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666BB" w:rsidRPr="00FE6BE3" w14:paraId="69423297" w14:textId="77777777" w:rsidTr="00BB3696">
        <w:trPr>
          <w:trHeight w:hRule="exact" w:val="1417"/>
          <w:jc w:val="center"/>
        </w:trPr>
        <w:tc>
          <w:tcPr>
            <w:tcW w:w="6804" w:type="dxa"/>
            <w:vAlign w:val="center"/>
          </w:tcPr>
          <w:p w14:paraId="72C83D54" w14:textId="77777777" w:rsidR="00A666BB" w:rsidRPr="00FE6BE3" w:rsidRDefault="00A666BB" w:rsidP="00BB3696">
            <w:pPr>
              <w:pStyle w:val="EPName"/>
            </w:pPr>
            <w:r w:rsidRPr="00FE6BE3">
              <w:t>Parlamento Europeu</w:t>
            </w:r>
          </w:p>
          <w:p w14:paraId="06E5C651" w14:textId="77777777" w:rsidR="00A666BB" w:rsidRPr="00FE6BE3" w:rsidRDefault="00A666BB" w:rsidP="00BB3696">
            <w:pPr>
              <w:pStyle w:val="EPTerm"/>
            </w:pPr>
            <w:r w:rsidRPr="00FE6BE3">
              <w:t>2019-2024</w:t>
            </w:r>
          </w:p>
        </w:tc>
        <w:tc>
          <w:tcPr>
            <w:tcW w:w="2268" w:type="dxa"/>
          </w:tcPr>
          <w:p w14:paraId="37F5BC36" w14:textId="77777777" w:rsidR="00A666BB" w:rsidRPr="00FE6BE3" w:rsidRDefault="00A666BB" w:rsidP="00BB3696">
            <w:pPr>
              <w:pStyle w:val="EPLogo"/>
            </w:pPr>
            <w:r w:rsidRPr="00FE6BE3">
              <w:drawing>
                <wp:inline distT="0" distB="0" distL="0" distR="0" wp14:anchorId="5A9F56D6" wp14:editId="2DD345D5">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B9BB5EE" w14:textId="77777777" w:rsidR="00A666BB" w:rsidRPr="00FE6BE3" w:rsidRDefault="00A666BB" w:rsidP="00A666BB">
      <w:pPr>
        <w:pStyle w:val="LineTop"/>
      </w:pPr>
    </w:p>
    <w:p w14:paraId="0F9F3498" w14:textId="77777777" w:rsidR="00A666BB" w:rsidRPr="00FE6BE3" w:rsidRDefault="00A666BB" w:rsidP="00A666BB">
      <w:pPr>
        <w:pStyle w:val="EPBody"/>
      </w:pPr>
      <w:r w:rsidRPr="00FE6BE3">
        <w:rPr>
          <w:rStyle w:val="HideTWBExt"/>
          <w:noProof w:val="0"/>
        </w:rPr>
        <w:t>&lt;Commission&gt;</w:t>
      </w:r>
      <w:r w:rsidRPr="00FE6BE3">
        <w:rPr>
          <w:rStyle w:val="HideTWBInt"/>
        </w:rPr>
        <w:t>{LIBE}</w:t>
      </w:r>
      <w:r w:rsidRPr="00FE6BE3">
        <w:t>Comissão das Liberdades Cívicas, da Justiça e dos Assuntos Internos</w:t>
      </w:r>
      <w:r w:rsidRPr="00FE6BE3">
        <w:rPr>
          <w:rStyle w:val="HideTWBExt"/>
          <w:noProof w:val="0"/>
        </w:rPr>
        <w:t>&lt;/Commission&gt;</w:t>
      </w:r>
    </w:p>
    <w:p w14:paraId="69B1697B" w14:textId="77777777" w:rsidR="00A666BB" w:rsidRPr="00FE6BE3" w:rsidRDefault="00A666BB" w:rsidP="00A666BB">
      <w:pPr>
        <w:pStyle w:val="LineBottom"/>
      </w:pPr>
    </w:p>
    <w:p w14:paraId="562891B6" w14:textId="77777777" w:rsidR="00A666BB" w:rsidRPr="00FE6BE3" w:rsidRDefault="00A666BB" w:rsidP="00A666BB">
      <w:pPr>
        <w:pStyle w:val="CoverReference"/>
      </w:pPr>
      <w:r w:rsidRPr="00FE6BE3">
        <w:rPr>
          <w:rStyle w:val="HideTWBExt"/>
          <w:noProof w:val="0"/>
        </w:rPr>
        <w:t>&lt;RefProc&gt;</w:t>
      </w:r>
      <w:r w:rsidRPr="00FE6BE3">
        <w:t>2020/0279</w:t>
      </w:r>
      <w:r w:rsidRPr="00FE6BE3">
        <w:rPr>
          <w:rStyle w:val="HideTWBExt"/>
          <w:noProof w:val="0"/>
        </w:rPr>
        <w:t>&lt;/RefProc&gt;&lt;RefTypeProc&gt;</w:t>
      </w:r>
      <w:r w:rsidRPr="00FE6BE3">
        <w:t>(COD)</w:t>
      </w:r>
      <w:r w:rsidRPr="00FE6BE3">
        <w:rPr>
          <w:rStyle w:val="HideTWBExt"/>
          <w:noProof w:val="0"/>
        </w:rPr>
        <w:t>&lt;/RefTypeProc&gt;</w:t>
      </w:r>
    </w:p>
    <w:p w14:paraId="6D6AE0E2" w14:textId="77777777" w:rsidR="00A666BB" w:rsidRPr="00FE6BE3" w:rsidRDefault="00A666BB" w:rsidP="00A666BB">
      <w:pPr>
        <w:pStyle w:val="CoverDate"/>
      </w:pPr>
      <w:r w:rsidRPr="00FE6BE3">
        <w:rPr>
          <w:rStyle w:val="HideTWBExt"/>
          <w:noProof w:val="0"/>
        </w:rPr>
        <w:t>&lt;Date&gt;</w:t>
      </w:r>
      <w:r w:rsidRPr="00FE6BE3">
        <w:rPr>
          <w:rStyle w:val="HideTWBInt"/>
        </w:rPr>
        <w:t>{09/12/2021}</w:t>
      </w:r>
      <w:r w:rsidRPr="00FE6BE3">
        <w:t>9.12.2021</w:t>
      </w:r>
      <w:r w:rsidRPr="00FE6BE3">
        <w:rPr>
          <w:rStyle w:val="HideTWBExt"/>
          <w:noProof w:val="0"/>
        </w:rPr>
        <w:t>&lt;/Date&gt;</w:t>
      </w:r>
    </w:p>
    <w:p w14:paraId="38424247" w14:textId="77777777" w:rsidR="00A666BB" w:rsidRPr="00FE6BE3" w:rsidRDefault="00A666BB" w:rsidP="00A666BB">
      <w:pPr>
        <w:pStyle w:val="CoverDocType"/>
      </w:pPr>
      <w:r w:rsidRPr="00FE6BE3">
        <w:rPr>
          <w:rStyle w:val="HideTWBExt"/>
          <w:noProof w:val="0"/>
        </w:rPr>
        <w:t>&lt;TypeAM&gt;</w:t>
      </w:r>
      <w:r w:rsidRPr="00FE6BE3">
        <w:t>ALTERAÇÕES</w:t>
      </w:r>
      <w:r w:rsidRPr="00FE6BE3">
        <w:rPr>
          <w:rStyle w:val="HideTWBExt"/>
          <w:noProof w:val="0"/>
        </w:rPr>
        <w:t>&lt;/TypeAM&gt;</w:t>
      </w:r>
    </w:p>
    <w:p w14:paraId="60F56127" w14:textId="77777777" w:rsidR="00A666BB" w:rsidRPr="00FE6BE3" w:rsidRDefault="00A666BB" w:rsidP="00A666BB">
      <w:pPr>
        <w:pStyle w:val="CoverDocType24a"/>
      </w:pPr>
      <w:r w:rsidRPr="00FE6BE3">
        <w:rPr>
          <w:rStyle w:val="HideTWBExt"/>
          <w:noProof w:val="0"/>
        </w:rPr>
        <w:t>&lt;RangeAM&gt;</w:t>
      </w:r>
      <w:r w:rsidRPr="00FE6BE3">
        <w:t>1589 - 2000</w:t>
      </w:r>
      <w:r w:rsidRPr="00FE6BE3">
        <w:rPr>
          <w:rStyle w:val="HideTWBExt"/>
          <w:noProof w:val="0"/>
        </w:rPr>
        <w:t>&lt;/RangeAM&gt;</w:t>
      </w:r>
    </w:p>
    <w:p w14:paraId="409CFA52" w14:textId="77777777" w:rsidR="00A666BB" w:rsidRPr="00FE6BE3" w:rsidRDefault="00A666BB" w:rsidP="00A666BB">
      <w:pPr>
        <w:pStyle w:val="CoverBold"/>
      </w:pPr>
      <w:r w:rsidRPr="00FE6BE3">
        <w:rPr>
          <w:rStyle w:val="HideTWBExt"/>
          <w:noProof w:val="0"/>
        </w:rPr>
        <w:t>&lt;TitreType&gt;</w:t>
      </w:r>
      <w:r w:rsidRPr="00FE6BE3">
        <w:t>Projeto de relatório</w:t>
      </w:r>
      <w:r w:rsidRPr="00FE6BE3">
        <w:rPr>
          <w:rStyle w:val="HideTWBExt"/>
          <w:noProof w:val="0"/>
        </w:rPr>
        <w:t>&lt;/TitreType&gt;</w:t>
      </w:r>
    </w:p>
    <w:p w14:paraId="613BFDDE" w14:textId="77777777" w:rsidR="00A666BB" w:rsidRPr="00FE6BE3" w:rsidRDefault="00A666BB" w:rsidP="00A666BB">
      <w:pPr>
        <w:pStyle w:val="CoverBold"/>
      </w:pPr>
      <w:r w:rsidRPr="00FE6BE3">
        <w:rPr>
          <w:rStyle w:val="HideTWBExt"/>
          <w:noProof w:val="0"/>
        </w:rPr>
        <w:t>&lt;Rapporteur&gt;</w:t>
      </w:r>
      <w:r w:rsidRPr="00FE6BE3">
        <w:t>Tomas Tobé</w:t>
      </w:r>
      <w:r w:rsidRPr="00FE6BE3">
        <w:rPr>
          <w:rStyle w:val="HideTWBExt"/>
          <w:noProof w:val="0"/>
        </w:rPr>
        <w:t>&lt;/Rapporteur&gt;</w:t>
      </w:r>
    </w:p>
    <w:p w14:paraId="558724EF" w14:textId="77777777" w:rsidR="00A666BB" w:rsidRPr="00FE6BE3" w:rsidRDefault="00A666BB" w:rsidP="00A666BB">
      <w:pPr>
        <w:pStyle w:val="CoverNormal24a"/>
      </w:pPr>
      <w:r w:rsidRPr="00FE6BE3">
        <w:rPr>
          <w:rStyle w:val="HideTWBExt"/>
          <w:noProof w:val="0"/>
        </w:rPr>
        <w:t>&lt;DocRefPE&gt;</w:t>
      </w:r>
      <w:r w:rsidRPr="00FE6BE3">
        <w:t>(PE698.950v01-00)</w:t>
      </w:r>
      <w:r w:rsidRPr="00FE6BE3">
        <w:rPr>
          <w:rStyle w:val="HideTWBExt"/>
          <w:noProof w:val="0"/>
        </w:rPr>
        <w:t>&lt;/DocRefPE&gt;</w:t>
      </w:r>
    </w:p>
    <w:p w14:paraId="3CA0C542" w14:textId="77777777" w:rsidR="00A666BB" w:rsidRPr="00FE6BE3" w:rsidRDefault="00A666BB" w:rsidP="00A666BB">
      <w:pPr>
        <w:pStyle w:val="CoverNormal24a"/>
      </w:pPr>
      <w:r w:rsidRPr="00FE6BE3">
        <w:rPr>
          <w:rStyle w:val="HideTWBExt"/>
          <w:noProof w:val="0"/>
        </w:rPr>
        <w:t>&lt;Titre&gt;</w:t>
      </w:r>
      <w:r w:rsidRPr="00FE6BE3">
        <w:t>Gestão do asilo e da migração e que altera a Diretiva 2003/109/CE do Conselho e a proposta de Regulamento (UE) XXX/XXX [Fundo para o Asilo e a Migração]</w:t>
      </w:r>
      <w:r w:rsidRPr="00FE6BE3">
        <w:rPr>
          <w:rStyle w:val="HideTWBExt"/>
          <w:noProof w:val="0"/>
        </w:rPr>
        <w:t>&lt;/Titre&gt;</w:t>
      </w:r>
    </w:p>
    <w:p w14:paraId="7EBC460C" w14:textId="77777777" w:rsidR="00A666BB" w:rsidRPr="00FE6BE3" w:rsidRDefault="00A666BB" w:rsidP="00A666BB">
      <w:pPr>
        <w:pStyle w:val="CoverNormal"/>
      </w:pPr>
      <w:r w:rsidRPr="00FE6BE3">
        <w:rPr>
          <w:rStyle w:val="HideTWBExt"/>
          <w:noProof w:val="0"/>
        </w:rPr>
        <w:t>&lt;DocAmend&gt;</w:t>
      </w:r>
      <w:r w:rsidRPr="00FE6BE3">
        <w:t>Proposta de regulamento</w:t>
      </w:r>
      <w:r w:rsidRPr="00FE6BE3">
        <w:rPr>
          <w:rStyle w:val="HideTWBExt"/>
          <w:noProof w:val="0"/>
        </w:rPr>
        <w:t>&lt;/DocAmend&gt;</w:t>
      </w:r>
    </w:p>
    <w:p w14:paraId="17D828BB" w14:textId="77777777" w:rsidR="00A666BB" w:rsidRPr="00FE6BE3" w:rsidRDefault="00A666BB" w:rsidP="00A666BB">
      <w:pPr>
        <w:pStyle w:val="CoverNormal24a"/>
      </w:pPr>
      <w:r w:rsidRPr="00FE6BE3">
        <w:rPr>
          <w:rStyle w:val="HideTWBExt"/>
          <w:noProof w:val="0"/>
        </w:rPr>
        <w:t>&lt;DocRef&gt;</w:t>
      </w:r>
      <w:r w:rsidRPr="00FE6BE3">
        <w:t>(COM(2020)0610 – C9-0309/2020 – 2020/0279(COD))</w:t>
      </w:r>
      <w:r w:rsidRPr="00FE6BE3">
        <w:rPr>
          <w:rStyle w:val="HideTWBExt"/>
          <w:noProof w:val="0"/>
        </w:rPr>
        <w:t>&lt;/DocRef&gt;</w:t>
      </w:r>
    </w:p>
    <w:p w14:paraId="0E08DF41" w14:textId="77777777" w:rsidR="00F82E23" w:rsidRPr="00FE6BE3" w:rsidRDefault="005A1226">
      <w:r w:rsidRPr="00FE6BE3">
        <w:br w:type="page"/>
      </w:r>
      <w:r w:rsidRPr="00FE6BE3">
        <w:lastRenderedPageBreak/>
        <w:t>AM_Com_LegReport</w:t>
      </w:r>
    </w:p>
    <w:p w14:paraId="05696A47" w14:textId="1CF18EE2" w:rsidR="00A666BB" w:rsidRPr="00FE6BE3" w:rsidRDefault="005A1226" w:rsidP="00A666BB">
      <w:pPr>
        <w:pStyle w:val="AmNumberTabs"/>
      </w:pPr>
      <w:r w:rsidRPr="00FE6BE3">
        <w:br w:type="page"/>
      </w:r>
    </w:p>
    <w:p w14:paraId="7DB7C979" w14:textId="5AE67878" w:rsidR="00F82E23" w:rsidRPr="00FE6BE3" w:rsidRDefault="00F82E23"/>
    <w:p w14:paraId="5C50F05C" w14:textId="7AA70342" w:rsidR="00A666BB" w:rsidRPr="00FE6BE3" w:rsidRDefault="00A666BB" w:rsidP="00A666BB">
      <w:pPr>
        <w:pStyle w:val="AmNumberTabs"/>
      </w:pPr>
      <w:r w:rsidRPr="00FE6BE3">
        <w:rPr>
          <w:rStyle w:val="HideTWBExt"/>
          <w:b w:val="0"/>
          <w:noProof w:val="0"/>
        </w:rPr>
        <w:t>&lt;RepeatBlock-Amend&gt;</w:t>
      </w: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1589</w:t>
      </w:r>
      <w:r w:rsidRPr="00FE6BE3">
        <w:rPr>
          <w:rStyle w:val="HideTWBExt"/>
          <w:noProof w:val="0"/>
        </w:rPr>
        <w:t>&lt;/NumAm&gt;</w:t>
      </w:r>
    </w:p>
    <w:p w14:paraId="2821E9F7"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38197BD4" w14:textId="77777777" w:rsidR="00A666BB" w:rsidRPr="00FE6BE3" w:rsidRDefault="00A666BB" w:rsidP="00A666BB">
      <w:pPr>
        <w:pStyle w:val="NormalBold"/>
      </w:pPr>
      <w:r w:rsidRPr="00FE6BE3">
        <w:rPr>
          <w:rStyle w:val="HideTWBExt"/>
          <w:noProof w:val="0"/>
        </w:rPr>
        <w:t>&lt;/RepeatBlock-By&gt;</w:t>
      </w:r>
    </w:p>
    <w:p w14:paraId="44B0385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76EA159" w14:textId="77777777" w:rsidR="00A666BB" w:rsidRPr="00FE6BE3" w:rsidRDefault="00A666BB" w:rsidP="00A666BB">
      <w:pPr>
        <w:pStyle w:val="NormalBold"/>
      </w:pPr>
      <w:r w:rsidRPr="00FE6BE3">
        <w:rPr>
          <w:rStyle w:val="HideTWBExt"/>
          <w:noProof w:val="0"/>
        </w:rPr>
        <w:t>&lt;Article&gt;</w:t>
      </w:r>
      <w:r w:rsidRPr="00FE6BE3">
        <w:t>Artigo 23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764EEAF" w14:textId="77777777" w:rsidTr="00BB3696">
        <w:trPr>
          <w:trHeight w:hRule="exact" w:val="240"/>
          <w:jc w:val="center"/>
        </w:trPr>
        <w:tc>
          <w:tcPr>
            <w:tcW w:w="9752" w:type="dxa"/>
            <w:gridSpan w:val="2"/>
          </w:tcPr>
          <w:p w14:paraId="2A30A634" w14:textId="77777777" w:rsidR="00A666BB" w:rsidRPr="00FE6BE3" w:rsidRDefault="00A666BB" w:rsidP="00BB3696"/>
        </w:tc>
      </w:tr>
      <w:tr w:rsidR="00A666BB" w:rsidRPr="00FE6BE3" w14:paraId="1AD0264E" w14:textId="77777777" w:rsidTr="00BB3696">
        <w:trPr>
          <w:trHeight w:val="240"/>
          <w:jc w:val="center"/>
        </w:trPr>
        <w:tc>
          <w:tcPr>
            <w:tcW w:w="4876" w:type="dxa"/>
          </w:tcPr>
          <w:p w14:paraId="66258896" w14:textId="77777777" w:rsidR="00A666BB" w:rsidRPr="00FE6BE3" w:rsidRDefault="00A666BB" w:rsidP="00BB3696">
            <w:pPr>
              <w:pStyle w:val="AmColumnHeading"/>
            </w:pPr>
            <w:r w:rsidRPr="00FE6BE3">
              <w:t>Texto da Comissão</w:t>
            </w:r>
          </w:p>
        </w:tc>
        <w:tc>
          <w:tcPr>
            <w:tcW w:w="4876" w:type="dxa"/>
          </w:tcPr>
          <w:p w14:paraId="48F5DA9A" w14:textId="77777777" w:rsidR="00A666BB" w:rsidRPr="00FE6BE3" w:rsidRDefault="00A666BB" w:rsidP="00BB3696">
            <w:pPr>
              <w:pStyle w:val="AmColumnHeading"/>
            </w:pPr>
            <w:r w:rsidRPr="00FE6BE3">
              <w:t>Alteração</w:t>
            </w:r>
          </w:p>
        </w:tc>
      </w:tr>
      <w:tr w:rsidR="00A666BB" w:rsidRPr="00FE6BE3" w14:paraId="32AD242B" w14:textId="77777777" w:rsidTr="00BB3696">
        <w:trPr>
          <w:jc w:val="center"/>
        </w:trPr>
        <w:tc>
          <w:tcPr>
            <w:tcW w:w="4876" w:type="dxa"/>
          </w:tcPr>
          <w:p w14:paraId="3E5A4871" w14:textId="77777777" w:rsidR="00A666BB" w:rsidRPr="00FE6BE3" w:rsidRDefault="00A666BB" w:rsidP="00BB3696">
            <w:pPr>
              <w:pStyle w:val="NormalBoldItalicCenter6a"/>
            </w:pPr>
            <w:r w:rsidRPr="00FE6BE3">
              <w:t>Artigo 23.º</w:t>
            </w:r>
          </w:p>
        </w:tc>
        <w:tc>
          <w:tcPr>
            <w:tcW w:w="4876" w:type="dxa"/>
          </w:tcPr>
          <w:p w14:paraId="2899E32E" w14:textId="77777777" w:rsidR="00A666BB" w:rsidRPr="00FE6BE3" w:rsidRDefault="00A666BB" w:rsidP="00BB3696">
            <w:pPr>
              <w:pStyle w:val="Normal6a"/>
            </w:pPr>
            <w:r w:rsidRPr="00FE6BE3">
              <w:rPr>
                <w:b/>
                <w:i/>
              </w:rPr>
              <w:t>Suprimido</w:t>
            </w:r>
          </w:p>
        </w:tc>
      </w:tr>
      <w:tr w:rsidR="00A666BB" w:rsidRPr="00FE6BE3" w14:paraId="6773C04F" w14:textId="77777777" w:rsidTr="00BB3696">
        <w:trPr>
          <w:jc w:val="center"/>
        </w:trPr>
        <w:tc>
          <w:tcPr>
            <w:tcW w:w="4876" w:type="dxa"/>
          </w:tcPr>
          <w:p w14:paraId="375151E6" w14:textId="77777777" w:rsidR="00A666BB" w:rsidRPr="00FE6BE3" w:rsidRDefault="00A666BB" w:rsidP="00BB3696">
            <w:pPr>
              <w:pStyle w:val="NormalBoldItalicCenter6a"/>
            </w:pPr>
            <w:r w:rsidRPr="00FE6BE3">
              <w:t>Pedido efetuado numa zona de trânsito internacional de um aeroporto</w:t>
            </w:r>
          </w:p>
        </w:tc>
        <w:tc>
          <w:tcPr>
            <w:tcW w:w="4876" w:type="dxa"/>
          </w:tcPr>
          <w:p w14:paraId="45BFBAF2" w14:textId="77777777" w:rsidR="00A666BB" w:rsidRPr="00FE6BE3" w:rsidRDefault="00A666BB" w:rsidP="00BB3696">
            <w:pPr>
              <w:pStyle w:val="Normal6a"/>
            </w:pPr>
          </w:p>
        </w:tc>
      </w:tr>
      <w:tr w:rsidR="00A666BB" w:rsidRPr="00FE6BE3" w14:paraId="7DB2AF2D" w14:textId="77777777" w:rsidTr="00BB3696">
        <w:trPr>
          <w:jc w:val="center"/>
        </w:trPr>
        <w:tc>
          <w:tcPr>
            <w:tcW w:w="4876" w:type="dxa"/>
          </w:tcPr>
          <w:p w14:paraId="5EA59434" w14:textId="77777777" w:rsidR="00A666BB" w:rsidRPr="00FE6BE3" w:rsidRDefault="00A666BB" w:rsidP="00BB3696">
            <w:pPr>
              <w:pStyle w:val="Normal6a"/>
            </w:pPr>
            <w:r w:rsidRPr="00FE6BE3">
              <w:rPr>
                <w:b/>
                <w:i/>
              </w:rPr>
              <w:t>Quando o pedido de proteção internacional for apresentado na zona de trânsito internacional de um aeroporto de um Estado-Membro por um nacional de um país terceiro ou por um apátrida, esse Estado-Membro é responsável pela análise do pedido.</w:t>
            </w:r>
          </w:p>
        </w:tc>
        <w:tc>
          <w:tcPr>
            <w:tcW w:w="4876" w:type="dxa"/>
          </w:tcPr>
          <w:p w14:paraId="11337240" w14:textId="77777777" w:rsidR="00A666BB" w:rsidRPr="00FE6BE3" w:rsidRDefault="00A666BB" w:rsidP="00BB3696">
            <w:pPr>
              <w:pStyle w:val="Normal6a"/>
            </w:pPr>
          </w:p>
        </w:tc>
      </w:tr>
    </w:tbl>
    <w:p w14:paraId="4AF75ED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EFD2902" w14:textId="77777777" w:rsidR="00A666BB" w:rsidRPr="00FE6BE3" w:rsidRDefault="00A666BB" w:rsidP="00A666BB">
      <w:r w:rsidRPr="00FE6BE3">
        <w:rPr>
          <w:rStyle w:val="HideTWBExt"/>
          <w:noProof w:val="0"/>
        </w:rPr>
        <w:t>&lt;/Amend&gt;</w:t>
      </w:r>
    </w:p>
    <w:p w14:paraId="722672C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1590</w:t>
      </w:r>
      <w:r w:rsidRPr="00FE6BE3">
        <w:rPr>
          <w:rStyle w:val="HideTWBExt"/>
          <w:noProof w:val="0"/>
        </w:rPr>
        <w:t>&lt;/NumAm&gt;</w:t>
      </w:r>
    </w:p>
    <w:p w14:paraId="480E4736"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6CEB376" w14:textId="77777777" w:rsidR="00A666BB" w:rsidRPr="00FE6BE3" w:rsidRDefault="00A666BB" w:rsidP="00A666BB">
      <w:pPr>
        <w:pStyle w:val="NormalBold"/>
      </w:pPr>
      <w:r w:rsidRPr="00FE6BE3">
        <w:rPr>
          <w:rStyle w:val="HideTWBExt"/>
          <w:noProof w:val="0"/>
        </w:rPr>
        <w:t>&lt;/RepeatBlock-By&gt;</w:t>
      </w:r>
    </w:p>
    <w:p w14:paraId="22C7B5B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29242DB" w14:textId="1083F2A0" w:rsidR="00A666BB" w:rsidRPr="00FE6BE3" w:rsidRDefault="00A666BB" w:rsidP="00A666BB">
      <w:pPr>
        <w:pStyle w:val="NormalBold"/>
      </w:pPr>
      <w:r w:rsidRPr="00FE6BE3">
        <w:rPr>
          <w:rStyle w:val="HideTWBExt"/>
          <w:noProof w:val="0"/>
        </w:rPr>
        <w:t>&lt;Article&gt;</w:t>
      </w:r>
      <w:r w:rsidRPr="00FE6BE3">
        <w:t xml:space="preserve">Artigo 23 – </w:t>
      </w:r>
      <w:r w:rsidR="00DA56AF">
        <w:t>primeiro parágrafo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2AA48F0" w14:textId="77777777" w:rsidTr="00BB3696">
        <w:trPr>
          <w:trHeight w:hRule="exact" w:val="240"/>
          <w:jc w:val="center"/>
        </w:trPr>
        <w:tc>
          <w:tcPr>
            <w:tcW w:w="9752" w:type="dxa"/>
            <w:gridSpan w:val="2"/>
          </w:tcPr>
          <w:p w14:paraId="201BB98E" w14:textId="77777777" w:rsidR="00A666BB" w:rsidRPr="00FE6BE3" w:rsidRDefault="00A666BB" w:rsidP="00BB3696"/>
        </w:tc>
      </w:tr>
      <w:tr w:rsidR="00A666BB" w:rsidRPr="00FE6BE3" w14:paraId="5D34AF3B" w14:textId="77777777" w:rsidTr="00BB3696">
        <w:trPr>
          <w:trHeight w:val="240"/>
          <w:jc w:val="center"/>
        </w:trPr>
        <w:tc>
          <w:tcPr>
            <w:tcW w:w="4876" w:type="dxa"/>
          </w:tcPr>
          <w:p w14:paraId="39BCFC8D" w14:textId="77777777" w:rsidR="00A666BB" w:rsidRPr="00FE6BE3" w:rsidRDefault="00A666BB" w:rsidP="00BB3696">
            <w:pPr>
              <w:pStyle w:val="AmColumnHeading"/>
            </w:pPr>
            <w:r w:rsidRPr="00FE6BE3">
              <w:t>Texto da Comissão</w:t>
            </w:r>
          </w:p>
        </w:tc>
        <w:tc>
          <w:tcPr>
            <w:tcW w:w="4876" w:type="dxa"/>
          </w:tcPr>
          <w:p w14:paraId="22316D23" w14:textId="77777777" w:rsidR="00A666BB" w:rsidRPr="00FE6BE3" w:rsidRDefault="00A666BB" w:rsidP="00BB3696">
            <w:pPr>
              <w:pStyle w:val="AmColumnHeading"/>
            </w:pPr>
            <w:r w:rsidRPr="00FE6BE3">
              <w:t>Alteração</w:t>
            </w:r>
          </w:p>
        </w:tc>
      </w:tr>
      <w:tr w:rsidR="00A666BB" w:rsidRPr="00FE6BE3" w14:paraId="6CB7ED16" w14:textId="77777777" w:rsidTr="00BB3696">
        <w:trPr>
          <w:jc w:val="center"/>
        </w:trPr>
        <w:tc>
          <w:tcPr>
            <w:tcW w:w="4876" w:type="dxa"/>
          </w:tcPr>
          <w:p w14:paraId="49334A44" w14:textId="77777777" w:rsidR="00A666BB" w:rsidRPr="00FE6BE3" w:rsidRDefault="00A666BB" w:rsidP="00BB3696">
            <w:pPr>
              <w:pStyle w:val="Normal6a"/>
            </w:pPr>
            <w:r w:rsidRPr="00FE6BE3">
              <w:t>Quando o pedido de proteção internacional for apresentado na zona de trânsito internacional de um aeroporto de um Estado-Membro por um nacional de um país terceiro ou por um apátrida, esse Estado-Membro é responsável pela análise do pedido.</w:t>
            </w:r>
          </w:p>
        </w:tc>
        <w:tc>
          <w:tcPr>
            <w:tcW w:w="4876" w:type="dxa"/>
          </w:tcPr>
          <w:p w14:paraId="4FB4F8C1" w14:textId="77777777" w:rsidR="00A666BB" w:rsidRPr="00FE6BE3" w:rsidRDefault="00A666BB" w:rsidP="00BB3696">
            <w:pPr>
              <w:pStyle w:val="Normal6a"/>
            </w:pPr>
            <w:r w:rsidRPr="00FE6BE3">
              <w:t xml:space="preserve">Quando o pedido de proteção internacional for apresentado na zona de trânsito internacional de um aeroporto de um Estado-Membro por um nacional de um país terceiro ou por um apátrida, </w:t>
            </w:r>
            <w:r w:rsidRPr="00FE6BE3">
              <w:rPr>
                <w:b/>
                <w:i/>
              </w:rPr>
              <w:t>nos termos do artigo 1.º, n.º 1, da Convenção relativa ao Estatuto dos Apátridas, de 1954,</w:t>
            </w:r>
            <w:r w:rsidRPr="00FE6BE3">
              <w:t xml:space="preserve"> esse Estado-Membro é responsável pela análise do pedido.</w:t>
            </w:r>
          </w:p>
        </w:tc>
      </w:tr>
    </w:tbl>
    <w:p w14:paraId="670F513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AA835D" w14:textId="77777777" w:rsidR="00A666BB" w:rsidRPr="00FE6BE3" w:rsidRDefault="00A666BB" w:rsidP="00A666BB">
      <w:r w:rsidRPr="00FE6BE3">
        <w:rPr>
          <w:rStyle w:val="HideTWBExt"/>
          <w:noProof w:val="0"/>
        </w:rPr>
        <w:t>&lt;/Amend&gt;</w:t>
      </w:r>
    </w:p>
    <w:p w14:paraId="74DC4C7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1591</w:t>
      </w:r>
      <w:r w:rsidRPr="00FE6BE3">
        <w:rPr>
          <w:rStyle w:val="HideTWBExt"/>
          <w:noProof w:val="0"/>
        </w:rPr>
        <w:t>&lt;/NumAm&gt;</w:t>
      </w:r>
    </w:p>
    <w:p w14:paraId="426EAA3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A855F0B" w14:textId="77777777" w:rsidR="00A666BB" w:rsidRPr="00FE6BE3" w:rsidRDefault="00A666BB" w:rsidP="00A666BB">
      <w:pPr>
        <w:pStyle w:val="NormalBold"/>
      </w:pPr>
      <w:r w:rsidRPr="00FE6BE3">
        <w:rPr>
          <w:rStyle w:val="HideTWBExt"/>
          <w:noProof w:val="0"/>
        </w:rPr>
        <w:t>&lt;/RepeatBlock-By&gt;</w:t>
      </w:r>
    </w:p>
    <w:p w14:paraId="599BF90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FAD0E5B" w14:textId="77777777" w:rsidR="00A666BB" w:rsidRPr="00FE6BE3" w:rsidRDefault="00A666BB" w:rsidP="00A666BB">
      <w:pPr>
        <w:pStyle w:val="NormalBold"/>
      </w:pPr>
      <w:r w:rsidRPr="00FE6BE3">
        <w:rPr>
          <w:rStyle w:val="HideTWBExt"/>
          <w:noProof w:val="0"/>
        </w:rPr>
        <w:t>&lt;Article&gt;</w:t>
      </w:r>
      <w:r w:rsidRPr="00FE6BE3">
        <w:t>Artigo 23-A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6C56F38" w14:textId="77777777" w:rsidTr="00BB3696">
        <w:trPr>
          <w:trHeight w:hRule="exact" w:val="240"/>
          <w:jc w:val="center"/>
        </w:trPr>
        <w:tc>
          <w:tcPr>
            <w:tcW w:w="9752" w:type="dxa"/>
            <w:gridSpan w:val="2"/>
          </w:tcPr>
          <w:p w14:paraId="3D0C9539" w14:textId="77777777" w:rsidR="00A666BB" w:rsidRPr="00FE6BE3" w:rsidRDefault="00A666BB" w:rsidP="00BB3696"/>
        </w:tc>
      </w:tr>
      <w:tr w:rsidR="00A666BB" w:rsidRPr="00FE6BE3" w14:paraId="33ECDAFC" w14:textId="77777777" w:rsidTr="00BB3696">
        <w:trPr>
          <w:trHeight w:val="240"/>
          <w:jc w:val="center"/>
        </w:trPr>
        <w:tc>
          <w:tcPr>
            <w:tcW w:w="4876" w:type="dxa"/>
          </w:tcPr>
          <w:p w14:paraId="7F488411" w14:textId="77777777" w:rsidR="00A666BB" w:rsidRPr="00FE6BE3" w:rsidRDefault="00A666BB" w:rsidP="00BB3696">
            <w:pPr>
              <w:pStyle w:val="AmColumnHeading"/>
            </w:pPr>
            <w:r w:rsidRPr="00FE6BE3">
              <w:t>Texto da Comissão</w:t>
            </w:r>
          </w:p>
        </w:tc>
        <w:tc>
          <w:tcPr>
            <w:tcW w:w="4876" w:type="dxa"/>
          </w:tcPr>
          <w:p w14:paraId="1BFF8061" w14:textId="77777777" w:rsidR="00A666BB" w:rsidRPr="00FE6BE3" w:rsidRDefault="00A666BB" w:rsidP="00BB3696">
            <w:pPr>
              <w:pStyle w:val="AmColumnHeading"/>
            </w:pPr>
            <w:r w:rsidRPr="00FE6BE3">
              <w:t>Alteração</w:t>
            </w:r>
          </w:p>
        </w:tc>
      </w:tr>
      <w:tr w:rsidR="00A666BB" w:rsidRPr="00FE6BE3" w14:paraId="207F7518" w14:textId="77777777" w:rsidTr="00BB3696">
        <w:trPr>
          <w:jc w:val="center"/>
        </w:trPr>
        <w:tc>
          <w:tcPr>
            <w:tcW w:w="4876" w:type="dxa"/>
          </w:tcPr>
          <w:p w14:paraId="2099D5E8" w14:textId="77777777" w:rsidR="00A666BB" w:rsidRPr="00FE6BE3" w:rsidRDefault="00A666BB" w:rsidP="00BB3696">
            <w:pPr>
              <w:pStyle w:val="Normal6a"/>
            </w:pPr>
          </w:p>
        </w:tc>
        <w:tc>
          <w:tcPr>
            <w:tcW w:w="4876" w:type="dxa"/>
          </w:tcPr>
          <w:p w14:paraId="48AFEF63" w14:textId="77777777" w:rsidR="00A666BB" w:rsidRPr="00FE6BE3" w:rsidRDefault="00A666BB" w:rsidP="00BB3696">
            <w:pPr>
              <w:pStyle w:val="NormalBoldItalicCenter6a"/>
            </w:pPr>
            <w:r w:rsidRPr="00FE6BE3">
              <w:t>Artigo 23.º-A</w:t>
            </w:r>
          </w:p>
        </w:tc>
      </w:tr>
      <w:tr w:rsidR="00A666BB" w:rsidRPr="00FE6BE3" w14:paraId="33186485" w14:textId="77777777" w:rsidTr="00BB3696">
        <w:trPr>
          <w:jc w:val="center"/>
        </w:trPr>
        <w:tc>
          <w:tcPr>
            <w:tcW w:w="4876" w:type="dxa"/>
          </w:tcPr>
          <w:p w14:paraId="54BBE22C" w14:textId="77777777" w:rsidR="00A666BB" w:rsidRPr="00FE6BE3" w:rsidRDefault="00A666BB" w:rsidP="00BB3696">
            <w:pPr>
              <w:pStyle w:val="Normal6a"/>
            </w:pPr>
          </w:p>
        </w:tc>
        <w:tc>
          <w:tcPr>
            <w:tcW w:w="4876" w:type="dxa"/>
          </w:tcPr>
          <w:p w14:paraId="46E0A4A0" w14:textId="77777777" w:rsidR="00A666BB" w:rsidRPr="00FE6BE3" w:rsidRDefault="00A666BB" w:rsidP="00BB3696">
            <w:pPr>
              <w:pStyle w:val="NormalBoldItalicCenter6a"/>
            </w:pPr>
            <w:r w:rsidRPr="00FE6BE3">
              <w:t>Recolocação automática</w:t>
            </w:r>
          </w:p>
        </w:tc>
      </w:tr>
      <w:tr w:rsidR="00A666BB" w:rsidRPr="00FE6BE3" w14:paraId="13BED21A" w14:textId="77777777" w:rsidTr="00BB3696">
        <w:trPr>
          <w:jc w:val="center"/>
        </w:trPr>
        <w:tc>
          <w:tcPr>
            <w:tcW w:w="4876" w:type="dxa"/>
          </w:tcPr>
          <w:p w14:paraId="49D5065A" w14:textId="77777777" w:rsidR="00A666BB" w:rsidRPr="00FE6BE3" w:rsidRDefault="00A666BB" w:rsidP="00BB3696">
            <w:pPr>
              <w:pStyle w:val="Normal6a"/>
            </w:pPr>
          </w:p>
        </w:tc>
        <w:tc>
          <w:tcPr>
            <w:tcW w:w="4876" w:type="dxa"/>
          </w:tcPr>
          <w:p w14:paraId="0C6181D7" w14:textId="77777777" w:rsidR="00A666BB" w:rsidRPr="00FE6BE3" w:rsidRDefault="00A666BB" w:rsidP="00BB3696">
            <w:pPr>
              <w:pStyle w:val="Normal6a"/>
            </w:pPr>
            <w:r w:rsidRPr="00FE6BE3">
              <w:rPr>
                <w:b/>
                <w:i/>
              </w:rPr>
              <w:t>Quando não for possível determinar o Estado-Membro responsável com base nos critérios estabelecidos no presente capítulo, o Estado-Membro responsável deve ser selecionado de entre os dez Estados-Membros com o menor número de requerentes em relação à sua quota correspondente à chave de referência a que se refere o artigo 54.º e ser determinado através do procedimento previsto no artigo 23.º-B do presente regulamento.</w:t>
            </w:r>
          </w:p>
        </w:tc>
      </w:tr>
    </w:tbl>
    <w:p w14:paraId="1A8EDD6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5CF92F9" w14:textId="77777777" w:rsidR="00A666BB" w:rsidRPr="00FE6BE3" w:rsidRDefault="00A666BB" w:rsidP="00A666BB">
      <w:r w:rsidRPr="00FE6BE3">
        <w:rPr>
          <w:rStyle w:val="HideTWBExt"/>
          <w:noProof w:val="0"/>
        </w:rPr>
        <w:t>&lt;/Amend&gt;</w:t>
      </w:r>
    </w:p>
    <w:p w14:paraId="025D76F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1592</w:t>
      </w:r>
      <w:r w:rsidRPr="00FE6BE3">
        <w:rPr>
          <w:rStyle w:val="HideTWBExt"/>
          <w:noProof w:val="0"/>
        </w:rPr>
        <w:t>&lt;/NumAm&gt;</w:t>
      </w:r>
    </w:p>
    <w:p w14:paraId="56A8BB1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21E3C66" w14:textId="77777777" w:rsidR="00A666BB" w:rsidRPr="00FE6BE3" w:rsidRDefault="00A666BB" w:rsidP="00A666BB">
      <w:pPr>
        <w:pStyle w:val="NormalBold"/>
      </w:pPr>
      <w:r w:rsidRPr="00FE6BE3">
        <w:rPr>
          <w:rStyle w:val="HideTWBExt"/>
          <w:noProof w:val="0"/>
        </w:rPr>
        <w:t>&lt;/RepeatBlock-By&gt;</w:t>
      </w:r>
    </w:p>
    <w:p w14:paraId="7CFFD3C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6C07AD" w14:textId="77777777" w:rsidR="00A666BB" w:rsidRPr="00FE6BE3" w:rsidRDefault="00A666BB" w:rsidP="00A666BB">
      <w:pPr>
        <w:pStyle w:val="NormalBold"/>
      </w:pPr>
      <w:r w:rsidRPr="00FE6BE3">
        <w:rPr>
          <w:rStyle w:val="HideTWBExt"/>
          <w:noProof w:val="0"/>
        </w:rPr>
        <w:t>&lt;Article&gt;</w:t>
      </w:r>
      <w:r w:rsidRPr="00FE6BE3">
        <w:t>Artigo 23-A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2A564BF" w14:textId="77777777" w:rsidTr="00BB3696">
        <w:trPr>
          <w:trHeight w:hRule="exact" w:val="240"/>
          <w:jc w:val="center"/>
        </w:trPr>
        <w:tc>
          <w:tcPr>
            <w:tcW w:w="9752" w:type="dxa"/>
            <w:gridSpan w:val="2"/>
          </w:tcPr>
          <w:p w14:paraId="346F7341" w14:textId="77777777" w:rsidR="00A666BB" w:rsidRPr="00FE6BE3" w:rsidRDefault="00A666BB" w:rsidP="00BB3696"/>
        </w:tc>
      </w:tr>
      <w:tr w:rsidR="00A666BB" w:rsidRPr="00FE6BE3" w14:paraId="63D904E5" w14:textId="77777777" w:rsidTr="00BB3696">
        <w:trPr>
          <w:trHeight w:val="240"/>
          <w:jc w:val="center"/>
        </w:trPr>
        <w:tc>
          <w:tcPr>
            <w:tcW w:w="4876" w:type="dxa"/>
          </w:tcPr>
          <w:p w14:paraId="0E16CEF4" w14:textId="77777777" w:rsidR="00A666BB" w:rsidRPr="00FE6BE3" w:rsidRDefault="00A666BB" w:rsidP="00BB3696">
            <w:pPr>
              <w:pStyle w:val="AmColumnHeading"/>
            </w:pPr>
            <w:r w:rsidRPr="00FE6BE3">
              <w:t>Texto da Comissão</w:t>
            </w:r>
          </w:p>
        </w:tc>
        <w:tc>
          <w:tcPr>
            <w:tcW w:w="4876" w:type="dxa"/>
          </w:tcPr>
          <w:p w14:paraId="1C0E18C5" w14:textId="77777777" w:rsidR="00A666BB" w:rsidRPr="00FE6BE3" w:rsidRDefault="00A666BB" w:rsidP="00BB3696">
            <w:pPr>
              <w:pStyle w:val="AmColumnHeading"/>
            </w:pPr>
            <w:r w:rsidRPr="00FE6BE3">
              <w:t>Alteração</w:t>
            </w:r>
          </w:p>
        </w:tc>
      </w:tr>
      <w:tr w:rsidR="00A666BB" w:rsidRPr="00FE6BE3" w14:paraId="5FCA8E8C" w14:textId="77777777" w:rsidTr="00BB3696">
        <w:trPr>
          <w:jc w:val="center"/>
        </w:trPr>
        <w:tc>
          <w:tcPr>
            <w:tcW w:w="4876" w:type="dxa"/>
          </w:tcPr>
          <w:p w14:paraId="179DC266" w14:textId="77777777" w:rsidR="00A666BB" w:rsidRPr="00FE6BE3" w:rsidRDefault="00A666BB" w:rsidP="00BB3696">
            <w:pPr>
              <w:pStyle w:val="Normal6a"/>
            </w:pPr>
          </w:p>
        </w:tc>
        <w:tc>
          <w:tcPr>
            <w:tcW w:w="4876" w:type="dxa"/>
          </w:tcPr>
          <w:p w14:paraId="1A378A8A" w14:textId="77777777" w:rsidR="00A666BB" w:rsidRPr="00FE6BE3" w:rsidRDefault="00A666BB" w:rsidP="00BB3696">
            <w:pPr>
              <w:pStyle w:val="NormalBoldItalicCenter6a"/>
            </w:pPr>
            <w:r w:rsidRPr="00FE6BE3">
              <w:t>Artigo 23.º-A</w:t>
            </w:r>
          </w:p>
        </w:tc>
      </w:tr>
      <w:tr w:rsidR="00A666BB" w:rsidRPr="00FE6BE3" w14:paraId="170D6B54" w14:textId="77777777" w:rsidTr="00BB3696">
        <w:trPr>
          <w:jc w:val="center"/>
        </w:trPr>
        <w:tc>
          <w:tcPr>
            <w:tcW w:w="4876" w:type="dxa"/>
          </w:tcPr>
          <w:p w14:paraId="78CB7676" w14:textId="77777777" w:rsidR="00A666BB" w:rsidRPr="00FE6BE3" w:rsidRDefault="00A666BB" w:rsidP="00BB3696">
            <w:pPr>
              <w:pStyle w:val="Normal6a"/>
            </w:pPr>
          </w:p>
        </w:tc>
        <w:tc>
          <w:tcPr>
            <w:tcW w:w="4876" w:type="dxa"/>
          </w:tcPr>
          <w:p w14:paraId="308C7265" w14:textId="77777777" w:rsidR="00A666BB" w:rsidRPr="00FE6BE3" w:rsidRDefault="00A666BB" w:rsidP="00BB3696">
            <w:pPr>
              <w:pStyle w:val="Normal6a"/>
            </w:pPr>
            <w:r w:rsidRPr="00FE6BE3">
              <w:rPr>
                <w:b/>
                <w:i/>
              </w:rPr>
              <w:t>Quando não for possível determinar o Estado-Membro responsável com base nos critérios estabelecidos no presente capítulo, o Estado-Membro responsável deve ser determinado através do procedimento previsto no artigo 31.º-A do presente regulamento.</w:t>
            </w:r>
          </w:p>
        </w:tc>
      </w:tr>
    </w:tbl>
    <w:p w14:paraId="78DB38C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D1EEEA9" w14:textId="77777777" w:rsidR="00A666BB" w:rsidRPr="00FE6BE3" w:rsidRDefault="00A666BB" w:rsidP="00A666BB">
      <w:r w:rsidRPr="00FE6BE3">
        <w:rPr>
          <w:rStyle w:val="HideTWBExt"/>
          <w:noProof w:val="0"/>
        </w:rPr>
        <w:t>&lt;/Amend&gt;</w:t>
      </w:r>
    </w:p>
    <w:p w14:paraId="169BF13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1593</w:t>
      </w:r>
      <w:r w:rsidRPr="00FE6BE3">
        <w:rPr>
          <w:rStyle w:val="HideTWBExt"/>
          <w:noProof w:val="0"/>
        </w:rPr>
        <w:t>&lt;/NumAm&gt;</w:t>
      </w:r>
    </w:p>
    <w:p w14:paraId="77806FF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554330C" w14:textId="77777777" w:rsidR="00A666BB" w:rsidRPr="00FE6BE3" w:rsidRDefault="00A666BB" w:rsidP="00A666BB">
      <w:pPr>
        <w:pStyle w:val="NormalBold"/>
      </w:pPr>
      <w:r w:rsidRPr="00FE6BE3">
        <w:rPr>
          <w:rStyle w:val="HideTWBExt"/>
          <w:noProof w:val="0"/>
        </w:rPr>
        <w:t>&lt;/RepeatBlock-By&gt;</w:t>
      </w:r>
    </w:p>
    <w:p w14:paraId="5A36FE7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ACC1FE7" w14:textId="77777777" w:rsidR="00A666BB" w:rsidRPr="00FE6BE3" w:rsidRDefault="00A666BB" w:rsidP="00A666BB">
      <w:pPr>
        <w:pStyle w:val="NormalBold"/>
      </w:pPr>
      <w:r w:rsidRPr="00FE6BE3">
        <w:rPr>
          <w:rStyle w:val="HideTWBExt"/>
          <w:noProof w:val="0"/>
        </w:rPr>
        <w:t>&lt;Article&gt;</w:t>
      </w:r>
      <w:r w:rsidRPr="00FE6BE3">
        <w:t>Artigo 23-B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F967712" w14:textId="77777777" w:rsidTr="00BB3696">
        <w:trPr>
          <w:trHeight w:hRule="exact" w:val="240"/>
          <w:jc w:val="center"/>
        </w:trPr>
        <w:tc>
          <w:tcPr>
            <w:tcW w:w="9752" w:type="dxa"/>
            <w:gridSpan w:val="2"/>
          </w:tcPr>
          <w:p w14:paraId="53F09524" w14:textId="77777777" w:rsidR="00A666BB" w:rsidRPr="00FE6BE3" w:rsidRDefault="00A666BB" w:rsidP="00BB3696"/>
        </w:tc>
      </w:tr>
      <w:tr w:rsidR="00A666BB" w:rsidRPr="00FE6BE3" w14:paraId="6CDA81D8" w14:textId="77777777" w:rsidTr="00BB3696">
        <w:trPr>
          <w:trHeight w:val="240"/>
          <w:jc w:val="center"/>
        </w:trPr>
        <w:tc>
          <w:tcPr>
            <w:tcW w:w="4876" w:type="dxa"/>
          </w:tcPr>
          <w:p w14:paraId="5A62C414" w14:textId="77777777" w:rsidR="00A666BB" w:rsidRPr="00FE6BE3" w:rsidRDefault="00A666BB" w:rsidP="00BB3696">
            <w:pPr>
              <w:pStyle w:val="AmColumnHeading"/>
            </w:pPr>
            <w:r w:rsidRPr="00FE6BE3">
              <w:t>Texto da Comissão</w:t>
            </w:r>
          </w:p>
        </w:tc>
        <w:tc>
          <w:tcPr>
            <w:tcW w:w="4876" w:type="dxa"/>
          </w:tcPr>
          <w:p w14:paraId="1A092B9A" w14:textId="77777777" w:rsidR="00A666BB" w:rsidRPr="00FE6BE3" w:rsidRDefault="00A666BB" w:rsidP="00BB3696">
            <w:pPr>
              <w:pStyle w:val="AmColumnHeading"/>
            </w:pPr>
            <w:r w:rsidRPr="00FE6BE3">
              <w:t>Alteração</w:t>
            </w:r>
          </w:p>
        </w:tc>
      </w:tr>
      <w:tr w:rsidR="00A666BB" w:rsidRPr="00FE6BE3" w14:paraId="489445EC" w14:textId="77777777" w:rsidTr="00BB3696">
        <w:trPr>
          <w:jc w:val="center"/>
        </w:trPr>
        <w:tc>
          <w:tcPr>
            <w:tcW w:w="4876" w:type="dxa"/>
          </w:tcPr>
          <w:p w14:paraId="15B41F93" w14:textId="77777777" w:rsidR="00A666BB" w:rsidRPr="00FE6BE3" w:rsidRDefault="00A666BB" w:rsidP="00BB3696">
            <w:pPr>
              <w:pStyle w:val="Normal6a"/>
            </w:pPr>
          </w:p>
        </w:tc>
        <w:tc>
          <w:tcPr>
            <w:tcW w:w="4876" w:type="dxa"/>
          </w:tcPr>
          <w:p w14:paraId="3A2C17A7" w14:textId="77777777" w:rsidR="00A666BB" w:rsidRPr="00FE6BE3" w:rsidRDefault="00A666BB" w:rsidP="00BB3696">
            <w:pPr>
              <w:pStyle w:val="NormalBoldItalicCenter6a"/>
            </w:pPr>
            <w:r w:rsidRPr="00FE6BE3">
              <w:t>Artigo 23.º-B</w:t>
            </w:r>
          </w:p>
        </w:tc>
      </w:tr>
      <w:tr w:rsidR="00A666BB" w:rsidRPr="00FE6BE3" w14:paraId="7E258152" w14:textId="77777777" w:rsidTr="00BB3696">
        <w:trPr>
          <w:jc w:val="center"/>
        </w:trPr>
        <w:tc>
          <w:tcPr>
            <w:tcW w:w="4876" w:type="dxa"/>
          </w:tcPr>
          <w:p w14:paraId="7B4B49EB" w14:textId="77777777" w:rsidR="00A666BB" w:rsidRPr="00FE6BE3" w:rsidRDefault="00A666BB" w:rsidP="00BB3696">
            <w:pPr>
              <w:pStyle w:val="Normal6a"/>
            </w:pPr>
          </w:p>
        </w:tc>
        <w:tc>
          <w:tcPr>
            <w:tcW w:w="4876" w:type="dxa"/>
          </w:tcPr>
          <w:p w14:paraId="125FBEC0" w14:textId="77777777" w:rsidR="00A666BB" w:rsidRPr="00FE6BE3" w:rsidRDefault="00A666BB" w:rsidP="00BB3696">
            <w:pPr>
              <w:pStyle w:val="NormalBoldItalicCenter6a"/>
            </w:pPr>
            <w:r w:rsidRPr="00FE6BE3">
              <w:t>Aplicação da chave de referência</w:t>
            </w:r>
          </w:p>
        </w:tc>
      </w:tr>
      <w:tr w:rsidR="00A666BB" w:rsidRPr="00FE6BE3" w14:paraId="097A8D3B" w14:textId="77777777" w:rsidTr="00BB3696">
        <w:trPr>
          <w:jc w:val="center"/>
        </w:trPr>
        <w:tc>
          <w:tcPr>
            <w:tcW w:w="4876" w:type="dxa"/>
          </w:tcPr>
          <w:p w14:paraId="7FDF221E" w14:textId="77777777" w:rsidR="00A666BB" w:rsidRPr="00FE6BE3" w:rsidRDefault="00A666BB" w:rsidP="00BB3696">
            <w:pPr>
              <w:pStyle w:val="Normal6a"/>
            </w:pPr>
          </w:p>
        </w:tc>
        <w:tc>
          <w:tcPr>
            <w:tcW w:w="4876" w:type="dxa"/>
          </w:tcPr>
          <w:p w14:paraId="2E2CD881" w14:textId="77777777" w:rsidR="00A666BB" w:rsidRPr="00FE6BE3" w:rsidRDefault="00A666BB" w:rsidP="00BB3696">
            <w:pPr>
              <w:pStyle w:val="Normal6a"/>
            </w:pPr>
            <w:r w:rsidRPr="00FE6BE3">
              <w:rPr>
                <w:b/>
                <w:i/>
              </w:rPr>
              <w:t>1-A. Caso o Estado-Membro responsável não possa ser determinado em conformidade com os critérios definidos no capítulo II, o Estado-Membro que determina a responsabilidade comunicará ao requerente que o seu pedido de proteção internacional será analisado por um Estado-Membro de atribuição.</w:t>
            </w:r>
          </w:p>
        </w:tc>
      </w:tr>
      <w:tr w:rsidR="00A666BB" w:rsidRPr="00FE6BE3" w14:paraId="4CD0982D" w14:textId="77777777" w:rsidTr="00BB3696">
        <w:trPr>
          <w:jc w:val="center"/>
        </w:trPr>
        <w:tc>
          <w:tcPr>
            <w:tcW w:w="4876" w:type="dxa"/>
          </w:tcPr>
          <w:p w14:paraId="3D88C509" w14:textId="77777777" w:rsidR="00A666BB" w:rsidRPr="00FE6BE3" w:rsidRDefault="00A666BB" w:rsidP="00BB3696">
            <w:pPr>
              <w:pStyle w:val="Normal6a"/>
            </w:pPr>
          </w:p>
        </w:tc>
        <w:tc>
          <w:tcPr>
            <w:tcW w:w="4876" w:type="dxa"/>
          </w:tcPr>
          <w:p w14:paraId="42FBB160" w14:textId="77777777" w:rsidR="00A666BB" w:rsidRPr="00FE6BE3" w:rsidRDefault="00A666BB" w:rsidP="00BB3696">
            <w:pPr>
              <w:pStyle w:val="Normal6a"/>
            </w:pPr>
            <w:r w:rsidRPr="00FE6BE3">
              <w:rPr>
                <w:b/>
                <w:i/>
              </w:rPr>
              <w:t>1-B. Com base na chave de referência a que se refere o artigo 54.º, deve ser estabelecida uma lista de dez Estados-Membros com o menor número de requerentes em relação à sua quota correspondente a essa chave de referência.</w:t>
            </w:r>
          </w:p>
        </w:tc>
      </w:tr>
      <w:tr w:rsidR="00A666BB" w:rsidRPr="00FE6BE3" w14:paraId="54345B75" w14:textId="77777777" w:rsidTr="00BB3696">
        <w:trPr>
          <w:jc w:val="center"/>
        </w:trPr>
        <w:tc>
          <w:tcPr>
            <w:tcW w:w="4876" w:type="dxa"/>
          </w:tcPr>
          <w:p w14:paraId="796ACA30" w14:textId="77777777" w:rsidR="00A666BB" w:rsidRPr="00FE6BE3" w:rsidRDefault="00A666BB" w:rsidP="00BB3696">
            <w:pPr>
              <w:pStyle w:val="Normal6a"/>
            </w:pPr>
          </w:p>
        </w:tc>
        <w:tc>
          <w:tcPr>
            <w:tcW w:w="4876" w:type="dxa"/>
          </w:tcPr>
          <w:p w14:paraId="10DB9D75" w14:textId="77777777" w:rsidR="00A666BB" w:rsidRPr="00FE6BE3" w:rsidRDefault="00A666BB" w:rsidP="00BB3696">
            <w:pPr>
              <w:pStyle w:val="Normal6a"/>
            </w:pPr>
            <w:r w:rsidRPr="00FE6BE3">
              <w:rPr>
                <w:b/>
                <w:i/>
              </w:rPr>
              <w:t>1-C. O Estado-Membro que determina a responsabilidade comunica ao requerente a lista a que se refere o n.º 1-B, juntamente com informações sobre os Estados-Membros que figuram nessa lista. No prazo de cinco dias a contar da referida comunicação, o requerente deve ter a possibilidade de escolher três Estados-Membros de atribuição por ordem de preferência entre os Estados-Membros incluídos na lista.</w:t>
            </w:r>
          </w:p>
        </w:tc>
      </w:tr>
      <w:tr w:rsidR="00A666BB" w:rsidRPr="00FE6BE3" w14:paraId="4D65A968" w14:textId="77777777" w:rsidTr="00BB3696">
        <w:trPr>
          <w:jc w:val="center"/>
        </w:trPr>
        <w:tc>
          <w:tcPr>
            <w:tcW w:w="4876" w:type="dxa"/>
          </w:tcPr>
          <w:p w14:paraId="77A57C0E" w14:textId="77777777" w:rsidR="00A666BB" w:rsidRPr="00FE6BE3" w:rsidRDefault="00A666BB" w:rsidP="00BB3696">
            <w:pPr>
              <w:pStyle w:val="Normal6a"/>
            </w:pPr>
          </w:p>
        </w:tc>
        <w:tc>
          <w:tcPr>
            <w:tcW w:w="4876" w:type="dxa"/>
          </w:tcPr>
          <w:p w14:paraId="22951C26" w14:textId="77777777" w:rsidR="00A666BB" w:rsidRPr="00FE6BE3" w:rsidRDefault="00A666BB" w:rsidP="00BB3696">
            <w:pPr>
              <w:pStyle w:val="Normal6a"/>
            </w:pPr>
            <w:r w:rsidRPr="00FE6BE3">
              <w:rPr>
                <w:b/>
                <w:i/>
              </w:rPr>
              <w:t>Se o requerente não selecionar um Estado-Membro de acordo com o disposto no primeiro parágrafo do presente número, o Estado-Membro que determina a responsabilidade atribui o requerente ao Estado-Membro da lista com o menor número de requerentes em relação à sua quota correspondente à chave de referência a que se refere o artigo 54.º, quando a lista tiver sido elaborada em conformidade com o disposto no n.º 1-B do presente artigo.</w:t>
            </w:r>
          </w:p>
        </w:tc>
      </w:tr>
    </w:tbl>
    <w:p w14:paraId="5020DF2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81EF734" w14:textId="77777777" w:rsidR="00A666BB" w:rsidRPr="00FE6BE3" w:rsidRDefault="00A666BB" w:rsidP="00A666BB">
      <w:r w:rsidRPr="00FE6BE3">
        <w:rPr>
          <w:rStyle w:val="HideTWBExt"/>
          <w:noProof w:val="0"/>
        </w:rPr>
        <w:t>&lt;/Amend&gt;</w:t>
      </w:r>
    </w:p>
    <w:p w14:paraId="33C7787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1594</w:t>
      </w:r>
      <w:r w:rsidRPr="00FE6BE3">
        <w:rPr>
          <w:rStyle w:val="HideTWBExt"/>
          <w:noProof w:val="0"/>
        </w:rPr>
        <w:t>&lt;/NumAm&gt;</w:t>
      </w:r>
    </w:p>
    <w:p w14:paraId="06654DA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76143D4" w14:textId="77777777" w:rsidR="00A666BB" w:rsidRPr="00FE6BE3" w:rsidRDefault="00A666BB" w:rsidP="00A666BB">
      <w:pPr>
        <w:pStyle w:val="NormalBold"/>
      </w:pPr>
      <w:r w:rsidRPr="00FE6BE3">
        <w:rPr>
          <w:rStyle w:val="HideTWBExt"/>
          <w:noProof w:val="0"/>
        </w:rPr>
        <w:t>&lt;/RepeatBlock-By&gt;</w:t>
      </w:r>
    </w:p>
    <w:p w14:paraId="69740A6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BF40DF" w14:textId="77777777" w:rsidR="00A666BB" w:rsidRPr="00FE6BE3" w:rsidRDefault="00A666BB" w:rsidP="00A666BB">
      <w:pPr>
        <w:pStyle w:val="NormalBold"/>
      </w:pPr>
      <w:r w:rsidRPr="00FE6BE3">
        <w:rPr>
          <w:rStyle w:val="HideTWBExt"/>
          <w:noProof w:val="0"/>
        </w:rPr>
        <w:t>&lt;Article&gt;</w:t>
      </w:r>
      <w:r w:rsidRPr="00FE6BE3">
        <w:t>Artigo 23-C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AF96253" w14:textId="77777777" w:rsidTr="00BB3696">
        <w:trPr>
          <w:trHeight w:hRule="exact" w:val="240"/>
          <w:jc w:val="center"/>
        </w:trPr>
        <w:tc>
          <w:tcPr>
            <w:tcW w:w="9752" w:type="dxa"/>
            <w:gridSpan w:val="2"/>
          </w:tcPr>
          <w:p w14:paraId="7B287ABB" w14:textId="77777777" w:rsidR="00A666BB" w:rsidRPr="00FE6BE3" w:rsidRDefault="00A666BB" w:rsidP="00BB3696"/>
        </w:tc>
      </w:tr>
      <w:tr w:rsidR="00A666BB" w:rsidRPr="00FE6BE3" w14:paraId="619151C0" w14:textId="77777777" w:rsidTr="00BB3696">
        <w:trPr>
          <w:trHeight w:val="240"/>
          <w:jc w:val="center"/>
        </w:trPr>
        <w:tc>
          <w:tcPr>
            <w:tcW w:w="4876" w:type="dxa"/>
          </w:tcPr>
          <w:p w14:paraId="2C3DF6E0" w14:textId="77777777" w:rsidR="00A666BB" w:rsidRPr="00FE6BE3" w:rsidRDefault="00A666BB" w:rsidP="00BB3696">
            <w:pPr>
              <w:pStyle w:val="AmColumnHeading"/>
            </w:pPr>
            <w:r w:rsidRPr="00FE6BE3">
              <w:t>Texto da Comissão</w:t>
            </w:r>
          </w:p>
        </w:tc>
        <w:tc>
          <w:tcPr>
            <w:tcW w:w="4876" w:type="dxa"/>
          </w:tcPr>
          <w:p w14:paraId="6034B85B" w14:textId="77777777" w:rsidR="00A666BB" w:rsidRPr="00FE6BE3" w:rsidRDefault="00A666BB" w:rsidP="00BB3696">
            <w:pPr>
              <w:pStyle w:val="AmColumnHeading"/>
            </w:pPr>
            <w:r w:rsidRPr="00FE6BE3">
              <w:t>Alteração</w:t>
            </w:r>
          </w:p>
        </w:tc>
      </w:tr>
      <w:tr w:rsidR="00A666BB" w:rsidRPr="00FE6BE3" w14:paraId="7F646B93" w14:textId="77777777" w:rsidTr="00BB3696">
        <w:trPr>
          <w:jc w:val="center"/>
        </w:trPr>
        <w:tc>
          <w:tcPr>
            <w:tcW w:w="4876" w:type="dxa"/>
          </w:tcPr>
          <w:p w14:paraId="1EFA12A9" w14:textId="77777777" w:rsidR="00A666BB" w:rsidRPr="00FE6BE3" w:rsidRDefault="00A666BB" w:rsidP="00BB3696">
            <w:pPr>
              <w:pStyle w:val="Normal6a"/>
            </w:pPr>
          </w:p>
        </w:tc>
        <w:tc>
          <w:tcPr>
            <w:tcW w:w="4876" w:type="dxa"/>
          </w:tcPr>
          <w:p w14:paraId="7AAAA40C" w14:textId="77777777" w:rsidR="00A666BB" w:rsidRPr="00FE6BE3" w:rsidRDefault="00A666BB" w:rsidP="00BB3696">
            <w:pPr>
              <w:pStyle w:val="NormalBoldItalicCenter6a"/>
            </w:pPr>
            <w:r w:rsidRPr="00FE6BE3">
              <w:t>Artigo 23.º-C</w:t>
            </w:r>
          </w:p>
        </w:tc>
      </w:tr>
      <w:tr w:rsidR="00A666BB" w:rsidRPr="00FE6BE3" w14:paraId="56A55FDF" w14:textId="77777777" w:rsidTr="00BB3696">
        <w:trPr>
          <w:jc w:val="center"/>
        </w:trPr>
        <w:tc>
          <w:tcPr>
            <w:tcW w:w="4876" w:type="dxa"/>
          </w:tcPr>
          <w:p w14:paraId="4A7FD31F" w14:textId="77777777" w:rsidR="00A666BB" w:rsidRPr="00FE6BE3" w:rsidRDefault="00A666BB" w:rsidP="00BB3696">
            <w:pPr>
              <w:pStyle w:val="Normal6a"/>
            </w:pPr>
          </w:p>
        </w:tc>
        <w:tc>
          <w:tcPr>
            <w:tcW w:w="4876" w:type="dxa"/>
          </w:tcPr>
          <w:p w14:paraId="24D33BAF" w14:textId="77777777" w:rsidR="00A666BB" w:rsidRPr="00FE6BE3" w:rsidRDefault="00A666BB" w:rsidP="00BB3696">
            <w:pPr>
              <w:pStyle w:val="NormalBoldItalicCenter6a"/>
            </w:pPr>
            <w:r w:rsidRPr="00FE6BE3">
              <w:t>Atos delegados da Comissão para o mecanismo automatizado</w:t>
            </w:r>
          </w:p>
        </w:tc>
      </w:tr>
      <w:tr w:rsidR="00A666BB" w:rsidRPr="00FE6BE3" w14:paraId="5A3D2A32" w14:textId="77777777" w:rsidTr="00BB3696">
        <w:trPr>
          <w:jc w:val="center"/>
        </w:trPr>
        <w:tc>
          <w:tcPr>
            <w:tcW w:w="4876" w:type="dxa"/>
          </w:tcPr>
          <w:p w14:paraId="215BC9CD" w14:textId="77777777" w:rsidR="00A666BB" w:rsidRPr="00FE6BE3" w:rsidRDefault="00A666BB" w:rsidP="00BB3696">
            <w:pPr>
              <w:pStyle w:val="Normal6a"/>
            </w:pPr>
          </w:p>
        </w:tc>
        <w:tc>
          <w:tcPr>
            <w:tcW w:w="4876" w:type="dxa"/>
          </w:tcPr>
          <w:p w14:paraId="59598481" w14:textId="77777777" w:rsidR="00A666BB" w:rsidRPr="00FE6BE3" w:rsidRDefault="00A666BB" w:rsidP="00BB3696">
            <w:pPr>
              <w:pStyle w:val="Normal6a"/>
            </w:pPr>
            <w:r w:rsidRPr="00FE6BE3">
              <w:rPr>
                <w:b/>
                <w:i/>
              </w:rPr>
              <w:t>A Comissão fica habilitada a adotar atos delegados em conformidade com o artigo 68.º no que diz respeito aos métodos de aplicação automática:</w:t>
            </w:r>
          </w:p>
        </w:tc>
      </w:tr>
      <w:tr w:rsidR="00A666BB" w:rsidRPr="00FE6BE3" w14:paraId="30A6DD78" w14:textId="77777777" w:rsidTr="00BB3696">
        <w:trPr>
          <w:jc w:val="center"/>
        </w:trPr>
        <w:tc>
          <w:tcPr>
            <w:tcW w:w="4876" w:type="dxa"/>
          </w:tcPr>
          <w:p w14:paraId="77889820" w14:textId="77777777" w:rsidR="00A666BB" w:rsidRPr="00FE6BE3" w:rsidRDefault="00A666BB" w:rsidP="00BB3696">
            <w:pPr>
              <w:pStyle w:val="Normal6a"/>
            </w:pPr>
          </w:p>
        </w:tc>
        <w:tc>
          <w:tcPr>
            <w:tcW w:w="4876" w:type="dxa"/>
          </w:tcPr>
          <w:p w14:paraId="4E410D45" w14:textId="77777777" w:rsidR="00A666BB" w:rsidRPr="00FE6BE3" w:rsidRDefault="00A666BB" w:rsidP="00BB3696">
            <w:pPr>
              <w:pStyle w:val="Normal6a"/>
            </w:pPr>
            <w:r w:rsidRPr="00FE6BE3">
              <w:rPr>
                <w:b/>
                <w:i/>
              </w:rPr>
              <w:t>(a) a chave de referência a que se refere o artigo 54.º, e</w:t>
            </w:r>
          </w:p>
        </w:tc>
      </w:tr>
      <w:tr w:rsidR="00A666BB" w:rsidRPr="00FE6BE3" w14:paraId="36E90B79" w14:textId="77777777" w:rsidTr="00BB3696">
        <w:trPr>
          <w:jc w:val="center"/>
        </w:trPr>
        <w:tc>
          <w:tcPr>
            <w:tcW w:w="4876" w:type="dxa"/>
          </w:tcPr>
          <w:p w14:paraId="0C8B106D" w14:textId="77777777" w:rsidR="00A666BB" w:rsidRPr="00FE6BE3" w:rsidRDefault="00A666BB" w:rsidP="00BB3696">
            <w:pPr>
              <w:pStyle w:val="Normal6a"/>
            </w:pPr>
          </w:p>
        </w:tc>
        <w:tc>
          <w:tcPr>
            <w:tcW w:w="4876" w:type="dxa"/>
          </w:tcPr>
          <w:p w14:paraId="4E01D22E" w14:textId="77777777" w:rsidR="00A666BB" w:rsidRPr="00FE6BE3" w:rsidRDefault="00A666BB" w:rsidP="00BB3696">
            <w:pPr>
              <w:pStyle w:val="Normal6a"/>
            </w:pPr>
            <w:r w:rsidRPr="00FE6BE3">
              <w:rPr>
                <w:b/>
                <w:i/>
              </w:rPr>
              <w:t>(b) o procedimento previsto no artigo 23.º-B.</w:t>
            </w:r>
          </w:p>
        </w:tc>
      </w:tr>
      <w:tr w:rsidR="00A666BB" w:rsidRPr="00FE6BE3" w14:paraId="203FC644" w14:textId="77777777" w:rsidTr="00BB3696">
        <w:trPr>
          <w:jc w:val="center"/>
        </w:trPr>
        <w:tc>
          <w:tcPr>
            <w:tcW w:w="4876" w:type="dxa"/>
          </w:tcPr>
          <w:p w14:paraId="2569F5DA" w14:textId="77777777" w:rsidR="00A666BB" w:rsidRPr="00FE6BE3" w:rsidRDefault="00A666BB" w:rsidP="00BB3696">
            <w:pPr>
              <w:pStyle w:val="Normal6a"/>
            </w:pPr>
          </w:p>
        </w:tc>
        <w:tc>
          <w:tcPr>
            <w:tcW w:w="4876" w:type="dxa"/>
          </w:tcPr>
          <w:p w14:paraId="6D097E50" w14:textId="77777777" w:rsidR="00A666BB" w:rsidRPr="00FE6BE3" w:rsidRDefault="00A666BB" w:rsidP="00BB3696">
            <w:pPr>
              <w:pStyle w:val="Normal6a"/>
            </w:pPr>
            <w:r w:rsidRPr="00FE6BE3">
              <w:rPr>
                <w:b/>
                <w:i/>
              </w:rPr>
              <w:t>No exercício dos seus poderes para adotar atos delegados, a Comissão consulta a Agência para o Asilo. A Comissão consulta igualmente o coordenador da UE para as recolocações em relação à aplicação destes artigos à parte IV do presente regulamento.</w:t>
            </w:r>
          </w:p>
        </w:tc>
      </w:tr>
    </w:tbl>
    <w:p w14:paraId="49A5D44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9CD7CC2" w14:textId="77777777" w:rsidR="00A666BB" w:rsidRPr="00FE6BE3" w:rsidRDefault="00A666BB" w:rsidP="00A666BB">
      <w:r w:rsidRPr="00FE6BE3">
        <w:rPr>
          <w:rStyle w:val="HideTWBExt"/>
          <w:noProof w:val="0"/>
        </w:rPr>
        <w:t>&lt;/Amend&gt;</w:t>
      </w:r>
    </w:p>
    <w:p w14:paraId="2ACE5EE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1595</w:t>
      </w:r>
      <w:r w:rsidRPr="00FE6BE3">
        <w:rPr>
          <w:rStyle w:val="HideTWBExt"/>
          <w:noProof w:val="0"/>
        </w:rPr>
        <w:t>&lt;/NumAm&gt;</w:t>
      </w:r>
    </w:p>
    <w:p w14:paraId="4A1C0C4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10FCE65" w14:textId="77777777" w:rsidR="00A666BB" w:rsidRPr="00FE6BE3" w:rsidRDefault="00A666BB" w:rsidP="00A666BB">
      <w:pPr>
        <w:pStyle w:val="NormalBold"/>
      </w:pPr>
      <w:r w:rsidRPr="00FE6BE3">
        <w:rPr>
          <w:rStyle w:val="HideTWBExt"/>
          <w:noProof w:val="0"/>
        </w:rPr>
        <w:t>&lt;/RepeatBlock-By&gt;</w:t>
      </w:r>
    </w:p>
    <w:p w14:paraId="466DC0E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B8EFB77" w14:textId="77777777" w:rsidR="00A666BB" w:rsidRPr="00FE6BE3" w:rsidRDefault="00A666BB" w:rsidP="00A666BB">
      <w:pPr>
        <w:pStyle w:val="NormalBold"/>
      </w:pPr>
      <w:r w:rsidRPr="00FE6BE3">
        <w:rPr>
          <w:rStyle w:val="HideTWBExt"/>
          <w:noProof w:val="0"/>
        </w:rPr>
        <w:t>&lt;Article&gt;</w:t>
      </w:r>
      <w:r w:rsidRPr="00FE6BE3">
        <w:t>Parte III – capítulo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1D6F8C1" w14:textId="77777777" w:rsidTr="00BB3696">
        <w:trPr>
          <w:trHeight w:hRule="exact" w:val="240"/>
          <w:jc w:val="center"/>
        </w:trPr>
        <w:tc>
          <w:tcPr>
            <w:tcW w:w="9752" w:type="dxa"/>
            <w:gridSpan w:val="2"/>
          </w:tcPr>
          <w:p w14:paraId="37520D5A" w14:textId="77777777" w:rsidR="00A666BB" w:rsidRPr="00FE6BE3" w:rsidRDefault="00A666BB" w:rsidP="00BB3696"/>
        </w:tc>
      </w:tr>
      <w:tr w:rsidR="00A666BB" w:rsidRPr="00FE6BE3" w14:paraId="12CF53A3" w14:textId="77777777" w:rsidTr="00BB3696">
        <w:trPr>
          <w:trHeight w:val="240"/>
          <w:jc w:val="center"/>
        </w:trPr>
        <w:tc>
          <w:tcPr>
            <w:tcW w:w="4876" w:type="dxa"/>
          </w:tcPr>
          <w:p w14:paraId="0F11F3C2" w14:textId="77777777" w:rsidR="00A666BB" w:rsidRPr="00FE6BE3" w:rsidRDefault="00A666BB" w:rsidP="00BB3696">
            <w:pPr>
              <w:pStyle w:val="AmColumnHeading"/>
            </w:pPr>
            <w:r w:rsidRPr="00FE6BE3">
              <w:t>Texto da Comissão</w:t>
            </w:r>
          </w:p>
        </w:tc>
        <w:tc>
          <w:tcPr>
            <w:tcW w:w="4876" w:type="dxa"/>
          </w:tcPr>
          <w:p w14:paraId="3EC125AE" w14:textId="77777777" w:rsidR="00A666BB" w:rsidRPr="00FE6BE3" w:rsidRDefault="00A666BB" w:rsidP="00BB3696">
            <w:pPr>
              <w:pStyle w:val="AmColumnHeading"/>
            </w:pPr>
            <w:r w:rsidRPr="00FE6BE3">
              <w:t>Alteração</w:t>
            </w:r>
          </w:p>
        </w:tc>
      </w:tr>
      <w:tr w:rsidR="00A666BB" w:rsidRPr="00FE6BE3" w14:paraId="0BFBADAC" w14:textId="77777777" w:rsidTr="00BB3696">
        <w:trPr>
          <w:jc w:val="center"/>
        </w:trPr>
        <w:tc>
          <w:tcPr>
            <w:tcW w:w="4876" w:type="dxa"/>
          </w:tcPr>
          <w:p w14:paraId="36C85C5F" w14:textId="77777777" w:rsidR="00A666BB" w:rsidRPr="00FE6BE3" w:rsidRDefault="00A666BB" w:rsidP="00BB3696">
            <w:pPr>
              <w:pStyle w:val="Normal6a"/>
            </w:pPr>
            <w:r w:rsidRPr="00FE6BE3">
              <w:t>III</w:t>
            </w:r>
            <w:r w:rsidRPr="00FE6BE3">
              <w:tab/>
              <w:t xml:space="preserve">DEPENDENTES </w:t>
            </w:r>
            <w:r w:rsidRPr="00FE6BE3">
              <w:rPr>
                <w:b/>
                <w:i/>
              </w:rPr>
              <w:t>E</w:t>
            </w:r>
            <w:r w:rsidRPr="00FE6BE3">
              <w:t xml:space="preserve"> CLÁUSULAS DISCRICIONÁRIAS</w:t>
            </w:r>
          </w:p>
        </w:tc>
        <w:tc>
          <w:tcPr>
            <w:tcW w:w="4876" w:type="dxa"/>
          </w:tcPr>
          <w:p w14:paraId="3F8C7F47" w14:textId="77777777" w:rsidR="00A666BB" w:rsidRPr="00FE6BE3" w:rsidRDefault="00A666BB" w:rsidP="00BB3696">
            <w:pPr>
              <w:pStyle w:val="Normal6a"/>
            </w:pPr>
            <w:r w:rsidRPr="00FE6BE3">
              <w:t>III</w:t>
            </w:r>
            <w:r w:rsidRPr="00FE6BE3">
              <w:tab/>
              <w:t>DEPENDENTES</w:t>
            </w:r>
            <w:r w:rsidRPr="00FE6BE3">
              <w:rPr>
                <w:b/>
                <w:i/>
              </w:rPr>
              <w:t>,</w:t>
            </w:r>
            <w:r w:rsidRPr="00FE6BE3">
              <w:t xml:space="preserve"> CLÁUSULAS DISCRICIONÁRIAS </w:t>
            </w:r>
            <w:r w:rsidRPr="00FE6BE3">
              <w:rPr>
                <w:b/>
                <w:i/>
              </w:rPr>
              <w:t>E PROCEDIMENTOS SIMPLIFICADOS</w:t>
            </w:r>
          </w:p>
        </w:tc>
      </w:tr>
    </w:tbl>
    <w:p w14:paraId="5142620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AB73F0B" w14:textId="77777777" w:rsidR="00A666BB" w:rsidRPr="00FE6BE3" w:rsidRDefault="00A666BB" w:rsidP="00A666BB">
      <w:r w:rsidRPr="00FE6BE3">
        <w:rPr>
          <w:rStyle w:val="HideTWBExt"/>
          <w:noProof w:val="0"/>
        </w:rPr>
        <w:t>&lt;/Amend&gt;</w:t>
      </w:r>
    </w:p>
    <w:p w14:paraId="7CC439E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1596</w:t>
      </w:r>
      <w:r w:rsidRPr="00FE6BE3">
        <w:rPr>
          <w:rStyle w:val="HideTWBExt"/>
          <w:noProof w:val="0"/>
        </w:rPr>
        <w:t>&lt;/NumAm&gt;</w:t>
      </w:r>
    </w:p>
    <w:p w14:paraId="0EEE5AD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91FB0C3" w14:textId="77777777" w:rsidR="00A666BB" w:rsidRPr="00FE6BE3" w:rsidRDefault="00A666BB" w:rsidP="00A666BB">
      <w:pPr>
        <w:pStyle w:val="NormalBold"/>
      </w:pPr>
      <w:r w:rsidRPr="00FE6BE3">
        <w:rPr>
          <w:rStyle w:val="HideTWBExt"/>
          <w:noProof w:val="0"/>
        </w:rPr>
        <w:t>&lt;/RepeatBlock-By&gt;</w:t>
      </w:r>
    </w:p>
    <w:p w14:paraId="7FCD0DB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8932BDE" w14:textId="77777777" w:rsidR="00A666BB" w:rsidRPr="00FE6BE3" w:rsidRDefault="00A666BB" w:rsidP="00A666BB">
      <w:pPr>
        <w:pStyle w:val="NormalBold"/>
      </w:pPr>
      <w:r w:rsidRPr="00FE6BE3">
        <w:rPr>
          <w:rStyle w:val="HideTWBExt"/>
          <w:noProof w:val="0"/>
        </w:rPr>
        <w:t>&lt;Article&gt;</w:t>
      </w:r>
      <w:r w:rsidRPr="00FE6BE3">
        <w:t>Artigo 24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18526C0" w14:textId="77777777" w:rsidTr="00BB3696">
        <w:trPr>
          <w:trHeight w:hRule="exact" w:val="240"/>
          <w:jc w:val="center"/>
        </w:trPr>
        <w:tc>
          <w:tcPr>
            <w:tcW w:w="9752" w:type="dxa"/>
            <w:gridSpan w:val="2"/>
          </w:tcPr>
          <w:p w14:paraId="4106EB7E" w14:textId="77777777" w:rsidR="00A666BB" w:rsidRPr="00FE6BE3" w:rsidRDefault="00A666BB" w:rsidP="00BB3696"/>
        </w:tc>
      </w:tr>
      <w:tr w:rsidR="00A666BB" w:rsidRPr="00FE6BE3" w14:paraId="7C432983" w14:textId="77777777" w:rsidTr="00BB3696">
        <w:trPr>
          <w:trHeight w:val="240"/>
          <w:jc w:val="center"/>
        </w:trPr>
        <w:tc>
          <w:tcPr>
            <w:tcW w:w="4876" w:type="dxa"/>
          </w:tcPr>
          <w:p w14:paraId="2C2C75C2" w14:textId="77777777" w:rsidR="00A666BB" w:rsidRPr="00FE6BE3" w:rsidRDefault="00A666BB" w:rsidP="00BB3696">
            <w:pPr>
              <w:pStyle w:val="AmColumnHeading"/>
            </w:pPr>
            <w:r w:rsidRPr="00FE6BE3">
              <w:t>Texto da Comissão</w:t>
            </w:r>
          </w:p>
        </w:tc>
        <w:tc>
          <w:tcPr>
            <w:tcW w:w="4876" w:type="dxa"/>
          </w:tcPr>
          <w:p w14:paraId="40AE5D6E" w14:textId="77777777" w:rsidR="00A666BB" w:rsidRPr="00FE6BE3" w:rsidRDefault="00A666BB" w:rsidP="00BB3696">
            <w:pPr>
              <w:pStyle w:val="AmColumnHeading"/>
            </w:pPr>
            <w:r w:rsidRPr="00FE6BE3">
              <w:t>Alteração</w:t>
            </w:r>
          </w:p>
        </w:tc>
      </w:tr>
      <w:tr w:rsidR="00A666BB" w:rsidRPr="00FE6BE3" w14:paraId="0A27AA79" w14:textId="77777777" w:rsidTr="00BB3696">
        <w:trPr>
          <w:jc w:val="center"/>
        </w:trPr>
        <w:tc>
          <w:tcPr>
            <w:tcW w:w="4876" w:type="dxa"/>
          </w:tcPr>
          <w:p w14:paraId="379C7DA7" w14:textId="77777777" w:rsidR="00A666BB" w:rsidRPr="00FE6BE3" w:rsidRDefault="00A666BB" w:rsidP="00BB3696">
            <w:pPr>
              <w:pStyle w:val="Normal6a"/>
            </w:pPr>
            <w:r w:rsidRPr="00FE6BE3">
              <w:t>1.</w:t>
            </w:r>
            <w:r w:rsidRPr="00FE6BE3">
              <w:tab/>
              <w:t xml:space="preserve">Se, devido a gravidez ou ao nascimento recente de um filho, </w:t>
            </w:r>
            <w:r w:rsidRPr="00FE6BE3">
              <w:rPr>
                <w:b/>
                <w:i/>
              </w:rPr>
              <w:t>ou por ser portador(a) de doença ou deficiência grave ou por ter sofrido um traumatismo grave ou ser de idade avançada,</w:t>
            </w:r>
            <w:r w:rsidRPr="00FE6BE3">
              <w:t xml:space="preserve"> o requente for dependente da assistência de um filho ou de um progenitor legalmente residente num dos Estados-Membros, ou se o filho ou o progenitor do requerente for dependente da sua assistência, os Estados-Membros devem</w:t>
            </w:r>
            <w:r w:rsidRPr="00FE6BE3">
              <w:rPr>
                <w:b/>
                <w:i/>
              </w:rPr>
              <w:t>, em princípio,</w:t>
            </w:r>
            <w:r w:rsidRPr="00FE6BE3">
              <w:t xml:space="preserve"> mantê-los juntos ou reunir o requerente com esse filho ou progenitor, desde que </w:t>
            </w:r>
            <w:r w:rsidRPr="00FE6BE3">
              <w:rPr>
                <w:b/>
                <w:i/>
              </w:rPr>
              <w:t>os laços familiares existissem antes de o requerente ter chegado ao território dos Estados-Membros</w:t>
            </w:r>
            <w:r w:rsidRPr="00FE6BE3">
              <w:t xml:space="preserve">, </w:t>
            </w:r>
            <w:r w:rsidRPr="00FE6BE3">
              <w:rPr>
                <w:b/>
                <w:i/>
              </w:rPr>
              <w:t>que a pessoa</w:t>
            </w:r>
            <w:r w:rsidRPr="00FE6BE3">
              <w:t xml:space="preserve"> ou o requerente seja capaz de prestar assistência à pessoa dependente e que os interessados manifestem o seu desejo por escrito.</w:t>
            </w:r>
          </w:p>
        </w:tc>
        <w:tc>
          <w:tcPr>
            <w:tcW w:w="4876" w:type="dxa"/>
          </w:tcPr>
          <w:p w14:paraId="098D3B46" w14:textId="77777777" w:rsidR="00A666BB" w:rsidRPr="00FE6BE3" w:rsidRDefault="00A666BB" w:rsidP="00BB3696">
            <w:pPr>
              <w:pStyle w:val="Normal6a"/>
            </w:pPr>
            <w:r w:rsidRPr="00FE6BE3">
              <w:t>1.</w:t>
            </w:r>
            <w:r w:rsidRPr="00FE6BE3">
              <w:tab/>
              <w:t xml:space="preserve">Se, devido a gravidez ou ao nascimento recente de um filho, o requente for dependente da assistência </w:t>
            </w:r>
            <w:r w:rsidRPr="00FE6BE3">
              <w:rPr>
                <w:b/>
                <w:i/>
              </w:rPr>
              <w:t>do cônjuge,</w:t>
            </w:r>
            <w:r w:rsidRPr="00FE6BE3">
              <w:t xml:space="preserve"> de um filho</w:t>
            </w:r>
            <w:r w:rsidRPr="00FE6BE3">
              <w:rPr>
                <w:b/>
                <w:i/>
              </w:rPr>
              <w:t>, de um irmão</w:t>
            </w:r>
            <w:r w:rsidRPr="00FE6BE3">
              <w:t xml:space="preserve"> ou de um progenitor legalmente residente num dos Estados-Membros, ou se </w:t>
            </w:r>
            <w:r w:rsidRPr="00FE6BE3">
              <w:rPr>
                <w:b/>
                <w:i/>
              </w:rPr>
              <w:t>o cônjuge,</w:t>
            </w:r>
            <w:r w:rsidRPr="00FE6BE3">
              <w:t xml:space="preserve"> o filho</w:t>
            </w:r>
            <w:r w:rsidRPr="00FE6BE3">
              <w:rPr>
                <w:b/>
                <w:i/>
              </w:rPr>
              <w:t>, o irmão</w:t>
            </w:r>
            <w:r w:rsidRPr="00FE6BE3">
              <w:t xml:space="preserve"> ou o progenitor do requerente for dependente da sua assistência, os Estados-Membros devem mantê-los juntos ou reunir o requerente com esse </w:t>
            </w:r>
            <w:r w:rsidRPr="00FE6BE3">
              <w:rPr>
                <w:b/>
                <w:i/>
              </w:rPr>
              <w:t>cônjuge,</w:t>
            </w:r>
            <w:r w:rsidRPr="00FE6BE3">
              <w:t xml:space="preserve"> filho</w:t>
            </w:r>
            <w:r w:rsidRPr="00FE6BE3">
              <w:rPr>
                <w:b/>
                <w:i/>
              </w:rPr>
              <w:t>, irmão</w:t>
            </w:r>
            <w:r w:rsidRPr="00FE6BE3">
              <w:t xml:space="preserve"> ou progenitor, desde que </w:t>
            </w:r>
            <w:r w:rsidRPr="00FE6BE3">
              <w:rPr>
                <w:b/>
                <w:i/>
              </w:rPr>
              <w:t>o cônjuge</w:t>
            </w:r>
            <w:r w:rsidRPr="00FE6BE3">
              <w:t xml:space="preserve">, </w:t>
            </w:r>
            <w:r w:rsidRPr="00FE6BE3">
              <w:rPr>
                <w:b/>
                <w:i/>
              </w:rPr>
              <w:t>o filho, o irmão ou o progenitor</w:t>
            </w:r>
            <w:r w:rsidRPr="00FE6BE3">
              <w:t xml:space="preserve"> ou o requerente seja capaz de prestar assistência à pessoa dependente e que os interessados manifestem o seu desejo por escrito.</w:t>
            </w:r>
          </w:p>
        </w:tc>
      </w:tr>
    </w:tbl>
    <w:p w14:paraId="2EC3A6B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2DFB49E" w14:textId="77777777" w:rsidR="00A666BB" w:rsidRPr="00FE6BE3" w:rsidRDefault="00A666BB" w:rsidP="00A666BB">
      <w:r w:rsidRPr="00FE6BE3">
        <w:rPr>
          <w:rStyle w:val="HideTWBExt"/>
          <w:noProof w:val="0"/>
        </w:rPr>
        <w:t>&lt;/Amend&gt;</w:t>
      </w:r>
    </w:p>
    <w:p w14:paraId="160657F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1597</w:t>
      </w:r>
      <w:r w:rsidRPr="00FE6BE3">
        <w:rPr>
          <w:rStyle w:val="HideTWBExt"/>
          <w:noProof w:val="0"/>
        </w:rPr>
        <w:t>&lt;/NumAm&gt;</w:t>
      </w:r>
    </w:p>
    <w:p w14:paraId="0C6A2030"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5E618968" w14:textId="77777777" w:rsidR="00A666BB" w:rsidRPr="00FE6BE3" w:rsidRDefault="00A666BB" w:rsidP="00A666BB">
      <w:pPr>
        <w:pStyle w:val="NormalBold"/>
      </w:pPr>
      <w:r w:rsidRPr="00FE6BE3">
        <w:rPr>
          <w:rStyle w:val="HideTWBExt"/>
          <w:noProof w:val="0"/>
        </w:rPr>
        <w:t>&lt;/RepeatBlock-By&gt;</w:t>
      </w:r>
    </w:p>
    <w:p w14:paraId="5EE14EE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49D7C0B" w14:textId="77777777" w:rsidR="00A666BB" w:rsidRPr="00FE6BE3" w:rsidRDefault="00A666BB" w:rsidP="00A666BB">
      <w:pPr>
        <w:pStyle w:val="NormalBold"/>
      </w:pPr>
      <w:r w:rsidRPr="00FE6BE3">
        <w:rPr>
          <w:rStyle w:val="HideTWBExt"/>
          <w:noProof w:val="0"/>
        </w:rPr>
        <w:t>&lt;Article&gt;</w:t>
      </w:r>
      <w:r w:rsidRPr="00FE6BE3">
        <w:t>Artigo 24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A5E71E0" w14:textId="77777777" w:rsidTr="00BB3696">
        <w:trPr>
          <w:trHeight w:hRule="exact" w:val="240"/>
          <w:jc w:val="center"/>
        </w:trPr>
        <w:tc>
          <w:tcPr>
            <w:tcW w:w="9752" w:type="dxa"/>
            <w:gridSpan w:val="2"/>
          </w:tcPr>
          <w:p w14:paraId="28AC7057" w14:textId="77777777" w:rsidR="00A666BB" w:rsidRPr="00FE6BE3" w:rsidRDefault="00A666BB" w:rsidP="00BB3696"/>
        </w:tc>
      </w:tr>
      <w:tr w:rsidR="00A666BB" w:rsidRPr="00FE6BE3" w14:paraId="36A691BB" w14:textId="77777777" w:rsidTr="00BB3696">
        <w:trPr>
          <w:trHeight w:val="240"/>
          <w:jc w:val="center"/>
        </w:trPr>
        <w:tc>
          <w:tcPr>
            <w:tcW w:w="4876" w:type="dxa"/>
          </w:tcPr>
          <w:p w14:paraId="14438807" w14:textId="77777777" w:rsidR="00A666BB" w:rsidRPr="00FE6BE3" w:rsidRDefault="00A666BB" w:rsidP="00BB3696">
            <w:pPr>
              <w:pStyle w:val="AmColumnHeading"/>
            </w:pPr>
            <w:r w:rsidRPr="00FE6BE3">
              <w:t>Texto da Comissão</w:t>
            </w:r>
          </w:p>
        </w:tc>
        <w:tc>
          <w:tcPr>
            <w:tcW w:w="4876" w:type="dxa"/>
          </w:tcPr>
          <w:p w14:paraId="7DC62C83" w14:textId="77777777" w:rsidR="00A666BB" w:rsidRPr="00FE6BE3" w:rsidRDefault="00A666BB" w:rsidP="00BB3696">
            <w:pPr>
              <w:pStyle w:val="AmColumnHeading"/>
            </w:pPr>
            <w:r w:rsidRPr="00FE6BE3">
              <w:t>Alteração</w:t>
            </w:r>
          </w:p>
        </w:tc>
      </w:tr>
      <w:tr w:rsidR="00A666BB" w:rsidRPr="00FE6BE3" w14:paraId="6E944BB3" w14:textId="77777777" w:rsidTr="00BB3696">
        <w:trPr>
          <w:jc w:val="center"/>
        </w:trPr>
        <w:tc>
          <w:tcPr>
            <w:tcW w:w="4876" w:type="dxa"/>
          </w:tcPr>
          <w:p w14:paraId="2F317B64" w14:textId="77777777" w:rsidR="00A666BB" w:rsidRPr="00FE6BE3" w:rsidRDefault="00A666BB" w:rsidP="00BB3696">
            <w:pPr>
              <w:pStyle w:val="Normal6a"/>
            </w:pPr>
            <w:r w:rsidRPr="00FE6BE3">
              <w:t>1.</w:t>
            </w:r>
            <w:r w:rsidRPr="00FE6BE3">
              <w:tab/>
              <w:t xml:space="preserve">Se, devido a gravidez ou ao nascimento recente de um filho, ou por ser portador(a) de doença ou deficiência grave ou por ter sofrido um traumatismo </w:t>
            </w:r>
            <w:r w:rsidRPr="00FE6BE3">
              <w:rPr>
                <w:b/>
                <w:i/>
              </w:rPr>
              <w:t>grave</w:t>
            </w:r>
            <w:r w:rsidRPr="00FE6BE3">
              <w:t xml:space="preserve"> </w:t>
            </w:r>
            <w:r w:rsidRPr="00FE6BE3">
              <w:rPr>
                <w:b/>
                <w:i/>
              </w:rPr>
              <w:t>ou</w:t>
            </w:r>
            <w:r w:rsidRPr="00FE6BE3">
              <w:t xml:space="preserve"> ser de idade avançada, o requente </w:t>
            </w:r>
            <w:r w:rsidRPr="00FE6BE3">
              <w:rPr>
                <w:b/>
                <w:i/>
              </w:rPr>
              <w:t>for dependente</w:t>
            </w:r>
            <w:r w:rsidRPr="00FE6BE3">
              <w:t xml:space="preserve"> da assistência de um filho </w:t>
            </w:r>
            <w:r w:rsidRPr="00FE6BE3">
              <w:rPr>
                <w:b/>
                <w:i/>
              </w:rPr>
              <w:t>ou</w:t>
            </w:r>
            <w:r w:rsidRPr="00FE6BE3">
              <w:t xml:space="preserve"> de um progenitor legalmente residente num dos Estados-Membros, ou se o filho </w:t>
            </w:r>
            <w:r w:rsidRPr="00FE6BE3">
              <w:rPr>
                <w:b/>
                <w:i/>
              </w:rPr>
              <w:t>ou</w:t>
            </w:r>
            <w:r w:rsidRPr="00FE6BE3">
              <w:t xml:space="preserve"> o progenitor do requerente </w:t>
            </w:r>
            <w:r w:rsidRPr="00FE6BE3">
              <w:rPr>
                <w:b/>
                <w:i/>
              </w:rPr>
              <w:t>for dependente</w:t>
            </w:r>
            <w:r w:rsidRPr="00FE6BE3">
              <w:t xml:space="preserve"> da sua assistência, os Estados-Membros devem, em princípio, mantê-los juntos ou reunir o requerente com esse filho </w:t>
            </w:r>
            <w:r w:rsidRPr="00FE6BE3">
              <w:rPr>
                <w:b/>
                <w:i/>
              </w:rPr>
              <w:t>ou</w:t>
            </w:r>
            <w:r w:rsidRPr="00FE6BE3">
              <w:t xml:space="preserve"> progenitor, desde que </w:t>
            </w:r>
            <w:r w:rsidRPr="00FE6BE3">
              <w:rPr>
                <w:b/>
                <w:i/>
              </w:rPr>
              <w:t>os laços familiares existissem antes de o requerente ter chegado ao território dos Estados-Membros, que a pessoa</w:t>
            </w:r>
            <w:r w:rsidRPr="00FE6BE3">
              <w:t xml:space="preserve"> ou o requerente seja capaz de prestar assistência à pessoa dependente e que os interessados manifestem o seu desejo por escrito.</w:t>
            </w:r>
          </w:p>
        </w:tc>
        <w:tc>
          <w:tcPr>
            <w:tcW w:w="4876" w:type="dxa"/>
          </w:tcPr>
          <w:p w14:paraId="1857779C" w14:textId="77777777" w:rsidR="00A666BB" w:rsidRPr="00FE6BE3" w:rsidRDefault="00A666BB" w:rsidP="00BB3696">
            <w:pPr>
              <w:pStyle w:val="Normal6a"/>
            </w:pPr>
            <w:r w:rsidRPr="00FE6BE3">
              <w:t>1.</w:t>
            </w:r>
            <w:r w:rsidRPr="00FE6BE3">
              <w:tab/>
              <w:t>Se, devido a gravidez ou ao nascimento recente de um filho, ou por ser portador(a) de doença ou deficiência grave ou por ter sofrido um traumatismo</w:t>
            </w:r>
            <w:r w:rsidRPr="00FE6BE3">
              <w:rPr>
                <w:b/>
                <w:i/>
              </w:rPr>
              <w:t>,</w:t>
            </w:r>
            <w:r w:rsidRPr="00FE6BE3">
              <w:t xml:space="preserve"> ser de idade avançada </w:t>
            </w:r>
            <w:r w:rsidRPr="00FE6BE3">
              <w:rPr>
                <w:b/>
                <w:i/>
              </w:rPr>
              <w:t>ou ter outras vulnerabilidades psicológicas e/ou físicas relevantes</w:t>
            </w:r>
            <w:r w:rsidRPr="00FE6BE3">
              <w:t xml:space="preserve">, o requente </w:t>
            </w:r>
            <w:r w:rsidRPr="00FE6BE3">
              <w:rPr>
                <w:b/>
                <w:i/>
              </w:rPr>
              <w:t>necessitar</w:t>
            </w:r>
            <w:r w:rsidRPr="00FE6BE3">
              <w:t xml:space="preserve"> da assistência de um filho</w:t>
            </w:r>
            <w:r w:rsidRPr="00FE6BE3">
              <w:rPr>
                <w:b/>
                <w:i/>
              </w:rPr>
              <w:t>, de um irmão,</w:t>
            </w:r>
            <w:r w:rsidRPr="00FE6BE3">
              <w:t xml:space="preserve"> de um progenitor </w:t>
            </w:r>
            <w:r w:rsidRPr="00FE6BE3">
              <w:rPr>
                <w:b/>
                <w:i/>
              </w:rPr>
              <w:t>ou de um dos avós</w:t>
            </w:r>
            <w:r w:rsidRPr="00FE6BE3">
              <w:t xml:space="preserve"> legalmente residente num dos Estados-Membros, ou se o filho</w:t>
            </w:r>
            <w:r w:rsidRPr="00FE6BE3">
              <w:rPr>
                <w:b/>
                <w:i/>
              </w:rPr>
              <w:t>, o irmão,</w:t>
            </w:r>
            <w:r w:rsidRPr="00FE6BE3">
              <w:t xml:space="preserve"> o progenitor </w:t>
            </w:r>
            <w:r w:rsidRPr="00FE6BE3">
              <w:rPr>
                <w:b/>
                <w:i/>
              </w:rPr>
              <w:t>ou um dos avós</w:t>
            </w:r>
            <w:r w:rsidRPr="00FE6BE3">
              <w:t xml:space="preserve"> do requerente </w:t>
            </w:r>
            <w:r w:rsidRPr="00FE6BE3">
              <w:rPr>
                <w:b/>
                <w:i/>
              </w:rPr>
              <w:t>necessitar</w:t>
            </w:r>
            <w:r w:rsidRPr="00FE6BE3">
              <w:t xml:space="preserve"> da sua assistência, os Estados-Membros devem, em princípio, mantê-los juntos ou reunir o requerente com esse filho</w:t>
            </w:r>
            <w:r w:rsidRPr="00FE6BE3">
              <w:rPr>
                <w:b/>
                <w:i/>
              </w:rPr>
              <w:t>, irmão,</w:t>
            </w:r>
            <w:r w:rsidRPr="00FE6BE3">
              <w:t xml:space="preserve"> progenitor </w:t>
            </w:r>
            <w:r w:rsidRPr="00FE6BE3">
              <w:rPr>
                <w:b/>
                <w:i/>
              </w:rPr>
              <w:t>ou um dos avós</w:t>
            </w:r>
            <w:r w:rsidRPr="00FE6BE3">
              <w:t xml:space="preserve">, desde que </w:t>
            </w:r>
            <w:r w:rsidRPr="00FE6BE3">
              <w:rPr>
                <w:b/>
                <w:i/>
              </w:rPr>
              <w:t>o filho, o irmão, o progenitor</w:t>
            </w:r>
            <w:r w:rsidRPr="00FE6BE3">
              <w:t xml:space="preserve"> </w:t>
            </w:r>
            <w:r w:rsidRPr="00FE6BE3">
              <w:rPr>
                <w:b/>
                <w:i/>
              </w:rPr>
              <w:t>ou um dos avós</w:t>
            </w:r>
            <w:r w:rsidRPr="00FE6BE3">
              <w:t xml:space="preserve"> ou o requerente seja capaz de prestar assistência à pessoa dependente e que os interessados manifestem o seu desejo por escrito.</w:t>
            </w:r>
          </w:p>
        </w:tc>
      </w:tr>
    </w:tbl>
    <w:p w14:paraId="4A28FC6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168B8BE" w14:textId="77777777" w:rsidR="00A666BB" w:rsidRPr="00FE6BE3" w:rsidRDefault="00A666BB" w:rsidP="00A666BB">
      <w:r w:rsidRPr="00FE6BE3">
        <w:rPr>
          <w:rStyle w:val="HideTWBExt"/>
          <w:noProof w:val="0"/>
        </w:rPr>
        <w:t>&lt;/Amend&gt;</w:t>
      </w:r>
    </w:p>
    <w:p w14:paraId="52F33FB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1598</w:t>
      </w:r>
      <w:r w:rsidRPr="00FE6BE3">
        <w:rPr>
          <w:rStyle w:val="HideTWBExt"/>
          <w:noProof w:val="0"/>
        </w:rPr>
        <w:t>&lt;/NumAm&gt;</w:t>
      </w:r>
    </w:p>
    <w:p w14:paraId="58DF51E6"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0A55D447" w14:textId="77777777" w:rsidR="00A666BB" w:rsidRPr="00FE6BE3" w:rsidRDefault="00A666BB" w:rsidP="00A666BB">
      <w:pPr>
        <w:pStyle w:val="NormalBold"/>
      </w:pPr>
      <w:r w:rsidRPr="00FE6BE3">
        <w:rPr>
          <w:rStyle w:val="HideTWBExt"/>
          <w:noProof w:val="0"/>
        </w:rPr>
        <w:t>&lt;/RepeatBlock-By&gt;</w:t>
      </w:r>
    </w:p>
    <w:p w14:paraId="19BD549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636340" w14:textId="77777777" w:rsidR="00A666BB" w:rsidRPr="00FE6BE3" w:rsidRDefault="00A666BB" w:rsidP="00A666BB">
      <w:pPr>
        <w:pStyle w:val="NormalBold"/>
      </w:pPr>
      <w:r w:rsidRPr="00FE6BE3">
        <w:rPr>
          <w:rStyle w:val="HideTWBExt"/>
          <w:noProof w:val="0"/>
        </w:rPr>
        <w:t>&lt;Article&gt;</w:t>
      </w:r>
      <w:r w:rsidRPr="00FE6BE3">
        <w:t>Artigo 24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68509E8" w14:textId="77777777" w:rsidTr="00BB3696">
        <w:trPr>
          <w:trHeight w:hRule="exact" w:val="240"/>
          <w:jc w:val="center"/>
        </w:trPr>
        <w:tc>
          <w:tcPr>
            <w:tcW w:w="9752" w:type="dxa"/>
            <w:gridSpan w:val="2"/>
          </w:tcPr>
          <w:p w14:paraId="72E356C7" w14:textId="77777777" w:rsidR="00A666BB" w:rsidRPr="00FE6BE3" w:rsidRDefault="00A666BB" w:rsidP="00BB3696"/>
        </w:tc>
      </w:tr>
      <w:tr w:rsidR="00A666BB" w:rsidRPr="00FE6BE3" w14:paraId="14619E21" w14:textId="77777777" w:rsidTr="00BB3696">
        <w:trPr>
          <w:trHeight w:val="240"/>
          <w:jc w:val="center"/>
        </w:trPr>
        <w:tc>
          <w:tcPr>
            <w:tcW w:w="4876" w:type="dxa"/>
          </w:tcPr>
          <w:p w14:paraId="08D9B545" w14:textId="77777777" w:rsidR="00A666BB" w:rsidRPr="00FE6BE3" w:rsidRDefault="00A666BB" w:rsidP="00BB3696">
            <w:pPr>
              <w:pStyle w:val="AmColumnHeading"/>
            </w:pPr>
            <w:r w:rsidRPr="00FE6BE3">
              <w:t>Texto da Comissão</w:t>
            </w:r>
          </w:p>
        </w:tc>
        <w:tc>
          <w:tcPr>
            <w:tcW w:w="4876" w:type="dxa"/>
          </w:tcPr>
          <w:p w14:paraId="230BBD15" w14:textId="77777777" w:rsidR="00A666BB" w:rsidRPr="00FE6BE3" w:rsidRDefault="00A666BB" w:rsidP="00BB3696">
            <w:pPr>
              <w:pStyle w:val="AmColumnHeading"/>
            </w:pPr>
            <w:r w:rsidRPr="00FE6BE3">
              <w:t>Alteração</w:t>
            </w:r>
          </w:p>
        </w:tc>
      </w:tr>
      <w:tr w:rsidR="00A666BB" w:rsidRPr="00FE6BE3" w14:paraId="3B780A0A" w14:textId="77777777" w:rsidTr="00BB3696">
        <w:trPr>
          <w:jc w:val="center"/>
        </w:trPr>
        <w:tc>
          <w:tcPr>
            <w:tcW w:w="4876" w:type="dxa"/>
          </w:tcPr>
          <w:p w14:paraId="7FFC271C" w14:textId="77777777" w:rsidR="00A666BB" w:rsidRPr="00FE6BE3" w:rsidRDefault="00A666BB" w:rsidP="00BB3696">
            <w:pPr>
              <w:pStyle w:val="Normal6a"/>
            </w:pPr>
            <w:r w:rsidRPr="00FE6BE3">
              <w:t>1.</w:t>
            </w:r>
            <w:r w:rsidRPr="00FE6BE3">
              <w:tab/>
              <w:t xml:space="preserve">Se, devido a gravidez ou ao nascimento recente de um filho, ou por ser portador(a) de doença ou deficiência grave ou por ter sofrido um traumatismo grave ou ser de idade avançada, o requente for dependente da assistência de um filho ou de um progenitor legalmente residente num dos Estados-Membros, ou se o filho ou o progenitor do requerente for dependente da sua assistência, os Estados-Membros devem, em princípio, mantê-los juntos ou reunir o requerente com esse filho ou progenitor, desde que os laços familiares existissem antes de o requerente ter chegado ao território dos Estados-Membros, que </w:t>
            </w:r>
            <w:r w:rsidRPr="00FE6BE3">
              <w:rPr>
                <w:b/>
                <w:bCs/>
                <w:i/>
                <w:iCs/>
              </w:rPr>
              <w:t>a pessoa</w:t>
            </w:r>
            <w:r w:rsidRPr="00FE6BE3">
              <w:t xml:space="preserve"> ou o requerente seja capaz de prestar assistência à pessoa dependente e que os interessados manifestem o seu desejo por escrito.</w:t>
            </w:r>
          </w:p>
        </w:tc>
        <w:tc>
          <w:tcPr>
            <w:tcW w:w="4876" w:type="dxa"/>
          </w:tcPr>
          <w:p w14:paraId="0775562F" w14:textId="77777777" w:rsidR="00A666BB" w:rsidRPr="00FE6BE3" w:rsidRDefault="00A666BB" w:rsidP="00BB3696">
            <w:pPr>
              <w:pStyle w:val="Normal6a"/>
            </w:pPr>
            <w:r w:rsidRPr="00FE6BE3">
              <w:t>1.</w:t>
            </w:r>
            <w:r w:rsidRPr="00FE6BE3">
              <w:tab/>
              <w:t>Se, devido a gravidez ou ao nascimento recente de um filho, ou por ser portador(a) de doença ou deficiência grave ou por ter sofrido um traumatismo grave ou ser de idade avançada, o requente for dependente da assistência de um filho</w:t>
            </w:r>
            <w:r w:rsidRPr="00FE6BE3">
              <w:rPr>
                <w:b/>
                <w:i/>
              </w:rPr>
              <w:t>, de um irmão</w:t>
            </w:r>
            <w:r w:rsidRPr="00FE6BE3">
              <w:t xml:space="preserve"> ou de um progenitor legalmente residente num dos Estados-Membros, ou se o filho</w:t>
            </w:r>
            <w:r w:rsidRPr="00FE6BE3">
              <w:rPr>
                <w:b/>
                <w:i/>
              </w:rPr>
              <w:t>, o irmão</w:t>
            </w:r>
            <w:r w:rsidRPr="00FE6BE3">
              <w:t xml:space="preserve"> ou o progenitor do requerente for dependente da sua assistência, os Estados-Membros devem, em princípio, mantê-los juntos ou reunir o requerente com esse filho</w:t>
            </w:r>
            <w:r w:rsidRPr="00FE6BE3">
              <w:rPr>
                <w:b/>
                <w:i/>
              </w:rPr>
              <w:t>, irmão</w:t>
            </w:r>
            <w:r w:rsidRPr="00FE6BE3">
              <w:t xml:space="preserve"> ou progenitor, desde que os laços familiares existissem antes de o requerente ter chegado ao território dos Estados-Membros, que </w:t>
            </w:r>
            <w:r w:rsidRPr="00FE6BE3">
              <w:rPr>
                <w:b/>
                <w:i/>
              </w:rPr>
              <w:t>o filho, o irmão ou o progenitor</w:t>
            </w:r>
            <w:r w:rsidRPr="00FE6BE3">
              <w:t xml:space="preserve"> ou o requerente seja capaz de prestar assistência à pessoa dependente e que os interessados manifestem o seu desejo por escrito.</w:t>
            </w:r>
          </w:p>
        </w:tc>
      </w:tr>
    </w:tbl>
    <w:p w14:paraId="0725E79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43364E6" w14:textId="77777777" w:rsidR="00A666BB" w:rsidRPr="00FE6BE3" w:rsidRDefault="00A666BB" w:rsidP="00A666BB">
      <w:r w:rsidRPr="00FE6BE3">
        <w:rPr>
          <w:rStyle w:val="HideTWBExt"/>
          <w:noProof w:val="0"/>
        </w:rPr>
        <w:t>&lt;/Amend&gt;</w:t>
      </w:r>
    </w:p>
    <w:p w14:paraId="3A90BF4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1599</w:t>
      </w:r>
      <w:r w:rsidRPr="00FE6BE3">
        <w:rPr>
          <w:rStyle w:val="HideTWBExt"/>
          <w:noProof w:val="0"/>
        </w:rPr>
        <w:t>&lt;/NumAm&gt;</w:t>
      </w:r>
    </w:p>
    <w:p w14:paraId="5E070D4A"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F95AB72" w14:textId="77777777" w:rsidR="00A666BB" w:rsidRPr="00FE6BE3" w:rsidRDefault="00A666BB" w:rsidP="00A666BB">
      <w:pPr>
        <w:pStyle w:val="NormalBold"/>
      </w:pPr>
      <w:r w:rsidRPr="00FE6BE3">
        <w:rPr>
          <w:rStyle w:val="HideTWBExt"/>
          <w:noProof w:val="0"/>
        </w:rPr>
        <w:t>&lt;/RepeatBlock-By&gt;</w:t>
      </w:r>
    </w:p>
    <w:p w14:paraId="3BDF0CE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6FEE79C" w14:textId="77777777" w:rsidR="00A666BB" w:rsidRPr="00FE6BE3" w:rsidRDefault="00A666BB" w:rsidP="00A666BB">
      <w:pPr>
        <w:pStyle w:val="NormalBold"/>
      </w:pPr>
      <w:r w:rsidRPr="00FE6BE3">
        <w:rPr>
          <w:rStyle w:val="HideTWBExt"/>
          <w:noProof w:val="0"/>
        </w:rPr>
        <w:t>&lt;Article&gt;</w:t>
      </w:r>
      <w:r w:rsidRPr="00FE6BE3">
        <w:t>Artigo 24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4E0A74B" w14:textId="77777777" w:rsidTr="00BB3696">
        <w:trPr>
          <w:trHeight w:hRule="exact" w:val="240"/>
          <w:jc w:val="center"/>
        </w:trPr>
        <w:tc>
          <w:tcPr>
            <w:tcW w:w="9752" w:type="dxa"/>
            <w:gridSpan w:val="2"/>
          </w:tcPr>
          <w:p w14:paraId="2C0848E1" w14:textId="77777777" w:rsidR="00A666BB" w:rsidRPr="00FE6BE3" w:rsidRDefault="00A666BB" w:rsidP="00BB3696"/>
        </w:tc>
      </w:tr>
      <w:tr w:rsidR="00A666BB" w:rsidRPr="00FE6BE3" w14:paraId="4FCC0A04" w14:textId="77777777" w:rsidTr="00BB3696">
        <w:trPr>
          <w:trHeight w:val="240"/>
          <w:jc w:val="center"/>
        </w:trPr>
        <w:tc>
          <w:tcPr>
            <w:tcW w:w="4876" w:type="dxa"/>
          </w:tcPr>
          <w:p w14:paraId="497ED3FE" w14:textId="77777777" w:rsidR="00A666BB" w:rsidRPr="00FE6BE3" w:rsidRDefault="00A666BB" w:rsidP="00BB3696">
            <w:pPr>
              <w:pStyle w:val="AmColumnHeading"/>
            </w:pPr>
            <w:r w:rsidRPr="00FE6BE3">
              <w:t>Texto da Comissão</w:t>
            </w:r>
          </w:p>
        </w:tc>
        <w:tc>
          <w:tcPr>
            <w:tcW w:w="4876" w:type="dxa"/>
          </w:tcPr>
          <w:p w14:paraId="219798C2" w14:textId="77777777" w:rsidR="00A666BB" w:rsidRPr="00FE6BE3" w:rsidRDefault="00A666BB" w:rsidP="00BB3696">
            <w:pPr>
              <w:pStyle w:val="AmColumnHeading"/>
            </w:pPr>
            <w:r w:rsidRPr="00FE6BE3">
              <w:t>Alteração</w:t>
            </w:r>
          </w:p>
        </w:tc>
      </w:tr>
      <w:tr w:rsidR="00A666BB" w:rsidRPr="00FE6BE3" w14:paraId="16AA4204" w14:textId="77777777" w:rsidTr="00BB3696">
        <w:trPr>
          <w:jc w:val="center"/>
        </w:trPr>
        <w:tc>
          <w:tcPr>
            <w:tcW w:w="4876" w:type="dxa"/>
          </w:tcPr>
          <w:p w14:paraId="61A9167D" w14:textId="77777777" w:rsidR="00A666BB" w:rsidRPr="00FE6BE3" w:rsidRDefault="00A666BB" w:rsidP="00BB3696">
            <w:pPr>
              <w:pStyle w:val="Normal6a"/>
            </w:pPr>
            <w:r w:rsidRPr="00FE6BE3">
              <w:t>1.</w:t>
            </w:r>
            <w:r w:rsidRPr="00FE6BE3">
              <w:tab/>
              <w:t>Se</w:t>
            </w:r>
            <w:r w:rsidRPr="00FE6BE3">
              <w:rPr>
                <w:b/>
                <w:i/>
              </w:rPr>
              <w:t>, devido a gravidez ou ao nascimento recente de um filho, ou por ser portador(a) de doença ou deficiência grave ou por ter sofrido um traumatismo grave ou ser de idade avançada,</w:t>
            </w:r>
            <w:r w:rsidRPr="00FE6BE3">
              <w:t xml:space="preserve"> o requente for dependente da assistência de um filho ou de um progenitor legalmente residente num dos Estados-Membros, ou se o filho ou o progenitor do requerente for dependente da sua assistência, os Estados-Membros devem</w:t>
            </w:r>
            <w:r w:rsidRPr="00FE6BE3">
              <w:rPr>
                <w:b/>
                <w:i/>
              </w:rPr>
              <w:t>, em princípio,</w:t>
            </w:r>
            <w:r w:rsidRPr="00FE6BE3">
              <w:t xml:space="preserve"> mantê-los juntos ou reunir o requerente com esse filho ou progenitor, desde que os laços familiares existissem antes de o requerente ter chegado ao território dos Estados-Membros, que </w:t>
            </w:r>
            <w:r w:rsidRPr="00FE6BE3">
              <w:rPr>
                <w:b/>
                <w:bCs/>
                <w:i/>
                <w:iCs/>
              </w:rPr>
              <w:t>a pessoa</w:t>
            </w:r>
            <w:r w:rsidRPr="00FE6BE3">
              <w:t xml:space="preserve"> ou o requerente seja capaz de prestar assistência à pessoa dependente e que os interessados manifestem o seu desejo por escrito.</w:t>
            </w:r>
          </w:p>
        </w:tc>
        <w:tc>
          <w:tcPr>
            <w:tcW w:w="4876" w:type="dxa"/>
          </w:tcPr>
          <w:p w14:paraId="2ED0ADDA" w14:textId="77777777" w:rsidR="00A666BB" w:rsidRPr="00FE6BE3" w:rsidRDefault="00A666BB" w:rsidP="00BB3696">
            <w:pPr>
              <w:pStyle w:val="Normal6a"/>
            </w:pPr>
            <w:r w:rsidRPr="00FE6BE3">
              <w:t>1.</w:t>
            </w:r>
            <w:r w:rsidRPr="00FE6BE3">
              <w:tab/>
              <w:t xml:space="preserve">Se o requente for dependente da assistência </w:t>
            </w:r>
            <w:r w:rsidRPr="00FE6BE3">
              <w:rPr>
                <w:b/>
                <w:i/>
              </w:rPr>
              <w:t>do cônjuge,</w:t>
            </w:r>
            <w:r w:rsidRPr="00FE6BE3">
              <w:t xml:space="preserve"> de um filho</w:t>
            </w:r>
            <w:r w:rsidRPr="00FE6BE3">
              <w:rPr>
                <w:b/>
                <w:i/>
              </w:rPr>
              <w:t>, de um irmão</w:t>
            </w:r>
            <w:r w:rsidRPr="00FE6BE3">
              <w:t xml:space="preserve"> ou de um progenitor legalmente residente num dos Estados-Membros, ou se </w:t>
            </w:r>
            <w:r w:rsidRPr="00FE6BE3">
              <w:rPr>
                <w:b/>
                <w:i/>
              </w:rPr>
              <w:t>o cônjuge, </w:t>
            </w:r>
            <w:r w:rsidRPr="00FE6BE3">
              <w:t xml:space="preserve"> o filho</w:t>
            </w:r>
            <w:r w:rsidRPr="00FE6BE3">
              <w:rPr>
                <w:b/>
                <w:i/>
              </w:rPr>
              <w:t>, o irmão</w:t>
            </w:r>
            <w:r w:rsidRPr="00FE6BE3">
              <w:t xml:space="preserve"> ou o progenitor do requerente for dependente da sua assistência, os Estados-Membros devem mantê-los juntos ou reunir o requerente com esse </w:t>
            </w:r>
            <w:r w:rsidRPr="00FE6BE3">
              <w:rPr>
                <w:b/>
                <w:i/>
              </w:rPr>
              <w:t>cônjuge, </w:t>
            </w:r>
            <w:r w:rsidRPr="00FE6BE3">
              <w:t xml:space="preserve"> filho</w:t>
            </w:r>
            <w:r w:rsidRPr="00FE6BE3">
              <w:rPr>
                <w:b/>
                <w:i/>
              </w:rPr>
              <w:t>, irmão</w:t>
            </w:r>
            <w:r w:rsidRPr="00FE6BE3">
              <w:t xml:space="preserve"> ou progenitor, desde que os laços familiares existissem antes de o requerente ter chegado ao território dos Estados-Membros, que </w:t>
            </w:r>
            <w:r w:rsidRPr="00FE6BE3">
              <w:rPr>
                <w:b/>
                <w:i/>
              </w:rPr>
              <w:t>o cônjuge,</w:t>
            </w:r>
            <w:r w:rsidRPr="00FE6BE3">
              <w:t xml:space="preserve"> </w:t>
            </w:r>
            <w:r w:rsidRPr="00FE6BE3">
              <w:rPr>
                <w:b/>
                <w:i/>
              </w:rPr>
              <w:t>o filho, o irmão ou o progenitor</w:t>
            </w:r>
            <w:r w:rsidRPr="00FE6BE3">
              <w:t xml:space="preserve"> ou o requerente seja capaz de prestar assistência à pessoa dependente e que</w:t>
            </w:r>
            <w:r w:rsidRPr="00FE6BE3">
              <w:rPr>
                <w:b/>
                <w:i/>
              </w:rPr>
              <w:t>, tendo sido informados desta possibilidade,</w:t>
            </w:r>
            <w:r w:rsidRPr="00FE6BE3">
              <w:t xml:space="preserve"> os interessados manifestem o seu desejo por escrito.</w:t>
            </w:r>
          </w:p>
        </w:tc>
      </w:tr>
    </w:tbl>
    <w:p w14:paraId="1CB3415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DD53D6" w14:textId="77777777" w:rsidR="00A666BB" w:rsidRPr="00FE6BE3" w:rsidRDefault="00A666BB" w:rsidP="00A666BB">
      <w:r w:rsidRPr="00FE6BE3">
        <w:rPr>
          <w:rStyle w:val="HideTWBExt"/>
          <w:noProof w:val="0"/>
        </w:rPr>
        <w:t>&lt;/Amend&gt;</w:t>
      </w:r>
    </w:p>
    <w:p w14:paraId="074E1E0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1600</w:t>
      </w:r>
      <w:r w:rsidRPr="00FE6BE3">
        <w:rPr>
          <w:rStyle w:val="HideTWBExt"/>
          <w:noProof w:val="0"/>
        </w:rPr>
        <w:t>&lt;/NumAm&gt;</w:t>
      </w:r>
    </w:p>
    <w:p w14:paraId="5AE1D68A"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24F06598" w14:textId="77777777" w:rsidR="00A666BB" w:rsidRPr="00FE6BE3" w:rsidRDefault="00A666BB" w:rsidP="00A666BB">
      <w:pPr>
        <w:pStyle w:val="NormalBold"/>
      </w:pPr>
      <w:r w:rsidRPr="00FE6BE3">
        <w:rPr>
          <w:rStyle w:val="HideTWBExt"/>
          <w:noProof w:val="0"/>
        </w:rPr>
        <w:t>&lt;/RepeatBlock-By&gt;</w:t>
      </w:r>
    </w:p>
    <w:p w14:paraId="35763C8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3FDE03E" w14:textId="77777777" w:rsidR="00A666BB" w:rsidRPr="00FE6BE3" w:rsidRDefault="00A666BB" w:rsidP="00A666BB">
      <w:pPr>
        <w:pStyle w:val="NormalBold"/>
      </w:pPr>
      <w:r w:rsidRPr="00FE6BE3">
        <w:rPr>
          <w:rStyle w:val="HideTWBExt"/>
          <w:noProof w:val="0"/>
        </w:rPr>
        <w:t>&lt;Article&gt;</w:t>
      </w:r>
      <w:r w:rsidRPr="00FE6BE3">
        <w:t>Artigo 24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567A3B2" w14:textId="77777777" w:rsidTr="00BB3696">
        <w:trPr>
          <w:trHeight w:hRule="exact" w:val="240"/>
          <w:jc w:val="center"/>
        </w:trPr>
        <w:tc>
          <w:tcPr>
            <w:tcW w:w="9752" w:type="dxa"/>
            <w:gridSpan w:val="2"/>
          </w:tcPr>
          <w:p w14:paraId="0D905709" w14:textId="77777777" w:rsidR="00A666BB" w:rsidRPr="00FE6BE3" w:rsidRDefault="00A666BB" w:rsidP="00BB3696"/>
        </w:tc>
      </w:tr>
      <w:tr w:rsidR="00A666BB" w:rsidRPr="00FE6BE3" w14:paraId="2094CF62" w14:textId="77777777" w:rsidTr="00BB3696">
        <w:trPr>
          <w:trHeight w:val="240"/>
          <w:jc w:val="center"/>
        </w:trPr>
        <w:tc>
          <w:tcPr>
            <w:tcW w:w="4876" w:type="dxa"/>
          </w:tcPr>
          <w:p w14:paraId="23FFE30B" w14:textId="77777777" w:rsidR="00A666BB" w:rsidRPr="00FE6BE3" w:rsidRDefault="00A666BB" w:rsidP="00BB3696">
            <w:pPr>
              <w:pStyle w:val="AmColumnHeading"/>
            </w:pPr>
            <w:r w:rsidRPr="00FE6BE3">
              <w:t>Texto da Comissão</w:t>
            </w:r>
          </w:p>
        </w:tc>
        <w:tc>
          <w:tcPr>
            <w:tcW w:w="4876" w:type="dxa"/>
          </w:tcPr>
          <w:p w14:paraId="2AB5EEBF" w14:textId="77777777" w:rsidR="00A666BB" w:rsidRPr="00FE6BE3" w:rsidRDefault="00A666BB" w:rsidP="00BB3696">
            <w:pPr>
              <w:pStyle w:val="AmColumnHeading"/>
            </w:pPr>
            <w:r w:rsidRPr="00FE6BE3">
              <w:t>Alteração</w:t>
            </w:r>
          </w:p>
        </w:tc>
      </w:tr>
      <w:tr w:rsidR="00A666BB" w:rsidRPr="00FE6BE3" w14:paraId="3F18118F" w14:textId="77777777" w:rsidTr="00BB3696">
        <w:trPr>
          <w:jc w:val="center"/>
        </w:trPr>
        <w:tc>
          <w:tcPr>
            <w:tcW w:w="4876" w:type="dxa"/>
          </w:tcPr>
          <w:p w14:paraId="07E4ACB6" w14:textId="77777777" w:rsidR="00A666BB" w:rsidRPr="00FE6BE3" w:rsidRDefault="00A666BB" w:rsidP="00BB3696">
            <w:pPr>
              <w:pStyle w:val="Normal6a"/>
            </w:pPr>
            <w:r w:rsidRPr="00FE6BE3">
              <w:t xml:space="preserve">Caso haja indicações de que um filho </w:t>
            </w:r>
            <w:r w:rsidRPr="00FE6BE3">
              <w:rPr>
                <w:b/>
                <w:i/>
              </w:rPr>
              <w:t>ou</w:t>
            </w:r>
            <w:r w:rsidRPr="00FE6BE3">
              <w:t xml:space="preserve"> um progenitor tem residência legal no território do Estado-Membro onde o dependente se encontra, esse Estado-Membro verifica se o filho </w:t>
            </w:r>
            <w:r w:rsidRPr="00FE6BE3">
              <w:rPr>
                <w:b/>
                <w:i/>
              </w:rPr>
              <w:t>ou</w:t>
            </w:r>
            <w:r w:rsidRPr="00FE6BE3">
              <w:t xml:space="preserve"> o progenitor estão aptos a cuidar do dependente, antes de apresentar um pedido de tomada a cargo, nos termos do artigo 29.º.</w:t>
            </w:r>
          </w:p>
        </w:tc>
        <w:tc>
          <w:tcPr>
            <w:tcW w:w="4876" w:type="dxa"/>
          </w:tcPr>
          <w:p w14:paraId="6AC267E1" w14:textId="77777777" w:rsidR="00A666BB" w:rsidRPr="00FE6BE3" w:rsidRDefault="00A666BB" w:rsidP="00BB3696">
            <w:pPr>
              <w:pStyle w:val="Normal6a"/>
            </w:pPr>
            <w:r w:rsidRPr="00FE6BE3">
              <w:t>Caso haja indicações de que um filho</w:t>
            </w:r>
            <w:r w:rsidRPr="00FE6BE3">
              <w:rPr>
                <w:b/>
                <w:i/>
              </w:rPr>
              <w:t>, irmão,</w:t>
            </w:r>
            <w:r w:rsidRPr="00FE6BE3">
              <w:t xml:space="preserve"> um progenitor </w:t>
            </w:r>
            <w:r w:rsidRPr="00FE6BE3">
              <w:rPr>
                <w:b/>
                <w:i/>
              </w:rPr>
              <w:t>ou um dos avós</w:t>
            </w:r>
            <w:r w:rsidRPr="00FE6BE3">
              <w:t xml:space="preserve"> tem residência legal no território do Estado-Membro onde o dependente se encontra, esse Estado-Membro verifica se o filho</w:t>
            </w:r>
            <w:r w:rsidRPr="00FE6BE3">
              <w:rPr>
                <w:b/>
                <w:i/>
              </w:rPr>
              <w:t>, o irmão,</w:t>
            </w:r>
            <w:r w:rsidRPr="00FE6BE3">
              <w:t xml:space="preserve"> o progenitor </w:t>
            </w:r>
            <w:r w:rsidRPr="00FE6BE3">
              <w:rPr>
                <w:b/>
                <w:i/>
              </w:rPr>
              <w:t>ou um dos avós</w:t>
            </w:r>
            <w:r w:rsidRPr="00FE6BE3">
              <w:t xml:space="preserve"> estão aptos a cuidar do dependente, antes de apresentar um pedido de tomada a cargo, nos termos do artigo 29.º.</w:t>
            </w:r>
          </w:p>
        </w:tc>
      </w:tr>
    </w:tbl>
    <w:p w14:paraId="1966673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892F277" w14:textId="77777777" w:rsidR="00A666BB" w:rsidRPr="00FE6BE3" w:rsidRDefault="00A666BB" w:rsidP="00A666BB">
      <w:r w:rsidRPr="00FE6BE3">
        <w:rPr>
          <w:rStyle w:val="HideTWBExt"/>
          <w:noProof w:val="0"/>
        </w:rPr>
        <w:t>&lt;/Amend&gt;</w:t>
      </w:r>
    </w:p>
    <w:p w14:paraId="612E566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1601</w:t>
      </w:r>
      <w:r w:rsidRPr="00FE6BE3">
        <w:rPr>
          <w:rStyle w:val="HideTWBExt"/>
          <w:noProof w:val="0"/>
        </w:rPr>
        <w:t>&lt;/NumAm&gt;</w:t>
      </w:r>
    </w:p>
    <w:p w14:paraId="49B4C3C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6C7320F" w14:textId="77777777" w:rsidR="00A666BB" w:rsidRPr="00FE6BE3" w:rsidRDefault="00A666BB" w:rsidP="00A666BB">
      <w:pPr>
        <w:pStyle w:val="NormalBold"/>
      </w:pPr>
      <w:r w:rsidRPr="00FE6BE3">
        <w:rPr>
          <w:rStyle w:val="HideTWBExt"/>
          <w:noProof w:val="0"/>
        </w:rPr>
        <w:t>&lt;/RepeatBlock-By&gt;</w:t>
      </w:r>
    </w:p>
    <w:p w14:paraId="12D84CF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0D0EE0" w14:textId="77777777" w:rsidR="00A666BB" w:rsidRPr="00FE6BE3" w:rsidRDefault="00A666BB" w:rsidP="00A666BB">
      <w:pPr>
        <w:pStyle w:val="NormalBold"/>
      </w:pPr>
      <w:r w:rsidRPr="00FE6BE3">
        <w:rPr>
          <w:rStyle w:val="HideTWBExt"/>
          <w:noProof w:val="0"/>
        </w:rPr>
        <w:t>&lt;Article&gt;</w:t>
      </w:r>
      <w:r w:rsidRPr="00FE6BE3">
        <w:t>Artigo 24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06AC634" w14:textId="77777777" w:rsidTr="00BB3696">
        <w:trPr>
          <w:trHeight w:hRule="exact" w:val="240"/>
          <w:jc w:val="center"/>
        </w:trPr>
        <w:tc>
          <w:tcPr>
            <w:tcW w:w="9752" w:type="dxa"/>
            <w:gridSpan w:val="2"/>
          </w:tcPr>
          <w:p w14:paraId="03005FE0" w14:textId="77777777" w:rsidR="00A666BB" w:rsidRPr="00FE6BE3" w:rsidRDefault="00A666BB" w:rsidP="00BB3696"/>
        </w:tc>
      </w:tr>
      <w:tr w:rsidR="00A666BB" w:rsidRPr="00FE6BE3" w14:paraId="2FF706B2" w14:textId="77777777" w:rsidTr="00BB3696">
        <w:trPr>
          <w:trHeight w:val="240"/>
          <w:jc w:val="center"/>
        </w:trPr>
        <w:tc>
          <w:tcPr>
            <w:tcW w:w="4876" w:type="dxa"/>
          </w:tcPr>
          <w:p w14:paraId="5B428AB7" w14:textId="77777777" w:rsidR="00A666BB" w:rsidRPr="00FE6BE3" w:rsidRDefault="00A666BB" w:rsidP="00BB3696">
            <w:pPr>
              <w:pStyle w:val="AmColumnHeading"/>
            </w:pPr>
            <w:r w:rsidRPr="00FE6BE3">
              <w:t>Texto da Comissão</w:t>
            </w:r>
          </w:p>
        </w:tc>
        <w:tc>
          <w:tcPr>
            <w:tcW w:w="4876" w:type="dxa"/>
          </w:tcPr>
          <w:p w14:paraId="22D06673" w14:textId="77777777" w:rsidR="00A666BB" w:rsidRPr="00FE6BE3" w:rsidRDefault="00A666BB" w:rsidP="00BB3696">
            <w:pPr>
              <w:pStyle w:val="AmColumnHeading"/>
            </w:pPr>
            <w:r w:rsidRPr="00FE6BE3">
              <w:t>Alteração</w:t>
            </w:r>
          </w:p>
        </w:tc>
      </w:tr>
      <w:tr w:rsidR="00A666BB" w:rsidRPr="00FE6BE3" w14:paraId="23FD6F6C" w14:textId="77777777" w:rsidTr="00BB3696">
        <w:trPr>
          <w:jc w:val="center"/>
        </w:trPr>
        <w:tc>
          <w:tcPr>
            <w:tcW w:w="4876" w:type="dxa"/>
          </w:tcPr>
          <w:p w14:paraId="32C8A7FE" w14:textId="77777777" w:rsidR="00A666BB" w:rsidRPr="00FE6BE3" w:rsidRDefault="00A666BB" w:rsidP="00BB3696">
            <w:pPr>
              <w:pStyle w:val="Normal6a"/>
            </w:pPr>
            <w:r w:rsidRPr="00FE6BE3">
              <w:t>Caso haja indicações de que um filho ou um progenitor tem residência legal no território do Estado-Membro onde o dependente se encontra, esse Estado-Membro verifica se o filho ou o progenitor estão aptos a cuidar do dependente, antes de apresentar um pedido de tomada a cargo, nos termos do artigo 29.º.</w:t>
            </w:r>
          </w:p>
        </w:tc>
        <w:tc>
          <w:tcPr>
            <w:tcW w:w="4876" w:type="dxa"/>
          </w:tcPr>
          <w:p w14:paraId="56E18022" w14:textId="77777777" w:rsidR="00A666BB" w:rsidRPr="00FE6BE3" w:rsidRDefault="00A666BB" w:rsidP="00BB3696">
            <w:pPr>
              <w:pStyle w:val="Normal6a"/>
            </w:pPr>
            <w:r w:rsidRPr="00FE6BE3">
              <w:t xml:space="preserve">Caso haja indicações de que </w:t>
            </w:r>
            <w:r w:rsidRPr="00FE6BE3">
              <w:rPr>
                <w:b/>
                <w:i/>
              </w:rPr>
              <w:t>o cônjuge, </w:t>
            </w:r>
            <w:r w:rsidRPr="00FE6BE3">
              <w:t xml:space="preserve"> um filho</w:t>
            </w:r>
            <w:r w:rsidRPr="00FE6BE3">
              <w:rPr>
                <w:b/>
                <w:i/>
              </w:rPr>
              <w:t>, um irmão</w:t>
            </w:r>
            <w:r w:rsidRPr="00FE6BE3">
              <w:t xml:space="preserve"> ou um progenitor tem residência legal no território do Estado-Membro onde o dependente se encontra, esse Estado-Membro verifica se </w:t>
            </w:r>
            <w:r w:rsidRPr="00FE6BE3">
              <w:rPr>
                <w:b/>
                <w:i/>
              </w:rPr>
              <w:t>o cônjuge, </w:t>
            </w:r>
            <w:r w:rsidRPr="00FE6BE3">
              <w:t xml:space="preserve"> o filho</w:t>
            </w:r>
            <w:r w:rsidRPr="00FE6BE3">
              <w:rPr>
                <w:b/>
                <w:i/>
              </w:rPr>
              <w:t>, o irmão</w:t>
            </w:r>
            <w:r w:rsidRPr="00FE6BE3">
              <w:t xml:space="preserve"> ou o progenitor estão aptos a cuidar do dependente, antes de apresentar um pedido de tomada a cargo, nos termos do artigo 29.º.</w:t>
            </w:r>
          </w:p>
        </w:tc>
      </w:tr>
    </w:tbl>
    <w:p w14:paraId="4CA8384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C831464" w14:textId="77777777" w:rsidR="00A666BB" w:rsidRPr="00FE6BE3" w:rsidRDefault="00A666BB" w:rsidP="00A666BB">
      <w:r w:rsidRPr="00FE6BE3">
        <w:rPr>
          <w:rStyle w:val="HideTWBExt"/>
          <w:noProof w:val="0"/>
        </w:rPr>
        <w:t>&lt;/Amend&gt;</w:t>
      </w:r>
    </w:p>
    <w:p w14:paraId="0513A64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1602</w:t>
      </w:r>
      <w:r w:rsidRPr="00FE6BE3">
        <w:rPr>
          <w:rStyle w:val="HideTWBExt"/>
          <w:noProof w:val="0"/>
        </w:rPr>
        <w:t>&lt;/NumAm&gt;</w:t>
      </w:r>
    </w:p>
    <w:p w14:paraId="5DDF62E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DE2726A" w14:textId="77777777" w:rsidR="00A666BB" w:rsidRPr="00FE6BE3" w:rsidRDefault="00A666BB" w:rsidP="00A666BB">
      <w:pPr>
        <w:pStyle w:val="NormalBold"/>
      </w:pPr>
      <w:r w:rsidRPr="00FE6BE3">
        <w:rPr>
          <w:rStyle w:val="HideTWBExt"/>
          <w:noProof w:val="0"/>
        </w:rPr>
        <w:t>&lt;/RepeatBlock-By&gt;</w:t>
      </w:r>
    </w:p>
    <w:p w14:paraId="534C2A5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C004F27" w14:textId="77777777" w:rsidR="00A666BB" w:rsidRPr="00FE6BE3" w:rsidRDefault="00A666BB" w:rsidP="00A666BB">
      <w:pPr>
        <w:pStyle w:val="NormalBold"/>
      </w:pPr>
      <w:r w:rsidRPr="00FE6BE3">
        <w:rPr>
          <w:rStyle w:val="HideTWBExt"/>
          <w:noProof w:val="0"/>
        </w:rPr>
        <w:t>&lt;Article&gt;</w:t>
      </w:r>
      <w:r w:rsidRPr="00FE6BE3">
        <w:t>Artigo 24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AC71E15" w14:textId="77777777" w:rsidTr="00BB3696">
        <w:trPr>
          <w:trHeight w:hRule="exact" w:val="240"/>
          <w:jc w:val="center"/>
        </w:trPr>
        <w:tc>
          <w:tcPr>
            <w:tcW w:w="9752" w:type="dxa"/>
            <w:gridSpan w:val="2"/>
          </w:tcPr>
          <w:p w14:paraId="22E949F6" w14:textId="77777777" w:rsidR="00A666BB" w:rsidRPr="00FE6BE3" w:rsidRDefault="00A666BB" w:rsidP="00BB3696"/>
        </w:tc>
      </w:tr>
      <w:tr w:rsidR="00A666BB" w:rsidRPr="00FE6BE3" w14:paraId="00F3DF34" w14:textId="77777777" w:rsidTr="00BB3696">
        <w:trPr>
          <w:trHeight w:val="240"/>
          <w:jc w:val="center"/>
        </w:trPr>
        <w:tc>
          <w:tcPr>
            <w:tcW w:w="4876" w:type="dxa"/>
          </w:tcPr>
          <w:p w14:paraId="73DA02E9" w14:textId="77777777" w:rsidR="00A666BB" w:rsidRPr="00FE6BE3" w:rsidRDefault="00A666BB" w:rsidP="00BB3696">
            <w:pPr>
              <w:pStyle w:val="AmColumnHeading"/>
            </w:pPr>
            <w:r w:rsidRPr="00FE6BE3">
              <w:t>Texto da Comissão</w:t>
            </w:r>
          </w:p>
        </w:tc>
        <w:tc>
          <w:tcPr>
            <w:tcW w:w="4876" w:type="dxa"/>
          </w:tcPr>
          <w:p w14:paraId="0DAEAB72" w14:textId="77777777" w:rsidR="00A666BB" w:rsidRPr="00FE6BE3" w:rsidRDefault="00A666BB" w:rsidP="00BB3696">
            <w:pPr>
              <w:pStyle w:val="AmColumnHeading"/>
            </w:pPr>
            <w:r w:rsidRPr="00FE6BE3">
              <w:t>Alteração</w:t>
            </w:r>
          </w:p>
        </w:tc>
      </w:tr>
      <w:tr w:rsidR="00A666BB" w:rsidRPr="00FE6BE3" w14:paraId="3A729709" w14:textId="77777777" w:rsidTr="00BB3696">
        <w:trPr>
          <w:jc w:val="center"/>
        </w:trPr>
        <w:tc>
          <w:tcPr>
            <w:tcW w:w="4876" w:type="dxa"/>
          </w:tcPr>
          <w:p w14:paraId="26C67681" w14:textId="77777777" w:rsidR="00A666BB" w:rsidRPr="00FE6BE3" w:rsidRDefault="00A666BB" w:rsidP="00BB3696">
            <w:pPr>
              <w:pStyle w:val="Normal6a"/>
            </w:pPr>
            <w:r w:rsidRPr="00FE6BE3">
              <w:t>Caso haja indicações de que um filho ou um progenitor tem residência legal no território do Estado-Membro onde o dependente se encontra, esse Estado-Membro verifica se o filho ou o progenitor estão aptos a cuidar do dependente, antes de apresentar um pedido de tomada a cargo, nos termos do artigo 29.º.</w:t>
            </w:r>
          </w:p>
        </w:tc>
        <w:tc>
          <w:tcPr>
            <w:tcW w:w="4876" w:type="dxa"/>
          </w:tcPr>
          <w:p w14:paraId="26BCF793" w14:textId="77777777" w:rsidR="00A666BB" w:rsidRPr="00FE6BE3" w:rsidRDefault="00A666BB" w:rsidP="00BB3696">
            <w:pPr>
              <w:pStyle w:val="Normal6a"/>
            </w:pPr>
            <w:r w:rsidRPr="00FE6BE3">
              <w:t xml:space="preserve">Caso haja indicações de que </w:t>
            </w:r>
            <w:r w:rsidRPr="00FE6BE3">
              <w:rPr>
                <w:b/>
                <w:i/>
              </w:rPr>
              <w:t>o cônjuge, </w:t>
            </w:r>
            <w:r w:rsidRPr="00FE6BE3">
              <w:t xml:space="preserve"> um filho</w:t>
            </w:r>
            <w:r w:rsidRPr="00FE6BE3">
              <w:rPr>
                <w:b/>
                <w:i/>
              </w:rPr>
              <w:t>, um irmão</w:t>
            </w:r>
            <w:r w:rsidRPr="00FE6BE3">
              <w:t xml:space="preserve"> ou um progenitor tem residência legal no território do Estado-Membro onde o dependente se encontra, esse Estado-Membro verifica se </w:t>
            </w:r>
            <w:r w:rsidRPr="00FE6BE3">
              <w:rPr>
                <w:b/>
                <w:i/>
              </w:rPr>
              <w:t>o cônjuge, </w:t>
            </w:r>
            <w:r w:rsidRPr="00FE6BE3">
              <w:t xml:space="preserve"> o filho</w:t>
            </w:r>
            <w:r w:rsidRPr="00FE6BE3">
              <w:rPr>
                <w:b/>
                <w:i/>
              </w:rPr>
              <w:t>, o irmão</w:t>
            </w:r>
            <w:r w:rsidRPr="00FE6BE3">
              <w:t xml:space="preserve"> ou o progenitor estão aptos a cuidar do dependente, antes de apresentar um pedido de tomada a cargo, nos termos do artigo 29.º.</w:t>
            </w:r>
          </w:p>
        </w:tc>
      </w:tr>
    </w:tbl>
    <w:p w14:paraId="5919012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F4F4031" w14:textId="77777777" w:rsidR="00A666BB" w:rsidRPr="00FE6BE3" w:rsidRDefault="00A666BB" w:rsidP="00A666BB">
      <w:r w:rsidRPr="00FE6BE3">
        <w:rPr>
          <w:rStyle w:val="HideTWBExt"/>
          <w:noProof w:val="0"/>
        </w:rPr>
        <w:t>&lt;/Amend&gt;</w:t>
      </w:r>
    </w:p>
    <w:p w14:paraId="33F706C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1603</w:t>
      </w:r>
      <w:r w:rsidRPr="00FE6BE3">
        <w:rPr>
          <w:rStyle w:val="HideTWBExt"/>
          <w:noProof w:val="0"/>
        </w:rPr>
        <w:t>&lt;/NumAm&gt;</w:t>
      </w:r>
    </w:p>
    <w:p w14:paraId="26CC9E39"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12DEA995" w14:textId="77777777" w:rsidR="00A666BB" w:rsidRPr="00FE6BE3" w:rsidRDefault="00A666BB" w:rsidP="00A666BB">
      <w:pPr>
        <w:pStyle w:val="NormalBold"/>
      </w:pPr>
      <w:r w:rsidRPr="00FE6BE3">
        <w:rPr>
          <w:rStyle w:val="HideTWBExt"/>
          <w:noProof w:val="0"/>
        </w:rPr>
        <w:t>&lt;/RepeatBlock-By&gt;</w:t>
      </w:r>
    </w:p>
    <w:p w14:paraId="031C677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3B8F0E7" w14:textId="77777777" w:rsidR="00A666BB" w:rsidRPr="00FE6BE3" w:rsidRDefault="00A666BB" w:rsidP="00A666BB">
      <w:pPr>
        <w:pStyle w:val="NormalBold"/>
      </w:pPr>
      <w:r w:rsidRPr="00FE6BE3">
        <w:rPr>
          <w:rStyle w:val="HideTWBExt"/>
          <w:noProof w:val="0"/>
        </w:rPr>
        <w:t>&lt;Article&gt;</w:t>
      </w:r>
      <w:r w:rsidRPr="00FE6BE3">
        <w:t>Artigo 24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EC3EBB6" w14:textId="77777777" w:rsidTr="00BB3696">
        <w:trPr>
          <w:trHeight w:hRule="exact" w:val="240"/>
          <w:jc w:val="center"/>
        </w:trPr>
        <w:tc>
          <w:tcPr>
            <w:tcW w:w="9752" w:type="dxa"/>
            <w:gridSpan w:val="2"/>
          </w:tcPr>
          <w:p w14:paraId="18FEB71F" w14:textId="77777777" w:rsidR="00A666BB" w:rsidRPr="00FE6BE3" w:rsidRDefault="00A666BB" w:rsidP="00BB3696"/>
        </w:tc>
      </w:tr>
      <w:tr w:rsidR="00A666BB" w:rsidRPr="00FE6BE3" w14:paraId="4D9D06EB" w14:textId="77777777" w:rsidTr="00BB3696">
        <w:trPr>
          <w:trHeight w:val="240"/>
          <w:jc w:val="center"/>
        </w:trPr>
        <w:tc>
          <w:tcPr>
            <w:tcW w:w="4876" w:type="dxa"/>
          </w:tcPr>
          <w:p w14:paraId="3D36A1F3" w14:textId="77777777" w:rsidR="00A666BB" w:rsidRPr="00FE6BE3" w:rsidRDefault="00A666BB" w:rsidP="00BB3696">
            <w:pPr>
              <w:pStyle w:val="AmColumnHeading"/>
            </w:pPr>
            <w:r w:rsidRPr="00FE6BE3">
              <w:t>Texto da Comissão</w:t>
            </w:r>
          </w:p>
        </w:tc>
        <w:tc>
          <w:tcPr>
            <w:tcW w:w="4876" w:type="dxa"/>
          </w:tcPr>
          <w:p w14:paraId="73EFB26D" w14:textId="77777777" w:rsidR="00A666BB" w:rsidRPr="00FE6BE3" w:rsidRDefault="00A666BB" w:rsidP="00BB3696">
            <w:pPr>
              <w:pStyle w:val="AmColumnHeading"/>
            </w:pPr>
            <w:r w:rsidRPr="00FE6BE3">
              <w:t>Alteração</w:t>
            </w:r>
          </w:p>
        </w:tc>
      </w:tr>
      <w:tr w:rsidR="00A666BB" w:rsidRPr="00FE6BE3" w14:paraId="09EBF9A7" w14:textId="77777777" w:rsidTr="00BB3696">
        <w:trPr>
          <w:jc w:val="center"/>
        </w:trPr>
        <w:tc>
          <w:tcPr>
            <w:tcW w:w="4876" w:type="dxa"/>
          </w:tcPr>
          <w:p w14:paraId="1C1F4103" w14:textId="77777777" w:rsidR="00A666BB" w:rsidRPr="00FE6BE3" w:rsidRDefault="00A666BB" w:rsidP="00BB3696">
            <w:pPr>
              <w:pStyle w:val="Normal6a"/>
            </w:pPr>
            <w:r w:rsidRPr="00FE6BE3">
              <w:t>Caso haja indicações de que um filho ou um progenitor tem residência legal no território do Estado-Membro onde o dependente se encontra, esse Estado-Membro verifica se o filho ou o progenitor estão aptos a cuidar do dependente, antes de apresentar um pedido de tomada a cargo, nos termos do artigo 29.º.</w:t>
            </w:r>
          </w:p>
        </w:tc>
        <w:tc>
          <w:tcPr>
            <w:tcW w:w="4876" w:type="dxa"/>
          </w:tcPr>
          <w:p w14:paraId="760DC92F" w14:textId="77777777" w:rsidR="00A666BB" w:rsidRPr="00FE6BE3" w:rsidRDefault="00A666BB" w:rsidP="00BB3696">
            <w:pPr>
              <w:pStyle w:val="Normal6a"/>
            </w:pPr>
            <w:r w:rsidRPr="00FE6BE3">
              <w:t>Caso haja indicações de que um filho</w:t>
            </w:r>
            <w:r w:rsidRPr="00FE6BE3">
              <w:rPr>
                <w:b/>
                <w:i/>
              </w:rPr>
              <w:t>, um irmão</w:t>
            </w:r>
            <w:r w:rsidRPr="00FE6BE3">
              <w:t xml:space="preserve"> ou um progenitor tem residência legal no território do Estado-Membro onde o dependente se encontra, esse Estado-Membro verifica se o filho</w:t>
            </w:r>
            <w:r w:rsidRPr="00FE6BE3">
              <w:rPr>
                <w:b/>
                <w:i/>
              </w:rPr>
              <w:t>, o irmão</w:t>
            </w:r>
            <w:r w:rsidRPr="00FE6BE3">
              <w:t xml:space="preserve"> ou o progenitor estão aptos a cuidar do dependente, antes de apresentar um pedido de tomada a cargo, nos termos do artigo 29.º.</w:t>
            </w:r>
          </w:p>
        </w:tc>
      </w:tr>
    </w:tbl>
    <w:p w14:paraId="3CD52C9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91CB482" w14:textId="77777777" w:rsidR="00A666BB" w:rsidRPr="00FE6BE3" w:rsidRDefault="00A666BB" w:rsidP="00A666BB">
      <w:r w:rsidRPr="00FE6BE3">
        <w:rPr>
          <w:rStyle w:val="HideTWBExt"/>
          <w:noProof w:val="0"/>
        </w:rPr>
        <w:t>&lt;/Amend&gt;</w:t>
      </w:r>
    </w:p>
    <w:p w14:paraId="6CCE781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1604</w:t>
      </w:r>
      <w:r w:rsidRPr="00FE6BE3">
        <w:rPr>
          <w:rStyle w:val="HideTWBExt"/>
          <w:noProof w:val="0"/>
        </w:rPr>
        <w:t>&lt;/NumAm&gt;</w:t>
      </w:r>
    </w:p>
    <w:p w14:paraId="47E1A149"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5F5377A" w14:textId="77777777" w:rsidR="00A666BB" w:rsidRPr="00FE6BE3" w:rsidRDefault="00A666BB" w:rsidP="00A666BB">
      <w:pPr>
        <w:pStyle w:val="NormalBold"/>
      </w:pPr>
      <w:r w:rsidRPr="00FE6BE3">
        <w:rPr>
          <w:rStyle w:val="HideTWBExt"/>
          <w:noProof w:val="0"/>
        </w:rPr>
        <w:t>&lt;/RepeatBlock-By&gt;</w:t>
      </w:r>
    </w:p>
    <w:p w14:paraId="1B5E018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06CCF4B" w14:textId="77777777" w:rsidR="00A666BB" w:rsidRPr="00FE6BE3" w:rsidRDefault="00A666BB" w:rsidP="00A666BB">
      <w:pPr>
        <w:pStyle w:val="NormalBold"/>
      </w:pPr>
      <w:r w:rsidRPr="00FE6BE3">
        <w:rPr>
          <w:rStyle w:val="HideTWBExt"/>
          <w:noProof w:val="0"/>
        </w:rPr>
        <w:t>&lt;Article&gt;</w:t>
      </w:r>
      <w:r w:rsidRPr="00FE6BE3">
        <w:t>Artigo 24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9973A95" w14:textId="77777777" w:rsidTr="00BB3696">
        <w:trPr>
          <w:trHeight w:hRule="exact" w:val="240"/>
          <w:jc w:val="center"/>
        </w:trPr>
        <w:tc>
          <w:tcPr>
            <w:tcW w:w="9752" w:type="dxa"/>
            <w:gridSpan w:val="2"/>
          </w:tcPr>
          <w:p w14:paraId="69591569" w14:textId="77777777" w:rsidR="00A666BB" w:rsidRPr="00FE6BE3" w:rsidRDefault="00A666BB" w:rsidP="00BB3696"/>
        </w:tc>
      </w:tr>
      <w:tr w:rsidR="00A666BB" w:rsidRPr="00FE6BE3" w14:paraId="212E8187" w14:textId="77777777" w:rsidTr="00BB3696">
        <w:trPr>
          <w:trHeight w:val="240"/>
          <w:jc w:val="center"/>
        </w:trPr>
        <w:tc>
          <w:tcPr>
            <w:tcW w:w="4876" w:type="dxa"/>
          </w:tcPr>
          <w:p w14:paraId="59AF3879" w14:textId="77777777" w:rsidR="00A666BB" w:rsidRPr="00FE6BE3" w:rsidRDefault="00A666BB" w:rsidP="00BB3696">
            <w:pPr>
              <w:pStyle w:val="AmColumnHeading"/>
            </w:pPr>
            <w:r w:rsidRPr="00FE6BE3">
              <w:t>Texto da Comissão</w:t>
            </w:r>
          </w:p>
        </w:tc>
        <w:tc>
          <w:tcPr>
            <w:tcW w:w="4876" w:type="dxa"/>
          </w:tcPr>
          <w:p w14:paraId="32166BB3" w14:textId="77777777" w:rsidR="00A666BB" w:rsidRPr="00FE6BE3" w:rsidRDefault="00A666BB" w:rsidP="00BB3696">
            <w:pPr>
              <w:pStyle w:val="AmColumnHeading"/>
            </w:pPr>
            <w:r w:rsidRPr="00FE6BE3">
              <w:t>Alteração</w:t>
            </w:r>
          </w:p>
        </w:tc>
      </w:tr>
      <w:tr w:rsidR="00A666BB" w:rsidRPr="00FE6BE3" w14:paraId="42322AF4" w14:textId="77777777" w:rsidTr="00BB3696">
        <w:trPr>
          <w:jc w:val="center"/>
        </w:trPr>
        <w:tc>
          <w:tcPr>
            <w:tcW w:w="4876" w:type="dxa"/>
          </w:tcPr>
          <w:p w14:paraId="102BE72C" w14:textId="77777777" w:rsidR="00A666BB" w:rsidRPr="00FE6BE3" w:rsidRDefault="00A666BB" w:rsidP="00BB3696">
            <w:pPr>
              <w:pStyle w:val="Normal6a"/>
            </w:pPr>
            <w:r w:rsidRPr="00FE6BE3">
              <w:t>2.</w:t>
            </w:r>
            <w:r w:rsidRPr="00FE6BE3">
              <w:tab/>
              <w:t xml:space="preserve">Se o filho ou o progenitor a que se refere o n.º 1 tiver residência legal num Estado-Membro diferente daquele onde se encontra o requerente, o Estado-Membro responsável é aquele onde o filho ou o progenitor tem residência legal, a menos que o estado de saúde do requerente o impeça de se deslocar para esse Estado-Membro durante um período significativo. Nesse caso, o Estado-Membro responsável é aquele onde o requerente se encontra. </w:t>
            </w:r>
            <w:r w:rsidRPr="00FE6BE3">
              <w:rPr>
                <w:b/>
                <w:i/>
              </w:rPr>
              <w:t>Esse Estado-Membro não tem a obrigação de trazer o filho ou o progenitor do requerente para o seu território.</w:t>
            </w:r>
          </w:p>
        </w:tc>
        <w:tc>
          <w:tcPr>
            <w:tcW w:w="4876" w:type="dxa"/>
          </w:tcPr>
          <w:p w14:paraId="7F502F43" w14:textId="4700FB8F" w:rsidR="00A666BB" w:rsidRPr="00FE6BE3" w:rsidRDefault="00A666BB" w:rsidP="00DA56AF">
            <w:pPr>
              <w:pStyle w:val="Normal6a"/>
            </w:pPr>
            <w:r w:rsidRPr="00FE6BE3">
              <w:t>2.</w:t>
            </w:r>
            <w:r w:rsidRPr="00FE6BE3">
              <w:tab/>
              <w:t xml:space="preserve">Se </w:t>
            </w:r>
            <w:r w:rsidRPr="00FE6BE3">
              <w:rPr>
                <w:b/>
                <w:i/>
              </w:rPr>
              <w:t>o cônjuge, </w:t>
            </w:r>
            <w:r w:rsidRPr="00FE6BE3">
              <w:t>o filho</w:t>
            </w:r>
            <w:r w:rsidRPr="00FE6BE3">
              <w:rPr>
                <w:b/>
                <w:i/>
              </w:rPr>
              <w:t>, o irmão</w:t>
            </w:r>
            <w:r w:rsidRPr="00FE6BE3">
              <w:t xml:space="preserve"> ou o progenitor a que se refere o n.º 1 tiver residência legal num Estado-Membro diferente daquele onde se encontra o requerente, o Estado-Membro responsável é aquele onde </w:t>
            </w:r>
            <w:r w:rsidRPr="00FE6BE3">
              <w:rPr>
                <w:b/>
                <w:i/>
              </w:rPr>
              <w:t>o cônjuge, </w:t>
            </w:r>
            <w:r w:rsidRPr="00FE6BE3">
              <w:t>o filho</w:t>
            </w:r>
            <w:r w:rsidRPr="00FE6BE3">
              <w:rPr>
                <w:b/>
                <w:i/>
              </w:rPr>
              <w:t>, o irmão</w:t>
            </w:r>
            <w:r w:rsidRPr="00FE6BE3">
              <w:t xml:space="preserve"> ou o progenitor tem residência legal, a menos que o estado de saúde do requerente o impeça de se deslocar para esse Estado-Membro durante um período significativo. Nesse caso, o Estado-Membro responsável é aquele onde o requerente se encontra.</w:t>
            </w:r>
          </w:p>
        </w:tc>
      </w:tr>
    </w:tbl>
    <w:p w14:paraId="19A6B82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BF4282F" w14:textId="77777777" w:rsidR="00A666BB" w:rsidRPr="00FE6BE3" w:rsidRDefault="00A666BB" w:rsidP="00A666BB">
      <w:r w:rsidRPr="00FE6BE3">
        <w:rPr>
          <w:rStyle w:val="HideTWBExt"/>
          <w:noProof w:val="0"/>
        </w:rPr>
        <w:t>&lt;/Amend&gt;</w:t>
      </w:r>
    </w:p>
    <w:p w14:paraId="6B254EF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1605</w:t>
      </w:r>
      <w:r w:rsidRPr="00FE6BE3">
        <w:rPr>
          <w:rStyle w:val="HideTWBExt"/>
          <w:noProof w:val="0"/>
        </w:rPr>
        <w:t>&lt;/NumAm&gt;</w:t>
      </w:r>
    </w:p>
    <w:p w14:paraId="115322F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D70167F" w14:textId="77777777" w:rsidR="00A666BB" w:rsidRPr="00FE6BE3" w:rsidRDefault="00A666BB" w:rsidP="00A666BB">
      <w:pPr>
        <w:pStyle w:val="NormalBold"/>
      </w:pPr>
      <w:r w:rsidRPr="00FE6BE3">
        <w:rPr>
          <w:rStyle w:val="HideTWBExt"/>
          <w:noProof w:val="0"/>
        </w:rPr>
        <w:t>&lt;/RepeatBlock-By&gt;</w:t>
      </w:r>
    </w:p>
    <w:p w14:paraId="101BE0A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8862A55" w14:textId="77777777" w:rsidR="00A666BB" w:rsidRPr="00FE6BE3" w:rsidRDefault="00A666BB" w:rsidP="00A666BB">
      <w:pPr>
        <w:pStyle w:val="NormalBold"/>
      </w:pPr>
      <w:r w:rsidRPr="00FE6BE3">
        <w:rPr>
          <w:rStyle w:val="HideTWBExt"/>
          <w:noProof w:val="0"/>
        </w:rPr>
        <w:t>&lt;Article&gt;</w:t>
      </w:r>
      <w:r w:rsidRPr="00FE6BE3">
        <w:t>Artigo 24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70BD4E" w14:textId="77777777" w:rsidTr="00BB3696">
        <w:trPr>
          <w:trHeight w:hRule="exact" w:val="240"/>
          <w:jc w:val="center"/>
        </w:trPr>
        <w:tc>
          <w:tcPr>
            <w:tcW w:w="9752" w:type="dxa"/>
            <w:gridSpan w:val="2"/>
          </w:tcPr>
          <w:p w14:paraId="6E12B32D" w14:textId="77777777" w:rsidR="00A666BB" w:rsidRPr="00FE6BE3" w:rsidRDefault="00A666BB" w:rsidP="00BB3696"/>
        </w:tc>
      </w:tr>
      <w:tr w:rsidR="00A666BB" w:rsidRPr="00FE6BE3" w14:paraId="3B6A32F1" w14:textId="77777777" w:rsidTr="00BB3696">
        <w:trPr>
          <w:trHeight w:val="240"/>
          <w:jc w:val="center"/>
        </w:trPr>
        <w:tc>
          <w:tcPr>
            <w:tcW w:w="4876" w:type="dxa"/>
          </w:tcPr>
          <w:p w14:paraId="261B5232" w14:textId="77777777" w:rsidR="00A666BB" w:rsidRPr="00FE6BE3" w:rsidRDefault="00A666BB" w:rsidP="00BB3696">
            <w:pPr>
              <w:pStyle w:val="AmColumnHeading"/>
            </w:pPr>
            <w:r w:rsidRPr="00FE6BE3">
              <w:t>Texto da Comissão</w:t>
            </w:r>
          </w:p>
        </w:tc>
        <w:tc>
          <w:tcPr>
            <w:tcW w:w="4876" w:type="dxa"/>
          </w:tcPr>
          <w:p w14:paraId="012D217C" w14:textId="77777777" w:rsidR="00A666BB" w:rsidRPr="00FE6BE3" w:rsidRDefault="00A666BB" w:rsidP="00BB3696">
            <w:pPr>
              <w:pStyle w:val="AmColumnHeading"/>
            </w:pPr>
            <w:r w:rsidRPr="00FE6BE3">
              <w:t>Alteração</w:t>
            </w:r>
          </w:p>
        </w:tc>
      </w:tr>
      <w:tr w:rsidR="00A666BB" w:rsidRPr="00FE6BE3" w14:paraId="6ACD614B" w14:textId="77777777" w:rsidTr="00BB3696">
        <w:trPr>
          <w:jc w:val="center"/>
        </w:trPr>
        <w:tc>
          <w:tcPr>
            <w:tcW w:w="4876" w:type="dxa"/>
          </w:tcPr>
          <w:p w14:paraId="7431176C" w14:textId="77777777" w:rsidR="00A666BB" w:rsidRPr="00FE6BE3" w:rsidRDefault="00A666BB" w:rsidP="00BB3696">
            <w:pPr>
              <w:pStyle w:val="Normal6a"/>
            </w:pPr>
            <w:r w:rsidRPr="00FE6BE3">
              <w:t>2.</w:t>
            </w:r>
            <w:r w:rsidRPr="00FE6BE3">
              <w:tab/>
              <w:t>Se o filho ou o progenitor a que se refere o n.º 1 tiver residência legal num Estado-Membro diferente daquele onde se encontra o requerente, o Estado-Membro responsável é aquele onde o filho ou o progenitor tem residência legal, a menos que o estado de saúde do requerente o impeça de se deslocar para esse Estado-Membro durante um período significativo. Nesse caso, o Estado-Membro responsável é aquele onde o requerente se encontra. Esse Estado-Membro não tem a obrigação de trazer o filho ou o progenitor do requerente para o seu território.</w:t>
            </w:r>
          </w:p>
        </w:tc>
        <w:tc>
          <w:tcPr>
            <w:tcW w:w="4876" w:type="dxa"/>
          </w:tcPr>
          <w:p w14:paraId="1A5C87AB" w14:textId="77777777" w:rsidR="00A666BB" w:rsidRPr="00FE6BE3" w:rsidRDefault="00A666BB" w:rsidP="00BB3696">
            <w:pPr>
              <w:pStyle w:val="Normal6a"/>
            </w:pPr>
            <w:r w:rsidRPr="00FE6BE3">
              <w:t>2.</w:t>
            </w:r>
            <w:r w:rsidRPr="00FE6BE3">
              <w:tab/>
              <w:t xml:space="preserve">Se </w:t>
            </w:r>
            <w:r w:rsidRPr="00FE6BE3">
              <w:rPr>
                <w:b/>
                <w:i/>
              </w:rPr>
              <w:t>o cônjuge,</w:t>
            </w:r>
            <w:r w:rsidRPr="00FE6BE3">
              <w:t xml:space="preserve"> o filho</w:t>
            </w:r>
            <w:r w:rsidRPr="00FE6BE3">
              <w:rPr>
                <w:b/>
                <w:i/>
              </w:rPr>
              <w:t>, o irmão</w:t>
            </w:r>
            <w:r w:rsidRPr="00FE6BE3">
              <w:t xml:space="preserve"> ou o progenitor a que se refere o n.º 1 tiver residência legal num Estado-Membro diferente daquele onde se encontra o requerente, o Estado-Membro responsável é aquele onde </w:t>
            </w:r>
            <w:r w:rsidRPr="00FE6BE3">
              <w:rPr>
                <w:b/>
                <w:i/>
              </w:rPr>
              <w:t>o cônjuge,</w:t>
            </w:r>
            <w:r w:rsidRPr="00FE6BE3">
              <w:t xml:space="preserve"> o filho</w:t>
            </w:r>
            <w:r w:rsidRPr="00FE6BE3">
              <w:rPr>
                <w:b/>
                <w:i/>
              </w:rPr>
              <w:t>, o irmão</w:t>
            </w:r>
            <w:r w:rsidRPr="00FE6BE3">
              <w:t xml:space="preserve"> ou o progenitor tem residência legal, a menos que o estado de saúde do requerente o impeça de se deslocar para esse Estado-Membro durante um período significativo. Nesse caso, o Estado-Membro responsável é aquele onde o requerente se encontra. Esse Estado-Membro não tem a obrigação de trazer o filho</w:t>
            </w:r>
            <w:r w:rsidRPr="00FE6BE3">
              <w:rPr>
                <w:b/>
                <w:i/>
              </w:rPr>
              <w:t>, o irmão</w:t>
            </w:r>
            <w:r w:rsidRPr="00FE6BE3">
              <w:t xml:space="preserve"> ou o progenitor do requerente para o seu território.</w:t>
            </w:r>
          </w:p>
        </w:tc>
      </w:tr>
    </w:tbl>
    <w:p w14:paraId="641A609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2F8AC37" w14:textId="77777777" w:rsidR="00A666BB" w:rsidRPr="00FE6BE3" w:rsidRDefault="00A666BB" w:rsidP="00A666BB">
      <w:r w:rsidRPr="00FE6BE3">
        <w:rPr>
          <w:rStyle w:val="HideTWBExt"/>
          <w:noProof w:val="0"/>
        </w:rPr>
        <w:t>&lt;/Amend&gt;</w:t>
      </w:r>
    </w:p>
    <w:p w14:paraId="5CD0C53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1606</w:t>
      </w:r>
      <w:r w:rsidRPr="00FE6BE3">
        <w:rPr>
          <w:rStyle w:val="HideTWBExt"/>
          <w:noProof w:val="0"/>
        </w:rPr>
        <w:t>&lt;/NumAm&gt;</w:t>
      </w:r>
    </w:p>
    <w:p w14:paraId="502BAAB9"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364154D2" w14:textId="77777777" w:rsidR="00A666BB" w:rsidRPr="00FE6BE3" w:rsidRDefault="00A666BB" w:rsidP="00A666BB">
      <w:pPr>
        <w:pStyle w:val="NormalBold"/>
      </w:pPr>
      <w:r w:rsidRPr="00FE6BE3">
        <w:rPr>
          <w:rStyle w:val="HideTWBExt"/>
          <w:noProof w:val="0"/>
        </w:rPr>
        <w:t>&lt;/RepeatBlock-By&gt;</w:t>
      </w:r>
    </w:p>
    <w:p w14:paraId="035FDF6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00AF1A1" w14:textId="77777777" w:rsidR="00A666BB" w:rsidRPr="00FE6BE3" w:rsidRDefault="00A666BB" w:rsidP="00A666BB">
      <w:pPr>
        <w:pStyle w:val="NormalBold"/>
      </w:pPr>
      <w:r w:rsidRPr="00FE6BE3">
        <w:rPr>
          <w:rStyle w:val="HideTWBExt"/>
          <w:noProof w:val="0"/>
        </w:rPr>
        <w:t>&lt;Article&gt;</w:t>
      </w:r>
      <w:r w:rsidRPr="00FE6BE3">
        <w:t>Artigo 24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8800B63" w14:textId="77777777" w:rsidTr="00BB3696">
        <w:trPr>
          <w:trHeight w:hRule="exact" w:val="240"/>
          <w:jc w:val="center"/>
        </w:trPr>
        <w:tc>
          <w:tcPr>
            <w:tcW w:w="9752" w:type="dxa"/>
            <w:gridSpan w:val="2"/>
          </w:tcPr>
          <w:p w14:paraId="0EE4543B" w14:textId="77777777" w:rsidR="00A666BB" w:rsidRPr="00FE6BE3" w:rsidRDefault="00A666BB" w:rsidP="00BB3696"/>
        </w:tc>
      </w:tr>
      <w:tr w:rsidR="00A666BB" w:rsidRPr="00FE6BE3" w14:paraId="075BD4A0" w14:textId="77777777" w:rsidTr="00BB3696">
        <w:trPr>
          <w:trHeight w:val="240"/>
          <w:jc w:val="center"/>
        </w:trPr>
        <w:tc>
          <w:tcPr>
            <w:tcW w:w="4876" w:type="dxa"/>
          </w:tcPr>
          <w:p w14:paraId="1341B866" w14:textId="77777777" w:rsidR="00A666BB" w:rsidRPr="00FE6BE3" w:rsidRDefault="00A666BB" w:rsidP="00BB3696">
            <w:pPr>
              <w:pStyle w:val="AmColumnHeading"/>
            </w:pPr>
            <w:r w:rsidRPr="00FE6BE3">
              <w:t>Texto da Comissão</w:t>
            </w:r>
          </w:p>
        </w:tc>
        <w:tc>
          <w:tcPr>
            <w:tcW w:w="4876" w:type="dxa"/>
          </w:tcPr>
          <w:p w14:paraId="5B4BD5F4" w14:textId="77777777" w:rsidR="00A666BB" w:rsidRPr="00FE6BE3" w:rsidRDefault="00A666BB" w:rsidP="00BB3696">
            <w:pPr>
              <w:pStyle w:val="AmColumnHeading"/>
            </w:pPr>
            <w:r w:rsidRPr="00FE6BE3">
              <w:t>Alteração</w:t>
            </w:r>
          </w:p>
        </w:tc>
      </w:tr>
      <w:tr w:rsidR="00A666BB" w:rsidRPr="00FE6BE3" w14:paraId="3EAF85BE" w14:textId="77777777" w:rsidTr="00BB3696">
        <w:trPr>
          <w:jc w:val="center"/>
        </w:trPr>
        <w:tc>
          <w:tcPr>
            <w:tcW w:w="4876" w:type="dxa"/>
          </w:tcPr>
          <w:p w14:paraId="68F8AF93" w14:textId="77777777" w:rsidR="00A666BB" w:rsidRPr="00FE6BE3" w:rsidRDefault="00A666BB" w:rsidP="00BB3696">
            <w:pPr>
              <w:pStyle w:val="Normal6a"/>
            </w:pPr>
            <w:r w:rsidRPr="00FE6BE3">
              <w:t>2.</w:t>
            </w:r>
            <w:r w:rsidRPr="00FE6BE3">
              <w:tab/>
              <w:t>Se o filho ou o progenitor a que se refere o n.º 1 tiver residência legal num Estado-Membro diferente daquele onde se encontra o requerente, o Estado-Membro responsável é aquele onde o filho ou o progenitor tem residência legal, a menos que o estado de saúde do requerente o impeça de se deslocar para esse Estado-Membro durante um período significativo. Nesse caso, o Estado-Membro responsável é aquele onde o requerente se encontra. Esse Estado-Membro não tem a obrigação de trazer o filho ou o progenitor do requerente para o seu território.</w:t>
            </w:r>
          </w:p>
        </w:tc>
        <w:tc>
          <w:tcPr>
            <w:tcW w:w="4876" w:type="dxa"/>
          </w:tcPr>
          <w:p w14:paraId="2774961C" w14:textId="77777777" w:rsidR="00A666BB" w:rsidRPr="00FE6BE3" w:rsidRDefault="00A666BB" w:rsidP="00BB3696">
            <w:pPr>
              <w:pStyle w:val="Normal6a"/>
            </w:pPr>
            <w:r w:rsidRPr="00FE6BE3">
              <w:t>2.</w:t>
            </w:r>
            <w:r w:rsidRPr="00FE6BE3">
              <w:tab/>
              <w:t>Se o filho</w:t>
            </w:r>
            <w:r w:rsidRPr="00FE6BE3">
              <w:rPr>
                <w:b/>
                <w:i/>
              </w:rPr>
              <w:t>, o irmão</w:t>
            </w:r>
            <w:r w:rsidRPr="00FE6BE3">
              <w:t xml:space="preserve"> ou o progenitor a que se refere o n.º 1 tiver residência legal num Estado-Membro diferente daquele onde se encontra o requerente, o Estado-Membro responsável é aquele onde o filho</w:t>
            </w:r>
            <w:r w:rsidRPr="00FE6BE3">
              <w:rPr>
                <w:b/>
                <w:i/>
              </w:rPr>
              <w:t>, o irmão</w:t>
            </w:r>
            <w:r w:rsidRPr="00FE6BE3">
              <w:t xml:space="preserve"> ou o progenitor tem residência legal, a menos que o estado de saúde do requerente o impeça de se deslocar para esse Estado-Membro durante um período significativo. Nesse caso, o Estado-Membro responsável é aquele onde o requerente se encontra. Esse Estado-Membro não tem a obrigação de trazer o filho</w:t>
            </w:r>
            <w:r w:rsidRPr="00FE6BE3">
              <w:rPr>
                <w:b/>
                <w:i/>
              </w:rPr>
              <w:t>, o irmão</w:t>
            </w:r>
            <w:r w:rsidRPr="00FE6BE3">
              <w:t xml:space="preserve"> ou o progenitor do requerente para o seu território.</w:t>
            </w:r>
          </w:p>
        </w:tc>
      </w:tr>
    </w:tbl>
    <w:p w14:paraId="6EAA8E2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01B8C77" w14:textId="77777777" w:rsidR="00A666BB" w:rsidRPr="00FE6BE3" w:rsidRDefault="00A666BB" w:rsidP="00A666BB">
      <w:r w:rsidRPr="00FE6BE3">
        <w:rPr>
          <w:rStyle w:val="HideTWBExt"/>
          <w:noProof w:val="0"/>
        </w:rPr>
        <w:t>&lt;/Amend&gt;</w:t>
      </w:r>
    </w:p>
    <w:p w14:paraId="2FD11AE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1607</w:t>
      </w:r>
      <w:r w:rsidRPr="00FE6BE3">
        <w:rPr>
          <w:rStyle w:val="HideTWBExt"/>
          <w:noProof w:val="0"/>
        </w:rPr>
        <w:t>&lt;/NumAm&gt;</w:t>
      </w:r>
    </w:p>
    <w:p w14:paraId="0400DD38"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303358A7" w14:textId="77777777" w:rsidR="00A666BB" w:rsidRPr="00FE6BE3" w:rsidRDefault="00A666BB" w:rsidP="00A666BB">
      <w:pPr>
        <w:pStyle w:val="NormalBold"/>
      </w:pPr>
      <w:r w:rsidRPr="00FE6BE3">
        <w:rPr>
          <w:rStyle w:val="HideTWBExt"/>
          <w:noProof w:val="0"/>
        </w:rPr>
        <w:t>&lt;/RepeatBlock-By&gt;</w:t>
      </w:r>
    </w:p>
    <w:p w14:paraId="3CDCD80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5985AC" w14:textId="77777777" w:rsidR="00A666BB" w:rsidRPr="00FE6BE3" w:rsidRDefault="00A666BB" w:rsidP="00A666BB">
      <w:pPr>
        <w:pStyle w:val="NormalBold"/>
      </w:pPr>
      <w:r w:rsidRPr="00FE6BE3">
        <w:rPr>
          <w:rStyle w:val="HideTWBExt"/>
          <w:noProof w:val="0"/>
        </w:rPr>
        <w:t>&lt;Article&gt;</w:t>
      </w:r>
      <w:r w:rsidRPr="00FE6BE3">
        <w:t>Artigo 24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FF2500" w14:textId="77777777" w:rsidTr="00BB3696">
        <w:trPr>
          <w:trHeight w:hRule="exact" w:val="240"/>
          <w:jc w:val="center"/>
        </w:trPr>
        <w:tc>
          <w:tcPr>
            <w:tcW w:w="9752" w:type="dxa"/>
            <w:gridSpan w:val="2"/>
          </w:tcPr>
          <w:p w14:paraId="286A099A" w14:textId="77777777" w:rsidR="00A666BB" w:rsidRPr="00FE6BE3" w:rsidRDefault="00A666BB" w:rsidP="00BB3696"/>
        </w:tc>
      </w:tr>
      <w:tr w:rsidR="00A666BB" w:rsidRPr="00FE6BE3" w14:paraId="41A79C38" w14:textId="77777777" w:rsidTr="00BB3696">
        <w:trPr>
          <w:trHeight w:val="240"/>
          <w:jc w:val="center"/>
        </w:trPr>
        <w:tc>
          <w:tcPr>
            <w:tcW w:w="4876" w:type="dxa"/>
          </w:tcPr>
          <w:p w14:paraId="053B327E" w14:textId="77777777" w:rsidR="00A666BB" w:rsidRPr="00FE6BE3" w:rsidRDefault="00A666BB" w:rsidP="00BB3696">
            <w:pPr>
              <w:pStyle w:val="AmColumnHeading"/>
            </w:pPr>
            <w:r w:rsidRPr="00FE6BE3">
              <w:t>Texto da Comissão</w:t>
            </w:r>
          </w:p>
        </w:tc>
        <w:tc>
          <w:tcPr>
            <w:tcW w:w="4876" w:type="dxa"/>
          </w:tcPr>
          <w:p w14:paraId="4B0CB5CF" w14:textId="77777777" w:rsidR="00A666BB" w:rsidRPr="00FE6BE3" w:rsidRDefault="00A666BB" w:rsidP="00BB3696">
            <w:pPr>
              <w:pStyle w:val="AmColumnHeading"/>
            </w:pPr>
            <w:r w:rsidRPr="00FE6BE3">
              <w:t>Alteração</w:t>
            </w:r>
          </w:p>
        </w:tc>
      </w:tr>
      <w:tr w:rsidR="00A666BB" w:rsidRPr="00FE6BE3" w14:paraId="4B853174" w14:textId="77777777" w:rsidTr="00BB3696">
        <w:trPr>
          <w:jc w:val="center"/>
        </w:trPr>
        <w:tc>
          <w:tcPr>
            <w:tcW w:w="4876" w:type="dxa"/>
          </w:tcPr>
          <w:p w14:paraId="5620D7E6" w14:textId="77777777" w:rsidR="00A666BB" w:rsidRPr="00FE6BE3" w:rsidRDefault="00A666BB" w:rsidP="00BB3696">
            <w:pPr>
              <w:pStyle w:val="Normal6a"/>
            </w:pPr>
            <w:r w:rsidRPr="00FE6BE3">
              <w:t>2.</w:t>
            </w:r>
            <w:r w:rsidRPr="00FE6BE3">
              <w:tab/>
              <w:t xml:space="preserve">Se o filho </w:t>
            </w:r>
            <w:r w:rsidRPr="00FE6BE3">
              <w:rPr>
                <w:b/>
                <w:i/>
              </w:rPr>
              <w:t>ou</w:t>
            </w:r>
            <w:r w:rsidRPr="00FE6BE3">
              <w:t xml:space="preserve"> o progenitor a que se refere o n.º 1 tiver residência legal num Estado-Membro diferente daquele onde se encontra o requerente, o Estado-Membro responsável é aquele onde o filho </w:t>
            </w:r>
            <w:r w:rsidRPr="00FE6BE3">
              <w:rPr>
                <w:b/>
                <w:i/>
              </w:rPr>
              <w:t>ou</w:t>
            </w:r>
            <w:r w:rsidRPr="00FE6BE3">
              <w:t xml:space="preserve"> o progenitor tem residência legal</w:t>
            </w:r>
            <w:r w:rsidRPr="00FE6BE3">
              <w:rPr>
                <w:b/>
                <w:i/>
              </w:rPr>
              <w:t>, a menos que o estado de saúde do requerente o impeça de se deslocar para esse Estado-Membro durante um período significativo</w:t>
            </w:r>
            <w:r w:rsidRPr="00FE6BE3">
              <w:t xml:space="preserve">. Nesse caso, o Estado-Membro responsável é aquele onde o requerente se encontra. Esse Estado-Membro não tem a obrigação de trazer o filho </w:t>
            </w:r>
            <w:r w:rsidRPr="00FE6BE3">
              <w:rPr>
                <w:b/>
                <w:i/>
              </w:rPr>
              <w:t>ou</w:t>
            </w:r>
            <w:r w:rsidRPr="00FE6BE3">
              <w:t xml:space="preserve"> o progenitor do requerente para o seu território.</w:t>
            </w:r>
          </w:p>
        </w:tc>
        <w:tc>
          <w:tcPr>
            <w:tcW w:w="4876" w:type="dxa"/>
          </w:tcPr>
          <w:p w14:paraId="45077E4D" w14:textId="77777777" w:rsidR="00A666BB" w:rsidRPr="00FE6BE3" w:rsidRDefault="00A666BB" w:rsidP="00BB3696">
            <w:pPr>
              <w:pStyle w:val="Normal6a"/>
            </w:pPr>
            <w:r w:rsidRPr="00FE6BE3">
              <w:t>2.</w:t>
            </w:r>
            <w:r w:rsidRPr="00FE6BE3">
              <w:tab/>
              <w:t>Se o filho</w:t>
            </w:r>
            <w:r w:rsidRPr="00FE6BE3">
              <w:rPr>
                <w:b/>
                <w:i/>
              </w:rPr>
              <w:t>, o irmão,</w:t>
            </w:r>
            <w:r w:rsidRPr="00FE6BE3">
              <w:t xml:space="preserve"> o progenitor </w:t>
            </w:r>
            <w:r w:rsidRPr="00FE6BE3">
              <w:rPr>
                <w:b/>
                <w:i/>
              </w:rPr>
              <w:t>ou um dos avós</w:t>
            </w:r>
            <w:r w:rsidRPr="00FE6BE3">
              <w:t xml:space="preserve"> a que se refere o n.º 1 tiver residência legal num Estado-Membro diferente daquele onde se encontra o requerente, o Estado-Membro responsável é aquele onde o filho</w:t>
            </w:r>
            <w:r w:rsidRPr="00FE6BE3">
              <w:rPr>
                <w:b/>
                <w:i/>
              </w:rPr>
              <w:t>, o irmão,</w:t>
            </w:r>
            <w:r w:rsidRPr="00FE6BE3">
              <w:t xml:space="preserve"> o progenitor </w:t>
            </w:r>
            <w:r w:rsidRPr="00FE6BE3">
              <w:rPr>
                <w:b/>
                <w:i/>
              </w:rPr>
              <w:t>ou um dos avós</w:t>
            </w:r>
            <w:r w:rsidRPr="00FE6BE3">
              <w:t xml:space="preserve"> tem residência legal. Nesse caso, o Estado-Membro responsável é aquele onde o requerente se encontra. Esse Estado-Membro não tem a obrigação de trazer o filho</w:t>
            </w:r>
            <w:r w:rsidRPr="00FE6BE3">
              <w:rPr>
                <w:b/>
                <w:i/>
              </w:rPr>
              <w:t>, o irmão,</w:t>
            </w:r>
            <w:r w:rsidRPr="00FE6BE3">
              <w:t xml:space="preserve"> o progenitor </w:t>
            </w:r>
            <w:r w:rsidRPr="00FE6BE3">
              <w:rPr>
                <w:b/>
                <w:i/>
              </w:rPr>
              <w:t>ou um dos avós</w:t>
            </w:r>
            <w:r w:rsidRPr="00FE6BE3">
              <w:t xml:space="preserve"> do requerente para o seu território.</w:t>
            </w:r>
          </w:p>
        </w:tc>
      </w:tr>
    </w:tbl>
    <w:p w14:paraId="4FC7150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7F2209" w14:textId="77777777" w:rsidR="00A666BB" w:rsidRPr="00FE6BE3" w:rsidRDefault="00A666BB" w:rsidP="00A666BB">
      <w:r w:rsidRPr="00FE6BE3">
        <w:rPr>
          <w:rStyle w:val="HideTWBExt"/>
          <w:noProof w:val="0"/>
        </w:rPr>
        <w:t>&lt;/Amend&gt;</w:t>
      </w:r>
    </w:p>
    <w:p w14:paraId="49E3630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1608</w:t>
      </w:r>
      <w:r w:rsidRPr="00FE6BE3">
        <w:rPr>
          <w:rStyle w:val="HideTWBExt"/>
          <w:noProof w:val="0"/>
        </w:rPr>
        <w:t>&lt;/NumAm&gt;</w:t>
      </w:r>
    </w:p>
    <w:p w14:paraId="335AFD27"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44AE9370" w14:textId="77777777" w:rsidR="00A666BB" w:rsidRPr="00FE6BE3" w:rsidRDefault="00A666BB" w:rsidP="00A666BB">
      <w:pPr>
        <w:pStyle w:val="NormalBold"/>
      </w:pPr>
      <w:r w:rsidRPr="00FE6BE3">
        <w:rPr>
          <w:rStyle w:val="HideTWBExt"/>
          <w:noProof w:val="0"/>
        </w:rPr>
        <w:t>&lt;/RepeatBlock-By&gt;</w:t>
      </w:r>
    </w:p>
    <w:p w14:paraId="785B1A7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A12F47C" w14:textId="77777777" w:rsidR="00A666BB" w:rsidRPr="00FE6BE3" w:rsidRDefault="00A666BB" w:rsidP="00A666BB">
      <w:pPr>
        <w:pStyle w:val="NormalBold"/>
      </w:pPr>
      <w:r w:rsidRPr="00FE6BE3">
        <w:rPr>
          <w:rStyle w:val="HideTWBExt"/>
          <w:noProof w:val="0"/>
        </w:rPr>
        <w:t>&lt;Article&gt;</w:t>
      </w:r>
      <w:r w:rsidRPr="00FE6BE3">
        <w:t>Artigo 24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709B10F" w14:textId="77777777" w:rsidTr="00BB3696">
        <w:trPr>
          <w:trHeight w:hRule="exact" w:val="240"/>
          <w:jc w:val="center"/>
        </w:trPr>
        <w:tc>
          <w:tcPr>
            <w:tcW w:w="9752" w:type="dxa"/>
            <w:gridSpan w:val="2"/>
          </w:tcPr>
          <w:p w14:paraId="243A2E29" w14:textId="77777777" w:rsidR="00A666BB" w:rsidRPr="00FE6BE3" w:rsidRDefault="00A666BB" w:rsidP="00BB3696"/>
        </w:tc>
      </w:tr>
      <w:tr w:rsidR="00A666BB" w:rsidRPr="00FE6BE3" w14:paraId="13E94957" w14:textId="77777777" w:rsidTr="00BB3696">
        <w:trPr>
          <w:trHeight w:val="240"/>
          <w:jc w:val="center"/>
        </w:trPr>
        <w:tc>
          <w:tcPr>
            <w:tcW w:w="4876" w:type="dxa"/>
          </w:tcPr>
          <w:p w14:paraId="79DA884D" w14:textId="77777777" w:rsidR="00A666BB" w:rsidRPr="00FE6BE3" w:rsidRDefault="00A666BB" w:rsidP="00BB3696">
            <w:pPr>
              <w:pStyle w:val="AmColumnHeading"/>
            </w:pPr>
            <w:r w:rsidRPr="00FE6BE3">
              <w:t>Texto da Comissão</w:t>
            </w:r>
          </w:p>
        </w:tc>
        <w:tc>
          <w:tcPr>
            <w:tcW w:w="4876" w:type="dxa"/>
          </w:tcPr>
          <w:p w14:paraId="4FABFBD7" w14:textId="77777777" w:rsidR="00A666BB" w:rsidRPr="00FE6BE3" w:rsidRDefault="00A666BB" w:rsidP="00BB3696">
            <w:pPr>
              <w:pStyle w:val="AmColumnHeading"/>
            </w:pPr>
            <w:r w:rsidRPr="00FE6BE3">
              <w:t>Alteração</w:t>
            </w:r>
          </w:p>
        </w:tc>
      </w:tr>
      <w:tr w:rsidR="00A666BB" w:rsidRPr="00FE6BE3" w14:paraId="4551A71D" w14:textId="77777777" w:rsidTr="00BB3696">
        <w:trPr>
          <w:jc w:val="center"/>
        </w:trPr>
        <w:tc>
          <w:tcPr>
            <w:tcW w:w="4876" w:type="dxa"/>
          </w:tcPr>
          <w:p w14:paraId="77AF4719" w14:textId="77777777" w:rsidR="00A666BB" w:rsidRPr="00FE6BE3" w:rsidRDefault="00A666BB" w:rsidP="00BB3696">
            <w:pPr>
              <w:pStyle w:val="Normal6a"/>
            </w:pPr>
            <w:r w:rsidRPr="00FE6BE3">
              <w:rPr>
                <w:b/>
                <w:i/>
              </w:rPr>
              <w:t>3.</w:t>
            </w:r>
            <w:r w:rsidRPr="00FE6BE3">
              <w:tab/>
            </w:r>
            <w:r w:rsidRPr="00FE6BE3">
              <w:rPr>
                <w:b/>
                <w:i/>
              </w:rPr>
              <w:t>A Comissão fica habilitada a adotar atos delegados em conformidade com o artigo 68.º no que diz respeito:</w:t>
            </w:r>
          </w:p>
        </w:tc>
        <w:tc>
          <w:tcPr>
            <w:tcW w:w="4876" w:type="dxa"/>
          </w:tcPr>
          <w:p w14:paraId="1A4788A3" w14:textId="77777777" w:rsidR="00A666BB" w:rsidRPr="00FE6BE3" w:rsidRDefault="00A666BB" w:rsidP="00BB3696">
            <w:pPr>
              <w:pStyle w:val="Normal6a"/>
            </w:pPr>
            <w:r w:rsidRPr="00FE6BE3">
              <w:rPr>
                <w:b/>
                <w:i/>
              </w:rPr>
              <w:t>Suprimido</w:t>
            </w:r>
          </w:p>
        </w:tc>
      </w:tr>
      <w:tr w:rsidR="00A666BB" w:rsidRPr="00FE6BE3" w14:paraId="14796162" w14:textId="77777777" w:rsidTr="00BB3696">
        <w:trPr>
          <w:jc w:val="center"/>
        </w:trPr>
        <w:tc>
          <w:tcPr>
            <w:tcW w:w="4876" w:type="dxa"/>
          </w:tcPr>
          <w:p w14:paraId="6884CB77" w14:textId="77777777" w:rsidR="00A666BB" w:rsidRPr="00FE6BE3" w:rsidRDefault="00A666BB" w:rsidP="00BB3696">
            <w:pPr>
              <w:pStyle w:val="Normal6a"/>
            </w:pPr>
            <w:r w:rsidRPr="00FE6BE3">
              <w:rPr>
                <w:b/>
                <w:i/>
              </w:rPr>
              <w:t>(a) Aos elementos a ter em conta para avaliar o elo de dependência;</w:t>
            </w:r>
          </w:p>
        </w:tc>
        <w:tc>
          <w:tcPr>
            <w:tcW w:w="4876" w:type="dxa"/>
          </w:tcPr>
          <w:p w14:paraId="497E7C75" w14:textId="77777777" w:rsidR="00A666BB" w:rsidRPr="00FE6BE3" w:rsidRDefault="00A666BB" w:rsidP="00BB3696">
            <w:pPr>
              <w:pStyle w:val="Normal6a"/>
            </w:pPr>
          </w:p>
        </w:tc>
      </w:tr>
      <w:tr w:rsidR="00A666BB" w:rsidRPr="00FE6BE3" w14:paraId="72B6F03D" w14:textId="77777777" w:rsidTr="00BB3696">
        <w:trPr>
          <w:jc w:val="center"/>
        </w:trPr>
        <w:tc>
          <w:tcPr>
            <w:tcW w:w="4876" w:type="dxa"/>
          </w:tcPr>
          <w:p w14:paraId="0F99AE04" w14:textId="77777777" w:rsidR="00A666BB" w:rsidRPr="00FE6BE3" w:rsidRDefault="00A666BB" w:rsidP="00BB3696">
            <w:pPr>
              <w:pStyle w:val="Normal6a"/>
            </w:pPr>
            <w:r w:rsidRPr="00FE6BE3">
              <w:rPr>
                <w:b/>
                <w:i/>
              </w:rPr>
              <w:t>(b) Aos critérios para determinar a existência de laços familiares comprovados;</w:t>
            </w:r>
          </w:p>
        </w:tc>
        <w:tc>
          <w:tcPr>
            <w:tcW w:w="4876" w:type="dxa"/>
          </w:tcPr>
          <w:p w14:paraId="15B598E3" w14:textId="77777777" w:rsidR="00A666BB" w:rsidRPr="00FE6BE3" w:rsidRDefault="00A666BB" w:rsidP="00BB3696">
            <w:pPr>
              <w:pStyle w:val="Normal6a"/>
            </w:pPr>
          </w:p>
        </w:tc>
      </w:tr>
      <w:tr w:rsidR="00A666BB" w:rsidRPr="00FE6BE3" w14:paraId="1C0E33F0" w14:textId="77777777" w:rsidTr="00BB3696">
        <w:trPr>
          <w:jc w:val="center"/>
        </w:trPr>
        <w:tc>
          <w:tcPr>
            <w:tcW w:w="4876" w:type="dxa"/>
          </w:tcPr>
          <w:p w14:paraId="6F2B41B4" w14:textId="77777777" w:rsidR="00A666BB" w:rsidRPr="00FE6BE3" w:rsidRDefault="00A666BB" w:rsidP="00BB3696">
            <w:pPr>
              <w:pStyle w:val="Normal6a"/>
            </w:pPr>
            <w:r w:rsidRPr="00FE6BE3">
              <w:rPr>
                <w:b/>
                <w:i/>
              </w:rPr>
              <w:t>(c) Aos critérios a ter em conta ao avaliar a capacidade da pessoa em causa para cuidar do dependente;</w:t>
            </w:r>
          </w:p>
        </w:tc>
        <w:tc>
          <w:tcPr>
            <w:tcW w:w="4876" w:type="dxa"/>
          </w:tcPr>
          <w:p w14:paraId="698485CF" w14:textId="77777777" w:rsidR="00A666BB" w:rsidRPr="00FE6BE3" w:rsidRDefault="00A666BB" w:rsidP="00BB3696">
            <w:pPr>
              <w:pStyle w:val="Normal6a"/>
            </w:pPr>
          </w:p>
        </w:tc>
      </w:tr>
      <w:tr w:rsidR="00A666BB" w:rsidRPr="00FE6BE3" w14:paraId="33BA4657" w14:textId="77777777" w:rsidTr="00BB3696">
        <w:trPr>
          <w:jc w:val="center"/>
        </w:trPr>
        <w:tc>
          <w:tcPr>
            <w:tcW w:w="4876" w:type="dxa"/>
          </w:tcPr>
          <w:p w14:paraId="67EB3A94" w14:textId="77777777" w:rsidR="00A666BB" w:rsidRPr="00FE6BE3" w:rsidRDefault="00A666BB" w:rsidP="00BB3696">
            <w:pPr>
              <w:pStyle w:val="Normal6a"/>
            </w:pPr>
            <w:r w:rsidRPr="00FE6BE3">
              <w:rPr>
                <w:b/>
                <w:i/>
              </w:rPr>
              <w:t>(d) Aos elementos a ter em conta para avaliar a incapacidade de viajar durante um período de tempo significativo.</w:t>
            </w:r>
          </w:p>
        </w:tc>
        <w:tc>
          <w:tcPr>
            <w:tcW w:w="4876" w:type="dxa"/>
          </w:tcPr>
          <w:p w14:paraId="4633290A" w14:textId="77777777" w:rsidR="00A666BB" w:rsidRPr="00FE6BE3" w:rsidRDefault="00A666BB" w:rsidP="00BB3696">
            <w:pPr>
              <w:pStyle w:val="Normal6a"/>
            </w:pPr>
          </w:p>
        </w:tc>
      </w:tr>
    </w:tbl>
    <w:p w14:paraId="0C294C0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575D66" w14:textId="77777777" w:rsidR="00A666BB" w:rsidRPr="00FE6BE3" w:rsidRDefault="00A666BB" w:rsidP="00A666BB">
      <w:r w:rsidRPr="00FE6BE3">
        <w:rPr>
          <w:rStyle w:val="HideTWBExt"/>
          <w:noProof w:val="0"/>
        </w:rPr>
        <w:t>&lt;/Amend&gt;</w:t>
      </w:r>
    </w:p>
    <w:p w14:paraId="409BE42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1609</w:t>
      </w:r>
      <w:r w:rsidRPr="00FE6BE3">
        <w:rPr>
          <w:rStyle w:val="HideTWBExt"/>
          <w:noProof w:val="0"/>
        </w:rPr>
        <w:t>&lt;/NumAm&gt;</w:t>
      </w:r>
    </w:p>
    <w:p w14:paraId="378C5022"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CEB0963" w14:textId="77777777" w:rsidR="00A666BB" w:rsidRPr="00FE6BE3" w:rsidRDefault="00A666BB" w:rsidP="00A666BB">
      <w:pPr>
        <w:pStyle w:val="NormalBold"/>
      </w:pPr>
      <w:r w:rsidRPr="00FE6BE3">
        <w:rPr>
          <w:rStyle w:val="HideTWBExt"/>
          <w:noProof w:val="0"/>
        </w:rPr>
        <w:t>&lt;/RepeatBlock-By&gt;</w:t>
      </w:r>
    </w:p>
    <w:p w14:paraId="7FD3D70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CEE27D9" w14:textId="77777777" w:rsidR="00A666BB" w:rsidRPr="00FE6BE3" w:rsidRDefault="00A666BB" w:rsidP="00A666BB">
      <w:pPr>
        <w:pStyle w:val="NormalBold"/>
      </w:pPr>
      <w:r w:rsidRPr="00FE6BE3">
        <w:rPr>
          <w:rStyle w:val="HideTWBExt"/>
          <w:noProof w:val="0"/>
        </w:rPr>
        <w:t>&lt;Article&gt;</w:t>
      </w:r>
      <w:r w:rsidRPr="00FE6BE3">
        <w:t>Artigo 24 – n.º 3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067312" w14:textId="77777777" w:rsidTr="00BB3696">
        <w:trPr>
          <w:trHeight w:hRule="exact" w:val="240"/>
          <w:jc w:val="center"/>
        </w:trPr>
        <w:tc>
          <w:tcPr>
            <w:tcW w:w="9752" w:type="dxa"/>
            <w:gridSpan w:val="2"/>
          </w:tcPr>
          <w:p w14:paraId="577BA219" w14:textId="77777777" w:rsidR="00A666BB" w:rsidRPr="00FE6BE3" w:rsidRDefault="00A666BB" w:rsidP="00BB3696"/>
        </w:tc>
      </w:tr>
      <w:tr w:rsidR="00A666BB" w:rsidRPr="00FE6BE3" w14:paraId="60327A9D" w14:textId="77777777" w:rsidTr="00BB3696">
        <w:trPr>
          <w:trHeight w:val="240"/>
          <w:jc w:val="center"/>
        </w:trPr>
        <w:tc>
          <w:tcPr>
            <w:tcW w:w="4876" w:type="dxa"/>
          </w:tcPr>
          <w:p w14:paraId="3B795926" w14:textId="77777777" w:rsidR="00A666BB" w:rsidRPr="00FE6BE3" w:rsidRDefault="00A666BB" w:rsidP="00BB3696">
            <w:pPr>
              <w:pStyle w:val="AmColumnHeading"/>
            </w:pPr>
            <w:r w:rsidRPr="00FE6BE3">
              <w:t>Texto da Comissão</w:t>
            </w:r>
          </w:p>
        </w:tc>
        <w:tc>
          <w:tcPr>
            <w:tcW w:w="4876" w:type="dxa"/>
          </w:tcPr>
          <w:p w14:paraId="395DD7F4" w14:textId="77777777" w:rsidR="00A666BB" w:rsidRPr="00FE6BE3" w:rsidRDefault="00A666BB" w:rsidP="00BB3696">
            <w:pPr>
              <w:pStyle w:val="AmColumnHeading"/>
            </w:pPr>
            <w:r w:rsidRPr="00FE6BE3">
              <w:t>Alteração</w:t>
            </w:r>
          </w:p>
        </w:tc>
      </w:tr>
      <w:tr w:rsidR="00A666BB" w:rsidRPr="00FE6BE3" w14:paraId="1999819B" w14:textId="77777777" w:rsidTr="00BB3696">
        <w:trPr>
          <w:jc w:val="center"/>
        </w:trPr>
        <w:tc>
          <w:tcPr>
            <w:tcW w:w="4876" w:type="dxa"/>
          </w:tcPr>
          <w:p w14:paraId="0B96C41C" w14:textId="77777777" w:rsidR="00A666BB" w:rsidRPr="00FE6BE3" w:rsidRDefault="00A666BB" w:rsidP="00BB3696">
            <w:pPr>
              <w:pStyle w:val="Normal6a"/>
            </w:pPr>
            <w:r w:rsidRPr="00FE6BE3">
              <w:rPr>
                <w:b/>
                <w:i/>
              </w:rPr>
              <w:t>(c)</w:t>
            </w:r>
            <w:r w:rsidRPr="00FE6BE3">
              <w:tab/>
            </w:r>
            <w:r w:rsidRPr="00FE6BE3">
              <w:rPr>
                <w:b/>
                <w:i/>
              </w:rPr>
              <w:t>Aos critérios a ter em conta ao avaliar a capacidade da pessoa em causa para cuidar do dependente;</w:t>
            </w:r>
          </w:p>
        </w:tc>
        <w:tc>
          <w:tcPr>
            <w:tcW w:w="4876" w:type="dxa"/>
          </w:tcPr>
          <w:p w14:paraId="31EE2F4E" w14:textId="77777777" w:rsidR="00A666BB" w:rsidRPr="00FE6BE3" w:rsidRDefault="00A666BB" w:rsidP="00BB3696">
            <w:pPr>
              <w:pStyle w:val="Normal6a"/>
            </w:pPr>
            <w:r w:rsidRPr="00FE6BE3">
              <w:rPr>
                <w:b/>
                <w:i/>
              </w:rPr>
              <w:t>Suprimido</w:t>
            </w:r>
          </w:p>
        </w:tc>
      </w:tr>
    </w:tbl>
    <w:p w14:paraId="310DC89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8D5F670" w14:textId="77777777" w:rsidR="00A666BB" w:rsidRPr="00FE6BE3" w:rsidRDefault="00A666BB" w:rsidP="00A666BB">
      <w:r w:rsidRPr="00FE6BE3">
        <w:rPr>
          <w:rStyle w:val="HideTWBExt"/>
          <w:noProof w:val="0"/>
        </w:rPr>
        <w:t>&lt;/Amend&gt;</w:t>
      </w:r>
    </w:p>
    <w:p w14:paraId="147D7C2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1610</w:t>
      </w:r>
      <w:r w:rsidRPr="00FE6BE3">
        <w:rPr>
          <w:rStyle w:val="HideTWBExt"/>
          <w:noProof w:val="0"/>
        </w:rPr>
        <w:t>&lt;/NumAm&gt;</w:t>
      </w:r>
    </w:p>
    <w:p w14:paraId="2D1071B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AE7E80D" w14:textId="77777777" w:rsidR="00A666BB" w:rsidRPr="00FE6BE3" w:rsidRDefault="00A666BB" w:rsidP="00A666BB">
      <w:pPr>
        <w:pStyle w:val="NormalBold"/>
      </w:pPr>
      <w:r w:rsidRPr="00FE6BE3">
        <w:rPr>
          <w:rStyle w:val="HideTWBExt"/>
          <w:noProof w:val="0"/>
        </w:rPr>
        <w:t>&lt;/RepeatBlock-By&gt;</w:t>
      </w:r>
    </w:p>
    <w:p w14:paraId="5DBE21B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221934C" w14:textId="77777777" w:rsidR="00A666BB" w:rsidRPr="00FE6BE3" w:rsidRDefault="00A666BB" w:rsidP="00A666BB">
      <w:pPr>
        <w:pStyle w:val="NormalBold"/>
      </w:pPr>
      <w:r w:rsidRPr="00FE6BE3">
        <w:rPr>
          <w:rStyle w:val="HideTWBExt"/>
          <w:noProof w:val="0"/>
        </w:rPr>
        <w:t>&lt;Article&gt;</w:t>
      </w:r>
      <w:r w:rsidRPr="00FE6BE3">
        <w:t>Artigo 24 – n.º 3 – parágrafo 1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061AFFE" w14:textId="77777777" w:rsidTr="00BB3696">
        <w:trPr>
          <w:trHeight w:hRule="exact" w:val="240"/>
          <w:jc w:val="center"/>
        </w:trPr>
        <w:tc>
          <w:tcPr>
            <w:tcW w:w="9752" w:type="dxa"/>
            <w:gridSpan w:val="2"/>
          </w:tcPr>
          <w:p w14:paraId="3D1CAE90" w14:textId="77777777" w:rsidR="00A666BB" w:rsidRPr="00FE6BE3" w:rsidRDefault="00A666BB" w:rsidP="00BB3696"/>
        </w:tc>
      </w:tr>
      <w:tr w:rsidR="00A666BB" w:rsidRPr="00FE6BE3" w14:paraId="19926867" w14:textId="77777777" w:rsidTr="00BB3696">
        <w:trPr>
          <w:trHeight w:val="240"/>
          <w:jc w:val="center"/>
        </w:trPr>
        <w:tc>
          <w:tcPr>
            <w:tcW w:w="4876" w:type="dxa"/>
          </w:tcPr>
          <w:p w14:paraId="0EA96969" w14:textId="77777777" w:rsidR="00A666BB" w:rsidRPr="00FE6BE3" w:rsidRDefault="00A666BB" w:rsidP="00BB3696">
            <w:pPr>
              <w:pStyle w:val="AmColumnHeading"/>
            </w:pPr>
            <w:r w:rsidRPr="00FE6BE3">
              <w:t>Texto da Comissão</w:t>
            </w:r>
          </w:p>
        </w:tc>
        <w:tc>
          <w:tcPr>
            <w:tcW w:w="4876" w:type="dxa"/>
          </w:tcPr>
          <w:p w14:paraId="143D9539" w14:textId="77777777" w:rsidR="00A666BB" w:rsidRPr="00FE6BE3" w:rsidRDefault="00A666BB" w:rsidP="00BB3696">
            <w:pPr>
              <w:pStyle w:val="AmColumnHeading"/>
            </w:pPr>
            <w:r w:rsidRPr="00FE6BE3">
              <w:t>Alteração</w:t>
            </w:r>
          </w:p>
        </w:tc>
      </w:tr>
      <w:tr w:rsidR="00A666BB" w:rsidRPr="00FE6BE3" w14:paraId="6DCD5875" w14:textId="77777777" w:rsidTr="00BB3696">
        <w:trPr>
          <w:jc w:val="center"/>
        </w:trPr>
        <w:tc>
          <w:tcPr>
            <w:tcW w:w="4876" w:type="dxa"/>
          </w:tcPr>
          <w:p w14:paraId="20BBEFD7" w14:textId="77777777" w:rsidR="00A666BB" w:rsidRPr="00FE6BE3" w:rsidRDefault="00A666BB" w:rsidP="00BB3696">
            <w:pPr>
              <w:pStyle w:val="Normal6a"/>
            </w:pPr>
          </w:p>
        </w:tc>
        <w:tc>
          <w:tcPr>
            <w:tcW w:w="4876" w:type="dxa"/>
          </w:tcPr>
          <w:p w14:paraId="64ECDC53" w14:textId="77777777" w:rsidR="00A666BB" w:rsidRPr="00FE6BE3" w:rsidRDefault="00A666BB" w:rsidP="00BB3696">
            <w:pPr>
              <w:pStyle w:val="Normal6a"/>
            </w:pPr>
            <w:r w:rsidRPr="00FE6BE3">
              <w:rPr>
                <w:b/>
                <w:i/>
              </w:rPr>
              <w:t>No exercício dos seus poderes para adotar atos delegados, a Comissão consulta peritos em matéria de direitos da criança, medicina e proteção social.</w:t>
            </w:r>
          </w:p>
        </w:tc>
      </w:tr>
    </w:tbl>
    <w:p w14:paraId="79C7677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1D8BD28" w14:textId="77777777" w:rsidR="00A666BB" w:rsidRPr="00FE6BE3" w:rsidRDefault="00A666BB" w:rsidP="00A666BB">
      <w:r w:rsidRPr="00FE6BE3">
        <w:rPr>
          <w:rStyle w:val="HideTWBExt"/>
          <w:noProof w:val="0"/>
        </w:rPr>
        <w:t>&lt;/Amend&gt;</w:t>
      </w:r>
    </w:p>
    <w:p w14:paraId="1B6D589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1611</w:t>
      </w:r>
      <w:r w:rsidRPr="00FE6BE3">
        <w:rPr>
          <w:rStyle w:val="HideTWBExt"/>
          <w:noProof w:val="0"/>
        </w:rPr>
        <w:t>&lt;/NumAm&gt;</w:t>
      </w:r>
    </w:p>
    <w:p w14:paraId="4CECD97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560B6E7" w14:textId="77777777" w:rsidR="00A666BB" w:rsidRPr="00FE6BE3" w:rsidRDefault="00A666BB" w:rsidP="00A666BB">
      <w:pPr>
        <w:pStyle w:val="NormalBold"/>
      </w:pPr>
      <w:r w:rsidRPr="00FE6BE3">
        <w:rPr>
          <w:rStyle w:val="HideTWBExt"/>
          <w:noProof w:val="0"/>
        </w:rPr>
        <w:t>&lt;/RepeatBlock-By&gt;</w:t>
      </w:r>
    </w:p>
    <w:p w14:paraId="5A55869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E1A5F46" w14:textId="77777777" w:rsidR="00A666BB" w:rsidRPr="00FE6BE3" w:rsidRDefault="00A666BB" w:rsidP="00A666BB">
      <w:pPr>
        <w:pStyle w:val="NormalBold"/>
      </w:pPr>
      <w:r w:rsidRPr="00FE6BE3">
        <w:rPr>
          <w:rStyle w:val="HideTWBExt"/>
          <w:noProof w:val="0"/>
        </w:rPr>
        <w:t>&lt;Article&gt;</w:t>
      </w:r>
      <w:r w:rsidRPr="00FE6BE3">
        <w:t>Artigo 24 – n.º 3-A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3876F6E" w14:textId="77777777" w:rsidTr="00BB3696">
        <w:trPr>
          <w:trHeight w:hRule="exact" w:val="240"/>
          <w:jc w:val="center"/>
        </w:trPr>
        <w:tc>
          <w:tcPr>
            <w:tcW w:w="9752" w:type="dxa"/>
            <w:gridSpan w:val="2"/>
          </w:tcPr>
          <w:p w14:paraId="74C5CE47" w14:textId="77777777" w:rsidR="00A666BB" w:rsidRPr="00FE6BE3" w:rsidRDefault="00A666BB" w:rsidP="00BB3696"/>
        </w:tc>
      </w:tr>
      <w:tr w:rsidR="00A666BB" w:rsidRPr="00FE6BE3" w14:paraId="2BD37CC6" w14:textId="77777777" w:rsidTr="00BB3696">
        <w:trPr>
          <w:trHeight w:val="240"/>
          <w:jc w:val="center"/>
        </w:trPr>
        <w:tc>
          <w:tcPr>
            <w:tcW w:w="4876" w:type="dxa"/>
          </w:tcPr>
          <w:p w14:paraId="5DCAAFB1" w14:textId="77777777" w:rsidR="00A666BB" w:rsidRPr="00FE6BE3" w:rsidRDefault="00A666BB" w:rsidP="00BB3696">
            <w:pPr>
              <w:pStyle w:val="AmColumnHeading"/>
            </w:pPr>
            <w:r w:rsidRPr="00FE6BE3">
              <w:t>Texto da Comissão</w:t>
            </w:r>
          </w:p>
        </w:tc>
        <w:tc>
          <w:tcPr>
            <w:tcW w:w="4876" w:type="dxa"/>
          </w:tcPr>
          <w:p w14:paraId="43C3063F" w14:textId="77777777" w:rsidR="00A666BB" w:rsidRPr="00FE6BE3" w:rsidRDefault="00A666BB" w:rsidP="00BB3696">
            <w:pPr>
              <w:pStyle w:val="AmColumnHeading"/>
            </w:pPr>
            <w:r w:rsidRPr="00FE6BE3">
              <w:t>Alteração</w:t>
            </w:r>
          </w:p>
        </w:tc>
      </w:tr>
      <w:tr w:rsidR="00A666BB" w:rsidRPr="00FE6BE3" w14:paraId="5306D242" w14:textId="77777777" w:rsidTr="00BB3696">
        <w:trPr>
          <w:jc w:val="center"/>
        </w:trPr>
        <w:tc>
          <w:tcPr>
            <w:tcW w:w="4876" w:type="dxa"/>
          </w:tcPr>
          <w:p w14:paraId="6B668242" w14:textId="77777777" w:rsidR="00A666BB" w:rsidRPr="00FE6BE3" w:rsidRDefault="00A666BB" w:rsidP="00BB3696">
            <w:pPr>
              <w:pStyle w:val="Normal6a"/>
            </w:pPr>
          </w:p>
        </w:tc>
        <w:tc>
          <w:tcPr>
            <w:tcW w:w="4876" w:type="dxa"/>
          </w:tcPr>
          <w:p w14:paraId="569FFF02" w14:textId="77777777" w:rsidR="00A666BB" w:rsidRPr="00FE6BE3" w:rsidRDefault="00A666BB" w:rsidP="00BB3696">
            <w:pPr>
              <w:pStyle w:val="Normal6a"/>
            </w:pPr>
            <w:r w:rsidRPr="00FE6BE3">
              <w:rPr>
                <w:b/>
                <w:i/>
              </w:rPr>
              <w:t>3-A.</w:t>
            </w:r>
            <w:r w:rsidRPr="00FE6BE3">
              <w:tab/>
            </w:r>
            <w:r w:rsidRPr="00FE6BE3">
              <w:rPr>
                <w:b/>
                <w:i/>
              </w:rPr>
              <w:t>No exercício dos seus poderes para adotar atos delegados, a Comissão consulta os peritos pertinentes, nomeadamente peritos em matéria de direitos da criança, assistência médica e médico-social, incluindo as ONG de defesa dos direitos da criança.</w:t>
            </w:r>
          </w:p>
        </w:tc>
      </w:tr>
    </w:tbl>
    <w:p w14:paraId="47BD025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0FD80A" w14:textId="77777777" w:rsidR="00A666BB" w:rsidRPr="00FE6BE3" w:rsidRDefault="00A666BB" w:rsidP="00A666BB">
      <w:r w:rsidRPr="00FE6BE3">
        <w:rPr>
          <w:rStyle w:val="HideTWBExt"/>
          <w:noProof w:val="0"/>
        </w:rPr>
        <w:t>&lt;/Amend&gt;</w:t>
      </w:r>
    </w:p>
    <w:p w14:paraId="3BBC736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1612</w:t>
      </w:r>
      <w:r w:rsidRPr="00FE6BE3">
        <w:rPr>
          <w:rStyle w:val="HideTWBExt"/>
          <w:noProof w:val="0"/>
        </w:rPr>
        <w:t>&lt;/NumAm&gt;</w:t>
      </w:r>
    </w:p>
    <w:p w14:paraId="47A3FE9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96A242B" w14:textId="77777777" w:rsidR="00A666BB" w:rsidRPr="00FE6BE3" w:rsidRDefault="00A666BB" w:rsidP="00A666BB">
      <w:pPr>
        <w:pStyle w:val="NormalBold"/>
      </w:pPr>
      <w:r w:rsidRPr="00FE6BE3">
        <w:rPr>
          <w:rStyle w:val="HideTWBExt"/>
          <w:noProof w:val="0"/>
        </w:rPr>
        <w:t>&lt;/RepeatBlock-By&gt;</w:t>
      </w:r>
    </w:p>
    <w:p w14:paraId="77FA6C7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212D1C" w14:textId="77777777" w:rsidR="00A666BB" w:rsidRPr="00FE6BE3" w:rsidRDefault="00A666BB" w:rsidP="00A666BB">
      <w:pPr>
        <w:pStyle w:val="NormalBold"/>
      </w:pPr>
      <w:r w:rsidRPr="00FE6BE3">
        <w:rPr>
          <w:rStyle w:val="HideTWBExt"/>
          <w:noProof w:val="0"/>
        </w:rPr>
        <w:t>&lt;Article&gt;</w:t>
      </w:r>
      <w:r w:rsidRPr="00FE6BE3">
        <w:t>Artigo 24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B0F15F3" w14:textId="77777777" w:rsidTr="00BB3696">
        <w:trPr>
          <w:trHeight w:hRule="exact" w:val="240"/>
          <w:jc w:val="center"/>
        </w:trPr>
        <w:tc>
          <w:tcPr>
            <w:tcW w:w="9752" w:type="dxa"/>
            <w:gridSpan w:val="2"/>
          </w:tcPr>
          <w:p w14:paraId="5CCC7771" w14:textId="77777777" w:rsidR="00A666BB" w:rsidRPr="00FE6BE3" w:rsidRDefault="00A666BB" w:rsidP="00BB3696"/>
        </w:tc>
      </w:tr>
      <w:tr w:rsidR="00A666BB" w:rsidRPr="00FE6BE3" w14:paraId="6845F011" w14:textId="77777777" w:rsidTr="00BB3696">
        <w:trPr>
          <w:trHeight w:val="240"/>
          <w:jc w:val="center"/>
        </w:trPr>
        <w:tc>
          <w:tcPr>
            <w:tcW w:w="4876" w:type="dxa"/>
          </w:tcPr>
          <w:p w14:paraId="7CC9D454" w14:textId="77777777" w:rsidR="00A666BB" w:rsidRPr="00FE6BE3" w:rsidRDefault="00A666BB" w:rsidP="00BB3696">
            <w:pPr>
              <w:pStyle w:val="AmColumnHeading"/>
            </w:pPr>
            <w:r w:rsidRPr="00FE6BE3">
              <w:t>Texto da Comissão</w:t>
            </w:r>
          </w:p>
        </w:tc>
        <w:tc>
          <w:tcPr>
            <w:tcW w:w="4876" w:type="dxa"/>
          </w:tcPr>
          <w:p w14:paraId="65E39E8A" w14:textId="77777777" w:rsidR="00A666BB" w:rsidRPr="00FE6BE3" w:rsidRDefault="00A666BB" w:rsidP="00BB3696">
            <w:pPr>
              <w:pStyle w:val="AmColumnHeading"/>
            </w:pPr>
            <w:r w:rsidRPr="00FE6BE3">
              <w:t>Alteração</w:t>
            </w:r>
          </w:p>
        </w:tc>
      </w:tr>
      <w:tr w:rsidR="00A666BB" w:rsidRPr="00FE6BE3" w14:paraId="2E092F24" w14:textId="77777777" w:rsidTr="00BB3696">
        <w:trPr>
          <w:jc w:val="center"/>
        </w:trPr>
        <w:tc>
          <w:tcPr>
            <w:tcW w:w="4876" w:type="dxa"/>
          </w:tcPr>
          <w:p w14:paraId="5E17B782" w14:textId="77777777" w:rsidR="00A666BB" w:rsidRPr="00FE6BE3" w:rsidRDefault="00A666BB" w:rsidP="00BB3696">
            <w:pPr>
              <w:pStyle w:val="Normal6a"/>
            </w:pPr>
            <w:r w:rsidRPr="00FE6BE3">
              <w:t>4.</w:t>
            </w:r>
            <w:r w:rsidRPr="00FE6BE3">
              <w:tab/>
              <w:t>A Comissão adota atos de execução que regulem os procedimentos de consulta e o intercâmbio de informações entre os Estados-Membros. Os referidos atos de execução são adotados pelo procedimento de exame a que se refere o artigo 67.º, n.º 2.</w:t>
            </w:r>
          </w:p>
        </w:tc>
        <w:tc>
          <w:tcPr>
            <w:tcW w:w="4876" w:type="dxa"/>
          </w:tcPr>
          <w:p w14:paraId="4EE7CF51" w14:textId="77777777" w:rsidR="00A666BB" w:rsidRPr="00FE6BE3" w:rsidRDefault="00A666BB" w:rsidP="00BB3696">
            <w:pPr>
              <w:pStyle w:val="Normal6a"/>
            </w:pPr>
            <w:r w:rsidRPr="00FE6BE3">
              <w:t>4.</w:t>
            </w:r>
            <w:r w:rsidRPr="00FE6BE3">
              <w:tab/>
              <w:t xml:space="preserve">A Comissão adota atos de execução que regulem os procedimentos de consulta e o intercâmbio de informações entre os Estados-Membros. Os referidos atos de execução são adotados pelo procedimento de exame a que se refere o artigo 67.º, n.º 2. </w:t>
            </w:r>
            <w:r w:rsidRPr="00FE6BE3">
              <w:rPr>
                <w:b/>
                <w:i/>
              </w:rPr>
              <w:t>Os Estados-Membros utilizam o sistema comum e seguro de transmissão e comunicação eletrónica a que se refere o artigo 40.º-A para o intercâmbio de informações ao abrigo do presente artigo.</w:t>
            </w:r>
          </w:p>
        </w:tc>
      </w:tr>
    </w:tbl>
    <w:p w14:paraId="3162545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44971E8" w14:textId="77777777" w:rsidR="00A666BB" w:rsidRPr="00FE6BE3" w:rsidRDefault="00A666BB" w:rsidP="00A666BB">
      <w:r w:rsidRPr="00FE6BE3">
        <w:rPr>
          <w:rStyle w:val="HideTWBExt"/>
          <w:noProof w:val="0"/>
        </w:rPr>
        <w:t>&lt;/Amend&gt;</w:t>
      </w:r>
    </w:p>
    <w:p w14:paraId="695207B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1613</w:t>
      </w:r>
      <w:r w:rsidRPr="00FE6BE3">
        <w:rPr>
          <w:rStyle w:val="HideTWBExt"/>
          <w:noProof w:val="0"/>
        </w:rPr>
        <w:t>&lt;/NumAm&gt;</w:t>
      </w:r>
    </w:p>
    <w:p w14:paraId="0AFDD7E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474FD6FD" w14:textId="77777777" w:rsidR="00A666BB" w:rsidRPr="00FE6BE3" w:rsidRDefault="00A666BB" w:rsidP="00A666BB">
      <w:pPr>
        <w:pStyle w:val="NormalBold"/>
      </w:pPr>
      <w:r w:rsidRPr="00FE6BE3">
        <w:rPr>
          <w:rStyle w:val="HideTWBExt"/>
          <w:noProof w:val="0"/>
        </w:rPr>
        <w:t>&lt;/RepeatBlock-By&gt;</w:t>
      </w:r>
    </w:p>
    <w:p w14:paraId="5CF7723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BE66F32" w14:textId="77777777" w:rsidR="00A666BB" w:rsidRPr="00FE6BE3" w:rsidRDefault="00A666BB" w:rsidP="00A666BB">
      <w:pPr>
        <w:pStyle w:val="NormalBold"/>
      </w:pPr>
      <w:r w:rsidRPr="00FE6BE3">
        <w:rPr>
          <w:rStyle w:val="HideTWBExt"/>
          <w:noProof w:val="0"/>
        </w:rPr>
        <w:t>&lt;Article&gt;</w:t>
      </w:r>
      <w:r w:rsidRPr="00FE6BE3">
        <w:t>Artigo 24-A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AEBEA61" w14:textId="77777777" w:rsidTr="00BB3696">
        <w:trPr>
          <w:trHeight w:hRule="exact" w:val="240"/>
          <w:jc w:val="center"/>
        </w:trPr>
        <w:tc>
          <w:tcPr>
            <w:tcW w:w="9752" w:type="dxa"/>
            <w:gridSpan w:val="2"/>
          </w:tcPr>
          <w:p w14:paraId="72448D41" w14:textId="77777777" w:rsidR="00A666BB" w:rsidRPr="00FE6BE3" w:rsidRDefault="00A666BB" w:rsidP="00BB3696"/>
        </w:tc>
      </w:tr>
      <w:tr w:rsidR="00A666BB" w:rsidRPr="00FE6BE3" w14:paraId="2AA9BDEA" w14:textId="77777777" w:rsidTr="00BB3696">
        <w:trPr>
          <w:trHeight w:val="240"/>
          <w:jc w:val="center"/>
        </w:trPr>
        <w:tc>
          <w:tcPr>
            <w:tcW w:w="4876" w:type="dxa"/>
          </w:tcPr>
          <w:p w14:paraId="578B5724" w14:textId="77777777" w:rsidR="00A666BB" w:rsidRPr="00FE6BE3" w:rsidRDefault="00A666BB" w:rsidP="00BB3696">
            <w:pPr>
              <w:pStyle w:val="AmColumnHeading"/>
            </w:pPr>
            <w:r w:rsidRPr="00FE6BE3">
              <w:t>Texto da Comissão</w:t>
            </w:r>
          </w:p>
        </w:tc>
        <w:tc>
          <w:tcPr>
            <w:tcW w:w="4876" w:type="dxa"/>
          </w:tcPr>
          <w:p w14:paraId="179AD9FF" w14:textId="77777777" w:rsidR="00A666BB" w:rsidRPr="00FE6BE3" w:rsidRDefault="00A666BB" w:rsidP="00BB3696">
            <w:pPr>
              <w:pStyle w:val="AmColumnHeading"/>
            </w:pPr>
            <w:r w:rsidRPr="00FE6BE3">
              <w:t>Alteração</w:t>
            </w:r>
          </w:p>
        </w:tc>
      </w:tr>
      <w:tr w:rsidR="00A666BB" w:rsidRPr="00FE6BE3" w14:paraId="74EE9BEB" w14:textId="77777777" w:rsidTr="00BB3696">
        <w:trPr>
          <w:jc w:val="center"/>
        </w:trPr>
        <w:tc>
          <w:tcPr>
            <w:tcW w:w="4876" w:type="dxa"/>
          </w:tcPr>
          <w:p w14:paraId="4CE78F47" w14:textId="77777777" w:rsidR="00A666BB" w:rsidRPr="00FE6BE3" w:rsidRDefault="00A666BB" w:rsidP="00BB3696">
            <w:pPr>
              <w:pStyle w:val="Normal6a"/>
            </w:pPr>
          </w:p>
        </w:tc>
        <w:tc>
          <w:tcPr>
            <w:tcW w:w="4876" w:type="dxa"/>
          </w:tcPr>
          <w:p w14:paraId="6A706564" w14:textId="77777777" w:rsidR="00A666BB" w:rsidRPr="00FE6BE3" w:rsidRDefault="00A666BB" w:rsidP="00BB3696">
            <w:pPr>
              <w:pStyle w:val="NormalBoldItalicCenter6a"/>
            </w:pPr>
            <w:r w:rsidRPr="00FE6BE3">
              <w:t>Artigo 24.º-A</w:t>
            </w:r>
          </w:p>
        </w:tc>
      </w:tr>
      <w:tr w:rsidR="00A666BB" w:rsidRPr="00FE6BE3" w14:paraId="76761F7A" w14:textId="77777777" w:rsidTr="00BB3696">
        <w:trPr>
          <w:jc w:val="center"/>
        </w:trPr>
        <w:tc>
          <w:tcPr>
            <w:tcW w:w="4876" w:type="dxa"/>
          </w:tcPr>
          <w:p w14:paraId="00E08A79" w14:textId="77777777" w:rsidR="00A666BB" w:rsidRPr="00FE6BE3" w:rsidRDefault="00A666BB" w:rsidP="00BB3696">
            <w:pPr>
              <w:pStyle w:val="Normal6a"/>
            </w:pPr>
          </w:p>
        </w:tc>
        <w:tc>
          <w:tcPr>
            <w:tcW w:w="4876" w:type="dxa"/>
          </w:tcPr>
          <w:p w14:paraId="412D006D" w14:textId="77777777" w:rsidR="00A666BB" w:rsidRPr="00FE6BE3" w:rsidRDefault="00A666BB" w:rsidP="00BB3696">
            <w:pPr>
              <w:pStyle w:val="NormalBoldItalicCenter6a"/>
            </w:pPr>
            <w:r w:rsidRPr="00FE6BE3">
              <w:t>Patrocínio</w:t>
            </w:r>
          </w:p>
        </w:tc>
      </w:tr>
      <w:tr w:rsidR="00A666BB" w:rsidRPr="00FE6BE3" w14:paraId="7E77F69C" w14:textId="77777777" w:rsidTr="00BB3696">
        <w:trPr>
          <w:jc w:val="center"/>
        </w:trPr>
        <w:tc>
          <w:tcPr>
            <w:tcW w:w="4876" w:type="dxa"/>
          </w:tcPr>
          <w:p w14:paraId="2CA2745F" w14:textId="77777777" w:rsidR="00A666BB" w:rsidRPr="00FE6BE3" w:rsidRDefault="00A666BB" w:rsidP="00BB3696">
            <w:pPr>
              <w:pStyle w:val="Normal6a"/>
            </w:pPr>
          </w:p>
        </w:tc>
        <w:tc>
          <w:tcPr>
            <w:tcW w:w="4876" w:type="dxa"/>
          </w:tcPr>
          <w:p w14:paraId="6F572D76" w14:textId="77777777" w:rsidR="00A666BB" w:rsidRPr="00FE6BE3" w:rsidRDefault="00A666BB" w:rsidP="00BB3696">
            <w:pPr>
              <w:pStyle w:val="Normal6a"/>
            </w:pPr>
            <w:r w:rsidRPr="00FE6BE3">
              <w:rPr>
                <w:b/>
                <w:i/>
              </w:rPr>
              <w:t>1. Um Estado-Membro pode prever a possibilidade de as organizações reconhecidas que trabalham nesse Estado-Membro no domínio dos programas de proteção dos refugiados e de prevenção do tráfico de seres humanos se tornarem o patrocinador de um requerente que tenha pedido proteção internacional na União. A organização patrocinadora toma as providências necessárias para a recolocação e permanência do requerente no Estado-Membro até que seja tomada uma decisão final sobre o seu pedido de proteção internacional.</w:t>
            </w:r>
          </w:p>
        </w:tc>
      </w:tr>
      <w:tr w:rsidR="00A666BB" w:rsidRPr="00FE6BE3" w14:paraId="6FC4285B" w14:textId="77777777" w:rsidTr="00BB3696">
        <w:trPr>
          <w:jc w:val="center"/>
        </w:trPr>
        <w:tc>
          <w:tcPr>
            <w:tcW w:w="4876" w:type="dxa"/>
          </w:tcPr>
          <w:p w14:paraId="5B3CAA7E" w14:textId="77777777" w:rsidR="00A666BB" w:rsidRPr="00FE6BE3" w:rsidRDefault="00A666BB" w:rsidP="00BB3696">
            <w:pPr>
              <w:pStyle w:val="Normal6a"/>
            </w:pPr>
          </w:p>
        </w:tc>
        <w:tc>
          <w:tcPr>
            <w:tcW w:w="4876" w:type="dxa"/>
          </w:tcPr>
          <w:p w14:paraId="41658C4C" w14:textId="77777777" w:rsidR="00A666BB" w:rsidRPr="00FE6BE3" w:rsidRDefault="00A666BB" w:rsidP="00BB3696">
            <w:pPr>
              <w:pStyle w:val="Normal6a"/>
            </w:pPr>
            <w:r w:rsidRPr="00FE6BE3">
              <w:rPr>
                <w:b/>
                <w:i/>
              </w:rPr>
              <w:t>2. Se o Estado-Membro em que a organização está estabelecida aceitar tomar a cargo o requerente, passa a ser o Estado-Membro responsável pela análise do pedido de proteção internacional.</w:t>
            </w:r>
          </w:p>
        </w:tc>
      </w:tr>
    </w:tbl>
    <w:p w14:paraId="534D28B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21FBF7C" w14:textId="77777777" w:rsidR="00A666BB" w:rsidRPr="00FE6BE3" w:rsidRDefault="00A666BB" w:rsidP="00A666BB">
      <w:r w:rsidRPr="00FE6BE3">
        <w:rPr>
          <w:rStyle w:val="HideTWBExt"/>
          <w:noProof w:val="0"/>
        </w:rPr>
        <w:t>&lt;/Amend&gt;</w:t>
      </w:r>
    </w:p>
    <w:p w14:paraId="009B382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1614</w:t>
      </w:r>
      <w:r w:rsidRPr="00FE6BE3">
        <w:rPr>
          <w:rStyle w:val="HideTWBExt"/>
          <w:noProof w:val="0"/>
        </w:rPr>
        <w:t>&lt;/NumAm&gt;</w:t>
      </w:r>
    </w:p>
    <w:p w14:paraId="5DC5F3C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E2506D0" w14:textId="77777777" w:rsidR="00A666BB" w:rsidRPr="00FE6BE3" w:rsidRDefault="00A666BB" w:rsidP="00A666BB">
      <w:pPr>
        <w:pStyle w:val="NormalBold"/>
      </w:pPr>
      <w:r w:rsidRPr="00FE6BE3">
        <w:rPr>
          <w:rStyle w:val="HideTWBExt"/>
          <w:noProof w:val="0"/>
        </w:rPr>
        <w:t>&lt;/RepeatBlock-By&gt;</w:t>
      </w:r>
    </w:p>
    <w:p w14:paraId="3D83146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B1BDA1" w14:textId="77777777" w:rsidR="00A666BB" w:rsidRPr="00FE6BE3" w:rsidRDefault="00A666BB" w:rsidP="00A666BB">
      <w:pPr>
        <w:pStyle w:val="NormalBold"/>
      </w:pPr>
      <w:r w:rsidRPr="00FE6BE3">
        <w:rPr>
          <w:rStyle w:val="HideTWBExt"/>
          <w:noProof w:val="0"/>
        </w:rPr>
        <w:t>&lt;Article&gt;</w:t>
      </w:r>
      <w:r w:rsidRPr="00FE6BE3">
        <w:t>Artigo 25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66100AA" w14:textId="77777777" w:rsidTr="00BB3696">
        <w:trPr>
          <w:trHeight w:hRule="exact" w:val="240"/>
          <w:jc w:val="center"/>
        </w:trPr>
        <w:tc>
          <w:tcPr>
            <w:tcW w:w="9752" w:type="dxa"/>
            <w:gridSpan w:val="2"/>
          </w:tcPr>
          <w:p w14:paraId="05C4B504" w14:textId="77777777" w:rsidR="00A666BB" w:rsidRPr="00FE6BE3" w:rsidRDefault="00A666BB" w:rsidP="00BB3696"/>
        </w:tc>
      </w:tr>
      <w:tr w:rsidR="00A666BB" w:rsidRPr="00FE6BE3" w14:paraId="045AFD5D" w14:textId="77777777" w:rsidTr="00BB3696">
        <w:trPr>
          <w:trHeight w:val="240"/>
          <w:jc w:val="center"/>
        </w:trPr>
        <w:tc>
          <w:tcPr>
            <w:tcW w:w="4876" w:type="dxa"/>
          </w:tcPr>
          <w:p w14:paraId="32636C06" w14:textId="77777777" w:rsidR="00A666BB" w:rsidRPr="00FE6BE3" w:rsidRDefault="00A666BB" w:rsidP="00BB3696">
            <w:pPr>
              <w:pStyle w:val="AmColumnHeading"/>
            </w:pPr>
            <w:r w:rsidRPr="00FE6BE3">
              <w:t>Texto da Comissão</w:t>
            </w:r>
          </w:p>
        </w:tc>
        <w:tc>
          <w:tcPr>
            <w:tcW w:w="4876" w:type="dxa"/>
          </w:tcPr>
          <w:p w14:paraId="2B33FC18" w14:textId="77777777" w:rsidR="00A666BB" w:rsidRPr="00FE6BE3" w:rsidRDefault="00A666BB" w:rsidP="00BB3696">
            <w:pPr>
              <w:pStyle w:val="AmColumnHeading"/>
            </w:pPr>
            <w:r w:rsidRPr="00FE6BE3">
              <w:t>Alteração</w:t>
            </w:r>
          </w:p>
        </w:tc>
      </w:tr>
      <w:tr w:rsidR="00A666BB" w:rsidRPr="00FE6BE3" w14:paraId="51EBE926" w14:textId="77777777" w:rsidTr="00BB3696">
        <w:trPr>
          <w:jc w:val="center"/>
        </w:trPr>
        <w:tc>
          <w:tcPr>
            <w:tcW w:w="4876" w:type="dxa"/>
          </w:tcPr>
          <w:p w14:paraId="31B687B1" w14:textId="77777777" w:rsidR="00A666BB" w:rsidRPr="00FE6BE3" w:rsidRDefault="00A666BB" w:rsidP="00BB3696">
            <w:pPr>
              <w:pStyle w:val="Normal6a"/>
            </w:pPr>
            <w:r w:rsidRPr="00FE6BE3">
              <w:t>1.</w:t>
            </w:r>
            <w:r w:rsidRPr="00FE6BE3">
              <w:tab/>
              <w:t xml:space="preserve">Em derrogação do artigo 8.º, n.º 1, cada Estado-Membro pode decidir analisar um pedido de proteção internacional apresentado por um nacional de um país terceiro ou por um apátrida, mesmo que essa análise não seja da sua competência por força dos critérios definidos no </w:t>
            </w:r>
            <w:r w:rsidRPr="00FE6BE3">
              <w:rPr>
                <w:b/>
                <w:i/>
              </w:rPr>
              <w:t>presente regulamento</w:t>
            </w:r>
            <w:r w:rsidRPr="00FE6BE3">
              <w:t>.</w:t>
            </w:r>
          </w:p>
        </w:tc>
        <w:tc>
          <w:tcPr>
            <w:tcW w:w="4876" w:type="dxa"/>
          </w:tcPr>
          <w:p w14:paraId="42805FE7" w14:textId="77777777" w:rsidR="00A666BB" w:rsidRPr="00FE6BE3" w:rsidRDefault="00A666BB" w:rsidP="00BB3696">
            <w:pPr>
              <w:pStyle w:val="Normal6a"/>
            </w:pPr>
            <w:r w:rsidRPr="00FE6BE3">
              <w:t>1.</w:t>
            </w:r>
            <w:r w:rsidRPr="00FE6BE3">
              <w:tab/>
              <w:t xml:space="preserve">Em derrogação do artigo 8.º, n.º 1, cada Estado-Membro pode decidir analisar um pedido de proteção internacional apresentado por um nacional de um país terceiro ou por um apátrida, </w:t>
            </w:r>
            <w:r w:rsidRPr="00FE6BE3">
              <w:rPr>
                <w:b/>
                <w:i/>
              </w:rPr>
              <w:t>nos termos do artigo 1.º, n.º 1, da Convenção relativa ao Estatuto dos Apátridas,</w:t>
            </w:r>
            <w:r w:rsidRPr="00FE6BE3">
              <w:t xml:space="preserve"> mesmo que essa análise não seja da sua competência por força dos critérios definidos no </w:t>
            </w:r>
            <w:r w:rsidRPr="00FE6BE3">
              <w:rPr>
                <w:b/>
                <w:i/>
              </w:rPr>
              <w:t>capítulo II</w:t>
            </w:r>
            <w:r w:rsidRPr="00FE6BE3">
              <w:t>.</w:t>
            </w:r>
          </w:p>
        </w:tc>
      </w:tr>
    </w:tbl>
    <w:p w14:paraId="625C348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65874E4" w14:textId="77777777" w:rsidR="00A666BB" w:rsidRPr="00FE6BE3" w:rsidRDefault="00A666BB" w:rsidP="00A666BB">
      <w:r w:rsidRPr="00FE6BE3">
        <w:rPr>
          <w:rStyle w:val="HideTWBExt"/>
          <w:noProof w:val="0"/>
        </w:rPr>
        <w:t>&lt;/Amend&gt;</w:t>
      </w:r>
    </w:p>
    <w:p w14:paraId="63E4F89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1615</w:t>
      </w:r>
      <w:r w:rsidRPr="00FE6BE3">
        <w:rPr>
          <w:rStyle w:val="HideTWBExt"/>
          <w:noProof w:val="0"/>
        </w:rPr>
        <w:t>&lt;/NumAm&gt;</w:t>
      </w:r>
    </w:p>
    <w:p w14:paraId="62208F11"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61D6874" w14:textId="77777777" w:rsidR="00A666BB" w:rsidRPr="00FE6BE3" w:rsidRDefault="00A666BB" w:rsidP="00A666BB">
      <w:pPr>
        <w:pStyle w:val="NormalBold"/>
      </w:pPr>
      <w:r w:rsidRPr="00FE6BE3">
        <w:rPr>
          <w:rStyle w:val="HideTWBExt"/>
          <w:noProof w:val="0"/>
        </w:rPr>
        <w:t>&lt;/RepeatBlock-By&gt;</w:t>
      </w:r>
    </w:p>
    <w:p w14:paraId="013CE57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83C9A7E" w14:textId="77777777" w:rsidR="00A666BB" w:rsidRPr="00FE6BE3" w:rsidRDefault="00A666BB" w:rsidP="00A666BB">
      <w:pPr>
        <w:pStyle w:val="NormalBold"/>
      </w:pPr>
      <w:r w:rsidRPr="00FE6BE3">
        <w:rPr>
          <w:rStyle w:val="HideTWBExt"/>
          <w:noProof w:val="0"/>
        </w:rPr>
        <w:t>&lt;Article&gt;</w:t>
      </w:r>
      <w:r w:rsidRPr="00FE6BE3">
        <w:t>Artigo 25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507F07A" w14:textId="77777777" w:rsidTr="00BB3696">
        <w:trPr>
          <w:trHeight w:hRule="exact" w:val="240"/>
          <w:jc w:val="center"/>
        </w:trPr>
        <w:tc>
          <w:tcPr>
            <w:tcW w:w="9752" w:type="dxa"/>
            <w:gridSpan w:val="2"/>
          </w:tcPr>
          <w:p w14:paraId="67FFA272" w14:textId="77777777" w:rsidR="00A666BB" w:rsidRPr="00FE6BE3" w:rsidRDefault="00A666BB" w:rsidP="00BB3696"/>
        </w:tc>
      </w:tr>
      <w:tr w:rsidR="00A666BB" w:rsidRPr="00FE6BE3" w14:paraId="36D328F7" w14:textId="77777777" w:rsidTr="00BB3696">
        <w:trPr>
          <w:trHeight w:val="240"/>
          <w:jc w:val="center"/>
        </w:trPr>
        <w:tc>
          <w:tcPr>
            <w:tcW w:w="4876" w:type="dxa"/>
          </w:tcPr>
          <w:p w14:paraId="2CA1609F" w14:textId="77777777" w:rsidR="00A666BB" w:rsidRPr="00FE6BE3" w:rsidRDefault="00A666BB" w:rsidP="00BB3696">
            <w:pPr>
              <w:pStyle w:val="AmColumnHeading"/>
            </w:pPr>
            <w:r w:rsidRPr="00FE6BE3">
              <w:t>Texto da Comissão</w:t>
            </w:r>
          </w:p>
        </w:tc>
        <w:tc>
          <w:tcPr>
            <w:tcW w:w="4876" w:type="dxa"/>
          </w:tcPr>
          <w:p w14:paraId="4604879B" w14:textId="77777777" w:rsidR="00A666BB" w:rsidRPr="00FE6BE3" w:rsidRDefault="00A666BB" w:rsidP="00BB3696">
            <w:pPr>
              <w:pStyle w:val="AmColumnHeading"/>
            </w:pPr>
            <w:r w:rsidRPr="00FE6BE3">
              <w:t>Alteração</w:t>
            </w:r>
          </w:p>
        </w:tc>
      </w:tr>
      <w:tr w:rsidR="00A666BB" w:rsidRPr="00FE6BE3" w14:paraId="7D0191E7" w14:textId="77777777" w:rsidTr="00BB3696">
        <w:trPr>
          <w:jc w:val="center"/>
        </w:trPr>
        <w:tc>
          <w:tcPr>
            <w:tcW w:w="4876" w:type="dxa"/>
          </w:tcPr>
          <w:p w14:paraId="5DD75589" w14:textId="77777777" w:rsidR="00A666BB" w:rsidRPr="00FE6BE3" w:rsidRDefault="00A666BB" w:rsidP="00BB3696">
            <w:pPr>
              <w:pStyle w:val="Normal6a"/>
            </w:pPr>
            <w:r w:rsidRPr="00FE6BE3">
              <w:t>1.</w:t>
            </w:r>
            <w:r w:rsidRPr="00FE6BE3">
              <w:tab/>
              <w:t>Em derrogação do artigo 8.º, n.º 1, cada Estado-Membro pode decidir analisar um pedido de proteção internacional apresentado por um nacional de um país terceiro ou por um apátrida, mesmo que essa análise não seja da sua competência por força dos critérios definidos no presente regulamento.</w:t>
            </w:r>
          </w:p>
        </w:tc>
        <w:tc>
          <w:tcPr>
            <w:tcW w:w="4876" w:type="dxa"/>
          </w:tcPr>
          <w:p w14:paraId="28F93F63" w14:textId="77777777" w:rsidR="00A666BB" w:rsidRPr="00FE6BE3" w:rsidRDefault="00A666BB" w:rsidP="00BB3696">
            <w:pPr>
              <w:pStyle w:val="Normal6a"/>
            </w:pPr>
            <w:r w:rsidRPr="00FE6BE3">
              <w:t>1.</w:t>
            </w:r>
            <w:r w:rsidRPr="00FE6BE3">
              <w:tab/>
              <w:t xml:space="preserve">Em derrogação do artigo 8.º, n.º 1, cada Estado-Membro pode decidir analisar um pedido de proteção internacional apresentado </w:t>
            </w:r>
            <w:r w:rsidRPr="00FE6BE3">
              <w:rPr>
                <w:b/>
                <w:i/>
              </w:rPr>
              <w:t>no seu território</w:t>
            </w:r>
            <w:r w:rsidRPr="00FE6BE3">
              <w:t xml:space="preserve"> por um nacional de um país terceiro ou por um apátrida, mesmo que essa análise não seja da sua competência por força dos critérios definidos no presente regulamento.</w:t>
            </w:r>
          </w:p>
        </w:tc>
      </w:tr>
    </w:tbl>
    <w:p w14:paraId="40473C0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D7F015" w14:textId="77777777" w:rsidR="00A666BB" w:rsidRPr="00FE6BE3" w:rsidRDefault="00A666BB" w:rsidP="00A666BB">
      <w:r w:rsidRPr="00FE6BE3">
        <w:rPr>
          <w:rStyle w:val="HideTWBExt"/>
          <w:noProof w:val="0"/>
        </w:rPr>
        <w:t>&lt;/Amend&gt;</w:t>
      </w:r>
    </w:p>
    <w:p w14:paraId="0D5C557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1616</w:t>
      </w:r>
      <w:r w:rsidRPr="00FE6BE3">
        <w:rPr>
          <w:rStyle w:val="HideTWBExt"/>
          <w:noProof w:val="0"/>
        </w:rPr>
        <w:t>&lt;/NumAm&gt;</w:t>
      </w:r>
    </w:p>
    <w:p w14:paraId="2A4894B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D7F3249" w14:textId="77777777" w:rsidR="00A666BB" w:rsidRPr="00FE6BE3" w:rsidRDefault="00A666BB" w:rsidP="00A666BB">
      <w:pPr>
        <w:pStyle w:val="NormalBold"/>
      </w:pPr>
      <w:r w:rsidRPr="00FE6BE3">
        <w:rPr>
          <w:rStyle w:val="HideTWBExt"/>
          <w:noProof w:val="0"/>
        </w:rPr>
        <w:t>&lt;/RepeatBlock-By&gt;</w:t>
      </w:r>
    </w:p>
    <w:p w14:paraId="53B8FE9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B0D0D5F" w14:textId="77777777" w:rsidR="00A666BB" w:rsidRPr="00FE6BE3" w:rsidRDefault="00A666BB" w:rsidP="00A666BB">
      <w:pPr>
        <w:pStyle w:val="NormalBold"/>
      </w:pPr>
      <w:r w:rsidRPr="00FE6BE3">
        <w:rPr>
          <w:rStyle w:val="HideTWBExt"/>
          <w:noProof w:val="0"/>
        </w:rPr>
        <w:t>&lt;Article&gt;</w:t>
      </w:r>
      <w:r w:rsidRPr="00FE6BE3">
        <w:t>Artigo 25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35CCD53" w14:textId="77777777" w:rsidTr="00BB3696">
        <w:trPr>
          <w:trHeight w:hRule="exact" w:val="240"/>
          <w:jc w:val="center"/>
        </w:trPr>
        <w:tc>
          <w:tcPr>
            <w:tcW w:w="9752" w:type="dxa"/>
            <w:gridSpan w:val="2"/>
          </w:tcPr>
          <w:p w14:paraId="3EC70021" w14:textId="77777777" w:rsidR="00A666BB" w:rsidRPr="00FE6BE3" w:rsidRDefault="00A666BB" w:rsidP="00BB3696"/>
        </w:tc>
      </w:tr>
      <w:tr w:rsidR="00A666BB" w:rsidRPr="00FE6BE3" w14:paraId="47F2DA8A" w14:textId="77777777" w:rsidTr="00BB3696">
        <w:trPr>
          <w:trHeight w:val="240"/>
          <w:jc w:val="center"/>
        </w:trPr>
        <w:tc>
          <w:tcPr>
            <w:tcW w:w="4876" w:type="dxa"/>
          </w:tcPr>
          <w:p w14:paraId="4A3DD31A" w14:textId="77777777" w:rsidR="00A666BB" w:rsidRPr="00FE6BE3" w:rsidRDefault="00A666BB" w:rsidP="00BB3696">
            <w:pPr>
              <w:pStyle w:val="AmColumnHeading"/>
            </w:pPr>
            <w:r w:rsidRPr="00FE6BE3">
              <w:t>Texto da Comissão</w:t>
            </w:r>
          </w:p>
        </w:tc>
        <w:tc>
          <w:tcPr>
            <w:tcW w:w="4876" w:type="dxa"/>
          </w:tcPr>
          <w:p w14:paraId="40D8604A" w14:textId="77777777" w:rsidR="00A666BB" w:rsidRPr="00FE6BE3" w:rsidRDefault="00A666BB" w:rsidP="00BB3696">
            <w:pPr>
              <w:pStyle w:val="AmColumnHeading"/>
            </w:pPr>
            <w:r w:rsidRPr="00FE6BE3">
              <w:t>Alteração</w:t>
            </w:r>
          </w:p>
        </w:tc>
      </w:tr>
      <w:tr w:rsidR="00A666BB" w:rsidRPr="00FE6BE3" w14:paraId="5583E1C6" w14:textId="77777777" w:rsidTr="00BB3696">
        <w:trPr>
          <w:jc w:val="center"/>
        </w:trPr>
        <w:tc>
          <w:tcPr>
            <w:tcW w:w="4876" w:type="dxa"/>
          </w:tcPr>
          <w:p w14:paraId="4AB6A9F0" w14:textId="77777777" w:rsidR="00A666BB" w:rsidRPr="00FE6BE3" w:rsidRDefault="00A666BB" w:rsidP="00BB3696">
            <w:pPr>
              <w:pStyle w:val="Normal6a"/>
            </w:pPr>
          </w:p>
        </w:tc>
        <w:tc>
          <w:tcPr>
            <w:tcW w:w="4876" w:type="dxa"/>
          </w:tcPr>
          <w:p w14:paraId="5CA232CE" w14:textId="77777777" w:rsidR="00A666BB" w:rsidRPr="00FE6BE3" w:rsidRDefault="00A666BB" w:rsidP="00BB3696">
            <w:pPr>
              <w:pStyle w:val="Normal6a"/>
            </w:pPr>
            <w:r w:rsidRPr="00FE6BE3">
              <w:rPr>
                <w:b/>
                <w:i/>
              </w:rPr>
              <w:t>1-A.</w:t>
            </w:r>
            <w:r w:rsidRPr="00FE6BE3">
              <w:tab/>
            </w:r>
            <w:r w:rsidRPr="00FE6BE3">
              <w:rPr>
                <w:b/>
                <w:i/>
              </w:rPr>
              <w:t>Um requerente pode solicitar a qualquer Estado-Membro que aplique o presente número. Este pedido deve ser apresentado por escrito e estar devidamente fundamentado.</w:t>
            </w:r>
          </w:p>
        </w:tc>
      </w:tr>
    </w:tbl>
    <w:p w14:paraId="3F795A1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D814905" w14:textId="77777777" w:rsidR="00A666BB" w:rsidRPr="00FE6BE3" w:rsidRDefault="00A666BB" w:rsidP="00A666BB">
      <w:r w:rsidRPr="00FE6BE3">
        <w:rPr>
          <w:rStyle w:val="HideTWBExt"/>
          <w:noProof w:val="0"/>
        </w:rPr>
        <w:t>&lt;/Amend&gt;</w:t>
      </w:r>
    </w:p>
    <w:p w14:paraId="6881D41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1617</w:t>
      </w:r>
      <w:r w:rsidRPr="00FE6BE3">
        <w:rPr>
          <w:rStyle w:val="HideTWBExt"/>
          <w:noProof w:val="0"/>
        </w:rPr>
        <w:t>&lt;/NumAm&gt;</w:t>
      </w:r>
    </w:p>
    <w:p w14:paraId="57B367AD"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89D3D74" w14:textId="77777777" w:rsidR="00A666BB" w:rsidRPr="00FE6BE3" w:rsidRDefault="00A666BB" w:rsidP="00A666BB">
      <w:pPr>
        <w:pStyle w:val="NormalBold"/>
      </w:pPr>
      <w:r w:rsidRPr="00FE6BE3">
        <w:rPr>
          <w:rStyle w:val="HideTWBExt"/>
          <w:noProof w:val="0"/>
        </w:rPr>
        <w:t>&lt;/RepeatBlock-By&gt;</w:t>
      </w:r>
    </w:p>
    <w:p w14:paraId="634B4A4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A6E70E5" w14:textId="77777777" w:rsidR="00A666BB" w:rsidRPr="00FE6BE3" w:rsidRDefault="00A666BB" w:rsidP="00A666BB">
      <w:pPr>
        <w:pStyle w:val="NormalBold"/>
      </w:pPr>
      <w:r w:rsidRPr="00FE6BE3">
        <w:rPr>
          <w:rStyle w:val="HideTWBExt"/>
          <w:noProof w:val="0"/>
        </w:rPr>
        <w:t>&lt;Article&gt;</w:t>
      </w:r>
      <w:r w:rsidRPr="00FE6BE3">
        <w:t>Artigo 25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64BC452" w14:textId="77777777" w:rsidTr="00BB3696">
        <w:trPr>
          <w:trHeight w:hRule="exact" w:val="240"/>
          <w:jc w:val="center"/>
        </w:trPr>
        <w:tc>
          <w:tcPr>
            <w:tcW w:w="9752" w:type="dxa"/>
            <w:gridSpan w:val="2"/>
          </w:tcPr>
          <w:p w14:paraId="59EDE3DF" w14:textId="77777777" w:rsidR="00A666BB" w:rsidRPr="00FE6BE3" w:rsidRDefault="00A666BB" w:rsidP="00BB3696"/>
        </w:tc>
      </w:tr>
      <w:tr w:rsidR="00A666BB" w:rsidRPr="00FE6BE3" w14:paraId="71C79DEB" w14:textId="77777777" w:rsidTr="00BB3696">
        <w:trPr>
          <w:trHeight w:val="240"/>
          <w:jc w:val="center"/>
        </w:trPr>
        <w:tc>
          <w:tcPr>
            <w:tcW w:w="4876" w:type="dxa"/>
          </w:tcPr>
          <w:p w14:paraId="73B73D40" w14:textId="77777777" w:rsidR="00A666BB" w:rsidRPr="00FE6BE3" w:rsidRDefault="00A666BB" w:rsidP="00BB3696">
            <w:pPr>
              <w:pStyle w:val="AmColumnHeading"/>
            </w:pPr>
            <w:r w:rsidRPr="00FE6BE3">
              <w:t>Texto da Comissão</w:t>
            </w:r>
          </w:p>
        </w:tc>
        <w:tc>
          <w:tcPr>
            <w:tcW w:w="4876" w:type="dxa"/>
          </w:tcPr>
          <w:p w14:paraId="57B5BAAF" w14:textId="77777777" w:rsidR="00A666BB" w:rsidRPr="00FE6BE3" w:rsidRDefault="00A666BB" w:rsidP="00BB3696">
            <w:pPr>
              <w:pStyle w:val="AmColumnHeading"/>
            </w:pPr>
            <w:r w:rsidRPr="00FE6BE3">
              <w:t>Alteração</w:t>
            </w:r>
          </w:p>
        </w:tc>
      </w:tr>
      <w:tr w:rsidR="00A666BB" w:rsidRPr="00FE6BE3" w14:paraId="0CE2B223" w14:textId="77777777" w:rsidTr="00BB3696">
        <w:trPr>
          <w:jc w:val="center"/>
        </w:trPr>
        <w:tc>
          <w:tcPr>
            <w:tcW w:w="4876" w:type="dxa"/>
          </w:tcPr>
          <w:p w14:paraId="1202321E" w14:textId="77777777" w:rsidR="00A666BB" w:rsidRPr="00FE6BE3" w:rsidRDefault="00A666BB" w:rsidP="00BB3696">
            <w:pPr>
              <w:pStyle w:val="Normal6a"/>
            </w:pPr>
            <w:r w:rsidRPr="00FE6BE3">
              <w:t>2.</w:t>
            </w:r>
            <w:r w:rsidRPr="00FE6BE3">
              <w:tab/>
              <w:t xml:space="preserve">O Estado-Membro em que é </w:t>
            </w:r>
            <w:r w:rsidRPr="00FE6BE3">
              <w:rPr>
                <w:b/>
                <w:i/>
              </w:rPr>
              <w:t>registado</w:t>
            </w:r>
            <w:r w:rsidRPr="00FE6BE3">
              <w:t xml:space="preserve">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por razões humanitárias, baseadas nomeadamente em motivos familiares </w:t>
            </w:r>
            <w:r w:rsidRPr="00FE6BE3">
              <w:rPr>
                <w:b/>
                <w:i/>
              </w:rPr>
              <w:t>ou</w:t>
            </w:r>
            <w:r w:rsidRPr="00FE6BE3">
              <w:t xml:space="preserve"> culturais, mesmo nos casos em que esse outro Estado-Membro não seja responsável por força dos critérios definidos </w:t>
            </w:r>
            <w:r w:rsidRPr="00FE6BE3">
              <w:rPr>
                <w:b/>
                <w:i/>
              </w:rPr>
              <w:t>nos artigos 15.º a 18.º e no artigo 24.º</w:t>
            </w:r>
            <w:r w:rsidRPr="00FE6BE3">
              <w:t xml:space="preserve">. As pessoas envolvidas </w:t>
            </w:r>
            <w:r w:rsidRPr="00FE6BE3">
              <w:rPr>
                <w:b/>
                <w:i/>
              </w:rPr>
              <w:t>devem</w:t>
            </w:r>
            <w:r w:rsidRPr="00FE6BE3">
              <w:t xml:space="preserve"> dar o seu consentimento por escrito.</w:t>
            </w:r>
          </w:p>
        </w:tc>
        <w:tc>
          <w:tcPr>
            <w:tcW w:w="4876" w:type="dxa"/>
          </w:tcPr>
          <w:p w14:paraId="7949522E" w14:textId="77777777" w:rsidR="00A666BB" w:rsidRPr="00FE6BE3" w:rsidRDefault="00A666BB" w:rsidP="00BB3696">
            <w:pPr>
              <w:pStyle w:val="Normal6a"/>
            </w:pPr>
            <w:r w:rsidRPr="00FE6BE3">
              <w:t>2.</w:t>
            </w:r>
            <w:r w:rsidRPr="00FE6BE3">
              <w:tab/>
              <w:t xml:space="preserve">O Estado-Membro em que é </w:t>
            </w:r>
            <w:r w:rsidRPr="00FE6BE3">
              <w:rPr>
                <w:b/>
                <w:i/>
              </w:rPr>
              <w:t>formulado</w:t>
            </w:r>
            <w:r w:rsidRPr="00FE6BE3">
              <w:t xml:space="preserve">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w:t>
            </w:r>
            <w:r w:rsidRPr="00FE6BE3">
              <w:rPr>
                <w:b/>
                <w:i/>
              </w:rPr>
              <w:t>em especial</w:t>
            </w:r>
            <w:r w:rsidRPr="00FE6BE3">
              <w:t xml:space="preserve"> por razões humanitárias, baseadas nomeadamente em motivos familiares</w:t>
            </w:r>
            <w:r w:rsidRPr="00FE6BE3">
              <w:rPr>
                <w:b/>
                <w:i/>
              </w:rPr>
              <w:t>,</w:t>
            </w:r>
            <w:r w:rsidRPr="00FE6BE3">
              <w:t xml:space="preserve"> culturais</w:t>
            </w:r>
            <w:r w:rsidRPr="00FE6BE3">
              <w:rPr>
                <w:b/>
                <w:i/>
              </w:rPr>
              <w:t>ou sociais</w:t>
            </w:r>
            <w:r w:rsidRPr="00FE6BE3">
              <w:t xml:space="preserve">, </w:t>
            </w:r>
            <w:r w:rsidRPr="00FE6BE3">
              <w:rPr>
                <w:b/>
                <w:i/>
              </w:rPr>
              <w:t>competências linguísticas ou outras ligações significativas que facilitem a sua integração nesse outro Estado-Membro,</w:t>
            </w:r>
            <w:r w:rsidRPr="00FE6BE3">
              <w:t xml:space="preserve"> mesmo nos casos em que esse outro Estado-Membro não seja responsável por força dos critérios definidos </w:t>
            </w:r>
            <w:r w:rsidRPr="00FE6BE3">
              <w:rPr>
                <w:b/>
                <w:i/>
              </w:rPr>
              <w:t>no capítulo II</w:t>
            </w:r>
            <w:r w:rsidRPr="00FE6BE3">
              <w:t xml:space="preserve">. As pessoas interessadas </w:t>
            </w:r>
            <w:r w:rsidRPr="00FE6BE3">
              <w:rPr>
                <w:b/>
                <w:i/>
              </w:rPr>
              <w:t>têm de</w:t>
            </w:r>
            <w:r w:rsidRPr="00FE6BE3">
              <w:t xml:space="preserve"> dar o seu consentimento por escrito.</w:t>
            </w:r>
          </w:p>
        </w:tc>
      </w:tr>
    </w:tbl>
    <w:p w14:paraId="6FD8B34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7622DA3" w14:textId="77777777" w:rsidR="00A666BB" w:rsidRPr="00FE6BE3" w:rsidRDefault="00A666BB" w:rsidP="00A666BB">
      <w:r w:rsidRPr="00FE6BE3">
        <w:rPr>
          <w:rStyle w:val="HideTWBExt"/>
          <w:noProof w:val="0"/>
        </w:rPr>
        <w:t>&lt;/Amend&gt;</w:t>
      </w:r>
    </w:p>
    <w:p w14:paraId="2919D13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1618</w:t>
      </w:r>
      <w:r w:rsidRPr="00FE6BE3">
        <w:rPr>
          <w:rStyle w:val="HideTWBExt"/>
          <w:noProof w:val="0"/>
        </w:rPr>
        <w:t>&lt;/NumAm&gt;</w:t>
      </w:r>
    </w:p>
    <w:p w14:paraId="5E7C14A1"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593042AC" w14:textId="77777777" w:rsidR="00A666BB" w:rsidRPr="00FE6BE3" w:rsidRDefault="00A666BB" w:rsidP="00A666BB">
      <w:pPr>
        <w:pStyle w:val="NormalBold"/>
      </w:pPr>
      <w:r w:rsidRPr="00FE6BE3">
        <w:rPr>
          <w:rStyle w:val="HideTWBExt"/>
          <w:noProof w:val="0"/>
        </w:rPr>
        <w:t>&lt;/RepeatBlock-By&gt;</w:t>
      </w:r>
    </w:p>
    <w:p w14:paraId="2B7AA6B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B597E7D" w14:textId="77777777" w:rsidR="00A666BB" w:rsidRPr="00FE6BE3" w:rsidRDefault="00A666BB" w:rsidP="00A666BB">
      <w:pPr>
        <w:pStyle w:val="NormalBold"/>
      </w:pPr>
      <w:r w:rsidRPr="00FE6BE3">
        <w:rPr>
          <w:rStyle w:val="HideTWBExt"/>
          <w:noProof w:val="0"/>
        </w:rPr>
        <w:t>&lt;Article&gt;</w:t>
      </w:r>
      <w:r w:rsidRPr="00FE6BE3">
        <w:t>Artigo 25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EBBC8AE" w14:textId="77777777" w:rsidTr="00BB3696">
        <w:trPr>
          <w:trHeight w:hRule="exact" w:val="240"/>
          <w:jc w:val="center"/>
        </w:trPr>
        <w:tc>
          <w:tcPr>
            <w:tcW w:w="9752" w:type="dxa"/>
            <w:gridSpan w:val="2"/>
          </w:tcPr>
          <w:p w14:paraId="53563F00" w14:textId="77777777" w:rsidR="00A666BB" w:rsidRPr="00FE6BE3" w:rsidRDefault="00A666BB" w:rsidP="00BB3696"/>
        </w:tc>
      </w:tr>
      <w:tr w:rsidR="00A666BB" w:rsidRPr="00FE6BE3" w14:paraId="2DAE63EA" w14:textId="77777777" w:rsidTr="00BB3696">
        <w:trPr>
          <w:trHeight w:val="240"/>
          <w:jc w:val="center"/>
        </w:trPr>
        <w:tc>
          <w:tcPr>
            <w:tcW w:w="4876" w:type="dxa"/>
          </w:tcPr>
          <w:p w14:paraId="750E8157" w14:textId="77777777" w:rsidR="00A666BB" w:rsidRPr="00FE6BE3" w:rsidRDefault="00A666BB" w:rsidP="00BB3696">
            <w:pPr>
              <w:pStyle w:val="AmColumnHeading"/>
            </w:pPr>
            <w:r w:rsidRPr="00FE6BE3">
              <w:t>Texto da Comissão</w:t>
            </w:r>
          </w:p>
        </w:tc>
        <w:tc>
          <w:tcPr>
            <w:tcW w:w="4876" w:type="dxa"/>
          </w:tcPr>
          <w:p w14:paraId="4884E768" w14:textId="77777777" w:rsidR="00A666BB" w:rsidRPr="00FE6BE3" w:rsidRDefault="00A666BB" w:rsidP="00BB3696">
            <w:pPr>
              <w:pStyle w:val="AmColumnHeading"/>
            </w:pPr>
            <w:r w:rsidRPr="00FE6BE3">
              <w:t>Alteração</w:t>
            </w:r>
          </w:p>
        </w:tc>
      </w:tr>
      <w:tr w:rsidR="00A666BB" w:rsidRPr="00FE6BE3" w14:paraId="2F6511DA" w14:textId="77777777" w:rsidTr="00BB3696">
        <w:trPr>
          <w:jc w:val="center"/>
        </w:trPr>
        <w:tc>
          <w:tcPr>
            <w:tcW w:w="4876" w:type="dxa"/>
          </w:tcPr>
          <w:p w14:paraId="163BC766" w14:textId="77777777" w:rsidR="00A666BB" w:rsidRPr="00FE6BE3" w:rsidRDefault="00A666BB" w:rsidP="00BB3696">
            <w:pPr>
              <w:pStyle w:val="Normal6a"/>
            </w:pPr>
            <w:r w:rsidRPr="00FE6BE3">
              <w:t>2.</w:t>
            </w:r>
            <w:r w:rsidRPr="00FE6BE3">
              <w:tab/>
              <w:t>O Estado-Membro em que é registado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por razões humanitárias, baseadas nomeadamente em motivos familiares ou culturais, mesmo nos casos em que esse outro Estado-Membro não seja responsável por força dos critérios definidos nos artigos 15.º a 18.º e no artigo 24.º. As pessoas envolvidas devem dar o seu consentimento por escrito.</w:t>
            </w:r>
          </w:p>
        </w:tc>
        <w:tc>
          <w:tcPr>
            <w:tcW w:w="4876" w:type="dxa"/>
          </w:tcPr>
          <w:p w14:paraId="0E5D6129" w14:textId="77777777" w:rsidR="00A666BB" w:rsidRPr="00FE6BE3" w:rsidRDefault="00A666BB" w:rsidP="00BB3696">
            <w:pPr>
              <w:pStyle w:val="Normal6a"/>
            </w:pPr>
            <w:r w:rsidRPr="00FE6BE3">
              <w:t>2.</w:t>
            </w:r>
            <w:r w:rsidRPr="00FE6BE3">
              <w:tab/>
              <w:t xml:space="preserve">O Estado-Membro em que é registado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por razões humanitárias, baseadas nomeadamente em motivos familiares ou culturais, </w:t>
            </w:r>
            <w:r w:rsidRPr="00FE6BE3">
              <w:rPr>
                <w:b/>
                <w:i/>
              </w:rPr>
              <w:t>laços sociais, competências linguísticas ou outras ligações significativas que facilitem a sua integração nesse outro Estado-Membro</w:t>
            </w:r>
            <w:r w:rsidRPr="00FE6BE3">
              <w:t xml:space="preserve"> mesmo nos casos em que esse outro Estado-Membro não seja responsável por força dos critérios definidos nos artigos 15.º a 18.º e no artigo 24.º. As pessoas envolvidas devem dar o seu consentimento por escrito.</w:t>
            </w:r>
          </w:p>
        </w:tc>
      </w:tr>
    </w:tbl>
    <w:p w14:paraId="536A954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AED069A" w14:textId="77777777" w:rsidR="00A666BB" w:rsidRPr="00FE6BE3" w:rsidRDefault="00A666BB" w:rsidP="00A666BB">
      <w:r w:rsidRPr="00FE6BE3">
        <w:rPr>
          <w:rStyle w:val="HideTWBExt"/>
          <w:noProof w:val="0"/>
        </w:rPr>
        <w:t>&lt;/Amend&gt;</w:t>
      </w:r>
    </w:p>
    <w:p w14:paraId="22D49C3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1619</w:t>
      </w:r>
      <w:r w:rsidRPr="00FE6BE3">
        <w:rPr>
          <w:rStyle w:val="HideTWBExt"/>
          <w:noProof w:val="0"/>
        </w:rPr>
        <w:t>&lt;/NumAm&gt;</w:t>
      </w:r>
    </w:p>
    <w:p w14:paraId="51790D12"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2BF73C63" w14:textId="77777777" w:rsidR="00A666BB" w:rsidRPr="00FE6BE3" w:rsidRDefault="00A666BB" w:rsidP="00A666BB">
      <w:pPr>
        <w:pStyle w:val="NormalBold"/>
      </w:pPr>
      <w:r w:rsidRPr="00FE6BE3">
        <w:rPr>
          <w:rStyle w:val="HideTWBExt"/>
          <w:noProof w:val="0"/>
        </w:rPr>
        <w:t>&lt;/RepeatBlock-By&gt;</w:t>
      </w:r>
    </w:p>
    <w:p w14:paraId="46D47B6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0900027" w14:textId="77777777" w:rsidR="00A666BB" w:rsidRPr="00FE6BE3" w:rsidRDefault="00A666BB" w:rsidP="00A666BB">
      <w:pPr>
        <w:pStyle w:val="NormalBold"/>
      </w:pPr>
      <w:r w:rsidRPr="00FE6BE3">
        <w:rPr>
          <w:rStyle w:val="HideTWBExt"/>
          <w:noProof w:val="0"/>
        </w:rPr>
        <w:t>&lt;Article&gt;</w:t>
      </w:r>
      <w:r w:rsidRPr="00FE6BE3">
        <w:t>Artigo 25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B59059C" w14:textId="77777777" w:rsidTr="00BB3696">
        <w:trPr>
          <w:trHeight w:hRule="exact" w:val="240"/>
          <w:jc w:val="center"/>
        </w:trPr>
        <w:tc>
          <w:tcPr>
            <w:tcW w:w="9752" w:type="dxa"/>
            <w:gridSpan w:val="2"/>
          </w:tcPr>
          <w:p w14:paraId="0F62C62A" w14:textId="77777777" w:rsidR="00A666BB" w:rsidRPr="00FE6BE3" w:rsidRDefault="00A666BB" w:rsidP="00BB3696"/>
        </w:tc>
      </w:tr>
      <w:tr w:rsidR="00A666BB" w:rsidRPr="00FE6BE3" w14:paraId="4DC8BE97" w14:textId="77777777" w:rsidTr="00BB3696">
        <w:trPr>
          <w:trHeight w:val="240"/>
          <w:jc w:val="center"/>
        </w:trPr>
        <w:tc>
          <w:tcPr>
            <w:tcW w:w="4876" w:type="dxa"/>
          </w:tcPr>
          <w:p w14:paraId="01390F09" w14:textId="77777777" w:rsidR="00A666BB" w:rsidRPr="00FE6BE3" w:rsidRDefault="00A666BB" w:rsidP="00BB3696">
            <w:pPr>
              <w:pStyle w:val="AmColumnHeading"/>
            </w:pPr>
            <w:r w:rsidRPr="00FE6BE3">
              <w:t>Texto da Comissão</w:t>
            </w:r>
          </w:p>
        </w:tc>
        <w:tc>
          <w:tcPr>
            <w:tcW w:w="4876" w:type="dxa"/>
          </w:tcPr>
          <w:p w14:paraId="05028C30" w14:textId="77777777" w:rsidR="00A666BB" w:rsidRPr="00FE6BE3" w:rsidRDefault="00A666BB" w:rsidP="00BB3696">
            <w:pPr>
              <w:pStyle w:val="AmColumnHeading"/>
            </w:pPr>
            <w:r w:rsidRPr="00FE6BE3">
              <w:t>Alteração</w:t>
            </w:r>
          </w:p>
        </w:tc>
      </w:tr>
      <w:tr w:rsidR="00A666BB" w:rsidRPr="00FE6BE3" w14:paraId="5CC51771" w14:textId="77777777" w:rsidTr="00BB3696">
        <w:trPr>
          <w:jc w:val="center"/>
        </w:trPr>
        <w:tc>
          <w:tcPr>
            <w:tcW w:w="4876" w:type="dxa"/>
          </w:tcPr>
          <w:p w14:paraId="29449230" w14:textId="77777777" w:rsidR="00A666BB" w:rsidRPr="00FE6BE3" w:rsidRDefault="00A666BB" w:rsidP="00BB3696">
            <w:pPr>
              <w:pStyle w:val="Normal6a"/>
            </w:pPr>
            <w:r w:rsidRPr="00FE6BE3">
              <w:t>2.</w:t>
            </w:r>
            <w:r w:rsidRPr="00FE6BE3">
              <w:tab/>
              <w:t>O Estado-Membro em que é registado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por razões humanitárias, baseadas nomeadamente em motivos familiares ou culturais, mesmo nos casos em que esse outro Estado-Membro não seja responsável por força dos critérios definidos nos artigos 15.º a 18.º e no artigo 24.º. As pessoas envolvidas devem dar o seu consentimento por escrito.</w:t>
            </w:r>
          </w:p>
        </w:tc>
        <w:tc>
          <w:tcPr>
            <w:tcW w:w="4876" w:type="dxa"/>
          </w:tcPr>
          <w:p w14:paraId="46A9022B" w14:textId="77777777" w:rsidR="00A666BB" w:rsidRPr="00FE6BE3" w:rsidRDefault="00A666BB" w:rsidP="00BB3696">
            <w:pPr>
              <w:pStyle w:val="Normal6a"/>
            </w:pPr>
            <w:r w:rsidRPr="00FE6BE3">
              <w:t>2.</w:t>
            </w:r>
            <w:r w:rsidRPr="00FE6BE3">
              <w:tab/>
              <w:t xml:space="preserve">O Estado-Membro em que é registado um pedido de proteção internacional e que está encarregado do processo de determinação do Estado-Membro responsável, ou o Estado-Membro responsável, podem solicitar a qualquer momento, antes de ser tomada uma decisão quanto ao mérito, que outro Estado-Membro tome a seu cargo um requerente a fim de reunir outros parentes, por razões humanitárias, baseadas nomeadamente em motivos familiares ou culturais, </w:t>
            </w:r>
            <w:r w:rsidRPr="00FE6BE3">
              <w:rPr>
                <w:b/>
                <w:i/>
              </w:rPr>
              <w:t>ou para apoiar um Estado-Membro sob pressão migratória ou em risco de pressão migratória</w:t>
            </w:r>
            <w:r w:rsidRPr="00FE6BE3">
              <w:t xml:space="preserve"> mesmo nos casos em que esse outro Estado-Membro não seja responsável por força dos critérios definidos nos artigos 15.º a 18.º e no artigo 24.º. As pessoas envolvidas devem dar o seu consentimento por escrito.</w:t>
            </w:r>
          </w:p>
        </w:tc>
      </w:tr>
    </w:tbl>
    <w:p w14:paraId="1021328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9B3A48" w14:textId="77777777" w:rsidR="00A666BB" w:rsidRPr="00FE6BE3" w:rsidRDefault="00A666BB" w:rsidP="00A666BB">
      <w:r w:rsidRPr="00FE6BE3">
        <w:rPr>
          <w:rStyle w:val="HideTWBExt"/>
          <w:noProof w:val="0"/>
        </w:rPr>
        <w:t>&lt;/Amend&gt;</w:t>
      </w:r>
    </w:p>
    <w:p w14:paraId="4E8B586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1620</w:t>
      </w:r>
      <w:r w:rsidRPr="00FE6BE3">
        <w:rPr>
          <w:rStyle w:val="HideTWBExt"/>
          <w:noProof w:val="0"/>
        </w:rPr>
        <w:t>&lt;/NumAm&gt;</w:t>
      </w:r>
    </w:p>
    <w:p w14:paraId="52CA520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36B90F96" w14:textId="77777777" w:rsidR="00A666BB" w:rsidRPr="00FE6BE3" w:rsidRDefault="00A666BB" w:rsidP="00A666BB">
      <w:pPr>
        <w:pStyle w:val="NormalBold"/>
      </w:pPr>
      <w:r w:rsidRPr="00FE6BE3">
        <w:rPr>
          <w:rStyle w:val="HideTWBExt"/>
          <w:noProof w:val="0"/>
        </w:rPr>
        <w:t>&lt;/RepeatBlock-By&gt;</w:t>
      </w:r>
    </w:p>
    <w:p w14:paraId="7497C6C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B2BA74" w14:textId="77777777" w:rsidR="00A666BB" w:rsidRPr="00FE6BE3" w:rsidRDefault="00A666BB" w:rsidP="00A666BB">
      <w:pPr>
        <w:pStyle w:val="NormalBold"/>
      </w:pPr>
      <w:r w:rsidRPr="00FE6BE3">
        <w:rPr>
          <w:rStyle w:val="HideTWBExt"/>
          <w:noProof w:val="0"/>
        </w:rPr>
        <w:t>&lt;Article&gt;</w:t>
      </w:r>
      <w:r w:rsidRPr="00FE6BE3">
        <w:t>Artigo 25 – n.º 2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0DA36C9" w14:textId="77777777" w:rsidTr="00BB3696">
        <w:trPr>
          <w:trHeight w:hRule="exact" w:val="240"/>
          <w:jc w:val="center"/>
        </w:trPr>
        <w:tc>
          <w:tcPr>
            <w:tcW w:w="9752" w:type="dxa"/>
            <w:gridSpan w:val="2"/>
          </w:tcPr>
          <w:p w14:paraId="4CA7EA74" w14:textId="77777777" w:rsidR="00A666BB" w:rsidRPr="00FE6BE3" w:rsidRDefault="00A666BB" w:rsidP="00BB3696"/>
        </w:tc>
      </w:tr>
      <w:tr w:rsidR="00A666BB" w:rsidRPr="00FE6BE3" w14:paraId="581F7609" w14:textId="77777777" w:rsidTr="00BB3696">
        <w:trPr>
          <w:trHeight w:val="240"/>
          <w:jc w:val="center"/>
        </w:trPr>
        <w:tc>
          <w:tcPr>
            <w:tcW w:w="4876" w:type="dxa"/>
          </w:tcPr>
          <w:p w14:paraId="2E74A446" w14:textId="77777777" w:rsidR="00A666BB" w:rsidRPr="00FE6BE3" w:rsidRDefault="00A666BB" w:rsidP="00BB3696">
            <w:pPr>
              <w:pStyle w:val="AmColumnHeading"/>
            </w:pPr>
            <w:r w:rsidRPr="00FE6BE3">
              <w:t>Texto da Comissão</w:t>
            </w:r>
          </w:p>
        </w:tc>
        <w:tc>
          <w:tcPr>
            <w:tcW w:w="4876" w:type="dxa"/>
          </w:tcPr>
          <w:p w14:paraId="4BCED072" w14:textId="77777777" w:rsidR="00A666BB" w:rsidRPr="00FE6BE3" w:rsidRDefault="00A666BB" w:rsidP="00BB3696">
            <w:pPr>
              <w:pStyle w:val="AmColumnHeading"/>
            </w:pPr>
            <w:r w:rsidRPr="00FE6BE3">
              <w:t>Alteração</w:t>
            </w:r>
          </w:p>
        </w:tc>
      </w:tr>
      <w:tr w:rsidR="00A666BB" w:rsidRPr="00FE6BE3" w14:paraId="031DF6EF" w14:textId="77777777" w:rsidTr="00BB3696">
        <w:trPr>
          <w:jc w:val="center"/>
        </w:trPr>
        <w:tc>
          <w:tcPr>
            <w:tcW w:w="4876" w:type="dxa"/>
          </w:tcPr>
          <w:p w14:paraId="4A002231" w14:textId="77777777" w:rsidR="00A666BB" w:rsidRPr="00FE6BE3" w:rsidRDefault="00A666BB" w:rsidP="00BB3696">
            <w:pPr>
              <w:pStyle w:val="Normal6a"/>
            </w:pPr>
            <w:r w:rsidRPr="00FE6BE3">
              <w:t xml:space="preserve">O Estado-Membro requerido procede às verificações necessárias para examinar as razões humanitárias apresentadas e responde ao Estado-Membro requerente no prazo de </w:t>
            </w:r>
            <w:r w:rsidRPr="00FE6BE3">
              <w:rPr>
                <w:b/>
                <w:i/>
              </w:rPr>
              <w:t>dois meses</w:t>
            </w:r>
            <w:r w:rsidRPr="00FE6BE3">
              <w:t xml:space="preserve"> a contar da data da receção do pedido por intermédio da rede de comunicação eletrónica, criada pelo artigo 18.º do Regulamento (CE) n.º 1560/2003. As respostas de recusa do pedido devem indicar os motivos em que a recusa se baseia.</w:t>
            </w:r>
          </w:p>
        </w:tc>
        <w:tc>
          <w:tcPr>
            <w:tcW w:w="4876" w:type="dxa"/>
          </w:tcPr>
          <w:p w14:paraId="022C935D" w14:textId="77777777" w:rsidR="00A666BB" w:rsidRPr="00FE6BE3" w:rsidRDefault="00A666BB" w:rsidP="00BB3696">
            <w:pPr>
              <w:pStyle w:val="Normal6a"/>
            </w:pPr>
            <w:r w:rsidRPr="00FE6BE3">
              <w:t xml:space="preserve">O Estado-Membro requerido procede às verificações necessárias para examinar as razões humanitárias apresentadas e responde ao Estado-Membro requerente no prazo de </w:t>
            </w:r>
            <w:r w:rsidRPr="00FE6BE3">
              <w:rPr>
                <w:b/>
                <w:i/>
              </w:rPr>
              <w:t>um mês</w:t>
            </w:r>
            <w:r w:rsidRPr="00FE6BE3">
              <w:t xml:space="preserve"> a contar da data da receção do pedido por intermédio da rede de comunicação eletrónica, criada pelo artigo 18.º do Regulamento (CE) n.º 1560/2003. As respostas de recusa do pedido devem indicar os motivos em que a recusa se baseia. </w:t>
            </w:r>
            <w:r w:rsidRPr="00FE6BE3">
              <w:rPr>
                <w:b/>
                <w:i/>
              </w:rPr>
              <w:t>Se o Estado-Membro requerido aceitar o pedido, será transferida para este a responsabilidade pela análise do pedido.</w:t>
            </w:r>
          </w:p>
        </w:tc>
      </w:tr>
    </w:tbl>
    <w:p w14:paraId="2F96DF6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0471B0" w14:textId="77777777" w:rsidR="00A666BB" w:rsidRPr="00FE6BE3" w:rsidRDefault="00A666BB" w:rsidP="00A666BB">
      <w:r w:rsidRPr="00FE6BE3">
        <w:rPr>
          <w:rStyle w:val="HideTWBExt"/>
          <w:noProof w:val="0"/>
        </w:rPr>
        <w:t>&lt;/Amend&gt;</w:t>
      </w:r>
    </w:p>
    <w:p w14:paraId="74A319C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1621</w:t>
      </w:r>
      <w:r w:rsidRPr="00FE6BE3">
        <w:rPr>
          <w:rStyle w:val="HideTWBExt"/>
          <w:noProof w:val="0"/>
        </w:rPr>
        <w:t>&lt;/NumAm&gt;</w:t>
      </w:r>
    </w:p>
    <w:p w14:paraId="302096B9"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D43104B" w14:textId="77777777" w:rsidR="00A666BB" w:rsidRPr="00FE6BE3" w:rsidRDefault="00A666BB" w:rsidP="00A666BB">
      <w:pPr>
        <w:pStyle w:val="NormalBold"/>
      </w:pPr>
      <w:r w:rsidRPr="00FE6BE3">
        <w:rPr>
          <w:rStyle w:val="HideTWBExt"/>
          <w:noProof w:val="0"/>
        </w:rPr>
        <w:t>&lt;/RepeatBlock-By&gt;</w:t>
      </w:r>
    </w:p>
    <w:p w14:paraId="40D50C5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846A864" w14:textId="77777777" w:rsidR="00A666BB" w:rsidRPr="00FE6BE3" w:rsidRDefault="00A666BB" w:rsidP="00A666BB">
      <w:pPr>
        <w:pStyle w:val="NormalBold"/>
      </w:pPr>
      <w:r w:rsidRPr="00FE6BE3">
        <w:rPr>
          <w:rStyle w:val="HideTWBExt"/>
          <w:noProof w:val="0"/>
        </w:rPr>
        <w:t>&lt;Article&gt;</w:t>
      </w:r>
      <w:r w:rsidRPr="00FE6BE3">
        <w:t>Artigo 25 – n.º 2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528A3CE" w14:textId="77777777" w:rsidTr="00BB3696">
        <w:trPr>
          <w:trHeight w:hRule="exact" w:val="240"/>
          <w:jc w:val="center"/>
        </w:trPr>
        <w:tc>
          <w:tcPr>
            <w:tcW w:w="9752" w:type="dxa"/>
            <w:gridSpan w:val="2"/>
          </w:tcPr>
          <w:p w14:paraId="59B6CECE" w14:textId="77777777" w:rsidR="00A666BB" w:rsidRPr="00FE6BE3" w:rsidRDefault="00A666BB" w:rsidP="00BB3696"/>
        </w:tc>
      </w:tr>
      <w:tr w:rsidR="00A666BB" w:rsidRPr="00FE6BE3" w14:paraId="0616862A" w14:textId="77777777" w:rsidTr="00BB3696">
        <w:trPr>
          <w:trHeight w:val="240"/>
          <w:jc w:val="center"/>
        </w:trPr>
        <w:tc>
          <w:tcPr>
            <w:tcW w:w="4876" w:type="dxa"/>
          </w:tcPr>
          <w:p w14:paraId="1320F00D" w14:textId="77777777" w:rsidR="00A666BB" w:rsidRPr="00FE6BE3" w:rsidRDefault="00A666BB" w:rsidP="00BB3696">
            <w:pPr>
              <w:pStyle w:val="AmColumnHeading"/>
            </w:pPr>
            <w:r w:rsidRPr="00FE6BE3">
              <w:t>Texto da Comissão</w:t>
            </w:r>
          </w:p>
        </w:tc>
        <w:tc>
          <w:tcPr>
            <w:tcW w:w="4876" w:type="dxa"/>
          </w:tcPr>
          <w:p w14:paraId="71A5F0DF" w14:textId="77777777" w:rsidR="00A666BB" w:rsidRPr="00FE6BE3" w:rsidRDefault="00A666BB" w:rsidP="00BB3696">
            <w:pPr>
              <w:pStyle w:val="AmColumnHeading"/>
            </w:pPr>
            <w:r w:rsidRPr="00FE6BE3">
              <w:t>Alteração</w:t>
            </w:r>
          </w:p>
        </w:tc>
      </w:tr>
      <w:tr w:rsidR="00A666BB" w:rsidRPr="00FE6BE3" w14:paraId="5DFF067A" w14:textId="77777777" w:rsidTr="00BB3696">
        <w:trPr>
          <w:jc w:val="center"/>
        </w:trPr>
        <w:tc>
          <w:tcPr>
            <w:tcW w:w="4876" w:type="dxa"/>
          </w:tcPr>
          <w:p w14:paraId="2925A325" w14:textId="77777777" w:rsidR="00A666BB" w:rsidRPr="00FE6BE3" w:rsidRDefault="00A666BB" w:rsidP="00BB3696">
            <w:pPr>
              <w:pStyle w:val="Normal6a"/>
            </w:pPr>
            <w:r w:rsidRPr="00FE6BE3">
              <w:t>O Estado-Membro requerido procede às verificações necessárias para examinar as razões humanitárias apresentadas e responde ao Estado-Membro requerente no prazo de dois meses a contar da data da receção do pedido por intermédio da rede de comunicação eletrónica, criada pelo artigo 18.º do Regulamento (CE) n.º 1560/2003. As respostas de recusa do pedido devem indicar os motivos em que a recusa se baseia.</w:t>
            </w:r>
          </w:p>
        </w:tc>
        <w:tc>
          <w:tcPr>
            <w:tcW w:w="4876" w:type="dxa"/>
          </w:tcPr>
          <w:p w14:paraId="23F08A86" w14:textId="77777777" w:rsidR="00A666BB" w:rsidRPr="00FE6BE3" w:rsidRDefault="00A666BB" w:rsidP="00BB3696">
            <w:pPr>
              <w:pStyle w:val="Normal6a"/>
            </w:pPr>
            <w:r w:rsidRPr="00FE6BE3">
              <w:t xml:space="preserve">O Estado-Membro requerido procede às verificações necessárias para examinar as razões humanitárias apresentadas e responde ao Estado-Membro requerente no prazo de dois meses a contar da data da receção do pedido por intermédio da rede de comunicação eletrónica, criada pelo artigo 18.º do Regulamento (CE) n.º 1560/2003. </w:t>
            </w:r>
            <w:r w:rsidRPr="00FE6BE3">
              <w:rPr>
                <w:b/>
                <w:i/>
              </w:rPr>
              <w:t>Na ausência de resposta no prazo fixado, presume-se que o pedido é aceite.</w:t>
            </w:r>
            <w:r w:rsidRPr="00FE6BE3">
              <w:t xml:space="preserve"> As respostas de recusa do pedido devem indicar os motivos em que a recusa se baseia.</w:t>
            </w:r>
          </w:p>
        </w:tc>
      </w:tr>
    </w:tbl>
    <w:p w14:paraId="1BA8615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AA48F4" w14:textId="77777777" w:rsidR="00A666BB" w:rsidRPr="00FE6BE3" w:rsidRDefault="00A666BB" w:rsidP="00A666BB">
      <w:r w:rsidRPr="00FE6BE3">
        <w:rPr>
          <w:rStyle w:val="HideTWBExt"/>
          <w:noProof w:val="0"/>
        </w:rPr>
        <w:t>&lt;/Amend&gt;</w:t>
      </w:r>
    </w:p>
    <w:p w14:paraId="65BB5A3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1622</w:t>
      </w:r>
      <w:r w:rsidRPr="00FE6BE3">
        <w:rPr>
          <w:rStyle w:val="HideTWBExt"/>
          <w:noProof w:val="0"/>
        </w:rPr>
        <w:t>&lt;/NumAm&gt;</w:t>
      </w:r>
    </w:p>
    <w:p w14:paraId="5F81922D"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08D1B526" w14:textId="77777777" w:rsidR="00A666BB" w:rsidRPr="00FE6BE3" w:rsidRDefault="00A666BB" w:rsidP="00A666BB">
      <w:pPr>
        <w:pStyle w:val="NormalBold"/>
      </w:pPr>
      <w:r w:rsidRPr="00FE6BE3">
        <w:rPr>
          <w:rStyle w:val="HideTWBExt"/>
          <w:noProof w:val="0"/>
        </w:rPr>
        <w:t>&lt;/RepeatBlock-By&gt;</w:t>
      </w:r>
    </w:p>
    <w:p w14:paraId="701F1C6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490FAE5" w14:textId="77777777" w:rsidR="00A666BB" w:rsidRPr="00FE6BE3" w:rsidRDefault="00A666BB" w:rsidP="00A666BB">
      <w:pPr>
        <w:pStyle w:val="NormalBold"/>
      </w:pPr>
      <w:r w:rsidRPr="00FE6BE3">
        <w:rPr>
          <w:rStyle w:val="HideTWBExt"/>
          <w:noProof w:val="0"/>
        </w:rPr>
        <w:t>&lt;Article&gt;</w:t>
      </w:r>
      <w:r w:rsidRPr="00FE6BE3">
        <w:t>Artigo 25 – n.º 2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6B5A00F" w14:textId="77777777" w:rsidTr="00BB3696">
        <w:trPr>
          <w:trHeight w:hRule="exact" w:val="240"/>
          <w:jc w:val="center"/>
        </w:trPr>
        <w:tc>
          <w:tcPr>
            <w:tcW w:w="9752" w:type="dxa"/>
            <w:gridSpan w:val="2"/>
          </w:tcPr>
          <w:p w14:paraId="78F629FC" w14:textId="77777777" w:rsidR="00A666BB" w:rsidRPr="00FE6BE3" w:rsidRDefault="00A666BB" w:rsidP="00BB3696"/>
        </w:tc>
      </w:tr>
      <w:tr w:rsidR="00A666BB" w:rsidRPr="00FE6BE3" w14:paraId="398199B8" w14:textId="77777777" w:rsidTr="00BB3696">
        <w:trPr>
          <w:trHeight w:val="240"/>
          <w:jc w:val="center"/>
        </w:trPr>
        <w:tc>
          <w:tcPr>
            <w:tcW w:w="4876" w:type="dxa"/>
          </w:tcPr>
          <w:p w14:paraId="50CA2E7F" w14:textId="77777777" w:rsidR="00A666BB" w:rsidRPr="00FE6BE3" w:rsidRDefault="00A666BB" w:rsidP="00BB3696">
            <w:pPr>
              <w:pStyle w:val="AmColumnHeading"/>
            </w:pPr>
            <w:r w:rsidRPr="00FE6BE3">
              <w:t>Texto da Comissão</w:t>
            </w:r>
          </w:p>
        </w:tc>
        <w:tc>
          <w:tcPr>
            <w:tcW w:w="4876" w:type="dxa"/>
          </w:tcPr>
          <w:p w14:paraId="7766B02D" w14:textId="77777777" w:rsidR="00A666BB" w:rsidRPr="00FE6BE3" w:rsidRDefault="00A666BB" w:rsidP="00BB3696">
            <w:pPr>
              <w:pStyle w:val="AmColumnHeading"/>
            </w:pPr>
            <w:r w:rsidRPr="00FE6BE3">
              <w:t>Alteração</w:t>
            </w:r>
          </w:p>
        </w:tc>
      </w:tr>
      <w:tr w:rsidR="00A666BB" w:rsidRPr="00FE6BE3" w14:paraId="19B21DE1" w14:textId="77777777" w:rsidTr="00BB3696">
        <w:trPr>
          <w:jc w:val="center"/>
        </w:trPr>
        <w:tc>
          <w:tcPr>
            <w:tcW w:w="4876" w:type="dxa"/>
          </w:tcPr>
          <w:p w14:paraId="3BF30CEC" w14:textId="77777777" w:rsidR="00A666BB" w:rsidRPr="00FE6BE3" w:rsidRDefault="00A666BB" w:rsidP="00BB3696">
            <w:pPr>
              <w:pStyle w:val="Normal6a"/>
            </w:pPr>
            <w:r w:rsidRPr="00FE6BE3">
              <w:t xml:space="preserve">O Estado-Membro requerido procede às verificações necessárias para examinar as razões humanitárias apresentadas e responde ao Estado-Membro requerente no prazo de dois meses a contar da data da receção do pedido por intermédio </w:t>
            </w:r>
            <w:r w:rsidRPr="00FE6BE3">
              <w:rPr>
                <w:b/>
                <w:i/>
              </w:rPr>
              <w:t>da rede</w:t>
            </w:r>
            <w:r w:rsidRPr="00FE6BE3">
              <w:t xml:space="preserve"> de comunicação eletrónica</w:t>
            </w:r>
            <w:r w:rsidRPr="00FE6BE3">
              <w:rPr>
                <w:b/>
                <w:i/>
              </w:rPr>
              <w:t>, criada pelo</w:t>
            </w:r>
            <w:r w:rsidRPr="00FE6BE3">
              <w:t xml:space="preserve"> artigo </w:t>
            </w:r>
            <w:r w:rsidRPr="00FE6BE3">
              <w:rPr>
                <w:b/>
                <w:i/>
              </w:rPr>
              <w:t>18.º</w:t>
            </w:r>
            <w:r w:rsidRPr="00FE6BE3">
              <w:t xml:space="preserve"> do Regulamento </w:t>
            </w:r>
            <w:r w:rsidRPr="00FE6BE3">
              <w:rPr>
                <w:b/>
                <w:i/>
              </w:rPr>
              <w:t>(CE) n.º 1560/2003</w:t>
            </w:r>
            <w:r w:rsidRPr="00FE6BE3">
              <w:t>. As respostas de recusa do pedido devem indicar os motivos em que a recusa se baseia.</w:t>
            </w:r>
          </w:p>
        </w:tc>
        <w:tc>
          <w:tcPr>
            <w:tcW w:w="4876" w:type="dxa"/>
          </w:tcPr>
          <w:p w14:paraId="764394D8" w14:textId="77777777" w:rsidR="00A666BB" w:rsidRPr="00FE6BE3" w:rsidRDefault="00A666BB" w:rsidP="00BB3696">
            <w:pPr>
              <w:pStyle w:val="Normal6a"/>
            </w:pPr>
            <w:r w:rsidRPr="00FE6BE3">
              <w:t xml:space="preserve">O Estado-Membro requerido procede às verificações necessárias para examinar as razões humanitárias apresentadas e responde ao Estado-Membro requerente no prazo de dois meses a contar da data da receção do pedido por intermédio </w:t>
            </w:r>
            <w:r w:rsidRPr="00FE6BE3">
              <w:rPr>
                <w:b/>
                <w:i/>
              </w:rPr>
              <w:t>do sistema comum e seguro</w:t>
            </w:r>
            <w:r w:rsidRPr="00FE6BE3">
              <w:t xml:space="preserve"> de </w:t>
            </w:r>
            <w:r w:rsidRPr="00FE6BE3">
              <w:rPr>
                <w:b/>
                <w:i/>
              </w:rPr>
              <w:t>transmissão e</w:t>
            </w:r>
            <w:r w:rsidRPr="00FE6BE3">
              <w:t xml:space="preserve"> comunicação eletrónica </w:t>
            </w:r>
            <w:r w:rsidRPr="00FE6BE3">
              <w:rPr>
                <w:b/>
                <w:i/>
              </w:rPr>
              <w:t>previsto no</w:t>
            </w:r>
            <w:r w:rsidRPr="00FE6BE3">
              <w:t xml:space="preserve"> artigo </w:t>
            </w:r>
            <w:r w:rsidRPr="00FE6BE3">
              <w:rPr>
                <w:b/>
                <w:i/>
              </w:rPr>
              <w:t>40.º-A</w:t>
            </w:r>
            <w:r w:rsidRPr="00FE6BE3">
              <w:t xml:space="preserve"> do </w:t>
            </w:r>
            <w:r w:rsidRPr="00FE6BE3">
              <w:rPr>
                <w:b/>
                <w:i/>
              </w:rPr>
              <w:t>presente</w:t>
            </w:r>
            <w:r w:rsidRPr="00FE6BE3">
              <w:t xml:space="preserve"> regulamento. As respostas de recusa do pedido devem indicar os motivos em que a recusa se baseia.</w:t>
            </w:r>
          </w:p>
        </w:tc>
      </w:tr>
    </w:tbl>
    <w:p w14:paraId="6130FA8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F0728CA" w14:textId="77777777" w:rsidR="00A666BB" w:rsidRPr="00FE6BE3" w:rsidRDefault="00A666BB" w:rsidP="00A666BB">
      <w:r w:rsidRPr="00FE6BE3">
        <w:rPr>
          <w:rStyle w:val="HideTWBExt"/>
          <w:noProof w:val="0"/>
        </w:rPr>
        <w:t>&lt;/Amend&gt;</w:t>
      </w:r>
    </w:p>
    <w:p w14:paraId="5EFEC7E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1623</w:t>
      </w:r>
      <w:r w:rsidRPr="00FE6BE3">
        <w:rPr>
          <w:rStyle w:val="HideTWBExt"/>
          <w:noProof w:val="0"/>
        </w:rPr>
        <w:t>&lt;/NumAm&gt;</w:t>
      </w:r>
    </w:p>
    <w:p w14:paraId="6F47B6EA"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2D413295" w14:textId="77777777" w:rsidR="00A666BB" w:rsidRPr="00FE6BE3" w:rsidRDefault="00A666BB" w:rsidP="00A666BB">
      <w:pPr>
        <w:pStyle w:val="NormalBold"/>
      </w:pPr>
      <w:r w:rsidRPr="00FE6BE3">
        <w:rPr>
          <w:rStyle w:val="HideTWBExt"/>
          <w:noProof w:val="0"/>
        </w:rPr>
        <w:t>&lt;/RepeatBlock-By&gt;</w:t>
      </w:r>
    </w:p>
    <w:p w14:paraId="393E567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788195B" w14:textId="77777777" w:rsidR="00A666BB" w:rsidRPr="00FE6BE3" w:rsidRDefault="00A666BB" w:rsidP="00A666BB">
      <w:pPr>
        <w:pStyle w:val="NormalBold"/>
      </w:pPr>
      <w:r w:rsidRPr="00FE6BE3">
        <w:rPr>
          <w:rStyle w:val="HideTWBExt"/>
          <w:noProof w:val="0"/>
        </w:rPr>
        <w:t>&lt;Article&gt;</w:t>
      </w:r>
      <w:r w:rsidRPr="00FE6BE3">
        <w:t>Artigo 25 – n.º 2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8906F64" w14:textId="77777777" w:rsidTr="00BB3696">
        <w:trPr>
          <w:trHeight w:hRule="exact" w:val="240"/>
          <w:jc w:val="center"/>
        </w:trPr>
        <w:tc>
          <w:tcPr>
            <w:tcW w:w="9752" w:type="dxa"/>
            <w:gridSpan w:val="2"/>
          </w:tcPr>
          <w:p w14:paraId="2B4170C8" w14:textId="77777777" w:rsidR="00A666BB" w:rsidRPr="00FE6BE3" w:rsidRDefault="00A666BB" w:rsidP="00BB3696"/>
        </w:tc>
      </w:tr>
      <w:tr w:rsidR="00A666BB" w:rsidRPr="00FE6BE3" w14:paraId="209C1C61" w14:textId="77777777" w:rsidTr="00BB3696">
        <w:trPr>
          <w:trHeight w:val="240"/>
          <w:jc w:val="center"/>
        </w:trPr>
        <w:tc>
          <w:tcPr>
            <w:tcW w:w="4876" w:type="dxa"/>
          </w:tcPr>
          <w:p w14:paraId="280E14CA" w14:textId="77777777" w:rsidR="00A666BB" w:rsidRPr="00FE6BE3" w:rsidRDefault="00A666BB" w:rsidP="00BB3696">
            <w:pPr>
              <w:pStyle w:val="AmColumnHeading"/>
            </w:pPr>
            <w:r w:rsidRPr="00FE6BE3">
              <w:t>Texto da Comissão</w:t>
            </w:r>
          </w:p>
        </w:tc>
        <w:tc>
          <w:tcPr>
            <w:tcW w:w="4876" w:type="dxa"/>
          </w:tcPr>
          <w:p w14:paraId="3F404B78" w14:textId="77777777" w:rsidR="00A666BB" w:rsidRPr="00FE6BE3" w:rsidRDefault="00A666BB" w:rsidP="00BB3696">
            <w:pPr>
              <w:pStyle w:val="AmColumnHeading"/>
            </w:pPr>
            <w:r w:rsidRPr="00FE6BE3">
              <w:t>Alteração</w:t>
            </w:r>
          </w:p>
        </w:tc>
      </w:tr>
      <w:tr w:rsidR="00A666BB" w:rsidRPr="00FE6BE3" w14:paraId="52468F43" w14:textId="77777777" w:rsidTr="00BB3696">
        <w:trPr>
          <w:jc w:val="center"/>
        </w:trPr>
        <w:tc>
          <w:tcPr>
            <w:tcW w:w="4876" w:type="dxa"/>
          </w:tcPr>
          <w:p w14:paraId="1FF96A4A" w14:textId="77777777" w:rsidR="00A666BB" w:rsidRPr="00FE6BE3" w:rsidRDefault="00A666BB" w:rsidP="00BB3696">
            <w:pPr>
              <w:pStyle w:val="Normal6a"/>
            </w:pPr>
            <w:r w:rsidRPr="00FE6BE3">
              <w:t xml:space="preserve">O Estado-Membro requerido procede às verificações necessárias para examinar as razões </w:t>
            </w:r>
            <w:r w:rsidRPr="00FE6BE3">
              <w:rPr>
                <w:b/>
                <w:i/>
              </w:rPr>
              <w:t>humanitárias</w:t>
            </w:r>
            <w:r w:rsidRPr="00FE6BE3">
              <w:t xml:space="preserve"> apresentadas e responde ao Estado-Membro requerente no prazo de dois meses a contar da data da receção do pedido por intermédio da rede de comunicação eletrónica, criada pelo artigo 18.º do Regulamento (CE) n.º 1560/2003. As respostas de recusa do pedido devem indicar os motivos em que a recusa se baseia.</w:t>
            </w:r>
          </w:p>
        </w:tc>
        <w:tc>
          <w:tcPr>
            <w:tcW w:w="4876" w:type="dxa"/>
          </w:tcPr>
          <w:p w14:paraId="3E6F6370" w14:textId="77777777" w:rsidR="00A666BB" w:rsidRPr="00FE6BE3" w:rsidRDefault="00A666BB" w:rsidP="00BB3696">
            <w:pPr>
              <w:pStyle w:val="Normal6a"/>
            </w:pPr>
            <w:r w:rsidRPr="00FE6BE3">
              <w:t>O Estado-Membro requerido procede às verificações necessárias para examinar as razões apresentadas e responde ao Estado-Membro requerente no prazo de dois meses a contar da data da receção do pedido por intermédio da rede de comunicação eletrónica, criada pelo artigo 18.º do Regulamento (CE) n.º 1560/2003. As respostas de recusa do pedido devem indicar os motivos em que a recusa se baseia.</w:t>
            </w:r>
          </w:p>
        </w:tc>
      </w:tr>
    </w:tbl>
    <w:p w14:paraId="77F2D36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A617DA" w14:textId="77777777" w:rsidR="00A666BB" w:rsidRPr="00FE6BE3" w:rsidRDefault="00A666BB" w:rsidP="00A666BB">
      <w:r w:rsidRPr="00FE6BE3">
        <w:rPr>
          <w:rStyle w:val="HideTWBExt"/>
          <w:noProof w:val="0"/>
        </w:rPr>
        <w:t>&lt;/Amend&gt;</w:t>
      </w:r>
    </w:p>
    <w:p w14:paraId="051C8DA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1624</w:t>
      </w:r>
      <w:r w:rsidRPr="00FE6BE3">
        <w:rPr>
          <w:rStyle w:val="HideTWBExt"/>
          <w:noProof w:val="0"/>
        </w:rPr>
        <w:t>&lt;/NumAm&gt;</w:t>
      </w:r>
    </w:p>
    <w:p w14:paraId="3373E8FC"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0BDDBCD" w14:textId="77777777" w:rsidR="00A666BB" w:rsidRPr="00FE6BE3" w:rsidRDefault="00A666BB" w:rsidP="00A666BB">
      <w:pPr>
        <w:pStyle w:val="NormalBold"/>
      </w:pPr>
      <w:r w:rsidRPr="00FE6BE3">
        <w:rPr>
          <w:rStyle w:val="HideTWBExt"/>
          <w:noProof w:val="0"/>
        </w:rPr>
        <w:t>&lt;/RepeatBlock-By&gt;</w:t>
      </w:r>
    </w:p>
    <w:p w14:paraId="0EA5E93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DEFCC9B" w14:textId="77777777" w:rsidR="00A666BB" w:rsidRPr="00FE6BE3" w:rsidRDefault="00A666BB" w:rsidP="00A666BB">
      <w:pPr>
        <w:pStyle w:val="NormalBold"/>
      </w:pPr>
      <w:r w:rsidRPr="00FE6BE3">
        <w:rPr>
          <w:rStyle w:val="HideTWBExt"/>
          <w:noProof w:val="0"/>
        </w:rPr>
        <w:t>&lt;Article&gt;</w:t>
      </w:r>
      <w:r w:rsidRPr="00FE6BE3">
        <w:t>Artigo 25 – n.º 2-A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9D4F670" w14:textId="77777777" w:rsidTr="00BB3696">
        <w:trPr>
          <w:trHeight w:hRule="exact" w:val="240"/>
          <w:jc w:val="center"/>
        </w:trPr>
        <w:tc>
          <w:tcPr>
            <w:tcW w:w="9752" w:type="dxa"/>
            <w:gridSpan w:val="2"/>
          </w:tcPr>
          <w:p w14:paraId="43890015" w14:textId="77777777" w:rsidR="00A666BB" w:rsidRPr="00FE6BE3" w:rsidRDefault="00A666BB" w:rsidP="00BB3696"/>
        </w:tc>
      </w:tr>
      <w:tr w:rsidR="00A666BB" w:rsidRPr="00FE6BE3" w14:paraId="388B6D88" w14:textId="77777777" w:rsidTr="00BB3696">
        <w:trPr>
          <w:trHeight w:val="240"/>
          <w:jc w:val="center"/>
        </w:trPr>
        <w:tc>
          <w:tcPr>
            <w:tcW w:w="4876" w:type="dxa"/>
          </w:tcPr>
          <w:p w14:paraId="79FF0FE2" w14:textId="77777777" w:rsidR="00A666BB" w:rsidRPr="00FE6BE3" w:rsidRDefault="00A666BB" w:rsidP="00BB3696">
            <w:pPr>
              <w:pStyle w:val="AmColumnHeading"/>
            </w:pPr>
            <w:r w:rsidRPr="00FE6BE3">
              <w:t>Texto da Comissão</w:t>
            </w:r>
          </w:p>
        </w:tc>
        <w:tc>
          <w:tcPr>
            <w:tcW w:w="4876" w:type="dxa"/>
          </w:tcPr>
          <w:p w14:paraId="49115234" w14:textId="77777777" w:rsidR="00A666BB" w:rsidRPr="00FE6BE3" w:rsidRDefault="00A666BB" w:rsidP="00BB3696">
            <w:pPr>
              <w:pStyle w:val="AmColumnHeading"/>
            </w:pPr>
            <w:r w:rsidRPr="00FE6BE3">
              <w:t>Alteração</w:t>
            </w:r>
          </w:p>
        </w:tc>
      </w:tr>
      <w:tr w:rsidR="00A666BB" w:rsidRPr="00FE6BE3" w14:paraId="32C47A02" w14:textId="77777777" w:rsidTr="00BB3696">
        <w:trPr>
          <w:jc w:val="center"/>
        </w:trPr>
        <w:tc>
          <w:tcPr>
            <w:tcW w:w="4876" w:type="dxa"/>
          </w:tcPr>
          <w:p w14:paraId="57F5CFAC" w14:textId="77777777" w:rsidR="00A666BB" w:rsidRPr="00FE6BE3" w:rsidRDefault="00A666BB" w:rsidP="00BB3696">
            <w:pPr>
              <w:pStyle w:val="Normal6a"/>
            </w:pPr>
          </w:p>
        </w:tc>
        <w:tc>
          <w:tcPr>
            <w:tcW w:w="4876" w:type="dxa"/>
          </w:tcPr>
          <w:p w14:paraId="0C2CEE73" w14:textId="77777777" w:rsidR="00A666BB" w:rsidRPr="00FE6BE3" w:rsidRDefault="00A666BB" w:rsidP="00BB3696">
            <w:pPr>
              <w:pStyle w:val="Normal6a"/>
            </w:pPr>
            <w:r w:rsidRPr="00FE6BE3">
              <w:rPr>
                <w:b/>
                <w:i/>
              </w:rPr>
              <w:t>2-A.</w:t>
            </w:r>
            <w:r w:rsidRPr="00FE6BE3">
              <w:tab/>
            </w:r>
            <w:r w:rsidRPr="00FE6BE3">
              <w:rPr>
                <w:b/>
                <w:i/>
              </w:rPr>
              <w:t>Um requerente pode solicitar a um Estado-Membro em que o pedido de proteção internacional tenha sido registado a aplicação do n.º 2. Esse pedido deve ser apresentado por escrito, ser devidamente justificado e ser dirigido às autoridades competentes do Estado-Membro que determina a responsabilidade junto do qual tiver sido registado o pedido. As autoridades competentes do Estado-Membro que determina a responsabilidade devem garantir que o pedido a que se refere o presente número seja transmitido às autoridades competentes do Estado-Membro requerido pelo requerente. O Estado-Membro requerido deve indicar, no prazo de duas semanas a contar da data de receção do pedido, se tenciona assumir a responsabilidade pelo pedido de proteção internacional. O Estado-Membro requerido pode prorrogar este prazo por mais duas semanas, se tal for notificado por escrito ao Estado-Membro onde o pedido de proteção internacional foi apresentado. Caso não seja recebida uma resposta dentro desse prazo, considera-se que o pedido foi aceite.</w:t>
            </w:r>
          </w:p>
        </w:tc>
      </w:tr>
    </w:tbl>
    <w:p w14:paraId="36897C7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3789D9F" w14:textId="77777777" w:rsidR="00A666BB" w:rsidRPr="00FE6BE3" w:rsidRDefault="00A666BB" w:rsidP="00A666BB">
      <w:r w:rsidRPr="00FE6BE3">
        <w:rPr>
          <w:rStyle w:val="HideTWBExt"/>
          <w:noProof w:val="0"/>
        </w:rPr>
        <w:t>&lt;/Amend&gt;</w:t>
      </w:r>
    </w:p>
    <w:p w14:paraId="4CD3FF0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1625</w:t>
      </w:r>
      <w:r w:rsidRPr="00FE6BE3">
        <w:rPr>
          <w:rStyle w:val="HideTWBExt"/>
          <w:noProof w:val="0"/>
        </w:rPr>
        <w:t>&lt;/NumAm&gt;</w:t>
      </w:r>
    </w:p>
    <w:p w14:paraId="7BECBA56"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3B577EB" w14:textId="77777777" w:rsidR="00A666BB" w:rsidRPr="00FE6BE3" w:rsidRDefault="00A666BB" w:rsidP="00A666BB">
      <w:pPr>
        <w:pStyle w:val="NormalBold"/>
      </w:pPr>
      <w:r w:rsidRPr="00FE6BE3">
        <w:rPr>
          <w:rStyle w:val="HideTWBExt"/>
          <w:noProof w:val="0"/>
        </w:rPr>
        <w:t>&lt;/RepeatBlock-By&gt;</w:t>
      </w:r>
    </w:p>
    <w:p w14:paraId="23C643D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82493C7" w14:textId="77777777" w:rsidR="00A666BB" w:rsidRPr="00FE6BE3" w:rsidRDefault="00A666BB" w:rsidP="00A666BB">
      <w:pPr>
        <w:pStyle w:val="NormalBold"/>
      </w:pPr>
      <w:r w:rsidRPr="00FE6BE3">
        <w:rPr>
          <w:rStyle w:val="HideTWBExt"/>
          <w:noProof w:val="0"/>
        </w:rPr>
        <w:t>&lt;Article&gt;</w:t>
      </w:r>
      <w:r w:rsidRPr="00FE6BE3">
        <w:t>Artigo 25 – n.º 2-B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BB5D1F2" w14:textId="77777777" w:rsidTr="00BB3696">
        <w:trPr>
          <w:trHeight w:hRule="exact" w:val="240"/>
          <w:jc w:val="center"/>
        </w:trPr>
        <w:tc>
          <w:tcPr>
            <w:tcW w:w="9752" w:type="dxa"/>
            <w:gridSpan w:val="2"/>
          </w:tcPr>
          <w:p w14:paraId="7E45ED84" w14:textId="77777777" w:rsidR="00A666BB" w:rsidRPr="00FE6BE3" w:rsidRDefault="00A666BB" w:rsidP="00BB3696"/>
        </w:tc>
      </w:tr>
      <w:tr w:rsidR="00A666BB" w:rsidRPr="00FE6BE3" w14:paraId="0F164839" w14:textId="77777777" w:rsidTr="00BB3696">
        <w:trPr>
          <w:trHeight w:val="240"/>
          <w:jc w:val="center"/>
        </w:trPr>
        <w:tc>
          <w:tcPr>
            <w:tcW w:w="4876" w:type="dxa"/>
          </w:tcPr>
          <w:p w14:paraId="69440774" w14:textId="77777777" w:rsidR="00A666BB" w:rsidRPr="00FE6BE3" w:rsidRDefault="00A666BB" w:rsidP="00BB3696">
            <w:pPr>
              <w:pStyle w:val="AmColumnHeading"/>
            </w:pPr>
            <w:r w:rsidRPr="00FE6BE3">
              <w:t>Texto da Comissão</w:t>
            </w:r>
          </w:p>
        </w:tc>
        <w:tc>
          <w:tcPr>
            <w:tcW w:w="4876" w:type="dxa"/>
          </w:tcPr>
          <w:p w14:paraId="71DEE579" w14:textId="77777777" w:rsidR="00A666BB" w:rsidRPr="00FE6BE3" w:rsidRDefault="00A666BB" w:rsidP="00BB3696">
            <w:pPr>
              <w:pStyle w:val="AmColumnHeading"/>
            </w:pPr>
            <w:r w:rsidRPr="00FE6BE3">
              <w:t>Alteração</w:t>
            </w:r>
          </w:p>
        </w:tc>
      </w:tr>
      <w:tr w:rsidR="00A666BB" w:rsidRPr="00FE6BE3" w14:paraId="16208FB1" w14:textId="77777777" w:rsidTr="00BB3696">
        <w:trPr>
          <w:jc w:val="center"/>
        </w:trPr>
        <w:tc>
          <w:tcPr>
            <w:tcW w:w="4876" w:type="dxa"/>
          </w:tcPr>
          <w:p w14:paraId="64DD7085" w14:textId="77777777" w:rsidR="00A666BB" w:rsidRPr="00FE6BE3" w:rsidRDefault="00A666BB" w:rsidP="00BB3696">
            <w:pPr>
              <w:pStyle w:val="Normal6a"/>
            </w:pPr>
          </w:p>
        </w:tc>
        <w:tc>
          <w:tcPr>
            <w:tcW w:w="4876" w:type="dxa"/>
          </w:tcPr>
          <w:p w14:paraId="1E3298E7" w14:textId="77777777" w:rsidR="00A666BB" w:rsidRPr="00FE6BE3" w:rsidRDefault="00A666BB" w:rsidP="00BB3696">
            <w:pPr>
              <w:pStyle w:val="Normal6a"/>
            </w:pPr>
            <w:r w:rsidRPr="00FE6BE3">
              <w:rPr>
                <w:b/>
                <w:i/>
              </w:rPr>
              <w:t>2 -B.</w:t>
            </w:r>
            <w:r w:rsidRPr="00FE6BE3">
              <w:tab/>
            </w:r>
            <w:r w:rsidRPr="00FE6BE3">
              <w:rPr>
                <w:b/>
                <w:i/>
              </w:rPr>
              <w:t>Se o Estado-Membro requerido aceitar o pedido em conformidade com o n.º 2, passará a ser o Estado-Membro responsável. O Estado-Membro onde o pedido de proteção internacional foi apresentado deve garantir a transferência do requerente para o Estado-Membro responsável.</w:t>
            </w:r>
          </w:p>
        </w:tc>
      </w:tr>
    </w:tbl>
    <w:p w14:paraId="7A352E7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545BCFD" w14:textId="77777777" w:rsidR="00A666BB" w:rsidRPr="00FE6BE3" w:rsidRDefault="00A666BB" w:rsidP="00A666BB">
      <w:r w:rsidRPr="00FE6BE3">
        <w:rPr>
          <w:rStyle w:val="HideTWBExt"/>
          <w:noProof w:val="0"/>
        </w:rPr>
        <w:t>&lt;/Amend&gt;</w:t>
      </w:r>
    </w:p>
    <w:p w14:paraId="701ECA6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1626</w:t>
      </w:r>
      <w:r w:rsidRPr="00FE6BE3">
        <w:rPr>
          <w:rStyle w:val="HideTWBExt"/>
          <w:noProof w:val="0"/>
        </w:rPr>
        <w:t>&lt;/NumAm&gt;</w:t>
      </w:r>
    </w:p>
    <w:p w14:paraId="684792E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CDB9ED5" w14:textId="77777777" w:rsidR="00A666BB" w:rsidRPr="00FE6BE3" w:rsidRDefault="00A666BB" w:rsidP="00A666BB">
      <w:pPr>
        <w:pStyle w:val="NormalBold"/>
      </w:pPr>
      <w:r w:rsidRPr="00FE6BE3">
        <w:rPr>
          <w:rStyle w:val="HideTWBExt"/>
          <w:noProof w:val="0"/>
        </w:rPr>
        <w:t>&lt;/RepeatBlock-By&gt;</w:t>
      </w:r>
    </w:p>
    <w:p w14:paraId="30690EF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97025C5" w14:textId="77777777" w:rsidR="00A666BB" w:rsidRPr="00FE6BE3" w:rsidRDefault="00A666BB" w:rsidP="00A666BB">
      <w:pPr>
        <w:pStyle w:val="NormalBold"/>
      </w:pPr>
      <w:r w:rsidRPr="00FE6BE3">
        <w:rPr>
          <w:rStyle w:val="HideTWBExt"/>
          <w:noProof w:val="0"/>
        </w:rPr>
        <w:t>&lt;Article&gt;</w:t>
      </w:r>
      <w:r w:rsidRPr="00FE6BE3">
        <w:t>Artigo 25 – n.º 2-C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5C4B740" w14:textId="77777777" w:rsidTr="00BB3696">
        <w:trPr>
          <w:trHeight w:hRule="exact" w:val="240"/>
          <w:jc w:val="center"/>
        </w:trPr>
        <w:tc>
          <w:tcPr>
            <w:tcW w:w="9752" w:type="dxa"/>
            <w:gridSpan w:val="2"/>
          </w:tcPr>
          <w:p w14:paraId="6E65E30F" w14:textId="77777777" w:rsidR="00A666BB" w:rsidRPr="00FE6BE3" w:rsidRDefault="00A666BB" w:rsidP="00BB3696"/>
        </w:tc>
      </w:tr>
      <w:tr w:rsidR="00A666BB" w:rsidRPr="00FE6BE3" w14:paraId="1A053087" w14:textId="77777777" w:rsidTr="00BB3696">
        <w:trPr>
          <w:trHeight w:val="240"/>
          <w:jc w:val="center"/>
        </w:trPr>
        <w:tc>
          <w:tcPr>
            <w:tcW w:w="4876" w:type="dxa"/>
          </w:tcPr>
          <w:p w14:paraId="76B6F561" w14:textId="77777777" w:rsidR="00A666BB" w:rsidRPr="00FE6BE3" w:rsidRDefault="00A666BB" w:rsidP="00BB3696">
            <w:pPr>
              <w:pStyle w:val="AmColumnHeading"/>
            </w:pPr>
            <w:r w:rsidRPr="00FE6BE3">
              <w:t>Texto da Comissão</w:t>
            </w:r>
          </w:p>
        </w:tc>
        <w:tc>
          <w:tcPr>
            <w:tcW w:w="4876" w:type="dxa"/>
          </w:tcPr>
          <w:p w14:paraId="63F06FFD" w14:textId="77777777" w:rsidR="00A666BB" w:rsidRPr="00FE6BE3" w:rsidRDefault="00A666BB" w:rsidP="00BB3696">
            <w:pPr>
              <w:pStyle w:val="AmColumnHeading"/>
            </w:pPr>
            <w:r w:rsidRPr="00FE6BE3">
              <w:t>Alteração</w:t>
            </w:r>
          </w:p>
        </w:tc>
      </w:tr>
      <w:tr w:rsidR="00A666BB" w:rsidRPr="00FE6BE3" w14:paraId="00D8731B" w14:textId="77777777" w:rsidTr="00BB3696">
        <w:trPr>
          <w:jc w:val="center"/>
        </w:trPr>
        <w:tc>
          <w:tcPr>
            <w:tcW w:w="4876" w:type="dxa"/>
          </w:tcPr>
          <w:p w14:paraId="542368EF" w14:textId="77777777" w:rsidR="00A666BB" w:rsidRPr="00FE6BE3" w:rsidRDefault="00A666BB" w:rsidP="00BB3696">
            <w:pPr>
              <w:pStyle w:val="Normal6a"/>
            </w:pPr>
          </w:p>
        </w:tc>
        <w:tc>
          <w:tcPr>
            <w:tcW w:w="4876" w:type="dxa"/>
          </w:tcPr>
          <w:p w14:paraId="6D7D7402" w14:textId="77777777" w:rsidR="00A666BB" w:rsidRPr="00FE6BE3" w:rsidRDefault="00A666BB" w:rsidP="00BB3696">
            <w:pPr>
              <w:pStyle w:val="Normal6a"/>
            </w:pPr>
            <w:r w:rsidRPr="00FE6BE3">
              <w:rPr>
                <w:b/>
                <w:i/>
              </w:rPr>
              <w:t>2-C.</w:t>
            </w:r>
            <w:r w:rsidRPr="00FE6BE3">
              <w:tab/>
            </w:r>
            <w:r w:rsidRPr="00FE6BE3">
              <w:rPr>
                <w:b/>
                <w:i/>
              </w:rPr>
              <w:t>A Comissão adota os atos de execução relativos à elaboração de um formulário comum a ser utilizado no âmbito do procedimento referido no n.º 2-A.</w:t>
            </w:r>
          </w:p>
        </w:tc>
      </w:tr>
    </w:tbl>
    <w:p w14:paraId="0AC4886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0B0EC93" w14:textId="77777777" w:rsidR="00A666BB" w:rsidRPr="00FE6BE3" w:rsidRDefault="00A666BB" w:rsidP="00A666BB">
      <w:r w:rsidRPr="00FE6BE3">
        <w:rPr>
          <w:rStyle w:val="HideTWBExt"/>
          <w:noProof w:val="0"/>
        </w:rPr>
        <w:t>&lt;/Amend&gt;</w:t>
      </w:r>
    </w:p>
    <w:p w14:paraId="303DF16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1627</w:t>
      </w:r>
      <w:r w:rsidRPr="00FE6BE3">
        <w:rPr>
          <w:rStyle w:val="HideTWBExt"/>
          <w:noProof w:val="0"/>
        </w:rPr>
        <w:t>&lt;/NumAm&gt;</w:t>
      </w:r>
    </w:p>
    <w:p w14:paraId="5362D23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1273AA3" w14:textId="77777777" w:rsidR="00A666BB" w:rsidRPr="00FE6BE3" w:rsidRDefault="00A666BB" w:rsidP="00A666BB">
      <w:pPr>
        <w:pStyle w:val="NormalBold"/>
      </w:pPr>
      <w:r w:rsidRPr="00FE6BE3">
        <w:rPr>
          <w:rStyle w:val="HideTWBExt"/>
          <w:noProof w:val="0"/>
        </w:rPr>
        <w:t>&lt;/RepeatBlock-By&gt;</w:t>
      </w:r>
    </w:p>
    <w:p w14:paraId="29012A9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CCC0FF1" w14:textId="77777777" w:rsidR="00A666BB" w:rsidRPr="00FE6BE3" w:rsidRDefault="00A666BB" w:rsidP="00A666BB">
      <w:pPr>
        <w:pStyle w:val="NormalBold"/>
      </w:pPr>
      <w:r w:rsidRPr="00FE6BE3">
        <w:rPr>
          <w:rStyle w:val="HideTWBExt"/>
          <w:noProof w:val="0"/>
        </w:rPr>
        <w:t>&lt;Article&gt;</w:t>
      </w:r>
      <w:r w:rsidRPr="00FE6BE3">
        <w:t>Artigo 25-A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7EAB29" w14:textId="77777777" w:rsidTr="00BB3696">
        <w:trPr>
          <w:trHeight w:hRule="exact" w:val="240"/>
          <w:jc w:val="center"/>
        </w:trPr>
        <w:tc>
          <w:tcPr>
            <w:tcW w:w="9752" w:type="dxa"/>
            <w:gridSpan w:val="2"/>
          </w:tcPr>
          <w:p w14:paraId="2B8C5AA8" w14:textId="77777777" w:rsidR="00A666BB" w:rsidRPr="00FE6BE3" w:rsidRDefault="00A666BB" w:rsidP="00BB3696"/>
        </w:tc>
      </w:tr>
      <w:tr w:rsidR="00A666BB" w:rsidRPr="00FE6BE3" w14:paraId="1B54BADA" w14:textId="77777777" w:rsidTr="00BB3696">
        <w:trPr>
          <w:trHeight w:val="240"/>
          <w:jc w:val="center"/>
        </w:trPr>
        <w:tc>
          <w:tcPr>
            <w:tcW w:w="4876" w:type="dxa"/>
          </w:tcPr>
          <w:p w14:paraId="10790C5A" w14:textId="77777777" w:rsidR="00A666BB" w:rsidRPr="00FE6BE3" w:rsidRDefault="00A666BB" w:rsidP="00BB3696">
            <w:pPr>
              <w:pStyle w:val="AmColumnHeading"/>
            </w:pPr>
            <w:r w:rsidRPr="00FE6BE3">
              <w:t>Texto da Comissão</w:t>
            </w:r>
          </w:p>
        </w:tc>
        <w:tc>
          <w:tcPr>
            <w:tcW w:w="4876" w:type="dxa"/>
          </w:tcPr>
          <w:p w14:paraId="0EDBA4FA" w14:textId="77777777" w:rsidR="00A666BB" w:rsidRPr="00FE6BE3" w:rsidRDefault="00A666BB" w:rsidP="00BB3696">
            <w:pPr>
              <w:pStyle w:val="AmColumnHeading"/>
            </w:pPr>
            <w:r w:rsidRPr="00FE6BE3">
              <w:t>Alteração</w:t>
            </w:r>
          </w:p>
        </w:tc>
      </w:tr>
      <w:tr w:rsidR="00A666BB" w:rsidRPr="00FE6BE3" w14:paraId="646DE9C1" w14:textId="77777777" w:rsidTr="00BB3696">
        <w:trPr>
          <w:jc w:val="center"/>
        </w:trPr>
        <w:tc>
          <w:tcPr>
            <w:tcW w:w="4876" w:type="dxa"/>
          </w:tcPr>
          <w:p w14:paraId="1C91013C" w14:textId="77777777" w:rsidR="00A666BB" w:rsidRPr="00FE6BE3" w:rsidRDefault="00A666BB" w:rsidP="00BB3696">
            <w:pPr>
              <w:pStyle w:val="Normal6a"/>
            </w:pPr>
          </w:p>
        </w:tc>
        <w:tc>
          <w:tcPr>
            <w:tcW w:w="4876" w:type="dxa"/>
          </w:tcPr>
          <w:p w14:paraId="01E90B94" w14:textId="77777777" w:rsidR="00A666BB" w:rsidRPr="00FE6BE3" w:rsidRDefault="00A666BB" w:rsidP="00BB3696">
            <w:pPr>
              <w:pStyle w:val="NormalBoldItalicCenter6a"/>
            </w:pPr>
            <w:r w:rsidRPr="00FE6BE3">
              <w:t>Artigo 25.º-A</w:t>
            </w:r>
          </w:p>
        </w:tc>
      </w:tr>
      <w:tr w:rsidR="00A666BB" w:rsidRPr="00FE6BE3" w14:paraId="04EB4EDD" w14:textId="77777777" w:rsidTr="00BB3696">
        <w:trPr>
          <w:jc w:val="center"/>
        </w:trPr>
        <w:tc>
          <w:tcPr>
            <w:tcW w:w="4876" w:type="dxa"/>
          </w:tcPr>
          <w:p w14:paraId="67AD8BC5" w14:textId="77777777" w:rsidR="00A666BB" w:rsidRPr="00FE6BE3" w:rsidRDefault="00A666BB" w:rsidP="00BB3696">
            <w:pPr>
              <w:pStyle w:val="Normal6a"/>
            </w:pPr>
          </w:p>
        </w:tc>
        <w:tc>
          <w:tcPr>
            <w:tcW w:w="4876" w:type="dxa"/>
          </w:tcPr>
          <w:p w14:paraId="07D802AD" w14:textId="77777777" w:rsidR="00A666BB" w:rsidRPr="00FE6BE3" w:rsidRDefault="00A666BB" w:rsidP="00BB3696">
            <w:pPr>
              <w:pStyle w:val="NormalBoldItalicCenter6a"/>
            </w:pPr>
            <w:r w:rsidRPr="00FE6BE3">
              <w:t>Procedimento de reagrupamento familiar</w:t>
            </w:r>
          </w:p>
        </w:tc>
      </w:tr>
      <w:tr w:rsidR="00A666BB" w:rsidRPr="00FE6BE3" w14:paraId="2B23E833" w14:textId="77777777" w:rsidTr="00BB3696">
        <w:trPr>
          <w:jc w:val="center"/>
        </w:trPr>
        <w:tc>
          <w:tcPr>
            <w:tcW w:w="4876" w:type="dxa"/>
          </w:tcPr>
          <w:p w14:paraId="523D279C" w14:textId="77777777" w:rsidR="00A666BB" w:rsidRPr="00FE6BE3" w:rsidRDefault="00A666BB" w:rsidP="00BB3696">
            <w:pPr>
              <w:pStyle w:val="Normal6a"/>
            </w:pPr>
          </w:p>
        </w:tc>
        <w:tc>
          <w:tcPr>
            <w:tcW w:w="4876" w:type="dxa"/>
          </w:tcPr>
          <w:p w14:paraId="0F2575C6" w14:textId="77777777" w:rsidR="00A666BB" w:rsidRPr="00FE6BE3" w:rsidRDefault="00A666BB" w:rsidP="00BB3696">
            <w:pPr>
              <w:pStyle w:val="Normal6a"/>
            </w:pPr>
            <w:r w:rsidRPr="00FE6BE3">
              <w:rPr>
                <w:b/>
                <w:i/>
              </w:rPr>
              <w:t>1.O Estado-Membro que determina a responsabilidade por um pedido é responsável pela realização de um procedimento de reagrupamento familiar especial para o requerente, a fim de assegurar um reagrupamento familiar célere e de conferir aos requerentes o acesso aos procedimentos de asilo nos casos em que existam, à primeira vista, indicadores suficientes que demonstrem que poderão ter direito ao reagrupamento familiar, em conformidade com os artigos 15.º, 16.º, 17.º ou 18.º.</w:t>
            </w:r>
          </w:p>
        </w:tc>
      </w:tr>
      <w:tr w:rsidR="00A666BB" w:rsidRPr="00FE6BE3" w14:paraId="61EA72B8" w14:textId="77777777" w:rsidTr="00BB3696">
        <w:trPr>
          <w:jc w:val="center"/>
        </w:trPr>
        <w:tc>
          <w:tcPr>
            <w:tcW w:w="4876" w:type="dxa"/>
          </w:tcPr>
          <w:p w14:paraId="1B8FBA01" w14:textId="77777777" w:rsidR="00A666BB" w:rsidRPr="00FE6BE3" w:rsidRDefault="00A666BB" w:rsidP="00BB3696">
            <w:pPr>
              <w:pStyle w:val="Normal6a"/>
            </w:pPr>
          </w:p>
        </w:tc>
        <w:tc>
          <w:tcPr>
            <w:tcW w:w="4876" w:type="dxa"/>
          </w:tcPr>
          <w:p w14:paraId="73DF8B28" w14:textId="77777777" w:rsidR="00A666BB" w:rsidRPr="00FE6BE3" w:rsidRDefault="00A666BB" w:rsidP="00BB3696">
            <w:pPr>
              <w:pStyle w:val="Normal6a"/>
            </w:pPr>
            <w:r w:rsidRPr="00FE6BE3">
              <w:rPr>
                <w:b/>
                <w:i/>
              </w:rPr>
              <w:t>2. Ao estabelecer os casos em que existem indicadores suficientes para presumir que o requerente tem membros da família e/ou familiares no Estado-Membro que solicita, o Estado-Membro que procede à determinação deve assegurar que o requerente compreendeu a definição em vigor de membros da família e/ou familiares e assegurar que o requerente tem a certeza de que os presumíveis membros da família e/ou familiares não se encontram num Estado-Membro diferente. O Estado-Membro que procede à determinação deve igualmente assegurar que o requerente compreende que só será autorizado/a a permanecer no Estado-Membro onde afirma ter membros da família e/ou familiares se essa afirmação puder ser verificada por esse Estado-Membro. Se a informação facultada pelo requerente não apresentar razões manifestas para se duvidar da presença de membros da família e/ou familiares no Estado-Membro indicado pelo requerente, e a fim de cumprir os requisitos do n.º 1, deve concluir-se que, à primeira vista, existem indicadores suficientes de que o requerente tem membros da família e/ou familiares nesse Estado-Membro.</w:t>
            </w:r>
          </w:p>
        </w:tc>
      </w:tr>
      <w:tr w:rsidR="00A666BB" w:rsidRPr="00FE6BE3" w14:paraId="7F1E829D" w14:textId="77777777" w:rsidTr="00BB3696">
        <w:trPr>
          <w:jc w:val="center"/>
        </w:trPr>
        <w:tc>
          <w:tcPr>
            <w:tcW w:w="4876" w:type="dxa"/>
          </w:tcPr>
          <w:p w14:paraId="7A3FD9FA" w14:textId="77777777" w:rsidR="00A666BB" w:rsidRPr="00FE6BE3" w:rsidRDefault="00A666BB" w:rsidP="00BB3696">
            <w:pPr>
              <w:pStyle w:val="Normal6a"/>
            </w:pPr>
          </w:p>
        </w:tc>
        <w:tc>
          <w:tcPr>
            <w:tcW w:w="4876" w:type="dxa"/>
          </w:tcPr>
          <w:p w14:paraId="7E9A438D" w14:textId="77777777" w:rsidR="00A666BB" w:rsidRPr="00FE6BE3" w:rsidRDefault="00A666BB" w:rsidP="00BB3696">
            <w:pPr>
              <w:pStyle w:val="Normal6a"/>
            </w:pPr>
            <w:r w:rsidRPr="00FE6BE3">
              <w:rPr>
                <w:b/>
                <w:i/>
              </w:rPr>
              <w:t>As autoridades competentes do Estado-Membro onde o requerente afirma ter membros da família e/ou familiares deve auxiliar as autoridades competentes do Estado-Membro que procede à determinação, respondendo a quaisquer perguntas a fim de esclarecer se são corretos os alegados laços familiares.</w:t>
            </w:r>
          </w:p>
        </w:tc>
      </w:tr>
      <w:tr w:rsidR="00A666BB" w:rsidRPr="00FE6BE3" w14:paraId="2C85A311" w14:textId="77777777" w:rsidTr="00BB3696">
        <w:trPr>
          <w:jc w:val="center"/>
        </w:trPr>
        <w:tc>
          <w:tcPr>
            <w:tcW w:w="4876" w:type="dxa"/>
          </w:tcPr>
          <w:p w14:paraId="5085ADC1" w14:textId="77777777" w:rsidR="00A666BB" w:rsidRPr="00FE6BE3" w:rsidRDefault="00A666BB" w:rsidP="00BB3696">
            <w:pPr>
              <w:pStyle w:val="Normal6a"/>
            </w:pPr>
          </w:p>
        </w:tc>
        <w:tc>
          <w:tcPr>
            <w:tcW w:w="4876" w:type="dxa"/>
          </w:tcPr>
          <w:p w14:paraId="3367B488" w14:textId="77777777" w:rsidR="00A666BB" w:rsidRPr="00FE6BE3" w:rsidRDefault="00A666BB" w:rsidP="00BB3696">
            <w:pPr>
              <w:pStyle w:val="Normal6a"/>
            </w:pPr>
            <w:r w:rsidRPr="00FE6BE3">
              <w:rPr>
                <w:b/>
                <w:i/>
              </w:rPr>
              <w:t>3. Se for determinado, em conformidade com os n.ºs 1 e 2, que o requerente terá, à primeira vista, o direito ao reagrupamento familiar, nos termos dos artigos 15.º, 16.º, 17.º ou 18.º, o Estado-Membro que determina a responsabilidade deve notificar o Estado-Membro de atribuição e o requerente deve ser transferido para esse Estado-Membro.</w:t>
            </w:r>
          </w:p>
        </w:tc>
      </w:tr>
      <w:tr w:rsidR="00A666BB" w:rsidRPr="00FE6BE3" w14:paraId="76538A2B" w14:textId="77777777" w:rsidTr="00BB3696">
        <w:trPr>
          <w:jc w:val="center"/>
        </w:trPr>
        <w:tc>
          <w:tcPr>
            <w:tcW w:w="4876" w:type="dxa"/>
          </w:tcPr>
          <w:p w14:paraId="1DCD9EF7" w14:textId="77777777" w:rsidR="00A666BB" w:rsidRPr="00FE6BE3" w:rsidRDefault="00A666BB" w:rsidP="00BB3696">
            <w:pPr>
              <w:pStyle w:val="Normal6a"/>
            </w:pPr>
          </w:p>
        </w:tc>
        <w:tc>
          <w:tcPr>
            <w:tcW w:w="4876" w:type="dxa"/>
          </w:tcPr>
          <w:p w14:paraId="745830C2" w14:textId="77777777" w:rsidR="00A666BB" w:rsidRPr="00FE6BE3" w:rsidRDefault="00A666BB" w:rsidP="00BB3696">
            <w:pPr>
              <w:pStyle w:val="Normal6a"/>
            </w:pPr>
            <w:r w:rsidRPr="00FE6BE3">
              <w:rPr>
                <w:b/>
                <w:i/>
              </w:rPr>
              <w:t>4.O Estado-Membro que determina a responsabilidade deve transferir toda a informação fornecida pelo requerente para o Estado-Membro de atribuição por intermédio da rede de comunicação eletrónica «DubliNet», criada ao abrigo do artigo 18.º do Regulamento (CE) n.º 1560/2003.</w:t>
            </w:r>
          </w:p>
        </w:tc>
      </w:tr>
      <w:tr w:rsidR="00A666BB" w:rsidRPr="00FE6BE3" w14:paraId="7969571C" w14:textId="77777777" w:rsidTr="00BB3696">
        <w:trPr>
          <w:jc w:val="center"/>
        </w:trPr>
        <w:tc>
          <w:tcPr>
            <w:tcW w:w="4876" w:type="dxa"/>
          </w:tcPr>
          <w:p w14:paraId="7DE89206" w14:textId="77777777" w:rsidR="00A666BB" w:rsidRPr="00FE6BE3" w:rsidRDefault="00A666BB" w:rsidP="00BB3696">
            <w:pPr>
              <w:pStyle w:val="Normal6a"/>
            </w:pPr>
          </w:p>
        </w:tc>
        <w:tc>
          <w:tcPr>
            <w:tcW w:w="4876" w:type="dxa"/>
          </w:tcPr>
          <w:p w14:paraId="5E36DA80" w14:textId="77777777" w:rsidR="00A666BB" w:rsidRPr="00FE6BE3" w:rsidRDefault="00A666BB" w:rsidP="00BB3696">
            <w:pPr>
              <w:pStyle w:val="Normal6a"/>
            </w:pPr>
            <w:r w:rsidRPr="00FE6BE3">
              <w:rPr>
                <w:b/>
                <w:i/>
              </w:rPr>
              <w:t>5. Em conformidade com o procedimento referido no n.º 3, o Estado-Membro de atribuição deve determinar se estão reunidas as condições para o reagrupamento familiar, nos termos dos artigos 15.º, 16.º, 17.º ou 18.º. Se for este o caso, o Estado-Membro de atribuição passará a ser o Estado-Membro responsável.</w:t>
            </w:r>
          </w:p>
        </w:tc>
      </w:tr>
      <w:tr w:rsidR="00A666BB" w:rsidRPr="00FE6BE3" w14:paraId="070264E8" w14:textId="77777777" w:rsidTr="00BB3696">
        <w:trPr>
          <w:jc w:val="center"/>
        </w:trPr>
        <w:tc>
          <w:tcPr>
            <w:tcW w:w="4876" w:type="dxa"/>
          </w:tcPr>
          <w:p w14:paraId="593FBB9D" w14:textId="77777777" w:rsidR="00A666BB" w:rsidRPr="00FE6BE3" w:rsidRDefault="00A666BB" w:rsidP="00BB3696">
            <w:pPr>
              <w:pStyle w:val="Normal6a"/>
            </w:pPr>
          </w:p>
        </w:tc>
        <w:tc>
          <w:tcPr>
            <w:tcW w:w="4876" w:type="dxa"/>
          </w:tcPr>
          <w:p w14:paraId="7D0D6C58" w14:textId="77777777" w:rsidR="00A666BB" w:rsidRPr="00FE6BE3" w:rsidRDefault="00A666BB" w:rsidP="00BB3696">
            <w:pPr>
              <w:pStyle w:val="Normal6a"/>
            </w:pPr>
            <w:r w:rsidRPr="00FE6BE3">
              <w:rPr>
                <w:b/>
                <w:i/>
              </w:rPr>
              <w:t>6. Caso se determine que não estão reunidas as condições para o reagrupamento familiar, o Estado-Membro de atribuição deve assegurar que o requerente seja recolocado noutro Estado-Membro responsável, em conformidade com o procedimento estabelecido no artigo 23.º-B.</w:t>
            </w:r>
          </w:p>
        </w:tc>
      </w:tr>
    </w:tbl>
    <w:p w14:paraId="01E5D25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8C397C4" w14:textId="77777777" w:rsidR="00A666BB" w:rsidRPr="00FE6BE3" w:rsidRDefault="00A666BB" w:rsidP="00A666BB">
      <w:r w:rsidRPr="00FE6BE3">
        <w:rPr>
          <w:rStyle w:val="HideTWBExt"/>
          <w:noProof w:val="0"/>
        </w:rPr>
        <w:t>&lt;/Amend&gt;</w:t>
      </w:r>
    </w:p>
    <w:p w14:paraId="48F789C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1628</w:t>
      </w:r>
      <w:r w:rsidRPr="00FE6BE3">
        <w:rPr>
          <w:rStyle w:val="HideTWBExt"/>
          <w:noProof w:val="0"/>
        </w:rPr>
        <w:t>&lt;/NumAm&gt;</w:t>
      </w:r>
    </w:p>
    <w:p w14:paraId="5B6E9EF1"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DD46E19" w14:textId="77777777" w:rsidR="00A666BB" w:rsidRPr="00FE6BE3" w:rsidRDefault="00A666BB" w:rsidP="00A666BB">
      <w:pPr>
        <w:pStyle w:val="NormalBold"/>
      </w:pPr>
      <w:r w:rsidRPr="00FE6BE3">
        <w:rPr>
          <w:rStyle w:val="HideTWBExt"/>
          <w:noProof w:val="0"/>
        </w:rPr>
        <w:t>&lt;/RepeatBlock-By&gt;</w:t>
      </w:r>
    </w:p>
    <w:p w14:paraId="19909A2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B76F202" w14:textId="77777777" w:rsidR="00A666BB" w:rsidRPr="00FE6BE3" w:rsidRDefault="00A666BB" w:rsidP="00A666BB">
      <w:pPr>
        <w:pStyle w:val="NormalBold"/>
      </w:pPr>
      <w:r w:rsidRPr="00FE6BE3">
        <w:rPr>
          <w:rStyle w:val="HideTWBExt"/>
          <w:noProof w:val="0"/>
        </w:rPr>
        <w:t>&lt;Article&gt;</w:t>
      </w:r>
      <w:r w:rsidRPr="00FE6BE3">
        <w:t>Artigo 25-A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0E364A1" w14:textId="77777777" w:rsidTr="00BB3696">
        <w:trPr>
          <w:trHeight w:hRule="exact" w:val="240"/>
          <w:jc w:val="center"/>
        </w:trPr>
        <w:tc>
          <w:tcPr>
            <w:tcW w:w="9752" w:type="dxa"/>
            <w:gridSpan w:val="2"/>
          </w:tcPr>
          <w:p w14:paraId="7D2F0BC4" w14:textId="77777777" w:rsidR="00A666BB" w:rsidRPr="00FE6BE3" w:rsidRDefault="00A666BB" w:rsidP="00BB3696"/>
        </w:tc>
      </w:tr>
      <w:tr w:rsidR="00A666BB" w:rsidRPr="00FE6BE3" w14:paraId="6A622864" w14:textId="77777777" w:rsidTr="00BB3696">
        <w:trPr>
          <w:trHeight w:val="240"/>
          <w:jc w:val="center"/>
        </w:trPr>
        <w:tc>
          <w:tcPr>
            <w:tcW w:w="4876" w:type="dxa"/>
          </w:tcPr>
          <w:p w14:paraId="7E9822DE" w14:textId="77777777" w:rsidR="00A666BB" w:rsidRPr="00FE6BE3" w:rsidRDefault="00A666BB" w:rsidP="00BB3696">
            <w:pPr>
              <w:pStyle w:val="AmColumnHeading"/>
            </w:pPr>
            <w:r w:rsidRPr="00FE6BE3">
              <w:t>Texto da Comissão</w:t>
            </w:r>
          </w:p>
        </w:tc>
        <w:tc>
          <w:tcPr>
            <w:tcW w:w="4876" w:type="dxa"/>
          </w:tcPr>
          <w:p w14:paraId="2D7E8933" w14:textId="77777777" w:rsidR="00A666BB" w:rsidRPr="00FE6BE3" w:rsidRDefault="00A666BB" w:rsidP="00BB3696">
            <w:pPr>
              <w:pStyle w:val="AmColumnHeading"/>
            </w:pPr>
            <w:r w:rsidRPr="00FE6BE3">
              <w:t>Alteração</w:t>
            </w:r>
          </w:p>
        </w:tc>
      </w:tr>
      <w:tr w:rsidR="00A666BB" w:rsidRPr="00FE6BE3" w14:paraId="79E33370" w14:textId="77777777" w:rsidTr="00BB3696">
        <w:trPr>
          <w:jc w:val="center"/>
        </w:trPr>
        <w:tc>
          <w:tcPr>
            <w:tcW w:w="4876" w:type="dxa"/>
          </w:tcPr>
          <w:p w14:paraId="52B46D60" w14:textId="77777777" w:rsidR="00A666BB" w:rsidRPr="00FE6BE3" w:rsidRDefault="00A666BB" w:rsidP="00BB3696">
            <w:pPr>
              <w:pStyle w:val="Normal6a"/>
            </w:pPr>
          </w:p>
        </w:tc>
        <w:tc>
          <w:tcPr>
            <w:tcW w:w="4876" w:type="dxa"/>
          </w:tcPr>
          <w:p w14:paraId="6ED4EF0A" w14:textId="77777777" w:rsidR="00A666BB" w:rsidRPr="00FE6BE3" w:rsidRDefault="00A666BB" w:rsidP="00BB3696">
            <w:pPr>
              <w:pStyle w:val="NormalBoldItalicCenter6a"/>
            </w:pPr>
            <w:r w:rsidRPr="00FE6BE3">
              <w:t>Artigo 25.º-A</w:t>
            </w:r>
          </w:p>
        </w:tc>
      </w:tr>
      <w:tr w:rsidR="00A666BB" w:rsidRPr="00FE6BE3" w14:paraId="38D2A4B1" w14:textId="77777777" w:rsidTr="00BB3696">
        <w:trPr>
          <w:jc w:val="center"/>
        </w:trPr>
        <w:tc>
          <w:tcPr>
            <w:tcW w:w="4876" w:type="dxa"/>
          </w:tcPr>
          <w:p w14:paraId="1C39439B" w14:textId="77777777" w:rsidR="00A666BB" w:rsidRPr="00FE6BE3" w:rsidRDefault="00A666BB" w:rsidP="00BB3696">
            <w:pPr>
              <w:pStyle w:val="Normal6a"/>
            </w:pPr>
          </w:p>
        </w:tc>
        <w:tc>
          <w:tcPr>
            <w:tcW w:w="4876" w:type="dxa"/>
          </w:tcPr>
          <w:p w14:paraId="5BE344C8" w14:textId="77777777" w:rsidR="00A666BB" w:rsidRPr="00FE6BE3" w:rsidRDefault="00A666BB" w:rsidP="00BB3696">
            <w:pPr>
              <w:pStyle w:val="NormalBoldItalicCenter6a"/>
            </w:pPr>
            <w:r w:rsidRPr="00FE6BE3">
              <w:t>Procedimento de reagrupamento familiar</w:t>
            </w:r>
          </w:p>
        </w:tc>
      </w:tr>
      <w:tr w:rsidR="00A666BB" w:rsidRPr="00FE6BE3" w14:paraId="6B2C55CB" w14:textId="77777777" w:rsidTr="00BB3696">
        <w:trPr>
          <w:jc w:val="center"/>
        </w:trPr>
        <w:tc>
          <w:tcPr>
            <w:tcW w:w="4876" w:type="dxa"/>
          </w:tcPr>
          <w:p w14:paraId="0404F3B2" w14:textId="77777777" w:rsidR="00A666BB" w:rsidRPr="00FE6BE3" w:rsidRDefault="00A666BB" w:rsidP="00BB3696">
            <w:pPr>
              <w:pStyle w:val="Normal6a"/>
            </w:pPr>
          </w:p>
        </w:tc>
        <w:tc>
          <w:tcPr>
            <w:tcW w:w="4876" w:type="dxa"/>
          </w:tcPr>
          <w:p w14:paraId="4D059B87" w14:textId="77777777" w:rsidR="00A666BB" w:rsidRPr="00FE6BE3" w:rsidRDefault="00A666BB" w:rsidP="00BB3696">
            <w:pPr>
              <w:pStyle w:val="Normal6a"/>
            </w:pPr>
            <w:r w:rsidRPr="00FE6BE3">
              <w:rPr>
                <w:b/>
                <w:i/>
              </w:rPr>
              <w:t>1. O Estado-Membro que determina a responsabilidade por um pedido é responsável pela realização de um procedimento de reagrupamento familiar especial para o requerente, a fim de assegurar um reagrupamento familiar célere e de conferir aos requerentes o acesso aos procedimentos de asilo nos casos em que existam, à primeira vista, indicadores suficientes que demonstrem que poderão ter direito ao reagrupamento familiar, em conformidade com os artigos 15.º, 16.º, 17.º ou 18.º.</w:t>
            </w:r>
          </w:p>
        </w:tc>
      </w:tr>
      <w:tr w:rsidR="00A666BB" w:rsidRPr="00FE6BE3" w14:paraId="1B5498A3" w14:textId="77777777" w:rsidTr="00BB3696">
        <w:trPr>
          <w:jc w:val="center"/>
        </w:trPr>
        <w:tc>
          <w:tcPr>
            <w:tcW w:w="4876" w:type="dxa"/>
          </w:tcPr>
          <w:p w14:paraId="1EE43F17" w14:textId="77777777" w:rsidR="00A666BB" w:rsidRPr="00FE6BE3" w:rsidRDefault="00A666BB" w:rsidP="00BB3696">
            <w:pPr>
              <w:pStyle w:val="Normal6a"/>
            </w:pPr>
          </w:p>
        </w:tc>
        <w:tc>
          <w:tcPr>
            <w:tcW w:w="4876" w:type="dxa"/>
          </w:tcPr>
          <w:p w14:paraId="35551006" w14:textId="77777777" w:rsidR="00A666BB" w:rsidRPr="00FE6BE3" w:rsidRDefault="00A666BB" w:rsidP="00BB3696">
            <w:pPr>
              <w:pStyle w:val="Normal6a"/>
            </w:pPr>
            <w:r w:rsidRPr="00FE6BE3">
              <w:rPr>
                <w:b/>
                <w:i/>
              </w:rPr>
              <w:t>2. Ao estabelecer os casos em que existem indicadores suficientes para presumir que o requerente tem membros da família e/ou familiares no Estado-Membro que solicita, o Estado-Membro que procede à determinação deve assegurar que o requerente compreendeu a definição em vigor de membros da família e/ou familiares e assegurar que o requerente tem a certeza de que os presumíveis membros da família e/ou familiares não se encontram num Estado-Membro diferente. O Estado-Membro que procede à determinação deve igualmente assegurar que o requerente compreende que só será autorizado/a a permanecer no Estado-Membro onde afirma ter membros da família e/ou familiares se essa afirmação puder ser verificada por esse Estado-Membro. Se a informação facultada pelo requerente não apresentar razões manifestas para se duvidar da presença de membros da família e/ou familiares no Estado-Membro indicado pelo requerente, e a fim de cumprir os requisitos do n.º 1, deve concluir-se que, à primeira vista, existem indicadores suficientes de que o requerente tem membros da família e/ou familiares nesse Estado-Membro. As autoridades competentes do Estado-Membro onde o requerente afirma ter membros da família e/ou familiares deve auxiliar as autoridades competentes do Estado-Membro que procede à determinação, respondendo a quaisquer perguntas a fim de esclarecer se são corretos os alegados laços familiares.</w:t>
            </w:r>
          </w:p>
        </w:tc>
      </w:tr>
      <w:tr w:rsidR="00A666BB" w:rsidRPr="00FE6BE3" w14:paraId="5ABEFB04" w14:textId="77777777" w:rsidTr="00BB3696">
        <w:trPr>
          <w:jc w:val="center"/>
        </w:trPr>
        <w:tc>
          <w:tcPr>
            <w:tcW w:w="4876" w:type="dxa"/>
          </w:tcPr>
          <w:p w14:paraId="1770729E" w14:textId="77777777" w:rsidR="00A666BB" w:rsidRPr="00FE6BE3" w:rsidRDefault="00A666BB" w:rsidP="00BB3696">
            <w:pPr>
              <w:pStyle w:val="Normal6a"/>
            </w:pPr>
          </w:p>
        </w:tc>
        <w:tc>
          <w:tcPr>
            <w:tcW w:w="4876" w:type="dxa"/>
          </w:tcPr>
          <w:p w14:paraId="4FE9E33A" w14:textId="77777777" w:rsidR="00A666BB" w:rsidRPr="00FE6BE3" w:rsidRDefault="00A666BB" w:rsidP="00BB3696">
            <w:pPr>
              <w:pStyle w:val="Normal6a"/>
            </w:pPr>
            <w:r w:rsidRPr="00FE6BE3">
              <w:rPr>
                <w:b/>
                <w:i/>
              </w:rPr>
              <w:t>3. Se for determinado, em conformidade com os n.ºs 1 e 2, que o requerente terá, à primeira vista, o direito ao reagrupamento familiar, nos termos dos artigos 15.º, 16.º, 17.º ou 18.º, o Estado-Membro que determina a responsabilidade deve notificar o Estado-Membro de atribuição e o requerente deve ser transferido para esse Estado-Membro.</w:t>
            </w:r>
          </w:p>
        </w:tc>
      </w:tr>
      <w:tr w:rsidR="00A666BB" w:rsidRPr="00FE6BE3" w14:paraId="25047A93" w14:textId="77777777" w:rsidTr="00BB3696">
        <w:trPr>
          <w:jc w:val="center"/>
        </w:trPr>
        <w:tc>
          <w:tcPr>
            <w:tcW w:w="4876" w:type="dxa"/>
          </w:tcPr>
          <w:p w14:paraId="6BB0A536" w14:textId="77777777" w:rsidR="00A666BB" w:rsidRPr="00FE6BE3" w:rsidRDefault="00A666BB" w:rsidP="00BB3696">
            <w:pPr>
              <w:pStyle w:val="Normal6a"/>
            </w:pPr>
          </w:p>
        </w:tc>
        <w:tc>
          <w:tcPr>
            <w:tcW w:w="4876" w:type="dxa"/>
          </w:tcPr>
          <w:p w14:paraId="72BF03DF" w14:textId="77777777" w:rsidR="00A666BB" w:rsidRPr="00FE6BE3" w:rsidRDefault="00A666BB" w:rsidP="00BB3696">
            <w:pPr>
              <w:pStyle w:val="Normal6a"/>
            </w:pPr>
            <w:r w:rsidRPr="00FE6BE3">
              <w:rPr>
                <w:b/>
                <w:i/>
              </w:rPr>
              <w:t>4. O Estado-Membro que determina a responsabilidade deve transferir toda a informação fornecida pelo requerente para o Estado-Membro de atribuição por intermédio da rede de comunicação eletrónica «DubliNet», criada ao abrigo do artigo 18.º do Regulamento (CE) n.º 1560/2003.</w:t>
            </w:r>
          </w:p>
        </w:tc>
      </w:tr>
      <w:tr w:rsidR="00A666BB" w:rsidRPr="00FE6BE3" w14:paraId="1A3233E3" w14:textId="77777777" w:rsidTr="00BB3696">
        <w:trPr>
          <w:jc w:val="center"/>
        </w:trPr>
        <w:tc>
          <w:tcPr>
            <w:tcW w:w="4876" w:type="dxa"/>
          </w:tcPr>
          <w:p w14:paraId="37DF16EB" w14:textId="77777777" w:rsidR="00A666BB" w:rsidRPr="00FE6BE3" w:rsidRDefault="00A666BB" w:rsidP="00BB3696">
            <w:pPr>
              <w:pStyle w:val="Normal6a"/>
            </w:pPr>
          </w:p>
        </w:tc>
        <w:tc>
          <w:tcPr>
            <w:tcW w:w="4876" w:type="dxa"/>
          </w:tcPr>
          <w:p w14:paraId="047F1416" w14:textId="77777777" w:rsidR="00A666BB" w:rsidRPr="00FE6BE3" w:rsidRDefault="00A666BB" w:rsidP="00BB3696">
            <w:pPr>
              <w:pStyle w:val="Normal6a"/>
            </w:pPr>
            <w:r w:rsidRPr="00FE6BE3">
              <w:rPr>
                <w:b/>
                <w:i/>
              </w:rPr>
              <w:t>5. Em conformidade com o procedimento referido no n.º 3, o Estado-Membro de atribuição deve determinar se estão reunidas as condições para o reagrupamento familiar, nos termos dos artigos 15.º, 16.º, 17.º ou 18.º. Caso se determine que não estão reunidas as condições para o reagrupamento familiar, o Estado-Membro de atribuição passará a ser o Estado-Membro responsável.</w:t>
            </w:r>
          </w:p>
        </w:tc>
      </w:tr>
      <w:tr w:rsidR="00A666BB" w:rsidRPr="00FE6BE3" w14:paraId="2BC522C5" w14:textId="77777777" w:rsidTr="00BB3696">
        <w:trPr>
          <w:jc w:val="center"/>
        </w:trPr>
        <w:tc>
          <w:tcPr>
            <w:tcW w:w="4876" w:type="dxa"/>
          </w:tcPr>
          <w:p w14:paraId="12FD3F2B" w14:textId="77777777" w:rsidR="00A666BB" w:rsidRPr="00FE6BE3" w:rsidRDefault="00A666BB" w:rsidP="00BB3696">
            <w:pPr>
              <w:pStyle w:val="Normal6a"/>
            </w:pPr>
          </w:p>
        </w:tc>
        <w:tc>
          <w:tcPr>
            <w:tcW w:w="4876" w:type="dxa"/>
          </w:tcPr>
          <w:p w14:paraId="186D14D6" w14:textId="77777777" w:rsidR="00A666BB" w:rsidRPr="00FE6BE3" w:rsidRDefault="00A666BB" w:rsidP="00BB3696">
            <w:pPr>
              <w:pStyle w:val="Normal6a"/>
            </w:pPr>
            <w:r w:rsidRPr="00FE6BE3">
              <w:rPr>
                <w:b/>
                <w:i/>
              </w:rPr>
              <w:t>6. Caso se determine que não estão reunidas as condições para o reagrupamento familiar, o Estado-Membro de atribuição deve assegurar que o requerente seja recolocado noutro Estado-Membro responsável, em conformidade com o procedimento estabelecido no artigo 31.º-A.</w:t>
            </w:r>
          </w:p>
        </w:tc>
      </w:tr>
    </w:tbl>
    <w:p w14:paraId="44D3AEE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EA2E90" w14:textId="77777777" w:rsidR="00A666BB" w:rsidRPr="00FE6BE3" w:rsidRDefault="00A666BB" w:rsidP="00A666BB">
      <w:r w:rsidRPr="00FE6BE3">
        <w:rPr>
          <w:rStyle w:val="HideTWBExt"/>
          <w:noProof w:val="0"/>
        </w:rPr>
        <w:t>&lt;/Amend&gt;</w:t>
      </w:r>
    </w:p>
    <w:p w14:paraId="2E32B8E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1629</w:t>
      </w:r>
      <w:r w:rsidRPr="00FE6BE3">
        <w:rPr>
          <w:rStyle w:val="HideTWBExt"/>
          <w:noProof w:val="0"/>
        </w:rPr>
        <w:t>&lt;/NumAm&gt;</w:t>
      </w:r>
    </w:p>
    <w:p w14:paraId="6AEC970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116A3C2A" w14:textId="77777777" w:rsidR="00A666BB" w:rsidRPr="00FE6BE3" w:rsidRDefault="00A666BB" w:rsidP="00A666BB">
      <w:pPr>
        <w:pStyle w:val="NormalBold"/>
      </w:pPr>
      <w:r w:rsidRPr="00FE6BE3">
        <w:rPr>
          <w:rStyle w:val="HideTWBExt"/>
          <w:noProof w:val="0"/>
        </w:rPr>
        <w:t>&lt;/RepeatBlock-By&gt;</w:t>
      </w:r>
    </w:p>
    <w:p w14:paraId="3392C44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0812B18" w14:textId="77777777" w:rsidR="00A666BB" w:rsidRPr="00FE6BE3" w:rsidRDefault="00A666BB" w:rsidP="00A666BB">
      <w:pPr>
        <w:pStyle w:val="NormalBold"/>
      </w:pPr>
      <w:r w:rsidRPr="00FE6BE3">
        <w:rPr>
          <w:rStyle w:val="HideTWBExt"/>
          <w:noProof w:val="0"/>
        </w:rPr>
        <w:t>&lt;Article&gt;</w:t>
      </w:r>
      <w:r w:rsidRPr="00FE6BE3">
        <w:t>Artigo 25-A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3BF1FD5" w14:textId="77777777" w:rsidTr="00BB3696">
        <w:trPr>
          <w:trHeight w:hRule="exact" w:val="240"/>
          <w:jc w:val="center"/>
        </w:trPr>
        <w:tc>
          <w:tcPr>
            <w:tcW w:w="9752" w:type="dxa"/>
            <w:gridSpan w:val="2"/>
          </w:tcPr>
          <w:p w14:paraId="165EF3E4" w14:textId="77777777" w:rsidR="00A666BB" w:rsidRPr="00FE6BE3" w:rsidRDefault="00A666BB" w:rsidP="00BB3696"/>
        </w:tc>
      </w:tr>
      <w:tr w:rsidR="00A666BB" w:rsidRPr="00FE6BE3" w14:paraId="44950752" w14:textId="77777777" w:rsidTr="00BB3696">
        <w:trPr>
          <w:trHeight w:val="240"/>
          <w:jc w:val="center"/>
        </w:trPr>
        <w:tc>
          <w:tcPr>
            <w:tcW w:w="4876" w:type="dxa"/>
          </w:tcPr>
          <w:p w14:paraId="66351C72" w14:textId="77777777" w:rsidR="00A666BB" w:rsidRPr="00FE6BE3" w:rsidRDefault="00A666BB" w:rsidP="00BB3696">
            <w:pPr>
              <w:pStyle w:val="AmColumnHeading"/>
            </w:pPr>
            <w:r w:rsidRPr="00FE6BE3">
              <w:t>Texto da Comissão</w:t>
            </w:r>
          </w:p>
        </w:tc>
        <w:tc>
          <w:tcPr>
            <w:tcW w:w="4876" w:type="dxa"/>
          </w:tcPr>
          <w:p w14:paraId="1E913B1A" w14:textId="77777777" w:rsidR="00A666BB" w:rsidRPr="00FE6BE3" w:rsidRDefault="00A666BB" w:rsidP="00BB3696">
            <w:pPr>
              <w:pStyle w:val="AmColumnHeading"/>
            </w:pPr>
            <w:r w:rsidRPr="00FE6BE3">
              <w:t>Alteração</w:t>
            </w:r>
          </w:p>
        </w:tc>
      </w:tr>
      <w:tr w:rsidR="00A666BB" w:rsidRPr="00FE6BE3" w14:paraId="18684197" w14:textId="77777777" w:rsidTr="00BB3696">
        <w:trPr>
          <w:jc w:val="center"/>
        </w:trPr>
        <w:tc>
          <w:tcPr>
            <w:tcW w:w="4876" w:type="dxa"/>
          </w:tcPr>
          <w:p w14:paraId="2446BB71" w14:textId="77777777" w:rsidR="00A666BB" w:rsidRPr="00FE6BE3" w:rsidRDefault="00A666BB" w:rsidP="00BB3696">
            <w:pPr>
              <w:pStyle w:val="Normal6a"/>
            </w:pPr>
          </w:p>
        </w:tc>
        <w:tc>
          <w:tcPr>
            <w:tcW w:w="4876" w:type="dxa"/>
          </w:tcPr>
          <w:p w14:paraId="4891B20C" w14:textId="77777777" w:rsidR="00A666BB" w:rsidRPr="00FE6BE3" w:rsidRDefault="00A666BB" w:rsidP="00BB3696">
            <w:pPr>
              <w:pStyle w:val="NormalBoldItalicCenter6a"/>
            </w:pPr>
            <w:r w:rsidRPr="00FE6BE3">
              <w:t>Artigo 25.º-A</w:t>
            </w:r>
          </w:p>
        </w:tc>
      </w:tr>
      <w:tr w:rsidR="00A666BB" w:rsidRPr="00FE6BE3" w14:paraId="49C68D35" w14:textId="77777777" w:rsidTr="00BB3696">
        <w:trPr>
          <w:jc w:val="center"/>
        </w:trPr>
        <w:tc>
          <w:tcPr>
            <w:tcW w:w="4876" w:type="dxa"/>
          </w:tcPr>
          <w:p w14:paraId="72A8FF6A" w14:textId="77777777" w:rsidR="00A666BB" w:rsidRPr="00FE6BE3" w:rsidRDefault="00A666BB" w:rsidP="00BB3696">
            <w:pPr>
              <w:pStyle w:val="Normal6a"/>
            </w:pPr>
          </w:p>
        </w:tc>
        <w:tc>
          <w:tcPr>
            <w:tcW w:w="4876" w:type="dxa"/>
          </w:tcPr>
          <w:p w14:paraId="585B833D" w14:textId="77777777" w:rsidR="00A666BB" w:rsidRPr="00FE6BE3" w:rsidRDefault="00A666BB" w:rsidP="00BB3696">
            <w:pPr>
              <w:pStyle w:val="NormalBoldItalicCenter6a"/>
            </w:pPr>
            <w:r w:rsidRPr="00FE6BE3">
              <w:t>Procedimento simplificado relativo à família</w:t>
            </w:r>
          </w:p>
        </w:tc>
      </w:tr>
      <w:tr w:rsidR="00A666BB" w:rsidRPr="00FE6BE3" w14:paraId="63758F83" w14:textId="77777777" w:rsidTr="00BB3696">
        <w:trPr>
          <w:jc w:val="center"/>
        </w:trPr>
        <w:tc>
          <w:tcPr>
            <w:tcW w:w="4876" w:type="dxa"/>
          </w:tcPr>
          <w:p w14:paraId="6124001F" w14:textId="77777777" w:rsidR="00A666BB" w:rsidRPr="00FE6BE3" w:rsidRDefault="00A666BB" w:rsidP="00BB3696">
            <w:pPr>
              <w:pStyle w:val="Normal6a"/>
            </w:pPr>
          </w:p>
        </w:tc>
        <w:tc>
          <w:tcPr>
            <w:tcW w:w="4876" w:type="dxa"/>
          </w:tcPr>
          <w:p w14:paraId="3D25853F" w14:textId="77777777" w:rsidR="00A666BB" w:rsidRPr="00FE6BE3" w:rsidRDefault="00A666BB" w:rsidP="00BB3696">
            <w:pPr>
              <w:pStyle w:val="Normal6a"/>
            </w:pPr>
            <w:r w:rsidRPr="00FE6BE3">
              <w:rPr>
                <w:b/>
                <w:i/>
              </w:rPr>
              <w:t>1. O Estado-Membro que determina a responsabilidade por um pedido é responsável pela realização de um procedimento de reagrupamento familiar especial para o requerente, a fim de assegurar um reagrupamento familiar célere e de conferir aos requerentes o acesso aos procedimentos de asilo nos casos em que existam, à primeira vista, indicadores suficientes de que terão direito ao reagrupamento familiar, em conformidade com os artigos 13.º, 15.º, 16.º ou 24.º-A.</w:t>
            </w:r>
          </w:p>
        </w:tc>
      </w:tr>
      <w:tr w:rsidR="00A666BB" w:rsidRPr="00FE6BE3" w14:paraId="21D9852F" w14:textId="77777777" w:rsidTr="00BB3696">
        <w:trPr>
          <w:jc w:val="center"/>
        </w:trPr>
        <w:tc>
          <w:tcPr>
            <w:tcW w:w="4876" w:type="dxa"/>
          </w:tcPr>
          <w:p w14:paraId="300F7553" w14:textId="77777777" w:rsidR="00A666BB" w:rsidRPr="00FE6BE3" w:rsidRDefault="00A666BB" w:rsidP="00BB3696">
            <w:pPr>
              <w:pStyle w:val="Normal6a"/>
            </w:pPr>
          </w:p>
        </w:tc>
        <w:tc>
          <w:tcPr>
            <w:tcW w:w="4876" w:type="dxa"/>
          </w:tcPr>
          <w:p w14:paraId="5C14B7BC" w14:textId="77777777" w:rsidR="00A666BB" w:rsidRPr="00FE6BE3" w:rsidRDefault="00A666BB" w:rsidP="00BB3696">
            <w:pPr>
              <w:pStyle w:val="Normal6a"/>
            </w:pPr>
            <w:r w:rsidRPr="00FE6BE3">
              <w:rPr>
                <w:b/>
                <w:i/>
              </w:rPr>
              <w:t>2. Se for determinado, em conformidade com os n.ºs 1 e 2, que o requerente terá, à primeira vista, o direito ao reagrupamento familiar, nos termos dos artigos 13.º, 15.º, 16.º 24.º-A, o Estado-Membro que determina a responsabilidade deve notificar o Estado-Membro de atribuição e o requerente deve ser transferido para esse Estado-Membro.</w:t>
            </w:r>
          </w:p>
        </w:tc>
      </w:tr>
      <w:tr w:rsidR="00A666BB" w:rsidRPr="00FE6BE3" w14:paraId="3242043C" w14:textId="77777777" w:rsidTr="00BB3696">
        <w:trPr>
          <w:jc w:val="center"/>
        </w:trPr>
        <w:tc>
          <w:tcPr>
            <w:tcW w:w="4876" w:type="dxa"/>
          </w:tcPr>
          <w:p w14:paraId="30D72668" w14:textId="77777777" w:rsidR="00A666BB" w:rsidRPr="00FE6BE3" w:rsidRDefault="00A666BB" w:rsidP="00BB3696">
            <w:pPr>
              <w:pStyle w:val="Normal6a"/>
            </w:pPr>
          </w:p>
        </w:tc>
        <w:tc>
          <w:tcPr>
            <w:tcW w:w="4876" w:type="dxa"/>
          </w:tcPr>
          <w:p w14:paraId="48E91E73" w14:textId="77777777" w:rsidR="00A666BB" w:rsidRPr="00FE6BE3" w:rsidRDefault="00A666BB" w:rsidP="00BB3696">
            <w:pPr>
              <w:pStyle w:val="Normal6a"/>
            </w:pPr>
            <w:r w:rsidRPr="00FE6BE3">
              <w:rPr>
                <w:b/>
                <w:i/>
              </w:rPr>
              <w:t>3. Em conformidade com o procedimento referido no n.º 2, o Estado-Membro de atribuição deve determinar se estão reunidas as condições para o reagrupamento familiar, nos termos do artigo 18.º. Se for este o caso, o Estado-Membro de atribuição passará a ser o Estado-Membro responsável.</w:t>
            </w:r>
          </w:p>
        </w:tc>
      </w:tr>
    </w:tbl>
    <w:p w14:paraId="29A93F3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CEA535A" w14:textId="77777777" w:rsidR="00A666BB" w:rsidRPr="00FE6BE3" w:rsidRDefault="00A666BB" w:rsidP="00A666BB">
      <w:r w:rsidRPr="00FE6BE3">
        <w:rPr>
          <w:rStyle w:val="HideTWBExt"/>
          <w:noProof w:val="0"/>
        </w:rPr>
        <w:t>&lt;/Amend&gt;</w:t>
      </w:r>
    </w:p>
    <w:p w14:paraId="3309F26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1630</w:t>
      </w:r>
      <w:r w:rsidRPr="00FE6BE3">
        <w:rPr>
          <w:rStyle w:val="HideTWBExt"/>
          <w:noProof w:val="0"/>
        </w:rPr>
        <w:t>&lt;/NumAm&gt;</w:t>
      </w:r>
    </w:p>
    <w:p w14:paraId="1FA524B9"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D7E95BD" w14:textId="77777777" w:rsidR="00A666BB" w:rsidRPr="00FE6BE3" w:rsidRDefault="00A666BB" w:rsidP="00A666BB">
      <w:pPr>
        <w:pStyle w:val="NormalBold"/>
      </w:pPr>
      <w:r w:rsidRPr="00FE6BE3">
        <w:rPr>
          <w:rStyle w:val="HideTWBExt"/>
          <w:noProof w:val="0"/>
        </w:rPr>
        <w:t>&lt;/RepeatBlock-By&gt;</w:t>
      </w:r>
    </w:p>
    <w:p w14:paraId="1C4346E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C04048D" w14:textId="77777777" w:rsidR="00A666BB" w:rsidRPr="00FE6BE3" w:rsidRDefault="00A666BB" w:rsidP="00A666BB">
      <w:pPr>
        <w:pStyle w:val="NormalBold"/>
      </w:pPr>
      <w:r w:rsidRPr="00FE6BE3">
        <w:rPr>
          <w:rStyle w:val="HideTWBExt"/>
          <w:noProof w:val="0"/>
        </w:rPr>
        <w:t>&lt;Article&gt;</w:t>
      </w:r>
      <w:r w:rsidRPr="00FE6BE3">
        <w:t>Artigo 25-B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64E2D42" w14:textId="77777777" w:rsidTr="00BB3696">
        <w:trPr>
          <w:trHeight w:hRule="exact" w:val="240"/>
          <w:jc w:val="center"/>
        </w:trPr>
        <w:tc>
          <w:tcPr>
            <w:tcW w:w="9752" w:type="dxa"/>
            <w:gridSpan w:val="2"/>
          </w:tcPr>
          <w:p w14:paraId="212F7FFF" w14:textId="77777777" w:rsidR="00A666BB" w:rsidRPr="00FE6BE3" w:rsidRDefault="00A666BB" w:rsidP="00BB3696"/>
        </w:tc>
      </w:tr>
      <w:tr w:rsidR="00A666BB" w:rsidRPr="00FE6BE3" w14:paraId="11BB8C4E" w14:textId="77777777" w:rsidTr="00BB3696">
        <w:trPr>
          <w:trHeight w:val="240"/>
          <w:jc w:val="center"/>
        </w:trPr>
        <w:tc>
          <w:tcPr>
            <w:tcW w:w="4876" w:type="dxa"/>
          </w:tcPr>
          <w:p w14:paraId="702B0BB9" w14:textId="77777777" w:rsidR="00A666BB" w:rsidRPr="00FE6BE3" w:rsidRDefault="00A666BB" w:rsidP="00BB3696">
            <w:pPr>
              <w:pStyle w:val="AmColumnHeading"/>
            </w:pPr>
            <w:r w:rsidRPr="00FE6BE3">
              <w:t>Texto da Comissão</w:t>
            </w:r>
          </w:p>
        </w:tc>
        <w:tc>
          <w:tcPr>
            <w:tcW w:w="4876" w:type="dxa"/>
          </w:tcPr>
          <w:p w14:paraId="3E6DB4BD" w14:textId="77777777" w:rsidR="00A666BB" w:rsidRPr="00FE6BE3" w:rsidRDefault="00A666BB" w:rsidP="00BB3696">
            <w:pPr>
              <w:pStyle w:val="AmColumnHeading"/>
            </w:pPr>
            <w:r w:rsidRPr="00FE6BE3">
              <w:t>Alteração</w:t>
            </w:r>
          </w:p>
        </w:tc>
      </w:tr>
      <w:tr w:rsidR="00A666BB" w:rsidRPr="00FE6BE3" w14:paraId="188982BF" w14:textId="77777777" w:rsidTr="00BB3696">
        <w:trPr>
          <w:jc w:val="center"/>
        </w:trPr>
        <w:tc>
          <w:tcPr>
            <w:tcW w:w="4876" w:type="dxa"/>
          </w:tcPr>
          <w:p w14:paraId="6302576A" w14:textId="77777777" w:rsidR="00A666BB" w:rsidRPr="00FE6BE3" w:rsidRDefault="00A666BB" w:rsidP="00BB3696">
            <w:pPr>
              <w:pStyle w:val="Normal6a"/>
            </w:pPr>
          </w:p>
        </w:tc>
        <w:tc>
          <w:tcPr>
            <w:tcW w:w="4876" w:type="dxa"/>
          </w:tcPr>
          <w:p w14:paraId="6BE0577F" w14:textId="77777777" w:rsidR="00A666BB" w:rsidRPr="00FE6BE3" w:rsidRDefault="00A666BB" w:rsidP="00BB3696">
            <w:pPr>
              <w:pStyle w:val="NormalBoldItalicCenter6a"/>
            </w:pPr>
            <w:r w:rsidRPr="00FE6BE3">
              <w:t>Artigo 25.º-B</w:t>
            </w:r>
          </w:p>
        </w:tc>
      </w:tr>
      <w:tr w:rsidR="00A666BB" w:rsidRPr="00FE6BE3" w14:paraId="72821C3E" w14:textId="77777777" w:rsidTr="00BB3696">
        <w:trPr>
          <w:jc w:val="center"/>
        </w:trPr>
        <w:tc>
          <w:tcPr>
            <w:tcW w:w="4876" w:type="dxa"/>
          </w:tcPr>
          <w:p w14:paraId="6E69AA88" w14:textId="77777777" w:rsidR="00A666BB" w:rsidRPr="00FE6BE3" w:rsidRDefault="00A666BB" w:rsidP="00BB3696">
            <w:pPr>
              <w:pStyle w:val="Normal6a"/>
            </w:pPr>
          </w:p>
        </w:tc>
        <w:tc>
          <w:tcPr>
            <w:tcW w:w="4876" w:type="dxa"/>
          </w:tcPr>
          <w:p w14:paraId="66C018BE" w14:textId="77777777" w:rsidR="00A666BB" w:rsidRPr="00FE6BE3" w:rsidRDefault="00A666BB" w:rsidP="00BB3696">
            <w:pPr>
              <w:pStyle w:val="NormalBoldItalicCenter6a"/>
            </w:pPr>
            <w:r w:rsidRPr="00FE6BE3">
              <w:t>Procedimento simplificado em situações de risco de pressão sobre o sistema de asilo ou de acolhimento</w:t>
            </w:r>
          </w:p>
        </w:tc>
      </w:tr>
      <w:tr w:rsidR="00A666BB" w:rsidRPr="00FE6BE3" w14:paraId="788988B2" w14:textId="77777777" w:rsidTr="00BB3696">
        <w:trPr>
          <w:jc w:val="center"/>
        </w:trPr>
        <w:tc>
          <w:tcPr>
            <w:tcW w:w="4876" w:type="dxa"/>
          </w:tcPr>
          <w:p w14:paraId="048273F5" w14:textId="77777777" w:rsidR="00A666BB" w:rsidRPr="00FE6BE3" w:rsidRDefault="00A666BB" w:rsidP="00BB3696">
            <w:pPr>
              <w:pStyle w:val="Normal6a"/>
            </w:pPr>
          </w:p>
        </w:tc>
        <w:tc>
          <w:tcPr>
            <w:tcW w:w="4876" w:type="dxa"/>
          </w:tcPr>
          <w:p w14:paraId="1BA7342E" w14:textId="77777777" w:rsidR="00A666BB" w:rsidRPr="00FE6BE3" w:rsidRDefault="00A666BB" w:rsidP="00BB3696">
            <w:pPr>
              <w:pStyle w:val="Normal6a"/>
            </w:pPr>
            <w:r w:rsidRPr="00FE6BE3">
              <w:rPr>
                <w:b/>
                <w:i/>
              </w:rPr>
              <w:t>1.Se a Comissão determinar que o sistema de asilo ou de acolhimento de um Estado-Membro se encontra em risco de pressão, o Estado-Membro que determina a responsabilidade deve determinar com celeridade um Estado-Membro de atribuição onde existem, à primeira vista, indicadores suficientes que demonstrem que um requerente tem vínculos significativos, em conformidade com qualquer dos critérios enunciados no capítulo II, com um Estado-Membro que não o Estado-Membro que determina a responsabilidade.</w:t>
            </w:r>
          </w:p>
        </w:tc>
      </w:tr>
      <w:tr w:rsidR="00A666BB" w:rsidRPr="00FE6BE3" w14:paraId="5C3D5A45" w14:textId="77777777" w:rsidTr="00BB3696">
        <w:trPr>
          <w:jc w:val="center"/>
        </w:trPr>
        <w:tc>
          <w:tcPr>
            <w:tcW w:w="4876" w:type="dxa"/>
          </w:tcPr>
          <w:p w14:paraId="4F4E1983" w14:textId="77777777" w:rsidR="00A666BB" w:rsidRPr="00FE6BE3" w:rsidRDefault="00A666BB" w:rsidP="00BB3696">
            <w:pPr>
              <w:pStyle w:val="Normal6a"/>
            </w:pPr>
          </w:p>
        </w:tc>
        <w:tc>
          <w:tcPr>
            <w:tcW w:w="4876" w:type="dxa"/>
          </w:tcPr>
          <w:p w14:paraId="02359262" w14:textId="77777777" w:rsidR="00A666BB" w:rsidRPr="00FE6BE3" w:rsidRDefault="00A666BB" w:rsidP="00BB3696">
            <w:pPr>
              <w:pStyle w:val="Normal6a"/>
            </w:pPr>
            <w:r w:rsidRPr="00FE6BE3">
              <w:rPr>
                <w:b/>
                <w:i/>
              </w:rPr>
              <w:t>2. Para estabelecer se existem indicadores suficientes que demonstrem que um requerente tem vínculos significativos com um Estado-Membro específico, o Estado-Membro que determina a responsabilidade deve basear a sua determinação em provas e outros elementos fornecidos pelo requerente e consultar as bases de dados pertinentes da União. O Estado-Membro que procede à determinação deve igualmente assegurar que o requerente compreende que só será autorizado/a a permanecer no Estado-Membro de atribuição se as provas e as informações fornecidas puderem ser verificadas por esse Estado-Membro. Se as informações fornecidas pelo requerente ou obtidas através das bases de dados pertinentes da União não derem azo a manifestas dúvidas quanto à aplicação dos critérios enunciados no capítulo II a um determinado Estado-Membro, o Estado-Membro que determina a responsabilidade concluirá que, à primeira vista, existem indicadores suficientes que demonstram que os vínculos em causa cumprem os requisitos do n.º 1 do presente artigo.</w:t>
            </w:r>
          </w:p>
        </w:tc>
      </w:tr>
      <w:tr w:rsidR="00A666BB" w:rsidRPr="00FE6BE3" w14:paraId="3FB3D265" w14:textId="77777777" w:rsidTr="00BB3696">
        <w:trPr>
          <w:jc w:val="center"/>
        </w:trPr>
        <w:tc>
          <w:tcPr>
            <w:tcW w:w="4876" w:type="dxa"/>
          </w:tcPr>
          <w:p w14:paraId="38BCEA67" w14:textId="77777777" w:rsidR="00A666BB" w:rsidRPr="00FE6BE3" w:rsidRDefault="00A666BB" w:rsidP="00BB3696">
            <w:pPr>
              <w:pStyle w:val="Normal6a"/>
            </w:pPr>
          </w:p>
        </w:tc>
        <w:tc>
          <w:tcPr>
            <w:tcW w:w="4876" w:type="dxa"/>
          </w:tcPr>
          <w:p w14:paraId="42793A06" w14:textId="77777777" w:rsidR="00A666BB" w:rsidRPr="00FE6BE3" w:rsidRDefault="00A666BB" w:rsidP="00BB3696">
            <w:pPr>
              <w:pStyle w:val="Normal6a"/>
            </w:pPr>
            <w:r w:rsidRPr="00FE6BE3">
              <w:rPr>
                <w:b/>
                <w:i/>
              </w:rPr>
              <w:t>As autoridades competentes do Estado-Membro em que o requerente possa ter um vínculo deve auxiliar as autoridades competentes do Estado-Membro que procede à determinação, respondendo a quaisquer perguntas a fim de esclarecer se são corretos os alegados laços familiares.</w:t>
            </w:r>
          </w:p>
        </w:tc>
      </w:tr>
      <w:tr w:rsidR="00A666BB" w:rsidRPr="00FE6BE3" w14:paraId="7760CEDC" w14:textId="77777777" w:rsidTr="00BB3696">
        <w:trPr>
          <w:jc w:val="center"/>
        </w:trPr>
        <w:tc>
          <w:tcPr>
            <w:tcW w:w="4876" w:type="dxa"/>
          </w:tcPr>
          <w:p w14:paraId="709B3AD7" w14:textId="77777777" w:rsidR="00A666BB" w:rsidRPr="00FE6BE3" w:rsidRDefault="00A666BB" w:rsidP="00BB3696">
            <w:pPr>
              <w:pStyle w:val="Normal6a"/>
            </w:pPr>
          </w:p>
        </w:tc>
        <w:tc>
          <w:tcPr>
            <w:tcW w:w="4876" w:type="dxa"/>
          </w:tcPr>
          <w:p w14:paraId="0E2D3542" w14:textId="77777777" w:rsidR="00A666BB" w:rsidRPr="00FE6BE3" w:rsidRDefault="00A666BB" w:rsidP="00BB3696">
            <w:pPr>
              <w:pStyle w:val="Normal6a"/>
            </w:pPr>
            <w:r w:rsidRPr="00FE6BE3">
              <w:rPr>
                <w:b/>
                <w:i/>
              </w:rPr>
              <w:t>3. Se o Estado-Membro que determina a responsabilidade considerar, em conformidade com os n.ºs 1 e 2, que um determinado Estado-Membro é provavelmente, à primeira vista, o Estado-Membro de atribuição em conformidade com os critérios enunciados no capítulo II, o Estado-Membro que determina a responsabilidade deve notificar o Estado-Membro de atribuição e o requerente deve ser transferido para esse Estado-Membro.</w:t>
            </w:r>
          </w:p>
        </w:tc>
      </w:tr>
      <w:tr w:rsidR="00A666BB" w:rsidRPr="00FE6BE3" w14:paraId="05A5BBA8" w14:textId="77777777" w:rsidTr="00BB3696">
        <w:trPr>
          <w:jc w:val="center"/>
        </w:trPr>
        <w:tc>
          <w:tcPr>
            <w:tcW w:w="4876" w:type="dxa"/>
          </w:tcPr>
          <w:p w14:paraId="57ECBC5D" w14:textId="77777777" w:rsidR="00A666BB" w:rsidRPr="00FE6BE3" w:rsidRDefault="00A666BB" w:rsidP="00BB3696">
            <w:pPr>
              <w:pStyle w:val="Normal6a"/>
            </w:pPr>
          </w:p>
        </w:tc>
        <w:tc>
          <w:tcPr>
            <w:tcW w:w="4876" w:type="dxa"/>
          </w:tcPr>
          <w:p w14:paraId="30033219" w14:textId="77777777" w:rsidR="00A666BB" w:rsidRPr="00FE6BE3" w:rsidRDefault="00A666BB" w:rsidP="00BB3696">
            <w:pPr>
              <w:pStyle w:val="Normal6a"/>
            </w:pPr>
            <w:r w:rsidRPr="00FE6BE3">
              <w:rPr>
                <w:b/>
                <w:i/>
              </w:rPr>
              <w:t>4.O Estado-Membro que determina a responsabilidade deve transferir toda a informação fornecida pelo requerente para o Estado-Membro de atribuição por intermédio da rede de comunicação eletrónica «DubliNet», criada ao abrigo do artigo 18.º do Regulamento (CE) n.º 1560/2003.</w:t>
            </w:r>
          </w:p>
        </w:tc>
      </w:tr>
      <w:tr w:rsidR="00A666BB" w:rsidRPr="00FE6BE3" w14:paraId="6B4C068A" w14:textId="77777777" w:rsidTr="00BB3696">
        <w:trPr>
          <w:jc w:val="center"/>
        </w:trPr>
        <w:tc>
          <w:tcPr>
            <w:tcW w:w="4876" w:type="dxa"/>
          </w:tcPr>
          <w:p w14:paraId="421CD5F3" w14:textId="77777777" w:rsidR="00A666BB" w:rsidRPr="00FE6BE3" w:rsidRDefault="00A666BB" w:rsidP="00BB3696">
            <w:pPr>
              <w:pStyle w:val="Normal6a"/>
            </w:pPr>
          </w:p>
        </w:tc>
        <w:tc>
          <w:tcPr>
            <w:tcW w:w="4876" w:type="dxa"/>
          </w:tcPr>
          <w:p w14:paraId="6748B4C6" w14:textId="77777777" w:rsidR="00A666BB" w:rsidRPr="00FE6BE3" w:rsidRDefault="00A666BB" w:rsidP="00BB3696">
            <w:pPr>
              <w:pStyle w:val="Normal6a"/>
            </w:pPr>
            <w:r w:rsidRPr="00FE6BE3">
              <w:rPr>
                <w:b/>
                <w:i/>
              </w:rPr>
              <w:t>5.O Estado-Membro de atribuição deve, em conformidade com o procedimento referido no n.º 3, determinar se estão reunidas as condições estabelecidas no capítulo II. Se for este o caso, o Estado-Membro de atribuição passa a ser o Estado-Membro responsável.</w:t>
            </w:r>
          </w:p>
        </w:tc>
      </w:tr>
      <w:tr w:rsidR="00A666BB" w:rsidRPr="00FE6BE3" w14:paraId="1927C20E" w14:textId="77777777" w:rsidTr="00BB3696">
        <w:trPr>
          <w:jc w:val="center"/>
        </w:trPr>
        <w:tc>
          <w:tcPr>
            <w:tcW w:w="4876" w:type="dxa"/>
          </w:tcPr>
          <w:p w14:paraId="5EA3CA93" w14:textId="77777777" w:rsidR="00A666BB" w:rsidRPr="00FE6BE3" w:rsidRDefault="00A666BB" w:rsidP="00BB3696">
            <w:pPr>
              <w:pStyle w:val="Normal6a"/>
            </w:pPr>
          </w:p>
        </w:tc>
        <w:tc>
          <w:tcPr>
            <w:tcW w:w="4876" w:type="dxa"/>
          </w:tcPr>
          <w:p w14:paraId="4C9F5FB7" w14:textId="77777777" w:rsidR="00A666BB" w:rsidRPr="00FE6BE3" w:rsidRDefault="00A666BB" w:rsidP="00BB3696">
            <w:pPr>
              <w:pStyle w:val="Normal6a"/>
            </w:pPr>
            <w:r w:rsidRPr="00FE6BE3">
              <w:rPr>
                <w:b/>
                <w:i/>
              </w:rPr>
              <w:t>6. Caso se determine que não estão reunidas as condições, o Estado-Membro de atribuição deve assegurar que o requerente seja recolocado noutro Estado-Membro responsável, em conformidade com o procedimento estabelecido no artigo 23.º-B.</w:t>
            </w:r>
          </w:p>
        </w:tc>
      </w:tr>
    </w:tbl>
    <w:p w14:paraId="254C4D0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3308DC" w14:textId="77777777" w:rsidR="00A666BB" w:rsidRPr="00FE6BE3" w:rsidRDefault="00A666BB" w:rsidP="00A666BB">
      <w:r w:rsidRPr="00FE6BE3">
        <w:rPr>
          <w:rStyle w:val="HideTWBExt"/>
          <w:noProof w:val="0"/>
        </w:rPr>
        <w:t>&lt;/Amend&gt;</w:t>
      </w:r>
    </w:p>
    <w:p w14:paraId="0A73B99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1631</w:t>
      </w:r>
      <w:r w:rsidRPr="00FE6BE3">
        <w:rPr>
          <w:rStyle w:val="HideTWBExt"/>
          <w:noProof w:val="0"/>
        </w:rPr>
        <w:t>&lt;/NumAm&gt;</w:t>
      </w:r>
    </w:p>
    <w:p w14:paraId="14A41BF8"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6D1B675" w14:textId="77777777" w:rsidR="00A666BB" w:rsidRPr="00FE6BE3" w:rsidRDefault="00A666BB" w:rsidP="00A666BB">
      <w:pPr>
        <w:pStyle w:val="NormalBold"/>
      </w:pPr>
      <w:r w:rsidRPr="00FE6BE3">
        <w:rPr>
          <w:rStyle w:val="HideTWBExt"/>
          <w:noProof w:val="0"/>
        </w:rPr>
        <w:t>&lt;/RepeatBlock-By&gt;</w:t>
      </w:r>
    </w:p>
    <w:p w14:paraId="66519DA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4196F39" w14:textId="77777777" w:rsidR="00A666BB" w:rsidRPr="00FE6BE3" w:rsidRDefault="00A666BB" w:rsidP="00A666BB">
      <w:pPr>
        <w:pStyle w:val="NormalBold"/>
      </w:pPr>
      <w:r w:rsidRPr="00FE6BE3">
        <w:rPr>
          <w:rStyle w:val="HideTWBExt"/>
          <w:noProof w:val="0"/>
        </w:rPr>
        <w:t>&lt;Article&gt;</w:t>
      </w:r>
      <w:r w:rsidRPr="00FE6BE3">
        <w:t>Artigo 25-B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0ACD062" w14:textId="77777777" w:rsidTr="00BB3696">
        <w:trPr>
          <w:trHeight w:hRule="exact" w:val="240"/>
          <w:jc w:val="center"/>
        </w:trPr>
        <w:tc>
          <w:tcPr>
            <w:tcW w:w="9752" w:type="dxa"/>
            <w:gridSpan w:val="2"/>
          </w:tcPr>
          <w:p w14:paraId="3ECCC4F5" w14:textId="77777777" w:rsidR="00A666BB" w:rsidRPr="00FE6BE3" w:rsidRDefault="00A666BB" w:rsidP="00BB3696"/>
        </w:tc>
      </w:tr>
      <w:tr w:rsidR="00A666BB" w:rsidRPr="00FE6BE3" w14:paraId="3D46130C" w14:textId="77777777" w:rsidTr="00BB3696">
        <w:trPr>
          <w:trHeight w:val="240"/>
          <w:jc w:val="center"/>
        </w:trPr>
        <w:tc>
          <w:tcPr>
            <w:tcW w:w="4876" w:type="dxa"/>
          </w:tcPr>
          <w:p w14:paraId="10C3103A" w14:textId="77777777" w:rsidR="00A666BB" w:rsidRPr="00FE6BE3" w:rsidRDefault="00A666BB" w:rsidP="00BB3696">
            <w:pPr>
              <w:pStyle w:val="AmColumnHeading"/>
            </w:pPr>
            <w:r w:rsidRPr="00FE6BE3">
              <w:t>Texto da Comissão</w:t>
            </w:r>
          </w:p>
        </w:tc>
        <w:tc>
          <w:tcPr>
            <w:tcW w:w="4876" w:type="dxa"/>
          </w:tcPr>
          <w:p w14:paraId="265245A2" w14:textId="77777777" w:rsidR="00A666BB" w:rsidRPr="00FE6BE3" w:rsidRDefault="00A666BB" w:rsidP="00BB3696">
            <w:pPr>
              <w:pStyle w:val="AmColumnHeading"/>
            </w:pPr>
            <w:r w:rsidRPr="00FE6BE3">
              <w:t>Alteração</w:t>
            </w:r>
          </w:p>
        </w:tc>
      </w:tr>
      <w:tr w:rsidR="00A666BB" w:rsidRPr="00FE6BE3" w14:paraId="5B555920" w14:textId="77777777" w:rsidTr="00BB3696">
        <w:trPr>
          <w:jc w:val="center"/>
        </w:trPr>
        <w:tc>
          <w:tcPr>
            <w:tcW w:w="4876" w:type="dxa"/>
          </w:tcPr>
          <w:p w14:paraId="445579DE" w14:textId="77777777" w:rsidR="00A666BB" w:rsidRPr="00FE6BE3" w:rsidRDefault="00A666BB" w:rsidP="00BB3696">
            <w:pPr>
              <w:pStyle w:val="Normal6a"/>
            </w:pPr>
          </w:p>
        </w:tc>
        <w:tc>
          <w:tcPr>
            <w:tcW w:w="4876" w:type="dxa"/>
          </w:tcPr>
          <w:p w14:paraId="1E311091" w14:textId="77777777" w:rsidR="00A666BB" w:rsidRPr="00FE6BE3" w:rsidRDefault="00A666BB" w:rsidP="00BB3696">
            <w:pPr>
              <w:pStyle w:val="NormalBoldItalicCenter6a"/>
            </w:pPr>
            <w:r w:rsidRPr="00FE6BE3">
              <w:t>Artigo 25.º-B</w:t>
            </w:r>
          </w:p>
        </w:tc>
      </w:tr>
      <w:tr w:rsidR="00A666BB" w:rsidRPr="00FE6BE3" w14:paraId="68DBB36E" w14:textId="77777777" w:rsidTr="00BB3696">
        <w:trPr>
          <w:jc w:val="center"/>
        </w:trPr>
        <w:tc>
          <w:tcPr>
            <w:tcW w:w="4876" w:type="dxa"/>
          </w:tcPr>
          <w:p w14:paraId="74490148" w14:textId="77777777" w:rsidR="00A666BB" w:rsidRPr="00FE6BE3" w:rsidRDefault="00A666BB" w:rsidP="00BB3696">
            <w:pPr>
              <w:pStyle w:val="Normal6a"/>
            </w:pPr>
          </w:p>
        </w:tc>
        <w:tc>
          <w:tcPr>
            <w:tcW w:w="4876" w:type="dxa"/>
          </w:tcPr>
          <w:p w14:paraId="2FC30D23" w14:textId="77777777" w:rsidR="00A666BB" w:rsidRPr="00FE6BE3" w:rsidRDefault="00A666BB" w:rsidP="00BB3696">
            <w:pPr>
              <w:pStyle w:val="NormalBoldItalicCenter6a"/>
            </w:pPr>
            <w:r w:rsidRPr="00FE6BE3">
              <w:t>Procedimento simplificado para as ligações significativas</w:t>
            </w:r>
          </w:p>
        </w:tc>
      </w:tr>
      <w:tr w:rsidR="00A666BB" w:rsidRPr="00FE6BE3" w14:paraId="506351DC" w14:textId="77777777" w:rsidTr="00BB3696">
        <w:trPr>
          <w:jc w:val="center"/>
        </w:trPr>
        <w:tc>
          <w:tcPr>
            <w:tcW w:w="4876" w:type="dxa"/>
          </w:tcPr>
          <w:p w14:paraId="4F7F7A3F" w14:textId="77777777" w:rsidR="00A666BB" w:rsidRPr="00FE6BE3" w:rsidRDefault="00A666BB" w:rsidP="00BB3696">
            <w:pPr>
              <w:pStyle w:val="Normal6a"/>
            </w:pPr>
          </w:p>
        </w:tc>
        <w:tc>
          <w:tcPr>
            <w:tcW w:w="4876" w:type="dxa"/>
          </w:tcPr>
          <w:p w14:paraId="6881A351" w14:textId="77777777" w:rsidR="00A666BB" w:rsidRPr="00FE6BE3" w:rsidRDefault="00A666BB" w:rsidP="00BB3696">
            <w:pPr>
              <w:pStyle w:val="Normal6a"/>
            </w:pPr>
            <w:r w:rsidRPr="00FE6BE3">
              <w:rPr>
                <w:b/>
                <w:i/>
              </w:rPr>
              <w:t>1. O Estado-Membro que determina a responsabilidade deve determinar com celeridade um Estado-Membro de atribuição onde existem, à primeira vista, indicadores suficientes que demonstrem que um requerente tem vínculos significativos, em conformidade com o artigo 19.º ou 20.º, com um Estado-Membro que não o Estado-Membro que determina a responsabilidade.</w:t>
            </w:r>
          </w:p>
        </w:tc>
      </w:tr>
      <w:tr w:rsidR="00A666BB" w:rsidRPr="00FE6BE3" w14:paraId="43BE2105" w14:textId="77777777" w:rsidTr="00BB3696">
        <w:trPr>
          <w:jc w:val="center"/>
        </w:trPr>
        <w:tc>
          <w:tcPr>
            <w:tcW w:w="4876" w:type="dxa"/>
          </w:tcPr>
          <w:p w14:paraId="0D48534B" w14:textId="77777777" w:rsidR="00A666BB" w:rsidRPr="00FE6BE3" w:rsidRDefault="00A666BB" w:rsidP="00BB3696">
            <w:pPr>
              <w:pStyle w:val="Normal6a"/>
            </w:pPr>
          </w:p>
        </w:tc>
        <w:tc>
          <w:tcPr>
            <w:tcW w:w="4876" w:type="dxa"/>
          </w:tcPr>
          <w:p w14:paraId="2AB02D14" w14:textId="77777777" w:rsidR="00A666BB" w:rsidRPr="00FE6BE3" w:rsidRDefault="00A666BB" w:rsidP="00BB3696">
            <w:pPr>
              <w:pStyle w:val="Normal6a"/>
            </w:pPr>
            <w:r w:rsidRPr="00FE6BE3">
              <w:rPr>
                <w:b/>
                <w:i/>
              </w:rPr>
              <w:t>2. Para estabelecer se existem indicadores suficientes que demonstrem que um requerente tem vínculos significativos com um Estado-Membro específico, em conformidade com o artigo 19.º ou 20.º, o Estado-Membro que determina a responsabilidade deve basear a sua determinação em provas e outros elementos fornecidos pelo requerente e consultar as bases de dados pertinentes da União. O Estado-Membro que procede à determinação deve igualmente assegurar que o requerente compreende que só será autorizado/a a permanecer no Estado-Membro de atribuição se as provas e as informações fornecidas puderem ser verificadas por esse Estado-Membro. Se as informações fornecidas pelo requerente ou obtidas através das bases de dados pertinentes da União não derem azo a manifestas dúvidas quanto à aplicação do artigo 19.º ou 20.º a um determinado Estado-Membro, o Estado-Membro que determina a responsabilidade concluirá que, à primeira vista, existem indicadores suficientes que demonstram que os vínculos em causa cumprem os requisitos do n.º 1 do presente artigo. As autoridades competentes do Estado-Membro em que o requerente possa ter um vínculo, em conformidade com o artigo 19.º ou 20.º, deve auxiliar as autoridades competentes do Estado-Membro que procede à determinação, respondendo a quaisquer perguntas a fim de esclarecer se são corretos os alegados laços familiares.</w:t>
            </w:r>
          </w:p>
        </w:tc>
      </w:tr>
      <w:tr w:rsidR="00A666BB" w:rsidRPr="00FE6BE3" w14:paraId="6052DFF8" w14:textId="77777777" w:rsidTr="00BB3696">
        <w:trPr>
          <w:jc w:val="center"/>
        </w:trPr>
        <w:tc>
          <w:tcPr>
            <w:tcW w:w="4876" w:type="dxa"/>
          </w:tcPr>
          <w:p w14:paraId="7005A4F7" w14:textId="77777777" w:rsidR="00A666BB" w:rsidRPr="00FE6BE3" w:rsidRDefault="00A666BB" w:rsidP="00BB3696">
            <w:pPr>
              <w:pStyle w:val="Normal6a"/>
            </w:pPr>
          </w:p>
        </w:tc>
        <w:tc>
          <w:tcPr>
            <w:tcW w:w="4876" w:type="dxa"/>
          </w:tcPr>
          <w:p w14:paraId="23968401" w14:textId="77777777" w:rsidR="00A666BB" w:rsidRPr="00FE6BE3" w:rsidRDefault="00A666BB" w:rsidP="00BB3696">
            <w:pPr>
              <w:pStyle w:val="Normal6a"/>
            </w:pPr>
            <w:r w:rsidRPr="00FE6BE3">
              <w:rPr>
                <w:b/>
                <w:i/>
              </w:rPr>
              <w:t>3. Se o Estado-Membro que determina a responsabilidade considerar, em conformidade com os n.ºs 1 e 2, que um determinado Estado-Membro é provavelmente, à primeira vista, o Estado-Membro de atribuição nos termos dos artigos 19.º ou 20.º, o Estado-Membro que determina a responsabilidade deve notificar o Estado-Membro de atribuição e o requerente deve ser transferido para esse Estado-Membro.</w:t>
            </w:r>
          </w:p>
        </w:tc>
      </w:tr>
      <w:tr w:rsidR="00A666BB" w:rsidRPr="00FE6BE3" w14:paraId="42F409DE" w14:textId="77777777" w:rsidTr="00BB3696">
        <w:trPr>
          <w:jc w:val="center"/>
        </w:trPr>
        <w:tc>
          <w:tcPr>
            <w:tcW w:w="4876" w:type="dxa"/>
          </w:tcPr>
          <w:p w14:paraId="6667237A" w14:textId="77777777" w:rsidR="00A666BB" w:rsidRPr="00FE6BE3" w:rsidRDefault="00A666BB" w:rsidP="00BB3696">
            <w:pPr>
              <w:pStyle w:val="Normal6a"/>
            </w:pPr>
          </w:p>
        </w:tc>
        <w:tc>
          <w:tcPr>
            <w:tcW w:w="4876" w:type="dxa"/>
          </w:tcPr>
          <w:p w14:paraId="1DC8FF3A" w14:textId="77777777" w:rsidR="00A666BB" w:rsidRPr="00FE6BE3" w:rsidRDefault="00A666BB" w:rsidP="00BB3696">
            <w:pPr>
              <w:pStyle w:val="Normal6a"/>
            </w:pPr>
            <w:r w:rsidRPr="00FE6BE3">
              <w:rPr>
                <w:b/>
                <w:i/>
              </w:rPr>
              <w:t>4. O Estado-Membro que determina a responsabilidade deve transferir toda a informação fornecida pelo requerente para o Estado-Membro de atribuição por intermédio da rede de comunicação eletrónica «DubliNet», criada ao abrigo do artigo 18.º do Regulamento (CE) n.º 1560/2003.</w:t>
            </w:r>
          </w:p>
        </w:tc>
      </w:tr>
      <w:tr w:rsidR="00A666BB" w:rsidRPr="00FE6BE3" w14:paraId="7978779E" w14:textId="77777777" w:rsidTr="00BB3696">
        <w:trPr>
          <w:jc w:val="center"/>
        </w:trPr>
        <w:tc>
          <w:tcPr>
            <w:tcW w:w="4876" w:type="dxa"/>
          </w:tcPr>
          <w:p w14:paraId="272B7386" w14:textId="77777777" w:rsidR="00A666BB" w:rsidRPr="00FE6BE3" w:rsidRDefault="00A666BB" w:rsidP="00BB3696">
            <w:pPr>
              <w:pStyle w:val="Normal6a"/>
            </w:pPr>
          </w:p>
        </w:tc>
        <w:tc>
          <w:tcPr>
            <w:tcW w:w="4876" w:type="dxa"/>
          </w:tcPr>
          <w:p w14:paraId="48FBA868" w14:textId="77777777" w:rsidR="00A666BB" w:rsidRPr="00FE6BE3" w:rsidRDefault="00A666BB" w:rsidP="00BB3696">
            <w:pPr>
              <w:pStyle w:val="Normal6a"/>
            </w:pPr>
            <w:r w:rsidRPr="00FE6BE3">
              <w:rPr>
                <w:b/>
                <w:i/>
              </w:rPr>
              <w:t>5. O Estado-Membro de atribuição deve, em conformidade com o procedimento referido no n.º 3, determinar se estão reunidas as condições estabelecidas nos artigos 19.º ou 20.º. Se for este o caso, o Estado-Membro de atribuição passa a ser o Estado-Membro responsável.</w:t>
            </w:r>
          </w:p>
        </w:tc>
      </w:tr>
      <w:tr w:rsidR="00A666BB" w:rsidRPr="00FE6BE3" w14:paraId="5F0E8972" w14:textId="77777777" w:rsidTr="00BB3696">
        <w:trPr>
          <w:jc w:val="center"/>
        </w:trPr>
        <w:tc>
          <w:tcPr>
            <w:tcW w:w="4876" w:type="dxa"/>
          </w:tcPr>
          <w:p w14:paraId="1D91E070" w14:textId="77777777" w:rsidR="00A666BB" w:rsidRPr="00FE6BE3" w:rsidRDefault="00A666BB" w:rsidP="00BB3696">
            <w:pPr>
              <w:pStyle w:val="Normal6a"/>
            </w:pPr>
          </w:p>
        </w:tc>
        <w:tc>
          <w:tcPr>
            <w:tcW w:w="4876" w:type="dxa"/>
          </w:tcPr>
          <w:p w14:paraId="005BDBDE" w14:textId="77777777" w:rsidR="00A666BB" w:rsidRPr="00FE6BE3" w:rsidRDefault="00A666BB" w:rsidP="00BB3696">
            <w:pPr>
              <w:pStyle w:val="Normal6a"/>
            </w:pPr>
            <w:r w:rsidRPr="00FE6BE3">
              <w:rPr>
                <w:b/>
                <w:i/>
              </w:rPr>
              <w:t>6. Caso se determine que não estão reunidas as condições, o Estado-Membro de atribuição deve assegurar que o requerente seja recolocado noutro Estado-Membro responsável, em conformidade com o procedimento estabelecido no artigo 31.º-B.</w:t>
            </w:r>
          </w:p>
        </w:tc>
      </w:tr>
    </w:tbl>
    <w:p w14:paraId="4BBBC44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D6625FE" w14:textId="77777777" w:rsidR="00A666BB" w:rsidRPr="00FE6BE3" w:rsidRDefault="00A666BB" w:rsidP="00A666BB">
      <w:r w:rsidRPr="00FE6BE3">
        <w:rPr>
          <w:rStyle w:val="HideTWBExt"/>
          <w:noProof w:val="0"/>
        </w:rPr>
        <w:t>&lt;/Amend&gt;</w:t>
      </w:r>
    </w:p>
    <w:p w14:paraId="310A1BA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1632</w:t>
      </w:r>
      <w:r w:rsidRPr="00FE6BE3">
        <w:rPr>
          <w:rStyle w:val="HideTWBExt"/>
          <w:noProof w:val="0"/>
        </w:rPr>
        <w:t>&lt;/NumAm&gt;</w:t>
      </w:r>
    </w:p>
    <w:p w14:paraId="6BD2AA88"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0BE51959" w14:textId="77777777" w:rsidR="00A666BB" w:rsidRPr="00FE6BE3" w:rsidRDefault="00A666BB" w:rsidP="00A666BB">
      <w:pPr>
        <w:pStyle w:val="NormalBold"/>
      </w:pPr>
      <w:r w:rsidRPr="00FE6BE3">
        <w:rPr>
          <w:rStyle w:val="HideTWBExt"/>
          <w:noProof w:val="0"/>
        </w:rPr>
        <w:t>&lt;/RepeatBlock-By&gt;</w:t>
      </w:r>
    </w:p>
    <w:p w14:paraId="6F0A1B3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C2C313" w14:textId="77777777" w:rsidR="00A666BB" w:rsidRPr="00FE6BE3" w:rsidRDefault="00A666BB" w:rsidP="00A666BB">
      <w:pPr>
        <w:pStyle w:val="NormalBold"/>
      </w:pPr>
      <w:r w:rsidRPr="00FE6BE3">
        <w:rPr>
          <w:rStyle w:val="HideTWBExt"/>
          <w:noProof w:val="0"/>
        </w:rPr>
        <w:t>&lt;Article&gt;</w:t>
      </w:r>
      <w:r w:rsidRPr="00FE6BE3">
        <w:t>Parte III – capítulo IV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3C543BA" w14:textId="77777777" w:rsidTr="00BB3696">
        <w:trPr>
          <w:trHeight w:hRule="exact" w:val="240"/>
          <w:jc w:val="center"/>
        </w:trPr>
        <w:tc>
          <w:tcPr>
            <w:tcW w:w="9752" w:type="dxa"/>
            <w:gridSpan w:val="2"/>
          </w:tcPr>
          <w:p w14:paraId="57C2B5CC" w14:textId="77777777" w:rsidR="00A666BB" w:rsidRPr="00FE6BE3" w:rsidRDefault="00A666BB" w:rsidP="00BB3696"/>
        </w:tc>
      </w:tr>
      <w:tr w:rsidR="00A666BB" w:rsidRPr="00FE6BE3" w14:paraId="2F0D31FD" w14:textId="77777777" w:rsidTr="00BB3696">
        <w:trPr>
          <w:trHeight w:val="240"/>
          <w:jc w:val="center"/>
        </w:trPr>
        <w:tc>
          <w:tcPr>
            <w:tcW w:w="4876" w:type="dxa"/>
          </w:tcPr>
          <w:p w14:paraId="21C410A3" w14:textId="77777777" w:rsidR="00A666BB" w:rsidRPr="00FE6BE3" w:rsidRDefault="00A666BB" w:rsidP="00BB3696">
            <w:pPr>
              <w:pStyle w:val="AmColumnHeading"/>
            </w:pPr>
            <w:r w:rsidRPr="00FE6BE3">
              <w:t>Texto da Comissão</w:t>
            </w:r>
          </w:p>
        </w:tc>
        <w:tc>
          <w:tcPr>
            <w:tcW w:w="4876" w:type="dxa"/>
          </w:tcPr>
          <w:p w14:paraId="79BEFD6D" w14:textId="77777777" w:rsidR="00A666BB" w:rsidRPr="00FE6BE3" w:rsidRDefault="00A666BB" w:rsidP="00BB3696">
            <w:pPr>
              <w:pStyle w:val="AmColumnHeading"/>
            </w:pPr>
            <w:r w:rsidRPr="00FE6BE3">
              <w:t>Alteração</w:t>
            </w:r>
          </w:p>
        </w:tc>
      </w:tr>
      <w:tr w:rsidR="00A666BB" w:rsidRPr="00FE6BE3" w14:paraId="457D0AEE" w14:textId="77777777" w:rsidTr="00BB3696">
        <w:trPr>
          <w:jc w:val="center"/>
        </w:trPr>
        <w:tc>
          <w:tcPr>
            <w:tcW w:w="4876" w:type="dxa"/>
          </w:tcPr>
          <w:p w14:paraId="28438643" w14:textId="77777777" w:rsidR="00A666BB" w:rsidRPr="00FE6BE3" w:rsidRDefault="00A666BB" w:rsidP="00BB3696">
            <w:pPr>
              <w:pStyle w:val="Normal6a"/>
            </w:pPr>
            <w:r w:rsidRPr="00FE6BE3">
              <w:t>IV</w:t>
            </w:r>
            <w:r w:rsidRPr="00FE6BE3">
              <w:tab/>
              <w:t xml:space="preserve">OBRIGAÇÕES </w:t>
            </w:r>
            <w:r w:rsidRPr="00FE6BE3">
              <w:rPr>
                <w:b/>
                <w:i/>
              </w:rPr>
              <w:t>DO ESTADO-MEMBRO RESPONSÁVEL</w:t>
            </w:r>
          </w:p>
        </w:tc>
        <w:tc>
          <w:tcPr>
            <w:tcW w:w="4876" w:type="dxa"/>
          </w:tcPr>
          <w:p w14:paraId="41827987" w14:textId="77777777" w:rsidR="00A666BB" w:rsidRPr="00FE6BE3" w:rsidRDefault="00A666BB" w:rsidP="00BB3696">
            <w:pPr>
              <w:pStyle w:val="Normal6a"/>
            </w:pPr>
            <w:r w:rsidRPr="00FE6BE3">
              <w:t>IV</w:t>
            </w:r>
            <w:r w:rsidRPr="00FE6BE3">
              <w:tab/>
              <w:t xml:space="preserve">OBRIGAÇÕES </w:t>
            </w:r>
            <w:r w:rsidRPr="00FE6BE3">
              <w:rPr>
                <w:b/>
                <w:i/>
              </w:rPr>
              <w:t>DOS ESTADOS-MEMBROS</w:t>
            </w:r>
          </w:p>
        </w:tc>
      </w:tr>
    </w:tbl>
    <w:p w14:paraId="691932F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6C4F3CB" w14:textId="77777777" w:rsidR="00A666BB" w:rsidRPr="00FE6BE3" w:rsidRDefault="00A666BB" w:rsidP="00A666BB">
      <w:r w:rsidRPr="00FE6BE3">
        <w:rPr>
          <w:rStyle w:val="HideTWBExt"/>
          <w:noProof w:val="0"/>
        </w:rPr>
        <w:t>&lt;/Amend&gt;</w:t>
      </w:r>
    </w:p>
    <w:p w14:paraId="0B508CE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1633</w:t>
      </w:r>
      <w:r w:rsidRPr="00FE6BE3">
        <w:rPr>
          <w:rStyle w:val="HideTWBExt"/>
          <w:noProof w:val="0"/>
        </w:rPr>
        <w:t>&lt;/NumAm&gt;</w:t>
      </w:r>
    </w:p>
    <w:p w14:paraId="2C3B750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000677D3" w14:textId="77777777" w:rsidR="00A666BB" w:rsidRPr="00FE6BE3" w:rsidRDefault="00A666BB" w:rsidP="00A666BB">
      <w:pPr>
        <w:pStyle w:val="NormalBold"/>
      </w:pPr>
      <w:r w:rsidRPr="00FE6BE3">
        <w:rPr>
          <w:rStyle w:val="HideTWBExt"/>
          <w:noProof w:val="0"/>
        </w:rPr>
        <w:t>&lt;/RepeatBlock-By&gt;</w:t>
      </w:r>
    </w:p>
    <w:p w14:paraId="132F960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9C0D46" w14:textId="4E9EDC8B" w:rsidR="00A666BB" w:rsidRPr="00FE6BE3" w:rsidRDefault="00A666BB" w:rsidP="00A666BB">
      <w:pPr>
        <w:pStyle w:val="NormalBold"/>
      </w:pPr>
      <w:r w:rsidRPr="00FE6BE3">
        <w:rPr>
          <w:rStyle w:val="HideTWBExt"/>
          <w:noProof w:val="0"/>
        </w:rPr>
        <w:t>&lt;Article&gt;</w:t>
      </w:r>
      <w:r w:rsidRPr="00FE6BE3">
        <w:t xml:space="preserve">Artigo </w:t>
      </w:r>
      <w:r w:rsidR="00DA56AF">
        <w:t>-</w:t>
      </w:r>
      <w:r w:rsidRPr="00FE6BE3">
        <w:t>26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14EDC9" w14:textId="77777777" w:rsidTr="00BB3696">
        <w:trPr>
          <w:trHeight w:hRule="exact" w:val="240"/>
          <w:jc w:val="center"/>
        </w:trPr>
        <w:tc>
          <w:tcPr>
            <w:tcW w:w="9752" w:type="dxa"/>
            <w:gridSpan w:val="2"/>
          </w:tcPr>
          <w:p w14:paraId="34B5FF6E" w14:textId="77777777" w:rsidR="00A666BB" w:rsidRPr="00FE6BE3" w:rsidRDefault="00A666BB" w:rsidP="00BB3696"/>
        </w:tc>
      </w:tr>
      <w:tr w:rsidR="00A666BB" w:rsidRPr="00FE6BE3" w14:paraId="5A1B31CC" w14:textId="77777777" w:rsidTr="00BB3696">
        <w:trPr>
          <w:trHeight w:val="240"/>
          <w:jc w:val="center"/>
        </w:trPr>
        <w:tc>
          <w:tcPr>
            <w:tcW w:w="4876" w:type="dxa"/>
          </w:tcPr>
          <w:p w14:paraId="4EF31528" w14:textId="77777777" w:rsidR="00A666BB" w:rsidRPr="00FE6BE3" w:rsidRDefault="00A666BB" w:rsidP="00BB3696">
            <w:pPr>
              <w:pStyle w:val="AmColumnHeading"/>
            </w:pPr>
            <w:r w:rsidRPr="00FE6BE3">
              <w:t>Texto da Comissão</w:t>
            </w:r>
          </w:p>
        </w:tc>
        <w:tc>
          <w:tcPr>
            <w:tcW w:w="4876" w:type="dxa"/>
          </w:tcPr>
          <w:p w14:paraId="5E7F70E7" w14:textId="77777777" w:rsidR="00A666BB" w:rsidRPr="00FE6BE3" w:rsidRDefault="00A666BB" w:rsidP="00BB3696">
            <w:pPr>
              <w:pStyle w:val="AmColumnHeading"/>
            </w:pPr>
            <w:r w:rsidRPr="00FE6BE3">
              <w:t>Alteração</w:t>
            </w:r>
          </w:p>
        </w:tc>
      </w:tr>
      <w:tr w:rsidR="00A666BB" w:rsidRPr="00FE6BE3" w14:paraId="669C8D8F" w14:textId="77777777" w:rsidTr="00BB3696">
        <w:trPr>
          <w:jc w:val="center"/>
        </w:trPr>
        <w:tc>
          <w:tcPr>
            <w:tcW w:w="4876" w:type="dxa"/>
          </w:tcPr>
          <w:p w14:paraId="60523DD1" w14:textId="77777777" w:rsidR="00A666BB" w:rsidRPr="00FE6BE3" w:rsidRDefault="00A666BB" w:rsidP="00BB3696">
            <w:pPr>
              <w:pStyle w:val="Normal6a"/>
            </w:pPr>
          </w:p>
        </w:tc>
        <w:tc>
          <w:tcPr>
            <w:tcW w:w="4876" w:type="dxa"/>
          </w:tcPr>
          <w:p w14:paraId="4E1A6B8B" w14:textId="77777777" w:rsidR="00A666BB" w:rsidRPr="00FE6BE3" w:rsidRDefault="00A666BB" w:rsidP="00BB3696">
            <w:pPr>
              <w:pStyle w:val="NormalBoldItalicCenter6a"/>
            </w:pPr>
            <w:r w:rsidRPr="00FE6BE3">
              <w:t>Artigo -26.º</w:t>
            </w:r>
          </w:p>
        </w:tc>
      </w:tr>
      <w:tr w:rsidR="00A666BB" w:rsidRPr="00FE6BE3" w14:paraId="356E1EE4" w14:textId="77777777" w:rsidTr="00BB3696">
        <w:trPr>
          <w:jc w:val="center"/>
        </w:trPr>
        <w:tc>
          <w:tcPr>
            <w:tcW w:w="4876" w:type="dxa"/>
          </w:tcPr>
          <w:p w14:paraId="1EEF8D87" w14:textId="77777777" w:rsidR="00A666BB" w:rsidRPr="00FE6BE3" w:rsidRDefault="00A666BB" w:rsidP="00BB3696">
            <w:pPr>
              <w:pStyle w:val="Normal6a"/>
            </w:pPr>
          </w:p>
        </w:tc>
        <w:tc>
          <w:tcPr>
            <w:tcW w:w="4876" w:type="dxa"/>
          </w:tcPr>
          <w:p w14:paraId="67154111" w14:textId="77777777" w:rsidR="00A666BB" w:rsidRPr="00FE6BE3" w:rsidRDefault="00A666BB" w:rsidP="00BB3696">
            <w:pPr>
              <w:pStyle w:val="NormalBoldItalicCenter6a"/>
            </w:pPr>
            <w:r w:rsidRPr="00FE6BE3">
              <w:t>Obrigações dos Estados-Membros durante o processo de determinação</w:t>
            </w:r>
          </w:p>
        </w:tc>
      </w:tr>
      <w:tr w:rsidR="00A666BB" w:rsidRPr="00FE6BE3" w14:paraId="4ADEF61B" w14:textId="77777777" w:rsidTr="00BB3696">
        <w:trPr>
          <w:jc w:val="center"/>
        </w:trPr>
        <w:tc>
          <w:tcPr>
            <w:tcW w:w="4876" w:type="dxa"/>
          </w:tcPr>
          <w:p w14:paraId="5CA3D204" w14:textId="77777777" w:rsidR="00A666BB" w:rsidRPr="00FE6BE3" w:rsidRDefault="00A666BB" w:rsidP="00BB3696">
            <w:pPr>
              <w:pStyle w:val="Normal6a"/>
            </w:pPr>
          </w:p>
        </w:tc>
        <w:tc>
          <w:tcPr>
            <w:tcW w:w="4876" w:type="dxa"/>
          </w:tcPr>
          <w:p w14:paraId="13BCBE58" w14:textId="77777777" w:rsidR="00A666BB" w:rsidRPr="00FE6BE3" w:rsidRDefault="00A666BB" w:rsidP="00BB3696">
            <w:pPr>
              <w:pStyle w:val="Normal6a"/>
            </w:pPr>
            <w:r w:rsidRPr="00FE6BE3">
              <w:rPr>
                <w:b/>
                <w:i/>
              </w:rPr>
              <w:t>1. Os Estados-Membros cooperam de forma estreita e eficaz com vista a assegurar um processo justo e eficiente de determinação do Estado-Membro responsável por um pedido de proteção internacional.</w:t>
            </w:r>
          </w:p>
        </w:tc>
      </w:tr>
      <w:tr w:rsidR="00A666BB" w:rsidRPr="00FE6BE3" w14:paraId="613FCD18" w14:textId="77777777" w:rsidTr="00BB3696">
        <w:trPr>
          <w:jc w:val="center"/>
        </w:trPr>
        <w:tc>
          <w:tcPr>
            <w:tcW w:w="4876" w:type="dxa"/>
          </w:tcPr>
          <w:p w14:paraId="6694563A" w14:textId="77777777" w:rsidR="00A666BB" w:rsidRPr="00FE6BE3" w:rsidRDefault="00A666BB" w:rsidP="00BB3696">
            <w:pPr>
              <w:pStyle w:val="Normal6a"/>
            </w:pPr>
          </w:p>
        </w:tc>
        <w:tc>
          <w:tcPr>
            <w:tcW w:w="4876" w:type="dxa"/>
          </w:tcPr>
          <w:p w14:paraId="63BCE8E7" w14:textId="77777777" w:rsidR="00A666BB" w:rsidRPr="00FE6BE3" w:rsidRDefault="00A666BB" w:rsidP="00BB3696">
            <w:pPr>
              <w:pStyle w:val="Normal6a"/>
            </w:pPr>
            <w:r w:rsidRPr="00FE6BE3">
              <w:rPr>
                <w:b/>
                <w:i/>
              </w:rPr>
              <w:t>2. Durante o processo de determinação, se o requerente declarar ter familiares nos termos dos artigos 15.º a 17.º, o Estado-Membro onde se considere que a família se encontra colabora estreitamente com o Estado-Membro de determinação para apurar com celeridade se este é ou não responsável por esse requerente.</w:t>
            </w:r>
          </w:p>
        </w:tc>
      </w:tr>
      <w:tr w:rsidR="00A666BB" w:rsidRPr="00FE6BE3" w14:paraId="7A314E7A" w14:textId="77777777" w:rsidTr="00BB3696">
        <w:trPr>
          <w:jc w:val="center"/>
        </w:trPr>
        <w:tc>
          <w:tcPr>
            <w:tcW w:w="4876" w:type="dxa"/>
          </w:tcPr>
          <w:p w14:paraId="67ABF020" w14:textId="77777777" w:rsidR="00A666BB" w:rsidRPr="00FE6BE3" w:rsidRDefault="00A666BB" w:rsidP="00BB3696">
            <w:pPr>
              <w:pStyle w:val="Normal6a"/>
            </w:pPr>
          </w:p>
        </w:tc>
        <w:tc>
          <w:tcPr>
            <w:tcW w:w="4876" w:type="dxa"/>
          </w:tcPr>
          <w:p w14:paraId="4A27F6BB" w14:textId="77777777" w:rsidR="00A666BB" w:rsidRPr="00FE6BE3" w:rsidRDefault="00A666BB" w:rsidP="00BB3696">
            <w:pPr>
              <w:pStyle w:val="Normal6a"/>
            </w:pPr>
            <w:r w:rsidRPr="00FE6BE3">
              <w:rPr>
                <w:b/>
                <w:i/>
              </w:rPr>
              <w:t>Os Estados-Membros utilizam o sistema comum e seguro de transmissão e comunicação eletrónica para facilitar este processo.</w:t>
            </w:r>
          </w:p>
        </w:tc>
      </w:tr>
    </w:tbl>
    <w:p w14:paraId="509CA9C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297908" w14:textId="77777777" w:rsidR="00A666BB" w:rsidRPr="00FE6BE3" w:rsidRDefault="00A666BB" w:rsidP="00A666BB">
      <w:r w:rsidRPr="00FE6BE3">
        <w:rPr>
          <w:rStyle w:val="HideTWBExt"/>
          <w:noProof w:val="0"/>
        </w:rPr>
        <w:t>&lt;/Amend&gt;</w:t>
      </w:r>
    </w:p>
    <w:p w14:paraId="1C1248C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1634</w:t>
      </w:r>
      <w:r w:rsidRPr="00FE6BE3">
        <w:rPr>
          <w:rStyle w:val="HideTWBExt"/>
          <w:noProof w:val="0"/>
        </w:rPr>
        <w:t>&lt;/NumAm&gt;</w:t>
      </w:r>
    </w:p>
    <w:p w14:paraId="047E7175"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01D3385A" w14:textId="77777777" w:rsidR="00A666BB" w:rsidRPr="00FE6BE3" w:rsidRDefault="00A666BB" w:rsidP="00A666BB">
      <w:pPr>
        <w:pStyle w:val="NormalBold"/>
      </w:pPr>
      <w:r w:rsidRPr="00FE6BE3">
        <w:rPr>
          <w:rStyle w:val="HideTWBExt"/>
          <w:noProof w:val="0"/>
        </w:rPr>
        <w:t>&lt;/RepeatBlock-By&gt;</w:t>
      </w:r>
    </w:p>
    <w:p w14:paraId="1F25739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ACF5538" w14:textId="77777777" w:rsidR="00A666BB" w:rsidRPr="00FE6BE3" w:rsidRDefault="00A666BB" w:rsidP="00A666BB">
      <w:pPr>
        <w:pStyle w:val="NormalBold"/>
      </w:pPr>
      <w:r w:rsidRPr="00FE6BE3">
        <w:rPr>
          <w:rStyle w:val="HideTWBExt"/>
          <w:noProof w:val="0"/>
        </w:rPr>
        <w:t>&lt;Article&gt;</w:t>
      </w:r>
      <w:r w:rsidRPr="00FE6BE3">
        <w:t>Artigo 26 – n.º 1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9079513" w14:textId="77777777" w:rsidTr="00BB3696">
        <w:trPr>
          <w:trHeight w:hRule="exact" w:val="240"/>
          <w:jc w:val="center"/>
        </w:trPr>
        <w:tc>
          <w:tcPr>
            <w:tcW w:w="9752" w:type="dxa"/>
            <w:gridSpan w:val="2"/>
          </w:tcPr>
          <w:p w14:paraId="7F054A7D" w14:textId="77777777" w:rsidR="00A666BB" w:rsidRPr="00FE6BE3" w:rsidRDefault="00A666BB" w:rsidP="00BB3696"/>
        </w:tc>
      </w:tr>
      <w:tr w:rsidR="00A666BB" w:rsidRPr="00FE6BE3" w14:paraId="3127AA72" w14:textId="77777777" w:rsidTr="00BB3696">
        <w:trPr>
          <w:trHeight w:val="240"/>
          <w:jc w:val="center"/>
        </w:trPr>
        <w:tc>
          <w:tcPr>
            <w:tcW w:w="4876" w:type="dxa"/>
          </w:tcPr>
          <w:p w14:paraId="02EEB087" w14:textId="77777777" w:rsidR="00A666BB" w:rsidRPr="00FE6BE3" w:rsidRDefault="00A666BB" w:rsidP="00BB3696">
            <w:pPr>
              <w:pStyle w:val="AmColumnHeading"/>
            </w:pPr>
            <w:r w:rsidRPr="00FE6BE3">
              <w:t>Texto da Comissão</w:t>
            </w:r>
          </w:p>
        </w:tc>
        <w:tc>
          <w:tcPr>
            <w:tcW w:w="4876" w:type="dxa"/>
          </w:tcPr>
          <w:p w14:paraId="19F6EE7B" w14:textId="77777777" w:rsidR="00A666BB" w:rsidRPr="00FE6BE3" w:rsidRDefault="00A666BB" w:rsidP="00BB3696">
            <w:pPr>
              <w:pStyle w:val="AmColumnHeading"/>
            </w:pPr>
            <w:r w:rsidRPr="00FE6BE3">
              <w:t>Alteração</w:t>
            </w:r>
          </w:p>
        </w:tc>
      </w:tr>
      <w:tr w:rsidR="00A666BB" w:rsidRPr="00FE6BE3" w14:paraId="73CBAA4F" w14:textId="77777777" w:rsidTr="00BB3696">
        <w:trPr>
          <w:jc w:val="center"/>
        </w:trPr>
        <w:tc>
          <w:tcPr>
            <w:tcW w:w="4876" w:type="dxa"/>
          </w:tcPr>
          <w:p w14:paraId="59C2A603" w14:textId="77777777" w:rsidR="00A666BB" w:rsidRPr="00FE6BE3" w:rsidRDefault="00A666BB" w:rsidP="00BB3696">
            <w:pPr>
              <w:pStyle w:val="Normal6a"/>
            </w:pPr>
            <w:r w:rsidRPr="00FE6BE3">
              <w:rPr>
                <w:b/>
                <w:i/>
              </w:rPr>
              <w:t>(a)</w:t>
            </w:r>
            <w:r w:rsidRPr="00FE6BE3">
              <w:tab/>
            </w:r>
            <w:r w:rsidRPr="00FE6BE3">
              <w:rPr>
                <w:b/>
                <w:i/>
              </w:rPr>
              <w:t>Tomar a cargo, nas condições previstas nos artigos 29.º, 30.º e 35.º, o requerente que tenha registado um pedido noutro Estado-Membro;</w:t>
            </w:r>
          </w:p>
        </w:tc>
        <w:tc>
          <w:tcPr>
            <w:tcW w:w="4876" w:type="dxa"/>
          </w:tcPr>
          <w:p w14:paraId="1B67AFB0" w14:textId="77777777" w:rsidR="00A666BB" w:rsidRPr="00FE6BE3" w:rsidRDefault="00A666BB" w:rsidP="00BB3696">
            <w:pPr>
              <w:pStyle w:val="Normal6a"/>
            </w:pPr>
            <w:r w:rsidRPr="00FE6BE3">
              <w:rPr>
                <w:b/>
                <w:i/>
              </w:rPr>
              <w:t>Suprimido</w:t>
            </w:r>
          </w:p>
        </w:tc>
      </w:tr>
    </w:tbl>
    <w:p w14:paraId="67517B7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BF9FA91" w14:textId="77777777" w:rsidR="00A666BB" w:rsidRPr="00FE6BE3" w:rsidRDefault="00A666BB" w:rsidP="00A666BB">
      <w:r w:rsidRPr="00FE6BE3">
        <w:rPr>
          <w:rStyle w:val="HideTWBExt"/>
          <w:noProof w:val="0"/>
        </w:rPr>
        <w:t>&lt;/Amend&gt;</w:t>
      </w:r>
    </w:p>
    <w:p w14:paraId="1060D09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1635</w:t>
      </w:r>
      <w:r w:rsidRPr="00FE6BE3">
        <w:rPr>
          <w:rStyle w:val="HideTWBExt"/>
          <w:noProof w:val="0"/>
        </w:rPr>
        <w:t>&lt;/NumAm&gt;</w:t>
      </w:r>
    </w:p>
    <w:p w14:paraId="6D2E4D0C"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44EC7A9" w14:textId="77777777" w:rsidR="00A666BB" w:rsidRPr="00FE6BE3" w:rsidRDefault="00A666BB" w:rsidP="00A666BB">
      <w:pPr>
        <w:pStyle w:val="NormalBold"/>
      </w:pPr>
      <w:r w:rsidRPr="00FE6BE3">
        <w:rPr>
          <w:rStyle w:val="HideTWBExt"/>
          <w:noProof w:val="0"/>
        </w:rPr>
        <w:t>&lt;/RepeatBlock-By&gt;</w:t>
      </w:r>
    </w:p>
    <w:p w14:paraId="7D4E736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AF6FBF" w14:textId="77777777" w:rsidR="00A666BB" w:rsidRPr="00FE6BE3" w:rsidRDefault="00A666BB" w:rsidP="00A666BB">
      <w:pPr>
        <w:pStyle w:val="NormalBold"/>
      </w:pPr>
      <w:r w:rsidRPr="00FE6BE3">
        <w:rPr>
          <w:rStyle w:val="HideTWBExt"/>
          <w:noProof w:val="0"/>
        </w:rPr>
        <w:t>&lt;Article&gt;</w:t>
      </w:r>
      <w:r w:rsidRPr="00FE6BE3">
        <w:t>Artigo 26 – n.º 1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D0A278A" w14:textId="77777777" w:rsidTr="00BB3696">
        <w:trPr>
          <w:trHeight w:hRule="exact" w:val="240"/>
          <w:jc w:val="center"/>
        </w:trPr>
        <w:tc>
          <w:tcPr>
            <w:tcW w:w="9752" w:type="dxa"/>
            <w:gridSpan w:val="2"/>
          </w:tcPr>
          <w:p w14:paraId="765EC721" w14:textId="77777777" w:rsidR="00A666BB" w:rsidRPr="00FE6BE3" w:rsidRDefault="00A666BB" w:rsidP="00BB3696"/>
        </w:tc>
      </w:tr>
      <w:tr w:rsidR="00A666BB" w:rsidRPr="00FE6BE3" w14:paraId="15F7FEE4" w14:textId="77777777" w:rsidTr="00BB3696">
        <w:trPr>
          <w:trHeight w:val="240"/>
          <w:jc w:val="center"/>
        </w:trPr>
        <w:tc>
          <w:tcPr>
            <w:tcW w:w="4876" w:type="dxa"/>
          </w:tcPr>
          <w:p w14:paraId="799B97FF" w14:textId="77777777" w:rsidR="00A666BB" w:rsidRPr="00FE6BE3" w:rsidRDefault="00A666BB" w:rsidP="00BB3696">
            <w:pPr>
              <w:pStyle w:val="AmColumnHeading"/>
            </w:pPr>
            <w:r w:rsidRPr="00FE6BE3">
              <w:t>Texto da Comissão</w:t>
            </w:r>
          </w:p>
        </w:tc>
        <w:tc>
          <w:tcPr>
            <w:tcW w:w="4876" w:type="dxa"/>
          </w:tcPr>
          <w:p w14:paraId="6122FAAF" w14:textId="77777777" w:rsidR="00A666BB" w:rsidRPr="00FE6BE3" w:rsidRDefault="00A666BB" w:rsidP="00BB3696">
            <w:pPr>
              <w:pStyle w:val="AmColumnHeading"/>
            </w:pPr>
            <w:r w:rsidRPr="00FE6BE3">
              <w:t>Alteração</w:t>
            </w:r>
          </w:p>
        </w:tc>
      </w:tr>
      <w:tr w:rsidR="00A666BB" w:rsidRPr="00FE6BE3" w14:paraId="5EF80B9C" w14:textId="77777777" w:rsidTr="00BB3696">
        <w:trPr>
          <w:jc w:val="center"/>
        </w:trPr>
        <w:tc>
          <w:tcPr>
            <w:tcW w:w="4876" w:type="dxa"/>
          </w:tcPr>
          <w:p w14:paraId="65FA3935" w14:textId="77777777" w:rsidR="00A666BB" w:rsidRPr="00FE6BE3" w:rsidRDefault="00A666BB" w:rsidP="00BB3696">
            <w:pPr>
              <w:pStyle w:val="Normal6a"/>
            </w:pPr>
            <w:r w:rsidRPr="00FE6BE3">
              <w:t>(a)</w:t>
            </w:r>
            <w:r w:rsidRPr="00FE6BE3">
              <w:tab/>
              <w:t xml:space="preserve">Tomar a cargo, nas condições previstas nos artigos 29.º, 30.º e 35.º, o requerente que tenha </w:t>
            </w:r>
            <w:r w:rsidRPr="00FE6BE3">
              <w:rPr>
                <w:b/>
                <w:i/>
              </w:rPr>
              <w:t>registado</w:t>
            </w:r>
            <w:r w:rsidRPr="00FE6BE3">
              <w:t xml:space="preserve"> um pedido noutro Estado-Membro;</w:t>
            </w:r>
          </w:p>
        </w:tc>
        <w:tc>
          <w:tcPr>
            <w:tcW w:w="4876" w:type="dxa"/>
          </w:tcPr>
          <w:p w14:paraId="4B7191ED" w14:textId="77777777" w:rsidR="00A666BB" w:rsidRPr="00FE6BE3" w:rsidRDefault="00A666BB" w:rsidP="00BB3696">
            <w:pPr>
              <w:pStyle w:val="Normal6a"/>
            </w:pPr>
            <w:r w:rsidRPr="00FE6BE3">
              <w:t>(a)</w:t>
            </w:r>
            <w:r w:rsidRPr="00FE6BE3">
              <w:tab/>
              <w:t xml:space="preserve">Tomar a cargo, nas condições previstas nos artigos 29.º, 30.º e 35.º, o requerente que tenha </w:t>
            </w:r>
            <w:r w:rsidRPr="00FE6BE3">
              <w:rPr>
                <w:b/>
                <w:i/>
              </w:rPr>
              <w:t>formulado</w:t>
            </w:r>
            <w:r w:rsidRPr="00FE6BE3">
              <w:t xml:space="preserve"> um pedido </w:t>
            </w:r>
            <w:r w:rsidRPr="00FE6BE3">
              <w:rPr>
                <w:b/>
                <w:i/>
              </w:rPr>
              <w:t>de proteção internacional</w:t>
            </w:r>
            <w:r w:rsidRPr="00FE6BE3">
              <w:t xml:space="preserve"> noutro Estado-Membro;</w:t>
            </w:r>
          </w:p>
        </w:tc>
      </w:tr>
    </w:tbl>
    <w:p w14:paraId="6CE249B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320C54" w14:textId="77777777" w:rsidR="00A666BB" w:rsidRPr="00FE6BE3" w:rsidRDefault="00A666BB" w:rsidP="00A666BB">
      <w:r w:rsidRPr="00FE6BE3">
        <w:rPr>
          <w:rStyle w:val="HideTWBExt"/>
          <w:noProof w:val="0"/>
        </w:rPr>
        <w:t>&lt;/Amend&gt;</w:t>
      </w:r>
    </w:p>
    <w:p w14:paraId="5C30656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1636</w:t>
      </w:r>
      <w:r w:rsidRPr="00FE6BE3">
        <w:rPr>
          <w:rStyle w:val="HideTWBExt"/>
          <w:noProof w:val="0"/>
        </w:rPr>
        <w:t>&lt;/NumAm&gt;</w:t>
      </w:r>
    </w:p>
    <w:p w14:paraId="47AF0B0A" w14:textId="77777777" w:rsidR="00A666BB" w:rsidRPr="00FE6BE3" w:rsidRDefault="00A666BB" w:rsidP="00A666BB">
      <w:pPr>
        <w:pStyle w:val="NormalBold"/>
      </w:pPr>
      <w:r w:rsidRPr="00FE6BE3">
        <w:rPr>
          <w:rStyle w:val="HideTWBExt"/>
          <w:noProof w:val="0"/>
        </w:rPr>
        <w:t>&lt;RepeatBlock-By&gt;&lt;Members&gt;</w:t>
      </w:r>
      <w:r w:rsidRPr="00FE6BE3">
        <w:t>Charlie Weimers, Laura Huhtasaari, Peter Kofod</w:t>
      </w:r>
      <w:r w:rsidRPr="00FE6BE3">
        <w:rPr>
          <w:rStyle w:val="HideTWBExt"/>
          <w:noProof w:val="0"/>
        </w:rPr>
        <w:t>&lt;/Members&gt;</w:t>
      </w:r>
    </w:p>
    <w:p w14:paraId="21476AAE" w14:textId="77777777" w:rsidR="00A666BB" w:rsidRPr="00FE6BE3" w:rsidRDefault="00A666BB" w:rsidP="00A666BB">
      <w:pPr>
        <w:pStyle w:val="NormalBold"/>
      </w:pPr>
      <w:r w:rsidRPr="00FE6BE3">
        <w:rPr>
          <w:rStyle w:val="HideTWBExt"/>
          <w:noProof w:val="0"/>
        </w:rPr>
        <w:t>&lt;/RepeatBlock-By&gt;</w:t>
      </w:r>
    </w:p>
    <w:p w14:paraId="4BD46C3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F47DC4F" w14:textId="77777777" w:rsidR="00A666BB" w:rsidRPr="00FE6BE3" w:rsidRDefault="00A666BB" w:rsidP="00A666BB">
      <w:pPr>
        <w:pStyle w:val="NormalBold"/>
      </w:pPr>
      <w:r w:rsidRPr="00FE6BE3">
        <w:rPr>
          <w:rStyle w:val="HideTWBExt"/>
          <w:noProof w:val="0"/>
        </w:rPr>
        <w:t>&lt;Article&gt;</w:t>
      </w:r>
      <w:r w:rsidRPr="00FE6BE3">
        <w:t>Artigo 26 – n.º 1 – alínea a-A)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E78A725" w14:textId="77777777" w:rsidTr="00BB3696">
        <w:trPr>
          <w:trHeight w:hRule="exact" w:val="240"/>
          <w:jc w:val="center"/>
        </w:trPr>
        <w:tc>
          <w:tcPr>
            <w:tcW w:w="9752" w:type="dxa"/>
            <w:gridSpan w:val="2"/>
          </w:tcPr>
          <w:p w14:paraId="72DB9F3C" w14:textId="77777777" w:rsidR="00A666BB" w:rsidRPr="00FE6BE3" w:rsidRDefault="00A666BB" w:rsidP="00BB3696"/>
        </w:tc>
      </w:tr>
      <w:tr w:rsidR="00A666BB" w:rsidRPr="00FE6BE3" w14:paraId="53089E4C" w14:textId="77777777" w:rsidTr="00BB3696">
        <w:trPr>
          <w:trHeight w:val="240"/>
          <w:jc w:val="center"/>
        </w:trPr>
        <w:tc>
          <w:tcPr>
            <w:tcW w:w="4876" w:type="dxa"/>
          </w:tcPr>
          <w:p w14:paraId="25B13B71" w14:textId="77777777" w:rsidR="00A666BB" w:rsidRPr="00FE6BE3" w:rsidRDefault="00A666BB" w:rsidP="00BB3696">
            <w:pPr>
              <w:pStyle w:val="AmColumnHeading"/>
            </w:pPr>
            <w:r w:rsidRPr="00FE6BE3">
              <w:t>Texto da Comissão</w:t>
            </w:r>
          </w:p>
        </w:tc>
        <w:tc>
          <w:tcPr>
            <w:tcW w:w="4876" w:type="dxa"/>
          </w:tcPr>
          <w:p w14:paraId="1B42216A" w14:textId="77777777" w:rsidR="00A666BB" w:rsidRPr="00FE6BE3" w:rsidRDefault="00A666BB" w:rsidP="00BB3696">
            <w:pPr>
              <w:pStyle w:val="AmColumnHeading"/>
            </w:pPr>
            <w:r w:rsidRPr="00FE6BE3">
              <w:t>Alteração</w:t>
            </w:r>
          </w:p>
        </w:tc>
      </w:tr>
      <w:tr w:rsidR="00A666BB" w:rsidRPr="00FE6BE3" w14:paraId="0FE44925" w14:textId="77777777" w:rsidTr="00BB3696">
        <w:trPr>
          <w:jc w:val="center"/>
        </w:trPr>
        <w:tc>
          <w:tcPr>
            <w:tcW w:w="4876" w:type="dxa"/>
          </w:tcPr>
          <w:p w14:paraId="0CADABB2" w14:textId="77777777" w:rsidR="00A666BB" w:rsidRPr="00FE6BE3" w:rsidRDefault="00A666BB" w:rsidP="00BB3696">
            <w:pPr>
              <w:pStyle w:val="Normal6a"/>
            </w:pPr>
          </w:p>
        </w:tc>
        <w:tc>
          <w:tcPr>
            <w:tcW w:w="4876" w:type="dxa"/>
          </w:tcPr>
          <w:p w14:paraId="7DA07638" w14:textId="77777777" w:rsidR="00A666BB" w:rsidRPr="00FE6BE3" w:rsidRDefault="00A666BB" w:rsidP="00BB3696">
            <w:pPr>
              <w:pStyle w:val="Normal6a"/>
            </w:pPr>
            <w:r w:rsidRPr="00FE6BE3">
              <w:rPr>
                <w:b/>
                <w:i/>
              </w:rPr>
              <w:t>(a-A)</w:t>
            </w:r>
            <w:r w:rsidRPr="00FE6BE3">
              <w:tab/>
            </w:r>
            <w:r w:rsidRPr="00FE6BE3">
              <w:rPr>
                <w:b/>
                <w:i/>
              </w:rPr>
              <w:t>Rejeitar todos os pedidos de proteção internacional apresentados por requerentes que tenham entrado num Estado-Membro da União Europeia através de meios ilegais, ou que tenham passado por país seguro a caminho do Estado-Membro.</w:t>
            </w:r>
          </w:p>
        </w:tc>
      </w:tr>
    </w:tbl>
    <w:p w14:paraId="43D6BB3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FD96F0C" w14:textId="77777777" w:rsidR="00A666BB" w:rsidRPr="00FE6BE3" w:rsidRDefault="00A666BB" w:rsidP="00A666BB">
      <w:r w:rsidRPr="00FE6BE3">
        <w:rPr>
          <w:rStyle w:val="HideTWBExt"/>
          <w:noProof w:val="0"/>
        </w:rPr>
        <w:t>&lt;/Amend&gt;</w:t>
      </w:r>
    </w:p>
    <w:p w14:paraId="56C65BC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1637</w:t>
      </w:r>
      <w:r w:rsidRPr="00FE6BE3">
        <w:rPr>
          <w:rStyle w:val="HideTWBExt"/>
          <w:noProof w:val="0"/>
        </w:rPr>
        <w:t>&lt;/NumAm&gt;</w:t>
      </w:r>
    </w:p>
    <w:p w14:paraId="12BC7003"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6221E0D4" w14:textId="77777777" w:rsidR="00A666BB" w:rsidRPr="00FE6BE3" w:rsidRDefault="00A666BB" w:rsidP="00A666BB">
      <w:pPr>
        <w:pStyle w:val="NormalBold"/>
      </w:pPr>
      <w:r w:rsidRPr="00FE6BE3">
        <w:rPr>
          <w:rStyle w:val="HideTWBExt"/>
          <w:noProof w:val="0"/>
        </w:rPr>
        <w:t>&lt;/RepeatBlock-By&gt;</w:t>
      </w:r>
    </w:p>
    <w:p w14:paraId="48BB18A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CACBCBE" w14:textId="77777777" w:rsidR="00A666BB" w:rsidRPr="00FE6BE3" w:rsidRDefault="00A666BB" w:rsidP="00A666BB">
      <w:pPr>
        <w:pStyle w:val="NormalBold"/>
      </w:pPr>
      <w:r w:rsidRPr="00FE6BE3">
        <w:rPr>
          <w:rStyle w:val="HideTWBExt"/>
          <w:noProof w:val="0"/>
        </w:rPr>
        <w:t>&lt;Article&gt;</w:t>
      </w:r>
      <w:r w:rsidRPr="00FE6BE3">
        <w:t>Artigo 26 – n.º 1 – alínea b)</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9FC13A2" w14:textId="77777777" w:rsidTr="00BB3696">
        <w:trPr>
          <w:trHeight w:hRule="exact" w:val="240"/>
          <w:jc w:val="center"/>
        </w:trPr>
        <w:tc>
          <w:tcPr>
            <w:tcW w:w="9752" w:type="dxa"/>
            <w:gridSpan w:val="2"/>
          </w:tcPr>
          <w:p w14:paraId="19D1A037" w14:textId="77777777" w:rsidR="00A666BB" w:rsidRPr="00FE6BE3" w:rsidRDefault="00A666BB" w:rsidP="00BB3696"/>
        </w:tc>
      </w:tr>
      <w:tr w:rsidR="00A666BB" w:rsidRPr="00FE6BE3" w14:paraId="04D110EB" w14:textId="77777777" w:rsidTr="00BB3696">
        <w:trPr>
          <w:trHeight w:val="240"/>
          <w:jc w:val="center"/>
        </w:trPr>
        <w:tc>
          <w:tcPr>
            <w:tcW w:w="4876" w:type="dxa"/>
          </w:tcPr>
          <w:p w14:paraId="7689E36C" w14:textId="77777777" w:rsidR="00A666BB" w:rsidRPr="00FE6BE3" w:rsidRDefault="00A666BB" w:rsidP="00BB3696">
            <w:pPr>
              <w:pStyle w:val="AmColumnHeading"/>
            </w:pPr>
            <w:r w:rsidRPr="00FE6BE3">
              <w:t>Texto da Comissão</w:t>
            </w:r>
          </w:p>
        </w:tc>
        <w:tc>
          <w:tcPr>
            <w:tcW w:w="4876" w:type="dxa"/>
          </w:tcPr>
          <w:p w14:paraId="22E6A192" w14:textId="77777777" w:rsidR="00A666BB" w:rsidRPr="00FE6BE3" w:rsidRDefault="00A666BB" w:rsidP="00BB3696">
            <w:pPr>
              <w:pStyle w:val="AmColumnHeading"/>
            </w:pPr>
            <w:r w:rsidRPr="00FE6BE3">
              <w:t>Alteração</w:t>
            </w:r>
          </w:p>
        </w:tc>
      </w:tr>
      <w:tr w:rsidR="00A666BB" w:rsidRPr="00FE6BE3" w14:paraId="495B318E" w14:textId="77777777" w:rsidTr="00BB3696">
        <w:trPr>
          <w:jc w:val="center"/>
        </w:trPr>
        <w:tc>
          <w:tcPr>
            <w:tcW w:w="4876" w:type="dxa"/>
          </w:tcPr>
          <w:p w14:paraId="6382C7A8" w14:textId="77777777" w:rsidR="00A666BB" w:rsidRPr="00FE6BE3" w:rsidRDefault="00A666BB" w:rsidP="00BB3696">
            <w:pPr>
              <w:pStyle w:val="Normal6a"/>
            </w:pPr>
            <w:r w:rsidRPr="00FE6BE3">
              <w:rPr>
                <w:b/>
                <w:i/>
              </w:rPr>
              <w:t>(b)</w:t>
            </w:r>
            <w:r w:rsidRPr="00FE6BE3">
              <w:tab/>
            </w:r>
            <w:r w:rsidRPr="00FE6BE3">
              <w:rPr>
                <w:b/>
                <w:i/>
              </w:rPr>
              <w:t>Retomar a cargo, nas condições previstas nos artigos 31.º e 35.º do presente regulamento, um nacional de um país terceiro ou um apátrida em relação ao qual esse Estado-Membro tenha sido designado como Estado-Membro responsável, em conformidade com o artigo 11.º, n.º 1, do Regulamento (UE) XXX/XXX [Regulamento Eurodac];</w:t>
            </w:r>
          </w:p>
        </w:tc>
        <w:tc>
          <w:tcPr>
            <w:tcW w:w="4876" w:type="dxa"/>
          </w:tcPr>
          <w:p w14:paraId="2B327264" w14:textId="77777777" w:rsidR="00A666BB" w:rsidRPr="00FE6BE3" w:rsidRDefault="00A666BB" w:rsidP="00BB3696">
            <w:pPr>
              <w:pStyle w:val="Normal6a"/>
            </w:pPr>
            <w:r w:rsidRPr="00FE6BE3">
              <w:rPr>
                <w:b/>
                <w:i/>
              </w:rPr>
              <w:t>Suprimido</w:t>
            </w:r>
          </w:p>
        </w:tc>
      </w:tr>
    </w:tbl>
    <w:p w14:paraId="4A88FC8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44C04F6" w14:textId="77777777" w:rsidR="00A666BB" w:rsidRPr="00FE6BE3" w:rsidRDefault="00A666BB" w:rsidP="00A666BB">
      <w:r w:rsidRPr="00FE6BE3">
        <w:rPr>
          <w:rStyle w:val="HideTWBExt"/>
          <w:noProof w:val="0"/>
        </w:rPr>
        <w:t>&lt;/Amend&gt;</w:t>
      </w:r>
    </w:p>
    <w:p w14:paraId="2DB3625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1638</w:t>
      </w:r>
      <w:r w:rsidRPr="00FE6BE3">
        <w:rPr>
          <w:rStyle w:val="HideTWBExt"/>
          <w:noProof w:val="0"/>
        </w:rPr>
        <w:t>&lt;/NumAm&gt;</w:t>
      </w:r>
    </w:p>
    <w:p w14:paraId="55D049E5"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2AFA910" w14:textId="77777777" w:rsidR="00A666BB" w:rsidRPr="00FE6BE3" w:rsidRDefault="00A666BB" w:rsidP="00A666BB">
      <w:pPr>
        <w:pStyle w:val="NormalBold"/>
      </w:pPr>
      <w:r w:rsidRPr="00FE6BE3">
        <w:rPr>
          <w:rStyle w:val="HideTWBExt"/>
          <w:noProof w:val="0"/>
        </w:rPr>
        <w:t>&lt;/RepeatBlock-By&gt;</w:t>
      </w:r>
    </w:p>
    <w:p w14:paraId="17F5A09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1F3353" w14:textId="77777777" w:rsidR="00A666BB" w:rsidRPr="00FE6BE3" w:rsidRDefault="00A666BB" w:rsidP="00A666BB">
      <w:pPr>
        <w:pStyle w:val="NormalBold"/>
      </w:pPr>
      <w:r w:rsidRPr="00FE6BE3">
        <w:rPr>
          <w:rStyle w:val="HideTWBExt"/>
          <w:noProof w:val="0"/>
        </w:rPr>
        <w:t>&lt;Article&gt;</w:t>
      </w:r>
      <w:r w:rsidRPr="00FE6BE3">
        <w:t>Artigo 26 – n.º 1 – alínea b)</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E27FFEA" w14:textId="77777777" w:rsidTr="00BB3696">
        <w:trPr>
          <w:trHeight w:hRule="exact" w:val="240"/>
          <w:jc w:val="center"/>
        </w:trPr>
        <w:tc>
          <w:tcPr>
            <w:tcW w:w="9752" w:type="dxa"/>
            <w:gridSpan w:val="2"/>
          </w:tcPr>
          <w:p w14:paraId="5900C8E6" w14:textId="77777777" w:rsidR="00A666BB" w:rsidRPr="00FE6BE3" w:rsidRDefault="00A666BB" w:rsidP="00BB3696"/>
        </w:tc>
      </w:tr>
      <w:tr w:rsidR="00A666BB" w:rsidRPr="00FE6BE3" w14:paraId="40FA4437" w14:textId="77777777" w:rsidTr="00BB3696">
        <w:trPr>
          <w:trHeight w:val="240"/>
          <w:jc w:val="center"/>
        </w:trPr>
        <w:tc>
          <w:tcPr>
            <w:tcW w:w="4876" w:type="dxa"/>
          </w:tcPr>
          <w:p w14:paraId="2F917E1D" w14:textId="77777777" w:rsidR="00A666BB" w:rsidRPr="00FE6BE3" w:rsidRDefault="00A666BB" w:rsidP="00BB3696">
            <w:pPr>
              <w:pStyle w:val="AmColumnHeading"/>
            </w:pPr>
            <w:r w:rsidRPr="00FE6BE3">
              <w:t>Texto da Comissão</w:t>
            </w:r>
          </w:p>
        </w:tc>
        <w:tc>
          <w:tcPr>
            <w:tcW w:w="4876" w:type="dxa"/>
          </w:tcPr>
          <w:p w14:paraId="7B9FEAA9" w14:textId="77777777" w:rsidR="00A666BB" w:rsidRPr="00FE6BE3" w:rsidRDefault="00A666BB" w:rsidP="00BB3696">
            <w:pPr>
              <w:pStyle w:val="AmColumnHeading"/>
            </w:pPr>
            <w:r w:rsidRPr="00FE6BE3">
              <w:t>Alteração</w:t>
            </w:r>
          </w:p>
        </w:tc>
      </w:tr>
      <w:tr w:rsidR="00A666BB" w:rsidRPr="00FE6BE3" w14:paraId="58292A70" w14:textId="77777777" w:rsidTr="00BB3696">
        <w:trPr>
          <w:jc w:val="center"/>
        </w:trPr>
        <w:tc>
          <w:tcPr>
            <w:tcW w:w="4876" w:type="dxa"/>
          </w:tcPr>
          <w:p w14:paraId="5C17BE55" w14:textId="77777777" w:rsidR="00A666BB" w:rsidRPr="00FE6BE3" w:rsidRDefault="00A666BB" w:rsidP="00BB3696">
            <w:pPr>
              <w:pStyle w:val="Normal6a"/>
            </w:pPr>
            <w:r w:rsidRPr="00FE6BE3">
              <w:t>(b)</w:t>
            </w:r>
            <w:r w:rsidRPr="00FE6BE3">
              <w:tab/>
              <w:t xml:space="preserve">Retomar a cargo, nas condições previstas nos artigos 31.º e 35.º do presente regulamento, um </w:t>
            </w:r>
            <w:r w:rsidRPr="00FE6BE3">
              <w:rPr>
                <w:b/>
                <w:i/>
              </w:rPr>
              <w:t>nacional de um país terceiro ou um apátrida</w:t>
            </w:r>
            <w:r w:rsidRPr="00FE6BE3">
              <w:t xml:space="preserve"> em relação ao qual esse Estado-Membro tenha sido designado como Estado-Membro responsável, em conformidade com o artigo 11.º, n.º 1, do Regulamento (UE) XXX/XXX [Regulamento Eurodac];</w:t>
            </w:r>
          </w:p>
        </w:tc>
        <w:tc>
          <w:tcPr>
            <w:tcW w:w="4876" w:type="dxa"/>
          </w:tcPr>
          <w:p w14:paraId="15EDA03E" w14:textId="77777777" w:rsidR="00A666BB" w:rsidRPr="00FE6BE3" w:rsidRDefault="00A666BB" w:rsidP="00BB3696">
            <w:pPr>
              <w:pStyle w:val="Normal6a"/>
            </w:pPr>
            <w:r w:rsidRPr="00FE6BE3">
              <w:t>(b)</w:t>
            </w:r>
            <w:r w:rsidRPr="00FE6BE3">
              <w:tab/>
              <w:t xml:space="preserve">Retomar a cargo, nas condições previstas nos artigos 31.º e 35.º do presente regulamento, um </w:t>
            </w:r>
            <w:r w:rsidRPr="00FE6BE3">
              <w:rPr>
                <w:b/>
                <w:bCs/>
                <w:i/>
                <w:iCs/>
              </w:rPr>
              <w:t>requerente</w:t>
            </w:r>
            <w:r w:rsidRPr="00FE6BE3">
              <w:t xml:space="preserve"> em relação ao qual esse Estado-Membro tenha sido designado como Estado-Membro responsável, em conformidade com o artigo 11.º, n.º 1, do Regulamento (UE) XXX/XXX [Regulamento Eurodac];</w:t>
            </w:r>
          </w:p>
        </w:tc>
      </w:tr>
    </w:tbl>
    <w:p w14:paraId="3E4DE23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CEBC4B9" w14:textId="77777777" w:rsidR="00A666BB" w:rsidRPr="00FE6BE3" w:rsidRDefault="00A666BB" w:rsidP="00A666BB">
      <w:r w:rsidRPr="00FE6BE3">
        <w:rPr>
          <w:rStyle w:val="HideTWBExt"/>
          <w:noProof w:val="0"/>
        </w:rPr>
        <w:t>&lt;/Amend&gt;</w:t>
      </w:r>
    </w:p>
    <w:p w14:paraId="5927757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1639</w:t>
      </w:r>
      <w:r w:rsidRPr="00FE6BE3">
        <w:rPr>
          <w:rStyle w:val="HideTWBExt"/>
          <w:noProof w:val="0"/>
        </w:rPr>
        <w:t>&lt;/NumAm&gt;</w:t>
      </w:r>
    </w:p>
    <w:p w14:paraId="59D1C12D"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EECB39D" w14:textId="77777777" w:rsidR="00A666BB" w:rsidRPr="00FE6BE3" w:rsidRDefault="00A666BB" w:rsidP="00A666BB">
      <w:pPr>
        <w:pStyle w:val="NormalBold"/>
      </w:pPr>
      <w:r w:rsidRPr="00FE6BE3">
        <w:rPr>
          <w:rStyle w:val="HideTWBExt"/>
          <w:noProof w:val="0"/>
        </w:rPr>
        <w:t>&lt;/RepeatBlock-By&gt;</w:t>
      </w:r>
    </w:p>
    <w:p w14:paraId="39B366D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27C8FDC" w14:textId="77777777" w:rsidR="00A666BB" w:rsidRPr="00FE6BE3" w:rsidRDefault="00A666BB" w:rsidP="00A666BB">
      <w:pPr>
        <w:pStyle w:val="NormalBold"/>
      </w:pPr>
      <w:r w:rsidRPr="00FE6BE3">
        <w:rPr>
          <w:rStyle w:val="HideTWBExt"/>
          <w:noProof w:val="0"/>
        </w:rPr>
        <w:t>&lt;Article&gt;</w:t>
      </w:r>
      <w:r w:rsidRPr="00FE6BE3">
        <w:t>Artigo 26 – n.º 1 – alínea b)</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F48E024" w14:textId="77777777" w:rsidTr="00BB3696">
        <w:trPr>
          <w:trHeight w:hRule="exact" w:val="240"/>
          <w:jc w:val="center"/>
        </w:trPr>
        <w:tc>
          <w:tcPr>
            <w:tcW w:w="9752" w:type="dxa"/>
            <w:gridSpan w:val="2"/>
          </w:tcPr>
          <w:p w14:paraId="6FA7B147" w14:textId="77777777" w:rsidR="00A666BB" w:rsidRPr="00FE6BE3" w:rsidRDefault="00A666BB" w:rsidP="00BB3696"/>
        </w:tc>
      </w:tr>
      <w:tr w:rsidR="00A666BB" w:rsidRPr="00FE6BE3" w14:paraId="2B887EE4" w14:textId="77777777" w:rsidTr="00BB3696">
        <w:trPr>
          <w:trHeight w:val="240"/>
          <w:jc w:val="center"/>
        </w:trPr>
        <w:tc>
          <w:tcPr>
            <w:tcW w:w="4876" w:type="dxa"/>
          </w:tcPr>
          <w:p w14:paraId="79CB758E" w14:textId="77777777" w:rsidR="00A666BB" w:rsidRPr="00FE6BE3" w:rsidRDefault="00A666BB" w:rsidP="00BB3696">
            <w:pPr>
              <w:pStyle w:val="AmColumnHeading"/>
            </w:pPr>
            <w:r w:rsidRPr="00FE6BE3">
              <w:t>Texto da Comissão</w:t>
            </w:r>
          </w:p>
        </w:tc>
        <w:tc>
          <w:tcPr>
            <w:tcW w:w="4876" w:type="dxa"/>
          </w:tcPr>
          <w:p w14:paraId="0D69B66F" w14:textId="77777777" w:rsidR="00A666BB" w:rsidRPr="00FE6BE3" w:rsidRDefault="00A666BB" w:rsidP="00BB3696">
            <w:pPr>
              <w:pStyle w:val="AmColumnHeading"/>
            </w:pPr>
            <w:r w:rsidRPr="00FE6BE3">
              <w:t>Alteração</w:t>
            </w:r>
          </w:p>
        </w:tc>
      </w:tr>
      <w:tr w:rsidR="00A666BB" w:rsidRPr="00FE6BE3" w14:paraId="4065049D" w14:textId="77777777" w:rsidTr="00BB3696">
        <w:trPr>
          <w:jc w:val="center"/>
        </w:trPr>
        <w:tc>
          <w:tcPr>
            <w:tcW w:w="4876" w:type="dxa"/>
          </w:tcPr>
          <w:p w14:paraId="2E78BE01" w14:textId="77777777" w:rsidR="00A666BB" w:rsidRPr="00FE6BE3" w:rsidRDefault="00A666BB" w:rsidP="00BB3696">
            <w:pPr>
              <w:pStyle w:val="Normal6a"/>
            </w:pPr>
            <w:r w:rsidRPr="00FE6BE3">
              <w:t>(b)</w:t>
            </w:r>
            <w:r w:rsidRPr="00FE6BE3">
              <w:tab/>
              <w:t xml:space="preserve">Retomar a cargo, nas condições previstas nos artigos 31.º e 35.º do presente regulamento, um </w:t>
            </w:r>
            <w:r w:rsidRPr="00FE6BE3">
              <w:rPr>
                <w:b/>
                <w:i/>
              </w:rPr>
              <w:t>nacional de um país terceiro ou um apátrida</w:t>
            </w:r>
            <w:r w:rsidRPr="00FE6BE3">
              <w:t xml:space="preserve"> em relação ao qual esse Estado-Membro tenha sido designado como Estado-Membro responsável, em conformidade com o artigo 11.º, n.º 1, do Regulamento (UE) XXX/XXX [Regulamento Eurodac];</w:t>
            </w:r>
          </w:p>
        </w:tc>
        <w:tc>
          <w:tcPr>
            <w:tcW w:w="4876" w:type="dxa"/>
          </w:tcPr>
          <w:p w14:paraId="691E09A6" w14:textId="77777777" w:rsidR="00A666BB" w:rsidRPr="00FE6BE3" w:rsidRDefault="00A666BB" w:rsidP="00BB3696">
            <w:pPr>
              <w:pStyle w:val="Normal6a"/>
            </w:pPr>
            <w:r w:rsidRPr="00FE6BE3">
              <w:t>(b)</w:t>
            </w:r>
            <w:r w:rsidRPr="00FE6BE3">
              <w:tab/>
              <w:t xml:space="preserve">Retomar a cargo, nas condições previstas nos artigos 31.º e 35.º do presente regulamento, um </w:t>
            </w:r>
            <w:r w:rsidRPr="00FE6BE3">
              <w:rPr>
                <w:b/>
                <w:bCs/>
                <w:i/>
                <w:iCs/>
              </w:rPr>
              <w:t>requerente</w:t>
            </w:r>
            <w:r w:rsidRPr="00FE6BE3">
              <w:t xml:space="preserve"> em relação ao qual esse Estado-Membro tenha sido designado como Estado-Membro responsável, em conformidade com o artigo 11.º, n.º 1, do Regulamento (UE) XXX/XXX [Regulamento Eurodac];</w:t>
            </w:r>
          </w:p>
        </w:tc>
      </w:tr>
    </w:tbl>
    <w:p w14:paraId="7E6ED6A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D2E63F1" w14:textId="77777777" w:rsidR="00A666BB" w:rsidRPr="00FE6BE3" w:rsidRDefault="00A666BB" w:rsidP="00A666BB">
      <w:r w:rsidRPr="00FE6BE3">
        <w:rPr>
          <w:rStyle w:val="HideTWBExt"/>
          <w:noProof w:val="0"/>
        </w:rPr>
        <w:t>&lt;/Amend&gt;</w:t>
      </w:r>
    </w:p>
    <w:p w14:paraId="55619CA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1640</w:t>
      </w:r>
      <w:r w:rsidRPr="00FE6BE3">
        <w:rPr>
          <w:rStyle w:val="HideTWBExt"/>
          <w:noProof w:val="0"/>
        </w:rPr>
        <w:t>&lt;/NumAm&gt;</w:t>
      </w:r>
    </w:p>
    <w:p w14:paraId="1CC36B9E"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00441AD" w14:textId="77777777" w:rsidR="00A666BB" w:rsidRPr="00FE6BE3" w:rsidRDefault="00A666BB" w:rsidP="00A666BB">
      <w:pPr>
        <w:pStyle w:val="NormalBold"/>
      </w:pPr>
      <w:r w:rsidRPr="00FE6BE3">
        <w:rPr>
          <w:rStyle w:val="HideTWBExt"/>
          <w:noProof w:val="0"/>
        </w:rPr>
        <w:t>&lt;/RepeatBlock-By&gt;</w:t>
      </w:r>
    </w:p>
    <w:p w14:paraId="0E5842F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B0D011F"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93C56D" w14:textId="77777777" w:rsidTr="00BB3696">
        <w:trPr>
          <w:trHeight w:hRule="exact" w:val="240"/>
          <w:jc w:val="center"/>
        </w:trPr>
        <w:tc>
          <w:tcPr>
            <w:tcW w:w="9752" w:type="dxa"/>
            <w:gridSpan w:val="2"/>
          </w:tcPr>
          <w:p w14:paraId="6CF0FFD7" w14:textId="77777777" w:rsidR="00A666BB" w:rsidRPr="00FE6BE3" w:rsidRDefault="00A666BB" w:rsidP="00BB3696"/>
        </w:tc>
      </w:tr>
      <w:tr w:rsidR="00A666BB" w:rsidRPr="00FE6BE3" w14:paraId="41C10AB2" w14:textId="77777777" w:rsidTr="00BB3696">
        <w:trPr>
          <w:trHeight w:val="240"/>
          <w:jc w:val="center"/>
        </w:trPr>
        <w:tc>
          <w:tcPr>
            <w:tcW w:w="4876" w:type="dxa"/>
          </w:tcPr>
          <w:p w14:paraId="6409DD35" w14:textId="77777777" w:rsidR="00A666BB" w:rsidRPr="00FE6BE3" w:rsidRDefault="00A666BB" w:rsidP="00BB3696">
            <w:pPr>
              <w:pStyle w:val="AmColumnHeading"/>
            </w:pPr>
            <w:r w:rsidRPr="00FE6BE3">
              <w:t>Texto da Comissão</w:t>
            </w:r>
          </w:p>
        </w:tc>
        <w:tc>
          <w:tcPr>
            <w:tcW w:w="4876" w:type="dxa"/>
          </w:tcPr>
          <w:p w14:paraId="697828C5" w14:textId="77777777" w:rsidR="00A666BB" w:rsidRPr="00FE6BE3" w:rsidRDefault="00A666BB" w:rsidP="00BB3696">
            <w:pPr>
              <w:pStyle w:val="AmColumnHeading"/>
            </w:pPr>
            <w:r w:rsidRPr="00FE6BE3">
              <w:t>Alteração</w:t>
            </w:r>
          </w:p>
        </w:tc>
      </w:tr>
      <w:tr w:rsidR="00A666BB" w:rsidRPr="00FE6BE3" w14:paraId="7FDA9021" w14:textId="77777777" w:rsidTr="00BB3696">
        <w:trPr>
          <w:jc w:val="center"/>
        </w:trPr>
        <w:tc>
          <w:tcPr>
            <w:tcW w:w="4876" w:type="dxa"/>
          </w:tcPr>
          <w:p w14:paraId="25C4358B"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7346D808" w14:textId="77777777" w:rsidR="00A666BB" w:rsidRPr="00FE6BE3" w:rsidRDefault="00A666BB" w:rsidP="00BB3696">
            <w:pPr>
              <w:pStyle w:val="Normal6a"/>
            </w:pPr>
            <w:r w:rsidRPr="00FE6BE3">
              <w:rPr>
                <w:b/>
                <w:i/>
              </w:rPr>
              <w:t>Suprimido</w:t>
            </w:r>
          </w:p>
        </w:tc>
      </w:tr>
    </w:tbl>
    <w:p w14:paraId="7ED8517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BBA892A" w14:textId="77777777" w:rsidR="00A666BB" w:rsidRPr="00FE6BE3" w:rsidRDefault="00A666BB" w:rsidP="00A666BB">
      <w:r w:rsidRPr="00FE6BE3">
        <w:rPr>
          <w:rStyle w:val="HideTWBExt"/>
          <w:noProof w:val="0"/>
        </w:rPr>
        <w:t>&lt;/Amend&gt;</w:t>
      </w:r>
    </w:p>
    <w:p w14:paraId="5E3DB8D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1641</w:t>
      </w:r>
      <w:r w:rsidRPr="00FE6BE3">
        <w:rPr>
          <w:rStyle w:val="HideTWBExt"/>
          <w:noProof w:val="0"/>
        </w:rPr>
        <w:t>&lt;/NumAm&gt;</w:t>
      </w:r>
    </w:p>
    <w:p w14:paraId="00E9340E"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D7E9AB0" w14:textId="77777777" w:rsidR="00A666BB" w:rsidRPr="00FE6BE3" w:rsidRDefault="00A666BB" w:rsidP="00A666BB">
      <w:pPr>
        <w:pStyle w:val="NormalBold"/>
      </w:pPr>
      <w:r w:rsidRPr="00FE6BE3">
        <w:rPr>
          <w:rStyle w:val="HideTWBExt"/>
          <w:noProof w:val="0"/>
        </w:rPr>
        <w:t>&lt;/RepeatBlock-By&gt;</w:t>
      </w:r>
    </w:p>
    <w:p w14:paraId="4D00FBC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9C6C15D"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90AAAB" w14:textId="77777777" w:rsidTr="00BB3696">
        <w:trPr>
          <w:trHeight w:hRule="exact" w:val="240"/>
          <w:jc w:val="center"/>
        </w:trPr>
        <w:tc>
          <w:tcPr>
            <w:tcW w:w="9752" w:type="dxa"/>
            <w:gridSpan w:val="2"/>
          </w:tcPr>
          <w:p w14:paraId="18F4EF65" w14:textId="77777777" w:rsidR="00A666BB" w:rsidRPr="00FE6BE3" w:rsidRDefault="00A666BB" w:rsidP="00BB3696"/>
        </w:tc>
      </w:tr>
      <w:tr w:rsidR="00A666BB" w:rsidRPr="00FE6BE3" w14:paraId="3491657F" w14:textId="77777777" w:rsidTr="00BB3696">
        <w:trPr>
          <w:trHeight w:val="240"/>
          <w:jc w:val="center"/>
        </w:trPr>
        <w:tc>
          <w:tcPr>
            <w:tcW w:w="4876" w:type="dxa"/>
          </w:tcPr>
          <w:p w14:paraId="53F025B5" w14:textId="77777777" w:rsidR="00A666BB" w:rsidRPr="00FE6BE3" w:rsidRDefault="00A666BB" w:rsidP="00BB3696">
            <w:pPr>
              <w:pStyle w:val="AmColumnHeading"/>
            </w:pPr>
            <w:r w:rsidRPr="00FE6BE3">
              <w:t>Texto da Comissão</w:t>
            </w:r>
          </w:p>
        </w:tc>
        <w:tc>
          <w:tcPr>
            <w:tcW w:w="4876" w:type="dxa"/>
          </w:tcPr>
          <w:p w14:paraId="3EE36473" w14:textId="77777777" w:rsidR="00A666BB" w:rsidRPr="00FE6BE3" w:rsidRDefault="00A666BB" w:rsidP="00BB3696">
            <w:pPr>
              <w:pStyle w:val="AmColumnHeading"/>
            </w:pPr>
            <w:r w:rsidRPr="00FE6BE3">
              <w:t>Alteração</w:t>
            </w:r>
          </w:p>
        </w:tc>
      </w:tr>
      <w:tr w:rsidR="00A666BB" w:rsidRPr="00FE6BE3" w14:paraId="375C8089" w14:textId="77777777" w:rsidTr="00BB3696">
        <w:trPr>
          <w:jc w:val="center"/>
        </w:trPr>
        <w:tc>
          <w:tcPr>
            <w:tcW w:w="4876" w:type="dxa"/>
          </w:tcPr>
          <w:p w14:paraId="48EF8B2F"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28BB5FF2" w14:textId="77777777" w:rsidR="00A666BB" w:rsidRPr="00FE6BE3" w:rsidRDefault="00A666BB" w:rsidP="00BB3696">
            <w:pPr>
              <w:pStyle w:val="Normal6a"/>
            </w:pPr>
            <w:r w:rsidRPr="00FE6BE3">
              <w:rPr>
                <w:b/>
                <w:i/>
              </w:rPr>
              <w:t>Suprimido</w:t>
            </w:r>
          </w:p>
        </w:tc>
      </w:tr>
    </w:tbl>
    <w:p w14:paraId="72BBD56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F6646D" w14:textId="77777777" w:rsidR="00A666BB" w:rsidRPr="00FE6BE3" w:rsidRDefault="00A666BB" w:rsidP="00A666BB">
      <w:r w:rsidRPr="00FE6BE3">
        <w:rPr>
          <w:rStyle w:val="HideTWBExt"/>
          <w:noProof w:val="0"/>
        </w:rPr>
        <w:t>&lt;/Amend&gt;</w:t>
      </w:r>
    </w:p>
    <w:p w14:paraId="407ECE7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1642</w:t>
      </w:r>
      <w:r w:rsidRPr="00FE6BE3">
        <w:rPr>
          <w:rStyle w:val="HideTWBExt"/>
          <w:noProof w:val="0"/>
        </w:rPr>
        <w:t>&lt;/NumAm&gt;</w:t>
      </w:r>
    </w:p>
    <w:p w14:paraId="5BC2C5ED"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5A2FFF1F" w14:textId="77777777" w:rsidR="00A666BB" w:rsidRPr="00FE6BE3" w:rsidRDefault="00A666BB" w:rsidP="00A666BB">
      <w:pPr>
        <w:pStyle w:val="NormalBold"/>
      </w:pPr>
      <w:r w:rsidRPr="00FE6BE3">
        <w:rPr>
          <w:rStyle w:val="HideTWBExt"/>
          <w:noProof w:val="0"/>
        </w:rPr>
        <w:t>&lt;/RepeatBlock-By&gt;</w:t>
      </w:r>
    </w:p>
    <w:p w14:paraId="7E5B22E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957AFB3"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518835" w14:textId="77777777" w:rsidTr="00BB3696">
        <w:trPr>
          <w:trHeight w:hRule="exact" w:val="240"/>
          <w:jc w:val="center"/>
        </w:trPr>
        <w:tc>
          <w:tcPr>
            <w:tcW w:w="9752" w:type="dxa"/>
            <w:gridSpan w:val="2"/>
          </w:tcPr>
          <w:p w14:paraId="03FC122A" w14:textId="77777777" w:rsidR="00A666BB" w:rsidRPr="00FE6BE3" w:rsidRDefault="00A666BB" w:rsidP="00BB3696"/>
        </w:tc>
      </w:tr>
      <w:tr w:rsidR="00A666BB" w:rsidRPr="00FE6BE3" w14:paraId="4E7875CC" w14:textId="77777777" w:rsidTr="00BB3696">
        <w:trPr>
          <w:trHeight w:val="240"/>
          <w:jc w:val="center"/>
        </w:trPr>
        <w:tc>
          <w:tcPr>
            <w:tcW w:w="4876" w:type="dxa"/>
          </w:tcPr>
          <w:p w14:paraId="6AE346DF" w14:textId="77777777" w:rsidR="00A666BB" w:rsidRPr="00FE6BE3" w:rsidRDefault="00A666BB" w:rsidP="00BB3696">
            <w:pPr>
              <w:pStyle w:val="AmColumnHeading"/>
            </w:pPr>
            <w:r w:rsidRPr="00FE6BE3">
              <w:t>Texto da Comissão</w:t>
            </w:r>
          </w:p>
        </w:tc>
        <w:tc>
          <w:tcPr>
            <w:tcW w:w="4876" w:type="dxa"/>
          </w:tcPr>
          <w:p w14:paraId="2C22CF53" w14:textId="77777777" w:rsidR="00A666BB" w:rsidRPr="00FE6BE3" w:rsidRDefault="00A666BB" w:rsidP="00BB3696">
            <w:pPr>
              <w:pStyle w:val="AmColumnHeading"/>
            </w:pPr>
            <w:r w:rsidRPr="00FE6BE3">
              <w:t>Alteração</w:t>
            </w:r>
          </w:p>
        </w:tc>
      </w:tr>
      <w:tr w:rsidR="00A666BB" w:rsidRPr="00FE6BE3" w14:paraId="30EA092C" w14:textId="77777777" w:rsidTr="00BB3696">
        <w:trPr>
          <w:jc w:val="center"/>
        </w:trPr>
        <w:tc>
          <w:tcPr>
            <w:tcW w:w="4876" w:type="dxa"/>
          </w:tcPr>
          <w:p w14:paraId="7E4BFA5B"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43D080CD" w14:textId="77777777" w:rsidR="00A666BB" w:rsidRPr="00FE6BE3" w:rsidRDefault="00A666BB" w:rsidP="00BB3696">
            <w:pPr>
              <w:pStyle w:val="Normal6a"/>
            </w:pPr>
            <w:r w:rsidRPr="00FE6BE3">
              <w:rPr>
                <w:b/>
                <w:i/>
              </w:rPr>
              <w:t>Suprimido</w:t>
            </w:r>
          </w:p>
        </w:tc>
      </w:tr>
    </w:tbl>
    <w:p w14:paraId="1D6EA88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438707"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6E9FDE6C" w14:textId="77777777" w:rsidR="00A666BB" w:rsidRPr="00FE6BE3" w:rsidRDefault="00A666BB" w:rsidP="00A666BB">
      <w:pPr>
        <w:pStyle w:val="AmJustText"/>
      </w:pPr>
      <w:r w:rsidRPr="00FE6BE3">
        <w:t>O artigo 26.º alarga o âmbito de aplicação do procedimento de retomada a cargo aos beneficiários de proteção internacional e àqueles que tenham chegado por via da reinstalação ao abrigo do Quadro de Reinstalação da União proposto. Embora o Pacto inclua uma proposta de alteração da Diretiva Residentes de Longa Duração para que os beneficiários de proteção internacional tenham direito a residência de longa duração ao fim de três anos em vez dos atuais cinco, a restrição aqui proposta é suscetível de afetar mais pessoas.</w:t>
      </w:r>
    </w:p>
    <w:p w14:paraId="0624CEFF" w14:textId="77777777" w:rsidR="00A666BB" w:rsidRPr="00FE6BE3" w:rsidRDefault="00A666BB" w:rsidP="00A666BB">
      <w:r w:rsidRPr="00FE6BE3">
        <w:rPr>
          <w:rStyle w:val="HideTWBExt"/>
          <w:noProof w:val="0"/>
        </w:rPr>
        <w:t>&lt;/Amend&gt;</w:t>
      </w:r>
    </w:p>
    <w:p w14:paraId="1F44778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1643</w:t>
      </w:r>
      <w:r w:rsidRPr="00FE6BE3">
        <w:rPr>
          <w:rStyle w:val="HideTWBExt"/>
          <w:noProof w:val="0"/>
        </w:rPr>
        <w:t>&lt;/NumAm&gt;</w:t>
      </w:r>
    </w:p>
    <w:p w14:paraId="20AAFE8B"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AF3D550" w14:textId="77777777" w:rsidR="00A666BB" w:rsidRPr="00FE6BE3" w:rsidRDefault="00A666BB" w:rsidP="00A666BB">
      <w:pPr>
        <w:pStyle w:val="NormalBold"/>
      </w:pPr>
      <w:r w:rsidRPr="00FE6BE3">
        <w:rPr>
          <w:rStyle w:val="HideTWBExt"/>
          <w:noProof w:val="0"/>
        </w:rPr>
        <w:t>&lt;/RepeatBlock-By&gt;</w:t>
      </w:r>
    </w:p>
    <w:p w14:paraId="574B4E7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0DA3A9"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671184C" w14:textId="77777777" w:rsidTr="00BB3696">
        <w:trPr>
          <w:trHeight w:hRule="exact" w:val="240"/>
          <w:jc w:val="center"/>
        </w:trPr>
        <w:tc>
          <w:tcPr>
            <w:tcW w:w="9752" w:type="dxa"/>
            <w:gridSpan w:val="2"/>
          </w:tcPr>
          <w:p w14:paraId="494C7D56" w14:textId="77777777" w:rsidR="00A666BB" w:rsidRPr="00FE6BE3" w:rsidRDefault="00A666BB" w:rsidP="00BB3696"/>
        </w:tc>
      </w:tr>
      <w:tr w:rsidR="00A666BB" w:rsidRPr="00FE6BE3" w14:paraId="2C98BCB4" w14:textId="77777777" w:rsidTr="00BB3696">
        <w:trPr>
          <w:trHeight w:val="240"/>
          <w:jc w:val="center"/>
        </w:trPr>
        <w:tc>
          <w:tcPr>
            <w:tcW w:w="4876" w:type="dxa"/>
          </w:tcPr>
          <w:p w14:paraId="0BBDDD1A" w14:textId="77777777" w:rsidR="00A666BB" w:rsidRPr="00FE6BE3" w:rsidRDefault="00A666BB" w:rsidP="00BB3696">
            <w:pPr>
              <w:pStyle w:val="AmColumnHeading"/>
            </w:pPr>
            <w:r w:rsidRPr="00FE6BE3">
              <w:t>Texto da Comissão</w:t>
            </w:r>
          </w:p>
        </w:tc>
        <w:tc>
          <w:tcPr>
            <w:tcW w:w="4876" w:type="dxa"/>
          </w:tcPr>
          <w:p w14:paraId="0DD7D87C" w14:textId="77777777" w:rsidR="00A666BB" w:rsidRPr="00FE6BE3" w:rsidRDefault="00A666BB" w:rsidP="00BB3696">
            <w:pPr>
              <w:pStyle w:val="AmColumnHeading"/>
            </w:pPr>
            <w:r w:rsidRPr="00FE6BE3">
              <w:t>Alteração</w:t>
            </w:r>
          </w:p>
        </w:tc>
      </w:tr>
      <w:tr w:rsidR="00A666BB" w:rsidRPr="00FE6BE3" w14:paraId="59CFB406" w14:textId="77777777" w:rsidTr="00BB3696">
        <w:trPr>
          <w:jc w:val="center"/>
        </w:trPr>
        <w:tc>
          <w:tcPr>
            <w:tcW w:w="4876" w:type="dxa"/>
          </w:tcPr>
          <w:p w14:paraId="7A8C0CF2"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69D98BA9" w14:textId="77777777" w:rsidR="00A666BB" w:rsidRPr="00FE6BE3" w:rsidRDefault="00A666BB" w:rsidP="00BB3696">
            <w:pPr>
              <w:pStyle w:val="Normal6a"/>
            </w:pPr>
            <w:r w:rsidRPr="00FE6BE3">
              <w:rPr>
                <w:b/>
                <w:i/>
              </w:rPr>
              <w:t>Suprimido</w:t>
            </w:r>
          </w:p>
        </w:tc>
      </w:tr>
    </w:tbl>
    <w:p w14:paraId="103A3E0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6A189D" w14:textId="77777777" w:rsidR="00A666BB" w:rsidRPr="00FE6BE3" w:rsidRDefault="00A666BB" w:rsidP="00A666BB">
      <w:r w:rsidRPr="00FE6BE3">
        <w:rPr>
          <w:rStyle w:val="HideTWBExt"/>
          <w:noProof w:val="0"/>
        </w:rPr>
        <w:t>&lt;/Amend&gt;</w:t>
      </w:r>
    </w:p>
    <w:p w14:paraId="2297B9F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1644</w:t>
      </w:r>
      <w:r w:rsidRPr="00FE6BE3">
        <w:rPr>
          <w:rStyle w:val="HideTWBExt"/>
          <w:noProof w:val="0"/>
        </w:rPr>
        <w:t>&lt;/NumAm&gt;</w:t>
      </w:r>
    </w:p>
    <w:p w14:paraId="31C505F5"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E824358" w14:textId="77777777" w:rsidR="00A666BB" w:rsidRPr="00FE6BE3" w:rsidRDefault="00A666BB" w:rsidP="00A666BB">
      <w:pPr>
        <w:pStyle w:val="NormalBold"/>
      </w:pPr>
      <w:r w:rsidRPr="00FE6BE3">
        <w:rPr>
          <w:rStyle w:val="HideTWBExt"/>
          <w:noProof w:val="0"/>
        </w:rPr>
        <w:t>&lt;/RepeatBlock-By&gt;</w:t>
      </w:r>
    </w:p>
    <w:p w14:paraId="165E81C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A57E0B"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9B41AC1" w14:textId="77777777" w:rsidTr="00BB3696">
        <w:trPr>
          <w:trHeight w:hRule="exact" w:val="240"/>
          <w:jc w:val="center"/>
        </w:trPr>
        <w:tc>
          <w:tcPr>
            <w:tcW w:w="9752" w:type="dxa"/>
            <w:gridSpan w:val="2"/>
          </w:tcPr>
          <w:p w14:paraId="61E14229" w14:textId="77777777" w:rsidR="00A666BB" w:rsidRPr="00FE6BE3" w:rsidRDefault="00A666BB" w:rsidP="00BB3696"/>
        </w:tc>
      </w:tr>
      <w:tr w:rsidR="00A666BB" w:rsidRPr="00FE6BE3" w14:paraId="1D4E3355" w14:textId="77777777" w:rsidTr="00BB3696">
        <w:trPr>
          <w:trHeight w:val="240"/>
          <w:jc w:val="center"/>
        </w:trPr>
        <w:tc>
          <w:tcPr>
            <w:tcW w:w="4876" w:type="dxa"/>
          </w:tcPr>
          <w:p w14:paraId="2D731B42" w14:textId="77777777" w:rsidR="00A666BB" w:rsidRPr="00FE6BE3" w:rsidRDefault="00A666BB" w:rsidP="00BB3696">
            <w:pPr>
              <w:pStyle w:val="AmColumnHeading"/>
            </w:pPr>
            <w:r w:rsidRPr="00FE6BE3">
              <w:t>Texto da Comissão</w:t>
            </w:r>
          </w:p>
        </w:tc>
        <w:tc>
          <w:tcPr>
            <w:tcW w:w="4876" w:type="dxa"/>
          </w:tcPr>
          <w:p w14:paraId="33E96ED8" w14:textId="77777777" w:rsidR="00A666BB" w:rsidRPr="00FE6BE3" w:rsidRDefault="00A666BB" w:rsidP="00BB3696">
            <w:pPr>
              <w:pStyle w:val="AmColumnHeading"/>
            </w:pPr>
            <w:r w:rsidRPr="00FE6BE3">
              <w:t>Alteração</w:t>
            </w:r>
          </w:p>
        </w:tc>
      </w:tr>
      <w:tr w:rsidR="00A666BB" w:rsidRPr="00FE6BE3" w14:paraId="38F7D8BB" w14:textId="77777777" w:rsidTr="00BB3696">
        <w:trPr>
          <w:jc w:val="center"/>
        </w:trPr>
        <w:tc>
          <w:tcPr>
            <w:tcW w:w="4876" w:type="dxa"/>
          </w:tcPr>
          <w:p w14:paraId="5C13F5B4"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04C5F294" w14:textId="77777777" w:rsidR="00A666BB" w:rsidRPr="00FE6BE3" w:rsidRDefault="00A666BB" w:rsidP="00BB3696">
            <w:pPr>
              <w:pStyle w:val="Normal6a"/>
            </w:pPr>
            <w:r w:rsidRPr="00FE6BE3">
              <w:rPr>
                <w:b/>
                <w:i/>
              </w:rPr>
              <w:t>Suprimido</w:t>
            </w:r>
          </w:p>
        </w:tc>
      </w:tr>
    </w:tbl>
    <w:p w14:paraId="174243E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345ADF" w14:textId="77777777" w:rsidR="00A666BB" w:rsidRPr="00FE6BE3" w:rsidRDefault="00A666BB" w:rsidP="00A666BB">
      <w:r w:rsidRPr="00FE6BE3">
        <w:rPr>
          <w:rStyle w:val="HideTWBExt"/>
          <w:noProof w:val="0"/>
        </w:rPr>
        <w:t>&lt;/Amend&gt;</w:t>
      </w:r>
    </w:p>
    <w:p w14:paraId="0579171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1645</w:t>
      </w:r>
      <w:r w:rsidRPr="00FE6BE3">
        <w:rPr>
          <w:rStyle w:val="HideTWBExt"/>
          <w:noProof w:val="0"/>
        </w:rPr>
        <w:t>&lt;/NumAm&gt;</w:t>
      </w:r>
    </w:p>
    <w:p w14:paraId="11788E20"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58F12C41" w14:textId="77777777" w:rsidR="00A666BB" w:rsidRPr="00FE6BE3" w:rsidRDefault="00A666BB" w:rsidP="00A666BB">
      <w:pPr>
        <w:pStyle w:val="NormalBold"/>
      </w:pPr>
      <w:r w:rsidRPr="00FE6BE3">
        <w:rPr>
          <w:rStyle w:val="HideTWBExt"/>
          <w:noProof w:val="0"/>
        </w:rPr>
        <w:t>&lt;/RepeatBlock-By&gt;</w:t>
      </w:r>
    </w:p>
    <w:p w14:paraId="373B902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3162082" w14:textId="77777777" w:rsidR="00A666BB" w:rsidRPr="00FE6BE3" w:rsidRDefault="00A666BB" w:rsidP="00A666BB">
      <w:pPr>
        <w:pStyle w:val="NormalBold"/>
      </w:pPr>
      <w:r w:rsidRPr="00FE6BE3">
        <w:rPr>
          <w:rStyle w:val="HideTWBExt"/>
          <w:noProof w:val="0"/>
        </w:rPr>
        <w:t>&lt;Article&gt;</w:t>
      </w:r>
      <w:r w:rsidRPr="00FE6BE3">
        <w:t>Artigo 26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D07F3F2" w14:textId="77777777" w:rsidTr="00BB3696">
        <w:trPr>
          <w:trHeight w:hRule="exact" w:val="240"/>
          <w:jc w:val="center"/>
        </w:trPr>
        <w:tc>
          <w:tcPr>
            <w:tcW w:w="9752" w:type="dxa"/>
            <w:gridSpan w:val="2"/>
          </w:tcPr>
          <w:p w14:paraId="02E9C3C4" w14:textId="77777777" w:rsidR="00A666BB" w:rsidRPr="00FE6BE3" w:rsidRDefault="00A666BB" w:rsidP="00BB3696"/>
        </w:tc>
      </w:tr>
      <w:tr w:rsidR="00A666BB" w:rsidRPr="00FE6BE3" w14:paraId="13B1B39F" w14:textId="77777777" w:rsidTr="00BB3696">
        <w:trPr>
          <w:trHeight w:val="240"/>
          <w:jc w:val="center"/>
        </w:trPr>
        <w:tc>
          <w:tcPr>
            <w:tcW w:w="4876" w:type="dxa"/>
          </w:tcPr>
          <w:p w14:paraId="15266F2B" w14:textId="77777777" w:rsidR="00A666BB" w:rsidRPr="00FE6BE3" w:rsidRDefault="00A666BB" w:rsidP="00BB3696">
            <w:pPr>
              <w:pStyle w:val="AmColumnHeading"/>
            </w:pPr>
            <w:r w:rsidRPr="00FE6BE3">
              <w:t>Texto da Comissão</w:t>
            </w:r>
          </w:p>
        </w:tc>
        <w:tc>
          <w:tcPr>
            <w:tcW w:w="4876" w:type="dxa"/>
          </w:tcPr>
          <w:p w14:paraId="7E8371CD" w14:textId="77777777" w:rsidR="00A666BB" w:rsidRPr="00FE6BE3" w:rsidRDefault="00A666BB" w:rsidP="00BB3696">
            <w:pPr>
              <w:pStyle w:val="AmColumnHeading"/>
            </w:pPr>
            <w:r w:rsidRPr="00FE6BE3">
              <w:t>Alteração</w:t>
            </w:r>
          </w:p>
        </w:tc>
      </w:tr>
      <w:tr w:rsidR="00A666BB" w:rsidRPr="00FE6BE3" w14:paraId="666192E4" w14:textId="77777777" w:rsidTr="00BB3696">
        <w:trPr>
          <w:jc w:val="center"/>
        </w:trPr>
        <w:tc>
          <w:tcPr>
            <w:tcW w:w="4876" w:type="dxa"/>
          </w:tcPr>
          <w:p w14:paraId="23448ED7" w14:textId="77777777" w:rsidR="00A666BB" w:rsidRPr="00FE6BE3" w:rsidRDefault="00A666BB" w:rsidP="00BB3696">
            <w:pPr>
              <w:pStyle w:val="Normal6a"/>
            </w:pPr>
            <w:r w:rsidRPr="00FE6BE3">
              <w:rPr>
                <w:b/>
                <w:i/>
              </w:rPr>
              <w:t>(c)</w:t>
            </w:r>
            <w:r w:rsidRPr="00FE6BE3">
              <w:tab/>
            </w:r>
            <w:r w:rsidRPr="00FE6BE3">
              <w:rPr>
                <w:b/>
                <w:i/>
              </w:rPr>
              <w:t>Retomar a cargo, nas condições previstas nos artigos 31.º e 35.º do presente regulamento, um beneficiário de proteção internacional em relação ao qual esse Estado-Membro tenha sido designado como Estado-Membro responsável, em conformidade com o artigo 11.º, n.º 1 do Regulamento (UE) XXX/XXX [Regulamento Eurodac];</w:t>
            </w:r>
          </w:p>
        </w:tc>
        <w:tc>
          <w:tcPr>
            <w:tcW w:w="4876" w:type="dxa"/>
          </w:tcPr>
          <w:p w14:paraId="18288ACD" w14:textId="77777777" w:rsidR="00A666BB" w:rsidRPr="00FE6BE3" w:rsidRDefault="00A666BB" w:rsidP="00BB3696">
            <w:pPr>
              <w:pStyle w:val="Normal6a"/>
            </w:pPr>
            <w:r w:rsidRPr="00FE6BE3">
              <w:rPr>
                <w:b/>
                <w:i/>
              </w:rPr>
              <w:t>Suprimido</w:t>
            </w:r>
          </w:p>
        </w:tc>
      </w:tr>
    </w:tbl>
    <w:p w14:paraId="484D2C6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3ADB473" w14:textId="77777777" w:rsidR="00A666BB" w:rsidRPr="00FE6BE3" w:rsidRDefault="00A666BB" w:rsidP="00A666BB">
      <w:r w:rsidRPr="00FE6BE3">
        <w:rPr>
          <w:rStyle w:val="HideTWBExt"/>
          <w:noProof w:val="0"/>
        </w:rPr>
        <w:t>&lt;/Amend&gt;</w:t>
      </w:r>
    </w:p>
    <w:p w14:paraId="618E142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1646</w:t>
      </w:r>
      <w:r w:rsidRPr="00FE6BE3">
        <w:rPr>
          <w:rStyle w:val="HideTWBExt"/>
          <w:noProof w:val="0"/>
        </w:rPr>
        <w:t>&lt;/NumAm&gt;</w:t>
      </w:r>
    </w:p>
    <w:p w14:paraId="22A83852"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2A8569F2" w14:textId="77777777" w:rsidR="00A666BB" w:rsidRPr="00FE6BE3" w:rsidRDefault="00A666BB" w:rsidP="00A666BB">
      <w:pPr>
        <w:pStyle w:val="NormalBold"/>
      </w:pPr>
      <w:r w:rsidRPr="00FE6BE3">
        <w:rPr>
          <w:rStyle w:val="HideTWBExt"/>
          <w:noProof w:val="0"/>
        </w:rPr>
        <w:t>&lt;/RepeatBlock-By&gt;</w:t>
      </w:r>
    </w:p>
    <w:p w14:paraId="5B3E3FA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E1DDD16"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C65790E" w14:textId="77777777" w:rsidTr="00BB3696">
        <w:trPr>
          <w:trHeight w:hRule="exact" w:val="240"/>
          <w:jc w:val="center"/>
        </w:trPr>
        <w:tc>
          <w:tcPr>
            <w:tcW w:w="9752" w:type="dxa"/>
            <w:gridSpan w:val="2"/>
          </w:tcPr>
          <w:p w14:paraId="5AB77DE4" w14:textId="77777777" w:rsidR="00A666BB" w:rsidRPr="00FE6BE3" w:rsidRDefault="00A666BB" w:rsidP="00BB3696"/>
        </w:tc>
      </w:tr>
      <w:tr w:rsidR="00A666BB" w:rsidRPr="00FE6BE3" w14:paraId="6F1696D5" w14:textId="77777777" w:rsidTr="00BB3696">
        <w:trPr>
          <w:trHeight w:val="240"/>
          <w:jc w:val="center"/>
        </w:trPr>
        <w:tc>
          <w:tcPr>
            <w:tcW w:w="4876" w:type="dxa"/>
          </w:tcPr>
          <w:p w14:paraId="6BE1F722" w14:textId="77777777" w:rsidR="00A666BB" w:rsidRPr="00FE6BE3" w:rsidRDefault="00A666BB" w:rsidP="00BB3696">
            <w:pPr>
              <w:pStyle w:val="AmColumnHeading"/>
            </w:pPr>
            <w:r w:rsidRPr="00FE6BE3">
              <w:t>Texto da Comissão</w:t>
            </w:r>
          </w:p>
        </w:tc>
        <w:tc>
          <w:tcPr>
            <w:tcW w:w="4876" w:type="dxa"/>
          </w:tcPr>
          <w:p w14:paraId="56D2C684" w14:textId="77777777" w:rsidR="00A666BB" w:rsidRPr="00FE6BE3" w:rsidRDefault="00A666BB" w:rsidP="00BB3696">
            <w:pPr>
              <w:pStyle w:val="AmColumnHeading"/>
            </w:pPr>
            <w:r w:rsidRPr="00FE6BE3">
              <w:t>Alteração</w:t>
            </w:r>
          </w:p>
        </w:tc>
      </w:tr>
      <w:tr w:rsidR="00A666BB" w:rsidRPr="00FE6BE3" w14:paraId="604B15A0" w14:textId="77777777" w:rsidTr="00BB3696">
        <w:trPr>
          <w:jc w:val="center"/>
        </w:trPr>
        <w:tc>
          <w:tcPr>
            <w:tcW w:w="4876" w:type="dxa"/>
          </w:tcPr>
          <w:p w14:paraId="50A56443" w14:textId="77777777" w:rsidR="00A666BB" w:rsidRPr="00FE6BE3" w:rsidRDefault="00A666BB" w:rsidP="00BB3696">
            <w:pPr>
              <w:pStyle w:val="Normal6a"/>
            </w:pPr>
            <w:r w:rsidRPr="00FE6BE3">
              <w:rPr>
                <w:b/>
                <w:i/>
              </w:rPr>
              <w:t>(d)</w:t>
            </w:r>
            <w:r w:rsidRPr="00FE6BE3">
              <w:tab/>
            </w:r>
            <w:r w:rsidRPr="00FE6BE3">
              <w:rPr>
                <w:b/>
                <w:i/>
              </w:rPr>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740433FB" w14:textId="77777777" w:rsidR="00A666BB" w:rsidRPr="00FE6BE3" w:rsidRDefault="00A666BB" w:rsidP="00BB3696">
            <w:pPr>
              <w:pStyle w:val="Normal6a"/>
            </w:pPr>
            <w:r w:rsidRPr="00FE6BE3">
              <w:rPr>
                <w:b/>
                <w:i/>
              </w:rPr>
              <w:t>Suprimido</w:t>
            </w:r>
          </w:p>
        </w:tc>
      </w:tr>
    </w:tbl>
    <w:p w14:paraId="3B89754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6478E3" w14:textId="77777777" w:rsidR="00A666BB" w:rsidRPr="00FE6BE3" w:rsidRDefault="00A666BB" w:rsidP="00A666BB">
      <w:r w:rsidRPr="00FE6BE3">
        <w:rPr>
          <w:rStyle w:val="HideTWBExt"/>
          <w:noProof w:val="0"/>
        </w:rPr>
        <w:t>&lt;/Amend&gt;</w:t>
      </w:r>
    </w:p>
    <w:p w14:paraId="7DFDC75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1647</w:t>
      </w:r>
      <w:r w:rsidRPr="00FE6BE3">
        <w:rPr>
          <w:rStyle w:val="HideTWBExt"/>
          <w:noProof w:val="0"/>
        </w:rPr>
        <w:t>&lt;/NumAm&gt;</w:t>
      </w:r>
    </w:p>
    <w:p w14:paraId="0BD67A4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E1EC04D" w14:textId="77777777" w:rsidR="00A666BB" w:rsidRPr="00FE6BE3" w:rsidRDefault="00A666BB" w:rsidP="00A666BB">
      <w:pPr>
        <w:pStyle w:val="NormalBold"/>
      </w:pPr>
      <w:r w:rsidRPr="00FE6BE3">
        <w:rPr>
          <w:rStyle w:val="HideTWBExt"/>
          <w:noProof w:val="0"/>
        </w:rPr>
        <w:t>&lt;/RepeatBlock-By&gt;</w:t>
      </w:r>
    </w:p>
    <w:p w14:paraId="3CC42C2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CDDC5E1"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83352B" w14:textId="77777777" w:rsidTr="00BB3696">
        <w:trPr>
          <w:trHeight w:hRule="exact" w:val="240"/>
          <w:jc w:val="center"/>
        </w:trPr>
        <w:tc>
          <w:tcPr>
            <w:tcW w:w="9752" w:type="dxa"/>
            <w:gridSpan w:val="2"/>
          </w:tcPr>
          <w:p w14:paraId="72FD250C" w14:textId="77777777" w:rsidR="00A666BB" w:rsidRPr="00FE6BE3" w:rsidRDefault="00A666BB" w:rsidP="00BB3696"/>
        </w:tc>
      </w:tr>
      <w:tr w:rsidR="00A666BB" w:rsidRPr="00FE6BE3" w14:paraId="1F6C2277" w14:textId="77777777" w:rsidTr="00BB3696">
        <w:trPr>
          <w:trHeight w:val="240"/>
          <w:jc w:val="center"/>
        </w:trPr>
        <w:tc>
          <w:tcPr>
            <w:tcW w:w="4876" w:type="dxa"/>
          </w:tcPr>
          <w:p w14:paraId="689B9D8B" w14:textId="77777777" w:rsidR="00A666BB" w:rsidRPr="00FE6BE3" w:rsidRDefault="00A666BB" w:rsidP="00BB3696">
            <w:pPr>
              <w:pStyle w:val="AmColumnHeading"/>
            </w:pPr>
            <w:r w:rsidRPr="00FE6BE3">
              <w:t>Texto da Comissão</w:t>
            </w:r>
          </w:p>
        </w:tc>
        <w:tc>
          <w:tcPr>
            <w:tcW w:w="4876" w:type="dxa"/>
          </w:tcPr>
          <w:p w14:paraId="34F7BF21" w14:textId="77777777" w:rsidR="00A666BB" w:rsidRPr="00FE6BE3" w:rsidRDefault="00A666BB" w:rsidP="00BB3696">
            <w:pPr>
              <w:pStyle w:val="AmColumnHeading"/>
            </w:pPr>
            <w:r w:rsidRPr="00FE6BE3">
              <w:t>Alteração</w:t>
            </w:r>
          </w:p>
        </w:tc>
      </w:tr>
      <w:tr w:rsidR="00A666BB" w:rsidRPr="00FE6BE3" w14:paraId="606C1448" w14:textId="77777777" w:rsidTr="00BB3696">
        <w:trPr>
          <w:jc w:val="center"/>
        </w:trPr>
        <w:tc>
          <w:tcPr>
            <w:tcW w:w="4876" w:type="dxa"/>
          </w:tcPr>
          <w:p w14:paraId="12730208" w14:textId="77777777" w:rsidR="00A666BB" w:rsidRPr="00FE6BE3" w:rsidRDefault="00A666BB" w:rsidP="00BB3696">
            <w:pPr>
              <w:pStyle w:val="Normal6a"/>
            </w:pPr>
            <w:r w:rsidRPr="00FE6BE3">
              <w:rPr>
                <w:b/>
                <w:i/>
              </w:rPr>
              <w:t>(d)</w:t>
            </w:r>
            <w:r w:rsidRPr="00FE6BE3">
              <w:tab/>
            </w:r>
            <w:r w:rsidRPr="00FE6BE3">
              <w:rPr>
                <w:b/>
                <w:i/>
              </w:rPr>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6121955E" w14:textId="77777777" w:rsidR="00A666BB" w:rsidRPr="00FE6BE3" w:rsidRDefault="00A666BB" w:rsidP="00BB3696">
            <w:pPr>
              <w:pStyle w:val="Normal6a"/>
            </w:pPr>
            <w:r w:rsidRPr="00FE6BE3">
              <w:rPr>
                <w:b/>
                <w:i/>
              </w:rPr>
              <w:t>Suprimido</w:t>
            </w:r>
          </w:p>
        </w:tc>
      </w:tr>
    </w:tbl>
    <w:p w14:paraId="2D5305E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515DFB5" w14:textId="77777777" w:rsidR="00A666BB" w:rsidRPr="00FE6BE3" w:rsidRDefault="00A666BB" w:rsidP="00A666BB">
      <w:r w:rsidRPr="00FE6BE3">
        <w:rPr>
          <w:rStyle w:val="HideTWBExt"/>
          <w:noProof w:val="0"/>
        </w:rPr>
        <w:t>&lt;/Amend&gt;</w:t>
      </w:r>
    </w:p>
    <w:p w14:paraId="693141E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1648</w:t>
      </w:r>
      <w:r w:rsidRPr="00FE6BE3">
        <w:rPr>
          <w:rStyle w:val="HideTWBExt"/>
          <w:noProof w:val="0"/>
        </w:rPr>
        <w:t>&lt;/NumAm&gt;</w:t>
      </w:r>
    </w:p>
    <w:p w14:paraId="21B98712"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657F7CB4" w14:textId="77777777" w:rsidR="00A666BB" w:rsidRPr="00FE6BE3" w:rsidRDefault="00A666BB" w:rsidP="00A666BB">
      <w:pPr>
        <w:pStyle w:val="NormalBold"/>
      </w:pPr>
      <w:r w:rsidRPr="00FE6BE3">
        <w:rPr>
          <w:rStyle w:val="HideTWBExt"/>
          <w:noProof w:val="0"/>
        </w:rPr>
        <w:t>&lt;/RepeatBlock-By&gt;</w:t>
      </w:r>
    </w:p>
    <w:p w14:paraId="66DFE3F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638C3F5"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05B6C87" w14:textId="77777777" w:rsidTr="00BB3696">
        <w:trPr>
          <w:trHeight w:hRule="exact" w:val="240"/>
          <w:jc w:val="center"/>
        </w:trPr>
        <w:tc>
          <w:tcPr>
            <w:tcW w:w="9752" w:type="dxa"/>
            <w:gridSpan w:val="2"/>
          </w:tcPr>
          <w:p w14:paraId="3AC2704F" w14:textId="77777777" w:rsidR="00A666BB" w:rsidRPr="00FE6BE3" w:rsidRDefault="00A666BB" w:rsidP="00BB3696"/>
        </w:tc>
      </w:tr>
      <w:tr w:rsidR="00A666BB" w:rsidRPr="00FE6BE3" w14:paraId="64D20EBC" w14:textId="77777777" w:rsidTr="00BB3696">
        <w:trPr>
          <w:trHeight w:val="240"/>
          <w:jc w:val="center"/>
        </w:trPr>
        <w:tc>
          <w:tcPr>
            <w:tcW w:w="4876" w:type="dxa"/>
          </w:tcPr>
          <w:p w14:paraId="5E5F4B1C" w14:textId="77777777" w:rsidR="00A666BB" w:rsidRPr="00FE6BE3" w:rsidRDefault="00A666BB" w:rsidP="00BB3696">
            <w:pPr>
              <w:pStyle w:val="AmColumnHeading"/>
            </w:pPr>
            <w:r w:rsidRPr="00FE6BE3">
              <w:t>Texto da Comissão</w:t>
            </w:r>
          </w:p>
        </w:tc>
        <w:tc>
          <w:tcPr>
            <w:tcW w:w="4876" w:type="dxa"/>
          </w:tcPr>
          <w:p w14:paraId="08D169BC" w14:textId="77777777" w:rsidR="00A666BB" w:rsidRPr="00FE6BE3" w:rsidRDefault="00A666BB" w:rsidP="00BB3696">
            <w:pPr>
              <w:pStyle w:val="AmColumnHeading"/>
            </w:pPr>
            <w:r w:rsidRPr="00FE6BE3">
              <w:t>Alteração</w:t>
            </w:r>
          </w:p>
        </w:tc>
      </w:tr>
      <w:tr w:rsidR="00A666BB" w:rsidRPr="00FE6BE3" w14:paraId="4FD9AE6F" w14:textId="77777777" w:rsidTr="00BB3696">
        <w:trPr>
          <w:jc w:val="center"/>
        </w:trPr>
        <w:tc>
          <w:tcPr>
            <w:tcW w:w="4876" w:type="dxa"/>
          </w:tcPr>
          <w:p w14:paraId="698C4066" w14:textId="77777777" w:rsidR="00A666BB" w:rsidRPr="00FE6BE3" w:rsidRDefault="00A666BB" w:rsidP="00BB3696">
            <w:pPr>
              <w:pStyle w:val="Normal6a"/>
            </w:pPr>
            <w:r w:rsidRPr="00FE6BE3">
              <w:rPr>
                <w:b/>
                <w:i/>
              </w:rPr>
              <w:t>(d)</w:t>
            </w:r>
            <w:r w:rsidRPr="00FE6BE3">
              <w:tab/>
            </w:r>
            <w:r w:rsidRPr="00FE6BE3">
              <w:rPr>
                <w:b/>
                <w:i/>
              </w:rPr>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448F7DCB" w14:textId="77777777" w:rsidR="00A666BB" w:rsidRPr="00FE6BE3" w:rsidRDefault="00A666BB" w:rsidP="00BB3696">
            <w:pPr>
              <w:pStyle w:val="Normal6a"/>
            </w:pPr>
            <w:r w:rsidRPr="00FE6BE3">
              <w:rPr>
                <w:b/>
                <w:i/>
              </w:rPr>
              <w:t>Suprimido</w:t>
            </w:r>
          </w:p>
        </w:tc>
      </w:tr>
    </w:tbl>
    <w:p w14:paraId="6D05C26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1008ADE" w14:textId="77777777" w:rsidR="00A666BB" w:rsidRPr="00FE6BE3" w:rsidRDefault="00A666BB" w:rsidP="00A666BB">
      <w:r w:rsidRPr="00FE6BE3">
        <w:rPr>
          <w:rStyle w:val="HideTWBExt"/>
          <w:noProof w:val="0"/>
        </w:rPr>
        <w:t>&lt;/Amend&gt;</w:t>
      </w:r>
    </w:p>
    <w:p w14:paraId="5E64B8A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1649</w:t>
      </w:r>
      <w:r w:rsidRPr="00FE6BE3">
        <w:rPr>
          <w:rStyle w:val="HideTWBExt"/>
          <w:noProof w:val="0"/>
        </w:rPr>
        <w:t>&lt;/NumAm&gt;</w:t>
      </w:r>
    </w:p>
    <w:p w14:paraId="590E0018"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9266F7D" w14:textId="77777777" w:rsidR="00A666BB" w:rsidRPr="00FE6BE3" w:rsidRDefault="00A666BB" w:rsidP="00A666BB">
      <w:pPr>
        <w:pStyle w:val="NormalBold"/>
      </w:pPr>
      <w:r w:rsidRPr="00FE6BE3">
        <w:rPr>
          <w:rStyle w:val="HideTWBExt"/>
          <w:noProof w:val="0"/>
        </w:rPr>
        <w:t>&lt;/RepeatBlock-By&gt;</w:t>
      </w:r>
    </w:p>
    <w:p w14:paraId="228FCEE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2021CA3"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6CE052" w14:textId="77777777" w:rsidTr="00BB3696">
        <w:trPr>
          <w:trHeight w:hRule="exact" w:val="240"/>
          <w:jc w:val="center"/>
        </w:trPr>
        <w:tc>
          <w:tcPr>
            <w:tcW w:w="9752" w:type="dxa"/>
            <w:gridSpan w:val="2"/>
          </w:tcPr>
          <w:p w14:paraId="26115815" w14:textId="77777777" w:rsidR="00A666BB" w:rsidRPr="00FE6BE3" w:rsidRDefault="00A666BB" w:rsidP="00BB3696"/>
        </w:tc>
      </w:tr>
      <w:tr w:rsidR="00A666BB" w:rsidRPr="00FE6BE3" w14:paraId="5EE015B9" w14:textId="77777777" w:rsidTr="00BB3696">
        <w:trPr>
          <w:trHeight w:val="240"/>
          <w:jc w:val="center"/>
        </w:trPr>
        <w:tc>
          <w:tcPr>
            <w:tcW w:w="4876" w:type="dxa"/>
          </w:tcPr>
          <w:p w14:paraId="25E6673B" w14:textId="77777777" w:rsidR="00A666BB" w:rsidRPr="00FE6BE3" w:rsidRDefault="00A666BB" w:rsidP="00BB3696">
            <w:pPr>
              <w:pStyle w:val="AmColumnHeading"/>
            </w:pPr>
            <w:r w:rsidRPr="00FE6BE3">
              <w:t>Texto da Comissão</w:t>
            </w:r>
          </w:p>
        </w:tc>
        <w:tc>
          <w:tcPr>
            <w:tcW w:w="4876" w:type="dxa"/>
          </w:tcPr>
          <w:p w14:paraId="13131A2E" w14:textId="77777777" w:rsidR="00A666BB" w:rsidRPr="00FE6BE3" w:rsidRDefault="00A666BB" w:rsidP="00BB3696">
            <w:pPr>
              <w:pStyle w:val="AmColumnHeading"/>
            </w:pPr>
            <w:r w:rsidRPr="00FE6BE3">
              <w:t>Alteração</w:t>
            </w:r>
          </w:p>
        </w:tc>
      </w:tr>
      <w:tr w:rsidR="00A666BB" w:rsidRPr="00FE6BE3" w14:paraId="59FB2DC3" w14:textId="77777777" w:rsidTr="00BB3696">
        <w:trPr>
          <w:jc w:val="center"/>
        </w:trPr>
        <w:tc>
          <w:tcPr>
            <w:tcW w:w="4876" w:type="dxa"/>
          </w:tcPr>
          <w:p w14:paraId="55AE5131" w14:textId="77777777" w:rsidR="00A666BB" w:rsidRPr="00FE6BE3" w:rsidRDefault="00A666BB" w:rsidP="00BB3696">
            <w:pPr>
              <w:pStyle w:val="Normal6a"/>
            </w:pPr>
            <w:r w:rsidRPr="00FE6BE3">
              <w:rPr>
                <w:b/>
                <w:i/>
              </w:rPr>
              <w:t>(d)</w:t>
            </w:r>
            <w:r w:rsidRPr="00FE6BE3">
              <w:tab/>
            </w:r>
            <w:r w:rsidRPr="00FE6BE3">
              <w:rPr>
                <w:b/>
                <w:i/>
              </w:rPr>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1B6DAFBA" w14:textId="77777777" w:rsidR="00A666BB" w:rsidRPr="00FE6BE3" w:rsidRDefault="00A666BB" w:rsidP="00BB3696">
            <w:pPr>
              <w:pStyle w:val="Normal6a"/>
            </w:pPr>
            <w:r w:rsidRPr="00FE6BE3">
              <w:rPr>
                <w:b/>
                <w:i/>
              </w:rPr>
              <w:t>Suprimido</w:t>
            </w:r>
          </w:p>
        </w:tc>
      </w:tr>
    </w:tbl>
    <w:p w14:paraId="14177EB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64E308" w14:textId="77777777" w:rsidR="00A666BB" w:rsidRPr="00FE6BE3" w:rsidRDefault="00A666BB" w:rsidP="00A666BB">
      <w:r w:rsidRPr="00FE6BE3">
        <w:rPr>
          <w:rStyle w:val="HideTWBExt"/>
          <w:noProof w:val="0"/>
        </w:rPr>
        <w:t>&lt;/Amend&gt;</w:t>
      </w:r>
    </w:p>
    <w:p w14:paraId="236DA95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1650</w:t>
      </w:r>
      <w:r w:rsidRPr="00FE6BE3">
        <w:rPr>
          <w:rStyle w:val="HideTWBExt"/>
          <w:noProof w:val="0"/>
        </w:rPr>
        <w:t>&lt;/NumAm&gt;</w:t>
      </w:r>
    </w:p>
    <w:p w14:paraId="4106F00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2344DC9" w14:textId="77777777" w:rsidR="00A666BB" w:rsidRPr="00FE6BE3" w:rsidRDefault="00A666BB" w:rsidP="00A666BB">
      <w:pPr>
        <w:pStyle w:val="NormalBold"/>
      </w:pPr>
      <w:r w:rsidRPr="00FE6BE3">
        <w:rPr>
          <w:rStyle w:val="HideTWBExt"/>
          <w:noProof w:val="0"/>
        </w:rPr>
        <w:t>&lt;/RepeatBlock-By&gt;</w:t>
      </w:r>
    </w:p>
    <w:p w14:paraId="6B98E5C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3B48B6A"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764420" w14:textId="77777777" w:rsidTr="00BB3696">
        <w:trPr>
          <w:trHeight w:hRule="exact" w:val="240"/>
          <w:jc w:val="center"/>
        </w:trPr>
        <w:tc>
          <w:tcPr>
            <w:tcW w:w="9752" w:type="dxa"/>
            <w:gridSpan w:val="2"/>
          </w:tcPr>
          <w:p w14:paraId="2055464A" w14:textId="77777777" w:rsidR="00A666BB" w:rsidRPr="00FE6BE3" w:rsidRDefault="00A666BB" w:rsidP="00BB3696"/>
        </w:tc>
      </w:tr>
      <w:tr w:rsidR="00A666BB" w:rsidRPr="00FE6BE3" w14:paraId="08257C3D" w14:textId="77777777" w:rsidTr="00BB3696">
        <w:trPr>
          <w:trHeight w:val="240"/>
          <w:jc w:val="center"/>
        </w:trPr>
        <w:tc>
          <w:tcPr>
            <w:tcW w:w="4876" w:type="dxa"/>
          </w:tcPr>
          <w:p w14:paraId="0E203ECB" w14:textId="77777777" w:rsidR="00A666BB" w:rsidRPr="00FE6BE3" w:rsidRDefault="00A666BB" w:rsidP="00BB3696">
            <w:pPr>
              <w:pStyle w:val="AmColumnHeading"/>
            </w:pPr>
            <w:r w:rsidRPr="00FE6BE3">
              <w:t>Texto da Comissão</w:t>
            </w:r>
          </w:p>
        </w:tc>
        <w:tc>
          <w:tcPr>
            <w:tcW w:w="4876" w:type="dxa"/>
          </w:tcPr>
          <w:p w14:paraId="0615A9F3" w14:textId="77777777" w:rsidR="00A666BB" w:rsidRPr="00FE6BE3" w:rsidRDefault="00A666BB" w:rsidP="00BB3696">
            <w:pPr>
              <w:pStyle w:val="AmColumnHeading"/>
            </w:pPr>
            <w:r w:rsidRPr="00FE6BE3">
              <w:t>Alteração</w:t>
            </w:r>
          </w:p>
        </w:tc>
      </w:tr>
      <w:tr w:rsidR="00A666BB" w:rsidRPr="00FE6BE3" w14:paraId="7F334FBA" w14:textId="77777777" w:rsidTr="00BB3696">
        <w:trPr>
          <w:jc w:val="center"/>
        </w:trPr>
        <w:tc>
          <w:tcPr>
            <w:tcW w:w="4876" w:type="dxa"/>
          </w:tcPr>
          <w:p w14:paraId="211BE30A" w14:textId="77777777" w:rsidR="00A666BB" w:rsidRPr="00FE6BE3" w:rsidRDefault="00A666BB" w:rsidP="00BB3696">
            <w:pPr>
              <w:pStyle w:val="Normal6a"/>
            </w:pPr>
            <w:r w:rsidRPr="00FE6BE3">
              <w:rPr>
                <w:b/>
                <w:i/>
              </w:rPr>
              <w:t>(d)</w:t>
            </w:r>
            <w:r w:rsidRPr="00FE6BE3">
              <w:tab/>
            </w:r>
            <w:r w:rsidRPr="00FE6BE3">
              <w:rPr>
                <w:b/>
                <w:i/>
              </w:rPr>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45E1B6EC" w14:textId="77777777" w:rsidR="00A666BB" w:rsidRPr="00FE6BE3" w:rsidRDefault="00A666BB" w:rsidP="00BB3696">
            <w:pPr>
              <w:pStyle w:val="Normal6a"/>
            </w:pPr>
            <w:r w:rsidRPr="00FE6BE3">
              <w:rPr>
                <w:b/>
                <w:i/>
              </w:rPr>
              <w:t>Suprimido</w:t>
            </w:r>
          </w:p>
        </w:tc>
      </w:tr>
    </w:tbl>
    <w:p w14:paraId="6E86842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8900D2" w14:textId="77777777" w:rsidR="00A666BB" w:rsidRPr="00FE6BE3" w:rsidRDefault="00A666BB" w:rsidP="00A666BB">
      <w:r w:rsidRPr="00FE6BE3">
        <w:rPr>
          <w:rStyle w:val="HideTWBExt"/>
          <w:noProof w:val="0"/>
        </w:rPr>
        <w:t>&lt;/Amend&gt;</w:t>
      </w:r>
    </w:p>
    <w:p w14:paraId="793F104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1651</w:t>
      </w:r>
      <w:r w:rsidRPr="00FE6BE3">
        <w:rPr>
          <w:rStyle w:val="HideTWBExt"/>
          <w:noProof w:val="0"/>
        </w:rPr>
        <w:t>&lt;/NumAm&gt;</w:t>
      </w:r>
    </w:p>
    <w:p w14:paraId="035FCE08"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0D6FCDC5"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1535AF46" w14:textId="77777777" w:rsidR="00A666BB" w:rsidRPr="00FE6BE3" w:rsidRDefault="00A666BB" w:rsidP="00A666BB">
      <w:r w:rsidRPr="00FE6BE3">
        <w:rPr>
          <w:rStyle w:val="HideTWBExt"/>
          <w:noProof w:val="0"/>
        </w:rPr>
        <w:t>&lt;/RepeatBlock-By&gt;</w:t>
      </w:r>
    </w:p>
    <w:p w14:paraId="4791C67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77288E"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56DF606" w14:textId="77777777" w:rsidTr="00BB3696">
        <w:trPr>
          <w:trHeight w:hRule="exact" w:val="240"/>
          <w:jc w:val="center"/>
        </w:trPr>
        <w:tc>
          <w:tcPr>
            <w:tcW w:w="9752" w:type="dxa"/>
            <w:gridSpan w:val="2"/>
          </w:tcPr>
          <w:p w14:paraId="7C5BB64F" w14:textId="77777777" w:rsidR="00A666BB" w:rsidRPr="00FE6BE3" w:rsidRDefault="00A666BB" w:rsidP="00BB3696"/>
        </w:tc>
      </w:tr>
      <w:tr w:rsidR="00A666BB" w:rsidRPr="00FE6BE3" w14:paraId="751202EF" w14:textId="77777777" w:rsidTr="00BB3696">
        <w:trPr>
          <w:trHeight w:val="240"/>
          <w:jc w:val="center"/>
        </w:trPr>
        <w:tc>
          <w:tcPr>
            <w:tcW w:w="4876" w:type="dxa"/>
          </w:tcPr>
          <w:p w14:paraId="468431CD" w14:textId="77777777" w:rsidR="00A666BB" w:rsidRPr="00FE6BE3" w:rsidRDefault="00A666BB" w:rsidP="00BB3696">
            <w:pPr>
              <w:pStyle w:val="AmColumnHeading"/>
            </w:pPr>
            <w:r w:rsidRPr="00FE6BE3">
              <w:t>Texto da Comissão</w:t>
            </w:r>
          </w:p>
        </w:tc>
        <w:tc>
          <w:tcPr>
            <w:tcW w:w="4876" w:type="dxa"/>
          </w:tcPr>
          <w:p w14:paraId="58775558" w14:textId="77777777" w:rsidR="00A666BB" w:rsidRPr="00FE6BE3" w:rsidRDefault="00A666BB" w:rsidP="00BB3696">
            <w:pPr>
              <w:pStyle w:val="AmColumnHeading"/>
            </w:pPr>
            <w:r w:rsidRPr="00FE6BE3">
              <w:t>Alteração</w:t>
            </w:r>
          </w:p>
        </w:tc>
      </w:tr>
      <w:tr w:rsidR="00A666BB" w:rsidRPr="00FE6BE3" w14:paraId="01926AF0" w14:textId="77777777" w:rsidTr="00BB3696">
        <w:trPr>
          <w:jc w:val="center"/>
        </w:trPr>
        <w:tc>
          <w:tcPr>
            <w:tcW w:w="4876" w:type="dxa"/>
          </w:tcPr>
          <w:p w14:paraId="4F076F3A" w14:textId="77777777" w:rsidR="00A666BB" w:rsidRPr="00FE6BE3" w:rsidRDefault="00A666BB" w:rsidP="00BB3696">
            <w:pPr>
              <w:pStyle w:val="Normal6a"/>
            </w:pPr>
            <w:r w:rsidRPr="00FE6BE3">
              <w:t>(d)</w:t>
            </w:r>
            <w:r w:rsidRPr="00FE6BE3">
              <w:tab/>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w:t>
            </w:r>
            <w:r w:rsidRPr="00FE6BE3">
              <w:rPr>
                <w:b/>
                <w:bCs/>
                <w:i/>
                <w:iCs/>
              </w:rPr>
              <w:t xml:space="preserve"> ou que concedeu proteção internacional ou o estatuto humanitário, ao abrigo de um regime nacional de recolocação</w:t>
            </w:r>
            <w:r w:rsidRPr="00FE6BE3">
              <w:t>.</w:t>
            </w:r>
          </w:p>
        </w:tc>
        <w:tc>
          <w:tcPr>
            <w:tcW w:w="4876" w:type="dxa"/>
          </w:tcPr>
          <w:p w14:paraId="6B42ED31" w14:textId="77777777" w:rsidR="00A666BB" w:rsidRPr="00FE6BE3" w:rsidRDefault="00A666BB" w:rsidP="00BB3696">
            <w:pPr>
              <w:pStyle w:val="Normal6a"/>
            </w:pPr>
            <w:r w:rsidRPr="00FE6BE3">
              <w:t>(d)</w:t>
            </w:r>
            <w:r w:rsidRPr="00FE6BE3">
              <w:tab/>
              <w:t>Retomar a cargo, nas condições previstas nos artigos 31.º e 35.º do presente regulamento, uma pessoa reinstalada ou admitida que tenha apresentado um pedido de proteção internacional ou que esteja em situação irregular num Estado-Membro que não o que aceitou a sua admissão em conformidade com o Regulamento (UE) XXX/XXX [Regulamento Quadro de Reinstalação].</w:t>
            </w:r>
          </w:p>
        </w:tc>
      </w:tr>
    </w:tbl>
    <w:p w14:paraId="691D2FA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1FBA4243" w14:textId="77777777" w:rsidR="00A666BB" w:rsidRPr="00FE6BE3" w:rsidRDefault="00A666BB" w:rsidP="00A666BB">
      <w:r w:rsidRPr="00FE6BE3">
        <w:rPr>
          <w:rStyle w:val="HideTWBExt"/>
          <w:noProof w:val="0"/>
        </w:rPr>
        <w:t>&lt;/Amend&gt;</w:t>
      </w:r>
    </w:p>
    <w:p w14:paraId="1704E54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1652</w:t>
      </w:r>
      <w:r w:rsidRPr="00FE6BE3">
        <w:rPr>
          <w:rStyle w:val="HideTWBExt"/>
          <w:noProof w:val="0"/>
        </w:rPr>
        <w:t>&lt;/NumAm&gt;</w:t>
      </w:r>
    </w:p>
    <w:p w14:paraId="31DBCCF3"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5852540D" w14:textId="77777777" w:rsidR="00A666BB" w:rsidRPr="00FE6BE3" w:rsidRDefault="00A666BB" w:rsidP="00A666BB">
      <w:pPr>
        <w:pStyle w:val="NormalBold"/>
      </w:pPr>
      <w:r w:rsidRPr="00FE6BE3">
        <w:rPr>
          <w:rStyle w:val="HideTWBExt"/>
          <w:noProof w:val="0"/>
        </w:rPr>
        <w:t>&lt;/RepeatBlock-By&gt;</w:t>
      </w:r>
    </w:p>
    <w:p w14:paraId="696F656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919207" w14:textId="77777777" w:rsidR="00A666BB" w:rsidRPr="00FE6BE3" w:rsidRDefault="00A666BB" w:rsidP="00A666BB">
      <w:pPr>
        <w:pStyle w:val="NormalBold"/>
      </w:pPr>
      <w:r w:rsidRPr="00FE6BE3">
        <w:rPr>
          <w:rStyle w:val="HideTWBExt"/>
          <w:noProof w:val="0"/>
        </w:rPr>
        <w:t>&lt;Article&gt;</w:t>
      </w:r>
      <w:r w:rsidRPr="00FE6BE3">
        <w:t>Artigo 26 – n.º 1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7D966DC" w14:textId="77777777" w:rsidTr="00BB3696">
        <w:trPr>
          <w:trHeight w:hRule="exact" w:val="240"/>
          <w:jc w:val="center"/>
        </w:trPr>
        <w:tc>
          <w:tcPr>
            <w:tcW w:w="9752" w:type="dxa"/>
            <w:gridSpan w:val="2"/>
          </w:tcPr>
          <w:p w14:paraId="789C1B8A" w14:textId="77777777" w:rsidR="00A666BB" w:rsidRPr="00FE6BE3" w:rsidRDefault="00A666BB" w:rsidP="00BB3696"/>
        </w:tc>
      </w:tr>
      <w:tr w:rsidR="00A666BB" w:rsidRPr="00FE6BE3" w14:paraId="1E124B58" w14:textId="77777777" w:rsidTr="00BB3696">
        <w:trPr>
          <w:trHeight w:val="240"/>
          <w:jc w:val="center"/>
        </w:trPr>
        <w:tc>
          <w:tcPr>
            <w:tcW w:w="4876" w:type="dxa"/>
          </w:tcPr>
          <w:p w14:paraId="0A4BC4CA" w14:textId="77777777" w:rsidR="00A666BB" w:rsidRPr="00FE6BE3" w:rsidRDefault="00A666BB" w:rsidP="00BB3696">
            <w:pPr>
              <w:pStyle w:val="AmColumnHeading"/>
            </w:pPr>
            <w:r w:rsidRPr="00FE6BE3">
              <w:t>Texto da Comissão</w:t>
            </w:r>
          </w:p>
        </w:tc>
        <w:tc>
          <w:tcPr>
            <w:tcW w:w="4876" w:type="dxa"/>
          </w:tcPr>
          <w:p w14:paraId="17C93C12" w14:textId="77777777" w:rsidR="00A666BB" w:rsidRPr="00FE6BE3" w:rsidRDefault="00A666BB" w:rsidP="00BB3696">
            <w:pPr>
              <w:pStyle w:val="AmColumnHeading"/>
            </w:pPr>
            <w:r w:rsidRPr="00FE6BE3">
              <w:t>Alteração</w:t>
            </w:r>
          </w:p>
        </w:tc>
      </w:tr>
      <w:tr w:rsidR="00A666BB" w:rsidRPr="00FE6BE3" w14:paraId="67A93A36" w14:textId="77777777" w:rsidTr="00BB3696">
        <w:trPr>
          <w:jc w:val="center"/>
        </w:trPr>
        <w:tc>
          <w:tcPr>
            <w:tcW w:w="4876" w:type="dxa"/>
          </w:tcPr>
          <w:p w14:paraId="3EE1296A" w14:textId="77777777" w:rsidR="00A666BB" w:rsidRPr="00FE6BE3" w:rsidRDefault="00A666BB" w:rsidP="00BB3696">
            <w:pPr>
              <w:pStyle w:val="Normal6a"/>
            </w:pPr>
            <w:r w:rsidRPr="00FE6BE3">
              <w:t>(d)</w:t>
            </w:r>
            <w:r w:rsidRPr="00FE6BE3">
              <w:tab/>
              <w:t xml:space="preserve">Retomar a cargo, nas condições previstas nos artigos 31.º e 35.º do presente regulamento, uma pessoa reinstalada ou admitida que tenha apresentado um pedido de proteção internacional ou que esteja em situação </w:t>
            </w:r>
            <w:r w:rsidRPr="00FE6BE3">
              <w:rPr>
                <w:b/>
                <w:i/>
              </w:rPr>
              <w:t>irregular</w:t>
            </w:r>
            <w:r w:rsidRPr="00FE6BE3">
              <w:t xml:space="preserve"> num Estado-Membro que não o que aceitou a sua admissão em conformidade com o Regulamento (UE) XXX/XXX [Regulamento Quadro de Reinstalação] ou que concedeu proteção internacional ou o estatuto humanitário, ao abrigo de um regime nacional de recolocação.</w:t>
            </w:r>
          </w:p>
        </w:tc>
        <w:tc>
          <w:tcPr>
            <w:tcW w:w="4876" w:type="dxa"/>
          </w:tcPr>
          <w:p w14:paraId="5EFE950F" w14:textId="77777777" w:rsidR="00A666BB" w:rsidRPr="00FE6BE3" w:rsidRDefault="00A666BB" w:rsidP="00BB3696">
            <w:pPr>
              <w:pStyle w:val="Normal6a"/>
            </w:pPr>
            <w:r w:rsidRPr="00FE6BE3">
              <w:t>(d)</w:t>
            </w:r>
            <w:r w:rsidRPr="00FE6BE3">
              <w:tab/>
              <w:t xml:space="preserve">Retomar a cargo, nas condições previstas nos artigos 31.º e 35.º do presente regulamento, uma pessoa reinstalada ou admitida que tenha apresentado um pedido de proteção internacional ou que esteja em situação </w:t>
            </w:r>
            <w:r w:rsidRPr="00FE6BE3">
              <w:rPr>
                <w:b/>
                <w:i/>
              </w:rPr>
              <w:t>ilegal</w:t>
            </w:r>
            <w:r w:rsidRPr="00FE6BE3">
              <w:t xml:space="preserve"> num Estado-Membro que não o que aceitou a sua admissão em conformidade com o Regulamento (UE) XXX/XXX [Regulamento Quadro de Reinstalação] ou que concedeu proteção internacional ou o estatuto humanitário, ao abrigo de um regime nacional de recolocação.</w:t>
            </w:r>
          </w:p>
        </w:tc>
      </w:tr>
    </w:tbl>
    <w:p w14:paraId="622B1AA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AB8916" w14:textId="77777777" w:rsidR="00A666BB" w:rsidRPr="00FE6BE3" w:rsidRDefault="00A666BB" w:rsidP="00A666BB">
      <w:r w:rsidRPr="00FE6BE3">
        <w:rPr>
          <w:rStyle w:val="HideTWBExt"/>
          <w:noProof w:val="0"/>
        </w:rPr>
        <w:t>&lt;/Amend&gt;</w:t>
      </w:r>
    </w:p>
    <w:p w14:paraId="659F287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1653</w:t>
      </w:r>
      <w:r w:rsidRPr="00FE6BE3">
        <w:rPr>
          <w:rStyle w:val="HideTWBExt"/>
          <w:noProof w:val="0"/>
        </w:rPr>
        <w:t>&lt;/NumAm&gt;</w:t>
      </w:r>
    </w:p>
    <w:p w14:paraId="25DFCBA0"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59378AB" w14:textId="77777777" w:rsidR="00A666BB" w:rsidRPr="00FE6BE3" w:rsidRDefault="00A666BB" w:rsidP="00A666BB">
      <w:pPr>
        <w:pStyle w:val="NormalBold"/>
      </w:pPr>
      <w:r w:rsidRPr="00FE6BE3">
        <w:rPr>
          <w:rStyle w:val="HideTWBExt"/>
          <w:noProof w:val="0"/>
        </w:rPr>
        <w:t>&lt;/RepeatBlock-By&gt;</w:t>
      </w:r>
    </w:p>
    <w:p w14:paraId="5588ECC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0F11C30" w14:textId="77777777" w:rsidR="00A666BB" w:rsidRPr="00FE6BE3" w:rsidRDefault="00A666BB" w:rsidP="00A666BB">
      <w:pPr>
        <w:pStyle w:val="NormalBold"/>
      </w:pPr>
      <w:r w:rsidRPr="00FE6BE3">
        <w:rPr>
          <w:rStyle w:val="HideTWBExt"/>
          <w:noProof w:val="0"/>
        </w:rPr>
        <w:t>&lt;Article&gt;</w:t>
      </w:r>
      <w:r w:rsidRPr="00FE6BE3">
        <w:t>Artigo 26 – n.º 1 – alínea d-A)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9C960D6" w14:textId="77777777" w:rsidTr="00BB3696">
        <w:trPr>
          <w:trHeight w:hRule="exact" w:val="240"/>
          <w:jc w:val="center"/>
        </w:trPr>
        <w:tc>
          <w:tcPr>
            <w:tcW w:w="9752" w:type="dxa"/>
            <w:gridSpan w:val="2"/>
          </w:tcPr>
          <w:p w14:paraId="3CD31B41" w14:textId="77777777" w:rsidR="00A666BB" w:rsidRPr="00FE6BE3" w:rsidRDefault="00A666BB" w:rsidP="00BB3696"/>
        </w:tc>
      </w:tr>
      <w:tr w:rsidR="00A666BB" w:rsidRPr="00FE6BE3" w14:paraId="317CA5EE" w14:textId="77777777" w:rsidTr="00BB3696">
        <w:trPr>
          <w:trHeight w:val="240"/>
          <w:jc w:val="center"/>
        </w:trPr>
        <w:tc>
          <w:tcPr>
            <w:tcW w:w="4876" w:type="dxa"/>
          </w:tcPr>
          <w:p w14:paraId="0D94B6FB" w14:textId="77777777" w:rsidR="00A666BB" w:rsidRPr="00FE6BE3" w:rsidRDefault="00A666BB" w:rsidP="00BB3696">
            <w:pPr>
              <w:pStyle w:val="AmColumnHeading"/>
            </w:pPr>
            <w:r w:rsidRPr="00FE6BE3">
              <w:t>Texto da Comissão</w:t>
            </w:r>
          </w:p>
        </w:tc>
        <w:tc>
          <w:tcPr>
            <w:tcW w:w="4876" w:type="dxa"/>
          </w:tcPr>
          <w:p w14:paraId="1D3C685E" w14:textId="77777777" w:rsidR="00A666BB" w:rsidRPr="00FE6BE3" w:rsidRDefault="00A666BB" w:rsidP="00BB3696">
            <w:pPr>
              <w:pStyle w:val="AmColumnHeading"/>
            </w:pPr>
            <w:r w:rsidRPr="00FE6BE3">
              <w:t>Alteração</w:t>
            </w:r>
          </w:p>
        </w:tc>
      </w:tr>
      <w:tr w:rsidR="00A666BB" w:rsidRPr="00FE6BE3" w14:paraId="2409FAAD" w14:textId="77777777" w:rsidTr="00BB3696">
        <w:trPr>
          <w:jc w:val="center"/>
        </w:trPr>
        <w:tc>
          <w:tcPr>
            <w:tcW w:w="4876" w:type="dxa"/>
          </w:tcPr>
          <w:p w14:paraId="15F675C1" w14:textId="77777777" w:rsidR="00A666BB" w:rsidRPr="00FE6BE3" w:rsidRDefault="00A666BB" w:rsidP="00BB3696">
            <w:pPr>
              <w:pStyle w:val="Normal6a"/>
            </w:pPr>
          </w:p>
        </w:tc>
        <w:tc>
          <w:tcPr>
            <w:tcW w:w="4876" w:type="dxa"/>
          </w:tcPr>
          <w:p w14:paraId="2B101BDF" w14:textId="77777777" w:rsidR="00A666BB" w:rsidRPr="00FE6BE3" w:rsidRDefault="00A666BB" w:rsidP="00BB3696">
            <w:pPr>
              <w:pStyle w:val="Normal6a"/>
            </w:pPr>
            <w:r w:rsidRPr="00FE6BE3">
              <w:rPr>
                <w:b/>
                <w:i/>
              </w:rPr>
              <w:t>(d-A)</w:t>
            </w:r>
            <w:r w:rsidRPr="00FE6BE3">
              <w:tab/>
            </w:r>
            <w:r w:rsidRPr="00FE6BE3">
              <w:rPr>
                <w:b/>
                <w:i/>
              </w:rPr>
              <w:t>Os Estados-Membros adotam todas as disposições práticas e jurídicas necessárias para dar cumprimento às obrigações que lhe incumbem nos termos do primeiro parágrafo.</w:t>
            </w:r>
          </w:p>
        </w:tc>
      </w:tr>
    </w:tbl>
    <w:p w14:paraId="2DE28F5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7A119C6"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2A66AABB" w14:textId="77777777" w:rsidR="00A666BB" w:rsidRPr="00FE6BE3" w:rsidRDefault="00A666BB" w:rsidP="00A666BB">
      <w:pPr>
        <w:pStyle w:val="AmJustText"/>
      </w:pPr>
      <w:r w:rsidRPr="00FE6BE3">
        <w:t>Deve ser inserido um parágrafo a seguir à alínea d), em vez de uma nova alínea d-A).</w:t>
      </w:r>
    </w:p>
    <w:p w14:paraId="3FB08DB1" w14:textId="77777777" w:rsidR="00A666BB" w:rsidRPr="00FE6BE3" w:rsidRDefault="00A666BB" w:rsidP="00A666BB">
      <w:r w:rsidRPr="00FE6BE3">
        <w:rPr>
          <w:rStyle w:val="HideTWBExt"/>
          <w:noProof w:val="0"/>
        </w:rPr>
        <w:t>&lt;/Amend&gt;</w:t>
      </w:r>
    </w:p>
    <w:p w14:paraId="7308C33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1654</w:t>
      </w:r>
      <w:r w:rsidRPr="00FE6BE3">
        <w:rPr>
          <w:rStyle w:val="HideTWBExt"/>
          <w:noProof w:val="0"/>
        </w:rPr>
        <w:t>&lt;/NumAm&gt;</w:t>
      </w:r>
    </w:p>
    <w:p w14:paraId="3235D9D7"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56F2E43F" w14:textId="77777777" w:rsidR="00A666BB" w:rsidRPr="00FE6BE3" w:rsidRDefault="00A666BB" w:rsidP="00A666BB">
      <w:pPr>
        <w:pStyle w:val="NormalBold"/>
      </w:pPr>
      <w:r w:rsidRPr="00FE6BE3">
        <w:rPr>
          <w:rStyle w:val="HideTWBExt"/>
          <w:noProof w:val="0"/>
        </w:rPr>
        <w:t>&lt;/RepeatBlock-By&gt;</w:t>
      </w:r>
    </w:p>
    <w:p w14:paraId="3F2B283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5B3A6D1" w14:textId="77777777" w:rsidR="00A666BB" w:rsidRPr="00FE6BE3" w:rsidRDefault="00A666BB" w:rsidP="00A666BB">
      <w:pPr>
        <w:pStyle w:val="NormalBold"/>
      </w:pPr>
      <w:r w:rsidRPr="00FE6BE3">
        <w:rPr>
          <w:rStyle w:val="HideTWBExt"/>
          <w:noProof w:val="0"/>
        </w:rPr>
        <w:t>&lt;Article&gt;</w:t>
      </w:r>
      <w:r w:rsidRPr="00FE6BE3">
        <w:t>Artigo 26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02FEEFB" w14:textId="77777777" w:rsidTr="00BB3696">
        <w:trPr>
          <w:trHeight w:hRule="exact" w:val="240"/>
          <w:jc w:val="center"/>
        </w:trPr>
        <w:tc>
          <w:tcPr>
            <w:tcW w:w="9752" w:type="dxa"/>
            <w:gridSpan w:val="2"/>
          </w:tcPr>
          <w:p w14:paraId="08138708" w14:textId="77777777" w:rsidR="00A666BB" w:rsidRPr="00FE6BE3" w:rsidRDefault="00A666BB" w:rsidP="00BB3696"/>
        </w:tc>
      </w:tr>
      <w:tr w:rsidR="00A666BB" w:rsidRPr="00FE6BE3" w14:paraId="1DF33BD8" w14:textId="77777777" w:rsidTr="00BB3696">
        <w:trPr>
          <w:trHeight w:val="240"/>
          <w:jc w:val="center"/>
        </w:trPr>
        <w:tc>
          <w:tcPr>
            <w:tcW w:w="4876" w:type="dxa"/>
          </w:tcPr>
          <w:p w14:paraId="79F01269" w14:textId="77777777" w:rsidR="00A666BB" w:rsidRPr="00FE6BE3" w:rsidRDefault="00A666BB" w:rsidP="00BB3696">
            <w:pPr>
              <w:pStyle w:val="AmColumnHeading"/>
            </w:pPr>
            <w:r w:rsidRPr="00FE6BE3">
              <w:t>Texto da Comissão</w:t>
            </w:r>
          </w:p>
        </w:tc>
        <w:tc>
          <w:tcPr>
            <w:tcW w:w="4876" w:type="dxa"/>
          </w:tcPr>
          <w:p w14:paraId="09FF3079" w14:textId="77777777" w:rsidR="00A666BB" w:rsidRPr="00FE6BE3" w:rsidRDefault="00A666BB" w:rsidP="00BB3696">
            <w:pPr>
              <w:pStyle w:val="AmColumnHeading"/>
            </w:pPr>
            <w:r w:rsidRPr="00FE6BE3">
              <w:t>Alteração</w:t>
            </w:r>
          </w:p>
        </w:tc>
      </w:tr>
      <w:tr w:rsidR="00A666BB" w:rsidRPr="00FE6BE3" w14:paraId="428134D0" w14:textId="77777777" w:rsidTr="00BB3696">
        <w:trPr>
          <w:jc w:val="center"/>
        </w:trPr>
        <w:tc>
          <w:tcPr>
            <w:tcW w:w="4876" w:type="dxa"/>
          </w:tcPr>
          <w:p w14:paraId="174B958D" w14:textId="77777777" w:rsidR="00A666BB" w:rsidRPr="00FE6BE3" w:rsidRDefault="00A666BB" w:rsidP="00BB3696">
            <w:pPr>
              <w:pStyle w:val="Normal6a"/>
            </w:pPr>
            <w:r w:rsidRPr="00FE6BE3">
              <w:t>2.</w:t>
            </w:r>
            <w:r w:rsidRPr="00FE6BE3">
              <w:tab/>
              <w:t>Para efeitos do presente regulamento, a situação de um menor que acompanhe o requerente e corresponda à definição de membro da família é indissociável da situação do seu membro da família e o menor deve ser tomado ou retomado pelo Estado-Membro responsável pela análise do pedido de proteção internacional desse membro da família, mesmo que o menor não seja requerente, a menos que seja demonstrado que tal não corresponde ao interesse superior da criança. Este princípio também se aplica aos filhos nascidos após a chegada dos requerentes ao território dos Estados-Membros, não havendo necessidade de iniciar para eles um novo procedimento de tomada a cargo.</w:t>
            </w:r>
          </w:p>
        </w:tc>
        <w:tc>
          <w:tcPr>
            <w:tcW w:w="4876" w:type="dxa"/>
          </w:tcPr>
          <w:p w14:paraId="49B51205" w14:textId="77777777" w:rsidR="00A666BB" w:rsidRPr="00FE6BE3" w:rsidRDefault="00A666BB" w:rsidP="00BB3696">
            <w:pPr>
              <w:pStyle w:val="Normal6a"/>
            </w:pPr>
            <w:r w:rsidRPr="00FE6BE3">
              <w:t>2.</w:t>
            </w:r>
            <w:r w:rsidRPr="00FE6BE3">
              <w:tab/>
              <w:t xml:space="preserve">Para efeitos do presente regulamento, a situação de um menor </w:t>
            </w:r>
            <w:r w:rsidRPr="00FE6BE3">
              <w:rPr>
                <w:b/>
                <w:i/>
              </w:rPr>
              <w:t>ou de uma criança</w:t>
            </w:r>
            <w:r w:rsidRPr="00FE6BE3">
              <w:t xml:space="preserve"> que acompanhe o requerente e corresponda à definição de membro da família é indissociável da situação do seu membro da família e o menor</w:t>
            </w:r>
            <w:r w:rsidRPr="00FE6BE3">
              <w:rPr>
                <w:b/>
                <w:i/>
              </w:rPr>
              <w:t>, ou a criança,</w:t>
            </w:r>
            <w:r w:rsidRPr="00FE6BE3">
              <w:t xml:space="preserve"> deve ser tomado ou retomado pelo Estado-Membro responsável pela análise do pedido de proteção internacional desse membro da família, mesmo que o menor não seja requerente, a menos que seja demonstrado que tal não corresponde ao interesse superior da criança. Este princípio também se aplica aos filhos nascidos após a chegada dos requerentes ao território dos Estados-Membros, não havendo necessidade de iniciar para eles um novo procedimento de tomada a cargo.</w:t>
            </w:r>
          </w:p>
        </w:tc>
      </w:tr>
    </w:tbl>
    <w:p w14:paraId="71D3F81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BE14CBD" w14:textId="77777777" w:rsidR="00A666BB" w:rsidRPr="00FE6BE3" w:rsidRDefault="00A666BB" w:rsidP="00A666BB">
      <w:r w:rsidRPr="00FE6BE3">
        <w:rPr>
          <w:rStyle w:val="HideTWBExt"/>
          <w:noProof w:val="0"/>
        </w:rPr>
        <w:t>&lt;/Amend&gt;</w:t>
      </w:r>
    </w:p>
    <w:p w14:paraId="7634CD3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1655</w:t>
      </w:r>
      <w:r w:rsidRPr="00FE6BE3">
        <w:rPr>
          <w:rStyle w:val="HideTWBExt"/>
          <w:noProof w:val="0"/>
        </w:rPr>
        <w:t>&lt;/NumAm&gt;</w:t>
      </w:r>
    </w:p>
    <w:p w14:paraId="62B0D2A6"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348E2244" w14:textId="77777777" w:rsidR="00A666BB" w:rsidRPr="00FE6BE3" w:rsidRDefault="00A666BB" w:rsidP="00A666BB">
      <w:pPr>
        <w:pStyle w:val="NormalBold"/>
      </w:pPr>
      <w:r w:rsidRPr="00FE6BE3">
        <w:rPr>
          <w:rStyle w:val="HideTWBExt"/>
          <w:noProof w:val="0"/>
        </w:rPr>
        <w:t>&lt;/RepeatBlock-By&gt;</w:t>
      </w:r>
    </w:p>
    <w:p w14:paraId="4BC55D2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D9266F8" w14:textId="77777777" w:rsidR="00A666BB" w:rsidRPr="00FE6BE3" w:rsidRDefault="00A666BB" w:rsidP="00A666BB">
      <w:pPr>
        <w:pStyle w:val="NormalBold"/>
      </w:pPr>
      <w:r w:rsidRPr="00FE6BE3">
        <w:rPr>
          <w:rStyle w:val="HideTWBExt"/>
          <w:noProof w:val="0"/>
        </w:rPr>
        <w:t>&lt;Article&gt;</w:t>
      </w:r>
      <w:r w:rsidRPr="00FE6BE3">
        <w:t>Artigo 26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3A2C665" w14:textId="77777777" w:rsidTr="00BB3696">
        <w:trPr>
          <w:trHeight w:hRule="exact" w:val="240"/>
          <w:jc w:val="center"/>
        </w:trPr>
        <w:tc>
          <w:tcPr>
            <w:tcW w:w="9752" w:type="dxa"/>
            <w:gridSpan w:val="2"/>
          </w:tcPr>
          <w:p w14:paraId="248529D6" w14:textId="77777777" w:rsidR="00A666BB" w:rsidRPr="00FE6BE3" w:rsidRDefault="00A666BB" w:rsidP="00BB3696"/>
        </w:tc>
      </w:tr>
      <w:tr w:rsidR="00A666BB" w:rsidRPr="00FE6BE3" w14:paraId="61941AEF" w14:textId="77777777" w:rsidTr="00BB3696">
        <w:trPr>
          <w:trHeight w:val="240"/>
          <w:jc w:val="center"/>
        </w:trPr>
        <w:tc>
          <w:tcPr>
            <w:tcW w:w="4876" w:type="dxa"/>
          </w:tcPr>
          <w:p w14:paraId="36A1C764" w14:textId="77777777" w:rsidR="00A666BB" w:rsidRPr="00FE6BE3" w:rsidRDefault="00A666BB" w:rsidP="00BB3696">
            <w:pPr>
              <w:pStyle w:val="AmColumnHeading"/>
            </w:pPr>
            <w:r w:rsidRPr="00FE6BE3">
              <w:t>Texto da Comissão</w:t>
            </w:r>
          </w:p>
        </w:tc>
        <w:tc>
          <w:tcPr>
            <w:tcW w:w="4876" w:type="dxa"/>
          </w:tcPr>
          <w:p w14:paraId="776B11BB" w14:textId="77777777" w:rsidR="00A666BB" w:rsidRPr="00FE6BE3" w:rsidRDefault="00A666BB" w:rsidP="00BB3696">
            <w:pPr>
              <w:pStyle w:val="AmColumnHeading"/>
            </w:pPr>
            <w:r w:rsidRPr="00FE6BE3">
              <w:t>Alteração</w:t>
            </w:r>
          </w:p>
        </w:tc>
      </w:tr>
      <w:tr w:rsidR="00A666BB" w:rsidRPr="00FE6BE3" w14:paraId="269561CB" w14:textId="77777777" w:rsidTr="00BB3696">
        <w:trPr>
          <w:jc w:val="center"/>
        </w:trPr>
        <w:tc>
          <w:tcPr>
            <w:tcW w:w="4876" w:type="dxa"/>
          </w:tcPr>
          <w:p w14:paraId="09DA212A" w14:textId="77777777" w:rsidR="00A666BB" w:rsidRPr="00FE6BE3" w:rsidRDefault="00A666BB" w:rsidP="00BB3696">
            <w:pPr>
              <w:pStyle w:val="Normal6a"/>
            </w:pPr>
            <w:r w:rsidRPr="00FE6BE3">
              <w:rPr>
                <w:b/>
                <w:i/>
              </w:rPr>
              <w:t>3.</w:t>
            </w:r>
            <w:r w:rsidRPr="00FE6BE3">
              <w:tab/>
            </w:r>
            <w:r w:rsidRPr="00FE6BE3">
              <w:rPr>
                <w:b/>
                <w:i/>
              </w:rPr>
              <w:t>Nas situações referidas no n.º 1, alíneas a) e b), o Estado-Membro responsável deve analisar ou finalizar a análise do pedido de proteção internacional nos termos do Regulamento (UE) XXX/XXX [Regulamento Procedimentos de Asilo].</w:t>
            </w:r>
          </w:p>
        </w:tc>
        <w:tc>
          <w:tcPr>
            <w:tcW w:w="4876" w:type="dxa"/>
          </w:tcPr>
          <w:p w14:paraId="1036EFAC" w14:textId="77777777" w:rsidR="00A666BB" w:rsidRPr="00FE6BE3" w:rsidRDefault="00A666BB" w:rsidP="00BB3696">
            <w:pPr>
              <w:pStyle w:val="Normal6a"/>
            </w:pPr>
            <w:r w:rsidRPr="00FE6BE3">
              <w:rPr>
                <w:b/>
                <w:i/>
              </w:rPr>
              <w:t>Suprimido</w:t>
            </w:r>
          </w:p>
        </w:tc>
      </w:tr>
    </w:tbl>
    <w:p w14:paraId="4BD5671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4E095A0" w14:textId="77777777" w:rsidR="00A666BB" w:rsidRPr="00FE6BE3" w:rsidRDefault="00A666BB" w:rsidP="00A666BB">
      <w:r w:rsidRPr="00FE6BE3">
        <w:rPr>
          <w:rStyle w:val="HideTWBExt"/>
          <w:noProof w:val="0"/>
        </w:rPr>
        <w:t>&lt;/Amend&gt;</w:t>
      </w:r>
    </w:p>
    <w:p w14:paraId="06FF4F8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1656</w:t>
      </w:r>
      <w:r w:rsidRPr="00FE6BE3">
        <w:rPr>
          <w:rStyle w:val="HideTWBExt"/>
          <w:noProof w:val="0"/>
        </w:rPr>
        <w:t>&lt;/NumAm&gt;</w:t>
      </w:r>
    </w:p>
    <w:p w14:paraId="0B9A1149"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w:t>
      </w:r>
      <w:r w:rsidRPr="00FE6BE3">
        <w:rPr>
          <w:rStyle w:val="HideTWBExt"/>
          <w:noProof w:val="0"/>
        </w:rPr>
        <w:t>&lt;/Members&gt;</w:t>
      </w:r>
    </w:p>
    <w:p w14:paraId="3095D5F1" w14:textId="77777777" w:rsidR="00A666BB" w:rsidRPr="00FE6BE3" w:rsidRDefault="00A666BB" w:rsidP="00A666BB">
      <w:pPr>
        <w:pStyle w:val="NormalBold"/>
      </w:pPr>
      <w:r w:rsidRPr="00FE6BE3">
        <w:rPr>
          <w:rStyle w:val="HideTWBExt"/>
          <w:noProof w:val="0"/>
        </w:rPr>
        <w:t>&lt;/RepeatBlock-By&gt;</w:t>
      </w:r>
    </w:p>
    <w:p w14:paraId="7F3D4FC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E2A34DF" w14:textId="77777777" w:rsidR="00A666BB" w:rsidRPr="00FE6BE3" w:rsidRDefault="00A666BB" w:rsidP="00A666BB">
      <w:pPr>
        <w:pStyle w:val="NormalBold"/>
      </w:pPr>
      <w:r w:rsidRPr="00FE6BE3">
        <w:rPr>
          <w:rStyle w:val="HideTWBExt"/>
          <w:noProof w:val="0"/>
        </w:rPr>
        <w:t>&lt;Article&gt;</w:t>
      </w:r>
      <w:r w:rsidRPr="00FE6BE3">
        <w:t>Artigo 26-A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E94EE2E" w14:textId="77777777" w:rsidTr="00BB3696">
        <w:trPr>
          <w:trHeight w:hRule="exact" w:val="240"/>
          <w:jc w:val="center"/>
        </w:trPr>
        <w:tc>
          <w:tcPr>
            <w:tcW w:w="9752" w:type="dxa"/>
            <w:gridSpan w:val="2"/>
          </w:tcPr>
          <w:p w14:paraId="643B3609" w14:textId="77777777" w:rsidR="00A666BB" w:rsidRPr="00FE6BE3" w:rsidRDefault="00A666BB" w:rsidP="00BB3696"/>
        </w:tc>
      </w:tr>
      <w:tr w:rsidR="00A666BB" w:rsidRPr="00FE6BE3" w14:paraId="4C30BFD2" w14:textId="77777777" w:rsidTr="00BB3696">
        <w:trPr>
          <w:trHeight w:val="240"/>
          <w:jc w:val="center"/>
        </w:trPr>
        <w:tc>
          <w:tcPr>
            <w:tcW w:w="4876" w:type="dxa"/>
          </w:tcPr>
          <w:p w14:paraId="42823EAA" w14:textId="77777777" w:rsidR="00A666BB" w:rsidRPr="00FE6BE3" w:rsidRDefault="00A666BB" w:rsidP="00BB3696">
            <w:pPr>
              <w:pStyle w:val="AmColumnHeading"/>
            </w:pPr>
            <w:r w:rsidRPr="00FE6BE3">
              <w:t>Texto da Comissão</w:t>
            </w:r>
          </w:p>
        </w:tc>
        <w:tc>
          <w:tcPr>
            <w:tcW w:w="4876" w:type="dxa"/>
          </w:tcPr>
          <w:p w14:paraId="19AAE570" w14:textId="77777777" w:rsidR="00A666BB" w:rsidRPr="00FE6BE3" w:rsidRDefault="00A666BB" w:rsidP="00BB3696">
            <w:pPr>
              <w:pStyle w:val="AmColumnHeading"/>
            </w:pPr>
            <w:r w:rsidRPr="00FE6BE3">
              <w:t>Alteração</w:t>
            </w:r>
          </w:p>
        </w:tc>
      </w:tr>
      <w:tr w:rsidR="00A666BB" w:rsidRPr="00FE6BE3" w14:paraId="41416FE9" w14:textId="77777777" w:rsidTr="00BB3696">
        <w:trPr>
          <w:jc w:val="center"/>
        </w:trPr>
        <w:tc>
          <w:tcPr>
            <w:tcW w:w="4876" w:type="dxa"/>
          </w:tcPr>
          <w:p w14:paraId="053BB5BB" w14:textId="77777777" w:rsidR="00A666BB" w:rsidRPr="00FE6BE3" w:rsidRDefault="00A666BB" w:rsidP="00BB3696">
            <w:pPr>
              <w:pStyle w:val="Normal6a"/>
            </w:pPr>
          </w:p>
        </w:tc>
        <w:tc>
          <w:tcPr>
            <w:tcW w:w="4876" w:type="dxa"/>
          </w:tcPr>
          <w:p w14:paraId="5EB783A0" w14:textId="77777777" w:rsidR="00A666BB" w:rsidRPr="00FE6BE3" w:rsidRDefault="00A666BB" w:rsidP="00BB3696">
            <w:pPr>
              <w:pStyle w:val="NormalBoldItalicCenter6a"/>
            </w:pPr>
            <w:r w:rsidRPr="00FE6BE3">
              <w:t>Artigo 26.º-A</w:t>
            </w:r>
          </w:p>
        </w:tc>
      </w:tr>
      <w:tr w:rsidR="00A666BB" w:rsidRPr="00FE6BE3" w14:paraId="4F46F7CE" w14:textId="77777777" w:rsidTr="00BB3696">
        <w:trPr>
          <w:jc w:val="center"/>
        </w:trPr>
        <w:tc>
          <w:tcPr>
            <w:tcW w:w="4876" w:type="dxa"/>
          </w:tcPr>
          <w:p w14:paraId="066F0EDF" w14:textId="77777777" w:rsidR="00A666BB" w:rsidRPr="00FE6BE3" w:rsidRDefault="00A666BB" w:rsidP="00BB3696">
            <w:pPr>
              <w:pStyle w:val="Normal6a"/>
            </w:pPr>
          </w:p>
        </w:tc>
        <w:tc>
          <w:tcPr>
            <w:tcW w:w="4876" w:type="dxa"/>
          </w:tcPr>
          <w:p w14:paraId="6D9A3097" w14:textId="77777777" w:rsidR="00A666BB" w:rsidRPr="00FE6BE3" w:rsidRDefault="00A666BB" w:rsidP="00BB3696">
            <w:pPr>
              <w:pStyle w:val="NormalBoldItalicCenter6a"/>
            </w:pPr>
            <w:r w:rsidRPr="00FE6BE3">
              <w:t>Consequências do incumprimento para o Estado-Membro responsável</w:t>
            </w:r>
          </w:p>
        </w:tc>
      </w:tr>
      <w:tr w:rsidR="00A666BB" w:rsidRPr="00FE6BE3" w14:paraId="3058887E" w14:textId="77777777" w:rsidTr="00BB3696">
        <w:trPr>
          <w:jc w:val="center"/>
        </w:trPr>
        <w:tc>
          <w:tcPr>
            <w:tcW w:w="4876" w:type="dxa"/>
          </w:tcPr>
          <w:p w14:paraId="709D89DA" w14:textId="77777777" w:rsidR="00A666BB" w:rsidRPr="00FE6BE3" w:rsidRDefault="00A666BB" w:rsidP="00BB3696">
            <w:pPr>
              <w:pStyle w:val="Normal6a"/>
            </w:pPr>
          </w:p>
        </w:tc>
        <w:tc>
          <w:tcPr>
            <w:tcW w:w="4876" w:type="dxa"/>
          </w:tcPr>
          <w:p w14:paraId="66BE5F3D" w14:textId="77777777" w:rsidR="00A666BB" w:rsidRPr="00FE6BE3" w:rsidRDefault="00A666BB" w:rsidP="00BB3696">
            <w:pPr>
              <w:pStyle w:val="Normal6a"/>
            </w:pPr>
            <w:r w:rsidRPr="00FE6BE3">
              <w:rPr>
                <w:b/>
                <w:i/>
              </w:rPr>
              <w:t>1. Na sequência de uma decisão ao abrigo do artigo 26.º, n.º 1, se um Estado-Membro não aplicar a tomada ou retomada a cargo, seja formalmente ou na prática, por exemplo não tomando as providências adequadas para a chegada, e após um período de tempo razoável para permitir as disposições práticas da transferência, e salvo se o requerente tiver fugido ou se o artigo 8.º, n.º 3, for aplicável, o Estado-Membro em que o requerente se encontra pode notificar a Comissão e informar o Estado-Membro responsável.</w:t>
            </w:r>
          </w:p>
        </w:tc>
      </w:tr>
      <w:tr w:rsidR="00A666BB" w:rsidRPr="00FE6BE3" w14:paraId="097F14E1" w14:textId="77777777" w:rsidTr="00BB3696">
        <w:trPr>
          <w:jc w:val="center"/>
        </w:trPr>
        <w:tc>
          <w:tcPr>
            <w:tcW w:w="4876" w:type="dxa"/>
          </w:tcPr>
          <w:p w14:paraId="4F7921BD" w14:textId="77777777" w:rsidR="00A666BB" w:rsidRPr="00FE6BE3" w:rsidRDefault="00A666BB" w:rsidP="00BB3696">
            <w:pPr>
              <w:pStyle w:val="Normal6a"/>
            </w:pPr>
          </w:p>
        </w:tc>
        <w:tc>
          <w:tcPr>
            <w:tcW w:w="4876" w:type="dxa"/>
          </w:tcPr>
          <w:p w14:paraId="751032F0" w14:textId="77777777" w:rsidR="00A666BB" w:rsidRPr="00FE6BE3" w:rsidRDefault="00A666BB" w:rsidP="00BB3696">
            <w:pPr>
              <w:pStyle w:val="Normal6a"/>
            </w:pPr>
            <w:r w:rsidRPr="00FE6BE3">
              <w:rPr>
                <w:b/>
                <w:i/>
              </w:rPr>
              <w:t>2. Após uma notificação nos termos do n.º 1, a Comissão informa o Estado-Membro responsável e concede um prazo de 15 dias para a execução da transferência do requerente.</w:t>
            </w:r>
          </w:p>
        </w:tc>
      </w:tr>
      <w:tr w:rsidR="00A666BB" w:rsidRPr="00FE6BE3" w14:paraId="6662B0D7" w14:textId="77777777" w:rsidTr="00BB3696">
        <w:trPr>
          <w:jc w:val="center"/>
        </w:trPr>
        <w:tc>
          <w:tcPr>
            <w:tcW w:w="4876" w:type="dxa"/>
          </w:tcPr>
          <w:p w14:paraId="6B50C098" w14:textId="77777777" w:rsidR="00A666BB" w:rsidRPr="00FE6BE3" w:rsidRDefault="00A666BB" w:rsidP="00BB3696">
            <w:pPr>
              <w:pStyle w:val="Normal6a"/>
            </w:pPr>
          </w:p>
        </w:tc>
        <w:tc>
          <w:tcPr>
            <w:tcW w:w="4876" w:type="dxa"/>
          </w:tcPr>
          <w:p w14:paraId="13F984A7" w14:textId="77777777" w:rsidR="00A666BB" w:rsidRPr="00FE6BE3" w:rsidRDefault="00A666BB" w:rsidP="00BB3696">
            <w:pPr>
              <w:pStyle w:val="Normal6a"/>
            </w:pPr>
            <w:r w:rsidRPr="00FE6BE3">
              <w:rPr>
                <w:b/>
                <w:i/>
              </w:rPr>
              <w:t>Caso a transferência não seja executada dentro deste prazo, a Comissão aplica uma sanção pecuniária no montante de 1 000 EUR por dia, calculada a partir do dia da notificação referida no primeiro parágrafo, até à transferência do requerente.</w:t>
            </w:r>
          </w:p>
        </w:tc>
      </w:tr>
      <w:tr w:rsidR="00A666BB" w:rsidRPr="00FE6BE3" w14:paraId="2961D1B3" w14:textId="77777777" w:rsidTr="00BB3696">
        <w:trPr>
          <w:jc w:val="center"/>
        </w:trPr>
        <w:tc>
          <w:tcPr>
            <w:tcW w:w="4876" w:type="dxa"/>
          </w:tcPr>
          <w:p w14:paraId="73270E74" w14:textId="77777777" w:rsidR="00A666BB" w:rsidRPr="00FE6BE3" w:rsidRDefault="00A666BB" w:rsidP="00BB3696">
            <w:pPr>
              <w:pStyle w:val="Normal6a"/>
            </w:pPr>
          </w:p>
        </w:tc>
        <w:tc>
          <w:tcPr>
            <w:tcW w:w="4876" w:type="dxa"/>
          </w:tcPr>
          <w:p w14:paraId="3C627CFD" w14:textId="77777777" w:rsidR="00A666BB" w:rsidRPr="00FE6BE3" w:rsidRDefault="00A666BB" w:rsidP="00BB3696">
            <w:pPr>
              <w:pStyle w:val="Normal6a"/>
            </w:pPr>
            <w:r w:rsidRPr="00FE6BE3">
              <w:rPr>
                <w:b/>
                <w:i/>
              </w:rPr>
              <w:t>Além disso, para cobrir as despesas de acolhimento incorridas pelo Estado-Membro em que o requerente se encontra, o Estado-Membro responsável atribui uma indemnização diária, calculada com base no nível de vida nesse Estado-Membro. Esta indemnização diária é transferida para a reserva a que se refere o artigo 20.º-A do Regulamento (UE) 2021/1147 [Fundo para o Asilo, a Migração e a Integração].</w:t>
            </w:r>
          </w:p>
        </w:tc>
      </w:tr>
      <w:tr w:rsidR="00A666BB" w:rsidRPr="00FE6BE3" w14:paraId="20646FA0" w14:textId="77777777" w:rsidTr="00BB3696">
        <w:trPr>
          <w:jc w:val="center"/>
        </w:trPr>
        <w:tc>
          <w:tcPr>
            <w:tcW w:w="4876" w:type="dxa"/>
          </w:tcPr>
          <w:p w14:paraId="28B68710" w14:textId="77777777" w:rsidR="00A666BB" w:rsidRPr="00FE6BE3" w:rsidRDefault="00A666BB" w:rsidP="00BB3696">
            <w:pPr>
              <w:pStyle w:val="Normal6a"/>
            </w:pPr>
          </w:p>
        </w:tc>
        <w:tc>
          <w:tcPr>
            <w:tcW w:w="4876" w:type="dxa"/>
          </w:tcPr>
          <w:p w14:paraId="7D682BC7" w14:textId="77777777" w:rsidR="00A666BB" w:rsidRPr="00FE6BE3" w:rsidRDefault="00A666BB" w:rsidP="00BB3696">
            <w:pPr>
              <w:pStyle w:val="Normal6a"/>
            </w:pPr>
            <w:r w:rsidRPr="00FE6BE3">
              <w:rPr>
                <w:b/>
                <w:i/>
              </w:rPr>
              <w:t>Se um Estado-Membro responsável não pagar a sanção pecuniária ou a indemnização diária para cobrir as despesas de receção a que se refere o n.º 2, a Comissão retém um montante equivalente dos pagamentos devidos a esse Estado-Membro a título de outros fundos da União. A fim de apoiar a aplicação do presente regulamento, o montante total da sanção pecuniária é atribuído prioritariamente, de forma equitativa, aos Estados-Membros que enfrentam uma pressão migratória.</w:t>
            </w:r>
          </w:p>
        </w:tc>
      </w:tr>
      <w:tr w:rsidR="00A666BB" w:rsidRPr="00FE6BE3" w14:paraId="7A94A9CA" w14:textId="77777777" w:rsidTr="00BB3696">
        <w:trPr>
          <w:jc w:val="center"/>
        </w:trPr>
        <w:tc>
          <w:tcPr>
            <w:tcW w:w="4876" w:type="dxa"/>
          </w:tcPr>
          <w:p w14:paraId="481B0A31" w14:textId="77777777" w:rsidR="00A666BB" w:rsidRPr="00FE6BE3" w:rsidRDefault="00A666BB" w:rsidP="00BB3696">
            <w:pPr>
              <w:pStyle w:val="Normal6a"/>
            </w:pPr>
          </w:p>
        </w:tc>
        <w:tc>
          <w:tcPr>
            <w:tcW w:w="4876" w:type="dxa"/>
          </w:tcPr>
          <w:p w14:paraId="5062D510" w14:textId="77777777" w:rsidR="00A666BB" w:rsidRPr="00FE6BE3" w:rsidRDefault="00A666BB" w:rsidP="00BB3696">
            <w:pPr>
              <w:pStyle w:val="Normal6a"/>
            </w:pPr>
            <w:r w:rsidRPr="00FE6BE3">
              <w:rPr>
                <w:b/>
                <w:i/>
              </w:rPr>
              <w:t>Assim que o Estado-Membro responsável executar a tomada ou retomada a cargo do requerente, a Comissão deixa de aplicar a sanção prevista no n.º 2.</w:t>
            </w:r>
          </w:p>
        </w:tc>
      </w:tr>
      <w:tr w:rsidR="00A666BB" w:rsidRPr="00FE6BE3" w14:paraId="289A0F9A" w14:textId="77777777" w:rsidTr="00BB3696">
        <w:trPr>
          <w:jc w:val="center"/>
        </w:trPr>
        <w:tc>
          <w:tcPr>
            <w:tcW w:w="4876" w:type="dxa"/>
          </w:tcPr>
          <w:p w14:paraId="3442A890" w14:textId="77777777" w:rsidR="00A666BB" w:rsidRPr="00FE6BE3" w:rsidRDefault="00A666BB" w:rsidP="00BB3696">
            <w:pPr>
              <w:pStyle w:val="Normal6a"/>
            </w:pPr>
          </w:p>
        </w:tc>
        <w:tc>
          <w:tcPr>
            <w:tcW w:w="4876" w:type="dxa"/>
          </w:tcPr>
          <w:p w14:paraId="7C4971A7" w14:textId="77777777" w:rsidR="00A666BB" w:rsidRPr="00FE6BE3" w:rsidRDefault="00A666BB" w:rsidP="00BB3696">
            <w:pPr>
              <w:pStyle w:val="Normal6a"/>
            </w:pPr>
            <w:r w:rsidRPr="00FE6BE3">
              <w:rPr>
                <w:b/>
                <w:i/>
              </w:rPr>
              <w:t>3. Para calcular a indemnização diária a que se refere o n.º 2, terceiro parágrafo, a Comissão fica habilitada a adotar um ato delegado.</w:t>
            </w:r>
          </w:p>
        </w:tc>
      </w:tr>
      <w:tr w:rsidR="00A666BB" w:rsidRPr="00FE6BE3" w14:paraId="7611CF2D" w14:textId="77777777" w:rsidTr="00BB3696">
        <w:trPr>
          <w:jc w:val="center"/>
        </w:trPr>
        <w:tc>
          <w:tcPr>
            <w:tcW w:w="4876" w:type="dxa"/>
          </w:tcPr>
          <w:p w14:paraId="39554B35" w14:textId="77777777" w:rsidR="00A666BB" w:rsidRPr="00FE6BE3" w:rsidRDefault="00A666BB" w:rsidP="00BB3696">
            <w:pPr>
              <w:pStyle w:val="Normal6a"/>
            </w:pPr>
          </w:p>
        </w:tc>
        <w:tc>
          <w:tcPr>
            <w:tcW w:w="4876" w:type="dxa"/>
          </w:tcPr>
          <w:p w14:paraId="1832F5F1" w14:textId="77777777" w:rsidR="00A666BB" w:rsidRPr="00FE6BE3" w:rsidRDefault="00A666BB" w:rsidP="00BB3696">
            <w:pPr>
              <w:pStyle w:val="Normal6a"/>
            </w:pPr>
            <w:r w:rsidRPr="00FE6BE3">
              <w:rPr>
                <w:b/>
                <w:i/>
              </w:rPr>
              <w:t>4. A título de derrogação, o presente artigo não é aplicável a um Estado-Membro que se encontre sob pressão migratória nos termos do artigo 51.º nem a um Estado-Membro em que as operações de busca e salvamento gerem chegadas recorrentes nos termos dos artigos 47.º, 48.º e 49.º.</w:t>
            </w:r>
          </w:p>
        </w:tc>
      </w:tr>
    </w:tbl>
    <w:p w14:paraId="2445ED2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9A6E787" w14:textId="77777777" w:rsidR="00A666BB" w:rsidRPr="00FE6BE3" w:rsidRDefault="00A666BB" w:rsidP="00A666BB">
      <w:r w:rsidRPr="00FE6BE3">
        <w:rPr>
          <w:rStyle w:val="HideTWBExt"/>
          <w:noProof w:val="0"/>
        </w:rPr>
        <w:t>&lt;/Amend&gt;</w:t>
      </w:r>
    </w:p>
    <w:p w14:paraId="3500E56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1657</w:t>
      </w:r>
      <w:r w:rsidRPr="00FE6BE3">
        <w:rPr>
          <w:rStyle w:val="HideTWBExt"/>
          <w:noProof w:val="0"/>
        </w:rPr>
        <w:t>&lt;/NumAm&gt;</w:t>
      </w:r>
    </w:p>
    <w:p w14:paraId="7E6C6385"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1F32E8BE" w14:textId="77777777" w:rsidR="00A666BB" w:rsidRPr="00FE6BE3" w:rsidRDefault="00A666BB" w:rsidP="00A666BB">
      <w:pPr>
        <w:pStyle w:val="NormalBold"/>
      </w:pPr>
      <w:r w:rsidRPr="00FE6BE3">
        <w:rPr>
          <w:rStyle w:val="HideTWBExt"/>
          <w:noProof w:val="0"/>
        </w:rPr>
        <w:t>&lt;/RepeatBlock-By&gt;</w:t>
      </w:r>
    </w:p>
    <w:p w14:paraId="7F178B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527C57" w14:textId="77777777" w:rsidR="00A666BB" w:rsidRPr="00FE6BE3" w:rsidRDefault="00A666BB" w:rsidP="00A666BB">
      <w:pPr>
        <w:pStyle w:val="NormalBold"/>
      </w:pPr>
      <w:r w:rsidRPr="00FE6BE3">
        <w:rPr>
          <w:rStyle w:val="HideTWBExt"/>
          <w:noProof w:val="0"/>
        </w:rPr>
        <w:t>&lt;Article&gt;</w:t>
      </w:r>
      <w:r w:rsidRPr="00FE6BE3">
        <w:t>Artigo 27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1FCC04C" w14:textId="77777777" w:rsidTr="00BB3696">
        <w:trPr>
          <w:trHeight w:hRule="exact" w:val="240"/>
          <w:jc w:val="center"/>
        </w:trPr>
        <w:tc>
          <w:tcPr>
            <w:tcW w:w="9752" w:type="dxa"/>
            <w:gridSpan w:val="2"/>
          </w:tcPr>
          <w:p w14:paraId="0878EBDA" w14:textId="77777777" w:rsidR="00A666BB" w:rsidRPr="00FE6BE3" w:rsidRDefault="00A666BB" w:rsidP="00BB3696"/>
        </w:tc>
      </w:tr>
      <w:tr w:rsidR="00A666BB" w:rsidRPr="00FE6BE3" w14:paraId="4C7E470E" w14:textId="77777777" w:rsidTr="00BB3696">
        <w:trPr>
          <w:trHeight w:val="240"/>
          <w:jc w:val="center"/>
        </w:trPr>
        <w:tc>
          <w:tcPr>
            <w:tcW w:w="4876" w:type="dxa"/>
          </w:tcPr>
          <w:p w14:paraId="7869DCA0" w14:textId="77777777" w:rsidR="00A666BB" w:rsidRPr="00FE6BE3" w:rsidRDefault="00A666BB" w:rsidP="00BB3696">
            <w:pPr>
              <w:pStyle w:val="AmColumnHeading"/>
            </w:pPr>
            <w:r w:rsidRPr="00FE6BE3">
              <w:t>Texto da Comissão</w:t>
            </w:r>
          </w:p>
        </w:tc>
        <w:tc>
          <w:tcPr>
            <w:tcW w:w="4876" w:type="dxa"/>
          </w:tcPr>
          <w:p w14:paraId="1041EF19" w14:textId="77777777" w:rsidR="00A666BB" w:rsidRPr="00FE6BE3" w:rsidRDefault="00A666BB" w:rsidP="00BB3696">
            <w:pPr>
              <w:pStyle w:val="AmColumnHeading"/>
            </w:pPr>
            <w:r w:rsidRPr="00FE6BE3">
              <w:t>Alteração</w:t>
            </w:r>
          </w:p>
        </w:tc>
      </w:tr>
      <w:tr w:rsidR="00A666BB" w:rsidRPr="00FE6BE3" w14:paraId="45CF9373" w14:textId="77777777" w:rsidTr="00BB3696">
        <w:trPr>
          <w:jc w:val="center"/>
        </w:trPr>
        <w:tc>
          <w:tcPr>
            <w:tcW w:w="4876" w:type="dxa"/>
          </w:tcPr>
          <w:p w14:paraId="2378CE09" w14:textId="77777777" w:rsidR="00A666BB" w:rsidRPr="00FE6BE3" w:rsidRDefault="00A666BB" w:rsidP="00BB3696">
            <w:pPr>
              <w:pStyle w:val="Normal6a"/>
            </w:pPr>
            <w:r w:rsidRPr="00FE6BE3">
              <w:t>1.</w:t>
            </w:r>
            <w:r w:rsidRPr="00FE6BE3">
              <w:tab/>
              <w:t xml:space="preserve">Se um Estado-Membro conceder um título de residência ao requerente, decidir aplicar o artigo 25.º ou não transferir a pessoa em causa para o Estado-Membro responsável dentro dos prazos definidos no artigo 35.º, passa a ser o Estado-Membro responsável e as obrigações previstas no artigo 26.º são transferidas para esse Estado-Membro. Se for caso disso, informa o Estado-Membro anteriormente responsável, aquele que conduz o processo de determinação do Estado-Membro responsável ou aquele que foi requerido para efeitos de tomada a cargo do requerente ou que recebeu </w:t>
            </w:r>
            <w:r w:rsidRPr="00FE6BE3">
              <w:rPr>
                <w:b/>
                <w:i/>
              </w:rPr>
              <w:t>uma notificação</w:t>
            </w:r>
            <w:r w:rsidRPr="00FE6BE3">
              <w:t xml:space="preserve"> de retomada a cargo por intermédio da rede de comunicação eletrónica criada pelo artigo 18.º do Regulamento (CE) n.º 1560/2003.</w:t>
            </w:r>
          </w:p>
        </w:tc>
        <w:tc>
          <w:tcPr>
            <w:tcW w:w="4876" w:type="dxa"/>
          </w:tcPr>
          <w:p w14:paraId="6C8502F6" w14:textId="77777777" w:rsidR="00A666BB" w:rsidRPr="00FE6BE3" w:rsidRDefault="00A666BB" w:rsidP="00BB3696">
            <w:pPr>
              <w:pStyle w:val="Normal6a"/>
            </w:pPr>
            <w:r w:rsidRPr="00FE6BE3">
              <w:t>1.</w:t>
            </w:r>
            <w:r w:rsidRPr="00FE6BE3">
              <w:tab/>
              <w:t xml:space="preserve">Se um Estado-Membro conceder um título de residência ao requerente, decidir aplicar o artigo 25.º ou não transferir a pessoa em causa para o Estado-Membro responsável dentro dos prazos definidos no artigo 35.º, passa a ser o Estado-Membro responsável e as obrigações previstas no artigo 26.º são transferidas para esse Estado-Membro. Se for caso disso, informa o Estado-Membro anteriormente responsável, aquele que conduz o processo de determinação do Estado-Membro responsável ou aquele que foi requerido para efeitos de tomada a cargo do requerente ou que recebeu </w:t>
            </w:r>
            <w:r w:rsidRPr="00FE6BE3">
              <w:rPr>
                <w:b/>
                <w:i/>
              </w:rPr>
              <w:t>um pedido</w:t>
            </w:r>
            <w:r w:rsidRPr="00FE6BE3">
              <w:t xml:space="preserve"> de retomada a cargo por intermédio da rede de comunicação eletrónica criada pelo artigo 18.º do Regulamento (CE) n.º 1560/2003.</w:t>
            </w:r>
          </w:p>
        </w:tc>
      </w:tr>
    </w:tbl>
    <w:p w14:paraId="475874D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869886" w14:textId="77777777" w:rsidR="00A666BB" w:rsidRPr="00FE6BE3" w:rsidRDefault="00A666BB" w:rsidP="00A666BB">
      <w:r w:rsidRPr="00FE6BE3">
        <w:rPr>
          <w:rStyle w:val="HideTWBExt"/>
          <w:noProof w:val="0"/>
        </w:rPr>
        <w:t>&lt;/Amend&gt;</w:t>
      </w:r>
    </w:p>
    <w:p w14:paraId="26C26B3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1658</w:t>
      </w:r>
      <w:r w:rsidRPr="00FE6BE3">
        <w:rPr>
          <w:rStyle w:val="HideTWBExt"/>
          <w:noProof w:val="0"/>
        </w:rPr>
        <w:t>&lt;/NumAm&gt;</w:t>
      </w:r>
    </w:p>
    <w:p w14:paraId="0B98E851"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4152726" w14:textId="77777777" w:rsidR="00A666BB" w:rsidRPr="00FE6BE3" w:rsidRDefault="00A666BB" w:rsidP="00A666BB">
      <w:pPr>
        <w:pStyle w:val="NormalBold"/>
      </w:pPr>
      <w:r w:rsidRPr="00FE6BE3">
        <w:rPr>
          <w:rStyle w:val="HideTWBExt"/>
          <w:noProof w:val="0"/>
        </w:rPr>
        <w:t>&lt;/RepeatBlock-By&gt;</w:t>
      </w:r>
    </w:p>
    <w:p w14:paraId="3A8B875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5D4DB39" w14:textId="77777777" w:rsidR="00A666BB" w:rsidRPr="00FE6BE3" w:rsidRDefault="00A666BB" w:rsidP="00A666BB">
      <w:pPr>
        <w:pStyle w:val="NormalBold"/>
      </w:pPr>
      <w:r w:rsidRPr="00FE6BE3">
        <w:rPr>
          <w:rStyle w:val="HideTWBExt"/>
          <w:noProof w:val="0"/>
        </w:rPr>
        <w:t>&lt;Article&gt;</w:t>
      </w:r>
      <w:r w:rsidRPr="00FE6BE3">
        <w:t>Artigo 27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7E04E1" w14:textId="77777777" w:rsidTr="00BB3696">
        <w:trPr>
          <w:trHeight w:hRule="exact" w:val="240"/>
          <w:jc w:val="center"/>
        </w:trPr>
        <w:tc>
          <w:tcPr>
            <w:tcW w:w="9752" w:type="dxa"/>
            <w:gridSpan w:val="2"/>
          </w:tcPr>
          <w:p w14:paraId="21EAC46B" w14:textId="77777777" w:rsidR="00A666BB" w:rsidRPr="00FE6BE3" w:rsidRDefault="00A666BB" w:rsidP="00BB3696"/>
        </w:tc>
      </w:tr>
      <w:tr w:rsidR="00A666BB" w:rsidRPr="00FE6BE3" w14:paraId="67714CF8" w14:textId="77777777" w:rsidTr="00BB3696">
        <w:trPr>
          <w:trHeight w:val="240"/>
          <w:jc w:val="center"/>
        </w:trPr>
        <w:tc>
          <w:tcPr>
            <w:tcW w:w="4876" w:type="dxa"/>
          </w:tcPr>
          <w:p w14:paraId="6B8DF491" w14:textId="77777777" w:rsidR="00A666BB" w:rsidRPr="00FE6BE3" w:rsidRDefault="00A666BB" w:rsidP="00BB3696">
            <w:pPr>
              <w:pStyle w:val="AmColumnHeading"/>
            </w:pPr>
            <w:r w:rsidRPr="00FE6BE3">
              <w:t>Texto da Comissão</w:t>
            </w:r>
          </w:p>
        </w:tc>
        <w:tc>
          <w:tcPr>
            <w:tcW w:w="4876" w:type="dxa"/>
          </w:tcPr>
          <w:p w14:paraId="3FEC4DCB" w14:textId="77777777" w:rsidR="00A666BB" w:rsidRPr="00FE6BE3" w:rsidRDefault="00A666BB" w:rsidP="00BB3696">
            <w:pPr>
              <w:pStyle w:val="AmColumnHeading"/>
            </w:pPr>
            <w:r w:rsidRPr="00FE6BE3">
              <w:t>Alteração</w:t>
            </w:r>
          </w:p>
        </w:tc>
      </w:tr>
      <w:tr w:rsidR="00A666BB" w:rsidRPr="00FE6BE3" w14:paraId="6B26CB76" w14:textId="77777777" w:rsidTr="00BB3696">
        <w:trPr>
          <w:jc w:val="center"/>
        </w:trPr>
        <w:tc>
          <w:tcPr>
            <w:tcW w:w="4876" w:type="dxa"/>
          </w:tcPr>
          <w:p w14:paraId="00A2B956" w14:textId="77777777" w:rsidR="00A666BB" w:rsidRPr="00FE6BE3" w:rsidRDefault="00A666BB" w:rsidP="00BB3696">
            <w:pPr>
              <w:pStyle w:val="Normal6a"/>
            </w:pPr>
            <w:r w:rsidRPr="00FE6BE3">
              <w:t>1.</w:t>
            </w:r>
            <w:r w:rsidRPr="00FE6BE3">
              <w:tab/>
              <w:t xml:space="preserve">Se um Estado-Membro conceder um título de residência ao requerente, decidir aplicar o artigo 25.º ou não transferir a pessoa em causa para o Estado-Membro responsável dentro dos prazos definidos no artigo 35.º, passa a ser o Estado-Membro responsável e as obrigações previstas no artigo 26.º são transferidas para esse Estado-Membro. Se for caso disso, informa o Estado-Membro anteriormente responsável, aquele que conduz o processo de determinação do Estado-Membro responsável ou aquele que foi requerido para efeitos de tomada a cargo do requerente </w:t>
            </w:r>
            <w:r w:rsidRPr="00FE6BE3">
              <w:rPr>
                <w:b/>
                <w:i/>
              </w:rPr>
              <w:t>ou que recebeu uma notificação de retomada a cargo</w:t>
            </w:r>
            <w:r w:rsidRPr="00FE6BE3">
              <w:t xml:space="preserve"> por intermédio da rede de comunicação eletrónica criada pelo artigo 18.º do Regulamento (CE) n.º 1560/2003.</w:t>
            </w:r>
          </w:p>
        </w:tc>
        <w:tc>
          <w:tcPr>
            <w:tcW w:w="4876" w:type="dxa"/>
          </w:tcPr>
          <w:p w14:paraId="7DACD9A7" w14:textId="77777777" w:rsidR="00A666BB" w:rsidRPr="00FE6BE3" w:rsidRDefault="00A666BB" w:rsidP="00BB3696">
            <w:pPr>
              <w:pStyle w:val="Normal6a"/>
            </w:pPr>
            <w:r w:rsidRPr="00FE6BE3">
              <w:t>1.</w:t>
            </w:r>
            <w:r w:rsidRPr="00FE6BE3">
              <w:tab/>
              <w:t xml:space="preserve">Se um Estado-Membro conceder um título de residência ao requerente, decidir aplicar o artigo 25.º ou não transferir a pessoa em causa para o Estado-Membro responsável dentro dos prazos definidos no artigo 35.º, passa a ser o Estado-Membro responsável e as obrigações previstas no artigo 26.º são transferidas para esse Estado-Membro. Se for caso disso, informa o Estado-Membro anteriormente responsável, aquele que conduz o processo de determinação do Estado-Membro responsável ou aquele que foi requerido para efeitos de tomada </w:t>
            </w:r>
            <w:r w:rsidRPr="00FE6BE3">
              <w:rPr>
                <w:b/>
                <w:i/>
              </w:rPr>
              <w:t>ou retomada</w:t>
            </w:r>
            <w:r w:rsidRPr="00FE6BE3">
              <w:t xml:space="preserve"> a cargo do requerente por intermédio da rede de comunicação eletrónica criada pelo artigo 18.º do Regulamento (CE) n.º 1560/2003.</w:t>
            </w:r>
          </w:p>
        </w:tc>
      </w:tr>
    </w:tbl>
    <w:p w14:paraId="4A58538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89E811" w14:textId="77777777" w:rsidR="00A666BB" w:rsidRPr="00FE6BE3" w:rsidRDefault="00A666BB" w:rsidP="00A666BB">
      <w:r w:rsidRPr="00FE6BE3">
        <w:rPr>
          <w:rStyle w:val="HideTWBExt"/>
          <w:noProof w:val="0"/>
        </w:rPr>
        <w:t>&lt;/Amend&gt;</w:t>
      </w:r>
    </w:p>
    <w:p w14:paraId="5872C7F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1659</w:t>
      </w:r>
      <w:r w:rsidRPr="00FE6BE3">
        <w:rPr>
          <w:rStyle w:val="HideTWBExt"/>
          <w:noProof w:val="0"/>
        </w:rPr>
        <w:t>&lt;/NumAm&gt;</w:t>
      </w:r>
    </w:p>
    <w:p w14:paraId="466EED08"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2888279F" w14:textId="77777777" w:rsidR="00A666BB" w:rsidRPr="00FE6BE3" w:rsidRDefault="00A666BB" w:rsidP="00A666BB">
      <w:pPr>
        <w:pStyle w:val="NormalBold"/>
      </w:pPr>
      <w:r w:rsidRPr="00FE6BE3">
        <w:rPr>
          <w:rStyle w:val="HideTWBExt"/>
          <w:noProof w:val="0"/>
        </w:rPr>
        <w:t>&lt;/RepeatBlock-By&gt;</w:t>
      </w:r>
    </w:p>
    <w:p w14:paraId="0A64BED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5F98A1B" w14:textId="77777777" w:rsidR="00A666BB" w:rsidRPr="00FE6BE3" w:rsidRDefault="00A666BB" w:rsidP="00A666BB">
      <w:pPr>
        <w:pStyle w:val="NormalBold"/>
      </w:pPr>
      <w:r w:rsidRPr="00FE6BE3">
        <w:rPr>
          <w:rStyle w:val="HideTWBExt"/>
          <w:noProof w:val="0"/>
        </w:rPr>
        <w:t>&lt;Article&gt;</w:t>
      </w:r>
      <w:r w:rsidRPr="00FE6BE3">
        <w:t>Artigo 27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3C000DC" w14:textId="77777777" w:rsidTr="00BB3696">
        <w:trPr>
          <w:trHeight w:hRule="exact" w:val="240"/>
          <w:jc w:val="center"/>
        </w:trPr>
        <w:tc>
          <w:tcPr>
            <w:tcW w:w="9752" w:type="dxa"/>
            <w:gridSpan w:val="2"/>
          </w:tcPr>
          <w:p w14:paraId="61340566" w14:textId="77777777" w:rsidR="00A666BB" w:rsidRPr="00FE6BE3" w:rsidRDefault="00A666BB" w:rsidP="00BB3696"/>
        </w:tc>
      </w:tr>
      <w:tr w:rsidR="00A666BB" w:rsidRPr="00FE6BE3" w14:paraId="7BC91A26" w14:textId="77777777" w:rsidTr="00BB3696">
        <w:trPr>
          <w:trHeight w:val="240"/>
          <w:jc w:val="center"/>
        </w:trPr>
        <w:tc>
          <w:tcPr>
            <w:tcW w:w="4876" w:type="dxa"/>
          </w:tcPr>
          <w:p w14:paraId="17EDB37E" w14:textId="77777777" w:rsidR="00A666BB" w:rsidRPr="00FE6BE3" w:rsidRDefault="00A666BB" w:rsidP="00BB3696">
            <w:pPr>
              <w:pStyle w:val="AmColumnHeading"/>
            </w:pPr>
            <w:r w:rsidRPr="00FE6BE3">
              <w:t>Texto da Comissão</w:t>
            </w:r>
          </w:p>
        </w:tc>
        <w:tc>
          <w:tcPr>
            <w:tcW w:w="4876" w:type="dxa"/>
          </w:tcPr>
          <w:p w14:paraId="150BABC3" w14:textId="77777777" w:rsidR="00A666BB" w:rsidRPr="00FE6BE3" w:rsidRDefault="00A666BB" w:rsidP="00BB3696">
            <w:pPr>
              <w:pStyle w:val="AmColumnHeading"/>
            </w:pPr>
            <w:r w:rsidRPr="00FE6BE3">
              <w:t>Alteração</w:t>
            </w:r>
          </w:p>
        </w:tc>
      </w:tr>
      <w:tr w:rsidR="00A666BB" w:rsidRPr="00FE6BE3" w14:paraId="7EBAC467" w14:textId="77777777" w:rsidTr="00BB3696">
        <w:trPr>
          <w:jc w:val="center"/>
        </w:trPr>
        <w:tc>
          <w:tcPr>
            <w:tcW w:w="4876" w:type="dxa"/>
          </w:tcPr>
          <w:p w14:paraId="6CFD1A7D" w14:textId="77777777" w:rsidR="00A666BB" w:rsidRPr="00FE6BE3" w:rsidRDefault="00A666BB" w:rsidP="00BB3696">
            <w:pPr>
              <w:pStyle w:val="Normal6a"/>
            </w:pPr>
            <w:r w:rsidRPr="00FE6BE3">
              <w:t>O primeiro parágrafo não se aplica se já tiver sido concedida proteção internacional à pessoa pelo Estado-Membro responsável.</w:t>
            </w:r>
          </w:p>
        </w:tc>
        <w:tc>
          <w:tcPr>
            <w:tcW w:w="4876" w:type="dxa"/>
          </w:tcPr>
          <w:p w14:paraId="44EE22D3" w14:textId="77777777" w:rsidR="00A666BB" w:rsidRPr="00FE6BE3" w:rsidRDefault="00A666BB" w:rsidP="00BB3696">
            <w:pPr>
              <w:pStyle w:val="Normal6a"/>
            </w:pPr>
            <w:r w:rsidRPr="00FE6BE3">
              <w:t>O primeiro parágrafo não se aplica se já tiver sido concedida proteção internacional à pessoa pelo Estado-Membro responsável</w:t>
            </w:r>
            <w:r w:rsidRPr="00FE6BE3">
              <w:rPr>
                <w:b/>
                <w:i/>
              </w:rPr>
              <w:t>, desde que o beneficiário não alegue perante um juiz que, no Estado-Membro inicialmente designado responsável, existem motivos sérios e comprovados para crer que correria o risco de ser sujeito a tortura ou tratos e penas desumanos ou degradantes, em contradição com o artigo 4.º da Carta dos Direitos Fundamentais da UE, nos termos do artigo 8.º, n.º 3</w:t>
            </w:r>
            <w:r w:rsidRPr="00FE6BE3">
              <w:t>.</w:t>
            </w:r>
          </w:p>
        </w:tc>
      </w:tr>
    </w:tbl>
    <w:p w14:paraId="5E0D95C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371482" w14:textId="77777777" w:rsidR="00A666BB" w:rsidRPr="00FE6BE3" w:rsidRDefault="00A666BB" w:rsidP="00A666BB">
      <w:r w:rsidRPr="00FE6BE3">
        <w:rPr>
          <w:rStyle w:val="HideTWBExt"/>
          <w:noProof w:val="0"/>
        </w:rPr>
        <w:t>&lt;/Amend&gt;</w:t>
      </w:r>
    </w:p>
    <w:p w14:paraId="5B72C6F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1660</w:t>
      </w:r>
      <w:r w:rsidRPr="00FE6BE3">
        <w:rPr>
          <w:rStyle w:val="HideTWBExt"/>
          <w:noProof w:val="0"/>
        </w:rPr>
        <w:t>&lt;/NumAm&gt;</w:t>
      </w:r>
    </w:p>
    <w:p w14:paraId="5D486698"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3D94C623" w14:textId="77777777" w:rsidR="00A666BB" w:rsidRPr="00FE6BE3" w:rsidRDefault="00A666BB" w:rsidP="00A666BB">
      <w:pPr>
        <w:pStyle w:val="NormalBold"/>
      </w:pPr>
      <w:r w:rsidRPr="00FE6BE3">
        <w:rPr>
          <w:rStyle w:val="HideTWBExt"/>
          <w:noProof w:val="0"/>
        </w:rPr>
        <w:t>&lt;/RepeatBlock-By&gt;</w:t>
      </w:r>
    </w:p>
    <w:p w14:paraId="0F81FC4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8B878FB" w14:textId="77777777" w:rsidR="00A666BB" w:rsidRPr="00FE6BE3" w:rsidRDefault="00A666BB" w:rsidP="00A666BB">
      <w:pPr>
        <w:pStyle w:val="NormalBold"/>
      </w:pPr>
      <w:r w:rsidRPr="00FE6BE3">
        <w:rPr>
          <w:rStyle w:val="HideTWBExt"/>
          <w:noProof w:val="0"/>
        </w:rPr>
        <w:t>&lt;Article&gt;</w:t>
      </w:r>
      <w:r w:rsidRPr="00FE6BE3">
        <w:t>Artigo 27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4096099" w14:textId="77777777" w:rsidTr="00BB3696">
        <w:trPr>
          <w:trHeight w:hRule="exact" w:val="240"/>
          <w:jc w:val="center"/>
        </w:trPr>
        <w:tc>
          <w:tcPr>
            <w:tcW w:w="9752" w:type="dxa"/>
            <w:gridSpan w:val="2"/>
          </w:tcPr>
          <w:p w14:paraId="2805DD59" w14:textId="77777777" w:rsidR="00A666BB" w:rsidRPr="00FE6BE3" w:rsidRDefault="00A666BB" w:rsidP="00BB3696"/>
        </w:tc>
      </w:tr>
      <w:tr w:rsidR="00A666BB" w:rsidRPr="00FE6BE3" w14:paraId="06843708" w14:textId="77777777" w:rsidTr="00BB3696">
        <w:trPr>
          <w:trHeight w:val="240"/>
          <w:jc w:val="center"/>
        </w:trPr>
        <w:tc>
          <w:tcPr>
            <w:tcW w:w="4876" w:type="dxa"/>
          </w:tcPr>
          <w:p w14:paraId="76CB8912" w14:textId="77777777" w:rsidR="00A666BB" w:rsidRPr="00FE6BE3" w:rsidRDefault="00A666BB" w:rsidP="00BB3696">
            <w:pPr>
              <w:pStyle w:val="AmColumnHeading"/>
            </w:pPr>
            <w:r w:rsidRPr="00FE6BE3">
              <w:t>Texto da Comissão</w:t>
            </w:r>
          </w:p>
        </w:tc>
        <w:tc>
          <w:tcPr>
            <w:tcW w:w="4876" w:type="dxa"/>
          </w:tcPr>
          <w:p w14:paraId="79568048" w14:textId="77777777" w:rsidR="00A666BB" w:rsidRPr="00FE6BE3" w:rsidRDefault="00A666BB" w:rsidP="00BB3696">
            <w:pPr>
              <w:pStyle w:val="AmColumnHeading"/>
            </w:pPr>
            <w:r w:rsidRPr="00FE6BE3">
              <w:t>Alteração</w:t>
            </w:r>
          </w:p>
        </w:tc>
      </w:tr>
      <w:tr w:rsidR="00A666BB" w:rsidRPr="00FE6BE3" w14:paraId="060C24FA" w14:textId="77777777" w:rsidTr="00BB3696">
        <w:trPr>
          <w:jc w:val="center"/>
        </w:trPr>
        <w:tc>
          <w:tcPr>
            <w:tcW w:w="4876" w:type="dxa"/>
          </w:tcPr>
          <w:p w14:paraId="193FDE8A" w14:textId="77777777" w:rsidR="00A666BB" w:rsidRPr="00FE6BE3" w:rsidRDefault="00A666BB" w:rsidP="00BB3696">
            <w:pPr>
              <w:pStyle w:val="Normal6a"/>
            </w:pPr>
            <w:r w:rsidRPr="00FE6BE3">
              <w:t>O primeiro parágrafo não se aplica se já tiver sido concedida proteção internacional à pessoa pelo Estado-Membro responsável.</w:t>
            </w:r>
          </w:p>
        </w:tc>
        <w:tc>
          <w:tcPr>
            <w:tcW w:w="4876" w:type="dxa"/>
          </w:tcPr>
          <w:p w14:paraId="42490330" w14:textId="77777777" w:rsidR="00A666BB" w:rsidRPr="00FE6BE3" w:rsidRDefault="00A666BB" w:rsidP="00BB3696">
            <w:pPr>
              <w:pStyle w:val="Normal6a"/>
            </w:pPr>
            <w:r w:rsidRPr="00FE6BE3">
              <w:t xml:space="preserve">O primeiro parágrafo não se aplica se já tiver sido concedida proteção internacional à pessoa pelo Estado-Membro responsável </w:t>
            </w:r>
            <w:r w:rsidRPr="00FE6BE3">
              <w:rPr>
                <w:b/>
                <w:i/>
              </w:rPr>
              <w:t>ou se o estatuto da pessoa se encontrar em processo de análise pelo Estado-Membro responsável</w:t>
            </w:r>
            <w:r w:rsidRPr="00FE6BE3">
              <w:t>.</w:t>
            </w:r>
          </w:p>
        </w:tc>
      </w:tr>
    </w:tbl>
    <w:p w14:paraId="1AF34AD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289C5B0" w14:textId="77777777" w:rsidR="00A666BB" w:rsidRPr="00FE6BE3" w:rsidRDefault="00A666BB" w:rsidP="00A666BB">
      <w:r w:rsidRPr="00FE6BE3">
        <w:rPr>
          <w:rStyle w:val="HideTWBExt"/>
          <w:noProof w:val="0"/>
        </w:rPr>
        <w:t>&lt;/Amend&gt;</w:t>
      </w:r>
    </w:p>
    <w:p w14:paraId="27101E1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1661</w:t>
      </w:r>
      <w:r w:rsidRPr="00FE6BE3">
        <w:rPr>
          <w:rStyle w:val="HideTWBExt"/>
          <w:noProof w:val="0"/>
        </w:rPr>
        <w:t>&lt;/NumAm&gt;</w:t>
      </w:r>
    </w:p>
    <w:p w14:paraId="3060403D"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78D27BE" w14:textId="77777777" w:rsidR="00A666BB" w:rsidRPr="00FE6BE3" w:rsidRDefault="00A666BB" w:rsidP="00A666BB">
      <w:pPr>
        <w:pStyle w:val="NormalBold"/>
      </w:pPr>
      <w:r w:rsidRPr="00FE6BE3">
        <w:rPr>
          <w:rStyle w:val="HideTWBExt"/>
          <w:noProof w:val="0"/>
        </w:rPr>
        <w:t>&lt;/RepeatBlock-By&gt;</w:t>
      </w:r>
    </w:p>
    <w:p w14:paraId="7D3A9E1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CCF616C" w14:textId="77777777" w:rsidR="00A666BB" w:rsidRPr="00FE6BE3" w:rsidRDefault="00A666BB" w:rsidP="00A666BB">
      <w:pPr>
        <w:pStyle w:val="NormalBold"/>
      </w:pPr>
      <w:r w:rsidRPr="00FE6BE3">
        <w:rPr>
          <w:rStyle w:val="HideTWBExt"/>
          <w:noProof w:val="0"/>
        </w:rPr>
        <w:t>&lt;Article&gt;</w:t>
      </w:r>
      <w:r w:rsidRPr="00FE6BE3">
        <w:t>Artigo 27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C4559DF" w14:textId="77777777" w:rsidTr="00BB3696">
        <w:trPr>
          <w:trHeight w:hRule="exact" w:val="240"/>
          <w:jc w:val="center"/>
        </w:trPr>
        <w:tc>
          <w:tcPr>
            <w:tcW w:w="9752" w:type="dxa"/>
            <w:gridSpan w:val="2"/>
          </w:tcPr>
          <w:p w14:paraId="4AD94553" w14:textId="77777777" w:rsidR="00A666BB" w:rsidRPr="00FE6BE3" w:rsidRDefault="00A666BB" w:rsidP="00BB3696"/>
        </w:tc>
      </w:tr>
      <w:tr w:rsidR="00A666BB" w:rsidRPr="00FE6BE3" w14:paraId="787FBF84" w14:textId="77777777" w:rsidTr="00BB3696">
        <w:trPr>
          <w:trHeight w:val="240"/>
          <w:jc w:val="center"/>
        </w:trPr>
        <w:tc>
          <w:tcPr>
            <w:tcW w:w="4876" w:type="dxa"/>
          </w:tcPr>
          <w:p w14:paraId="5B9575E2" w14:textId="77777777" w:rsidR="00A666BB" w:rsidRPr="00FE6BE3" w:rsidRDefault="00A666BB" w:rsidP="00BB3696">
            <w:pPr>
              <w:pStyle w:val="AmColumnHeading"/>
            </w:pPr>
            <w:r w:rsidRPr="00FE6BE3">
              <w:t>Texto da Comissão</w:t>
            </w:r>
          </w:p>
        </w:tc>
        <w:tc>
          <w:tcPr>
            <w:tcW w:w="4876" w:type="dxa"/>
          </w:tcPr>
          <w:p w14:paraId="0FD84FF2" w14:textId="77777777" w:rsidR="00A666BB" w:rsidRPr="00FE6BE3" w:rsidRDefault="00A666BB" w:rsidP="00BB3696">
            <w:pPr>
              <w:pStyle w:val="AmColumnHeading"/>
            </w:pPr>
            <w:r w:rsidRPr="00FE6BE3">
              <w:t>Alteração</w:t>
            </w:r>
          </w:p>
        </w:tc>
      </w:tr>
      <w:tr w:rsidR="00A666BB" w:rsidRPr="00FE6BE3" w14:paraId="304608BC" w14:textId="77777777" w:rsidTr="00BB3696">
        <w:trPr>
          <w:jc w:val="center"/>
        </w:trPr>
        <w:tc>
          <w:tcPr>
            <w:tcW w:w="4876" w:type="dxa"/>
          </w:tcPr>
          <w:p w14:paraId="57E32B87" w14:textId="77777777" w:rsidR="00A666BB" w:rsidRPr="00FE6BE3" w:rsidRDefault="00A666BB" w:rsidP="00BB3696">
            <w:pPr>
              <w:pStyle w:val="Normal6a"/>
            </w:pPr>
            <w:r w:rsidRPr="00FE6BE3">
              <w:t>2.</w:t>
            </w:r>
            <w:r w:rsidRPr="00FE6BE3">
              <w:tab/>
            </w:r>
            <w:r w:rsidRPr="00FE6BE3">
              <w:rPr>
                <w:b/>
                <w:i/>
              </w:rPr>
              <w:t>A obrigação, prevista</w:t>
            </w:r>
            <w:r w:rsidRPr="00FE6BE3">
              <w:t xml:space="preserve"> no artigo 26.º</w:t>
            </w:r>
            <w:r w:rsidRPr="00FE6BE3">
              <w:rPr>
                <w:b/>
                <w:i/>
              </w:rPr>
              <w:t>, n.º 1, alínea b), do presente regulamento, de retomada a cargo de um nacional de país terceiro ou apátrida cessa caso</w:t>
            </w:r>
            <w:r w:rsidRPr="00FE6BE3">
              <w:t xml:space="preserve"> se </w:t>
            </w:r>
            <w:r w:rsidRPr="00FE6BE3">
              <w:rPr>
                <w:b/>
                <w:i/>
              </w:rPr>
              <w:t>comprove, com base na atualização do conjunto de dados a que se refere o</w:t>
            </w:r>
            <w:r w:rsidRPr="00FE6BE3">
              <w:t xml:space="preserve"> artigo </w:t>
            </w:r>
            <w:r w:rsidRPr="00FE6BE3">
              <w:rPr>
                <w:b/>
                <w:i/>
              </w:rPr>
              <w:t>11.º, n.º 2, alínea c), do Regulamento (UE) XXX/XXX [Regulamento Eurodac]</w:t>
            </w:r>
            <w:r w:rsidRPr="00FE6BE3">
              <w:t>, que a pessoa em causa abandonou o território dos Estados-Membros</w:t>
            </w:r>
            <w:r w:rsidRPr="00FE6BE3">
              <w:rPr>
                <w:b/>
                <w:i/>
              </w:rPr>
              <w:t>, a título obrigatório ou voluntário, em conformidade com uma decisão de regresso ou uma medida de afastamento emitida na sequência da retirada ou do indeferimento do pedido</w:t>
            </w:r>
            <w:r w:rsidRPr="00FE6BE3">
              <w:t>.</w:t>
            </w:r>
          </w:p>
        </w:tc>
        <w:tc>
          <w:tcPr>
            <w:tcW w:w="4876" w:type="dxa"/>
          </w:tcPr>
          <w:p w14:paraId="4109CE8F" w14:textId="77777777" w:rsidR="00A666BB" w:rsidRPr="00FE6BE3" w:rsidRDefault="00A666BB" w:rsidP="00BB3696">
            <w:pPr>
              <w:pStyle w:val="Normal6a"/>
            </w:pPr>
            <w:r w:rsidRPr="00FE6BE3">
              <w:t>2.</w:t>
            </w:r>
            <w:r w:rsidRPr="00FE6BE3">
              <w:tab/>
            </w:r>
            <w:r w:rsidRPr="00FE6BE3">
              <w:rPr>
                <w:b/>
                <w:i/>
              </w:rPr>
              <w:t xml:space="preserve">As obrigações especificadas </w:t>
            </w:r>
            <w:r w:rsidRPr="00FE6BE3">
              <w:t xml:space="preserve"> no artigo 26.º </w:t>
            </w:r>
            <w:r w:rsidRPr="00FE6BE3">
              <w:rPr>
                <w:b/>
                <w:i/>
              </w:rPr>
              <w:t>cessam</w:t>
            </w:r>
            <w:r w:rsidRPr="00FE6BE3">
              <w:t xml:space="preserve"> se </w:t>
            </w:r>
            <w:r w:rsidRPr="00FE6BE3">
              <w:rPr>
                <w:b/>
                <w:i/>
              </w:rPr>
              <w:t>o Estado-Membro responsável puder comprovar, quando lhe for solicitado que tome ou retome a cargo um requerente ou outra pessoa referida no</w:t>
            </w:r>
            <w:r w:rsidRPr="00FE6BE3">
              <w:t xml:space="preserve"> artigo </w:t>
            </w:r>
            <w:r w:rsidRPr="00FE6BE3">
              <w:rPr>
                <w:b/>
                <w:i/>
              </w:rPr>
              <w:t>26.º</w:t>
            </w:r>
            <w:r w:rsidRPr="00FE6BE3">
              <w:t xml:space="preserve">, que a pessoa em causa abandonou o território dos Estados-Membros </w:t>
            </w:r>
            <w:r w:rsidRPr="00FE6BE3">
              <w:rPr>
                <w:b/>
                <w:i/>
              </w:rPr>
              <w:t>durante pelo menos três meses, salvo se essa pessoa for titular de um título de residência válido emitido pelo Estado-Membro responsável</w:t>
            </w:r>
            <w:r w:rsidRPr="00FE6BE3">
              <w:t>.</w:t>
            </w:r>
            <w:r w:rsidRPr="00FE6BE3">
              <w:rPr>
                <w:b/>
                <w:i/>
              </w:rPr>
              <w:t xml:space="preserve"> Os pedidos registados depois do período de ausência referido no primeiro parágrafo são considerados novos pedidos e dão lugar a um novo procedimento de determinação do Estado-Membro responsável</w:t>
            </w:r>
            <w:r w:rsidRPr="00FE6BE3">
              <w:t>.</w:t>
            </w:r>
          </w:p>
        </w:tc>
      </w:tr>
    </w:tbl>
    <w:p w14:paraId="09C9E46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14BD734" w14:textId="77777777" w:rsidR="00A666BB" w:rsidRPr="00FE6BE3" w:rsidRDefault="00A666BB" w:rsidP="00A666BB">
      <w:r w:rsidRPr="00FE6BE3">
        <w:rPr>
          <w:rStyle w:val="HideTWBExt"/>
          <w:noProof w:val="0"/>
        </w:rPr>
        <w:t>&lt;/Amend&gt;</w:t>
      </w:r>
    </w:p>
    <w:p w14:paraId="3B8CEC6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1662</w:t>
      </w:r>
      <w:r w:rsidRPr="00FE6BE3">
        <w:rPr>
          <w:rStyle w:val="HideTWBExt"/>
          <w:noProof w:val="0"/>
        </w:rPr>
        <w:t>&lt;/NumAm&gt;</w:t>
      </w:r>
    </w:p>
    <w:p w14:paraId="285559E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D669CCD" w14:textId="77777777" w:rsidR="00A666BB" w:rsidRPr="00FE6BE3" w:rsidRDefault="00A666BB" w:rsidP="00A666BB">
      <w:pPr>
        <w:pStyle w:val="NormalBold"/>
      </w:pPr>
      <w:r w:rsidRPr="00FE6BE3">
        <w:rPr>
          <w:rStyle w:val="HideTWBExt"/>
          <w:noProof w:val="0"/>
        </w:rPr>
        <w:t>&lt;/RepeatBlock-By&gt;</w:t>
      </w:r>
    </w:p>
    <w:p w14:paraId="149A52E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6BD151" w14:textId="77777777" w:rsidR="00A666BB" w:rsidRPr="00FE6BE3" w:rsidRDefault="00A666BB" w:rsidP="00A666BB">
      <w:pPr>
        <w:pStyle w:val="NormalBold"/>
      </w:pPr>
      <w:r w:rsidRPr="00FE6BE3">
        <w:rPr>
          <w:rStyle w:val="HideTWBExt"/>
          <w:noProof w:val="0"/>
        </w:rPr>
        <w:t>&lt;Article&gt;</w:t>
      </w:r>
      <w:r w:rsidRPr="00FE6BE3">
        <w:t>Artigo 27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155EEDB" w14:textId="77777777" w:rsidTr="00BB3696">
        <w:trPr>
          <w:trHeight w:hRule="exact" w:val="240"/>
          <w:jc w:val="center"/>
        </w:trPr>
        <w:tc>
          <w:tcPr>
            <w:tcW w:w="9752" w:type="dxa"/>
            <w:gridSpan w:val="2"/>
          </w:tcPr>
          <w:p w14:paraId="664A095C" w14:textId="77777777" w:rsidR="00A666BB" w:rsidRPr="00FE6BE3" w:rsidRDefault="00A666BB" w:rsidP="00BB3696"/>
        </w:tc>
      </w:tr>
      <w:tr w:rsidR="00A666BB" w:rsidRPr="00FE6BE3" w14:paraId="6FC3AEC0" w14:textId="77777777" w:rsidTr="00BB3696">
        <w:trPr>
          <w:trHeight w:val="240"/>
          <w:jc w:val="center"/>
        </w:trPr>
        <w:tc>
          <w:tcPr>
            <w:tcW w:w="4876" w:type="dxa"/>
          </w:tcPr>
          <w:p w14:paraId="18B918A2" w14:textId="77777777" w:rsidR="00A666BB" w:rsidRPr="00FE6BE3" w:rsidRDefault="00A666BB" w:rsidP="00BB3696">
            <w:pPr>
              <w:pStyle w:val="AmColumnHeading"/>
            </w:pPr>
            <w:r w:rsidRPr="00FE6BE3">
              <w:t>Texto da Comissão</w:t>
            </w:r>
          </w:p>
        </w:tc>
        <w:tc>
          <w:tcPr>
            <w:tcW w:w="4876" w:type="dxa"/>
          </w:tcPr>
          <w:p w14:paraId="0FF2C6DC" w14:textId="77777777" w:rsidR="00A666BB" w:rsidRPr="00FE6BE3" w:rsidRDefault="00A666BB" w:rsidP="00BB3696">
            <w:pPr>
              <w:pStyle w:val="AmColumnHeading"/>
            </w:pPr>
            <w:r w:rsidRPr="00FE6BE3">
              <w:t>Alteração</w:t>
            </w:r>
          </w:p>
        </w:tc>
      </w:tr>
      <w:tr w:rsidR="00A666BB" w:rsidRPr="00FE6BE3" w14:paraId="37E11441" w14:textId="77777777" w:rsidTr="00BB3696">
        <w:trPr>
          <w:jc w:val="center"/>
        </w:trPr>
        <w:tc>
          <w:tcPr>
            <w:tcW w:w="4876" w:type="dxa"/>
          </w:tcPr>
          <w:p w14:paraId="4113EADE" w14:textId="77777777" w:rsidR="00A666BB" w:rsidRPr="00FE6BE3" w:rsidRDefault="00A666BB" w:rsidP="00BB3696">
            <w:pPr>
              <w:pStyle w:val="Normal6a"/>
            </w:pPr>
            <w:r w:rsidRPr="00FE6BE3">
              <w:t>2.</w:t>
            </w:r>
            <w:r w:rsidRPr="00FE6BE3">
              <w:tab/>
            </w:r>
            <w:r w:rsidRPr="00FE6BE3">
              <w:rPr>
                <w:b/>
                <w:i/>
              </w:rPr>
              <w:t>A obrigação, prevista</w:t>
            </w:r>
            <w:r w:rsidRPr="00FE6BE3">
              <w:t xml:space="preserve"> no artigo 26.º</w:t>
            </w:r>
            <w:r w:rsidRPr="00FE6BE3">
              <w:rPr>
                <w:b/>
                <w:i/>
              </w:rPr>
              <w:t>, n.º 1, alínea b), do presente regulamento, de retomada a cargo de um nacional de país terceiro ou apátrida cessa caso</w:t>
            </w:r>
            <w:r w:rsidRPr="00FE6BE3">
              <w:t xml:space="preserve"> se </w:t>
            </w:r>
            <w:r w:rsidRPr="00FE6BE3">
              <w:rPr>
                <w:b/>
                <w:i/>
              </w:rPr>
              <w:t>comprove, com base na atualização do conjunto de dados a que se refere o</w:t>
            </w:r>
            <w:r w:rsidRPr="00FE6BE3">
              <w:t xml:space="preserve"> artigo </w:t>
            </w:r>
            <w:r w:rsidRPr="00FE6BE3">
              <w:rPr>
                <w:b/>
                <w:i/>
              </w:rPr>
              <w:t>11.º, n.º 2, alínea c), do Regulamento (UE) XXX/XXX [Regulamento Eurodac]</w:t>
            </w:r>
            <w:r w:rsidRPr="00FE6BE3">
              <w:t>, que a pessoa em causa abandonou o território dos Estados-Membros</w:t>
            </w:r>
            <w:r w:rsidRPr="00FE6BE3">
              <w:rPr>
                <w:b/>
                <w:i/>
              </w:rPr>
              <w:t>, a título obrigatório ou voluntário, em conformidade com uma decisão de regresso ou uma medida de afastamento emitida na sequência da retirada ou do indeferimento do pedido</w:t>
            </w:r>
            <w:r w:rsidRPr="00FE6BE3">
              <w:t>.</w:t>
            </w:r>
          </w:p>
        </w:tc>
        <w:tc>
          <w:tcPr>
            <w:tcW w:w="4876" w:type="dxa"/>
          </w:tcPr>
          <w:p w14:paraId="34262EE0" w14:textId="77777777" w:rsidR="00A666BB" w:rsidRPr="00FE6BE3" w:rsidRDefault="00A666BB" w:rsidP="00BB3696">
            <w:pPr>
              <w:pStyle w:val="Normal6a"/>
            </w:pPr>
            <w:r w:rsidRPr="00FE6BE3">
              <w:t>2.</w:t>
            </w:r>
            <w:r w:rsidRPr="00FE6BE3">
              <w:tab/>
            </w:r>
            <w:r w:rsidRPr="00FE6BE3">
              <w:rPr>
                <w:b/>
                <w:i/>
              </w:rPr>
              <w:t xml:space="preserve">As obrigações especificadas </w:t>
            </w:r>
            <w:r w:rsidRPr="00FE6BE3">
              <w:t xml:space="preserve"> no artigo 26.º </w:t>
            </w:r>
            <w:r w:rsidRPr="00FE6BE3">
              <w:rPr>
                <w:b/>
                <w:i/>
              </w:rPr>
              <w:t>cessam</w:t>
            </w:r>
            <w:r w:rsidRPr="00FE6BE3">
              <w:t xml:space="preserve"> se </w:t>
            </w:r>
            <w:r w:rsidRPr="00FE6BE3">
              <w:rPr>
                <w:b/>
                <w:i/>
              </w:rPr>
              <w:t>o Estado-Membro responsável puder comprovar, quando lhe for solicitado que tome ou retome a cargo um requerente referido no</w:t>
            </w:r>
            <w:r w:rsidRPr="00FE6BE3">
              <w:t xml:space="preserve"> artigo </w:t>
            </w:r>
            <w:r w:rsidRPr="00FE6BE3">
              <w:rPr>
                <w:b/>
                <w:i/>
              </w:rPr>
              <w:t>26.º</w:t>
            </w:r>
            <w:r w:rsidRPr="00FE6BE3">
              <w:t xml:space="preserve">, que a pessoa em causa abandonou o território dos Estados-Membros </w:t>
            </w:r>
            <w:r w:rsidRPr="00FE6BE3">
              <w:rPr>
                <w:b/>
                <w:i/>
              </w:rPr>
              <w:t>durante pelo menos três meses, salvo se essa pessoa for titular de um título de residência válido emitido pelo Estado-Membro responsável</w:t>
            </w:r>
            <w:r w:rsidRPr="00FE6BE3">
              <w:t>.</w:t>
            </w:r>
            <w:r w:rsidRPr="00FE6BE3">
              <w:rPr>
                <w:b/>
                <w:i/>
              </w:rPr>
              <w:t xml:space="preserve"> Os pedidos registados depois do período de ausência referido no primeiro parágrafo são considerados novos pedidos e dão lugar a um novo procedimento de determinação do Estado-Membro responsável</w:t>
            </w:r>
            <w:r w:rsidRPr="00FE6BE3">
              <w:t>.</w:t>
            </w:r>
          </w:p>
        </w:tc>
      </w:tr>
    </w:tbl>
    <w:p w14:paraId="50D2C30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90ACF9" w14:textId="77777777" w:rsidR="00A666BB" w:rsidRPr="00FE6BE3" w:rsidRDefault="00A666BB" w:rsidP="00A666BB">
      <w:r w:rsidRPr="00FE6BE3">
        <w:rPr>
          <w:rStyle w:val="HideTWBExt"/>
          <w:noProof w:val="0"/>
        </w:rPr>
        <w:t>&lt;/Amend&gt;</w:t>
      </w:r>
    </w:p>
    <w:p w14:paraId="63FCF0F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1663</w:t>
      </w:r>
      <w:r w:rsidRPr="00FE6BE3">
        <w:rPr>
          <w:rStyle w:val="HideTWBExt"/>
          <w:noProof w:val="0"/>
        </w:rPr>
        <w:t>&lt;/NumAm&gt;</w:t>
      </w:r>
    </w:p>
    <w:p w14:paraId="79B59CD4"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474E7471" w14:textId="77777777" w:rsidR="00A666BB" w:rsidRPr="00FE6BE3" w:rsidRDefault="00A666BB" w:rsidP="00A666BB">
      <w:pPr>
        <w:pStyle w:val="NormalBold"/>
      </w:pPr>
      <w:r w:rsidRPr="00FE6BE3">
        <w:rPr>
          <w:rStyle w:val="HideTWBExt"/>
          <w:noProof w:val="0"/>
        </w:rPr>
        <w:t>&lt;/RepeatBlock-By&gt;</w:t>
      </w:r>
    </w:p>
    <w:p w14:paraId="27D5DD9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A352E2" w14:textId="77777777" w:rsidR="00A666BB" w:rsidRPr="00FE6BE3" w:rsidRDefault="00A666BB" w:rsidP="00A666BB">
      <w:pPr>
        <w:pStyle w:val="NormalBold"/>
      </w:pPr>
      <w:r w:rsidRPr="00FE6BE3">
        <w:rPr>
          <w:rStyle w:val="HideTWBExt"/>
          <w:noProof w:val="0"/>
        </w:rPr>
        <w:t>&lt;Article&gt;</w:t>
      </w:r>
      <w:r w:rsidRPr="00FE6BE3">
        <w:t>Artigo 27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D8912B1" w14:textId="77777777" w:rsidTr="00BB3696">
        <w:trPr>
          <w:trHeight w:hRule="exact" w:val="240"/>
          <w:jc w:val="center"/>
        </w:trPr>
        <w:tc>
          <w:tcPr>
            <w:tcW w:w="9752" w:type="dxa"/>
            <w:gridSpan w:val="2"/>
          </w:tcPr>
          <w:p w14:paraId="5EAF7E31" w14:textId="77777777" w:rsidR="00A666BB" w:rsidRPr="00FE6BE3" w:rsidRDefault="00A666BB" w:rsidP="00BB3696"/>
        </w:tc>
      </w:tr>
      <w:tr w:rsidR="00A666BB" w:rsidRPr="00FE6BE3" w14:paraId="0E1B4B01" w14:textId="77777777" w:rsidTr="00BB3696">
        <w:trPr>
          <w:trHeight w:val="240"/>
          <w:jc w:val="center"/>
        </w:trPr>
        <w:tc>
          <w:tcPr>
            <w:tcW w:w="4876" w:type="dxa"/>
          </w:tcPr>
          <w:p w14:paraId="5E9ED190" w14:textId="77777777" w:rsidR="00A666BB" w:rsidRPr="00FE6BE3" w:rsidRDefault="00A666BB" w:rsidP="00BB3696">
            <w:pPr>
              <w:pStyle w:val="AmColumnHeading"/>
            </w:pPr>
            <w:r w:rsidRPr="00FE6BE3">
              <w:t>Texto da Comissão</w:t>
            </w:r>
          </w:p>
        </w:tc>
        <w:tc>
          <w:tcPr>
            <w:tcW w:w="4876" w:type="dxa"/>
          </w:tcPr>
          <w:p w14:paraId="0DDA632C" w14:textId="77777777" w:rsidR="00A666BB" w:rsidRPr="00FE6BE3" w:rsidRDefault="00A666BB" w:rsidP="00BB3696">
            <w:pPr>
              <w:pStyle w:val="AmColumnHeading"/>
            </w:pPr>
            <w:r w:rsidRPr="00FE6BE3">
              <w:t>Alteração</w:t>
            </w:r>
          </w:p>
        </w:tc>
      </w:tr>
      <w:tr w:rsidR="00A666BB" w:rsidRPr="00FE6BE3" w14:paraId="2FDF6F06" w14:textId="77777777" w:rsidTr="00BB3696">
        <w:trPr>
          <w:jc w:val="center"/>
        </w:trPr>
        <w:tc>
          <w:tcPr>
            <w:tcW w:w="4876" w:type="dxa"/>
          </w:tcPr>
          <w:p w14:paraId="48192BCC" w14:textId="77777777" w:rsidR="00A666BB" w:rsidRPr="00FE6BE3" w:rsidRDefault="00A666BB" w:rsidP="00BB3696">
            <w:pPr>
              <w:pStyle w:val="Normal6a"/>
            </w:pPr>
            <w:r w:rsidRPr="00FE6BE3">
              <w:t>2.</w:t>
            </w:r>
            <w:r w:rsidRPr="00FE6BE3">
              <w:tab/>
              <w:t>A obrigação, prevista no artigo 26.º, n.º 1, alínea b), do presente regulamento, de retomada a cargo de um nacional de país terceiro ou apátrida cessa caso se comprove, com base na atualização do conjunto de dados a que se refere o artigo 11.º, n.º 2, alínea c), do Regulamento (UE) XXX/XXX [Regulamento Eurodac], que a pessoa em causa abandonou o território dos Estados-Membros, a título obrigatório ou voluntário, em conformidade com uma decisão de regresso ou uma medida de afastamento emitida na sequência da retirada ou do indeferimento do pedido.</w:t>
            </w:r>
          </w:p>
        </w:tc>
        <w:tc>
          <w:tcPr>
            <w:tcW w:w="4876" w:type="dxa"/>
          </w:tcPr>
          <w:p w14:paraId="08B20110" w14:textId="77777777" w:rsidR="00A666BB" w:rsidRPr="00FE6BE3" w:rsidRDefault="00A666BB" w:rsidP="00BB3696">
            <w:pPr>
              <w:pStyle w:val="Normal6a"/>
            </w:pPr>
            <w:r w:rsidRPr="00FE6BE3">
              <w:t>2.</w:t>
            </w:r>
            <w:r w:rsidRPr="00FE6BE3">
              <w:tab/>
              <w:t xml:space="preserve">A obrigação, prevista no artigo 26.º, n.º 1, alínea b), do presente regulamento, de retomada a cargo de um nacional de país terceiro ou apátrida cessa caso se comprove, com base na atualização do conjunto de dados a que se refere o artigo 11.º, n.º 2, alínea c), do Regulamento (UE) XXX/XXX [Regulamento Eurodac], que a pessoa em causa abandonou o território dos Estados-Membros, a título obrigatório ou voluntário, em conformidade </w:t>
            </w:r>
            <w:r w:rsidRPr="00FE6BE3">
              <w:rPr>
                <w:b/>
                <w:i/>
              </w:rPr>
              <w:t>ou não</w:t>
            </w:r>
            <w:r w:rsidRPr="00FE6BE3">
              <w:t xml:space="preserve"> com uma decisão de regresso ou uma medida de afastamento emitida na sequência da retirada ou do indeferimento do pedido.</w:t>
            </w:r>
          </w:p>
        </w:tc>
      </w:tr>
    </w:tbl>
    <w:p w14:paraId="29B2F31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24EF95" w14:textId="77777777" w:rsidR="00A666BB" w:rsidRPr="00FE6BE3" w:rsidRDefault="00A666BB" w:rsidP="00A666BB">
      <w:r w:rsidRPr="00FE6BE3">
        <w:rPr>
          <w:rStyle w:val="HideTWBExt"/>
          <w:noProof w:val="0"/>
        </w:rPr>
        <w:t>&lt;/Amend&gt;</w:t>
      </w:r>
    </w:p>
    <w:p w14:paraId="2613230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1664</w:t>
      </w:r>
      <w:r w:rsidRPr="00FE6BE3">
        <w:rPr>
          <w:rStyle w:val="HideTWBExt"/>
          <w:noProof w:val="0"/>
        </w:rPr>
        <w:t>&lt;/NumAm&gt;</w:t>
      </w:r>
    </w:p>
    <w:p w14:paraId="4734173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46B77FE" w14:textId="77777777" w:rsidR="00A666BB" w:rsidRPr="00FE6BE3" w:rsidRDefault="00A666BB" w:rsidP="00A666BB">
      <w:pPr>
        <w:pStyle w:val="NormalBold"/>
      </w:pPr>
      <w:r w:rsidRPr="00FE6BE3">
        <w:rPr>
          <w:rStyle w:val="HideTWBExt"/>
          <w:noProof w:val="0"/>
        </w:rPr>
        <w:t>&lt;/RepeatBlock-By&gt;</w:t>
      </w:r>
    </w:p>
    <w:p w14:paraId="19E70B0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F9F4836" w14:textId="77777777" w:rsidR="00A666BB" w:rsidRPr="00FE6BE3" w:rsidRDefault="00A666BB" w:rsidP="00A666BB">
      <w:pPr>
        <w:pStyle w:val="NormalBold"/>
      </w:pPr>
      <w:r w:rsidRPr="00FE6BE3">
        <w:rPr>
          <w:rStyle w:val="HideTWBExt"/>
          <w:noProof w:val="0"/>
        </w:rPr>
        <w:t>&lt;Article&gt;</w:t>
      </w:r>
      <w:r w:rsidRPr="00FE6BE3">
        <w:t>Artigo 27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3D9969A" w14:textId="77777777" w:rsidTr="00BB3696">
        <w:trPr>
          <w:trHeight w:hRule="exact" w:val="240"/>
          <w:jc w:val="center"/>
        </w:trPr>
        <w:tc>
          <w:tcPr>
            <w:tcW w:w="9752" w:type="dxa"/>
            <w:gridSpan w:val="2"/>
          </w:tcPr>
          <w:p w14:paraId="2CA227B2" w14:textId="77777777" w:rsidR="00A666BB" w:rsidRPr="00FE6BE3" w:rsidRDefault="00A666BB" w:rsidP="00BB3696"/>
        </w:tc>
      </w:tr>
      <w:tr w:rsidR="00A666BB" w:rsidRPr="00FE6BE3" w14:paraId="15690254" w14:textId="77777777" w:rsidTr="00BB3696">
        <w:trPr>
          <w:trHeight w:val="240"/>
          <w:jc w:val="center"/>
        </w:trPr>
        <w:tc>
          <w:tcPr>
            <w:tcW w:w="4876" w:type="dxa"/>
          </w:tcPr>
          <w:p w14:paraId="2D7381F7" w14:textId="77777777" w:rsidR="00A666BB" w:rsidRPr="00FE6BE3" w:rsidRDefault="00A666BB" w:rsidP="00BB3696">
            <w:pPr>
              <w:pStyle w:val="AmColumnHeading"/>
            </w:pPr>
            <w:r w:rsidRPr="00FE6BE3">
              <w:t>Texto da Comissão</w:t>
            </w:r>
          </w:p>
        </w:tc>
        <w:tc>
          <w:tcPr>
            <w:tcW w:w="4876" w:type="dxa"/>
          </w:tcPr>
          <w:p w14:paraId="434DA969" w14:textId="77777777" w:rsidR="00A666BB" w:rsidRPr="00FE6BE3" w:rsidRDefault="00A666BB" w:rsidP="00BB3696">
            <w:pPr>
              <w:pStyle w:val="AmColumnHeading"/>
            </w:pPr>
            <w:r w:rsidRPr="00FE6BE3">
              <w:t>Alteração</w:t>
            </w:r>
          </w:p>
        </w:tc>
      </w:tr>
      <w:tr w:rsidR="00A666BB" w:rsidRPr="00FE6BE3" w14:paraId="3639B678" w14:textId="77777777" w:rsidTr="00BB3696">
        <w:trPr>
          <w:jc w:val="center"/>
        </w:trPr>
        <w:tc>
          <w:tcPr>
            <w:tcW w:w="4876" w:type="dxa"/>
          </w:tcPr>
          <w:p w14:paraId="788B1A8B" w14:textId="77777777" w:rsidR="00A666BB" w:rsidRPr="00FE6BE3" w:rsidRDefault="00A666BB" w:rsidP="00BB3696">
            <w:pPr>
              <w:pStyle w:val="Normal6a"/>
            </w:pPr>
            <w:r w:rsidRPr="00FE6BE3">
              <w:rPr>
                <w:b/>
                <w:i/>
              </w:rPr>
              <w:t>Os pedidos registados após um afastamento efetivo são considerados novos pedidos, para efeitos da aplicação do presente regulamento, e dão lugar a um novo procedimento de determinação do Estado-Membro responsável.</w:t>
            </w:r>
          </w:p>
        </w:tc>
        <w:tc>
          <w:tcPr>
            <w:tcW w:w="4876" w:type="dxa"/>
          </w:tcPr>
          <w:p w14:paraId="0B863206" w14:textId="77777777" w:rsidR="00A666BB" w:rsidRPr="00FE6BE3" w:rsidRDefault="00A666BB" w:rsidP="00BB3696">
            <w:pPr>
              <w:pStyle w:val="Normal6a"/>
            </w:pPr>
            <w:r w:rsidRPr="00FE6BE3">
              <w:rPr>
                <w:b/>
                <w:i/>
              </w:rPr>
              <w:t>Suprimido</w:t>
            </w:r>
          </w:p>
        </w:tc>
      </w:tr>
    </w:tbl>
    <w:p w14:paraId="5F19EC7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0916707" w14:textId="77777777" w:rsidR="00A666BB" w:rsidRPr="00FE6BE3" w:rsidRDefault="00A666BB" w:rsidP="00A666BB">
      <w:r w:rsidRPr="00FE6BE3">
        <w:rPr>
          <w:rStyle w:val="HideTWBExt"/>
          <w:noProof w:val="0"/>
        </w:rPr>
        <w:t>&lt;/Amend&gt;</w:t>
      </w:r>
    </w:p>
    <w:p w14:paraId="7A5C5FC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1665</w:t>
      </w:r>
      <w:r w:rsidRPr="00FE6BE3">
        <w:rPr>
          <w:rStyle w:val="HideTWBExt"/>
          <w:noProof w:val="0"/>
        </w:rPr>
        <w:t>&lt;/NumAm&gt;</w:t>
      </w:r>
    </w:p>
    <w:p w14:paraId="44D2777C"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593E9A00" w14:textId="77777777" w:rsidR="00A666BB" w:rsidRPr="00FE6BE3" w:rsidRDefault="00A666BB" w:rsidP="00A666BB">
      <w:pPr>
        <w:pStyle w:val="NormalBold"/>
      </w:pPr>
      <w:r w:rsidRPr="00FE6BE3">
        <w:rPr>
          <w:rStyle w:val="HideTWBExt"/>
          <w:noProof w:val="0"/>
        </w:rPr>
        <w:t>&lt;/RepeatBlock-By&gt;</w:t>
      </w:r>
    </w:p>
    <w:p w14:paraId="51A6D68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881D64A" w14:textId="77777777" w:rsidR="00A666BB" w:rsidRPr="00FE6BE3" w:rsidRDefault="00A666BB" w:rsidP="00A666BB">
      <w:pPr>
        <w:pStyle w:val="NormalBold"/>
      </w:pPr>
      <w:r w:rsidRPr="00FE6BE3">
        <w:rPr>
          <w:rStyle w:val="HideTWBExt"/>
          <w:noProof w:val="0"/>
        </w:rPr>
        <w:t>&lt;Article&gt;</w:t>
      </w:r>
      <w:r w:rsidRPr="00FE6BE3">
        <w:t>Artigo 27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B84FBCC" w14:textId="77777777" w:rsidTr="00BB3696">
        <w:trPr>
          <w:trHeight w:hRule="exact" w:val="240"/>
          <w:jc w:val="center"/>
        </w:trPr>
        <w:tc>
          <w:tcPr>
            <w:tcW w:w="9752" w:type="dxa"/>
            <w:gridSpan w:val="2"/>
          </w:tcPr>
          <w:p w14:paraId="78067A0B" w14:textId="77777777" w:rsidR="00A666BB" w:rsidRPr="00FE6BE3" w:rsidRDefault="00A666BB" w:rsidP="00BB3696"/>
        </w:tc>
      </w:tr>
      <w:tr w:rsidR="00A666BB" w:rsidRPr="00FE6BE3" w14:paraId="144C6039" w14:textId="77777777" w:rsidTr="00BB3696">
        <w:trPr>
          <w:trHeight w:val="240"/>
          <w:jc w:val="center"/>
        </w:trPr>
        <w:tc>
          <w:tcPr>
            <w:tcW w:w="4876" w:type="dxa"/>
          </w:tcPr>
          <w:p w14:paraId="27BC8811" w14:textId="77777777" w:rsidR="00A666BB" w:rsidRPr="00FE6BE3" w:rsidRDefault="00A666BB" w:rsidP="00BB3696">
            <w:pPr>
              <w:pStyle w:val="AmColumnHeading"/>
            </w:pPr>
            <w:r w:rsidRPr="00FE6BE3">
              <w:t>Texto da Comissão</w:t>
            </w:r>
          </w:p>
        </w:tc>
        <w:tc>
          <w:tcPr>
            <w:tcW w:w="4876" w:type="dxa"/>
          </w:tcPr>
          <w:p w14:paraId="06BCCE8B" w14:textId="77777777" w:rsidR="00A666BB" w:rsidRPr="00FE6BE3" w:rsidRDefault="00A666BB" w:rsidP="00BB3696">
            <w:pPr>
              <w:pStyle w:val="AmColumnHeading"/>
            </w:pPr>
            <w:r w:rsidRPr="00FE6BE3">
              <w:t>Alteração</w:t>
            </w:r>
          </w:p>
        </w:tc>
      </w:tr>
      <w:tr w:rsidR="00A666BB" w:rsidRPr="00FE6BE3" w14:paraId="6841FF8B" w14:textId="77777777" w:rsidTr="00BB3696">
        <w:trPr>
          <w:jc w:val="center"/>
        </w:trPr>
        <w:tc>
          <w:tcPr>
            <w:tcW w:w="4876" w:type="dxa"/>
          </w:tcPr>
          <w:p w14:paraId="51142740" w14:textId="77777777" w:rsidR="00A666BB" w:rsidRPr="00FE6BE3" w:rsidRDefault="00A666BB" w:rsidP="00BB3696">
            <w:pPr>
              <w:pStyle w:val="Normal6a"/>
            </w:pPr>
            <w:r w:rsidRPr="00FE6BE3">
              <w:rPr>
                <w:b/>
                <w:i/>
              </w:rPr>
              <w:t>Os pedidos registados após um afastamento efetivo são considerados novos pedidos, para efeitos da aplicação do presente regulamento, e dão lugar a um novo procedimento de determinação do Estado-Membro responsável.</w:t>
            </w:r>
          </w:p>
        </w:tc>
        <w:tc>
          <w:tcPr>
            <w:tcW w:w="4876" w:type="dxa"/>
          </w:tcPr>
          <w:p w14:paraId="0D32931A" w14:textId="77777777" w:rsidR="00A666BB" w:rsidRPr="00FE6BE3" w:rsidRDefault="00A666BB" w:rsidP="00BB3696">
            <w:pPr>
              <w:pStyle w:val="Normal6a"/>
            </w:pPr>
            <w:r w:rsidRPr="00FE6BE3">
              <w:rPr>
                <w:b/>
                <w:i/>
              </w:rPr>
              <w:t>Suprimido</w:t>
            </w:r>
          </w:p>
        </w:tc>
      </w:tr>
    </w:tbl>
    <w:p w14:paraId="46F5730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4BA7B7" w14:textId="77777777" w:rsidR="00A666BB" w:rsidRPr="00FE6BE3" w:rsidRDefault="00A666BB" w:rsidP="00A666BB">
      <w:r w:rsidRPr="00FE6BE3">
        <w:rPr>
          <w:rStyle w:val="HideTWBExt"/>
          <w:noProof w:val="0"/>
        </w:rPr>
        <w:t>&lt;/Amend&gt;</w:t>
      </w:r>
    </w:p>
    <w:p w14:paraId="4F6E4AD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1666</w:t>
      </w:r>
      <w:r w:rsidRPr="00FE6BE3">
        <w:rPr>
          <w:rStyle w:val="HideTWBExt"/>
          <w:noProof w:val="0"/>
        </w:rPr>
        <w:t>&lt;/NumAm&gt;</w:t>
      </w:r>
    </w:p>
    <w:p w14:paraId="553B2CC5"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5A3177A7" w14:textId="77777777" w:rsidR="00A666BB" w:rsidRPr="00FE6BE3" w:rsidRDefault="00A666BB" w:rsidP="00A666BB">
      <w:pPr>
        <w:pStyle w:val="NormalBold"/>
      </w:pPr>
      <w:r w:rsidRPr="00FE6BE3">
        <w:rPr>
          <w:rStyle w:val="HideTWBExt"/>
          <w:noProof w:val="0"/>
        </w:rPr>
        <w:t>&lt;/RepeatBlock-By&gt;</w:t>
      </w:r>
    </w:p>
    <w:p w14:paraId="36C825B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75B0A50" w14:textId="77777777" w:rsidR="00A666BB" w:rsidRPr="00FE6BE3" w:rsidRDefault="00A666BB" w:rsidP="00A666BB">
      <w:pPr>
        <w:pStyle w:val="NormalBold"/>
      </w:pPr>
      <w:r w:rsidRPr="00FE6BE3">
        <w:rPr>
          <w:rStyle w:val="HideTWBExt"/>
          <w:noProof w:val="0"/>
        </w:rPr>
        <w:t>&lt;Article&gt;</w:t>
      </w:r>
      <w:r w:rsidRPr="00FE6BE3">
        <w:t>Artigo 27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43F0B7" w14:textId="77777777" w:rsidTr="00BB3696">
        <w:trPr>
          <w:trHeight w:hRule="exact" w:val="240"/>
          <w:jc w:val="center"/>
        </w:trPr>
        <w:tc>
          <w:tcPr>
            <w:tcW w:w="9752" w:type="dxa"/>
            <w:gridSpan w:val="2"/>
          </w:tcPr>
          <w:p w14:paraId="3AA76113" w14:textId="77777777" w:rsidR="00A666BB" w:rsidRPr="00FE6BE3" w:rsidRDefault="00A666BB" w:rsidP="00BB3696"/>
        </w:tc>
      </w:tr>
      <w:tr w:rsidR="00A666BB" w:rsidRPr="00FE6BE3" w14:paraId="61476CF2" w14:textId="77777777" w:rsidTr="00BB3696">
        <w:trPr>
          <w:trHeight w:val="240"/>
          <w:jc w:val="center"/>
        </w:trPr>
        <w:tc>
          <w:tcPr>
            <w:tcW w:w="4876" w:type="dxa"/>
          </w:tcPr>
          <w:p w14:paraId="43767C04" w14:textId="77777777" w:rsidR="00A666BB" w:rsidRPr="00FE6BE3" w:rsidRDefault="00A666BB" w:rsidP="00BB3696">
            <w:pPr>
              <w:pStyle w:val="AmColumnHeading"/>
            </w:pPr>
            <w:r w:rsidRPr="00FE6BE3">
              <w:t>Texto da Comissão</w:t>
            </w:r>
          </w:p>
        </w:tc>
        <w:tc>
          <w:tcPr>
            <w:tcW w:w="4876" w:type="dxa"/>
          </w:tcPr>
          <w:p w14:paraId="33806FA2" w14:textId="77777777" w:rsidR="00A666BB" w:rsidRPr="00FE6BE3" w:rsidRDefault="00A666BB" w:rsidP="00BB3696">
            <w:pPr>
              <w:pStyle w:val="AmColumnHeading"/>
            </w:pPr>
            <w:r w:rsidRPr="00FE6BE3">
              <w:t>Alteração</w:t>
            </w:r>
          </w:p>
        </w:tc>
      </w:tr>
      <w:tr w:rsidR="00A666BB" w:rsidRPr="00FE6BE3" w14:paraId="0D0393D0" w14:textId="77777777" w:rsidTr="00BB3696">
        <w:trPr>
          <w:jc w:val="center"/>
        </w:trPr>
        <w:tc>
          <w:tcPr>
            <w:tcW w:w="4876" w:type="dxa"/>
          </w:tcPr>
          <w:p w14:paraId="0C2B6A9E" w14:textId="77777777" w:rsidR="00A666BB" w:rsidRPr="00FE6BE3" w:rsidRDefault="00A666BB" w:rsidP="00BB3696">
            <w:pPr>
              <w:pStyle w:val="Normal6a"/>
            </w:pPr>
            <w:r w:rsidRPr="00FE6BE3">
              <w:t xml:space="preserve">Os pedidos registados </w:t>
            </w:r>
            <w:r w:rsidRPr="00FE6BE3">
              <w:rPr>
                <w:b/>
                <w:i/>
              </w:rPr>
              <w:t>após um afastamento efetivo</w:t>
            </w:r>
            <w:r w:rsidRPr="00FE6BE3">
              <w:t xml:space="preserve"> são considerados novos pedidos, para efeitos da aplicação do presente regulamento, e dão lugar a um novo procedimento de determinação do Estado-Membro responsável.</w:t>
            </w:r>
          </w:p>
        </w:tc>
        <w:tc>
          <w:tcPr>
            <w:tcW w:w="4876" w:type="dxa"/>
          </w:tcPr>
          <w:p w14:paraId="78A5D5AF" w14:textId="77777777" w:rsidR="00A666BB" w:rsidRPr="00FE6BE3" w:rsidRDefault="00A666BB" w:rsidP="00BB3696">
            <w:pPr>
              <w:pStyle w:val="Normal6a"/>
            </w:pPr>
            <w:r w:rsidRPr="00FE6BE3">
              <w:t xml:space="preserve">Os pedidos registados </w:t>
            </w:r>
            <w:r w:rsidRPr="00FE6BE3">
              <w:rPr>
                <w:b/>
                <w:i/>
              </w:rPr>
              <w:t>depois de a pessoa em causa ter abandonado o território dos Estados-Membros</w:t>
            </w:r>
            <w:r w:rsidRPr="00FE6BE3">
              <w:t xml:space="preserve"> são considerados novos pedidos, para efeitos da aplicação do presente regulamento, e dão lugar a um novo procedimento de determinação do Estado-Membro responsável.</w:t>
            </w:r>
          </w:p>
        </w:tc>
      </w:tr>
    </w:tbl>
    <w:p w14:paraId="5D4A422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4D84609" w14:textId="77777777" w:rsidR="00A666BB" w:rsidRPr="00FE6BE3" w:rsidRDefault="00A666BB" w:rsidP="00A666BB">
      <w:r w:rsidRPr="00FE6BE3">
        <w:rPr>
          <w:rStyle w:val="HideTWBExt"/>
          <w:noProof w:val="0"/>
        </w:rPr>
        <w:t>&lt;/Amend&gt;</w:t>
      </w:r>
    </w:p>
    <w:p w14:paraId="26F35C7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1667</w:t>
      </w:r>
      <w:r w:rsidRPr="00FE6BE3">
        <w:rPr>
          <w:rStyle w:val="HideTWBExt"/>
          <w:noProof w:val="0"/>
        </w:rPr>
        <w:t>&lt;/NumAm&gt;</w:t>
      </w:r>
    </w:p>
    <w:p w14:paraId="612F1B5E"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6739D2B1" w14:textId="77777777" w:rsidR="00A666BB" w:rsidRPr="00FE6BE3" w:rsidRDefault="00A666BB" w:rsidP="00A666BB">
      <w:pPr>
        <w:pStyle w:val="NormalBold"/>
      </w:pPr>
      <w:r w:rsidRPr="00FE6BE3">
        <w:rPr>
          <w:rStyle w:val="HideTWBExt"/>
          <w:noProof w:val="0"/>
        </w:rPr>
        <w:t>&lt;/RepeatBlock-By&gt;</w:t>
      </w:r>
    </w:p>
    <w:p w14:paraId="3054BF9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4613C3" w14:textId="77777777" w:rsidR="00A666BB" w:rsidRPr="00FE6BE3" w:rsidRDefault="00A666BB" w:rsidP="00A666BB">
      <w:pPr>
        <w:pStyle w:val="NormalBold"/>
      </w:pPr>
      <w:r w:rsidRPr="00FE6BE3">
        <w:rPr>
          <w:rStyle w:val="HideTWBExt"/>
          <w:noProof w:val="0"/>
        </w:rPr>
        <w:t>&lt;Article&gt;</w:t>
      </w:r>
      <w:r w:rsidRPr="00FE6BE3">
        <w:t>Artigo 27 – n.º 2-A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AE484C" w14:textId="77777777" w:rsidTr="00BB3696">
        <w:trPr>
          <w:trHeight w:hRule="exact" w:val="240"/>
          <w:jc w:val="center"/>
        </w:trPr>
        <w:tc>
          <w:tcPr>
            <w:tcW w:w="9752" w:type="dxa"/>
            <w:gridSpan w:val="2"/>
          </w:tcPr>
          <w:p w14:paraId="217103DF" w14:textId="77777777" w:rsidR="00A666BB" w:rsidRPr="00FE6BE3" w:rsidRDefault="00A666BB" w:rsidP="00BB3696"/>
        </w:tc>
      </w:tr>
      <w:tr w:rsidR="00A666BB" w:rsidRPr="00FE6BE3" w14:paraId="443791F0" w14:textId="77777777" w:rsidTr="00BB3696">
        <w:trPr>
          <w:trHeight w:val="240"/>
          <w:jc w:val="center"/>
        </w:trPr>
        <w:tc>
          <w:tcPr>
            <w:tcW w:w="4876" w:type="dxa"/>
          </w:tcPr>
          <w:p w14:paraId="44184D9F" w14:textId="77777777" w:rsidR="00A666BB" w:rsidRPr="00FE6BE3" w:rsidRDefault="00A666BB" w:rsidP="00BB3696">
            <w:pPr>
              <w:pStyle w:val="AmColumnHeading"/>
            </w:pPr>
            <w:r w:rsidRPr="00FE6BE3">
              <w:t>Texto da Comissão</w:t>
            </w:r>
          </w:p>
        </w:tc>
        <w:tc>
          <w:tcPr>
            <w:tcW w:w="4876" w:type="dxa"/>
          </w:tcPr>
          <w:p w14:paraId="7366A792" w14:textId="77777777" w:rsidR="00A666BB" w:rsidRPr="00FE6BE3" w:rsidRDefault="00A666BB" w:rsidP="00BB3696">
            <w:pPr>
              <w:pStyle w:val="AmColumnHeading"/>
            </w:pPr>
            <w:r w:rsidRPr="00FE6BE3">
              <w:t>Alteração</w:t>
            </w:r>
          </w:p>
        </w:tc>
      </w:tr>
      <w:tr w:rsidR="00A666BB" w:rsidRPr="00FE6BE3" w14:paraId="78DBA21C" w14:textId="77777777" w:rsidTr="00BB3696">
        <w:trPr>
          <w:jc w:val="center"/>
        </w:trPr>
        <w:tc>
          <w:tcPr>
            <w:tcW w:w="4876" w:type="dxa"/>
          </w:tcPr>
          <w:p w14:paraId="22E66E72" w14:textId="77777777" w:rsidR="00A666BB" w:rsidRPr="00FE6BE3" w:rsidRDefault="00A666BB" w:rsidP="00BB3696">
            <w:pPr>
              <w:pStyle w:val="Normal6a"/>
            </w:pPr>
          </w:p>
        </w:tc>
        <w:tc>
          <w:tcPr>
            <w:tcW w:w="4876" w:type="dxa"/>
          </w:tcPr>
          <w:p w14:paraId="7D27BF1C" w14:textId="77777777" w:rsidR="00A666BB" w:rsidRPr="00FE6BE3" w:rsidRDefault="00A666BB" w:rsidP="00BB3696">
            <w:pPr>
              <w:pStyle w:val="Normal6a"/>
            </w:pPr>
            <w:r w:rsidRPr="00FE6BE3">
              <w:rPr>
                <w:b/>
                <w:i/>
              </w:rPr>
              <w:t>2-A.</w:t>
            </w:r>
            <w:r w:rsidRPr="00FE6BE3">
              <w:tab/>
            </w:r>
            <w:r w:rsidRPr="00FE6BE3">
              <w:rPr>
                <w:b/>
                <w:i/>
              </w:rPr>
              <w:t>As obrigações especificadas no artigo 26.º cessam se o Estado-Membro responsável puder comprovar, quando lhe for solicitado que tome ou retome a cargo um requerente ou outra pessoa referida no artigo 26.º, que a pessoa em causa abandonou o território dos Estados-Membros durante pelo menos três meses, salvo se essa pessoa for titular de um título de residência válido emitido pelo Estado-Membro responsável.</w:t>
            </w:r>
          </w:p>
        </w:tc>
      </w:tr>
      <w:tr w:rsidR="00A666BB" w:rsidRPr="00FE6BE3" w14:paraId="7C40B2B4" w14:textId="77777777" w:rsidTr="00BB3696">
        <w:trPr>
          <w:jc w:val="center"/>
        </w:trPr>
        <w:tc>
          <w:tcPr>
            <w:tcW w:w="4876" w:type="dxa"/>
          </w:tcPr>
          <w:p w14:paraId="1CE6FFA4" w14:textId="77777777" w:rsidR="00A666BB" w:rsidRPr="00FE6BE3" w:rsidRDefault="00A666BB" w:rsidP="00BB3696">
            <w:pPr>
              <w:pStyle w:val="Normal6a"/>
            </w:pPr>
          </w:p>
        </w:tc>
        <w:tc>
          <w:tcPr>
            <w:tcW w:w="4876" w:type="dxa"/>
          </w:tcPr>
          <w:p w14:paraId="64E9E69B" w14:textId="77777777" w:rsidR="00A666BB" w:rsidRPr="00FE6BE3" w:rsidRDefault="00A666BB" w:rsidP="00BB3696">
            <w:pPr>
              <w:pStyle w:val="Normal6a"/>
            </w:pPr>
            <w:r w:rsidRPr="00FE6BE3">
              <w:rPr>
                <w:b/>
                <w:i/>
              </w:rPr>
              <w:t>Os pedidos registados depois do período de ausência referido no primeiro parágrafo são considerados novos pedidos e dão lugar a um novo procedimento de determinação do Estado-Membro responsável.</w:t>
            </w:r>
          </w:p>
        </w:tc>
      </w:tr>
    </w:tbl>
    <w:p w14:paraId="5914A0E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6D54A0" w14:textId="77777777" w:rsidR="00A666BB" w:rsidRPr="00FE6BE3" w:rsidRDefault="00A666BB" w:rsidP="00A666BB">
      <w:r w:rsidRPr="00FE6BE3">
        <w:rPr>
          <w:rStyle w:val="HideTWBExt"/>
          <w:noProof w:val="0"/>
        </w:rPr>
        <w:t>&lt;/Amend&gt;</w:t>
      </w:r>
    </w:p>
    <w:p w14:paraId="10E6CF4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1668</w:t>
      </w:r>
      <w:r w:rsidRPr="00FE6BE3">
        <w:rPr>
          <w:rStyle w:val="HideTWBExt"/>
          <w:noProof w:val="0"/>
        </w:rPr>
        <w:t>&lt;/NumAm&gt;</w:t>
      </w:r>
    </w:p>
    <w:p w14:paraId="01AB54C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24E10D2C" w14:textId="77777777" w:rsidR="00A666BB" w:rsidRPr="00FE6BE3" w:rsidRDefault="00A666BB" w:rsidP="00A666BB">
      <w:pPr>
        <w:pStyle w:val="NormalBold"/>
      </w:pPr>
      <w:r w:rsidRPr="00FE6BE3">
        <w:rPr>
          <w:rStyle w:val="HideTWBExt"/>
          <w:noProof w:val="0"/>
        </w:rPr>
        <w:t>&lt;/RepeatBlock-By&gt;</w:t>
      </w:r>
    </w:p>
    <w:p w14:paraId="68C31C8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029C208" w14:textId="77777777" w:rsidR="00A666BB" w:rsidRPr="00FE6BE3" w:rsidRDefault="00A666BB" w:rsidP="00A666BB">
      <w:pPr>
        <w:pStyle w:val="NormalBold"/>
      </w:pPr>
      <w:r w:rsidRPr="00FE6BE3">
        <w:rPr>
          <w:rStyle w:val="HideTWBExt"/>
          <w:noProof w:val="0"/>
        </w:rPr>
        <w:t>&lt;Article&gt;</w:t>
      </w:r>
      <w:r w:rsidRPr="00FE6BE3">
        <w:t>Artigo 28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3DC0F6D" w14:textId="77777777" w:rsidTr="00BB3696">
        <w:trPr>
          <w:trHeight w:hRule="exact" w:val="240"/>
          <w:jc w:val="center"/>
        </w:trPr>
        <w:tc>
          <w:tcPr>
            <w:tcW w:w="9752" w:type="dxa"/>
            <w:gridSpan w:val="2"/>
          </w:tcPr>
          <w:p w14:paraId="7D056AB8" w14:textId="77777777" w:rsidR="00A666BB" w:rsidRPr="00FE6BE3" w:rsidRDefault="00A666BB" w:rsidP="00BB3696"/>
        </w:tc>
      </w:tr>
      <w:tr w:rsidR="00A666BB" w:rsidRPr="00FE6BE3" w14:paraId="5B7385A0" w14:textId="77777777" w:rsidTr="00BB3696">
        <w:trPr>
          <w:trHeight w:val="240"/>
          <w:jc w:val="center"/>
        </w:trPr>
        <w:tc>
          <w:tcPr>
            <w:tcW w:w="4876" w:type="dxa"/>
          </w:tcPr>
          <w:p w14:paraId="3C48A8BB" w14:textId="77777777" w:rsidR="00A666BB" w:rsidRPr="00FE6BE3" w:rsidRDefault="00A666BB" w:rsidP="00BB3696">
            <w:pPr>
              <w:pStyle w:val="AmColumnHeading"/>
            </w:pPr>
            <w:r w:rsidRPr="00FE6BE3">
              <w:t>Texto da Comissão</w:t>
            </w:r>
          </w:p>
        </w:tc>
        <w:tc>
          <w:tcPr>
            <w:tcW w:w="4876" w:type="dxa"/>
          </w:tcPr>
          <w:p w14:paraId="4A7DE97F" w14:textId="77777777" w:rsidR="00A666BB" w:rsidRPr="00FE6BE3" w:rsidRDefault="00A666BB" w:rsidP="00BB3696">
            <w:pPr>
              <w:pStyle w:val="AmColumnHeading"/>
            </w:pPr>
            <w:r w:rsidRPr="00FE6BE3">
              <w:t>Alteração</w:t>
            </w:r>
          </w:p>
        </w:tc>
      </w:tr>
      <w:tr w:rsidR="00A666BB" w:rsidRPr="00FE6BE3" w14:paraId="1D928AE9" w14:textId="77777777" w:rsidTr="00BB3696">
        <w:trPr>
          <w:jc w:val="center"/>
        </w:trPr>
        <w:tc>
          <w:tcPr>
            <w:tcW w:w="4876" w:type="dxa"/>
          </w:tcPr>
          <w:p w14:paraId="79DA38D1" w14:textId="77777777" w:rsidR="00A666BB" w:rsidRPr="00FE6BE3" w:rsidRDefault="00A666BB" w:rsidP="00BB3696">
            <w:pPr>
              <w:pStyle w:val="Normal6a"/>
            </w:pPr>
            <w:r w:rsidRPr="00FE6BE3">
              <w:t>1.</w:t>
            </w:r>
            <w:r w:rsidRPr="00FE6BE3">
              <w:tab/>
              <w:t>O Estado-Membro onde é registado um primeiro pedido de proteção internacional, nos termos do Regulamento (UE) XXX/XXX [Regulamento Procedimentos de Asilo] ou, se aplicável, o Estado-Membro de recolocação inicia sem demora o processo de determinação do Estado-Membro responsável.</w:t>
            </w:r>
          </w:p>
        </w:tc>
        <w:tc>
          <w:tcPr>
            <w:tcW w:w="4876" w:type="dxa"/>
          </w:tcPr>
          <w:p w14:paraId="43C2A722" w14:textId="77777777" w:rsidR="00A666BB" w:rsidRPr="00FE6BE3" w:rsidRDefault="00A666BB" w:rsidP="00BB3696">
            <w:pPr>
              <w:pStyle w:val="Normal6a"/>
            </w:pPr>
            <w:r w:rsidRPr="00FE6BE3">
              <w:t>1.</w:t>
            </w:r>
            <w:r w:rsidRPr="00FE6BE3">
              <w:tab/>
              <w:t>O Estado-Membro onde é registado um primeiro pedido de proteção internacional, nos termos do Regulamento (UE) XXX/XXX [Regulamento Procedimentos de Asilo]</w:t>
            </w:r>
            <w:r w:rsidRPr="00FE6BE3">
              <w:rPr>
                <w:b/>
                <w:i/>
              </w:rPr>
              <w:t>, onde o nacional de um país terceiro se encontra legalmente,</w:t>
            </w:r>
            <w:r w:rsidRPr="00FE6BE3">
              <w:t xml:space="preserve"> ou, se aplicável, o Estado-Membro de recolocação inicia sem demora o processo de determinação do Estado-Membro responsável.</w:t>
            </w:r>
          </w:p>
        </w:tc>
      </w:tr>
    </w:tbl>
    <w:p w14:paraId="19E7D20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D713806" w14:textId="77777777" w:rsidR="00A666BB" w:rsidRPr="00FE6BE3" w:rsidRDefault="00A666BB" w:rsidP="00A666BB">
      <w:r w:rsidRPr="00FE6BE3">
        <w:rPr>
          <w:rStyle w:val="HideTWBExt"/>
          <w:noProof w:val="0"/>
        </w:rPr>
        <w:t>&lt;/Amend&gt;</w:t>
      </w:r>
    </w:p>
    <w:p w14:paraId="7752797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1669</w:t>
      </w:r>
      <w:r w:rsidRPr="00FE6BE3">
        <w:rPr>
          <w:rStyle w:val="HideTWBExt"/>
          <w:noProof w:val="0"/>
        </w:rPr>
        <w:t>&lt;/NumAm&gt;</w:t>
      </w:r>
    </w:p>
    <w:p w14:paraId="320B669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A6B488D" w14:textId="77777777" w:rsidR="00A666BB" w:rsidRPr="00FE6BE3" w:rsidRDefault="00A666BB" w:rsidP="00A666BB">
      <w:pPr>
        <w:pStyle w:val="NormalBold"/>
      </w:pPr>
      <w:r w:rsidRPr="00FE6BE3">
        <w:rPr>
          <w:rStyle w:val="HideTWBExt"/>
          <w:noProof w:val="0"/>
        </w:rPr>
        <w:t>&lt;/RepeatBlock-By&gt;</w:t>
      </w:r>
    </w:p>
    <w:p w14:paraId="00CB550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38A3860" w14:textId="77777777" w:rsidR="00A666BB" w:rsidRPr="00FE6BE3" w:rsidRDefault="00A666BB" w:rsidP="00A666BB">
      <w:pPr>
        <w:pStyle w:val="NormalBold"/>
      </w:pPr>
      <w:r w:rsidRPr="00FE6BE3">
        <w:rPr>
          <w:rStyle w:val="HideTWBExt"/>
          <w:noProof w:val="0"/>
        </w:rPr>
        <w:t>&lt;Article&gt;</w:t>
      </w:r>
      <w:r w:rsidRPr="00FE6BE3">
        <w:t>Artigo 28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1B4171" w14:textId="77777777" w:rsidTr="00BB3696">
        <w:trPr>
          <w:trHeight w:hRule="exact" w:val="240"/>
          <w:jc w:val="center"/>
        </w:trPr>
        <w:tc>
          <w:tcPr>
            <w:tcW w:w="9752" w:type="dxa"/>
            <w:gridSpan w:val="2"/>
          </w:tcPr>
          <w:p w14:paraId="38A18940" w14:textId="77777777" w:rsidR="00A666BB" w:rsidRPr="00FE6BE3" w:rsidRDefault="00A666BB" w:rsidP="00BB3696"/>
        </w:tc>
      </w:tr>
      <w:tr w:rsidR="00A666BB" w:rsidRPr="00FE6BE3" w14:paraId="74B8EDB6" w14:textId="77777777" w:rsidTr="00BB3696">
        <w:trPr>
          <w:trHeight w:val="240"/>
          <w:jc w:val="center"/>
        </w:trPr>
        <w:tc>
          <w:tcPr>
            <w:tcW w:w="4876" w:type="dxa"/>
          </w:tcPr>
          <w:p w14:paraId="38AA5E79" w14:textId="77777777" w:rsidR="00A666BB" w:rsidRPr="00FE6BE3" w:rsidRDefault="00A666BB" w:rsidP="00BB3696">
            <w:pPr>
              <w:pStyle w:val="AmColumnHeading"/>
            </w:pPr>
            <w:r w:rsidRPr="00FE6BE3">
              <w:t>Texto da Comissão</w:t>
            </w:r>
          </w:p>
        </w:tc>
        <w:tc>
          <w:tcPr>
            <w:tcW w:w="4876" w:type="dxa"/>
          </w:tcPr>
          <w:p w14:paraId="7AF71A4D" w14:textId="77777777" w:rsidR="00A666BB" w:rsidRPr="00FE6BE3" w:rsidRDefault="00A666BB" w:rsidP="00BB3696">
            <w:pPr>
              <w:pStyle w:val="AmColumnHeading"/>
            </w:pPr>
            <w:r w:rsidRPr="00FE6BE3">
              <w:t>Alteração</w:t>
            </w:r>
          </w:p>
        </w:tc>
      </w:tr>
      <w:tr w:rsidR="00A666BB" w:rsidRPr="00FE6BE3" w14:paraId="77EB8D12" w14:textId="77777777" w:rsidTr="00BB3696">
        <w:trPr>
          <w:jc w:val="center"/>
        </w:trPr>
        <w:tc>
          <w:tcPr>
            <w:tcW w:w="4876" w:type="dxa"/>
          </w:tcPr>
          <w:p w14:paraId="75845520" w14:textId="77777777" w:rsidR="00A666BB" w:rsidRPr="00FE6BE3" w:rsidRDefault="00A666BB" w:rsidP="00BB3696">
            <w:pPr>
              <w:pStyle w:val="Normal6a"/>
            </w:pPr>
            <w:r w:rsidRPr="00FE6BE3">
              <w:t>1.</w:t>
            </w:r>
            <w:r w:rsidRPr="00FE6BE3">
              <w:tab/>
              <w:t xml:space="preserve">O Estado-Membro onde é registado um primeiro pedido de proteção internacional, nos termos do Regulamento (UE) XXX/XXX [Regulamento Procedimentos de Asilo] </w:t>
            </w:r>
            <w:r w:rsidRPr="00FE6BE3">
              <w:rPr>
                <w:b/>
                <w:i/>
              </w:rPr>
              <w:t>ou, se aplicável, o Estado-Membro de recolocação</w:t>
            </w:r>
            <w:r w:rsidRPr="00FE6BE3">
              <w:t xml:space="preserve"> inicia sem demora o processo de determinação do Estado-Membro responsável.</w:t>
            </w:r>
          </w:p>
        </w:tc>
        <w:tc>
          <w:tcPr>
            <w:tcW w:w="4876" w:type="dxa"/>
          </w:tcPr>
          <w:p w14:paraId="70C2B01F" w14:textId="77777777" w:rsidR="00A666BB" w:rsidRPr="00FE6BE3" w:rsidRDefault="00A666BB" w:rsidP="00BB3696">
            <w:pPr>
              <w:pStyle w:val="Normal6a"/>
            </w:pPr>
            <w:r w:rsidRPr="00FE6BE3">
              <w:t>1.</w:t>
            </w:r>
            <w:r w:rsidRPr="00FE6BE3">
              <w:tab/>
              <w:t>O Estado-Membro onde é registado um primeiro pedido de proteção internacional, nos termos do Regulamento (UE) XXX/XXX [Regulamento Procedimentos de Asilo]</w:t>
            </w:r>
            <w:r w:rsidRPr="00FE6BE3">
              <w:rPr>
                <w:b/>
                <w:bCs/>
                <w:i/>
                <w:iCs/>
              </w:rPr>
              <w:t>,</w:t>
            </w:r>
            <w:r w:rsidRPr="00FE6BE3">
              <w:t xml:space="preserve"> inicia sem demora o processo de determinação do Estado-Membro responsável.</w:t>
            </w:r>
          </w:p>
        </w:tc>
      </w:tr>
    </w:tbl>
    <w:p w14:paraId="228FD67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234E81" w14:textId="77777777" w:rsidR="00A666BB" w:rsidRPr="00FE6BE3" w:rsidRDefault="00A666BB" w:rsidP="00A666BB">
      <w:r w:rsidRPr="00FE6BE3">
        <w:rPr>
          <w:rStyle w:val="HideTWBExt"/>
          <w:noProof w:val="0"/>
        </w:rPr>
        <w:t>&lt;/Amend&gt;</w:t>
      </w:r>
    </w:p>
    <w:p w14:paraId="38027D4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1670</w:t>
      </w:r>
      <w:r w:rsidRPr="00FE6BE3">
        <w:rPr>
          <w:rStyle w:val="HideTWBExt"/>
          <w:noProof w:val="0"/>
        </w:rPr>
        <w:t>&lt;/NumAm&gt;</w:t>
      </w:r>
    </w:p>
    <w:p w14:paraId="528C4AB5"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6B1AD3A6" w14:textId="77777777" w:rsidR="00A666BB" w:rsidRPr="00FE6BE3" w:rsidRDefault="00A666BB" w:rsidP="00A666BB">
      <w:pPr>
        <w:pStyle w:val="NormalBold"/>
      </w:pPr>
      <w:r w:rsidRPr="00FE6BE3">
        <w:rPr>
          <w:rStyle w:val="HideTWBExt"/>
          <w:noProof w:val="0"/>
        </w:rPr>
        <w:t>&lt;/RepeatBlock-By&gt;</w:t>
      </w:r>
    </w:p>
    <w:p w14:paraId="7F36759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74A56CE" w14:textId="77777777" w:rsidR="00A666BB" w:rsidRPr="00FE6BE3" w:rsidRDefault="00A666BB" w:rsidP="00A666BB">
      <w:pPr>
        <w:pStyle w:val="NormalBold"/>
      </w:pPr>
      <w:r w:rsidRPr="00FE6BE3">
        <w:rPr>
          <w:rStyle w:val="HideTWBExt"/>
          <w:noProof w:val="0"/>
        </w:rPr>
        <w:t>&lt;Article&gt;</w:t>
      </w:r>
      <w:r w:rsidRPr="00FE6BE3">
        <w:t>Artigo 28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005708D" w14:textId="77777777" w:rsidTr="00BB3696">
        <w:trPr>
          <w:trHeight w:hRule="exact" w:val="240"/>
          <w:jc w:val="center"/>
        </w:trPr>
        <w:tc>
          <w:tcPr>
            <w:tcW w:w="9752" w:type="dxa"/>
            <w:gridSpan w:val="2"/>
          </w:tcPr>
          <w:p w14:paraId="29F11027" w14:textId="77777777" w:rsidR="00A666BB" w:rsidRPr="00FE6BE3" w:rsidRDefault="00A666BB" w:rsidP="00BB3696"/>
        </w:tc>
      </w:tr>
      <w:tr w:rsidR="00A666BB" w:rsidRPr="00FE6BE3" w14:paraId="030B5666" w14:textId="77777777" w:rsidTr="00BB3696">
        <w:trPr>
          <w:trHeight w:val="240"/>
          <w:jc w:val="center"/>
        </w:trPr>
        <w:tc>
          <w:tcPr>
            <w:tcW w:w="4876" w:type="dxa"/>
          </w:tcPr>
          <w:p w14:paraId="0BBB9689" w14:textId="77777777" w:rsidR="00A666BB" w:rsidRPr="00FE6BE3" w:rsidRDefault="00A666BB" w:rsidP="00BB3696">
            <w:pPr>
              <w:pStyle w:val="AmColumnHeading"/>
            </w:pPr>
            <w:r w:rsidRPr="00FE6BE3">
              <w:t>Texto da Comissão</w:t>
            </w:r>
          </w:p>
        </w:tc>
        <w:tc>
          <w:tcPr>
            <w:tcW w:w="4876" w:type="dxa"/>
          </w:tcPr>
          <w:p w14:paraId="368AB9EC" w14:textId="77777777" w:rsidR="00A666BB" w:rsidRPr="00FE6BE3" w:rsidRDefault="00A666BB" w:rsidP="00BB3696">
            <w:pPr>
              <w:pStyle w:val="AmColumnHeading"/>
            </w:pPr>
            <w:r w:rsidRPr="00FE6BE3">
              <w:t>Alteração</w:t>
            </w:r>
          </w:p>
        </w:tc>
      </w:tr>
      <w:tr w:rsidR="00A666BB" w:rsidRPr="00FE6BE3" w14:paraId="63258D74" w14:textId="77777777" w:rsidTr="00BB3696">
        <w:trPr>
          <w:jc w:val="center"/>
        </w:trPr>
        <w:tc>
          <w:tcPr>
            <w:tcW w:w="4876" w:type="dxa"/>
          </w:tcPr>
          <w:p w14:paraId="64FE3B5A" w14:textId="77777777" w:rsidR="00A666BB" w:rsidRPr="00FE6BE3" w:rsidRDefault="00A666BB" w:rsidP="00BB3696">
            <w:pPr>
              <w:pStyle w:val="Normal6a"/>
            </w:pPr>
            <w:r w:rsidRPr="00FE6BE3">
              <w:t>1.</w:t>
            </w:r>
            <w:r w:rsidRPr="00FE6BE3">
              <w:tab/>
              <w:t xml:space="preserve">O Estado-Membro onde é registado um primeiro pedido de proteção internacional, nos termos do Regulamento (UE) XXX/XXX [Regulamento Procedimentos de Asilo] </w:t>
            </w:r>
            <w:r w:rsidRPr="00FE6BE3">
              <w:rPr>
                <w:b/>
                <w:i/>
              </w:rPr>
              <w:t>ou, se aplicável, o Estado-Membro de recolocação</w:t>
            </w:r>
            <w:r w:rsidRPr="00FE6BE3">
              <w:t xml:space="preserve"> inicia sem demora o processo de determinação do Estado-Membro responsável.</w:t>
            </w:r>
          </w:p>
        </w:tc>
        <w:tc>
          <w:tcPr>
            <w:tcW w:w="4876" w:type="dxa"/>
          </w:tcPr>
          <w:p w14:paraId="0837E3A9" w14:textId="77777777" w:rsidR="00A666BB" w:rsidRPr="00FE6BE3" w:rsidRDefault="00A666BB" w:rsidP="00BB3696">
            <w:pPr>
              <w:pStyle w:val="Normal6a"/>
            </w:pPr>
            <w:r w:rsidRPr="00FE6BE3">
              <w:t>1.</w:t>
            </w:r>
            <w:r w:rsidRPr="00FE6BE3">
              <w:tab/>
              <w:t>O Estado-Membro onde é registado um primeiro pedido de proteção internacional, nos termos do Regulamento (UE) XXX/XXX [Regulamento Procedimentos de Asilo]</w:t>
            </w:r>
            <w:r w:rsidRPr="00FE6BE3">
              <w:rPr>
                <w:b/>
                <w:bCs/>
                <w:i/>
                <w:iCs/>
              </w:rPr>
              <w:t>,</w:t>
            </w:r>
            <w:r w:rsidRPr="00FE6BE3">
              <w:t xml:space="preserve"> inicia sem demora o processo de determinação do Estado-Membro responsável.</w:t>
            </w:r>
          </w:p>
        </w:tc>
      </w:tr>
    </w:tbl>
    <w:p w14:paraId="32B08AC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C90D39" w14:textId="77777777" w:rsidR="00A666BB" w:rsidRPr="00FE6BE3" w:rsidRDefault="00A666BB" w:rsidP="00A666BB">
      <w:r w:rsidRPr="00FE6BE3">
        <w:rPr>
          <w:rStyle w:val="HideTWBExt"/>
          <w:noProof w:val="0"/>
        </w:rPr>
        <w:t>&lt;/Amend&gt;</w:t>
      </w:r>
    </w:p>
    <w:p w14:paraId="5991B31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1671</w:t>
      </w:r>
      <w:r w:rsidRPr="00FE6BE3">
        <w:rPr>
          <w:rStyle w:val="HideTWBExt"/>
          <w:noProof w:val="0"/>
        </w:rPr>
        <w:t>&lt;/NumAm&gt;</w:t>
      </w:r>
    </w:p>
    <w:p w14:paraId="45908BFD"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55754CE" w14:textId="77777777" w:rsidR="00A666BB" w:rsidRPr="00FE6BE3" w:rsidRDefault="00A666BB" w:rsidP="00A666BB">
      <w:pPr>
        <w:pStyle w:val="NormalBold"/>
      </w:pPr>
      <w:r w:rsidRPr="00FE6BE3">
        <w:rPr>
          <w:rStyle w:val="HideTWBExt"/>
          <w:noProof w:val="0"/>
        </w:rPr>
        <w:t>&lt;/RepeatBlock-By&gt;</w:t>
      </w:r>
    </w:p>
    <w:p w14:paraId="125D524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1296547" w14:textId="77777777" w:rsidR="00A666BB" w:rsidRPr="00FE6BE3" w:rsidRDefault="00A666BB" w:rsidP="00A666BB">
      <w:pPr>
        <w:pStyle w:val="NormalBold"/>
      </w:pPr>
      <w:r w:rsidRPr="00FE6BE3">
        <w:rPr>
          <w:rStyle w:val="HideTWBExt"/>
          <w:noProof w:val="0"/>
        </w:rPr>
        <w:t>&lt;Article&gt;</w:t>
      </w:r>
      <w:r w:rsidRPr="00FE6BE3">
        <w:t>Artigo 28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DD7CD60" w14:textId="77777777" w:rsidTr="00BB3696">
        <w:trPr>
          <w:trHeight w:hRule="exact" w:val="240"/>
          <w:jc w:val="center"/>
        </w:trPr>
        <w:tc>
          <w:tcPr>
            <w:tcW w:w="9752" w:type="dxa"/>
            <w:gridSpan w:val="2"/>
          </w:tcPr>
          <w:p w14:paraId="4C1F0A37" w14:textId="77777777" w:rsidR="00A666BB" w:rsidRPr="00FE6BE3" w:rsidRDefault="00A666BB" w:rsidP="00BB3696"/>
        </w:tc>
      </w:tr>
      <w:tr w:rsidR="00A666BB" w:rsidRPr="00FE6BE3" w14:paraId="1173B1A0" w14:textId="77777777" w:rsidTr="00BB3696">
        <w:trPr>
          <w:trHeight w:val="240"/>
          <w:jc w:val="center"/>
        </w:trPr>
        <w:tc>
          <w:tcPr>
            <w:tcW w:w="4876" w:type="dxa"/>
          </w:tcPr>
          <w:p w14:paraId="3AEEBD35" w14:textId="77777777" w:rsidR="00A666BB" w:rsidRPr="00FE6BE3" w:rsidRDefault="00A666BB" w:rsidP="00BB3696">
            <w:pPr>
              <w:pStyle w:val="AmColumnHeading"/>
            </w:pPr>
            <w:r w:rsidRPr="00FE6BE3">
              <w:t>Texto da Comissão</w:t>
            </w:r>
          </w:p>
        </w:tc>
        <w:tc>
          <w:tcPr>
            <w:tcW w:w="4876" w:type="dxa"/>
          </w:tcPr>
          <w:p w14:paraId="73DD7238" w14:textId="77777777" w:rsidR="00A666BB" w:rsidRPr="00FE6BE3" w:rsidRDefault="00A666BB" w:rsidP="00BB3696">
            <w:pPr>
              <w:pStyle w:val="AmColumnHeading"/>
            </w:pPr>
            <w:r w:rsidRPr="00FE6BE3">
              <w:t>Alteração</w:t>
            </w:r>
          </w:p>
        </w:tc>
      </w:tr>
      <w:tr w:rsidR="00A666BB" w:rsidRPr="00FE6BE3" w14:paraId="69671FF5" w14:textId="77777777" w:rsidTr="00BB3696">
        <w:trPr>
          <w:jc w:val="center"/>
        </w:trPr>
        <w:tc>
          <w:tcPr>
            <w:tcW w:w="4876" w:type="dxa"/>
          </w:tcPr>
          <w:p w14:paraId="1E721487" w14:textId="77777777" w:rsidR="00A666BB" w:rsidRPr="00FE6BE3" w:rsidRDefault="00A666BB" w:rsidP="00BB3696">
            <w:pPr>
              <w:pStyle w:val="Normal6a"/>
            </w:pPr>
            <w:r w:rsidRPr="00FE6BE3">
              <w:t>1.</w:t>
            </w:r>
            <w:r w:rsidRPr="00FE6BE3">
              <w:tab/>
              <w:t xml:space="preserve">O Estado-Membro onde é registado um primeiro pedido de proteção internacional, nos termos do Regulamento (UE) XXX/XXX [Regulamento Procedimentos de Asilo] </w:t>
            </w:r>
            <w:r w:rsidRPr="00FE6BE3">
              <w:rPr>
                <w:b/>
                <w:i/>
              </w:rPr>
              <w:t>ou, se aplicável, o Estado-Membro de recolocação</w:t>
            </w:r>
            <w:r w:rsidRPr="00FE6BE3">
              <w:t xml:space="preserve"> inicia sem demora o processo de determinação do Estado-Membro responsável.</w:t>
            </w:r>
          </w:p>
        </w:tc>
        <w:tc>
          <w:tcPr>
            <w:tcW w:w="4876" w:type="dxa"/>
          </w:tcPr>
          <w:p w14:paraId="198A4AE0" w14:textId="77777777" w:rsidR="00A666BB" w:rsidRPr="00FE6BE3" w:rsidRDefault="00A666BB" w:rsidP="00BB3696">
            <w:pPr>
              <w:pStyle w:val="Normal6a"/>
            </w:pPr>
            <w:r w:rsidRPr="00FE6BE3">
              <w:t>1.</w:t>
            </w:r>
            <w:r w:rsidRPr="00FE6BE3">
              <w:tab/>
              <w:t>O Estado-Membro onde é registado um primeiro pedido de proteção internacional, nos termos do Regulamento (UE) XXX/XXX [Regulamento Procedimentos de Asilo]</w:t>
            </w:r>
            <w:r w:rsidRPr="00FE6BE3">
              <w:rPr>
                <w:b/>
                <w:bCs/>
                <w:i/>
                <w:iCs/>
              </w:rPr>
              <w:t>,</w:t>
            </w:r>
            <w:r w:rsidRPr="00FE6BE3">
              <w:t xml:space="preserve"> inicia sem demora o processo de determinação do Estado-Membro responsável.</w:t>
            </w:r>
          </w:p>
        </w:tc>
      </w:tr>
    </w:tbl>
    <w:p w14:paraId="3441D6C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CD8F218" w14:textId="77777777" w:rsidR="00A666BB" w:rsidRPr="00FE6BE3" w:rsidRDefault="00A666BB" w:rsidP="00A666BB">
      <w:r w:rsidRPr="00FE6BE3">
        <w:rPr>
          <w:rStyle w:val="HideTWBExt"/>
          <w:noProof w:val="0"/>
        </w:rPr>
        <w:t>&lt;/Amend&gt;</w:t>
      </w:r>
    </w:p>
    <w:p w14:paraId="20934F4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1672</w:t>
      </w:r>
      <w:r w:rsidRPr="00FE6BE3">
        <w:rPr>
          <w:rStyle w:val="HideTWBExt"/>
          <w:noProof w:val="0"/>
        </w:rPr>
        <w:t>&lt;/NumAm&gt;</w:t>
      </w:r>
    </w:p>
    <w:p w14:paraId="4E563A1A"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5CFFDE52" w14:textId="77777777" w:rsidR="00A666BB" w:rsidRPr="00FE6BE3" w:rsidRDefault="00A666BB" w:rsidP="00A666BB">
      <w:pPr>
        <w:pStyle w:val="NormalBold"/>
      </w:pPr>
      <w:r w:rsidRPr="00FE6BE3">
        <w:rPr>
          <w:rStyle w:val="HideTWBExt"/>
          <w:noProof w:val="0"/>
        </w:rPr>
        <w:t>&lt;/RepeatBlock-By&gt;</w:t>
      </w:r>
    </w:p>
    <w:p w14:paraId="5F00D8B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85BD2B" w14:textId="77777777" w:rsidR="00A666BB" w:rsidRPr="00FE6BE3" w:rsidRDefault="00A666BB" w:rsidP="00A666BB">
      <w:pPr>
        <w:pStyle w:val="NormalBold"/>
      </w:pPr>
      <w:r w:rsidRPr="00FE6BE3">
        <w:rPr>
          <w:rStyle w:val="HideTWBExt"/>
          <w:noProof w:val="0"/>
        </w:rPr>
        <w:t>&lt;Article&gt;</w:t>
      </w:r>
      <w:r w:rsidRPr="00FE6BE3">
        <w:t>Artigo 28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154EC81" w14:textId="77777777" w:rsidTr="00BB3696">
        <w:trPr>
          <w:trHeight w:hRule="exact" w:val="240"/>
          <w:jc w:val="center"/>
        </w:trPr>
        <w:tc>
          <w:tcPr>
            <w:tcW w:w="9752" w:type="dxa"/>
            <w:gridSpan w:val="2"/>
          </w:tcPr>
          <w:p w14:paraId="2BB6DD4F" w14:textId="77777777" w:rsidR="00A666BB" w:rsidRPr="00FE6BE3" w:rsidRDefault="00A666BB" w:rsidP="00BB3696"/>
        </w:tc>
      </w:tr>
      <w:tr w:rsidR="00A666BB" w:rsidRPr="00FE6BE3" w14:paraId="46A96804" w14:textId="77777777" w:rsidTr="00BB3696">
        <w:trPr>
          <w:trHeight w:val="240"/>
          <w:jc w:val="center"/>
        </w:trPr>
        <w:tc>
          <w:tcPr>
            <w:tcW w:w="4876" w:type="dxa"/>
          </w:tcPr>
          <w:p w14:paraId="5201CB4E" w14:textId="77777777" w:rsidR="00A666BB" w:rsidRPr="00FE6BE3" w:rsidRDefault="00A666BB" w:rsidP="00BB3696">
            <w:pPr>
              <w:pStyle w:val="AmColumnHeading"/>
            </w:pPr>
            <w:r w:rsidRPr="00FE6BE3">
              <w:t>Texto da Comissão</w:t>
            </w:r>
          </w:p>
        </w:tc>
        <w:tc>
          <w:tcPr>
            <w:tcW w:w="4876" w:type="dxa"/>
          </w:tcPr>
          <w:p w14:paraId="29E16340" w14:textId="77777777" w:rsidR="00A666BB" w:rsidRPr="00FE6BE3" w:rsidRDefault="00A666BB" w:rsidP="00BB3696">
            <w:pPr>
              <w:pStyle w:val="AmColumnHeading"/>
            </w:pPr>
            <w:r w:rsidRPr="00FE6BE3">
              <w:t>Alteração</w:t>
            </w:r>
          </w:p>
        </w:tc>
      </w:tr>
      <w:tr w:rsidR="00A666BB" w:rsidRPr="00FE6BE3" w14:paraId="6C76EBD8" w14:textId="77777777" w:rsidTr="00BB3696">
        <w:trPr>
          <w:jc w:val="center"/>
        </w:trPr>
        <w:tc>
          <w:tcPr>
            <w:tcW w:w="4876" w:type="dxa"/>
          </w:tcPr>
          <w:p w14:paraId="6C082C27" w14:textId="77777777" w:rsidR="00A666BB" w:rsidRPr="00FE6BE3" w:rsidRDefault="00A666BB" w:rsidP="00BB3696">
            <w:pPr>
              <w:pStyle w:val="Normal6a"/>
            </w:pPr>
            <w:r w:rsidRPr="00FE6BE3">
              <w:t>1.</w:t>
            </w:r>
            <w:r w:rsidRPr="00FE6BE3">
              <w:tab/>
              <w:t xml:space="preserve">O Estado-Membro </w:t>
            </w:r>
            <w:r w:rsidRPr="00FE6BE3">
              <w:rPr>
                <w:b/>
                <w:i/>
              </w:rPr>
              <w:t>onde é registado</w:t>
            </w:r>
            <w:r w:rsidRPr="00FE6BE3">
              <w:t xml:space="preserve"> um </w:t>
            </w:r>
            <w:r w:rsidRPr="00FE6BE3">
              <w:rPr>
                <w:b/>
                <w:i/>
              </w:rPr>
              <w:t>primeiro</w:t>
            </w:r>
            <w:r w:rsidRPr="00FE6BE3">
              <w:t xml:space="preserve"> pedido de proteção internacional</w:t>
            </w:r>
            <w:r w:rsidRPr="00FE6BE3">
              <w:rPr>
                <w:b/>
                <w:i/>
              </w:rPr>
              <w:t>, nos termos do Regulamento (UE) XXX/XXX [Regulamento Procedimentos de Asilo] ou, se aplicável, o Estado-Membro de recolocação</w:t>
            </w:r>
            <w:r w:rsidRPr="00FE6BE3">
              <w:t xml:space="preserve"> inicia </w:t>
            </w:r>
            <w:r w:rsidRPr="00FE6BE3">
              <w:rPr>
                <w:b/>
                <w:i/>
              </w:rPr>
              <w:t>sem demora</w:t>
            </w:r>
            <w:r w:rsidRPr="00FE6BE3">
              <w:t xml:space="preserve"> o processo de </w:t>
            </w:r>
            <w:r w:rsidRPr="00FE6BE3">
              <w:rPr>
                <w:b/>
                <w:i/>
              </w:rPr>
              <w:t>determinação do Estado-Membro responsável</w:t>
            </w:r>
            <w:r w:rsidRPr="00FE6BE3">
              <w:t>.</w:t>
            </w:r>
          </w:p>
        </w:tc>
        <w:tc>
          <w:tcPr>
            <w:tcW w:w="4876" w:type="dxa"/>
          </w:tcPr>
          <w:p w14:paraId="1092D80C" w14:textId="77777777" w:rsidR="00A666BB" w:rsidRPr="00FE6BE3" w:rsidRDefault="00A666BB" w:rsidP="00BB3696">
            <w:pPr>
              <w:pStyle w:val="Normal6a"/>
            </w:pPr>
            <w:r w:rsidRPr="00FE6BE3">
              <w:t>1.</w:t>
            </w:r>
            <w:r w:rsidRPr="00FE6BE3">
              <w:tab/>
              <w:t xml:space="preserve">O Estado-Membro </w:t>
            </w:r>
            <w:r w:rsidRPr="00FE6BE3">
              <w:rPr>
                <w:b/>
                <w:i/>
              </w:rPr>
              <w:t>que tenha razões fundamentadas para crer que outro Estado-Membro é responsável pela análise de</w:t>
            </w:r>
            <w:r w:rsidRPr="00FE6BE3">
              <w:t xml:space="preserve"> um pedido de proteção internacional inicia </w:t>
            </w:r>
            <w:r w:rsidRPr="00FE6BE3">
              <w:rPr>
                <w:b/>
                <w:i/>
              </w:rPr>
              <w:t>de imediato</w:t>
            </w:r>
            <w:r w:rsidRPr="00FE6BE3">
              <w:t xml:space="preserve"> o processo de </w:t>
            </w:r>
            <w:r w:rsidRPr="00FE6BE3">
              <w:rPr>
                <w:b/>
                <w:i/>
              </w:rPr>
              <w:t>apresentação de um pedido de tomada a cargo ou de uma notificação de retomada a cargo nos termos dos artigos 29.º e 31.º</w:t>
            </w:r>
            <w:r w:rsidRPr="00FE6BE3">
              <w:t>.</w:t>
            </w:r>
          </w:p>
        </w:tc>
      </w:tr>
    </w:tbl>
    <w:p w14:paraId="2942B31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EDDF38A" w14:textId="77777777" w:rsidR="00A666BB" w:rsidRPr="00FE6BE3" w:rsidRDefault="00A666BB" w:rsidP="00A666BB">
      <w:r w:rsidRPr="00FE6BE3">
        <w:rPr>
          <w:rStyle w:val="HideTWBExt"/>
          <w:noProof w:val="0"/>
        </w:rPr>
        <w:t>&lt;/Amend&gt;</w:t>
      </w:r>
    </w:p>
    <w:p w14:paraId="0C75F48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1673</w:t>
      </w:r>
      <w:r w:rsidRPr="00FE6BE3">
        <w:rPr>
          <w:rStyle w:val="HideTWBExt"/>
          <w:noProof w:val="0"/>
        </w:rPr>
        <w:t>&lt;/NumAm&gt;</w:t>
      </w:r>
    </w:p>
    <w:p w14:paraId="2433C19B"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70971EDD" w14:textId="77777777" w:rsidR="00A666BB" w:rsidRPr="00FE6BE3" w:rsidRDefault="00A666BB" w:rsidP="00A666BB">
      <w:pPr>
        <w:pStyle w:val="NormalBold"/>
      </w:pPr>
      <w:r w:rsidRPr="00FE6BE3">
        <w:rPr>
          <w:rStyle w:val="HideTWBExt"/>
          <w:noProof w:val="0"/>
        </w:rPr>
        <w:t>&lt;/RepeatBlock-By&gt;</w:t>
      </w:r>
    </w:p>
    <w:p w14:paraId="7087F00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A10448A" w14:textId="77777777" w:rsidR="00A666BB" w:rsidRPr="00FE6BE3" w:rsidRDefault="00A666BB" w:rsidP="00A666BB">
      <w:pPr>
        <w:pStyle w:val="NormalBold"/>
      </w:pPr>
      <w:r w:rsidRPr="00FE6BE3">
        <w:rPr>
          <w:rStyle w:val="HideTWBExt"/>
          <w:noProof w:val="0"/>
        </w:rPr>
        <w:t>&lt;Article&gt;</w:t>
      </w:r>
      <w:r w:rsidRPr="00FE6BE3">
        <w:t>Artigo 28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38C2657" w14:textId="77777777" w:rsidTr="00BB3696">
        <w:trPr>
          <w:trHeight w:hRule="exact" w:val="240"/>
          <w:jc w:val="center"/>
        </w:trPr>
        <w:tc>
          <w:tcPr>
            <w:tcW w:w="9752" w:type="dxa"/>
            <w:gridSpan w:val="2"/>
          </w:tcPr>
          <w:p w14:paraId="4D222FAF" w14:textId="77777777" w:rsidR="00A666BB" w:rsidRPr="00FE6BE3" w:rsidRDefault="00A666BB" w:rsidP="00BB3696"/>
        </w:tc>
      </w:tr>
      <w:tr w:rsidR="00A666BB" w:rsidRPr="00FE6BE3" w14:paraId="73FE7B77" w14:textId="77777777" w:rsidTr="00BB3696">
        <w:trPr>
          <w:trHeight w:val="240"/>
          <w:jc w:val="center"/>
        </w:trPr>
        <w:tc>
          <w:tcPr>
            <w:tcW w:w="4876" w:type="dxa"/>
          </w:tcPr>
          <w:p w14:paraId="22A7A250" w14:textId="77777777" w:rsidR="00A666BB" w:rsidRPr="00FE6BE3" w:rsidRDefault="00A666BB" w:rsidP="00BB3696">
            <w:pPr>
              <w:pStyle w:val="AmColumnHeading"/>
            </w:pPr>
            <w:r w:rsidRPr="00FE6BE3">
              <w:t>Texto da Comissão</w:t>
            </w:r>
          </w:p>
        </w:tc>
        <w:tc>
          <w:tcPr>
            <w:tcW w:w="4876" w:type="dxa"/>
          </w:tcPr>
          <w:p w14:paraId="140A8E36" w14:textId="77777777" w:rsidR="00A666BB" w:rsidRPr="00FE6BE3" w:rsidRDefault="00A666BB" w:rsidP="00BB3696">
            <w:pPr>
              <w:pStyle w:val="AmColumnHeading"/>
            </w:pPr>
            <w:r w:rsidRPr="00FE6BE3">
              <w:t>Alteração</w:t>
            </w:r>
          </w:p>
        </w:tc>
      </w:tr>
      <w:tr w:rsidR="00A666BB" w:rsidRPr="00FE6BE3" w14:paraId="05BBE830" w14:textId="77777777" w:rsidTr="00BB3696">
        <w:trPr>
          <w:jc w:val="center"/>
        </w:trPr>
        <w:tc>
          <w:tcPr>
            <w:tcW w:w="4876" w:type="dxa"/>
          </w:tcPr>
          <w:p w14:paraId="04D379DF" w14:textId="77777777" w:rsidR="00A666BB" w:rsidRPr="00FE6BE3" w:rsidRDefault="00A666BB" w:rsidP="00BB3696">
            <w:pPr>
              <w:pStyle w:val="Normal6a"/>
            </w:pPr>
          </w:p>
        </w:tc>
        <w:tc>
          <w:tcPr>
            <w:tcW w:w="4876" w:type="dxa"/>
          </w:tcPr>
          <w:p w14:paraId="3FF71A62" w14:textId="77777777" w:rsidR="00A666BB" w:rsidRPr="00FE6BE3" w:rsidRDefault="00A666BB" w:rsidP="00BB3696">
            <w:pPr>
              <w:pStyle w:val="Normal6a"/>
            </w:pPr>
            <w:r w:rsidRPr="00FE6BE3">
              <w:rPr>
                <w:b/>
                <w:i/>
              </w:rPr>
              <w:t>1-A.</w:t>
            </w:r>
            <w:r w:rsidRPr="00FE6BE3">
              <w:tab/>
            </w:r>
            <w:r w:rsidRPr="00FE6BE3">
              <w:rPr>
                <w:b/>
                <w:i/>
              </w:rPr>
              <w:t>O processo de determinação do Estado-Membro responsável tem lugar, caso o requerente tenha atravessado a fronteira por terra, em instalações próximas do ponto de entrada ou da fronteira, que estão equipadas para registar e tratar os pedidos sem demora; no caso de o requerente ter entrado por terra ou por mar, a determinação terá lugar no porto ou no aeroporto;</w:t>
            </w:r>
          </w:p>
        </w:tc>
      </w:tr>
    </w:tbl>
    <w:p w14:paraId="14C730F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8AE17B2" w14:textId="77777777" w:rsidR="00A666BB" w:rsidRPr="00FE6BE3" w:rsidRDefault="00A666BB" w:rsidP="00A666BB">
      <w:r w:rsidRPr="00FE6BE3">
        <w:rPr>
          <w:rStyle w:val="HideTWBExt"/>
          <w:noProof w:val="0"/>
        </w:rPr>
        <w:t>&lt;/Amend&gt;</w:t>
      </w:r>
    </w:p>
    <w:p w14:paraId="2D88224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1674</w:t>
      </w:r>
      <w:r w:rsidRPr="00FE6BE3">
        <w:rPr>
          <w:rStyle w:val="HideTWBExt"/>
          <w:noProof w:val="0"/>
        </w:rPr>
        <w:t>&lt;/NumAm&gt;</w:t>
      </w:r>
    </w:p>
    <w:p w14:paraId="5A96ACAB"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16B0309" w14:textId="77777777" w:rsidR="00A666BB" w:rsidRPr="00FE6BE3" w:rsidRDefault="00A666BB" w:rsidP="00A666BB">
      <w:pPr>
        <w:pStyle w:val="NormalBold"/>
      </w:pPr>
      <w:r w:rsidRPr="00FE6BE3">
        <w:rPr>
          <w:rStyle w:val="HideTWBExt"/>
          <w:noProof w:val="0"/>
        </w:rPr>
        <w:t>&lt;/RepeatBlock-By&gt;</w:t>
      </w:r>
    </w:p>
    <w:p w14:paraId="6160496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EE0702" w14:textId="77777777" w:rsidR="00A666BB" w:rsidRPr="00FE6BE3" w:rsidRDefault="00A666BB" w:rsidP="00A666BB">
      <w:pPr>
        <w:pStyle w:val="NormalBold"/>
      </w:pPr>
      <w:r w:rsidRPr="00FE6BE3">
        <w:rPr>
          <w:rStyle w:val="HideTWBExt"/>
          <w:noProof w:val="0"/>
        </w:rPr>
        <w:t>&lt;Article&gt;</w:t>
      </w:r>
      <w:r w:rsidRPr="00FE6BE3">
        <w:t>Artigo 28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E59BC53" w14:textId="77777777" w:rsidTr="00BB3696">
        <w:trPr>
          <w:trHeight w:hRule="exact" w:val="240"/>
          <w:jc w:val="center"/>
        </w:trPr>
        <w:tc>
          <w:tcPr>
            <w:tcW w:w="9752" w:type="dxa"/>
            <w:gridSpan w:val="2"/>
          </w:tcPr>
          <w:p w14:paraId="578FAFD7" w14:textId="77777777" w:rsidR="00A666BB" w:rsidRPr="00FE6BE3" w:rsidRDefault="00A666BB" w:rsidP="00BB3696"/>
        </w:tc>
      </w:tr>
      <w:tr w:rsidR="00A666BB" w:rsidRPr="00FE6BE3" w14:paraId="67424396" w14:textId="77777777" w:rsidTr="00BB3696">
        <w:trPr>
          <w:trHeight w:val="240"/>
          <w:jc w:val="center"/>
        </w:trPr>
        <w:tc>
          <w:tcPr>
            <w:tcW w:w="4876" w:type="dxa"/>
          </w:tcPr>
          <w:p w14:paraId="139A813D" w14:textId="77777777" w:rsidR="00A666BB" w:rsidRPr="00FE6BE3" w:rsidRDefault="00A666BB" w:rsidP="00BB3696">
            <w:pPr>
              <w:pStyle w:val="AmColumnHeading"/>
            </w:pPr>
            <w:r w:rsidRPr="00FE6BE3">
              <w:t>Texto da Comissão</w:t>
            </w:r>
          </w:p>
        </w:tc>
        <w:tc>
          <w:tcPr>
            <w:tcW w:w="4876" w:type="dxa"/>
          </w:tcPr>
          <w:p w14:paraId="295CC6C5" w14:textId="77777777" w:rsidR="00A666BB" w:rsidRPr="00FE6BE3" w:rsidRDefault="00A666BB" w:rsidP="00BB3696">
            <w:pPr>
              <w:pStyle w:val="AmColumnHeading"/>
            </w:pPr>
            <w:r w:rsidRPr="00FE6BE3">
              <w:t>Alteração</w:t>
            </w:r>
          </w:p>
        </w:tc>
      </w:tr>
      <w:tr w:rsidR="00A666BB" w:rsidRPr="00FE6BE3" w14:paraId="239CF439" w14:textId="77777777" w:rsidTr="00BB3696">
        <w:trPr>
          <w:jc w:val="center"/>
        </w:trPr>
        <w:tc>
          <w:tcPr>
            <w:tcW w:w="4876" w:type="dxa"/>
          </w:tcPr>
          <w:p w14:paraId="7427D164" w14:textId="77777777" w:rsidR="00A666BB" w:rsidRPr="00FE6BE3" w:rsidRDefault="00A666BB" w:rsidP="00BB3696">
            <w:pPr>
              <w:pStyle w:val="Normal6a"/>
            </w:pPr>
            <w:r w:rsidRPr="00FE6BE3">
              <w:t>2.</w:t>
            </w:r>
            <w:r w:rsidRPr="00FE6BE3">
              <w:tab/>
              <w:t xml:space="preserve">O Estado-Membro </w:t>
            </w:r>
            <w:r w:rsidRPr="00FE6BE3">
              <w:rPr>
                <w:b/>
                <w:i/>
              </w:rPr>
              <w:t>onde é registado um primeiro pedido de proteção internacional ou, se aplicável, o Estado-Membro de recolocação</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c>
          <w:tcPr>
            <w:tcW w:w="4876" w:type="dxa"/>
          </w:tcPr>
          <w:p w14:paraId="3698EBDB" w14:textId="77777777" w:rsidR="00A666BB" w:rsidRPr="00FE6BE3" w:rsidRDefault="00A666BB" w:rsidP="00BB3696">
            <w:pPr>
              <w:pStyle w:val="Normal6a"/>
            </w:pPr>
            <w:r w:rsidRPr="00FE6BE3">
              <w:t>2.</w:t>
            </w:r>
            <w:r w:rsidRPr="00FE6BE3">
              <w:tab/>
              <w:t xml:space="preserve">O Estado-Membro </w:t>
            </w:r>
            <w:r w:rsidRPr="00FE6BE3">
              <w:rPr>
                <w:b/>
                <w:i/>
              </w:rPr>
              <w:t>requerente ou notificante</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r>
    </w:tbl>
    <w:p w14:paraId="5751E30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7E9552" w14:textId="77777777" w:rsidR="00A666BB" w:rsidRPr="00FE6BE3" w:rsidRDefault="00A666BB" w:rsidP="00A666BB">
      <w:r w:rsidRPr="00FE6BE3">
        <w:rPr>
          <w:rStyle w:val="HideTWBExt"/>
          <w:noProof w:val="0"/>
        </w:rPr>
        <w:t>&lt;/Amend&gt;</w:t>
      </w:r>
    </w:p>
    <w:p w14:paraId="1F024E5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1675</w:t>
      </w:r>
      <w:r w:rsidRPr="00FE6BE3">
        <w:rPr>
          <w:rStyle w:val="HideTWBExt"/>
          <w:noProof w:val="0"/>
        </w:rPr>
        <w:t>&lt;/NumAm&gt;</w:t>
      </w:r>
    </w:p>
    <w:p w14:paraId="36838CD0"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6FBDC60D" w14:textId="77777777" w:rsidR="00A666BB" w:rsidRPr="00FE6BE3" w:rsidRDefault="00A666BB" w:rsidP="00A666BB">
      <w:pPr>
        <w:pStyle w:val="NormalBold"/>
      </w:pPr>
      <w:r w:rsidRPr="00FE6BE3">
        <w:rPr>
          <w:rStyle w:val="HideTWBExt"/>
          <w:noProof w:val="0"/>
        </w:rPr>
        <w:t>&lt;/RepeatBlock-By&gt;</w:t>
      </w:r>
    </w:p>
    <w:p w14:paraId="5E63CD4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5C797BB" w14:textId="77777777" w:rsidR="00A666BB" w:rsidRPr="00FE6BE3" w:rsidRDefault="00A666BB" w:rsidP="00A666BB">
      <w:pPr>
        <w:pStyle w:val="NormalBold"/>
      </w:pPr>
      <w:r w:rsidRPr="00FE6BE3">
        <w:rPr>
          <w:rStyle w:val="HideTWBExt"/>
          <w:noProof w:val="0"/>
        </w:rPr>
        <w:t>&lt;Article&gt;</w:t>
      </w:r>
      <w:r w:rsidRPr="00FE6BE3">
        <w:t>Artigo 28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5D1CFF" w14:textId="77777777" w:rsidTr="00BB3696">
        <w:trPr>
          <w:trHeight w:hRule="exact" w:val="240"/>
          <w:jc w:val="center"/>
        </w:trPr>
        <w:tc>
          <w:tcPr>
            <w:tcW w:w="9752" w:type="dxa"/>
            <w:gridSpan w:val="2"/>
          </w:tcPr>
          <w:p w14:paraId="4514A079" w14:textId="77777777" w:rsidR="00A666BB" w:rsidRPr="00FE6BE3" w:rsidRDefault="00A666BB" w:rsidP="00BB3696"/>
        </w:tc>
      </w:tr>
      <w:tr w:rsidR="00A666BB" w:rsidRPr="00FE6BE3" w14:paraId="129F29D5" w14:textId="77777777" w:rsidTr="00BB3696">
        <w:trPr>
          <w:trHeight w:val="240"/>
          <w:jc w:val="center"/>
        </w:trPr>
        <w:tc>
          <w:tcPr>
            <w:tcW w:w="4876" w:type="dxa"/>
          </w:tcPr>
          <w:p w14:paraId="662E30B6" w14:textId="77777777" w:rsidR="00A666BB" w:rsidRPr="00FE6BE3" w:rsidRDefault="00A666BB" w:rsidP="00BB3696">
            <w:pPr>
              <w:pStyle w:val="AmColumnHeading"/>
            </w:pPr>
            <w:r w:rsidRPr="00FE6BE3">
              <w:t>Texto da Comissão</w:t>
            </w:r>
          </w:p>
        </w:tc>
        <w:tc>
          <w:tcPr>
            <w:tcW w:w="4876" w:type="dxa"/>
          </w:tcPr>
          <w:p w14:paraId="150F9A4D" w14:textId="77777777" w:rsidR="00A666BB" w:rsidRPr="00FE6BE3" w:rsidRDefault="00A666BB" w:rsidP="00BB3696">
            <w:pPr>
              <w:pStyle w:val="AmColumnHeading"/>
            </w:pPr>
            <w:r w:rsidRPr="00FE6BE3">
              <w:t>Alteração</w:t>
            </w:r>
          </w:p>
        </w:tc>
      </w:tr>
      <w:tr w:rsidR="00A666BB" w:rsidRPr="00FE6BE3" w14:paraId="18C881CB" w14:textId="77777777" w:rsidTr="00BB3696">
        <w:trPr>
          <w:jc w:val="center"/>
        </w:trPr>
        <w:tc>
          <w:tcPr>
            <w:tcW w:w="4876" w:type="dxa"/>
          </w:tcPr>
          <w:p w14:paraId="7F148A25" w14:textId="77777777" w:rsidR="00A666BB" w:rsidRPr="00FE6BE3" w:rsidRDefault="00A666BB" w:rsidP="00BB3696">
            <w:pPr>
              <w:pStyle w:val="Normal6a"/>
            </w:pPr>
            <w:r w:rsidRPr="00FE6BE3">
              <w:t>2.</w:t>
            </w:r>
            <w:r w:rsidRPr="00FE6BE3">
              <w:tab/>
              <w:t xml:space="preserve">O Estado-Membro </w:t>
            </w:r>
            <w:r w:rsidRPr="00FE6BE3">
              <w:rPr>
                <w:b/>
                <w:i/>
              </w:rPr>
              <w:t>onde é registado um primeiro pedido de proteção internacional ou, se aplicável, o Estado-Membro de recolocação</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c>
          <w:tcPr>
            <w:tcW w:w="4876" w:type="dxa"/>
          </w:tcPr>
          <w:p w14:paraId="5204AF5E" w14:textId="77777777" w:rsidR="00A666BB" w:rsidRPr="00FE6BE3" w:rsidRDefault="00A666BB" w:rsidP="00BB3696">
            <w:pPr>
              <w:pStyle w:val="Normal6a"/>
            </w:pPr>
            <w:r w:rsidRPr="00FE6BE3">
              <w:t>2.</w:t>
            </w:r>
            <w:r w:rsidRPr="00FE6BE3">
              <w:tab/>
            </w:r>
            <w:r w:rsidRPr="00FE6BE3">
              <w:rPr>
                <w:b/>
                <w:i/>
              </w:rPr>
              <w:t>Sem prejuízo da cessação de responsabilidade prevista no artigo 27.º, n.º 2,</w:t>
            </w:r>
            <w:r w:rsidRPr="00FE6BE3">
              <w:t xml:space="preserve"> o Estado-Membro prossegue o processo de determinação do Estado-Membro responsável, se o requerente sair do território desse Estado-Membro sem autorização ou não estiver disponível para as autoridades competentes desse Estado-Membro.</w:t>
            </w:r>
          </w:p>
        </w:tc>
      </w:tr>
    </w:tbl>
    <w:p w14:paraId="5F27F7A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B549045" w14:textId="77777777" w:rsidR="00A666BB" w:rsidRPr="00FE6BE3" w:rsidRDefault="00A666BB" w:rsidP="00A666BB">
      <w:r w:rsidRPr="00FE6BE3">
        <w:rPr>
          <w:rStyle w:val="HideTWBExt"/>
          <w:noProof w:val="0"/>
        </w:rPr>
        <w:t>&lt;/Amend&gt;</w:t>
      </w:r>
    </w:p>
    <w:p w14:paraId="783BFCD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1676</w:t>
      </w:r>
      <w:r w:rsidRPr="00FE6BE3">
        <w:rPr>
          <w:rStyle w:val="HideTWBExt"/>
          <w:noProof w:val="0"/>
        </w:rPr>
        <w:t>&lt;/NumAm&gt;</w:t>
      </w:r>
    </w:p>
    <w:p w14:paraId="30605D6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BEB744E" w14:textId="77777777" w:rsidR="00A666BB" w:rsidRPr="00FE6BE3" w:rsidRDefault="00A666BB" w:rsidP="00A666BB">
      <w:pPr>
        <w:pStyle w:val="NormalBold"/>
      </w:pPr>
      <w:r w:rsidRPr="00FE6BE3">
        <w:rPr>
          <w:rStyle w:val="HideTWBExt"/>
          <w:noProof w:val="0"/>
        </w:rPr>
        <w:t>&lt;/RepeatBlock-By&gt;</w:t>
      </w:r>
    </w:p>
    <w:p w14:paraId="12D9D04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917AB53" w14:textId="77777777" w:rsidR="00A666BB" w:rsidRPr="00FE6BE3" w:rsidRDefault="00A666BB" w:rsidP="00A666BB">
      <w:pPr>
        <w:pStyle w:val="NormalBold"/>
      </w:pPr>
      <w:r w:rsidRPr="00FE6BE3">
        <w:rPr>
          <w:rStyle w:val="HideTWBExt"/>
          <w:noProof w:val="0"/>
        </w:rPr>
        <w:t>&lt;Article&gt;</w:t>
      </w:r>
      <w:r w:rsidRPr="00FE6BE3">
        <w:t>Artigo 28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C72A85" w14:textId="77777777" w:rsidTr="00BB3696">
        <w:trPr>
          <w:trHeight w:hRule="exact" w:val="240"/>
          <w:jc w:val="center"/>
        </w:trPr>
        <w:tc>
          <w:tcPr>
            <w:tcW w:w="9752" w:type="dxa"/>
            <w:gridSpan w:val="2"/>
          </w:tcPr>
          <w:p w14:paraId="2C147B33" w14:textId="77777777" w:rsidR="00A666BB" w:rsidRPr="00FE6BE3" w:rsidRDefault="00A666BB" w:rsidP="00BB3696"/>
        </w:tc>
      </w:tr>
      <w:tr w:rsidR="00A666BB" w:rsidRPr="00FE6BE3" w14:paraId="0CA8A6CF" w14:textId="77777777" w:rsidTr="00BB3696">
        <w:trPr>
          <w:trHeight w:val="240"/>
          <w:jc w:val="center"/>
        </w:trPr>
        <w:tc>
          <w:tcPr>
            <w:tcW w:w="4876" w:type="dxa"/>
          </w:tcPr>
          <w:p w14:paraId="7BB705BB" w14:textId="77777777" w:rsidR="00A666BB" w:rsidRPr="00FE6BE3" w:rsidRDefault="00A666BB" w:rsidP="00BB3696">
            <w:pPr>
              <w:pStyle w:val="AmColumnHeading"/>
            </w:pPr>
            <w:r w:rsidRPr="00FE6BE3">
              <w:t>Texto da Comissão</w:t>
            </w:r>
          </w:p>
        </w:tc>
        <w:tc>
          <w:tcPr>
            <w:tcW w:w="4876" w:type="dxa"/>
          </w:tcPr>
          <w:p w14:paraId="3763D9D6" w14:textId="77777777" w:rsidR="00A666BB" w:rsidRPr="00FE6BE3" w:rsidRDefault="00A666BB" w:rsidP="00BB3696">
            <w:pPr>
              <w:pStyle w:val="AmColumnHeading"/>
            </w:pPr>
            <w:r w:rsidRPr="00FE6BE3">
              <w:t>Alteração</w:t>
            </w:r>
          </w:p>
        </w:tc>
      </w:tr>
      <w:tr w:rsidR="00A666BB" w:rsidRPr="00FE6BE3" w14:paraId="3430A0C2" w14:textId="77777777" w:rsidTr="00BB3696">
        <w:trPr>
          <w:jc w:val="center"/>
        </w:trPr>
        <w:tc>
          <w:tcPr>
            <w:tcW w:w="4876" w:type="dxa"/>
          </w:tcPr>
          <w:p w14:paraId="3D14124A" w14:textId="77777777" w:rsidR="00A666BB" w:rsidRPr="00FE6BE3" w:rsidRDefault="00A666BB" w:rsidP="00BB3696">
            <w:pPr>
              <w:pStyle w:val="Normal6a"/>
            </w:pPr>
            <w:r w:rsidRPr="00FE6BE3">
              <w:t>2.</w:t>
            </w:r>
            <w:r w:rsidRPr="00FE6BE3">
              <w:tab/>
              <w:t xml:space="preserve">O Estado-Membro </w:t>
            </w:r>
            <w:r w:rsidRPr="00FE6BE3">
              <w:rPr>
                <w:b/>
                <w:i/>
              </w:rPr>
              <w:t>onde é registado um</w:t>
            </w:r>
            <w:r w:rsidRPr="00FE6BE3">
              <w:t xml:space="preserve"> </w:t>
            </w:r>
            <w:r w:rsidRPr="00FE6BE3">
              <w:rPr>
                <w:b/>
                <w:i/>
              </w:rPr>
              <w:t>primeiro pedido de proteção internacional ou, se aplicável, o Estado-Membro de recolocação</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c>
          <w:tcPr>
            <w:tcW w:w="4876" w:type="dxa"/>
          </w:tcPr>
          <w:p w14:paraId="460E7879" w14:textId="77777777" w:rsidR="00A666BB" w:rsidRPr="00FE6BE3" w:rsidRDefault="00A666BB" w:rsidP="00BB3696">
            <w:pPr>
              <w:pStyle w:val="Normal6a"/>
            </w:pPr>
            <w:r w:rsidRPr="00FE6BE3">
              <w:t>2.</w:t>
            </w:r>
            <w:r w:rsidRPr="00FE6BE3">
              <w:tab/>
              <w:t xml:space="preserve">O Estado-Membro </w:t>
            </w:r>
            <w:r w:rsidRPr="00FE6BE3">
              <w:rPr>
                <w:b/>
                <w:i/>
              </w:rPr>
              <w:t>a que se refere o n.º 1</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r>
    </w:tbl>
    <w:p w14:paraId="4894146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3DFC321" w14:textId="77777777" w:rsidR="00A666BB" w:rsidRPr="00FE6BE3" w:rsidRDefault="00A666BB" w:rsidP="00A666BB">
      <w:r w:rsidRPr="00FE6BE3">
        <w:rPr>
          <w:rStyle w:val="HideTWBExt"/>
          <w:noProof w:val="0"/>
        </w:rPr>
        <w:t>&lt;/Amend&gt;</w:t>
      </w:r>
    </w:p>
    <w:p w14:paraId="46B2706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1677</w:t>
      </w:r>
      <w:r w:rsidRPr="00FE6BE3">
        <w:rPr>
          <w:rStyle w:val="HideTWBExt"/>
          <w:noProof w:val="0"/>
        </w:rPr>
        <w:t>&lt;/NumAm&gt;</w:t>
      </w:r>
    </w:p>
    <w:p w14:paraId="468FB04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16B8EB5" w14:textId="77777777" w:rsidR="00A666BB" w:rsidRPr="00FE6BE3" w:rsidRDefault="00A666BB" w:rsidP="00A666BB">
      <w:pPr>
        <w:pStyle w:val="NormalBold"/>
      </w:pPr>
      <w:r w:rsidRPr="00FE6BE3">
        <w:rPr>
          <w:rStyle w:val="HideTWBExt"/>
          <w:noProof w:val="0"/>
        </w:rPr>
        <w:t>&lt;/RepeatBlock-By&gt;</w:t>
      </w:r>
    </w:p>
    <w:p w14:paraId="664E7E9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C5B093F" w14:textId="77777777" w:rsidR="00A666BB" w:rsidRPr="00FE6BE3" w:rsidRDefault="00A666BB" w:rsidP="00A666BB">
      <w:pPr>
        <w:pStyle w:val="NormalBold"/>
      </w:pPr>
      <w:r w:rsidRPr="00FE6BE3">
        <w:rPr>
          <w:rStyle w:val="HideTWBExt"/>
          <w:noProof w:val="0"/>
        </w:rPr>
        <w:t>&lt;Article&gt;</w:t>
      </w:r>
      <w:r w:rsidRPr="00FE6BE3">
        <w:t>Artigo 28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81ABB1" w14:textId="77777777" w:rsidTr="00BB3696">
        <w:trPr>
          <w:trHeight w:hRule="exact" w:val="240"/>
          <w:jc w:val="center"/>
        </w:trPr>
        <w:tc>
          <w:tcPr>
            <w:tcW w:w="9752" w:type="dxa"/>
            <w:gridSpan w:val="2"/>
          </w:tcPr>
          <w:p w14:paraId="7B7E9E09" w14:textId="77777777" w:rsidR="00A666BB" w:rsidRPr="00FE6BE3" w:rsidRDefault="00A666BB" w:rsidP="00BB3696"/>
        </w:tc>
      </w:tr>
      <w:tr w:rsidR="00A666BB" w:rsidRPr="00FE6BE3" w14:paraId="099B3554" w14:textId="77777777" w:rsidTr="00BB3696">
        <w:trPr>
          <w:trHeight w:val="240"/>
          <w:jc w:val="center"/>
        </w:trPr>
        <w:tc>
          <w:tcPr>
            <w:tcW w:w="4876" w:type="dxa"/>
          </w:tcPr>
          <w:p w14:paraId="60A478D8" w14:textId="77777777" w:rsidR="00A666BB" w:rsidRPr="00FE6BE3" w:rsidRDefault="00A666BB" w:rsidP="00BB3696">
            <w:pPr>
              <w:pStyle w:val="AmColumnHeading"/>
            </w:pPr>
            <w:r w:rsidRPr="00FE6BE3">
              <w:t>Texto da Comissão</w:t>
            </w:r>
          </w:p>
        </w:tc>
        <w:tc>
          <w:tcPr>
            <w:tcW w:w="4876" w:type="dxa"/>
          </w:tcPr>
          <w:p w14:paraId="20BCE49E" w14:textId="77777777" w:rsidR="00A666BB" w:rsidRPr="00FE6BE3" w:rsidRDefault="00A666BB" w:rsidP="00BB3696">
            <w:pPr>
              <w:pStyle w:val="AmColumnHeading"/>
            </w:pPr>
            <w:r w:rsidRPr="00FE6BE3">
              <w:t>Alteração</w:t>
            </w:r>
          </w:p>
        </w:tc>
      </w:tr>
      <w:tr w:rsidR="00A666BB" w:rsidRPr="00FE6BE3" w14:paraId="6FEE2530" w14:textId="77777777" w:rsidTr="00BB3696">
        <w:trPr>
          <w:jc w:val="center"/>
        </w:trPr>
        <w:tc>
          <w:tcPr>
            <w:tcW w:w="4876" w:type="dxa"/>
          </w:tcPr>
          <w:p w14:paraId="22598646" w14:textId="77777777" w:rsidR="00A666BB" w:rsidRPr="00FE6BE3" w:rsidRDefault="00A666BB" w:rsidP="00BB3696">
            <w:pPr>
              <w:pStyle w:val="Normal6a"/>
            </w:pPr>
            <w:r w:rsidRPr="00FE6BE3">
              <w:t>2.</w:t>
            </w:r>
            <w:r w:rsidRPr="00FE6BE3">
              <w:tab/>
              <w:t xml:space="preserve">O Estado-Membro onde é registado um primeiro pedido de proteção internacional </w:t>
            </w:r>
            <w:r w:rsidRPr="00FE6BE3">
              <w:rPr>
                <w:b/>
                <w:i/>
              </w:rPr>
              <w:t>ou, se aplicável, o Estado-Membro de recolocação</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c>
          <w:tcPr>
            <w:tcW w:w="4876" w:type="dxa"/>
          </w:tcPr>
          <w:p w14:paraId="5F80EC17" w14:textId="77777777" w:rsidR="00A666BB" w:rsidRPr="00FE6BE3" w:rsidRDefault="00A666BB" w:rsidP="00BB3696">
            <w:pPr>
              <w:pStyle w:val="Normal6a"/>
            </w:pPr>
            <w:r w:rsidRPr="00FE6BE3">
              <w:t>2.</w:t>
            </w:r>
            <w:r w:rsidRPr="00FE6BE3">
              <w:tab/>
              <w:t>O Estado-Membro onde é registado um primeiro pedido de proteção internacional prossegue o processo de determinação do Estado-Membro responsável, se o requerente sair do território desse Estado-Membro sem autorização ou não estiver disponível para as autoridades competentes desse Estado-Membro.</w:t>
            </w:r>
          </w:p>
        </w:tc>
      </w:tr>
    </w:tbl>
    <w:p w14:paraId="1E15A5C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F85F9E5" w14:textId="77777777" w:rsidR="00A666BB" w:rsidRPr="00FE6BE3" w:rsidRDefault="00A666BB" w:rsidP="00A666BB">
      <w:r w:rsidRPr="00FE6BE3">
        <w:rPr>
          <w:rStyle w:val="HideTWBExt"/>
          <w:noProof w:val="0"/>
        </w:rPr>
        <w:t>&lt;/Amend&gt;</w:t>
      </w:r>
    </w:p>
    <w:p w14:paraId="0688598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1678</w:t>
      </w:r>
      <w:r w:rsidRPr="00FE6BE3">
        <w:rPr>
          <w:rStyle w:val="HideTWBExt"/>
          <w:noProof w:val="0"/>
        </w:rPr>
        <w:t>&lt;/NumAm&gt;</w:t>
      </w:r>
    </w:p>
    <w:p w14:paraId="37DE5B78"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6867DE80" w14:textId="77777777" w:rsidR="00A666BB" w:rsidRPr="00FE6BE3" w:rsidRDefault="00A666BB" w:rsidP="00A666BB">
      <w:pPr>
        <w:pStyle w:val="NormalBold"/>
      </w:pPr>
      <w:r w:rsidRPr="00FE6BE3">
        <w:rPr>
          <w:rStyle w:val="HideTWBExt"/>
          <w:noProof w:val="0"/>
        </w:rPr>
        <w:t>&lt;/RepeatBlock-By&gt;</w:t>
      </w:r>
    </w:p>
    <w:p w14:paraId="73CFD63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7594C7B" w14:textId="77777777" w:rsidR="00A666BB" w:rsidRPr="00FE6BE3" w:rsidRDefault="00A666BB" w:rsidP="00A666BB">
      <w:pPr>
        <w:pStyle w:val="NormalBold"/>
      </w:pPr>
      <w:r w:rsidRPr="00FE6BE3">
        <w:rPr>
          <w:rStyle w:val="HideTWBExt"/>
          <w:noProof w:val="0"/>
        </w:rPr>
        <w:t>&lt;Article&gt;</w:t>
      </w:r>
      <w:r w:rsidRPr="00FE6BE3">
        <w:t>Artigo 28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9C106E9" w14:textId="77777777" w:rsidTr="00BB3696">
        <w:trPr>
          <w:trHeight w:hRule="exact" w:val="240"/>
          <w:jc w:val="center"/>
        </w:trPr>
        <w:tc>
          <w:tcPr>
            <w:tcW w:w="9752" w:type="dxa"/>
            <w:gridSpan w:val="2"/>
          </w:tcPr>
          <w:p w14:paraId="07D7B82B" w14:textId="77777777" w:rsidR="00A666BB" w:rsidRPr="00FE6BE3" w:rsidRDefault="00A666BB" w:rsidP="00BB3696"/>
        </w:tc>
      </w:tr>
      <w:tr w:rsidR="00A666BB" w:rsidRPr="00FE6BE3" w14:paraId="74589F98" w14:textId="77777777" w:rsidTr="00BB3696">
        <w:trPr>
          <w:trHeight w:val="240"/>
          <w:jc w:val="center"/>
        </w:trPr>
        <w:tc>
          <w:tcPr>
            <w:tcW w:w="4876" w:type="dxa"/>
          </w:tcPr>
          <w:p w14:paraId="7D3308CF" w14:textId="77777777" w:rsidR="00A666BB" w:rsidRPr="00FE6BE3" w:rsidRDefault="00A666BB" w:rsidP="00BB3696">
            <w:pPr>
              <w:pStyle w:val="AmColumnHeading"/>
            </w:pPr>
            <w:r w:rsidRPr="00FE6BE3">
              <w:t>Texto da Comissão</w:t>
            </w:r>
          </w:p>
        </w:tc>
        <w:tc>
          <w:tcPr>
            <w:tcW w:w="4876" w:type="dxa"/>
          </w:tcPr>
          <w:p w14:paraId="29E5EA42" w14:textId="77777777" w:rsidR="00A666BB" w:rsidRPr="00FE6BE3" w:rsidRDefault="00A666BB" w:rsidP="00BB3696">
            <w:pPr>
              <w:pStyle w:val="AmColumnHeading"/>
            </w:pPr>
            <w:r w:rsidRPr="00FE6BE3">
              <w:t>Alteração</w:t>
            </w:r>
          </w:p>
        </w:tc>
      </w:tr>
      <w:tr w:rsidR="00A666BB" w:rsidRPr="00FE6BE3" w14:paraId="4CD88B7E" w14:textId="77777777" w:rsidTr="00BB3696">
        <w:trPr>
          <w:jc w:val="center"/>
        </w:trPr>
        <w:tc>
          <w:tcPr>
            <w:tcW w:w="4876" w:type="dxa"/>
          </w:tcPr>
          <w:p w14:paraId="06EF7E36" w14:textId="77777777" w:rsidR="00A666BB" w:rsidRPr="00FE6BE3" w:rsidRDefault="00A666BB" w:rsidP="00BB3696">
            <w:pPr>
              <w:pStyle w:val="Normal6a"/>
            </w:pPr>
            <w:r w:rsidRPr="00FE6BE3">
              <w:t>2.</w:t>
            </w:r>
            <w:r w:rsidRPr="00FE6BE3">
              <w:tab/>
              <w:t xml:space="preserve">O Estado-Membro onde é registado um primeiro pedido de proteção internacional </w:t>
            </w:r>
            <w:r w:rsidRPr="00FE6BE3">
              <w:rPr>
                <w:b/>
                <w:i/>
              </w:rPr>
              <w:t>ou, se aplicável, o Estado-Membro de recolocação</w:t>
            </w:r>
            <w:r w:rsidRPr="00FE6BE3">
              <w:t xml:space="preserve"> prossegue o processo de determinação do Estado-Membro responsável, se o requerente sair do território desse Estado-Membro sem autorização ou não estiver disponível para as autoridades competentes desse Estado-Membro.</w:t>
            </w:r>
          </w:p>
        </w:tc>
        <w:tc>
          <w:tcPr>
            <w:tcW w:w="4876" w:type="dxa"/>
          </w:tcPr>
          <w:p w14:paraId="2CC997FD" w14:textId="77777777" w:rsidR="00A666BB" w:rsidRPr="00FE6BE3" w:rsidRDefault="00A666BB" w:rsidP="00BB3696">
            <w:pPr>
              <w:pStyle w:val="Normal6a"/>
            </w:pPr>
            <w:r w:rsidRPr="00FE6BE3">
              <w:t>2.</w:t>
            </w:r>
            <w:r w:rsidRPr="00FE6BE3">
              <w:tab/>
              <w:t>O Estado-Membro onde é registado um primeiro pedido de proteção internacional prossegue o processo de determinação do Estado-Membro responsável, se o requerente sair do território desse Estado-Membro sem autorização ou não estiver disponível para as autoridades competentes desse Estado-Membro.</w:t>
            </w:r>
          </w:p>
        </w:tc>
      </w:tr>
    </w:tbl>
    <w:p w14:paraId="2A6C3EA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5ACA3BA" w14:textId="77777777" w:rsidR="00A666BB" w:rsidRPr="00FE6BE3" w:rsidRDefault="00A666BB" w:rsidP="00A666BB">
      <w:r w:rsidRPr="00FE6BE3">
        <w:rPr>
          <w:rStyle w:val="HideTWBExt"/>
          <w:noProof w:val="0"/>
        </w:rPr>
        <w:t>&lt;/Amend&gt;</w:t>
      </w:r>
    </w:p>
    <w:p w14:paraId="533269E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1679</w:t>
      </w:r>
      <w:r w:rsidRPr="00FE6BE3">
        <w:rPr>
          <w:rStyle w:val="HideTWBExt"/>
          <w:noProof w:val="0"/>
        </w:rPr>
        <w:t>&lt;/NumAm&gt;</w:t>
      </w:r>
    </w:p>
    <w:p w14:paraId="5015774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28E50CF" w14:textId="77777777" w:rsidR="00A666BB" w:rsidRPr="00FE6BE3" w:rsidRDefault="00A666BB" w:rsidP="00A666BB">
      <w:pPr>
        <w:pStyle w:val="NormalBold"/>
      </w:pPr>
      <w:r w:rsidRPr="00FE6BE3">
        <w:rPr>
          <w:rStyle w:val="HideTWBExt"/>
          <w:noProof w:val="0"/>
        </w:rPr>
        <w:t>&lt;/RepeatBlock-By&gt;</w:t>
      </w:r>
    </w:p>
    <w:p w14:paraId="08BF09D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EA3602" w14:textId="77777777" w:rsidR="00A666BB" w:rsidRPr="00FE6BE3" w:rsidRDefault="00A666BB" w:rsidP="00A666BB">
      <w:pPr>
        <w:pStyle w:val="NormalBold"/>
      </w:pPr>
      <w:r w:rsidRPr="00FE6BE3">
        <w:rPr>
          <w:rStyle w:val="HideTWBExt"/>
          <w:noProof w:val="0"/>
        </w:rPr>
        <w:t>&lt;Article&gt;</w:t>
      </w:r>
      <w:r w:rsidRPr="00FE6BE3">
        <w:t>Artigo 28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9DDF63" w14:textId="77777777" w:rsidTr="00BB3696">
        <w:trPr>
          <w:trHeight w:hRule="exact" w:val="240"/>
          <w:jc w:val="center"/>
        </w:trPr>
        <w:tc>
          <w:tcPr>
            <w:tcW w:w="9752" w:type="dxa"/>
            <w:gridSpan w:val="2"/>
          </w:tcPr>
          <w:p w14:paraId="6B26B295" w14:textId="77777777" w:rsidR="00A666BB" w:rsidRPr="00FE6BE3" w:rsidRDefault="00A666BB" w:rsidP="00BB3696"/>
        </w:tc>
      </w:tr>
      <w:tr w:rsidR="00A666BB" w:rsidRPr="00FE6BE3" w14:paraId="4C740B4C" w14:textId="77777777" w:rsidTr="00BB3696">
        <w:trPr>
          <w:trHeight w:val="240"/>
          <w:jc w:val="center"/>
        </w:trPr>
        <w:tc>
          <w:tcPr>
            <w:tcW w:w="4876" w:type="dxa"/>
          </w:tcPr>
          <w:p w14:paraId="318FAA1D" w14:textId="77777777" w:rsidR="00A666BB" w:rsidRPr="00FE6BE3" w:rsidRDefault="00A666BB" w:rsidP="00BB3696">
            <w:pPr>
              <w:pStyle w:val="AmColumnHeading"/>
            </w:pPr>
            <w:r w:rsidRPr="00FE6BE3">
              <w:t>Texto da Comissão</w:t>
            </w:r>
          </w:p>
        </w:tc>
        <w:tc>
          <w:tcPr>
            <w:tcW w:w="4876" w:type="dxa"/>
          </w:tcPr>
          <w:p w14:paraId="6F7DE982" w14:textId="77777777" w:rsidR="00A666BB" w:rsidRPr="00FE6BE3" w:rsidRDefault="00A666BB" w:rsidP="00BB3696">
            <w:pPr>
              <w:pStyle w:val="AmColumnHeading"/>
            </w:pPr>
            <w:r w:rsidRPr="00FE6BE3">
              <w:t>Alteração</w:t>
            </w:r>
          </w:p>
        </w:tc>
      </w:tr>
      <w:tr w:rsidR="00A666BB" w:rsidRPr="00FE6BE3" w14:paraId="3CA7DE76" w14:textId="77777777" w:rsidTr="00BB3696">
        <w:trPr>
          <w:jc w:val="center"/>
        </w:trPr>
        <w:tc>
          <w:tcPr>
            <w:tcW w:w="4876" w:type="dxa"/>
          </w:tcPr>
          <w:p w14:paraId="1AE2522E" w14:textId="77777777" w:rsidR="00A666BB" w:rsidRPr="00FE6BE3" w:rsidRDefault="00A666BB" w:rsidP="00BB3696">
            <w:pPr>
              <w:pStyle w:val="Normal6a"/>
            </w:pPr>
            <w:r w:rsidRPr="00FE6BE3">
              <w:t>3.</w:t>
            </w:r>
            <w:r w:rsidRPr="00FE6BE3">
              <w:tab/>
              <w:t>O Estado-Membro que conduziu o processo de determinação do Estado-Membro responsável ou que passou a ser responsável, em conformidade com o artigo 8.º, n.º 4, do presente regulamento, indica sem demora no Eurodac, nos termos do artigo 11.º, n.º 1, do Regulamento (UE) XXX/XXX [Regulamento Eurodac]:</w:t>
            </w:r>
          </w:p>
        </w:tc>
        <w:tc>
          <w:tcPr>
            <w:tcW w:w="4876" w:type="dxa"/>
          </w:tcPr>
          <w:p w14:paraId="777773F1" w14:textId="77777777" w:rsidR="00A666BB" w:rsidRPr="00FE6BE3" w:rsidRDefault="00A666BB" w:rsidP="00BB3696">
            <w:pPr>
              <w:pStyle w:val="Normal6a"/>
            </w:pPr>
            <w:r w:rsidRPr="00FE6BE3">
              <w:t>3.</w:t>
            </w:r>
            <w:r w:rsidRPr="00FE6BE3">
              <w:tab/>
              <w:t xml:space="preserve">O Estado-Membro que conduziu o processo de determinação do Estado-Membro responsável ou que passou a ser responsável, em conformidade com o artigo 8.º, n.º 4, do presente regulamento </w:t>
            </w:r>
            <w:r w:rsidRPr="00FE6BE3">
              <w:rPr>
                <w:b/>
                <w:i/>
              </w:rPr>
              <w:t>ou na sequência da recolocação do requerente no seu território</w:t>
            </w:r>
            <w:r w:rsidRPr="00FE6BE3">
              <w:t>, indica sem demora no Eurodac, nos termos do artigo 11.º, n.º 1, do Regulamento (UE) XXX/XXX [Regulamento Eurodac]:</w:t>
            </w:r>
          </w:p>
        </w:tc>
      </w:tr>
    </w:tbl>
    <w:p w14:paraId="0F0E1CB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B70C677" w14:textId="77777777" w:rsidR="00A666BB" w:rsidRPr="00FE6BE3" w:rsidRDefault="00A666BB" w:rsidP="00A666BB">
      <w:r w:rsidRPr="00FE6BE3">
        <w:rPr>
          <w:rStyle w:val="HideTWBExt"/>
          <w:noProof w:val="0"/>
        </w:rPr>
        <w:t>&lt;/Amend&gt;</w:t>
      </w:r>
    </w:p>
    <w:p w14:paraId="3DF7F30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1680</w:t>
      </w:r>
      <w:r w:rsidRPr="00FE6BE3">
        <w:rPr>
          <w:rStyle w:val="HideTWBExt"/>
          <w:noProof w:val="0"/>
        </w:rPr>
        <w:t>&lt;/NumAm&gt;</w:t>
      </w:r>
    </w:p>
    <w:p w14:paraId="6C3255D0"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212EE58" w14:textId="77777777" w:rsidR="00A666BB" w:rsidRPr="00FE6BE3" w:rsidRDefault="00A666BB" w:rsidP="00A666BB">
      <w:pPr>
        <w:pStyle w:val="NormalBold"/>
      </w:pPr>
      <w:r w:rsidRPr="00FE6BE3">
        <w:rPr>
          <w:rStyle w:val="HideTWBExt"/>
          <w:noProof w:val="0"/>
        </w:rPr>
        <w:t>&lt;/RepeatBlock-By&gt;</w:t>
      </w:r>
    </w:p>
    <w:p w14:paraId="0B4E817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C93706" w14:textId="77777777" w:rsidR="00A666BB" w:rsidRPr="00FE6BE3" w:rsidRDefault="00A666BB" w:rsidP="00A666BB">
      <w:pPr>
        <w:pStyle w:val="NormalBold"/>
      </w:pPr>
      <w:r w:rsidRPr="00FE6BE3">
        <w:rPr>
          <w:rStyle w:val="HideTWBExt"/>
          <w:noProof w:val="0"/>
        </w:rPr>
        <w:t>&lt;Article&gt;</w:t>
      </w:r>
      <w:r w:rsidRPr="00FE6BE3">
        <w:t>Artigo 28 – parágrafo 3 – alínea b-A)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6BB571B" w14:textId="77777777" w:rsidTr="00BB3696">
        <w:trPr>
          <w:trHeight w:hRule="exact" w:val="240"/>
          <w:jc w:val="center"/>
        </w:trPr>
        <w:tc>
          <w:tcPr>
            <w:tcW w:w="9752" w:type="dxa"/>
            <w:gridSpan w:val="2"/>
          </w:tcPr>
          <w:p w14:paraId="0B50D300" w14:textId="77777777" w:rsidR="00A666BB" w:rsidRPr="00FE6BE3" w:rsidRDefault="00A666BB" w:rsidP="00BB3696"/>
        </w:tc>
      </w:tr>
      <w:tr w:rsidR="00A666BB" w:rsidRPr="00FE6BE3" w14:paraId="7CA936DB" w14:textId="77777777" w:rsidTr="00BB3696">
        <w:trPr>
          <w:trHeight w:val="240"/>
          <w:jc w:val="center"/>
        </w:trPr>
        <w:tc>
          <w:tcPr>
            <w:tcW w:w="4876" w:type="dxa"/>
          </w:tcPr>
          <w:p w14:paraId="4C0971D0" w14:textId="77777777" w:rsidR="00A666BB" w:rsidRPr="00FE6BE3" w:rsidRDefault="00A666BB" w:rsidP="00BB3696">
            <w:pPr>
              <w:pStyle w:val="AmColumnHeading"/>
            </w:pPr>
            <w:r w:rsidRPr="00FE6BE3">
              <w:t>Texto da Comissão</w:t>
            </w:r>
          </w:p>
        </w:tc>
        <w:tc>
          <w:tcPr>
            <w:tcW w:w="4876" w:type="dxa"/>
          </w:tcPr>
          <w:p w14:paraId="21600B96" w14:textId="77777777" w:rsidR="00A666BB" w:rsidRPr="00FE6BE3" w:rsidRDefault="00A666BB" w:rsidP="00BB3696">
            <w:pPr>
              <w:pStyle w:val="AmColumnHeading"/>
            </w:pPr>
            <w:r w:rsidRPr="00FE6BE3">
              <w:t>Alteração</w:t>
            </w:r>
          </w:p>
        </w:tc>
      </w:tr>
      <w:tr w:rsidR="00A666BB" w:rsidRPr="00FE6BE3" w14:paraId="5463F6F4" w14:textId="77777777" w:rsidTr="00BB3696">
        <w:trPr>
          <w:jc w:val="center"/>
        </w:trPr>
        <w:tc>
          <w:tcPr>
            <w:tcW w:w="4876" w:type="dxa"/>
          </w:tcPr>
          <w:p w14:paraId="02AA66B3" w14:textId="77777777" w:rsidR="00A666BB" w:rsidRPr="00FE6BE3" w:rsidRDefault="00A666BB" w:rsidP="00BB3696">
            <w:pPr>
              <w:pStyle w:val="Normal6a"/>
            </w:pPr>
          </w:p>
        </w:tc>
        <w:tc>
          <w:tcPr>
            <w:tcW w:w="4876" w:type="dxa"/>
          </w:tcPr>
          <w:p w14:paraId="5E328D4F" w14:textId="77777777" w:rsidR="00A666BB" w:rsidRPr="00FE6BE3" w:rsidRDefault="00A666BB" w:rsidP="00BB3696">
            <w:pPr>
              <w:pStyle w:val="Normal6a"/>
            </w:pPr>
            <w:r w:rsidRPr="00FE6BE3">
              <w:rPr>
                <w:b/>
                <w:i/>
              </w:rPr>
              <w:t>(b-A)</w:t>
            </w:r>
            <w:r w:rsidRPr="00FE6BE3">
              <w:tab/>
            </w:r>
            <w:r w:rsidRPr="00FE6BE3">
              <w:rPr>
                <w:b/>
                <w:i/>
              </w:rPr>
              <w:t>As suas responsabilidades na sequência da recolocação nos termos do artigo 23.º-A ou da parte IV do presente regulamento;</w:t>
            </w:r>
          </w:p>
        </w:tc>
      </w:tr>
    </w:tbl>
    <w:p w14:paraId="1A05C4A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A564EF3" w14:textId="77777777" w:rsidR="00A666BB" w:rsidRPr="00FE6BE3" w:rsidRDefault="00A666BB" w:rsidP="00A666BB">
      <w:r w:rsidRPr="00FE6BE3">
        <w:rPr>
          <w:rStyle w:val="HideTWBExt"/>
          <w:noProof w:val="0"/>
        </w:rPr>
        <w:t>&lt;/Amend&gt;</w:t>
      </w:r>
    </w:p>
    <w:p w14:paraId="024C669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1681</w:t>
      </w:r>
      <w:r w:rsidRPr="00FE6BE3">
        <w:rPr>
          <w:rStyle w:val="HideTWBExt"/>
          <w:noProof w:val="0"/>
        </w:rPr>
        <w:t>&lt;/NumAm&gt;</w:t>
      </w:r>
    </w:p>
    <w:p w14:paraId="4808DB0A"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6C7F836" w14:textId="77777777" w:rsidR="00A666BB" w:rsidRPr="00FE6BE3" w:rsidRDefault="00A666BB" w:rsidP="00A666BB">
      <w:pPr>
        <w:pStyle w:val="NormalBold"/>
      </w:pPr>
      <w:r w:rsidRPr="00FE6BE3">
        <w:rPr>
          <w:rStyle w:val="HideTWBExt"/>
          <w:noProof w:val="0"/>
        </w:rPr>
        <w:t>&lt;/RepeatBlock-By&gt;</w:t>
      </w:r>
    </w:p>
    <w:p w14:paraId="1089F77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7E7BE37" w14:textId="77777777" w:rsidR="00A666BB" w:rsidRPr="00FE6BE3" w:rsidRDefault="00A666BB" w:rsidP="00A666BB">
      <w:pPr>
        <w:pStyle w:val="NormalBold"/>
      </w:pPr>
      <w:r w:rsidRPr="00FE6BE3">
        <w:rPr>
          <w:rStyle w:val="HideTWBExt"/>
          <w:noProof w:val="0"/>
        </w:rPr>
        <w:t>&lt;Article&gt;</w:t>
      </w:r>
      <w:r w:rsidRPr="00FE6BE3">
        <w:t>Artigo 28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026A239" w14:textId="77777777" w:rsidTr="00BB3696">
        <w:trPr>
          <w:trHeight w:hRule="exact" w:val="240"/>
          <w:jc w:val="center"/>
        </w:trPr>
        <w:tc>
          <w:tcPr>
            <w:tcW w:w="9752" w:type="dxa"/>
            <w:gridSpan w:val="2"/>
          </w:tcPr>
          <w:p w14:paraId="307914FB" w14:textId="77777777" w:rsidR="00A666BB" w:rsidRPr="00FE6BE3" w:rsidRDefault="00A666BB" w:rsidP="00BB3696"/>
        </w:tc>
      </w:tr>
      <w:tr w:rsidR="00A666BB" w:rsidRPr="00FE6BE3" w14:paraId="3351DF9A" w14:textId="77777777" w:rsidTr="00BB3696">
        <w:trPr>
          <w:trHeight w:val="240"/>
          <w:jc w:val="center"/>
        </w:trPr>
        <w:tc>
          <w:tcPr>
            <w:tcW w:w="4876" w:type="dxa"/>
          </w:tcPr>
          <w:p w14:paraId="552A31A8" w14:textId="77777777" w:rsidR="00A666BB" w:rsidRPr="00FE6BE3" w:rsidRDefault="00A666BB" w:rsidP="00BB3696">
            <w:pPr>
              <w:pStyle w:val="AmColumnHeading"/>
            </w:pPr>
            <w:r w:rsidRPr="00FE6BE3">
              <w:t>Texto da Comissão</w:t>
            </w:r>
          </w:p>
        </w:tc>
        <w:tc>
          <w:tcPr>
            <w:tcW w:w="4876" w:type="dxa"/>
          </w:tcPr>
          <w:p w14:paraId="4EBFE8C6" w14:textId="77777777" w:rsidR="00A666BB" w:rsidRPr="00FE6BE3" w:rsidRDefault="00A666BB" w:rsidP="00BB3696">
            <w:pPr>
              <w:pStyle w:val="AmColumnHeading"/>
            </w:pPr>
            <w:r w:rsidRPr="00FE6BE3">
              <w:t>Alteração</w:t>
            </w:r>
          </w:p>
        </w:tc>
      </w:tr>
      <w:tr w:rsidR="00A666BB" w:rsidRPr="00FE6BE3" w14:paraId="25D9B8B5" w14:textId="77777777" w:rsidTr="00BB3696">
        <w:trPr>
          <w:jc w:val="center"/>
        </w:trPr>
        <w:tc>
          <w:tcPr>
            <w:tcW w:w="4876" w:type="dxa"/>
          </w:tcPr>
          <w:p w14:paraId="66FBF175" w14:textId="77777777" w:rsidR="00A666BB" w:rsidRPr="00FE6BE3" w:rsidRDefault="00A666BB" w:rsidP="00BB3696">
            <w:pPr>
              <w:pStyle w:val="Normal6a"/>
            </w:pPr>
            <w:r w:rsidRPr="00FE6BE3">
              <w:t>4.</w:t>
            </w:r>
            <w:r w:rsidRPr="00FE6BE3">
              <w:tab/>
              <w:t>O Estado-Membro em que tiver sido registado pela primeira vez o referido pedido é obrigado, nas condições previstas nos artigos 31.º e 35.º, a retomar a cargo o requerente que se encontre presente noutro Estado-Membro sem título de residência ou aí tenha formulado um pedido de proteção internacional durante o processo de determinação do Estado responsável.</w:t>
            </w:r>
          </w:p>
        </w:tc>
        <w:tc>
          <w:tcPr>
            <w:tcW w:w="4876" w:type="dxa"/>
          </w:tcPr>
          <w:p w14:paraId="6A6AFF86" w14:textId="77777777" w:rsidR="00A666BB" w:rsidRPr="00FE6BE3" w:rsidRDefault="00A666BB" w:rsidP="00BB3696">
            <w:pPr>
              <w:pStyle w:val="Normal6a"/>
            </w:pPr>
            <w:r w:rsidRPr="00FE6BE3">
              <w:t>4.</w:t>
            </w:r>
            <w:r w:rsidRPr="00FE6BE3">
              <w:tab/>
              <w:t>O Estado-Membro em que tiver sido registado pela primeira vez o referido pedido é obrigado, nas condições previstas nos artigos 31.º e 35.º, a retomar a cargo o requerente que se encontre presente noutro Estado-Membro sem título de residência ou aí tenha formulado um pedido de proteção internacional durante o processo de determinação do Estado responsável</w:t>
            </w:r>
            <w:r w:rsidRPr="00FE6BE3">
              <w:rPr>
                <w:b/>
                <w:i/>
              </w:rPr>
              <w:t>, com vista a concluir o processo de determinação do Estado-Membro responsável, salvo se existir um risco de violação dos direitos fundamentais</w:t>
            </w:r>
            <w:r w:rsidRPr="00FE6BE3">
              <w:t>.</w:t>
            </w:r>
          </w:p>
        </w:tc>
      </w:tr>
    </w:tbl>
    <w:p w14:paraId="2C8FC95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2C541E" w14:textId="77777777" w:rsidR="00A666BB" w:rsidRPr="00FE6BE3" w:rsidRDefault="00A666BB" w:rsidP="00A666BB">
      <w:r w:rsidRPr="00FE6BE3">
        <w:rPr>
          <w:rStyle w:val="HideTWBExt"/>
          <w:noProof w:val="0"/>
        </w:rPr>
        <w:t>&lt;/Amend&gt;</w:t>
      </w:r>
    </w:p>
    <w:p w14:paraId="2623C3C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1682</w:t>
      </w:r>
      <w:r w:rsidRPr="00FE6BE3">
        <w:rPr>
          <w:rStyle w:val="HideTWBExt"/>
          <w:noProof w:val="0"/>
        </w:rPr>
        <w:t>&lt;/NumAm&gt;</w:t>
      </w:r>
    </w:p>
    <w:p w14:paraId="451A841B"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254ADF58" w14:textId="77777777" w:rsidR="00A666BB" w:rsidRPr="00FE6BE3" w:rsidRDefault="00A666BB" w:rsidP="00A666BB">
      <w:pPr>
        <w:pStyle w:val="NormalBold"/>
      </w:pPr>
      <w:r w:rsidRPr="00FE6BE3">
        <w:rPr>
          <w:rStyle w:val="HideTWBExt"/>
          <w:noProof w:val="0"/>
        </w:rPr>
        <w:t>&lt;/RepeatBlock-By&gt;</w:t>
      </w:r>
    </w:p>
    <w:p w14:paraId="4466FD2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0A6DE7" w14:textId="77777777" w:rsidR="00A666BB" w:rsidRPr="00FE6BE3" w:rsidRDefault="00A666BB" w:rsidP="00A666BB">
      <w:pPr>
        <w:pStyle w:val="NormalBold"/>
      </w:pPr>
      <w:r w:rsidRPr="00FE6BE3">
        <w:rPr>
          <w:rStyle w:val="HideTWBExt"/>
          <w:noProof w:val="0"/>
        </w:rPr>
        <w:t>&lt;Article&gt;</w:t>
      </w:r>
      <w:r w:rsidRPr="00FE6BE3">
        <w:t>Artigo 28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F81B944" w14:textId="77777777" w:rsidTr="00BB3696">
        <w:trPr>
          <w:trHeight w:hRule="exact" w:val="240"/>
          <w:jc w:val="center"/>
        </w:trPr>
        <w:tc>
          <w:tcPr>
            <w:tcW w:w="9752" w:type="dxa"/>
            <w:gridSpan w:val="2"/>
          </w:tcPr>
          <w:p w14:paraId="3126FB41" w14:textId="77777777" w:rsidR="00A666BB" w:rsidRPr="00FE6BE3" w:rsidRDefault="00A666BB" w:rsidP="00BB3696"/>
        </w:tc>
      </w:tr>
      <w:tr w:rsidR="00A666BB" w:rsidRPr="00FE6BE3" w14:paraId="33E59841" w14:textId="77777777" w:rsidTr="00BB3696">
        <w:trPr>
          <w:trHeight w:val="240"/>
          <w:jc w:val="center"/>
        </w:trPr>
        <w:tc>
          <w:tcPr>
            <w:tcW w:w="4876" w:type="dxa"/>
          </w:tcPr>
          <w:p w14:paraId="6EAD3892" w14:textId="77777777" w:rsidR="00A666BB" w:rsidRPr="00FE6BE3" w:rsidRDefault="00A666BB" w:rsidP="00BB3696">
            <w:pPr>
              <w:pStyle w:val="AmColumnHeading"/>
            </w:pPr>
            <w:r w:rsidRPr="00FE6BE3">
              <w:t>Texto da Comissão</w:t>
            </w:r>
          </w:p>
        </w:tc>
        <w:tc>
          <w:tcPr>
            <w:tcW w:w="4876" w:type="dxa"/>
          </w:tcPr>
          <w:p w14:paraId="06603533" w14:textId="77777777" w:rsidR="00A666BB" w:rsidRPr="00FE6BE3" w:rsidRDefault="00A666BB" w:rsidP="00BB3696">
            <w:pPr>
              <w:pStyle w:val="AmColumnHeading"/>
            </w:pPr>
            <w:r w:rsidRPr="00FE6BE3">
              <w:t>Alteração</w:t>
            </w:r>
          </w:p>
        </w:tc>
      </w:tr>
      <w:tr w:rsidR="00A666BB" w:rsidRPr="00FE6BE3" w14:paraId="4009DE98" w14:textId="77777777" w:rsidTr="00BB3696">
        <w:trPr>
          <w:jc w:val="center"/>
        </w:trPr>
        <w:tc>
          <w:tcPr>
            <w:tcW w:w="4876" w:type="dxa"/>
          </w:tcPr>
          <w:p w14:paraId="0A0ECE55" w14:textId="77777777" w:rsidR="00A666BB" w:rsidRPr="00FE6BE3" w:rsidRDefault="00A666BB" w:rsidP="00BB3696">
            <w:pPr>
              <w:pStyle w:val="Normal6a"/>
            </w:pPr>
            <w:r w:rsidRPr="00FE6BE3">
              <w:t>4.</w:t>
            </w:r>
            <w:r w:rsidRPr="00FE6BE3">
              <w:tab/>
            </w:r>
            <w:r w:rsidRPr="00FE6BE3">
              <w:rPr>
                <w:b/>
                <w:i/>
              </w:rPr>
              <w:t>O Estado-Membro em que tiver sido registado pela primeira vez o referido pedido é obrigado, nas condições previstas nos artigos 31.º e 35.º, a retomar a cargo</w:t>
            </w:r>
            <w:r w:rsidRPr="00FE6BE3">
              <w:t xml:space="preserve"> o requerente que se encontre presente noutro Estado-Membro sem título de residência </w:t>
            </w:r>
            <w:r w:rsidRPr="00FE6BE3">
              <w:rPr>
                <w:b/>
                <w:i/>
              </w:rPr>
              <w:t>ou aí tenha formulado um pedido de proteção internacional durante o processo de determinação do Estado responsável</w:t>
            </w:r>
            <w:r w:rsidRPr="00FE6BE3">
              <w:t>.</w:t>
            </w:r>
          </w:p>
        </w:tc>
        <w:tc>
          <w:tcPr>
            <w:tcW w:w="4876" w:type="dxa"/>
          </w:tcPr>
          <w:p w14:paraId="750E48C0" w14:textId="77777777" w:rsidR="00A666BB" w:rsidRPr="00FE6BE3" w:rsidRDefault="00A666BB" w:rsidP="00BB3696">
            <w:pPr>
              <w:pStyle w:val="Normal6a"/>
            </w:pPr>
            <w:r w:rsidRPr="00FE6BE3">
              <w:t>4.</w:t>
            </w:r>
            <w:r w:rsidRPr="00FE6BE3">
              <w:tab/>
              <w:t xml:space="preserve">O requerente que se encontre presente noutro Estado-Membro sem título de residência </w:t>
            </w:r>
            <w:r w:rsidRPr="00FE6BE3">
              <w:rPr>
                <w:b/>
                <w:i/>
              </w:rPr>
              <w:t>pode ser repatriado para o seu país de origem. A liberdade de circulação na UE não se aplica aos requerentes de asilo</w:t>
            </w:r>
            <w:r w:rsidRPr="00FE6BE3">
              <w:t>.</w:t>
            </w:r>
          </w:p>
        </w:tc>
      </w:tr>
    </w:tbl>
    <w:p w14:paraId="55AD35F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0FC799B" w14:textId="77777777" w:rsidR="00A666BB" w:rsidRPr="00FE6BE3" w:rsidRDefault="00A666BB" w:rsidP="00A666BB">
      <w:r w:rsidRPr="00FE6BE3">
        <w:rPr>
          <w:rStyle w:val="HideTWBExt"/>
          <w:noProof w:val="0"/>
        </w:rPr>
        <w:t>&lt;/Amend&gt;</w:t>
      </w:r>
    </w:p>
    <w:p w14:paraId="0D28C53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1683</w:t>
      </w:r>
      <w:r w:rsidRPr="00FE6BE3">
        <w:rPr>
          <w:rStyle w:val="HideTWBExt"/>
          <w:noProof w:val="0"/>
        </w:rPr>
        <w:t>&lt;/NumAm&gt;</w:t>
      </w:r>
    </w:p>
    <w:p w14:paraId="70227C16"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5FF3F2A" w14:textId="77777777" w:rsidR="00A666BB" w:rsidRPr="00FE6BE3" w:rsidRDefault="00A666BB" w:rsidP="00A666BB">
      <w:pPr>
        <w:pStyle w:val="NormalBold"/>
      </w:pPr>
      <w:r w:rsidRPr="00FE6BE3">
        <w:rPr>
          <w:rStyle w:val="HideTWBExt"/>
          <w:noProof w:val="0"/>
        </w:rPr>
        <w:t>&lt;/RepeatBlock-By&gt;</w:t>
      </w:r>
    </w:p>
    <w:p w14:paraId="5C27331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6E06E98" w14:textId="77777777" w:rsidR="00A666BB" w:rsidRPr="00FE6BE3" w:rsidRDefault="00A666BB" w:rsidP="00A666BB">
      <w:pPr>
        <w:pStyle w:val="NormalBold"/>
      </w:pPr>
      <w:r w:rsidRPr="00FE6BE3">
        <w:rPr>
          <w:rStyle w:val="HideTWBExt"/>
          <w:noProof w:val="0"/>
        </w:rPr>
        <w:t>&lt;Article&gt;</w:t>
      </w:r>
      <w:r w:rsidRPr="00FE6BE3">
        <w:t>Artigo 28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D412A5E" w14:textId="77777777" w:rsidTr="00BB3696">
        <w:trPr>
          <w:trHeight w:hRule="exact" w:val="240"/>
          <w:jc w:val="center"/>
        </w:trPr>
        <w:tc>
          <w:tcPr>
            <w:tcW w:w="9752" w:type="dxa"/>
            <w:gridSpan w:val="2"/>
          </w:tcPr>
          <w:p w14:paraId="4AFFAA9D" w14:textId="77777777" w:rsidR="00A666BB" w:rsidRPr="00FE6BE3" w:rsidRDefault="00A666BB" w:rsidP="00BB3696"/>
        </w:tc>
      </w:tr>
      <w:tr w:rsidR="00A666BB" w:rsidRPr="00FE6BE3" w14:paraId="44213E40" w14:textId="77777777" w:rsidTr="00BB3696">
        <w:trPr>
          <w:trHeight w:val="240"/>
          <w:jc w:val="center"/>
        </w:trPr>
        <w:tc>
          <w:tcPr>
            <w:tcW w:w="4876" w:type="dxa"/>
          </w:tcPr>
          <w:p w14:paraId="5803301D" w14:textId="77777777" w:rsidR="00A666BB" w:rsidRPr="00FE6BE3" w:rsidRDefault="00A666BB" w:rsidP="00BB3696">
            <w:pPr>
              <w:pStyle w:val="AmColumnHeading"/>
            </w:pPr>
            <w:r w:rsidRPr="00FE6BE3">
              <w:t>Texto da Comissão</w:t>
            </w:r>
          </w:p>
        </w:tc>
        <w:tc>
          <w:tcPr>
            <w:tcW w:w="4876" w:type="dxa"/>
          </w:tcPr>
          <w:p w14:paraId="0D59ABD2" w14:textId="77777777" w:rsidR="00A666BB" w:rsidRPr="00FE6BE3" w:rsidRDefault="00A666BB" w:rsidP="00BB3696">
            <w:pPr>
              <w:pStyle w:val="AmColumnHeading"/>
            </w:pPr>
            <w:r w:rsidRPr="00FE6BE3">
              <w:t>Alteração</w:t>
            </w:r>
          </w:p>
        </w:tc>
      </w:tr>
      <w:tr w:rsidR="00A666BB" w:rsidRPr="00FE6BE3" w14:paraId="56007F91" w14:textId="77777777" w:rsidTr="00BB3696">
        <w:trPr>
          <w:jc w:val="center"/>
        </w:trPr>
        <w:tc>
          <w:tcPr>
            <w:tcW w:w="4876" w:type="dxa"/>
          </w:tcPr>
          <w:p w14:paraId="4A5E0879" w14:textId="77777777" w:rsidR="00A666BB" w:rsidRPr="00FE6BE3" w:rsidRDefault="00A666BB" w:rsidP="00BB3696">
            <w:pPr>
              <w:pStyle w:val="Normal6a"/>
            </w:pPr>
            <w:r w:rsidRPr="00FE6BE3">
              <w:t>4.</w:t>
            </w:r>
            <w:r w:rsidRPr="00FE6BE3">
              <w:tab/>
              <w:t>O Estado-Membro em que tiver sido registado pela primeira vez o referido pedido é obrigado, nas condições previstas nos artigos 31.º e 35.º, a retomar a cargo o requerente que se encontre presente noutro Estado-Membro sem título de residência ou aí tenha formulado um pedido de proteção internacional durante o processo de determinação do Estado responsável.</w:t>
            </w:r>
          </w:p>
        </w:tc>
        <w:tc>
          <w:tcPr>
            <w:tcW w:w="4876" w:type="dxa"/>
          </w:tcPr>
          <w:p w14:paraId="1477E107" w14:textId="77777777" w:rsidR="00A666BB" w:rsidRPr="00FE6BE3" w:rsidRDefault="00A666BB" w:rsidP="00BB3696">
            <w:pPr>
              <w:pStyle w:val="Normal6a"/>
            </w:pPr>
            <w:r w:rsidRPr="00FE6BE3">
              <w:t>4.</w:t>
            </w:r>
            <w:r w:rsidRPr="00FE6BE3">
              <w:tab/>
              <w:t>O Estado-Membro em que tiver sido registado pela primeira vez o referido pedido é obrigado, nas condições previstas nos artigos 31.º e 35.º, a retomar a cargo o requerente que se encontre presente noutro Estado-Membro sem título de residência ou aí tenha formulado um pedido de proteção internacional durante o processo de determinação do Estado responsável</w:t>
            </w:r>
            <w:r w:rsidRPr="00FE6BE3">
              <w:rPr>
                <w:b/>
                <w:i/>
              </w:rPr>
              <w:t>, com vista a concluir o processo de determinação do Estado-Membro responsável</w:t>
            </w:r>
            <w:r w:rsidRPr="00FE6BE3">
              <w:t>.</w:t>
            </w:r>
          </w:p>
        </w:tc>
      </w:tr>
    </w:tbl>
    <w:p w14:paraId="6C2AB61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D987715" w14:textId="77777777" w:rsidR="00A666BB" w:rsidRPr="00FE6BE3" w:rsidRDefault="00A666BB" w:rsidP="00A666BB">
      <w:r w:rsidRPr="00FE6BE3">
        <w:rPr>
          <w:rStyle w:val="HideTWBExt"/>
          <w:noProof w:val="0"/>
        </w:rPr>
        <w:t>&lt;/Amend&gt;</w:t>
      </w:r>
    </w:p>
    <w:p w14:paraId="1CD582F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1684</w:t>
      </w:r>
      <w:r w:rsidRPr="00FE6BE3">
        <w:rPr>
          <w:rStyle w:val="HideTWBExt"/>
          <w:noProof w:val="0"/>
        </w:rPr>
        <w:t>&lt;/NumAm&gt;</w:t>
      </w:r>
    </w:p>
    <w:p w14:paraId="460EEF70"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4604791F" w14:textId="77777777" w:rsidR="00A666BB" w:rsidRPr="00FE6BE3" w:rsidRDefault="00A666BB" w:rsidP="00A666BB">
      <w:pPr>
        <w:pStyle w:val="NormalBold"/>
      </w:pPr>
      <w:r w:rsidRPr="00FE6BE3">
        <w:rPr>
          <w:rStyle w:val="HideTWBExt"/>
          <w:noProof w:val="0"/>
        </w:rPr>
        <w:t>&lt;/RepeatBlock-By&gt;</w:t>
      </w:r>
    </w:p>
    <w:p w14:paraId="34A7878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0659A0" w14:textId="77777777" w:rsidR="00A666BB" w:rsidRPr="00FE6BE3" w:rsidRDefault="00A666BB" w:rsidP="00A666BB">
      <w:pPr>
        <w:pStyle w:val="NormalBold"/>
      </w:pPr>
      <w:r w:rsidRPr="00FE6BE3">
        <w:rPr>
          <w:rStyle w:val="HideTWBExt"/>
          <w:noProof w:val="0"/>
        </w:rPr>
        <w:t>&lt;Article&gt;</w:t>
      </w:r>
      <w:r w:rsidRPr="00FE6BE3">
        <w:t>Artigo 28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FC9F49F" w14:textId="77777777" w:rsidTr="00BB3696">
        <w:trPr>
          <w:trHeight w:hRule="exact" w:val="240"/>
          <w:jc w:val="center"/>
        </w:trPr>
        <w:tc>
          <w:tcPr>
            <w:tcW w:w="9752" w:type="dxa"/>
            <w:gridSpan w:val="2"/>
          </w:tcPr>
          <w:p w14:paraId="00A908F9" w14:textId="77777777" w:rsidR="00A666BB" w:rsidRPr="00FE6BE3" w:rsidRDefault="00A666BB" w:rsidP="00BB3696"/>
        </w:tc>
      </w:tr>
      <w:tr w:rsidR="00A666BB" w:rsidRPr="00FE6BE3" w14:paraId="6FBD92DF" w14:textId="77777777" w:rsidTr="00BB3696">
        <w:trPr>
          <w:trHeight w:val="240"/>
          <w:jc w:val="center"/>
        </w:trPr>
        <w:tc>
          <w:tcPr>
            <w:tcW w:w="4876" w:type="dxa"/>
          </w:tcPr>
          <w:p w14:paraId="31BA727F" w14:textId="77777777" w:rsidR="00A666BB" w:rsidRPr="00FE6BE3" w:rsidRDefault="00A666BB" w:rsidP="00BB3696">
            <w:pPr>
              <w:pStyle w:val="AmColumnHeading"/>
            </w:pPr>
            <w:r w:rsidRPr="00FE6BE3">
              <w:t>Texto da Comissão</w:t>
            </w:r>
          </w:p>
        </w:tc>
        <w:tc>
          <w:tcPr>
            <w:tcW w:w="4876" w:type="dxa"/>
          </w:tcPr>
          <w:p w14:paraId="58C74562" w14:textId="77777777" w:rsidR="00A666BB" w:rsidRPr="00FE6BE3" w:rsidRDefault="00A666BB" w:rsidP="00BB3696">
            <w:pPr>
              <w:pStyle w:val="AmColumnHeading"/>
            </w:pPr>
            <w:r w:rsidRPr="00FE6BE3">
              <w:t>Alteração</w:t>
            </w:r>
          </w:p>
        </w:tc>
      </w:tr>
      <w:tr w:rsidR="00A666BB" w:rsidRPr="00FE6BE3" w14:paraId="6F93C332" w14:textId="77777777" w:rsidTr="00BB3696">
        <w:trPr>
          <w:jc w:val="center"/>
        </w:trPr>
        <w:tc>
          <w:tcPr>
            <w:tcW w:w="4876" w:type="dxa"/>
          </w:tcPr>
          <w:p w14:paraId="56B85FC9" w14:textId="77777777" w:rsidR="00A666BB" w:rsidRPr="00FE6BE3" w:rsidRDefault="00A666BB" w:rsidP="00BB3696">
            <w:pPr>
              <w:pStyle w:val="Normal6a"/>
            </w:pPr>
            <w:r w:rsidRPr="00FE6BE3">
              <w:rPr>
                <w:b/>
                <w:i/>
              </w:rPr>
              <w:t>Essa obrigação cessa se o Estado-Membro que determina o Estado-Membro responsável puder comprovar que o requerente obteve um título de residência emitido por outro Estado-Membro.</w:t>
            </w:r>
          </w:p>
        </w:tc>
        <w:tc>
          <w:tcPr>
            <w:tcW w:w="4876" w:type="dxa"/>
          </w:tcPr>
          <w:p w14:paraId="7A3F75B6" w14:textId="77777777" w:rsidR="00A666BB" w:rsidRPr="00FE6BE3" w:rsidRDefault="00A666BB" w:rsidP="00BB3696">
            <w:pPr>
              <w:pStyle w:val="Normal6a"/>
            </w:pPr>
            <w:r w:rsidRPr="00FE6BE3">
              <w:rPr>
                <w:b/>
                <w:i/>
              </w:rPr>
              <w:t>Suprimido</w:t>
            </w:r>
          </w:p>
        </w:tc>
      </w:tr>
    </w:tbl>
    <w:p w14:paraId="12B44D9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10D659" w14:textId="77777777" w:rsidR="00A666BB" w:rsidRPr="00FE6BE3" w:rsidRDefault="00A666BB" w:rsidP="00A666BB">
      <w:r w:rsidRPr="00FE6BE3">
        <w:rPr>
          <w:rStyle w:val="HideTWBExt"/>
          <w:noProof w:val="0"/>
        </w:rPr>
        <w:t>&lt;/Amend&gt;</w:t>
      </w:r>
    </w:p>
    <w:p w14:paraId="3AB7041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1685</w:t>
      </w:r>
      <w:r w:rsidRPr="00FE6BE3">
        <w:rPr>
          <w:rStyle w:val="HideTWBExt"/>
          <w:noProof w:val="0"/>
        </w:rPr>
        <w:t>&lt;/NumAm&gt;</w:t>
      </w:r>
    </w:p>
    <w:p w14:paraId="1A245174"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E558EFA" w14:textId="77777777" w:rsidR="00A666BB" w:rsidRPr="00FE6BE3" w:rsidRDefault="00A666BB" w:rsidP="00A666BB">
      <w:pPr>
        <w:pStyle w:val="NormalBold"/>
      </w:pPr>
      <w:r w:rsidRPr="00FE6BE3">
        <w:rPr>
          <w:rStyle w:val="HideTWBExt"/>
          <w:noProof w:val="0"/>
        </w:rPr>
        <w:t>&lt;/RepeatBlock-By&gt;</w:t>
      </w:r>
    </w:p>
    <w:p w14:paraId="335B03B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AB00F6" w14:textId="77777777" w:rsidR="00A666BB" w:rsidRPr="00FE6BE3" w:rsidRDefault="00A666BB" w:rsidP="00A666BB">
      <w:pPr>
        <w:pStyle w:val="NormalBold"/>
      </w:pPr>
      <w:r w:rsidRPr="00FE6BE3">
        <w:rPr>
          <w:rStyle w:val="HideTWBExt"/>
          <w:noProof w:val="0"/>
        </w:rPr>
        <w:t>&lt;Article&gt;</w:t>
      </w:r>
      <w:r w:rsidRPr="00FE6BE3">
        <w:t>Artigo 28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262BD77" w14:textId="77777777" w:rsidTr="00BB3696">
        <w:trPr>
          <w:trHeight w:hRule="exact" w:val="240"/>
          <w:jc w:val="center"/>
        </w:trPr>
        <w:tc>
          <w:tcPr>
            <w:tcW w:w="9752" w:type="dxa"/>
            <w:gridSpan w:val="2"/>
          </w:tcPr>
          <w:p w14:paraId="4C50CA03" w14:textId="77777777" w:rsidR="00A666BB" w:rsidRPr="00FE6BE3" w:rsidRDefault="00A666BB" w:rsidP="00BB3696"/>
        </w:tc>
      </w:tr>
      <w:tr w:rsidR="00A666BB" w:rsidRPr="00FE6BE3" w14:paraId="60C35D95" w14:textId="77777777" w:rsidTr="00BB3696">
        <w:trPr>
          <w:trHeight w:val="240"/>
          <w:jc w:val="center"/>
        </w:trPr>
        <w:tc>
          <w:tcPr>
            <w:tcW w:w="4876" w:type="dxa"/>
          </w:tcPr>
          <w:p w14:paraId="310B590B" w14:textId="77777777" w:rsidR="00A666BB" w:rsidRPr="00FE6BE3" w:rsidRDefault="00A666BB" w:rsidP="00BB3696">
            <w:pPr>
              <w:pStyle w:val="AmColumnHeading"/>
            </w:pPr>
            <w:r w:rsidRPr="00FE6BE3">
              <w:t>Texto da Comissão</w:t>
            </w:r>
          </w:p>
        </w:tc>
        <w:tc>
          <w:tcPr>
            <w:tcW w:w="4876" w:type="dxa"/>
          </w:tcPr>
          <w:p w14:paraId="1B63DA88" w14:textId="77777777" w:rsidR="00A666BB" w:rsidRPr="00FE6BE3" w:rsidRDefault="00A666BB" w:rsidP="00BB3696">
            <w:pPr>
              <w:pStyle w:val="AmColumnHeading"/>
            </w:pPr>
            <w:r w:rsidRPr="00FE6BE3">
              <w:t>Alteração</w:t>
            </w:r>
          </w:p>
        </w:tc>
      </w:tr>
      <w:tr w:rsidR="00A666BB" w:rsidRPr="00FE6BE3" w14:paraId="34F71B74" w14:textId="77777777" w:rsidTr="00BB3696">
        <w:trPr>
          <w:jc w:val="center"/>
        </w:trPr>
        <w:tc>
          <w:tcPr>
            <w:tcW w:w="4876" w:type="dxa"/>
          </w:tcPr>
          <w:p w14:paraId="41EA1696" w14:textId="77777777" w:rsidR="00A666BB" w:rsidRPr="00FE6BE3" w:rsidRDefault="00A666BB" w:rsidP="00BB3696">
            <w:pPr>
              <w:pStyle w:val="Normal6a"/>
            </w:pPr>
            <w:r w:rsidRPr="00FE6BE3">
              <w:t>Essa obrigação cessa se o Estado-Membro que determina o Estado-Membro responsável puder comprovar que o requerente obteve um título de residência emitido por outro Estado-Membro.</w:t>
            </w:r>
          </w:p>
        </w:tc>
        <w:tc>
          <w:tcPr>
            <w:tcW w:w="4876" w:type="dxa"/>
          </w:tcPr>
          <w:p w14:paraId="4C716331" w14:textId="77777777" w:rsidR="00A666BB" w:rsidRPr="00FE6BE3" w:rsidRDefault="00A666BB" w:rsidP="00BB3696">
            <w:pPr>
              <w:pStyle w:val="Normal6a"/>
            </w:pPr>
            <w:r w:rsidRPr="00FE6BE3">
              <w:t xml:space="preserve">Essa obrigação cessa se o Estado-Membro que determina o Estado-Membro responsável puder comprovar que o requerente obteve um título de residência emitido por outro Estado-Membro </w:t>
            </w:r>
            <w:r w:rsidRPr="00FE6BE3">
              <w:rPr>
                <w:b/>
                <w:i/>
              </w:rPr>
              <w:t>ou se o Estado-Membro em que o requerente se encontra decidir assumir a responsabilidade pela análise do pedido de proteção internacional nos termos do artigo 25.º</w:t>
            </w:r>
            <w:r w:rsidRPr="00FE6BE3">
              <w:t>.</w:t>
            </w:r>
          </w:p>
        </w:tc>
      </w:tr>
    </w:tbl>
    <w:p w14:paraId="06E5040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AD7BCE3" w14:textId="77777777" w:rsidR="00A666BB" w:rsidRPr="00FE6BE3" w:rsidRDefault="00A666BB" w:rsidP="00A666BB">
      <w:r w:rsidRPr="00FE6BE3">
        <w:rPr>
          <w:rStyle w:val="HideTWBExt"/>
          <w:noProof w:val="0"/>
        </w:rPr>
        <w:t>&lt;/Amend&gt;</w:t>
      </w:r>
    </w:p>
    <w:p w14:paraId="4F9B4AD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1686</w:t>
      </w:r>
      <w:r w:rsidRPr="00FE6BE3">
        <w:rPr>
          <w:rStyle w:val="HideTWBExt"/>
          <w:noProof w:val="0"/>
        </w:rPr>
        <w:t>&lt;/NumAm&gt;</w:t>
      </w:r>
    </w:p>
    <w:p w14:paraId="1392A0C7"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7B2EAC22" w14:textId="77777777" w:rsidR="00A666BB" w:rsidRPr="00FE6BE3" w:rsidRDefault="00A666BB" w:rsidP="00A666BB">
      <w:pPr>
        <w:pStyle w:val="NormalBold"/>
      </w:pPr>
      <w:r w:rsidRPr="00FE6BE3">
        <w:rPr>
          <w:rStyle w:val="HideTWBExt"/>
          <w:noProof w:val="0"/>
        </w:rPr>
        <w:t>&lt;/RepeatBlock-By&gt;</w:t>
      </w:r>
    </w:p>
    <w:p w14:paraId="488E9D3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2334E55" w14:textId="77777777" w:rsidR="00A666BB" w:rsidRPr="00FE6BE3" w:rsidRDefault="00A666BB" w:rsidP="00A666BB">
      <w:pPr>
        <w:pStyle w:val="NormalBold"/>
      </w:pPr>
      <w:r w:rsidRPr="00FE6BE3">
        <w:rPr>
          <w:rStyle w:val="HideTWBExt"/>
          <w:noProof w:val="0"/>
        </w:rPr>
        <w:t>&lt;Article&gt;</w:t>
      </w:r>
      <w:r w:rsidRPr="00FE6BE3">
        <w:t>Artigo 28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AE9D3C9" w14:textId="77777777" w:rsidTr="00BB3696">
        <w:trPr>
          <w:trHeight w:hRule="exact" w:val="240"/>
          <w:jc w:val="center"/>
        </w:trPr>
        <w:tc>
          <w:tcPr>
            <w:tcW w:w="9752" w:type="dxa"/>
            <w:gridSpan w:val="2"/>
          </w:tcPr>
          <w:p w14:paraId="2550E18E" w14:textId="77777777" w:rsidR="00A666BB" w:rsidRPr="00FE6BE3" w:rsidRDefault="00A666BB" w:rsidP="00BB3696"/>
        </w:tc>
      </w:tr>
      <w:tr w:rsidR="00A666BB" w:rsidRPr="00FE6BE3" w14:paraId="7E063EEF" w14:textId="77777777" w:rsidTr="00BB3696">
        <w:trPr>
          <w:trHeight w:val="240"/>
          <w:jc w:val="center"/>
        </w:trPr>
        <w:tc>
          <w:tcPr>
            <w:tcW w:w="4876" w:type="dxa"/>
          </w:tcPr>
          <w:p w14:paraId="676E9FA2" w14:textId="77777777" w:rsidR="00A666BB" w:rsidRPr="00FE6BE3" w:rsidRDefault="00A666BB" w:rsidP="00BB3696">
            <w:pPr>
              <w:pStyle w:val="AmColumnHeading"/>
            </w:pPr>
            <w:r w:rsidRPr="00FE6BE3">
              <w:t>Texto da Comissão</w:t>
            </w:r>
          </w:p>
        </w:tc>
        <w:tc>
          <w:tcPr>
            <w:tcW w:w="4876" w:type="dxa"/>
          </w:tcPr>
          <w:p w14:paraId="19EEECFC" w14:textId="77777777" w:rsidR="00A666BB" w:rsidRPr="00FE6BE3" w:rsidRDefault="00A666BB" w:rsidP="00BB3696">
            <w:pPr>
              <w:pStyle w:val="AmColumnHeading"/>
            </w:pPr>
            <w:r w:rsidRPr="00FE6BE3">
              <w:t>Alteração</w:t>
            </w:r>
          </w:p>
        </w:tc>
      </w:tr>
      <w:tr w:rsidR="00A666BB" w:rsidRPr="00FE6BE3" w14:paraId="06839AD5" w14:textId="77777777" w:rsidTr="00BB3696">
        <w:trPr>
          <w:jc w:val="center"/>
        </w:trPr>
        <w:tc>
          <w:tcPr>
            <w:tcW w:w="4876" w:type="dxa"/>
          </w:tcPr>
          <w:p w14:paraId="50A94A4A" w14:textId="77777777" w:rsidR="00A666BB" w:rsidRPr="00FE6BE3" w:rsidRDefault="00A666BB" w:rsidP="00BB3696">
            <w:pPr>
              <w:pStyle w:val="Normal6a"/>
            </w:pPr>
            <w:r w:rsidRPr="00FE6BE3">
              <w:rPr>
                <w:b/>
                <w:i/>
              </w:rPr>
              <w:t>5.</w:t>
            </w:r>
            <w:r w:rsidRPr="00FE6BE3">
              <w:tab/>
            </w:r>
            <w:r w:rsidRPr="00FE6BE3">
              <w:rPr>
                <w:b/>
                <w:i/>
              </w:rPr>
              <w:t>O Estado-Membro de recolocação é obrigado, nas condições previstas nos artigos 31.º e 35.º, a retomar a cargo o requerente que se encontre presente num Estado-Membro sem título de residência ou aí tenha formulado um pedido de proteção internacional depois de outro Estado-Membro ter confirmado a recolocação da pessoa em causa nos termos do artigo 57.º, n.º 7, e antes de a transferência ter sido realizada para esse Estado-Membro nos termos do artigo 57.º, n.º 9.</w:t>
            </w:r>
          </w:p>
        </w:tc>
        <w:tc>
          <w:tcPr>
            <w:tcW w:w="4876" w:type="dxa"/>
          </w:tcPr>
          <w:p w14:paraId="0993CF47" w14:textId="77777777" w:rsidR="00A666BB" w:rsidRPr="00FE6BE3" w:rsidRDefault="00A666BB" w:rsidP="00BB3696">
            <w:pPr>
              <w:pStyle w:val="Normal6a"/>
            </w:pPr>
            <w:r w:rsidRPr="00FE6BE3">
              <w:rPr>
                <w:b/>
                <w:i/>
              </w:rPr>
              <w:t>Suprimido</w:t>
            </w:r>
          </w:p>
        </w:tc>
      </w:tr>
    </w:tbl>
    <w:p w14:paraId="01D78E2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57577E3" w14:textId="77777777" w:rsidR="00A666BB" w:rsidRPr="00FE6BE3" w:rsidRDefault="00A666BB" w:rsidP="00A666BB">
      <w:r w:rsidRPr="00FE6BE3">
        <w:rPr>
          <w:rStyle w:val="HideTWBExt"/>
          <w:noProof w:val="0"/>
        </w:rPr>
        <w:t>&lt;/Amend&gt;</w:t>
      </w:r>
    </w:p>
    <w:p w14:paraId="256D3E2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1687</w:t>
      </w:r>
      <w:r w:rsidRPr="00FE6BE3">
        <w:rPr>
          <w:rStyle w:val="HideTWBExt"/>
          <w:noProof w:val="0"/>
        </w:rPr>
        <w:t>&lt;/NumAm&gt;</w:t>
      </w:r>
    </w:p>
    <w:p w14:paraId="6AF710EC"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23512001" w14:textId="77777777" w:rsidR="00A666BB" w:rsidRPr="00FE6BE3" w:rsidRDefault="00A666BB" w:rsidP="00A666BB">
      <w:pPr>
        <w:pStyle w:val="NormalBold"/>
      </w:pPr>
      <w:r w:rsidRPr="00FE6BE3">
        <w:rPr>
          <w:rStyle w:val="HideTWBExt"/>
          <w:noProof w:val="0"/>
        </w:rPr>
        <w:t>&lt;/RepeatBlock-By&gt;</w:t>
      </w:r>
    </w:p>
    <w:p w14:paraId="7A4579F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665BE85" w14:textId="77777777" w:rsidR="00A666BB" w:rsidRPr="00FE6BE3" w:rsidRDefault="00A666BB" w:rsidP="00A666BB">
      <w:pPr>
        <w:pStyle w:val="NormalBold"/>
      </w:pPr>
      <w:r w:rsidRPr="00FE6BE3">
        <w:rPr>
          <w:rStyle w:val="HideTWBExt"/>
          <w:noProof w:val="0"/>
        </w:rPr>
        <w:t>&lt;Article&gt;</w:t>
      </w:r>
      <w:r w:rsidRPr="00FE6BE3">
        <w:t>Artigo 28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863535" w14:textId="77777777" w:rsidTr="00BB3696">
        <w:trPr>
          <w:trHeight w:hRule="exact" w:val="240"/>
          <w:jc w:val="center"/>
        </w:trPr>
        <w:tc>
          <w:tcPr>
            <w:tcW w:w="9752" w:type="dxa"/>
            <w:gridSpan w:val="2"/>
          </w:tcPr>
          <w:p w14:paraId="184AC577" w14:textId="77777777" w:rsidR="00A666BB" w:rsidRPr="00FE6BE3" w:rsidRDefault="00A666BB" w:rsidP="00BB3696"/>
        </w:tc>
      </w:tr>
      <w:tr w:rsidR="00A666BB" w:rsidRPr="00FE6BE3" w14:paraId="26771E8D" w14:textId="77777777" w:rsidTr="00BB3696">
        <w:trPr>
          <w:trHeight w:val="240"/>
          <w:jc w:val="center"/>
        </w:trPr>
        <w:tc>
          <w:tcPr>
            <w:tcW w:w="4876" w:type="dxa"/>
          </w:tcPr>
          <w:p w14:paraId="42B3F6F7" w14:textId="77777777" w:rsidR="00A666BB" w:rsidRPr="00FE6BE3" w:rsidRDefault="00A666BB" w:rsidP="00BB3696">
            <w:pPr>
              <w:pStyle w:val="AmColumnHeading"/>
            </w:pPr>
            <w:r w:rsidRPr="00FE6BE3">
              <w:t>Texto da Comissão</w:t>
            </w:r>
          </w:p>
        </w:tc>
        <w:tc>
          <w:tcPr>
            <w:tcW w:w="4876" w:type="dxa"/>
          </w:tcPr>
          <w:p w14:paraId="0D162ADD" w14:textId="77777777" w:rsidR="00A666BB" w:rsidRPr="00FE6BE3" w:rsidRDefault="00A666BB" w:rsidP="00BB3696">
            <w:pPr>
              <w:pStyle w:val="AmColumnHeading"/>
            </w:pPr>
            <w:r w:rsidRPr="00FE6BE3">
              <w:t>Alteração</w:t>
            </w:r>
          </w:p>
        </w:tc>
      </w:tr>
      <w:tr w:rsidR="00A666BB" w:rsidRPr="00FE6BE3" w14:paraId="6697139B" w14:textId="77777777" w:rsidTr="00BB3696">
        <w:trPr>
          <w:jc w:val="center"/>
        </w:trPr>
        <w:tc>
          <w:tcPr>
            <w:tcW w:w="4876" w:type="dxa"/>
          </w:tcPr>
          <w:p w14:paraId="42DBDEE4" w14:textId="77777777" w:rsidR="00A666BB" w:rsidRPr="00FE6BE3" w:rsidRDefault="00A666BB" w:rsidP="00BB3696">
            <w:pPr>
              <w:pStyle w:val="Normal6a"/>
            </w:pPr>
            <w:r w:rsidRPr="00FE6BE3">
              <w:rPr>
                <w:b/>
                <w:i/>
              </w:rPr>
              <w:t>5.</w:t>
            </w:r>
            <w:r w:rsidRPr="00FE6BE3">
              <w:tab/>
            </w:r>
            <w:r w:rsidRPr="00FE6BE3">
              <w:rPr>
                <w:b/>
                <w:i/>
              </w:rPr>
              <w:t>O Estado-Membro de recolocação é obrigado, nas condições previstas nos artigos 31.º e 35.º, a retomar a cargo o requerente que se encontre presente num Estado-Membro sem título de residência ou aí tenha formulado um pedido de proteção internacional depois de outro Estado-Membro ter confirmado a recolocação da pessoa em causa nos termos do artigo 57.º, n.º 7, e antes de a transferência ter sido realizada para esse Estado-Membro nos termos do artigo 57.º, n.º 9.</w:t>
            </w:r>
          </w:p>
        </w:tc>
        <w:tc>
          <w:tcPr>
            <w:tcW w:w="4876" w:type="dxa"/>
          </w:tcPr>
          <w:p w14:paraId="0802983D" w14:textId="77777777" w:rsidR="00A666BB" w:rsidRPr="00FE6BE3" w:rsidRDefault="00A666BB" w:rsidP="00BB3696">
            <w:pPr>
              <w:pStyle w:val="Normal6a"/>
            </w:pPr>
            <w:r w:rsidRPr="00FE6BE3">
              <w:rPr>
                <w:b/>
                <w:i/>
              </w:rPr>
              <w:t>Suprimido</w:t>
            </w:r>
          </w:p>
        </w:tc>
      </w:tr>
    </w:tbl>
    <w:p w14:paraId="4CD80B0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72C1710" w14:textId="77777777" w:rsidR="00A666BB" w:rsidRPr="00FE6BE3" w:rsidRDefault="00A666BB" w:rsidP="00A666BB">
      <w:r w:rsidRPr="00FE6BE3">
        <w:rPr>
          <w:rStyle w:val="HideTWBExt"/>
          <w:noProof w:val="0"/>
        </w:rPr>
        <w:t>&lt;/Amend&gt;</w:t>
      </w:r>
    </w:p>
    <w:p w14:paraId="181F512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1688</w:t>
      </w:r>
      <w:r w:rsidRPr="00FE6BE3">
        <w:rPr>
          <w:rStyle w:val="HideTWBExt"/>
          <w:noProof w:val="0"/>
        </w:rPr>
        <w:t>&lt;/NumAm&gt;</w:t>
      </w:r>
    </w:p>
    <w:p w14:paraId="0478AB2C"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244B6957" w14:textId="77777777" w:rsidR="00A666BB" w:rsidRPr="00FE6BE3" w:rsidRDefault="00A666BB" w:rsidP="00A666BB">
      <w:pPr>
        <w:pStyle w:val="NormalBold"/>
      </w:pPr>
      <w:r w:rsidRPr="00FE6BE3">
        <w:rPr>
          <w:rStyle w:val="HideTWBExt"/>
          <w:noProof w:val="0"/>
        </w:rPr>
        <w:t>&lt;/RepeatBlock-By&gt;</w:t>
      </w:r>
    </w:p>
    <w:p w14:paraId="7C14E47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88E0D2A"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014D43D" w14:textId="77777777" w:rsidTr="00BB3696">
        <w:trPr>
          <w:trHeight w:hRule="exact" w:val="240"/>
          <w:jc w:val="center"/>
        </w:trPr>
        <w:tc>
          <w:tcPr>
            <w:tcW w:w="9752" w:type="dxa"/>
            <w:gridSpan w:val="2"/>
          </w:tcPr>
          <w:p w14:paraId="0C9BCD04" w14:textId="77777777" w:rsidR="00A666BB" w:rsidRPr="00FE6BE3" w:rsidRDefault="00A666BB" w:rsidP="00BB3696"/>
        </w:tc>
      </w:tr>
      <w:tr w:rsidR="00A666BB" w:rsidRPr="00FE6BE3" w14:paraId="6250DFFA" w14:textId="77777777" w:rsidTr="00BB3696">
        <w:trPr>
          <w:trHeight w:val="240"/>
          <w:jc w:val="center"/>
        </w:trPr>
        <w:tc>
          <w:tcPr>
            <w:tcW w:w="4876" w:type="dxa"/>
          </w:tcPr>
          <w:p w14:paraId="4A1F146E" w14:textId="77777777" w:rsidR="00A666BB" w:rsidRPr="00FE6BE3" w:rsidRDefault="00A666BB" w:rsidP="00BB3696">
            <w:pPr>
              <w:pStyle w:val="AmColumnHeading"/>
            </w:pPr>
            <w:r w:rsidRPr="00FE6BE3">
              <w:t>Texto da Comissão</w:t>
            </w:r>
          </w:p>
        </w:tc>
        <w:tc>
          <w:tcPr>
            <w:tcW w:w="4876" w:type="dxa"/>
          </w:tcPr>
          <w:p w14:paraId="255FABDC" w14:textId="77777777" w:rsidR="00A666BB" w:rsidRPr="00FE6BE3" w:rsidRDefault="00A666BB" w:rsidP="00BB3696">
            <w:pPr>
              <w:pStyle w:val="AmColumnHeading"/>
            </w:pPr>
            <w:r w:rsidRPr="00FE6BE3">
              <w:t>Alteração</w:t>
            </w:r>
          </w:p>
        </w:tc>
      </w:tr>
      <w:tr w:rsidR="00A666BB" w:rsidRPr="00FE6BE3" w14:paraId="2FCD19FE" w14:textId="77777777" w:rsidTr="00BB3696">
        <w:trPr>
          <w:jc w:val="center"/>
        </w:trPr>
        <w:tc>
          <w:tcPr>
            <w:tcW w:w="4876" w:type="dxa"/>
          </w:tcPr>
          <w:p w14:paraId="53AD577B" w14:textId="77777777" w:rsidR="00A666BB" w:rsidRPr="00FE6BE3" w:rsidRDefault="00A666BB" w:rsidP="00BB3696">
            <w:pPr>
              <w:pStyle w:val="Normal6a"/>
            </w:pPr>
            <w:r w:rsidRPr="00FE6BE3">
              <w:t>1.</w:t>
            </w:r>
            <w:r w:rsidRPr="00FE6BE3">
              <w:tab/>
              <w:t>Se um Estado-Membro onde foi apresentado um pedido de proteção internacional considerar que a responsabilidade pela análise desse pedido cabe a outro Estado-Membro, pode requerer a este último, sem demora e, em todo o caso, no prazo de dois meses a contar da apresentação do pedido, que proceda à tomada a cargo do requerente.</w:t>
            </w:r>
          </w:p>
        </w:tc>
        <w:tc>
          <w:tcPr>
            <w:tcW w:w="4876" w:type="dxa"/>
          </w:tcPr>
          <w:p w14:paraId="3C01E579" w14:textId="77777777" w:rsidR="00A666BB" w:rsidRPr="00FE6BE3" w:rsidRDefault="00A666BB" w:rsidP="00BB3696">
            <w:pPr>
              <w:pStyle w:val="Normal6a"/>
            </w:pPr>
            <w:r w:rsidRPr="00FE6BE3">
              <w:t>1.</w:t>
            </w:r>
            <w:r w:rsidRPr="00FE6BE3">
              <w:tab/>
              <w:t>Se</w:t>
            </w:r>
            <w:r w:rsidRPr="00FE6BE3">
              <w:rPr>
                <w:b/>
                <w:i/>
              </w:rPr>
              <w:t>, após ter estabelecido a identidade do requerente,</w:t>
            </w:r>
            <w:r w:rsidRPr="00FE6BE3">
              <w:t xml:space="preserve"> um Estado-Membro onde foi apresentado um pedido de proteção internacional considerar que a responsabilidade pela análise desse pedido cabe a outro Estado-Membro, pode requerer a este último, sem demora e, em todo o caso, no prazo de dois meses a contar da apresentação do pedido, que proceda à tomada a cargo do requerente.</w:t>
            </w:r>
          </w:p>
        </w:tc>
      </w:tr>
    </w:tbl>
    <w:p w14:paraId="6A6AE03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129827E" w14:textId="77777777" w:rsidR="00A666BB" w:rsidRPr="00FE6BE3" w:rsidRDefault="00A666BB" w:rsidP="00A666BB">
      <w:r w:rsidRPr="00FE6BE3">
        <w:rPr>
          <w:rStyle w:val="HideTWBExt"/>
          <w:noProof w:val="0"/>
        </w:rPr>
        <w:t>&lt;/Amend&gt;</w:t>
      </w:r>
    </w:p>
    <w:p w14:paraId="4B2AE5F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1689</w:t>
      </w:r>
      <w:r w:rsidRPr="00FE6BE3">
        <w:rPr>
          <w:rStyle w:val="HideTWBExt"/>
          <w:noProof w:val="0"/>
        </w:rPr>
        <w:t>&lt;/NumAm&gt;</w:t>
      </w:r>
    </w:p>
    <w:p w14:paraId="47C627A0"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7EB039D" w14:textId="77777777" w:rsidR="00A666BB" w:rsidRPr="00FE6BE3" w:rsidRDefault="00A666BB" w:rsidP="00A666BB">
      <w:pPr>
        <w:pStyle w:val="NormalBold"/>
      </w:pPr>
      <w:r w:rsidRPr="00FE6BE3">
        <w:rPr>
          <w:rStyle w:val="HideTWBExt"/>
          <w:noProof w:val="0"/>
        </w:rPr>
        <w:t>&lt;/RepeatBlock-By&gt;</w:t>
      </w:r>
    </w:p>
    <w:p w14:paraId="2DF6536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E9BD07"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118003A" w14:textId="77777777" w:rsidTr="00BB3696">
        <w:trPr>
          <w:trHeight w:hRule="exact" w:val="240"/>
          <w:jc w:val="center"/>
        </w:trPr>
        <w:tc>
          <w:tcPr>
            <w:tcW w:w="9752" w:type="dxa"/>
            <w:gridSpan w:val="2"/>
          </w:tcPr>
          <w:p w14:paraId="6B059AFE" w14:textId="77777777" w:rsidR="00A666BB" w:rsidRPr="00FE6BE3" w:rsidRDefault="00A666BB" w:rsidP="00BB3696"/>
        </w:tc>
      </w:tr>
      <w:tr w:rsidR="00A666BB" w:rsidRPr="00FE6BE3" w14:paraId="7B779BCA" w14:textId="77777777" w:rsidTr="00BB3696">
        <w:trPr>
          <w:trHeight w:val="240"/>
          <w:jc w:val="center"/>
        </w:trPr>
        <w:tc>
          <w:tcPr>
            <w:tcW w:w="4876" w:type="dxa"/>
          </w:tcPr>
          <w:p w14:paraId="20CD97F3" w14:textId="77777777" w:rsidR="00A666BB" w:rsidRPr="00FE6BE3" w:rsidRDefault="00A666BB" w:rsidP="00BB3696">
            <w:pPr>
              <w:pStyle w:val="AmColumnHeading"/>
            </w:pPr>
            <w:r w:rsidRPr="00FE6BE3">
              <w:t>Texto da Comissão</w:t>
            </w:r>
          </w:p>
        </w:tc>
        <w:tc>
          <w:tcPr>
            <w:tcW w:w="4876" w:type="dxa"/>
          </w:tcPr>
          <w:p w14:paraId="0A4B07D1" w14:textId="77777777" w:rsidR="00A666BB" w:rsidRPr="00FE6BE3" w:rsidRDefault="00A666BB" w:rsidP="00BB3696">
            <w:pPr>
              <w:pStyle w:val="AmColumnHeading"/>
            </w:pPr>
            <w:r w:rsidRPr="00FE6BE3">
              <w:t>Alteração</w:t>
            </w:r>
          </w:p>
        </w:tc>
      </w:tr>
      <w:tr w:rsidR="00A666BB" w:rsidRPr="00FE6BE3" w14:paraId="768DE42C" w14:textId="77777777" w:rsidTr="00BB3696">
        <w:trPr>
          <w:jc w:val="center"/>
        </w:trPr>
        <w:tc>
          <w:tcPr>
            <w:tcW w:w="4876" w:type="dxa"/>
          </w:tcPr>
          <w:p w14:paraId="36A07D6F" w14:textId="77777777" w:rsidR="00A666BB" w:rsidRPr="00FE6BE3" w:rsidRDefault="00A666BB" w:rsidP="00BB3696">
            <w:pPr>
              <w:pStyle w:val="Normal6a"/>
            </w:pPr>
            <w:r w:rsidRPr="00FE6BE3">
              <w:t>1.</w:t>
            </w:r>
            <w:r w:rsidRPr="00FE6BE3">
              <w:tab/>
              <w:t xml:space="preserve">Se um Estado-Membro </w:t>
            </w:r>
            <w:r w:rsidRPr="00FE6BE3">
              <w:rPr>
                <w:b/>
                <w:i/>
              </w:rPr>
              <w:t>onde foi apresentado um pedido de proteção internacional</w:t>
            </w:r>
            <w:r w:rsidRPr="00FE6BE3">
              <w:t xml:space="preserve"> considerar que a responsabilidade pela análise desse pedido cabe a outro Estado-Membro, pode requerer a este último, sem demora e, em todo o caso, no prazo de dois meses a contar da apresentação do pedido, que proceda à tomada a cargo do requerente.</w:t>
            </w:r>
          </w:p>
        </w:tc>
        <w:tc>
          <w:tcPr>
            <w:tcW w:w="4876" w:type="dxa"/>
          </w:tcPr>
          <w:p w14:paraId="45F8D847" w14:textId="77777777" w:rsidR="00A666BB" w:rsidRPr="00FE6BE3" w:rsidRDefault="00A666BB" w:rsidP="00BB3696">
            <w:pPr>
              <w:pStyle w:val="Normal6a"/>
            </w:pPr>
            <w:r w:rsidRPr="00FE6BE3">
              <w:t>1.</w:t>
            </w:r>
            <w:r w:rsidRPr="00FE6BE3">
              <w:tab/>
              <w:t xml:space="preserve">Se um Estado-Membro </w:t>
            </w:r>
            <w:r w:rsidRPr="00FE6BE3">
              <w:rPr>
                <w:b/>
                <w:i/>
              </w:rPr>
              <w:t>a que se refere o artigo 28.º, n.º 1,</w:t>
            </w:r>
            <w:r w:rsidRPr="00FE6BE3">
              <w:t xml:space="preserve"> considerar que a responsabilidade pela análise desse pedido cabe a outro Estado-Membro, pode requerer a este último, sem demora e, em todo o caso, no prazo de dois meses a contar da apresentação do pedido, que proceda à tomada a cargo do requerente.</w:t>
            </w:r>
          </w:p>
        </w:tc>
      </w:tr>
    </w:tbl>
    <w:p w14:paraId="3C7757A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96AA29F" w14:textId="77777777" w:rsidR="00A666BB" w:rsidRPr="00FE6BE3" w:rsidRDefault="00A666BB" w:rsidP="00A666BB">
      <w:r w:rsidRPr="00FE6BE3">
        <w:rPr>
          <w:rStyle w:val="HideTWBExt"/>
          <w:noProof w:val="0"/>
        </w:rPr>
        <w:t>&lt;/Amend&gt;</w:t>
      </w:r>
    </w:p>
    <w:p w14:paraId="429215B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1690</w:t>
      </w:r>
      <w:r w:rsidRPr="00FE6BE3">
        <w:rPr>
          <w:rStyle w:val="HideTWBExt"/>
          <w:noProof w:val="0"/>
        </w:rPr>
        <w:t>&lt;/NumAm&gt;</w:t>
      </w:r>
    </w:p>
    <w:p w14:paraId="79588E8E"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561E5CE" w14:textId="77777777" w:rsidR="00A666BB" w:rsidRPr="00FE6BE3" w:rsidRDefault="00A666BB" w:rsidP="00A666BB">
      <w:pPr>
        <w:pStyle w:val="NormalBold"/>
      </w:pPr>
      <w:r w:rsidRPr="00FE6BE3">
        <w:rPr>
          <w:rStyle w:val="HideTWBExt"/>
          <w:noProof w:val="0"/>
        </w:rPr>
        <w:t>&lt;/RepeatBlock-By&gt;</w:t>
      </w:r>
    </w:p>
    <w:p w14:paraId="27B9F25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93D485"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F894B81" w14:textId="77777777" w:rsidTr="00BB3696">
        <w:trPr>
          <w:trHeight w:hRule="exact" w:val="240"/>
          <w:jc w:val="center"/>
        </w:trPr>
        <w:tc>
          <w:tcPr>
            <w:tcW w:w="9752" w:type="dxa"/>
            <w:gridSpan w:val="2"/>
          </w:tcPr>
          <w:p w14:paraId="794CBA05" w14:textId="77777777" w:rsidR="00A666BB" w:rsidRPr="00FE6BE3" w:rsidRDefault="00A666BB" w:rsidP="00BB3696"/>
        </w:tc>
      </w:tr>
      <w:tr w:rsidR="00A666BB" w:rsidRPr="00FE6BE3" w14:paraId="231F7C0F" w14:textId="77777777" w:rsidTr="00BB3696">
        <w:trPr>
          <w:trHeight w:val="240"/>
          <w:jc w:val="center"/>
        </w:trPr>
        <w:tc>
          <w:tcPr>
            <w:tcW w:w="4876" w:type="dxa"/>
          </w:tcPr>
          <w:p w14:paraId="212246BE" w14:textId="77777777" w:rsidR="00A666BB" w:rsidRPr="00FE6BE3" w:rsidRDefault="00A666BB" w:rsidP="00BB3696">
            <w:pPr>
              <w:pStyle w:val="AmColumnHeading"/>
            </w:pPr>
            <w:r w:rsidRPr="00FE6BE3">
              <w:t>Texto da Comissão</w:t>
            </w:r>
          </w:p>
        </w:tc>
        <w:tc>
          <w:tcPr>
            <w:tcW w:w="4876" w:type="dxa"/>
          </w:tcPr>
          <w:p w14:paraId="3B00A750" w14:textId="77777777" w:rsidR="00A666BB" w:rsidRPr="00FE6BE3" w:rsidRDefault="00A666BB" w:rsidP="00BB3696">
            <w:pPr>
              <w:pStyle w:val="AmColumnHeading"/>
            </w:pPr>
            <w:r w:rsidRPr="00FE6BE3">
              <w:t>Alteração</w:t>
            </w:r>
          </w:p>
        </w:tc>
      </w:tr>
      <w:tr w:rsidR="00A666BB" w:rsidRPr="00FE6BE3" w14:paraId="076BCD4D" w14:textId="77777777" w:rsidTr="00BB3696">
        <w:trPr>
          <w:jc w:val="center"/>
        </w:trPr>
        <w:tc>
          <w:tcPr>
            <w:tcW w:w="4876" w:type="dxa"/>
          </w:tcPr>
          <w:p w14:paraId="09E716AE"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dois</w:t>
            </w:r>
            <w:r w:rsidRPr="00FE6BE3">
              <w:t xml:space="preserve"> meses a contar da apresentação do pedido, que proceda à tomada a cargo do requerente.</w:t>
            </w:r>
          </w:p>
        </w:tc>
        <w:tc>
          <w:tcPr>
            <w:tcW w:w="4876" w:type="dxa"/>
          </w:tcPr>
          <w:p w14:paraId="015DD2C7"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três</w:t>
            </w:r>
            <w:r w:rsidRPr="00FE6BE3">
              <w:t xml:space="preserve"> meses a contar da apresentação do pedido, que proceda à tomada a cargo do requerente.</w:t>
            </w:r>
          </w:p>
        </w:tc>
      </w:tr>
    </w:tbl>
    <w:p w14:paraId="4DAFAE8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7C684A8" w14:textId="77777777" w:rsidR="00A666BB" w:rsidRPr="00FE6BE3" w:rsidRDefault="00A666BB" w:rsidP="00A666BB">
      <w:r w:rsidRPr="00FE6BE3">
        <w:rPr>
          <w:rStyle w:val="HideTWBExt"/>
          <w:noProof w:val="0"/>
        </w:rPr>
        <w:t>&lt;/Amend&gt;</w:t>
      </w:r>
    </w:p>
    <w:p w14:paraId="6DBB952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1691</w:t>
      </w:r>
      <w:r w:rsidRPr="00FE6BE3">
        <w:rPr>
          <w:rStyle w:val="HideTWBExt"/>
          <w:noProof w:val="0"/>
        </w:rPr>
        <w:t>&lt;/NumAm&gt;</w:t>
      </w:r>
    </w:p>
    <w:p w14:paraId="5055A7B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10F503A" w14:textId="77777777" w:rsidR="00A666BB" w:rsidRPr="00FE6BE3" w:rsidRDefault="00A666BB" w:rsidP="00A666BB">
      <w:pPr>
        <w:pStyle w:val="NormalBold"/>
      </w:pPr>
      <w:r w:rsidRPr="00FE6BE3">
        <w:rPr>
          <w:rStyle w:val="HideTWBExt"/>
          <w:noProof w:val="0"/>
        </w:rPr>
        <w:t>&lt;/RepeatBlock-By&gt;</w:t>
      </w:r>
    </w:p>
    <w:p w14:paraId="43857E8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3533F54"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975997" w14:textId="77777777" w:rsidTr="00BB3696">
        <w:trPr>
          <w:trHeight w:hRule="exact" w:val="240"/>
          <w:jc w:val="center"/>
        </w:trPr>
        <w:tc>
          <w:tcPr>
            <w:tcW w:w="9752" w:type="dxa"/>
            <w:gridSpan w:val="2"/>
          </w:tcPr>
          <w:p w14:paraId="5BB179B7" w14:textId="77777777" w:rsidR="00A666BB" w:rsidRPr="00FE6BE3" w:rsidRDefault="00A666BB" w:rsidP="00BB3696"/>
        </w:tc>
      </w:tr>
      <w:tr w:rsidR="00A666BB" w:rsidRPr="00FE6BE3" w14:paraId="3A7E061F" w14:textId="77777777" w:rsidTr="00BB3696">
        <w:trPr>
          <w:trHeight w:val="240"/>
          <w:jc w:val="center"/>
        </w:trPr>
        <w:tc>
          <w:tcPr>
            <w:tcW w:w="4876" w:type="dxa"/>
          </w:tcPr>
          <w:p w14:paraId="4354D637" w14:textId="77777777" w:rsidR="00A666BB" w:rsidRPr="00FE6BE3" w:rsidRDefault="00A666BB" w:rsidP="00BB3696">
            <w:pPr>
              <w:pStyle w:val="AmColumnHeading"/>
            </w:pPr>
            <w:r w:rsidRPr="00FE6BE3">
              <w:t>Texto da Comissão</w:t>
            </w:r>
          </w:p>
        </w:tc>
        <w:tc>
          <w:tcPr>
            <w:tcW w:w="4876" w:type="dxa"/>
          </w:tcPr>
          <w:p w14:paraId="28AAC616" w14:textId="77777777" w:rsidR="00A666BB" w:rsidRPr="00FE6BE3" w:rsidRDefault="00A666BB" w:rsidP="00BB3696">
            <w:pPr>
              <w:pStyle w:val="AmColumnHeading"/>
            </w:pPr>
            <w:r w:rsidRPr="00FE6BE3">
              <w:t>Alteração</w:t>
            </w:r>
          </w:p>
        </w:tc>
      </w:tr>
      <w:tr w:rsidR="00A666BB" w:rsidRPr="00FE6BE3" w14:paraId="7323B1A7" w14:textId="77777777" w:rsidTr="00BB3696">
        <w:trPr>
          <w:jc w:val="center"/>
        </w:trPr>
        <w:tc>
          <w:tcPr>
            <w:tcW w:w="4876" w:type="dxa"/>
          </w:tcPr>
          <w:p w14:paraId="0FBD9BB8"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dois</w:t>
            </w:r>
            <w:r w:rsidRPr="00FE6BE3">
              <w:t xml:space="preserve"> meses a contar da apresentação do pedido, que proceda à tomada a cargo do requerente.</w:t>
            </w:r>
          </w:p>
        </w:tc>
        <w:tc>
          <w:tcPr>
            <w:tcW w:w="4876" w:type="dxa"/>
          </w:tcPr>
          <w:p w14:paraId="780BAE1E"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três</w:t>
            </w:r>
            <w:r w:rsidRPr="00FE6BE3">
              <w:t xml:space="preserve"> meses a contar da apresentação do pedido, que proceda à tomada a cargo do requerente.</w:t>
            </w:r>
          </w:p>
        </w:tc>
      </w:tr>
    </w:tbl>
    <w:p w14:paraId="3B633E2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953C943" w14:textId="77777777" w:rsidR="00A666BB" w:rsidRPr="00FE6BE3" w:rsidRDefault="00A666BB" w:rsidP="00A666BB">
      <w:r w:rsidRPr="00FE6BE3">
        <w:rPr>
          <w:rStyle w:val="HideTWBExt"/>
          <w:noProof w:val="0"/>
        </w:rPr>
        <w:t>&lt;/Amend&gt;</w:t>
      </w:r>
    </w:p>
    <w:p w14:paraId="6266B24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1692</w:t>
      </w:r>
      <w:r w:rsidRPr="00FE6BE3">
        <w:rPr>
          <w:rStyle w:val="HideTWBExt"/>
          <w:noProof w:val="0"/>
        </w:rPr>
        <w:t>&lt;/NumAm&gt;</w:t>
      </w:r>
    </w:p>
    <w:p w14:paraId="18D2D133"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AB03EDB" w14:textId="77777777" w:rsidR="00A666BB" w:rsidRPr="00FE6BE3" w:rsidRDefault="00A666BB" w:rsidP="00A666BB">
      <w:pPr>
        <w:pStyle w:val="NormalBold"/>
      </w:pPr>
      <w:r w:rsidRPr="00FE6BE3">
        <w:rPr>
          <w:rStyle w:val="HideTWBExt"/>
          <w:noProof w:val="0"/>
        </w:rPr>
        <w:t>&lt;/RepeatBlock-By&gt;</w:t>
      </w:r>
    </w:p>
    <w:p w14:paraId="066853A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B5D8C9F"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F1B0F68" w14:textId="77777777" w:rsidTr="00BB3696">
        <w:trPr>
          <w:trHeight w:hRule="exact" w:val="240"/>
          <w:jc w:val="center"/>
        </w:trPr>
        <w:tc>
          <w:tcPr>
            <w:tcW w:w="9752" w:type="dxa"/>
            <w:gridSpan w:val="2"/>
          </w:tcPr>
          <w:p w14:paraId="7EE8ABFD" w14:textId="77777777" w:rsidR="00A666BB" w:rsidRPr="00FE6BE3" w:rsidRDefault="00A666BB" w:rsidP="00BB3696"/>
        </w:tc>
      </w:tr>
      <w:tr w:rsidR="00A666BB" w:rsidRPr="00FE6BE3" w14:paraId="130ACC18" w14:textId="77777777" w:rsidTr="00BB3696">
        <w:trPr>
          <w:trHeight w:val="240"/>
          <w:jc w:val="center"/>
        </w:trPr>
        <w:tc>
          <w:tcPr>
            <w:tcW w:w="4876" w:type="dxa"/>
          </w:tcPr>
          <w:p w14:paraId="0C2AE46C" w14:textId="77777777" w:rsidR="00A666BB" w:rsidRPr="00FE6BE3" w:rsidRDefault="00A666BB" w:rsidP="00BB3696">
            <w:pPr>
              <w:pStyle w:val="AmColumnHeading"/>
            </w:pPr>
            <w:r w:rsidRPr="00FE6BE3">
              <w:t>Texto da Comissão</w:t>
            </w:r>
          </w:p>
        </w:tc>
        <w:tc>
          <w:tcPr>
            <w:tcW w:w="4876" w:type="dxa"/>
          </w:tcPr>
          <w:p w14:paraId="6489BC54" w14:textId="77777777" w:rsidR="00A666BB" w:rsidRPr="00FE6BE3" w:rsidRDefault="00A666BB" w:rsidP="00BB3696">
            <w:pPr>
              <w:pStyle w:val="AmColumnHeading"/>
            </w:pPr>
            <w:r w:rsidRPr="00FE6BE3">
              <w:t>Alteração</w:t>
            </w:r>
          </w:p>
        </w:tc>
      </w:tr>
      <w:tr w:rsidR="00A666BB" w:rsidRPr="00FE6BE3" w14:paraId="5024CBF5" w14:textId="77777777" w:rsidTr="00BB3696">
        <w:trPr>
          <w:jc w:val="center"/>
        </w:trPr>
        <w:tc>
          <w:tcPr>
            <w:tcW w:w="4876" w:type="dxa"/>
          </w:tcPr>
          <w:p w14:paraId="20446593"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dois</w:t>
            </w:r>
            <w:r w:rsidRPr="00FE6BE3">
              <w:t xml:space="preserve"> meses a contar da apresentação do pedido, que proceda à tomada a cargo do requerente.</w:t>
            </w:r>
          </w:p>
        </w:tc>
        <w:tc>
          <w:tcPr>
            <w:tcW w:w="4876" w:type="dxa"/>
          </w:tcPr>
          <w:p w14:paraId="7AF97C5C"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três</w:t>
            </w:r>
            <w:r w:rsidRPr="00FE6BE3">
              <w:t xml:space="preserve"> meses a contar da apresentação do pedido, que proceda à tomada a cargo do requerente.</w:t>
            </w:r>
          </w:p>
        </w:tc>
      </w:tr>
    </w:tbl>
    <w:p w14:paraId="2EB15DA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561CB58" w14:textId="77777777" w:rsidR="00A666BB" w:rsidRPr="00FE6BE3" w:rsidRDefault="00A666BB" w:rsidP="00A666BB">
      <w:r w:rsidRPr="00FE6BE3">
        <w:rPr>
          <w:rStyle w:val="HideTWBExt"/>
          <w:noProof w:val="0"/>
        </w:rPr>
        <w:t>&lt;/Amend&gt;</w:t>
      </w:r>
    </w:p>
    <w:p w14:paraId="6DF067B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1693</w:t>
      </w:r>
      <w:r w:rsidRPr="00FE6BE3">
        <w:rPr>
          <w:rStyle w:val="HideTWBExt"/>
          <w:noProof w:val="0"/>
        </w:rPr>
        <w:t>&lt;/NumAm&gt;</w:t>
      </w:r>
    </w:p>
    <w:p w14:paraId="3AC8D1F2"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452AF65F" w14:textId="77777777" w:rsidR="00A666BB" w:rsidRPr="00FE6BE3" w:rsidRDefault="00A666BB" w:rsidP="00A666BB">
      <w:pPr>
        <w:pStyle w:val="NormalBold"/>
      </w:pPr>
      <w:r w:rsidRPr="00FE6BE3">
        <w:rPr>
          <w:rStyle w:val="HideTWBExt"/>
          <w:noProof w:val="0"/>
        </w:rPr>
        <w:t>&lt;/RepeatBlock-By&gt;</w:t>
      </w:r>
    </w:p>
    <w:p w14:paraId="1C3A82F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BBEF927"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F86E8E6" w14:textId="77777777" w:rsidTr="00BB3696">
        <w:trPr>
          <w:trHeight w:hRule="exact" w:val="240"/>
          <w:jc w:val="center"/>
        </w:trPr>
        <w:tc>
          <w:tcPr>
            <w:tcW w:w="9752" w:type="dxa"/>
            <w:gridSpan w:val="2"/>
          </w:tcPr>
          <w:p w14:paraId="38690238" w14:textId="77777777" w:rsidR="00A666BB" w:rsidRPr="00FE6BE3" w:rsidRDefault="00A666BB" w:rsidP="00BB3696"/>
        </w:tc>
      </w:tr>
      <w:tr w:rsidR="00A666BB" w:rsidRPr="00FE6BE3" w14:paraId="57A1E327" w14:textId="77777777" w:rsidTr="00BB3696">
        <w:trPr>
          <w:trHeight w:val="240"/>
          <w:jc w:val="center"/>
        </w:trPr>
        <w:tc>
          <w:tcPr>
            <w:tcW w:w="4876" w:type="dxa"/>
          </w:tcPr>
          <w:p w14:paraId="65A18F20" w14:textId="77777777" w:rsidR="00A666BB" w:rsidRPr="00FE6BE3" w:rsidRDefault="00A666BB" w:rsidP="00BB3696">
            <w:pPr>
              <w:pStyle w:val="AmColumnHeading"/>
            </w:pPr>
            <w:r w:rsidRPr="00FE6BE3">
              <w:t>Texto da Comissão</w:t>
            </w:r>
          </w:p>
        </w:tc>
        <w:tc>
          <w:tcPr>
            <w:tcW w:w="4876" w:type="dxa"/>
          </w:tcPr>
          <w:p w14:paraId="01FCBB16" w14:textId="77777777" w:rsidR="00A666BB" w:rsidRPr="00FE6BE3" w:rsidRDefault="00A666BB" w:rsidP="00BB3696">
            <w:pPr>
              <w:pStyle w:val="AmColumnHeading"/>
            </w:pPr>
            <w:r w:rsidRPr="00FE6BE3">
              <w:t>Alteração</w:t>
            </w:r>
          </w:p>
        </w:tc>
      </w:tr>
      <w:tr w:rsidR="00A666BB" w:rsidRPr="00FE6BE3" w14:paraId="4CFBCDB3" w14:textId="77777777" w:rsidTr="00BB3696">
        <w:trPr>
          <w:jc w:val="center"/>
        </w:trPr>
        <w:tc>
          <w:tcPr>
            <w:tcW w:w="4876" w:type="dxa"/>
          </w:tcPr>
          <w:p w14:paraId="789436CB"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dois</w:t>
            </w:r>
            <w:r w:rsidRPr="00FE6BE3">
              <w:t xml:space="preserve"> meses a contar da apresentação do pedido, que proceda à tomada a cargo do requerente.</w:t>
            </w:r>
          </w:p>
        </w:tc>
        <w:tc>
          <w:tcPr>
            <w:tcW w:w="4876" w:type="dxa"/>
          </w:tcPr>
          <w:p w14:paraId="6907029A"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três</w:t>
            </w:r>
            <w:r w:rsidRPr="00FE6BE3">
              <w:t xml:space="preserve"> meses a contar da apresentação do pedido, que proceda à tomada a cargo do requerente.</w:t>
            </w:r>
          </w:p>
        </w:tc>
      </w:tr>
    </w:tbl>
    <w:p w14:paraId="730F1A4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6EFB5E" w14:textId="77777777" w:rsidR="00A666BB" w:rsidRPr="00FE6BE3" w:rsidRDefault="00A666BB" w:rsidP="00A666BB">
      <w:r w:rsidRPr="00FE6BE3">
        <w:rPr>
          <w:rStyle w:val="HideTWBExt"/>
          <w:noProof w:val="0"/>
        </w:rPr>
        <w:t>&lt;/Amend&gt;</w:t>
      </w:r>
    </w:p>
    <w:p w14:paraId="54A7DAF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1694</w:t>
      </w:r>
      <w:r w:rsidRPr="00FE6BE3">
        <w:rPr>
          <w:rStyle w:val="HideTWBExt"/>
          <w:noProof w:val="0"/>
        </w:rPr>
        <w:t>&lt;/NumAm&gt;</w:t>
      </w:r>
    </w:p>
    <w:p w14:paraId="4688C1E6"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078371EB" w14:textId="77777777" w:rsidR="00A666BB" w:rsidRPr="00FE6BE3" w:rsidRDefault="00A666BB" w:rsidP="00A666BB">
      <w:pPr>
        <w:pStyle w:val="NormalBold"/>
      </w:pPr>
      <w:r w:rsidRPr="00FE6BE3">
        <w:rPr>
          <w:rStyle w:val="HideTWBExt"/>
          <w:noProof w:val="0"/>
        </w:rPr>
        <w:t>&lt;/RepeatBlock-By&gt;</w:t>
      </w:r>
    </w:p>
    <w:p w14:paraId="58B6044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9CF3C09"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2B39C7F" w14:textId="77777777" w:rsidTr="00BB3696">
        <w:trPr>
          <w:trHeight w:hRule="exact" w:val="240"/>
          <w:jc w:val="center"/>
        </w:trPr>
        <w:tc>
          <w:tcPr>
            <w:tcW w:w="9752" w:type="dxa"/>
            <w:gridSpan w:val="2"/>
          </w:tcPr>
          <w:p w14:paraId="7E3F0519" w14:textId="77777777" w:rsidR="00A666BB" w:rsidRPr="00FE6BE3" w:rsidRDefault="00A666BB" w:rsidP="00BB3696"/>
        </w:tc>
      </w:tr>
      <w:tr w:rsidR="00A666BB" w:rsidRPr="00FE6BE3" w14:paraId="0AB6F9DD" w14:textId="77777777" w:rsidTr="00BB3696">
        <w:trPr>
          <w:trHeight w:val="240"/>
          <w:jc w:val="center"/>
        </w:trPr>
        <w:tc>
          <w:tcPr>
            <w:tcW w:w="4876" w:type="dxa"/>
          </w:tcPr>
          <w:p w14:paraId="4F879D43" w14:textId="77777777" w:rsidR="00A666BB" w:rsidRPr="00FE6BE3" w:rsidRDefault="00A666BB" w:rsidP="00BB3696">
            <w:pPr>
              <w:pStyle w:val="AmColumnHeading"/>
            </w:pPr>
            <w:r w:rsidRPr="00FE6BE3">
              <w:t>Texto da Comissão</w:t>
            </w:r>
          </w:p>
        </w:tc>
        <w:tc>
          <w:tcPr>
            <w:tcW w:w="4876" w:type="dxa"/>
          </w:tcPr>
          <w:p w14:paraId="20A8E71D" w14:textId="77777777" w:rsidR="00A666BB" w:rsidRPr="00FE6BE3" w:rsidRDefault="00A666BB" w:rsidP="00BB3696">
            <w:pPr>
              <w:pStyle w:val="AmColumnHeading"/>
            </w:pPr>
            <w:r w:rsidRPr="00FE6BE3">
              <w:t>Alteração</w:t>
            </w:r>
          </w:p>
        </w:tc>
      </w:tr>
      <w:tr w:rsidR="00A666BB" w:rsidRPr="00FE6BE3" w14:paraId="35874E5D" w14:textId="77777777" w:rsidTr="00BB3696">
        <w:trPr>
          <w:jc w:val="center"/>
        </w:trPr>
        <w:tc>
          <w:tcPr>
            <w:tcW w:w="4876" w:type="dxa"/>
          </w:tcPr>
          <w:p w14:paraId="289C3AD9"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dois</w:t>
            </w:r>
            <w:r w:rsidRPr="00FE6BE3">
              <w:t xml:space="preserve"> meses a contar da apresentação do pedido, que proceda à tomada a cargo do requerente.</w:t>
            </w:r>
          </w:p>
        </w:tc>
        <w:tc>
          <w:tcPr>
            <w:tcW w:w="4876" w:type="dxa"/>
          </w:tcPr>
          <w:p w14:paraId="0C8A6D14"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sem demora e, em todo o caso, no prazo de </w:t>
            </w:r>
            <w:r w:rsidRPr="00FE6BE3">
              <w:rPr>
                <w:b/>
                <w:i/>
              </w:rPr>
              <w:t>três</w:t>
            </w:r>
            <w:r w:rsidRPr="00FE6BE3">
              <w:t xml:space="preserve"> meses a contar da apresentação do pedido, que proceda à tomada a cargo do requerente.</w:t>
            </w:r>
          </w:p>
        </w:tc>
      </w:tr>
    </w:tbl>
    <w:p w14:paraId="22D6252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0C5CC53B" w14:textId="77777777" w:rsidR="00A666BB" w:rsidRPr="00FE6BE3" w:rsidRDefault="00A666BB" w:rsidP="00A666BB">
      <w:r w:rsidRPr="00FE6BE3">
        <w:rPr>
          <w:rStyle w:val="HideTWBExt"/>
          <w:noProof w:val="0"/>
        </w:rPr>
        <w:t>&lt;/Amend&gt;</w:t>
      </w:r>
    </w:p>
    <w:p w14:paraId="3746B0A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1695</w:t>
      </w:r>
      <w:r w:rsidRPr="00FE6BE3">
        <w:rPr>
          <w:rStyle w:val="HideTWBExt"/>
          <w:noProof w:val="0"/>
        </w:rPr>
        <w:t>&lt;/NumAm&gt;</w:t>
      </w:r>
    </w:p>
    <w:p w14:paraId="2DF2AFA9" w14:textId="77777777" w:rsidR="00A666BB" w:rsidRPr="00FE6BE3" w:rsidRDefault="00A666BB" w:rsidP="00A666BB">
      <w:pPr>
        <w:pStyle w:val="NormalBold"/>
      </w:pPr>
      <w:r w:rsidRPr="00FE6BE3">
        <w:rPr>
          <w:rStyle w:val="HideTWBExt"/>
          <w:noProof w:val="0"/>
        </w:rPr>
        <w:t>&lt;RepeatBlock-By&gt;&lt;Members&gt;</w:t>
      </w:r>
      <w:r w:rsidRPr="00FE6BE3">
        <w:t>Elissavet Vozemberg-Vrionidi, Juan Ignacio Zoido Álvarez, Loucas Fourlas</w:t>
      </w:r>
      <w:r w:rsidRPr="00FE6BE3">
        <w:rPr>
          <w:rStyle w:val="HideTWBExt"/>
          <w:noProof w:val="0"/>
        </w:rPr>
        <w:t>&lt;/Members&gt;</w:t>
      </w:r>
    </w:p>
    <w:p w14:paraId="5249AF73" w14:textId="77777777" w:rsidR="00A666BB" w:rsidRPr="00FE6BE3" w:rsidRDefault="00A666BB" w:rsidP="00A666BB">
      <w:pPr>
        <w:pStyle w:val="NormalBold"/>
      </w:pPr>
      <w:r w:rsidRPr="00FE6BE3">
        <w:rPr>
          <w:rStyle w:val="HideTWBExt"/>
          <w:noProof w:val="0"/>
        </w:rPr>
        <w:t>&lt;/RepeatBlock-By&gt;</w:t>
      </w:r>
    </w:p>
    <w:p w14:paraId="6FDCAC6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D02079" w14:textId="77777777" w:rsidR="00A666BB" w:rsidRPr="00FE6BE3" w:rsidRDefault="00A666BB" w:rsidP="00A666BB">
      <w:pPr>
        <w:pStyle w:val="NormalBold"/>
      </w:pPr>
      <w:r w:rsidRPr="00FE6BE3">
        <w:rPr>
          <w:rStyle w:val="HideTWBExt"/>
          <w:noProof w:val="0"/>
        </w:rPr>
        <w:t>&lt;Article&gt;</w:t>
      </w:r>
      <w:r w:rsidRPr="00FE6BE3">
        <w:t>Artigo 29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3A8D0F8" w14:textId="77777777" w:rsidTr="00BB3696">
        <w:trPr>
          <w:trHeight w:hRule="exact" w:val="240"/>
          <w:jc w:val="center"/>
        </w:trPr>
        <w:tc>
          <w:tcPr>
            <w:tcW w:w="9752" w:type="dxa"/>
            <w:gridSpan w:val="2"/>
          </w:tcPr>
          <w:p w14:paraId="6E7AAF6D" w14:textId="77777777" w:rsidR="00A666BB" w:rsidRPr="00FE6BE3" w:rsidRDefault="00A666BB" w:rsidP="00BB3696"/>
        </w:tc>
      </w:tr>
      <w:tr w:rsidR="00A666BB" w:rsidRPr="00FE6BE3" w14:paraId="60CE98E2" w14:textId="77777777" w:rsidTr="00BB3696">
        <w:trPr>
          <w:trHeight w:val="240"/>
          <w:jc w:val="center"/>
        </w:trPr>
        <w:tc>
          <w:tcPr>
            <w:tcW w:w="4876" w:type="dxa"/>
          </w:tcPr>
          <w:p w14:paraId="2E65BB59" w14:textId="77777777" w:rsidR="00A666BB" w:rsidRPr="00FE6BE3" w:rsidRDefault="00A666BB" w:rsidP="00BB3696">
            <w:pPr>
              <w:pStyle w:val="AmColumnHeading"/>
            </w:pPr>
            <w:r w:rsidRPr="00FE6BE3">
              <w:t>Texto da Comissão</w:t>
            </w:r>
          </w:p>
        </w:tc>
        <w:tc>
          <w:tcPr>
            <w:tcW w:w="4876" w:type="dxa"/>
          </w:tcPr>
          <w:p w14:paraId="0FD1058D" w14:textId="77777777" w:rsidR="00A666BB" w:rsidRPr="00FE6BE3" w:rsidRDefault="00A666BB" w:rsidP="00BB3696">
            <w:pPr>
              <w:pStyle w:val="AmColumnHeading"/>
            </w:pPr>
            <w:r w:rsidRPr="00FE6BE3">
              <w:t>Alteração</w:t>
            </w:r>
          </w:p>
        </w:tc>
      </w:tr>
      <w:tr w:rsidR="00A666BB" w:rsidRPr="00FE6BE3" w14:paraId="6E39BD92" w14:textId="77777777" w:rsidTr="00BB3696">
        <w:trPr>
          <w:jc w:val="center"/>
        </w:trPr>
        <w:tc>
          <w:tcPr>
            <w:tcW w:w="4876" w:type="dxa"/>
          </w:tcPr>
          <w:p w14:paraId="70CC0BD0"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w:t>
            </w:r>
            <w:r w:rsidRPr="00FE6BE3">
              <w:rPr>
                <w:b/>
                <w:i/>
              </w:rPr>
              <w:t>sem demora</w:t>
            </w:r>
            <w:r w:rsidRPr="00FE6BE3">
              <w:t xml:space="preserve"> e, em todo o caso, no prazo de </w:t>
            </w:r>
            <w:r w:rsidRPr="00FE6BE3">
              <w:rPr>
                <w:b/>
                <w:i/>
              </w:rPr>
              <w:t>dois</w:t>
            </w:r>
            <w:r w:rsidRPr="00FE6BE3">
              <w:t xml:space="preserve"> meses a contar da apresentação do pedido, que proceda à tomada a cargo do requerente.</w:t>
            </w:r>
          </w:p>
        </w:tc>
        <w:tc>
          <w:tcPr>
            <w:tcW w:w="4876" w:type="dxa"/>
          </w:tcPr>
          <w:p w14:paraId="5EEE121D" w14:textId="77777777" w:rsidR="00A666BB" w:rsidRPr="00FE6BE3" w:rsidRDefault="00A666BB" w:rsidP="00BB3696">
            <w:pPr>
              <w:pStyle w:val="Normal6a"/>
            </w:pPr>
            <w:r w:rsidRPr="00FE6BE3">
              <w:t>1.</w:t>
            </w:r>
            <w:r w:rsidRPr="00FE6BE3">
              <w:tab/>
              <w:t xml:space="preserve">Se um Estado-Membro onde foi apresentado um pedido de proteção internacional considerar que a responsabilidade pela análise desse pedido cabe a outro Estado-Membro, pode requerer a este último, </w:t>
            </w:r>
            <w:r w:rsidRPr="00FE6BE3">
              <w:rPr>
                <w:b/>
                <w:i/>
              </w:rPr>
              <w:t>de imediato</w:t>
            </w:r>
            <w:r w:rsidRPr="00FE6BE3">
              <w:t xml:space="preserve"> e, em todo o caso, no prazo de </w:t>
            </w:r>
            <w:r w:rsidRPr="00FE6BE3">
              <w:rPr>
                <w:b/>
                <w:i/>
              </w:rPr>
              <w:t>três</w:t>
            </w:r>
            <w:r w:rsidRPr="00FE6BE3">
              <w:t xml:space="preserve"> meses a contar da apresentação do pedido, que proceda à tomada a cargo do requerente.</w:t>
            </w:r>
          </w:p>
        </w:tc>
      </w:tr>
    </w:tbl>
    <w:p w14:paraId="382A7E7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42F2A6" w14:textId="77777777" w:rsidR="00A666BB" w:rsidRPr="00FE6BE3" w:rsidRDefault="00A666BB" w:rsidP="00A666BB">
      <w:r w:rsidRPr="00FE6BE3">
        <w:rPr>
          <w:rStyle w:val="HideTWBExt"/>
          <w:noProof w:val="0"/>
        </w:rPr>
        <w:t>&lt;/Amend&gt;</w:t>
      </w:r>
    </w:p>
    <w:p w14:paraId="35FD239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1696</w:t>
      </w:r>
      <w:r w:rsidRPr="00FE6BE3">
        <w:rPr>
          <w:rStyle w:val="HideTWBExt"/>
          <w:noProof w:val="0"/>
        </w:rPr>
        <w:t>&lt;/NumAm&gt;</w:t>
      </w:r>
    </w:p>
    <w:p w14:paraId="4B4BB1A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1EBEE73" w14:textId="77777777" w:rsidR="00A666BB" w:rsidRPr="00FE6BE3" w:rsidRDefault="00A666BB" w:rsidP="00A666BB">
      <w:pPr>
        <w:pStyle w:val="NormalBold"/>
      </w:pPr>
      <w:r w:rsidRPr="00FE6BE3">
        <w:rPr>
          <w:rStyle w:val="HideTWBExt"/>
          <w:noProof w:val="0"/>
        </w:rPr>
        <w:t>&lt;/RepeatBlock-By&gt;</w:t>
      </w:r>
    </w:p>
    <w:p w14:paraId="432778E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C555E66"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DBA12FE" w14:textId="77777777" w:rsidTr="00BB3696">
        <w:trPr>
          <w:trHeight w:hRule="exact" w:val="240"/>
          <w:jc w:val="center"/>
        </w:trPr>
        <w:tc>
          <w:tcPr>
            <w:tcW w:w="9752" w:type="dxa"/>
            <w:gridSpan w:val="2"/>
          </w:tcPr>
          <w:p w14:paraId="52136943" w14:textId="77777777" w:rsidR="00A666BB" w:rsidRPr="00FE6BE3" w:rsidRDefault="00A666BB" w:rsidP="00BB3696"/>
        </w:tc>
      </w:tr>
      <w:tr w:rsidR="00A666BB" w:rsidRPr="00FE6BE3" w14:paraId="1AF26410" w14:textId="77777777" w:rsidTr="00BB3696">
        <w:trPr>
          <w:trHeight w:val="240"/>
          <w:jc w:val="center"/>
        </w:trPr>
        <w:tc>
          <w:tcPr>
            <w:tcW w:w="4876" w:type="dxa"/>
          </w:tcPr>
          <w:p w14:paraId="76778A70" w14:textId="77777777" w:rsidR="00A666BB" w:rsidRPr="00FE6BE3" w:rsidRDefault="00A666BB" w:rsidP="00BB3696">
            <w:pPr>
              <w:pStyle w:val="AmColumnHeading"/>
            </w:pPr>
            <w:r w:rsidRPr="00FE6BE3">
              <w:t>Texto da Comissão</w:t>
            </w:r>
          </w:p>
        </w:tc>
        <w:tc>
          <w:tcPr>
            <w:tcW w:w="4876" w:type="dxa"/>
          </w:tcPr>
          <w:p w14:paraId="6306E7AB" w14:textId="77777777" w:rsidR="00A666BB" w:rsidRPr="00FE6BE3" w:rsidRDefault="00A666BB" w:rsidP="00BB3696">
            <w:pPr>
              <w:pStyle w:val="AmColumnHeading"/>
            </w:pPr>
            <w:r w:rsidRPr="00FE6BE3">
              <w:t>Alteração</w:t>
            </w:r>
          </w:p>
        </w:tc>
      </w:tr>
      <w:tr w:rsidR="00A666BB" w:rsidRPr="00FE6BE3" w14:paraId="52F7A1F9" w14:textId="77777777" w:rsidTr="00BB3696">
        <w:trPr>
          <w:jc w:val="center"/>
        </w:trPr>
        <w:tc>
          <w:tcPr>
            <w:tcW w:w="4876" w:type="dxa"/>
          </w:tcPr>
          <w:p w14:paraId="5FF58497" w14:textId="77777777" w:rsidR="00A666BB" w:rsidRPr="00FE6BE3" w:rsidRDefault="00A666BB" w:rsidP="00BB3696">
            <w:pPr>
              <w:pStyle w:val="Normal6a"/>
            </w:pPr>
            <w:r w:rsidRPr="00FE6BE3">
              <w:rPr>
                <w:b/>
                <w:i/>
              </w:rPr>
              <w:t>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um mês a contar da receção desse acerto.</w:t>
            </w:r>
          </w:p>
        </w:tc>
        <w:tc>
          <w:tcPr>
            <w:tcW w:w="4876" w:type="dxa"/>
          </w:tcPr>
          <w:p w14:paraId="68EC7955" w14:textId="77777777" w:rsidR="00A666BB" w:rsidRPr="00FE6BE3" w:rsidRDefault="00A666BB" w:rsidP="00BB3696">
            <w:pPr>
              <w:pStyle w:val="Normal6a"/>
            </w:pPr>
            <w:r w:rsidRPr="00FE6BE3">
              <w:rPr>
                <w:b/>
                <w:i/>
              </w:rPr>
              <w:t>Suprimido</w:t>
            </w:r>
          </w:p>
        </w:tc>
      </w:tr>
    </w:tbl>
    <w:p w14:paraId="010D9D1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250F1E0" w14:textId="77777777" w:rsidR="00A666BB" w:rsidRPr="00FE6BE3" w:rsidRDefault="00A666BB" w:rsidP="00A666BB">
      <w:r w:rsidRPr="00FE6BE3">
        <w:rPr>
          <w:rStyle w:val="HideTWBExt"/>
          <w:noProof w:val="0"/>
        </w:rPr>
        <w:t>&lt;/Amend&gt;</w:t>
      </w:r>
    </w:p>
    <w:p w14:paraId="2C66C58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1697</w:t>
      </w:r>
      <w:r w:rsidRPr="00FE6BE3">
        <w:rPr>
          <w:rStyle w:val="HideTWBExt"/>
          <w:noProof w:val="0"/>
        </w:rPr>
        <w:t>&lt;/NumAm&gt;</w:t>
      </w:r>
    </w:p>
    <w:p w14:paraId="7DB554E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08772AB" w14:textId="77777777" w:rsidR="00A666BB" w:rsidRPr="00FE6BE3" w:rsidRDefault="00A666BB" w:rsidP="00A666BB">
      <w:pPr>
        <w:pStyle w:val="NormalBold"/>
      </w:pPr>
      <w:r w:rsidRPr="00FE6BE3">
        <w:rPr>
          <w:rStyle w:val="HideTWBExt"/>
          <w:noProof w:val="0"/>
        </w:rPr>
        <w:t>&lt;/RepeatBlock-By&gt;</w:t>
      </w:r>
    </w:p>
    <w:p w14:paraId="5746E60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5F4A26B"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4C2A515" w14:textId="77777777" w:rsidTr="00BB3696">
        <w:trPr>
          <w:trHeight w:hRule="exact" w:val="240"/>
          <w:jc w:val="center"/>
        </w:trPr>
        <w:tc>
          <w:tcPr>
            <w:tcW w:w="9752" w:type="dxa"/>
            <w:gridSpan w:val="2"/>
          </w:tcPr>
          <w:p w14:paraId="2507BBF6" w14:textId="77777777" w:rsidR="00A666BB" w:rsidRPr="00FE6BE3" w:rsidRDefault="00A666BB" w:rsidP="00BB3696"/>
        </w:tc>
      </w:tr>
      <w:tr w:rsidR="00A666BB" w:rsidRPr="00FE6BE3" w14:paraId="380A2F98" w14:textId="77777777" w:rsidTr="00BB3696">
        <w:trPr>
          <w:trHeight w:val="240"/>
          <w:jc w:val="center"/>
        </w:trPr>
        <w:tc>
          <w:tcPr>
            <w:tcW w:w="4876" w:type="dxa"/>
          </w:tcPr>
          <w:p w14:paraId="2A43F2DE" w14:textId="77777777" w:rsidR="00A666BB" w:rsidRPr="00FE6BE3" w:rsidRDefault="00A666BB" w:rsidP="00BB3696">
            <w:pPr>
              <w:pStyle w:val="AmColumnHeading"/>
            </w:pPr>
            <w:r w:rsidRPr="00FE6BE3">
              <w:t>Texto da Comissão</w:t>
            </w:r>
          </w:p>
        </w:tc>
        <w:tc>
          <w:tcPr>
            <w:tcW w:w="4876" w:type="dxa"/>
          </w:tcPr>
          <w:p w14:paraId="0BC8F921" w14:textId="77777777" w:rsidR="00A666BB" w:rsidRPr="00FE6BE3" w:rsidRDefault="00A666BB" w:rsidP="00BB3696">
            <w:pPr>
              <w:pStyle w:val="AmColumnHeading"/>
            </w:pPr>
            <w:r w:rsidRPr="00FE6BE3">
              <w:t>Alteração</w:t>
            </w:r>
          </w:p>
        </w:tc>
      </w:tr>
      <w:tr w:rsidR="00A666BB" w:rsidRPr="00FE6BE3" w14:paraId="5932112E" w14:textId="77777777" w:rsidTr="00BB3696">
        <w:trPr>
          <w:jc w:val="center"/>
        </w:trPr>
        <w:tc>
          <w:tcPr>
            <w:tcW w:w="4876" w:type="dxa"/>
          </w:tcPr>
          <w:p w14:paraId="79D0B46E" w14:textId="77777777" w:rsidR="00A666BB" w:rsidRPr="00FE6BE3" w:rsidRDefault="00A666BB" w:rsidP="00BB3696">
            <w:pPr>
              <w:pStyle w:val="Normal6a"/>
            </w:pPr>
            <w:r w:rsidRPr="00FE6BE3">
              <w:rPr>
                <w:b/>
                <w:i/>
              </w:rPr>
              <w:t>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um mês a contar da receção desse acerto.</w:t>
            </w:r>
          </w:p>
        </w:tc>
        <w:tc>
          <w:tcPr>
            <w:tcW w:w="4876" w:type="dxa"/>
          </w:tcPr>
          <w:p w14:paraId="56A6D479" w14:textId="77777777" w:rsidR="00A666BB" w:rsidRPr="00FE6BE3" w:rsidRDefault="00A666BB" w:rsidP="00BB3696">
            <w:pPr>
              <w:pStyle w:val="Normal6a"/>
            </w:pPr>
            <w:r w:rsidRPr="00FE6BE3">
              <w:rPr>
                <w:b/>
                <w:i/>
              </w:rPr>
              <w:t>Suprimido</w:t>
            </w:r>
          </w:p>
        </w:tc>
      </w:tr>
    </w:tbl>
    <w:p w14:paraId="70C9E8C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CF3F6AF" w14:textId="77777777" w:rsidR="00A666BB" w:rsidRPr="00FE6BE3" w:rsidRDefault="00A666BB" w:rsidP="00A666BB">
      <w:r w:rsidRPr="00FE6BE3">
        <w:rPr>
          <w:rStyle w:val="HideTWBExt"/>
          <w:noProof w:val="0"/>
        </w:rPr>
        <w:t>&lt;/Amend&gt;</w:t>
      </w:r>
    </w:p>
    <w:p w14:paraId="6F23BE0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1698</w:t>
      </w:r>
      <w:r w:rsidRPr="00FE6BE3">
        <w:rPr>
          <w:rStyle w:val="HideTWBExt"/>
          <w:noProof w:val="0"/>
        </w:rPr>
        <w:t>&lt;/NumAm&gt;</w:t>
      </w:r>
    </w:p>
    <w:p w14:paraId="493D6091"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52AE6EAB" w14:textId="77777777" w:rsidR="00A666BB" w:rsidRPr="00FE6BE3" w:rsidRDefault="00A666BB" w:rsidP="00A666BB">
      <w:pPr>
        <w:pStyle w:val="NormalBold"/>
      </w:pPr>
      <w:r w:rsidRPr="00FE6BE3">
        <w:rPr>
          <w:rStyle w:val="HideTWBExt"/>
          <w:noProof w:val="0"/>
        </w:rPr>
        <w:t>&lt;/RepeatBlock-By&gt;</w:t>
      </w:r>
    </w:p>
    <w:p w14:paraId="08D887B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5DB390A"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F20EBD4" w14:textId="77777777" w:rsidTr="00BB3696">
        <w:trPr>
          <w:trHeight w:hRule="exact" w:val="240"/>
          <w:jc w:val="center"/>
        </w:trPr>
        <w:tc>
          <w:tcPr>
            <w:tcW w:w="9752" w:type="dxa"/>
            <w:gridSpan w:val="2"/>
          </w:tcPr>
          <w:p w14:paraId="7628325C" w14:textId="77777777" w:rsidR="00A666BB" w:rsidRPr="00FE6BE3" w:rsidRDefault="00A666BB" w:rsidP="00BB3696"/>
        </w:tc>
      </w:tr>
      <w:tr w:rsidR="00A666BB" w:rsidRPr="00FE6BE3" w14:paraId="744FB265" w14:textId="77777777" w:rsidTr="00BB3696">
        <w:trPr>
          <w:trHeight w:val="240"/>
          <w:jc w:val="center"/>
        </w:trPr>
        <w:tc>
          <w:tcPr>
            <w:tcW w:w="4876" w:type="dxa"/>
          </w:tcPr>
          <w:p w14:paraId="2D042053" w14:textId="77777777" w:rsidR="00A666BB" w:rsidRPr="00FE6BE3" w:rsidRDefault="00A666BB" w:rsidP="00BB3696">
            <w:pPr>
              <w:pStyle w:val="AmColumnHeading"/>
            </w:pPr>
            <w:r w:rsidRPr="00FE6BE3">
              <w:t>Texto da Comissão</w:t>
            </w:r>
          </w:p>
        </w:tc>
        <w:tc>
          <w:tcPr>
            <w:tcW w:w="4876" w:type="dxa"/>
          </w:tcPr>
          <w:p w14:paraId="1258D0D2" w14:textId="77777777" w:rsidR="00A666BB" w:rsidRPr="00FE6BE3" w:rsidRDefault="00A666BB" w:rsidP="00BB3696">
            <w:pPr>
              <w:pStyle w:val="AmColumnHeading"/>
            </w:pPr>
            <w:r w:rsidRPr="00FE6BE3">
              <w:t>Alteração</w:t>
            </w:r>
          </w:p>
        </w:tc>
      </w:tr>
      <w:tr w:rsidR="00A666BB" w:rsidRPr="00FE6BE3" w14:paraId="3CB8BCF4" w14:textId="77777777" w:rsidTr="00BB3696">
        <w:trPr>
          <w:jc w:val="center"/>
        </w:trPr>
        <w:tc>
          <w:tcPr>
            <w:tcW w:w="4876" w:type="dxa"/>
          </w:tcPr>
          <w:p w14:paraId="307BD00B"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 mês</w:t>
            </w:r>
            <w:r w:rsidRPr="00FE6BE3">
              <w:t xml:space="preserve"> a contar da receção desse acerto.</w:t>
            </w:r>
          </w:p>
        </w:tc>
        <w:tc>
          <w:tcPr>
            <w:tcW w:w="4876" w:type="dxa"/>
          </w:tcPr>
          <w:p w14:paraId="18E8F982"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dois meses</w:t>
            </w:r>
            <w:r w:rsidRPr="00FE6BE3">
              <w:t xml:space="preserve"> a contar da receção desse acerto.</w:t>
            </w:r>
          </w:p>
        </w:tc>
      </w:tr>
    </w:tbl>
    <w:p w14:paraId="1635B67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A65E5B" w14:textId="77777777" w:rsidR="00A666BB" w:rsidRPr="00FE6BE3" w:rsidRDefault="00A666BB" w:rsidP="00A666BB">
      <w:r w:rsidRPr="00FE6BE3">
        <w:rPr>
          <w:rStyle w:val="HideTWBExt"/>
          <w:noProof w:val="0"/>
        </w:rPr>
        <w:t>&lt;/Amend&gt;</w:t>
      </w:r>
    </w:p>
    <w:p w14:paraId="660B83D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1699</w:t>
      </w:r>
      <w:r w:rsidRPr="00FE6BE3">
        <w:rPr>
          <w:rStyle w:val="HideTWBExt"/>
          <w:noProof w:val="0"/>
        </w:rPr>
        <w:t>&lt;/NumAm&gt;</w:t>
      </w:r>
    </w:p>
    <w:p w14:paraId="62CD152F"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70B29C9D" w14:textId="77777777" w:rsidR="00A666BB" w:rsidRPr="00FE6BE3" w:rsidRDefault="00A666BB" w:rsidP="00A666BB">
      <w:pPr>
        <w:pStyle w:val="NormalBold"/>
      </w:pPr>
      <w:r w:rsidRPr="00FE6BE3">
        <w:rPr>
          <w:rStyle w:val="HideTWBExt"/>
          <w:noProof w:val="0"/>
        </w:rPr>
        <w:t>&lt;/RepeatBlock-By&gt;</w:t>
      </w:r>
    </w:p>
    <w:p w14:paraId="0F2F2C7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FCAC88C"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DA1B6F" w14:textId="77777777" w:rsidTr="00BB3696">
        <w:trPr>
          <w:trHeight w:hRule="exact" w:val="240"/>
          <w:jc w:val="center"/>
        </w:trPr>
        <w:tc>
          <w:tcPr>
            <w:tcW w:w="9752" w:type="dxa"/>
            <w:gridSpan w:val="2"/>
          </w:tcPr>
          <w:p w14:paraId="417C767B" w14:textId="77777777" w:rsidR="00A666BB" w:rsidRPr="00FE6BE3" w:rsidRDefault="00A666BB" w:rsidP="00BB3696"/>
        </w:tc>
      </w:tr>
      <w:tr w:rsidR="00A666BB" w:rsidRPr="00FE6BE3" w14:paraId="3EDC4E49" w14:textId="77777777" w:rsidTr="00BB3696">
        <w:trPr>
          <w:trHeight w:val="240"/>
          <w:jc w:val="center"/>
        </w:trPr>
        <w:tc>
          <w:tcPr>
            <w:tcW w:w="4876" w:type="dxa"/>
          </w:tcPr>
          <w:p w14:paraId="705B477D" w14:textId="77777777" w:rsidR="00A666BB" w:rsidRPr="00FE6BE3" w:rsidRDefault="00A666BB" w:rsidP="00BB3696">
            <w:pPr>
              <w:pStyle w:val="AmColumnHeading"/>
            </w:pPr>
            <w:r w:rsidRPr="00FE6BE3">
              <w:t>Texto da Comissão</w:t>
            </w:r>
          </w:p>
        </w:tc>
        <w:tc>
          <w:tcPr>
            <w:tcW w:w="4876" w:type="dxa"/>
          </w:tcPr>
          <w:p w14:paraId="78D28243" w14:textId="77777777" w:rsidR="00A666BB" w:rsidRPr="00FE6BE3" w:rsidRDefault="00A666BB" w:rsidP="00BB3696">
            <w:pPr>
              <w:pStyle w:val="AmColumnHeading"/>
            </w:pPr>
            <w:r w:rsidRPr="00FE6BE3">
              <w:t>Alteração</w:t>
            </w:r>
          </w:p>
        </w:tc>
      </w:tr>
      <w:tr w:rsidR="00A666BB" w:rsidRPr="00FE6BE3" w14:paraId="439F4E91" w14:textId="77777777" w:rsidTr="00BB3696">
        <w:trPr>
          <w:jc w:val="center"/>
        </w:trPr>
        <w:tc>
          <w:tcPr>
            <w:tcW w:w="4876" w:type="dxa"/>
          </w:tcPr>
          <w:p w14:paraId="24B4096F"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 mês</w:t>
            </w:r>
            <w:r w:rsidRPr="00FE6BE3">
              <w:t xml:space="preserve"> a contar da receção desse acerto.</w:t>
            </w:r>
          </w:p>
        </w:tc>
        <w:tc>
          <w:tcPr>
            <w:tcW w:w="4876" w:type="dxa"/>
          </w:tcPr>
          <w:p w14:paraId="29DAA2AB"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dois meses</w:t>
            </w:r>
            <w:r w:rsidRPr="00FE6BE3">
              <w:t xml:space="preserve"> a contar da receção desse acerto.</w:t>
            </w:r>
          </w:p>
        </w:tc>
      </w:tr>
    </w:tbl>
    <w:p w14:paraId="5195DF5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7DA64EE4" w14:textId="77777777" w:rsidR="00A666BB" w:rsidRPr="00FE6BE3" w:rsidRDefault="00A666BB" w:rsidP="00A666BB">
      <w:r w:rsidRPr="00FE6BE3">
        <w:rPr>
          <w:rStyle w:val="HideTWBExt"/>
          <w:noProof w:val="0"/>
        </w:rPr>
        <w:t>&lt;/Amend&gt;</w:t>
      </w:r>
    </w:p>
    <w:p w14:paraId="365631C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1700</w:t>
      </w:r>
      <w:r w:rsidRPr="00FE6BE3">
        <w:rPr>
          <w:rStyle w:val="HideTWBExt"/>
          <w:noProof w:val="0"/>
        </w:rPr>
        <w:t>&lt;/NumAm&gt;</w:t>
      </w:r>
    </w:p>
    <w:p w14:paraId="23C15FB0"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4C80B116" w14:textId="77777777" w:rsidR="00A666BB" w:rsidRPr="00FE6BE3" w:rsidRDefault="00A666BB" w:rsidP="00A666BB">
      <w:pPr>
        <w:pStyle w:val="NormalBold"/>
      </w:pPr>
      <w:r w:rsidRPr="00FE6BE3">
        <w:rPr>
          <w:rStyle w:val="HideTWBExt"/>
          <w:noProof w:val="0"/>
        </w:rPr>
        <w:t>&lt;/RepeatBlock-By&gt;</w:t>
      </w:r>
    </w:p>
    <w:p w14:paraId="0016842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AD8292C"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BBF4E62" w14:textId="77777777" w:rsidTr="00BB3696">
        <w:trPr>
          <w:trHeight w:hRule="exact" w:val="240"/>
          <w:jc w:val="center"/>
        </w:trPr>
        <w:tc>
          <w:tcPr>
            <w:tcW w:w="9752" w:type="dxa"/>
            <w:gridSpan w:val="2"/>
          </w:tcPr>
          <w:p w14:paraId="51B083DB" w14:textId="77777777" w:rsidR="00A666BB" w:rsidRPr="00FE6BE3" w:rsidRDefault="00A666BB" w:rsidP="00BB3696"/>
        </w:tc>
      </w:tr>
      <w:tr w:rsidR="00A666BB" w:rsidRPr="00FE6BE3" w14:paraId="3E9317DA" w14:textId="77777777" w:rsidTr="00BB3696">
        <w:trPr>
          <w:trHeight w:val="240"/>
          <w:jc w:val="center"/>
        </w:trPr>
        <w:tc>
          <w:tcPr>
            <w:tcW w:w="4876" w:type="dxa"/>
          </w:tcPr>
          <w:p w14:paraId="752F0008" w14:textId="77777777" w:rsidR="00A666BB" w:rsidRPr="00FE6BE3" w:rsidRDefault="00A666BB" w:rsidP="00BB3696">
            <w:pPr>
              <w:pStyle w:val="AmColumnHeading"/>
            </w:pPr>
            <w:r w:rsidRPr="00FE6BE3">
              <w:t>Texto da Comissão</w:t>
            </w:r>
          </w:p>
        </w:tc>
        <w:tc>
          <w:tcPr>
            <w:tcW w:w="4876" w:type="dxa"/>
          </w:tcPr>
          <w:p w14:paraId="27212B9E" w14:textId="77777777" w:rsidR="00A666BB" w:rsidRPr="00FE6BE3" w:rsidRDefault="00A666BB" w:rsidP="00BB3696">
            <w:pPr>
              <w:pStyle w:val="AmColumnHeading"/>
            </w:pPr>
            <w:r w:rsidRPr="00FE6BE3">
              <w:t>Alteração</w:t>
            </w:r>
          </w:p>
        </w:tc>
      </w:tr>
      <w:tr w:rsidR="00A666BB" w:rsidRPr="00FE6BE3" w14:paraId="6BF77BDC" w14:textId="77777777" w:rsidTr="00BB3696">
        <w:trPr>
          <w:jc w:val="center"/>
        </w:trPr>
        <w:tc>
          <w:tcPr>
            <w:tcW w:w="4876" w:type="dxa"/>
          </w:tcPr>
          <w:p w14:paraId="2C06DCAA"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 mês</w:t>
            </w:r>
            <w:r w:rsidRPr="00FE6BE3">
              <w:t xml:space="preserve"> a contar da receção desse acerto.</w:t>
            </w:r>
          </w:p>
        </w:tc>
        <w:tc>
          <w:tcPr>
            <w:tcW w:w="4876" w:type="dxa"/>
          </w:tcPr>
          <w:p w14:paraId="1E4C30C3"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dois meses</w:t>
            </w:r>
            <w:r w:rsidRPr="00FE6BE3">
              <w:t xml:space="preserve"> a contar da receção desse acerto.</w:t>
            </w:r>
          </w:p>
        </w:tc>
      </w:tr>
    </w:tbl>
    <w:p w14:paraId="10578AA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96EF985" w14:textId="77777777" w:rsidR="00A666BB" w:rsidRPr="00FE6BE3" w:rsidRDefault="00A666BB" w:rsidP="00A666BB">
      <w:r w:rsidRPr="00FE6BE3">
        <w:rPr>
          <w:rStyle w:val="HideTWBExt"/>
          <w:noProof w:val="0"/>
        </w:rPr>
        <w:t>&lt;/Amend&gt;</w:t>
      </w:r>
    </w:p>
    <w:p w14:paraId="4B1D1C3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1701</w:t>
      </w:r>
      <w:r w:rsidRPr="00FE6BE3">
        <w:rPr>
          <w:rStyle w:val="HideTWBExt"/>
          <w:noProof w:val="0"/>
        </w:rPr>
        <w:t>&lt;/NumAm&gt;</w:t>
      </w:r>
    </w:p>
    <w:p w14:paraId="36D0D927"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5277F38" w14:textId="77777777" w:rsidR="00A666BB" w:rsidRPr="00FE6BE3" w:rsidRDefault="00A666BB" w:rsidP="00A666BB">
      <w:pPr>
        <w:pStyle w:val="NormalBold"/>
      </w:pPr>
      <w:r w:rsidRPr="00FE6BE3">
        <w:rPr>
          <w:rStyle w:val="HideTWBExt"/>
          <w:noProof w:val="0"/>
        </w:rPr>
        <w:t>&lt;/RepeatBlock-By&gt;</w:t>
      </w:r>
    </w:p>
    <w:p w14:paraId="574836D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86D02D2"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CD3D6F5" w14:textId="77777777" w:rsidTr="00BB3696">
        <w:trPr>
          <w:trHeight w:hRule="exact" w:val="240"/>
          <w:jc w:val="center"/>
        </w:trPr>
        <w:tc>
          <w:tcPr>
            <w:tcW w:w="9752" w:type="dxa"/>
            <w:gridSpan w:val="2"/>
          </w:tcPr>
          <w:p w14:paraId="5911D98D" w14:textId="77777777" w:rsidR="00A666BB" w:rsidRPr="00FE6BE3" w:rsidRDefault="00A666BB" w:rsidP="00BB3696"/>
        </w:tc>
      </w:tr>
      <w:tr w:rsidR="00A666BB" w:rsidRPr="00FE6BE3" w14:paraId="4D799E91" w14:textId="77777777" w:rsidTr="00BB3696">
        <w:trPr>
          <w:trHeight w:val="240"/>
          <w:jc w:val="center"/>
        </w:trPr>
        <w:tc>
          <w:tcPr>
            <w:tcW w:w="4876" w:type="dxa"/>
          </w:tcPr>
          <w:p w14:paraId="05EA3B97" w14:textId="77777777" w:rsidR="00A666BB" w:rsidRPr="00FE6BE3" w:rsidRDefault="00A666BB" w:rsidP="00BB3696">
            <w:pPr>
              <w:pStyle w:val="AmColumnHeading"/>
            </w:pPr>
            <w:r w:rsidRPr="00FE6BE3">
              <w:t>Texto da Comissão</w:t>
            </w:r>
          </w:p>
        </w:tc>
        <w:tc>
          <w:tcPr>
            <w:tcW w:w="4876" w:type="dxa"/>
          </w:tcPr>
          <w:p w14:paraId="05FCC762" w14:textId="77777777" w:rsidR="00A666BB" w:rsidRPr="00FE6BE3" w:rsidRDefault="00A666BB" w:rsidP="00BB3696">
            <w:pPr>
              <w:pStyle w:val="AmColumnHeading"/>
            </w:pPr>
            <w:r w:rsidRPr="00FE6BE3">
              <w:t>Alteração</w:t>
            </w:r>
          </w:p>
        </w:tc>
      </w:tr>
      <w:tr w:rsidR="00A666BB" w:rsidRPr="00FE6BE3" w14:paraId="29546805" w14:textId="77777777" w:rsidTr="00BB3696">
        <w:trPr>
          <w:jc w:val="center"/>
        </w:trPr>
        <w:tc>
          <w:tcPr>
            <w:tcW w:w="4876" w:type="dxa"/>
          </w:tcPr>
          <w:p w14:paraId="4DC501B5"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 mês</w:t>
            </w:r>
            <w:r w:rsidRPr="00FE6BE3">
              <w:t xml:space="preserve"> a contar da receção desse acerto.</w:t>
            </w:r>
          </w:p>
        </w:tc>
        <w:tc>
          <w:tcPr>
            <w:tcW w:w="4876" w:type="dxa"/>
          </w:tcPr>
          <w:p w14:paraId="19DF5F36"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dois meses</w:t>
            </w:r>
            <w:r w:rsidRPr="00FE6BE3">
              <w:t xml:space="preserve"> a contar da receção desse acerto.</w:t>
            </w:r>
          </w:p>
        </w:tc>
      </w:tr>
    </w:tbl>
    <w:p w14:paraId="262753A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DC0B3E3" w14:textId="77777777" w:rsidR="00A666BB" w:rsidRPr="00FE6BE3" w:rsidRDefault="00A666BB" w:rsidP="00A666BB">
      <w:r w:rsidRPr="00FE6BE3">
        <w:rPr>
          <w:rStyle w:val="HideTWBExt"/>
          <w:noProof w:val="0"/>
        </w:rPr>
        <w:t>&lt;/Amend&gt;</w:t>
      </w:r>
    </w:p>
    <w:p w14:paraId="6D9980F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1702</w:t>
      </w:r>
      <w:r w:rsidRPr="00FE6BE3">
        <w:rPr>
          <w:rStyle w:val="HideTWBExt"/>
          <w:noProof w:val="0"/>
        </w:rPr>
        <w:t>&lt;/NumAm&gt;</w:t>
      </w:r>
    </w:p>
    <w:p w14:paraId="34F637C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64C60330" w14:textId="77777777" w:rsidR="00A666BB" w:rsidRPr="00FE6BE3" w:rsidRDefault="00A666BB" w:rsidP="00A666BB">
      <w:pPr>
        <w:pStyle w:val="NormalBold"/>
      </w:pPr>
      <w:r w:rsidRPr="00FE6BE3">
        <w:rPr>
          <w:rStyle w:val="HideTWBExt"/>
          <w:noProof w:val="0"/>
        </w:rPr>
        <w:t>&lt;/RepeatBlock-By&gt;</w:t>
      </w:r>
    </w:p>
    <w:p w14:paraId="1B752FF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9BED7CC" w14:textId="77777777" w:rsidR="00A666BB" w:rsidRPr="00FE6BE3" w:rsidRDefault="00A666BB" w:rsidP="00A666BB">
      <w:pPr>
        <w:pStyle w:val="NormalBold"/>
      </w:pPr>
      <w:r w:rsidRPr="00FE6BE3">
        <w:rPr>
          <w:rStyle w:val="HideTWBExt"/>
          <w:noProof w:val="0"/>
        </w:rPr>
        <w:t>&lt;Article&gt;</w:t>
      </w:r>
      <w:r w:rsidRPr="00FE6BE3">
        <w:t>Artigo 29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250B418" w14:textId="77777777" w:rsidTr="00BB3696">
        <w:trPr>
          <w:trHeight w:hRule="exact" w:val="240"/>
          <w:jc w:val="center"/>
        </w:trPr>
        <w:tc>
          <w:tcPr>
            <w:tcW w:w="9752" w:type="dxa"/>
            <w:gridSpan w:val="2"/>
          </w:tcPr>
          <w:p w14:paraId="2969939D" w14:textId="77777777" w:rsidR="00A666BB" w:rsidRPr="00FE6BE3" w:rsidRDefault="00A666BB" w:rsidP="00BB3696"/>
        </w:tc>
      </w:tr>
      <w:tr w:rsidR="00A666BB" w:rsidRPr="00FE6BE3" w14:paraId="64D56D85" w14:textId="77777777" w:rsidTr="00BB3696">
        <w:trPr>
          <w:trHeight w:val="240"/>
          <w:jc w:val="center"/>
        </w:trPr>
        <w:tc>
          <w:tcPr>
            <w:tcW w:w="4876" w:type="dxa"/>
          </w:tcPr>
          <w:p w14:paraId="7D19D02F" w14:textId="77777777" w:rsidR="00A666BB" w:rsidRPr="00FE6BE3" w:rsidRDefault="00A666BB" w:rsidP="00BB3696">
            <w:pPr>
              <w:pStyle w:val="AmColumnHeading"/>
            </w:pPr>
            <w:r w:rsidRPr="00FE6BE3">
              <w:t>Texto da Comissão</w:t>
            </w:r>
          </w:p>
        </w:tc>
        <w:tc>
          <w:tcPr>
            <w:tcW w:w="4876" w:type="dxa"/>
          </w:tcPr>
          <w:p w14:paraId="6254A89D" w14:textId="77777777" w:rsidR="00A666BB" w:rsidRPr="00FE6BE3" w:rsidRDefault="00A666BB" w:rsidP="00BB3696">
            <w:pPr>
              <w:pStyle w:val="AmColumnHeading"/>
            </w:pPr>
            <w:r w:rsidRPr="00FE6BE3">
              <w:t>Alteração</w:t>
            </w:r>
          </w:p>
        </w:tc>
      </w:tr>
      <w:tr w:rsidR="00A666BB" w:rsidRPr="00FE6BE3" w14:paraId="4562B49F" w14:textId="77777777" w:rsidTr="00BB3696">
        <w:trPr>
          <w:jc w:val="center"/>
        </w:trPr>
        <w:tc>
          <w:tcPr>
            <w:tcW w:w="4876" w:type="dxa"/>
          </w:tcPr>
          <w:p w14:paraId="6AD76307"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 mês</w:t>
            </w:r>
            <w:r w:rsidRPr="00FE6BE3">
              <w:t xml:space="preserve"> a contar da receção desse acerto.</w:t>
            </w:r>
          </w:p>
        </w:tc>
        <w:tc>
          <w:tcPr>
            <w:tcW w:w="4876" w:type="dxa"/>
          </w:tcPr>
          <w:p w14:paraId="63FEE9F8" w14:textId="77777777" w:rsidR="00A666BB" w:rsidRPr="00FE6BE3" w:rsidRDefault="00A666BB" w:rsidP="00BB3696">
            <w:pPr>
              <w:pStyle w:val="Normal6a"/>
            </w:pPr>
            <w:r w:rsidRPr="00FE6BE3">
              <w:t xml:space="preserve">Não obstante o primeiro parágrafo, no caso de um acerto no Eurodac com dados registados, nos termos dos artigos 13.º e 14.º-A do Regulamento (UE) XXX/XXX [Regulamento Eurodac] ou de um acerto no VIS com dados registados nos termos do artigo 21.º do Regulamento (CE) n.º 767/2008, o pedido de tomada a cargo deve ser enviado no prazo de </w:t>
            </w:r>
            <w:r w:rsidRPr="00FE6BE3">
              <w:rPr>
                <w:b/>
                <w:i/>
              </w:rPr>
              <w:t>uma semana</w:t>
            </w:r>
            <w:r w:rsidRPr="00FE6BE3">
              <w:t xml:space="preserve"> a contar da receção desse acerto.</w:t>
            </w:r>
          </w:p>
        </w:tc>
      </w:tr>
    </w:tbl>
    <w:p w14:paraId="76B8165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F3D2A79" w14:textId="77777777" w:rsidR="00A666BB" w:rsidRPr="00FE6BE3" w:rsidRDefault="00A666BB" w:rsidP="00A666BB">
      <w:r w:rsidRPr="00FE6BE3">
        <w:rPr>
          <w:rStyle w:val="HideTWBExt"/>
          <w:noProof w:val="0"/>
        </w:rPr>
        <w:t>&lt;/Amend&gt;</w:t>
      </w:r>
    </w:p>
    <w:p w14:paraId="3EB618B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1703</w:t>
      </w:r>
      <w:r w:rsidRPr="00FE6BE3">
        <w:rPr>
          <w:rStyle w:val="HideTWBExt"/>
          <w:noProof w:val="0"/>
        </w:rPr>
        <w:t>&lt;/NumAm&gt;</w:t>
      </w:r>
    </w:p>
    <w:p w14:paraId="6ADF6BF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83CC443" w14:textId="77777777" w:rsidR="00A666BB" w:rsidRPr="00FE6BE3" w:rsidRDefault="00A666BB" w:rsidP="00A666BB">
      <w:pPr>
        <w:pStyle w:val="NormalBold"/>
      </w:pPr>
      <w:r w:rsidRPr="00FE6BE3">
        <w:rPr>
          <w:rStyle w:val="HideTWBExt"/>
          <w:noProof w:val="0"/>
        </w:rPr>
        <w:t>&lt;/RepeatBlock-By&gt;</w:t>
      </w:r>
    </w:p>
    <w:p w14:paraId="6E41EB5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EF7BB8" w14:textId="77777777" w:rsidR="00A666BB" w:rsidRPr="00FE6BE3" w:rsidRDefault="00A666BB" w:rsidP="00A666BB">
      <w:pPr>
        <w:pStyle w:val="NormalBold"/>
      </w:pPr>
      <w:r w:rsidRPr="00FE6BE3">
        <w:rPr>
          <w:rStyle w:val="HideTWBExt"/>
          <w:noProof w:val="0"/>
        </w:rPr>
        <w:t>&lt;Article&gt;</w:t>
      </w:r>
      <w:r w:rsidRPr="00FE6BE3">
        <w:t>Artigo 29 – n.º 1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024B53" w14:textId="77777777" w:rsidTr="00BB3696">
        <w:trPr>
          <w:trHeight w:hRule="exact" w:val="240"/>
          <w:jc w:val="center"/>
        </w:trPr>
        <w:tc>
          <w:tcPr>
            <w:tcW w:w="9752" w:type="dxa"/>
            <w:gridSpan w:val="2"/>
          </w:tcPr>
          <w:p w14:paraId="0B6A2461" w14:textId="77777777" w:rsidR="00A666BB" w:rsidRPr="00FE6BE3" w:rsidRDefault="00A666BB" w:rsidP="00BB3696"/>
        </w:tc>
      </w:tr>
      <w:tr w:rsidR="00A666BB" w:rsidRPr="00FE6BE3" w14:paraId="5CA64F94" w14:textId="77777777" w:rsidTr="00BB3696">
        <w:trPr>
          <w:trHeight w:val="240"/>
          <w:jc w:val="center"/>
        </w:trPr>
        <w:tc>
          <w:tcPr>
            <w:tcW w:w="4876" w:type="dxa"/>
          </w:tcPr>
          <w:p w14:paraId="2D105777" w14:textId="77777777" w:rsidR="00A666BB" w:rsidRPr="00FE6BE3" w:rsidRDefault="00A666BB" w:rsidP="00BB3696">
            <w:pPr>
              <w:pStyle w:val="AmColumnHeading"/>
            </w:pPr>
            <w:r w:rsidRPr="00FE6BE3">
              <w:t>Texto da Comissão</w:t>
            </w:r>
          </w:p>
        </w:tc>
        <w:tc>
          <w:tcPr>
            <w:tcW w:w="4876" w:type="dxa"/>
          </w:tcPr>
          <w:p w14:paraId="66F83F6E" w14:textId="77777777" w:rsidR="00A666BB" w:rsidRPr="00FE6BE3" w:rsidRDefault="00A666BB" w:rsidP="00BB3696">
            <w:pPr>
              <w:pStyle w:val="AmColumnHeading"/>
            </w:pPr>
            <w:r w:rsidRPr="00FE6BE3">
              <w:t>Alteração</w:t>
            </w:r>
          </w:p>
        </w:tc>
      </w:tr>
      <w:tr w:rsidR="00A666BB" w:rsidRPr="00FE6BE3" w14:paraId="5962BD52" w14:textId="77777777" w:rsidTr="00BB3696">
        <w:trPr>
          <w:jc w:val="center"/>
        </w:trPr>
        <w:tc>
          <w:tcPr>
            <w:tcW w:w="4876" w:type="dxa"/>
          </w:tcPr>
          <w:p w14:paraId="7347BAD4" w14:textId="77777777" w:rsidR="00A666BB" w:rsidRPr="00FE6BE3" w:rsidRDefault="00A666BB" w:rsidP="00BB3696">
            <w:pPr>
              <w:pStyle w:val="Normal6a"/>
            </w:pPr>
            <w:r w:rsidRPr="00FE6BE3">
              <w:rPr>
                <w:b/>
                <w:i/>
              </w:rPr>
              <w:t>Se o pedido de tomada a cargo de um requerente não for formulado nos prazos previstos no primeiro e no segundo parágrafos, a responsabilidade pela análise do pedido de proteção internacional cabe ao Estado-Membro ao qual o pedido tiver sido registado.</w:t>
            </w:r>
          </w:p>
        </w:tc>
        <w:tc>
          <w:tcPr>
            <w:tcW w:w="4876" w:type="dxa"/>
          </w:tcPr>
          <w:p w14:paraId="21D73D98" w14:textId="77777777" w:rsidR="00A666BB" w:rsidRPr="00FE6BE3" w:rsidRDefault="00A666BB" w:rsidP="00BB3696">
            <w:pPr>
              <w:pStyle w:val="Normal6a"/>
            </w:pPr>
            <w:r w:rsidRPr="00FE6BE3">
              <w:rPr>
                <w:b/>
                <w:i/>
              </w:rPr>
              <w:t>Suprimido</w:t>
            </w:r>
          </w:p>
        </w:tc>
      </w:tr>
    </w:tbl>
    <w:p w14:paraId="3C05C91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500F43D" w14:textId="77777777" w:rsidR="00A666BB" w:rsidRPr="00FE6BE3" w:rsidRDefault="00A666BB" w:rsidP="00A666BB">
      <w:r w:rsidRPr="00FE6BE3">
        <w:rPr>
          <w:rStyle w:val="HideTWBExt"/>
          <w:noProof w:val="0"/>
        </w:rPr>
        <w:t>&lt;/Amend&gt;</w:t>
      </w:r>
    </w:p>
    <w:p w14:paraId="6D22770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1704</w:t>
      </w:r>
      <w:r w:rsidRPr="00FE6BE3">
        <w:rPr>
          <w:rStyle w:val="HideTWBExt"/>
          <w:noProof w:val="0"/>
        </w:rPr>
        <w:t>&lt;/NumAm&gt;</w:t>
      </w:r>
    </w:p>
    <w:p w14:paraId="5E3CEAAF"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62041CC1" w14:textId="77777777" w:rsidR="00A666BB" w:rsidRPr="00FE6BE3" w:rsidRDefault="00A666BB" w:rsidP="00A666BB">
      <w:pPr>
        <w:pStyle w:val="NormalBold"/>
      </w:pPr>
      <w:r w:rsidRPr="00FE6BE3">
        <w:rPr>
          <w:rStyle w:val="HideTWBExt"/>
          <w:noProof w:val="0"/>
        </w:rPr>
        <w:t>&lt;/RepeatBlock-By&gt;</w:t>
      </w:r>
    </w:p>
    <w:p w14:paraId="52D0088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1E32863"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619E266" w14:textId="77777777" w:rsidTr="00BB3696">
        <w:trPr>
          <w:trHeight w:hRule="exact" w:val="240"/>
          <w:jc w:val="center"/>
        </w:trPr>
        <w:tc>
          <w:tcPr>
            <w:tcW w:w="9752" w:type="dxa"/>
            <w:gridSpan w:val="2"/>
          </w:tcPr>
          <w:p w14:paraId="52912A8A" w14:textId="77777777" w:rsidR="00A666BB" w:rsidRPr="00FE6BE3" w:rsidRDefault="00A666BB" w:rsidP="00BB3696"/>
        </w:tc>
      </w:tr>
      <w:tr w:rsidR="00A666BB" w:rsidRPr="00FE6BE3" w14:paraId="11E1D792" w14:textId="77777777" w:rsidTr="00BB3696">
        <w:trPr>
          <w:trHeight w:val="240"/>
          <w:jc w:val="center"/>
        </w:trPr>
        <w:tc>
          <w:tcPr>
            <w:tcW w:w="4876" w:type="dxa"/>
          </w:tcPr>
          <w:p w14:paraId="4A0F3CF8" w14:textId="77777777" w:rsidR="00A666BB" w:rsidRPr="00FE6BE3" w:rsidRDefault="00A666BB" w:rsidP="00BB3696">
            <w:pPr>
              <w:pStyle w:val="AmColumnHeading"/>
            </w:pPr>
            <w:r w:rsidRPr="00FE6BE3">
              <w:t>Texto da Comissão</w:t>
            </w:r>
          </w:p>
        </w:tc>
        <w:tc>
          <w:tcPr>
            <w:tcW w:w="4876" w:type="dxa"/>
          </w:tcPr>
          <w:p w14:paraId="45A2CEBC" w14:textId="77777777" w:rsidR="00A666BB" w:rsidRPr="00FE6BE3" w:rsidRDefault="00A666BB" w:rsidP="00BB3696">
            <w:pPr>
              <w:pStyle w:val="AmColumnHeading"/>
            </w:pPr>
            <w:r w:rsidRPr="00FE6BE3">
              <w:t>Alteração</w:t>
            </w:r>
          </w:p>
        </w:tc>
      </w:tr>
      <w:tr w:rsidR="00A666BB" w:rsidRPr="00FE6BE3" w14:paraId="6F3BC3EA" w14:textId="77777777" w:rsidTr="00BB3696">
        <w:trPr>
          <w:jc w:val="center"/>
        </w:trPr>
        <w:tc>
          <w:tcPr>
            <w:tcW w:w="4876" w:type="dxa"/>
          </w:tcPr>
          <w:p w14:paraId="2017A447" w14:textId="77777777" w:rsidR="00A666BB" w:rsidRPr="00FE6BE3" w:rsidRDefault="00A666BB" w:rsidP="00BB3696">
            <w:pPr>
              <w:pStyle w:val="Normal6a"/>
            </w:pPr>
            <w:r w:rsidRPr="00FE6BE3">
              <w:t>Se o requerente for um menor não acompanhado, o Estado-Membro que procede à determinação pode</w:t>
            </w:r>
            <w:r w:rsidRPr="00FE6BE3">
              <w:rPr>
                <w:b/>
                <w:i/>
              </w:rPr>
              <w:t>, se considerar que tal serve o interesse superior do menor,</w:t>
            </w:r>
            <w:r w:rsidRPr="00FE6BE3">
              <w:t xml:space="preserve">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46060006" w14:textId="77777777" w:rsidR="00A666BB" w:rsidRPr="00FE6BE3" w:rsidRDefault="00A666BB" w:rsidP="00BB3696">
            <w:pPr>
              <w:pStyle w:val="Normal6a"/>
            </w:pPr>
            <w:r w:rsidRPr="00FE6BE3">
              <w:t xml:space="preserve">Se o requerente for um menor não acompanhado </w:t>
            </w:r>
            <w:r w:rsidRPr="00FE6BE3">
              <w:rPr>
                <w:b/>
                <w:i/>
              </w:rPr>
              <w:t>ou o pedido se basear nos artigos 16.º ou 17.º</w:t>
            </w:r>
            <w:r w:rsidRPr="00FE6BE3">
              <w:t>, o Estado-Membro que procede à determinação pode prosseguir o procedimento de determinação do Estado-Membro responsável e solicitar a outro Estado-Membro que tome a seu cargo o requerente não obstante o termo dos prazos previstos nos primeiro e segundo parágrafos.</w:t>
            </w:r>
          </w:p>
        </w:tc>
      </w:tr>
      <w:tr w:rsidR="00A666BB" w:rsidRPr="00FE6BE3" w14:paraId="5C00EDFB" w14:textId="77777777" w:rsidTr="00BB3696">
        <w:trPr>
          <w:jc w:val="center"/>
        </w:trPr>
        <w:tc>
          <w:tcPr>
            <w:tcW w:w="4876" w:type="dxa"/>
          </w:tcPr>
          <w:p w14:paraId="62D7CAC3" w14:textId="77777777" w:rsidR="00A666BB" w:rsidRPr="00FE6BE3" w:rsidRDefault="00A666BB" w:rsidP="00BB3696">
            <w:pPr>
              <w:pStyle w:val="Normal6a"/>
            </w:pPr>
          </w:p>
        </w:tc>
        <w:tc>
          <w:tcPr>
            <w:tcW w:w="4876" w:type="dxa"/>
          </w:tcPr>
          <w:p w14:paraId="0B8A8444" w14:textId="77777777" w:rsidR="00A666BB" w:rsidRPr="00FE6BE3" w:rsidRDefault="00A666BB" w:rsidP="00BB3696">
            <w:pPr>
              <w:pStyle w:val="Normal6a"/>
            </w:pPr>
            <w:r w:rsidRPr="00FE6BE3">
              <w:rPr>
                <w:b/>
                <w:i/>
              </w:rPr>
              <w:t>No que diz respeito aos menores, e com o objetivo de calcular os prazos referidos no primeiro e segundo parágrafo do presente número, o tempo deve começar a ser contado a partir do momento em que o tutor é designado e quando estiver concluída a avaliação de interesse superior, em conformidade com os artigos 13.º, 15.º, 16.º, 17.º ou 25.º-A.</w:t>
            </w:r>
          </w:p>
        </w:tc>
      </w:tr>
    </w:tbl>
    <w:p w14:paraId="2AB6A8C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C749D2D"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60BE8F80" w14:textId="77777777" w:rsidR="00A666BB" w:rsidRPr="00FE6BE3" w:rsidRDefault="00A666BB" w:rsidP="00A666BB">
      <w:pPr>
        <w:pStyle w:val="AmJustText"/>
      </w:pPr>
      <w:r w:rsidRPr="00FE6BE3">
        <w:t>Propõe-se a supressão da expressão «interesse superior do menor» para evitar que esta conhecida garantia internacional do menor seja utilizada indevidamente em seu prejuízo quando se trata do reagrupamento familiar.</w:t>
      </w:r>
    </w:p>
    <w:p w14:paraId="09941EA2" w14:textId="77777777" w:rsidR="00A666BB" w:rsidRPr="00FE6BE3" w:rsidRDefault="00A666BB" w:rsidP="00A666BB">
      <w:r w:rsidRPr="00FE6BE3">
        <w:rPr>
          <w:rStyle w:val="HideTWBExt"/>
          <w:noProof w:val="0"/>
        </w:rPr>
        <w:t>&lt;/Amend&gt;</w:t>
      </w:r>
    </w:p>
    <w:p w14:paraId="583F624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1705</w:t>
      </w:r>
      <w:r w:rsidRPr="00FE6BE3">
        <w:rPr>
          <w:rStyle w:val="HideTWBExt"/>
          <w:noProof w:val="0"/>
        </w:rPr>
        <w:t>&lt;/NumAm&gt;</w:t>
      </w:r>
    </w:p>
    <w:p w14:paraId="12A98C1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D712455" w14:textId="77777777" w:rsidR="00A666BB" w:rsidRPr="00FE6BE3" w:rsidRDefault="00A666BB" w:rsidP="00A666BB">
      <w:pPr>
        <w:pStyle w:val="NormalBold"/>
      </w:pPr>
      <w:r w:rsidRPr="00FE6BE3">
        <w:rPr>
          <w:rStyle w:val="HideTWBExt"/>
          <w:noProof w:val="0"/>
        </w:rPr>
        <w:t>&lt;/RepeatBlock-By&gt;</w:t>
      </w:r>
    </w:p>
    <w:p w14:paraId="488B84A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B6CE837"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802A31" w14:textId="77777777" w:rsidTr="00BB3696">
        <w:trPr>
          <w:trHeight w:hRule="exact" w:val="240"/>
          <w:jc w:val="center"/>
        </w:trPr>
        <w:tc>
          <w:tcPr>
            <w:tcW w:w="9752" w:type="dxa"/>
            <w:gridSpan w:val="2"/>
          </w:tcPr>
          <w:p w14:paraId="0C154EE4" w14:textId="77777777" w:rsidR="00A666BB" w:rsidRPr="00FE6BE3" w:rsidRDefault="00A666BB" w:rsidP="00BB3696"/>
        </w:tc>
      </w:tr>
      <w:tr w:rsidR="00A666BB" w:rsidRPr="00FE6BE3" w14:paraId="5096E5C0" w14:textId="77777777" w:rsidTr="00BB3696">
        <w:trPr>
          <w:trHeight w:val="240"/>
          <w:jc w:val="center"/>
        </w:trPr>
        <w:tc>
          <w:tcPr>
            <w:tcW w:w="4876" w:type="dxa"/>
          </w:tcPr>
          <w:p w14:paraId="57DF5777" w14:textId="77777777" w:rsidR="00A666BB" w:rsidRPr="00FE6BE3" w:rsidRDefault="00A666BB" w:rsidP="00BB3696">
            <w:pPr>
              <w:pStyle w:val="AmColumnHeading"/>
            </w:pPr>
            <w:r w:rsidRPr="00FE6BE3">
              <w:t>Texto da Comissão</w:t>
            </w:r>
          </w:p>
        </w:tc>
        <w:tc>
          <w:tcPr>
            <w:tcW w:w="4876" w:type="dxa"/>
          </w:tcPr>
          <w:p w14:paraId="2E2B5CE1" w14:textId="77777777" w:rsidR="00A666BB" w:rsidRPr="00FE6BE3" w:rsidRDefault="00A666BB" w:rsidP="00BB3696">
            <w:pPr>
              <w:pStyle w:val="AmColumnHeading"/>
            </w:pPr>
            <w:r w:rsidRPr="00FE6BE3">
              <w:t>Alteração</w:t>
            </w:r>
          </w:p>
        </w:tc>
      </w:tr>
      <w:tr w:rsidR="00A666BB" w:rsidRPr="00FE6BE3" w14:paraId="376C2F03" w14:textId="77777777" w:rsidTr="00BB3696">
        <w:trPr>
          <w:jc w:val="center"/>
        </w:trPr>
        <w:tc>
          <w:tcPr>
            <w:tcW w:w="4876" w:type="dxa"/>
          </w:tcPr>
          <w:p w14:paraId="47F8D190" w14:textId="77777777" w:rsidR="00A666BB" w:rsidRPr="00FE6BE3" w:rsidRDefault="00A666BB" w:rsidP="00BB3696">
            <w:pPr>
              <w:pStyle w:val="Normal6a"/>
            </w:pPr>
            <w:r w:rsidRPr="00FE6BE3">
              <w:t xml:space="preserve">Se o requerente for um menor </w:t>
            </w:r>
            <w:r w:rsidRPr="00FE6BE3">
              <w:rPr>
                <w:b/>
                <w:i/>
              </w:rPr>
              <w:t>não acompanhado</w:t>
            </w:r>
            <w:r w:rsidRPr="00FE6BE3">
              <w:t>, o Estado-Membro que procede à determinação pode</w:t>
            </w:r>
            <w:r w:rsidRPr="00FE6BE3">
              <w:rPr>
                <w:b/>
                <w:i/>
              </w:rPr>
              <w:t>, se considerar que tal serve o interesse superior do menor,</w:t>
            </w:r>
            <w:r w:rsidRPr="00FE6BE3">
              <w:t xml:space="preserve">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2F8C60D9" w14:textId="77777777" w:rsidR="00A666BB" w:rsidRPr="00FE6BE3" w:rsidRDefault="00A666BB" w:rsidP="00BB3696">
            <w:pPr>
              <w:pStyle w:val="Normal6a"/>
            </w:pPr>
            <w:r w:rsidRPr="00FE6BE3">
              <w:t>Se o requerente for um menor</w:t>
            </w:r>
            <w:r w:rsidRPr="00FE6BE3">
              <w:rPr>
                <w:b/>
                <w:i/>
              </w:rPr>
              <w:t>, e com o objetivo de calcular os prazos referidos no primeiro e segundo parágrafo do presente número, o tempo deve começar a ser contado a partir do momento em que o representante é designado e quando estiver concluída a avaliação de interesse superior, em conformidade com o artigo 13.º. Além disso</w:t>
            </w:r>
            <w:r w:rsidRPr="00FE6BE3">
              <w:t>, o Estado-Membro que procede à determinação pode prosseguir o procedimento de determinação do Estado-Membro responsável e solicitar a outro Estado-Membro que tome a seu cargo o requerente não obstante o termo dos prazos previstos nos primeiro e segundo parágrafos.</w:t>
            </w:r>
          </w:p>
        </w:tc>
      </w:tr>
    </w:tbl>
    <w:p w14:paraId="4C54592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AEE4AC5" w14:textId="77777777" w:rsidR="00A666BB" w:rsidRPr="00FE6BE3" w:rsidRDefault="00A666BB" w:rsidP="00A666BB">
      <w:r w:rsidRPr="00FE6BE3">
        <w:rPr>
          <w:rStyle w:val="HideTWBExt"/>
          <w:noProof w:val="0"/>
        </w:rPr>
        <w:t>&lt;/Amend&gt;</w:t>
      </w:r>
    </w:p>
    <w:p w14:paraId="4F0D16D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1706</w:t>
      </w:r>
      <w:r w:rsidRPr="00FE6BE3">
        <w:rPr>
          <w:rStyle w:val="HideTWBExt"/>
          <w:noProof w:val="0"/>
        </w:rPr>
        <w:t>&lt;/NumAm&gt;</w:t>
      </w:r>
    </w:p>
    <w:p w14:paraId="4431437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30F60984" w14:textId="77777777" w:rsidR="00A666BB" w:rsidRPr="00FE6BE3" w:rsidRDefault="00A666BB" w:rsidP="00A666BB">
      <w:pPr>
        <w:pStyle w:val="NormalBold"/>
      </w:pPr>
      <w:r w:rsidRPr="00FE6BE3">
        <w:rPr>
          <w:rStyle w:val="HideTWBExt"/>
          <w:noProof w:val="0"/>
        </w:rPr>
        <w:t>&lt;/RepeatBlock-By&gt;</w:t>
      </w:r>
    </w:p>
    <w:p w14:paraId="69D7EC4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B8FA1FB"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1C7345E" w14:textId="77777777" w:rsidTr="00BB3696">
        <w:trPr>
          <w:trHeight w:hRule="exact" w:val="240"/>
          <w:jc w:val="center"/>
        </w:trPr>
        <w:tc>
          <w:tcPr>
            <w:tcW w:w="9752" w:type="dxa"/>
            <w:gridSpan w:val="2"/>
          </w:tcPr>
          <w:p w14:paraId="7045D347" w14:textId="77777777" w:rsidR="00A666BB" w:rsidRPr="00FE6BE3" w:rsidRDefault="00A666BB" w:rsidP="00BB3696"/>
        </w:tc>
      </w:tr>
      <w:tr w:rsidR="00A666BB" w:rsidRPr="00FE6BE3" w14:paraId="2015B73D" w14:textId="77777777" w:rsidTr="00BB3696">
        <w:trPr>
          <w:trHeight w:val="240"/>
          <w:jc w:val="center"/>
        </w:trPr>
        <w:tc>
          <w:tcPr>
            <w:tcW w:w="4876" w:type="dxa"/>
          </w:tcPr>
          <w:p w14:paraId="1230D171" w14:textId="77777777" w:rsidR="00A666BB" w:rsidRPr="00FE6BE3" w:rsidRDefault="00A666BB" w:rsidP="00BB3696">
            <w:pPr>
              <w:pStyle w:val="AmColumnHeading"/>
            </w:pPr>
            <w:r w:rsidRPr="00FE6BE3">
              <w:t>Texto da Comissão</w:t>
            </w:r>
          </w:p>
        </w:tc>
        <w:tc>
          <w:tcPr>
            <w:tcW w:w="4876" w:type="dxa"/>
          </w:tcPr>
          <w:p w14:paraId="75DFA6FA" w14:textId="77777777" w:rsidR="00A666BB" w:rsidRPr="00FE6BE3" w:rsidRDefault="00A666BB" w:rsidP="00BB3696">
            <w:pPr>
              <w:pStyle w:val="AmColumnHeading"/>
            </w:pPr>
            <w:r w:rsidRPr="00FE6BE3">
              <w:t>Alteração</w:t>
            </w:r>
          </w:p>
        </w:tc>
      </w:tr>
      <w:tr w:rsidR="00A666BB" w:rsidRPr="00FE6BE3" w14:paraId="33E58973" w14:textId="77777777" w:rsidTr="00BB3696">
        <w:trPr>
          <w:jc w:val="center"/>
        </w:trPr>
        <w:tc>
          <w:tcPr>
            <w:tcW w:w="4876" w:type="dxa"/>
          </w:tcPr>
          <w:p w14:paraId="7C2360B8" w14:textId="77777777" w:rsidR="00A666BB" w:rsidRPr="00FE6BE3" w:rsidRDefault="00A666BB" w:rsidP="00BB3696">
            <w:pPr>
              <w:pStyle w:val="Normal6a"/>
            </w:pPr>
            <w:r w:rsidRPr="00FE6BE3">
              <w:t>Se o requerente for um menor não acompanhado, o Estado-Membro que procede à determinação pode, se considerar que tal serve o interesse superior do menor,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74427092" w14:textId="77777777" w:rsidR="00A666BB" w:rsidRPr="00FE6BE3" w:rsidRDefault="00A666BB" w:rsidP="00BB3696">
            <w:pPr>
              <w:pStyle w:val="Normal6a"/>
            </w:pPr>
            <w:r w:rsidRPr="00FE6BE3">
              <w:t xml:space="preserve">Se o requerente for um menor não acompanhado, </w:t>
            </w:r>
            <w:r w:rsidRPr="00FE6BE3">
              <w:rPr>
                <w:b/>
                <w:i/>
              </w:rPr>
              <w:t>o tempo a que se referem os parágrafos 1 e 2 deve começar a ser contado a partir do momento em que o tutor é designado e quando estiver concluída a avaliação do interesse superior da criança.</w:t>
            </w:r>
            <w:r w:rsidRPr="00FE6BE3">
              <w:t xml:space="preserve"> O Estado-Membro que procede à determinação pode </w:t>
            </w:r>
            <w:r w:rsidRPr="00FE6BE3">
              <w:rPr>
                <w:b/>
                <w:i/>
              </w:rPr>
              <w:t>igualmente</w:t>
            </w:r>
            <w:r w:rsidRPr="00FE6BE3">
              <w:t>, se considerar que tal serve o interesse superior do menor, prosseguir o procedimento de determinação do Estado-Membro responsável e solicitar a outro Estado-Membro que tome a seu cargo o requerente não obstante o termo dos prazos previstos nos primeiro e segundo parágrafos.</w:t>
            </w:r>
          </w:p>
        </w:tc>
      </w:tr>
    </w:tbl>
    <w:p w14:paraId="07D6D6B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7F837CB" w14:textId="77777777" w:rsidR="00A666BB" w:rsidRPr="00FE6BE3" w:rsidRDefault="00A666BB" w:rsidP="00A666BB">
      <w:r w:rsidRPr="00FE6BE3">
        <w:rPr>
          <w:rStyle w:val="HideTWBExt"/>
          <w:noProof w:val="0"/>
        </w:rPr>
        <w:t>&lt;/Amend&gt;</w:t>
      </w:r>
    </w:p>
    <w:p w14:paraId="7830A75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1707</w:t>
      </w:r>
      <w:r w:rsidRPr="00FE6BE3">
        <w:rPr>
          <w:rStyle w:val="HideTWBExt"/>
          <w:noProof w:val="0"/>
        </w:rPr>
        <w:t>&lt;/NumAm&gt;</w:t>
      </w:r>
    </w:p>
    <w:p w14:paraId="7D8FED1F"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1588B3AD" w14:textId="77777777" w:rsidR="00A666BB" w:rsidRPr="00FE6BE3" w:rsidRDefault="00A666BB" w:rsidP="00A666BB">
      <w:pPr>
        <w:pStyle w:val="NormalBold"/>
      </w:pPr>
      <w:r w:rsidRPr="00FE6BE3">
        <w:rPr>
          <w:rStyle w:val="HideTWBExt"/>
          <w:noProof w:val="0"/>
        </w:rPr>
        <w:t>&lt;/RepeatBlock-By&gt;</w:t>
      </w:r>
    </w:p>
    <w:p w14:paraId="3861BF9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90042ED"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4CCD9EB" w14:textId="77777777" w:rsidTr="00BB3696">
        <w:trPr>
          <w:trHeight w:hRule="exact" w:val="240"/>
          <w:jc w:val="center"/>
        </w:trPr>
        <w:tc>
          <w:tcPr>
            <w:tcW w:w="9752" w:type="dxa"/>
            <w:gridSpan w:val="2"/>
          </w:tcPr>
          <w:p w14:paraId="3A14389E" w14:textId="77777777" w:rsidR="00A666BB" w:rsidRPr="00FE6BE3" w:rsidRDefault="00A666BB" w:rsidP="00BB3696"/>
        </w:tc>
      </w:tr>
      <w:tr w:rsidR="00A666BB" w:rsidRPr="00FE6BE3" w14:paraId="5DB20165" w14:textId="77777777" w:rsidTr="00BB3696">
        <w:trPr>
          <w:trHeight w:val="240"/>
          <w:jc w:val="center"/>
        </w:trPr>
        <w:tc>
          <w:tcPr>
            <w:tcW w:w="4876" w:type="dxa"/>
          </w:tcPr>
          <w:p w14:paraId="31D0E204" w14:textId="77777777" w:rsidR="00A666BB" w:rsidRPr="00FE6BE3" w:rsidRDefault="00A666BB" w:rsidP="00BB3696">
            <w:pPr>
              <w:pStyle w:val="AmColumnHeading"/>
            </w:pPr>
            <w:r w:rsidRPr="00FE6BE3">
              <w:t>Texto da Comissão</w:t>
            </w:r>
          </w:p>
        </w:tc>
        <w:tc>
          <w:tcPr>
            <w:tcW w:w="4876" w:type="dxa"/>
          </w:tcPr>
          <w:p w14:paraId="357B7E88" w14:textId="77777777" w:rsidR="00A666BB" w:rsidRPr="00FE6BE3" w:rsidRDefault="00A666BB" w:rsidP="00BB3696">
            <w:pPr>
              <w:pStyle w:val="AmColumnHeading"/>
            </w:pPr>
            <w:r w:rsidRPr="00FE6BE3">
              <w:t>Alteração</w:t>
            </w:r>
          </w:p>
        </w:tc>
      </w:tr>
      <w:tr w:rsidR="00A666BB" w:rsidRPr="00FE6BE3" w14:paraId="3D261A3D" w14:textId="77777777" w:rsidTr="00BB3696">
        <w:trPr>
          <w:jc w:val="center"/>
        </w:trPr>
        <w:tc>
          <w:tcPr>
            <w:tcW w:w="4876" w:type="dxa"/>
          </w:tcPr>
          <w:p w14:paraId="10EC5F4E" w14:textId="77777777" w:rsidR="00A666BB" w:rsidRPr="00FE6BE3" w:rsidRDefault="00A666BB" w:rsidP="00BB3696">
            <w:pPr>
              <w:pStyle w:val="Normal6a"/>
            </w:pPr>
            <w:r w:rsidRPr="00FE6BE3">
              <w:t>Se o requerente for um menor não acompanhado, o Estado-Membro que procede à determinação pode, se considerar que tal serve o interesse superior do menor,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5710DE1E" w14:textId="77777777" w:rsidR="00A666BB" w:rsidRPr="00FE6BE3" w:rsidRDefault="00A666BB" w:rsidP="00BB3696">
            <w:pPr>
              <w:pStyle w:val="Normal6a"/>
            </w:pPr>
            <w:r w:rsidRPr="00FE6BE3">
              <w:t xml:space="preserve">Se o requerente for um menor não acompanhado </w:t>
            </w:r>
            <w:r w:rsidRPr="00FE6BE3">
              <w:rPr>
                <w:b/>
                <w:i/>
              </w:rPr>
              <w:t>ou o pedido se basear nos artigos 16.º ou 17.º</w:t>
            </w:r>
            <w:r w:rsidRPr="00FE6BE3">
              <w:t>, o Estado-Membro que procede à determinação pode, se considerar que tal serve o interesse superior do menor, prosseguir o procedimento de determinação do Estado-Membro responsável e solicitar a outro Estado-Membro que tome a seu cargo o requerente não obstante o termo dos prazos previstos nos primeiro e segundo parágrafos.</w:t>
            </w:r>
          </w:p>
        </w:tc>
      </w:tr>
    </w:tbl>
    <w:p w14:paraId="79C95AD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CAFE624" w14:textId="77777777" w:rsidR="00A666BB" w:rsidRPr="00FE6BE3" w:rsidRDefault="00A666BB" w:rsidP="00A666BB">
      <w:r w:rsidRPr="00FE6BE3">
        <w:rPr>
          <w:rStyle w:val="HideTWBExt"/>
          <w:noProof w:val="0"/>
        </w:rPr>
        <w:t>&lt;/Amend&gt;</w:t>
      </w:r>
    </w:p>
    <w:p w14:paraId="10A92E7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1708</w:t>
      </w:r>
      <w:r w:rsidRPr="00FE6BE3">
        <w:rPr>
          <w:rStyle w:val="HideTWBExt"/>
          <w:noProof w:val="0"/>
        </w:rPr>
        <w:t>&lt;/NumAm&gt;</w:t>
      </w:r>
    </w:p>
    <w:p w14:paraId="4568DA1C"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62842B34" w14:textId="77777777" w:rsidR="00A666BB" w:rsidRPr="00FE6BE3" w:rsidRDefault="00A666BB" w:rsidP="00A666BB">
      <w:pPr>
        <w:pStyle w:val="NormalBold"/>
      </w:pPr>
      <w:r w:rsidRPr="00FE6BE3">
        <w:rPr>
          <w:rStyle w:val="HideTWBExt"/>
          <w:noProof w:val="0"/>
        </w:rPr>
        <w:t>&lt;/RepeatBlock-By&gt;</w:t>
      </w:r>
    </w:p>
    <w:p w14:paraId="037A4B3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5A4A1AD"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D6AFA87" w14:textId="77777777" w:rsidTr="00BB3696">
        <w:trPr>
          <w:trHeight w:hRule="exact" w:val="240"/>
          <w:jc w:val="center"/>
        </w:trPr>
        <w:tc>
          <w:tcPr>
            <w:tcW w:w="9752" w:type="dxa"/>
            <w:gridSpan w:val="2"/>
          </w:tcPr>
          <w:p w14:paraId="17DB26C4" w14:textId="77777777" w:rsidR="00A666BB" w:rsidRPr="00FE6BE3" w:rsidRDefault="00A666BB" w:rsidP="00BB3696"/>
        </w:tc>
      </w:tr>
      <w:tr w:rsidR="00A666BB" w:rsidRPr="00FE6BE3" w14:paraId="220DA4F5" w14:textId="77777777" w:rsidTr="00BB3696">
        <w:trPr>
          <w:trHeight w:val="240"/>
          <w:jc w:val="center"/>
        </w:trPr>
        <w:tc>
          <w:tcPr>
            <w:tcW w:w="4876" w:type="dxa"/>
          </w:tcPr>
          <w:p w14:paraId="1C19F845" w14:textId="77777777" w:rsidR="00A666BB" w:rsidRPr="00FE6BE3" w:rsidRDefault="00A666BB" w:rsidP="00BB3696">
            <w:pPr>
              <w:pStyle w:val="AmColumnHeading"/>
            </w:pPr>
            <w:r w:rsidRPr="00FE6BE3">
              <w:t>Texto da Comissão</w:t>
            </w:r>
          </w:p>
        </w:tc>
        <w:tc>
          <w:tcPr>
            <w:tcW w:w="4876" w:type="dxa"/>
          </w:tcPr>
          <w:p w14:paraId="2B561FC5" w14:textId="77777777" w:rsidR="00A666BB" w:rsidRPr="00FE6BE3" w:rsidRDefault="00A666BB" w:rsidP="00BB3696">
            <w:pPr>
              <w:pStyle w:val="AmColumnHeading"/>
            </w:pPr>
            <w:r w:rsidRPr="00FE6BE3">
              <w:t>Alteração</w:t>
            </w:r>
          </w:p>
        </w:tc>
      </w:tr>
      <w:tr w:rsidR="00A666BB" w:rsidRPr="00FE6BE3" w14:paraId="532D4E87" w14:textId="77777777" w:rsidTr="00BB3696">
        <w:trPr>
          <w:jc w:val="center"/>
        </w:trPr>
        <w:tc>
          <w:tcPr>
            <w:tcW w:w="4876" w:type="dxa"/>
          </w:tcPr>
          <w:p w14:paraId="007DFD0F" w14:textId="77777777" w:rsidR="00A666BB" w:rsidRPr="00FE6BE3" w:rsidRDefault="00A666BB" w:rsidP="00BB3696">
            <w:pPr>
              <w:pStyle w:val="Normal6a"/>
            </w:pPr>
            <w:r w:rsidRPr="00FE6BE3">
              <w:t xml:space="preserve">Se o requerente for </w:t>
            </w:r>
            <w:r w:rsidRPr="00FE6BE3">
              <w:rPr>
                <w:b/>
                <w:i/>
              </w:rPr>
              <w:t>um menor</w:t>
            </w:r>
            <w:r w:rsidRPr="00FE6BE3">
              <w:t xml:space="preserve"> não </w:t>
            </w:r>
            <w:r w:rsidRPr="00FE6BE3">
              <w:rPr>
                <w:b/>
                <w:i/>
              </w:rPr>
              <w:t>acompanhado</w:t>
            </w:r>
            <w:r w:rsidRPr="00FE6BE3">
              <w:t xml:space="preserve">, o Estado-Membro que procede à determinação pode, se considerar que tal serve o interesse superior </w:t>
            </w:r>
            <w:r w:rsidRPr="00FE6BE3">
              <w:rPr>
                <w:b/>
                <w:i/>
              </w:rPr>
              <w:t>do menor</w:t>
            </w:r>
            <w:r w:rsidRPr="00FE6BE3">
              <w:t>,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7C61E8CF" w14:textId="77777777" w:rsidR="00A666BB" w:rsidRPr="00FE6BE3" w:rsidRDefault="00A666BB" w:rsidP="00BB3696">
            <w:pPr>
              <w:pStyle w:val="Normal6a"/>
            </w:pPr>
            <w:r w:rsidRPr="00FE6BE3">
              <w:t xml:space="preserve">Se o requerente for </w:t>
            </w:r>
            <w:r w:rsidRPr="00FE6BE3">
              <w:rPr>
                <w:b/>
                <w:i/>
              </w:rPr>
              <w:t>uma criança</w:t>
            </w:r>
            <w:r w:rsidRPr="00FE6BE3">
              <w:t xml:space="preserve"> não </w:t>
            </w:r>
            <w:r w:rsidRPr="00FE6BE3">
              <w:rPr>
                <w:b/>
                <w:i/>
              </w:rPr>
              <w:t>acompanhada</w:t>
            </w:r>
            <w:r w:rsidRPr="00FE6BE3">
              <w:t xml:space="preserve">, o Estado-Membro que procede à determinação pode, se considerar que tal serve o interesse superior </w:t>
            </w:r>
            <w:r w:rsidRPr="00FE6BE3">
              <w:rPr>
                <w:b/>
                <w:i/>
              </w:rPr>
              <w:t>da criança</w:t>
            </w:r>
            <w:r w:rsidRPr="00FE6BE3">
              <w:t>, prosseguir o procedimento de determinação do Estado-Membro responsável e solicitar a outro Estado-Membro que tome a seu cargo o requerente não obstante o termo dos prazos previstos nos primeiro e segundo parágrafos.</w:t>
            </w:r>
          </w:p>
        </w:tc>
      </w:tr>
    </w:tbl>
    <w:p w14:paraId="0C2A63B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3F3E30" w14:textId="77777777" w:rsidR="00A666BB" w:rsidRPr="00FE6BE3" w:rsidRDefault="00A666BB" w:rsidP="00A666BB">
      <w:r w:rsidRPr="00FE6BE3">
        <w:rPr>
          <w:rStyle w:val="HideTWBExt"/>
          <w:noProof w:val="0"/>
        </w:rPr>
        <w:t>&lt;/Amend&gt;</w:t>
      </w:r>
    </w:p>
    <w:p w14:paraId="5AD0D9F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1709</w:t>
      </w:r>
      <w:r w:rsidRPr="00FE6BE3">
        <w:rPr>
          <w:rStyle w:val="HideTWBExt"/>
          <w:noProof w:val="0"/>
        </w:rPr>
        <w:t>&lt;/NumAm&gt;</w:t>
      </w:r>
    </w:p>
    <w:p w14:paraId="1946662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CC960A0" w14:textId="77777777" w:rsidR="00A666BB" w:rsidRPr="00FE6BE3" w:rsidRDefault="00A666BB" w:rsidP="00A666BB">
      <w:pPr>
        <w:pStyle w:val="NormalBold"/>
      </w:pPr>
      <w:r w:rsidRPr="00FE6BE3">
        <w:rPr>
          <w:rStyle w:val="HideTWBExt"/>
          <w:noProof w:val="0"/>
        </w:rPr>
        <w:t>&lt;/RepeatBlock-By&gt;</w:t>
      </w:r>
    </w:p>
    <w:p w14:paraId="148CA30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25739A1"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BBE9AD" w14:textId="77777777" w:rsidTr="00BB3696">
        <w:trPr>
          <w:trHeight w:hRule="exact" w:val="240"/>
          <w:jc w:val="center"/>
        </w:trPr>
        <w:tc>
          <w:tcPr>
            <w:tcW w:w="9752" w:type="dxa"/>
            <w:gridSpan w:val="2"/>
          </w:tcPr>
          <w:p w14:paraId="174AB985" w14:textId="77777777" w:rsidR="00A666BB" w:rsidRPr="00FE6BE3" w:rsidRDefault="00A666BB" w:rsidP="00BB3696"/>
        </w:tc>
      </w:tr>
      <w:tr w:rsidR="00A666BB" w:rsidRPr="00FE6BE3" w14:paraId="2E16F8AA" w14:textId="77777777" w:rsidTr="00BB3696">
        <w:trPr>
          <w:trHeight w:val="240"/>
          <w:jc w:val="center"/>
        </w:trPr>
        <w:tc>
          <w:tcPr>
            <w:tcW w:w="4876" w:type="dxa"/>
          </w:tcPr>
          <w:p w14:paraId="4C005AD4" w14:textId="77777777" w:rsidR="00A666BB" w:rsidRPr="00FE6BE3" w:rsidRDefault="00A666BB" w:rsidP="00BB3696">
            <w:pPr>
              <w:pStyle w:val="AmColumnHeading"/>
            </w:pPr>
            <w:r w:rsidRPr="00FE6BE3">
              <w:t>Texto da Comissão</w:t>
            </w:r>
          </w:p>
        </w:tc>
        <w:tc>
          <w:tcPr>
            <w:tcW w:w="4876" w:type="dxa"/>
          </w:tcPr>
          <w:p w14:paraId="44A94DB5" w14:textId="77777777" w:rsidR="00A666BB" w:rsidRPr="00FE6BE3" w:rsidRDefault="00A666BB" w:rsidP="00BB3696">
            <w:pPr>
              <w:pStyle w:val="AmColumnHeading"/>
            </w:pPr>
            <w:r w:rsidRPr="00FE6BE3">
              <w:t>Alteração</w:t>
            </w:r>
          </w:p>
        </w:tc>
      </w:tr>
      <w:tr w:rsidR="00A666BB" w:rsidRPr="00FE6BE3" w14:paraId="489418FE" w14:textId="77777777" w:rsidTr="00BB3696">
        <w:trPr>
          <w:jc w:val="center"/>
        </w:trPr>
        <w:tc>
          <w:tcPr>
            <w:tcW w:w="4876" w:type="dxa"/>
          </w:tcPr>
          <w:p w14:paraId="424E586A" w14:textId="77777777" w:rsidR="00A666BB" w:rsidRPr="00FE6BE3" w:rsidRDefault="00A666BB" w:rsidP="00BB3696">
            <w:pPr>
              <w:pStyle w:val="Normal6a"/>
            </w:pPr>
            <w:r w:rsidRPr="00FE6BE3">
              <w:t xml:space="preserve">Se o requerente for um menor </w:t>
            </w:r>
            <w:r w:rsidRPr="00FE6BE3">
              <w:rPr>
                <w:b/>
                <w:i/>
              </w:rPr>
              <w:t>não acompanhado</w:t>
            </w:r>
            <w:r w:rsidRPr="00FE6BE3">
              <w:t xml:space="preserve">, o Estado-Membro que procede à determinação </w:t>
            </w:r>
            <w:r w:rsidRPr="00FE6BE3">
              <w:rPr>
                <w:b/>
                <w:i/>
              </w:rPr>
              <w:t>pode, se considerar que tal serve o interesse superior do menor,</w:t>
            </w:r>
            <w:r w:rsidRPr="00FE6BE3">
              <w:t xml:space="preserve">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52A2BF5C" w14:textId="77777777" w:rsidR="00A666BB" w:rsidRPr="00FE6BE3" w:rsidRDefault="00A666BB" w:rsidP="00BB3696">
            <w:pPr>
              <w:pStyle w:val="Normal6a"/>
            </w:pPr>
            <w:r w:rsidRPr="00FE6BE3">
              <w:t xml:space="preserve">Se o requerente for um menor </w:t>
            </w:r>
            <w:r w:rsidRPr="00FE6BE3">
              <w:rPr>
                <w:b/>
                <w:i/>
              </w:rPr>
              <w:t>ou o pedido se basear nos artigos 16.º, 17.º, 18.º ou 24.º</w:t>
            </w:r>
            <w:r w:rsidRPr="00FE6BE3">
              <w:t xml:space="preserve">, o Estado-Membro que procede à determinação </w:t>
            </w:r>
            <w:r w:rsidRPr="00FE6BE3">
              <w:rPr>
                <w:b/>
                <w:i/>
              </w:rPr>
              <w:t>deve</w:t>
            </w:r>
            <w:r w:rsidRPr="00FE6BE3">
              <w:t xml:space="preserve"> prosseguir o procedimento de determinação do Estado-Membro responsável e solicitar a outro Estado-Membro que tome a seu cargo o requerente não obstante o termo dos prazos previstos nos primeiro e segundo parágrafos.</w:t>
            </w:r>
          </w:p>
        </w:tc>
      </w:tr>
    </w:tbl>
    <w:p w14:paraId="748FA9A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66D5725" w14:textId="77777777" w:rsidR="00A666BB" w:rsidRPr="00FE6BE3" w:rsidRDefault="00A666BB" w:rsidP="00A666BB">
      <w:r w:rsidRPr="00FE6BE3">
        <w:rPr>
          <w:rStyle w:val="HideTWBExt"/>
          <w:noProof w:val="0"/>
        </w:rPr>
        <w:t>&lt;/Amend&gt;</w:t>
      </w:r>
    </w:p>
    <w:p w14:paraId="79A0E69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1710</w:t>
      </w:r>
      <w:r w:rsidRPr="00FE6BE3">
        <w:rPr>
          <w:rStyle w:val="HideTWBExt"/>
          <w:noProof w:val="0"/>
        </w:rPr>
        <w:t>&lt;/NumAm&gt;</w:t>
      </w:r>
    </w:p>
    <w:p w14:paraId="2CBAB89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24890BD" w14:textId="77777777" w:rsidR="00A666BB" w:rsidRPr="00FE6BE3" w:rsidRDefault="00A666BB" w:rsidP="00A666BB">
      <w:pPr>
        <w:pStyle w:val="NormalBold"/>
      </w:pPr>
      <w:r w:rsidRPr="00FE6BE3">
        <w:rPr>
          <w:rStyle w:val="HideTWBExt"/>
          <w:noProof w:val="0"/>
        </w:rPr>
        <w:t>&lt;/RepeatBlock-By&gt;</w:t>
      </w:r>
    </w:p>
    <w:p w14:paraId="04E55D4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E376219" w14:textId="77777777" w:rsidR="00A666BB" w:rsidRPr="00FE6BE3" w:rsidRDefault="00A666BB" w:rsidP="00A666BB">
      <w:pPr>
        <w:pStyle w:val="NormalBold"/>
      </w:pPr>
      <w:r w:rsidRPr="00FE6BE3">
        <w:rPr>
          <w:rStyle w:val="HideTWBExt"/>
          <w:noProof w:val="0"/>
        </w:rPr>
        <w:t>&lt;Article&gt;</w:t>
      </w:r>
      <w:r w:rsidRPr="00FE6BE3">
        <w:t>Artigo 29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61E058B" w14:textId="77777777" w:rsidTr="00BB3696">
        <w:trPr>
          <w:trHeight w:hRule="exact" w:val="240"/>
          <w:jc w:val="center"/>
        </w:trPr>
        <w:tc>
          <w:tcPr>
            <w:tcW w:w="9752" w:type="dxa"/>
            <w:gridSpan w:val="2"/>
          </w:tcPr>
          <w:p w14:paraId="5DBB50F7" w14:textId="77777777" w:rsidR="00A666BB" w:rsidRPr="00FE6BE3" w:rsidRDefault="00A666BB" w:rsidP="00BB3696"/>
        </w:tc>
      </w:tr>
      <w:tr w:rsidR="00A666BB" w:rsidRPr="00FE6BE3" w14:paraId="4D1CF027" w14:textId="77777777" w:rsidTr="00BB3696">
        <w:trPr>
          <w:trHeight w:val="240"/>
          <w:jc w:val="center"/>
        </w:trPr>
        <w:tc>
          <w:tcPr>
            <w:tcW w:w="4876" w:type="dxa"/>
          </w:tcPr>
          <w:p w14:paraId="78C7A253" w14:textId="77777777" w:rsidR="00A666BB" w:rsidRPr="00FE6BE3" w:rsidRDefault="00A666BB" w:rsidP="00BB3696">
            <w:pPr>
              <w:pStyle w:val="AmColumnHeading"/>
            </w:pPr>
            <w:r w:rsidRPr="00FE6BE3">
              <w:t>Texto da Comissão</w:t>
            </w:r>
          </w:p>
        </w:tc>
        <w:tc>
          <w:tcPr>
            <w:tcW w:w="4876" w:type="dxa"/>
          </w:tcPr>
          <w:p w14:paraId="1DAB3BAC" w14:textId="77777777" w:rsidR="00A666BB" w:rsidRPr="00FE6BE3" w:rsidRDefault="00A666BB" w:rsidP="00BB3696">
            <w:pPr>
              <w:pStyle w:val="AmColumnHeading"/>
            </w:pPr>
            <w:r w:rsidRPr="00FE6BE3">
              <w:t>Alteração</w:t>
            </w:r>
          </w:p>
        </w:tc>
      </w:tr>
      <w:tr w:rsidR="00A666BB" w:rsidRPr="00FE6BE3" w14:paraId="351E0BDF" w14:textId="77777777" w:rsidTr="00BB3696">
        <w:trPr>
          <w:jc w:val="center"/>
        </w:trPr>
        <w:tc>
          <w:tcPr>
            <w:tcW w:w="4876" w:type="dxa"/>
          </w:tcPr>
          <w:p w14:paraId="6A35EA9F" w14:textId="77777777" w:rsidR="00A666BB" w:rsidRPr="00FE6BE3" w:rsidRDefault="00A666BB" w:rsidP="00BB3696">
            <w:pPr>
              <w:pStyle w:val="Normal6a"/>
            </w:pPr>
            <w:r w:rsidRPr="00FE6BE3">
              <w:t xml:space="preserve">Se o requerente for um menor não acompanhado, o Estado-Membro que procede à determinação </w:t>
            </w:r>
            <w:r w:rsidRPr="00FE6BE3">
              <w:rPr>
                <w:b/>
                <w:i/>
              </w:rPr>
              <w:t>pode, se considerar que tal serve o interesse superior do menor,</w:t>
            </w:r>
            <w:r w:rsidRPr="00FE6BE3">
              <w:t xml:space="preserve"> prosseguir o procedimento de determinação do Estado-Membro responsável e solicitar a outro Estado-Membro que tome a seu cargo o requerente não obstante o termo dos prazos previstos nos primeiro e segundo parágrafos.</w:t>
            </w:r>
          </w:p>
        </w:tc>
        <w:tc>
          <w:tcPr>
            <w:tcW w:w="4876" w:type="dxa"/>
          </w:tcPr>
          <w:p w14:paraId="3176C987" w14:textId="77777777" w:rsidR="00A666BB" w:rsidRPr="00FE6BE3" w:rsidRDefault="00A666BB" w:rsidP="00BB3696">
            <w:pPr>
              <w:pStyle w:val="Normal6a"/>
            </w:pPr>
            <w:r w:rsidRPr="00FE6BE3">
              <w:t xml:space="preserve">Se o requerente for um menor não acompanhado </w:t>
            </w:r>
            <w:r w:rsidRPr="00FE6BE3">
              <w:rPr>
                <w:b/>
                <w:i/>
              </w:rPr>
              <w:t>ou o pedido se basear nos artigos 16.º, 17.º, 18.º ou 24.º</w:t>
            </w:r>
            <w:r w:rsidRPr="00FE6BE3">
              <w:t xml:space="preserve">, o Estado-Membro que procede à determinação </w:t>
            </w:r>
            <w:r w:rsidRPr="00FE6BE3">
              <w:rPr>
                <w:b/>
                <w:i/>
              </w:rPr>
              <w:t>deve</w:t>
            </w:r>
            <w:r w:rsidRPr="00FE6BE3">
              <w:t xml:space="preserve"> prosseguir o procedimento de determinação do Estado-Membro responsável e solicitar a outro Estado-Membro que tome a seu cargo o requerente não obstante o termo dos prazos previstos nos primeiro e segundo parágrafos.</w:t>
            </w:r>
          </w:p>
        </w:tc>
      </w:tr>
    </w:tbl>
    <w:p w14:paraId="5CBA3CF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C15FC3" w14:textId="77777777" w:rsidR="00A666BB" w:rsidRPr="00FE6BE3" w:rsidRDefault="00A666BB" w:rsidP="00A666BB">
      <w:r w:rsidRPr="00FE6BE3">
        <w:rPr>
          <w:rStyle w:val="HideTWBExt"/>
          <w:noProof w:val="0"/>
        </w:rPr>
        <w:t>&lt;/Amend&gt;</w:t>
      </w:r>
    </w:p>
    <w:p w14:paraId="26F9B31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1711</w:t>
      </w:r>
      <w:r w:rsidRPr="00FE6BE3">
        <w:rPr>
          <w:rStyle w:val="HideTWBExt"/>
          <w:noProof w:val="0"/>
        </w:rPr>
        <w:t>&lt;/NumAm&gt;</w:t>
      </w:r>
    </w:p>
    <w:p w14:paraId="54584482" w14:textId="77777777" w:rsidR="00A666BB" w:rsidRPr="00FE6BE3" w:rsidRDefault="00A666BB" w:rsidP="00A666BB">
      <w:pPr>
        <w:pStyle w:val="NormalBold"/>
      </w:pPr>
      <w:r w:rsidRPr="00FE6BE3">
        <w:rPr>
          <w:rStyle w:val="HideTWBExt"/>
          <w:noProof w:val="0"/>
        </w:rPr>
        <w:t>&lt;RepeatBlock-By&gt;&lt;Members&gt;</w:t>
      </w:r>
      <w:r w:rsidRPr="00FE6BE3">
        <w:t>Elissavet Vozemberg-Vrionidi, Juan Ignacio Zoido Álvarez, Loucas Fourlas</w:t>
      </w:r>
      <w:r w:rsidRPr="00FE6BE3">
        <w:rPr>
          <w:rStyle w:val="HideTWBExt"/>
          <w:noProof w:val="0"/>
        </w:rPr>
        <w:t>&lt;/Members&gt;</w:t>
      </w:r>
    </w:p>
    <w:p w14:paraId="5949102F" w14:textId="77777777" w:rsidR="00A666BB" w:rsidRPr="00FE6BE3" w:rsidRDefault="00A666BB" w:rsidP="00A666BB">
      <w:pPr>
        <w:pStyle w:val="NormalBold"/>
      </w:pPr>
      <w:r w:rsidRPr="00FE6BE3">
        <w:rPr>
          <w:rStyle w:val="HideTWBExt"/>
          <w:noProof w:val="0"/>
        </w:rPr>
        <w:t>&lt;/RepeatBlock-By&gt;</w:t>
      </w:r>
    </w:p>
    <w:p w14:paraId="62FEB68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0AE83D5" w14:textId="77777777" w:rsidR="00A666BB" w:rsidRPr="00FE6BE3" w:rsidRDefault="00A666BB" w:rsidP="00A666BB">
      <w:pPr>
        <w:pStyle w:val="NormalBold"/>
      </w:pPr>
      <w:r w:rsidRPr="00FE6BE3">
        <w:rPr>
          <w:rStyle w:val="HideTWBExt"/>
          <w:noProof w:val="0"/>
        </w:rPr>
        <w:t>&lt;Article&gt;</w:t>
      </w:r>
      <w:r w:rsidRPr="00FE6BE3">
        <w:t>Artigo 29 – n.º 1 – parágrafo 3-A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FEA78A2" w14:textId="77777777" w:rsidTr="00BB3696">
        <w:trPr>
          <w:trHeight w:hRule="exact" w:val="240"/>
          <w:jc w:val="center"/>
        </w:trPr>
        <w:tc>
          <w:tcPr>
            <w:tcW w:w="9752" w:type="dxa"/>
            <w:gridSpan w:val="2"/>
          </w:tcPr>
          <w:p w14:paraId="22047432" w14:textId="77777777" w:rsidR="00A666BB" w:rsidRPr="00FE6BE3" w:rsidRDefault="00A666BB" w:rsidP="00BB3696"/>
        </w:tc>
      </w:tr>
      <w:tr w:rsidR="00A666BB" w:rsidRPr="00FE6BE3" w14:paraId="530B567F" w14:textId="77777777" w:rsidTr="00BB3696">
        <w:trPr>
          <w:trHeight w:val="240"/>
          <w:jc w:val="center"/>
        </w:trPr>
        <w:tc>
          <w:tcPr>
            <w:tcW w:w="4876" w:type="dxa"/>
          </w:tcPr>
          <w:p w14:paraId="0122A9DC" w14:textId="77777777" w:rsidR="00A666BB" w:rsidRPr="00FE6BE3" w:rsidRDefault="00A666BB" w:rsidP="00BB3696">
            <w:pPr>
              <w:pStyle w:val="AmColumnHeading"/>
            </w:pPr>
            <w:r w:rsidRPr="00FE6BE3">
              <w:t>Texto da Comissão</w:t>
            </w:r>
          </w:p>
        </w:tc>
        <w:tc>
          <w:tcPr>
            <w:tcW w:w="4876" w:type="dxa"/>
          </w:tcPr>
          <w:p w14:paraId="29DB0995" w14:textId="77777777" w:rsidR="00A666BB" w:rsidRPr="00FE6BE3" w:rsidRDefault="00A666BB" w:rsidP="00BB3696">
            <w:pPr>
              <w:pStyle w:val="AmColumnHeading"/>
            </w:pPr>
            <w:r w:rsidRPr="00FE6BE3">
              <w:t>Alteração</w:t>
            </w:r>
          </w:p>
        </w:tc>
      </w:tr>
      <w:tr w:rsidR="00A666BB" w:rsidRPr="00FE6BE3" w14:paraId="03903BAE" w14:textId="77777777" w:rsidTr="00BB3696">
        <w:trPr>
          <w:jc w:val="center"/>
        </w:trPr>
        <w:tc>
          <w:tcPr>
            <w:tcW w:w="4876" w:type="dxa"/>
          </w:tcPr>
          <w:p w14:paraId="75022268" w14:textId="77777777" w:rsidR="00A666BB" w:rsidRPr="00FE6BE3" w:rsidRDefault="00A666BB" w:rsidP="00BB3696">
            <w:pPr>
              <w:pStyle w:val="Normal6a"/>
            </w:pPr>
          </w:p>
        </w:tc>
        <w:tc>
          <w:tcPr>
            <w:tcW w:w="4876" w:type="dxa"/>
          </w:tcPr>
          <w:p w14:paraId="6DEEF740" w14:textId="77777777" w:rsidR="00A666BB" w:rsidRPr="00FE6BE3" w:rsidRDefault="00A666BB" w:rsidP="00BB3696">
            <w:pPr>
              <w:pStyle w:val="Normal6a"/>
            </w:pPr>
            <w:r w:rsidRPr="00FE6BE3">
              <w:rPr>
                <w:b/>
                <w:i/>
              </w:rPr>
              <w:t>O Estado-Membro que tiver sido inicialmente determinado como responsável pode solicitar a outro Estado-Membro que tome a seu cargo o requerente, em conformidade com a aplicação dos critérios relativos aos menores não acompanhados e aos membros da família, até que seja tomada uma decisão sobre o pedido e não obstante o termo dos prazos previstos no primeiro parágrafo.</w:t>
            </w:r>
          </w:p>
        </w:tc>
      </w:tr>
    </w:tbl>
    <w:p w14:paraId="4F4E253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F60F11" w14:textId="77777777" w:rsidR="00A666BB" w:rsidRPr="00FE6BE3" w:rsidRDefault="00A666BB" w:rsidP="00A666BB">
      <w:r w:rsidRPr="00FE6BE3">
        <w:rPr>
          <w:rStyle w:val="HideTWBExt"/>
          <w:noProof w:val="0"/>
        </w:rPr>
        <w:t>&lt;/Amend&gt;</w:t>
      </w:r>
    </w:p>
    <w:p w14:paraId="3220AFA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1712</w:t>
      </w:r>
      <w:r w:rsidRPr="00FE6BE3">
        <w:rPr>
          <w:rStyle w:val="HideTWBExt"/>
          <w:noProof w:val="0"/>
        </w:rPr>
        <w:t>&lt;/NumAm&gt;</w:t>
      </w:r>
    </w:p>
    <w:p w14:paraId="2AFE8BC1"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024443E8"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0FEDD820" w14:textId="77777777" w:rsidR="00A666BB" w:rsidRPr="00FE6BE3" w:rsidRDefault="00A666BB" w:rsidP="00A666BB">
      <w:r w:rsidRPr="00FE6BE3">
        <w:rPr>
          <w:rStyle w:val="HideTWBExt"/>
          <w:noProof w:val="0"/>
        </w:rPr>
        <w:t>&lt;/RepeatBlock-By&gt;</w:t>
      </w:r>
    </w:p>
    <w:p w14:paraId="328909F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E50E888" w14:textId="77777777" w:rsidR="00A666BB" w:rsidRPr="00FE6BE3" w:rsidRDefault="00A666BB" w:rsidP="00A666BB">
      <w:pPr>
        <w:pStyle w:val="NormalBold"/>
      </w:pPr>
      <w:r w:rsidRPr="00FE6BE3">
        <w:rPr>
          <w:rStyle w:val="HideTWBExt"/>
          <w:noProof w:val="0"/>
        </w:rPr>
        <w:t>&lt;Article&gt;</w:t>
      </w:r>
      <w:r w:rsidRPr="00FE6BE3">
        <w:t>Artigo 29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3E44EA4" w14:textId="77777777" w:rsidTr="00BB3696">
        <w:trPr>
          <w:trHeight w:hRule="exact" w:val="240"/>
          <w:jc w:val="center"/>
        </w:trPr>
        <w:tc>
          <w:tcPr>
            <w:tcW w:w="9752" w:type="dxa"/>
            <w:gridSpan w:val="2"/>
          </w:tcPr>
          <w:p w14:paraId="10F57709" w14:textId="77777777" w:rsidR="00A666BB" w:rsidRPr="00FE6BE3" w:rsidRDefault="00A666BB" w:rsidP="00BB3696"/>
        </w:tc>
      </w:tr>
      <w:tr w:rsidR="00A666BB" w:rsidRPr="00FE6BE3" w14:paraId="7789ACFB" w14:textId="77777777" w:rsidTr="00BB3696">
        <w:trPr>
          <w:trHeight w:val="240"/>
          <w:jc w:val="center"/>
        </w:trPr>
        <w:tc>
          <w:tcPr>
            <w:tcW w:w="4876" w:type="dxa"/>
          </w:tcPr>
          <w:p w14:paraId="58A9B029" w14:textId="77777777" w:rsidR="00A666BB" w:rsidRPr="00FE6BE3" w:rsidRDefault="00A666BB" w:rsidP="00BB3696">
            <w:pPr>
              <w:pStyle w:val="AmColumnHeading"/>
            </w:pPr>
            <w:r w:rsidRPr="00FE6BE3">
              <w:t>Texto da Comissão</w:t>
            </w:r>
          </w:p>
        </w:tc>
        <w:tc>
          <w:tcPr>
            <w:tcW w:w="4876" w:type="dxa"/>
          </w:tcPr>
          <w:p w14:paraId="00D7F2C9" w14:textId="77777777" w:rsidR="00A666BB" w:rsidRPr="00FE6BE3" w:rsidRDefault="00A666BB" w:rsidP="00BB3696">
            <w:pPr>
              <w:pStyle w:val="AmColumnHeading"/>
            </w:pPr>
            <w:r w:rsidRPr="00FE6BE3">
              <w:t>Alteração</w:t>
            </w:r>
          </w:p>
        </w:tc>
      </w:tr>
      <w:tr w:rsidR="00A666BB" w:rsidRPr="00FE6BE3" w14:paraId="6ED6D423" w14:textId="77777777" w:rsidTr="00BB3696">
        <w:trPr>
          <w:jc w:val="center"/>
        </w:trPr>
        <w:tc>
          <w:tcPr>
            <w:tcW w:w="4876" w:type="dxa"/>
          </w:tcPr>
          <w:p w14:paraId="77BE2094" w14:textId="77777777" w:rsidR="00A666BB" w:rsidRPr="00FE6BE3" w:rsidRDefault="00A666BB" w:rsidP="00BB3696">
            <w:pPr>
              <w:pStyle w:val="Normal6a"/>
            </w:pPr>
            <w:r w:rsidRPr="00FE6BE3">
              <w:t xml:space="preserve">O pedido indica as razões que justificam uma resposta urgente e o prazo em que a resposta é solicitada. Esse prazo não pode ser inferior a </w:t>
            </w:r>
            <w:r w:rsidRPr="00FE6BE3">
              <w:rPr>
                <w:b/>
                <w:bCs/>
                <w:i/>
                <w:iCs/>
              </w:rPr>
              <w:t>uma semana</w:t>
            </w:r>
            <w:r w:rsidRPr="00FE6BE3">
              <w:t>.</w:t>
            </w:r>
          </w:p>
        </w:tc>
        <w:tc>
          <w:tcPr>
            <w:tcW w:w="4876" w:type="dxa"/>
          </w:tcPr>
          <w:p w14:paraId="53F4BBD6" w14:textId="77777777" w:rsidR="00A666BB" w:rsidRPr="00FE6BE3" w:rsidRDefault="00A666BB" w:rsidP="00BB3696">
            <w:pPr>
              <w:pStyle w:val="Normal6a"/>
            </w:pPr>
            <w:r w:rsidRPr="00FE6BE3">
              <w:t xml:space="preserve">O pedido indica as razões que justificam uma resposta urgente e o prazo em que a resposta é solicitada. Esse prazo não pode ser inferior a </w:t>
            </w:r>
            <w:r w:rsidRPr="00FE6BE3">
              <w:rPr>
                <w:b/>
                <w:bCs/>
                <w:i/>
                <w:iCs/>
              </w:rPr>
              <w:t>duas semanas</w:t>
            </w:r>
            <w:r w:rsidRPr="00FE6BE3">
              <w:t>.</w:t>
            </w:r>
          </w:p>
        </w:tc>
      </w:tr>
    </w:tbl>
    <w:p w14:paraId="429522E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6E699A43" w14:textId="77777777" w:rsidR="00A666BB" w:rsidRPr="00FE6BE3" w:rsidRDefault="00A666BB" w:rsidP="00A666BB">
      <w:r w:rsidRPr="00FE6BE3">
        <w:rPr>
          <w:rStyle w:val="HideTWBExt"/>
          <w:noProof w:val="0"/>
        </w:rPr>
        <w:t>&lt;/Amend&gt;</w:t>
      </w:r>
    </w:p>
    <w:p w14:paraId="2F61A96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1713</w:t>
      </w:r>
      <w:r w:rsidRPr="00FE6BE3">
        <w:rPr>
          <w:rStyle w:val="HideTWBExt"/>
          <w:noProof w:val="0"/>
        </w:rPr>
        <w:t>&lt;/NumAm&gt;</w:t>
      </w:r>
    </w:p>
    <w:p w14:paraId="50ABAFA6"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657E6319" w14:textId="77777777" w:rsidR="00A666BB" w:rsidRPr="00FE6BE3" w:rsidRDefault="00A666BB" w:rsidP="00A666BB">
      <w:pPr>
        <w:pStyle w:val="NormalBold"/>
      </w:pPr>
      <w:r w:rsidRPr="00FE6BE3">
        <w:rPr>
          <w:rStyle w:val="HideTWBExt"/>
          <w:noProof w:val="0"/>
        </w:rPr>
        <w:t>&lt;/RepeatBlock-By&gt;</w:t>
      </w:r>
    </w:p>
    <w:p w14:paraId="3CAC903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325A1E4" w14:textId="77777777" w:rsidR="00A666BB" w:rsidRPr="00FE6BE3" w:rsidRDefault="00A666BB" w:rsidP="00A666BB">
      <w:pPr>
        <w:pStyle w:val="NormalBold"/>
      </w:pPr>
      <w:r w:rsidRPr="00FE6BE3">
        <w:rPr>
          <w:rStyle w:val="HideTWBExt"/>
          <w:noProof w:val="0"/>
        </w:rPr>
        <w:t>&lt;Article&gt;</w:t>
      </w:r>
      <w:r w:rsidRPr="00FE6BE3">
        <w:t>Artigo 29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2B1AC06" w14:textId="77777777" w:rsidTr="00BB3696">
        <w:trPr>
          <w:trHeight w:hRule="exact" w:val="240"/>
          <w:jc w:val="center"/>
        </w:trPr>
        <w:tc>
          <w:tcPr>
            <w:tcW w:w="9752" w:type="dxa"/>
            <w:gridSpan w:val="2"/>
          </w:tcPr>
          <w:p w14:paraId="15C070BC" w14:textId="77777777" w:rsidR="00A666BB" w:rsidRPr="00FE6BE3" w:rsidRDefault="00A666BB" w:rsidP="00BB3696"/>
        </w:tc>
      </w:tr>
      <w:tr w:rsidR="00A666BB" w:rsidRPr="00FE6BE3" w14:paraId="0F8BD6EA" w14:textId="77777777" w:rsidTr="00BB3696">
        <w:trPr>
          <w:trHeight w:val="240"/>
          <w:jc w:val="center"/>
        </w:trPr>
        <w:tc>
          <w:tcPr>
            <w:tcW w:w="4876" w:type="dxa"/>
          </w:tcPr>
          <w:p w14:paraId="45211FD8" w14:textId="77777777" w:rsidR="00A666BB" w:rsidRPr="00FE6BE3" w:rsidRDefault="00A666BB" w:rsidP="00BB3696">
            <w:pPr>
              <w:pStyle w:val="AmColumnHeading"/>
            </w:pPr>
            <w:r w:rsidRPr="00FE6BE3">
              <w:t>Texto da Comissão</w:t>
            </w:r>
          </w:p>
        </w:tc>
        <w:tc>
          <w:tcPr>
            <w:tcW w:w="4876" w:type="dxa"/>
          </w:tcPr>
          <w:p w14:paraId="22CF8E1E" w14:textId="77777777" w:rsidR="00A666BB" w:rsidRPr="00FE6BE3" w:rsidRDefault="00A666BB" w:rsidP="00BB3696">
            <w:pPr>
              <w:pStyle w:val="AmColumnHeading"/>
            </w:pPr>
            <w:r w:rsidRPr="00FE6BE3">
              <w:t>Alteração</w:t>
            </w:r>
          </w:p>
        </w:tc>
      </w:tr>
      <w:tr w:rsidR="00A666BB" w:rsidRPr="00FE6BE3" w14:paraId="7F67ECD0" w14:textId="77777777" w:rsidTr="00BB3696">
        <w:trPr>
          <w:jc w:val="center"/>
        </w:trPr>
        <w:tc>
          <w:tcPr>
            <w:tcW w:w="4876" w:type="dxa"/>
          </w:tcPr>
          <w:p w14:paraId="02C08376" w14:textId="77777777" w:rsidR="00A666BB" w:rsidRPr="00FE6BE3" w:rsidRDefault="00A666BB" w:rsidP="00BB3696">
            <w:pPr>
              <w:pStyle w:val="Normal6a"/>
            </w:pPr>
            <w:r w:rsidRPr="00FE6BE3">
              <w:t>3.</w:t>
            </w:r>
            <w:r w:rsidRPr="00FE6BE3">
              <w:tab/>
              <w:t>Nos casos a que se referem os n.os 1 e 2, o pedido de tomada a cargo por outro Estado-Membro deve fazer-se num formulário-tipo e conter os elementos de prova ou os indícios descritos nas duas listas referidas no artigo 30.º, n.º 4, e/ou elementos relevantes constantes da declaração do requerente que permitam às autoridades do Estado-Membro requerido verificar a responsabilidade desse Estado com base nos critérios definidos no presente regulamento.</w:t>
            </w:r>
          </w:p>
        </w:tc>
        <w:tc>
          <w:tcPr>
            <w:tcW w:w="4876" w:type="dxa"/>
          </w:tcPr>
          <w:p w14:paraId="2E7FFF0A" w14:textId="77777777" w:rsidR="00A666BB" w:rsidRPr="00FE6BE3" w:rsidRDefault="00A666BB" w:rsidP="00BB3696">
            <w:pPr>
              <w:pStyle w:val="Normal6a"/>
            </w:pPr>
            <w:r w:rsidRPr="00FE6BE3">
              <w:t>3.</w:t>
            </w:r>
            <w:r w:rsidRPr="00FE6BE3">
              <w:tab/>
              <w:t xml:space="preserve">Nos casos a que se referem os n.os 1 e 2, o pedido de tomada a cargo por outro Estado-Membro deve fazer-se num formulário-tipo e conter </w:t>
            </w:r>
            <w:r w:rsidRPr="00FE6BE3">
              <w:rPr>
                <w:b/>
                <w:i/>
              </w:rPr>
              <w:t>os documentos que confirmem a identidade do requerente, bem como</w:t>
            </w:r>
            <w:r w:rsidRPr="00FE6BE3">
              <w:t xml:space="preserve"> os elementos de prova ou os indícios descritos nas duas listas referidas no artigo 30.º, n.º 4, e/ou elementos relevantes constantes da declaração do requerente que permitam às autoridades do Estado-Membro requerido verificar a responsabilidade desse Estado com base nos critérios definidos no presente regulamento.</w:t>
            </w:r>
          </w:p>
        </w:tc>
      </w:tr>
    </w:tbl>
    <w:p w14:paraId="50F4D1A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B1C2206" w14:textId="77777777" w:rsidR="00A666BB" w:rsidRPr="00FE6BE3" w:rsidRDefault="00A666BB" w:rsidP="00A666BB">
      <w:r w:rsidRPr="00FE6BE3">
        <w:rPr>
          <w:rStyle w:val="HideTWBExt"/>
          <w:noProof w:val="0"/>
        </w:rPr>
        <w:t>&lt;/Amend&gt;</w:t>
      </w:r>
    </w:p>
    <w:p w14:paraId="36004D6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1714</w:t>
      </w:r>
      <w:r w:rsidRPr="00FE6BE3">
        <w:rPr>
          <w:rStyle w:val="HideTWBExt"/>
          <w:noProof w:val="0"/>
        </w:rPr>
        <w:t>&lt;/NumAm&gt;</w:t>
      </w:r>
    </w:p>
    <w:p w14:paraId="44A6DA36"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00E2960" w14:textId="77777777" w:rsidR="00A666BB" w:rsidRPr="00FE6BE3" w:rsidRDefault="00A666BB" w:rsidP="00A666BB">
      <w:pPr>
        <w:pStyle w:val="NormalBold"/>
      </w:pPr>
      <w:r w:rsidRPr="00FE6BE3">
        <w:rPr>
          <w:rStyle w:val="HideTWBExt"/>
          <w:noProof w:val="0"/>
        </w:rPr>
        <w:t>&lt;/RepeatBlock-By&gt;</w:t>
      </w:r>
    </w:p>
    <w:p w14:paraId="4A5626F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6217219" w14:textId="77777777" w:rsidR="00A666BB" w:rsidRPr="00FE6BE3" w:rsidRDefault="00A666BB" w:rsidP="00A666BB">
      <w:pPr>
        <w:pStyle w:val="NormalBold"/>
      </w:pPr>
      <w:r w:rsidRPr="00FE6BE3">
        <w:rPr>
          <w:rStyle w:val="HideTWBExt"/>
          <w:noProof w:val="0"/>
        </w:rPr>
        <w:t>&lt;Article&gt;</w:t>
      </w:r>
      <w:r w:rsidRPr="00FE6BE3">
        <w:t>Artigo 29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8E5CA5E" w14:textId="77777777" w:rsidTr="00BB3696">
        <w:trPr>
          <w:trHeight w:hRule="exact" w:val="240"/>
          <w:jc w:val="center"/>
        </w:trPr>
        <w:tc>
          <w:tcPr>
            <w:tcW w:w="9752" w:type="dxa"/>
            <w:gridSpan w:val="2"/>
          </w:tcPr>
          <w:p w14:paraId="2C2314E8" w14:textId="77777777" w:rsidR="00A666BB" w:rsidRPr="00FE6BE3" w:rsidRDefault="00A666BB" w:rsidP="00BB3696"/>
        </w:tc>
      </w:tr>
      <w:tr w:rsidR="00A666BB" w:rsidRPr="00FE6BE3" w14:paraId="69608DEE" w14:textId="77777777" w:rsidTr="00BB3696">
        <w:trPr>
          <w:trHeight w:val="240"/>
          <w:jc w:val="center"/>
        </w:trPr>
        <w:tc>
          <w:tcPr>
            <w:tcW w:w="4876" w:type="dxa"/>
          </w:tcPr>
          <w:p w14:paraId="029159EF" w14:textId="77777777" w:rsidR="00A666BB" w:rsidRPr="00FE6BE3" w:rsidRDefault="00A666BB" w:rsidP="00BB3696">
            <w:pPr>
              <w:pStyle w:val="AmColumnHeading"/>
            </w:pPr>
            <w:r w:rsidRPr="00FE6BE3">
              <w:t>Texto da Comissão</w:t>
            </w:r>
          </w:p>
        </w:tc>
        <w:tc>
          <w:tcPr>
            <w:tcW w:w="4876" w:type="dxa"/>
          </w:tcPr>
          <w:p w14:paraId="1D33DAE0" w14:textId="77777777" w:rsidR="00A666BB" w:rsidRPr="00FE6BE3" w:rsidRDefault="00A666BB" w:rsidP="00BB3696">
            <w:pPr>
              <w:pStyle w:val="AmColumnHeading"/>
            </w:pPr>
            <w:r w:rsidRPr="00FE6BE3">
              <w:t>Alteração</w:t>
            </w:r>
          </w:p>
        </w:tc>
      </w:tr>
      <w:tr w:rsidR="00A666BB" w:rsidRPr="00FE6BE3" w14:paraId="25D958BF" w14:textId="77777777" w:rsidTr="00BB3696">
        <w:trPr>
          <w:jc w:val="center"/>
        </w:trPr>
        <w:tc>
          <w:tcPr>
            <w:tcW w:w="4876" w:type="dxa"/>
          </w:tcPr>
          <w:p w14:paraId="3831CA0A" w14:textId="77777777" w:rsidR="00A666BB" w:rsidRPr="00FE6BE3" w:rsidRDefault="00A666BB" w:rsidP="00BB3696">
            <w:pPr>
              <w:pStyle w:val="Normal6a"/>
            </w:pPr>
            <w:r w:rsidRPr="00FE6BE3">
              <w:t xml:space="preserve">A Comissão adota atos de execução relativos à aplicação uniforme das regras de preparação e apresentação dos pedidos de tomada a cargo. </w:t>
            </w:r>
            <w:r w:rsidRPr="00FE6BE3">
              <w:rPr>
                <w:b/>
                <w:i/>
              </w:rPr>
              <w:t>Os referidos atos de execução são adotados pelo procedimento de exame a que se refere o artigo 67.º, n.º 2.</w:t>
            </w:r>
          </w:p>
        </w:tc>
        <w:tc>
          <w:tcPr>
            <w:tcW w:w="4876" w:type="dxa"/>
          </w:tcPr>
          <w:p w14:paraId="6920AEA8" w14:textId="77777777" w:rsidR="00A666BB" w:rsidRPr="00FE6BE3" w:rsidRDefault="00A666BB" w:rsidP="00BB3696">
            <w:pPr>
              <w:pStyle w:val="Normal6a"/>
            </w:pPr>
            <w:r w:rsidRPr="00FE6BE3">
              <w:rPr>
                <w:b/>
                <w:i/>
              </w:rPr>
              <w:t>As informações são comunicadas entre os Estados-Membros através do sistema comum e seguro de transmissão e comunicação eletrónica a que se refere o artigo 40.º-A. Nos termos desse artigo,</w:t>
            </w:r>
            <w:r w:rsidRPr="00FE6BE3">
              <w:t xml:space="preserve"> a Comissão adota atos de execução relativos à aplicação uniforme das regras de preparação e apresentação dos pedidos de tomada a cargo.</w:t>
            </w:r>
          </w:p>
        </w:tc>
      </w:tr>
    </w:tbl>
    <w:p w14:paraId="1E2E589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308DA4A" w14:textId="77777777" w:rsidR="00A666BB" w:rsidRPr="00FE6BE3" w:rsidRDefault="00A666BB" w:rsidP="00A666BB">
      <w:r w:rsidRPr="00FE6BE3">
        <w:rPr>
          <w:rStyle w:val="HideTWBExt"/>
          <w:noProof w:val="0"/>
        </w:rPr>
        <w:t>&lt;/Amend&gt;</w:t>
      </w:r>
    </w:p>
    <w:p w14:paraId="118B22A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1715</w:t>
      </w:r>
      <w:r w:rsidRPr="00FE6BE3">
        <w:rPr>
          <w:rStyle w:val="HideTWBExt"/>
          <w:noProof w:val="0"/>
        </w:rPr>
        <w:t>&lt;/NumAm&gt;</w:t>
      </w:r>
    </w:p>
    <w:p w14:paraId="21BDCF64"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9C9FDEE" w14:textId="77777777" w:rsidR="00A666BB" w:rsidRPr="00FE6BE3" w:rsidRDefault="00A666BB" w:rsidP="00A666BB">
      <w:pPr>
        <w:pStyle w:val="NormalBold"/>
      </w:pPr>
      <w:r w:rsidRPr="00FE6BE3">
        <w:rPr>
          <w:rStyle w:val="HideTWBExt"/>
          <w:noProof w:val="0"/>
        </w:rPr>
        <w:t>&lt;/RepeatBlock-By&gt;</w:t>
      </w:r>
    </w:p>
    <w:p w14:paraId="251F5BB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F0D7309" w14:textId="77777777" w:rsidR="00A666BB" w:rsidRPr="00FE6BE3" w:rsidRDefault="00A666BB" w:rsidP="00A666BB">
      <w:pPr>
        <w:pStyle w:val="NormalBold"/>
      </w:pPr>
      <w:r w:rsidRPr="00FE6BE3">
        <w:rPr>
          <w:rStyle w:val="HideTWBExt"/>
          <w:noProof w:val="0"/>
        </w:rPr>
        <w:t>&lt;Article&gt;</w:t>
      </w:r>
      <w:r w:rsidRPr="00FE6BE3">
        <w:t>Artigo 30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897E674" w14:textId="77777777" w:rsidTr="00BB3696">
        <w:trPr>
          <w:trHeight w:hRule="exact" w:val="240"/>
          <w:jc w:val="center"/>
        </w:trPr>
        <w:tc>
          <w:tcPr>
            <w:tcW w:w="9752" w:type="dxa"/>
            <w:gridSpan w:val="2"/>
          </w:tcPr>
          <w:p w14:paraId="02030307" w14:textId="77777777" w:rsidR="00A666BB" w:rsidRPr="00FE6BE3" w:rsidRDefault="00A666BB" w:rsidP="00BB3696"/>
        </w:tc>
      </w:tr>
      <w:tr w:rsidR="00A666BB" w:rsidRPr="00FE6BE3" w14:paraId="011A58C5" w14:textId="77777777" w:rsidTr="00BB3696">
        <w:trPr>
          <w:trHeight w:val="240"/>
          <w:jc w:val="center"/>
        </w:trPr>
        <w:tc>
          <w:tcPr>
            <w:tcW w:w="4876" w:type="dxa"/>
          </w:tcPr>
          <w:p w14:paraId="0670D1DA" w14:textId="77777777" w:rsidR="00A666BB" w:rsidRPr="00FE6BE3" w:rsidRDefault="00A666BB" w:rsidP="00BB3696">
            <w:pPr>
              <w:pStyle w:val="AmColumnHeading"/>
            </w:pPr>
            <w:r w:rsidRPr="00FE6BE3">
              <w:t>Texto da Comissão</w:t>
            </w:r>
          </w:p>
        </w:tc>
        <w:tc>
          <w:tcPr>
            <w:tcW w:w="4876" w:type="dxa"/>
          </w:tcPr>
          <w:p w14:paraId="312F5D48" w14:textId="77777777" w:rsidR="00A666BB" w:rsidRPr="00FE6BE3" w:rsidRDefault="00A666BB" w:rsidP="00BB3696">
            <w:pPr>
              <w:pStyle w:val="AmColumnHeading"/>
            </w:pPr>
            <w:r w:rsidRPr="00FE6BE3">
              <w:t>Alteração</w:t>
            </w:r>
          </w:p>
        </w:tc>
      </w:tr>
      <w:tr w:rsidR="00A666BB" w:rsidRPr="00FE6BE3" w14:paraId="50890972" w14:textId="77777777" w:rsidTr="00BB3696">
        <w:trPr>
          <w:jc w:val="center"/>
        </w:trPr>
        <w:tc>
          <w:tcPr>
            <w:tcW w:w="4876" w:type="dxa"/>
          </w:tcPr>
          <w:p w14:paraId="6ACC2739"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de um requerente, no prazo de </w:t>
            </w:r>
            <w:r w:rsidRPr="00FE6BE3">
              <w:rPr>
                <w:b/>
                <w:i/>
              </w:rPr>
              <w:t>um mês</w:t>
            </w:r>
            <w:r w:rsidRPr="00FE6BE3">
              <w:t xml:space="preserve"> a contar da data de receção do pedido.</w:t>
            </w:r>
          </w:p>
        </w:tc>
        <w:tc>
          <w:tcPr>
            <w:tcW w:w="4876" w:type="dxa"/>
          </w:tcPr>
          <w:p w14:paraId="3509B59D"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de um requerente, no prazo de </w:t>
            </w:r>
            <w:r w:rsidRPr="00FE6BE3">
              <w:rPr>
                <w:b/>
                <w:i/>
              </w:rPr>
              <w:t>dois meses</w:t>
            </w:r>
            <w:r w:rsidRPr="00FE6BE3">
              <w:t xml:space="preserve"> a contar da data de receção do pedido.</w:t>
            </w:r>
          </w:p>
        </w:tc>
      </w:tr>
    </w:tbl>
    <w:p w14:paraId="343C4A3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F7AD65" w14:textId="77777777" w:rsidR="00A666BB" w:rsidRPr="00FE6BE3" w:rsidRDefault="00A666BB" w:rsidP="00A666BB">
      <w:r w:rsidRPr="00FE6BE3">
        <w:rPr>
          <w:rStyle w:val="HideTWBExt"/>
          <w:noProof w:val="0"/>
        </w:rPr>
        <w:t>&lt;/Amend&gt;</w:t>
      </w:r>
    </w:p>
    <w:p w14:paraId="176C789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1716</w:t>
      </w:r>
      <w:r w:rsidRPr="00FE6BE3">
        <w:rPr>
          <w:rStyle w:val="HideTWBExt"/>
          <w:noProof w:val="0"/>
        </w:rPr>
        <w:t>&lt;/NumAm&gt;</w:t>
      </w:r>
    </w:p>
    <w:p w14:paraId="375AB45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DC60B29" w14:textId="77777777" w:rsidR="00A666BB" w:rsidRPr="00FE6BE3" w:rsidRDefault="00A666BB" w:rsidP="00A666BB">
      <w:pPr>
        <w:pStyle w:val="NormalBold"/>
      </w:pPr>
      <w:r w:rsidRPr="00FE6BE3">
        <w:rPr>
          <w:rStyle w:val="HideTWBExt"/>
          <w:noProof w:val="0"/>
        </w:rPr>
        <w:t>&lt;/RepeatBlock-By&gt;</w:t>
      </w:r>
    </w:p>
    <w:p w14:paraId="21A6E04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9F739CC" w14:textId="77777777" w:rsidR="00A666BB" w:rsidRPr="00FE6BE3" w:rsidRDefault="00A666BB" w:rsidP="00A666BB">
      <w:pPr>
        <w:pStyle w:val="NormalBold"/>
      </w:pPr>
      <w:r w:rsidRPr="00FE6BE3">
        <w:rPr>
          <w:rStyle w:val="HideTWBExt"/>
          <w:noProof w:val="0"/>
        </w:rPr>
        <w:t>&lt;Article&gt;</w:t>
      </w:r>
      <w:r w:rsidRPr="00FE6BE3">
        <w:t>Artigo 30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77F095" w14:textId="77777777" w:rsidTr="00BB3696">
        <w:trPr>
          <w:trHeight w:hRule="exact" w:val="240"/>
          <w:jc w:val="center"/>
        </w:trPr>
        <w:tc>
          <w:tcPr>
            <w:tcW w:w="9752" w:type="dxa"/>
            <w:gridSpan w:val="2"/>
          </w:tcPr>
          <w:p w14:paraId="3C710274" w14:textId="77777777" w:rsidR="00A666BB" w:rsidRPr="00FE6BE3" w:rsidRDefault="00A666BB" w:rsidP="00BB3696"/>
        </w:tc>
      </w:tr>
      <w:tr w:rsidR="00A666BB" w:rsidRPr="00FE6BE3" w14:paraId="531B92E7" w14:textId="77777777" w:rsidTr="00BB3696">
        <w:trPr>
          <w:trHeight w:val="240"/>
          <w:jc w:val="center"/>
        </w:trPr>
        <w:tc>
          <w:tcPr>
            <w:tcW w:w="4876" w:type="dxa"/>
          </w:tcPr>
          <w:p w14:paraId="5255792B" w14:textId="77777777" w:rsidR="00A666BB" w:rsidRPr="00FE6BE3" w:rsidRDefault="00A666BB" w:rsidP="00BB3696">
            <w:pPr>
              <w:pStyle w:val="AmColumnHeading"/>
            </w:pPr>
            <w:r w:rsidRPr="00FE6BE3">
              <w:t>Texto da Comissão</w:t>
            </w:r>
          </w:p>
        </w:tc>
        <w:tc>
          <w:tcPr>
            <w:tcW w:w="4876" w:type="dxa"/>
          </w:tcPr>
          <w:p w14:paraId="341635D2" w14:textId="77777777" w:rsidR="00A666BB" w:rsidRPr="00FE6BE3" w:rsidRDefault="00A666BB" w:rsidP="00BB3696">
            <w:pPr>
              <w:pStyle w:val="AmColumnHeading"/>
            </w:pPr>
            <w:r w:rsidRPr="00FE6BE3">
              <w:t>Alteração</w:t>
            </w:r>
          </w:p>
        </w:tc>
      </w:tr>
      <w:tr w:rsidR="00A666BB" w:rsidRPr="00FE6BE3" w14:paraId="46F6F2A3" w14:textId="77777777" w:rsidTr="00BB3696">
        <w:trPr>
          <w:jc w:val="center"/>
        </w:trPr>
        <w:tc>
          <w:tcPr>
            <w:tcW w:w="4876" w:type="dxa"/>
          </w:tcPr>
          <w:p w14:paraId="63DF8B0C"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de um requerente, no prazo de </w:t>
            </w:r>
            <w:r w:rsidRPr="00FE6BE3">
              <w:rPr>
                <w:b/>
                <w:i/>
              </w:rPr>
              <w:t>um mês</w:t>
            </w:r>
            <w:r w:rsidRPr="00FE6BE3">
              <w:t xml:space="preserve"> a contar da data de receção do pedido.</w:t>
            </w:r>
          </w:p>
        </w:tc>
        <w:tc>
          <w:tcPr>
            <w:tcW w:w="4876" w:type="dxa"/>
          </w:tcPr>
          <w:p w14:paraId="11E6311D"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de um requerente, no prazo de </w:t>
            </w:r>
            <w:r w:rsidRPr="00FE6BE3">
              <w:rPr>
                <w:b/>
                <w:i/>
              </w:rPr>
              <w:t>duas semanas</w:t>
            </w:r>
            <w:r w:rsidRPr="00FE6BE3">
              <w:t xml:space="preserve"> a contar da data de receção do pedido.</w:t>
            </w:r>
          </w:p>
        </w:tc>
      </w:tr>
    </w:tbl>
    <w:p w14:paraId="0AC72D8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62A9DD7" w14:textId="77777777" w:rsidR="00A666BB" w:rsidRPr="00FE6BE3" w:rsidRDefault="00A666BB" w:rsidP="00A666BB">
      <w:r w:rsidRPr="00FE6BE3">
        <w:rPr>
          <w:rStyle w:val="HideTWBExt"/>
          <w:noProof w:val="0"/>
        </w:rPr>
        <w:t>&lt;/Amend&gt;</w:t>
      </w:r>
    </w:p>
    <w:p w14:paraId="71AE545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1717</w:t>
      </w:r>
      <w:r w:rsidRPr="00FE6BE3">
        <w:rPr>
          <w:rStyle w:val="HideTWBExt"/>
          <w:noProof w:val="0"/>
        </w:rPr>
        <w:t>&lt;/NumAm&gt;</w:t>
      </w:r>
    </w:p>
    <w:p w14:paraId="47E6B3F2"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78922E0B"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1AFD41C0" w14:textId="77777777" w:rsidR="00A666BB" w:rsidRPr="00FE6BE3" w:rsidRDefault="00A666BB" w:rsidP="00A666BB">
      <w:r w:rsidRPr="00FE6BE3">
        <w:rPr>
          <w:rStyle w:val="HideTWBExt"/>
          <w:noProof w:val="0"/>
        </w:rPr>
        <w:t>&lt;/RepeatBlock-By&gt;</w:t>
      </w:r>
    </w:p>
    <w:p w14:paraId="00D0300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CE5441" w14:textId="77777777" w:rsidR="00A666BB" w:rsidRPr="00FE6BE3" w:rsidRDefault="00A666BB" w:rsidP="00A666BB">
      <w:pPr>
        <w:pStyle w:val="NormalBold"/>
      </w:pPr>
      <w:r w:rsidRPr="00FE6BE3">
        <w:rPr>
          <w:rStyle w:val="HideTWBExt"/>
          <w:noProof w:val="0"/>
        </w:rPr>
        <w:t>&lt;Article&gt;</w:t>
      </w:r>
      <w:r w:rsidRPr="00FE6BE3">
        <w:t>Artigo 30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3F4CBF2" w14:textId="77777777" w:rsidTr="00BB3696">
        <w:trPr>
          <w:trHeight w:hRule="exact" w:val="240"/>
          <w:jc w:val="center"/>
        </w:trPr>
        <w:tc>
          <w:tcPr>
            <w:tcW w:w="9752" w:type="dxa"/>
            <w:gridSpan w:val="2"/>
          </w:tcPr>
          <w:p w14:paraId="7F831CCC" w14:textId="77777777" w:rsidR="00A666BB" w:rsidRPr="00FE6BE3" w:rsidRDefault="00A666BB" w:rsidP="00BB3696"/>
        </w:tc>
      </w:tr>
      <w:tr w:rsidR="00A666BB" w:rsidRPr="00FE6BE3" w14:paraId="611AE1F5" w14:textId="77777777" w:rsidTr="00BB3696">
        <w:trPr>
          <w:trHeight w:val="240"/>
          <w:jc w:val="center"/>
        </w:trPr>
        <w:tc>
          <w:tcPr>
            <w:tcW w:w="4876" w:type="dxa"/>
          </w:tcPr>
          <w:p w14:paraId="4140FD46" w14:textId="77777777" w:rsidR="00A666BB" w:rsidRPr="00FE6BE3" w:rsidRDefault="00A666BB" w:rsidP="00BB3696">
            <w:pPr>
              <w:pStyle w:val="AmColumnHeading"/>
            </w:pPr>
            <w:r w:rsidRPr="00FE6BE3">
              <w:t>Texto da Comissão</w:t>
            </w:r>
          </w:p>
        </w:tc>
        <w:tc>
          <w:tcPr>
            <w:tcW w:w="4876" w:type="dxa"/>
          </w:tcPr>
          <w:p w14:paraId="754131A8" w14:textId="77777777" w:rsidR="00A666BB" w:rsidRPr="00FE6BE3" w:rsidRDefault="00A666BB" w:rsidP="00BB3696">
            <w:pPr>
              <w:pStyle w:val="AmColumnHeading"/>
            </w:pPr>
            <w:r w:rsidRPr="00FE6BE3">
              <w:t>Alteração</w:t>
            </w:r>
          </w:p>
        </w:tc>
      </w:tr>
      <w:tr w:rsidR="00A666BB" w:rsidRPr="00FE6BE3" w14:paraId="2057E6F8" w14:textId="77777777" w:rsidTr="00BB3696">
        <w:trPr>
          <w:jc w:val="center"/>
        </w:trPr>
        <w:tc>
          <w:tcPr>
            <w:tcW w:w="4876" w:type="dxa"/>
          </w:tcPr>
          <w:p w14:paraId="5F5B4B72"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de um requerente, no prazo de </w:t>
            </w:r>
            <w:r w:rsidRPr="00FE6BE3">
              <w:rPr>
                <w:b/>
                <w:bCs/>
                <w:i/>
                <w:iCs/>
              </w:rPr>
              <w:t>um mês</w:t>
            </w:r>
            <w:r w:rsidRPr="00FE6BE3">
              <w:t xml:space="preserve"> a contar da data de receção do pedido.</w:t>
            </w:r>
          </w:p>
        </w:tc>
        <w:tc>
          <w:tcPr>
            <w:tcW w:w="4876" w:type="dxa"/>
          </w:tcPr>
          <w:p w14:paraId="4C6A2D47" w14:textId="77777777" w:rsidR="00A666BB" w:rsidRPr="00FE6BE3" w:rsidRDefault="00A666BB" w:rsidP="00BB3696">
            <w:pPr>
              <w:pStyle w:val="Normal6a"/>
            </w:pPr>
            <w:r w:rsidRPr="00FE6BE3">
              <w:t>1.</w:t>
            </w:r>
            <w:r w:rsidRPr="00FE6BE3">
              <w:tab/>
              <w:t xml:space="preserve">O Estado-Membro requerido procede às verificações necessárias e delibera sobre o pedido, para efeitos de tomada a cargo dum requerente, no prazo de </w:t>
            </w:r>
            <w:r w:rsidRPr="00FE6BE3">
              <w:rPr>
                <w:b/>
                <w:bCs/>
                <w:i/>
                <w:iCs/>
              </w:rPr>
              <w:t>dois meses</w:t>
            </w:r>
            <w:r w:rsidRPr="00FE6BE3">
              <w:t xml:space="preserve"> a contar da data de receção do pedido.</w:t>
            </w:r>
          </w:p>
        </w:tc>
      </w:tr>
    </w:tbl>
    <w:p w14:paraId="67447A5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4915D83C" w14:textId="77777777" w:rsidR="00A666BB" w:rsidRPr="00FE6BE3" w:rsidRDefault="00A666BB" w:rsidP="00A666BB">
      <w:r w:rsidRPr="00FE6BE3">
        <w:rPr>
          <w:rStyle w:val="HideTWBExt"/>
          <w:noProof w:val="0"/>
        </w:rPr>
        <w:t>&lt;/Amend&gt;</w:t>
      </w:r>
    </w:p>
    <w:p w14:paraId="7039391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1718</w:t>
      </w:r>
      <w:r w:rsidRPr="00FE6BE3">
        <w:rPr>
          <w:rStyle w:val="HideTWBExt"/>
          <w:noProof w:val="0"/>
        </w:rPr>
        <w:t>&lt;/NumAm&gt;</w:t>
      </w:r>
    </w:p>
    <w:p w14:paraId="5E50CA6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C70B198" w14:textId="77777777" w:rsidR="00A666BB" w:rsidRPr="00FE6BE3" w:rsidRDefault="00A666BB" w:rsidP="00A666BB">
      <w:pPr>
        <w:pStyle w:val="NormalBold"/>
      </w:pPr>
      <w:r w:rsidRPr="00FE6BE3">
        <w:rPr>
          <w:rStyle w:val="HideTWBExt"/>
          <w:noProof w:val="0"/>
        </w:rPr>
        <w:t>&lt;/RepeatBlock-By&gt;</w:t>
      </w:r>
    </w:p>
    <w:p w14:paraId="6A5A038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478202" w14:textId="77777777" w:rsidR="00A666BB" w:rsidRPr="00FE6BE3" w:rsidRDefault="00A666BB" w:rsidP="00A666BB">
      <w:pPr>
        <w:pStyle w:val="NormalBold"/>
      </w:pPr>
      <w:r w:rsidRPr="00FE6BE3">
        <w:rPr>
          <w:rStyle w:val="HideTWBExt"/>
          <w:noProof w:val="0"/>
        </w:rPr>
        <w:t>&lt;Article&gt;</w:t>
      </w:r>
      <w:r w:rsidRPr="00FE6BE3">
        <w:t>Artigo 30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8D58416" w14:textId="77777777" w:rsidTr="00BB3696">
        <w:trPr>
          <w:trHeight w:hRule="exact" w:val="240"/>
          <w:jc w:val="center"/>
        </w:trPr>
        <w:tc>
          <w:tcPr>
            <w:tcW w:w="9752" w:type="dxa"/>
            <w:gridSpan w:val="2"/>
          </w:tcPr>
          <w:p w14:paraId="44534046" w14:textId="77777777" w:rsidR="00A666BB" w:rsidRPr="00FE6BE3" w:rsidRDefault="00A666BB" w:rsidP="00BB3696"/>
        </w:tc>
      </w:tr>
      <w:tr w:rsidR="00A666BB" w:rsidRPr="00FE6BE3" w14:paraId="3E15E40A" w14:textId="77777777" w:rsidTr="00BB3696">
        <w:trPr>
          <w:trHeight w:val="240"/>
          <w:jc w:val="center"/>
        </w:trPr>
        <w:tc>
          <w:tcPr>
            <w:tcW w:w="4876" w:type="dxa"/>
          </w:tcPr>
          <w:p w14:paraId="423924D9" w14:textId="77777777" w:rsidR="00A666BB" w:rsidRPr="00FE6BE3" w:rsidRDefault="00A666BB" w:rsidP="00BB3696">
            <w:pPr>
              <w:pStyle w:val="AmColumnHeading"/>
            </w:pPr>
            <w:r w:rsidRPr="00FE6BE3">
              <w:t>Texto da Comissão</w:t>
            </w:r>
          </w:p>
        </w:tc>
        <w:tc>
          <w:tcPr>
            <w:tcW w:w="4876" w:type="dxa"/>
          </w:tcPr>
          <w:p w14:paraId="25475F0B" w14:textId="77777777" w:rsidR="00A666BB" w:rsidRPr="00FE6BE3" w:rsidRDefault="00A666BB" w:rsidP="00BB3696">
            <w:pPr>
              <w:pStyle w:val="AmColumnHeading"/>
            </w:pPr>
            <w:r w:rsidRPr="00FE6BE3">
              <w:t>Alteração</w:t>
            </w:r>
          </w:p>
        </w:tc>
      </w:tr>
      <w:tr w:rsidR="00A666BB" w:rsidRPr="00FE6BE3" w14:paraId="51AFB671" w14:textId="77777777" w:rsidTr="00BB3696">
        <w:trPr>
          <w:jc w:val="center"/>
        </w:trPr>
        <w:tc>
          <w:tcPr>
            <w:tcW w:w="4876" w:type="dxa"/>
          </w:tcPr>
          <w:p w14:paraId="68DA3291" w14:textId="77777777" w:rsidR="00A666BB" w:rsidRPr="00FE6BE3" w:rsidRDefault="00A666BB" w:rsidP="00BB3696">
            <w:pPr>
              <w:pStyle w:val="Normal6a"/>
            </w:pPr>
            <w:r w:rsidRPr="00FE6BE3">
              <w:rPr>
                <w:b/>
                <w:i/>
              </w:rPr>
              <w:t>2.</w:t>
            </w:r>
            <w:r w:rsidRPr="00FE6BE3">
              <w:tab/>
            </w:r>
            <w:r w:rsidRPr="00FE6BE3">
              <w:rPr>
                <w:b/>
                <w:i/>
              </w:rPr>
              <w:t>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duas semanas a contar da receção do mesmo.</w:t>
            </w:r>
          </w:p>
        </w:tc>
        <w:tc>
          <w:tcPr>
            <w:tcW w:w="4876" w:type="dxa"/>
          </w:tcPr>
          <w:p w14:paraId="15D2C3D6" w14:textId="77777777" w:rsidR="00A666BB" w:rsidRPr="00FE6BE3" w:rsidRDefault="00A666BB" w:rsidP="00BB3696">
            <w:pPr>
              <w:pStyle w:val="Normal6a"/>
            </w:pPr>
            <w:r w:rsidRPr="00FE6BE3">
              <w:rPr>
                <w:b/>
                <w:i/>
              </w:rPr>
              <w:t>Suprimido</w:t>
            </w:r>
          </w:p>
        </w:tc>
      </w:tr>
    </w:tbl>
    <w:p w14:paraId="5CF6F4C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9185294" w14:textId="77777777" w:rsidR="00A666BB" w:rsidRPr="00FE6BE3" w:rsidRDefault="00A666BB" w:rsidP="00A666BB">
      <w:r w:rsidRPr="00FE6BE3">
        <w:rPr>
          <w:rStyle w:val="HideTWBExt"/>
          <w:noProof w:val="0"/>
        </w:rPr>
        <w:t>&lt;/Amend&gt;</w:t>
      </w:r>
    </w:p>
    <w:p w14:paraId="69C5DEC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1719</w:t>
      </w:r>
      <w:r w:rsidRPr="00FE6BE3">
        <w:rPr>
          <w:rStyle w:val="HideTWBExt"/>
          <w:noProof w:val="0"/>
        </w:rPr>
        <w:t>&lt;/NumAm&gt;</w:t>
      </w:r>
    </w:p>
    <w:p w14:paraId="66FFF30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41BF824" w14:textId="77777777" w:rsidR="00A666BB" w:rsidRPr="00FE6BE3" w:rsidRDefault="00A666BB" w:rsidP="00A666BB">
      <w:pPr>
        <w:pStyle w:val="NormalBold"/>
      </w:pPr>
      <w:r w:rsidRPr="00FE6BE3">
        <w:rPr>
          <w:rStyle w:val="HideTWBExt"/>
          <w:noProof w:val="0"/>
        </w:rPr>
        <w:t>&lt;/RepeatBlock-By&gt;</w:t>
      </w:r>
    </w:p>
    <w:p w14:paraId="400B3C5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A15D4F5" w14:textId="77777777" w:rsidR="00A666BB" w:rsidRPr="00FE6BE3" w:rsidRDefault="00A666BB" w:rsidP="00A666BB">
      <w:pPr>
        <w:pStyle w:val="NormalBold"/>
      </w:pPr>
      <w:r w:rsidRPr="00FE6BE3">
        <w:rPr>
          <w:rStyle w:val="HideTWBExt"/>
          <w:noProof w:val="0"/>
        </w:rPr>
        <w:t>&lt;Article&gt;</w:t>
      </w:r>
      <w:r w:rsidRPr="00FE6BE3">
        <w:t>Artigo 30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2B4E36" w14:textId="77777777" w:rsidTr="00BB3696">
        <w:trPr>
          <w:trHeight w:hRule="exact" w:val="240"/>
          <w:jc w:val="center"/>
        </w:trPr>
        <w:tc>
          <w:tcPr>
            <w:tcW w:w="9752" w:type="dxa"/>
            <w:gridSpan w:val="2"/>
          </w:tcPr>
          <w:p w14:paraId="02977334" w14:textId="77777777" w:rsidR="00A666BB" w:rsidRPr="00FE6BE3" w:rsidRDefault="00A666BB" w:rsidP="00BB3696"/>
        </w:tc>
      </w:tr>
      <w:tr w:rsidR="00A666BB" w:rsidRPr="00FE6BE3" w14:paraId="65501AAF" w14:textId="77777777" w:rsidTr="00BB3696">
        <w:trPr>
          <w:trHeight w:val="240"/>
          <w:jc w:val="center"/>
        </w:trPr>
        <w:tc>
          <w:tcPr>
            <w:tcW w:w="4876" w:type="dxa"/>
          </w:tcPr>
          <w:p w14:paraId="23642990" w14:textId="77777777" w:rsidR="00A666BB" w:rsidRPr="00FE6BE3" w:rsidRDefault="00A666BB" w:rsidP="00BB3696">
            <w:pPr>
              <w:pStyle w:val="AmColumnHeading"/>
            </w:pPr>
            <w:r w:rsidRPr="00FE6BE3">
              <w:t>Texto da Comissão</w:t>
            </w:r>
          </w:p>
        </w:tc>
        <w:tc>
          <w:tcPr>
            <w:tcW w:w="4876" w:type="dxa"/>
          </w:tcPr>
          <w:p w14:paraId="549B4FC5" w14:textId="77777777" w:rsidR="00A666BB" w:rsidRPr="00FE6BE3" w:rsidRDefault="00A666BB" w:rsidP="00BB3696">
            <w:pPr>
              <w:pStyle w:val="AmColumnHeading"/>
            </w:pPr>
            <w:r w:rsidRPr="00FE6BE3">
              <w:t>Alteração</w:t>
            </w:r>
          </w:p>
        </w:tc>
      </w:tr>
      <w:tr w:rsidR="00A666BB" w:rsidRPr="00FE6BE3" w14:paraId="60244117" w14:textId="77777777" w:rsidTr="00BB3696">
        <w:trPr>
          <w:jc w:val="center"/>
        </w:trPr>
        <w:tc>
          <w:tcPr>
            <w:tcW w:w="4876" w:type="dxa"/>
          </w:tcPr>
          <w:p w14:paraId="4D1C9320" w14:textId="77777777" w:rsidR="00A666BB" w:rsidRPr="00FE6BE3" w:rsidRDefault="00A666BB" w:rsidP="00BB3696">
            <w:pPr>
              <w:pStyle w:val="Normal6a"/>
            </w:pPr>
            <w:r w:rsidRPr="00FE6BE3">
              <w:rPr>
                <w:b/>
                <w:i/>
              </w:rPr>
              <w:t>2.</w:t>
            </w:r>
            <w:r w:rsidRPr="00FE6BE3">
              <w:tab/>
            </w:r>
            <w:r w:rsidRPr="00FE6BE3">
              <w:rPr>
                <w:b/>
                <w:i/>
              </w:rPr>
              <w:t>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duas semanas a contar da receção do mesmo.</w:t>
            </w:r>
          </w:p>
        </w:tc>
        <w:tc>
          <w:tcPr>
            <w:tcW w:w="4876" w:type="dxa"/>
          </w:tcPr>
          <w:p w14:paraId="5C450D83" w14:textId="77777777" w:rsidR="00A666BB" w:rsidRPr="00FE6BE3" w:rsidRDefault="00A666BB" w:rsidP="00BB3696">
            <w:pPr>
              <w:pStyle w:val="Normal6a"/>
            </w:pPr>
            <w:r w:rsidRPr="00FE6BE3">
              <w:rPr>
                <w:b/>
                <w:i/>
              </w:rPr>
              <w:t>Suprimido</w:t>
            </w:r>
          </w:p>
        </w:tc>
      </w:tr>
    </w:tbl>
    <w:p w14:paraId="69E1FBC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D84D4C4" w14:textId="77777777" w:rsidR="00A666BB" w:rsidRPr="00FE6BE3" w:rsidRDefault="00A666BB" w:rsidP="00A666BB">
      <w:r w:rsidRPr="00FE6BE3">
        <w:rPr>
          <w:rStyle w:val="HideTWBExt"/>
          <w:noProof w:val="0"/>
        </w:rPr>
        <w:t>&lt;/Amend&gt;</w:t>
      </w:r>
    </w:p>
    <w:p w14:paraId="10A6FF3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1720</w:t>
      </w:r>
      <w:r w:rsidRPr="00FE6BE3">
        <w:rPr>
          <w:rStyle w:val="HideTWBExt"/>
          <w:noProof w:val="0"/>
        </w:rPr>
        <w:t>&lt;/NumAm&gt;</w:t>
      </w:r>
    </w:p>
    <w:p w14:paraId="7199EF5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w:t>
      </w:r>
      <w:r w:rsidRPr="00FE6BE3">
        <w:rPr>
          <w:rStyle w:val="HideTWBExt"/>
          <w:noProof w:val="0"/>
        </w:rPr>
        <w:t>&lt;/Members&gt;</w:t>
      </w:r>
    </w:p>
    <w:p w14:paraId="397FE14E" w14:textId="77777777" w:rsidR="00A666BB" w:rsidRPr="00FE6BE3" w:rsidRDefault="00A666BB" w:rsidP="00A666BB">
      <w:pPr>
        <w:pStyle w:val="NormalBold"/>
      </w:pPr>
      <w:r w:rsidRPr="00FE6BE3">
        <w:rPr>
          <w:rStyle w:val="HideTWBExt"/>
          <w:noProof w:val="0"/>
        </w:rPr>
        <w:t>&lt;/RepeatBlock-By&gt;</w:t>
      </w:r>
    </w:p>
    <w:p w14:paraId="79F33B2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3326FB7" w14:textId="77777777" w:rsidR="00A666BB" w:rsidRPr="00FE6BE3" w:rsidRDefault="00A666BB" w:rsidP="00A666BB">
      <w:pPr>
        <w:pStyle w:val="NormalBold"/>
      </w:pPr>
      <w:r w:rsidRPr="00FE6BE3">
        <w:rPr>
          <w:rStyle w:val="HideTWBExt"/>
          <w:noProof w:val="0"/>
        </w:rPr>
        <w:t>&lt;Article&gt;</w:t>
      </w:r>
      <w:r w:rsidRPr="00FE6BE3">
        <w:t>Artigo 30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DF366C7" w14:textId="77777777" w:rsidTr="00BB3696">
        <w:trPr>
          <w:trHeight w:hRule="exact" w:val="240"/>
          <w:jc w:val="center"/>
        </w:trPr>
        <w:tc>
          <w:tcPr>
            <w:tcW w:w="9752" w:type="dxa"/>
            <w:gridSpan w:val="2"/>
          </w:tcPr>
          <w:p w14:paraId="40F479DA" w14:textId="77777777" w:rsidR="00A666BB" w:rsidRPr="00FE6BE3" w:rsidRDefault="00A666BB" w:rsidP="00BB3696"/>
        </w:tc>
      </w:tr>
      <w:tr w:rsidR="00A666BB" w:rsidRPr="00FE6BE3" w14:paraId="73851E2C" w14:textId="77777777" w:rsidTr="00BB3696">
        <w:trPr>
          <w:trHeight w:val="240"/>
          <w:jc w:val="center"/>
        </w:trPr>
        <w:tc>
          <w:tcPr>
            <w:tcW w:w="4876" w:type="dxa"/>
          </w:tcPr>
          <w:p w14:paraId="7DBAD52D" w14:textId="77777777" w:rsidR="00A666BB" w:rsidRPr="00FE6BE3" w:rsidRDefault="00A666BB" w:rsidP="00BB3696">
            <w:pPr>
              <w:pStyle w:val="AmColumnHeading"/>
            </w:pPr>
            <w:r w:rsidRPr="00FE6BE3">
              <w:t>Texto da Comissão</w:t>
            </w:r>
          </w:p>
        </w:tc>
        <w:tc>
          <w:tcPr>
            <w:tcW w:w="4876" w:type="dxa"/>
          </w:tcPr>
          <w:p w14:paraId="03912D57" w14:textId="77777777" w:rsidR="00A666BB" w:rsidRPr="00FE6BE3" w:rsidRDefault="00A666BB" w:rsidP="00BB3696">
            <w:pPr>
              <w:pStyle w:val="AmColumnHeading"/>
            </w:pPr>
            <w:r w:rsidRPr="00FE6BE3">
              <w:t>Alteração</w:t>
            </w:r>
          </w:p>
        </w:tc>
      </w:tr>
      <w:tr w:rsidR="00A666BB" w:rsidRPr="00FE6BE3" w14:paraId="248DA7A7" w14:textId="77777777" w:rsidTr="00BB3696">
        <w:trPr>
          <w:jc w:val="center"/>
        </w:trPr>
        <w:tc>
          <w:tcPr>
            <w:tcW w:w="4876" w:type="dxa"/>
          </w:tcPr>
          <w:p w14:paraId="54E36755"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i/>
              </w:rPr>
              <w:t>duas semanas</w:t>
            </w:r>
            <w:r w:rsidRPr="00FE6BE3">
              <w:t xml:space="preserve"> a contar da receção do mesmo.</w:t>
            </w:r>
          </w:p>
        </w:tc>
        <w:tc>
          <w:tcPr>
            <w:tcW w:w="4876" w:type="dxa"/>
          </w:tcPr>
          <w:p w14:paraId="330010B4"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i/>
              </w:rPr>
              <w:t>quatro dias úteis</w:t>
            </w:r>
            <w:r w:rsidRPr="00FE6BE3">
              <w:t xml:space="preserve"> a contar da receção do mesmo.</w:t>
            </w:r>
          </w:p>
        </w:tc>
      </w:tr>
    </w:tbl>
    <w:p w14:paraId="6965787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4CBACBF" w14:textId="77777777" w:rsidR="00A666BB" w:rsidRPr="00FE6BE3" w:rsidRDefault="00A666BB" w:rsidP="00A666BB">
      <w:r w:rsidRPr="00FE6BE3">
        <w:rPr>
          <w:rStyle w:val="HideTWBExt"/>
          <w:noProof w:val="0"/>
        </w:rPr>
        <w:t>&lt;/Amend&gt;</w:t>
      </w:r>
    </w:p>
    <w:p w14:paraId="340E2C5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1721</w:t>
      </w:r>
      <w:r w:rsidRPr="00FE6BE3">
        <w:rPr>
          <w:rStyle w:val="HideTWBExt"/>
          <w:noProof w:val="0"/>
        </w:rPr>
        <w:t>&lt;/NumAm&gt;</w:t>
      </w:r>
    </w:p>
    <w:p w14:paraId="1EC84F0D"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058D7975"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1F794387" w14:textId="77777777" w:rsidR="00A666BB" w:rsidRPr="00FE6BE3" w:rsidRDefault="00A666BB" w:rsidP="00A666BB">
      <w:r w:rsidRPr="00FE6BE3">
        <w:rPr>
          <w:rStyle w:val="HideTWBExt"/>
          <w:noProof w:val="0"/>
        </w:rPr>
        <w:t>&lt;/RepeatBlock-By&gt;</w:t>
      </w:r>
    </w:p>
    <w:p w14:paraId="0A204ED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47DB0E4" w14:textId="77777777" w:rsidR="00A666BB" w:rsidRPr="00FE6BE3" w:rsidRDefault="00A666BB" w:rsidP="00A666BB">
      <w:pPr>
        <w:pStyle w:val="NormalBold"/>
      </w:pPr>
      <w:r w:rsidRPr="00FE6BE3">
        <w:rPr>
          <w:rStyle w:val="HideTWBExt"/>
          <w:noProof w:val="0"/>
        </w:rPr>
        <w:t>&lt;Article&gt;</w:t>
      </w:r>
      <w:r w:rsidRPr="00FE6BE3">
        <w:t>Artigo 30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25A8072" w14:textId="77777777" w:rsidTr="00BB3696">
        <w:trPr>
          <w:trHeight w:hRule="exact" w:val="240"/>
          <w:jc w:val="center"/>
        </w:trPr>
        <w:tc>
          <w:tcPr>
            <w:tcW w:w="9752" w:type="dxa"/>
            <w:gridSpan w:val="2"/>
          </w:tcPr>
          <w:p w14:paraId="34F7D2B0" w14:textId="77777777" w:rsidR="00A666BB" w:rsidRPr="00FE6BE3" w:rsidRDefault="00A666BB" w:rsidP="00BB3696"/>
        </w:tc>
      </w:tr>
      <w:tr w:rsidR="00A666BB" w:rsidRPr="00FE6BE3" w14:paraId="57265576" w14:textId="77777777" w:rsidTr="00BB3696">
        <w:trPr>
          <w:trHeight w:val="240"/>
          <w:jc w:val="center"/>
        </w:trPr>
        <w:tc>
          <w:tcPr>
            <w:tcW w:w="4876" w:type="dxa"/>
          </w:tcPr>
          <w:p w14:paraId="04FE50B9" w14:textId="77777777" w:rsidR="00A666BB" w:rsidRPr="00FE6BE3" w:rsidRDefault="00A666BB" w:rsidP="00BB3696">
            <w:pPr>
              <w:pStyle w:val="AmColumnHeading"/>
            </w:pPr>
            <w:r w:rsidRPr="00FE6BE3">
              <w:t>Texto da Comissão</w:t>
            </w:r>
          </w:p>
        </w:tc>
        <w:tc>
          <w:tcPr>
            <w:tcW w:w="4876" w:type="dxa"/>
          </w:tcPr>
          <w:p w14:paraId="2B6B86FD" w14:textId="77777777" w:rsidR="00A666BB" w:rsidRPr="00FE6BE3" w:rsidRDefault="00A666BB" w:rsidP="00BB3696">
            <w:pPr>
              <w:pStyle w:val="AmColumnHeading"/>
            </w:pPr>
            <w:r w:rsidRPr="00FE6BE3">
              <w:t>Alteração</w:t>
            </w:r>
          </w:p>
        </w:tc>
      </w:tr>
      <w:tr w:rsidR="00A666BB" w:rsidRPr="00FE6BE3" w14:paraId="37049FBE" w14:textId="77777777" w:rsidTr="00BB3696">
        <w:trPr>
          <w:jc w:val="center"/>
        </w:trPr>
        <w:tc>
          <w:tcPr>
            <w:tcW w:w="4876" w:type="dxa"/>
          </w:tcPr>
          <w:p w14:paraId="74A9853D"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bCs/>
                <w:i/>
                <w:iCs/>
              </w:rPr>
              <w:t>duas semanas</w:t>
            </w:r>
            <w:r w:rsidRPr="00FE6BE3">
              <w:t xml:space="preserve"> a contar da receção do mesmo.</w:t>
            </w:r>
          </w:p>
        </w:tc>
        <w:tc>
          <w:tcPr>
            <w:tcW w:w="4876" w:type="dxa"/>
          </w:tcPr>
          <w:p w14:paraId="266976F0"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bCs/>
                <w:i/>
                <w:iCs/>
              </w:rPr>
              <w:t>um mês</w:t>
            </w:r>
            <w:r w:rsidRPr="00FE6BE3">
              <w:t xml:space="preserve"> a contar da receção do mesmo.</w:t>
            </w:r>
          </w:p>
        </w:tc>
      </w:tr>
    </w:tbl>
    <w:p w14:paraId="47710B9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56D6C2AC" w14:textId="77777777" w:rsidR="00A666BB" w:rsidRPr="00FE6BE3" w:rsidRDefault="00A666BB" w:rsidP="00A666BB">
      <w:r w:rsidRPr="00FE6BE3">
        <w:rPr>
          <w:rStyle w:val="HideTWBExt"/>
          <w:noProof w:val="0"/>
        </w:rPr>
        <w:t>&lt;/Amend&gt;</w:t>
      </w:r>
    </w:p>
    <w:p w14:paraId="75FEC2B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1722</w:t>
      </w:r>
      <w:r w:rsidRPr="00FE6BE3">
        <w:rPr>
          <w:rStyle w:val="HideTWBExt"/>
          <w:noProof w:val="0"/>
        </w:rPr>
        <w:t>&lt;/NumAm&gt;</w:t>
      </w:r>
    </w:p>
    <w:p w14:paraId="49816AC8"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4EA5566" w14:textId="77777777" w:rsidR="00A666BB" w:rsidRPr="00FE6BE3" w:rsidRDefault="00A666BB" w:rsidP="00A666BB">
      <w:pPr>
        <w:pStyle w:val="NormalBold"/>
      </w:pPr>
      <w:r w:rsidRPr="00FE6BE3">
        <w:rPr>
          <w:rStyle w:val="HideTWBExt"/>
          <w:noProof w:val="0"/>
        </w:rPr>
        <w:t>&lt;/RepeatBlock-By&gt;</w:t>
      </w:r>
    </w:p>
    <w:p w14:paraId="2CDADC4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3409E46" w14:textId="77777777" w:rsidR="00A666BB" w:rsidRPr="00FE6BE3" w:rsidRDefault="00A666BB" w:rsidP="00A666BB">
      <w:pPr>
        <w:pStyle w:val="NormalBold"/>
      </w:pPr>
      <w:r w:rsidRPr="00FE6BE3">
        <w:rPr>
          <w:rStyle w:val="HideTWBExt"/>
          <w:noProof w:val="0"/>
        </w:rPr>
        <w:t>&lt;Article&gt;</w:t>
      </w:r>
      <w:r w:rsidRPr="00FE6BE3">
        <w:t>Artigo 30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28C7BCE" w14:textId="77777777" w:rsidTr="00BB3696">
        <w:trPr>
          <w:trHeight w:hRule="exact" w:val="240"/>
          <w:jc w:val="center"/>
        </w:trPr>
        <w:tc>
          <w:tcPr>
            <w:tcW w:w="9752" w:type="dxa"/>
            <w:gridSpan w:val="2"/>
          </w:tcPr>
          <w:p w14:paraId="4104DC84" w14:textId="77777777" w:rsidR="00A666BB" w:rsidRPr="00FE6BE3" w:rsidRDefault="00A666BB" w:rsidP="00BB3696"/>
        </w:tc>
      </w:tr>
      <w:tr w:rsidR="00A666BB" w:rsidRPr="00FE6BE3" w14:paraId="2C7E27A5" w14:textId="77777777" w:rsidTr="00BB3696">
        <w:trPr>
          <w:trHeight w:val="240"/>
          <w:jc w:val="center"/>
        </w:trPr>
        <w:tc>
          <w:tcPr>
            <w:tcW w:w="4876" w:type="dxa"/>
          </w:tcPr>
          <w:p w14:paraId="12769576" w14:textId="77777777" w:rsidR="00A666BB" w:rsidRPr="00FE6BE3" w:rsidRDefault="00A666BB" w:rsidP="00BB3696">
            <w:pPr>
              <w:pStyle w:val="AmColumnHeading"/>
            </w:pPr>
            <w:r w:rsidRPr="00FE6BE3">
              <w:t>Texto da Comissão</w:t>
            </w:r>
          </w:p>
        </w:tc>
        <w:tc>
          <w:tcPr>
            <w:tcW w:w="4876" w:type="dxa"/>
          </w:tcPr>
          <w:p w14:paraId="6A507AA6" w14:textId="77777777" w:rsidR="00A666BB" w:rsidRPr="00FE6BE3" w:rsidRDefault="00A666BB" w:rsidP="00BB3696">
            <w:pPr>
              <w:pStyle w:val="AmColumnHeading"/>
            </w:pPr>
            <w:r w:rsidRPr="00FE6BE3">
              <w:t>Alteração</w:t>
            </w:r>
          </w:p>
        </w:tc>
      </w:tr>
      <w:tr w:rsidR="00A666BB" w:rsidRPr="00FE6BE3" w14:paraId="27065ABD" w14:textId="77777777" w:rsidTr="00BB3696">
        <w:trPr>
          <w:jc w:val="center"/>
        </w:trPr>
        <w:tc>
          <w:tcPr>
            <w:tcW w:w="4876" w:type="dxa"/>
          </w:tcPr>
          <w:p w14:paraId="7EC3A9A6"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i/>
              </w:rPr>
              <w:t>duas semanas</w:t>
            </w:r>
            <w:r w:rsidRPr="00FE6BE3">
              <w:t xml:space="preserve"> a contar da receção do mesmo.</w:t>
            </w:r>
          </w:p>
        </w:tc>
        <w:tc>
          <w:tcPr>
            <w:tcW w:w="4876" w:type="dxa"/>
          </w:tcPr>
          <w:p w14:paraId="335034CD" w14:textId="77777777" w:rsidR="00A666BB" w:rsidRPr="00FE6BE3" w:rsidRDefault="00A666BB" w:rsidP="00BB3696">
            <w:pPr>
              <w:pStyle w:val="Normal6a"/>
            </w:pPr>
            <w:r w:rsidRPr="00FE6BE3">
              <w:t>2.</w:t>
            </w:r>
            <w:r w:rsidRPr="00FE6BE3">
              <w:tab/>
              <w:t xml:space="preserve">Em derrogação do primeiro parágrafo, no caso de um acerto no Eurodac com dados registados nos termos dos artigos 13.º e 14.º-A do Regulamento (UE) XXX/XXX [Regulamento Eurodac] ou de um acerto no VIS com os dados registados nos termos do artigo 21.º, n.º 2, do Regulamento (CE) n.º 767/2008, o Estado-Membro requerido deve proferir uma decisão sobre o pedido no prazo de </w:t>
            </w:r>
            <w:r w:rsidRPr="00FE6BE3">
              <w:rPr>
                <w:b/>
                <w:i/>
              </w:rPr>
              <w:t>um mês</w:t>
            </w:r>
            <w:r w:rsidRPr="00FE6BE3">
              <w:t xml:space="preserve"> a contar da receção do mesmo.</w:t>
            </w:r>
          </w:p>
        </w:tc>
      </w:tr>
    </w:tbl>
    <w:p w14:paraId="39D3DC5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FB849ED" w14:textId="77777777" w:rsidR="00A666BB" w:rsidRPr="00FE6BE3" w:rsidRDefault="00A666BB" w:rsidP="00A666BB">
      <w:r w:rsidRPr="00FE6BE3">
        <w:rPr>
          <w:rStyle w:val="HideTWBExt"/>
          <w:noProof w:val="0"/>
        </w:rPr>
        <w:t>&lt;/Amend&gt;</w:t>
      </w:r>
    </w:p>
    <w:p w14:paraId="3AAB634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1723</w:t>
      </w:r>
      <w:r w:rsidRPr="00FE6BE3">
        <w:rPr>
          <w:rStyle w:val="HideTWBExt"/>
          <w:noProof w:val="0"/>
        </w:rPr>
        <w:t>&lt;/NumAm&gt;</w:t>
      </w:r>
    </w:p>
    <w:p w14:paraId="5C0C90C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91C0BE5" w14:textId="77777777" w:rsidR="00A666BB" w:rsidRPr="00FE6BE3" w:rsidRDefault="00A666BB" w:rsidP="00A666BB">
      <w:pPr>
        <w:pStyle w:val="NormalBold"/>
      </w:pPr>
      <w:r w:rsidRPr="00FE6BE3">
        <w:rPr>
          <w:rStyle w:val="HideTWBExt"/>
          <w:noProof w:val="0"/>
        </w:rPr>
        <w:t>&lt;/RepeatBlock-By&gt;</w:t>
      </w:r>
    </w:p>
    <w:p w14:paraId="740140F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F25DF00" w14:textId="77777777" w:rsidR="00A666BB" w:rsidRPr="00FE6BE3" w:rsidRDefault="00A666BB" w:rsidP="00A666BB">
      <w:pPr>
        <w:pStyle w:val="NormalBold"/>
      </w:pPr>
      <w:r w:rsidRPr="00FE6BE3">
        <w:rPr>
          <w:rStyle w:val="HideTWBExt"/>
          <w:noProof w:val="0"/>
        </w:rPr>
        <w:t>&lt;Article&gt;</w:t>
      </w:r>
      <w:r w:rsidRPr="00FE6BE3">
        <w:t>Artigo 30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D92BE0" w14:textId="77777777" w:rsidTr="00BB3696">
        <w:trPr>
          <w:trHeight w:hRule="exact" w:val="240"/>
          <w:jc w:val="center"/>
        </w:trPr>
        <w:tc>
          <w:tcPr>
            <w:tcW w:w="9752" w:type="dxa"/>
            <w:gridSpan w:val="2"/>
          </w:tcPr>
          <w:p w14:paraId="1AE907B3" w14:textId="77777777" w:rsidR="00A666BB" w:rsidRPr="00FE6BE3" w:rsidRDefault="00A666BB" w:rsidP="00BB3696"/>
        </w:tc>
      </w:tr>
      <w:tr w:rsidR="00A666BB" w:rsidRPr="00FE6BE3" w14:paraId="4A5E623C" w14:textId="77777777" w:rsidTr="00BB3696">
        <w:trPr>
          <w:trHeight w:val="240"/>
          <w:jc w:val="center"/>
        </w:trPr>
        <w:tc>
          <w:tcPr>
            <w:tcW w:w="4876" w:type="dxa"/>
          </w:tcPr>
          <w:p w14:paraId="3E752603" w14:textId="77777777" w:rsidR="00A666BB" w:rsidRPr="00FE6BE3" w:rsidRDefault="00A666BB" w:rsidP="00BB3696">
            <w:pPr>
              <w:pStyle w:val="AmColumnHeading"/>
            </w:pPr>
            <w:r w:rsidRPr="00FE6BE3">
              <w:t>Texto da Comissão</w:t>
            </w:r>
          </w:p>
        </w:tc>
        <w:tc>
          <w:tcPr>
            <w:tcW w:w="4876" w:type="dxa"/>
          </w:tcPr>
          <w:p w14:paraId="2F4021D3" w14:textId="77777777" w:rsidR="00A666BB" w:rsidRPr="00FE6BE3" w:rsidRDefault="00A666BB" w:rsidP="00BB3696">
            <w:pPr>
              <w:pStyle w:val="AmColumnHeading"/>
            </w:pPr>
            <w:r w:rsidRPr="00FE6BE3">
              <w:t>Alteração</w:t>
            </w:r>
          </w:p>
        </w:tc>
      </w:tr>
      <w:tr w:rsidR="00A666BB" w:rsidRPr="00FE6BE3" w14:paraId="050D72F4" w14:textId="77777777" w:rsidTr="00BB3696">
        <w:trPr>
          <w:jc w:val="center"/>
        </w:trPr>
        <w:tc>
          <w:tcPr>
            <w:tcW w:w="4876" w:type="dxa"/>
          </w:tcPr>
          <w:p w14:paraId="21EB75AF" w14:textId="77777777" w:rsidR="00A666BB" w:rsidRPr="00FE6BE3" w:rsidRDefault="00A666BB" w:rsidP="00BB3696">
            <w:pPr>
              <w:pStyle w:val="Normal6a"/>
            </w:pPr>
            <w:r w:rsidRPr="00FE6BE3">
              <w:t>4.</w:t>
            </w:r>
            <w:r w:rsidRPr="00FE6BE3">
              <w:tab/>
              <w:t xml:space="preserve">A Comissão adota atos </w:t>
            </w:r>
            <w:r w:rsidRPr="00FE6BE3">
              <w:rPr>
                <w:b/>
                <w:i/>
              </w:rPr>
              <w:t>de execução</w:t>
            </w:r>
            <w:r w:rsidRPr="00FE6BE3">
              <w:t xml:space="preserve"> relativos à elaboração e revisão periódica de duas listas com os elementos de prova e os indícios, de acordo com os critérios estabelecidos nas alíneas a) e b) do presente número. </w:t>
            </w:r>
            <w:r w:rsidRPr="00FE6BE3">
              <w:rPr>
                <w:b/>
                <w:i/>
              </w:rPr>
              <w:t>Os referidos atos de execução são adotados pelo procedimento de exame a que se refere o artigo 67.º, n.º 2.</w:t>
            </w:r>
          </w:p>
        </w:tc>
        <w:tc>
          <w:tcPr>
            <w:tcW w:w="4876" w:type="dxa"/>
          </w:tcPr>
          <w:p w14:paraId="610E84E7" w14:textId="77777777" w:rsidR="00A666BB" w:rsidRPr="00FE6BE3" w:rsidRDefault="00A666BB" w:rsidP="00BB3696">
            <w:pPr>
              <w:pStyle w:val="Normal6a"/>
            </w:pPr>
            <w:r w:rsidRPr="00FE6BE3">
              <w:t>4.</w:t>
            </w:r>
            <w:r w:rsidRPr="00FE6BE3">
              <w:tab/>
              <w:t xml:space="preserve">A Comissão adota atos </w:t>
            </w:r>
            <w:r w:rsidRPr="00FE6BE3">
              <w:rPr>
                <w:b/>
                <w:i/>
              </w:rPr>
              <w:t>delegados</w:t>
            </w:r>
            <w:r w:rsidRPr="00FE6BE3">
              <w:t xml:space="preserve"> relativos à elaboração e revisão periódica de duas listas com os elementos de prova e os indícios, de acordo com os critérios estabelecidos nas alíneas a) e b) do presente número.</w:t>
            </w:r>
          </w:p>
        </w:tc>
      </w:tr>
    </w:tbl>
    <w:p w14:paraId="6FFFB6B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1217B3" w14:textId="77777777" w:rsidR="00A666BB" w:rsidRPr="00FE6BE3" w:rsidRDefault="00A666BB" w:rsidP="00A666BB">
      <w:r w:rsidRPr="00FE6BE3">
        <w:rPr>
          <w:rStyle w:val="HideTWBExt"/>
          <w:noProof w:val="0"/>
        </w:rPr>
        <w:t>&lt;/Amend&gt;</w:t>
      </w:r>
    </w:p>
    <w:p w14:paraId="09FDCB5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1724</w:t>
      </w:r>
      <w:r w:rsidRPr="00FE6BE3">
        <w:rPr>
          <w:rStyle w:val="HideTWBExt"/>
          <w:noProof w:val="0"/>
        </w:rPr>
        <w:t>&lt;/NumAm&gt;</w:t>
      </w:r>
    </w:p>
    <w:p w14:paraId="686DA69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19D93C0" w14:textId="77777777" w:rsidR="00A666BB" w:rsidRPr="00FE6BE3" w:rsidRDefault="00A666BB" w:rsidP="00A666BB">
      <w:pPr>
        <w:pStyle w:val="NormalBold"/>
      </w:pPr>
      <w:r w:rsidRPr="00FE6BE3">
        <w:rPr>
          <w:rStyle w:val="HideTWBExt"/>
          <w:noProof w:val="0"/>
        </w:rPr>
        <w:t>&lt;/RepeatBlock-By&gt;</w:t>
      </w:r>
    </w:p>
    <w:p w14:paraId="253A07D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4C7E54" w14:textId="77777777" w:rsidR="00A666BB" w:rsidRPr="00FE6BE3" w:rsidRDefault="00A666BB" w:rsidP="00A666BB">
      <w:pPr>
        <w:pStyle w:val="NormalBold"/>
      </w:pPr>
      <w:r w:rsidRPr="00FE6BE3">
        <w:rPr>
          <w:rStyle w:val="HideTWBExt"/>
          <w:noProof w:val="0"/>
        </w:rPr>
        <w:t>&lt;Article&gt;</w:t>
      </w:r>
      <w:r w:rsidRPr="00FE6BE3">
        <w:t>Artigo 30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FFBA800" w14:textId="77777777" w:rsidTr="00BB3696">
        <w:trPr>
          <w:trHeight w:hRule="exact" w:val="240"/>
          <w:jc w:val="center"/>
        </w:trPr>
        <w:tc>
          <w:tcPr>
            <w:tcW w:w="9752" w:type="dxa"/>
            <w:gridSpan w:val="2"/>
          </w:tcPr>
          <w:p w14:paraId="17973C94" w14:textId="77777777" w:rsidR="00A666BB" w:rsidRPr="00FE6BE3" w:rsidRDefault="00A666BB" w:rsidP="00BB3696"/>
        </w:tc>
      </w:tr>
      <w:tr w:rsidR="00A666BB" w:rsidRPr="00FE6BE3" w14:paraId="60AC1F9E" w14:textId="77777777" w:rsidTr="00BB3696">
        <w:trPr>
          <w:trHeight w:val="240"/>
          <w:jc w:val="center"/>
        </w:trPr>
        <w:tc>
          <w:tcPr>
            <w:tcW w:w="4876" w:type="dxa"/>
          </w:tcPr>
          <w:p w14:paraId="1468BE40" w14:textId="77777777" w:rsidR="00A666BB" w:rsidRPr="00FE6BE3" w:rsidRDefault="00A666BB" w:rsidP="00BB3696">
            <w:pPr>
              <w:pStyle w:val="AmColumnHeading"/>
            </w:pPr>
            <w:r w:rsidRPr="00FE6BE3">
              <w:t>Texto da Comissão</w:t>
            </w:r>
          </w:p>
        </w:tc>
        <w:tc>
          <w:tcPr>
            <w:tcW w:w="4876" w:type="dxa"/>
          </w:tcPr>
          <w:p w14:paraId="11576436" w14:textId="77777777" w:rsidR="00A666BB" w:rsidRPr="00FE6BE3" w:rsidRDefault="00A666BB" w:rsidP="00BB3696">
            <w:pPr>
              <w:pStyle w:val="AmColumnHeading"/>
            </w:pPr>
            <w:r w:rsidRPr="00FE6BE3">
              <w:t>Alteração</w:t>
            </w:r>
          </w:p>
        </w:tc>
      </w:tr>
      <w:tr w:rsidR="00A666BB" w:rsidRPr="00FE6BE3" w14:paraId="09B2C87E" w14:textId="77777777" w:rsidTr="00BB3696">
        <w:trPr>
          <w:jc w:val="center"/>
        </w:trPr>
        <w:tc>
          <w:tcPr>
            <w:tcW w:w="4876" w:type="dxa"/>
          </w:tcPr>
          <w:p w14:paraId="4645CC7C" w14:textId="77777777" w:rsidR="00A666BB" w:rsidRPr="00FE6BE3" w:rsidRDefault="00A666BB" w:rsidP="00BB3696">
            <w:pPr>
              <w:pStyle w:val="Normal6a"/>
            </w:pPr>
            <w:r w:rsidRPr="00FE6BE3">
              <w:t>4.</w:t>
            </w:r>
            <w:r w:rsidRPr="00FE6BE3">
              <w:tab/>
              <w:t xml:space="preserve">A Comissão </w:t>
            </w:r>
            <w:r w:rsidRPr="00FE6BE3">
              <w:rPr>
                <w:b/>
                <w:i/>
              </w:rPr>
              <w:t>adota atos de execução relativos à elaboração e revisão periódica de</w:t>
            </w:r>
            <w:r w:rsidRPr="00FE6BE3">
              <w:t xml:space="preserve"> duas listas com os elementos de prova e os indícios, de acordo com os critérios estabelecidos nas alíneas a) e b) do presente número. </w:t>
            </w:r>
            <w:r w:rsidRPr="00FE6BE3">
              <w:rPr>
                <w:b/>
                <w:i/>
              </w:rPr>
              <w:t>Os referidos atos de execução são adotados pelo procedimento de exame a que se refere o artigo 67.º, n.º 2.</w:t>
            </w:r>
          </w:p>
        </w:tc>
        <w:tc>
          <w:tcPr>
            <w:tcW w:w="4876" w:type="dxa"/>
          </w:tcPr>
          <w:p w14:paraId="7EC293F3" w14:textId="77777777" w:rsidR="00A666BB" w:rsidRPr="00FE6BE3" w:rsidRDefault="00A666BB" w:rsidP="00BB3696">
            <w:pPr>
              <w:pStyle w:val="Normal6a"/>
            </w:pPr>
            <w:r w:rsidRPr="00FE6BE3">
              <w:t>4.</w:t>
            </w:r>
            <w:r w:rsidRPr="00FE6BE3">
              <w:tab/>
              <w:t xml:space="preserve">A Comissão </w:t>
            </w:r>
            <w:r w:rsidRPr="00FE6BE3">
              <w:rPr>
                <w:b/>
                <w:i/>
              </w:rPr>
              <w:t>fica habilitada a adotar atos delegados, em conformidade com o artigo 68.º, para estabelecer e rever periodicamente</w:t>
            </w:r>
            <w:r w:rsidRPr="00FE6BE3">
              <w:t xml:space="preserve"> duas listas com os elementos de prova e os indícios, de acordo com os critérios estabelecidos nas alíneas a) e b) do presente número.</w:t>
            </w:r>
          </w:p>
        </w:tc>
      </w:tr>
    </w:tbl>
    <w:p w14:paraId="2AC23CF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8A91270" w14:textId="77777777" w:rsidR="00A666BB" w:rsidRPr="00FE6BE3" w:rsidRDefault="00A666BB" w:rsidP="00A666BB">
      <w:r w:rsidRPr="00FE6BE3">
        <w:rPr>
          <w:rStyle w:val="HideTWBExt"/>
          <w:noProof w:val="0"/>
        </w:rPr>
        <w:t>&lt;/Amend&gt;</w:t>
      </w:r>
    </w:p>
    <w:p w14:paraId="5A1EA98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1725</w:t>
      </w:r>
      <w:r w:rsidRPr="00FE6BE3">
        <w:rPr>
          <w:rStyle w:val="HideTWBExt"/>
          <w:noProof w:val="0"/>
        </w:rPr>
        <w:t>&lt;/NumAm&gt;</w:t>
      </w:r>
    </w:p>
    <w:p w14:paraId="655B3E4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870B1CF" w14:textId="77777777" w:rsidR="00A666BB" w:rsidRPr="00FE6BE3" w:rsidRDefault="00A666BB" w:rsidP="00A666BB">
      <w:pPr>
        <w:pStyle w:val="NormalBold"/>
      </w:pPr>
      <w:r w:rsidRPr="00FE6BE3">
        <w:rPr>
          <w:rStyle w:val="HideTWBExt"/>
          <w:noProof w:val="0"/>
        </w:rPr>
        <w:t>&lt;/RepeatBlock-By&gt;</w:t>
      </w:r>
    </w:p>
    <w:p w14:paraId="16623CC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1C1509D" w14:textId="77777777" w:rsidR="00A666BB" w:rsidRPr="00FE6BE3" w:rsidRDefault="00A666BB" w:rsidP="00A666BB">
      <w:pPr>
        <w:pStyle w:val="NormalBold"/>
      </w:pPr>
      <w:r w:rsidRPr="00FE6BE3">
        <w:rPr>
          <w:rStyle w:val="HideTWBExt"/>
          <w:noProof w:val="0"/>
        </w:rPr>
        <w:t>&lt;Article&gt;</w:t>
      </w:r>
      <w:r w:rsidRPr="00FE6BE3">
        <w:t>Artigo 1 – n.º 4 – alínea a) – subalínea ii)</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C498CA" w14:textId="77777777" w:rsidTr="00BB3696">
        <w:trPr>
          <w:trHeight w:hRule="exact" w:val="240"/>
          <w:jc w:val="center"/>
        </w:trPr>
        <w:tc>
          <w:tcPr>
            <w:tcW w:w="9752" w:type="dxa"/>
            <w:gridSpan w:val="2"/>
          </w:tcPr>
          <w:p w14:paraId="003E8017" w14:textId="77777777" w:rsidR="00A666BB" w:rsidRPr="00FE6BE3" w:rsidRDefault="00A666BB" w:rsidP="00BB3696"/>
        </w:tc>
      </w:tr>
      <w:tr w:rsidR="00A666BB" w:rsidRPr="00FE6BE3" w14:paraId="426B44A6" w14:textId="77777777" w:rsidTr="00BB3696">
        <w:trPr>
          <w:trHeight w:val="240"/>
          <w:jc w:val="center"/>
        </w:trPr>
        <w:tc>
          <w:tcPr>
            <w:tcW w:w="4876" w:type="dxa"/>
          </w:tcPr>
          <w:p w14:paraId="2926848E" w14:textId="77777777" w:rsidR="00A666BB" w:rsidRPr="00FE6BE3" w:rsidRDefault="00A666BB" w:rsidP="00BB3696">
            <w:pPr>
              <w:pStyle w:val="AmColumnHeading"/>
            </w:pPr>
            <w:r w:rsidRPr="00FE6BE3">
              <w:t>Texto da Comissão</w:t>
            </w:r>
          </w:p>
        </w:tc>
        <w:tc>
          <w:tcPr>
            <w:tcW w:w="4876" w:type="dxa"/>
          </w:tcPr>
          <w:p w14:paraId="45B81786" w14:textId="77777777" w:rsidR="00A666BB" w:rsidRPr="00FE6BE3" w:rsidRDefault="00A666BB" w:rsidP="00BB3696">
            <w:pPr>
              <w:pStyle w:val="AmColumnHeading"/>
            </w:pPr>
            <w:r w:rsidRPr="00FE6BE3">
              <w:t>Alteração</w:t>
            </w:r>
          </w:p>
        </w:tc>
      </w:tr>
      <w:tr w:rsidR="00A666BB" w:rsidRPr="00FE6BE3" w14:paraId="71F43604" w14:textId="77777777" w:rsidTr="00BB3696">
        <w:trPr>
          <w:jc w:val="center"/>
        </w:trPr>
        <w:tc>
          <w:tcPr>
            <w:tcW w:w="4876" w:type="dxa"/>
          </w:tcPr>
          <w:p w14:paraId="28356D65" w14:textId="77777777" w:rsidR="00A666BB" w:rsidRPr="00FE6BE3" w:rsidRDefault="00A666BB" w:rsidP="00BB3696">
            <w:pPr>
              <w:pStyle w:val="Normal6a"/>
            </w:pPr>
            <w:r w:rsidRPr="00FE6BE3">
              <w:t>ii)</w:t>
            </w:r>
            <w:r w:rsidRPr="00FE6BE3">
              <w:tab/>
              <w:t xml:space="preserve">Os Estados-Membros apresentarão </w:t>
            </w:r>
            <w:r w:rsidRPr="00FE6BE3">
              <w:rPr>
                <w:b/>
                <w:i/>
              </w:rPr>
              <w:t>ao Comité referido no artigo 67.º</w:t>
            </w:r>
            <w:r w:rsidRPr="00FE6BE3">
              <w:t xml:space="preserve"> os modelos dos diferentes tipos de documentos administrativos, de acordo com a tipologia estabelecida na lista de provas formais;</w:t>
            </w:r>
          </w:p>
        </w:tc>
        <w:tc>
          <w:tcPr>
            <w:tcW w:w="4876" w:type="dxa"/>
          </w:tcPr>
          <w:p w14:paraId="24B29469" w14:textId="77777777" w:rsidR="00A666BB" w:rsidRPr="00FE6BE3" w:rsidRDefault="00A666BB" w:rsidP="00BB3696">
            <w:pPr>
              <w:pStyle w:val="Normal6a"/>
            </w:pPr>
            <w:r w:rsidRPr="00FE6BE3">
              <w:t>ii)</w:t>
            </w:r>
            <w:r w:rsidRPr="00FE6BE3">
              <w:tab/>
              <w:t xml:space="preserve">Os Estados-Membros apresentarão </w:t>
            </w:r>
            <w:r w:rsidRPr="00FE6BE3">
              <w:rPr>
                <w:b/>
                <w:i/>
              </w:rPr>
              <w:t>à Comissão</w:t>
            </w:r>
            <w:r w:rsidRPr="00FE6BE3">
              <w:t xml:space="preserve"> os modelos dos diferentes tipos de documentos administrativos, de acordo com a tipologia estabelecida na lista de provas formais;</w:t>
            </w:r>
          </w:p>
        </w:tc>
      </w:tr>
    </w:tbl>
    <w:p w14:paraId="40C9284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01BB45E" w14:textId="77777777" w:rsidR="00A666BB" w:rsidRPr="00FE6BE3" w:rsidRDefault="00A666BB" w:rsidP="00A666BB">
      <w:r w:rsidRPr="00FE6BE3">
        <w:rPr>
          <w:rStyle w:val="HideTWBExt"/>
          <w:noProof w:val="0"/>
        </w:rPr>
        <w:t>&lt;/Amend&gt;</w:t>
      </w:r>
    </w:p>
    <w:p w14:paraId="0E4483A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1726</w:t>
      </w:r>
      <w:r w:rsidRPr="00FE6BE3">
        <w:rPr>
          <w:rStyle w:val="HideTWBExt"/>
          <w:noProof w:val="0"/>
        </w:rPr>
        <w:t>&lt;/NumAm&gt;</w:t>
      </w:r>
    </w:p>
    <w:p w14:paraId="757B7674"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C7C49B6" w14:textId="77777777" w:rsidR="00A666BB" w:rsidRPr="00FE6BE3" w:rsidRDefault="00A666BB" w:rsidP="00A666BB">
      <w:pPr>
        <w:pStyle w:val="NormalBold"/>
      </w:pPr>
      <w:r w:rsidRPr="00FE6BE3">
        <w:rPr>
          <w:rStyle w:val="HideTWBExt"/>
          <w:noProof w:val="0"/>
        </w:rPr>
        <w:t>&lt;/RepeatBlock-By&gt;</w:t>
      </w:r>
    </w:p>
    <w:p w14:paraId="6724917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0EDBE4E" w14:textId="77777777" w:rsidR="00A666BB" w:rsidRPr="00FE6BE3" w:rsidRDefault="00A666BB" w:rsidP="00A666BB">
      <w:pPr>
        <w:pStyle w:val="NormalBold"/>
      </w:pPr>
      <w:r w:rsidRPr="00FE6BE3">
        <w:rPr>
          <w:rStyle w:val="HideTWBExt"/>
          <w:noProof w:val="0"/>
        </w:rPr>
        <w:t>&lt;Article&gt;</w:t>
      </w:r>
      <w:r w:rsidRPr="00FE6BE3">
        <w:t>Artigo 1 – n.º 4 – alínea a) – subalínea ii)</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33167AC" w14:textId="77777777" w:rsidTr="00BB3696">
        <w:trPr>
          <w:trHeight w:hRule="exact" w:val="240"/>
          <w:jc w:val="center"/>
        </w:trPr>
        <w:tc>
          <w:tcPr>
            <w:tcW w:w="9752" w:type="dxa"/>
            <w:gridSpan w:val="2"/>
          </w:tcPr>
          <w:p w14:paraId="3BAA66AA" w14:textId="77777777" w:rsidR="00A666BB" w:rsidRPr="00FE6BE3" w:rsidRDefault="00A666BB" w:rsidP="00BB3696"/>
        </w:tc>
      </w:tr>
      <w:tr w:rsidR="00A666BB" w:rsidRPr="00FE6BE3" w14:paraId="5AB95548" w14:textId="77777777" w:rsidTr="00BB3696">
        <w:trPr>
          <w:trHeight w:val="240"/>
          <w:jc w:val="center"/>
        </w:trPr>
        <w:tc>
          <w:tcPr>
            <w:tcW w:w="4876" w:type="dxa"/>
          </w:tcPr>
          <w:p w14:paraId="6962DD3E" w14:textId="77777777" w:rsidR="00A666BB" w:rsidRPr="00FE6BE3" w:rsidRDefault="00A666BB" w:rsidP="00BB3696">
            <w:pPr>
              <w:pStyle w:val="AmColumnHeading"/>
            </w:pPr>
            <w:r w:rsidRPr="00FE6BE3">
              <w:t>Texto da Comissão</w:t>
            </w:r>
          </w:p>
        </w:tc>
        <w:tc>
          <w:tcPr>
            <w:tcW w:w="4876" w:type="dxa"/>
          </w:tcPr>
          <w:p w14:paraId="10CE705D" w14:textId="77777777" w:rsidR="00A666BB" w:rsidRPr="00FE6BE3" w:rsidRDefault="00A666BB" w:rsidP="00BB3696">
            <w:pPr>
              <w:pStyle w:val="AmColumnHeading"/>
            </w:pPr>
            <w:r w:rsidRPr="00FE6BE3">
              <w:t>Alteração</w:t>
            </w:r>
          </w:p>
        </w:tc>
      </w:tr>
      <w:tr w:rsidR="00A666BB" w:rsidRPr="00FE6BE3" w14:paraId="021DA963" w14:textId="77777777" w:rsidTr="00BB3696">
        <w:trPr>
          <w:jc w:val="center"/>
        </w:trPr>
        <w:tc>
          <w:tcPr>
            <w:tcW w:w="4876" w:type="dxa"/>
          </w:tcPr>
          <w:p w14:paraId="13099F86" w14:textId="77777777" w:rsidR="00A666BB" w:rsidRPr="00FE6BE3" w:rsidRDefault="00A666BB" w:rsidP="00BB3696">
            <w:pPr>
              <w:pStyle w:val="Normal6a"/>
            </w:pPr>
            <w:r w:rsidRPr="00FE6BE3">
              <w:t>ii)</w:t>
            </w:r>
            <w:r w:rsidRPr="00FE6BE3">
              <w:tab/>
              <w:t xml:space="preserve">Os Estados-Membros apresentarão </w:t>
            </w:r>
            <w:r w:rsidRPr="00FE6BE3">
              <w:rPr>
                <w:b/>
                <w:i/>
              </w:rPr>
              <w:t>ao Comité referido no artigo 67.º</w:t>
            </w:r>
            <w:r w:rsidRPr="00FE6BE3">
              <w:t xml:space="preserve"> os modelos dos diferentes tipos de documentos administrativos, de acordo com a tipologia estabelecida na lista de provas formais;</w:t>
            </w:r>
          </w:p>
        </w:tc>
        <w:tc>
          <w:tcPr>
            <w:tcW w:w="4876" w:type="dxa"/>
          </w:tcPr>
          <w:p w14:paraId="73398E86" w14:textId="77777777" w:rsidR="00A666BB" w:rsidRPr="00FE6BE3" w:rsidRDefault="00A666BB" w:rsidP="00BB3696">
            <w:pPr>
              <w:pStyle w:val="Normal6a"/>
            </w:pPr>
            <w:r w:rsidRPr="00FE6BE3">
              <w:t>ii)</w:t>
            </w:r>
            <w:r w:rsidRPr="00FE6BE3">
              <w:tab/>
              <w:t xml:space="preserve">Os Estados-Membros apresentarão </w:t>
            </w:r>
            <w:r w:rsidRPr="00FE6BE3">
              <w:rPr>
                <w:b/>
                <w:i/>
              </w:rPr>
              <w:t>à Comissão</w:t>
            </w:r>
            <w:r w:rsidRPr="00FE6BE3">
              <w:t xml:space="preserve"> os modelos dos diferentes tipos de documentos administrativos, de acordo com a tipologia estabelecida na lista de provas formais;</w:t>
            </w:r>
          </w:p>
        </w:tc>
      </w:tr>
    </w:tbl>
    <w:p w14:paraId="46F7F46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1692C61" w14:textId="77777777" w:rsidR="00A666BB" w:rsidRPr="00FE6BE3" w:rsidRDefault="00A666BB" w:rsidP="00A666BB">
      <w:r w:rsidRPr="00FE6BE3">
        <w:rPr>
          <w:rStyle w:val="HideTWBExt"/>
          <w:noProof w:val="0"/>
        </w:rPr>
        <w:t>&lt;/Amend&gt;</w:t>
      </w:r>
    </w:p>
    <w:p w14:paraId="37B4631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1727</w:t>
      </w:r>
      <w:r w:rsidRPr="00FE6BE3">
        <w:rPr>
          <w:rStyle w:val="HideTWBExt"/>
          <w:noProof w:val="0"/>
        </w:rPr>
        <w:t>&lt;/NumAm&gt;</w:t>
      </w:r>
    </w:p>
    <w:p w14:paraId="1E4B73DB"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FA858FF" w14:textId="77777777" w:rsidR="00A666BB" w:rsidRPr="00FE6BE3" w:rsidRDefault="00A666BB" w:rsidP="00A666BB">
      <w:pPr>
        <w:pStyle w:val="NormalBold"/>
      </w:pPr>
      <w:r w:rsidRPr="00FE6BE3">
        <w:rPr>
          <w:rStyle w:val="HideTWBExt"/>
          <w:noProof w:val="0"/>
        </w:rPr>
        <w:t>&lt;/RepeatBlock-By&gt;</w:t>
      </w:r>
    </w:p>
    <w:p w14:paraId="086B109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E677407" w14:textId="77777777" w:rsidR="00A666BB" w:rsidRPr="00FE6BE3" w:rsidRDefault="00A666BB" w:rsidP="00A666BB">
      <w:pPr>
        <w:pStyle w:val="NormalBold"/>
      </w:pPr>
      <w:r w:rsidRPr="00FE6BE3">
        <w:rPr>
          <w:rStyle w:val="HideTWBExt"/>
          <w:noProof w:val="0"/>
        </w:rPr>
        <w:t>&lt;Article&gt;</w:t>
      </w:r>
      <w:r w:rsidRPr="00FE6BE3">
        <w:t>Artigo 30 – n.º 6</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7A38BE2" w14:textId="77777777" w:rsidTr="00BB3696">
        <w:trPr>
          <w:trHeight w:hRule="exact" w:val="240"/>
          <w:jc w:val="center"/>
        </w:trPr>
        <w:tc>
          <w:tcPr>
            <w:tcW w:w="9752" w:type="dxa"/>
            <w:gridSpan w:val="2"/>
          </w:tcPr>
          <w:p w14:paraId="31DAF2DB" w14:textId="77777777" w:rsidR="00A666BB" w:rsidRPr="00FE6BE3" w:rsidRDefault="00A666BB" w:rsidP="00BB3696"/>
        </w:tc>
      </w:tr>
      <w:tr w:rsidR="00A666BB" w:rsidRPr="00FE6BE3" w14:paraId="014D0CD8" w14:textId="77777777" w:rsidTr="00BB3696">
        <w:trPr>
          <w:trHeight w:val="240"/>
          <w:jc w:val="center"/>
        </w:trPr>
        <w:tc>
          <w:tcPr>
            <w:tcW w:w="4876" w:type="dxa"/>
          </w:tcPr>
          <w:p w14:paraId="183A2C27" w14:textId="77777777" w:rsidR="00A666BB" w:rsidRPr="00FE6BE3" w:rsidRDefault="00A666BB" w:rsidP="00BB3696">
            <w:pPr>
              <w:pStyle w:val="AmColumnHeading"/>
            </w:pPr>
            <w:r w:rsidRPr="00FE6BE3">
              <w:t>Texto da Comissão</w:t>
            </w:r>
          </w:p>
        </w:tc>
        <w:tc>
          <w:tcPr>
            <w:tcW w:w="4876" w:type="dxa"/>
          </w:tcPr>
          <w:p w14:paraId="0ABC9FD9" w14:textId="77777777" w:rsidR="00A666BB" w:rsidRPr="00FE6BE3" w:rsidRDefault="00A666BB" w:rsidP="00BB3696">
            <w:pPr>
              <w:pStyle w:val="AmColumnHeading"/>
            </w:pPr>
            <w:r w:rsidRPr="00FE6BE3">
              <w:t>Alteração</w:t>
            </w:r>
          </w:p>
        </w:tc>
      </w:tr>
      <w:tr w:rsidR="00A666BB" w:rsidRPr="00FE6BE3" w14:paraId="5AE23716" w14:textId="77777777" w:rsidTr="00BB3696">
        <w:trPr>
          <w:jc w:val="center"/>
        </w:trPr>
        <w:tc>
          <w:tcPr>
            <w:tcW w:w="4876" w:type="dxa"/>
          </w:tcPr>
          <w:p w14:paraId="03F2791D" w14:textId="77777777" w:rsidR="00A666BB" w:rsidRPr="00FE6BE3" w:rsidRDefault="00A666BB" w:rsidP="00BB3696">
            <w:pPr>
              <w:pStyle w:val="Normal6a"/>
            </w:pPr>
            <w:r w:rsidRPr="00FE6BE3">
              <w:t>6.</w:t>
            </w:r>
            <w:r w:rsidRPr="00FE6BE3">
              <w:tab/>
              <w:t xml:space="preserve">O Estado-Membro requerido deve admitir a sua responsabilidade </w:t>
            </w:r>
            <w:r w:rsidRPr="00FE6BE3">
              <w:rPr>
                <w:b/>
                <w:i/>
              </w:rPr>
              <w:t>se existirem</w:t>
            </w:r>
            <w:r w:rsidRPr="00FE6BE3">
              <w:t xml:space="preserve"> indícios </w:t>
            </w:r>
            <w:r w:rsidRPr="00FE6BE3">
              <w:rPr>
                <w:b/>
                <w:i/>
              </w:rPr>
              <w:t>coerentes, verificáveis e suficientemente pormenorizados para estabelecer a responsabilidade</w:t>
            </w:r>
            <w:r w:rsidRPr="00FE6BE3">
              <w:t>.</w:t>
            </w:r>
          </w:p>
        </w:tc>
        <w:tc>
          <w:tcPr>
            <w:tcW w:w="4876" w:type="dxa"/>
          </w:tcPr>
          <w:p w14:paraId="081CFB52" w14:textId="77777777" w:rsidR="00A666BB" w:rsidRPr="00FE6BE3" w:rsidRDefault="00A666BB" w:rsidP="00BB3696">
            <w:pPr>
              <w:pStyle w:val="Normal6a"/>
            </w:pPr>
            <w:r w:rsidRPr="00FE6BE3">
              <w:t>6.</w:t>
            </w:r>
            <w:r w:rsidRPr="00FE6BE3">
              <w:tab/>
              <w:t xml:space="preserve">O Estado-Membro requerido deve admitir a sua responsabilidade </w:t>
            </w:r>
            <w:r w:rsidRPr="00FE6BE3">
              <w:rPr>
                <w:b/>
                <w:i/>
              </w:rPr>
              <w:t>após ter analisado todos os</w:t>
            </w:r>
            <w:r w:rsidRPr="00FE6BE3">
              <w:t xml:space="preserve"> indícios </w:t>
            </w:r>
            <w:r w:rsidRPr="00FE6BE3">
              <w:rPr>
                <w:b/>
                <w:i/>
              </w:rPr>
              <w:t>disponíveis, incluindo as fotografias, as provas de contacto e as declarações de testemunhas, a fim de proceder a uma avaliação justa da relação</w:t>
            </w:r>
            <w:r w:rsidRPr="00FE6BE3">
              <w:t>.</w:t>
            </w:r>
          </w:p>
        </w:tc>
      </w:tr>
    </w:tbl>
    <w:p w14:paraId="33682DB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EAE0EDC" w14:textId="77777777" w:rsidR="00A666BB" w:rsidRPr="00FE6BE3" w:rsidRDefault="00A666BB" w:rsidP="00A666BB">
      <w:r w:rsidRPr="00FE6BE3">
        <w:rPr>
          <w:rStyle w:val="HideTWBExt"/>
          <w:noProof w:val="0"/>
        </w:rPr>
        <w:t>&lt;/Amend&gt;</w:t>
      </w:r>
    </w:p>
    <w:p w14:paraId="3DCF1A3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1728</w:t>
      </w:r>
      <w:r w:rsidRPr="00FE6BE3">
        <w:rPr>
          <w:rStyle w:val="HideTWBExt"/>
          <w:noProof w:val="0"/>
        </w:rPr>
        <w:t>&lt;/NumAm&gt;</w:t>
      </w:r>
    </w:p>
    <w:p w14:paraId="4D2CECE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F89E93C" w14:textId="77777777" w:rsidR="00A666BB" w:rsidRPr="00FE6BE3" w:rsidRDefault="00A666BB" w:rsidP="00A666BB">
      <w:pPr>
        <w:pStyle w:val="NormalBold"/>
      </w:pPr>
      <w:r w:rsidRPr="00FE6BE3">
        <w:rPr>
          <w:rStyle w:val="HideTWBExt"/>
          <w:noProof w:val="0"/>
        </w:rPr>
        <w:t>&lt;/RepeatBlock-By&gt;</w:t>
      </w:r>
    </w:p>
    <w:p w14:paraId="78C571E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9B03D61" w14:textId="77777777" w:rsidR="00A666BB" w:rsidRPr="00FE6BE3" w:rsidRDefault="00A666BB" w:rsidP="00A666BB">
      <w:pPr>
        <w:pStyle w:val="NormalBold"/>
      </w:pPr>
      <w:r w:rsidRPr="00FE6BE3">
        <w:rPr>
          <w:rStyle w:val="HideTWBExt"/>
          <w:noProof w:val="0"/>
        </w:rPr>
        <w:t>&lt;Article&gt;</w:t>
      </w:r>
      <w:r w:rsidRPr="00FE6BE3">
        <w:t>Artigo 30 – n.º 6</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2315AA" w14:textId="77777777" w:rsidTr="00BB3696">
        <w:trPr>
          <w:trHeight w:hRule="exact" w:val="240"/>
          <w:jc w:val="center"/>
        </w:trPr>
        <w:tc>
          <w:tcPr>
            <w:tcW w:w="9752" w:type="dxa"/>
            <w:gridSpan w:val="2"/>
          </w:tcPr>
          <w:p w14:paraId="092F9991" w14:textId="77777777" w:rsidR="00A666BB" w:rsidRPr="00FE6BE3" w:rsidRDefault="00A666BB" w:rsidP="00BB3696"/>
        </w:tc>
      </w:tr>
      <w:tr w:rsidR="00A666BB" w:rsidRPr="00FE6BE3" w14:paraId="57193C72" w14:textId="77777777" w:rsidTr="00BB3696">
        <w:trPr>
          <w:trHeight w:val="240"/>
          <w:jc w:val="center"/>
        </w:trPr>
        <w:tc>
          <w:tcPr>
            <w:tcW w:w="4876" w:type="dxa"/>
          </w:tcPr>
          <w:p w14:paraId="1702C0E6" w14:textId="77777777" w:rsidR="00A666BB" w:rsidRPr="00FE6BE3" w:rsidRDefault="00A666BB" w:rsidP="00BB3696">
            <w:pPr>
              <w:pStyle w:val="AmColumnHeading"/>
            </w:pPr>
            <w:r w:rsidRPr="00FE6BE3">
              <w:t>Texto da Comissão</w:t>
            </w:r>
          </w:p>
        </w:tc>
        <w:tc>
          <w:tcPr>
            <w:tcW w:w="4876" w:type="dxa"/>
          </w:tcPr>
          <w:p w14:paraId="5FAEFC7D" w14:textId="77777777" w:rsidR="00A666BB" w:rsidRPr="00FE6BE3" w:rsidRDefault="00A666BB" w:rsidP="00BB3696">
            <w:pPr>
              <w:pStyle w:val="AmColumnHeading"/>
            </w:pPr>
            <w:r w:rsidRPr="00FE6BE3">
              <w:t>Alteração</w:t>
            </w:r>
          </w:p>
        </w:tc>
      </w:tr>
      <w:tr w:rsidR="00A666BB" w:rsidRPr="00FE6BE3" w14:paraId="409A9B74" w14:textId="77777777" w:rsidTr="00BB3696">
        <w:trPr>
          <w:jc w:val="center"/>
        </w:trPr>
        <w:tc>
          <w:tcPr>
            <w:tcW w:w="4876" w:type="dxa"/>
          </w:tcPr>
          <w:p w14:paraId="7E30D6F9" w14:textId="77777777" w:rsidR="00A666BB" w:rsidRPr="00FE6BE3" w:rsidRDefault="00A666BB" w:rsidP="00BB3696">
            <w:pPr>
              <w:pStyle w:val="Normal6a"/>
            </w:pPr>
            <w:r w:rsidRPr="00FE6BE3">
              <w:t>6.</w:t>
            </w:r>
            <w:r w:rsidRPr="00FE6BE3">
              <w:tab/>
              <w:t xml:space="preserve">O Estado-Membro requerido deve admitir a sua responsabilidade </w:t>
            </w:r>
            <w:r w:rsidRPr="00FE6BE3">
              <w:rPr>
                <w:b/>
                <w:i/>
              </w:rPr>
              <w:t>se existirem</w:t>
            </w:r>
            <w:r w:rsidRPr="00FE6BE3">
              <w:t xml:space="preserve"> indícios </w:t>
            </w:r>
            <w:r w:rsidRPr="00FE6BE3">
              <w:rPr>
                <w:b/>
                <w:i/>
              </w:rPr>
              <w:t>coerentes, verificáveis e suficientemente pormenorizados para estabelecer a responsabilidade</w:t>
            </w:r>
            <w:r w:rsidRPr="00FE6BE3">
              <w:t>.</w:t>
            </w:r>
          </w:p>
        </w:tc>
        <w:tc>
          <w:tcPr>
            <w:tcW w:w="4876" w:type="dxa"/>
          </w:tcPr>
          <w:p w14:paraId="32B40E70" w14:textId="77777777" w:rsidR="00A666BB" w:rsidRPr="00FE6BE3" w:rsidRDefault="00A666BB" w:rsidP="00BB3696">
            <w:pPr>
              <w:pStyle w:val="Normal6a"/>
            </w:pPr>
            <w:r w:rsidRPr="00FE6BE3">
              <w:t>6.</w:t>
            </w:r>
            <w:r w:rsidRPr="00FE6BE3">
              <w:tab/>
              <w:t xml:space="preserve">O Estado-Membro requerido deve admitir a sua responsabilidade </w:t>
            </w:r>
            <w:r w:rsidRPr="00FE6BE3">
              <w:rPr>
                <w:b/>
                <w:i/>
              </w:rPr>
              <w:t>após ter analisado todos os</w:t>
            </w:r>
            <w:r w:rsidRPr="00FE6BE3">
              <w:t xml:space="preserve"> indícios </w:t>
            </w:r>
            <w:r w:rsidRPr="00FE6BE3">
              <w:rPr>
                <w:b/>
                <w:i/>
              </w:rPr>
              <w:t>disponíveis, incluindo as fotografias, as provas de contacto e as declarações de testemunhas, a fim de proceder a uma avaliação justa da relação</w:t>
            </w:r>
            <w:r w:rsidRPr="00FE6BE3">
              <w:t>.</w:t>
            </w:r>
          </w:p>
        </w:tc>
      </w:tr>
    </w:tbl>
    <w:p w14:paraId="064A96E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68B9C4A" w14:textId="77777777" w:rsidR="00A666BB" w:rsidRPr="00FE6BE3" w:rsidRDefault="00A666BB" w:rsidP="00A666BB">
      <w:r w:rsidRPr="00FE6BE3">
        <w:rPr>
          <w:rStyle w:val="HideTWBExt"/>
          <w:noProof w:val="0"/>
        </w:rPr>
        <w:t>&lt;/Amend&gt;</w:t>
      </w:r>
    </w:p>
    <w:p w14:paraId="3D82920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1729</w:t>
      </w:r>
      <w:r w:rsidRPr="00FE6BE3">
        <w:rPr>
          <w:rStyle w:val="HideTWBExt"/>
          <w:noProof w:val="0"/>
        </w:rPr>
        <w:t>&lt;/NumAm&gt;</w:t>
      </w:r>
    </w:p>
    <w:p w14:paraId="5529AF26"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3B312803"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67D8C172" w14:textId="77777777" w:rsidR="00A666BB" w:rsidRPr="00FE6BE3" w:rsidRDefault="00A666BB" w:rsidP="00A666BB">
      <w:r w:rsidRPr="00FE6BE3">
        <w:rPr>
          <w:rStyle w:val="HideTWBExt"/>
          <w:noProof w:val="0"/>
        </w:rPr>
        <w:t>&lt;/RepeatBlock-By&gt;</w:t>
      </w:r>
    </w:p>
    <w:p w14:paraId="018221C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855E62A" w14:textId="77777777" w:rsidR="00A666BB" w:rsidRPr="00FE6BE3" w:rsidRDefault="00A666BB" w:rsidP="00A666BB">
      <w:pPr>
        <w:pStyle w:val="NormalBold"/>
      </w:pPr>
      <w:r w:rsidRPr="00FE6BE3">
        <w:rPr>
          <w:rStyle w:val="HideTWBExt"/>
          <w:noProof w:val="0"/>
        </w:rPr>
        <w:t>&lt;Article&gt;</w:t>
      </w:r>
      <w:r w:rsidRPr="00FE6BE3">
        <w:t>Artigo 30 – n.º 7</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F6B369A" w14:textId="77777777" w:rsidTr="00BB3696">
        <w:trPr>
          <w:trHeight w:hRule="exact" w:val="240"/>
          <w:jc w:val="center"/>
        </w:trPr>
        <w:tc>
          <w:tcPr>
            <w:tcW w:w="9752" w:type="dxa"/>
            <w:gridSpan w:val="2"/>
          </w:tcPr>
          <w:p w14:paraId="126BDF89" w14:textId="77777777" w:rsidR="00A666BB" w:rsidRPr="00FE6BE3" w:rsidRDefault="00A666BB" w:rsidP="00BB3696"/>
        </w:tc>
      </w:tr>
      <w:tr w:rsidR="00A666BB" w:rsidRPr="00FE6BE3" w14:paraId="1D6BB627" w14:textId="77777777" w:rsidTr="00BB3696">
        <w:trPr>
          <w:trHeight w:val="240"/>
          <w:jc w:val="center"/>
        </w:trPr>
        <w:tc>
          <w:tcPr>
            <w:tcW w:w="4876" w:type="dxa"/>
          </w:tcPr>
          <w:p w14:paraId="5F1A95C0" w14:textId="77777777" w:rsidR="00A666BB" w:rsidRPr="00FE6BE3" w:rsidRDefault="00A666BB" w:rsidP="00BB3696">
            <w:pPr>
              <w:pStyle w:val="AmColumnHeading"/>
            </w:pPr>
            <w:r w:rsidRPr="00FE6BE3">
              <w:t>Texto da Comissão</w:t>
            </w:r>
          </w:p>
        </w:tc>
        <w:tc>
          <w:tcPr>
            <w:tcW w:w="4876" w:type="dxa"/>
          </w:tcPr>
          <w:p w14:paraId="19EFBE7E" w14:textId="77777777" w:rsidR="00A666BB" w:rsidRPr="00FE6BE3" w:rsidRDefault="00A666BB" w:rsidP="00BB3696">
            <w:pPr>
              <w:pStyle w:val="AmColumnHeading"/>
            </w:pPr>
            <w:r w:rsidRPr="00FE6BE3">
              <w:t>Alteração</w:t>
            </w:r>
          </w:p>
        </w:tc>
      </w:tr>
      <w:tr w:rsidR="00A666BB" w:rsidRPr="00FE6BE3" w14:paraId="1055BCA6" w14:textId="77777777" w:rsidTr="00BB3696">
        <w:trPr>
          <w:jc w:val="center"/>
        </w:trPr>
        <w:tc>
          <w:tcPr>
            <w:tcW w:w="4876" w:type="dxa"/>
          </w:tcPr>
          <w:p w14:paraId="4837A97E" w14:textId="77777777" w:rsidR="00A666BB" w:rsidRPr="00FE6BE3" w:rsidRDefault="00A666BB" w:rsidP="00BB3696">
            <w:pPr>
              <w:pStyle w:val="Normal6a"/>
            </w:pPr>
            <w:r w:rsidRPr="00FE6BE3">
              <w:t>7.</w:t>
            </w:r>
            <w:r w:rsidRPr="00FE6BE3">
              <w:tab/>
              <w:t>Se o Estado-Membro tiver solicitado uma resposta urgente, nos termos do artigo 29.º, n.º 2, o Estado-Membro requerido deve responder no prazo solicitado ou, caso tal não ocorra, no prazo de duas semanas a contar da receção do mesmo.</w:t>
            </w:r>
          </w:p>
        </w:tc>
        <w:tc>
          <w:tcPr>
            <w:tcW w:w="4876" w:type="dxa"/>
          </w:tcPr>
          <w:p w14:paraId="1A6E30E0" w14:textId="77777777" w:rsidR="00A666BB" w:rsidRPr="00FE6BE3" w:rsidRDefault="00A666BB" w:rsidP="00BB3696">
            <w:pPr>
              <w:pStyle w:val="Normal6a"/>
            </w:pPr>
            <w:r w:rsidRPr="00FE6BE3">
              <w:t>7.</w:t>
            </w:r>
            <w:r w:rsidRPr="00FE6BE3">
              <w:tab/>
              <w:t xml:space="preserve">Se o Estado-Membro tiver solicitado uma resposta urgente, nos termos do artigo 29.º, n.º 2, o Estado-Membro requerido deve responder no prazo solicitado ou, caso tal não ocorra, no prazo </w:t>
            </w:r>
            <w:r w:rsidRPr="00FE6BE3">
              <w:rPr>
                <w:b/>
                <w:bCs/>
                <w:i/>
                <w:iCs/>
              </w:rPr>
              <w:t>mínimo</w:t>
            </w:r>
            <w:r w:rsidRPr="00FE6BE3">
              <w:t xml:space="preserve"> de duas semanas a contar da receção do mesmo.</w:t>
            </w:r>
          </w:p>
        </w:tc>
      </w:tr>
    </w:tbl>
    <w:p w14:paraId="4432D36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6CE582AA" w14:textId="77777777" w:rsidR="00A666BB" w:rsidRPr="00FE6BE3" w:rsidRDefault="00A666BB" w:rsidP="00A666BB">
      <w:r w:rsidRPr="00FE6BE3">
        <w:rPr>
          <w:rStyle w:val="HideTWBExt"/>
          <w:noProof w:val="0"/>
        </w:rPr>
        <w:t>&lt;/Amend&gt;</w:t>
      </w:r>
    </w:p>
    <w:p w14:paraId="300F263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1730</w:t>
      </w:r>
      <w:r w:rsidRPr="00FE6BE3">
        <w:rPr>
          <w:rStyle w:val="HideTWBExt"/>
          <w:noProof w:val="0"/>
        </w:rPr>
        <w:t>&lt;/NumAm&gt;</w:t>
      </w:r>
    </w:p>
    <w:p w14:paraId="503A1FAA"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60DD971F" w14:textId="77777777" w:rsidR="00A666BB" w:rsidRPr="00FE6BE3" w:rsidRDefault="00A666BB" w:rsidP="00A666BB">
      <w:pPr>
        <w:pStyle w:val="NormalBold"/>
      </w:pPr>
      <w:r w:rsidRPr="00FE6BE3">
        <w:rPr>
          <w:rStyle w:val="HideTWBExt"/>
          <w:noProof w:val="0"/>
        </w:rPr>
        <w:t>&lt;/RepeatBlock-By&gt;</w:t>
      </w:r>
    </w:p>
    <w:p w14:paraId="2FFB5C5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912A53C" w14:textId="77777777" w:rsidR="00A666BB" w:rsidRPr="00FE6BE3" w:rsidRDefault="00A666BB" w:rsidP="00A666BB">
      <w:pPr>
        <w:pStyle w:val="NormalBold"/>
      </w:pPr>
      <w:r w:rsidRPr="00FE6BE3">
        <w:rPr>
          <w:rStyle w:val="HideTWBExt"/>
          <w:noProof w:val="0"/>
        </w:rPr>
        <w:t>&lt;Article&gt;</w:t>
      </w:r>
      <w:r w:rsidRPr="00FE6BE3">
        <w:t>Artigo 30 – n.º 8</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D9B432" w14:textId="77777777" w:rsidTr="00BB3696">
        <w:trPr>
          <w:trHeight w:hRule="exact" w:val="240"/>
          <w:jc w:val="center"/>
        </w:trPr>
        <w:tc>
          <w:tcPr>
            <w:tcW w:w="9752" w:type="dxa"/>
            <w:gridSpan w:val="2"/>
          </w:tcPr>
          <w:p w14:paraId="3B59E602" w14:textId="77777777" w:rsidR="00A666BB" w:rsidRPr="00FE6BE3" w:rsidRDefault="00A666BB" w:rsidP="00BB3696"/>
        </w:tc>
      </w:tr>
      <w:tr w:rsidR="00A666BB" w:rsidRPr="00FE6BE3" w14:paraId="08849080" w14:textId="77777777" w:rsidTr="00BB3696">
        <w:trPr>
          <w:trHeight w:val="240"/>
          <w:jc w:val="center"/>
        </w:trPr>
        <w:tc>
          <w:tcPr>
            <w:tcW w:w="4876" w:type="dxa"/>
          </w:tcPr>
          <w:p w14:paraId="74E290FE" w14:textId="77777777" w:rsidR="00A666BB" w:rsidRPr="00FE6BE3" w:rsidRDefault="00A666BB" w:rsidP="00BB3696">
            <w:pPr>
              <w:pStyle w:val="AmColumnHeading"/>
            </w:pPr>
            <w:r w:rsidRPr="00FE6BE3">
              <w:t>Texto da Comissão</w:t>
            </w:r>
          </w:p>
        </w:tc>
        <w:tc>
          <w:tcPr>
            <w:tcW w:w="4876" w:type="dxa"/>
          </w:tcPr>
          <w:p w14:paraId="32E14E46" w14:textId="77777777" w:rsidR="00A666BB" w:rsidRPr="00FE6BE3" w:rsidRDefault="00A666BB" w:rsidP="00BB3696">
            <w:pPr>
              <w:pStyle w:val="AmColumnHeading"/>
            </w:pPr>
            <w:r w:rsidRPr="00FE6BE3">
              <w:t>Alteração</w:t>
            </w:r>
          </w:p>
        </w:tc>
      </w:tr>
      <w:tr w:rsidR="00A666BB" w:rsidRPr="00FE6BE3" w14:paraId="41893816" w14:textId="77777777" w:rsidTr="00BB3696">
        <w:trPr>
          <w:jc w:val="center"/>
        </w:trPr>
        <w:tc>
          <w:tcPr>
            <w:tcW w:w="4876" w:type="dxa"/>
          </w:tcPr>
          <w:p w14:paraId="60A83366" w14:textId="77777777" w:rsidR="00A666BB" w:rsidRPr="00FE6BE3" w:rsidRDefault="00A666BB" w:rsidP="00BB3696">
            <w:pPr>
              <w:pStyle w:val="Normal6a"/>
            </w:pPr>
            <w:r w:rsidRPr="00FE6BE3">
              <w:t>8.</w:t>
            </w:r>
            <w:r w:rsidRPr="00FE6BE3">
              <w:tab/>
              <w:t xml:space="preserve">Se o Estado-Membro requerido não se opuser ao pedido no prazo de </w:t>
            </w:r>
            <w:r w:rsidRPr="00FE6BE3">
              <w:rPr>
                <w:b/>
                <w:i/>
              </w:rPr>
              <w:t>um mês</w:t>
            </w:r>
            <w:r w:rsidRPr="00FE6BE3">
              <w:t xml:space="preserve"> estabelecido no n.º 1 mediante uma resposta devidamente fundamentada e que explique em pormenor as razões da recusa ou, se for caso disso, no prazo de duas semanas referido nos n.os 2 e 7, tal equivale à aceitação do pedido e tem como consequência a obrigação de tomada a cargo da pessoa, incluindo a obrigação de tomar as providências adequadas para a sua chegada.</w:t>
            </w:r>
          </w:p>
        </w:tc>
        <w:tc>
          <w:tcPr>
            <w:tcW w:w="4876" w:type="dxa"/>
          </w:tcPr>
          <w:p w14:paraId="2FC8B309" w14:textId="77777777" w:rsidR="00A666BB" w:rsidRPr="00FE6BE3" w:rsidRDefault="00A666BB" w:rsidP="00BB3696">
            <w:pPr>
              <w:pStyle w:val="Normal6a"/>
            </w:pPr>
            <w:r w:rsidRPr="00FE6BE3">
              <w:t>8.</w:t>
            </w:r>
            <w:r w:rsidRPr="00FE6BE3">
              <w:tab/>
              <w:t xml:space="preserve">Se o Estado-Membro requerido não se opuser ao pedido no prazo de </w:t>
            </w:r>
            <w:r w:rsidRPr="00FE6BE3">
              <w:rPr>
                <w:b/>
                <w:i/>
              </w:rPr>
              <w:t>dois meses</w:t>
            </w:r>
            <w:r w:rsidRPr="00FE6BE3">
              <w:t xml:space="preserve"> estabelecido no n.º 1 mediante uma resposta devidamente fundamentada e que explique em pormenor as razões da recusa ou, se for caso disso, no prazo de </w:t>
            </w:r>
            <w:r w:rsidRPr="00FE6BE3">
              <w:rPr>
                <w:b/>
                <w:i/>
              </w:rPr>
              <w:t>um mês ou</w:t>
            </w:r>
            <w:r w:rsidRPr="00FE6BE3">
              <w:t xml:space="preserve"> duas semanas referido</w:t>
            </w:r>
            <w:r w:rsidRPr="00FE6BE3">
              <w:rPr>
                <w:b/>
                <w:i/>
              </w:rPr>
              <w:t>, respetivamente,</w:t>
            </w:r>
            <w:r w:rsidRPr="00FE6BE3">
              <w:t xml:space="preserve"> nos n.os 2 e 7, tal equivale à aceitação do pedido e tem como consequência a obrigação de tomada a cargo da pessoa, incluindo a obrigação de tomar as providências adequadas para a sua chegada.</w:t>
            </w:r>
          </w:p>
        </w:tc>
      </w:tr>
    </w:tbl>
    <w:p w14:paraId="4839795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FF0ADCF" w14:textId="77777777" w:rsidR="00A666BB" w:rsidRPr="00FE6BE3" w:rsidRDefault="00A666BB" w:rsidP="00A666BB">
      <w:r w:rsidRPr="00FE6BE3">
        <w:rPr>
          <w:rStyle w:val="HideTWBExt"/>
          <w:noProof w:val="0"/>
        </w:rPr>
        <w:t>&lt;/Amend&gt;</w:t>
      </w:r>
    </w:p>
    <w:p w14:paraId="597AD3B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1731</w:t>
      </w:r>
      <w:r w:rsidRPr="00FE6BE3">
        <w:rPr>
          <w:rStyle w:val="HideTWBExt"/>
          <w:noProof w:val="0"/>
        </w:rPr>
        <w:t>&lt;/NumAm&gt;</w:t>
      </w:r>
    </w:p>
    <w:p w14:paraId="58195C36"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FF3750F" w14:textId="77777777" w:rsidR="00A666BB" w:rsidRPr="00FE6BE3" w:rsidRDefault="00A666BB" w:rsidP="00A666BB">
      <w:pPr>
        <w:pStyle w:val="NormalBold"/>
      </w:pPr>
      <w:r w:rsidRPr="00FE6BE3">
        <w:rPr>
          <w:rStyle w:val="HideTWBExt"/>
          <w:noProof w:val="0"/>
        </w:rPr>
        <w:t>&lt;/RepeatBlock-By&gt;</w:t>
      </w:r>
    </w:p>
    <w:p w14:paraId="19DE9A7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BD79A4D" w14:textId="77777777" w:rsidR="00A666BB" w:rsidRPr="00FE6BE3" w:rsidRDefault="00A666BB" w:rsidP="00A666BB">
      <w:pPr>
        <w:pStyle w:val="NormalBold"/>
      </w:pPr>
      <w:r w:rsidRPr="00FE6BE3">
        <w:rPr>
          <w:rStyle w:val="HideTWBExt"/>
          <w:noProof w:val="0"/>
        </w:rPr>
        <w:t>&lt;Article&gt;</w:t>
      </w:r>
      <w:r w:rsidRPr="00FE6BE3">
        <w:t>Artigo 30 – n.º 8</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9A6AF73" w14:textId="77777777" w:rsidTr="00BB3696">
        <w:trPr>
          <w:trHeight w:hRule="exact" w:val="240"/>
          <w:jc w:val="center"/>
        </w:trPr>
        <w:tc>
          <w:tcPr>
            <w:tcW w:w="9752" w:type="dxa"/>
            <w:gridSpan w:val="2"/>
          </w:tcPr>
          <w:p w14:paraId="694726C1" w14:textId="77777777" w:rsidR="00A666BB" w:rsidRPr="00FE6BE3" w:rsidRDefault="00A666BB" w:rsidP="00BB3696"/>
        </w:tc>
      </w:tr>
      <w:tr w:rsidR="00A666BB" w:rsidRPr="00FE6BE3" w14:paraId="2687B9C8" w14:textId="77777777" w:rsidTr="00BB3696">
        <w:trPr>
          <w:trHeight w:val="240"/>
          <w:jc w:val="center"/>
        </w:trPr>
        <w:tc>
          <w:tcPr>
            <w:tcW w:w="4876" w:type="dxa"/>
          </w:tcPr>
          <w:p w14:paraId="3AA5B9DA" w14:textId="77777777" w:rsidR="00A666BB" w:rsidRPr="00FE6BE3" w:rsidRDefault="00A666BB" w:rsidP="00BB3696">
            <w:pPr>
              <w:pStyle w:val="AmColumnHeading"/>
            </w:pPr>
            <w:r w:rsidRPr="00FE6BE3">
              <w:t>Texto da Comissão</w:t>
            </w:r>
          </w:p>
        </w:tc>
        <w:tc>
          <w:tcPr>
            <w:tcW w:w="4876" w:type="dxa"/>
          </w:tcPr>
          <w:p w14:paraId="02D7A954" w14:textId="77777777" w:rsidR="00A666BB" w:rsidRPr="00FE6BE3" w:rsidRDefault="00A666BB" w:rsidP="00BB3696">
            <w:pPr>
              <w:pStyle w:val="AmColumnHeading"/>
            </w:pPr>
            <w:r w:rsidRPr="00FE6BE3">
              <w:t>Alteração</w:t>
            </w:r>
          </w:p>
        </w:tc>
      </w:tr>
      <w:tr w:rsidR="00A666BB" w:rsidRPr="00FE6BE3" w14:paraId="1943AC0F" w14:textId="77777777" w:rsidTr="00BB3696">
        <w:trPr>
          <w:jc w:val="center"/>
        </w:trPr>
        <w:tc>
          <w:tcPr>
            <w:tcW w:w="4876" w:type="dxa"/>
          </w:tcPr>
          <w:p w14:paraId="3FEF0553" w14:textId="77777777" w:rsidR="00A666BB" w:rsidRPr="00FE6BE3" w:rsidRDefault="00A666BB" w:rsidP="00BB3696">
            <w:pPr>
              <w:pStyle w:val="Normal6a"/>
            </w:pPr>
            <w:r w:rsidRPr="00FE6BE3">
              <w:t>8.</w:t>
            </w:r>
            <w:r w:rsidRPr="00FE6BE3">
              <w:tab/>
              <w:t xml:space="preserve">Se o Estado-Membro requerido não se opuser ao pedido no prazo de um mês estabelecido no n.º 1 mediante uma resposta devidamente fundamentada </w:t>
            </w:r>
            <w:r w:rsidRPr="00FE6BE3">
              <w:rPr>
                <w:b/>
                <w:i/>
              </w:rPr>
              <w:t>e</w:t>
            </w:r>
            <w:r w:rsidRPr="00FE6BE3">
              <w:t xml:space="preserve"> que explique </w:t>
            </w:r>
            <w:r w:rsidRPr="00FE6BE3">
              <w:rPr>
                <w:b/>
                <w:i/>
              </w:rPr>
              <w:t>em pormenor</w:t>
            </w:r>
            <w:r w:rsidRPr="00FE6BE3">
              <w:t xml:space="preserve"> as razões da recusa ou, se for caso disso, no prazo de duas semanas referido nos n.os 2 e 7, tal equivale à aceitação do pedido e tem como consequência a obrigação de tomada a cargo da pessoa, incluindo a obrigação de tomar as providências adequadas para a sua chegada.</w:t>
            </w:r>
          </w:p>
        </w:tc>
        <w:tc>
          <w:tcPr>
            <w:tcW w:w="4876" w:type="dxa"/>
          </w:tcPr>
          <w:p w14:paraId="4FAC1F90" w14:textId="77777777" w:rsidR="00A666BB" w:rsidRPr="00FE6BE3" w:rsidRDefault="00A666BB" w:rsidP="00BB3696">
            <w:pPr>
              <w:pStyle w:val="Normal6a"/>
            </w:pPr>
            <w:r w:rsidRPr="00FE6BE3">
              <w:t>8.</w:t>
            </w:r>
            <w:r w:rsidRPr="00FE6BE3">
              <w:tab/>
              <w:t xml:space="preserve">Se o Estado-Membro requerido não se opuser ao pedido no prazo de um mês estabelecido no n.º 1 mediante uma resposta </w:t>
            </w:r>
            <w:r w:rsidRPr="00FE6BE3">
              <w:rPr>
                <w:b/>
                <w:i/>
              </w:rPr>
              <w:t>completa e</w:t>
            </w:r>
            <w:r w:rsidRPr="00FE6BE3">
              <w:t xml:space="preserve"> devidamente fundamentada que explique as razões da recusa </w:t>
            </w:r>
            <w:r w:rsidRPr="00FE6BE3">
              <w:rPr>
                <w:b/>
                <w:i/>
              </w:rPr>
              <w:t>com base em todas as circunstâncias do caso</w:t>
            </w:r>
            <w:r w:rsidRPr="00FE6BE3">
              <w:t xml:space="preserve"> ou, se for caso disso, no prazo de duas semanas referido nos n.os 2 e 7, tal equivale à aceitação do pedido e tem como consequência a obrigação de tomada a cargo da pessoa, incluindo a obrigação de tomar as providências adequadas para a sua chegada.</w:t>
            </w:r>
          </w:p>
        </w:tc>
      </w:tr>
    </w:tbl>
    <w:p w14:paraId="542C7FA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294EEE" w14:textId="77777777" w:rsidR="00A666BB" w:rsidRPr="00FE6BE3" w:rsidRDefault="00A666BB" w:rsidP="00A666BB">
      <w:r w:rsidRPr="00FE6BE3">
        <w:rPr>
          <w:rStyle w:val="HideTWBExt"/>
          <w:noProof w:val="0"/>
        </w:rPr>
        <w:t>&lt;/Amend&gt;</w:t>
      </w:r>
    </w:p>
    <w:p w14:paraId="1C7154A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1732</w:t>
      </w:r>
      <w:r w:rsidRPr="00FE6BE3">
        <w:rPr>
          <w:rStyle w:val="HideTWBExt"/>
          <w:noProof w:val="0"/>
        </w:rPr>
        <w:t>&lt;/NumAm&gt;</w:t>
      </w:r>
    </w:p>
    <w:p w14:paraId="42C831D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w:t>
      </w:r>
      <w:r w:rsidRPr="00FE6BE3">
        <w:rPr>
          <w:rStyle w:val="HideTWBExt"/>
          <w:noProof w:val="0"/>
        </w:rPr>
        <w:t>&lt;/Members&gt;</w:t>
      </w:r>
    </w:p>
    <w:p w14:paraId="152C523B" w14:textId="77777777" w:rsidR="00A666BB" w:rsidRPr="00FE6BE3" w:rsidRDefault="00A666BB" w:rsidP="00A666BB">
      <w:pPr>
        <w:pStyle w:val="NormalBold"/>
      </w:pPr>
      <w:r w:rsidRPr="00FE6BE3">
        <w:rPr>
          <w:rStyle w:val="HideTWBExt"/>
          <w:noProof w:val="0"/>
        </w:rPr>
        <w:t>&lt;/RepeatBlock-By&gt;</w:t>
      </w:r>
    </w:p>
    <w:p w14:paraId="605B6E7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EA97438" w14:textId="77777777" w:rsidR="00A666BB" w:rsidRPr="00FE6BE3" w:rsidRDefault="00A666BB" w:rsidP="00A666BB">
      <w:pPr>
        <w:pStyle w:val="NormalBold"/>
      </w:pPr>
      <w:r w:rsidRPr="00FE6BE3">
        <w:rPr>
          <w:rStyle w:val="HideTWBExt"/>
          <w:noProof w:val="0"/>
        </w:rPr>
        <w:t>&lt;Article&gt;</w:t>
      </w:r>
      <w:r w:rsidRPr="00FE6BE3">
        <w:t>Artigo 30 – n.º 8</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FDC14B" w14:textId="77777777" w:rsidTr="00BB3696">
        <w:trPr>
          <w:trHeight w:hRule="exact" w:val="240"/>
          <w:jc w:val="center"/>
        </w:trPr>
        <w:tc>
          <w:tcPr>
            <w:tcW w:w="9752" w:type="dxa"/>
            <w:gridSpan w:val="2"/>
          </w:tcPr>
          <w:p w14:paraId="35DC4988" w14:textId="77777777" w:rsidR="00A666BB" w:rsidRPr="00FE6BE3" w:rsidRDefault="00A666BB" w:rsidP="00BB3696"/>
        </w:tc>
      </w:tr>
      <w:tr w:rsidR="00A666BB" w:rsidRPr="00FE6BE3" w14:paraId="056C97AC" w14:textId="77777777" w:rsidTr="00BB3696">
        <w:trPr>
          <w:trHeight w:val="240"/>
          <w:jc w:val="center"/>
        </w:trPr>
        <w:tc>
          <w:tcPr>
            <w:tcW w:w="4876" w:type="dxa"/>
          </w:tcPr>
          <w:p w14:paraId="47ED40BF" w14:textId="77777777" w:rsidR="00A666BB" w:rsidRPr="00FE6BE3" w:rsidRDefault="00A666BB" w:rsidP="00BB3696">
            <w:pPr>
              <w:pStyle w:val="AmColumnHeading"/>
            </w:pPr>
            <w:r w:rsidRPr="00FE6BE3">
              <w:t>Texto da Comissão</w:t>
            </w:r>
          </w:p>
        </w:tc>
        <w:tc>
          <w:tcPr>
            <w:tcW w:w="4876" w:type="dxa"/>
          </w:tcPr>
          <w:p w14:paraId="73D9CBCE" w14:textId="77777777" w:rsidR="00A666BB" w:rsidRPr="00FE6BE3" w:rsidRDefault="00A666BB" w:rsidP="00BB3696">
            <w:pPr>
              <w:pStyle w:val="AmColumnHeading"/>
            </w:pPr>
            <w:r w:rsidRPr="00FE6BE3">
              <w:t>Alteração</w:t>
            </w:r>
          </w:p>
        </w:tc>
      </w:tr>
      <w:tr w:rsidR="00A666BB" w:rsidRPr="00FE6BE3" w14:paraId="4B385457" w14:textId="77777777" w:rsidTr="00BB3696">
        <w:trPr>
          <w:jc w:val="center"/>
        </w:trPr>
        <w:tc>
          <w:tcPr>
            <w:tcW w:w="4876" w:type="dxa"/>
          </w:tcPr>
          <w:p w14:paraId="32036273" w14:textId="77777777" w:rsidR="00A666BB" w:rsidRPr="00FE6BE3" w:rsidRDefault="00A666BB" w:rsidP="00BB3696">
            <w:pPr>
              <w:pStyle w:val="Normal6a"/>
            </w:pPr>
            <w:r w:rsidRPr="00FE6BE3">
              <w:t>8.</w:t>
            </w:r>
            <w:r w:rsidRPr="00FE6BE3">
              <w:tab/>
              <w:t xml:space="preserve">Se o Estado-Membro requerido não se opuser ao pedido no prazo de um mês estabelecido no n.º 1 mediante uma resposta devidamente fundamentada e que explique em pormenor as razões da recusa ou, se for caso disso, no prazo de </w:t>
            </w:r>
            <w:r w:rsidRPr="00FE6BE3">
              <w:rPr>
                <w:b/>
                <w:i/>
              </w:rPr>
              <w:t>duas semanas</w:t>
            </w:r>
            <w:r w:rsidRPr="00FE6BE3">
              <w:t xml:space="preserve"> referido nos n.os 2 e 7, tal equivale à aceitação do pedido e tem como consequência a obrigação de tomada a cargo da pessoa, incluindo a obrigação de tomar as providências adequadas para a sua chegada.</w:t>
            </w:r>
          </w:p>
        </w:tc>
        <w:tc>
          <w:tcPr>
            <w:tcW w:w="4876" w:type="dxa"/>
          </w:tcPr>
          <w:p w14:paraId="46E49BC3" w14:textId="77777777" w:rsidR="00A666BB" w:rsidRPr="00FE6BE3" w:rsidRDefault="00A666BB" w:rsidP="00BB3696">
            <w:pPr>
              <w:pStyle w:val="Normal6a"/>
            </w:pPr>
            <w:r w:rsidRPr="00FE6BE3">
              <w:t>8.</w:t>
            </w:r>
            <w:r w:rsidRPr="00FE6BE3">
              <w:tab/>
              <w:t xml:space="preserve">Se o Estado-Membro requerido não se opuser ao pedido no prazo de um mês estabelecido no n.º 1 mediante uma resposta devidamente fundamentada e que explique em pormenor as razões da recusa ou, se for caso disso, no prazo de </w:t>
            </w:r>
            <w:r w:rsidRPr="00FE6BE3">
              <w:rPr>
                <w:b/>
                <w:i/>
              </w:rPr>
              <w:t>quatro dias úteis</w:t>
            </w:r>
            <w:r w:rsidRPr="00FE6BE3">
              <w:t xml:space="preserve"> referido nos n.os 2 e 7, tal equivale à aceitação do pedido e tem como consequência a obrigação de tomada a cargo da pessoa, incluindo a obrigação de tomar as providências adequadas para a sua chegada.</w:t>
            </w:r>
          </w:p>
        </w:tc>
      </w:tr>
    </w:tbl>
    <w:p w14:paraId="4B0878E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F1313F5" w14:textId="77777777" w:rsidR="00A666BB" w:rsidRPr="00FE6BE3" w:rsidRDefault="00A666BB" w:rsidP="00A666BB">
      <w:r w:rsidRPr="00FE6BE3">
        <w:rPr>
          <w:rStyle w:val="HideTWBExt"/>
          <w:noProof w:val="0"/>
        </w:rPr>
        <w:t>&lt;/Amend&gt;</w:t>
      </w:r>
    </w:p>
    <w:p w14:paraId="1A5E71A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1733</w:t>
      </w:r>
      <w:r w:rsidRPr="00FE6BE3">
        <w:rPr>
          <w:rStyle w:val="HideTWBExt"/>
          <w:noProof w:val="0"/>
        </w:rPr>
        <w:t>&lt;/NumAm&gt;</w:t>
      </w:r>
    </w:p>
    <w:p w14:paraId="343A6ECE"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40B9A097" w14:textId="77777777" w:rsidR="00A666BB" w:rsidRPr="00FE6BE3" w:rsidRDefault="00A666BB" w:rsidP="00A666BB">
      <w:pPr>
        <w:pStyle w:val="NormalBold"/>
      </w:pPr>
      <w:r w:rsidRPr="00FE6BE3">
        <w:rPr>
          <w:rStyle w:val="HideTWBExt"/>
          <w:noProof w:val="0"/>
        </w:rPr>
        <w:t>&lt;/RepeatBlock-By&gt;</w:t>
      </w:r>
    </w:p>
    <w:p w14:paraId="2C528CD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5F1A842" w14:textId="77777777" w:rsidR="00A666BB" w:rsidRPr="00FE6BE3" w:rsidRDefault="00A666BB" w:rsidP="00A666BB">
      <w:pPr>
        <w:pStyle w:val="NormalBold"/>
      </w:pPr>
      <w:r w:rsidRPr="00FE6BE3">
        <w:rPr>
          <w:rStyle w:val="HideTWBExt"/>
          <w:noProof w:val="0"/>
        </w:rPr>
        <w:t>&lt;Article&gt;</w:t>
      </w:r>
      <w:r w:rsidRPr="00FE6BE3">
        <w:t>Parte III – capítulo V – secção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3355B91" w14:textId="77777777" w:rsidTr="00BB3696">
        <w:trPr>
          <w:trHeight w:hRule="exact" w:val="240"/>
          <w:jc w:val="center"/>
        </w:trPr>
        <w:tc>
          <w:tcPr>
            <w:tcW w:w="9752" w:type="dxa"/>
            <w:gridSpan w:val="2"/>
          </w:tcPr>
          <w:p w14:paraId="52D0E6DC" w14:textId="77777777" w:rsidR="00A666BB" w:rsidRPr="00FE6BE3" w:rsidRDefault="00A666BB" w:rsidP="00BB3696"/>
        </w:tc>
      </w:tr>
      <w:tr w:rsidR="00A666BB" w:rsidRPr="00FE6BE3" w14:paraId="620FE70D" w14:textId="77777777" w:rsidTr="00BB3696">
        <w:trPr>
          <w:trHeight w:val="240"/>
          <w:jc w:val="center"/>
        </w:trPr>
        <w:tc>
          <w:tcPr>
            <w:tcW w:w="4876" w:type="dxa"/>
          </w:tcPr>
          <w:p w14:paraId="210694C2" w14:textId="77777777" w:rsidR="00A666BB" w:rsidRPr="00FE6BE3" w:rsidRDefault="00A666BB" w:rsidP="00BB3696">
            <w:pPr>
              <w:pStyle w:val="AmColumnHeading"/>
            </w:pPr>
            <w:r w:rsidRPr="00FE6BE3">
              <w:t>Texto da Comissão</w:t>
            </w:r>
          </w:p>
        </w:tc>
        <w:tc>
          <w:tcPr>
            <w:tcW w:w="4876" w:type="dxa"/>
          </w:tcPr>
          <w:p w14:paraId="14858A1B" w14:textId="77777777" w:rsidR="00A666BB" w:rsidRPr="00FE6BE3" w:rsidRDefault="00A666BB" w:rsidP="00BB3696">
            <w:pPr>
              <w:pStyle w:val="AmColumnHeading"/>
            </w:pPr>
            <w:r w:rsidRPr="00FE6BE3">
              <w:t>Alteração</w:t>
            </w:r>
          </w:p>
        </w:tc>
      </w:tr>
      <w:tr w:rsidR="00A666BB" w:rsidRPr="00FE6BE3" w14:paraId="419CC9A4" w14:textId="77777777" w:rsidTr="00BB3696">
        <w:trPr>
          <w:jc w:val="center"/>
        </w:trPr>
        <w:tc>
          <w:tcPr>
            <w:tcW w:w="4876" w:type="dxa"/>
          </w:tcPr>
          <w:p w14:paraId="171FD53C" w14:textId="77777777" w:rsidR="00A666BB" w:rsidRPr="00FE6BE3" w:rsidRDefault="00A666BB" w:rsidP="00BB3696">
            <w:pPr>
              <w:pStyle w:val="Normal6a"/>
            </w:pPr>
            <w:r w:rsidRPr="00FE6BE3">
              <w:t>III</w:t>
            </w:r>
            <w:r w:rsidRPr="00FE6BE3">
              <w:tab/>
              <w:t xml:space="preserve">Procedimentos aplicáveis </w:t>
            </w:r>
            <w:r w:rsidRPr="00FE6BE3">
              <w:rPr>
                <w:b/>
                <w:i/>
              </w:rPr>
              <w:t>a notificações</w:t>
            </w:r>
            <w:r w:rsidRPr="00FE6BE3">
              <w:t xml:space="preserve"> de retomada a cargo</w:t>
            </w:r>
          </w:p>
        </w:tc>
        <w:tc>
          <w:tcPr>
            <w:tcW w:w="4876" w:type="dxa"/>
          </w:tcPr>
          <w:p w14:paraId="3B442DC6" w14:textId="77777777" w:rsidR="00A666BB" w:rsidRPr="00FE6BE3" w:rsidRDefault="00A666BB" w:rsidP="00BB3696">
            <w:pPr>
              <w:pStyle w:val="Normal6a"/>
            </w:pPr>
            <w:r w:rsidRPr="00FE6BE3">
              <w:t>III</w:t>
            </w:r>
            <w:r w:rsidRPr="00FE6BE3">
              <w:tab/>
              <w:t xml:space="preserve">Procedimentos aplicáveis </w:t>
            </w:r>
            <w:r w:rsidRPr="00FE6BE3">
              <w:rPr>
                <w:b/>
                <w:i/>
              </w:rPr>
              <w:t>aos pedidos</w:t>
            </w:r>
            <w:r w:rsidRPr="00FE6BE3">
              <w:t xml:space="preserve"> de retomada a cargo</w:t>
            </w:r>
          </w:p>
        </w:tc>
      </w:tr>
    </w:tbl>
    <w:p w14:paraId="36F061B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EE14162" w14:textId="77777777" w:rsidR="00A666BB" w:rsidRPr="00FE6BE3" w:rsidRDefault="00A666BB" w:rsidP="00A666BB">
      <w:r w:rsidRPr="00FE6BE3">
        <w:rPr>
          <w:rStyle w:val="HideTWBExt"/>
          <w:noProof w:val="0"/>
        </w:rPr>
        <w:t>&lt;/Amend&gt;</w:t>
      </w:r>
    </w:p>
    <w:p w14:paraId="6EC410E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1734</w:t>
      </w:r>
      <w:r w:rsidRPr="00FE6BE3">
        <w:rPr>
          <w:rStyle w:val="HideTWBExt"/>
          <w:noProof w:val="0"/>
        </w:rPr>
        <w:t>&lt;/NumAm&gt;</w:t>
      </w:r>
    </w:p>
    <w:p w14:paraId="72C978D5"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62D7A97" w14:textId="77777777" w:rsidR="00A666BB" w:rsidRPr="00FE6BE3" w:rsidRDefault="00A666BB" w:rsidP="00A666BB">
      <w:pPr>
        <w:pStyle w:val="NormalBold"/>
      </w:pPr>
      <w:r w:rsidRPr="00FE6BE3">
        <w:rPr>
          <w:rStyle w:val="HideTWBExt"/>
          <w:noProof w:val="0"/>
        </w:rPr>
        <w:t>&lt;/RepeatBlock-By&gt;</w:t>
      </w:r>
    </w:p>
    <w:p w14:paraId="09C4CC6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E21ADA" w14:textId="77777777" w:rsidR="00A666BB" w:rsidRPr="00FE6BE3" w:rsidRDefault="00A666BB" w:rsidP="00A666BB">
      <w:pPr>
        <w:pStyle w:val="NormalBold"/>
      </w:pPr>
      <w:r w:rsidRPr="00FE6BE3">
        <w:rPr>
          <w:rStyle w:val="HideTWBExt"/>
          <w:noProof w:val="0"/>
        </w:rPr>
        <w:t>&lt;Article&gt;</w:t>
      </w:r>
      <w:r w:rsidRPr="00FE6BE3">
        <w:t>Parte III – capítulo V – secção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8750A44" w14:textId="77777777" w:rsidTr="00BB3696">
        <w:trPr>
          <w:trHeight w:hRule="exact" w:val="240"/>
          <w:jc w:val="center"/>
        </w:trPr>
        <w:tc>
          <w:tcPr>
            <w:tcW w:w="9752" w:type="dxa"/>
            <w:gridSpan w:val="2"/>
          </w:tcPr>
          <w:p w14:paraId="462D0712" w14:textId="77777777" w:rsidR="00A666BB" w:rsidRPr="00FE6BE3" w:rsidRDefault="00A666BB" w:rsidP="00BB3696"/>
        </w:tc>
      </w:tr>
      <w:tr w:rsidR="00A666BB" w:rsidRPr="00FE6BE3" w14:paraId="4A82A503" w14:textId="77777777" w:rsidTr="00BB3696">
        <w:trPr>
          <w:trHeight w:val="240"/>
          <w:jc w:val="center"/>
        </w:trPr>
        <w:tc>
          <w:tcPr>
            <w:tcW w:w="4876" w:type="dxa"/>
          </w:tcPr>
          <w:p w14:paraId="4D17AC8B" w14:textId="77777777" w:rsidR="00A666BB" w:rsidRPr="00FE6BE3" w:rsidRDefault="00A666BB" w:rsidP="00BB3696">
            <w:pPr>
              <w:pStyle w:val="AmColumnHeading"/>
            </w:pPr>
            <w:r w:rsidRPr="00FE6BE3">
              <w:t>Texto da Comissão</w:t>
            </w:r>
          </w:p>
        </w:tc>
        <w:tc>
          <w:tcPr>
            <w:tcW w:w="4876" w:type="dxa"/>
          </w:tcPr>
          <w:p w14:paraId="2043222C" w14:textId="77777777" w:rsidR="00A666BB" w:rsidRPr="00FE6BE3" w:rsidRDefault="00A666BB" w:rsidP="00BB3696">
            <w:pPr>
              <w:pStyle w:val="AmColumnHeading"/>
            </w:pPr>
            <w:r w:rsidRPr="00FE6BE3">
              <w:t>Alteração</w:t>
            </w:r>
          </w:p>
        </w:tc>
      </w:tr>
      <w:tr w:rsidR="00A666BB" w:rsidRPr="00FE6BE3" w14:paraId="3076C5B1" w14:textId="77777777" w:rsidTr="00BB3696">
        <w:trPr>
          <w:jc w:val="center"/>
        </w:trPr>
        <w:tc>
          <w:tcPr>
            <w:tcW w:w="4876" w:type="dxa"/>
          </w:tcPr>
          <w:p w14:paraId="11013251" w14:textId="77777777" w:rsidR="00A666BB" w:rsidRPr="00FE6BE3" w:rsidRDefault="00A666BB" w:rsidP="00BB3696">
            <w:pPr>
              <w:pStyle w:val="Normal6a"/>
            </w:pPr>
            <w:r w:rsidRPr="00FE6BE3">
              <w:t>III</w:t>
            </w:r>
            <w:r w:rsidRPr="00FE6BE3">
              <w:tab/>
              <w:t xml:space="preserve">Procedimentos aplicáveis </w:t>
            </w:r>
            <w:r w:rsidRPr="00FE6BE3">
              <w:rPr>
                <w:b/>
                <w:i/>
              </w:rPr>
              <w:t>a notificações</w:t>
            </w:r>
            <w:r w:rsidRPr="00FE6BE3">
              <w:t xml:space="preserve"> de retomada a cargo</w:t>
            </w:r>
          </w:p>
        </w:tc>
        <w:tc>
          <w:tcPr>
            <w:tcW w:w="4876" w:type="dxa"/>
          </w:tcPr>
          <w:p w14:paraId="75F4192D" w14:textId="77777777" w:rsidR="00A666BB" w:rsidRPr="00FE6BE3" w:rsidRDefault="00A666BB" w:rsidP="00BB3696">
            <w:pPr>
              <w:pStyle w:val="Normal6a"/>
            </w:pPr>
            <w:r w:rsidRPr="00FE6BE3">
              <w:t>III</w:t>
            </w:r>
            <w:r w:rsidRPr="00FE6BE3">
              <w:tab/>
              <w:t xml:space="preserve">Procedimentos aplicáveis </w:t>
            </w:r>
            <w:r w:rsidRPr="00FE6BE3">
              <w:rPr>
                <w:b/>
                <w:i/>
              </w:rPr>
              <w:t>aos pedidos</w:t>
            </w:r>
            <w:r w:rsidRPr="00FE6BE3">
              <w:t xml:space="preserve"> de retomada a cargo</w:t>
            </w:r>
          </w:p>
        </w:tc>
      </w:tr>
    </w:tbl>
    <w:p w14:paraId="578AD1F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A5F98E" w14:textId="77777777" w:rsidR="00A666BB" w:rsidRPr="00FE6BE3" w:rsidRDefault="00A666BB" w:rsidP="00A666BB">
      <w:r w:rsidRPr="00FE6BE3">
        <w:rPr>
          <w:rStyle w:val="HideTWBExt"/>
          <w:noProof w:val="0"/>
        </w:rPr>
        <w:t>&lt;/Amend&gt;</w:t>
      </w:r>
    </w:p>
    <w:p w14:paraId="103E731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1735</w:t>
      </w:r>
      <w:r w:rsidRPr="00FE6BE3">
        <w:rPr>
          <w:rStyle w:val="HideTWBExt"/>
          <w:noProof w:val="0"/>
        </w:rPr>
        <w:t>&lt;/NumAm&gt;</w:t>
      </w:r>
    </w:p>
    <w:p w14:paraId="46D2A17C"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989E140" w14:textId="77777777" w:rsidR="00A666BB" w:rsidRPr="00FE6BE3" w:rsidRDefault="00A666BB" w:rsidP="00A666BB">
      <w:pPr>
        <w:pStyle w:val="NormalBold"/>
      </w:pPr>
      <w:r w:rsidRPr="00FE6BE3">
        <w:rPr>
          <w:rStyle w:val="HideTWBExt"/>
          <w:noProof w:val="0"/>
        </w:rPr>
        <w:t>&lt;/RepeatBlock-By&gt;</w:t>
      </w:r>
    </w:p>
    <w:p w14:paraId="5993078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8939CA1" w14:textId="77777777" w:rsidR="00A666BB" w:rsidRPr="00FE6BE3" w:rsidRDefault="00A666BB" w:rsidP="00A666BB">
      <w:pPr>
        <w:pStyle w:val="NormalBold"/>
      </w:pPr>
      <w:r w:rsidRPr="00FE6BE3">
        <w:rPr>
          <w:rStyle w:val="HideTWBExt"/>
          <w:noProof w:val="0"/>
        </w:rPr>
        <w:t>&lt;Article&gt;</w:t>
      </w:r>
      <w:r w:rsidRPr="00FE6BE3">
        <w:t>Parte III – capítulo V – secção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07EC1C7" w14:textId="77777777" w:rsidTr="00BB3696">
        <w:trPr>
          <w:trHeight w:hRule="exact" w:val="240"/>
          <w:jc w:val="center"/>
        </w:trPr>
        <w:tc>
          <w:tcPr>
            <w:tcW w:w="9752" w:type="dxa"/>
            <w:gridSpan w:val="2"/>
          </w:tcPr>
          <w:p w14:paraId="51ECB23D" w14:textId="77777777" w:rsidR="00A666BB" w:rsidRPr="00FE6BE3" w:rsidRDefault="00A666BB" w:rsidP="00BB3696"/>
        </w:tc>
      </w:tr>
      <w:tr w:rsidR="00A666BB" w:rsidRPr="00FE6BE3" w14:paraId="327254DB" w14:textId="77777777" w:rsidTr="00BB3696">
        <w:trPr>
          <w:trHeight w:val="240"/>
          <w:jc w:val="center"/>
        </w:trPr>
        <w:tc>
          <w:tcPr>
            <w:tcW w:w="4876" w:type="dxa"/>
          </w:tcPr>
          <w:p w14:paraId="19DCAD30" w14:textId="77777777" w:rsidR="00A666BB" w:rsidRPr="00FE6BE3" w:rsidRDefault="00A666BB" w:rsidP="00BB3696">
            <w:pPr>
              <w:pStyle w:val="AmColumnHeading"/>
            </w:pPr>
            <w:r w:rsidRPr="00FE6BE3">
              <w:t>Texto da Comissão</w:t>
            </w:r>
          </w:p>
        </w:tc>
        <w:tc>
          <w:tcPr>
            <w:tcW w:w="4876" w:type="dxa"/>
          </w:tcPr>
          <w:p w14:paraId="41ECBF43" w14:textId="77777777" w:rsidR="00A666BB" w:rsidRPr="00FE6BE3" w:rsidRDefault="00A666BB" w:rsidP="00BB3696">
            <w:pPr>
              <w:pStyle w:val="AmColumnHeading"/>
            </w:pPr>
            <w:r w:rsidRPr="00FE6BE3">
              <w:t>Alteração</w:t>
            </w:r>
          </w:p>
        </w:tc>
      </w:tr>
      <w:tr w:rsidR="00A666BB" w:rsidRPr="00FE6BE3" w14:paraId="4FB2878F" w14:textId="77777777" w:rsidTr="00BB3696">
        <w:trPr>
          <w:jc w:val="center"/>
        </w:trPr>
        <w:tc>
          <w:tcPr>
            <w:tcW w:w="4876" w:type="dxa"/>
          </w:tcPr>
          <w:p w14:paraId="672E19BE" w14:textId="77777777" w:rsidR="00A666BB" w:rsidRPr="00FE6BE3" w:rsidRDefault="00A666BB" w:rsidP="00BB3696">
            <w:pPr>
              <w:pStyle w:val="Normal6a"/>
            </w:pPr>
            <w:r w:rsidRPr="00FE6BE3">
              <w:t>III</w:t>
            </w:r>
            <w:r w:rsidRPr="00FE6BE3">
              <w:tab/>
              <w:t xml:space="preserve">Procedimentos aplicáveis </w:t>
            </w:r>
            <w:r w:rsidRPr="00FE6BE3">
              <w:rPr>
                <w:b/>
                <w:i/>
              </w:rPr>
              <w:t>a notificações</w:t>
            </w:r>
            <w:r w:rsidRPr="00FE6BE3">
              <w:t xml:space="preserve"> de retomada a cargo</w:t>
            </w:r>
          </w:p>
        </w:tc>
        <w:tc>
          <w:tcPr>
            <w:tcW w:w="4876" w:type="dxa"/>
          </w:tcPr>
          <w:p w14:paraId="6E9E7319" w14:textId="77777777" w:rsidR="00A666BB" w:rsidRPr="00FE6BE3" w:rsidRDefault="00A666BB" w:rsidP="00BB3696">
            <w:pPr>
              <w:pStyle w:val="Normal6a"/>
            </w:pPr>
            <w:r w:rsidRPr="00FE6BE3">
              <w:t>III</w:t>
            </w:r>
            <w:r w:rsidRPr="00FE6BE3">
              <w:tab/>
              <w:t xml:space="preserve">Procedimentos aplicáveis </w:t>
            </w:r>
            <w:r w:rsidRPr="00FE6BE3">
              <w:rPr>
                <w:b/>
                <w:i/>
              </w:rPr>
              <w:t>aos pedidos</w:t>
            </w:r>
            <w:r w:rsidRPr="00FE6BE3">
              <w:t xml:space="preserve"> de retomada a cargo</w:t>
            </w:r>
          </w:p>
        </w:tc>
      </w:tr>
    </w:tbl>
    <w:p w14:paraId="0F074DF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647E955" w14:textId="77777777" w:rsidR="00A666BB" w:rsidRPr="00FE6BE3" w:rsidRDefault="00A666BB" w:rsidP="00A666BB">
      <w:r w:rsidRPr="00FE6BE3">
        <w:rPr>
          <w:rStyle w:val="HideTWBExt"/>
          <w:noProof w:val="0"/>
        </w:rPr>
        <w:t>&lt;/Amend&gt;</w:t>
      </w:r>
    </w:p>
    <w:p w14:paraId="3C6FC02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1736</w:t>
      </w:r>
      <w:r w:rsidRPr="00FE6BE3">
        <w:rPr>
          <w:rStyle w:val="HideTWBExt"/>
          <w:noProof w:val="0"/>
        </w:rPr>
        <w:t>&lt;/NumAm&gt;</w:t>
      </w:r>
    </w:p>
    <w:p w14:paraId="262C1A39"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4F6C611" w14:textId="77777777" w:rsidR="00A666BB" w:rsidRPr="00FE6BE3" w:rsidRDefault="00A666BB" w:rsidP="00A666BB">
      <w:pPr>
        <w:pStyle w:val="NormalBold"/>
      </w:pPr>
      <w:r w:rsidRPr="00FE6BE3">
        <w:rPr>
          <w:rStyle w:val="HideTWBExt"/>
          <w:noProof w:val="0"/>
        </w:rPr>
        <w:t>&lt;/RepeatBlock-By&gt;</w:t>
      </w:r>
    </w:p>
    <w:p w14:paraId="0A1926F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1F95CDB" w14:textId="77777777" w:rsidR="00A666BB" w:rsidRPr="00FE6BE3" w:rsidRDefault="00A666BB" w:rsidP="00A666BB">
      <w:pPr>
        <w:pStyle w:val="NormalBold"/>
      </w:pPr>
      <w:r w:rsidRPr="00FE6BE3">
        <w:rPr>
          <w:rStyle w:val="HideTWBExt"/>
          <w:noProof w:val="0"/>
        </w:rPr>
        <w:t>&lt;Article&gt;</w:t>
      </w:r>
      <w:r w:rsidRPr="00FE6BE3">
        <w:t>Parte III – capítulo V – secção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372B5D2" w14:textId="77777777" w:rsidTr="00BB3696">
        <w:trPr>
          <w:trHeight w:hRule="exact" w:val="240"/>
          <w:jc w:val="center"/>
        </w:trPr>
        <w:tc>
          <w:tcPr>
            <w:tcW w:w="9752" w:type="dxa"/>
            <w:gridSpan w:val="2"/>
          </w:tcPr>
          <w:p w14:paraId="566BDFBA" w14:textId="77777777" w:rsidR="00A666BB" w:rsidRPr="00FE6BE3" w:rsidRDefault="00A666BB" w:rsidP="00BB3696"/>
        </w:tc>
      </w:tr>
      <w:tr w:rsidR="00A666BB" w:rsidRPr="00FE6BE3" w14:paraId="5D5D5C3D" w14:textId="77777777" w:rsidTr="00BB3696">
        <w:trPr>
          <w:trHeight w:val="240"/>
          <w:jc w:val="center"/>
        </w:trPr>
        <w:tc>
          <w:tcPr>
            <w:tcW w:w="4876" w:type="dxa"/>
          </w:tcPr>
          <w:p w14:paraId="62B5FC33" w14:textId="77777777" w:rsidR="00A666BB" w:rsidRPr="00FE6BE3" w:rsidRDefault="00A666BB" w:rsidP="00BB3696">
            <w:pPr>
              <w:pStyle w:val="AmColumnHeading"/>
            </w:pPr>
            <w:r w:rsidRPr="00FE6BE3">
              <w:t>Texto da Comissão</w:t>
            </w:r>
          </w:p>
        </w:tc>
        <w:tc>
          <w:tcPr>
            <w:tcW w:w="4876" w:type="dxa"/>
          </w:tcPr>
          <w:p w14:paraId="7A99123B" w14:textId="77777777" w:rsidR="00A666BB" w:rsidRPr="00FE6BE3" w:rsidRDefault="00A666BB" w:rsidP="00BB3696">
            <w:pPr>
              <w:pStyle w:val="AmColumnHeading"/>
            </w:pPr>
            <w:r w:rsidRPr="00FE6BE3">
              <w:t>Alteração</w:t>
            </w:r>
          </w:p>
        </w:tc>
      </w:tr>
      <w:tr w:rsidR="00A666BB" w:rsidRPr="00FE6BE3" w14:paraId="3B705713" w14:textId="77777777" w:rsidTr="00BB3696">
        <w:trPr>
          <w:jc w:val="center"/>
        </w:trPr>
        <w:tc>
          <w:tcPr>
            <w:tcW w:w="4876" w:type="dxa"/>
          </w:tcPr>
          <w:p w14:paraId="61A88545" w14:textId="77777777" w:rsidR="00A666BB" w:rsidRPr="00FE6BE3" w:rsidRDefault="00A666BB" w:rsidP="00BB3696">
            <w:pPr>
              <w:pStyle w:val="Normal6a"/>
            </w:pPr>
            <w:r w:rsidRPr="00FE6BE3">
              <w:t>III</w:t>
            </w:r>
            <w:r w:rsidRPr="00FE6BE3">
              <w:tab/>
              <w:t xml:space="preserve">Procedimentos aplicáveis </w:t>
            </w:r>
            <w:r w:rsidRPr="00FE6BE3">
              <w:rPr>
                <w:b/>
                <w:i/>
              </w:rPr>
              <w:t>a notificações</w:t>
            </w:r>
            <w:r w:rsidRPr="00FE6BE3">
              <w:t xml:space="preserve"> de retomada a cargo</w:t>
            </w:r>
          </w:p>
        </w:tc>
        <w:tc>
          <w:tcPr>
            <w:tcW w:w="4876" w:type="dxa"/>
          </w:tcPr>
          <w:p w14:paraId="190DA49A" w14:textId="77777777" w:rsidR="00A666BB" w:rsidRPr="00FE6BE3" w:rsidRDefault="00A666BB" w:rsidP="00BB3696">
            <w:pPr>
              <w:pStyle w:val="Normal6a"/>
            </w:pPr>
            <w:r w:rsidRPr="00FE6BE3">
              <w:t>III</w:t>
            </w:r>
            <w:r w:rsidRPr="00FE6BE3">
              <w:tab/>
              <w:t xml:space="preserve">Procedimentos aplicáveis </w:t>
            </w:r>
            <w:r w:rsidRPr="00FE6BE3">
              <w:rPr>
                <w:b/>
                <w:i/>
              </w:rPr>
              <w:t>aos pedidos</w:t>
            </w:r>
            <w:r w:rsidRPr="00FE6BE3">
              <w:t xml:space="preserve"> de retomada a cargo</w:t>
            </w:r>
          </w:p>
        </w:tc>
      </w:tr>
    </w:tbl>
    <w:p w14:paraId="5FC9576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2B1303" w14:textId="77777777" w:rsidR="00A666BB" w:rsidRPr="00FE6BE3" w:rsidRDefault="00A666BB" w:rsidP="00A666BB">
      <w:r w:rsidRPr="00FE6BE3">
        <w:rPr>
          <w:rStyle w:val="HideTWBExt"/>
          <w:noProof w:val="0"/>
        </w:rPr>
        <w:t>&lt;/Amend&gt;</w:t>
      </w:r>
    </w:p>
    <w:p w14:paraId="5A7A896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1737</w:t>
      </w:r>
      <w:r w:rsidRPr="00FE6BE3">
        <w:rPr>
          <w:rStyle w:val="HideTWBExt"/>
          <w:noProof w:val="0"/>
        </w:rPr>
        <w:t>&lt;/NumAm&gt;</w:t>
      </w:r>
    </w:p>
    <w:p w14:paraId="29F5DDDB"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84CDF31" w14:textId="77777777" w:rsidR="00A666BB" w:rsidRPr="00FE6BE3" w:rsidRDefault="00A666BB" w:rsidP="00A666BB">
      <w:pPr>
        <w:pStyle w:val="NormalBold"/>
      </w:pPr>
      <w:r w:rsidRPr="00FE6BE3">
        <w:rPr>
          <w:rStyle w:val="HideTWBExt"/>
          <w:noProof w:val="0"/>
        </w:rPr>
        <w:t>&lt;/RepeatBlock-By&gt;</w:t>
      </w:r>
    </w:p>
    <w:p w14:paraId="181B435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F2AFE6" w14:textId="77777777" w:rsidR="00A666BB" w:rsidRPr="00FE6BE3" w:rsidRDefault="00A666BB" w:rsidP="00A666BB">
      <w:pPr>
        <w:pStyle w:val="NormalBold"/>
      </w:pPr>
      <w:r w:rsidRPr="00FE6BE3">
        <w:rPr>
          <w:rStyle w:val="HideTWBExt"/>
          <w:noProof w:val="0"/>
        </w:rPr>
        <w:t>&lt;Article&gt;</w:t>
      </w:r>
      <w:r w:rsidRPr="00FE6BE3">
        <w:t>Parte III – capítulo V – secção III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96ECA8C" w14:textId="77777777" w:rsidTr="00BB3696">
        <w:trPr>
          <w:trHeight w:hRule="exact" w:val="240"/>
          <w:jc w:val="center"/>
        </w:trPr>
        <w:tc>
          <w:tcPr>
            <w:tcW w:w="9752" w:type="dxa"/>
            <w:gridSpan w:val="2"/>
          </w:tcPr>
          <w:p w14:paraId="41530836" w14:textId="77777777" w:rsidR="00A666BB" w:rsidRPr="00FE6BE3" w:rsidRDefault="00A666BB" w:rsidP="00BB3696"/>
        </w:tc>
      </w:tr>
      <w:tr w:rsidR="00A666BB" w:rsidRPr="00FE6BE3" w14:paraId="66578A88" w14:textId="77777777" w:rsidTr="00BB3696">
        <w:trPr>
          <w:trHeight w:val="240"/>
          <w:jc w:val="center"/>
        </w:trPr>
        <w:tc>
          <w:tcPr>
            <w:tcW w:w="4876" w:type="dxa"/>
          </w:tcPr>
          <w:p w14:paraId="1A5D28EA" w14:textId="77777777" w:rsidR="00A666BB" w:rsidRPr="00FE6BE3" w:rsidRDefault="00A666BB" w:rsidP="00BB3696">
            <w:pPr>
              <w:pStyle w:val="AmColumnHeading"/>
            </w:pPr>
            <w:r w:rsidRPr="00FE6BE3">
              <w:t>Texto da Comissão</w:t>
            </w:r>
          </w:p>
        </w:tc>
        <w:tc>
          <w:tcPr>
            <w:tcW w:w="4876" w:type="dxa"/>
          </w:tcPr>
          <w:p w14:paraId="02F75A80" w14:textId="77777777" w:rsidR="00A666BB" w:rsidRPr="00FE6BE3" w:rsidRDefault="00A666BB" w:rsidP="00BB3696">
            <w:pPr>
              <w:pStyle w:val="AmColumnHeading"/>
            </w:pPr>
            <w:r w:rsidRPr="00FE6BE3">
              <w:t>Alteração</w:t>
            </w:r>
          </w:p>
        </w:tc>
      </w:tr>
      <w:tr w:rsidR="00A666BB" w:rsidRPr="00FE6BE3" w14:paraId="546F6E3B" w14:textId="77777777" w:rsidTr="00BB3696">
        <w:trPr>
          <w:jc w:val="center"/>
        </w:trPr>
        <w:tc>
          <w:tcPr>
            <w:tcW w:w="4876" w:type="dxa"/>
          </w:tcPr>
          <w:p w14:paraId="476A7FCA" w14:textId="77777777" w:rsidR="00A666BB" w:rsidRPr="00FE6BE3" w:rsidRDefault="00A666BB" w:rsidP="00BB3696">
            <w:pPr>
              <w:pStyle w:val="Normal6a"/>
            </w:pPr>
            <w:r w:rsidRPr="00FE6BE3">
              <w:t>III</w:t>
            </w:r>
            <w:r w:rsidRPr="00FE6BE3">
              <w:tab/>
              <w:t xml:space="preserve">Procedimentos aplicáveis </w:t>
            </w:r>
            <w:r w:rsidRPr="00FE6BE3">
              <w:rPr>
                <w:b/>
                <w:i/>
              </w:rPr>
              <w:t>a notificações</w:t>
            </w:r>
            <w:r w:rsidRPr="00FE6BE3">
              <w:t xml:space="preserve"> de retomada a cargo</w:t>
            </w:r>
          </w:p>
        </w:tc>
        <w:tc>
          <w:tcPr>
            <w:tcW w:w="4876" w:type="dxa"/>
          </w:tcPr>
          <w:p w14:paraId="5BB546F1" w14:textId="77777777" w:rsidR="00A666BB" w:rsidRPr="00FE6BE3" w:rsidRDefault="00A666BB" w:rsidP="00BB3696">
            <w:pPr>
              <w:pStyle w:val="Normal6a"/>
            </w:pPr>
            <w:r w:rsidRPr="00FE6BE3">
              <w:t>III</w:t>
            </w:r>
            <w:r w:rsidRPr="00FE6BE3">
              <w:tab/>
              <w:t xml:space="preserve">Procedimentos aplicáveis </w:t>
            </w:r>
            <w:r w:rsidRPr="00FE6BE3">
              <w:rPr>
                <w:b/>
                <w:i/>
              </w:rPr>
              <w:t>aos pedidos</w:t>
            </w:r>
            <w:r w:rsidRPr="00FE6BE3">
              <w:t xml:space="preserve"> de retomada a cargo</w:t>
            </w:r>
          </w:p>
        </w:tc>
      </w:tr>
      <w:tr w:rsidR="00A666BB" w:rsidRPr="00FE6BE3" w14:paraId="4A294E7B" w14:textId="77777777" w:rsidTr="00BB3696">
        <w:trPr>
          <w:jc w:val="center"/>
        </w:trPr>
        <w:tc>
          <w:tcPr>
            <w:tcW w:w="4876" w:type="dxa"/>
          </w:tcPr>
          <w:p w14:paraId="51E4AFBD" w14:textId="77777777" w:rsidR="00A666BB" w:rsidRPr="00FE6BE3" w:rsidRDefault="00A666BB" w:rsidP="00BB3696">
            <w:pPr>
              <w:pStyle w:val="Normal6a"/>
            </w:pPr>
          </w:p>
        </w:tc>
        <w:tc>
          <w:tcPr>
            <w:tcW w:w="4876" w:type="dxa"/>
          </w:tcPr>
          <w:p w14:paraId="4D36CB7D" w14:textId="77777777" w:rsidR="00A666BB" w:rsidRPr="00FE6BE3" w:rsidRDefault="00A666BB" w:rsidP="00BB3696">
            <w:pPr>
              <w:pStyle w:val="NormalItalic6a"/>
            </w:pPr>
            <w:r w:rsidRPr="00FE6BE3">
              <w:t>(Esta modificação aplica-se à totalidade do texto legislativo em causa.)</w:t>
            </w:r>
          </w:p>
        </w:tc>
      </w:tr>
    </w:tbl>
    <w:p w14:paraId="2DB496E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40D198C" w14:textId="77777777" w:rsidR="00A666BB" w:rsidRPr="00FE6BE3" w:rsidRDefault="00A666BB" w:rsidP="00A666BB">
      <w:r w:rsidRPr="00FE6BE3">
        <w:rPr>
          <w:rStyle w:val="HideTWBExt"/>
          <w:noProof w:val="0"/>
        </w:rPr>
        <w:t>&lt;/Amend&gt;</w:t>
      </w:r>
    </w:p>
    <w:p w14:paraId="6A0BAEA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1738</w:t>
      </w:r>
      <w:r w:rsidRPr="00FE6BE3">
        <w:rPr>
          <w:rStyle w:val="HideTWBExt"/>
          <w:noProof w:val="0"/>
        </w:rPr>
        <w:t>&lt;/NumAm&gt;</w:t>
      </w:r>
    </w:p>
    <w:p w14:paraId="5D37F131"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462CCB4D" w14:textId="77777777" w:rsidR="00A666BB" w:rsidRPr="00FE6BE3" w:rsidRDefault="00A666BB" w:rsidP="00A666BB">
      <w:pPr>
        <w:pStyle w:val="NormalBold"/>
      </w:pPr>
      <w:r w:rsidRPr="00FE6BE3">
        <w:rPr>
          <w:rStyle w:val="HideTWBExt"/>
          <w:noProof w:val="0"/>
        </w:rPr>
        <w:t>&lt;/RepeatBlock-By&gt;</w:t>
      </w:r>
    </w:p>
    <w:p w14:paraId="3F80356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8D372A"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23E1BF3" w14:textId="77777777" w:rsidTr="00BB3696">
        <w:trPr>
          <w:trHeight w:hRule="exact" w:val="240"/>
          <w:jc w:val="center"/>
        </w:trPr>
        <w:tc>
          <w:tcPr>
            <w:tcW w:w="9752" w:type="dxa"/>
            <w:gridSpan w:val="2"/>
          </w:tcPr>
          <w:p w14:paraId="288A0713" w14:textId="77777777" w:rsidR="00A666BB" w:rsidRPr="00FE6BE3" w:rsidRDefault="00A666BB" w:rsidP="00BB3696"/>
        </w:tc>
      </w:tr>
      <w:tr w:rsidR="00A666BB" w:rsidRPr="00FE6BE3" w14:paraId="0DC994DE" w14:textId="77777777" w:rsidTr="00BB3696">
        <w:trPr>
          <w:trHeight w:val="240"/>
          <w:jc w:val="center"/>
        </w:trPr>
        <w:tc>
          <w:tcPr>
            <w:tcW w:w="4876" w:type="dxa"/>
          </w:tcPr>
          <w:p w14:paraId="33C30E06" w14:textId="77777777" w:rsidR="00A666BB" w:rsidRPr="00FE6BE3" w:rsidRDefault="00A666BB" w:rsidP="00BB3696">
            <w:pPr>
              <w:pStyle w:val="AmColumnHeading"/>
            </w:pPr>
            <w:r w:rsidRPr="00FE6BE3">
              <w:t>Texto da Comissão</w:t>
            </w:r>
          </w:p>
        </w:tc>
        <w:tc>
          <w:tcPr>
            <w:tcW w:w="4876" w:type="dxa"/>
          </w:tcPr>
          <w:p w14:paraId="5CFDC05D" w14:textId="77777777" w:rsidR="00A666BB" w:rsidRPr="00FE6BE3" w:rsidRDefault="00A666BB" w:rsidP="00BB3696">
            <w:pPr>
              <w:pStyle w:val="AmColumnHeading"/>
            </w:pPr>
            <w:r w:rsidRPr="00FE6BE3">
              <w:t>Alteração</w:t>
            </w:r>
          </w:p>
        </w:tc>
      </w:tr>
      <w:tr w:rsidR="00A666BB" w:rsidRPr="00FE6BE3" w14:paraId="6C38EA23" w14:textId="77777777" w:rsidTr="00BB3696">
        <w:trPr>
          <w:jc w:val="center"/>
        </w:trPr>
        <w:tc>
          <w:tcPr>
            <w:tcW w:w="4876" w:type="dxa"/>
          </w:tcPr>
          <w:p w14:paraId="0960BD67" w14:textId="77777777" w:rsidR="00A666BB" w:rsidRPr="00FE6BE3" w:rsidRDefault="00A666BB" w:rsidP="00BB3696">
            <w:pPr>
              <w:pStyle w:val="Normal6a"/>
            </w:pPr>
            <w:r w:rsidRPr="00FE6BE3">
              <w:t xml:space="preserve">Apresentação de </w:t>
            </w:r>
            <w:r w:rsidRPr="00FE6BE3">
              <w:rPr>
                <w:b/>
                <w:i/>
              </w:rPr>
              <w:t>uma notificação</w:t>
            </w:r>
            <w:r w:rsidRPr="00FE6BE3">
              <w:t xml:space="preserve"> de retomada a cargo</w:t>
            </w:r>
          </w:p>
        </w:tc>
        <w:tc>
          <w:tcPr>
            <w:tcW w:w="4876" w:type="dxa"/>
          </w:tcPr>
          <w:p w14:paraId="5F4EC719" w14:textId="77777777" w:rsidR="00A666BB" w:rsidRPr="00FE6BE3" w:rsidRDefault="00A666BB" w:rsidP="00BB3696">
            <w:pPr>
              <w:pStyle w:val="Normal6a"/>
            </w:pPr>
            <w:r w:rsidRPr="00FE6BE3">
              <w:t xml:space="preserve">Apresentação de </w:t>
            </w:r>
            <w:r w:rsidRPr="00FE6BE3">
              <w:rPr>
                <w:b/>
                <w:i/>
              </w:rPr>
              <w:t>um pedido</w:t>
            </w:r>
            <w:r w:rsidRPr="00FE6BE3">
              <w:t xml:space="preserve"> de retomada a cargo</w:t>
            </w:r>
          </w:p>
        </w:tc>
      </w:tr>
    </w:tbl>
    <w:p w14:paraId="5E7B3BA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38AD122C" w14:textId="77777777" w:rsidR="00A666BB" w:rsidRPr="00FE6BE3" w:rsidRDefault="00A666BB" w:rsidP="00A666BB">
      <w:r w:rsidRPr="00FE6BE3">
        <w:rPr>
          <w:rStyle w:val="HideTWBExt"/>
          <w:noProof w:val="0"/>
        </w:rPr>
        <w:t>&lt;/Amend&gt;</w:t>
      </w:r>
    </w:p>
    <w:p w14:paraId="2929296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1739</w:t>
      </w:r>
      <w:r w:rsidRPr="00FE6BE3">
        <w:rPr>
          <w:rStyle w:val="HideTWBExt"/>
          <w:noProof w:val="0"/>
        </w:rPr>
        <w:t>&lt;/NumAm&gt;</w:t>
      </w:r>
    </w:p>
    <w:p w14:paraId="2B263C32"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74E01397" w14:textId="77777777" w:rsidR="00A666BB" w:rsidRPr="00FE6BE3" w:rsidRDefault="00A666BB" w:rsidP="00A666BB">
      <w:pPr>
        <w:pStyle w:val="NormalBold"/>
      </w:pPr>
      <w:r w:rsidRPr="00FE6BE3">
        <w:rPr>
          <w:rStyle w:val="HideTWBExt"/>
          <w:noProof w:val="0"/>
        </w:rPr>
        <w:t>&lt;/RepeatBlock-By&gt;</w:t>
      </w:r>
    </w:p>
    <w:p w14:paraId="535C885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FE7F8AE"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51C4699" w14:textId="77777777" w:rsidTr="00BB3696">
        <w:trPr>
          <w:trHeight w:hRule="exact" w:val="240"/>
          <w:jc w:val="center"/>
        </w:trPr>
        <w:tc>
          <w:tcPr>
            <w:tcW w:w="9752" w:type="dxa"/>
            <w:gridSpan w:val="2"/>
          </w:tcPr>
          <w:p w14:paraId="213BFB16" w14:textId="77777777" w:rsidR="00A666BB" w:rsidRPr="00FE6BE3" w:rsidRDefault="00A666BB" w:rsidP="00BB3696"/>
        </w:tc>
      </w:tr>
      <w:tr w:rsidR="00A666BB" w:rsidRPr="00FE6BE3" w14:paraId="56ECC54F" w14:textId="77777777" w:rsidTr="00BB3696">
        <w:trPr>
          <w:trHeight w:val="240"/>
          <w:jc w:val="center"/>
        </w:trPr>
        <w:tc>
          <w:tcPr>
            <w:tcW w:w="4876" w:type="dxa"/>
          </w:tcPr>
          <w:p w14:paraId="78CD199F" w14:textId="77777777" w:rsidR="00A666BB" w:rsidRPr="00FE6BE3" w:rsidRDefault="00A666BB" w:rsidP="00BB3696">
            <w:pPr>
              <w:pStyle w:val="AmColumnHeading"/>
            </w:pPr>
            <w:r w:rsidRPr="00FE6BE3">
              <w:t>Texto da Comissão</w:t>
            </w:r>
          </w:p>
        </w:tc>
        <w:tc>
          <w:tcPr>
            <w:tcW w:w="4876" w:type="dxa"/>
          </w:tcPr>
          <w:p w14:paraId="6F5CD1E2" w14:textId="77777777" w:rsidR="00A666BB" w:rsidRPr="00FE6BE3" w:rsidRDefault="00A666BB" w:rsidP="00BB3696">
            <w:pPr>
              <w:pStyle w:val="AmColumnHeading"/>
            </w:pPr>
            <w:r w:rsidRPr="00FE6BE3">
              <w:t>Alteração</w:t>
            </w:r>
          </w:p>
        </w:tc>
      </w:tr>
      <w:tr w:rsidR="00A666BB" w:rsidRPr="00FE6BE3" w14:paraId="27597DCB" w14:textId="77777777" w:rsidTr="00BB3696">
        <w:trPr>
          <w:jc w:val="center"/>
        </w:trPr>
        <w:tc>
          <w:tcPr>
            <w:tcW w:w="4876" w:type="dxa"/>
          </w:tcPr>
          <w:p w14:paraId="545A4B6E" w14:textId="77777777" w:rsidR="00A666BB" w:rsidRPr="00FE6BE3" w:rsidRDefault="00A666BB" w:rsidP="00BB3696">
            <w:pPr>
              <w:pStyle w:val="Normal6a"/>
            </w:pPr>
            <w:r w:rsidRPr="00FE6BE3">
              <w:t xml:space="preserve">Apresentação de </w:t>
            </w:r>
            <w:r w:rsidRPr="00FE6BE3">
              <w:rPr>
                <w:b/>
                <w:i/>
              </w:rPr>
              <w:t>uma notificação</w:t>
            </w:r>
            <w:r w:rsidRPr="00FE6BE3">
              <w:t xml:space="preserve"> de retomada a cargo</w:t>
            </w:r>
          </w:p>
        </w:tc>
        <w:tc>
          <w:tcPr>
            <w:tcW w:w="4876" w:type="dxa"/>
          </w:tcPr>
          <w:p w14:paraId="270C8BBC" w14:textId="77777777" w:rsidR="00A666BB" w:rsidRPr="00FE6BE3" w:rsidRDefault="00A666BB" w:rsidP="00BB3696">
            <w:pPr>
              <w:pStyle w:val="Normal6a"/>
            </w:pPr>
            <w:r w:rsidRPr="00FE6BE3">
              <w:t xml:space="preserve">Apresentação de </w:t>
            </w:r>
            <w:r w:rsidRPr="00FE6BE3">
              <w:rPr>
                <w:b/>
                <w:i/>
              </w:rPr>
              <w:t>um pedido</w:t>
            </w:r>
            <w:r w:rsidRPr="00FE6BE3">
              <w:t xml:space="preserve"> de retomada a cargo</w:t>
            </w:r>
          </w:p>
        </w:tc>
      </w:tr>
    </w:tbl>
    <w:p w14:paraId="2F3BAE1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F916312" w14:textId="77777777" w:rsidR="00A666BB" w:rsidRPr="00FE6BE3" w:rsidRDefault="00A666BB" w:rsidP="00A666BB">
      <w:r w:rsidRPr="00FE6BE3">
        <w:rPr>
          <w:rStyle w:val="HideTWBExt"/>
          <w:noProof w:val="0"/>
        </w:rPr>
        <w:t>&lt;/Amend&gt;</w:t>
      </w:r>
    </w:p>
    <w:p w14:paraId="6E061E6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1740</w:t>
      </w:r>
      <w:r w:rsidRPr="00FE6BE3">
        <w:rPr>
          <w:rStyle w:val="HideTWBExt"/>
          <w:noProof w:val="0"/>
        </w:rPr>
        <w:t>&lt;/NumAm&gt;</w:t>
      </w:r>
    </w:p>
    <w:p w14:paraId="7BCA526D"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BC9122A" w14:textId="77777777" w:rsidR="00A666BB" w:rsidRPr="00FE6BE3" w:rsidRDefault="00A666BB" w:rsidP="00A666BB">
      <w:pPr>
        <w:pStyle w:val="NormalBold"/>
      </w:pPr>
      <w:r w:rsidRPr="00FE6BE3">
        <w:rPr>
          <w:rStyle w:val="HideTWBExt"/>
          <w:noProof w:val="0"/>
        </w:rPr>
        <w:t>&lt;/RepeatBlock-By&gt;</w:t>
      </w:r>
    </w:p>
    <w:p w14:paraId="0BCAA4C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81F7599"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065F32F" w14:textId="77777777" w:rsidTr="00BB3696">
        <w:trPr>
          <w:trHeight w:hRule="exact" w:val="240"/>
          <w:jc w:val="center"/>
        </w:trPr>
        <w:tc>
          <w:tcPr>
            <w:tcW w:w="9752" w:type="dxa"/>
            <w:gridSpan w:val="2"/>
          </w:tcPr>
          <w:p w14:paraId="69EF6797" w14:textId="77777777" w:rsidR="00A666BB" w:rsidRPr="00FE6BE3" w:rsidRDefault="00A666BB" w:rsidP="00BB3696"/>
        </w:tc>
      </w:tr>
      <w:tr w:rsidR="00A666BB" w:rsidRPr="00FE6BE3" w14:paraId="0EFC2C95" w14:textId="77777777" w:rsidTr="00BB3696">
        <w:trPr>
          <w:trHeight w:val="240"/>
          <w:jc w:val="center"/>
        </w:trPr>
        <w:tc>
          <w:tcPr>
            <w:tcW w:w="4876" w:type="dxa"/>
          </w:tcPr>
          <w:p w14:paraId="022F1810" w14:textId="77777777" w:rsidR="00A666BB" w:rsidRPr="00FE6BE3" w:rsidRDefault="00A666BB" w:rsidP="00BB3696">
            <w:pPr>
              <w:pStyle w:val="AmColumnHeading"/>
            </w:pPr>
            <w:r w:rsidRPr="00FE6BE3">
              <w:t>Texto da Comissão</w:t>
            </w:r>
          </w:p>
        </w:tc>
        <w:tc>
          <w:tcPr>
            <w:tcW w:w="4876" w:type="dxa"/>
          </w:tcPr>
          <w:p w14:paraId="63BAC3F3" w14:textId="77777777" w:rsidR="00A666BB" w:rsidRPr="00FE6BE3" w:rsidRDefault="00A666BB" w:rsidP="00BB3696">
            <w:pPr>
              <w:pStyle w:val="AmColumnHeading"/>
            </w:pPr>
            <w:r w:rsidRPr="00FE6BE3">
              <w:t>Alteração</w:t>
            </w:r>
          </w:p>
        </w:tc>
      </w:tr>
      <w:tr w:rsidR="00A666BB" w:rsidRPr="00FE6BE3" w14:paraId="16E92EF1" w14:textId="77777777" w:rsidTr="00BB3696">
        <w:trPr>
          <w:jc w:val="center"/>
        </w:trPr>
        <w:tc>
          <w:tcPr>
            <w:tcW w:w="4876" w:type="dxa"/>
          </w:tcPr>
          <w:p w14:paraId="7B46F870" w14:textId="77777777" w:rsidR="00A666BB" w:rsidRPr="00FE6BE3" w:rsidRDefault="00A666BB" w:rsidP="00BB3696">
            <w:pPr>
              <w:pStyle w:val="Normal6a"/>
            </w:pPr>
            <w:r w:rsidRPr="00FE6BE3">
              <w:t>31</w:t>
            </w:r>
            <w:r w:rsidRPr="00FE6BE3">
              <w:tab/>
              <w:t xml:space="preserve">Apresentação de </w:t>
            </w:r>
            <w:r w:rsidRPr="00FE6BE3">
              <w:rPr>
                <w:b/>
                <w:i/>
              </w:rPr>
              <w:t>uma notificação</w:t>
            </w:r>
            <w:r w:rsidRPr="00FE6BE3">
              <w:t xml:space="preserve"> de retomada a cargo</w:t>
            </w:r>
          </w:p>
        </w:tc>
        <w:tc>
          <w:tcPr>
            <w:tcW w:w="4876" w:type="dxa"/>
          </w:tcPr>
          <w:p w14:paraId="6CB5D63F" w14:textId="77777777" w:rsidR="00A666BB" w:rsidRPr="00FE6BE3" w:rsidRDefault="00A666BB" w:rsidP="00BB3696">
            <w:pPr>
              <w:pStyle w:val="Normal6a"/>
            </w:pPr>
            <w:r w:rsidRPr="00FE6BE3">
              <w:t>31</w:t>
            </w:r>
            <w:r w:rsidRPr="00FE6BE3">
              <w:tab/>
              <w:t xml:space="preserve">Apresentação de </w:t>
            </w:r>
            <w:r w:rsidRPr="00FE6BE3">
              <w:rPr>
                <w:b/>
                <w:i/>
              </w:rPr>
              <w:t>um pedido</w:t>
            </w:r>
            <w:r w:rsidRPr="00FE6BE3">
              <w:t xml:space="preserve"> de retomada a cargo</w:t>
            </w:r>
          </w:p>
        </w:tc>
      </w:tr>
    </w:tbl>
    <w:p w14:paraId="0ABA975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34D8D06" w14:textId="77777777" w:rsidR="00A666BB" w:rsidRPr="00FE6BE3" w:rsidRDefault="00A666BB" w:rsidP="00A666BB">
      <w:r w:rsidRPr="00FE6BE3">
        <w:rPr>
          <w:rStyle w:val="HideTWBExt"/>
          <w:noProof w:val="0"/>
        </w:rPr>
        <w:t>&lt;/Amend&gt;</w:t>
      </w:r>
    </w:p>
    <w:p w14:paraId="722F584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1741</w:t>
      </w:r>
      <w:r w:rsidRPr="00FE6BE3">
        <w:rPr>
          <w:rStyle w:val="HideTWBExt"/>
          <w:noProof w:val="0"/>
        </w:rPr>
        <w:t>&lt;/NumAm&gt;</w:t>
      </w:r>
    </w:p>
    <w:p w14:paraId="1D5B3C4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023E2D4" w14:textId="77777777" w:rsidR="00A666BB" w:rsidRPr="00FE6BE3" w:rsidRDefault="00A666BB" w:rsidP="00A666BB">
      <w:pPr>
        <w:pStyle w:val="NormalBold"/>
      </w:pPr>
      <w:r w:rsidRPr="00FE6BE3">
        <w:rPr>
          <w:rStyle w:val="HideTWBExt"/>
          <w:noProof w:val="0"/>
        </w:rPr>
        <w:t>&lt;/RepeatBlock-By&gt;</w:t>
      </w:r>
    </w:p>
    <w:p w14:paraId="0BC1CEF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52D7515"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D25BB1" w14:textId="77777777" w:rsidTr="00BB3696">
        <w:trPr>
          <w:trHeight w:hRule="exact" w:val="240"/>
          <w:jc w:val="center"/>
        </w:trPr>
        <w:tc>
          <w:tcPr>
            <w:tcW w:w="9752" w:type="dxa"/>
            <w:gridSpan w:val="2"/>
          </w:tcPr>
          <w:p w14:paraId="5BF16591" w14:textId="77777777" w:rsidR="00A666BB" w:rsidRPr="00FE6BE3" w:rsidRDefault="00A666BB" w:rsidP="00BB3696"/>
        </w:tc>
      </w:tr>
      <w:tr w:rsidR="00A666BB" w:rsidRPr="00FE6BE3" w14:paraId="1AA07333" w14:textId="77777777" w:rsidTr="00BB3696">
        <w:trPr>
          <w:trHeight w:val="240"/>
          <w:jc w:val="center"/>
        </w:trPr>
        <w:tc>
          <w:tcPr>
            <w:tcW w:w="4876" w:type="dxa"/>
          </w:tcPr>
          <w:p w14:paraId="5F148458" w14:textId="77777777" w:rsidR="00A666BB" w:rsidRPr="00FE6BE3" w:rsidRDefault="00A666BB" w:rsidP="00BB3696">
            <w:pPr>
              <w:pStyle w:val="AmColumnHeading"/>
            </w:pPr>
            <w:r w:rsidRPr="00FE6BE3">
              <w:t>Texto da Comissão</w:t>
            </w:r>
          </w:p>
        </w:tc>
        <w:tc>
          <w:tcPr>
            <w:tcW w:w="4876" w:type="dxa"/>
          </w:tcPr>
          <w:p w14:paraId="31260527" w14:textId="77777777" w:rsidR="00A666BB" w:rsidRPr="00FE6BE3" w:rsidRDefault="00A666BB" w:rsidP="00BB3696">
            <w:pPr>
              <w:pStyle w:val="AmColumnHeading"/>
            </w:pPr>
            <w:r w:rsidRPr="00FE6BE3">
              <w:t>Alteração</w:t>
            </w:r>
          </w:p>
        </w:tc>
      </w:tr>
      <w:tr w:rsidR="00A666BB" w:rsidRPr="00FE6BE3" w14:paraId="1C693FDC" w14:textId="77777777" w:rsidTr="00BB3696">
        <w:trPr>
          <w:jc w:val="center"/>
        </w:trPr>
        <w:tc>
          <w:tcPr>
            <w:tcW w:w="4876" w:type="dxa"/>
          </w:tcPr>
          <w:p w14:paraId="187030B0" w14:textId="77777777" w:rsidR="00A666BB" w:rsidRPr="00FE6BE3" w:rsidRDefault="00A666BB" w:rsidP="00BB3696">
            <w:pPr>
              <w:pStyle w:val="Normal6a"/>
            </w:pPr>
            <w:r w:rsidRPr="00FE6BE3">
              <w:t xml:space="preserve">Apresentação de </w:t>
            </w:r>
            <w:r w:rsidRPr="00FE6BE3">
              <w:rPr>
                <w:b/>
                <w:i/>
              </w:rPr>
              <w:t>uma notificação</w:t>
            </w:r>
            <w:r w:rsidRPr="00FE6BE3">
              <w:t xml:space="preserve"> de retomada a cargo</w:t>
            </w:r>
          </w:p>
        </w:tc>
        <w:tc>
          <w:tcPr>
            <w:tcW w:w="4876" w:type="dxa"/>
          </w:tcPr>
          <w:p w14:paraId="23089C84" w14:textId="77777777" w:rsidR="00A666BB" w:rsidRPr="00FE6BE3" w:rsidRDefault="00A666BB" w:rsidP="00BB3696">
            <w:pPr>
              <w:pStyle w:val="Normal6a"/>
            </w:pPr>
            <w:r w:rsidRPr="00FE6BE3">
              <w:t xml:space="preserve">Apresentação de </w:t>
            </w:r>
            <w:r w:rsidRPr="00FE6BE3">
              <w:rPr>
                <w:b/>
                <w:i/>
              </w:rPr>
              <w:t>um pedido</w:t>
            </w:r>
            <w:r w:rsidRPr="00FE6BE3">
              <w:t xml:space="preserve"> de retomada a cargo</w:t>
            </w:r>
          </w:p>
        </w:tc>
      </w:tr>
    </w:tbl>
    <w:p w14:paraId="0CC38E7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53D9099" w14:textId="77777777" w:rsidR="00A666BB" w:rsidRPr="00FE6BE3" w:rsidRDefault="00A666BB" w:rsidP="00A666BB">
      <w:r w:rsidRPr="00FE6BE3">
        <w:rPr>
          <w:rStyle w:val="HideTWBExt"/>
          <w:noProof w:val="0"/>
        </w:rPr>
        <w:t>&lt;/Amend&gt;</w:t>
      </w:r>
    </w:p>
    <w:p w14:paraId="0724938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1742</w:t>
      </w:r>
      <w:r w:rsidRPr="00FE6BE3">
        <w:rPr>
          <w:rStyle w:val="HideTWBExt"/>
          <w:noProof w:val="0"/>
        </w:rPr>
        <w:t>&lt;/NumAm&gt;</w:t>
      </w:r>
    </w:p>
    <w:p w14:paraId="213BDCE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095B135" w14:textId="77777777" w:rsidR="00A666BB" w:rsidRPr="00FE6BE3" w:rsidRDefault="00A666BB" w:rsidP="00A666BB">
      <w:pPr>
        <w:pStyle w:val="NormalBold"/>
      </w:pPr>
      <w:r w:rsidRPr="00FE6BE3">
        <w:rPr>
          <w:rStyle w:val="HideTWBExt"/>
          <w:noProof w:val="0"/>
        </w:rPr>
        <w:t>&lt;/RepeatBlock-By&gt;</w:t>
      </w:r>
    </w:p>
    <w:p w14:paraId="59BBEF5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9D968BF"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34A05C5" w14:textId="77777777" w:rsidTr="00BB3696">
        <w:trPr>
          <w:trHeight w:hRule="exact" w:val="240"/>
          <w:jc w:val="center"/>
        </w:trPr>
        <w:tc>
          <w:tcPr>
            <w:tcW w:w="9752" w:type="dxa"/>
            <w:gridSpan w:val="2"/>
          </w:tcPr>
          <w:p w14:paraId="44942B32" w14:textId="77777777" w:rsidR="00A666BB" w:rsidRPr="00FE6BE3" w:rsidRDefault="00A666BB" w:rsidP="00BB3696"/>
        </w:tc>
      </w:tr>
      <w:tr w:rsidR="00A666BB" w:rsidRPr="00FE6BE3" w14:paraId="5B24A591" w14:textId="77777777" w:rsidTr="00BB3696">
        <w:trPr>
          <w:trHeight w:val="240"/>
          <w:jc w:val="center"/>
        </w:trPr>
        <w:tc>
          <w:tcPr>
            <w:tcW w:w="4876" w:type="dxa"/>
          </w:tcPr>
          <w:p w14:paraId="49CBF98F" w14:textId="77777777" w:rsidR="00A666BB" w:rsidRPr="00FE6BE3" w:rsidRDefault="00A666BB" w:rsidP="00BB3696">
            <w:pPr>
              <w:pStyle w:val="AmColumnHeading"/>
            </w:pPr>
            <w:r w:rsidRPr="00FE6BE3">
              <w:t>Texto da Comissão</w:t>
            </w:r>
          </w:p>
        </w:tc>
        <w:tc>
          <w:tcPr>
            <w:tcW w:w="4876" w:type="dxa"/>
          </w:tcPr>
          <w:p w14:paraId="3131B620" w14:textId="77777777" w:rsidR="00A666BB" w:rsidRPr="00FE6BE3" w:rsidRDefault="00A666BB" w:rsidP="00BB3696">
            <w:pPr>
              <w:pStyle w:val="AmColumnHeading"/>
            </w:pPr>
            <w:r w:rsidRPr="00FE6BE3">
              <w:t>Alteração</w:t>
            </w:r>
          </w:p>
        </w:tc>
      </w:tr>
      <w:tr w:rsidR="00A666BB" w:rsidRPr="00FE6BE3" w14:paraId="61BE0405" w14:textId="77777777" w:rsidTr="00BB3696">
        <w:trPr>
          <w:jc w:val="center"/>
        </w:trPr>
        <w:tc>
          <w:tcPr>
            <w:tcW w:w="4876" w:type="dxa"/>
          </w:tcPr>
          <w:p w14:paraId="27F09181" w14:textId="77777777" w:rsidR="00A666BB" w:rsidRPr="00FE6BE3" w:rsidRDefault="00A666BB" w:rsidP="00BB3696">
            <w:pPr>
              <w:pStyle w:val="Normal6a"/>
            </w:pPr>
            <w:r w:rsidRPr="00FE6BE3">
              <w:t xml:space="preserve">Apresentação de </w:t>
            </w:r>
            <w:r w:rsidRPr="00FE6BE3">
              <w:rPr>
                <w:b/>
                <w:i/>
              </w:rPr>
              <w:t>uma notificação</w:t>
            </w:r>
            <w:r w:rsidRPr="00FE6BE3">
              <w:t xml:space="preserve"> de retomada a cargo</w:t>
            </w:r>
          </w:p>
        </w:tc>
        <w:tc>
          <w:tcPr>
            <w:tcW w:w="4876" w:type="dxa"/>
          </w:tcPr>
          <w:p w14:paraId="530AD5EF" w14:textId="77777777" w:rsidR="00A666BB" w:rsidRPr="00FE6BE3" w:rsidRDefault="00A666BB" w:rsidP="00BB3696">
            <w:pPr>
              <w:pStyle w:val="Normal6a"/>
            </w:pPr>
            <w:r w:rsidRPr="00FE6BE3">
              <w:t xml:space="preserve">Apresentação de </w:t>
            </w:r>
            <w:r w:rsidRPr="00FE6BE3">
              <w:rPr>
                <w:b/>
                <w:i/>
              </w:rPr>
              <w:t>um pedido</w:t>
            </w:r>
            <w:r w:rsidRPr="00FE6BE3">
              <w:t xml:space="preserve"> de retomada a cargo</w:t>
            </w:r>
          </w:p>
        </w:tc>
      </w:tr>
    </w:tbl>
    <w:p w14:paraId="51AD179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8700680" w14:textId="77777777" w:rsidR="00A666BB" w:rsidRPr="00FE6BE3" w:rsidRDefault="00A666BB" w:rsidP="00A666BB">
      <w:r w:rsidRPr="00FE6BE3">
        <w:rPr>
          <w:rStyle w:val="HideTWBExt"/>
          <w:noProof w:val="0"/>
        </w:rPr>
        <w:t>&lt;/Amend&gt;</w:t>
      </w:r>
    </w:p>
    <w:p w14:paraId="1411019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1743</w:t>
      </w:r>
      <w:r w:rsidRPr="00FE6BE3">
        <w:rPr>
          <w:rStyle w:val="HideTWBExt"/>
          <w:noProof w:val="0"/>
        </w:rPr>
        <w:t>&lt;/NumAm&gt;</w:t>
      </w:r>
    </w:p>
    <w:p w14:paraId="6B765AC9"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3685D0EC" w14:textId="77777777" w:rsidR="00A666BB" w:rsidRPr="00FE6BE3" w:rsidRDefault="00A666BB" w:rsidP="00A666BB">
      <w:pPr>
        <w:pStyle w:val="NormalBold"/>
      </w:pPr>
      <w:r w:rsidRPr="00FE6BE3">
        <w:rPr>
          <w:rStyle w:val="HideTWBExt"/>
          <w:noProof w:val="0"/>
        </w:rPr>
        <w:t>&lt;/RepeatBlock-By&gt;</w:t>
      </w:r>
    </w:p>
    <w:p w14:paraId="46ACC9F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DCD1FEF" w14:textId="77777777" w:rsidR="00A666BB" w:rsidRPr="00FE6BE3" w:rsidRDefault="00A666BB" w:rsidP="00A666BB">
      <w:pPr>
        <w:pStyle w:val="NormalBold"/>
      </w:pPr>
      <w:r w:rsidRPr="00FE6BE3">
        <w:rPr>
          <w:rStyle w:val="HideTWBExt"/>
          <w:noProof w:val="0"/>
        </w:rPr>
        <w:t>&lt;Article&gt;</w:t>
      </w:r>
      <w:r w:rsidRPr="00FE6BE3">
        <w:t>Artigo 31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F2B0008" w14:textId="77777777" w:rsidTr="00BB3696">
        <w:trPr>
          <w:trHeight w:hRule="exact" w:val="240"/>
          <w:jc w:val="center"/>
        </w:trPr>
        <w:tc>
          <w:tcPr>
            <w:tcW w:w="9752" w:type="dxa"/>
            <w:gridSpan w:val="2"/>
          </w:tcPr>
          <w:p w14:paraId="714F02CA" w14:textId="77777777" w:rsidR="00A666BB" w:rsidRPr="00FE6BE3" w:rsidRDefault="00A666BB" w:rsidP="00BB3696"/>
        </w:tc>
      </w:tr>
      <w:tr w:rsidR="00A666BB" w:rsidRPr="00FE6BE3" w14:paraId="1C669483" w14:textId="77777777" w:rsidTr="00BB3696">
        <w:trPr>
          <w:trHeight w:val="240"/>
          <w:jc w:val="center"/>
        </w:trPr>
        <w:tc>
          <w:tcPr>
            <w:tcW w:w="4876" w:type="dxa"/>
          </w:tcPr>
          <w:p w14:paraId="2FAD2E77" w14:textId="77777777" w:rsidR="00A666BB" w:rsidRPr="00FE6BE3" w:rsidRDefault="00A666BB" w:rsidP="00BB3696">
            <w:pPr>
              <w:pStyle w:val="AmColumnHeading"/>
            </w:pPr>
            <w:r w:rsidRPr="00FE6BE3">
              <w:t>Texto da Comissão</w:t>
            </w:r>
          </w:p>
        </w:tc>
        <w:tc>
          <w:tcPr>
            <w:tcW w:w="4876" w:type="dxa"/>
          </w:tcPr>
          <w:p w14:paraId="21DC52F0" w14:textId="77777777" w:rsidR="00A666BB" w:rsidRPr="00FE6BE3" w:rsidRDefault="00A666BB" w:rsidP="00BB3696">
            <w:pPr>
              <w:pStyle w:val="AmColumnHeading"/>
            </w:pPr>
            <w:r w:rsidRPr="00FE6BE3">
              <w:t>Alteração</w:t>
            </w:r>
          </w:p>
        </w:tc>
      </w:tr>
      <w:tr w:rsidR="00A666BB" w:rsidRPr="00FE6BE3" w14:paraId="0921791A" w14:textId="77777777" w:rsidTr="00BB3696">
        <w:trPr>
          <w:jc w:val="center"/>
        </w:trPr>
        <w:tc>
          <w:tcPr>
            <w:tcW w:w="4876" w:type="dxa"/>
          </w:tcPr>
          <w:p w14:paraId="265C1878" w14:textId="77777777" w:rsidR="00A666BB" w:rsidRPr="00FE6BE3" w:rsidRDefault="00A666BB" w:rsidP="00BB3696">
            <w:pPr>
              <w:pStyle w:val="Normal6a"/>
            </w:pPr>
            <w:r w:rsidRPr="00FE6BE3">
              <w:t xml:space="preserve">Apresentação de </w:t>
            </w:r>
            <w:r w:rsidRPr="00FE6BE3">
              <w:rPr>
                <w:b/>
                <w:i/>
              </w:rPr>
              <w:t>uma notificação</w:t>
            </w:r>
            <w:r w:rsidRPr="00FE6BE3">
              <w:t xml:space="preserve"> de retomada a cargo</w:t>
            </w:r>
          </w:p>
        </w:tc>
        <w:tc>
          <w:tcPr>
            <w:tcW w:w="4876" w:type="dxa"/>
          </w:tcPr>
          <w:p w14:paraId="362373E2" w14:textId="77777777" w:rsidR="00A666BB" w:rsidRPr="00FE6BE3" w:rsidRDefault="00A666BB" w:rsidP="00BB3696">
            <w:pPr>
              <w:pStyle w:val="Normal6a"/>
            </w:pPr>
            <w:r w:rsidRPr="00FE6BE3">
              <w:t xml:space="preserve">Apresentação de </w:t>
            </w:r>
            <w:r w:rsidRPr="00FE6BE3">
              <w:rPr>
                <w:b/>
                <w:i/>
              </w:rPr>
              <w:t>um pedido</w:t>
            </w:r>
            <w:r w:rsidRPr="00FE6BE3">
              <w:t xml:space="preserve"> de retomada a cargo</w:t>
            </w:r>
          </w:p>
        </w:tc>
      </w:tr>
    </w:tbl>
    <w:p w14:paraId="642F7F4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D33E1A1" w14:textId="77777777" w:rsidR="00A666BB" w:rsidRPr="00FE6BE3" w:rsidRDefault="00A666BB" w:rsidP="00A666BB">
      <w:r w:rsidRPr="00FE6BE3">
        <w:rPr>
          <w:rStyle w:val="HideTWBExt"/>
          <w:noProof w:val="0"/>
        </w:rPr>
        <w:t>&lt;/Amend&gt;</w:t>
      </w:r>
    </w:p>
    <w:p w14:paraId="2753D77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1744</w:t>
      </w:r>
      <w:r w:rsidRPr="00FE6BE3">
        <w:rPr>
          <w:rStyle w:val="HideTWBExt"/>
          <w:noProof w:val="0"/>
        </w:rPr>
        <w:t>&lt;/NumAm&gt;</w:t>
      </w:r>
    </w:p>
    <w:p w14:paraId="567DFF44" w14:textId="77777777" w:rsidR="00A666BB" w:rsidRPr="00FE6BE3" w:rsidRDefault="00A666BB" w:rsidP="00A666BB">
      <w:pPr>
        <w:pStyle w:val="NormalBold"/>
      </w:pPr>
      <w:r w:rsidRPr="00FE6BE3">
        <w:rPr>
          <w:rStyle w:val="HideTWBExt"/>
          <w:noProof w:val="0"/>
        </w:rPr>
        <w:t>&lt;RepeatBlock-By&gt;&lt;Members&gt;</w:t>
      </w:r>
      <w:r w:rsidRPr="00FE6BE3">
        <w:t>Elissavet Vozemberg-Vrionidi, Juan Ignacio Zoido Álvarez, Loucas Fourlas</w:t>
      </w:r>
      <w:r w:rsidRPr="00FE6BE3">
        <w:rPr>
          <w:rStyle w:val="HideTWBExt"/>
          <w:noProof w:val="0"/>
        </w:rPr>
        <w:t>&lt;/Members&gt;</w:t>
      </w:r>
    </w:p>
    <w:p w14:paraId="3AB6CA64" w14:textId="77777777" w:rsidR="00A666BB" w:rsidRPr="00FE6BE3" w:rsidRDefault="00A666BB" w:rsidP="00A666BB">
      <w:pPr>
        <w:pStyle w:val="NormalBold"/>
      </w:pPr>
      <w:r w:rsidRPr="00FE6BE3">
        <w:rPr>
          <w:rStyle w:val="HideTWBExt"/>
          <w:noProof w:val="0"/>
        </w:rPr>
        <w:t>&lt;/RepeatBlock-By&gt;</w:t>
      </w:r>
    </w:p>
    <w:p w14:paraId="117F2D6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6FCADEA"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0ECF3F" w14:textId="77777777" w:rsidTr="00BB3696">
        <w:trPr>
          <w:trHeight w:hRule="exact" w:val="240"/>
          <w:jc w:val="center"/>
        </w:trPr>
        <w:tc>
          <w:tcPr>
            <w:tcW w:w="9752" w:type="dxa"/>
            <w:gridSpan w:val="2"/>
          </w:tcPr>
          <w:p w14:paraId="36A8D562" w14:textId="77777777" w:rsidR="00A666BB" w:rsidRPr="00FE6BE3" w:rsidRDefault="00A666BB" w:rsidP="00BB3696"/>
        </w:tc>
      </w:tr>
      <w:tr w:rsidR="00A666BB" w:rsidRPr="00FE6BE3" w14:paraId="758D5E34" w14:textId="77777777" w:rsidTr="00BB3696">
        <w:trPr>
          <w:trHeight w:val="240"/>
          <w:jc w:val="center"/>
        </w:trPr>
        <w:tc>
          <w:tcPr>
            <w:tcW w:w="4876" w:type="dxa"/>
          </w:tcPr>
          <w:p w14:paraId="013151AC" w14:textId="77777777" w:rsidR="00A666BB" w:rsidRPr="00FE6BE3" w:rsidRDefault="00A666BB" w:rsidP="00BB3696">
            <w:pPr>
              <w:pStyle w:val="AmColumnHeading"/>
            </w:pPr>
            <w:r w:rsidRPr="00FE6BE3">
              <w:t>Texto da Comissão</w:t>
            </w:r>
          </w:p>
        </w:tc>
        <w:tc>
          <w:tcPr>
            <w:tcW w:w="4876" w:type="dxa"/>
          </w:tcPr>
          <w:p w14:paraId="5C16E649" w14:textId="77777777" w:rsidR="00A666BB" w:rsidRPr="00FE6BE3" w:rsidRDefault="00A666BB" w:rsidP="00BB3696">
            <w:pPr>
              <w:pStyle w:val="AmColumnHeading"/>
            </w:pPr>
            <w:r w:rsidRPr="00FE6BE3">
              <w:t>Alteração</w:t>
            </w:r>
          </w:p>
        </w:tc>
      </w:tr>
      <w:tr w:rsidR="00A666BB" w:rsidRPr="00FE6BE3" w14:paraId="1C246E5C" w14:textId="77777777" w:rsidTr="00BB3696">
        <w:trPr>
          <w:jc w:val="center"/>
        </w:trPr>
        <w:tc>
          <w:tcPr>
            <w:tcW w:w="4876" w:type="dxa"/>
          </w:tcPr>
          <w:p w14:paraId="4B63D478"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w:t>
            </w:r>
            <w:r w:rsidRPr="00FE6BE3">
              <w:rPr>
                <w:b/>
                <w:i/>
              </w:rPr>
              <w:t>emitir uma notificação</w:t>
            </w:r>
            <w:r w:rsidRPr="00FE6BE3">
              <w:t xml:space="preserve"> de retomada a cargo </w:t>
            </w:r>
            <w:r w:rsidRPr="00FE6BE3">
              <w:rPr>
                <w:b/>
                <w:i/>
              </w:rPr>
              <w:t>sem demora</w:t>
            </w:r>
            <w:r w:rsidRPr="00FE6BE3">
              <w:t xml:space="preserve"> e, em todo o caso, no prazo de duas semanas após a receção do acerto do Eurodac.</w:t>
            </w:r>
          </w:p>
        </w:tc>
        <w:tc>
          <w:tcPr>
            <w:tcW w:w="4876" w:type="dxa"/>
          </w:tcPr>
          <w:p w14:paraId="4FDAE8DE"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w:t>
            </w:r>
            <w:r w:rsidRPr="00FE6BE3">
              <w:rPr>
                <w:b/>
                <w:i/>
              </w:rPr>
              <w:t>formular de imediato um pedido</w:t>
            </w:r>
            <w:r w:rsidRPr="00FE6BE3">
              <w:t xml:space="preserve"> de retomada a cargo e, em todo o caso, no prazo de duas semanas após a receção do acerto do Eurodac.</w:t>
            </w:r>
          </w:p>
        </w:tc>
      </w:tr>
      <w:tr w:rsidR="00A666BB" w:rsidRPr="00FE6BE3" w14:paraId="0248C956" w14:textId="77777777" w:rsidTr="00BB3696">
        <w:trPr>
          <w:jc w:val="center"/>
        </w:trPr>
        <w:tc>
          <w:tcPr>
            <w:tcW w:w="4876" w:type="dxa"/>
          </w:tcPr>
          <w:p w14:paraId="3CAA6D81" w14:textId="77777777" w:rsidR="00A666BB" w:rsidRPr="00FE6BE3" w:rsidRDefault="00A666BB" w:rsidP="00BB3696">
            <w:pPr>
              <w:pStyle w:val="Normal6a"/>
            </w:pPr>
          </w:p>
        </w:tc>
        <w:tc>
          <w:tcPr>
            <w:tcW w:w="4876" w:type="dxa"/>
          </w:tcPr>
          <w:p w14:paraId="7137BC89" w14:textId="77777777" w:rsidR="00A666BB" w:rsidRPr="00FE6BE3" w:rsidRDefault="00A666BB" w:rsidP="00BB3696">
            <w:pPr>
              <w:pStyle w:val="Normal6a"/>
            </w:pPr>
            <w:r w:rsidRPr="00FE6BE3">
              <w:rPr>
                <w:b/>
                <w:i/>
              </w:rPr>
              <w:t>Se o pedido de retomada a cargo não for formulado nos prazos previstos no n.º 1, a responsabilidade pela análise do pedido de proteção internacional cabe ao Estado-Membro requerente.</w:t>
            </w:r>
          </w:p>
        </w:tc>
      </w:tr>
    </w:tbl>
    <w:p w14:paraId="3D609B9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E3CF3C7" w14:textId="77777777" w:rsidR="00A666BB" w:rsidRPr="00FE6BE3" w:rsidRDefault="00A666BB" w:rsidP="00A666BB">
      <w:r w:rsidRPr="00FE6BE3">
        <w:rPr>
          <w:rStyle w:val="HideTWBExt"/>
          <w:noProof w:val="0"/>
        </w:rPr>
        <w:t>&lt;/Amend&gt;</w:t>
      </w:r>
    </w:p>
    <w:p w14:paraId="70F7606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1745</w:t>
      </w:r>
      <w:r w:rsidRPr="00FE6BE3">
        <w:rPr>
          <w:rStyle w:val="HideTWBExt"/>
          <w:noProof w:val="0"/>
        </w:rPr>
        <w:t>&lt;/NumAm&gt;</w:t>
      </w:r>
    </w:p>
    <w:p w14:paraId="5D3A58FC"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2274A845" w14:textId="77777777" w:rsidR="00A666BB" w:rsidRPr="00FE6BE3" w:rsidRDefault="00A666BB" w:rsidP="00A666BB">
      <w:pPr>
        <w:pStyle w:val="NormalBold"/>
      </w:pPr>
      <w:r w:rsidRPr="00FE6BE3">
        <w:rPr>
          <w:rStyle w:val="HideTWBExt"/>
          <w:noProof w:val="0"/>
        </w:rPr>
        <w:t>&lt;/RepeatBlock-By&gt;</w:t>
      </w:r>
    </w:p>
    <w:p w14:paraId="7068280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6D52B0D"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5D3FA61" w14:textId="77777777" w:rsidTr="00BB3696">
        <w:trPr>
          <w:trHeight w:hRule="exact" w:val="240"/>
          <w:jc w:val="center"/>
        </w:trPr>
        <w:tc>
          <w:tcPr>
            <w:tcW w:w="9752" w:type="dxa"/>
            <w:gridSpan w:val="2"/>
          </w:tcPr>
          <w:p w14:paraId="1AE171B5" w14:textId="77777777" w:rsidR="00A666BB" w:rsidRPr="00FE6BE3" w:rsidRDefault="00A666BB" w:rsidP="00BB3696"/>
        </w:tc>
      </w:tr>
      <w:tr w:rsidR="00A666BB" w:rsidRPr="00FE6BE3" w14:paraId="1E290B85" w14:textId="77777777" w:rsidTr="00BB3696">
        <w:trPr>
          <w:trHeight w:val="240"/>
          <w:jc w:val="center"/>
        </w:trPr>
        <w:tc>
          <w:tcPr>
            <w:tcW w:w="4876" w:type="dxa"/>
          </w:tcPr>
          <w:p w14:paraId="40393BF9" w14:textId="77777777" w:rsidR="00A666BB" w:rsidRPr="00FE6BE3" w:rsidRDefault="00A666BB" w:rsidP="00BB3696">
            <w:pPr>
              <w:pStyle w:val="AmColumnHeading"/>
            </w:pPr>
            <w:r w:rsidRPr="00FE6BE3">
              <w:t>Texto da Comissão</w:t>
            </w:r>
          </w:p>
        </w:tc>
        <w:tc>
          <w:tcPr>
            <w:tcW w:w="4876" w:type="dxa"/>
          </w:tcPr>
          <w:p w14:paraId="6EBE8609" w14:textId="77777777" w:rsidR="00A666BB" w:rsidRPr="00FE6BE3" w:rsidRDefault="00A666BB" w:rsidP="00BB3696">
            <w:pPr>
              <w:pStyle w:val="AmColumnHeading"/>
            </w:pPr>
            <w:r w:rsidRPr="00FE6BE3">
              <w:t>Alteração</w:t>
            </w:r>
          </w:p>
        </w:tc>
      </w:tr>
      <w:tr w:rsidR="00A666BB" w:rsidRPr="00FE6BE3" w14:paraId="6FEB3DCD" w14:textId="77777777" w:rsidTr="00BB3696">
        <w:trPr>
          <w:jc w:val="center"/>
        </w:trPr>
        <w:tc>
          <w:tcPr>
            <w:tcW w:w="4876" w:type="dxa"/>
          </w:tcPr>
          <w:p w14:paraId="27ABB7B9"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alíneas</w:t>
            </w:r>
            <w:r w:rsidRPr="00FE6BE3">
              <w:t xml:space="preserve"> b), </w:t>
            </w:r>
            <w:r w:rsidRPr="00FE6BE3">
              <w:rPr>
                <w:b/>
                <w:i/>
              </w:rPr>
              <w:t>c) ou d),</w:t>
            </w:r>
            <w:r w:rsidRPr="00FE6BE3">
              <w:t xml:space="preserve"> o Estado-Membro onde a pessoa se encontra deve emitir </w:t>
            </w:r>
            <w:r w:rsidRPr="00FE6BE3">
              <w:rPr>
                <w:b/>
                <w:i/>
              </w:rPr>
              <w:t>uma notificação</w:t>
            </w:r>
            <w:r w:rsidRPr="00FE6BE3">
              <w:t xml:space="preserve"> de retomada a cargo sem demora e, em todo o caso, no prazo de duas semanas após a receção do acerto do Eurodac.</w:t>
            </w:r>
          </w:p>
        </w:tc>
        <w:tc>
          <w:tcPr>
            <w:tcW w:w="4876" w:type="dxa"/>
          </w:tcPr>
          <w:p w14:paraId="01B3F5D9"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w:t>
            </w:r>
            <w:r w:rsidRPr="00FE6BE3">
              <w:t xml:space="preserve"> b), o Estado-Membro onde a pessoa se encontra deve emitir </w:t>
            </w:r>
            <w:r w:rsidRPr="00FE6BE3">
              <w:rPr>
                <w:b/>
                <w:i/>
              </w:rPr>
              <w:t>um pedido</w:t>
            </w:r>
            <w:r w:rsidRPr="00FE6BE3">
              <w:t xml:space="preserve"> de retomada a cargo sem demora e, em todo o caso, no prazo de duas semanas após a receção do acerto do Eurodac. </w:t>
            </w:r>
            <w:r w:rsidRPr="00FE6BE3">
              <w:rPr>
                <w:b/>
                <w:i/>
              </w:rPr>
              <w:t>Se o pedido de retomada a cargo não for formulado dentro do prazo estabelecido, a responsabilidade pela análise do pedido de proteção internacional cabe ao Estado-Membro onde se encontra o requerente.</w:t>
            </w:r>
          </w:p>
        </w:tc>
      </w:tr>
    </w:tbl>
    <w:p w14:paraId="2EAED59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445C76C" w14:textId="77777777" w:rsidR="00A666BB" w:rsidRPr="00FE6BE3" w:rsidRDefault="00A666BB" w:rsidP="00A666BB">
      <w:r w:rsidRPr="00FE6BE3">
        <w:rPr>
          <w:rStyle w:val="HideTWBExt"/>
          <w:noProof w:val="0"/>
        </w:rPr>
        <w:t>&lt;/Amend&gt;</w:t>
      </w:r>
    </w:p>
    <w:p w14:paraId="3A4970D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1746</w:t>
      </w:r>
      <w:r w:rsidRPr="00FE6BE3">
        <w:rPr>
          <w:rStyle w:val="HideTWBExt"/>
          <w:noProof w:val="0"/>
        </w:rPr>
        <w:t>&lt;/NumAm&gt;</w:t>
      </w:r>
    </w:p>
    <w:p w14:paraId="2E79D4CC"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12E56BE8"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066955F0" w14:textId="77777777" w:rsidR="00A666BB" w:rsidRPr="00FE6BE3" w:rsidRDefault="00A666BB" w:rsidP="00A666BB">
      <w:r w:rsidRPr="00FE6BE3">
        <w:rPr>
          <w:rStyle w:val="HideTWBExt"/>
          <w:noProof w:val="0"/>
        </w:rPr>
        <w:t>&lt;/RepeatBlock-By&gt;</w:t>
      </w:r>
    </w:p>
    <w:p w14:paraId="121283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B4E5865"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92F018" w14:textId="77777777" w:rsidTr="00BB3696">
        <w:trPr>
          <w:trHeight w:hRule="exact" w:val="240"/>
          <w:jc w:val="center"/>
        </w:trPr>
        <w:tc>
          <w:tcPr>
            <w:tcW w:w="9752" w:type="dxa"/>
            <w:gridSpan w:val="2"/>
          </w:tcPr>
          <w:p w14:paraId="37A20B29" w14:textId="77777777" w:rsidR="00A666BB" w:rsidRPr="00FE6BE3" w:rsidRDefault="00A666BB" w:rsidP="00BB3696"/>
        </w:tc>
      </w:tr>
      <w:tr w:rsidR="00A666BB" w:rsidRPr="00FE6BE3" w14:paraId="1EFA0B5F" w14:textId="77777777" w:rsidTr="00BB3696">
        <w:trPr>
          <w:trHeight w:val="240"/>
          <w:jc w:val="center"/>
        </w:trPr>
        <w:tc>
          <w:tcPr>
            <w:tcW w:w="4876" w:type="dxa"/>
          </w:tcPr>
          <w:p w14:paraId="4611BE82" w14:textId="77777777" w:rsidR="00A666BB" w:rsidRPr="00FE6BE3" w:rsidRDefault="00A666BB" w:rsidP="00BB3696">
            <w:pPr>
              <w:pStyle w:val="AmColumnHeading"/>
            </w:pPr>
            <w:r w:rsidRPr="00FE6BE3">
              <w:t>Texto da Comissão</w:t>
            </w:r>
          </w:p>
        </w:tc>
        <w:tc>
          <w:tcPr>
            <w:tcW w:w="4876" w:type="dxa"/>
          </w:tcPr>
          <w:p w14:paraId="31C64962" w14:textId="77777777" w:rsidR="00A666BB" w:rsidRPr="00FE6BE3" w:rsidRDefault="00A666BB" w:rsidP="00BB3696">
            <w:pPr>
              <w:pStyle w:val="AmColumnHeading"/>
            </w:pPr>
            <w:r w:rsidRPr="00FE6BE3">
              <w:t>Alteração</w:t>
            </w:r>
          </w:p>
        </w:tc>
      </w:tr>
      <w:tr w:rsidR="00A666BB" w:rsidRPr="00FE6BE3" w14:paraId="7841F37E" w14:textId="77777777" w:rsidTr="00BB3696">
        <w:trPr>
          <w:jc w:val="center"/>
        </w:trPr>
        <w:tc>
          <w:tcPr>
            <w:tcW w:w="4876" w:type="dxa"/>
          </w:tcPr>
          <w:p w14:paraId="7992FC06"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uma notificação de retomada a cargo sem demora e, em todo o caso, no prazo de </w:t>
            </w:r>
            <w:r w:rsidRPr="00FE6BE3">
              <w:rPr>
                <w:b/>
                <w:bCs/>
                <w:i/>
                <w:iCs/>
              </w:rPr>
              <w:t>duas semanas</w:t>
            </w:r>
            <w:r w:rsidRPr="00FE6BE3">
              <w:t xml:space="preserve"> após a receção do acerto do Eurodac.</w:t>
            </w:r>
          </w:p>
        </w:tc>
        <w:tc>
          <w:tcPr>
            <w:tcW w:w="4876" w:type="dxa"/>
          </w:tcPr>
          <w:p w14:paraId="16DB5B15"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uma notificação de retomada a cargo sem demora e, em todo o caso, no prazo de </w:t>
            </w:r>
            <w:r w:rsidRPr="00FE6BE3">
              <w:rPr>
                <w:b/>
                <w:bCs/>
                <w:i/>
                <w:iCs/>
              </w:rPr>
              <w:t>um mês</w:t>
            </w:r>
            <w:r w:rsidRPr="00FE6BE3">
              <w:t xml:space="preserve"> após a receção do acerto do Eurodac.</w:t>
            </w:r>
          </w:p>
        </w:tc>
      </w:tr>
    </w:tbl>
    <w:p w14:paraId="152711D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16E3989B" w14:textId="77777777" w:rsidR="00A666BB" w:rsidRPr="00FE6BE3" w:rsidRDefault="00A666BB" w:rsidP="00A666BB">
      <w:r w:rsidRPr="00FE6BE3">
        <w:rPr>
          <w:rStyle w:val="HideTWBExt"/>
          <w:noProof w:val="0"/>
        </w:rPr>
        <w:t>&lt;/Amend&gt;</w:t>
      </w:r>
    </w:p>
    <w:p w14:paraId="6C1B98D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1747</w:t>
      </w:r>
      <w:r w:rsidRPr="00FE6BE3">
        <w:rPr>
          <w:rStyle w:val="HideTWBExt"/>
          <w:noProof w:val="0"/>
        </w:rPr>
        <w:t>&lt;/NumAm&gt;</w:t>
      </w:r>
    </w:p>
    <w:p w14:paraId="79C39997"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5FE83143" w14:textId="77777777" w:rsidR="00A666BB" w:rsidRPr="00FE6BE3" w:rsidRDefault="00A666BB" w:rsidP="00A666BB">
      <w:pPr>
        <w:pStyle w:val="NormalBold"/>
      </w:pPr>
      <w:r w:rsidRPr="00FE6BE3">
        <w:rPr>
          <w:rStyle w:val="HideTWBExt"/>
          <w:noProof w:val="0"/>
        </w:rPr>
        <w:t>&lt;/RepeatBlock-By&gt;</w:t>
      </w:r>
    </w:p>
    <w:p w14:paraId="69B6B77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1A97886"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71EF287" w14:textId="77777777" w:rsidTr="00BB3696">
        <w:trPr>
          <w:trHeight w:hRule="exact" w:val="240"/>
          <w:jc w:val="center"/>
        </w:trPr>
        <w:tc>
          <w:tcPr>
            <w:tcW w:w="9752" w:type="dxa"/>
            <w:gridSpan w:val="2"/>
          </w:tcPr>
          <w:p w14:paraId="7D815ECE" w14:textId="77777777" w:rsidR="00A666BB" w:rsidRPr="00FE6BE3" w:rsidRDefault="00A666BB" w:rsidP="00BB3696"/>
        </w:tc>
      </w:tr>
      <w:tr w:rsidR="00A666BB" w:rsidRPr="00FE6BE3" w14:paraId="0654C2B7" w14:textId="77777777" w:rsidTr="00BB3696">
        <w:trPr>
          <w:trHeight w:val="240"/>
          <w:jc w:val="center"/>
        </w:trPr>
        <w:tc>
          <w:tcPr>
            <w:tcW w:w="4876" w:type="dxa"/>
          </w:tcPr>
          <w:p w14:paraId="294B2240" w14:textId="77777777" w:rsidR="00A666BB" w:rsidRPr="00FE6BE3" w:rsidRDefault="00A666BB" w:rsidP="00BB3696">
            <w:pPr>
              <w:pStyle w:val="AmColumnHeading"/>
            </w:pPr>
            <w:r w:rsidRPr="00FE6BE3">
              <w:t>Texto da Comissão</w:t>
            </w:r>
          </w:p>
        </w:tc>
        <w:tc>
          <w:tcPr>
            <w:tcW w:w="4876" w:type="dxa"/>
          </w:tcPr>
          <w:p w14:paraId="426DB8BB" w14:textId="77777777" w:rsidR="00A666BB" w:rsidRPr="00FE6BE3" w:rsidRDefault="00A666BB" w:rsidP="00BB3696">
            <w:pPr>
              <w:pStyle w:val="AmColumnHeading"/>
            </w:pPr>
            <w:r w:rsidRPr="00FE6BE3">
              <w:t>Alteração</w:t>
            </w:r>
          </w:p>
        </w:tc>
      </w:tr>
      <w:tr w:rsidR="00A666BB" w:rsidRPr="00FE6BE3" w14:paraId="471F4025" w14:textId="77777777" w:rsidTr="00BB3696">
        <w:trPr>
          <w:jc w:val="center"/>
        </w:trPr>
        <w:tc>
          <w:tcPr>
            <w:tcW w:w="4876" w:type="dxa"/>
          </w:tcPr>
          <w:p w14:paraId="7CBEA5B7"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uma notificação</w:t>
            </w:r>
            <w:r w:rsidRPr="00FE6BE3">
              <w:t xml:space="preserve"> de retomada a cargo sem demora e, em todo o caso, no prazo de </w:t>
            </w:r>
            <w:r w:rsidRPr="00FE6BE3">
              <w:rPr>
                <w:b/>
                <w:i/>
              </w:rPr>
              <w:t>duas semanas</w:t>
            </w:r>
            <w:r w:rsidRPr="00FE6BE3">
              <w:t xml:space="preserve"> após a receção do acerto do Eurodac.</w:t>
            </w:r>
          </w:p>
        </w:tc>
        <w:tc>
          <w:tcPr>
            <w:tcW w:w="4876" w:type="dxa"/>
          </w:tcPr>
          <w:p w14:paraId="38E8695F"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 pedido</w:t>
            </w:r>
            <w:r w:rsidRPr="00FE6BE3">
              <w:t xml:space="preserve"> de retomada a cargo sem demora e, em todo o caso, no prazo de </w:t>
            </w:r>
            <w:r w:rsidRPr="00FE6BE3">
              <w:rPr>
                <w:b/>
                <w:i/>
              </w:rPr>
              <w:t>dois meses</w:t>
            </w:r>
            <w:r w:rsidRPr="00FE6BE3">
              <w:t xml:space="preserve"> após a receção do acerto do Eurodac.</w:t>
            </w:r>
          </w:p>
        </w:tc>
      </w:tr>
    </w:tbl>
    <w:p w14:paraId="14ECB51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7EC118A" w14:textId="77777777" w:rsidR="00A666BB" w:rsidRPr="00FE6BE3" w:rsidRDefault="00A666BB" w:rsidP="00A666BB">
      <w:r w:rsidRPr="00FE6BE3">
        <w:rPr>
          <w:rStyle w:val="HideTWBExt"/>
          <w:noProof w:val="0"/>
        </w:rPr>
        <w:t>&lt;/Amend&gt;</w:t>
      </w:r>
    </w:p>
    <w:p w14:paraId="11313BD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1748</w:t>
      </w:r>
      <w:r w:rsidRPr="00FE6BE3">
        <w:rPr>
          <w:rStyle w:val="HideTWBExt"/>
          <w:noProof w:val="0"/>
        </w:rPr>
        <w:t>&lt;/NumAm&gt;</w:t>
      </w:r>
    </w:p>
    <w:p w14:paraId="28D0C315"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BD8B44C" w14:textId="77777777" w:rsidR="00A666BB" w:rsidRPr="00FE6BE3" w:rsidRDefault="00A666BB" w:rsidP="00A666BB">
      <w:pPr>
        <w:pStyle w:val="NormalBold"/>
      </w:pPr>
      <w:r w:rsidRPr="00FE6BE3">
        <w:rPr>
          <w:rStyle w:val="HideTWBExt"/>
          <w:noProof w:val="0"/>
        </w:rPr>
        <w:t>&lt;/RepeatBlock-By&gt;</w:t>
      </w:r>
    </w:p>
    <w:p w14:paraId="7389C63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786EB1B"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B5C20F" w14:textId="77777777" w:rsidTr="00BB3696">
        <w:trPr>
          <w:trHeight w:hRule="exact" w:val="240"/>
          <w:jc w:val="center"/>
        </w:trPr>
        <w:tc>
          <w:tcPr>
            <w:tcW w:w="9752" w:type="dxa"/>
            <w:gridSpan w:val="2"/>
          </w:tcPr>
          <w:p w14:paraId="5DF60F4C" w14:textId="77777777" w:rsidR="00A666BB" w:rsidRPr="00FE6BE3" w:rsidRDefault="00A666BB" w:rsidP="00BB3696"/>
        </w:tc>
      </w:tr>
      <w:tr w:rsidR="00A666BB" w:rsidRPr="00FE6BE3" w14:paraId="746A257E" w14:textId="77777777" w:rsidTr="00BB3696">
        <w:trPr>
          <w:trHeight w:val="240"/>
          <w:jc w:val="center"/>
        </w:trPr>
        <w:tc>
          <w:tcPr>
            <w:tcW w:w="4876" w:type="dxa"/>
          </w:tcPr>
          <w:p w14:paraId="2EE27F0F" w14:textId="77777777" w:rsidR="00A666BB" w:rsidRPr="00FE6BE3" w:rsidRDefault="00A666BB" w:rsidP="00BB3696">
            <w:pPr>
              <w:pStyle w:val="AmColumnHeading"/>
            </w:pPr>
            <w:r w:rsidRPr="00FE6BE3">
              <w:t>Texto da Comissão</w:t>
            </w:r>
          </w:p>
        </w:tc>
        <w:tc>
          <w:tcPr>
            <w:tcW w:w="4876" w:type="dxa"/>
          </w:tcPr>
          <w:p w14:paraId="42313279" w14:textId="77777777" w:rsidR="00A666BB" w:rsidRPr="00FE6BE3" w:rsidRDefault="00A666BB" w:rsidP="00BB3696">
            <w:pPr>
              <w:pStyle w:val="AmColumnHeading"/>
            </w:pPr>
            <w:r w:rsidRPr="00FE6BE3">
              <w:t>Alteração</w:t>
            </w:r>
          </w:p>
        </w:tc>
      </w:tr>
      <w:tr w:rsidR="00A666BB" w:rsidRPr="00FE6BE3" w14:paraId="33BFD784" w14:textId="77777777" w:rsidTr="00BB3696">
        <w:trPr>
          <w:jc w:val="center"/>
        </w:trPr>
        <w:tc>
          <w:tcPr>
            <w:tcW w:w="4876" w:type="dxa"/>
          </w:tcPr>
          <w:p w14:paraId="272D554D"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uma notificação</w:t>
            </w:r>
            <w:r w:rsidRPr="00FE6BE3">
              <w:t xml:space="preserve"> de retomada a cargo sem demora e, em todo o caso, no prazo de duas semanas após a receção do acerto do Eurodac.</w:t>
            </w:r>
          </w:p>
        </w:tc>
        <w:tc>
          <w:tcPr>
            <w:tcW w:w="4876" w:type="dxa"/>
          </w:tcPr>
          <w:p w14:paraId="112E2EA3"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 pedido</w:t>
            </w:r>
            <w:r w:rsidRPr="00FE6BE3">
              <w:t xml:space="preserve"> de retomada a cargo sem demora e, em todo o caso, no prazo de duas semanas após a receção do acerto do Eurodac.</w:t>
            </w:r>
          </w:p>
        </w:tc>
      </w:tr>
    </w:tbl>
    <w:p w14:paraId="61BBB48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90A57A4" w14:textId="77777777" w:rsidR="00A666BB" w:rsidRPr="00FE6BE3" w:rsidRDefault="00A666BB" w:rsidP="00A666BB">
      <w:r w:rsidRPr="00FE6BE3">
        <w:rPr>
          <w:rStyle w:val="HideTWBExt"/>
          <w:noProof w:val="0"/>
        </w:rPr>
        <w:t>&lt;/Amend&gt;</w:t>
      </w:r>
    </w:p>
    <w:p w14:paraId="0913F35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1749</w:t>
      </w:r>
      <w:r w:rsidRPr="00FE6BE3">
        <w:rPr>
          <w:rStyle w:val="HideTWBExt"/>
          <w:noProof w:val="0"/>
        </w:rPr>
        <w:t>&lt;/NumAm&gt;</w:t>
      </w:r>
    </w:p>
    <w:p w14:paraId="5D6B2F7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408C06B" w14:textId="77777777" w:rsidR="00A666BB" w:rsidRPr="00FE6BE3" w:rsidRDefault="00A666BB" w:rsidP="00A666BB">
      <w:pPr>
        <w:pStyle w:val="NormalBold"/>
      </w:pPr>
      <w:r w:rsidRPr="00FE6BE3">
        <w:rPr>
          <w:rStyle w:val="HideTWBExt"/>
          <w:noProof w:val="0"/>
        </w:rPr>
        <w:t>&lt;/RepeatBlock-By&gt;</w:t>
      </w:r>
    </w:p>
    <w:p w14:paraId="0ECAC10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35D1D6A"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AFD7B46" w14:textId="77777777" w:rsidTr="00BB3696">
        <w:trPr>
          <w:trHeight w:hRule="exact" w:val="240"/>
          <w:jc w:val="center"/>
        </w:trPr>
        <w:tc>
          <w:tcPr>
            <w:tcW w:w="9752" w:type="dxa"/>
            <w:gridSpan w:val="2"/>
          </w:tcPr>
          <w:p w14:paraId="763E317D" w14:textId="77777777" w:rsidR="00A666BB" w:rsidRPr="00FE6BE3" w:rsidRDefault="00A666BB" w:rsidP="00BB3696"/>
        </w:tc>
      </w:tr>
      <w:tr w:rsidR="00A666BB" w:rsidRPr="00FE6BE3" w14:paraId="78793476" w14:textId="77777777" w:rsidTr="00BB3696">
        <w:trPr>
          <w:trHeight w:val="240"/>
          <w:jc w:val="center"/>
        </w:trPr>
        <w:tc>
          <w:tcPr>
            <w:tcW w:w="4876" w:type="dxa"/>
          </w:tcPr>
          <w:p w14:paraId="796F17CC" w14:textId="77777777" w:rsidR="00A666BB" w:rsidRPr="00FE6BE3" w:rsidRDefault="00A666BB" w:rsidP="00BB3696">
            <w:pPr>
              <w:pStyle w:val="AmColumnHeading"/>
            </w:pPr>
            <w:r w:rsidRPr="00FE6BE3">
              <w:t>Texto da Comissão</w:t>
            </w:r>
          </w:p>
        </w:tc>
        <w:tc>
          <w:tcPr>
            <w:tcW w:w="4876" w:type="dxa"/>
          </w:tcPr>
          <w:p w14:paraId="35F0F87A" w14:textId="77777777" w:rsidR="00A666BB" w:rsidRPr="00FE6BE3" w:rsidRDefault="00A666BB" w:rsidP="00BB3696">
            <w:pPr>
              <w:pStyle w:val="AmColumnHeading"/>
            </w:pPr>
            <w:r w:rsidRPr="00FE6BE3">
              <w:t>Alteração</w:t>
            </w:r>
          </w:p>
        </w:tc>
      </w:tr>
      <w:tr w:rsidR="00A666BB" w:rsidRPr="00FE6BE3" w14:paraId="472456BB" w14:textId="77777777" w:rsidTr="00BB3696">
        <w:trPr>
          <w:jc w:val="center"/>
        </w:trPr>
        <w:tc>
          <w:tcPr>
            <w:tcW w:w="4876" w:type="dxa"/>
          </w:tcPr>
          <w:p w14:paraId="5CDE9265"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uma notificação</w:t>
            </w:r>
            <w:r w:rsidRPr="00FE6BE3">
              <w:t xml:space="preserve"> de retomada a cargo sem demora e, em todo o caso, no prazo de duas semanas após a receção do acerto do Eurodac.</w:t>
            </w:r>
          </w:p>
        </w:tc>
        <w:tc>
          <w:tcPr>
            <w:tcW w:w="4876" w:type="dxa"/>
          </w:tcPr>
          <w:p w14:paraId="61A30C86" w14:textId="77777777" w:rsidR="00A666BB" w:rsidRPr="00FE6BE3" w:rsidRDefault="00A666BB" w:rsidP="00BB3696">
            <w:pPr>
              <w:pStyle w:val="Normal6a"/>
            </w:pPr>
            <w:r w:rsidRPr="00FE6BE3">
              <w:t>1.</w:t>
            </w:r>
            <w:r w:rsidRPr="00FE6BE3">
              <w:tab/>
              <w:t xml:space="preserve">Nas situações previstas no artigo 26.º, n.º 1, alíneas b), c) ou d), o Estado-Membro onde a pessoa se encontra deve emitir </w:t>
            </w:r>
            <w:r w:rsidRPr="00FE6BE3">
              <w:rPr>
                <w:b/>
                <w:i/>
              </w:rPr>
              <w:t>um pedido</w:t>
            </w:r>
            <w:r w:rsidRPr="00FE6BE3">
              <w:t xml:space="preserve"> de retomada a cargo sem demora e, em todo o caso, no prazo de duas semanas após a receção do acerto do Eurodac.</w:t>
            </w:r>
          </w:p>
        </w:tc>
      </w:tr>
    </w:tbl>
    <w:p w14:paraId="58202CE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567AC7A" w14:textId="77777777" w:rsidR="00A666BB" w:rsidRPr="00FE6BE3" w:rsidRDefault="00A666BB" w:rsidP="00A666BB">
      <w:r w:rsidRPr="00FE6BE3">
        <w:rPr>
          <w:rStyle w:val="HideTWBExt"/>
          <w:noProof w:val="0"/>
        </w:rPr>
        <w:t>&lt;/Amend&gt;</w:t>
      </w:r>
    </w:p>
    <w:p w14:paraId="1998423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1750</w:t>
      </w:r>
      <w:r w:rsidRPr="00FE6BE3">
        <w:rPr>
          <w:rStyle w:val="HideTWBExt"/>
          <w:noProof w:val="0"/>
        </w:rPr>
        <w:t>&lt;/NumAm&gt;</w:t>
      </w:r>
    </w:p>
    <w:p w14:paraId="01319A58"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6FACB54" w14:textId="77777777" w:rsidR="00A666BB" w:rsidRPr="00FE6BE3" w:rsidRDefault="00A666BB" w:rsidP="00A666BB">
      <w:pPr>
        <w:pStyle w:val="NormalBold"/>
      </w:pPr>
      <w:r w:rsidRPr="00FE6BE3">
        <w:rPr>
          <w:rStyle w:val="HideTWBExt"/>
          <w:noProof w:val="0"/>
        </w:rPr>
        <w:t>&lt;/RepeatBlock-By&gt;</w:t>
      </w:r>
    </w:p>
    <w:p w14:paraId="3E57398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347819B"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F81253A" w14:textId="77777777" w:rsidTr="00BB3696">
        <w:trPr>
          <w:trHeight w:hRule="exact" w:val="240"/>
          <w:jc w:val="center"/>
        </w:trPr>
        <w:tc>
          <w:tcPr>
            <w:tcW w:w="9752" w:type="dxa"/>
            <w:gridSpan w:val="2"/>
          </w:tcPr>
          <w:p w14:paraId="5943F7AA" w14:textId="77777777" w:rsidR="00A666BB" w:rsidRPr="00FE6BE3" w:rsidRDefault="00A666BB" w:rsidP="00BB3696"/>
        </w:tc>
      </w:tr>
      <w:tr w:rsidR="00A666BB" w:rsidRPr="00FE6BE3" w14:paraId="5F3BA9D3" w14:textId="77777777" w:rsidTr="00BB3696">
        <w:trPr>
          <w:trHeight w:val="240"/>
          <w:jc w:val="center"/>
        </w:trPr>
        <w:tc>
          <w:tcPr>
            <w:tcW w:w="4876" w:type="dxa"/>
          </w:tcPr>
          <w:p w14:paraId="387DEE33" w14:textId="77777777" w:rsidR="00A666BB" w:rsidRPr="00FE6BE3" w:rsidRDefault="00A666BB" w:rsidP="00BB3696">
            <w:pPr>
              <w:pStyle w:val="AmColumnHeading"/>
            </w:pPr>
            <w:r w:rsidRPr="00FE6BE3">
              <w:t>Texto da Comissão</w:t>
            </w:r>
          </w:p>
        </w:tc>
        <w:tc>
          <w:tcPr>
            <w:tcW w:w="4876" w:type="dxa"/>
          </w:tcPr>
          <w:p w14:paraId="5227E2FB" w14:textId="77777777" w:rsidR="00A666BB" w:rsidRPr="00FE6BE3" w:rsidRDefault="00A666BB" w:rsidP="00BB3696">
            <w:pPr>
              <w:pStyle w:val="AmColumnHeading"/>
            </w:pPr>
            <w:r w:rsidRPr="00FE6BE3">
              <w:t>Alteração</w:t>
            </w:r>
          </w:p>
        </w:tc>
      </w:tr>
      <w:tr w:rsidR="00A666BB" w:rsidRPr="00FE6BE3" w14:paraId="4F4173D5" w14:textId="77777777" w:rsidTr="00BB3696">
        <w:trPr>
          <w:jc w:val="center"/>
        </w:trPr>
        <w:tc>
          <w:tcPr>
            <w:tcW w:w="4876" w:type="dxa"/>
          </w:tcPr>
          <w:p w14:paraId="0EEEDA0C"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alíneas</w:t>
            </w:r>
            <w:r w:rsidRPr="00FE6BE3">
              <w:t xml:space="preserve"> b), </w:t>
            </w:r>
            <w:r w:rsidRPr="00FE6BE3">
              <w:rPr>
                <w:b/>
                <w:i/>
              </w:rPr>
              <w:t>c) ou d),</w:t>
            </w:r>
            <w:r w:rsidRPr="00FE6BE3">
              <w:t xml:space="preserve"> o Estado-Membro onde a pessoa se encontra deve emitir </w:t>
            </w:r>
            <w:r w:rsidRPr="00FE6BE3">
              <w:rPr>
                <w:b/>
                <w:i/>
              </w:rPr>
              <w:t>uma notificação</w:t>
            </w:r>
            <w:r w:rsidRPr="00FE6BE3">
              <w:t xml:space="preserve"> de retomada a cargo sem demora e, em todo o caso, no prazo de duas semanas após a receção do acerto do Eurodac.</w:t>
            </w:r>
          </w:p>
        </w:tc>
        <w:tc>
          <w:tcPr>
            <w:tcW w:w="4876" w:type="dxa"/>
          </w:tcPr>
          <w:p w14:paraId="7C2FC264"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w:t>
            </w:r>
            <w:r w:rsidRPr="00FE6BE3">
              <w:t xml:space="preserve"> b), o Estado-Membro onde a pessoa se encontra deve emitir </w:t>
            </w:r>
            <w:r w:rsidRPr="00FE6BE3">
              <w:rPr>
                <w:b/>
                <w:i/>
              </w:rPr>
              <w:t>um pedido</w:t>
            </w:r>
            <w:r w:rsidRPr="00FE6BE3">
              <w:t xml:space="preserve"> de retomada a cargo sem demora e, em todo o caso, no prazo de duas semanas após a receção do acerto do Eurodac.</w:t>
            </w:r>
          </w:p>
        </w:tc>
      </w:tr>
    </w:tbl>
    <w:p w14:paraId="1D0595D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A510175" w14:textId="77777777" w:rsidR="00A666BB" w:rsidRPr="00FE6BE3" w:rsidRDefault="00A666BB" w:rsidP="00A666BB">
      <w:r w:rsidRPr="00FE6BE3">
        <w:rPr>
          <w:rStyle w:val="HideTWBExt"/>
          <w:noProof w:val="0"/>
        </w:rPr>
        <w:t>&lt;/Amend&gt;</w:t>
      </w:r>
    </w:p>
    <w:p w14:paraId="5127876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1751</w:t>
      </w:r>
      <w:r w:rsidRPr="00FE6BE3">
        <w:rPr>
          <w:rStyle w:val="HideTWBExt"/>
          <w:noProof w:val="0"/>
        </w:rPr>
        <w:t>&lt;/NumAm&gt;</w:t>
      </w:r>
    </w:p>
    <w:p w14:paraId="7482085A"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3B875CA8" w14:textId="77777777" w:rsidR="00A666BB" w:rsidRPr="00FE6BE3" w:rsidRDefault="00A666BB" w:rsidP="00A666BB">
      <w:pPr>
        <w:pStyle w:val="NormalBold"/>
      </w:pPr>
      <w:r w:rsidRPr="00FE6BE3">
        <w:rPr>
          <w:rStyle w:val="HideTWBExt"/>
          <w:noProof w:val="0"/>
        </w:rPr>
        <w:t>&lt;/RepeatBlock-By&gt;</w:t>
      </w:r>
    </w:p>
    <w:p w14:paraId="52FA6B8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BFBF35B" w14:textId="77777777" w:rsidR="00A666BB" w:rsidRPr="00FE6BE3" w:rsidRDefault="00A666BB" w:rsidP="00A666BB">
      <w:pPr>
        <w:pStyle w:val="NormalBold"/>
      </w:pPr>
      <w:r w:rsidRPr="00FE6BE3">
        <w:rPr>
          <w:rStyle w:val="HideTWBExt"/>
          <w:noProof w:val="0"/>
        </w:rPr>
        <w:t>&lt;Article&gt;</w:t>
      </w:r>
      <w:r w:rsidRPr="00FE6BE3">
        <w:t>Artigo 31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D65FE28" w14:textId="77777777" w:rsidTr="00BB3696">
        <w:trPr>
          <w:trHeight w:hRule="exact" w:val="240"/>
          <w:jc w:val="center"/>
        </w:trPr>
        <w:tc>
          <w:tcPr>
            <w:tcW w:w="9752" w:type="dxa"/>
            <w:gridSpan w:val="2"/>
          </w:tcPr>
          <w:p w14:paraId="3BB3D7AE" w14:textId="77777777" w:rsidR="00A666BB" w:rsidRPr="00FE6BE3" w:rsidRDefault="00A666BB" w:rsidP="00BB3696"/>
        </w:tc>
      </w:tr>
      <w:tr w:rsidR="00A666BB" w:rsidRPr="00FE6BE3" w14:paraId="0AD8F0D5" w14:textId="77777777" w:rsidTr="00BB3696">
        <w:trPr>
          <w:trHeight w:val="240"/>
          <w:jc w:val="center"/>
        </w:trPr>
        <w:tc>
          <w:tcPr>
            <w:tcW w:w="4876" w:type="dxa"/>
          </w:tcPr>
          <w:p w14:paraId="4CD43D77" w14:textId="77777777" w:rsidR="00A666BB" w:rsidRPr="00FE6BE3" w:rsidRDefault="00A666BB" w:rsidP="00BB3696">
            <w:pPr>
              <w:pStyle w:val="AmColumnHeading"/>
            </w:pPr>
            <w:r w:rsidRPr="00FE6BE3">
              <w:t>Texto da Comissão</w:t>
            </w:r>
          </w:p>
        </w:tc>
        <w:tc>
          <w:tcPr>
            <w:tcW w:w="4876" w:type="dxa"/>
          </w:tcPr>
          <w:p w14:paraId="0546DEAB" w14:textId="77777777" w:rsidR="00A666BB" w:rsidRPr="00FE6BE3" w:rsidRDefault="00A666BB" w:rsidP="00BB3696">
            <w:pPr>
              <w:pStyle w:val="AmColumnHeading"/>
            </w:pPr>
            <w:r w:rsidRPr="00FE6BE3">
              <w:t>Alteração</w:t>
            </w:r>
          </w:p>
        </w:tc>
      </w:tr>
      <w:tr w:rsidR="00A666BB" w:rsidRPr="00FE6BE3" w14:paraId="72A3FBDD" w14:textId="77777777" w:rsidTr="00BB3696">
        <w:trPr>
          <w:jc w:val="center"/>
        </w:trPr>
        <w:tc>
          <w:tcPr>
            <w:tcW w:w="4876" w:type="dxa"/>
          </w:tcPr>
          <w:p w14:paraId="3F9BE363"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alíneas</w:t>
            </w:r>
            <w:r w:rsidRPr="00FE6BE3">
              <w:t xml:space="preserve"> b), </w:t>
            </w:r>
            <w:r w:rsidRPr="00FE6BE3">
              <w:rPr>
                <w:b/>
                <w:i/>
              </w:rPr>
              <w:t>c) ou d),</w:t>
            </w:r>
            <w:r w:rsidRPr="00FE6BE3">
              <w:t xml:space="preserve"> o Estado-Membro onde a pessoa se encontra deve emitir </w:t>
            </w:r>
            <w:r w:rsidRPr="00FE6BE3">
              <w:rPr>
                <w:b/>
                <w:i/>
              </w:rPr>
              <w:t>uma notificação</w:t>
            </w:r>
            <w:r w:rsidRPr="00FE6BE3">
              <w:t xml:space="preserve"> de retomada a cargo sem demora e, em todo o caso, no prazo de duas semanas após a receção do acerto do Eurodac.</w:t>
            </w:r>
          </w:p>
        </w:tc>
        <w:tc>
          <w:tcPr>
            <w:tcW w:w="4876" w:type="dxa"/>
          </w:tcPr>
          <w:p w14:paraId="5A6F15CB" w14:textId="77777777" w:rsidR="00A666BB" w:rsidRPr="00FE6BE3" w:rsidRDefault="00A666BB" w:rsidP="00BB3696">
            <w:pPr>
              <w:pStyle w:val="Normal6a"/>
            </w:pPr>
            <w:r w:rsidRPr="00FE6BE3">
              <w:t>1.</w:t>
            </w:r>
            <w:r w:rsidRPr="00FE6BE3">
              <w:tab/>
              <w:t xml:space="preserve">Nas situações previstas no artigo 26.º, n.º 1, </w:t>
            </w:r>
            <w:r w:rsidRPr="00FE6BE3">
              <w:rPr>
                <w:b/>
                <w:i/>
              </w:rPr>
              <w:t>alínea</w:t>
            </w:r>
            <w:r w:rsidRPr="00FE6BE3">
              <w:t xml:space="preserve"> b), o Estado-Membro onde a pessoa se encontra deve emitir </w:t>
            </w:r>
            <w:r w:rsidRPr="00FE6BE3">
              <w:rPr>
                <w:b/>
                <w:i/>
              </w:rPr>
              <w:t>um pedido</w:t>
            </w:r>
            <w:r w:rsidRPr="00FE6BE3">
              <w:t xml:space="preserve"> de retomada a cargo sem demora e, em todo o caso, no prazo de duas semanas após a receção do acerto do Eurodac.</w:t>
            </w:r>
          </w:p>
        </w:tc>
      </w:tr>
    </w:tbl>
    <w:p w14:paraId="1802357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C8CFBF" w14:textId="77777777" w:rsidR="00A666BB" w:rsidRPr="00FE6BE3" w:rsidRDefault="00A666BB" w:rsidP="00A666BB">
      <w:r w:rsidRPr="00FE6BE3">
        <w:rPr>
          <w:rStyle w:val="HideTWBExt"/>
          <w:noProof w:val="0"/>
        </w:rPr>
        <w:t>&lt;/Amend&gt;</w:t>
      </w:r>
    </w:p>
    <w:p w14:paraId="64E17C5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1752</w:t>
      </w:r>
      <w:r w:rsidRPr="00FE6BE3">
        <w:rPr>
          <w:rStyle w:val="HideTWBExt"/>
          <w:noProof w:val="0"/>
        </w:rPr>
        <w:t>&lt;/NumAm&gt;</w:t>
      </w:r>
    </w:p>
    <w:p w14:paraId="396BEBC6"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7C40E06B" w14:textId="77777777" w:rsidR="00A666BB" w:rsidRPr="00FE6BE3" w:rsidRDefault="00A666BB" w:rsidP="00A666BB">
      <w:pPr>
        <w:pStyle w:val="NormalBold"/>
      </w:pPr>
      <w:r w:rsidRPr="00FE6BE3">
        <w:rPr>
          <w:rStyle w:val="HideTWBExt"/>
          <w:noProof w:val="0"/>
        </w:rPr>
        <w:t>&lt;/RepeatBlock-By&gt;</w:t>
      </w:r>
    </w:p>
    <w:p w14:paraId="5FEE72B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9B49EE4" w14:textId="77777777" w:rsidR="00A666BB" w:rsidRPr="00FE6BE3" w:rsidRDefault="00A666BB" w:rsidP="00A666BB">
      <w:pPr>
        <w:pStyle w:val="NormalBold"/>
      </w:pPr>
      <w:r w:rsidRPr="00FE6BE3">
        <w:rPr>
          <w:rStyle w:val="HideTWBExt"/>
          <w:noProof w:val="0"/>
        </w:rPr>
        <w:t>&lt;Article&gt;</w:t>
      </w:r>
      <w:r w:rsidRPr="00FE6BE3">
        <w:t>Artigo 31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0098B21" w14:textId="77777777" w:rsidTr="00BB3696">
        <w:trPr>
          <w:trHeight w:hRule="exact" w:val="240"/>
          <w:jc w:val="center"/>
        </w:trPr>
        <w:tc>
          <w:tcPr>
            <w:tcW w:w="9752" w:type="dxa"/>
            <w:gridSpan w:val="2"/>
          </w:tcPr>
          <w:p w14:paraId="01406FB1" w14:textId="77777777" w:rsidR="00A666BB" w:rsidRPr="00FE6BE3" w:rsidRDefault="00A666BB" w:rsidP="00BB3696"/>
        </w:tc>
      </w:tr>
      <w:tr w:rsidR="00A666BB" w:rsidRPr="00FE6BE3" w14:paraId="0187CB2E" w14:textId="77777777" w:rsidTr="00BB3696">
        <w:trPr>
          <w:trHeight w:val="240"/>
          <w:jc w:val="center"/>
        </w:trPr>
        <w:tc>
          <w:tcPr>
            <w:tcW w:w="4876" w:type="dxa"/>
          </w:tcPr>
          <w:p w14:paraId="292B42D0" w14:textId="77777777" w:rsidR="00A666BB" w:rsidRPr="00FE6BE3" w:rsidRDefault="00A666BB" w:rsidP="00BB3696">
            <w:pPr>
              <w:pStyle w:val="AmColumnHeading"/>
            </w:pPr>
            <w:r w:rsidRPr="00FE6BE3">
              <w:t>Texto da Comissão</w:t>
            </w:r>
          </w:p>
        </w:tc>
        <w:tc>
          <w:tcPr>
            <w:tcW w:w="4876" w:type="dxa"/>
          </w:tcPr>
          <w:p w14:paraId="7BAEF206" w14:textId="77777777" w:rsidR="00A666BB" w:rsidRPr="00FE6BE3" w:rsidRDefault="00A666BB" w:rsidP="00BB3696">
            <w:pPr>
              <w:pStyle w:val="AmColumnHeading"/>
            </w:pPr>
            <w:r w:rsidRPr="00FE6BE3">
              <w:t>Alteração</w:t>
            </w:r>
          </w:p>
        </w:tc>
      </w:tr>
      <w:tr w:rsidR="00A666BB" w:rsidRPr="00FE6BE3" w14:paraId="635257D4" w14:textId="77777777" w:rsidTr="00BB3696">
        <w:trPr>
          <w:jc w:val="center"/>
        </w:trPr>
        <w:tc>
          <w:tcPr>
            <w:tcW w:w="4876" w:type="dxa"/>
          </w:tcPr>
          <w:p w14:paraId="518A4A4C" w14:textId="77777777" w:rsidR="00A666BB" w:rsidRPr="00FE6BE3" w:rsidRDefault="00A666BB" w:rsidP="00BB3696">
            <w:pPr>
              <w:pStyle w:val="Normal6a"/>
            </w:pPr>
            <w:r w:rsidRPr="00FE6BE3">
              <w:t>2.</w:t>
            </w:r>
            <w:r w:rsidRPr="00FE6BE3">
              <w:tab/>
            </w:r>
            <w:r w:rsidRPr="00FE6BE3">
              <w:rPr>
                <w:b/>
                <w:i/>
              </w:rPr>
              <w:t>As notificações</w:t>
            </w:r>
            <w:r w:rsidRPr="00FE6BE3">
              <w:t xml:space="preserve"> de retomada a cargo são </w:t>
            </w:r>
            <w:r w:rsidRPr="00FE6BE3">
              <w:rPr>
                <w:b/>
                <w:i/>
              </w:rPr>
              <w:t>feitas</w:t>
            </w:r>
            <w:r w:rsidRPr="00FE6BE3">
              <w:t xml:space="preserve"> num formulário-tipo e devem conter as provas ou indícios descritos nas duas listas a que se refere o artigo 30.º, n.º 4, e/ou elementos relevantes das declarações da pessoa em causa.</w:t>
            </w:r>
          </w:p>
        </w:tc>
        <w:tc>
          <w:tcPr>
            <w:tcW w:w="4876" w:type="dxa"/>
          </w:tcPr>
          <w:p w14:paraId="4151345B" w14:textId="77777777" w:rsidR="00A666BB" w:rsidRPr="00FE6BE3" w:rsidRDefault="00A666BB" w:rsidP="00BB3696">
            <w:pPr>
              <w:pStyle w:val="Normal6a"/>
            </w:pPr>
            <w:r w:rsidRPr="00FE6BE3">
              <w:t>2.</w:t>
            </w:r>
            <w:r w:rsidRPr="00FE6BE3">
              <w:tab/>
            </w:r>
            <w:r w:rsidRPr="00FE6BE3">
              <w:rPr>
                <w:b/>
                <w:i/>
              </w:rPr>
              <w:t>Os pedidos</w:t>
            </w:r>
            <w:r w:rsidRPr="00FE6BE3">
              <w:t xml:space="preserve"> de retomada a cargo são </w:t>
            </w:r>
            <w:r w:rsidRPr="00FE6BE3">
              <w:rPr>
                <w:b/>
                <w:i/>
              </w:rPr>
              <w:t>feitos</w:t>
            </w:r>
            <w:r w:rsidRPr="00FE6BE3">
              <w:t xml:space="preserve"> num formulário-tipo e devem conter as provas ou indícios descritos nas duas listas a que se refere o artigo 30.º, n.º 4, e/ou elementos relevantes das declarações da pessoa em causa </w:t>
            </w:r>
            <w:r w:rsidRPr="00FE6BE3">
              <w:rPr>
                <w:b/>
                <w:i/>
              </w:rPr>
              <w:t>que permitam às autoridades do Estado-Membro requerido verificar se este é responsável com base nos critérios definidos no capítulo II do presente regulamento</w:t>
            </w:r>
            <w:r w:rsidRPr="00FE6BE3">
              <w:t>.</w:t>
            </w:r>
          </w:p>
        </w:tc>
      </w:tr>
    </w:tbl>
    <w:p w14:paraId="690058D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D5E62B0" w14:textId="77777777" w:rsidR="00A666BB" w:rsidRPr="00FE6BE3" w:rsidRDefault="00A666BB" w:rsidP="00A666BB">
      <w:r w:rsidRPr="00FE6BE3">
        <w:rPr>
          <w:rStyle w:val="HideTWBExt"/>
          <w:noProof w:val="0"/>
        </w:rPr>
        <w:t>&lt;/Amend&gt;</w:t>
      </w:r>
    </w:p>
    <w:p w14:paraId="2EAFFBC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1753</w:t>
      </w:r>
      <w:r w:rsidRPr="00FE6BE3">
        <w:rPr>
          <w:rStyle w:val="HideTWBExt"/>
          <w:noProof w:val="0"/>
        </w:rPr>
        <w:t>&lt;/NumAm&gt;</w:t>
      </w:r>
    </w:p>
    <w:p w14:paraId="305AB6F1"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2329177D" w14:textId="77777777" w:rsidR="00A666BB" w:rsidRPr="00FE6BE3" w:rsidRDefault="00A666BB" w:rsidP="00A666BB">
      <w:pPr>
        <w:pStyle w:val="NormalBold"/>
      </w:pPr>
      <w:r w:rsidRPr="00FE6BE3">
        <w:rPr>
          <w:rStyle w:val="HideTWBExt"/>
          <w:noProof w:val="0"/>
        </w:rPr>
        <w:t>&lt;/RepeatBlock-By&gt;</w:t>
      </w:r>
    </w:p>
    <w:p w14:paraId="7A76EB6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F30C154" w14:textId="77777777" w:rsidR="00A666BB" w:rsidRPr="00FE6BE3" w:rsidRDefault="00A666BB" w:rsidP="00A666BB">
      <w:pPr>
        <w:pStyle w:val="NormalBold"/>
      </w:pPr>
      <w:r w:rsidRPr="00FE6BE3">
        <w:rPr>
          <w:rStyle w:val="HideTWBExt"/>
          <w:noProof w:val="0"/>
        </w:rPr>
        <w:t>&lt;Article&gt;</w:t>
      </w:r>
      <w:r w:rsidRPr="00FE6BE3">
        <w:t>Artigo 31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4946F8A" w14:textId="77777777" w:rsidTr="00BB3696">
        <w:trPr>
          <w:trHeight w:hRule="exact" w:val="240"/>
          <w:jc w:val="center"/>
        </w:trPr>
        <w:tc>
          <w:tcPr>
            <w:tcW w:w="9752" w:type="dxa"/>
            <w:gridSpan w:val="2"/>
          </w:tcPr>
          <w:p w14:paraId="4C758C4E" w14:textId="77777777" w:rsidR="00A666BB" w:rsidRPr="00FE6BE3" w:rsidRDefault="00A666BB" w:rsidP="00BB3696"/>
        </w:tc>
      </w:tr>
      <w:tr w:rsidR="00A666BB" w:rsidRPr="00FE6BE3" w14:paraId="5C408BD3" w14:textId="77777777" w:rsidTr="00BB3696">
        <w:trPr>
          <w:trHeight w:val="240"/>
          <w:jc w:val="center"/>
        </w:trPr>
        <w:tc>
          <w:tcPr>
            <w:tcW w:w="4876" w:type="dxa"/>
          </w:tcPr>
          <w:p w14:paraId="5D87EDDA" w14:textId="77777777" w:rsidR="00A666BB" w:rsidRPr="00FE6BE3" w:rsidRDefault="00A666BB" w:rsidP="00BB3696">
            <w:pPr>
              <w:pStyle w:val="AmColumnHeading"/>
            </w:pPr>
            <w:r w:rsidRPr="00FE6BE3">
              <w:t>Texto da Comissão</w:t>
            </w:r>
          </w:p>
        </w:tc>
        <w:tc>
          <w:tcPr>
            <w:tcW w:w="4876" w:type="dxa"/>
          </w:tcPr>
          <w:p w14:paraId="42BCB38A" w14:textId="77777777" w:rsidR="00A666BB" w:rsidRPr="00FE6BE3" w:rsidRDefault="00A666BB" w:rsidP="00BB3696">
            <w:pPr>
              <w:pStyle w:val="AmColumnHeading"/>
            </w:pPr>
            <w:r w:rsidRPr="00FE6BE3">
              <w:t>Alteração</w:t>
            </w:r>
          </w:p>
        </w:tc>
      </w:tr>
      <w:tr w:rsidR="00A666BB" w:rsidRPr="00FE6BE3" w14:paraId="0BD865F3" w14:textId="77777777" w:rsidTr="00BB3696">
        <w:trPr>
          <w:jc w:val="center"/>
        </w:trPr>
        <w:tc>
          <w:tcPr>
            <w:tcW w:w="4876" w:type="dxa"/>
          </w:tcPr>
          <w:p w14:paraId="3340FD90" w14:textId="77777777" w:rsidR="00A666BB" w:rsidRPr="00FE6BE3" w:rsidRDefault="00A666BB" w:rsidP="00BB3696">
            <w:pPr>
              <w:pStyle w:val="Normal6a"/>
            </w:pPr>
            <w:r w:rsidRPr="00FE6BE3">
              <w:t>2.</w:t>
            </w:r>
            <w:r w:rsidRPr="00FE6BE3">
              <w:tab/>
            </w:r>
            <w:r w:rsidRPr="00FE6BE3">
              <w:rPr>
                <w:b/>
                <w:i/>
              </w:rPr>
              <w:t>As notificações</w:t>
            </w:r>
            <w:r w:rsidRPr="00FE6BE3">
              <w:t xml:space="preserve"> de retomada a cargo são </w:t>
            </w:r>
            <w:r w:rsidRPr="00FE6BE3">
              <w:rPr>
                <w:b/>
                <w:i/>
              </w:rPr>
              <w:t>feitas</w:t>
            </w:r>
            <w:r w:rsidRPr="00FE6BE3">
              <w:t xml:space="preserve"> num formulário-tipo e devem conter as provas ou indícios descritos nas duas listas a que se refere o artigo 30.º, n.º 4, e/ou elementos relevantes das declarações da pessoa em causa.</w:t>
            </w:r>
          </w:p>
        </w:tc>
        <w:tc>
          <w:tcPr>
            <w:tcW w:w="4876" w:type="dxa"/>
          </w:tcPr>
          <w:p w14:paraId="5F4C43F8" w14:textId="77777777" w:rsidR="00A666BB" w:rsidRPr="00FE6BE3" w:rsidRDefault="00A666BB" w:rsidP="00BB3696">
            <w:pPr>
              <w:pStyle w:val="Normal6a"/>
            </w:pPr>
            <w:r w:rsidRPr="00FE6BE3">
              <w:t>2.</w:t>
            </w:r>
            <w:r w:rsidRPr="00FE6BE3">
              <w:tab/>
            </w:r>
            <w:r w:rsidRPr="00FE6BE3">
              <w:rPr>
                <w:b/>
                <w:i/>
              </w:rPr>
              <w:t>Os pedidos</w:t>
            </w:r>
            <w:r w:rsidRPr="00FE6BE3">
              <w:t xml:space="preserve"> de retomada a cargo são </w:t>
            </w:r>
            <w:r w:rsidRPr="00FE6BE3">
              <w:rPr>
                <w:b/>
                <w:i/>
              </w:rPr>
              <w:t>feitos</w:t>
            </w:r>
            <w:r w:rsidRPr="00FE6BE3">
              <w:t xml:space="preserve"> num formulário-tipo e devem conter as provas ou indícios descritos nas duas listas a que se refere o artigo 30.º, n.º 4, e/ou elementos relevantes das declarações da pessoa em causa </w:t>
            </w:r>
            <w:r w:rsidRPr="00FE6BE3">
              <w:rPr>
                <w:b/>
                <w:i/>
              </w:rPr>
              <w:t>que permitam às autoridades do Estado-Membro requerido verificar se este é responsável com base nos critérios definidos no capítulo II do presente regulamento</w:t>
            </w:r>
            <w:r w:rsidRPr="00FE6BE3">
              <w:t>.</w:t>
            </w:r>
          </w:p>
        </w:tc>
      </w:tr>
    </w:tbl>
    <w:p w14:paraId="07CBE17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3963374" w14:textId="77777777" w:rsidR="00A666BB" w:rsidRPr="00FE6BE3" w:rsidRDefault="00A666BB" w:rsidP="00A666BB">
      <w:r w:rsidRPr="00FE6BE3">
        <w:rPr>
          <w:rStyle w:val="HideTWBExt"/>
          <w:noProof w:val="0"/>
        </w:rPr>
        <w:t>&lt;/Amend&gt;</w:t>
      </w:r>
    </w:p>
    <w:p w14:paraId="61A280C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1754</w:t>
      </w:r>
      <w:r w:rsidRPr="00FE6BE3">
        <w:rPr>
          <w:rStyle w:val="HideTWBExt"/>
          <w:noProof w:val="0"/>
        </w:rPr>
        <w:t>&lt;/NumAm&gt;</w:t>
      </w:r>
    </w:p>
    <w:p w14:paraId="32332191"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6E9B9841" w14:textId="77777777" w:rsidR="00A666BB" w:rsidRPr="00FE6BE3" w:rsidRDefault="00A666BB" w:rsidP="00A666BB">
      <w:pPr>
        <w:pStyle w:val="NormalBold"/>
      </w:pPr>
      <w:r w:rsidRPr="00FE6BE3">
        <w:rPr>
          <w:rStyle w:val="HideTWBExt"/>
          <w:noProof w:val="0"/>
        </w:rPr>
        <w:t>&lt;/RepeatBlock-By&gt;</w:t>
      </w:r>
    </w:p>
    <w:p w14:paraId="622CFAF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2A57BAC" w14:textId="77777777" w:rsidR="00A666BB" w:rsidRPr="00FE6BE3" w:rsidRDefault="00A666BB" w:rsidP="00A666BB">
      <w:pPr>
        <w:pStyle w:val="NormalBold"/>
      </w:pPr>
      <w:r w:rsidRPr="00FE6BE3">
        <w:rPr>
          <w:rStyle w:val="HideTWBExt"/>
          <w:noProof w:val="0"/>
        </w:rPr>
        <w:t>&lt;Article&gt;</w:t>
      </w:r>
      <w:r w:rsidRPr="00FE6BE3">
        <w:t>Artigo 31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BEDEED3" w14:textId="77777777" w:rsidTr="00BB3696">
        <w:trPr>
          <w:trHeight w:hRule="exact" w:val="240"/>
          <w:jc w:val="center"/>
        </w:trPr>
        <w:tc>
          <w:tcPr>
            <w:tcW w:w="9752" w:type="dxa"/>
            <w:gridSpan w:val="2"/>
          </w:tcPr>
          <w:p w14:paraId="5186656D" w14:textId="77777777" w:rsidR="00A666BB" w:rsidRPr="00FE6BE3" w:rsidRDefault="00A666BB" w:rsidP="00BB3696"/>
        </w:tc>
      </w:tr>
      <w:tr w:rsidR="00A666BB" w:rsidRPr="00FE6BE3" w14:paraId="3EB644B8" w14:textId="77777777" w:rsidTr="00BB3696">
        <w:trPr>
          <w:trHeight w:val="240"/>
          <w:jc w:val="center"/>
        </w:trPr>
        <w:tc>
          <w:tcPr>
            <w:tcW w:w="4876" w:type="dxa"/>
          </w:tcPr>
          <w:p w14:paraId="61EFE187" w14:textId="77777777" w:rsidR="00A666BB" w:rsidRPr="00FE6BE3" w:rsidRDefault="00A666BB" w:rsidP="00BB3696">
            <w:pPr>
              <w:pStyle w:val="AmColumnHeading"/>
            </w:pPr>
            <w:r w:rsidRPr="00FE6BE3">
              <w:t>Texto da Comissão</w:t>
            </w:r>
          </w:p>
        </w:tc>
        <w:tc>
          <w:tcPr>
            <w:tcW w:w="4876" w:type="dxa"/>
          </w:tcPr>
          <w:p w14:paraId="4AABDFD1" w14:textId="77777777" w:rsidR="00A666BB" w:rsidRPr="00FE6BE3" w:rsidRDefault="00A666BB" w:rsidP="00BB3696">
            <w:pPr>
              <w:pStyle w:val="AmColumnHeading"/>
            </w:pPr>
            <w:r w:rsidRPr="00FE6BE3">
              <w:t>Alteração</w:t>
            </w:r>
          </w:p>
        </w:tc>
      </w:tr>
      <w:tr w:rsidR="00A666BB" w:rsidRPr="00FE6BE3" w14:paraId="662910FD" w14:textId="77777777" w:rsidTr="00BB3696">
        <w:trPr>
          <w:jc w:val="center"/>
        </w:trPr>
        <w:tc>
          <w:tcPr>
            <w:tcW w:w="4876" w:type="dxa"/>
          </w:tcPr>
          <w:p w14:paraId="717720FB" w14:textId="77777777" w:rsidR="00A666BB" w:rsidRPr="00FE6BE3" w:rsidRDefault="00A666BB" w:rsidP="00BB3696">
            <w:pPr>
              <w:pStyle w:val="Normal6a"/>
            </w:pPr>
            <w:r w:rsidRPr="00FE6BE3">
              <w:t>2.</w:t>
            </w:r>
            <w:r w:rsidRPr="00FE6BE3">
              <w:tab/>
            </w:r>
            <w:r w:rsidRPr="00FE6BE3">
              <w:rPr>
                <w:b/>
                <w:i/>
              </w:rPr>
              <w:t>As notificações</w:t>
            </w:r>
            <w:r w:rsidRPr="00FE6BE3">
              <w:t xml:space="preserve"> de retomada a cargo são </w:t>
            </w:r>
            <w:r w:rsidRPr="00FE6BE3">
              <w:rPr>
                <w:b/>
                <w:bCs/>
                <w:i/>
                <w:iCs/>
              </w:rPr>
              <w:t>feitas</w:t>
            </w:r>
            <w:r w:rsidRPr="00FE6BE3">
              <w:t xml:space="preserve"> num formulário-tipo e devem conter as provas ou indícios descritos nas duas listas a que se refere o artigo 30.º, n.º 4, e/ou elementos relevantes das declarações da pessoa em causa.</w:t>
            </w:r>
          </w:p>
        </w:tc>
        <w:tc>
          <w:tcPr>
            <w:tcW w:w="4876" w:type="dxa"/>
          </w:tcPr>
          <w:p w14:paraId="02392ABC" w14:textId="77777777" w:rsidR="00A666BB" w:rsidRPr="00FE6BE3" w:rsidRDefault="00A666BB" w:rsidP="00BB3696">
            <w:pPr>
              <w:pStyle w:val="Normal6a"/>
            </w:pPr>
            <w:r w:rsidRPr="00FE6BE3">
              <w:t>2.</w:t>
            </w:r>
            <w:r w:rsidRPr="00FE6BE3">
              <w:tab/>
            </w:r>
            <w:r w:rsidRPr="00FE6BE3">
              <w:rPr>
                <w:b/>
                <w:i/>
              </w:rPr>
              <w:t>Os pedidos</w:t>
            </w:r>
            <w:r w:rsidRPr="00FE6BE3">
              <w:t xml:space="preserve"> de retomada a cargo são </w:t>
            </w:r>
            <w:r w:rsidRPr="00FE6BE3">
              <w:rPr>
                <w:b/>
                <w:bCs/>
                <w:i/>
                <w:iCs/>
              </w:rPr>
              <w:t>feitos</w:t>
            </w:r>
            <w:r w:rsidRPr="00FE6BE3">
              <w:t xml:space="preserve"> num formulário-tipo e devem conter as provas ou indícios descritos nas duas listas a que se refere o artigo 30.º, n.º 4, e/ou elementos relevantes das declarações da pessoa em causa.</w:t>
            </w:r>
          </w:p>
        </w:tc>
      </w:tr>
    </w:tbl>
    <w:p w14:paraId="507D979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7D2CAED3" w14:textId="77777777" w:rsidR="00A666BB" w:rsidRPr="00FE6BE3" w:rsidRDefault="00A666BB" w:rsidP="00A666BB">
      <w:r w:rsidRPr="00FE6BE3">
        <w:rPr>
          <w:rStyle w:val="HideTWBExt"/>
          <w:noProof w:val="0"/>
        </w:rPr>
        <w:t>&lt;/Amend&gt;</w:t>
      </w:r>
    </w:p>
    <w:p w14:paraId="154CA0C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1755</w:t>
      </w:r>
      <w:r w:rsidRPr="00FE6BE3">
        <w:rPr>
          <w:rStyle w:val="HideTWBExt"/>
          <w:noProof w:val="0"/>
        </w:rPr>
        <w:t>&lt;/NumAm&gt;</w:t>
      </w:r>
    </w:p>
    <w:p w14:paraId="37BF9734"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C187B3C" w14:textId="77777777" w:rsidR="00A666BB" w:rsidRPr="00FE6BE3" w:rsidRDefault="00A666BB" w:rsidP="00A666BB">
      <w:pPr>
        <w:pStyle w:val="NormalBold"/>
      </w:pPr>
      <w:r w:rsidRPr="00FE6BE3">
        <w:rPr>
          <w:rStyle w:val="HideTWBExt"/>
          <w:noProof w:val="0"/>
        </w:rPr>
        <w:t>&lt;/RepeatBlock-By&gt;</w:t>
      </w:r>
    </w:p>
    <w:p w14:paraId="623C825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6621442" w14:textId="77777777" w:rsidR="00A666BB" w:rsidRPr="00FE6BE3" w:rsidRDefault="00A666BB" w:rsidP="00A666BB">
      <w:pPr>
        <w:pStyle w:val="NormalBold"/>
      </w:pPr>
      <w:r w:rsidRPr="00FE6BE3">
        <w:rPr>
          <w:rStyle w:val="HideTWBExt"/>
          <w:noProof w:val="0"/>
        </w:rPr>
        <w:t>&lt;Article&gt;</w:t>
      </w:r>
      <w:r w:rsidRPr="00FE6BE3">
        <w:t>Artigo 31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AE65939" w14:textId="77777777" w:rsidTr="00BB3696">
        <w:trPr>
          <w:trHeight w:hRule="exact" w:val="240"/>
          <w:jc w:val="center"/>
        </w:trPr>
        <w:tc>
          <w:tcPr>
            <w:tcW w:w="9752" w:type="dxa"/>
            <w:gridSpan w:val="2"/>
          </w:tcPr>
          <w:p w14:paraId="3BB00616" w14:textId="77777777" w:rsidR="00A666BB" w:rsidRPr="00FE6BE3" w:rsidRDefault="00A666BB" w:rsidP="00BB3696"/>
        </w:tc>
      </w:tr>
      <w:tr w:rsidR="00A666BB" w:rsidRPr="00FE6BE3" w14:paraId="60369519" w14:textId="77777777" w:rsidTr="00BB3696">
        <w:trPr>
          <w:trHeight w:val="240"/>
          <w:jc w:val="center"/>
        </w:trPr>
        <w:tc>
          <w:tcPr>
            <w:tcW w:w="4876" w:type="dxa"/>
          </w:tcPr>
          <w:p w14:paraId="21F9DABE" w14:textId="77777777" w:rsidR="00A666BB" w:rsidRPr="00FE6BE3" w:rsidRDefault="00A666BB" w:rsidP="00BB3696">
            <w:pPr>
              <w:pStyle w:val="AmColumnHeading"/>
            </w:pPr>
            <w:r w:rsidRPr="00FE6BE3">
              <w:t>Texto da Comissão</w:t>
            </w:r>
          </w:p>
        </w:tc>
        <w:tc>
          <w:tcPr>
            <w:tcW w:w="4876" w:type="dxa"/>
          </w:tcPr>
          <w:p w14:paraId="09496865" w14:textId="77777777" w:rsidR="00A666BB" w:rsidRPr="00FE6BE3" w:rsidRDefault="00A666BB" w:rsidP="00BB3696">
            <w:pPr>
              <w:pStyle w:val="AmColumnHeading"/>
            </w:pPr>
            <w:r w:rsidRPr="00FE6BE3">
              <w:t>Alteração</w:t>
            </w:r>
          </w:p>
        </w:tc>
      </w:tr>
      <w:tr w:rsidR="00A666BB" w:rsidRPr="00FE6BE3" w14:paraId="352F01E8" w14:textId="77777777" w:rsidTr="00BB3696">
        <w:trPr>
          <w:jc w:val="center"/>
        </w:trPr>
        <w:tc>
          <w:tcPr>
            <w:tcW w:w="4876" w:type="dxa"/>
          </w:tcPr>
          <w:p w14:paraId="2902D8F1" w14:textId="77777777" w:rsidR="00A666BB" w:rsidRPr="00FE6BE3" w:rsidRDefault="00A666BB" w:rsidP="00BB3696">
            <w:pPr>
              <w:pStyle w:val="Normal6a"/>
            </w:pPr>
            <w:r w:rsidRPr="00FE6BE3">
              <w:t>2.</w:t>
            </w:r>
            <w:r w:rsidRPr="00FE6BE3">
              <w:tab/>
            </w:r>
            <w:r w:rsidRPr="00FE6BE3">
              <w:rPr>
                <w:b/>
                <w:i/>
              </w:rPr>
              <w:t>As notificações</w:t>
            </w:r>
            <w:r w:rsidRPr="00FE6BE3">
              <w:t xml:space="preserve"> de retomada a cargo são </w:t>
            </w:r>
            <w:r w:rsidRPr="00FE6BE3">
              <w:rPr>
                <w:b/>
                <w:i/>
              </w:rPr>
              <w:t>feitas</w:t>
            </w:r>
            <w:r w:rsidRPr="00FE6BE3">
              <w:t xml:space="preserve"> num formulário-tipo e devem conter as provas ou indícios descritos nas duas listas a que se refere o artigo 30.º, n.º 4, e/ou elementos relevantes das declarações da pessoa em causa.</w:t>
            </w:r>
          </w:p>
        </w:tc>
        <w:tc>
          <w:tcPr>
            <w:tcW w:w="4876" w:type="dxa"/>
          </w:tcPr>
          <w:p w14:paraId="6D496EDD" w14:textId="77777777" w:rsidR="00A666BB" w:rsidRPr="00FE6BE3" w:rsidRDefault="00A666BB" w:rsidP="00BB3696">
            <w:pPr>
              <w:pStyle w:val="Normal6a"/>
            </w:pPr>
            <w:r w:rsidRPr="00FE6BE3">
              <w:t>2.</w:t>
            </w:r>
            <w:r w:rsidRPr="00FE6BE3">
              <w:tab/>
            </w:r>
            <w:r w:rsidRPr="00FE6BE3">
              <w:rPr>
                <w:b/>
                <w:i/>
              </w:rPr>
              <w:t>Os pedidos</w:t>
            </w:r>
            <w:r w:rsidRPr="00FE6BE3">
              <w:t xml:space="preserve"> de retomada a cargo são </w:t>
            </w:r>
            <w:r w:rsidRPr="00FE6BE3">
              <w:rPr>
                <w:b/>
                <w:i/>
              </w:rPr>
              <w:t>feitos</w:t>
            </w:r>
            <w:r w:rsidRPr="00FE6BE3">
              <w:t xml:space="preserve"> num formulário-tipo e devem conter as provas ou indícios descritos nas duas listas a que se refere o artigo 30.º, n.º 4, e/ou elementos relevantes das declarações da pessoa em causa.</w:t>
            </w:r>
          </w:p>
        </w:tc>
      </w:tr>
    </w:tbl>
    <w:p w14:paraId="6768F13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FFB3701" w14:textId="77777777" w:rsidR="00A666BB" w:rsidRPr="00FE6BE3" w:rsidRDefault="00A666BB" w:rsidP="00A666BB">
      <w:r w:rsidRPr="00FE6BE3">
        <w:rPr>
          <w:rStyle w:val="HideTWBExt"/>
          <w:noProof w:val="0"/>
        </w:rPr>
        <w:t>&lt;/Amend&gt;</w:t>
      </w:r>
    </w:p>
    <w:p w14:paraId="19F3F03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1756</w:t>
      </w:r>
      <w:r w:rsidRPr="00FE6BE3">
        <w:rPr>
          <w:rStyle w:val="HideTWBExt"/>
          <w:noProof w:val="0"/>
        </w:rPr>
        <w:t>&lt;/NumAm&gt;</w:t>
      </w:r>
    </w:p>
    <w:p w14:paraId="3E542AED"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DFFACFA" w14:textId="77777777" w:rsidR="00A666BB" w:rsidRPr="00FE6BE3" w:rsidRDefault="00A666BB" w:rsidP="00A666BB">
      <w:pPr>
        <w:pStyle w:val="NormalBold"/>
      </w:pPr>
      <w:r w:rsidRPr="00FE6BE3">
        <w:rPr>
          <w:rStyle w:val="HideTWBExt"/>
          <w:noProof w:val="0"/>
        </w:rPr>
        <w:t>&lt;/RepeatBlock-By&gt;</w:t>
      </w:r>
    </w:p>
    <w:p w14:paraId="149BB55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89494A" w14:textId="77777777" w:rsidR="00A666BB" w:rsidRPr="00FE6BE3" w:rsidRDefault="00A666BB" w:rsidP="00A666BB">
      <w:pPr>
        <w:pStyle w:val="NormalBold"/>
      </w:pPr>
      <w:r w:rsidRPr="00FE6BE3">
        <w:rPr>
          <w:rStyle w:val="HideTWBExt"/>
          <w:noProof w:val="0"/>
        </w:rPr>
        <w:t>&lt;Article&gt;</w:t>
      </w:r>
      <w:r w:rsidRPr="00FE6BE3">
        <w:t>Artigo 31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EB1D3D8" w14:textId="77777777" w:rsidTr="00BB3696">
        <w:trPr>
          <w:trHeight w:hRule="exact" w:val="240"/>
          <w:jc w:val="center"/>
        </w:trPr>
        <w:tc>
          <w:tcPr>
            <w:tcW w:w="9752" w:type="dxa"/>
            <w:gridSpan w:val="2"/>
          </w:tcPr>
          <w:p w14:paraId="11CD5E92" w14:textId="77777777" w:rsidR="00A666BB" w:rsidRPr="00FE6BE3" w:rsidRDefault="00A666BB" w:rsidP="00BB3696"/>
        </w:tc>
      </w:tr>
      <w:tr w:rsidR="00A666BB" w:rsidRPr="00FE6BE3" w14:paraId="3EEAE4B7" w14:textId="77777777" w:rsidTr="00BB3696">
        <w:trPr>
          <w:trHeight w:val="240"/>
          <w:jc w:val="center"/>
        </w:trPr>
        <w:tc>
          <w:tcPr>
            <w:tcW w:w="4876" w:type="dxa"/>
          </w:tcPr>
          <w:p w14:paraId="5718BFE9" w14:textId="77777777" w:rsidR="00A666BB" w:rsidRPr="00FE6BE3" w:rsidRDefault="00A666BB" w:rsidP="00BB3696">
            <w:pPr>
              <w:pStyle w:val="AmColumnHeading"/>
            </w:pPr>
            <w:r w:rsidRPr="00FE6BE3">
              <w:t>Texto da Comissão</w:t>
            </w:r>
          </w:p>
        </w:tc>
        <w:tc>
          <w:tcPr>
            <w:tcW w:w="4876" w:type="dxa"/>
          </w:tcPr>
          <w:p w14:paraId="6B87418E" w14:textId="77777777" w:rsidR="00A666BB" w:rsidRPr="00FE6BE3" w:rsidRDefault="00A666BB" w:rsidP="00BB3696">
            <w:pPr>
              <w:pStyle w:val="AmColumnHeading"/>
            </w:pPr>
            <w:r w:rsidRPr="00FE6BE3">
              <w:t>Alteração</w:t>
            </w:r>
          </w:p>
        </w:tc>
      </w:tr>
      <w:tr w:rsidR="00A666BB" w:rsidRPr="00FE6BE3" w14:paraId="7740071F" w14:textId="77777777" w:rsidTr="00BB3696">
        <w:trPr>
          <w:jc w:val="center"/>
        </w:trPr>
        <w:tc>
          <w:tcPr>
            <w:tcW w:w="4876" w:type="dxa"/>
          </w:tcPr>
          <w:p w14:paraId="54550B55" w14:textId="77777777" w:rsidR="00A666BB" w:rsidRPr="00FE6BE3" w:rsidRDefault="00A666BB" w:rsidP="00BB3696">
            <w:pPr>
              <w:pStyle w:val="Normal6a"/>
            </w:pPr>
            <w:r w:rsidRPr="00FE6BE3">
              <w:t>2.</w:t>
            </w:r>
            <w:r w:rsidRPr="00FE6BE3">
              <w:tab/>
            </w:r>
            <w:r w:rsidRPr="00FE6BE3">
              <w:rPr>
                <w:b/>
                <w:i/>
              </w:rPr>
              <w:t>As notificações</w:t>
            </w:r>
            <w:r w:rsidRPr="00FE6BE3">
              <w:t xml:space="preserve"> de retomada a cargo são </w:t>
            </w:r>
            <w:r w:rsidRPr="00FE6BE3">
              <w:rPr>
                <w:b/>
                <w:i/>
              </w:rPr>
              <w:t>feitas</w:t>
            </w:r>
            <w:r w:rsidRPr="00FE6BE3">
              <w:t xml:space="preserve"> num formulário-tipo e devem conter as provas ou indícios descritos nas duas listas a que se refere o artigo 30.º, n.º 4, e/ou elementos relevantes das declarações da pessoa em causa.</w:t>
            </w:r>
          </w:p>
        </w:tc>
        <w:tc>
          <w:tcPr>
            <w:tcW w:w="4876" w:type="dxa"/>
          </w:tcPr>
          <w:p w14:paraId="5DA0A753" w14:textId="77777777" w:rsidR="00A666BB" w:rsidRPr="00FE6BE3" w:rsidRDefault="00A666BB" w:rsidP="00BB3696">
            <w:pPr>
              <w:pStyle w:val="Normal6a"/>
            </w:pPr>
            <w:r w:rsidRPr="00FE6BE3">
              <w:t>2.</w:t>
            </w:r>
            <w:r w:rsidRPr="00FE6BE3">
              <w:tab/>
            </w:r>
            <w:r w:rsidRPr="00FE6BE3">
              <w:rPr>
                <w:b/>
                <w:i/>
              </w:rPr>
              <w:t>Os pedidos</w:t>
            </w:r>
            <w:r w:rsidRPr="00FE6BE3">
              <w:t xml:space="preserve"> de retomada a cargo são </w:t>
            </w:r>
            <w:r w:rsidRPr="00FE6BE3">
              <w:rPr>
                <w:b/>
                <w:i/>
              </w:rPr>
              <w:t>feitos</w:t>
            </w:r>
            <w:r w:rsidRPr="00FE6BE3">
              <w:t xml:space="preserve"> num formulário-tipo e devem conter as provas ou indícios descritos nas duas listas a que se refere o artigo 30.º, n.º 4, e/ou elementos relevantes das declarações da pessoa em causa.</w:t>
            </w:r>
          </w:p>
        </w:tc>
      </w:tr>
    </w:tbl>
    <w:p w14:paraId="6E5E26A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CFD87D8" w14:textId="77777777" w:rsidR="00A666BB" w:rsidRPr="00FE6BE3" w:rsidRDefault="00A666BB" w:rsidP="00A666BB">
      <w:r w:rsidRPr="00FE6BE3">
        <w:rPr>
          <w:rStyle w:val="HideTWBExt"/>
          <w:noProof w:val="0"/>
        </w:rPr>
        <w:t>&lt;/Amend&gt;</w:t>
      </w:r>
    </w:p>
    <w:p w14:paraId="5C666BF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1757</w:t>
      </w:r>
      <w:r w:rsidRPr="00FE6BE3">
        <w:rPr>
          <w:rStyle w:val="HideTWBExt"/>
          <w:noProof w:val="0"/>
        </w:rPr>
        <w:t>&lt;/NumAm&gt;</w:t>
      </w:r>
    </w:p>
    <w:p w14:paraId="60484CC6"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50B63FAA" w14:textId="77777777" w:rsidR="00A666BB" w:rsidRPr="00FE6BE3" w:rsidRDefault="00A666BB" w:rsidP="00A666BB">
      <w:pPr>
        <w:pStyle w:val="NormalBold"/>
      </w:pPr>
      <w:r w:rsidRPr="00FE6BE3">
        <w:rPr>
          <w:rStyle w:val="HideTWBExt"/>
          <w:noProof w:val="0"/>
        </w:rPr>
        <w:t>&lt;/RepeatBlock-By&gt;</w:t>
      </w:r>
    </w:p>
    <w:p w14:paraId="7AB540A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67D8BED"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46BCFC3" w14:textId="77777777" w:rsidTr="00BB3696">
        <w:trPr>
          <w:trHeight w:hRule="exact" w:val="240"/>
          <w:jc w:val="center"/>
        </w:trPr>
        <w:tc>
          <w:tcPr>
            <w:tcW w:w="9752" w:type="dxa"/>
            <w:gridSpan w:val="2"/>
          </w:tcPr>
          <w:p w14:paraId="696DCD59" w14:textId="77777777" w:rsidR="00A666BB" w:rsidRPr="00FE6BE3" w:rsidRDefault="00A666BB" w:rsidP="00BB3696"/>
        </w:tc>
      </w:tr>
      <w:tr w:rsidR="00A666BB" w:rsidRPr="00FE6BE3" w14:paraId="1A3B41E3" w14:textId="77777777" w:rsidTr="00BB3696">
        <w:trPr>
          <w:trHeight w:val="240"/>
          <w:jc w:val="center"/>
        </w:trPr>
        <w:tc>
          <w:tcPr>
            <w:tcW w:w="4876" w:type="dxa"/>
          </w:tcPr>
          <w:p w14:paraId="270E2C0E" w14:textId="77777777" w:rsidR="00A666BB" w:rsidRPr="00FE6BE3" w:rsidRDefault="00A666BB" w:rsidP="00BB3696">
            <w:pPr>
              <w:pStyle w:val="AmColumnHeading"/>
            </w:pPr>
            <w:r w:rsidRPr="00FE6BE3">
              <w:t>Texto da Comissão</w:t>
            </w:r>
          </w:p>
        </w:tc>
        <w:tc>
          <w:tcPr>
            <w:tcW w:w="4876" w:type="dxa"/>
          </w:tcPr>
          <w:p w14:paraId="65BCE21C" w14:textId="77777777" w:rsidR="00A666BB" w:rsidRPr="00FE6BE3" w:rsidRDefault="00A666BB" w:rsidP="00BB3696">
            <w:pPr>
              <w:pStyle w:val="AmColumnHeading"/>
            </w:pPr>
            <w:r w:rsidRPr="00FE6BE3">
              <w:t>Alteração</w:t>
            </w:r>
          </w:p>
        </w:tc>
      </w:tr>
      <w:tr w:rsidR="00A666BB" w:rsidRPr="00FE6BE3" w14:paraId="5264DD29" w14:textId="77777777" w:rsidTr="00BB3696">
        <w:trPr>
          <w:jc w:val="center"/>
        </w:trPr>
        <w:tc>
          <w:tcPr>
            <w:tcW w:w="4876" w:type="dxa"/>
          </w:tcPr>
          <w:p w14:paraId="6E5B62A6"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w:t>
            </w:r>
            <w:r w:rsidRPr="00FE6BE3">
              <w:rPr>
                <w:b/>
                <w:i/>
              </w:rPr>
              <w:t>deve confirmar a receção da notificação ao Estado-Membro que a emitiu no</w:t>
            </w:r>
            <w:r w:rsidRPr="00FE6BE3">
              <w:t xml:space="preserve"> prazo </w:t>
            </w:r>
            <w:r w:rsidRPr="00FE6BE3">
              <w:rPr>
                <w:b/>
                <w:i/>
              </w:rPr>
              <w:t>de uma semana, a menos que o Estado-Membro notificado possa demonstrar nesse período de tempo</w:t>
            </w:r>
            <w:r w:rsidRPr="00FE6BE3">
              <w:t xml:space="preserve"> que </w:t>
            </w:r>
            <w:r w:rsidRPr="00FE6BE3">
              <w:rPr>
                <w:b/>
                <w:i/>
              </w:rPr>
              <w:t>a sua responsabilidade cessou nos termos do artigo 27.º</w:t>
            </w:r>
            <w:r w:rsidRPr="00FE6BE3">
              <w:t>.</w:t>
            </w:r>
          </w:p>
        </w:tc>
        <w:tc>
          <w:tcPr>
            <w:tcW w:w="4876" w:type="dxa"/>
          </w:tcPr>
          <w:p w14:paraId="42E47B8E" w14:textId="77777777" w:rsidR="00A666BB" w:rsidRPr="00FE6BE3" w:rsidRDefault="00A666BB" w:rsidP="00BB3696">
            <w:pPr>
              <w:pStyle w:val="Normal6a"/>
            </w:pPr>
            <w:r w:rsidRPr="00FE6BE3">
              <w:t>3.</w:t>
            </w:r>
            <w:r w:rsidRPr="00FE6BE3">
              <w:tab/>
              <w:t xml:space="preserve">O Estado-Membro </w:t>
            </w:r>
            <w:r w:rsidRPr="00FE6BE3">
              <w:rPr>
                <w:b/>
                <w:i/>
              </w:rPr>
              <w:t>requerido procede às verificações necessárias e toma uma decisão sobre o pedido de retomar a pessoa em causa a cargo o mais rapidamente possível e, em qualquer caso, dentro do</w:t>
            </w:r>
            <w:r w:rsidRPr="00FE6BE3">
              <w:t xml:space="preserve"> prazo </w:t>
            </w:r>
            <w:r w:rsidRPr="00FE6BE3">
              <w:rPr>
                <w:b/>
                <w:i/>
              </w:rPr>
              <w:t>de um mês a contar da data em</w:t>
            </w:r>
            <w:r w:rsidRPr="00FE6BE3">
              <w:t xml:space="preserve"> que </w:t>
            </w:r>
            <w:r w:rsidRPr="00FE6BE3">
              <w:rPr>
                <w:b/>
                <w:i/>
              </w:rPr>
              <w:t>o pedido foi recebido. Quando o pedido se baseie em dados obtidos através do sistema Eurodac, o prazo é reduzido para duas semanas</w:t>
            </w:r>
            <w:r w:rsidRPr="00FE6BE3">
              <w:t>.</w:t>
            </w:r>
          </w:p>
        </w:tc>
      </w:tr>
    </w:tbl>
    <w:p w14:paraId="0285614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F1FCDE" w14:textId="77777777" w:rsidR="00A666BB" w:rsidRPr="00FE6BE3" w:rsidRDefault="00A666BB" w:rsidP="00A666BB">
      <w:r w:rsidRPr="00FE6BE3">
        <w:rPr>
          <w:rStyle w:val="HideTWBExt"/>
          <w:noProof w:val="0"/>
        </w:rPr>
        <w:t>&lt;/Amend&gt;</w:t>
      </w:r>
    </w:p>
    <w:p w14:paraId="64D8006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1758</w:t>
      </w:r>
      <w:r w:rsidRPr="00FE6BE3">
        <w:rPr>
          <w:rStyle w:val="HideTWBExt"/>
          <w:noProof w:val="0"/>
        </w:rPr>
        <w:t>&lt;/NumAm&gt;</w:t>
      </w:r>
    </w:p>
    <w:p w14:paraId="4D935AFC"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291655E8" w14:textId="77777777" w:rsidR="00A666BB" w:rsidRPr="00FE6BE3" w:rsidRDefault="00A666BB" w:rsidP="00A666BB">
      <w:pPr>
        <w:pStyle w:val="NormalBold"/>
      </w:pPr>
      <w:r w:rsidRPr="00FE6BE3">
        <w:rPr>
          <w:rStyle w:val="HideTWBExt"/>
          <w:noProof w:val="0"/>
        </w:rPr>
        <w:t>&lt;/RepeatBlock-By&gt;</w:t>
      </w:r>
    </w:p>
    <w:p w14:paraId="58EA6F6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BFF518"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C0524A0" w14:textId="77777777" w:rsidTr="00BB3696">
        <w:trPr>
          <w:trHeight w:hRule="exact" w:val="240"/>
          <w:jc w:val="center"/>
        </w:trPr>
        <w:tc>
          <w:tcPr>
            <w:tcW w:w="9752" w:type="dxa"/>
            <w:gridSpan w:val="2"/>
          </w:tcPr>
          <w:p w14:paraId="432A622D" w14:textId="77777777" w:rsidR="00A666BB" w:rsidRPr="00FE6BE3" w:rsidRDefault="00A666BB" w:rsidP="00BB3696"/>
        </w:tc>
      </w:tr>
      <w:tr w:rsidR="00A666BB" w:rsidRPr="00FE6BE3" w14:paraId="2A1801D7" w14:textId="77777777" w:rsidTr="00BB3696">
        <w:trPr>
          <w:trHeight w:val="240"/>
          <w:jc w:val="center"/>
        </w:trPr>
        <w:tc>
          <w:tcPr>
            <w:tcW w:w="4876" w:type="dxa"/>
          </w:tcPr>
          <w:p w14:paraId="7C5AE484" w14:textId="77777777" w:rsidR="00A666BB" w:rsidRPr="00FE6BE3" w:rsidRDefault="00A666BB" w:rsidP="00BB3696">
            <w:pPr>
              <w:pStyle w:val="AmColumnHeading"/>
            </w:pPr>
            <w:r w:rsidRPr="00FE6BE3">
              <w:t>Texto da Comissão</w:t>
            </w:r>
          </w:p>
        </w:tc>
        <w:tc>
          <w:tcPr>
            <w:tcW w:w="4876" w:type="dxa"/>
          </w:tcPr>
          <w:p w14:paraId="45FD865A" w14:textId="77777777" w:rsidR="00A666BB" w:rsidRPr="00FE6BE3" w:rsidRDefault="00A666BB" w:rsidP="00BB3696">
            <w:pPr>
              <w:pStyle w:val="AmColumnHeading"/>
            </w:pPr>
            <w:r w:rsidRPr="00FE6BE3">
              <w:t>Alteração</w:t>
            </w:r>
          </w:p>
        </w:tc>
      </w:tr>
      <w:tr w:rsidR="00A666BB" w:rsidRPr="00FE6BE3" w14:paraId="1E60130E" w14:textId="77777777" w:rsidTr="00BB3696">
        <w:trPr>
          <w:jc w:val="center"/>
        </w:trPr>
        <w:tc>
          <w:tcPr>
            <w:tcW w:w="4876" w:type="dxa"/>
          </w:tcPr>
          <w:p w14:paraId="760B5218"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deve confirmar a receção </w:t>
            </w:r>
            <w:r w:rsidRPr="00FE6BE3">
              <w:rPr>
                <w:b/>
                <w:i/>
              </w:rPr>
              <w:t>da notificação</w:t>
            </w:r>
            <w:r w:rsidRPr="00FE6BE3">
              <w:t xml:space="preserve"> ao Estado-Membro que </w:t>
            </w:r>
            <w:r w:rsidRPr="00FE6BE3">
              <w:rPr>
                <w:b/>
                <w:i/>
              </w:rPr>
              <w:t>a</w:t>
            </w:r>
            <w:r w:rsidRPr="00FE6BE3">
              <w:t xml:space="preserve"> emitiu no prazo de uma semana, a menos que o Estado-Membro </w:t>
            </w:r>
            <w:r w:rsidRPr="00FE6BE3">
              <w:rPr>
                <w:b/>
                <w:i/>
              </w:rPr>
              <w:t>notificado</w:t>
            </w:r>
            <w:r w:rsidRPr="00FE6BE3">
              <w:t xml:space="preserve"> possa demonstrar nesse período de tempo que a sua responsabilidade cessou nos termos do artigo 27.º.</w:t>
            </w:r>
          </w:p>
        </w:tc>
        <w:tc>
          <w:tcPr>
            <w:tcW w:w="4876" w:type="dxa"/>
          </w:tcPr>
          <w:p w14:paraId="2B595D61" w14:textId="77777777" w:rsidR="00A666BB" w:rsidRPr="00FE6BE3" w:rsidRDefault="00A666BB" w:rsidP="00BB3696">
            <w:pPr>
              <w:pStyle w:val="Normal6a"/>
            </w:pPr>
            <w:r w:rsidRPr="00FE6BE3">
              <w:t>3.</w:t>
            </w:r>
            <w:r w:rsidRPr="00FE6BE3">
              <w:tab/>
              <w:t xml:space="preserve">O Estado-Membro </w:t>
            </w:r>
            <w:r w:rsidRPr="00FE6BE3">
              <w:rPr>
                <w:b/>
                <w:i/>
              </w:rPr>
              <w:t>requerido</w:t>
            </w:r>
            <w:r w:rsidRPr="00FE6BE3">
              <w:t xml:space="preserve"> deve confirmar a receção </w:t>
            </w:r>
            <w:r w:rsidRPr="00FE6BE3">
              <w:rPr>
                <w:b/>
                <w:i/>
              </w:rPr>
              <w:t>do pedido</w:t>
            </w:r>
            <w:r w:rsidRPr="00FE6BE3">
              <w:t xml:space="preserve"> ao Estado-Membro que </w:t>
            </w:r>
            <w:r w:rsidRPr="00FE6BE3">
              <w:rPr>
                <w:b/>
                <w:i/>
              </w:rPr>
              <w:t>o</w:t>
            </w:r>
            <w:r w:rsidRPr="00FE6BE3">
              <w:t xml:space="preserve"> emitiu no prazo de uma semana, a menos que o Estado-Membro </w:t>
            </w:r>
            <w:r w:rsidRPr="00FE6BE3">
              <w:rPr>
                <w:b/>
                <w:i/>
              </w:rPr>
              <w:t>requerido</w:t>
            </w:r>
            <w:r w:rsidRPr="00FE6BE3">
              <w:t xml:space="preserve"> possa demonstrar nesse período de tempo que a sua responsabilidade cessou nos termos do artigo 27.º. </w:t>
            </w:r>
            <w:r w:rsidRPr="00FE6BE3">
              <w:rPr>
                <w:b/>
                <w:i/>
              </w:rPr>
              <w:t>O Estado-Membro requerido tem o direito de responder ao pedido e de expor os seus motivos.</w:t>
            </w:r>
          </w:p>
        </w:tc>
      </w:tr>
    </w:tbl>
    <w:p w14:paraId="66C7B82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6EFC519" w14:textId="77777777" w:rsidR="00A666BB" w:rsidRPr="00FE6BE3" w:rsidRDefault="00A666BB" w:rsidP="00A666BB">
      <w:r w:rsidRPr="00FE6BE3">
        <w:rPr>
          <w:rStyle w:val="HideTWBExt"/>
          <w:noProof w:val="0"/>
        </w:rPr>
        <w:t>&lt;/Amend&gt;</w:t>
      </w:r>
    </w:p>
    <w:p w14:paraId="2258D16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1759</w:t>
      </w:r>
      <w:r w:rsidRPr="00FE6BE3">
        <w:rPr>
          <w:rStyle w:val="HideTWBExt"/>
          <w:noProof w:val="0"/>
        </w:rPr>
        <w:t>&lt;/NumAm&gt;</w:t>
      </w:r>
    </w:p>
    <w:p w14:paraId="4465D48D"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197FC4B" w14:textId="77777777" w:rsidR="00A666BB" w:rsidRPr="00FE6BE3" w:rsidRDefault="00A666BB" w:rsidP="00A666BB">
      <w:pPr>
        <w:pStyle w:val="NormalBold"/>
      </w:pPr>
      <w:r w:rsidRPr="00FE6BE3">
        <w:rPr>
          <w:rStyle w:val="HideTWBExt"/>
          <w:noProof w:val="0"/>
        </w:rPr>
        <w:t>&lt;/RepeatBlock-By&gt;</w:t>
      </w:r>
    </w:p>
    <w:p w14:paraId="0EB67F4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A3D527C"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9CBDA1C" w14:textId="77777777" w:rsidTr="00BB3696">
        <w:trPr>
          <w:trHeight w:hRule="exact" w:val="240"/>
          <w:jc w:val="center"/>
        </w:trPr>
        <w:tc>
          <w:tcPr>
            <w:tcW w:w="9752" w:type="dxa"/>
            <w:gridSpan w:val="2"/>
          </w:tcPr>
          <w:p w14:paraId="6D921F68" w14:textId="77777777" w:rsidR="00A666BB" w:rsidRPr="00FE6BE3" w:rsidRDefault="00A666BB" w:rsidP="00BB3696"/>
        </w:tc>
      </w:tr>
      <w:tr w:rsidR="00A666BB" w:rsidRPr="00FE6BE3" w14:paraId="4E66DF58" w14:textId="77777777" w:rsidTr="00BB3696">
        <w:trPr>
          <w:trHeight w:val="240"/>
          <w:jc w:val="center"/>
        </w:trPr>
        <w:tc>
          <w:tcPr>
            <w:tcW w:w="4876" w:type="dxa"/>
          </w:tcPr>
          <w:p w14:paraId="3C7B2B6E" w14:textId="77777777" w:rsidR="00A666BB" w:rsidRPr="00FE6BE3" w:rsidRDefault="00A666BB" w:rsidP="00BB3696">
            <w:pPr>
              <w:pStyle w:val="AmColumnHeading"/>
            </w:pPr>
            <w:r w:rsidRPr="00FE6BE3">
              <w:t>Texto da Comissão</w:t>
            </w:r>
          </w:p>
        </w:tc>
        <w:tc>
          <w:tcPr>
            <w:tcW w:w="4876" w:type="dxa"/>
          </w:tcPr>
          <w:p w14:paraId="5C3DEAD5" w14:textId="77777777" w:rsidR="00A666BB" w:rsidRPr="00FE6BE3" w:rsidRDefault="00A666BB" w:rsidP="00BB3696">
            <w:pPr>
              <w:pStyle w:val="AmColumnHeading"/>
            </w:pPr>
            <w:r w:rsidRPr="00FE6BE3">
              <w:t>Alteração</w:t>
            </w:r>
          </w:p>
        </w:tc>
      </w:tr>
      <w:tr w:rsidR="00A666BB" w:rsidRPr="00FE6BE3" w14:paraId="22F7C0FD" w14:textId="77777777" w:rsidTr="00BB3696">
        <w:trPr>
          <w:jc w:val="center"/>
        </w:trPr>
        <w:tc>
          <w:tcPr>
            <w:tcW w:w="4876" w:type="dxa"/>
          </w:tcPr>
          <w:p w14:paraId="5B93175F"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w:t>
            </w:r>
            <w:r w:rsidRPr="00FE6BE3">
              <w:rPr>
                <w:b/>
                <w:i/>
              </w:rPr>
              <w:t>deve confirmar a receção da notificação ao Estado-Membro que a emitiu no prazo de uma semana</w:t>
            </w:r>
            <w:r w:rsidRPr="00FE6BE3">
              <w:t xml:space="preserve">, a menos que o Estado-Membro </w:t>
            </w:r>
            <w:r w:rsidRPr="00FE6BE3">
              <w:rPr>
                <w:b/>
                <w:i/>
              </w:rPr>
              <w:t>notificado</w:t>
            </w:r>
            <w:r w:rsidRPr="00FE6BE3">
              <w:t xml:space="preserve"> possa demonstrar nesse período de tempo que a sua responsabilidade cessou nos termos do artigo 27.º.</w:t>
            </w:r>
          </w:p>
        </w:tc>
        <w:tc>
          <w:tcPr>
            <w:tcW w:w="4876" w:type="dxa"/>
          </w:tcPr>
          <w:p w14:paraId="34F480A3" w14:textId="77777777" w:rsidR="00A666BB" w:rsidRPr="00FE6BE3" w:rsidRDefault="00A666BB" w:rsidP="00BB3696">
            <w:pPr>
              <w:pStyle w:val="Normal6a"/>
            </w:pPr>
            <w:r w:rsidRPr="00FE6BE3">
              <w:t>3.</w:t>
            </w:r>
            <w:r w:rsidRPr="00FE6BE3">
              <w:tab/>
              <w:t xml:space="preserve">O Estado-Membro </w:t>
            </w:r>
            <w:r w:rsidRPr="00FE6BE3">
              <w:rPr>
                <w:b/>
                <w:i/>
              </w:rPr>
              <w:t>requerido</w:t>
            </w:r>
            <w:r w:rsidRPr="00FE6BE3">
              <w:t xml:space="preserve"> </w:t>
            </w:r>
            <w:r w:rsidRPr="00FE6BE3">
              <w:rPr>
                <w:b/>
                <w:i/>
              </w:rPr>
              <w:t>procede às verificações necessárias e toma uma decisão sobre o pedido de retomar a pessoa em causa a cargo o mais tardar um mês após a data de receção do pedido</w:t>
            </w:r>
            <w:r w:rsidRPr="00FE6BE3">
              <w:t xml:space="preserve">, a menos que o Estado-Membro </w:t>
            </w:r>
            <w:r w:rsidRPr="00FE6BE3">
              <w:rPr>
                <w:b/>
                <w:i/>
              </w:rPr>
              <w:t>requerido</w:t>
            </w:r>
            <w:r w:rsidRPr="00FE6BE3">
              <w:t xml:space="preserve"> possa demonstrar nesse período de tempo que a sua responsabilidade cessou nos termos do artigo 27.º.</w:t>
            </w:r>
          </w:p>
        </w:tc>
      </w:tr>
    </w:tbl>
    <w:p w14:paraId="15B3603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D7FABBA" w14:textId="77777777" w:rsidR="00A666BB" w:rsidRPr="00FE6BE3" w:rsidRDefault="00A666BB" w:rsidP="00A666BB">
      <w:r w:rsidRPr="00FE6BE3">
        <w:rPr>
          <w:rStyle w:val="HideTWBExt"/>
          <w:noProof w:val="0"/>
        </w:rPr>
        <w:t>&lt;/Amend&gt;</w:t>
      </w:r>
    </w:p>
    <w:p w14:paraId="682CD2F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1760</w:t>
      </w:r>
      <w:r w:rsidRPr="00FE6BE3">
        <w:rPr>
          <w:rStyle w:val="HideTWBExt"/>
          <w:noProof w:val="0"/>
        </w:rPr>
        <w:t>&lt;/NumAm&gt;</w:t>
      </w:r>
    </w:p>
    <w:p w14:paraId="1AA6C6B8"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0B224B07" w14:textId="77777777" w:rsidR="00A666BB" w:rsidRPr="00FE6BE3" w:rsidRDefault="00A666BB" w:rsidP="00A666BB">
      <w:pPr>
        <w:pStyle w:val="NormalBold"/>
      </w:pPr>
      <w:r w:rsidRPr="00FE6BE3">
        <w:rPr>
          <w:rStyle w:val="HideTWBExt"/>
          <w:noProof w:val="0"/>
        </w:rPr>
        <w:t>&lt;/RepeatBlock-By&gt;</w:t>
      </w:r>
    </w:p>
    <w:p w14:paraId="3DA4F84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CD58020"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5ECEC86" w14:textId="77777777" w:rsidTr="00BB3696">
        <w:trPr>
          <w:trHeight w:hRule="exact" w:val="240"/>
          <w:jc w:val="center"/>
        </w:trPr>
        <w:tc>
          <w:tcPr>
            <w:tcW w:w="9752" w:type="dxa"/>
            <w:gridSpan w:val="2"/>
          </w:tcPr>
          <w:p w14:paraId="25A13EA4" w14:textId="77777777" w:rsidR="00A666BB" w:rsidRPr="00FE6BE3" w:rsidRDefault="00A666BB" w:rsidP="00BB3696"/>
        </w:tc>
      </w:tr>
      <w:tr w:rsidR="00A666BB" w:rsidRPr="00FE6BE3" w14:paraId="77BDC208" w14:textId="77777777" w:rsidTr="00BB3696">
        <w:trPr>
          <w:trHeight w:val="240"/>
          <w:jc w:val="center"/>
        </w:trPr>
        <w:tc>
          <w:tcPr>
            <w:tcW w:w="4876" w:type="dxa"/>
          </w:tcPr>
          <w:p w14:paraId="5D3AAD71" w14:textId="77777777" w:rsidR="00A666BB" w:rsidRPr="00FE6BE3" w:rsidRDefault="00A666BB" w:rsidP="00BB3696">
            <w:pPr>
              <w:pStyle w:val="AmColumnHeading"/>
            </w:pPr>
            <w:r w:rsidRPr="00FE6BE3">
              <w:t>Texto da Comissão</w:t>
            </w:r>
          </w:p>
        </w:tc>
        <w:tc>
          <w:tcPr>
            <w:tcW w:w="4876" w:type="dxa"/>
          </w:tcPr>
          <w:p w14:paraId="2F1C9CF2" w14:textId="77777777" w:rsidR="00A666BB" w:rsidRPr="00FE6BE3" w:rsidRDefault="00A666BB" w:rsidP="00BB3696">
            <w:pPr>
              <w:pStyle w:val="AmColumnHeading"/>
            </w:pPr>
            <w:r w:rsidRPr="00FE6BE3">
              <w:t>Alteração</w:t>
            </w:r>
          </w:p>
        </w:tc>
      </w:tr>
      <w:tr w:rsidR="00A666BB" w:rsidRPr="00FE6BE3" w14:paraId="74E28F5A" w14:textId="77777777" w:rsidTr="00BB3696">
        <w:trPr>
          <w:jc w:val="center"/>
        </w:trPr>
        <w:tc>
          <w:tcPr>
            <w:tcW w:w="4876" w:type="dxa"/>
          </w:tcPr>
          <w:p w14:paraId="45C9B01B"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deve confirmar a receção </w:t>
            </w:r>
            <w:r w:rsidRPr="00FE6BE3">
              <w:rPr>
                <w:b/>
                <w:i/>
              </w:rPr>
              <w:t>da notificação</w:t>
            </w:r>
            <w:r w:rsidRPr="00FE6BE3">
              <w:t xml:space="preserve"> ao Estado-Membro que </w:t>
            </w:r>
            <w:r w:rsidRPr="00FE6BE3">
              <w:rPr>
                <w:b/>
                <w:bCs/>
                <w:i/>
                <w:iCs/>
              </w:rPr>
              <w:t>a</w:t>
            </w:r>
            <w:r w:rsidRPr="00FE6BE3">
              <w:t xml:space="preserve"> emitiu no prazo de uma semana, a menos que o Estado-Membro </w:t>
            </w:r>
            <w:r w:rsidRPr="00FE6BE3">
              <w:rPr>
                <w:b/>
                <w:i/>
              </w:rPr>
              <w:t>notificado</w:t>
            </w:r>
            <w:r w:rsidRPr="00FE6BE3">
              <w:t xml:space="preserve"> possa demonstrar nesse período de tempo que a sua responsabilidade cessou nos termos do artigo 27.º.</w:t>
            </w:r>
          </w:p>
        </w:tc>
        <w:tc>
          <w:tcPr>
            <w:tcW w:w="4876" w:type="dxa"/>
          </w:tcPr>
          <w:p w14:paraId="6575D7BE" w14:textId="77777777" w:rsidR="00A666BB" w:rsidRPr="00FE6BE3" w:rsidRDefault="00A666BB" w:rsidP="00BB3696">
            <w:pPr>
              <w:pStyle w:val="Normal6a"/>
            </w:pPr>
            <w:r w:rsidRPr="00FE6BE3">
              <w:t>3.</w:t>
            </w:r>
            <w:r w:rsidRPr="00FE6BE3">
              <w:tab/>
              <w:t xml:space="preserve">O Estado-Membro </w:t>
            </w:r>
            <w:r w:rsidRPr="00FE6BE3">
              <w:rPr>
                <w:b/>
                <w:i/>
              </w:rPr>
              <w:t>destinatário do pedido</w:t>
            </w:r>
            <w:r w:rsidRPr="00FE6BE3">
              <w:t xml:space="preserve"> deve confirmar a receção </w:t>
            </w:r>
            <w:r w:rsidRPr="00FE6BE3">
              <w:rPr>
                <w:b/>
                <w:i/>
              </w:rPr>
              <w:t>do pedido</w:t>
            </w:r>
            <w:r w:rsidRPr="00FE6BE3">
              <w:t xml:space="preserve"> ao Estado-Membro que </w:t>
            </w:r>
            <w:r w:rsidRPr="00FE6BE3">
              <w:rPr>
                <w:b/>
                <w:bCs/>
                <w:i/>
                <w:iCs/>
              </w:rPr>
              <w:t>o</w:t>
            </w:r>
            <w:r w:rsidRPr="00FE6BE3">
              <w:t xml:space="preserve"> emitiu no prazo de uma semana, a menos que o Estado-Membro </w:t>
            </w:r>
            <w:r w:rsidRPr="00FE6BE3">
              <w:rPr>
                <w:b/>
                <w:i/>
              </w:rPr>
              <w:t>destinatário</w:t>
            </w:r>
            <w:r w:rsidRPr="00FE6BE3">
              <w:t xml:space="preserve"> possa demonstrar nesse período de tempo que a sua responsabilidade cessou nos termos do artigo 27.º.</w:t>
            </w:r>
          </w:p>
        </w:tc>
      </w:tr>
    </w:tbl>
    <w:p w14:paraId="32A26F2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1C8EDD99" w14:textId="77777777" w:rsidR="00A666BB" w:rsidRPr="00FE6BE3" w:rsidRDefault="00A666BB" w:rsidP="00A666BB">
      <w:r w:rsidRPr="00FE6BE3">
        <w:rPr>
          <w:rStyle w:val="HideTWBExt"/>
          <w:noProof w:val="0"/>
        </w:rPr>
        <w:t>&lt;/Amend&gt;</w:t>
      </w:r>
    </w:p>
    <w:p w14:paraId="1BFD73F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1761</w:t>
      </w:r>
      <w:r w:rsidRPr="00FE6BE3">
        <w:rPr>
          <w:rStyle w:val="HideTWBExt"/>
          <w:noProof w:val="0"/>
        </w:rPr>
        <w:t>&lt;/NumAm&gt;</w:t>
      </w:r>
    </w:p>
    <w:p w14:paraId="6557419E"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5F7D37A4" w14:textId="77777777" w:rsidR="00A666BB" w:rsidRPr="00FE6BE3" w:rsidRDefault="00A666BB" w:rsidP="00A666BB">
      <w:pPr>
        <w:pStyle w:val="NormalBold"/>
      </w:pPr>
      <w:r w:rsidRPr="00FE6BE3">
        <w:rPr>
          <w:rStyle w:val="HideTWBExt"/>
          <w:noProof w:val="0"/>
        </w:rPr>
        <w:t>&lt;/RepeatBlock-By&gt;</w:t>
      </w:r>
    </w:p>
    <w:p w14:paraId="61CC885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E972B72"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1ED5426" w14:textId="77777777" w:rsidTr="00BB3696">
        <w:trPr>
          <w:trHeight w:hRule="exact" w:val="240"/>
          <w:jc w:val="center"/>
        </w:trPr>
        <w:tc>
          <w:tcPr>
            <w:tcW w:w="9752" w:type="dxa"/>
            <w:gridSpan w:val="2"/>
          </w:tcPr>
          <w:p w14:paraId="086ABD50" w14:textId="77777777" w:rsidR="00A666BB" w:rsidRPr="00FE6BE3" w:rsidRDefault="00A666BB" w:rsidP="00BB3696"/>
        </w:tc>
      </w:tr>
      <w:tr w:rsidR="00A666BB" w:rsidRPr="00FE6BE3" w14:paraId="250B53B1" w14:textId="77777777" w:rsidTr="00BB3696">
        <w:trPr>
          <w:trHeight w:val="240"/>
          <w:jc w:val="center"/>
        </w:trPr>
        <w:tc>
          <w:tcPr>
            <w:tcW w:w="4876" w:type="dxa"/>
          </w:tcPr>
          <w:p w14:paraId="08C1DE1F" w14:textId="77777777" w:rsidR="00A666BB" w:rsidRPr="00FE6BE3" w:rsidRDefault="00A666BB" w:rsidP="00BB3696">
            <w:pPr>
              <w:pStyle w:val="AmColumnHeading"/>
            </w:pPr>
            <w:r w:rsidRPr="00FE6BE3">
              <w:t>Texto da Comissão</w:t>
            </w:r>
          </w:p>
        </w:tc>
        <w:tc>
          <w:tcPr>
            <w:tcW w:w="4876" w:type="dxa"/>
          </w:tcPr>
          <w:p w14:paraId="1072F41A" w14:textId="77777777" w:rsidR="00A666BB" w:rsidRPr="00FE6BE3" w:rsidRDefault="00A666BB" w:rsidP="00BB3696">
            <w:pPr>
              <w:pStyle w:val="AmColumnHeading"/>
            </w:pPr>
            <w:r w:rsidRPr="00FE6BE3">
              <w:t>Alteração</w:t>
            </w:r>
          </w:p>
        </w:tc>
      </w:tr>
      <w:tr w:rsidR="00A666BB" w:rsidRPr="00FE6BE3" w14:paraId="45804D06" w14:textId="77777777" w:rsidTr="00BB3696">
        <w:trPr>
          <w:jc w:val="center"/>
        </w:trPr>
        <w:tc>
          <w:tcPr>
            <w:tcW w:w="4876" w:type="dxa"/>
          </w:tcPr>
          <w:p w14:paraId="3E96781E" w14:textId="77777777" w:rsidR="00A666BB" w:rsidRPr="00FE6BE3" w:rsidRDefault="00A666BB" w:rsidP="00BB3696">
            <w:pPr>
              <w:pStyle w:val="Normal6a"/>
            </w:pPr>
            <w:r w:rsidRPr="00FE6BE3">
              <w:t>3.</w:t>
            </w:r>
            <w:r w:rsidRPr="00FE6BE3">
              <w:tab/>
              <w:t xml:space="preserve">O Estado-Membro notificado deve confirmar a receção da notificação ao Estado-Membro que a emitiu no prazo de </w:t>
            </w:r>
            <w:r w:rsidRPr="00FE6BE3">
              <w:rPr>
                <w:b/>
                <w:i/>
              </w:rPr>
              <w:t>uma semana</w:t>
            </w:r>
            <w:r w:rsidRPr="00FE6BE3">
              <w:t>, a menos que o Estado-Membro notificado possa demonstrar nesse período de tempo que a sua responsabilidade cessou nos termos do artigo 27.º.</w:t>
            </w:r>
          </w:p>
        </w:tc>
        <w:tc>
          <w:tcPr>
            <w:tcW w:w="4876" w:type="dxa"/>
          </w:tcPr>
          <w:p w14:paraId="2D8AEBAE" w14:textId="77777777" w:rsidR="00A666BB" w:rsidRPr="00FE6BE3" w:rsidRDefault="00A666BB" w:rsidP="00BB3696">
            <w:pPr>
              <w:pStyle w:val="Normal6a"/>
            </w:pPr>
            <w:r w:rsidRPr="00FE6BE3">
              <w:t>3.</w:t>
            </w:r>
            <w:r w:rsidRPr="00FE6BE3">
              <w:tab/>
              <w:t xml:space="preserve">O Estado-Membro notificado deve confirmar a receção da notificação ao Estado-Membro que a emitiu no prazo de </w:t>
            </w:r>
            <w:r w:rsidRPr="00FE6BE3">
              <w:rPr>
                <w:b/>
                <w:i/>
              </w:rPr>
              <w:t>quatro semanas</w:t>
            </w:r>
            <w:r w:rsidRPr="00FE6BE3">
              <w:t>, a menos que o Estado-Membro notificado possa demonstrar nesse período de tempo que a sua responsabilidade cessou nos termos do artigo 27.º.</w:t>
            </w:r>
          </w:p>
        </w:tc>
      </w:tr>
    </w:tbl>
    <w:p w14:paraId="6617BEB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7FC3CA9"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62AFF27D" w14:textId="77777777" w:rsidR="00A666BB" w:rsidRPr="00FE6BE3" w:rsidRDefault="00A666BB" w:rsidP="00A666BB">
      <w:pPr>
        <w:pStyle w:val="AmJustText"/>
      </w:pPr>
      <w:r w:rsidRPr="00FE6BE3">
        <w:t>O prazo de duas semanas para interpor um recurso é demasiado curto para ser razoável na aceção do artigo 47.º da Carta dos Direitos Fundamentais.</w:t>
      </w:r>
    </w:p>
    <w:p w14:paraId="12F6901C" w14:textId="77777777" w:rsidR="00A666BB" w:rsidRPr="00FE6BE3" w:rsidRDefault="00A666BB" w:rsidP="00A666BB">
      <w:r w:rsidRPr="00FE6BE3">
        <w:rPr>
          <w:rStyle w:val="HideTWBExt"/>
          <w:noProof w:val="0"/>
        </w:rPr>
        <w:t>&lt;/Amend&gt;</w:t>
      </w:r>
    </w:p>
    <w:p w14:paraId="10EBD7C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1762</w:t>
      </w:r>
      <w:r w:rsidRPr="00FE6BE3">
        <w:rPr>
          <w:rStyle w:val="HideTWBExt"/>
          <w:noProof w:val="0"/>
        </w:rPr>
        <w:t>&lt;/NumAm&gt;</w:t>
      </w:r>
    </w:p>
    <w:p w14:paraId="42C21668"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AE26C33" w14:textId="77777777" w:rsidR="00A666BB" w:rsidRPr="00FE6BE3" w:rsidRDefault="00A666BB" w:rsidP="00A666BB">
      <w:pPr>
        <w:pStyle w:val="NormalBold"/>
      </w:pPr>
      <w:r w:rsidRPr="00FE6BE3">
        <w:rPr>
          <w:rStyle w:val="HideTWBExt"/>
          <w:noProof w:val="0"/>
        </w:rPr>
        <w:t>&lt;/RepeatBlock-By&gt;</w:t>
      </w:r>
    </w:p>
    <w:p w14:paraId="4B5DA0E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1F225CA"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ABACA7F" w14:textId="77777777" w:rsidTr="00BB3696">
        <w:trPr>
          <w:trHeight w:hRule="exact" w:val="240"/>
          <w:jc w:val="center"/>
        </w:trPr>
        <w:tc>
          <w:tcPr>
            <w:tcW w:w="9752" w:type="dxa"/>
            <w:gridSpan w:val="2"/>
          </w:tcPr>
          <w:p w14:paraId="21A0A3DB" w14:textId="77777777" w:rsidR="00A666BB" w:rsidRPr="00FE6BE3" w:rsidRDefault="00A666BB" w:rsidP="00BB3696"/>
        </w:tc>
      </w:tr>
      <w:tr w:rsidR="00A666BB" w:rsidRPr="00FE6BE3" w14:paraId="72AD66E8" w14:textId="77777777" w:rsidTr="00BB3696">
        <w:trPr>
          <w:trHeight w:val="240"/>
          <w:jc w:val="center"/>
        </w:trPr>
        <w:tc>
          <w:tcPr>
            <w:tcW w:w="4876" w:type="dxa"/>
          </w:tcPr>
          <w:p w14:paraId="5AF73DFB" w14:textId="77777777" w:rsidR="00A666BB" w:rsidRPr="00FE6BE3" w:rsidRDefault="00A666BB" w:rsidP="00BB3696">
            <w:pPr>
              <w:pStyle w:val="AmColumnHeading"/>
            </w:pPr>
            <w:r w:rsidRPr="00FE6BE3">
              <w:t>Texto da Comissão</w:t>
            </w:r>
          </w:p>
        </w:tc>
        <w:tc>
          <w:tcPr>
            <w:tcW w:w="4876" w:type="dxa"/>
          </w:tcPr>
          <w:p w14:paraId="5A11A9D6" w14:textId="77777777" w:rsidR="00A666BB" w:rsidRPr="00FE6BE3" w:rsidRDefault="00A666BB" w:rsidP="00BB3696">
            <w:pPr>
              <w:pStyle w:val="AmColumnHeading"/>
            </w:pPr>
            <w:r w:rsidRPr="00FE6BE3">
              <w:t>Alteração</w:t>
            </w:r>
          </w:p>
        </w:tc>
      </w:tr>
      <w:tr w:rsidR="00A666BB" w:rsidRPr="00FE6BE3" w14:paraId="382892F0" w14:textId="77777777" w:rsidTr="00BB3696">
        <w:trPr>
          <w:jc w:val="center"/>
        </w:trPr>
        <w:tc>
          <w:tcPr>
            <w:tcW w:w="4876" w:type="dxa"/>
          </w:tcPr>
          <w:p w14:paraId="0151CF44"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w:t>
            </w:r>
            <w:r w:rsidRPr="00FE6BE3">
              <w:rPr>
                <w:b/>
                <w:i/>
              </w:rPr>
              <w:t>deve confirmar a receção da notificação ao</w:t>
            </w:r>
            <w:r w:rsidRPr="00FE6BE3">
              <w:t xml:space="preserve"> Estado-Membro que </w:t>
            </w:r>
            <w:r w:rsidRPr="00FE6BE3">
              <w:rPr>
                <w:b/>
                <w:i/>
              </w:rPr>
              <w:t>a</w:t>
            </w:r>
            <w:r w:rsidRPr="00FE6BE3">
              <w:t xml:space="preserve"> emitiu no prazo de </w:t>
            </w:r>
            <w:r w:rsidRPr="00FE6BE3">
              <w:rPr>
                <w:b/>
                <w:i/>
              </w:rPr>
              <w:t>uma semana</w:t>
            </w:r>
            <w:r w:rsidRPr="00FE6BE3">
              <w:t xml:space="preserve">, a menos que o Estado-Membro </w:t>
            </w:r>
            <w:r w:rsidRPr="00FE6BE3">
              <w:rPr>
                <w:b/>
                <w:i/>
              </w:rPr>
              <w:t>notificado</w:t>
            </w:r>
            <w:r w:rsidRPr="00FE6BE3">
              <w:t xml:space="preserve"> possa demonstrar nesse período de tempo que a </w:t>
            </w:r>
            <w:r w:rsidRPr="00FE6BE3">
              <w:rPr>
                <w:b/>
                <w:i/>
              </w:rPr>
              <w:t>sua</w:t>
            </w:r>
            <w:r w:rsidRPr="00FE6BE3">
              <w:t xml:space="preserve"> responsabilidade </w:t>
            </w:r>
            <w:r w:rsidRPr="00FE6BE3">
              <w:rPr>
                <w:b/>
                <w:i/>
              </w:rPr>
              <w:t>cessou</w:t>
            </w:r>
            <w:r w:rsidRPr="00FE6BE3">
              <w:t xml:space="preserve"> nos termos do artigo 27.º.</w:t>
            </w:r>
          </w:p>
        </w:tc>
        <w:tc>
          <w:tcPr>
            <w:tcW w:w="4876" w:type="dxa"/>
          </w:tcPr>
          <w:p w14:paraId="3A891648" w14:textId="77777777" w:rsidR="00A666BB" w:rsidRPr="00FE6BE3" w:rsidRDefault="00A666BB" w:rsidP="00BB3696">
            <w:pPr>
              <w:pStyle w:val="Normal6a"/>
            </w:pPr>
            <w:r w:rsidRPr="00FE6BE3">
              <w:t>3.</w:t>
            </w:r>
            <w:r w:rsidRPr="00FE6BE3">
              <w:tab/>
              <w:t xml:space="preserve">O Estado-Membro </w:t>
            </w:r>
            <w:r w:rsidRPr="00FE6BE3">
              <w:rPr>
                <w:b/>
                <w:i/>
              </w:rPr>
              <w:t>requerido</w:t>
            </w:r>
            <w:r w:rsidRPr="00FE6BE3">
              <w:t xml:space="preserve"> </w:t>
            </w:r>
            <w:r w:rsidRPr="00FE6BE3">
              <w:rPr>
                <w:b/>
                <w:i/>
              </w:rPr>
              <w:t>aceita o pedido do</w:t>
            </w:r>
            <w:r w:rsidRPr="00FE6BE3">
              <w:t xml:space="preserve"> Estado-Membro que </w:t>
            </w:r>
            <w:r w:rsidRPr="00FE6BE3">
              <w:rPr>
                <w:b/>
                <w:i/>
              </w:rPr>
              <w:t>o</w:t>
            </w:r>
            <w:r w:rsidRPr="00FE6BE3">
              <w:t xml:space="preserve"> emitiu no prazo de </w:t>
            </w:r>
            <w:r w:rsidRPr="00FE6BE3">
              <w:rPr>
                <w:b/>
                <w:i/>
              </w:rPr>
              <w:t>quatro semanas</w:t>
            </w:r>
            <w:r w:rsidRPr="00FE6BE3">
              <w:t xml:space="preserve">, a menos que o Estado-Membro </w:t>
            </w:r>
            <w:r w:rsidRPr="00FE6BE3">
              <w:rPr>
                <w:b/>
                <w:i/>
              </w:rPr>
              <w:t>requerido</w:t>
            </w:r>
            <w:r w:rsidRPr="00FE6BE3">
              <w:t xml:space="preserve"> possa demonstrar nesse período de tempo que a responsabilidade </w:t>
            </w:r>
            <w:r w:rsidRPr="00FE6BE3">
              <w:rPr>
                <w:b/>
                <w:i/>
              </w:rPr>
              <w:t>não lhe incumbe</w:t>
            </w:r>
            <w:r w:rsidRPr="00FE6BE3">
              <w:t xml:space="preserve"> nos termos do artigo 27.º.</w:t>
            </w:r>
          </w:p>
        </w:tc>
      </w:tr>
    </w:tbl>
    <w:p w14:paraId="0799CAC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204A948" w14:textId="77777777" w:rsidR="00A666BB" w:rsidRPr="00FE6BE3" w:rsidRDefault="00A666BB" w:rsidP="00A666BB">
      <w:r w:rsidRPr="00FE6BE3">
        <w:rPr>
          <w:rStyle w:val="HideTWBExt"/>
          <w:noProof w:val="0"/>
        </w:rPr>
        <w:t>&lt;/Amend&gt;</w:t>
      </w:r>
    </w:p>
    <w:p w14:paraId="3E96C2C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1763</w:t>
      </w:r>
      <w:r w:rsidRPr="00FE6BE3">
        <w:rPr>
          <w:rStyle w:val="HideTWBExt"/>
          <w:noProof w:val="0"/>
        </w:rPr>
        <w:t>&lt;/NumAm&gt;</w:t>
      </w:r>
    </w:p>
    <w:p w14:paraId="38BB2B74"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7F7ECED6" w14:textId="77777777" w:rsidR="00A666BB" w:rsidRPr="00FE6BE3" w:rsidRDefault="00A666BB" w:rsidP="00A666BB">
      <w:pPr>
        <w:pStyle w:val="NormalBold"/>
      </w:pPr>
      <w:r w:rsidRPr="00FE6BE3">
        <w:rPr>
          <w:rStyle w:val="HideTWBExt"/>
          <w:noProof w:val="0"/>
        </w:rPr>
        <w:t>&lt;/RepeatBlock-By&gt;</w:t>
      </w:r>
    </w:p>
    <w:p w14:paraId="3ED1F5C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7CFC8AA"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17C8D6" w14:textId="77777777" w:rsidTr="00BB3696">
        <w:trPr>
          <w:trHeight w:hRule="exact" w:val="240"/>
          <w:jc w:val="center"/>
        </w:trPr>
        <w:tc>
          <w:tcPr>
            <w:tcW w:w="9752" w:type="dxa"/>
            <w:gridSpan w:val="2"/>
          </w:tcPr>
          <w:p w14:paraId="1951D9A8" w14:textId="77777777" w:rsidR="00A666BB" w:rsidRPr="00FE6BE3" w:rsidRDefault="00A666BB" w:rsidP="00BB3696"/>
        </w:tc>
      </w:tr>
      <w:tr w:rsidR="00A666BB" w:rsidRPr="00FE6BE3" w14:paraId="25802B74" w14:textId="77777777" w:rsidTr="00BB3696">
        <w:trPr>
          <w:trHeight w:val="240"/>
          <w:jc w:val="center"/>
        </w:trPr>
        <w:tc>
          <w:tcPr>
            <w:tcW w:w="4876" w:type="dxa"/>
          </w:tcPr>
          <w:p w14:paraId="4F80AC88" w14:textId="77777777" w:rsidR="00A666BB" w:rsidRPr="00FE6BE3" w:rsidRDefault="00A666BB" w:rsidP="00BB3696">
            <w:pPr>
              <w:pStyle w:val="AmColumnHeading"/>
            </w:pPr>
            <w:r w:rsidRPr="00FE6BE3">
              <w:t>Texto da Comissão</w:t>
            </w:r>
          </w:p>
        </w:tc>
        <w:tc>
          <w:tcPr>
            <w:tcW w:w="4876" w:type="dxa"/>
          </w:tcPr>
          <w:p w14:paraId="1667C1BD" w14:textId="77777777" w:rsidR="00A666BB" w:rsidRPr="00FE6BE3" w:rsidRDefault="00A666BB" w:rsidP="00BB3696">
            <w:pPr>
              <w:pStyle w:val="AmColumnHeading"/>
            </w:pPr>
            <w:r w:rsidRPr="00FE6BE3">
              <w:t>Alteração</w:t>
            </w:r>
          </w:p>
        </w:tc>
      </w:tr>
      <w:tr w:rsidR="00A666BB" w:rsidRPr="00FE6BE3" w14:paraId="351109CB" w14:textId="77777777" w:rsidTr="00BB3696">
        <w:trPr>
          <w:jc w:val="center"/>
        </w:trPr>
        <w:tc>
          <w:tcPr>
            <w:tcW w:w="4876" w:type="dxa"/>
          </w:tcPr>
          <w:p w14:paraId="410FD908"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w:t>
            </w:r>
            <w:r w:rsidRPr="00FE6BE3">
              <w:rPr>
                <w:b/>
                <w:i/>
              </w:rPr>
              <w:t>deve confirmar a receção da notificação ao</w:t>
            </w:r>
            <w:r w:rsidRPr="00FE6BE3">
              <w:t xml:space="preserve"> Estado-Membro que </w:t>
            </w:r>
            <w:r w:rsidRPr="00FE6BE3">
              <w:rPr>
                <w:b/>
                <w:i/>
              </w:rPr>
              <w:t>a</w:t>
            </w:r>
            <w:r w:rsidRPr="00FE6BE3">
              <w:t xml:space="preserve"> emitiu no prazo de </w:t>
            </w:r>
            <w:r w:rsidRPr="00FE6BE3">
              <w:rPr>
                <w:b/>
                <w:i/>
              </w:rPr>
              <w:t>uma semana</w:t>
            </w:r>
            <w:r w:rsidRPr="00FE6BE3">
              <w:t xml:space="preserve">, a menos que o Estado-Membro </w:t>
            </w:r>
            <w:r w:rsidRPr="00FE6BE3">
              <w:rPr>
                <w:b/>
                <w:i/>
              </w:rPr>
              <w:t>notificado</w:t>
            </w:r>
            <w:r w:rsidRPr="00FE6BE3">
              <w:t xml:space="preserve"> possa demonstrar nesse período de tempo que a </w:t>
            </w:r>
            <w:r w:rsidRPr="00FE6BE3">
              <w:rPr>
                <w:b/>
                <w:i/>
              </w:rPr>
              <w:t>sua</w:t>
            </w:r>
            <w:r w:rsidRPr="00FE6BE3">
              <w:t xml:space="preserve"> responsabilidade </w:t>
            </w:r>
            <w:r w:rsidRPr="00FE6BE3">
              <w:rPr>
                <w:b/>
                <w:i/>
              </w:rPr>
              <w:t>cessou</w:t>
            </w:r>
            <w:r w:rsidRPr="00FE6BE3">
              <w:t xml:space="preserve"> nos termos do artigo 27.º.</w:t>
            </w:r>
          </w:p>
        </w:tc>
        <w:tc>
          <w:tcPr>
            <w:tcW w:w="4876" w:type="dxa"/>
          </w:tcPr>
          <w:p w14:paraId="1805E438" w14:textId="77777777" w:rsidR="00A666BB" w:rsidRPr="00FE6BE3" w:rsidRDefault="00A666BB" w:rsidP="00BB3696">
            <w:pPr>
              <w:pStyle w:val="Normal6a"/>
            </w:pPr>
            <w:r w:rsidRPr="00FE6BE3">
              <w:t>3.</w:t>
            </w:r>
            <w:r w:rsidRPr="00FE6BE3">
              <w:tab/>
              <w:t xml:space="preserve">O Estado-Membro </w:t>
            </w:r>
            <w:r w:rsidRPr="00FE6BE3">
              <w:rPr>
                <w:b/>
                <w:i/>
              </w:rPr>
              <w:t>requerido</w:t>
            </w:r>
            <w:r w:rsidRPr="00FE6BE3">
              <w:t xml:space="preserve"> </w:t>
            </w:r>
            <w:r w:rsidRPr="00FE6BE3">
              <w:rPr>
                <w:b/>
                <w:i/>
              </w:rPr>
              <w:t>aceita o pedido do</w:t>
            </w:r>
            <w:r w:rsidRPr="00FE6BE3">
              <w:t xml:space="preserve"> Estado-Membro que </w:t>
            </w:r>
            <w:r w:rsidRPr="00FE6BE3">
              <w:rPr>
                <w:b/>
                <w:i/>
              </w:rPr>
              <w:t>o</w:t>
            </w:r>
            <w:r w:rsidRPr="00FE6BE3">
              <w:t xml:space="preserve"> emitiu no prazo de </w:t>
            </w:r>
            <w:r w:rsidRPr="00FE6BE3">
              <w:rPr>
                <w:b/>
                <w:i/>
              </w:rPr>
              <w:t>quatro semanas</w:t>
            </w:r>
            <w:r w:rsidRPr="00FE6BE3">
              <w:t xml:space="preserve">, a menos que o Estado-Membro </w:t>
            </w:r>
            <w:r w:rsidRPr="00FE6BE3">
              <w:rPr>
                <w:b/>
                <w:i/>
              </w:rPr>
              <w:t>requerido</w:t>
            </w:r>
            <w:r w:rsidRPr="00FE6BE3">
              <w:t xml:space="preserve"> possa demonstrar nesse período de tempo que a responsabilidade </w:t>
            </w:r>
            <w:r w:rsidRPr="00FE6BE3">
              <w:rPr>
                <w:b/>
                <w:i/>
              </w:rPr>
              <w:t>não lhe incumbe</w:t>
            </w:r>
            <w:r w:rsidRPr="00FE6BE3">
              <w:t xml:space="preserve"> nos termos do artigo 27.º.</w:t>
            </w:r>
          </w:p>
        </w:tc>
      </w:tr>
    </w:tbl>
    <w:p w14:paraId="69B1753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7EB3305" w14:textId="77777777" w:rsidR="00A666BB" w:rsidRPr="00FE6BE3" w:rsidRDefault="00A666BB" w:rsidP="00A666BB">
      <w:r w:rsidRPr="00FE6BE3">
        <w:rPr>
          <w:rStyle w:val="HideTWBExt"/>
          <w:noProof w:val="0"/>
        </w:rPr>
        <w:t>&lt;/Amend&gt;</w:t>
      </w:r>
    </w:p>
    <w:p w14:paraId="0500AE2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1764</w:t>
      </w:r>
      <w:r w:rsidRPr="00FE6BE3">
        <w:rPr>
          <w:rStyle w:val="HideTWBExt"/>
          <w:noProof w:val="0"/>
        </w:rPr>
        <w:t>&lt;/NumAm&gt;</w:t>
      </w:r>
    </w:p>
    <w:p w14:paraId="062587A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8D1CCB6" w14:textId="77777777" w:rsidR="00A666BB" w:rsidRPr="00FE6BE3" w:rsidRDefault="00A666BB" w:rsidP="00A666BB">
      <w:pPr>
        <w:pStyle w:val="NormalBold"/>
      </w:pPr>
      <w:r w:rsidRPr="00FE6BE3">
        <w:rPr>
          <w:rStyle w:val="HideTWBExt"/>
          <w:noProof w:val="0"/>
        </w:rPr>
        <w:t>&lt;/RepeatBlock-By&gt;</w:t>
      </w:r>
    </w:p>
    <w:p w14:paraId="53A7410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776EE1" w14:textId="77777777" w:rsidR="00A666BB" w:rsidRPr="00FE6BE3" w:rsidRDefault="00A666BB" w:rsidP="00A666BB">
      <w:pPr>
        <w:pStyle w:val="NormalBold"/>
      </w:pPr>
      <w:r w:rsidRPr="00FE6BE3">
        <w:rPr>
          <w:rStyle w:val="HideTWBExt"/>
          <w:noProof w:val="0"/>
        </w:rPr>
        <w:t>&lt;Article&gt;</w:t>
      </w:r>
      <w:r w:rsidRPr="00FE6BE3">
        <w:t>Artigo 31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67D1D2C" w14:textId="77777777" w:rsidTr="00BB3696">
        <w:trPr>
          <w:trHeight w:hRule="exact" w:val="240"/>
          <w:jc w:val="center"/>
        </w:trPr>
        <w:tc>
          <w:tcPr>
            <w:tcW w:w="9752" w:type="dxa"/>
            <w:gridSpan w:val="2"/>
          </w:tcPr>
          <w:p w14:paraId="4AE5A1CD" w14:textId="77777777" w:rsidR="00A666BB" w:rsidRPr="00FE6BE3" w:rsidRDefault="00A666BB" w:rsidP="00BB3696"/>
        </w:tc>
      </w:tr>
      <w:tr w:rsidR="00A666BB" w:rsidRPr="00FE6BE3" w14:paraId="4BAAFDAD" w14:textId="77777777" w:rsidTr="00BB3696">
        <w:trPr>
          <w:trHeight w:val="240"/>
          <w:jc w:val="center"/>
        </w:trPr>
        <w:tc>
          <w:tcPr>
            <w:tcW w:w="4876" w:type="dxa"/>
          </w:tcPr>
          <w:p w14:paraId="68D509CF" w14:textId="77777777" w:rsidR="00A666BB" w:rsidRPr="00FE6BE3" w:rsidRDefault="00A666BB" w:rsidP="00BB3696">
            <w:pPr>
              <w:pStyle w:val="AmColumnHeading"/>
            </w:pPr>
            <w:r w:rsidRPr="00FE6BE3">
              <w:t>Texto da Comissão</w:t>
            </w:r>
          </w:p>
        </w:tc>
        <w:tc>
          <w:tcPr>
            <w:tcW w:w="4876" w:type="dxa"/>
          </w:tcPr>
          <w:p w14:paraId="4FE62875" w14:textId="77777777" w:rsidR="00A666BB" w:rsidRPr="00FE6BE3" w:rsidRDefault="00A666BB" w:rsidP="00BB3696">
            <w:pPr>
              <w:pStyle w:val="AmColumnHeading"/>
            </w:pPr>
            <w:r w:rsidRPr="00FE6BE3">
              <w:t>Alteração</w:t>
            </w:r>
          </w:p>
        </w:tc>
      </w:tr>
      <w:tr w:rsidR="00A666BB" w:rsidRPr="00FE6BE3" w14:paraId="710963B4" w14:textId="77777777" w:rsidTr="00BB3696">
        <w:trPr>
          <w:jc w:val="center"/>
        </w:trPr>
        <w:tc>
          <w:tcPr>
            <w:tcW w:w="4876" w:type="dxa"/>
          </w:tcPr>
          <w:p w14:paraId="79D2A245" w14:textId="77777777" w:rsidR="00A666BB" w:rsidRPr="00FE6BE3" w:rsidRDefault="00A666BB" w:rsidP="00BB3696">
            <w:pPr>
              <w:pStyle w:val="Normal6a"/>
            </w:pPr>
            <w:r w:rsidRPr="00FE6BE3">
              <w:t>3.</w:t>
            </w:r>
            <w:r w:rsidRPr="00FE6BE3">
              <w:tab/>
              <w:t xml:space="preserve">O Estado-Membro </w:t>
            </w:r>
            <w:r w:rsidRPr="00FE6BE3">
              <w:rPr>
                <w:b/>
                <w:i/>
              </w:rPr>
              <w:t>notificado</w:t>
            </w:r>
            <w:r w:rsidRPr="00FE6BE3">
              <w:t xml:space="preserve"> </w:t>
            </w:r>
            <w:r w:rsidRPr="00FE6BE3">
              <w:rPr>
                <w:b/>
                <w:i/>
              </w:rPr>
              <w:t>deve confirmar a receção da notificação ao</w:t>
            </w:r>
            <w:r w:rsidRPr="00FE6BE3">
              <w:t xml:space="preserve"> Estado-Membro que </w:t>
            </w:r>
            <w:r w:rsidRPr="00FE6BE3">
              <w:rPr>
                <w:b/>
                <w:i/>
              </w:rPr>
              <w:t>a</w:t>
            </w:r>
            <w:r w:rsidRPr="00FE6BE3">
              <w:t xml:space="preserve"> emitiu no prazo de </w:t>
            </w:r>
            <w:r w:rsidRPr="00FE6BE3">
              <w:rPr>
                <w:b/>
                <w:i/>
              </w:rPr>
              <w:t>uma semana</w:t>
            </w:r>
            <w:r w:rsidRPr="00FE6BE3">
              <w:t xml:space="preserve">, a menos que o Estado-Membro </w:t>
            </w:r>
            <w:r w:rsidRPr="00FE6BE3">
              <w:rPr>
                <w:b/>
                <w:i/>
              </w:rPr>
              <w:t>notificado</w:t>
            </w:r>
            <w:r w:rsidRPr="00FE6BE3">
              <w:t xml:space="preserve"> possa demonstrar nesse período de tempo que a sua responsabilidade cessou nos termos do artigo 27.º.</w:t>
            </w:r>
          </w:p>
        </w:tc>
        <w:tc>
          <w:tcPr>
            <w:tcW w:w="4876" w:type="dxa"/>
          </w:tcPr>
          <w:p w14:paraId="20A83BC3" w14:textId="77777777" w:rsidR="00A666BB" w:rsidRPr="00FE6BE3" w:rsidRDefault="00A666BB" w:rsidP="00BB3696">
            <w:pPr>
              <w:pStyle w:val="Normal6a"/>
            </w:pPr>
            <w:r w:rsidRPr="00FE6BE3">
              <w:t>3.</w:t>
            </w:r>
            <w:r w:rsidRPr="00FE6BE3">
              <w:tab/>
              <w:t xml:space="preserve">O Estado-Membro </w:t>
            </w:r>
            <w:r w:rsidRPr="00FE6BE3">
              <w:rPr>
                <w:b/>
                <w:i/>
              </w:rPr>
              <w:t>requerido</w:t>
            </w:r>
            <w:r w:rsidRPr="00FE6BE3">
              <w:t xml:space="preserve"> </w:t>
            </w:r>
            <w:r w:rsidRPr="00FE6BE3">
              <w:rPr>
                <w:b/>
                <w:i/>
              </w:rPr>
              <w:t>aceita o pedido do</w:t>
            </w:r>
            <w:r w:rsidRPr="00FE6BE3">
              <w:t xml:space="preserve"> Estado-Membro que </w:t>
            </w:r>
            <w:r w:rsidRPr="00FE6BE3">
              <w:rPr>
                <w:b/>
                <w:i/>
              </w:rPr>
              <w:t>o</w:t>
            </w:r>
            <w:r w:rsidRPr="00FE6BE3">
              <w:t xml:space="preserve"> emitiu no prazo de </w:t>
            </w:r>
            <w:r w:rsidRPr="00FE6BE3">
              <w:rPr>
                <w:b/>
                <w:i/>
              </w:rPr>
              <w:t>quatro semanas</w:t>
            </w:r>
            <w:r w:rsidRPr="00FE6BE3">
              <w:t xml:space="preserve">, a menos que o Estado-Membro </w:t>
            </w:r>
            <w:r w:rsidRPr="00FE6BE3">
              <w:rPr>
                <w:b/>
                <w:i/>
              </w:rPr>
              <w:t>requerido</w:t>
            </w:r>
            <w:r w:rsidRPr="00FE6BE3">
              <w:t xml:space="preserve"> possa demonstrar nesse período de tempo que a sua responsabilidade cessou nos termos do artigo 27.º.</w:t>
            </w:r>
          </w:p>
        </w:tc>
      </w:tr>
    </w:tbl>
    <w:p w14:paraId="1042F59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3D5605F" w14:textId="77777777" w:rsidR="00A666BB" w:rsidRPr="00FE6BE3" w:rsidRDefault="00A666BB" w:rsidP="00A666BB">
      <w:r w:rsidRPr="00FE6BE3">
        <w:rPr>
          <w:rStyle w:val="HideTWBExt"/>
          <w:noProof w:val="0"/>
        </w:rPr>
        <w:t>&lt;/Amend&gt;</w:t>
      </w:r>
    </w:p>
    <w:p w14:paraId="3889B0B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1765</w:t>
      </w:r>
      <w:r w:rsidRPr="00FE6BE3">
        <w:rPr>
          <w:rStyle w:val="HideTWBExt"/>
          <w:noProof w:val="0"/>
        </w:rPr>
        <w:t>&lt;/NumAm&gt;</w:t>
      </w:r>
    </w:p>
    <w:p w14:paraId="154DCE34"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64EC5351" w14:textId="77777777" w:rsidR="00A666BB" w:rsidRPr="00FE6BE3" w:rsidRDefault="00A666BB" w:rsidP="00A666BB">
      <w:pPr>
        <w:pStyle w:val="NormalBold"/>
      </w:pPr>
      <w:r w:rsidRPr="00FE6BE3">
        <w:rPr>
          <w:rStyle w:val="HideTWBExt"/>
          <w:noProof w:val="0"/>
        </w:rPr>
        <w:t>&lt;/RepeatBlock-By&gt;</w:t>
      </w:r>
    </w:p>
    <w:p w14:paraId="59452DA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F46635"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92B3A46" w14:textId="77777777" w:rsidTr="00BB3696">
        <w:trPr>
          <w:trHeight w:hRule="exact" w:val="240"/>
          <w:jc w:val="center"/>
        </w:trPr>
        <w:tc>
          <w:tcPr>
            <w:tcW w:w="9752" w:type="dxa"/>
            <w:gridSpan w:val="2"/>
          </w:tcPr>
          <w:p w14:paraId="3401EE99" w14:textId="77777777" w:rsidR="00A666BB" w:rsidRPr="00FE6BE3" w:rsidRDefault="00A666BB" w:rsidP="00BB3696"/>
        </w:tc>
      </w:tr>
      <w:tr w:rsidR="00A666BB" w:rsidRPr="00FE6BE3" w14:paraId="3180A632" w14:textId="77777777" w:rsidTr="00BB3696">
        <w:trPr>
          <w:trHeight w:val="240"/>
          <w:jc w:val="center"/>
        </w:trPr>
        <w:tc>
          <w:tcPr>
            <w:tcW w:w="4876" w:type="dxa"/>
          </w:tcPr>
          <w:p w14:paraId="1A676F57" w14:textId="77777777" w:rsidR="00A666BB" w:rsidRPr="00FE6BE3" w:rsidRDefault="00A666BB" w:rsidP="00BB3696">
            <w:pPr>
              <w:pStyle w:val="AmColumnHeading"/>
            </w:pPr>
            <w:r w:rsidRPr="00FE6BE3">
              <w:t>Texto da Comissão</w:t>
            </w:r>
          </w:p>
        </w:tc>
        <w:tc>
          <w:tcPr>
            <w:tcW w:w="4876" w:type="dxa"/>
          </w:tcPr>
          <w:p w14:paraId="0D272344" w14:textId="77777777" w:rsidR="00A666BB" w:rsidRPr="00FE6BE3" w:rsidRDefault="00A666BB" w:rsidP="00BB3696">
            <w:pPr>
              <w:pStyle w:val="AmColumnHeading"/>
            </w:pPr>
            <w:r w:rsidRPr="00FE6BE3">
              <w:t>Alteração</w:t>
            </w:r>
          </w:p>
        </w:tc>
      </w:tr>
      <w:tr w:rsidR="00A666BB" w:rsidRPr="00FE6BE3" w14:paraId="3AA8414E" w14:textId="77777777" w:rsidTr="00BB3696">
        <w:trPr>
          <w:jc w:val="center"/>
        </w:trPr>
        <w:tc>
          <w:tcPr>
            <w:tcW w:w="4876" w:type="dxa"/>
          </w:tcPr>
          <w:p w14:paraId="2F749260" w14:textId="77777777" w:rsidR="00A666BB" w:rsidRPr="00FE6BE3" w:rsidRDefault="00A666BB" w:rsidP="00BB3696">
            <w:pPr>
              <w:pStyle w:val="Normal6a"/>
            </w:pPr>
            <w:r w:rsidRPr="00FE6BE3">
              <w:rPr>
                <w:b/>
                <w:i/>
              </w:rPr>
              <w:t>4.</w:t>
            </w:r>
            <w:r w:rsidRPr="00FE6BE3">
              <w:tab/>
            </w:r>
            <w:r w:rsidRPr="00FE6BE3">
              <w:rPr>
                <w:b/>
                <w:i/>
              </w:rPr>
              <w:t>A ausência de resposta no termo do prazo de uma semana previsto no n.º 3 equivale à confirmação de receção da notificação.</w:t>
            </w:r>
          </w:p>
        </w:tc>
        <w:tc>
          <w:tcPr>
            <w:tcW w:w="4876" w:type="dxa"/>
          </w:tcPr>
          <w:p w14:paraId="262027EC" w14:textId="77777777" w:rsidR="00A666BB" w:rsidRPr="00FE6BE3" w:rsidRDefault="00A666BB" w:rsidP="00BB3696">
            <w:pPr>
              <w:pStyle w:val="Normal6a"/>
            </w:pPr>
            <w:r w:rsidRPr="00FE6BE3">
              <w:rPr>
                <w:b/>
                <w:i/>
              </w:rPr>
              <w:t>Suprimido</w:t>
            </w:r>
          </w:p>
        </w:tc>
      </w:tr>
    </w:tbl>
    <w:p w14:paraId="63DE2C7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5D5DD1D6" w14:textId="77777777" w:rsidR="00A666BB" w:rsidRPr="00FE6BE3" w:rsidRDefault="00A666BB" w:rsidP="00A666BB">
      <w:r w:rsidRPr="00FE6BE3">
        <w:rPr>
          <w:rStyle w:val="HideTWBExt"/>
          <w:noProof w:val="0"/>
        </w:rPr>
        <w:t>&lt;/Amend&gt;</w:t>
      </w:r>
    </w:p>
    <w:p w14:paraId="1691A13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1766</w:t>
      </w:r>
      <w:r w:rsidRPr="00FE6BE3">
        <w:rPr>
          <w:rStyle w:val="HideTWBExt"/>
          <w:noProof w:val="0"/>
        </w:rPr>
        <w:t>&lt;/NumAm&gt;</w:t>
      </w:r>
    </w:p>
    <w:p w14:paraId="6BE1ABF1"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4B8E1FE8" w14:textId="77777777" w:rsidR="00A666BB" w:rsidRPr="00FE6BE3" w:rsidRDefault="00A666BB" w:rsidP="00A666BB">
      <w:pPr>
        <w:pStyle w:val="NormalBold"/>
      </w:pPr>
      <w:r w:rsidRPr="00FE6BE3">
        <w:rPr>
          <w:rStyle w:val="HideTWBExt"/>
          <w:noProof w:val="0"/>
        </w:rPr>
        <w:t>&lt;/RepeatBlock-By&gt;</w:t>
      </w:r>
    </w:p>
    <w:p w14:paraId="266ADBB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C7C3D3E"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93A4AAF" w14:textId="77777777" w:rsidTr="00BB3696">
        <w:trPr>
          <w:trHeight w:hRule="exact" w:val="240"/>
          <w:jc w:val="center"/>
        </w:trPr>
        <w:tc>
          <w:tcPr>
            <w:tcW w:w="9752" w:type="dxa"/>
            <w:gridSpan w:val="2"/>
          </w:tcPr>
          <w:p w14:paraId="75466915" w14:textId="77777777" w:rsidR="00A666BB" w:rsidRPr="00FE6BE3" w:rsidRDefault="00A666BB" w:rsidP="00BB3696"/>
        </w:tc>
      </w:tr>
      <w:tr w:rsidR="00A666BB" w:rsidRPr="00FE6BE3" w14:paraId="4003E33F" w14:textId="77777777" w:rsidTr="00BB3696">
        <w:trPr>
          <w:trHeight w:val="240"/>
          <w:jc w:val="center"/>
        </w:trPr>
        <w:tc>
          <w:tcPr>
            <w:tcW w:w="4876" w:type="dxa"/>
          </w:tcPr>
          <w:p w14:paraId="3C4FDF63" w14:textId="77777777" w:rsidR="00A666BB" w:rsidRPr="00FE6BE3" w:rsidRDefault="00A666BB" w:rsidP="00BB3696">
            <w:pPr>
              <w:pStyle w:val="AmColumnHeading"/>
            </w:pPr>
            <w:r w:rsidRPr="00FE6BE3">
              <w:t>Texto da Comissão</w:t>
            </w:r>
          </w:p>
        </w:tc>
        <w:tc>
          <w:tcPr>
            <w:tcW w:w="4876" w:type="dxa"/>
          </w:tcPr>
          <w:p w14:paraId="5F399B33" w14:textId="77777777" w:rsidR="00A666BB" w:rsidRPr="00FE6BE3" w:rsidRDefault="00A666BB" w:rsidP="00BB3696">
            <w:pPr>
              <w:pStyle w:val="AmColumnHeading"/>
            </w:pPr>
            <w:r w:rsidRPr="00FE6BE3">
              <w:t>Alteração</w:t>
            </w:r>
          </w:p>
        </w:tc>
      </w:tr>
      <w:tr w:rsidR="00A666BB" w:rsidRPr="00FE6BE3" w14:paraId="7E3729B7" w14:textId="77777777" w:rsidTr="00BB3696">
        <w:trPr>
          <w:jc w:val="center"/>
        </w:trPr>
        <w:tc>
          <w:tcPr>
            <w:tcW w:w="4876" w:type="dxa"/>
          </w:tcPr>
          <w:p w14:paraId="7031BB0E"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uma semana</w:t>
            </w:r>
            <w:r w:rsidRPr="00FE6BE3">
              <w:t xml:space="preserve"> previsto no n.º 3 equivale à confirmação de receção da notificação.</w:t>
            </w:r>
          </w:p>
        </w:tc>
        <w:tc>
          <w:tcPr>
            <w:tcW w:w="4876" w:type="dxa"/>
          </w:tcPr>
          <w:p w14:paraId="3EE1F9C1"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 mês ou duas semanas</w:t>
            </w:r>
            <w:r w:rsidRPr="00FE6BE3">
              <w:t xml:space="preserve"> previsto no n.º 3 equivale à confirmação de receção da notificação.</w:t>
            </w:r>
          </w:p>
        </w:tc>
      </w:tr>
    </w:tbl>
    <w:p w14:paraId="2548520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280D799" w14:textId="77777777" w:rsidR="00A666BB" w:rsidRPr="00FE6BE3" w:rsidRDefault="00A666BB" w:rsidP="00A666BB">
      <w:r w:rsidRPr="00FE6BE3">
        <w:rPr>
          <w:rStyle w:val="HideTWBExt"/>
          <w:noProof w:val="0"/>
        </w:rPr>
        <w:t>&lt;/Amend&gt;</w:t>
      </w:r>
    </w:p>
    <w:p w14:paraId="15EB8A1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1767</w:t>
      </w:r>
      <w:r w:rsidRPr="00FE6BE3">
        <w:rPr>
          <w:rStyle w:val="HideTWBExt"/>
          <w:noProof w:val="0"/>
        </w:rPr>
        <w:t>&lt;/NumAm&gt;</w:t>
      </w:r>
    </w:p>
    <w:p w14:paraId="081C3706"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3D7795EE" w14:textId="77777777" w:rsidR="00A666BB" w:rsidRPr="00FE6BE3" w:rsidRDefault="00A666BB" w:rsidP="00A666BB">
      <w:pPr>
        <w:pStyle w:val="NormalBold"/>
      </w:pPr>
      <w:r w:rsidRPr="00FE6BE3">
        <w:rPr>
          <w:rStyle w:val="HideTWBExt"/>
          <w:noProof w:val="0"/>
        </w:rPr>
        <w:t>&lt;/RepeatBlock-By&gt;</w:t>
      </w:r>
    </w:p>
    <w:p w14:paraId="2FBFA08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57D54EB"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5729122" w14:textId="77777777" w:rsidTr="00BB3696">
        <w:trPr>
          <w:trHeight w:hRule="exact" w:val="240"/>
          <w:jc w:val="center"/>
        </w:trPr>
        <w:tc>
          <w:tcPr>
            <w:tcW w:w="9752" w:type="dxa"/>
            <w:gridSpan w:val="2"/>
          </w:tcPr>
          <w:p w14:paraId="142FB655" w14:textId="77777777" w:rsidR="00A666BB" w:rsidRPr="00FE6BE3" w:rsidRDefault="00A666BB" w:rsidP="00BB3696"/>
        </w:tc>
      </w:tr>
      <w:tr w:rsidR="00A666BB" w:rsidRPr="00FE6BE3" w14:paraId="03A9B2E2" w14:textId="77777777" w:rsidTr="00BB3696">
        <w:trPr>
          <w:trHeight w:val="240"/>
          <w:jc w:val="center"/>
        </w:trPr>
        <w:tc>
          <w:tcPr>
            <w:tcW w:w="4876" w:type="dxa"/>
          </w:tcPr>
          <w:p w14:paraId="173665F3" w14:textId="77777777" w:rsidR="00A666BB" w:rsidRPr="00FE6BE3" w:rsidRDefault="00A666BB" w:rsidP="00BB3696">
            <w:pPr>
              <w:pStyle w:val="AmColumnHeading"/>
            </w:pPr>
            <w:r w:rsidRPr="00FE6BE3">
              <w:t>Texto da Comissão</w:t>
            </w:r>
          </w:p>
        </w:tc>
        <w:tc>
          <w:tcPr>
            <w:tcW w:w="4876" w:type="dxa"/>
          </w:tcPr>
          <w:p w14:paraId="1CF1CF48" w14:textId="77777777" w:rsidR="00A666BB" w:rsidRPr="00FE6BE3" w:rsidRDefault="00A666BB" w:rsidP="00BB3696">
            <w:pPr>
              <w:pStyle w:val="AmColumnHeading"/>
            </w:pPr>
            <w:r w:rsidRPr="00FE6BE3">
              <w:t>Alteração</w:t>
            </w:r>
          </w:p>
        </w:tc>
      </w:tr>
      <w:tr w:rsidR="00A666BB" w:rsidRPr="00FE6BE3" w14:paraId="0AF3A4DA" w14:textId="77777777" w:rsidTr="00BB3696">
        <w:trPr>
          <w:jc w:val="center"/>
        </w:trPr>
        <w:tc>
          <w:tcPr>
            <w:tcW w:w="4876" w:type="dxa"/>
          </w:tcPr>
          <w:p w14:paraId="204044A5"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uma semana</w:t>
            </w:r>
            <w:r w:rsidRPr="00FE6BE3">
              <w:t xml:space="preserve"> previsto no n.º 3 equivale à confirmação de receção da notificação.</w:t>
            </w:r>
          </w:p>
        </w:tc>
        <w:tc>
          <w:tcPr>
            <w:tcW w:w="4876" w:type="dxa"/>
          </w:tcPr>
          <w:p w14:paraId="5C963ECA"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quatro semanas</w:t>
            </w:r>
            <w:r w:rsidRPr="00FE6BE3">
              <w:t xml:space="preserve"> previsto no n.º 3 equivale à confirmação de receção da notificação.</w:t>
            </w:r>
          </w:p>
        </w:tc>
      </w:tr>
    </w:tbl>
    <w:p w14:paraId="4007EE0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B434A2E"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2F816CB3" w14:textId="77777777" w:rsidR="00A666BB" w:rsidRPr="00FE6BE3" w:rsidRDefault="00A666BB" w:rsidP="00A666BB">
      <w:pPr>
        <w:pStyle w:val="AmJustText"/>
      </w:pPr>
      <w:r w:rsidRPr="00FE6BE3">
        <w:t>O prazo de duas semanas para interpor um recurso é demasiado curto para ser razoável na aceção do artigo 47.º da Carta dos Direitos Fundamentais.</w:t>
      </w:r>
    </w:p>
    <w:p w14:paraId="1333EC64" w14:textId="77777777" w:rsidR="00A666BB" w:rsidRPr="00FE6BE3" w:rsidRDefault="00A666BB" w:rsidP="00A666BB">
      <w:r w:rsidRPr="00FE6BE3">
        <w:rPr>
          <w:rStyle w:val="HideTWBExt"/>
          <w:noProof w:val="0"/>
        </w:rPr>
        <w:t>&lt;/Amend&gt;</w:t>
      </w:r>
    </w:p>
    <w:p w14:paraId="3DFE9E7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1768</w:t>
      </w:r>
      <w:r w:rsidRPr="00FE6BE3">
        <w:rPr>
          <w:rStyle w:val="HideTWBExt"/>
          <w:noProof w:val="0"/>
        </w:rPr>
        <w:t>&lt;/NumAm&gt;</w:t>
      </w:r>
    </w:p>
    <w:p w14:paraId="6C13443A"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3A2D59F6" w14:textId="77777777" w:rsidR="00A666BB" w:rsidRPr="00FE6BE3" w:rsidRDefault="00A666BB" w:rsidP="00A666BB">
      <w:pPr>
        <w:pStyle w:val="NormalBold"/>
      </w:pPr>
      <w:r w:rsidRPr="00FE6BE3">
        <w:rPr>
          <w:rStyle w:val="HideTWBExt"/>
          <w:noProof w:val="0"/>
        </w:rPr>
        <w:t>&lt;/RepeatBlock-By&gt;</w:t>
      </w:r>
    </w:p>
    <w:p w14:paraId="78E0F3A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EF4958"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09DDDE" w14:textId="77777777" w:rsidTr="00BB3696">
        <w:trPr>
          <w:trHeight w:hRule="exact" w:val="240"/>
          <w:jc w:val="center"/>
        </w:trPr>
        <w:tc>
          <w:tcPr>
            <w:tcW w:w="9752" w:type="dxa"/>
            <w:gridSpan w:val="2"/>
          </w:tcPr>
          <w:p w14:paraId="3EDD9780" w14:textId="77777777" w:rsidR="00A666BB" w:rsidRPr="00FE6BE3" w:rsidRDefault="00A666BB" w:rsidP="00BB3696"/>
        </w:tc>
      </w:tr>
      <w:tr w:rsidR="00A666BB" w:rsidRPr="00FE6BE3" w14:paraId="41ECC57F" w14:textId="77777777" w:rsidTr="00BB3696">
        <w:trPr>
          <w:trHeight w:val="240"/>
          <w:jc w:val="center"/>
        </w:trPr>
        <w:tc>
          <w:tcPr>
            <w:tcW w:w="4876" w:type="dxa"/>
          </w:tcPr>
          <w:p w14:paraId="53917BB8" w14:textId="77777777" w:rsidR="00A666BB" w:rsidRPr="00FE6BE3" w:rsidRDefault="00A666BB" w:rsidP="00BB3696">
            <w:pPr>
              <w:pStyle w:val="AmColumnHeading"/>
            </w:pPr>
            <w:r w:rsidRPr="00FE6BE3">
              <w:t>Texto da Comissão</w:t>
            </w:r>
          </w:p>
        </w:tc>
        <w:tc>
          <w:tcPr>
            <w:tcW w:w="4876" w:type="dxa"/>
          </w:tcPr>
          <w:p w14:paraId="0F44152B" w14:textId="77777777" w:rsidR="00A666BB" w:rsidRPr="00FE6BE3" w:rsidRDefault="00A666BB" w:rsidP="00BB3696">
            <w:pPr>
              <w:pStyle w:val="AmColumnHeading"/>
            </w:pPr>
            <w:r w:rsidRPr="00FE6BE3">
              <w:t>Alteração</w:t>
            </w:r>
          </w:p>
        </w:tc>
      </w:tr>
      <w:tr w:rsidR="00A666BB" w:rsidRPr="00FE6BE3" w14:paraId="72C92077" w14:textId="77777777" w:rsidTr="00BB3696">
        <w:trPr>
          <w:jc w:val="center"/>
        </w:trPr>
        <w:tc>
          <w:tcPr>
            <w:tcW w:w="4876" w:type="dxa"/>
          </w:tcPr>
          <w:p w14:paraId="33617FCA"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uma semana</w:t>
            </w:r>
            <w:r w:rsidRPr="00FE6BE3">
              <w:t xml:space="preserve"> previsto no n.º 3 equivale à confirmação de receção </w:t>
            </w:r>
            <w:r w:rsidRPr="00FE6BE3">
              <w:rPr>
                <w:b/>
                <w:i/>
              </w:rPr>
              <w:t>da notificação</w:t>
            </w:r>
            <w:r w:rsidRPr="00FE6BE3">
              <w:t>.</w:t>
            </w:r>
          </w:p>
        </w:tc>
        <w:tc>
          <w:tcPr>
            <w:tcW w:w="4876" w:type="dxa"/>
          </w:tcPr>
          <w:p w14:paraId="3E703C61"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quatro semanas</w:t>
            </w:r>
            <w:r w:rsidRPr="00FE6BE3">
              <w:t xml:space="preserve"> previsto no n.º 3 equivale à confirmação de receção </w:t>
            </w:r>
            <w:r w:rsidRPr="00FE6BE3">
              <w:rPr>
                <w:b/>
                <w:i/>
              </w:rPr>
              <w:t>do pedido</w:t>
            </w:r>
            <w:r w:rsidRPr="00FE6BE3">
              <w:t>.</w:t>
            </w:r>
          </w:p>
        </w:tc>
      </w:tr>
    </w:tbl>
    <w:p w14:paraId="28EF5D2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1D59EFA" w14:textId="77777777" w:rsidR="00A666BB" w:rsidRPr="00FE6BE3" w:rsidRDefault="00A666BB" w:rsidP="00A666BB">
      <w:r w:rsidRPr="00FE6BE3">
        <w:rPr>
          <w:rStyle w:val="HideTWBExt"/>
          <w:noProof w:val="0"/>
        </w:rPr>
        <w:t>&lt;/Amend&gt;</w:t>
      </w:r>
    </w:p>
    <w:p w14:paraId="6E944B3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1769</w:t>
      </w:r>
      <w:r w:rsidRPr="00FE6BE3">
        <w:rPr>
          <w:rStyle w:val="HideTWBExt"/>
          <w:noProof w:val="0"/>
        </w:rPr>
        <w:t>&lt;/NumAm&gt;</w:t>
      </w:r>
    </w:p>
    <w:p w14:paraId="4A15C39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FFD263D" w14:textId="77777777" w:rsidR="00A666BB" w:rsidRPr="00FE6BE3" w:rsidRDefault="00A666BB" w:rsidP="00A666BB">
      <w:pPr>
        <w:pStyle w:val="NormalBold"/>
      </w:pPr>
      <w:r w:rsidRPr="00FE6BE3">
        <w:rPr>
          <w:rStyle w:val="HideTWBExt"/>
          <w:noProof w:val="0"/>
        </w:rPr>
        <w:t>&lt;/RepeatBlock-By&gt;</w:t>
      </w:r>
    </w:p>
    <w:p w14:paraId="6DB0B65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F50330C"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4DD8CE0" w14:textId="77777777" w:rsidTr="00BB3696">
        <w:trPr>
          <w:trHeight w:hRule="exact" w:val="240"/>
          <w:jc w:val="center"/>
        </w:trPr>
        <w:tc>
          <w:tcPr>
            <w:tcW w:w="9752" w:type="dxa"/>
            <w:gridSpan w:val="2"/>
          </w:tcPr>
          <w:p w14:paraId="32C32E8C" w14:textId="77777777" w:rsidR="00A666BB" w:rsidRPr="00FE6BE3" w:rsidRDefault="00A666BB" w:rsidP="00BB3696"/>
        </w:tc>
      </w:tr>
      <w:tr w:rsidR="00A666BB" w:rsidRPr="00FE6BE3" w14:paraId="180ADEFB" w14:textId="77777777" w:rsidTr="00BB3696">
        <w:trPr>
          <w:trHeight w:val="240"/>
          <w:jc w:val="center"/>
        </w:trPr>
        <w:tc>
          <w:tcPr>
            <w:tcW w:w="4876" w:type="dxa"/>
          </w:tcPr>
          <w:p w14:paraId="427222F3" w14:textId="77777777" w:rsidR="00A666BB" w:rsidRPr="00FE6BE3" w:rsidRDefault="00A666BB" w:rsidP="00BB3696">
            <w:pPr>
              <w:pStyle w:val="AmColumnHeading"/>
            </w:pPr>
            <w:r w:rsidRPr="00FE6BE3">
              <w:t>Texto da Comissão</w:t>
            </w:r>
          </w:p>
        </w:tc>
        <w:tc>
          <w:tcPr>
            <w:tcW w:w="4876" w:type="dxa"/>
          </w:tcPr>
          <w:p w14:paraId="2FB3993F" w14:textId="77777777" w:rsidR="00A666BB" w:rsidRPr="00FE6BE3" w:rsidRDefault="00A666BB" w:rsidP="00BB3696">
            <w:pPr>
              <w:pStyle w:val="AmColumnHeading"/>
            </w:pPr>
            <w:r w:rsidRPr="00FE6BE3">
              <w:t>Alteração</w:t>
            </w:r>
          </w:p>
        </w:tc>
      </w:tr>
      <w:tr w:rsidR="00A666BB" w:rsidRPr="00FE6BE3" w14:paraId="4A7FC848" w14:textId="77777777" w:rsidTr="00BB3696">
        <w:trPr>
          <w:jc w:val="center"/>
        </w:trPr>
        <w:tc>
          <w:tcPr>
            <w:tcW w:w="4876" w:type="dxa"/>
          </w:tcPr>
          <w:p w14:paraId="7418F588"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uma semana</w:t>
            </w:r>
            <w:r w:rsidRPr="00FE6BE3">
              <w:t xml:space="preserve"> previsto no n.º 3 equivale à confirmação de receção </w:t>
            </w:r>
            <w:r w:rsidRPr="00FE6BE3">
              <w:rPr>
                <w:b/>
                <w:i/>
              </w:rPr>
              <w:t>da notificação</w:t>
            </w:r>
            <w:r w:rsidRPr="00FE6BE3">
              <w:t>.</w:t>
            </w:r>
          </w:p>
        </w:tc>
        <w:tc>
          <w:tcPr>
            <w:tcW w:w="4876" w:type="dxa"/>
          </w:tcPr>
          <w:p w14:paraId="7C906501"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quatro semanas</w:t>
            </w:r>
            <w:r w:rsidRPr="00FE6BE3">
              <w:t xml:space="preserve"> previsto no n.º 3 equivale à confirmação de receção </w:t>
            </w:r>
            <w:r w:rsidRPr="00FE6BE3">
              <w:rPr>
                <w:b/>
                <w:i/>
              </w:rPr>
              <w:t>do pedido</w:t>
            </w:r>
            <w:r w:rsidRPr="00FE6BE3">
              <w:t>.</w:t>
            </w:r>
          </w:p>
        </w:tc>
      </w:tr>
    </w:tbl>
    <w:p w14:paraId="233341C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07058E7" w14:textId="77777777" w:rsidR="00A666BB" w:rsidRPr="00FE6BE3" w:rsidRDefault="00A666BB" w:rsidP="00A666BB">
      <w:r w:rsidRPr="00FE6BE3">
        <w:rPr>
          <w:rStyle w:val="HideTWBExt"/>
          <w:noProof w:val="0"/>
        </w:rPr>
        <w:t>&lt;/Amend&gt;</w:t>
      </w:r>
    </w:p>
    <w:p w14:paraId="5544174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1770</w:t>
      </w:r>
      <w:r w:rsidRPr="00FE6BE3">
        <w:rPr>
          <w:rStyle w:val="HideTWBExt"/>
          <w:noProof w:val="0"/>
        </w:rPr>
        <w:t>&lt;/NumAm&gt;</w:t>
      </w:r>
    </w:p>
    <w:p w14:paraId="303D6DA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FA3C933" w14:textId="77777777" w:rsidR="00A666BB" w:rsidRPr="00FE6BE3" w:rsidRDefault="00A666BB" w:rsidP="00A666BB">
      <w:pPr>
        <w:pStyle w:val="NormalBold"/>
      </w:pPr>
      <w:r w:rsidRPr="00FE6BE3">
        <w:rPr>
          <w:rStyle w:val="HideTWBExt"/>
          <w:noProof w:val="0"/>
        </w:rPr>
        <w:t>&lt;/RepeatBlock-By&gt;</w:t>
      </w:r>
    </w:p>
    <w:p w14:paraId="096A923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877A536" w14:textId="77777777" w:rsidR="00A666BB" w:rsidRPr="00FE6BE3" w:rsidRDefault="00A666BB" w:rsidP="00A666BB">
      <w:pPr>
        <w:pStyle w:val="NormalBold"/>
      </w:pPr>
      <w:r w:rsidRPr="00FE6BE3">
        <w:rPr>
          <w:rStyle w:val="HideTWBExt"/>
          <w:noProof w:val="0"/>
        </w:rPr>
        <w:t>&lt;Article&gt;</w:t>
      </w:r>
      <w:r w:rsidRPr="00FE6BE3">
        <w:t>Artigo 31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7634495" w14:textId="77777777" w:rsidTr="00BB3696">
        <w:trPr>
          <w:trHeight w:hRule="exact" w:val="240"/>
          <w:jc w:val="center"/>
        </w:trPr>
        <w:tc>
          <w:tcPr>
            <w:tcW w:w="9752" w:type="dxa"/>
            <w:gridSpan w:val="2"/>
          </w:tcPr>
          <w:p w14:paraId="0109FE09" w14:textId="77777777" w:rsidR="00A666BB" w:rsidRPr="00FE6BE3" w:rsidRDefault="00A666BB" w:rsidP="00BB3696"/>
        </w:tc>
      </w:tr>
      <w:tr w:rsidR="00A666BB" w:rsidRPr="00FE6BE3" w14:paraId="7D9666F5" w14:textId="77777777" w:rsidTr="00BB3696">
        <w:trPr>
          <w:trHeight w:val="240"/>
          <w:jc w:val="center"/>
        </w:trPr>
        <w:tc>
          <w:tcPr>
            <w:tcW w:w="4876" w:type="dxa"/>
          </w:tcPr>
          <w:p w14:paraId="364AF381" w14:textId="77777777" w:rsidR="00A666BB" w:rsidRPr="00FE6BE3" w:rsidRDefault="00A666BB" w:rsidP="00BB3696">
            <w:pPr>
              <w:pStyle w:val="AmColumnHeading"/>
            </w:pPr>
            <w:r w:rsidRPr="00FE6BE3">
              <w:t>Texto da Comissão</w:t>
            </w:r>
          </w:p>
        </w:tc>
        <w:tc>
          <w:tcPr>
            <w:tcW w:w="4876" w:type="dxa"/>
          </w:tcPr>
          <w:p w14:paraId="746C661D" w14:textId="77777777" w:rsidR="00A666BB" w:rsidRPr="00FE6BE3" w:rsidRDefault="00A666BB" w:rsidP="00BB3696">
            <w:pPr>
              <w:pStyle w:val="AmColumnHeading"/>
            </w:pPr>
            <w:r w:rsidRPr="00FE6BE3">
              <w:t>Alteração</w:t>
            </w:r>
          </w:p>
        </w:tc>
      </w:tr>
      <w:tr w:rsidR="00A666BB" w:rsidRPr="00FE6BE3" w14:paraId="3A9C898D" w14:textId="77777777" w:rsidTr="00BB3696">
        <w:trPr>
          <w:jc w:val="center"/>
        </w:trPr>
        <w:tc>
          <w:tcPr>
            <w:tcW w:w="4876" w:type="dxa"/>
          </w:tcPr>
          <w:p w14:paraId="0DF8D219"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uma semana</w:t>
            </w:r>
            <w:r w:rsidRPr="00FE6BE3">
              <w:t xml:space="preserve"> previsto no n.º 3 equivale à confirmação de receção </w:t>
            </w:r>
            <w:r w:rsidRPr="00FE6BE3">
              <w:rPr>
                <w:b/>
                <w:i/>
              </w:rPr>
              <w:t>da notificação</w:t>
            </w:r>
            <w:r w:rsidRPr="00FE6BE3">
              <w:t>.</w:t>
            </w:r>
          </w:p>
        </w:tc>
        <w:tc>
          <w:tcPr>
            <w:tcW w:w="4876" w:type="dxa"/>
          </w:tcPr>
          <w:p w14:paraId="1DA0BDC2" w14:textId="77777777" w:rsidR="00A666BB" w:rsidRPr="00FE6BE3" w:rsidRDefault="00A666BB" w:rsidP="00BB3696">
            <w:pPr>
              <w:pStyle w:val="Normal6a"/>
            </w:pPr>
            <w:r w:rsidRPr="00FE6BE3">
              <w:t>4.</w:t>
            </w:r>
            <w:r w:rsidRPr="00FE6BE3">
              <w:tab/>
              <w:t xml:space="preserve">A ausência de resposta no termo do prazo de </w:t>
            </w:r>
            <w:r w:rsidRPr="00FE6BE3">
              <w:rPr>
                <w:b/>
                <w:i/>
              </w:rPr>
              <w:t>quatro semanas</w:t>
            </w:r>
            <w:r w:rsidRPr="00FE6BE3">
              <w:t xml:space="preserve"> previsto no n.º 3 equivale à confirmação de receção </w:t>
            </w:r>
            <w:r w:rsidRPr="00FE6BE3">
              <w:rPr>
                <w:b/>
                <w:i/>
              </w:rPr>
              <w:t>do pedido</w:t>
            </w:r>
            <w:r w:rsidRPr="00FE6BE3">
              <w:t>.</w:t>
            </w:r>
          </w:p>
        </w:tc>
      </w:tr>
    </w:tbl>
    <w:p w14:paraId="2255CA6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042A5A3" w14:textId="77777777" w:rsidR="00A666BB" w:rsidRPr="00FE6BE3" w:rsidRDefault="00A666BB" w:rsidP="00A666BB">
      <w:r w:rsidRPr="00FE6BE3">
        <w:rPr>
          <w:rStyle w:val="HideTWBExt"/>
          <w:noProof w:val="0"/>
        </w:rPr>
        <w:t>&lt;/Amend&gt;</w:t>
      </w:r>
    </w:p>
    <w:p w14:paraId="7DB3868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1771</w:t>
      </w:r>
      <w:r w:rsidRPr="00FE6BE3">
        <w:rPr>
          <w:rStyle w:val="HideTWBExt"/>
          <w:noProof w:val="0"/>
        </w:rPr>
        <w:t>&lt;/NumAm&gt;</w:t>
      </w:r>
    </w:p>
    <w:p w14:paraId="6B3D11DB"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20E2E18B" w14:textId="77777777" w:rsidR="00A666BB" w:rsidRPr="00FE6BE3" w:rsidRDefault="00A666BB" w:rsidP="00A666BB">
      <w:pPr>
        <w:pStyle w:val="NormalBold"/>
      </w:pPr>
      <w:r w:rsidRPr="00FE6BE3">
        <w:rPr>
          <w:rStyle w:val="HideTWBExt"/>
          <w:noProof w:val="0"/>
        </w:rPr>
        <w:t>&lt;/RepeatBlock-By&gt;</w:t>
      </w:r>
    </w:p>
    <w:p w14:paraId="3AF3430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15F197E"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A4AF731" w14:textId="77777777" w:rsidTr="00BB3696">
        <w:trPr>
          <w:trHeight w:hRule="exact" w:val="240"/>
          <w:jc w:val="center"/>
        </w:trPr>
        <w:tc>
          <w:tcPr>
            <w:tcW w:w="9752" w:type="dxa"/>
            <w:gridSpan w:val="2"/>
          </w:tcPr>
          <w:p w14:paraId="5861C838" w14:textId="77777777" w:rsidR="00A666BB" w:rsidRPr="00FE6BE3" w:rsidRDefault="00A666BB" w:rsidP="00BB3696"/>
        </w:tc>
      </w:tr>
      <w:tr w:rsidR="00A666BB" w:rsidRPr="00FE6BE3" w14:paraId="56E0908C" w14:textId="77777777" w:rsidTr="00BB3696">
        <w:trPr>
          <w:trHeight w:val="240"/>
          <w:jc w:val="center"/>
        </w:trPr>
        <w:tc>
          <w:tcPr>
            <w:tcW w:w="4876" w:type="dxa"/>
          </w:tcPr>
          <w:p w14:paraId="68F9ED63" w14:textId="77777777" w:rsidR="00A666BB" w:rsidRPr="00FE6BE3" w:rsidRDefault="00A666BB" w:rsidP="00BB3696">
            <w:pPr>
              <w:pStyle w:val="AmColumnHeading"/>
            </w:pPr>
            <w:r w:rsidRPr="00FE6BE3">
              <w:t>Texto da Comissão</w:t>
            </w:r>
          </w:p>
        </w:tc>
        <w:tc>
          <w:tcPr>
            <w:tcW w:w="4876" w:type="dxa"/>
          </w:tcPr>
          <w:p w14:paraId="5714DFF5" w14:textId="77777777" w:rsidR="00A666BB" w:rsidRPr="00FE6BE3" w:rsidRDefault="00A666BB" w:rsidP="00BB3696">
            <w:pPr>
              <w:pStyle w:val="AmColumnHeading"/>
            </w:pPr>
            <w:r w:rsidRPr="00FE6BE3">
              <w:t>Alteração</w:t>
            </w:r>
          </w:p>
        </w:tc>
      </w:tr>
      <w:tr w:rsidR="00A666BB" w:rsidRPr="00FE6BE3" w14:paraId="65FB15E6" w14:textId="77777777" w:rsidTr="00BB3696">
        <w:trPr>
          <w:jc w:val="center"/>
        </w:trPr>
        <w:tc>
          <w:tcPr>
            <w:tcW w:w="4876" w:type="dxa"/>
          </w:tcPr>
          <w:p w14:paraId="00161CD6"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das notificações de retomada a cargo. Os referidos atos de execução são adotados </w:t>
            </w:r>
            <w:r w:rsidRPr="00FE6BE3">
              <w:rPr>
                <w:b/>
                <w:i/>
              </w:rPr>
              <w:t>pelo procedimento de exame a que se refere</w:t>
            </w:r>
            <w:r w:rsidRPr="00FE6BE3">
              <w:t xml:space="preserve"> o artigo </w:t>
            </w:r>
            <w:r w:rsidRPr="00FE6BE3">
              <w:rPr>
                <w:b/>
                <w:i/>
              </w:rPr>
              <w:t>67.º, n.º 2</w:t>
            </w:r>
            <w:r w:rsidRPr="00FE6BE3">
              <w:t>.</w:t>
            </w:r>
          </w:p>
        </w:tc>
        <w:tc>
          <w:tcPr>
            <w:tcW w:w="4876" w:type="dxa"/>
          </w:tcPr>
          <w:p w14:paraId="6B5CE647"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das notificações de retomada a cargo. Os referidos atos de execução são adotados </w:t>
            </w:r>
            <w:r w:rsidRPr="00FE6BE3">
              <w:rPr>
                <w:b/>
                <w:i/>
              </w:rPr>
              <w:t>em conformidade com</w:t>
            </w:r>
            <w:r w:rsidRPr="00FE6BE3">
              <w:t xml:space="preserve"> o artigo </w:t>
            </w:r>
            <w:r w:rsidRPr="00FE6BE3">
              <w:rPr>
                <w:b/>
                <w:i/>
              </w:rPr>
              <w:t>40.º-A</w:t>
            </w:r>
            <w:r w:rsidRPr="00FE6BE3">
              <w:t>.</w:t>
            </w:r>
          </w:p>
        </w:tc>
      </w:tr>
    </w:tbl>
    <w:p w14:paraId="6C83F39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D24DC4C" w14:textId="77777777" w:rsidR="00A666BB" w:rsidRPr="00FE6BE3" w:rsidRDefault="00A666BB" w:rsidP="00A666BB">
      <w:r w:rsidRPr="00FE6BE3">
        <w:rPr>
          <w:rStyle w:val="HideTWBExt"/>
          <w:noProof w:val="0"/>
        </w:rPr>
        <w:t>&lt;/Amend&gt;</w:t>
      </w:r>
    </w:p>
    <w:p w14:paraId="308DCB8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1772</w:t>
      </w:r>
      <w:r w:rsidRPr="00FE6BE3">
        <w:rPr>
          <w:rStyle w:val="HideTWBExt"/>
          <w:noProof w:val="0"/>
        </w:rPr>
        <w:t>&lt;/NumAm&gt;</w:t>
      </w:r>
    </w:p>
    <w:p w14:paraId="4AC5A9FF" w14:textId="77777777" w:rsidR="00A666BB" w:rsidRPr="00FE6BE3" w:rsidRDefault="00A666BB" w:rsidP="00A666BB">
      <w:pPr>
        <w:pStyle w:val="NormalBold"/>
      </w:pPr>
      <w:r w:rsidRPr="00FE6BE3">
        <w:rPr>
          <w:rStyle w:val="HideTWBExt"/>
          <w:noProof w:val="0"/>
        </w:rPr>
        <w:t>&lt;RepeatBlock-By&gt;&lt;Members&gt;</w:t>
      </w:r>
      <w:r w:rsidRPr="00FE6BE3">
        <w:t>Laura Ferrara, Sabrina Pignedoli</w:t>
      </w:r>
      <w:r w:rsidRPr="00FE6BE3">
        <w:rPr>
          <w:rStyle w:val="HideTWBExt"/>
          <w:noProof w:val="0"/>
        </w:rPr>
        <w:t>&lt;/Members&gt;</w:t>
      </w:r>
    </w:p>
    <w:p w14:paraId="1C177F12" w14:textId="77777777" w:rsidR="00A666BB" w:rsidRPr="00FE6BE3" w:rsidRDefault="00A666BB" w:rsidP="00A666BB">
      <w:pPr>
        <w:pStyle w:val="NormalBold"/>
      </w:pPr>
      <w:r w:rsidRPr="00FE6BE3">
        <w:rPr>
          <w:rStyle w:val="HideTWBExt"/>
          <w:noProof w:val="0"/>
        </w:rPr>
        <w:t>&lt;/RepeatBlock-By&gt;</w:t>
      </w:r>
    </w:p>
    <w:p w14:paraId="4C728A7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135CDAB"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C6AFC88" w14:textId="77777777" w:rsidTr="00BB3696">
        <w:trPr>
          <w:trHeight w:hRule="exact" w:val="240"/>
          <w:jc w:val="center"/>
        </w:trPr>
        <w:tc>
          <w:tcPr>
            <w:tcW w:w="9752" w:type="dxa"/>
            <w:gridSpan w:val="2"/>
          </w:tcPr>
          <w:p w14:paraId="681FF0EF" w14:textId="77777777" w:rsidR="00A666BB" w:rsidRPr="00FE6BE3" w:rsidRDefault="00A666BB" w:rsidP="00BB3696"/>
        </w:tc>
      </w:tr>
      <w:tr w:rsidR="00A666BB" w:rsidRPr="00FE6BE3" w14:paraId="33F3EC92" w14:textId="77777777" w:rsidTr="00BB3696">
        <w:trPr>
          <w:trHeight w:val="240"/>
          <w:jc w:val="center"/>
        </w:trPr>
        <w:tc>
          <w:tcPr>
            <w:tcW w:w="4876" w:type="dxa"/>
          </w:tcPr>
          <w:p w14:paraId="1F66C2FA" w14:textId="77777777" w:rsidR="00A666BB" w:rsidRPr="00FE6BE3" w:rsidRDefault="00A666BB" w:rsidP="00BB3696">
            <w:pPr>
              <w:pStyle w:val="AmColumnHeading"/>
            </w:pPr>
            <w:r w:rsidRPr="00FE6BE3">
              <w:t>Texto da Comissão</w:t>
            </w:r>
          </w:p>
        </w:tc>
        <w:tc>
          <w:tcPr>
            <w:tcW w:w="4876" w:type="dxa"/>
          </w:tcPr>
          <w:p w14:paraId="4452B4EE" w14:textId="77777777" w:rsidR="00A666BB" w:rsidRPr="00FE6BE3" w:rsidRDefault="00A666BB" w:rsidP="00BB3696">
            <w:pPr>
              <w:pStyle w:val="AmColumnHeading"/>
            </w:pPr>
            <w:r w:rsidRPr="00FE6BE3">
              <w:t>Alteração</w:t>
            </w:r>
          </w:p>
        </w:tc>
      </w:tr>
      <w:tr w:rsidR="00A666BB" w:rsidRPr="00FE6BE3" w14:paraId="36E1C8AA" w14:textId="77777777" w:rsidTr="00BB3696">
        <w:trPr>
          <w:jc w:val="center"/>
        </w:trPr>
        <w:tc>
          <w:tcPr>
            <w:tcW w:w="4876" w:type="dxa"/>
          </w:tcPr>
          <w:p w14:paraId="2FC77C46"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das notificações</w:t>
            </w:r>
            <w:r w:rsidRPr="00FE6BE3">
              <w:t xml:space="preserve"> de retomada a cargo. Os referidos atos de execução são adotados pelo procedimento de exame a que se refere o artigo 67.º, n.º 2.</w:t>
            </w:r>
          </w:p>
        </w:tc>
        <w:tc>
          <w:tcPr>
            <w:tcW w:w="4876" w:type="dxa"/>
          </w:tcPr>
          <w:p w14:paraId="12F75E1A"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dos pedidos</w:t>
            </w:r>
            <w:r w:rsidRPr="00FE6BE3">
              <w:t xml:space="preserve"> de retomada a cargo. Os referidos atos de execução são adotados pelo procedimento de exame a que se refere o artigo 67.º, n.º 2.</w:t>
            </w:r>
          </w:p>
        </w:tc>
      </w:tr>
    </w:tbl>
    <w:p w14:paraId="0EDBE49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{IT}</w:t>
      </w:r>
      <w:r w:rsidRPr="00FE6BE3">
        <w:t>it</w:t>
      </w:r>
      <w:r w:rsidRPr="00FE6BE3">
        <w:rPr>
          <w:rStyle w:val="HideTWBExt"/>
          <w:noProof w:val="0"/>
        </w:rPr>
        <w:t>&lt;/Original&gt;</w:t>
      </w:r>
    </w:p>
    <w:p w14:paraId="4B260B7F" w14:textId="7BAE193A" w:rsidR="00A666BB" w:rsidRPr="00FE6BE3" w:rsidRDefault="00A666BB" w:rsidP="00A666BB">
      <w:pPr>
        <w:pStyle w:val="AmNumberTabs"/>
      </w:pPr>
      <w:r w:rsidRPr="00FE6BE3">
        <w:rPr>
          <w:rStyle w:val="HideTWBExt"/>
          <w:noProof w:val="0"/>
        </w:rPr>
        <w:t>&lt;/Amend&gt;&lt;Amend&gt;</w:t>
      </w:r>
      <w:r w:rsidRPr="00FE6BE3">
        <w:t>Alteração</w:t>
      </w:r>
      <w:r w:rsidRPr="00FE6BE3">
        <w:tab/>
      </w:r>
      <w:r w:rsidRPr="00FE6BE3">
        <w:tab/>
      </w:r>
      <w:r w:rsidRPr="00FE6BE3">
        <w:rPr>
          <w:rStyle w:val="HideTWBExt"/>
          <w:noProof w:val="0"/>
        </w:rPr>
        <w:t>&lt;NumAm&gt;</w:t>
      </w:r>
      <w:r w:rsidRPr="00FE6BE3">
        <w:t>1773</w:t>
      </w:r>
      <w:r w:rsidRPr="00FE6BE3">
        <w:rPr>
          <w:rStyle w:val="HideTWBExt"/>
          <w:noProof w:val="0"/>
        </w:rPr>
        <w:t>&lt;/NumAm&gt;</w:t>
      </w:r>
    </w:p>
    <w:p w14:paraId="0D93E061"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7D13A986" w14:textId="77777777" w:rsidR="00A666BB" w:rsidRPr="00FE6BE3" w:rsidRDefault="00A666BB" w:rsidP="00A666BB">
      <w:pPr>
        <w:pStyle w:val="NormalBold"/>
      </w:pPr>
      <w:r w:rsidRPr="00FE6BE3">
        <w:rPr>
          <w:rStyle w:val="HideTWBExt"/>
          <w:noProof w:val="0"/>
        </w:rPr>
        <w:t>&lt;/RepeatBlock-By&gt;</w:t>
      </w:r>
    </w:p>
    <w:p w14:paraId="765B740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D7F6EF0"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77E06F6" w14:textId="77777777" w:rsidTr="00BB3696">
        <w:trPr>
          <w:trHeight w:hRule="exact" w:val="240"/>
          <w:jc w:val="center"/>
        </w:trPr>
        <w:tc>
          <w:tcPr>
            <w:tcW w:w="9752" w:type="dxa"/>
            <w:gridSpan w:val="2"/>
          </w:tcPr>
          <w:p w14:paraId="0CCFB5CC" w14:textId="77777777" w:rsidR="00A666BB" w:rsidRPr="00FE6BE3" w:rsidRDefault="00A666BB" w:rsidP="00BB3696"/>
        </w:tc>
      </w:tr>
      <w:tr w:rsidR="00A666BB" w:rsidRPr="00FE6BE3" w14:paraId="46E81D8B" w14:textId="77777777" w:rsidTr="00BB3696">
        <w:trPr>
          <w:trHeight w:val="240"/>
          <w:jc w:val="center"/>
        </w:trPr>
        <w:tc>
          <w:tcPr>
            <w:tcW w:w="4876" w:type="dxa"/>
          </w:tcPr>
          <w:p w14:paraId="58DDD984" w14:textId="77777777" w:rsidR="00A666BB" w:rsidRPr="00FE6BE3" w:rsidRDefault="00A666BB" w:rsidP="00BB3696">
            <w:pPr>
              <w:pStyle w:val="AmColumnHeading"/>
            </w:pPr>
            <w:r w:rsidRPr="00FE6BE3">
              <w:t>Texto da Comissão</w:t>
            </w:r>
          </w:p>
        </w:tc>
        <w:tc>
          <w:tcPr>
            <w:tcW w:w="4876" w:type="dxa"/>
          </w:tcPr>
          <w:p w14:paraId="51EE881A" w14:textId="77777777" w:rsidR="00A666BB" w:rsidRPr="00FE6BE3" w:rsidRDefault="00A666BB" w:rsidP="00BB3696">
            <w:pPr>
              <w:pStyle w:val="AmColumnHeading"/>
            </w:pPr>
            <w:r w:rsidRPr="00FE6BE3">
              <w:t>Alteração</w:t>
            </w:r>
          </w:p>
        </w:tc>
      </w:tr>
      <w:tr w:rsidR="00A666BB" w:rsidRPr="00FE6BE3" w14:paraId="37D14DAB" w14:textId="77777777" w:rsidTr="00BB3696">
        <w:trPr>
          <w:jc w:val="center"/>
        </w:trPr>
        <w:tc>
          <w:tcPr>
            <w:tcW w:w="4876" w:type="dxa"/>
          </w:tcPr>
          <w:p w14:paraId="51C23E01"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das notificações</w:t>
            </w:r>
            <w:r w:rsidRPr="00FE6BE3">
              <w:t xml:space="preserve"> de retomada a cargo. Os referidos atos de execução são adotados pelo procedimento de exame a que se refere o artigo 67.º, n.º 2.</w:t>
            </w:r>
          </w:p>
        </w:tc>
        <w:tc>
          <w:tcPr>
            <w:tcW w:w="4876" w:type="dxa"/>
          </w:tcPr>
          <w:p w14:paraId="23D18468"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dos pedidos</w:t>
            </w:r>
            <w:r w:rsidRPr="00FE6BE3">
              <w:t xml:space="preserve"> de retomada a cargo. Os referidos atos de execução são adotados pelo procedimento de exame a que se refere o artigo 67.º, n.º 2.</w:t>
            </w:r>
          </w:p>
        </w:tc>
      </w:tr>
    </w:tbl>
    <w:p w14:paraId="739D625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7D1F5BF" w14:textId="77777777" w:rsidR="00A666BB" w:rsidRPr="00FE6BE3" w:rsidRDefault="00A666BB" w:rsidP="00A666BB">
      <w:r w:rsidRPr="00FE6BE3">
        <w:rPr>
          <w:rStyle w:val="HideTWBExt"/>
          <w:noProof w:val="0"/>
        </w:rPr>
        <w:t>&lt;/Amend&gt;</w:t>
      </w:r>
    </w:p>
    <w:p w14:paraId="4EF061B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1774</w:t>
      </w:r>
      <w:r w:rsidRPr="00FE6BE3">
        <w:rPr>
          <w:rStyle w:val="HideTWBExt"/>
          <w:noProof w:val="0"/>
        </w:rPr>
        <w:t>&lt;/NumAm&gt;</w:t>
      </w:r>
    </w:p>
    <w:p w14:paraId="76E12F79"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37E7232D" w14:textId="77777777" w:rsidR="00A666BB" w:rsidRPr="00FE6BE3" w:rsidRDefault="00A666BB" w:rsidP="00A666BB">
      <w:pPr>
        <w:pStyle w:val="NormalBold"/>
      </w:pPr>
      <w:r w:rsidRPr="00FE6BE3">
        <w:rPr>
          <w:rStyle w:val="HideTWBExt"/>
          <w:noProof w:val="0"/>
        </w:rPr>
        <w:t>&lt;/RepeatBlock-By&gt;</w:t>
      </w:r>
    </w:p>
    <w:p w14:paraId="393D56A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133292E"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9C9BD1" w14:textId="77777777" w:rsidTr="00BB3696">
        <w:trPr>
          <w:trHeight w:hRule="exact" w:val="240"/>
          <w:jc w:val="center"/>
        </w:trPr>
        <w:tc>
          <w:tcPr>
            <w:tcW w:w="9752" w:type="dxa"/>
            <w:gridSpan w:val="2"/>
          </w:tcPr>
          <w:p w14:paraId="22BF86A1" w14:textId="77777777" w:rsidR="00A666BB" w:rsidRPr="00FE6BE3" w:rsidRDefault="00A666BB" w:rsidP="00BB3696"/>
        </w:tc>
      </w:tr>
      <w:tr w:rsidR="00A666BB" w:rsidRPr="00FE6BE3" w14:paraId="2A6A5199" w14:textId="77777777" w:rsidTr="00BB3696">
        <w:trPr>
          <w:trHeight w:val="240"/>
          <w:jc w:val="center"/>
        </w:trPr>
        <w:tc>
          <w:tcPr>
            <w:tcW w:w="4876" w:type="dxa"/>
          </w:tcPr>
          <w:p w14:paraId="1B12714A" w14:textId="77777777" w:rsidR="00A666BB" w:rsidRPr="00FE6BE3" w:rsidRDefault="00A666BB" w:rsidP="00BB3696">
            <w:pPr>
              <w:pStyle w:val="AmColumnHeading"/>
            </w:pPr>
            <w:r w:rsidRPr="00FE6BE3">
              <w:t>Texto da Comissão</w:t>
            </w:r>
          </w:p>
        </w:tc>
        <w:tc>
          <w:tcPr>
            <w:tcW w:w="4876" w:type="dxa"/>
          </w:tcPr>
          <w:p w14:paraId="2D90E33C" w14:textId="77777777" w:rsidR="00A666BB" w:rsidRPr="00FE6BE3" w:rsidRDefault="00A666BB" w:rsidP="00BB3696">
            <w:pPr>
              <w:pStyle w:val="AmColumnHeading"/>
            </w:pPr>
            <w:r w:rsidRPr="00FE6BE3">
              <w:t>Alteração</w:t>
            </w:r>
          </w:p>
        </w:tc>
      </w:tr>
      <w:tr w:rsidR="00A666BB" w:rsidRPr="00FE6BE3" w14:paraId="6E4F7CD4" w14:textId="77777777" w:rsidTr="00BB3696">
        <w:trPr>
          <w:jc w:val="center"/>
        </w:trPr>
        <w:tc>
          <w:tcPr>
            <w:tcW w:w="4876" w:type="dxa"/>
          </w:tcPr>
          <w:p w14:paraId="4BC91FC7"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das notificações</w:t>
            </w:r>
            <w:r w:rsidRPr="00FE6BE3">
              <w:t xml:space="preserve"> de retomada a cargo. Os referidos atos de execução são adotados pelo procedimento de exame a que se refere o artigo 67.º, n.º 2.</w:t>
            </w:r>
          </w:p>
        </w:tc>
        <w:tc>
          <w:tcPr>
            <w:tcW w:w="4876" w:type="dxa"/>
          </w:tcPr>
          <w:p w14:paraId="7DD4F888"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dos pedidos</w:t>
            </w:r>
            <w:r w:rsidRPr="00FE6BE3">
              <w:t xml:space="preserve"> de retomada a cargo. Os referidos atos de execução são adotados pelo procedimento de exame a que se refere o artigo 67.º, n.º 2.</w:t>
            </w:r>
          </w:p>
        </w:tc>
      </w:tr>
    </w:tbl>
    <w:p w14:paraId="7A74C1E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C40BD78" w14:textId="77777777" w:rsidR="00A666BB" w:rsidRPr="00FE6BE3" w:rsidRDefault="00A666BB" w:rsidP="00A666BB">
      <w:r w:rsidRPr="00FE6BE3">
        <w:rPr>
          <w:rStyle w:val="HideTWBExt"/>
          <w:noProof w:val="0"/>
        </w:rPr>
        <w:t>&lt;/Amend&gt;</w:t>
      </w:r>
    </w:p>
    <w:p w14:paraId="73F0E89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1775</w:t>
      </w:r>
      <w:r w:rsidRPr="00FE6BE3">
        <w:rPr>
          <w:rStyle w:val="HideTWBExt"/>
          <w:noProof w:val="0"/>
        </w:rPr>
        <w:t>&lt;/NumAm&gt;</w:t>
      </w:r>
    </w:p>
    <w:p w14:paraId="7C19038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6A98EA3" w14:textId="77777777" w:rsidR="00A666BB" w:rsidRPr="00FE6BE3" w:rsidRDefault="00A666BB" w:rsidP="00A666BB">
      <w:pPr>
        <w:pStyle w:val="NormalBold"/>
      </w:pPr>
      <w:r w:rsidRPr="00FE6BE3">
        <w:rPr>
          <w:rStyle w:val="HideTWBExt"/>
          <w:noProof w:val="0"/>
        </w:rPr>
        <w:t>&lt;/RepeatBlock-By&gt;</w:t>
      </w:r>
    </w:p>
    <w:p w14:paraId="11D1E46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C33E716"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1BA30BF" w14:textId="77777777" w:rsidTr="00BB3696">
        <w:trPr>
          <w:trHeight w:hRule="exact" w:val="240"/>
          <w:jc w:val="center"/>
        </w:trPr>
        <w:tc>
          <w:tcPr>
            <w:tcW w:w="9752" w:type="dxa"/>
            <w:gridSpan w:val="2"/>
          </w:tcPr>
          <w:p w14:paraId="2E34FC27" w14:textId="77777777" w:rsidR="00A666BB" w:rsidRPr="00FE6BE3" w:rsidRDefault="00A666BB" w:rsidP="00BB3696"/>
        </w:tc>
      </w:tr>
      <w:tr w:rsidR="00A666BB" w:rsidRPr="00FE6BE3" w14:paraId="0B248DC1" w14:textId="77777777" w:rsidTr="00BB3696">
        <w:trPr>
          <w:trHeight w:val="240"/>
          <w:jc w:val="center"/>
        </w:trPr>
        <w:tc>
          <w:tcPr>
            <w:tcW w:w="4876" w:type="dxa"/>
          </w:tcPr>
          <w:p w14:paraId="1EECDB4B" w14:textId="77777777" w:rsidR="00A666BB" w:rsidRPr="00FE6BE3" w:rsidRDefault="00A666BB" w:rsidP="00BB3696">
            <w:pPr>
              <w:pStyle w:val="AmColumnHeading"/>
            </w:pPr>
            <w:r w:rsidRPr="00FE6BE3">
              <w:t>Texto da Comissão</w:t>
            </w:r>
          </w:p>
        </w:tc>
        <w:tc>
          <w:tcPr>
            <w:tcW w:w="4876" w:type="dxa"/>
          </w:tcPr>
          <w:p w14:paraId="7FA57FCB" w14:textId="77777777" w:rsidR="00A666BB" w:rsidRPr="00FE6BE3" w:rsidRDefault="00A666BB" w:rsidP="00BB3696">
            <w:pPr>
              <w:pStyle w:val="AmColumnHeading"/>
            </w:pPr>
            <w:r w:rsidRPr="00FE6BE3">
              <w:t>Alteração</w:t>
            </w:r>
          </w:p>
        </w:tc>
      </w:tr>
      <w:tr w:rsidR="00A666BB" w:rsidRPr="00FE6BE3" w14:paraId="0D5C44FF" w14:textId="77777777" w:rsidTr="00BB3696">
        <w:trPr>
          <w:jc w:val="center"/>
        </w:trPr>
        <w:tc>
          <w:tcPr>
            <w:tcW w:w="4876" w:type="dxa"/>
          </w:tcPr>
          <w:p w14:paraId="145ED419"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das notificações</w:t>
            </w:r>
            <w:r w:rsidRPr="00FE6BE3">
              <w:t xml:space="preserve"> de retomada a cargo. Os referidos atos de execução são adotados pelo procedimento de exame a que se refere o artigo 67.º, n.º 2.</w:t>
            </w:r>
          </w:p>
        </w:tc>
        <w:tc>
          <w:tcPr>
            <w:tcW w:w="4876" w:type="dxa"/>
          </w:tcPr>
          <w:p w14:paraId="14FB724A" w14:textId="77777777" w:rsidR="00A666BB" w:rsidRPr="00FE6BE3" w:rsidRDefault="00A666BB" w:rsidP="00BB3696">
            <w:pPr>
              <w:pStyle w:val="Normal6a"/>
            </w:pPr>
            <w:r w:rsidRPr="00FE6BE3">
              <w:t>5.</w:t>
            </w:r>
            <w:r w:rsidRPr="00FE6BE3">
              <w:tab/>
              <w:t xml:space="preserve">A Comissão adota atos de execução relativos à aplicação uniforme das regras de preparação e apresentação </w:t>
            </w:r>
            <w:r w:rsidRPr="00FE6BE3">
              <w:rPr>
                <w:b/>
                <w:i/>
              </w:rPr>
              <w:t>dos pedidos</w:t>
            </w:r>
            <w:r w:rsidRPr="00FE6BE3">
              <w:t xml:space="preserve"> de retomada a cargo. Os referidos atos de execução são adotados pelo procedimento de exame a que se refere o artigo 67.º, n.º 2.</w:t>
            </w:r>
          </w:p>
        </w:tc>
      </w:tr>
    </w:tbl>
    <w:p w14:paraId="27CFA26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39568D5" w14:textId="77777777" w:rsidR="00A666BB" w:rsidRPr="00FE6BE3" w:rsidRDefault="00A666BB" w:rsidP="00A666BB">
      <w:r w:rsidRPr="00FE6BE3">
        <w:rPr>
          <w:rStyle w:val="HideTWBExt"/>
          <w:noProof w:val="0"/>
        </w:rPr>
        <w:t>&lt;/Amend&gt;</w:t>
      </w:r>
    </w:p>
    <w:p w14:paraId="758AEC8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1776</w:t>
      </w:r>
      <w:r w:rsidRPr="00FE6BE3">
        <w:rPr>
          <w:rStyle w:val="HideTWBExt"/>
          <w:noProof w:val="0"/>
        </w:rPr>
        <w:t>&lt;/NumAm&gt;</w:t>
      </w:r>
    </w:p>
    <w:p w14:paraId="6DA1C9C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2C7523A" w14:textId="77777777" w:rsidR="00A666BB" w:rsidRPr="00FE6BE3" w:rsidRDefault="00A666BB" w:rsidP="00A666BB">
      <w:pPr>
        <w:pStyle w:val="NormalBold"/>
      </w:pPr>
      <w:r w:rsidRPr="00FE6BE3">
        <w:rPr>
          <w:rStyle w:val="HideTWBExt"/>
          <w:noProof w:val="0"/>
        </w:rPr>
        <w:t>&lt;/RepeatBlock-By&gt;</w:t>
      </w:r>
    </w:p>
    <w:p w14:paraId="63AA610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59EB71" w14:textId="77777777" w:rsidR="00A666BB" w:rsidRPr="00FE6BE3" w:rsidRDefault="00A666BB" w:rsidP="00A666BB">
      <w:pPr>
        <w:pStyle w:val="NormalBold"/>
      </w:pPr>
      <w:r w:rsidRPr="00FE6BE3">
        <w:rPr>
          <w:rStyle w:val="HideTWBExt"/>
          <w:noProof w:val="0"/>
        </w:rPr>
        <w:t>&lt;Article&gt;</w:t>
      </w:r>
      <w:r w:rsidRPr="00FE6BE3">
        <w:t>Artigo 31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77316E4" w14:textId="77777777" w:rsidTr="00BB3696">
        <w:trPr>
          <w:trHeight w:hRule="exact" w:val="240"/>
          <w:jc w:val="center"/>
        </w:trPr>
        <w:tc>
          <w:tcPr>
            <w:tcW w:w="9752" w:type="dxa"/>
            <w:gridSpan w:val="2"/>
          </w:tcPr>
          <w:p w14:paraId="06AA1EFA" w14:textId="77777777" w:rsidR="00A666BB" w:rsidRPr="00FE6BE3" w:rsidRDefault="00A666BB" w:rsidP="00BB3696"/>
        </w:tc>
      </w:tr>
      <w:tr w:rsidR="00A666BB" w:rsidRPr="00FE6BE3" w14:paraId="41077EEE" w14:textId="77777777" w:rsidTr="00BB3696">
        <w:trPr>
          <w:trHeight w:val="240"/>
          <w:jc w:val="center"/>
        </w:trPr>
        <w:tc>
          <w:tcPr>
            <w:tcW w:w="4876" w:type="dxa"/>
          </w:tcPr>
          <w:p w14:paraId="2541F9E7" w14:textId="77777777" w:rsidR="00A666BB" w:rsidRPr="00FE6BE3" w:rsidRDefault="00A666BB" w:rsidP="00BB3696">
            <w:pPr>
              <w:pStyle w:val="AmColumnHeading"/>
            </w:pPr>
            <w:r w:rsidRPr="00FE6BE3">
              <w:t>Texto da Comissão</w:t>
            </w:r>
          </w:p>
        </w:tc>
        <w:tc>
          <w:tcPr>
            <w:tcW w:w="4876" w:type="dxa"/>
          </w:tcPr>
          <w:p w14:paraId="6F1CDAEC" w14:textId="77777777" w:rsidR="00A666BB" w:rsidRPr="00FE6BE3" w:rsidRDefault="00A666BB" w:rsidP="00BB3696">
            <w:pPr>
              <w:pStyle w:val="AmColumnHeading"/>
            </w:pPr>
            <w:r w:rsidRPr="00FE6BE3">
              <w:t>Alteração</w:t>
            </w:r>
          </w:p>
        </w:tc>
      </w:tr>
      <w:tr w:rsidR="00A666BB" w:rsidRPr="00FE6BE3" w14:paraId="79EB6D42" w14:textId="77777777" w:rsidTr="00BB3696">
        <w:trPr>
          <w:jc w:val="center"/>
        </w:trPr>
        <w:tc>
          <w:tcPr>
            <w:tcW w:w="4876" w:type="dxa"/>
          </w:tcPr>
          <w:p w14:paraId="579D3937" w14:textId="77777777" w:rsidR="00A666BB" w:rsidRPr="00FE6BE3" w:rsidRDefault="00A666BB" w:rsidP="00BB3696">
            <w:pPr>
              <w:pStyle w:val="Normal6a"/>
            </w:pPr>
            <w:r w:rsidRPr="00FE6BE3">
              <w:t>5.</w:t>
            </w:r>
            <w:r w:rsidRPr="00FE6BE3">
              <w:tab/>
              <w:t xml:space="preserve">A Comissão adota atos de execução relativos à aplicação uniforme </w:t>
            </w:r>
            <w:r w:rsidRPr="00FE6BE3">
              <w:rPr>
                <w:b/>
                <w:i/>
              </w:rPr>
              <w:t>das regras</w:t>
            </w:r>
            <w:r w:rsidRPr="00FE6BE3">
              <w:t xml:space="preserve"> de preparação e apresentação </w:t>
            </w:r>
            <w:r w:rsidRPr="00FE6BE3">
              <w:rPr>
                <w:b/>
                <w:i/>
              </w:rPr>
              <w:t>das notificações</w:t>
            </w:r>
            <w:r w:rsidRPr="00FE6BE3">
              <w:t xml:space="preserve"> de retomada a cargo. Os referidos atos de execução são adotados pelo procedimento de exame a que se refere o artigo 67.º, n.º 2.</w:t>
            </w:r>
          </w:p>
        </w:tc>
        <w:tc>
          <w:tcPr>
            <w:tcW w:w="4876" w:type="dxa"/>
          </w:tcPr>
          <w:p w14:paraId="45A8DB21" w14:textId="77777777" w:rsidR="00A666BB" w:rsidRPr="00FE6BE3" w:rsidRDefault="00A666BB" w:rsidP="00BB3696">
            <w:pPr>
              <w:pStyle w:val="Normal6a"/>
            </w:pPr>
            <w:r w:rsidRPr="00FE6BE3">
              <w:t>5.</w:t>
            </w:r>
            <w:r w:rsidRPr="00FE6BE3">
              <w:tab/>
              <w:t xml:space="preserve">A Comissão adota atos de execução relativos à aplicação uniforme </w:t>
            </w:r>
            <w:r w:rsidRPr="00FE6BE3">
              <w:rPr>
                <w:b/>
                <w:i/>
              </w:rPr>
              <w:t>dos métodos</w:t>
            </w:r>
            <w:r w:rsidRPr="00FE6BE3">
              <w:t xml:space="preserve"> de preparação e apresentação </w:t>
            </w:r>
            <w:r w:rsidRPr="00FE6BE3">
              <w:rPr>
                <w:b/>
                <w:i/>
              </w:rPr>
              <w:t>dos pedidos</w:t>
            </w:r>
            <w:r w:rsidRPr="00FE6BE3">
              <w:t>. de retomada a cargo. Os referidos atos de execução são adotados pelo procedimento de exame a que se refere o artigo 67.º, n.º 2.</w:t>
            </w:r>
          </w:p>
        </w:tc>
      </w:tr>
    </w:tbl>
    <w:p w14:paraId="57CB68D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183226E" w14:textId="77777777" w:rsidR="00A666BB" w:rsidRPr="00FE6BE3" w:rsidRDefault="00A666BB" w:rsidP="00A666BB">
      <w:r w:rsidRPr="00FE6BE3">
        <w:rPr>
          <w:rStyle w:val="HideTWBExt"/>
          <w:noProof w:val="0"/>
        </w:rPr>
        <w:t>&lt;/Amend&gt;</w:t>
      </w:r>
    </w:p>
    <w:p w14:paraId="16620F0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1777</w:t>
      </w:r>
      <w:r w:rsidRPr="00FE6BE3">
        <w:rPr>
          <w:rStyle w:val="HideTWBExt"/>
          <w:noProof w:val="0"/>
        </w:rPr>
        <w:t>&lt;/NumAm&gt;</w:t>
      </w:r>
    </w:p>
    <w:p w14:paraId="4AE6A7F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DC60885" w14:textId="77777777" w:rsidR="00A666BB" w:rsidRPr="00FE6BE3" w:rsidRDefault="00A666BB" w:rsidP="00A666BB">
      <w:pPr>
        <w:pStyle w:val="NormalBold"/>
      </w:pPr>
      <w:r w:rsidRPr="00FE6BE3">
        <w:rPr>
          <w:rStyle w:val="HideTWBExt"/>
          <w:noProof w:val="0"/>
        </w:rPr>
        <w:t>&lt;/RepeatBlock-By&gt;</w:t>
      </w:r>
    </w:p>
    <w:p w14:paraId="014197B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C66AA5D" w14:textId="77777777" w:rsidR="00A666BB" w:rsidRPr="00FE6BE3" w:rsidRDefault="00A666BB" w:rsidP="00A666BB">
      <w:pPr>
        <w:pStyle w:val="NormalBold"/>
      </w:pPr>
      <w:r w:rsidRPr="00FE6BE3">
        <w:rPr>
          <w:rStyle w:val="HideTWBExt"/>
          <w:noProof w:val="0"/>
        </w:rPr>
        <w:t>&lt;Article&gt;</w:t>
      </w:r>
      <w:r w:rsidRPr="00FE6BE3">
        <w:t>Artigo 31-A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BDED5BF" w14:textId="77777777" w:rsidTr="00BB3696">
        <w:trPr>
          <w:trHeight w:hRule="exact" w:val="240"/>
          <w:jc w:val="center"/>
        </w:trPr>
        <w:tc>
          <w:tcPr>
            <w:tcW w:w="9752" w:type="dxa"/>
            <w:gridSpan w:val="2"/>
          </w:tcPr>
          <w:p w14:paraId="19A28BED" w14:textId="77777777" w:rsidR="00A666BB" w:rsidRPr="00FE6BE3" w:rsidRDefault="00A666BB" w:rsidP="00BB3696"/>
        </w:tc>
      </w:tr>
      <w:tr w:rsidR="00A666BB" w:rsidRPr="00FE6BE3" w14:paraId="4B54F8E6" w14:textId="77777777" w:rsidTr="00BB3696">
        <w:trPr>
          <w:trHeight w:val="240"/>
          <w:jc w:val="center"/>
        </w:trPr>
        <w:tc>
          <w:tcPr>
            <w:tcW w:w="4876" w:type="dxa"/>
          </w:tcPr>
          <w:p w14:paraId="7EBAC145" w14:textId="77777777" w:rsidR="00A666BB" w:rsidRPr="00FE6BE3" w:rsidRDefault="00A666BB" w:rsidP="00BB3696">
            <w:pPr>
              <w:pStyle w:val="AmColumnHeading"/>
            </w:pPr>
            <w:r w:rsidRPr="00FE6BE3">
              <w:t>Texto da Comissão</w:t>
            </w:r>
          </w:p>
        </w:tc>
        <w:tc>
          <w:tcPr>
            <w:tcW w:w="4876" w:type="dxa"/>
          </w:tcPr>
          <w:p w14:paraId="5D957FCE" w14:textId="77777777" w:rsidR="00A666BB" w:rsidRPr="00FE6BE3" w:rsidRDefault="00A666BB" w:rsidP="00BB3696">
            <w:pPr>
              <w:pStyle w:val="AmColumnHeading"/>
            </w:pPr>
            <w:r w:rsidRPr="00FE6BE3">
              <w:t>Alteração</w:t>
            </w:r>
          </w:p>
        </w:tc>
      </w:tr>
      <w:tr w:rsidR="00A666BB" w:rsidRPr="00FE6BE3" w14:paraId="4C4DDD0F" w14:textId="77777777" w:rsidTr="00BB3696">
        <w:trPr>
          <w:jc w:val="center"/>
        </w:trPr>
        <w:tc>
          <w:tcPr>
            <w:tcW w:w="4876" w:type="dxa"/>
          </w:tcPr>
          <w:p w14:paraId="15DD5B16" w14:textId="77777777" w:rsidR="00A666BB" w:rsidRPr="00FE6BE3" w:rsidRDefault="00A666BB" w:rsidP="00BB3696">
            <w:pPr>
              <w:pStyle w:val="Normal6a"/>
            </w:pPr>
          </w:p>
        </w:tc>
        <w:tc>
          <w:tcPr>
            <w:tcW w:w="4876" w:type="dxa"/>
          </w:tcPr>
          <w:p w14:paraId="67FC1210" w14:textId="77777777" w:rsidR="00A666BB" w:rsidRPr="00FE6BE3" w:rsidRDefault="00A666BB" w:rsidP="00BB3696">
            <w:pPr>
              <w:pStyle w:val="NormalBoldItalicCenter6a"/>
            </w:pPr>
            <w:r w:rsidRPr="00FE6BE3">
              <w:t>Artigo 31.º-A</w:t>
            </w:r>
          </w:p>
        </w:tc>
      </w:tr>
      <w:tr w:rsidR="00A666BB" w:rsidRPr="00FE6BE3" w14:paraId="7816C860" w14:textId="77777777" w:rsidTr="00BB3696">
        <w:trPr>
          <w:jc w:val="center"/>
        </w:trPr>
        <w:tc>
          <w:tcPr>
            <w:tcW w:w="4876" w:type="dxa"/>
          </w:tcPr>
          <w:p w14:paraId="62265BD8" w14:textId="77777777" w:rsidR="00A666BB" w:rsidRPr="00FE6BE3" w:rsidRDefault="00A666BB" w:rsidP="00BB3696">
            <w:pPr>
              <w:pStyle w:val="Normal6a"/>
            </w:pPr>
          </w:p>
        </w:tc>
        <w:tc>
          <w:tcPr>
            <w:tcW w:w="4876" w:type="dxa"/>
          </w:tcPr>
          <w:p w14:paraId="749E4DAC" w14:textId="77777777" w:rsidR="00A666BB" w:rsidRPr="00FE6BE3" w:rsidRDefault="00A666BB" w:rsidP="00BB3696">
            <w:pPr>
              <w:pStyle w:val="NormalBoldItalicCenter6a"/>
            </w:pPr>
            <w:r w:rsidRPr="00FE6BE3">
              <w:t>Atribuição de requerentes sem ligações significativas</w:t>
            </w:r>
          </w:p>
        </w:tc>
      </w:tr>
      <w:tr w:rsidR="00A666BB" w:rsidRPr="00FE6BE3" w14:paraId="1F4E1B52" w14:textId="77777777" w:rsidTr="00BB3696">
        <w:trPr>
          <w:jc w:val="center"/>
        </w:trPr>
        <w:tc>
          <w:tcPr>
            <w:tcW w:w="4876" w:type="dxa"/>
          </w:tcPr>
          <w:p w14:paraId="1D1205AF" w14:textId="77777777" w:rsidR="00A666BB" w:rsidRPr="00FE6BE3" w:rsidRDefault="00A666BB" w:rsidP="00BB3696">
            <w:pPr>
              <w:pStyle w:val="Normal6a"/>
            </w:pPr>
          </w:p>
        </w:tc>
        <w:tc>
          <w:tcPr>
            <w:tcW w:w="4876" w:type="dxa"/>
          </w:tcPr>
          <w:p w14:paraId="5770D953" w14:textId="77777777" w:rsidR="00A666BB" w:rsidRPr="00FE6BE3" w:rsidRDefault="00A666BB" w:rsidP="00BB3696">
            <w:pPr>
              <w:pStyle w:val="Normal6a"/>
            </w:pPr>
            <w:r w:rsidRPr="00FE6BE3">
              <w:rPr>
                <w:b/>
                <w:i/>
              </w:rPr>
              <w:t>1. Caso o Estado-Membro responsável não possa ser determinado em conformidade com os critérios definidos no capítulo II, o Estado-Membro que determina a responsabilidade comunica ao requerente que o seu pedido de proteção internacional será analisado por um Estado-Membro de atribuição.</w:t>
            </w:r>
          </w:p>
        </w:tc>
      </w:tr>
      <w:tr w:rsidR="00A666BB" w:rsidRPr="00FE6BE3" w14:paraId="4CA8ECA0" w14:textId="77777777" w:rsidTr="00BB3696">
        <w:trPr>
          <w:jc w:val="center"/>
        </w:trPr>
        <w:tc>
          <w:tcPr>
            <w:tcW w:w="4876" w:type="dxa"/>
          </w:tcPr>
          <w:p w14:paraId="127AEE49" w14:textId="77777777" w:rsidR="00A666BB" w:rsidRPr="00FE6BE3" w:rsidRDefault="00A666BB" w:rsidP="00BB3696">
            <w:pPr>
              <w:pStyle w:val="Normal6a"/>
            </w:pPr>
          </w:p>
        </w:tc>
        <w:tc>
          <w:tcPr>
            <w:tcW w:w="4876" w:type="dxa"/>
          </w:tcPr>
          <w:p w14:paraId="111423AA" w14:textId="77777777" w:rsidR="00A666BB" w:rsidRPr="00FE6BE3" w:rsidRDefault="00A666BB" w:rsidP="00BB3696">
            <w:pPr>
              <w:pStyle w:val="Normal6a"/>
            </w:pPr>
            <w:r w:rsidRPr="00FE6BE3">
              <w:rPr>
                <w:b/>
                <w:i/>
              </w:rPr>
              <w:t>2. Com base na chave de repartição a que se refere o artigo 54.º, deve ser estabelecida uma lista de cinco Estados-Membros com o menor número de requerentes em relação à sua quota correspondente a essa chave de repartição através do sistema automatizado a que se refere o artigo 45.º.</w:t>
            </w:r>
          </w:p>
        </w:tc>
      </w:tr>
      <w:tr w:rsidR="00A666BB" w:rsidRPr="00FE6BE3" w14:paraId="269FA77C" w14:textId="77777777" w:rsidTr="00BB3696">
        <w:trPr>
          <w:jc w:val="center"/>
        </w:trPr>
        <w:tc>
          <w:tcPr>
            <w:tcW w:w="4876" w:type="dxa"/>
          </w:tcPr>
          <w:p w14:paraId="078A94FD" w14:textId="77777777" w:rsidR="00A666BB" w:rsidRPr="00FE6BE3" w:rsidRDefault="00A666BB" w:rsidP="00BB3696">
            <w:pPr>
              <w:pStyle w:val="Normal6a"/>
            </w:pPr>
          </w:p>
        </w:tc>
        <w:tc>
          <w:tcPr>
            <w:tcW w:w="4876" w:type="dxa"/>
          </w:tcPr>
          <w:p w14:paraId="6A825FBC" w14:textId="77777777" w:rsidR="00A666BB" w:rsidRPr="00FE6BE3" w:rsidRDefault="00A666BB" w:rsidP="00BB3696">
            <w:pPr>
              <w:pStyle w:val="Normal6a"/>
            </w:pPr>
            <w:r w:rsidRPr="00FE6BE3">
              <w:rPr>
                <w:b/>
                <w:i/>
              </w:rPr>
              <w:t>3. O Estado-Membro que determina a responsabilidade comunica ao requerente a lista a que se refere o n.º 2, juntamente com informações sobre os Estados-Membros que figuram nessa lista. No prazo de cinco dias a contar da referida comunicação, o requerente deve ter a possibilidade de escolher o Estado-Membro de atribuição entre os cinco Estados-Membros incluídos na lista. Se o requerente não selecionar um Estado-Membro de acordo com o disposto no primeiro parágrafo do presente número, o Estado-Membro que determina a responsabilidade atribui o requerente ao Estado-Membro da lista restrita com o menor número de requerentes em relação à sua quota correspondente à chave de repartição a que se refere o artigo 54.º, quando a lista tiver sido elaborada em conformidade com o disposto no n.º 2 do presente artigo.</w:t>
            </w:r>
          </w:p>
        </w:tc>
      </w:tr>
      <w:tr w:rsidR="00A666BB" w:rsidRPr="00FE6BE3" w14:paraId="1E022368" w14:textId="77777777" w:rsidTr="00BB3696">
        <w:trPr>
          <w:jc w:val="center"/>
        </w:trPr>
        <w:tc>
          <w:tcPr>
            <w:tcW w:w="4876" w:type="dxa"/>
          </w:tcPr>
          <w:p w14:paraId="55E90102" w14:textId="77777777" w:rsidR="00A666BB" w:rsidRPr="00FE6BE3" w:rsidRDefault="00A666BB" w:rsidP="00BB3696">
            <w:pPr>
              <w:pStyle w:val="Normal6a"/>
            </w:pPr>
          </w:p>
        </w:tc>
        <w:tc>
          <w:tcPr>
            <w:tcW w:w="4876" w:type="dxa"/>
          </w:tcPr>
          <w:p w14:paraId="66D89612" w14:textId="77777777" w:rsidR="00A666BB" w:rsidRPr="00FE6BE3" w:rsidRDefault="00A666BB" w:rsidP="00BB3696">
            <w:pPr>
              <w:pStyle w:val="Normal6a"/>
            </w:pPr>
            <w:r w:rsidRPr="00FE6BE3">
              <w:rPr>
                <w:b/>
                <w:i/>
              </w:rPr>
              <w:t>4. Os n.ºs 1, 2 e 3 são aplicáveis mutatis mutandis nos casos em que os requerentes se tenham registado como famílias, familiares ou grupos de requerentes que pedem para ser registados como viajando juntos. Nos casos em que não seja possível chegar a um acordo unânime de seleção entre os membros do grupo, cada um dos membros do primeiro grupo deve poder escolher um Estado-Membro de atribuição entre os que constam da lista estabelecida para o primeiro grupo, em conformidade com o n.º 2. Se não for comunicada uma seleção às autoridades de decisão no prazo de cinco dias, o requerente será atribuído ao Estado-Membro com o menor número de requerentes em relação à sua quota correspondente à chave de repartição a que se refere o artigo 54.º, quando a lista tiver sido elaborada em conformidade com o n.º 2.</w:t>
            </w:r>
          </w:p>
        </w:tc>
      </w:tr>
    </w:tbl>
    <w:p w14:paraId="531511B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A557783" w14:textId="77777777" w:rsidR="00A666BB" w:rsidRPr="00FE6BE3" w:rsidRDefault="00A666BB" w:rsidP="00A666BB">
      <w:r w:rsidRPr="00FE6BE3">
        <w:rPr>
          <w:rStyle w:val="HideTWBExt"/>
          <w:noProof w:val="0"/>
        </w:rPr>
        <w:t>&lt;/Amend&gt;</w:t>
      </w:r>
    </w:p>
    <w:p w14:paraId="510A472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1778</w:t>
      </w:r>
      <w:r w:rsidRPr="00FE6BE3">
        <w:rPr>
          <w:rStyle w:val="HideTWBExt"/>
          <w:noProof w:val="0"/>
        </w:rPr>
        <w:t>&lt;/NumAm&gt;</w:t>
      </w:r>
    </w:p>
    <w:p w14:paraId="1257AD02"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894EE68" w14:textId="77777777" w:rsidR="00A666BB" w:rsidRPr="00FE6BE3" w:rsidRDefault="00A666BB" w:rsidP="00A666BB">
      <w:pPr>
        <w:pStyle w:val="NormalBold"/>
      </w:pPr>
      <w:r w:rsidRPr="00FE6BE3">
        <w:rPr>
          <w:rStyle w:val="HideTWBExt"/>
          <w:noProof w:val="0"/>
        </w:rPr>
        <w:t>&lt;/RepeatBlock-By&gt;</w:t>
      </w:r>
    </w:p>
    <w:p w14:paraId="148AECF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0B189C3"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98BA394" w14:textId="77777777" w:rsidTr="00BB3696">
        <w:trPr>
          <w:trHeight w:hRule="exact" w:val="240"/>
          <w:jc w:val="center"/>
        </w:trPr>
        <w:tc>
          <w:tcPr>
            <w:tcW w:w="9752" w:type="dxa"/>
            <w:gridSpan w:val="2"/>
          </w:tcPr>
          <w:p w14:paraId="25FEC300" w14:textId="77777777" w:rsidR="00A666BB" w:rsidRPr="00FE6BE3" w:rsidRDefault="00A666BB" w:rsidP="00BB3696"/>
        </w:tc>
      </w:tr>
      <w:tr w:rsidR="00A666BB" w:rsidRPr="00FE6BE3" w14:paraId="258133E9" w14:textId="77777777" w:rsidTr="00BB3696">
        <w:trPr>
          <w:trHeight w:val="240"/>
          <w:jc w:val="center"/>
        </w:trPr>
        <w:tc>
          <w:tcPr>
            <w:tcW w:w="4876" w:type="dxa"/>
          </w:tcPr>
          <w:p w14:paraId="3D0F30AB" w14:textId="77777777" w:rsidR="00A666BB" w:rsidRPr="00FE6BE3" w:rsidRDefault="00A666BB" w:rsidP="00BB3696">
            <w:pPr>
              <w:pStyle w:val="AmColumnHeading"/>
            </w:pPr>
            <w:r w:rsidRPr="00FE6BE3">
              <w:t>Texto da Comissão</w:t>
            </w:r>
          </w:p>
        </w:tc>
        <w:tc>
          <w:tcPr>
            <w:tcW w:w="4876" w:type="dxa"/>
          </w:tcPr>
          <w:p w14:paraId="0ACAEA0A" w14:textId="77777777" w:rsidR="00A666BB" w:rsidRPr="00FE6BE3" w:rsidRDefault="00A666BB" w:rsidP="00BB3696">
            <w:pPr>
              <w:pStyle w:val="AmColumnHeading"/>
            </w:pPr>
            <w:r w:rsidRPr="00FE6BE3">
              <w:t>Alteração</w:t>
            </w:r>
          </w:p>
        </w:tc>
      </w:tr>
      <w:tr w:rsidR="00A666BB" w:rsidRPr="00FE6BE3" w14:paraId="648021E7" w14:textId="77777777" w:rsidTr="00BB3696">
        <w:trPr>
          <w:jc w:val="center"/>
        </w:trPr>
        <w:tc>
          <w:tcPr>
            <w:tcW w:w="4876" w:type="dxa"/>
          </w:tcPr>
          <w:p w14:paraId="68B146E9"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w:t>
            </w:r>
            <w:r w:rsidRPr="00FE6BE3">
              <w:rPr>
                <w:b/>
                <w:i/>
              </w:rPr>
              <w:t>relativo ao requerente referido no artigo 26.º, n.º 1, alínea a),</w:t>
            </w:r>
            <w:r w:rsidRPr="00FE6BE3">
              <w:t xml:space="preserve"> foi aceite</w:t>
            </w:r>
            <w:r w:rsidRPr="00FE6BE3">
              <w:rPr>
                <w:b/>
                <w:i/>
              </w:rPr>
              <w:t>, ou que notificou a retomada a cargo relativa às pessoas referidas no artigo 26.º, n.º 1, alíneas b), c) e d),</w:t>
            </w:r>
            <w:r w:rsidRPr="00FE6BE3">
              <w:t xml:space="preserve"> deve adotar uma decisão de transferência o mais tardar no prazo de uma semana a contar da aceitação ou da notificação.</w:t>
            </w:r>
          </w:p>
        </w:tc>
        <w:tc>
          <w:tcPr>
            <w:tcW w:w="4876" w:type="dxa"/>
          </w:tcPr>
          <w:p w14:paraId="73FA4D9B"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w:t>
            </w:r>
            <w:r w:rsidRPr="00FE6BE3">
              <w:rPr>
                <w:b/>
                <w:i/>
              </w:rPr>
              <w:t>ou retomada </w:t>
            </w:r>
            <w:r w:rsidRPr="00FE6BE3">
              <w:t xml:space="preserve"> a cargo foi aceite deve adotar uma decisão de transferência o mais tardar no prazo de uma semana a contar da aceitação ou da notificação.</w:t>
            </w:r>
          </w:p>
        </w:tc>
      </w:tr>
    </w:tbl>
    <w:p w14:paraId="22A178A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9E816D" w14:textId="77777777" w:rsidR="00A666BB" w:rsidRPr="00FE6BE3" w:rsidRDefault="00A666BB" w:rsidP="00A666BB">
      <w:r w:rsidRPr="00FE6BE3">
        <w:rPr>
          <w:rStyle w:val="HideTWBExt"/>
          <w:noProof w:val="0"/>
        </w:rPr>
        <w:t>&lt;/Amend&gt;</w:t>
      </w:r>
    </w:p>
    <w:p w14:paraId="72A0DA5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1779</w:t>
      </w:r>
      <w:r w:rsidRPr="00FE6BE3">
        <w:rPr>
          <w:rStyle w:val="HideTWBExt"/>
          <w:noProof w:val="0"/>
        </w:rPr>
        <w:t>&lt;/NumAm&gt;</w:t>
      </w:r>
    </w:p>
    <w:p w14:paraId="1FE675C2" w14:textId="77777777" w:rsidR="00A666BB" w:rsidRPr="00FE6BE3" w:rsidRDefault="00A666BB" w:rsidP="00A666BB">
      <w:pPr>
        <w:pStyle w:val="NormalBold"/>
      </w:pPr>
      <w:r w:rsidRPr="00FE6BE3">
        <w:rPr>
          <w:rStyle w:val="HideTWBExt"/>
          <w:noProof w:val="0"/>
        </w:rPr>
        <w:t>&lt;RepeatBlock-By&gt;&lt;Members&gt;</w:t>
      </w:r>
      <w:r w:rsidRPr="00FE6BE3">
        <w:t>Jadwiga Wiśniewska, Joachim Stanisław Brudziński, Patryk Jaki, Beata Kempa</w:t>
      </w:r>
      <w:r w:rsidRPr="00FE6BE3">
        <w:rPr>
          <w:rStyle w:val="HideTWBExt"/>
          <w:noProof w:val="0"/>
        </w:rPr>
        <w:t>&lt;/Members&gt;</w:t>
      </w:r>
    </w:p>
    <w:p w14:paraId="67406812" w14:textId="77777777" w:rsidR="00A666BB" w:rsidRPr="00FE6BE3" w:rsidRDefault="00A666BB" w:rsidP="00A666BB">
      <w:r w:rsidRPr="00FE6BE3">
        <w:rPr>
          <w:rStyle w:val="HideTWBExt"/>
          <w:noProof w:val="0"/>
        </w:rPr>
        <w:t>&lt;AuNomDe&gt;</w:t>
      </w:r>
      <w:r w:rsidRPr="00FE6BE3">
        <w:rPr>
          <w:rStyle w:val="HideTWBInt"/>
        </w:rPr>
        <w:t>{ECR}</w:t>
      </w:r>
      <w:r w:rsidRPr="00FE6BE3">
        <w:t>em nome do Grupo ECR</w:t>
      </w:r>
      <w:r w:rsidRPr="00FE6BE3">
        <w:rPr>
          <w:rStyle w:val="HideTWBExt"/>
          <w:noProof w:val="0"/>
        </w:rPr>
        <w:t>&lt;/AuNomDe&gt;</w:t>
      </w:r>
    </w:p>
    <w:p w14:paraId="2CE55727" w14:textId="77777777" w:rsidR="00A666BB" w:rsidRPr="00FE6BE3" w:rsidRDefault="00A666BB" w:rsidP="00A666BB">
      <w:r w:rsidRPr="00FE6BE3">
        <w:rPr>
          <w:rStyle w:val="HideTWBExt"/>
          <w:noProof w:val="0"/>
        </w:rPr>
        <w:t>&lt;/RepeatBlock-By&gt;</w:t>
      </w:r>
    </w:p>
    <w:p w14:paraId="754D3A1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EBBB7FD"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661948" w14:textId="77777777" w:rsidTr="00BB3696">
        <w:trPr>
          <w:trHeight w:hRule="exact" w:val="240"/>
          <w:jc w:val="center"/>
        </w:trPr>
        <w:tc>
          <w:tcPr>
            <w:tcW w:w="9752" w:type="dxa"/>
            <w:gridSpan w:val="2"/>
          </w:tcPr>
          <w:p w14:paraId="728E4125" w14:textId="77777777" w:rsidR="00A666BB" w:rsidRPr="00FE6BE3" w:rsidRDefault="00A666BB" w:rsidP="00BB3696"/>
        </w:tc>
      </w:tr>
      <w:tr w:rsidR="00A666BB" w:rsidRPr="00FE6BE3" w14:paraId="4A5C8909" w14:textId="77777777" w:rsidTr="00BB3696">
        <w:trPr>
          <w:trHeight w:val="240"/>
          <w:jc w:val="center"/>
        </w:trPr>
        <w:tc>
          <w:tcPr>
            <w:tcW w:w="4876" w:type="dxa"/>
          </w:tcPr>
          <w:p w14:paraId="25E4CE47" w14:textId="77777777" w:rsidR="00A666BB" w:rsidRPr="00FE6BE3" w:rsidRDefault="00A666BB" w:rsidP="00BB3696">
            <w:pPr>
              <w:pStyle w:val="AmColumnHeading"/>
            </w:pPr>
            <w:r w:rsidRPr="00FE6BE3">
              <w:t>Texto da Comissão</w:t>
            </w:r>
          </w:p>
        </w:tc>
        <w:tc>
          <w:tcPr>
            <w:tcW w:w="4876" w:type="dxa"/>
          </w:tcPr>
          <w:p w14:paraId="55CA3B94" w14:textId="77777777" w:rsidR="00A666BB" w:rsidRPr="00FE6BE3" w:rsidRDefault="00A666BB" w:rsidP="00BB3696">
            <w:pPr>
              <w:pStyle w:val="AmColumnHeading"/>
            </w:pPr>
            <w:r w:rsidRPr="00FE6BE3">
              <w:t>Alteração</w:t>
            </w:r>
          </w:p>
        </w:tc>
      </w:tr>
      <w:tr w:rsidR="00A666BB" w:rsidRPr="00FE6BE3" w14:paraId="37BAB682" w14:textId="77777777" w:rsidTr="00BB3696">
        <w:trPr>
          <w:jc w:val="center"/>
        </w:trPr>
        <w:tc>
          <w:tcPr>
            <w:tcW w:w="4876" w:type="dxa"/>
          </w:tcPr>
          <w:p w14:paraId="5B020A2A"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notificou a retomada a cargo relativa às pessoas referidas no artigo 26.º, n.º 1, alíneas b), c) e d), deve adotar uma decisão de transferência o mais tardar no prazo de </w:t>
            </w:r>
            <w:r w:rsidRPr="00FE6BE3">
              <w:rPr>
                <w:b/>
                <w:bCs/>
                <w:i/>
                <w:iCs/>
              </w:rPr>
              <w:t>uma semana</w:t>
            </w:r>
            <w:r w:rsidRPr="00FE6BE3">
              <w:t xml:space="preserve"> a contar da aceitação ou da notificação.</w:t>
            </w:r>
          </w:p>
        </w:tc>
        <w:tc>
          <w:tcPr>
            <w:tcW w:w="4876" w:type="dxa"/>
          </w:tcPr>
          <w:p w14:paraId="784CDCAC"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notificou a retomada a cargo relativa às pessoas referidas no artigo 26.º, n.º 1, alíneas b), c) e d), deve adotar uma decisão de transferência o mais tardar no prazo de </w:t>
            </w:r>
            <w:r w:rsidRPr="00FE6BE3">
              <w:rPr>
                <w:b/>
                <w:bCs/>
                <w:i/>
                <w:iCs/>
              </w:rPr>
              <w:t>duas semanas</w:t>
            </w:r>
            <w:r w:rsidRPr="00FE6BE3">
              <w:t xml:space="preserve"> a contar da aceitação ou da notificação.</w:t>
            </w:r>
          </w:p>
        </w:tc>
      </w:tr>
    </w:tbl>
    <w:p w14:paraId="10F8752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{PL}</w:t>
      </w:r>
      <w:r w:rsidRPr="00FE6BE3">
        <w:t>pl</w:t>
      </w:r>
      <w:r w:rsidRPr="00FE6BE3">
        <w:rPr>
          <w:rStyle w:val="HideTWBExt"/>
          <w:noProof w:val="0"/>
        </w:rPr>
        <w:t>&lt;/Original&gt;</w:t>
      </w:r>
    </w:p>
    <w:p w14:paraId="284B27EA" w14:textId="610AC6B8" w:rsidR="00A666BB" w:rsidRPr="00FE6BE3" w:rsidRDefault="00A666BB" w:rsidP="00A666BB">
      <w:pPr>
        <w:pStyle w:val="AmNumberTabs"/>
      </w:pPr>
      <w:r w:rsidRPr="00FE6BE3">
        <w:rPr>
          <w:rStyle w:val="HideTWBExt"/>
          <w:noProof w:val="0"/>
        </w:rPr>
        <w:t>&lt;/Amend&gt;&lt;Amend&gt;</w:t>
      </w:r>
      <w:r w:rsidRPr="00FE6BE3">
        <w:t>Alteração</w:t>
      </w:r>
      <w:r w:rsidRPr="00FE6BE3">
        <w:tab/>
      </w:r>
      <w:r w:rsidRPr="00FE6BE3">
        <w:tab/>
      </w:r>
      <w:r w:rsidRPr="00FE6BE3">
        <w:rPr>
          <w:rStyle w:val="HideTWBExt"/>
          <w:noProof w:val="0"/>
        </w:rPr>
        <w:t>&lt;NumAm&gt;</w:t>
      </w:r>
      <w:r w:rsidRPr="00FE6BE3">
        <w:t>1780</w:t>
      </w:r>
      <w:r w:rsidRPr="00FE6BE3">
        <w:rPr>
          <w:rStyle w:val="HideTWBExt"/>
          <w:noProof w:val="0"/>
        </w:rPr>
        <w:t>&lt;/NumAm&gt;</w:t>
      </w:r>
    </w:p>
    <w:p w14:paraId="6647049C"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4D88D540" w14:textId="77777777" w:rsidR="00A666BB" w:rsidRPr="00FE6BE3" w:rsidRDefault="00A666BB" w:rsidP="00A666BB">
      <w:pPr>
        <w:pStyle w:val="NormalBold"/>
      </w:pPr>
      <w:r w:rsidRPr="00FE6BE3">
        <w:rPr>
          <w:rStyle w:val="HideTWBExt"/>
          <w:noProof w:val="0"/>
        </w:rPr>
        <w:t>&lt;/RepeatBlock-By&gt;</w:t>
      </w:r>
    </w:p>
    <w:p w14:paraId="1569C66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5ED2234"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7D46E6B" w14:textId="77777777" w:rsidTr="00BB3696">
        <w:trPr>
          <w:trHeight w:hRule="exact" w:val="240"/>
          <w:jc w:val="center"/>
        </w:trPr>
        <w:tc>
          <w:tcPr>
            <w:tcW w:w="9752" w:type="dxa"/>
            <w:gridSpan w:val="2"/>
          </w:tcPr>
          <w:p w14:paraId="4545F4FD" w14:textId="77777777" w:rsidR="00A666BB" w:rsidRPr="00FE6BE3" w:rsidRDefault="00A666BB" w:rsidP="00BB3696"/>
        </w:tc>
      </w:tr>
      <w:tr w:rsidR="00A666BB" w:rsidRPr="00FE6BE3" w14:paraId="37292466" w14:textId="77777777" w:rsidTr="00BB3696">
        <w:trPr>
          <w:trHeight w:val="240"/>
          <w:jc w:val="center"/>
        </w:trPr>
        <w:tc>
          <w:tcPr>
            <w:tcW w:w="4876" w:type="dxa"/>
          </w:tcPr>
          <w:p w14:paraId="1B9CD6EA" w14:textId="77777777" w:rsidR="00A666BB" w:rsidRPr="00FE6BE3" w:rsidRDefault="00A666BB" w:rsidP="00BB3696">
            <w:pPr>
              <w:pStyle w:val="AmColumnHeading"/>
            </w:pPr>
            <w:r w:rsidRPr="00FE6BE3">
              <w:t>Texto da Comissão</w:t>
            </w:r>
          </w:p>
        </w:tc>
        <w:tc>
          <w:tcPr>
            <w:tcW w:w="4876" w:type="dxa"/>
          </w:tcPr>
          <w:p w14:paraId="6AED92E4" w14:textId="77777777" w:rsidR="00A666BB" w:rsidRPr="00FE6BE3" w:rsidRDefault="00A666BB" w:rsidP="00BB3696">
            <w:pPr>
              <w:pStyle w:val="AmColumnHeading"/>
            </w:pPr>
            <w:r w:rsidRPr="00FE6BE3">
              <w:t>Alteração</w:t>
            </w:r>
          </w:p>
        </w:tc>
      </w:tr>
      <w:tr w:rsidR="00A666BB" w:rsidRPr="00FE6BE3" w14:paraId="431A61A2" w14:textId="77777777" w:rsidTr="00BB3696">
        <w:trPr>
          <w:jc w:val="center"/>
        </w:trPr>
        <w:tc>
          <w:tcPr>
            <w:tcW w:w="4876" w:type="dxa"/>
          </w:tcPr>
          <w:p w14:paraId="4066225D"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notificou</w:t>
            </w:r>
            <w:r w:rsidRPr="00FE6BE3">
              <w:t xml:space="preserve"> a retomada a cargo relativa às pessoas referidas no artigo 26.º, n.º 1, alíneas b), c) e d), deve adotar uma decisão de transferência o mais tardar no prazo de </w:t>
            </w:r>
            <w:r w:rsidRPr="00FE6BE3">
              <w:rPr>
                <w:b/>
                <w:i/>
              </w:rPr>
              <w:t>uma semana</w:t>
            </w:r>
            <w:r w:rsidRPr="00FE6BE3">
              <w:t xml:space="preserve"> a contar da aceitação ou da notificação.</w:t>
            </w:r>
          </w:p>
        </w:tc>
        <w:tc>
          <w:tcPr>
            <w:tcW w:w="4876" w:type="dxa"/>
          </w:tcPr>
          <w:p w14:paraId="2941244D"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solicitou</w:t>
            </w:r>
            <w:r w:rsidRPr="00FE6BE3">
              <w:t xml:space="preserve"> a retomada a cargo relativa às pessoas referidas no artigo 26.º, n.º 1, alíneas b), c) e d), deve adotar uma decisão de transferência o mais tardar no prazo de </w:t>
            </w:r>
            <w:r w:rsidRPr="00FE6BE3">
              <w:rPr>
                <w:b/>
                <w:i/>
              </w:rPr>
              <w:t>duas semanas</w:t>
            </w:r>
            <w:r w:rsidRPr="00FE6BE3">
              <w:t xml:space="preserve"> a contar da aceitação ou da notificação.</w:t>
            </w:r>
          </w:p>
        </w:tc>
      </w:tr>
    </w:tbl>
    <w:p w14:paraId="66205E8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2D6BF8E" w14:textId="77777777" w:rsidR="00A666BB" w:rsidRPr="00FE6BE3" w:rsidRDefault="00A666BB" w:rsidP="00A666BB">
      <w:r w:rsidRPr="00FE6BE3">
        <w:rPr>
          <w:rStyle w:val="HideTWBExt"/>
          <w:noProof w:val="0"/>
        </w:rPr>
        <w:t>&lt;/Amend&gt;</w:t>
      </w:r>
    </w:p>
    <w:p w14:paraId="576F6AD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1781</w:t>
      </w:r>
      <w:r w:rsidRPr="00FE6BE3">
        <w:rPr>
          <w:rStyle w:val="HideTWBExt"/>
          <w:noProof w:val="0"/>
        </w:rPr>
        <w:t>&lt;/NumAm&gt;</w:t>
      </w:r>
    </w:p>
    <w:p w14:paraId="6861D720"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C86C27E" w14:textId="77777777" w:rsidR="00A666BB" w:rsidRPr="00FE6BE3" w:rsidRDefault="00A666BB" w:rsidP="00A666BB">
      <w:pPr>
        <w:pStyle w:val="NormalBold"/>
      </w:pPr>
      <w:r w:rsidRPr="00FE6BE3">
        <w:rPr>
          <w:rStyle w:val="HideTWBExt"/>
          <w:noProof w:val="0"/>
        </w:rPr>
        <w:t>&lt;/RepeatBlock-By&gt;</w:t>
      </w:r>
    </w:p>
    <w:p w14:paraId="28E0036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EFB05B"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71E07D0" w14:textId="77777777" w:rsidTr="00BB3696">
        <w:trPr>
          <w:trHeight w:hRule="exact" w:val="240"/>
          <w:jc w:val="center"/>
        </w:trPr>
        <w:tc>
          <w:tcPr>
            <w:tcW w:w="9752" w:type="dxa"/>
            <w:gridSpan w:val="2"/>
          </w:tcPr>
          <w:p w14:paraId="6A4D6B66" w14:textId="77777777" w:rsidR="00A666BB" w:rsidRPr="00FE6BE3" w:rsidRDefault="00A666BB" w:rsidP="00BB3696"/>
        </w:tc>
      </w:tr>
      <w:tr w:rsidR="00A666BB" w:rsidRPr="00FE6BE3" w14:paraId="2B89ED18" w14:textId="77777777" w:rsidTr="00BB3696">
        <w:trPr>
          <w:trHeight w:val="240"/>
          <w:jc w:val="center"/>
        </w:trPr>
        <w:tc>
          <w:tcPr>
            <w:tcW w:w="4876" w:type="dxa"/>
          </w:tcPr>
          <w:p w14:paraId="161E95A6" w14:textId="77777777" w:rsidR="00A666BB" w:rsidRPr="00FE6BE3" w:rsidRDefault="00A666BB" w:rsidP="00BB3696">
            <w:pPr>
              <w:pStyle w:val="AmColumnHeading"/>
            </w:pPr>
            <w:r w:rsidRPr="00FE6BE3">
              <w:t>Texto da Comissão</w:t>
            </w:r>
          </w:p>
        </w:tc>
        <w:tc>
          <w:tcPr>
            <w:tcW w:w="4876" w:type="dxa"/>
          </w:tcPr>
          <w:p w14:paraId="2E5FC80A" w14:textId="77777777" w:rsidR="00A666BB" w:rsidRPr="00FE6BE3" w:rsidRDefault="00A666BB" w:rsidP="00BB3696">
            <w:pPr>
              <w:pStyle w:val="AmColumnHeading"/>
            </w:pPr>
            <w:r w:rsidRPr="00FE6BE3">
              <w:t>Alteração</w:t>
            </w:r>
          </w:p>
        </w:tc>
      </w:tr>
      <w:tr w:rsidR="00A666BB" w:rsidRPr="00FE6BE3" w14:paraId="62AB93CF" w14:textId="77777777" w:rsidTr="00BB3696">
        <w:trPr>
          <w:jc w:val="center"/>
        </w:trPr>
        <w:tc>
          <w:tcPr>
            <w:tcW w:w="4876" w:type="dxa"/>
          </w:tcPr>
          <w:p w14:paraId="655973CE"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notificou a retomada a cargo relativa às pessoas referidas no artigo 26.º, n.º 1, </w:t>
            </w:r>
            <w:r w:rsidRPr="00FE6BE3">
              <w:rPr>
                <w:b/>
                <w:i/>
              </w:rPr>
              <w:t>alíneas</w:t>
            </w:r>
            <w:r w:rsidRPr="00FE6BE3">
              <w:t xml:space="preserve"> b), </w:t>
            </w:r>
            <w:r w:rsidRPr="00FE6BE3">
              <w:rPr>
                <w:b/>
                <w:i/>
              </w:rPr>
              <w:t>c) e d),</w:t>
            </w:r>
            <w:r w:rsidRPr="00FE6BE3">
              <w:t xml:space="preserve"> deve adotar uma decisão de transferência o mais tardar no prazo de uma semana a contar da aceitação ou da notificação.</w:t>
            </w:r>
          </w:p>
        </w:tc>
        <w:tc>
          <w:tcPr>
            <w:tcW w:w="4876" w:type="dxa"/>
          </w:tcPr>
          <w:p w14:paraId="33BC879E"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notificou a retomada a cargo relativa às pessoas referidas no artigo 26.º, n.º 1, </w:t>
            </w:r>
            <w:r w:rsidRPr="00FE6BE3">
              <w:rPr>
                <w:b/>
                <w:bCs/>
                <w:i/>
                <w:iCs/>
              </w:rPr>
              <w:t>alínea</w:t>
            </w:r>
            <w:r w:rsidRPr="00FE6BE3">
              <w:t xml:space="preserve"> b), deve adotar uma decisão de transferência o mais tardar no prazo de uma semana a contar da aceitação ou da notificação.</w:t>
            </w:r>
          </w:p>
        </w:tc>
      </w:tr>
    </w:tbl>
    <w:p w14:paraId="6B525D1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CB1779" w14:textId="77777777" w:rsidR="00A666BB" w:rsidRPr="00FE6BE3" w:rsidRDefault="00A666BB" w:rsidP="00A666BB">
      <w:r w:rsidRPr="00FE6BE3">
        <w:rPr>
          <w:rStyle w:val="HideTWBExt"/>
          <w:noProof w:val="0"/>
        </w:rPr>
        <w:t>&lt;/Amend&gt;</w:t>
      </w:r>
    </w:p>
    <w:p w14:paraId="4EB370C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1782</w:t>
      </w:r>
      <w:r w:rsidRPr="00FE6BE3">
        <w:rPr>
          <w:rStyle w:val="HideTWBExt"/>
          <w:noProof w:val="0"/>
        </w:rPr>
        <w:t>&lt;/NumAm&gt;</w:t>
      </w:r>
    </w:p>
    <w:p w14:paraId="54F9AEE6"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9B78107" w14:textId="77777777" w:rsidR="00A666BB" w:rsidRPr="00FE6BE3" w:rsidRDefault="00A666BB" w:rsidP="00A666BB">
      <w:pPr>
        <w:pStyle w:val="NormalBold"/>
      </w:pPr>
      <w:r w:rsidRPr="00FE6BE3">
        <w:rPr>
          <w:rStyle w:val="HideTWBExt"/>
          <w:noProof w:val="0"/>
        </w:rPr>
        <w:t>&lt;/RepeatBlock-By&gt;</w:t>
      </w:r>
    </w:p>
    <w:p w14:paraId="5FDDAA5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5DD4378"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A5BF8CA" w14:textId="77777777" w:rsidTr="00BB3696">
        <w:trPr>
          <w:trHeight w:hRule="exact" w:val="240"/>
          <w:jc w:val="center"/>
        </w:trPr>
        <w:tc>
          <w:tcPr>
            <w:tcW w:w="9752" w:type="dxa"/>
            <w:gridSpan w:val="2"/>
          </w:tcPr>
          <w:p w14:paraId="24722757" w14:textId="77777777" w:rsidR="00A666BB" w:rsidRPr="00FE6BE3" w:rsidRDefault="00A666BB" w:rsidP="00BB3696"/>
        </w:tc>
      </w:tr>
      <w:tr w:rsidR="00A666BB" w:rsidRPr="00FE6BE3" w14:paraId="3C12093A" w14:textId="77777777" w:rsidTr="00BB3696">
        <w:trPr>
          <w:trHeight w:val="240"/>
          <w:jc w:val="center"/>
        </w:trPr>
        <w:tc>
          <w:tcPr>
            <w:tcW w:w="4876" w:type="dxa"/>
          </w:tcPr>
          <w:p w14:paraId="45644276" w14:textId="77777777" w:rsidR="00A666BB" w:rsidRPr="00FE6BE3" w:rsidRDefault="00A666BB" w:rsidP="00BB3696">
            <w:pPr>
              <w:pStyle w:val="AmColumnHeading"/>
            </w:pPr>
            <w:r w:rsidRPr="00FE6BE3">
              <w:t>Texto da Comissão</w:t>
            </w:r>
          </w:p>
        </w:tc>
        <w:tc>
          <w:tcPr>
            <w:tcW w:w="4876" w:type="dxa"/>
          </w:tcPr>
          <w:p w14:paraId="325683FB" w14:textId="77777777" w:rsidR="00A666BB" w:rsidRPr="00FE6BE3" w:rsidRDefault="00A666BB" w:rsidP="00BB3696">
            <w:pPr>
              <w:pStyle w:val="AmColumnHeading"/>
            </w:pPr>
            <w:r w:rsidRPr="00FE6BE3">
              <w:t>Alteração</w:t>
            </w:r>
          </w:p>
        </w:tc>
      </w:tr>
      <w:tr w:rsidR="00A666BB" w:rsidRPr="00FE6BE3" w14:paraId="215A24BE" w14:textId="77777777" w:rsidTr="00BB3696">
        <w:trPr>
          <w:jc w:val="center"/>
        </w:trPr>
        <w:tc>
          <w:tcPr>
            <w:tcW w:w="4876" w:type="dxa"/>
          </w:tcPr>
          <w:p w14:paraId="1AF8D622"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notificou</w:t>
            </w:r>
            <w:r w:rsidRPr="00FE6BE3">
              <w:t xml:space="preserve"> a retomada a cargo relativa às pessoas referidas no artigo 26.º, n.º 1, alíneas b), c) e d), deve adotar uma decisão de transferência o mais tardar no prazo de uma semana a contar da aceitação </w:t>
            </w:r>
            <w:r w:rsidRPr="00FE6BE3">
              <w:rPr>
                <w:b/>
                <w:i/>
              </w:rPr>
              <w:t>ou da notificação</w:t>
            </w:r>
            <w:r w:rsidRPr="00FE6BE3">
              <w:t>.</w:t>
            </w:r>
          </w:p>
        </w:tc>
        <w:tc>
          <w:tcPr>
            <w:tcW w:w="4876" w:type="dxa"/>
          </w:tcPr>
          <w:p w14:paraId="573B8495"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solicitou</w:t>
            </w:r>
            <w:r w:rsidRPr="00FE6BE3">
              <w:t xml:space="preserve"> a retomada a cargo relativa às pessoas referidas no artigo 26.º, n.º 1, alíneas b), c) e d), deve adotar uma decisão de transferência o mais tardar no prazo de uma semana a contar da aceitação.</w:t>
            </w:r>
          </w:p>
        </w:tc>
      </w:tr>
    </w:tbl>
    <w:p w14:paraId="1A4053F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0E29E8C" w14:textId="77777777" w:rsidR="00A666BB" w:rsidRPr="00FE6BE3" w:rsidRDefault="00A666BB" w:rsidP="00A666BB">
      <w:r w:rsidRPr="00FE6BE3">
        <w:rPr>
          <w:rStyle w:val="HideTWBExt"/>
          <w:noProof w:val="0"/>
        </w:rPr>
        <w:t>&lt;/Amend&gt;</w:t>
      </w:r>
    </w:p>
    <w:p w14:paraId="73BED68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1783</w:t>
      </w:r>
      <w:r w:rsidRPr="00FE6BE3">
        <w:rPr>
          <w:rStyle w:val="HideTWBExt"/>
          <w:noProof w:val="0"/>
        </w:rPr>
        <w:t>&lt;/NumAm&gt;</w:t>
      </w:r>
    </w:p>
    <w:p w14:paraId="7B394332"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ED3D810" w14:textId="77777777" w:rsidR="00A666BB" w:rsidRPr="00FE6BE3" w:rsidRDefault="00A666BB" w:rsidP="00A666BB">
      <w:pPr>
        <w:pStyle w:val="NormalBold"/>
      </w:pPr>
      <w:r w:rsidRPr="00FE6BE3">
        <w:rPr>
          <w:rStyle w:val="HideTWBExt"/>
          <w:noProof w:val="0"/>
        </w:rPr>
        <w:t>&lt;/RepeatBlock-By&gt;</w:t>
      </w:r>
    </w:p>
    <w:p w14:paraId="0014C43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7B93D9D" w14:textId="77777777" w:rsidR="00A666BB" w:rsidRPr="00FE6BE3" w:rsidRDefault="00A666BB" w:rsidP="00A666BB">
      <w:pPr>
        <w:pStyle w:val="NormalBold"/>
      </w:pPr>
      <w:r w:rsidRPr="00FE6BE3">
        <w:rPr>
          <w:rStyle w:val="HideTWBExt"/>
          <w:noProof w:val="0"/>
        </w:rPr>
        <w:t>&lt;Article&gt;</w:t>
      </w:r>
      <w:r w:rsidRPr="00FE6BE3">
        <w:t>Artigo 32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2C8F990" w14:textId="77777777" w:rsidTr="00BB3696">
        <w:trPr>
          <w:trHeight w:hRule="exact" w:val="240"/>
          <w:jc w:val="center"/>
        </w:trPr>
        <w:tc>
          <w:tcPr>
            <w:tcW w:w="9752" w:type="dxa"/>
            <w:gridSpan w:val="2"/>
          </w:tcPr>
          <w:p w14:paraId="587D87A0" w14:textId="77777777" w:rsidR="00A666BB" w:rsidRPr="00FE6BE3" w:rsidRDefault="00A666BB" w:rsidP="00BB3696"/>
        </w:tc>
      </w:tr>
      <w:tr w:rsidR="00A666BB" w:rsidRPr="00FE6BE3" w14:paraId="1EB2C669" w14:textId="77777777" w:rsidTr="00BB3696">
        <w:trPr>
          <w:trHeight w:val="240"/>
          <w:jc w:val="center"/>
        </w:trPr>
        <w:tc>
          <w:tcPr>
            <w:tcW w:w="4876" w:type="dxa"/>
          </w:tcPr>
          <w:p w14:paraId="531AED7E" w14:textId="77777777" w:rsidR="00A666BB" w:rsidRPr="00FE6BE3" w:rsidRDefault="00A666BB" w:rsidP="00BB3696">
            <w:pPr>
              <w:pStyle w:val="AmColumnHeading"/>
            </w:pPr>
            <w:r w:rsidRPr="00FE6BE3">
              <w:t>Texto da Comissão</w:t>
            </w:r>
          </w:p>
        </w:tc>
        <w:tc>
          <w:tcPr>
            <w:tcW w:w="4876" w:type="dxa"/>
          </w:tcPr>
          <w:p w14:paraId="4B15CEFE" w14:textId="77777777" w:rsidR="00A666BB" w:rsidRPr="00FE6BE3" w:rsidRDefault="00A666BB" w:rsidP="00BB3696">
            <w:pPr>
              <w:pStyle w:val="AmColumnHeading"/>
            </w:pPr>
            <w:r w:rsidRPr="00FE6BE3">
              <w:t>Alteração</w:t>
            </w:r>
          </w:p>
        </w:tc>
      </w:tr>
      <w:tr w:rsidR="00A666BB" w:rsidRPr="00FE6BE3" w14:paraId="5EB2F533" w14:textId="77777777" w:rsidTr="00BB3696">
        <w:trPr>
          <w:jc w:val="center"/>
        </w:trPr>
        <w:tc>
          <w:tcPr>
            <w:tcW w:w="4876" w:type="dxa"/>
          </w:tcPr>
          <w:p w14:paraId="4B725F58"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notificou</w:t>
            </w:r>
            <w:r w:rsidRPr="00FE6BE3">
              <w:t xml:space="preserve"> a retomada a cargo relativa às pessoas referidas no artigo 26.º, n.º 1, </w:t>
            </w:r>
            <w:r w:rsidRPr="00FE6BE3">
              <w:rPr>
                <w:b/>
                <w:i/>
              </w:rPr>
              <w:t>alíneas</w:t>
            </w:r>
            <w:r w:rsidRPr="00FE6BE3">
              <w:t xml:space="preserve"> b), </w:t>
            </w:r>
            <w:r w:rsidRPr="00FE6BE3">
              <w:rPr>
                <w:b/>
                <w:i/>
              </w:rPr>
              <w:t>c) e d),</w:t>
            </w:r>
            <w:r w:rsidRPr="00FE6BE3">
              <w:t xml:space="preserve"> deve adotar uma decisão de transferência o mais tardar no prazo de </w:t>
            </w:r>
            <w:r w:rsidRPr="00FE6BE3">
              <w:rPr>
                <w:b/>
                <w:i/>
              </w:rPr>
              <w:t>uma semana</w:t>
            </w:r>
            <w:r w:rsidRPr="00FE6BE3">
              <w:t xml:space="preserve"> a contar da aceitação ou da notificação.</w:t>
            </w:r>
          </w:p>
        </w:tc>
        <w:tc>
          <w:tcPr>
            <w:tcW w:w="4876" w:type="dxa"/>
          </w:tcPr>
          <w:p w14:paraId="7DC08B75" w14:textId="77777777" w:rsidR="00A666BB" w:rsidRPr="00FE6BE3" w:rsidRDefault="00A666BB" w:rsidP="00BB3696">
            <w:pPr>
              <w:pStyle w:val="Normal6a"/>
            </w:pPr>
            <w:r w:rsidRPr="00FE6BE3">
              <w:t>1.</w:t>
            </w:r>
            <w:r w:rsidRPr="00FE6BE3">
              <w:tab/>
              <w:t xml:space="preserve">O Estado-Membro que está encarregado do procedimento de determinação e cujo pedido de tomada a cargo relativo ao requerente referido no artigo 26.º, n.º 1, alínea a), foi aceite, ou que </w:t>
            </w:r>
            <w:r w:rsidRPr="00FE6BE3">
              <w:rPr>
                <w:b/>
                <w:i/>
              </w:rPr>
              <w:t>solicitou</w:t>
            </w:r>
            <w:r w:rsidRPr="00FE6BE3">
              <w:t xml:space="preserve"> a retomada a cargo relativa às pessoas referidas no artigo 26.º, n.º 1, </w:t>
            </w:r>
            <w:r w:rsidRPr="00FE6BE3">
              <w:rPr>
                <w:b/>
                <w:i/>
              </w:rPr>
              <w:t>alínea</w:t>
            </w:r>
            <w:r w:rsidRPr="00FE6BE3">
              <w:t xml:space="preserve"> b), </w:t>
            </w:r>
            <w:r w:rsidRPr="00FE6BE3">
              <w:rPr>
                <w:b/>
                <w:i/>
              </w:rPr>
              <w:t>c) e d),</w:t>
            </w:r>
            <w:r w:rsidRPr="00FE6BE3">
              <w:t xml:space="preserve"> deve adotar uma decisão de transferência o mais tardar no prazo de </w:t>
            </w:r>
            <w:r w:rsidRPr="00FE6BE3">
              <w:rPr>
                <w:b/>
                <w:i/>
              </w:rPr>
              <w:t>10 dias</w:t>
            </w:r>
            <w:r w:rsidRPr="00FE6BE3">
              <w:t xml:space="preserve"> a contar da aceitação ou da notificação.</w:t>
            </w:r>
          </w:p>
        </w:tc>
      </w:tr>
    </w:tbl>
    <w:p w14:paraId="12757C5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310FFE" w14:textId="77777777" w:rsidR="00A666BB" w:rsidRPr="00FE6BE3" w:rsidRDefault="00A666BB" w:rsidP="00A666BB">
      <w:r w:rsidRPr="00FE6BE3">
        <w:rPr>
          <w:rStyle w:val="HideTWBExt"/>
          <w:noProof w:val="0"/>
        </w:rPr>
        <w:t>&lt;/Amend&gt;</w:t>
      </w:r>
    </w:p>
    <w:p w14:paraId="18AB0BD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1784</w:t>
      </w:r>
      <w:r w:rsidRPr="00FE6BE3">
        <w:rPr>
          <w:rStyle w:val="HideTWBExt"/>
          <w:noProof w:val="0"/>
        </w:rPr>
        <w:t>&lt;/NumAm&gt;</w:t>
      </w:r>
    </w:p>
    <w:p w14:paraId="74F12E0F" w14:textId="77777777" w:rsidR="00A666BB" w:rsidRPr="00FE6BE3" w:rsidRDefault="00A666BB" w:rsidP="00A666BB">
      <w:pPr>
        <w:pStyle w:val="NormalBold"/>
      </w:pPr>
      <w:r w:rsidRPr="00FE6BE3">
        <w:rPr>
          <w:rStyle w:val="HideTWBExt"/>
          <w:noProof w:val="0"/>
        </w:rPr>
        <w:t>&lt;RepeatBlock-By&gt;&lt;Members&gt;</w:t>
      </w:r>
      <w:r w:rsidRPr="00FE6BE3">
        <w:t>Elissavet Vozemberg-Vrionidi, Juan Ignacio Zoido Álvarez, Loucas Fourlas</w:t>
      </w:r>
      <w:r w:rsidRPr="00FE6BE3">
        <w:rPr>
          <w:rStyle w:val="HideTWBExt"/>
          <w:noProof w:val="0"/>
        </w:rPr>
        <w:t>&lt;/Members&gt;</w:t>
      </w:r>
    </w:p>
    <w:p w14:paraId="6380ED2F" w14:textId="77777777" w:rsidR="00A666BB" w:rsidRPr="00FE6BE3" w:rsidRDefault="00A666BB" w:rsidP="00A666BB">
      <w:pPr>
        <w:pStyle w:val="NormalBold"/>
      </w:pPr>
      <w:r w:rsidRPr="00FE6BE3">
        <w:rPr>
          <w:rStyle w:val="HideTWBExt"/>
          <w:noProof w:val="0"/>
        </w:rPr>
        <w:t>&lt;/RepeatBlock-By&gt;</w:t>
      </w:r>
    </w:p>
    <w:p w14:paraId="6418081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8FBBA18"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96C9CC0" w14:textId="77777777" w:rsidTr="00BB3696">
        <w:trPr>
          <w:trHeight w:hRule="exact" w:val="240"/>
          <w:jc w:val="center"/>
        </w:trPr>
        <w:tc>
          <w:tcPr>
            <w:tcW w:w="9752" w:type="dxa"/>
            <w:gridSpan w:val="2"/>
          </w:tcPr>
          <w:p w14:paraId="3C1EECBB" w14:textId="77777777" w:rsidR="00A666BB" w:rsidRPr="00FE6BE3" w:rsidRDefault="00A666BB" w:rsidP="00BB3696"/>
        </w:tc>
      </w:tr>
      <w:tr w:rsidR="00A666BB" w:rsidRPr="00FE6BE3" w14:paraId="3611091B" w14:textId="77777777" w:rsidTr="00BB3696">
        <w:trPr>
          <w:trHeight w:val="240"/>
          <w:jc w:val="center"/>
        </w:trPr>
        <w:tc>
          <w:tcPr>
            <w:tcW w:w="4876" w:type="dxa"/>
          </w:tcPr>
          <w:p w14:paraId="26C62AEC" w14:textId="77777777" w:rsidR="00A666BB" w:rsidRPr="00FE6BE3" w:rsidRDefault="00A666BB" w:rsidP="00BB3696">
            <w:pPr>
              <w:pStyle w:val="AmColumnHeading"/>
            </w:pPr>
            <w:r w:rsidRPr="00FE6BE3">
              <w:t>Texto da Comissão</w:t>
            </w:r>
          </w:p>
        </w:tc>
        <w:tc>
          <w:tcPr>
            <w:tcW w:w="4876" w:type="dxa"/>
          </w:tcPr>
          <w:p w14:paraId="1B6969EA" w14:textId="77777777" w:rsidR="00A666BB" w:rsidRPr="00FE6BE3" w:rsidRDefault="00A666BB" w:rsidP="00BB3696">
            <w:pPr>
              <w:pStyle w:val="AmColumnHeading"/>
            </w:pPr>
            <w:r w:rsidRPr="00FE6BE3">
              <w:t>Alteração</w:t>
            </w:r>
          </w:p>
        </w:tc>
      </w:tr>
      <w:tr w:rsidR="00A666BB" w:rsidRPr="00FE6BE3" w14:paraId="4BEAE097" w14:textId="77777777" w:rsidTr="00BB3696">
        <w:trPr>
          <w:jc w:val="center"/>
        </w:trPr>
        <w:tc>
          <w:tcPr>
            <w:tcW w:w="4876" w:type="dxa"/>
          </w:tcPr>
          <w:p w14:paraId="46971525" w14:textId="77777777" w:rsidR="00A666BB" w:rsidRPr="00FE6BE3" w:rsidRDefault="00A666BB" w:rsidP="00BB3696">
            <w:pPr>
              <w:pStyle w:val="Normal6a"/>
            </w:pPr>
            <w:r w:rsidRPr="00FE6BE3">
              <w:t>2.</w:t>
            </w:r>
            <w:r w:rsidRPr="00FE6BE3">
              <w:tab/>
            </w:r>
            <w:r w:rsidRPr="00FE6BE3">
              <w:rPr>
                <w:b/>
                <w:i/>
              </w:rPr>
              <w:t>Caso o Estado-Membro requerido aceite a tomada a cargo de um requerente ou a retomada a cargo de uma pessoa, como referido no artigo 26.º, n.º 1, alíneas b), c) ou d),</w:t>
            </w:r>
            <w:r w:rsidRPr="00FE6BE3">
              <w:t xml:space="preserve"> o Estado-Membro requerente </w:t>
            </w:r>
            <w:r w:rsidRPr="00FE6BE3">
              <w:rPr>
                <w:b/>
                <w:i/>
              </w:rPr>
              <w:t>ou notificante</w:t>
            </w:r>
            <w:r w:rsidRPr="00FE6BE3">
              <w:t xml:space="preserve"> deve notificar a pessoa em causa, por escrito </w:t>
            </w:r>
            <w:r w:rsidRPr="00FE6BE3">
              <w:rPr>
                <w:b/>
                <w:i/>
              </w:rPr>
              <w:t>e sem demora</w:t>
            </w:r>
            <w:r w:rsidRPr="00FE6BE3">
              <w:t xml:space="preserve">, de que decidiu transferi-la para o Estado-Membro responsável </w:t>
            </w:r>
            <w:r w:rsidRPr="00FE6BE3">
              <w:rPr>
                <w:b/>
                <w:i/>
              </w:rPr>
              <w:t>e</w:t>
            </w:r>
            <w:r w:rsidRPr="00FE6BE3">
              <w:t xml:space="preserve">, se </w:t>
            </w:r>
            <w:r w:rsidRPr="00FE6BE3">
              <w:rPr>
                <w:b/>
                <w:i/>
              </w:rPr>
              <w:t>for caso disso, de que não analisará o seu pedido de proteção internacional</w:t>
            </w:r>
            <w:r w:rsidRPr="00FE6BE3">
              <w:t>.</w:t>
            </w:r>
          </w:p>
        </w:tc>
        <w:tc>
          <w:tcPr>
            <w:tcW w:w="4876" w:type="dxa"/>
          </w:tcPr>
          <w:p w14:paraId="2D12F918" w14:textId="77777777" w:rsidR="00A666BB" w:rsidRPr="00FE6BE3" w:rsidRDefault="00A666BB" w:rsidP="00BB3696">
            <w:pPr>
              <w:pStyle w:val="Normal6a"/>
            </w:pPr>
            <w:r w:rsidRPr="00FE6BE3">
              <w:t>2.</w:t>
            </w:r>
            <w:r w:rsidRPr="00FE6BE3">
              <w:tab/>
              <w:t xml:space="preserve">O Estado-Membro requerente deve notificar </w:t>
            </w:r>
            <w:r w:rsidRPr="00FE6BE3">
              <w:rPr>
                <w:b/>
                <w:i/>
              </w:rPr>
              <w:t>de imediato</w:t>
            </w:r>
            <w:r w:rsidRPr="00FE6BE3">
              <w:t xml:space="preserve"> a pessoa em causa, por escrito </w:t>
            </w:r>
            <w:r w:rsidRPr="00FE6BE3">
              <w:rPr>
                <w:b/>
                <w:i/>
              </w:rPr>
              <w:t>ou verbalmente, numa língua que esta compreenda ou possa razoavelmente presumir-se que compreende</w:t>
            </w:r>
            <w:r w:rsidRPr="00FE6BE3">
              <w:t>, de que decidiu transferi-la para o Estado-Membro responsável</w:t>
            </w:r>
            <w:r w:rsidRPr="00FE6BE3">
              <w:rPr>
                <w:b/>
                <w:i/>
              </w:rPr>
              <w:t>, bem como das consequências dessa decisão, incluindo os prazos para a execução da transferência e as obrigações do requerente estabelecidas no artigo 9.º, n.º 5. A notificação deve conter também</w:t>
            </w:r>
            <w:r w:rsidRPr="00FE6BE3">
              <w:t xml:space="preserve">, se </w:t>
            </w:r>
            <w:r w:rsidRPr="00FE6BE3">
              <w:rPr>
                <w:b/>
                <w:i/>
              </w:rPr>
              <w:t>necessário, informações relativas ao local e à data em que a pessoa em causa se deve apresentar no caso de se dirigir para o Estado‑Membro responsável pelos seus próprios meios</w:t>
            </w:r>
            <w:r w:rsidRPr="00FE6BE3">
              <w:t>.</w:t>
            </w:r>
          </w:p>
        </w:tc>
      </w:tr>
    </w:tbl>
    <w:p w14:paraId="0CB6D6A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D557751" w14:textId="77777777" w:rsidR="00A666BB" w:rsidRPr="00FE6BE3" w:rsidRDefault="00A666BB" w:rsidP="00A666BB">
      <w:r w:rsidRPr="00FE6BE3">
        <w:rPr>
          <w:rStyle w:val="HideTWBExt"/>
          <w:noProof w:val="0"/>
        </w:rPr>
        <w:t>&lt;/Amend&gt;</w:t>
      </w:r>
    </w:p>
    <w:p w14:paraId="17ED982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1785</w:t>
      </w:r>
      <w:r w:rsidRPr="00FE6BE3">
        <w:rPr>
          <w:rStyle w:val="HideTWBExt"/>
          <w:noProof w:val="0"/>
        </w:rPr>
        <w:t>&lt;/NumAm&gt;</w:t>
      </w:r>
    </w:p>
    <w:p w14:paraId="10F25EA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D2590F2" w14:textId="77777777" w:rsidR="00A666BB" w:rsidRPr="00FE6BE3" w:rsidRDefault="00A666BB" w:rsidP="00A666BB">
      <w:pPr>
        <w:pStyle w:val="NormalBold"/>
      </w:pPr>
      <w:r w:rsidRPr="00FE6BE3">
        <w:rPr>
          <w:rStyle w:val="HideTWBExt"/>
          <w:noProof w:val="0"/>
        </w:rPr>
        <w:t>&lt;/RepeatBlock-By&gt;</w:t>
      </w:r>
    </w:p>
    <w:p w14:paraId="653665C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2ECA47E"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A75F2F3" w14:textId="77777777" w:rsidTr="00BB3696">
        <w:trPr>
          <w:trHeight w:hRule="exact" w:val="240"/>
          <w:jc w:val="center"/>
        </w:trPr>
        <w:tc>
          <w:tcPr>
            <w:tcW w:w="9752" w:type="dxa"/>
            <w:gridSpan w:val="2"/>
          </w:tcPr>
          <w:p w14:paraId="7B6F5DFF" w14:textId="77777777" w:rsidR="00A666BB" w:rsidRPr="00FE6BE3" w:rsidRDefault="00A666BB" w:rsidP="00BB3696"/>
        </w:tc>
      </w:tr>
      <w:tr w:rsidR="00A666BB" w:rsidRPr="00FE6BE3" w14:paraId="139399B0" w14:textId="77777777" w:rsidTr="00BB3696">
        <w:trPr>
          <w:trHeight w:val="240"/>
          <w:jc w:val="center"/>
        </w:trPr>
        <w:tc>
          <w:tcPr>
            <w:tcW w:w="4876" w:type="dxa"/>
          </w:tcPr>
          <w:p w14:paraId="19F64319" w14:textId="77777777" w:rsidR="00A666BB" w:rsidRPr="00FE6BE3" w:rsidRDefault="00A666BB" w:rsidP="00BB3696">
            <w:pPr>
              <w:pStyle w:val="AmColumnHeading"/>
            </w:pPr>
            <w:r w:rsidRPr="00FE6BE3">
              <w:t>Texto da Comissão</w:t>
            </w:r>
          </w:p>
        </w:tc>
        <w:tc>
          <w:tcPr>
            <w:tcW w:w="4876" w:type="dxa"/>
          </w:tcPr>
          <w:p w14:paraId="1778E270" w14:textId="77777777" w:rsidR="00A666BB" w:rsidRPr="00FE6BE3" w:rsidRDefault="00A666BB" w:rsidP="00BB3696">
            <w:pPr>
              <w:pStyle w:val="AmColumnHeading"/>
            </w:pPr>
            <w:r w:rsidRPr="00FE6BE3">
              <w:t>Alteração</w:t>
            </w:r>
          </w:p>
        </w:tc>
      </w:tr>
      <w:tr w:rsidR="00A666BB" w:rsidRPr="00FE6BE3" w14:paraId="5D00B3F3" w14:textId="77777777" w:rsidTr="00BB3696">
        <w:trPr>
          <w:jc w:val="center"/>
        </w:trPr>
        <w:tc>
          <w:tcPr>
            <w:tcW w:w="4876" w:type="dxa"/>
          </w:tcPr>
          <w:p w14:paraId="207BB4DB" w14:textId="77777777" w:rsidR="00A666BB" w:rsidRPr="00FE6BE3" w:rsidRDefault="00A666BB" w:rsidP="00BB3696">
            <w:pPr>
              <w:pStyle w:val="Normal6a"/>
            </w:pPr>
            <w:r w:rsidRPr="00FE6BE3">
              <w:t>2.</w:t>
            </w:r>
            <w:r w:rsidRPr="00FE6BE3">
              <w:tab/>
              <w:t xml:space="preserve">Caso o Estado-Membro requerido aceite a tomada a cargo de um requerente </w:t>
            </w:r>
            <w:r w:rsidRPr="00FE6BE3">
              <w:rPr>
                <w:b/>
                <w:i/>
              </w:rPr>
              <w:t>ou a retomada a cargo de uma pessoa, como referido no artigo 26.º, n.º 1, alíneas b), c) ou d)</w:t>
            </w:r>
            <w:r w:rsidRPr="00FE6BE3">
              <w:t xml:space="preserve">, o Estado-Membro requerente </w:t>
            </w:r>
            <w:r w:rsidRPr="00FE6BE3">
              <w:rPr>
                <w:b/>
                <w:i/>
              </w:rPr>
              <w:t>ou notificante</w:t>
            </w:r>
            <w:r w:rsidRPr="00FE6BE3">
              <w:t xml:space="preserve"> deve notificar a pessoa em causa, por escrito e </w:t>
            </w:r>
            <w:r w:rsidRPr="00FE6BE3">
              <w:rPr>
                <w:b/>
                <w:i/>
              </w:rPr>
              <w:t>sem demora</w:t>
            </w:r>
            <w:r w:rsidRPr="00FE6BE3">
              <w:t>, de que decidiu transferi-la para o Estado-Membro responsável e, se for caso disso, de que não analisará o seu pedido de proteção internacional.</w:t>
            </w:r>
          </w:p>
        </w:tc>
        <w:tc>
          <w:tcPr>
            <w:tcW w:w="4876" w:type="dxa"/>
          </w:tcPr>
          <w:p w14:paraId="44D5E6B6" w14:textId="77777777" w:rsidR="00A666BB" w:rsidRPr="00FE6BE3" w:rsidRDefault="00A666BB" w:rsidP="00BB3696">
            <w:pPr>
              <w:pStyle w:val="Normal6a"/>
            </w:pPr>
            <w:r w:rsidRPr="00FE6BE3">
              <w:t>2.</w:t>
            </w:r>
            <w:r w:rsidRPr="00FE6BE3">
              <w:tab/>
              <w:t xml:space="preserve">Caso o Estado-Membro requerido aceite a tomada </w:t>
            </w:r>
            <w:r w:rsidRPr="00FE6BE3">
              <w:rPr>
                <w:b/>
                <w:i/>
              </w:rPr>
              <w:t xml:space="preserve">ou retomada </w:t>
            </w:r>
            <w:r w:rsidRPr="00FE6BE3">
              <w:t xml:space="preserve"> a cargo de um requerente, o Estado-Membro requerente deve notificar a pessoa em causa, por escrito e </w:t>
            </w:r>
            <w:r w:rsidRPr="00FE6BE3">
              <w:rPr>
                <w:b/>
                <w:i/>
              </w:rPr>
              <w:t>no prazo de uma semana</w:t>
            </w:r>
            <w:r w:rsidRPr="00FE6BE3">
              <w:t>, de que decidiu transferi-la para o Estado-Membro responsável e, se for caso disso, de que não analisará o seu pedido de proteção internacional.</w:t>
            </w:r>
          </w:p>
        </w:tc>
      </w:tr>
    </w:tbl>
    <w:p w14:paraId="7F04575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971A7D" w14:textId="77777777" w:rsidR="00A666BB" w:rsidRPr="00FE6BE3" w:rsidRDefault="00A666BB" w:rsidP="00A666BB">
      <w:r w:rsidRPr="00FE6BE3">
        <w:rPr>
          <w:rStyle w:val="HideTWBExt"/>
          <w:noProof w:val="0"/>
        </w:rPr>
        <w:t>&lt;/Amend&gt;</w:t>
      </w:r>
    </w:p>
    <w:p w14:paraId="0B0FF11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1786</w:t>
      </w:r>
      <w:r w:rsidRPr="00FE6BE3">
        <w:rPr>
          <w:rStyle w:val="HideTWBExt"/>
          <w:noProof w:val="0"/>
        </w:rPr>
        <w:t>&lt;/NumAm&gt;</w:t>
      </w:r>
    </w:p>
    <w:p w14:paraId="7DA01960"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01FA6FEA" w14:textId="77777777" w:rsidR="00A666BB" w:rsidRPr="00FE6BE3" w:rsidRDefault="00A666BB" w:rsidP="00A666BB">
      <w:pPr>
        <w:pStyle w:val="NormalBold"/>
      </w:pPr>
      <w:r w:rsidRPr="00FE6BE3">
        <w:rPr>
          <w:rStyle w:val="HideTWBExt"/>
          <w:noProof w:val="0"/>
        </w:rPr>
        <w:t>&lt;/RepeatBlock-By&gt;</w:t>
      </w:r>
    </w:p>
    <w:p w14:paraId="7FA4172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51A423D"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32A861" w14:textId="77777777" w:rsidTr="00BB3696">
        <w:trPr>
          <w:trHeight w:hRule="exact" w:val="240"/>
          <w:jc w:val="center"/>
        </w:trPr>
        <w:tc>
          <w:tcPr>
            <w:tcW w:w="9752" w:type="dxa"/>
            <w:gridSpan w:val="2"/>
          </w:tcPr>
          <w:p w14:paraId="6B6BF8BF" w14:textId="77777777" w:rsidR="00A666BB" w:rsidRPr="00FE6BE3" w:rsidRDefault="00A666BB" w:rsidP="00BB3696"/>
        </w:tc>
      </w:tr>
      <w:tr w:rsidR="00A666BB" w:rsidRPr="00FE6BE3" w14:paraId="068A3064" w14:textId="77777777" w:rsidTr="00BB3696">
        <w:trPr>
          <w:trHeight w:val="240"/>
          <w:jc w:val="center"/>
        </w:trPr>
        <w:tc>
          <w:tcPr>
            <w:tcW w:w="4876" w:type="dxa"/>
          </w:tcPr>
          <w:p w14:paraId="3A7267C8" w14:textId="77777777" w:rsidR="00A666BB" w:rsidRPr="00FE6BE3" w:rsidRDefault="00A666BB" w:rsidP="00BB3696">
            <w:pPr>
              <w:pStyle w:val="AmColumnHeading"/>
            </w:pPr>
            <w:r w:rsidRPr="00FE6BE3">
              <w:t>Texto da Comissão</w:t>
            </w:r>
          </w:p>
        </w:tc>
        <w:tc>
          <w:tcPr>
            <w:tcW w:w="4876" w:type="dxa"/>
          </w:tcPr>
          <w:p w14:paraId="520435A1" w14:textId="77777777" w:rsidR="00A666BB" w:rsidRPr="00FE6BE3" w:rsidRDefault="00A666BB" w:rsidP="00BB3696">
            <w:pPr>
              <w:pStyle w:val="AmColumnHeading"/>
            </w:pPr>
            <w:r w:rsidRPr="00FE6BE3">
              <w:t>Alteração</w:t>
            </w:r>
          </w:p>
        </w:tc>
      </w:tr>
      <w:tr w:rsidR="00A666BB" w:rsidRPr="00FE6BE3" w14:paraId="69F046B6" w14:textId="77777777" w:rsidTr="00BB3696">
        <w:trPr>
          <w:jc w:val="center"/>
        </w:trPr>
        <w:tc>
          <w:tcPr>
            <w:tcW w:w="4876" w:type="dxa"/>
          </w:tcPr>
          <w:p w14:paraId="7E6F2A11"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ou notificante deve notificar a pessoa em causa, por escrito e sem demora, de que decidiu transferi-la para o Estado-Membro responsável </w:t>
            </w:r>
            <w:r w:rsidRPr="00FE6BE3">
              <w:rPr>
                <w:b/>
                <w:i/>
              </w:rPr>
              <w:t>e</w:t>
            </w:r>
            <w:r w:rsidRPr="00FE6BE3">
              <w:t xml:space="preserve">, </w:t>
            </w:r>
            <w:r w:rsidRPr="00FE6BE3">
              <w:rPr>
                <w:b/>
                <w:i/>
              </w:rPr>
              <w:t>se for caso disso, de que não analisará o seu pedido de proteção internacional</w:t>
            </w:r>
            <w:r w:rsidRPr="00FE6BE3">
              <w:t>.</w:t>
            </w:r>
          </w:p>
        </w:tc>
        <w:tc>
          <w:tcPr>
            <w:tcW w:w="4876" w:type="dxa"/>
          </w:tcPr>
          <w:p w14:paraId="09ADC1CB"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ou notificante deve notificar a pessoa em causa, por escrito e sem demora, </w:t>
            </w:r>
            <w:r w:rsidRPr="00FE6BE3">
              <w:rPr>
                <w:b/>
                <w:i/>
              </w:rPr>
              <w:t>numa língua que esta compreenda</w:t>
            </w:r>
            <w:r w:rsidRPr="00FE6BE3">
              <w:t xml:space="preserve"> de que decidiu transferi-la para o Estado-Membro responsável, </w:t>
            </w:r>
            <w:r w:rsidRPr="00FE6BE3">
              <w:rPr>
                <w:b/>
                <w:i/>
              </w:rPr>
              <w:t>bem como das consequências dessa decisão, das medidas necessárias que o requerente deve tomar e dos prazos que lhes correspondem</w:t>
            </w:r>
            <w:r w:rsidRPr="00FE6BE3">
              <w:t>.</w:t>
            </w:r>
          </w:p>
        </w:tc>
      </w:tr>
    </w:tbl>
    <w:p w14:paraId="41D5964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9F2D352" w14:textId="77777777" w:rsidR="00A666BB" w:rsidRPr="00FE6BE3" w:rsidRDefault="00A666BB" w:rsidP="00A666BB">
      <w:r w:rsidRPr="00FE6BE3">
        <w:rPr>
          <w:rStyle w:val="HideTWBExt"/>
          <w:noProof w:val="0"/>
        </w:rPr>
        <w:t>&lt;/Amend&gt;</w:t>
      </w:r>
    </w:p>
    <w:p w14:paraId="366C5FA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1787</w:t>
      </w:r>
      <w:r w:rsidRPr="00FE6BE3">
        <w:rPr>
          <w:rStyle w:val="HideTWBExt"/>
          <w:noProof w:val="0"/>
        </w:rPr>
        <w:t>&lt;/NumAm&gt;</w:t>
      </w:r>
    </w:p>
    <w:p w14:paraId="769DE16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Malik Azmani, Sophia in 't Veld, Karen Melchior</w:t>
      </w:r>
      <w:r w:rsidRPr="00FE6BE3">
        <w:rPr>
          <w:rStyle w:val="HideTWBExt"/>
          <w:noProof w:val="0"/>
        </w:rPr>
        <w:t>&lt;/Members&gt;</w:t>
      </w:r>
    </w:p>
    <w:p w14:paraId="21DE2469" w14:textId="77777777" w:rsidR="00A666BB" w:rsidRPr="00FE6BE3" w:rsidRDefault="00A666BB" w:rsidP="00A666BB">
      <w:pPr>
        <w:pStyle w:val="NormalBold"/>
      </w:pPr>
      <w:r w:rsidRPr="00FE6BE3">
        <w:rPr>
          <w:rStyle w:val="HideTWBExt"/>
          <w:noProof w:val="0"/>
        </w:rPr>
        <w:t>&lt;/RepeatBlock-By&gt;</w:t>
      </w:r>
    </w:p>
    <w:p w14:paraId="622795E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AE9CE1"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490772E" w14:textId="77777777" w:rsidTr="00BB3696">
        <w:trPr>
          <w:trHeight w:hRule="exact" w:val="240"/>
          <w:jc w:val="center"/>
        </w:trPr>
        <w:tc>
          <w:tcPr>
            <w:tcW w:w="9752" w:type="dxa"/>
            <w:gridSpan w:val="2"/>
          </w:tcPr>
          <w:p w14:paraId="7CC53508" w14:textId="77777777" w:rsidR="00A666BB" w:rsidRPr="00FE6BE3" w:rsidRDefault="00A666BB" w:rsidP="00BB3696"/>
        </w:tc>
      </w:tr>
      <w:tr w:rsidR="00A666BB" w:rsidRPr="00FE6BE3" w14:paraId="42023876" w14:textId="77777777" w:rsidTr="00BB3696">
        <w:trPr>
          <w:trHeight w:val="240"/>
          <w:jc w:val="center"/>
        </w:trPr>
        <w:tc>
          <w:tcPr>
            <w:tcW w:w="4876" w:type="dxa"/>
          </w:tcPr>
          <w:p w14:paraId="2539028B" w14:textId="77777777" w:rsidR="00A666BB" w:rsidRPr="00FE6BE3" w:rsidRDefault="00A666BB" w:rsidP="00BB3696">
            <w:pPr>
              <w:pStyle w:val="AmColumnHeading"/>
            </w:pPr>
            <w:r w:rsidRPr="00FE6BE3">
              <w:t>Texto da Comissão</w:t>
            </w:r>
          </w:p>
        </w:tc>
        <w:tc>
          <w:tcPr>
            <w:tcW w:w="4876" w:type="dxa"/>
          </w:tcPr>
          <w:p w14:paraId="17235861" w14:textId="77777777" w:rsidR="00A666BB" w:rsidRPr="00FE6BE3" w:rsidRDefault="00A666BB" w:rsidP="00BB3696">
            <w:pPr>
              <w:pStyle w:val="AmColumnHeading"/>
            </w:pPr>
            <w:r w:rsidRPr="00FE6BE3">
              <w:t>Alteração</w:t>
            </w:r>
          </w:p>
        </w:tc>
      </w:tr>
      <w:tr w:rsidR="00A666BB" w:rsidRPr="00FE6BE3" w14:paraId="0523E551" w14:textId="77777777" w:rsidTr="00BB3696">
        <w:trPr>
          <w:jc w:val="center"/>
        </w:trPr>
        <w:tc>
          <w:tcPr>
            <w:tcW w:w="4876" w:type="dxa"/>
          </w:tcPr>
          <w:p w14:paraId="6A3CDBAF"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ou notificante deve notificar a pessoa em causa, por escrito e </w:t>
            </w:r>
            <w:r w:rsidRPr="00FE6BE3">
              <w:rPr>
                <w:b/>
                <w:i/>
              </w:rPr>
              <w:t>sem demora</w:t>
            </w:r>
            <w:r w:rsidRPr="00FE6BE3">
              <w:t>, de que decidiu transferi-la para o Estado-Membro responsável e, se for caso disso, de que não analisará o seu pedido de proteção internacional.</w:t>
            </w:r>
          </w:p>
        </w:tc>
        <w:tc>
          <w:tcPr>
            <w:tcW w:w="4876" w:type="dxa"/>
          </w:tcPr>
          <w:p w14:paraId="3BC4BA17"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ou notificante deve notificar a pessoa em causa, por escrito e </w:t>
            </w:r>
            <w:r w:rsidRPr="00FE6BE3">
              <w:rPr>
                <w:b/>
                <w:i/>
              </w:rPr>
              <w:t>no prazo de cinco dias</w:t>
            </w:r>
            <w:r w:rsidRPr="00FE6BE3">
              <w:t>, de que decidiu transferi-la para o Estado-Membro responsável e, se for caso disso, de que não analisará o seu pedido de proteção internacional.</w:t>
            </w:r>
          </w:p>
        </w:tc>
      </w:tr>
    </w:tbl>
    <w:p w14:paraId="4D21098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7837C0" w14:textId="77777777" w:rsidR="00A666BB" w:rsidRPr="00FE6BE3" w:rsidRDefault="00A666BB" w:rsidP="00A666BB">
      <w:r w:rsidRPr="00FE6BE3">
        <w:rPr>
          <w:rStyle w:val="HideTWBExt"/>
          <w:noProof w:val="0"/>
        </w:rPr>
        <w:t>&lt;/Amend&gt;</w:t>
      </w:r>
    </w:p>
    <w:p w14:paraId="7EFB8A5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1788</w:t>
      </w:r>
      <w:r w:rsidRPr="00FE6BE3">
        <w:rPr>
          <w:rStyle w:val="HideTWBExt"/>
          <w:noProof w:val="0"/>
        </w:rPr>
        <w:t>&lt;/NumAm&gt;</w:t>
      </w:r>
    </w:p>
    <w:p w14:paraId="12F83DE6"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586B5CDF" w14:textId="77777777" w:rsidR="00A666BB" w:rsidRPr="00FE6BE3" w:rsidRDefault="00A666BB" w:rsidP="00A666BB">
      <w:pPr>
        <w:pStyle w:val="NormalBold"/>
      </w:pPr>
      <w:r w:rsidRPr="00FE6BE3">
        <w:rPr>
          <w:rStyle w:val="HideTWBExt"/>
          <w:noProof w:val="0"/>
        </w:rPr>
        <w:t>&lt;/RepeatBlock-By&gt;</w:t>
      </w:r>
    </w:p>
    <w:p w14:paraId="29D6B95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D903E41"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1E666C5" w14:textId="77777777" w:rsidTr="00BB3696">
        <w:trPr>
          <w:trHeight w:hRule="exact" w:val="240"/>
          <w:jc w:val="center"/>
        </w:trPr>
        <w:tc>
          <w:tcPr>
            <w:tcW w:w="9752" w:type="dxa"/>
            <w:gridSpan w:val="2"/>
          </w:tcPr>
          <w:p w14:paraId="11B117B0" w14:textId="77777777" w:rsidR="00A666BB" w:rsidRPr="00FE6BE3" w:rsidRDefault="00A666BB" w:rsidP="00BB3696"/>
        </w:tc>
      </w:tr>
      <w:tr w:rsidR="00A666BB" w:rsidRPr="00FE6BE3" w14:paraId="1EE63EFE" w14:textId="77777777" w:rsidTr="00BB3696">
        <w:trPr>
          <w:trHeight w:val="240"/>
          <w:jc w:val="center"/>
        </w:trPr>
        <w:tc>
          <w:tcPr>
            <w:tcW w:w="4876" w:type="dxa"/>
          </w:tcPr>
          <w:p w14:paraId="0F017760" w14:textId="77777777" w:rsidR="00A666BB" w:rsidRPr="00FE6BE3" w:rsidRDefault="00A666BB" w:rsidP="00BB3696">
            <w:pPr>
              <w:pStyle w:val="AmColumnHeading"/>
            </w:pPr>
            <w:r w:rsidRPr="00FE6BE3">
              <w:t>Texto da Comissão</w:t>
            </w:r>
          </w:p>
        </w:tc>
        <w:tc>
          <w:tcPr>
            <w:tcW w:w="4876" w:type="dxa"/>
          </w:tcPr>
          <w:p w14:paraId="464D4F41" w14:textId="77777777" w:rsidR="00A666BB" w:rsidRPr="00FE6BE3" w:rsidRDefault="00A666BB" w:rsidP="00BB3696">
            <w:pPr>
              <w:pStyle w:val="AmColumnHeading"/>
            </w:pPr>
            <w:r w:rsidRPr="00FE6BE3">
              <w:t>Alteração</w:t>
            </w:r>
          </w:p>
        </w:tc>
      </w:tr>
      <w:tr w:rsidR="00A666BB" w:rsidRPr="00FE6BE3" w14:paraId="2FD760D9" w14:textId="77777777" w:rsidTr="00BB3696">
        <w:trPr>
          <w:jc w:val="center"/>
        </w:trPr>
        <w:tc>
          <w:tcPr>
            <w:tcW w:w="4876" w:type="dxa"/>
          </w:tcPr>
          <w:p w14:paraId="020B499A"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w:t>
            </w:r>
            <w:r w:rsidRPr="00FE6BE3">
              <w:rPr>
                <w:b/>
                <w:i/>
              </w:rPr>
              <w:t>alíneas</w:t>
            </w:r>
            <w:r w:rsidRPr="00FE6BE3">
              <w:t xml:space="preserve"> b), </w:t>
            </w:r>
            <w:r w:rsidRPr="00FE6BE3">
              <w:rPr>
                <w:b/>
                <w:i/>
              </w:rPr>
              <w:t>c) ou d),</w:t>
            </w:r>
            <w:r w:rsidRPr="00FE6BE3">
              <w:t xml:space="preserve"> o Estado-Membro requerente ou notificante deve notificar a pessoa em causa, por escrito e </w:t>
            </w:r>
            <w:r w:rsidRPr="00FE6BE3">
              <w:rPr>
                <w:b/>
                <w:i/>
              </w:rPr>
              <w:t>sem demora</w:t>
            </w:r>
            <w:r w:rsidRPr="00FE6BE3">
              <w:t>, de que decidiu transferi-la para o Estado-Membro responsável e, se for caso disso, de que não analisará o seu pedido de proteção internacional.</w:t>
            </w:r>
          </w:p>
        </w:tc>
        <w:tc>
          <w:tcPr>
            <w:tcW w:w="4876" w:type="dxa"/>
          </w:tcPr>
          <w:p w14:paraId="06135CAF"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w:t>
            </w:r>
            <w:r w:rsidRPr="00FE6BE3">
              <w:rPr>
                <w:b/>
                <w:i/>
              </w:rPr>
              <w:t>alínea</w:t>
            </w:r>
            <w:r w:rsidRPr="00FE6BE3">
              <w:t xml:space="preserve"> b), o Estado-Membro requerente ou notificante deve notificar a pessoa em causa, por escrito e </w:t>
            </w:r>
            <w:r w:rsidRPr="00FE6BE3">
              <w:rPr>
                <w:b/>
                <w:i/>
              </w:rPr>
              <w:t>no prazo de uma semana</w:t>
            </w:r>
            <w:r w:rsidRPr="00FE6BE3">
              <w:t>, de que decidiu transferi-la para o Estado-Membro responsável e, se for caso disso, de que não analisará o seu pedido de proteção internacional.</w:t>
            </w:r>
          </w:p>
        </w:tc>
      </w:tr>
    </w:tbl>
    <w:p w14:paraId="74AB22E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683208" w14:textId="77777777" w:rsidR="00A666BB" w:rsidRPr="00FE6BE3" w:rsidRDefault="00A666BB" w:rsidP="00A666BB">
      <w:r w:rsidRPr="00FE6BE3">
        <w:rPr>
          <w:rStyle w:val="HideTWBExt"/>
          <w:noProof w:val="0"/>
        </w:rPr>
        <w:t>&lt;/Amend&gt;</w:t>
      </w:r>
    </w:p>
    <w:p w14:paraId="2E3E716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1789</w:t>
      </w:r>
      <w:r w:rsidRPr="00FE6BE3">
        <w:rPr>
          <w:rStyle w:val="HideTWBExt"/>
          <w:noProof w:val="0"/>
        </w:rPr>
        <w:t>&lt;/NumAm&gt;</w:t>
      </w:r>
    </w:p>
    <w:p w14:paraId="2C922EBA"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7F175E06" w14:textId="77777777" w:rsidR="00A666BB" w:rsidRPr="00FE6BE3" w:rsidRDefault="00A666BB" w:rsidP="00A666BB">
      <w:pPr>
        <w:pStyle w:val="NormalBold"/>
      </w:pPr>
      <w:r w:rsidRPr="00FE6BE3">
        <w:rPr>
          <w:rStyle w:val="HideTWBExt"/>
          <w:noProof w:val="0"/>
        </w:rPr>
        <w:t>&lt;/RepeatBlock-By&gt;</w:t>
      </w:r>
    </w:p>
    <w:p w14:paraId="3E7EFED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90294D5"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4B32899" w14:textId="77777777" w:rsidTr="00BB3696">
        <w:trPr>
          <w:trHeight w:hRule="exact" w:val="240"/>
          <w:jc w:val="center"/>
        </w:trPr>
        <w:tc>
          <w:tcPr>
            <w:tcW w:w="9752" w:type="dxa"/>
            <w:gridSpan w:val="2"/>
          </w:tcPr>
          <w:p w14:paraId="63148159" w14:textId="77777777" w:rsidR="00A666BB" w:rsidRPr="00FE6BE3" w:rsidRDefault="00A666BB" w:rsidP="00BB3696"/>
        </w:tc>
      </w:tr>
      <w:tr w:rsidR="00A666BB" w:rsidRPr="00FE6BE3" w14:paraId="125587AD" w14:textId="77777777" w:rsidTr="00BB3696">
        <w:trPr>
          <w:trHeight w:val="240"/>
          <w:jc w:val="center"/>
        </w:trPr>
        <w:tc>
          <w:tcPr>
            <w:tcW w:w="4876" w:type="dxa"/>
          </w:tcPr>
          <w:p w14:paraId="08293354" w14:textId="77777777" w:rsidR="00A666BB" w:rsidRPr="00FE6BE3" w:rsidRDefault="00A666BB" w:rsidP="00BB3696">
            <w:pPr>
              <w:pStyle w:val="AmColumnHeading"/>
            </w:pPr>
            <w:r w:rsidRPr="00FE6BE3">
              <w:t>Texto da Comissão</w:t>
            </w:r>
          </w:p>
        </w:tc>
        <w:tc>
          <w:tcPr>
            <w:tcW w:w="4876" w:type="dxa"/>
          </w:tcPr>
          <w:p w14:paraId="2FA2C468" w14:textId="77777777" w:rsidR="00A666BB" w:rsidRPr="00FE6BE3" w:rsidRDefault="00A666BB" w:rsidP="00BB3696">
            <w:pPr>
              <w:pStyle w:val="AmColumnHeading"/>
            </w:pPr>
            <w:r w:rsidRPr="00FE6BE3">
              <w:t>Alteração</w:t>
            </w:r>
          </w:p>
        </w:tc>
      </w:tr>
      <w:tr w:rsidR="00A666BB" w:rsidRPr="00FE6BE3" w14:paraId="1B89CA14" w14:textId="77777777" w:rsidTr="00BB3696">
        <w:trPr>
          <w:jc w:val="center"/>
        </w:trPr>
        <w:tc>
          <w:tcPr>
            <w:tcW w:w="4876" w:type="dxa"/>
          </w:tcPr>
          <w:p w14:paraId="7642ACAB"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w:t>
            </w:r>
            <w:r w:rsidRPr="00FE6BE3">
              <w:rPr>
                <w:b/>
                <w:i/>
              </w:rPr>
              <w:t>ou notificante</w:t>
            </w:r>
            <w:r w:rsidRPr="00FE6BE3">
              <w:t xml:space="preserve"> deve notificar a pessoa em causa, por escrito e sem demora, de que decidiu transferi-la para o Estado-Membro responsável e, se for caso disso, de que não analisará o seu pedido de proteção internacional.</w:t>
            </w:r>
          </w:p>
        </w:tc>
        <w:tc>
          <w:tcPr>
            <w:tcW w:w="4876" w:type="dxa"/>
          </w:tcPr>
          <w:p w14:paraId="76E71E7E" w14:textId="77777777" w:rsidR="00A666BB" w:rsidRPr="00FE6BE3" w:rsidRDefault="00A666BB" w:rsidP="00BB3696">
            <w:pPr>
              <w:pStyle w:val="Normal6a"/>
            </w:pPr>
            <w:r w:rsidRPr="00FE6BE3">
              <w:t>2.</w:t>
            </w:r>
            <w:r w:rsidRPr="00FE6BE3">
              <w:tab/>
              <w:t>Caso o Estado-Membro requerido aceite a tomada a cargo de um requerente ou a retomada a cargo de uma pessoa, como referido no artigo 26.º, n.º 1, alíneas b), c) ou d), o Estado-Membro requerente deve notificar a pessoa em causa, por escrito e sem demora, de que decidiu transferi-la para o Estado-Membro responsável e, se for caso disso, de que não analisará o seu pedido de proteção internacional.</w:t>
            </w:r>
          </w:p>
        </w:tc>
      </w:tr>
    </w:tbl>
    <w:p w14:paraId="101A0FF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2E296F9" w14:textId="77777777" w:rsidR="00A666BB" w:rsidRPr="00FE6BE3" w:rsidRDefault="00A666BB" w:rsidP="00A666BB">
      <w:r w:rsidRPr="00FE6BE3">
        <w:rPr>
          <w:rStyle w:val="HideTWBExt"/>
          <w:noProof w:val="0"/>
        </w:rPr>
        <w:t>&lt;/Amend&gt;</w:t>
      </w:r>
    </w:p>
    <w:p w14:paraId="3F5A88A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1790</w:t>
      </w:r>
      <w:r w:rsidRPr="00FE6BE3">
        <w:rPr>
          <w:rStyle w:val="HideTWBExt"/>
          <w:noProof w:val="0"/>
        </w:rPr>
        <w:t>&lt;/NumAm&gt;</w:t>
      </w:r>
    </w:p>
    <w:p w14:paraId="0F38E08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409A868" w14:textId="77777777" w:rsidR="00A666BB" w:rsidRPr="00FE6BE3" w:rsidRDefault="00A666BB" w:rsidP="00A666BB">
      <w:pPr>
        <w:pStyle w:val="NormalBold"/>
      </w:pPr>
      <w:r w:rsidRPr="00FE6BE3">
        <w:rPr>
          <w:rStyle w:val="HideTWBExt"/>
          <w:noProof w:val="0"/>
        </w:rPr>
        <w:t>&lt;/RepeatBlock-By&gt;</w:t>
      </w:r>
    </w:p>
    <w:p w14:paraId="518E54B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C545CB3" w14:textId="77777777" w:rsidR="00A666BB" w:rsidRPr="00FE6BE3" w:rsidRDefault="00A666BB" w:rsidP="00A666BB">
      <w:pPr>
        <w:pStyle w:val="NormalBold"/>
      </w:pPr>
      <w:r w:rsidRPr="00FE6BE3">
        <w:rPr>
          <w:rStyle w:val="HideTWBExt"/>
          <w:noProof w:val="0"/>
        </w:rPr>
        <w:t>&lt;Article&gt;</w:t>
      </w:r>
      <w:r w:rsidRPr="00FE6BE3">
        <w:t>Artigo 32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8CCB37" w14:textId="77777777" w:rsidTr="00BB3696">
        <w:trPr>
          <w:trHeight w:hRule="exact" w:val="240"/>
          <w:jc w:val="center"/>
        </w:trPr>
        <w:tc>
          <w:tcPr>
            <w:tcW w:w="9752" w:type="dxa"/>
            <w:gridSpan w:val="2"/>
          </w:tcPr>
          <w:p w14:paraId="2B751AAB" w14:textId="77777777" w:rsidR="00A666BB" w:rsidRPr="00FE6BE3" w:rsidRDefault="00A666BB" w:rsidP="00BB3696"/>
        </w:tc>
      </w:tr>
      <w:tr w:rsidR="00A666BB" w:rsidRPr="00FE6BE3" w14:paraId="31C31ECC" w14:textId="77777777" w:rsidTr="00BB3696">
        <w:trPr>
          <w:trHeight w:val="240"/>
          <w:jc w:val="center"/>
        </w:trPr>
        <w:tc>
          <w:tcPr>
            <w:tcW w:w="4876" w:type="dxa"/>
          </w:tcPr>
          <w:p w14:paraId="225CE68E" w14:textId="77777777" w:rsidR="00A666BB" w:rsidRPr="00FE6BE3" w:rsidRDefault="00A666BB" w:rsidP="00BB3696">
            <w:pPr>
              <w:pStyle w:val="AmColumnHeading"/>
            </w:pPr>
            <w:r w:rsidRPr="00FE6BE3">
              <w:t>Texto da Comissão</w:t>
            </w:r>
          </w:p>
        </w:tc>
        <w:tc>
          <w:tcPr>
            <w:tcW w:w="4876" w:type="dxa"/>
          </w:tcPr>
          <w:p w14:paraId="6105ACCD" w14:textId="77777777" w:rsidR="00A666BB" w:rsidRPr="00FE6BE3" w:rsidRDefault="00A666BB" w:rsidP="00BB3696">
            <w:pPr>
              <w:pStyle w:val="AmColumnHeading"/>
            </w:pPr>
            <w:r w:rsidRPr="00FE6BE3">
              <w:t>Alteração</w:t>
            </w:r>
          </w:p>
        </w:tc>
      </w:tr>
      <w:tr w:rsidR="00A666BB" w:rsidRPr="00FE6BE3" w14:paraId="13AFEFC6" w14:textId="77777777" w:rsidTr="00BB3696">
        <w:trPr>
          <w:jc w:val="center"/>
        </w:trPr>
        <w:tc>
          <w:tcPr>
            <w:tcW w:w="4876" w:type="dxa"/>
          </w:tcPr>
          <w:p w14:paraId="25814849"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w:t>
            </w:r>
            <w:r w:rsidRPr="00FE6BE3">
              <w:rPr>
                <w:b/>
                <w:i/>
              </w:rPr>
              <w:t>ou notificante</w:t>
            </w:r>
            <w:r w:rsidRPr="00FE6BE3">
              <w:t xml:space="preserve"> deve notificar a pessoa em causa, por escrito </w:t>
            </w:r>
            <w:r w:rsidRPr="00FE6BE3">
              <w:rPr>
                <w:b/>
                <w:i/>
              </w:rPr>
              <w:t>e sem demora</w:t>
            </w:r>
            <w:r w:rsidRPr="00FE6BE3">
              <w:t>, de que decidiu transferi-la para o Estado-Membro responsável e, se for caso disso, de que não analisará o seu pedido de proteção internacional.</w:t>
            </w:r>
          </w:p>
        </w:tc>
        <w:tc>
          <w:tcPr>
            <w:tcW w:w="4876" w:type="dxa"/>
          </w:tcPr>
          <w:p w14:paraId="6BBED9A1" w14:textId="77777777" w:rsidR="00A666BB" w:rsidRPr="00FE6BE3" w:rsidRDefault="00A666BB" w:rsidP="00BB3696">
            <w:pPr>
              <w:pStyle w:val="Normal6a"/>
            </w:pPr>
            <w:r w:rsidRPr="00FE6BE3">
              <w:t>2.</w:t>
            </w:r>
            <w:r w:rsidRPr="00FE6BE3">
              <w:tab/>
              <w:t xml:space="preserve">Caso o Estado-Membro requerido aceite a tomada a cargo de um requerente ou a retomada a cargo de uma pessoa, como referido no artigo 26.º, n.º 1, alíneas b), c) ou d), o Estado-Membro requerente deve notificar a pessoa em causa, por escrito </w:t>
            </w:r>
            <w:r w:rsidRPr="00FE6BE3">
              <w:rPr>
                <w:b/>
                <w:i/>
              </w:rPr>
              <w:t>no prazo de cinco dias</w:t>
            </w:r>
            <w:r w:rsidRPr="00FE6BE3">
              <w:t>, de que decidiu transferi-la para o Estado-Membro responsável e, se for caso disso, de que não analisará o seu pedido de proteção internacional.</w:t>
            </w:r>
          </w:p>
        </w:tc>
      </w:tr>
    </w:tbl>
    <w:p w14:paraId="5F8E433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B4747B" w14:textId="77777777" w:rsidR="00A666BB" w:rsidRPr="00FE6BE3" w:rsidRDefault="00A666BB" w:rsidP="00A666BB">
      <w:r w:rsidRPr="00FE6BE3">
        <w:rPr>
          <w:rStyle w:val="HideTWBExt"/>
          <w:noProof w:val="0"/>
        </w:rPr>
        <w:t>&lt;/Amend&gt;</w:t>
      </w:r>
    </w:p>
    <w:p w14:paraId="6E2923A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1791</w:t>
      </w:r>
      <w:r w:rsidRPr="00FE6BE3">
        <w:rPr>
          <w:rStyle w:val="HideTWBExt"/>
          <w:noProof w:val="0"/>
        </w:rPr>
        <w:t>&lt;/NumAm&gt;</w:t>
      </w:r>
    </w:p>
    <w:p w14:paraId="3B4A9C2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8568620" w14:textId="77777777" w:rsidR="00A666BB" w:rsidRPr="00FE6BE3" w:rsidRDefault="00A666BB" w:rsidP="00A666BB">
      <w:pPr>
        <w:pStyle w:val="NormalBold"/>
      </w:pPr>
      <w:r w:rsidRPr="00FE6BE3">
        <w:rPr>
          <w:rStyle w:val="HideTWBExt"/>
          <w:noProof w:val="0"/>
        </w:rPr>
        <w:t>&lt;/RepeatBlock-By&gt;</w:t>
      </w:r>
    </w:p>
    <w:p w14:paraId="6A64454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C38659" w14:textId="77777777" w:rsidR="00A666BB" w:rsidRPr="00FE6BE3" w:rsidRDefault="00A666BB" w:rsidP="00A666BB">
      <w:pPr>
        <w:pStyle w:val="NormalBold"/>
      </w:pPr>
      <w:r w:rsidRPr="00FE6BE3">
        <w:rPr>
          <w:rStyle w:val="HideTWBExt"/>
          <w:noProof w:val="0"/>
        </w:rPr>
        <w:t>&lt;Article&gt;</w:t>
      </w:r>
      <w:r w:rsidRPr="00FE6BE3">
        <w:t>Artigo 32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B159E9A" w14:textId="77777777" w:rsidTr="00BB3696">
        <w:trPr>
          <w:trHeight w:hRule="exact" w:val="240"/>
          <w:jc w:val="center"/>
        </w:trPr>
        <w:tc>
          <w:tcPr>
            <w:tcW w:w="9752" w:type="dxa"/>
            <w:gridSpan w:val="2"/>
          </w:tcPr>
          <w:p w14:paraId="1F05C2F9" w14:textId="77777777" w:rsidR="00A666BB" w:rsidRPr="00FE6BE3" w:rsidRDefault="00A666BB" w:rsidP="00BB3696"/>
        </w:tc>
      </w:tr>
      <w:tr w:rsidR="00A666BB" w:rsidRPr="00FE6BE3" w14:paraId="65F101AC" w14:textId="77777777" w:rsidTr="00BB3696">
        <w:trPr>
          <w:trHeight w:val="240"/>
          <w:jc w:val="center"/>
        </w:trPr>
        <w:tc>
          <w:tcPr>
            <w:tcW w:w="4876" w:type="dxa"/>
          </w:tcPr>
          <w:p w14:paraId="4772531C" w14:textId="77777777" w:rsidR="00A666BB" w:rsidRPr="00FE6BE3" w:rsidRDefault="00A666BB" w:rsidP="00BB3696">
            <w:pPr>
              <w:pStyle w:val="AmColumnHeading"/>
            </w:pPr>
            <w:r w:rsidRPr="00FE6BE3">
              <w:t>Texto da Comissão</w:t>
            </w:r>
          </w:p>
        </w:tc>
        <w:tc>
          <w:tcPr>
            <w:tcW w:w="4876" w:type="dxa"/>
          </w:tcPr>
          <w:p w14:paraId="07EB38DC" w14:textId="77777777" w:rsidR="00A666BB" w:rsidRPr="00FE6BE3" w:rsidRDefault="00A666BB" w:rsidP="00BB3696">
            <w:pPr>
              <w:pStyle w:val="AmColumnHeading"/>
            </w:pPr>
            <w:r w:rsidRPr="00FE6BE3">
              <w:t>Alteração</w:t>
            </w:r>
          </w:p>
        </w:tc>
      </w:tr>
      <w:tr w:rsidR="00A666BB" w:rsidRPr="00FE6BE3" w14:paraId="67C0C7ED" w14:textId="77777777" w:rsidTr="00BB3696">
        <w:trPr>
          <w:jc w:val="center"/>
        </w:trPr>
        <w:tc>
          <w:tcPr>
            <w:tcW w:w="4876" w:type="dxa"/>
          </w:tcPr>
          <w:p w14:paraId="69DA14B3" w14:textId="77777777" w:rsidR="00A666BB" w:rsidRPr="00FE6BE3" w:rsidRDefault="00A666BB" w:rsidP="00BB3696">
            <w:pPr>
              <w:pStyle w:val="Normal6a"/>
            </w:pPr>
            <w:r w:rsidRPr="00FE6BE3">
              <w:t>3.</w:t>
            </w:r>
            <w:r w:rsidRPr="00FE6BE3">
              <w:tab/>
              <w:t xml:space="preserve">Se a pessoa em causa for representada por um advogado ou por outro conselheiro jurídico, os Estados-Membros </w:t>
            </w:r>
            <w:r w:rsidRPr="00FE6BE3">
              <w:rPr>
                <w:b/>
                <w:i/>
              </w:rPr>
              <w:t>podem optar por</w:t>
            </w:r>
            <w:r w:rsidRPr="00FE6BE3">
              <w:t xml:space="preserve"> notificar a sua decisão ao representante, </w:t>
            </w:r>
            <w:r w:rsidRPr="00FE6BE3">
              <w:rPr>
                <w:b/>
                <w:i/>
              </w:rPr>
              <w:t>em vez de o fazerem à pessoa em causa, e, se for caso disso, comunicar a sua decisão</w:t>
            </w:r>
            <w:r w:rsidRPr="00FE6BE3">
              <w:t xml:space="preserve"> à pessoa em causa.</w:t>
            </w:r>
          </w:p>
        </w:tc>
        <w:tc>
          <w:tcPr>
            <w:tcW w:w="4876" w:type="dxa"/>
          </w:tcPr>
          <w:p w14:paraId="6E590279" w14:textId="77777777" w:rsidR="00A666BB" w:rsidRPr="00FE6BE3" w:rsidRDefault="00A666BB" w:rsidP="00BB3696">
            <w:pPr>
              <w:pStyle w:val="Normal6a"/>
            </w:pPr>
            <w:r w:rsidRPr="00FE6BE3">
              <w:t>3.</w:t>
            </w:r>
            <w:r w:rsidRPr="00FE6BE3">
              <w:tab/>
              <w:t xml:space="preserve">Se a pessoa em causa for representada por um advogado ou por outro conselheiro jurídico, os Estados-Membros </w:t>
            </w:r>
            <w:r w:rsidRPr="00FE6BE3">
              <w:rPr>
                <w:b/>
                <w:i/>
              </w:rPr>
              <w:t>devem</w:t>
            </w:r>
            <w:r w:rsidRPr="00FE6BE3">
              <w:t xml:space="preserve"> notificar a sua decisão ao representante, </w:t>
            </w:r>
            <w:r w:rsidRPr="00FE6BE3">
              <w:rPr>
                <w:b/>
                <w:i/>
              </w:rPr>
              <w:t>bem como</w:t>
            </w:r>
            <w:r w:rsidRPr="00FE6BE3">
              <w:t xml:space="preserve"> à pessoa em causa.</w:t>
            </w:r>
          </w:p>
        </w:tc>
      </w:tr>
    </w:tbl>
    <w:p w14:paraId="69C2C58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021DF74" w14:textId="77777777" w:rsidR="00A666BB" w:rsidRPr="00FE6BE3" w:rsidRDefault="00A666BB" w:rsidP="00A666BB">
      <w:r w:rsidRPr="00FE6BE3">
        <w:rPr>
          <w:rStyle w:val="HideTWBExt"/>
          <w:noProof w:val="0"/>
        </w:rPr>
        <w:t>&lt;/Amend&gt;</w:t>
      </w:r>
    </w:p>
    <w:p w14:paraId="76DAA33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1792</w:t>
      </w:r>
      <w:r w:rsidRPr="00FE6BE3">
        <w:rPr>
          <w:rStyle w:val="HideTWBExt"/>
          <w:noProof w:val="0"/>
        </w:rPr>
        <w:t>&lt;/NumAm&gt;</w:t>
      </w:r>
    </w:p>
    <w:p w14:paraId="3CB4F7C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5929C7C" w14:textId="77777777" w:rsidR="00A666BB" w:rsidRPr="00FE6BE3" w:rsidRDefault="00A666BB" w:rsidP="00A666BB">
      <w:pPr>
        <w:pStyle w:val="NormalBold"/>
      </w:pPr>
      <w:r w:rsidRPr="00FE6BE3">
        <w:rPr>
          <w:rStyle w:val="HideTWBExt"/>
          <w:noProof w:val="0"/>
        </w:rPr>
        <w:t>&lt;/RepeatBlock-By&gt;</w:t>
      </w:r>
    </w:p>
    <w:p w14:paraId="6489F8F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C2022B9" w14:textId="77777777" w:rsidR="00A666BB" w:rsidRPr="00FE6BE3" w:rsidRDefault="00A666BB" w:rsidP="00A666BB">
      <w:pPr>
        <w:pStyle w:val="NormalBold"/>
      </w:pPr>
      <w:r w:rsidRPr="00FE6BE3">
        <w:rPr>
          <w:rStyle w:val="HideTWBExt"/>
          <w:noProof w:val="0"/>
        </w:rPr>
        <w:t>&lt;Article&gt;</w:t>
      </w:r>
      <w:r w:rsidRPr="00FE6BE3">
        <w:t>Artigo 32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F02E2F" w14:textId="77777777" w:rsidTr="00BB3696">
        <w:trPr>
          <w:trHeight w:hRule="exact" w:val="240"/>
          <w:jc w:val="center"/>
        </w:trPr>
        <w:tc>
          <w:tcPr>
            <w:tcW w:w="9752" w:type="dxa"/>
            <w:gridSpan w:val="2"/>
          </w:tcPr>
          <w:p w14:paraId="17E0DFA3" w14:textId="77777777" w:rsidR="00A666BB" w:rsidRPr="00FE6BE3" w:rsidRDefault="00A666BB" w:rsidP="00BB3696"/>
        </w:tc>
      </w:tr>
      <w:tr w:rsidR="00A666BB" w:rsidRPr="00FE6BE3" w14:paraId="435F1272" w14:textId="77777777" w:rsidTr="00BB3696">
        <w:trPr>
          <w:trHeight w:val="240"/>
          <w:jc w:val="center"/>
        </w:trPr>
        <w:tc>
          <w:tcPr>
            <w:tcW w:w="4876" w:type="dxa"/>
          </w:tcPr>
          <w:p w14:paraId="21287CDF" w14:textId="77777777" w:rsidR="00A666BB" w:rsidRPr="00FE6BE3" w:rsidRDefault="00A666BB" w:rsidP="00BB3696">
            <w:pPr>
              <w:pStyle w:val="AmColumnHeading"/>
            </w:pPr>
            <w:r w:rsidRPr="00FE6BE3">
              <w:t>Texto da Comissão</w:t>
            </w:r>
          </w:p>
        </w:tc>
        <w:tc>
          <w:tcPr>
            <w:tcW w:w="4876" w:type="dxa"/>
          </w:tcPr>
          <w:p w14:paraId="294B288B" w14:textId="77777777" w:rsidR="00A666BB" w:rsidRPr="00FE6BE3" w:rsidRDefault="00A666BB" w:rsidP="00BB3696">
            <w:pPr>
              <w:pStyle w:val="AmColumnHeading"/>
            </w:pPr>
            <w:r w:rsidRPr="00FE6BE3">
              <w:t>Alteração</w:t>
            </w:r>
          </w:p>
        </w:tc>
      </w:tr>
      <w:tr w:rsidR="00A666BB" w:rsidRPr="00FE6BE3" w14:paraId="2E946A28" w14:textId="77777777" w:rsidTr="00BB3696">
        <w:trPr>
          <w:jc w:val="center"/>
        </w:trPr>
        <w:tc>
          <w:tcPr>
            <w:tcW w:w="4876" w:type="dxa"/>
          </w:tcPr>
          <w:p w14:paraId="315370DD" w14:textId="77777777" w:rsidR="00A666BB" w:rsidRPr="00FE6BE3" w:rsidRDefault="00A666BB" w:rsidP="00BB3696">
            <w:pPr>
              <w:pStyle w:val="Normal6a"/>
            </w:pPr>
            <w:r w:rsidRPr="00FE6BE3">
              <w:t>3.</w:t>
            </w:r>
            <w:r w:rsidRPr="00FE6BE3">
              <w:tab/>
              <w:t xml:space="preserve">Se a pessoa em causa for representada por um advogado ou por outro conselheiro jurídico, os Estados-Membros </w:t>
            </w:r>
            <w:r w:rsidRPr="00FE6BE3">
              <w:rPr>
                <w:b/>
                <w:i/>
              </w:rPr>
              <w:t>podem optar por</w:t>
            </w:r>
            <w:r w:rsidRPr="00FE6BE3">
              <w:t xml:space="preserve"> notificar a sua decisão ao representante, </w:t>
            </w:r>
            <w:r w:rsidRPr="00FE6BE3">
              <w:rPr>
                <w:b/>
                <w:i/>
              </w:rPr>
              <w:t>em vez de o fazerem à pessoa em causa, e, se for caso disso, comunicar a sua decisão</w:t>
            </w:r>
            <w:r w:rsidRPr="00FE6BE3">
              <w:t xml:space="preserve"> à pessoa em causa.</w:t>
            </w:r>
          </w:p>
        </w:tc>
        <w:tc>
          <w:tcPr>
            <w:tcW w:w="4876" w:type="dxa"/>
          </w:tcPr>
          <w:p w14:paraId="691D92C4" w14:textId="77777777" w:rsidR="00A666BB" w:rsidRPr="00FE6BE3" w:rsidRDefault="00A666BB" w:rsidP="00BB3696">
            <w:pPr>
              <w:pStyle w:val="Normal6a"/>
            </w:pPr>
            <w:r w:rsidRPr="00FE6BE3">
              <w:t>3.</w:t>
            </w:r>
            <w:r w:rsidRPr="00FE6BE3">
              <w:tab/>
              <w:t xml:space="preserve">Se a pessoa em causa for representada por um advogado ou por outro conselheiro jurídico, os Estados-Membros </w:t>
            </w:r>
            <w:r w:rsidRPr="00FE6BE3">
              <w:rPr>
                <w:b/>
                <w:i/>
              </w:rPr>
              <w:t>devem</w:t>
            </w:r>
            <w:r w:rsidRPr="00FE6BE3">
              <w:t xml:space="preserve"> notificar a sua decisão ao representante, </w:t>
            </w:r>
            <w:r w:rsidRPr="00FE6BE3">
              <w:rPr>
                <w:b/>
                <w:i/>
              </w:rPr>
              <w:t>bem como</w:t>
            </w:r>
            <w:r w:rsidRPr="00FE6BE3">
              <w:t xml:space="preserve"> à pessoa em causa.</w:t>
            </w:r>
          </w:p>
        </w:tc>
      </w:tr>
    </w:tbl>
    <w:p w14:paraId="0EB94B2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5853A6F" w14:textId="77777777" w:rsidR="00A666BB" w:rsidRPr="00FE6BE3" w:rsidRDefault="00A666BB" w:rsidP="00A666BB">
      <w:r w:rsidRPr="00FE6BE3">
        <w:rPr>
          <w:rStyle w:val="HideTWBExt"/>
          <w:noProof w:val="0"/>
        </w:rPr>
        <w:t>&lt;/Amend&gt;</w:t>
      </w:r>
    </w:p>
    <w:p w14:paraId="4B36155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1793</w:t>
      </w:r>
      <w:r w:rsidRPr="00FE6BE3">
        <w:rPr>
          <w:rStyle w:val="HideTWBExt"/>
          <w:noProof w:val="0"/>
        </w:rPr>
        <w:t>&lt;/NumAm&gt;</w:t>
      </w:r>
    </w:p>
    <w:p w14:paraId="74DE88D1"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833B9AE" w14:textId="77777777" w:rsidR="00A666BB" w:rsidRPr="00FE6BE3" w:rsidRDefault="00A666BB" w:rsidP="00A666BB">
      <w:pPr>
        <w:pStyle w:val="NormalBold"/>
      </w:pPr>
      <w:r w:rsidRPr="00FE6BE3">
        <w:rPr>
          <w:rStyle w:val="HideTWBExt"/>
          <w:noProof w:val="0"/>
        </w:rPr>
        <w:t>&lt;/RepeatBlock-By&gt;</w:t>
      </w:r>
    </w:p>
    <w:p w14:paraId="1367168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4D7724F" w14:textId="77777777" w:rsidR="00A666BB" w:rsidRPr="00FE6BE3" w:rsidRDefault="00A666BB" w:rsidP="00A666BB">
      <w:pPr>
        <w:pStyle w:val="NormalBold"/>
      </w:pPr>
      <w:r w:rsidRPr="00FE6BE3">
        <w:rPr>
          <w:rStyle w:val="HideTWBExt"/>
          <w:noProof w:val="0"/>
        </w:rPr>
        <w:t>&lt;Article&gt;</w:t>
      </w:r>
      <w:r w:rsidRPr="00FE6BE3">
        <w:t>Artigo 32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A99CEB3" w14:textId="77777777" w:rsidTr="00BB3696">
        <w:trPr>
          <w:trHeight w:hRule="exact" w:val="240"/>
          <w:jc w:val="center"/>
        </w:trPr>
        <w:tc>
          <w:tcPr>
            <w:tcW w:w="9752" w:type="dxa"/>
            <w:gridSpan w:val="2"/>
          </w:tcPr>
          <w:p w14:paraId="08492EEC" w14:textId="77777777" w:rsidR="00A666BB" w:rsidRPr="00FE6BE3" w:rsidRDefault="00A666BB" w:rsidP="00BB3696"/>
        </w:tc>
      </w:tr>
      <w:tr w:rsidR="00A666BB" w:rsidRPr="00FE6BE3" w14:paraId="622763BF" w14:textId="77777777" w:rsidTr="00BB3696">
        <w:trPr>
          <w:trHeight w:val="240"/>
          <w:jc w:val="center"/>
        </w:trPr>
        <w:tc>
          <w:tcPr>
            <w:tcW w:w="4876" w:type="dxa"/>
          </w:tcPr>
          <w:p w14:paraId="799BA75A" w14:textId="77777777" w:rsidR="00A666BB" w:rsidRPr="00FE6BE3" w:rsidRDefault="00A666BB" w:rsidP="00BB3696">
            <w:pPr>
              <w:pStyle w:val="AmColumnHeading"/>
            </w:pPr>
            <w:r w:rsidRPr="00FE6BE3">
              <w:t>Texto da Comissão</w:t>
            </w:r>
          </w:p>
        </w:tc>
        <w:tc>
          <w:tcPr>
            <w:tcW w:w="4876" w:type="dxa"/>
          </w:tcPr>
          <w:p w14:paraId="6370317D" w14:textId="77777777" w:rsidR="00A666BB" w:rsidRPr="00FE6BE3" w:rsidRDefault="00A666BB" w:rsidP="00BB3696">
            <w:pPr>
              <w:pStyle w:val="AmColumnHeading"/>
            </w:pPr>
            <w:r w:rsidRPr="00FE6BE3">
              <w:t>Alteração</w:t>
            </w:r>
          </w:p>
        </w:tc>
      </w:tr>
      <w:tr w:rsidR="00A666BB" w:rsidRPr="00FE6BE3" w14:paraId="426A6AE8" w14:textId="77777777" w:rsidTr="00BB3696">
        <w:trPr>
          <w:jc w:val="center"/>
        </w:trPr>
        <w:tc>
          <w:tcPr>
            <w:tcW w:w="4876" w:type="dxa"/>
          </w:tcPr>
          <w:p w14:paraId="1C2A8056" w14:textId="77777777" w:rsidR="00A666BB" w:rsidRPr="00FE6BE3" w:rsidRDefault="00A666BB" w:rsidP="00BB3696">
            <w:pPr>
              <w:pStyle w:val="Normal6a"/>
            </w:pPr>
            <w:r w:rsidRPr="00FE6BE3">
              <w:t>4.</w:t>
            </w:r>
            <w:r w:rsidRPr="00FE6BE3">
              <w:tab/>
              <w:t>A decisão a que se refere o n.º 1 deve conter informações sobre as vias de recurso disponíveis, nomeadamente sobre o direito de requerer o efeito suspensivo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c>
          <w:tcPr>
            <w:tcW w:w="4876" w:type="dxa"/>
          </w:tcPr>
          <w:p w14:paraId="258A36F0" w14:textId="77777777" w:rsidR="00A666BB" w:rsidRPr="00FE6BE3" w:rsidRDefault="00A666BB" w:rsidP="00BB3696">
            <w:pPr>
              <w:pStyle w:val="Normal6a"/>
            </w:pPr>
            <w:r w:rsidRPr="00FE6BE3">
              <w:t>4.</w:t>
            </w:r>
            <w:r w:rsidRPr="00FE6BE3">
              <w:tab/>
              <w:t xml:space="preserve">A decisão a que se refere o n.º 1 deve </w:t>
            </w:r>
            <w:r w:rsidRPr="00FE6BE3">
              <w:rPr>
                <w:b/>
                <w:i/>
              </w:rPr>
              <w:t>ser redigida numa língua compreensível para o requerente e</w:t>
            </w:r>
            <w:r w:rsidRPr="00FE6BE3">
              <w:t xml:space="preserve"> conter informações sobre as vias de recurso disponíveis, nomeadamente sobre o direito de requerer o efeito suspensivo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r>
    </w:tbl>
    <w:p w14:paraId="0794185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7762462" w14:textId="77777777" w:rsidR="00A666BB" w:rsidRPr="00FE6BE3" w:rsidRDefault="00A666BB" w:rsidP="00A666BB">
      <w:r w:rsidRPr="00FE6BE3">
        <w:rPr>
          <w:rStyle w:val="HideTWBExt"/>
          <w:noProof w:val="0"/>
        </w:rPr>
        <w:t>&lt;/Amend&gt;</w:t>
      </w:r>
    </w:p>
    <w:p w14:paraId="3BE22AC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1794</w:t>
      </w:r>
      <w:r w:rsidRPr="00FE6BE3">
        <w:rPr>
          <w:rStyle w:val="HideTWBExt"/>
          <w:noProof w:val="0"/>
        </w:rPr>
        <w:t>&lt;/NumAm&gt;</w:t>
      </w:r>
    </w:p>
    <w:p w14:paraId="6E90BD1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1B2BAD3" w14:textId="77777777" w:rsidR="00A666BB" w:rsidRPr="00FE6BE3" w:rsidRDefault="00A666BB" w:rsidP="00A666BB">
      <w:pPr>
        <w:pStyle w:val="NormalBold"/>
      </w:pPr>
      <w:r w:rsidRPr="00FE6BE3">
        <w:rPr>
          <w:rStyle w:val="HideTWBExt"/>
          <w:noProof w:val="0"/>
        </w:rPr>
        <w:t>&lt;/RepeatBlock-By&gt;</w:t>
      </w:r>
    </w:p>
    <w:p w14:paraId="00B6159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466C24E" w14:textId="77777777" w:rsidR="00A666BB" w:rsidRPr="00FE6BE3" w:rsidRDefault="00A666BB" w:rsidP="00A666BB">
      <w:pPr>
        <w:pStyle w:val="NormalBold"/>
      </w:pPr>
      <w:r w:rsidRPr="00FE6BE3">
        <w:rPr>
          <w:rStyle w:val="HideTWBExt"/>
          <w:noProof w:val="0"/>
        </w:rPr>
        <w:t>&lt;Article&gt;</w:t>
      </w:r>
      <w:r w:rsidRPr="00FE6BE3">
        <w:t>Artigo 32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E6498A" w14:textId="77777777" w:rsidTr="00BB3696">
        <w:trPr>
          <w:trHeight w:hRule="exact" w:val="240"/>
          <w:jc w:val="center"/>
        </w:trPr>
        <w:tc>
          <w:tcPr>
            <w:tcW w:w="9752" w:type="dxa"/>
            <w:gridSpan w:val="2"/>
          </w:tcPr>
          <w:p w14:paraId="5539079F" w14:textId="77777777" w:rsidR="00A666BB" w:rsidRPr="00FE6BE3" w:rsidRDefault="00A666BB" w:rsidP="00BB3696"/>
        </w:tc>
      </w:tr>
      <w:tr w:rsidR="00A666BB" w:rsidRPr="00FE6BE3" w14:paraId="2231746F" w14:textId="77777777" w:rsidTr="00BB3696">
        <w:trPr>
          <w:trHeight w:val="240"/>
          <w:jc w:val="center"/>
        </w:trPr>
        <w:tc>
          <w:tcPr>
            <w:tcW w:w="4876" w:type="dxa"/>
          </w:tcPr>
          <w:p w14:paraId="289FE064" w14:textId="77777777" w:rsidR="00A666BB" w:rsidRPr="00FE6BE3" w:rsidRDefault="00A666BB" w:rsidP="00BB3696">
            <w:pPr>
              <w:pStyle w:val="AmColumnHeading"/>
            </w:pPr>
            <w:r w:rsidRPr="00FE6BE3">
              <w:t>Texto da Comissão</w:t>
            </w:r>
          </w:p>
        </w:tc>
        <w:tc>
          <w:tcPr>
            <w:tcW w:w="4876" w:type="dxa"/>
          </w:tcPr>
          <w:p w14:paraId="18702B15" w14:textId="77777777" w:rsidR="00A666BB" w:rsidRPr="00FE6BE3" w:rsidRDefault="00A666BB" w:rsidP="00BB3696">
            <w:pPr>
              <w:pStyle w:val="AmColumnHeading"/>
            </w:pPr>
            <w:r w:rsidRPr="00FE6BE3">
              <w:t>Alteração</w:t>
            </w:r>
          </w:p>
        </w:tc>
      </w:tr>
      <w:tr w:rsidR="00A666BB" w:rsidRPr="00FE6BE3" w14:paraId="479F5231" w14:textId="77777777" w:rsidTr="00BB3696">
        <w:trPr>
          <w:jc w:val="center"/>
        </w:trPr>
        <w:tc>
          <w:tcPr>
            <w:tcW w:w="4876" w:type="dxa"/>
          </w:tcPr>
          <w:p w14:paraId="5E4C9BD1" w14:textId="77777777" w:rsidR="00A666BB" w:rsidRPr="00FE6BE3" w:rsidRDefault="00A666BB" w:rsidP="00BB3696">
            <w:pPr>
              <w:pStyle w:val="Normal6a"/>
            </w:pPr>
            <w:r w:rsidRPr="00FE6BE3">
              <w:t>4.</w:t>
            </w:r>
            <w:r w:rsidRPr="00FE6BE3">
              <w:tab/>
              <w:t>A decisão a que se refere o n.º 1 deve conter informações sobre as vias de recurso disponíveis</w:t>
            </w:r>
            <w:r w:rsidRPr="00FE6BE3">
              <w:rPr>
                <w:b/>
                <w:i/>
              </w:rPr>
              <w:t>, nomeadamente sobre o direito de requerer o efeito suspensivo</w:t>
            </w:r>
            <w:r w:rsidRPr="00FE6BE3">
              <w:t xml:space="preserve">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c>
          <w:tcPr>
            <w:tcW w:w="4876" w:type="dxa"/>
          </w:tcPr>
          <w:p w14:paraId="3C02846E" w14:textId="77777777" w:rsidR="00A666BB" w:rsidRPr="00FE6BE3" w:rsidRDefault="00A666BB" w:rsidP="00BB3696">
            <w:pPr>
              <w:pStyle w:val="Normal6a"/>
            </w:pPr>
            <w:r w:rsidRPr="00FE6BE3">
              <w:t>4.</w:t>
            </w:r>
            <w:r w:rsidRPr="00FE6BE3">
              <w:tab/>
              <w:t>A decisão a que se refere o n.º 1 deve conter informações sobre as vias de recurso disponíveis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r>
    </w:tbl>
    <w:p w14:paraId="462100A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232B95" w14:textId="77777777" w:rsidR="00A666BB" w:rsidRPr="00FE6BE3" w:rsidRDefault="00A666BB" w:rsidP="00A666BB">
      <w:r w:rsidRPr="00FE6BE3">
        <w:rPr>
          <w:rStyle w:val="HideTWBExt"/>
          <w:noProof w:val="0"/>
        </w:rPr>
        <w:t>&lt;/Amend&gt;</w:t>
      </w:r>
    </w:p>
    <w:p w14:paraId="2564A4A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1795</w:t>
      </w:r>
      <w:r w:rsidRPr="00FE6BE3">
        <w:rPr>
          <w:rStyle w:val="HideTWBExt"/>
          <w:noProof w:val="0"/>
        </w:rPr>
        <w:t>&lt;/NumAm&gt;</w:t>
      </w:r>
    </w:p>
    <w:p w14:paraId="210DDB3C"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2BA05F98" w14:textId="77777777" w:rsidR="00A666BB" w:rsidRPr="00FE6BE3" w:rsidRDefault="00A666BB" w:rsidP="00A666BB">
      <w:pPr>
        <w:pStyle w:val="NormalBold"/>
      </w:pPr>
      <w:r w:rsidRPr="00FE6BE3">
        <w:rPr>
          <w:rStyle w:val="HideTWBExt"/>
          <w:noProof w:val="0"/>
        </w:rPr>
        <w:t>&lt;/RepeatBlock-By&gt;</w:t>
      </w:r>
    </w:p>
    <w:p w14:paraId="4280190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74D9822" w14:textId="77777777" w:rsidR="00A666BB" w:rsidRPr="00FE6BE3" w:rsidRDefault="00A666BB" w:rsidP="00A666BB">
      <w:pPr>
        <w:pStyle w:val="NormalBold"/>
      </w:pPr>
      <w:r w:rsidRPr="00FE6BE3">
        <w:rPr>
          <w:rStyle w:val="HideTWBExt"/>
          <w:noProof w:val="0"/>
        </w:rPr>
        <w:t>&lt;Article&gt;</w:t>
      </w:r>
      <w:r w:rsidRPr="00FE6BE3">
        <w:t>Artigo 32 – n.º 4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649A16" w14:textId="77777777" w:rsidTr="00BB3696">
        <w:trPr>
          <w:trHeight w:hRule="exact" w:val="240"/>
          <w:jc w:val="center"/>
        </w:trPr>
        <w:tc>
          <w:tcPr>
            <w:tcW w:w="9752" w:type="dxa"/>
            <w:gridSpan w:val="2"/>
          </w:tcPr>
          <w:p w14:paraId="06D221BA" w14:textId="77777777" w:rsidR="00A666BB" w:rsidRPr="00FE6BE3" w:rsidRDefault="00A666BB" w:rsidP="00BB3696"/>
        </w:tc>
      </w:tr>
      <w:tr w:rsidR="00A666BB" w:rsidRPr="00FE6BE3" w14:paraId="4A836701" w14:textId="77777777" w:rsidTr="00BB3696">
        <w:trPr>
          <w:trHeight w:val="240"/>
          <w:jc w:val="center"/>
        </w:trPr>
        <w:tc>
          <w:tcPr>
            <w:tcW w:w="4876" w:type="dxa"/>
          </w:tcPr>
          <w:p w14:paraId="1C781CB4" w14:textId="77777777" w:rsidR="00A666BB" w:rsidRPr="00FE6BE3" w:rsidRDefault="00A666BB" w:rsidP="00BB3696">
            <w:pPr>
              <w:pStyle w:val="AmColumnHeading"/>
            </w:pPr>
            <w:r w:rsidRPr="00FE6BE3">
              <w:t>Texto da Comissão</w:t>
            </w:r>
          </w:p>
        </w:tc>
        <w:tc>
          <w:tcPr>
            <w:tcW w:w="4876" w:type="dxa"/>
          </w:tcPr>
          <w:p w14:paraId="46F1EFA5" w14:textId="77777777" w:rsidR="00A666BB" w:rsidRPr="00FE6BE3" w:rsidRDefault="00A666BB" w:rsidP="00BB3696">
            <w:pPr>
              <w:pStyle w:val="AmColumnHeading"/>
            </w:pPr>
            <w:r w:rsidRPr="00FE6BE3">
              <w:t>Alteração</w:t>
            </w:r>
          </w:p>
        </w:tc>
      </w:tr>
      <w:tr w:rsidR="00A666BB" w:rsidRPr="00FE6BE3" w14:paraId="13C76E1E" w14:textId="77777777" w:rsidTr="00BB3696">
        <w:trPr>
          <w:jc w:val="center"/>
        </w:trPr>
        <w:tc>
          <w:tcPr>
            <w:tcW w:w="4876" w:type="dxa"/>
          </w:tcPr>
          <w:p w14:paraId="2E1377F1" w14:textId="77777777" w:rsidR="00A666BB" w:rsidRPr="00FE6BE3" w:rsidRDefault="00A666BB" w:rsidP="00BB3696">
            <w:pPr>
              <w:pStyle w:val="Normal6a"/>
            </w:pPr>
            <w:r w:rsidRPr="00FE6BE3">
              <w:t>4.</w:t>
            </w:r>
            <w:r w:rsidRPr="00FE6BE3">
              <w:tab/>
              <w:t>A decisão a que se refere o n.º 1 deve conter informações sobre as vias de recurso disponíveis, nomeadamente sobre o direito de requerer o efeito suspensivo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c>
          <w:tcPr>
            <w:tcW w:w="4876" w:type="dxa"/>
          </w:tcPr>
          <w:p w14:paraId="3BED2594" w14:textId="77777777" w:rsidR="00A666BB" w:rsidRPr="00FE6BE3" w:rsidRDefault="00A666BB" w:rsidP="00BB3696">
            <w:pPr>
              <w:pStyle w:val="Normal6a"/>
            </w:pPr>
            <w:r w:rsidRPr="00FE6BE3">
              <w:t>4.</w:t>
            </w:r>
            <w:r w:rsidRPr="00FE6BE3">
              <w:tab/>
              <w:t xml:space="preserve">A decisão a que se refere o n.º 1 deve conter informações </w:t>
            </w:r>
            <w:r w:rsidRPr="00FE6BE3">
              <w:rPr>
                <w:b/>
                <w:i/>
              </w:rPr>
              <w:t>em linguagem simples</w:t>
            </w:r>
            <w:r w:rsidRPr="00FE6BE3">
              <w:t xml:space="preserve"> sobre as vias de recurso disponíveis, nomeadamente sobre o direito de requerer o efeito suspensivo e sobre os prazos aplicáveis para as utilizar, indicações precisas sobre os prazos para a execução da transferência, incluindo, se necessário, informações relativas ao local e à data em que a pessoa em causa se deve apresentar no caso de se dirigir para o Estado-Membro responsável pelos seus próprios meios.</w:t>
            </w:r>
          </w:p>
        </w:tc>
      </w:tr>
    </w:tbl>
    <w:p w14:paraId="64D8361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59FC4E1" w14:textId="77777777" w:rsidR="00A666BB" w:rsidRPr="00FE6BE3" w:rsidRDefault="00A666BB" w:rsidP="00A666BB">
      <w:r w:rsidRPr="00FE6BE3">
        <w:rPr>
          <w:rStyle w:val="HideTWBExt"/>
          <w:noProof w:val="0"/>
        </w:rPr>
        <w:t>&lt;/Amend&gt;</w:t>
      </w:r>
    </w:p>
    <w:p w14:paraId="01A0EC2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1796</w:t>
      </w:r>
      <w:r w:rsidRPr="00FE6BE3">
        <w:rPr>
          <w:rStyle w:val="HideTWBExt"/>
          <w:noProof w:val="0"/>
        </w:rPr>
        <w:t>&lt;/NumAm&gt;</w:t>
      </w:r>
    </w:p>
    <w:p w14:paraId="158FD8FA"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4A83B5A1" w14:textId="77777777" w:rsidR="00A666BB" w:rsidRPr="00FE6BE3" w:rsidRDefault="00A666BB" w:rsidP="00A666BB">
      <w:pPr>
        <w:pStyle w:val="NormalBold"/>
      </w:pPr>
      <w:r w:rsidRPr="00FE6BE3">
        <w:rPr>
          <w:rStyle w:val="HideTWBExt"/>
          <w:noProof w:val="0"/>
        </w:rPr>
        <w:t>&lt;/RepeatBlock-By&gt;</w:t>
      </w:r>
    </w:p>
    <w:p w14:paraId="39DBB96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D650A73" w14:textId="77777777" w:rsidR="00A666BB" w:rsidRPr="00FE6BE3" w:rsidRDefault="00A666BB" w:rsidP="00A666BB">
      <w:pPr>
        <w:pStyle w:val="NormalBold"/>
      </w:pPr>
      <w:r w:rsidRPr="00FE6BE3">
        <w:rPr>
          <w:rStyle w:val="HideTWBExt"/>
          <w:noProof w:val="0"/>
        </w:rPr>
        <w:t>&lt;Article&gt;</w:t>
      </w:r>
      <w:r w:rsidRPr="00FE6BE3">
        <w:t>Artigo 32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CD05220" w14:textId="77777777" w:rsidTr="00BB3696">
        <w:trPr>
          <w:trHeight w:hRule="exact" w:val="240"/>
          <w:jc w:val="center"/>
        </w:trPr>
        <w:tc>
          <w:tcPr>
            <w:tcW w:w="9752" w:type="dxa"/>
            <w:gridSpan w:val="2"/>
          </w:tcPr>
          <w:p w14:paraId="684EA9AD" w14:textId="77777777" w:rsidR="00A666BB" w:rsidRPr="00FE6BE3" w:rsidRDefault="00A666BB" w:rsidP="00BB3696"/>
        </w:tc>
      </w:tr>
      <w:tr w:rsidR="00A666BB" w:rsidRPr="00FE6BE3" w14:paraId="365C4E0F" w14:textId="77777777" w:rsidTr="00BB3696">
        <w:trPr>
          <w:trHeight w:val="240"/>
          <w:jc w:val="center"/>
        </w:trPr>
        <w:tc>
          <w:tcPr>
            <w:tcW w:w="4876" w:type="dxa"/>
          </w:tcPr>
          <w:p w14:paraId="4EEB6E44" w14:textId="77777777" w:rsidR="00A666BB" w:rsidRPr="00FE6BE3" w:rsidRDefault="00A666BB" w:rsidP="00BB3696">
            <w:pPr>
              <w:pStyle w:val="AmColumnHeading"/>
            </w:pPr>
            <w:r w:rsidRPr="00FE6BE3">
              <w:t>Texto da Comissão</w:t>
            </w:r>
          </w:p>
        </w:tc>
        <w:tc>
          <w:tcPr>
            <w:tcW w:w="4876" w:type="dxa"/>
          </w:tcPr>
          <w:p w14:paraId="38F1FBF9" w14:textId="77777777" w:rsidR="00A666BB" w:rsidRPr="00FE6BE3" w:rsidRDefault="00A666BB" w:rsidP="00BB3696">
            <w:pPr>
              <w:pStyle w:val="AmColumnHeading"/>
            </w:pPr>
            <w:r w:rsidRPr="00FE6BE3">
              <w:t>Alteração</w:t>
            </w:r>
          </w:p>
        </w:tc>
      </w:tr>
      <w:tr w:rsidR="00A666BB" w:rsidRPr="00FE6BE3" w14:paraId="46AB5BAB" w14:textId="77777777" w:rsidTr="00BB3696">
        <w:trPr>
          <w:jc w:val="center"/>
        </w:trPr>
        <w:tc>
          <w:tcPr>
            <w:tcW w:w="4876" w:type="dxa"/>
          </w:tcPr>
          <w:p w14:paraId="0E2B5DAF" w14:textId="77777777" w:rsidR="00A666BB" w:rsidRPr="00FE6BE3" w:rsidRDefault="00A666BB" w:rsidP="00BB3696">
            <w:pPr>
              <w:pStyle w:val="Normal6a"/>
            </w:pPr>
            <w:r w:rsidRPr="00FE6BE3">
              <w:rPr>
                <w:b/>
                <w:i/>
              </w:rPr>
              <w:t>Os Estados-Membros asseguram que as informações sobre as pessoas ou entidades que possam prestar assistência jurídica à pessoa em causa lhe sejam comunicadas juntamente com a decisão referida no n.º 1, caso não tenham já sido comunicadas.</w:t>
            </w:r>
          </w:p>
        </w:tc>
        <w:tc>
          <w:tcPr>
            <w:tcW w:w="4876" w:type="dxa"/>
          </w:tcPr>
          <w:p w14:paraId="30B5B9F3" w14:textId="77777777" w:rsidR="00A666BB" w:rsidRPr="00FE6BE3" w:rsidRDefault="00A666BB" w:rsidP="00BB3696">
            <w:pPr>
              <w:pStyle w:val="Normal6a"/>
            </w:pPr>
            <w:r w:rsidRPr="00FE6BE3">
              <w:rPr>
                <w:b/>
                <w:i/>
              </w:rPr>
              <w:t>Suprimido</w:t>
            </w:r>
          </w:p>
        </w:tc>
      </w:tr>
    </w:tbl>
    <w:p w14:paraId="36E8986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42B3C67" w14:textId="77777777" w:rsidR="00A666BB" w:rsidRPr="00FE6BE3" w:rsidRDefault="00A666BB" w:rsidP="00A666BB">
      <w:r w:rsidRPr="00FE6BE3">
        <w:rPr>
          <w:rStyle w:val="HideTWBExt"/>
          <w:noProof w:val="0"/>
        </w:rPr>
        <w:t>&lt;/Amend&gt;</w:t>
      </w:r>
    </w:p>
    <w:p w14:paraId="30518C5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1797</w:t>
      </w:r>
      <w:r w:rsidRPr="00FE6BE3">
        <w:rPr>
          <w:rStyle w:val="HideTWBExt"/>
          <w:noProof w:val="0"/>
        </w:rPr>
        <w:t>&lt;/NumAm&gt;</w:t>
      </w:r>
    </w:p>
    <w:p w14:paraId="4382DEF2"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EAFB9DE" w14:textId="77777777" w:rsidR="00A666BB" w:rsidRPr="00FE6BE3" w:rsidRDefault="00A666BB" w:rsidP="00A666BB">
      <w:pPr>
        <w:pStyle w:val="NormalBold"/>
      </w:pPr>
      <w:r w:rsidRPr="00FE6BE3">
        <w:rPr>
          <w:rStyle w:val="HideTWBExt"/>
          <w:noProof w:val="0"/>
        </w:rPr>
        <w:t>&lt;/RepeatBlock-By&gt;</w:t>
      </w:r>
    </w:p>
    <w:p w14:paraId="067A25D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70B22D8" w14:textId="77777777" w:rsidR="00A666BB" w:rsidRPr="00FE6BE3" w:rsidRDefault="00A666BB" w:rsidP="00A666BB">
      <w:pPr>
        <w:pStyle w:val="NormalBold"/>
      </w:pPr>
      <w:r w:rsidRPr="00FE6BE3">
        <w:rPr>
          <w:rStyle w:val="HideTWBExt"/>
          <w:noProof w:val="0"/>
        </w:rPr>
        <w:t>&lt;Article&gt;</w:t>
      </w:r>
      <w:r w:rsidRPr="00FE6BE3">
        <w:t>Artigo 32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B46B98E" w14:textId="77777777" w:rsidTr="00BB3696">
        <w:trPr>
          <w:trHeight w:hRule="exact" w:val="240"/>
          <w:jc w:val="center"/>
        </w:trPr>
        <w:tc>
          <w:tcPr>
            <w:tcW w:w="9752" w:type="dxa"/>
            <w:gridSpan w:val="2"/>
          </w:tcPr>
          <w:p w14:paraId="21447B9B" w14:textId="77777777" w:rsidR="00A666BB" w:rsidRPr="00FE6BE3" w:rsidRDefault="00A666BB" w:rsidP="00BB3696"/>
        </w:tc>
      </w:tr>
      <w:tr w:rsidR="00A666BB" w:rsidRPr="00FE6BE3" w14:paraId="612EA163" w14:textId="77777777" w:rsidTr="00BB3696">
        <w:trPr>
          <w:trHeight w:val="240"/>
          <w:jc w:val="center"/>
        </w:trPr>
        <w:tc>
          <w:tcPr>
            <w:tcW w:w="4876" w:type="dxa"/>
          </w:tcPr>
          <w:p w14:paraId="43496B08" w14:textId="77777777" w:rsidR="00A666BB" w:rsidRPr="00FE6BE3" w:rsidRDefault="00A666BB" w:rsidP="00BB3696">
            <w:pPr>
              <w:pStyle w:val="AmColumnHeading"/>
            </w:pPr>
            <w:r w:rsidRPr="00FE6BE3">
              <w:t>Texto da Comissão</w:t>
            </w:r>
          </w:p>
        </w:tc>
        <w:tc>
          <w:tcPr>
            <w:tcW w:w="4876" w:type="dxa"/>
          </w:tcPr>
          <w:p w14:paraId="729BE1B4" w14:textId="77777777" w:rsidR="00A666BB" w:rsidRPr="00FE6BE3" w:rsidRDefault="00A666BB" w:rsidP="00BB3696">
            <w:pPr>
              <w:pStyle w:val="AmColumnHeading"/>
            </w:pPr>
            <w:r w:rsidRPr="00FE6BE3">
              <w:t>Alteração</w:t>
            </w:r>
          </w:p>
        </w:tc>
      </w:tr>
      <w:tr w:rsidR="00A666BB" w:rsidRPr="00FE6BE3" w14:paraId="34A8E330" w14:textId="77777777" w:rsidTr="00BB3696">
        <w:trPr>
          <w:jc w:val="center"/>
        </w:trPr>
        <w:tc>
          <w:tcPr>
            <w:tcW w:w="4876" w:type="dxa"/>
          </w:tcPr>
          <w:p w14:paraId="54F23B7D" w14:textId="77777777" w:rsidR="00A666BB" w:rsidRPr="00FE6BE3" w:rsidRDefault="00A666BB" w:rsidP="00BB3696">
            <w:pPr>
              <w:pStyle w:val="Normal6a"/>
            </w:pPr>
            <w:r w:rsidRPr="00FE6BE3">
              <w:t>Os Estados-Membros asseguram que as informações sobre as pessoas ou entidades que possam prestar assistência jurídica à pessoa em causa lhe sejam comunicadas juntamente com a decisão referida no n.º 1, caso não tenham já sido comunicadas.</w:t>
            </w:r>
          </w:p>
        </w:tc>
        <w:tc>
          <w:tcPr>
            <w:tcW w:w="4876" w:type="dxa"/>
          </w:tcPr>
          <w:p w14:paraId="6BE11328" w14:textId="77777777" w:rsidR="00A666BB" w:rsidRPr="00FE6BE3" w:rsidRDefault="00A666BB" w:rsidP="00BB3696">
            <w:pPr>
              <w:pStyle w:val="Normal6a"/>
            </w:pPr>
            <w:r w:rsidRPr="00FE6BE3">
              <w:t xml:space="preserve">Os Estados-Membros asseguram que as informações sobre as pessoas ou entidades que possam prestar assistência jurídica à pessoa em causa lhe sejam comunicadas juntamente com a decisão referida no n.º 1, caso não tenham já sido comunicadas. </w:t>
            </w:r>
            <w:r w:rsidRPr="00FE6BE3">
              <w:rPr>
                <w:b/>
                <w:i/>
              </w:rPr>
              <w:t>Sem prejuízo do direito do requerente de escolher o seu advogado ou outro consultor, a expensas suas, os Estados-Membros garantem o acesso da pessoa em causa a assistência e a representação jurídicas e, se necessário, a assistência linguística e a mediação intercultural em todas as etapas do procedimento previsto no presente regulamento.</w:t>
            </w:r>
          </w:p>
        </w:tc>
      </w:tr>
    </w:tbl>
    <w:p w14:paraId="4E20737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DF98912" w14:textId="77777777" w:rsidR="00A666BB" w:rsidRPr="00FE6BE3" w:rsidRDefault="00A666BB" w:rsidP="00A666BB">
      <w:r w:rsidRPr="00FE6BE3">
        <w:rPr>
          <w:rStyle w:val="HideTWBExt"/>
          <w:noProof w:val="0"/>
        </w:rPr>
        <w:t>&lt;/Amend&gt;</w:t>
      </w:r>
    </w:p>
    <w:p w14:paraId="0A30FED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1798</w:t>
      </w:r>
      <w:r w:rsidRPr="00FE6BE3">
        <w:rPr>
          <w:rStyle w:val="HideTWBExt"/>
          <w:noProof w:val="0"/>
        </w:rPr>
        <w:t>&lt;/NumAm&gt;</w:t>
      </w:r>
    </w:p>
    <w:p w14:paraId="14AD50E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8057CBE" w14:textId="77777777" w:rsidR="00A666BB" w:rsidRPr="00FE6BE3" w:rsidRDefault="00A666BB" w:rsidP="00A666BB">
      <w:pPr>
        <w:pStyle w:val="NormalBold"/>
      </w:pPr>
      <w:r w:rsidRPr="00FE6BE3">
        <w:rPr>
          <w:rStyle w:val="HideTWBExt"/>
          <w:noProof w:val="0"/>
        </w:rPr>
        <w:t>&lt;/RepeatBlock-By&gt;</w:t>
      </w:r>
    </w:p>
    <w:p w14:paraId="658F622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8B59044" w14:textId="77777777" w:rsidR="00A666BB" w:rsidRPr="00FE6BE3" w:rsidRDefault="00A666BB" w:rsidP="00A666BB">
      <w:pPr>
        <w:pStyle w:val="NormalBold"/>
      </w:pPr>
      <w:r w:rsidRPr="00FE6BE3">
        <w:rPr>
          <w:rStyle w:val="HideTWBExt"/>
          <w:noProof w:val="0"/>
        </w:rPr>
        <w:t>&lt;Article&gt;</w:t>
      </w:r>
      <w:r w:rsidRPr="00FE6BE3">
        <w:t>Artigo 32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15B86D6" w14:textId="77777777" w:rsidTr="00BB3696">
        <w:trPr>
          <w:trHeight w:hRule="exact" w:val="240"/>
          <w:jc w:val="center"/>
        </w:trPr>
        <w:tc>
          <w:tcPr>
            <w:tcW w:w="9752" w:type="dxa"/>
            <w:gridSpan w:val="2"/>
          </w:tcPr>
          <w:p w14:paraId="786C6494" w14:textId="77777777" w:rsidR="00A666BB" w:rsidRPr="00FE6BE3" w:rsidRDefault="00A666BB" w:rsidP="00BB3696"/>
        </w:tc>
      </w:tr>
      <w:tr w:rsidR="00A666BB" w:rsidRPr="00FE6BE3" w14:paraId="204BC27F" w14:textId="77777777" w:rsidTr="00BB3696">
        <w:trPr>
          <w:trHeight w:val="240"/>
          <w:jc w:val="center"/>
        </w:trPr>
        <w:tc>
          <w:tcPr>
            <w:tcW w:w="4876" w:type="dxa"/>
          </w:tcPr>
          <w:p w14:paraId="5F50B05C" w14:textId="77777777" w:rsidR="00A666BB" w:rsidRPr="00FE6BE3" w:rsidRDefault="00A666BB" w:rsidP="00BB3696">
            <w:pPr>
              <w:pStyle w:val="AmColumnHeading"/>
            </w:pPr>
            <w:r w:rsidRPr="00FE6BE3">
              <w:t>Texto da Comissão</w:t>
            </w:r>
          </w:p>
        </w:tc>
        <w:tc>
          <w:tcPr>
            <w:tcW w:w="4876" w:type="dxa"/>
          </w:tcPr>
          <w:p w14:paraId="358A9390" w14:textId="77777777" w:rsidR="00A666BB" w:rsidRPr="00FE6BE3" w:rsidRDefault="00A666BB" w:rsidP="00BB3696">
            <w:pPr>
              <w:pStyle w:val="AmColumnHeading"/>
            </w:pPr>
            <w:r w:rsidRPr="00FE6BE3">
              <w:t>Alteração</w:t>
            </w:r>
          </w:p>
        </w:tc>
      </w:tr>
      <w:tr w:rsidR="00A666BB" w:rsidRPr="00FE6BE3" w14:paraId="0419DAE1" w14:textId="77777777" w:rsidTr="00BB3696">
        <w:trPr>
          <w:jc w:val="center"/>
        </w:trPr>
        <w:tc>
          <w:tcPr>
            <w:tcW w:w="4876" w:type="dxa"/>
          </w:tcPr>
          <w:p w14:paraId="15714B0B" w14:textId="77777777" w:rsidR="00A666BB" w:rsidRPr="00FE6BE3" w:rsidRDefault="00A666BB" w:rsidP="00BB3696">
            <w:pPr>
              <w:pStyle w:val="Normal6a"/>
            </w:pPr>
            <w:r w:rsidRPr="00FE6BE3">
              <w:t xml:space="preserve">Os Estados-Membros asseguram que as informações sobre as pessoas ou entidades que possam prestar assistência jurídica à pessoa em causa lhe sejam comunicadas </w:t>
            </w:r>
            <w:r w:rsidRPr="00FE6BE3">
              <w:rPr>
                <w:b/>
                <w:i/>
              </w:rPr>
              <w:t>juntamente com a</w:t>
            </w:r>
            <w:r w:rsidRPr="00FE6BE3">
              <w:t xml:space="preserve"> decisão referida no n.º 1</w:t>
            </w:r>
            <w:r w:rsidRPr="00FE6BE3">
              <w:rPr>
                <w:b/>
                <w:i/>
              </w:rPr>
              <w:t>, caso não tenham já sido comunicadas</w:t>
            </w:r>
            <w:r w:rsidRPr="00FE6BE3">
              <w:t>.</w:t>
            </w:r>
          </w:p>
        </w:tc>
        <w:tc>
          <w:tcPr>
            <w:tcW w:w="4876" w:type="dxa"/>
          </w:tcPr>
          <w:p w14:paraId="3658B4B9" w14:textId="77777777" w:rsidR="00A666BB" w:rsidRPr="00FE6BE3" w:rsidRDefault="00A666BB" w:rsidP="00BB3696">
            <w:pPr>
              <w:pStyle w:val="Normal6a"/>
            </w:pPr>
            <w:r w:rsidRPr="00FE6BE3">
              <w:t xml:space="preserve">Os Estados-Membros asseguram que as informações sobre as pessoas ou entidades que possam prestar assistência jurídica à pessoa em causa lhe sejam comunicadas </w:t>
            </w:r>
            <w:r w:rsidRPr="00FE6BE3">
              <w:rPr>
                <w:b/>
                <w:i/>
              </w:rPr>
              <w:t>antes da</w:t>
            </w:r>
            <w:r w:rsidRPr="00FE6BE3">
              <w:t xml:space="preserve"> decisão referida no n.º 1, caso não tenham já sido comunicadas.</w:t>
            </w:r>
          </w:p>
        </w:tc>
      </w:tr>
    </w:tbl>
    <w:p w14:paraId="6EEE89A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023DA68" w14:textId="77777777" w:rsidR="00A666BB" w:rsidRPr="00FE6BE3" w:rsidRDefault="00A666BB" w:rsidP="00A666BB">
      <w:r w:rsidRPr="00FE6BE3">
        <w:rPr>
          <w:rStyle w:val="HideTWBExt"/>
          <w:noProof w:val="0"/>
        </w:rPr>
        <w:t>&lt;/Amend&gt;</w:t>
      </w:r>
    </w:p>
    <w:p w14:paraId="15AE93E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1799</w:t>
      </w:r>
      <w:r w:rsidRPr="00FE6BE3">
        <w:rPr>
          <w:rStyle w:val="HideTWBExt"/>
          <w:noProof w:val="0"/>
        </w:rPr>
        <w:t>&lt;/NumAm&gt;</w:t>
      </w:r>
    </w:p>
    <w:p w14:paraId="656C25AF" w14:textId="77777777" w:rsidR="00A666BB" w:rsidRPr="00FE6BE3" w:rsidRDefault="00A666BB" w:rsidP="00A666BB">
      <w:pPr>
        <w:pStyle w:val="NormalBold"/>
      </w:pPr>
      <w:r w:rsidRPr="00FE6BE3">
        <w:rPr>
          <w:rStyle w:val="HideTWBExt"/>
          <w:noProof w:val="0"/>
        </w:rPr>
        <w:t>&lt;RepeatBlock-By&gt;&lt;Members&gt;</w:t>
      </w:r>
      <w:r w:rsidRPr="00FE6BE3">
        <w:t>Jan-Christoph Oetjen, Sophia in 't Veld, Hilde Vautmans, Moritz Körner, Abir Al-Sahlani</w:t>
      </w:r>
      <w:r w:rsidRPr="00FE6BE3">
        <w:rPr>
          <w:rStyle w:val="HideTWBExt"/>
          <w:noProof w:val="0"/>
        </w:rPr>
        <w:t>&lt;/Members&gt;</w:t>
      </w:r>
    </w:p>
    <w:p w14:paraId="00EE8996" w14:textId="77777777" w:rsidR="00A666BB" w:rsidRPr="00FE6BE3" w:rsidRDefault="00A666BB" w:rsidP="00A666BB">
      <w:pPr>
        <w:pStyle w:val="NormalBold"/>
      </w:pPr>
      <w:r w:rsidRPr="00FE6BE3">
        <w:rPr>
          <w:rStyle w:val="HideTWBExt"/>
          <w:noProof w:val="0"/>
        </w:rPr>
        <w:t>&lt;/RepeatBlock-By&gt;</w:t>
      </w:r>
    </w:p>
    <w:p w14:paraId="5A20FF4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EED508F" w14:textId="77777777" w:rsidR="00A666BB" w:rsidRPr="00FE6BE3" w:rsidRDefault="00A666BB" w:rsidP="00A666BB">
      <w:pPr>
        <w:pStyle w:val="NormalBold"/>
      </w:pPr>
      <w:r w:rsidRPr="00FE6BE3">
        <w:rPr>
          <w:rStyle w:val="HideTWBExt"/>
          <w:noProof w:val="0"/>
        </w:rPr>
        <w:t>&lt;Article&gt;</w:t>
      </w:r>
      <w:r w:rsidRPr="00FE6BE3">
        <w:t>Artigo 32 – n.º 4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7A6E7E9" w14:textId="77777777" w:rsidTr="00BB3696">
        <w:trPr>
          <w:trHeight w:hRule="exact" w:val="240"/>
          <w:jc w:val="center"/>
        </w:trPr>
        <w:tc>
          <w:tcPr>
            <w:tcW w:w="9752" w:type="dxa"/>
            <w:gridSpan w:val="2"/>
          </w:tcPr>
          <w:p w14:paraId="31384B20" w14:textId="77777777" w:rsidR="00A666BB" w:rsidRPr="00FE6BE3" w:rsidRDefault="00A666BB" w:rsidP="00BB3696"/>
        </w:tc>
      </w:tr>
      <w:tr w:rsidR="00A666BB" w:rsidRPr="00FE6BE3" w14:paraId="68B81340" w14:textId="77777777" w:rsidTr="00BB3696">
        <w:trPr>
          <w:trHeight w:val="240"/>
          <w:jc w:val="center"/>
        </w:trPr>
        <w:tc>
          <w:tcPr>
            <w:tcW w:w="4876" w:type="dxa"/>
          </w:tcPr>
          <w:p w14:paraId="391BB4F4" w14:textId="77777777" w:rsidR="00A666BB" w:rsidRPr="00FE6BE3" w:rsidRDefault="00A666BB" w:rsidP="00BB3696">
            <w:pPr>
              <w:pStyle w:val="AmColumnHeading"/>
            </w:pPr>
            <w:r w:rsidRPr="00FE6BE3">
              <w:t>Texto da Comissão</w:t>
            </w:r>
          </w:p>
        </w:tc>
        <w:tc>
          <w:tcPr>
            <w:tcW w:w="4876" w:type="dxa"/>
          </w:tcPr>
          <w:p w14:paraId="76F9D046" w14:textId="77777777" w:rsidR="00A666BB" w:rsidRPr="00FE6BE3" w:rsidRDefault="00A666BB" w:rsidP="00BB3696">
            <w:pPr>
              <w:pStyle w:val="AmColumnHeading"/>
            </w:pPr>
            <w:r w:rsidRPr="00FE6BE3">
              <w:t>Alteração</w:t>
            </w:r>
          </w:p>
        </w:tc>
      </w:tr>
      <w:tr w:rsidR="00A666BB" w:rsidRPr="00FE6BE3" w14:paraId="54DA62E7" w14:textId="77777777" w:rsidTr="00BB3696">
        <w:trPr>
          <w:jc w:val="center"/>
        </w:trPr>
        <w:tc>
          <w:tcPr>
            <w:tcW w:w="4876" w:type="dxa"/>
          </w:tcPr>
          <w:p w14:paraId="78C767F8" w14:textId="77777777" w:rsidR="00A666BB" w:rsidRPr="00FE6BE3" w:rsidRDefault="00A666BB" w:rsidP="00BB3696">
            <w:pPr>
              <w:pStyle w:val="Normal6a"/>
            </w:pPr>
            <w:r w:rsidRPr="00FE6BE3">
              <w:t>Os Estados-Membros asseguram que as informações sobre as pessoas ou entidades que possam prestar assistência jurídica à pessoa em causa lhe sejam comunicadas juntamente com a decisão referida no n.º 1</w:t>
            </w:r>
            <w:r w:rsidRPr="00FE6BE3">
              <w:rPr>
                <w:b/>
                <w:i/>
              </w:rPr>
              <w:t>, caso não tenham já sido comunicadas</w:t>
            </w:r>
            <w:r w:rsidRPr="00FE6BE3">
              <w:t>.</w:t>
            </w:r>
          </w:p>
        </w:tc>
        <w:tc>
          <w:tcPr>
            <w:tcW w:w="4876" w:type="dxa"/>
          </w:tcPr>
          <w:p w14:paraId="14ECA09D" w14:textId="77777777" w:rsidR="00A666BB" w:rsidRPr="00FE6BE3" w:rsidRDefault="00A666BB" w:rsidP="00BB3696">
            <w:pPr>
              <w:pStyle w:val="Normal6a"/>
            </w:pPr>
            <w:r w:rsidRPr="00FE6BE3">
              <w:t>Os Estados-Membros asseguram que as informações sobre as pessoas ou entidades que possam prestar assistência jurídica à pessoa em causa lhe sejam comunicadas juntamente com a decisão referida no n.º 1.</w:t>
            </w:r>
          </w:p>
        </w:tc>
      </w:tr>
    </w:tbl>
    <w:p w14:paraId="591116C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FA3A87B" w14:textId="77777777" w:rsidR="00A666BB" w:rsidRPr="00FE6BE3" w:rsidRDefault="00A666BB" w:rsidP="00A666BB">
      <w:r w:rsidRPr="00FE6BE3">
        <w:rPr>
          <w:rStyle w:val="HideTWBExt"/>
          <w:noProof w:val="0"/>
        </w:rPr>
        <w:t>&lt;/Amend&gt;</w:t>
      </w:r>
    </w:p>
    <w:p w14:paraId="32E0161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1800</w:t>
      </w:r>
      <w:r w:rsidRPr="00FE6BE3">
        <w:rPr>
          <w:rStyle w:val="HideTWBExt"/>
          <w:noProof w:val="0"/>
        </w:rPr>
        <w:t>&lt;/NumAm&gt;</w:t>
      </w:r>
    </w:p>
    <w:p w14:paraId="59BB78C2"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08149F55" w14:textId="77777777" w:rsidR="00A666BB" w:rsidRPr="00FE6BE3" w:rsidRDefault="00A666BB" w:rsidP="00A666BB">
      <w:pPr>
        <w:pStyle w:val="NormalBold"/>
      </w:pPr>
      <w:r w:rsidRPr="00FE6BE3">
        <w:rPr>
          <w:rStyle w:val="HideTWBExt"/>
          <w:noProof w:val="0"/>
        </w:rPr>
        <w:t>&lt;/RepeatBlock-By&gt;</w:t>
      </w:r>
    </w:p>
    <w:p w14:paraId="1A312A7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B35EB1E" w14:textId="77777777" w:rsidR="00A666BB" w:rsidRPr="00FE6BE3" w:rsidRDefault="00A666BB" w:rsidP="00A666BB">
      <w:pPr>
        <w:pStyle w:val="NormalBold"/>
      </w:pPr>
      <w:r w:rsidRPr="00FE6BE3">
        <w:rPr>
          <w:rStyle w:val="HideTWBExt"/>
          <w:noProof w:val="0"/>
        </w:rPr>
        <w:t>&lt;Article&gt;</w:t>
      </w:r>
      <w:r w:rsidRPr="00FE6BE3">
        <w:t>Artigo 32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8CA0C66" w14:textId="77777777" w:rsidTr="00BB3696">
        <w:trPr>
          <w:trHeight w:hRule="exact" w:val="240"/>
          <w:jc w:val="center"/>
        </w:trPr>
        <w:tc>
          <w:tcPr>
            <w:tcW w:w="9752" w:type="dxa"/>
            <w:gridSpan w:val="2"/>
          </w:tcPr>
          <w:p w14:paraId="0E89D556" w14:textId="77777777" w:rsidR="00A666BB" w:rsidRPr="00FE6BE3" w:rsidRDefault="00A666BB" w:rsidP="00BB3696"/>
        </w:tc>
      </w:tr>
      <w:tr w:rsidR="00A666BB" w:rsidRPr="00FE6BE3" w14:paraId="36954A29" w14:textId="77777777" w:rsidTr="00BB3696">
        <w:trPr>
          <w:trHeight w:val="240"/>
          <w:jc w:val="center"/>
        </w:trPr>
        <w:tc>
          <w:tcPr>
            <w:tcW w:w="4876" w:type="dxa"/>
          </w:tcPr>
          <w:p w14:paraId="5A4A7BD2" w14:textId="77777777" w:rsidR="00A666BB" w:rsidRPr="00FE6BE3" w:rsidRDefault="00A666BB" w:rsidP="00BB3696">
            <w:pPr>
              <w:pStyle w:val="AmColumnHeading"/>
            </w:pPr>
            <w:r w:rsidRPr="00FE6BE3">
              <w:t>Texto da Comissão</w:t>
            </w:r>
          </w:p>
        </w:tc>
        <w:tc>
          <w:tcPr>
            <w:tcW w:w="4876" w:type="dxa"/>
          </w:tcPr>
          <w:p w14:paraId="767D0E2A" w14:textId="77777777" w:rsidR="00A666BB" w:rsidRPr="00FE6BE3" w:rsidRDefault="00A666BB" w:rsidP="00BB3696">
            <w:pPr>
              <w:pStyle w:val="AmColumnHeading"/>
            </w:pPr>
            <w:r w:rsidRPr="00FE6BE3">
              <w:t>Alteração</w:t>
            </w:r>
          </w:p>
        </w:tc>
      </w:tr>
      <w:tr w:rsidR="00A666BB" w:rsidRPr="00FE6BE3" w14:paraId="75C8E3D7" w14:textId="77777777" w:rsidTr="00BB3696">
        <w:trPr>
          <w:jc w:val="center"/>
        </w:trPr>
        <w:tc>
          <w:tcPr>
            <w:tcW w:w="4876" w:type="dxa"/>
          </w:tcPr>
          <w:p w14:paraId="184AC5C3" w14:textId="77777777" w:rsidR="00A666BB" w:rsidRPr="00FE6BE3" w:rsidRDefault="00A666BB" w:rsidP="00BB3696">
            <w:pPr>
              <w:pStyle w:val="Normal6a"/>
            </w:pPr>
            <w:r w:rsidRPr="00FE6BE3">
              <w:rPr>
                <w:b/>
                <w:i/>
              </w:rPr>
              <w:t>5.</w:t>
            </w:r>
            <w:r w:rsidRPr="00FE6BE3">
              <w:tab/>
            </w:r>
            <w:r w:rsidRPr="00FE6BE3">
              <w:rPr>
                <w:b/>
                <w:i/>
              </w:rPr>
              <w:t>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 ou que se possa razoavelmente presumir que compreenda.</w:t>
            </w:r>
          </w:p>
        </w:tc>
        <w:tc>
          <w:tcPr>
            <w:tcW w:w="4876" w:type="dxa"/>
          </w:tcPr>
          <w:p w14:paraId="07918C88" w14:textId="77777777" w:rsidR="00A666BB" w:rsidRPr="00FE6BE3" w:rsidRDefault="00A666BB" w:rsidP="00BB3696">
            <w:pPr>
              <w:pStyle w:val="Normal6a"/>
            </w:pPr>
            <w:r w:rsidRPr="00FE6BE3">
              <w:rPr>
                <w:b/>
                <w:i/>
              </w:rPr>
              <w:t>Suprimido</w:t>
            </w:r>
          </w:p>
        </w:tc>
      </w:tr>
    </w:tbl>
    <w:p w14:paraId="36D9B64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9328F58" w14:textId="77777777" w:rsidR="00A666BB" w:rsidRPr="00FE6BE3" w:rsidRDefault="00A666BB" w:rsidP="00A666BB">
      <w:r w:rsidRPr="00FE6BE3">
        <w:rPr>
          <w:rStyle w:val="HideTWBExt"/>
          <w:noProof w:val="0"/>
        </w:rPr>
        <w:t>&lt;/Amend&gt;</w:t>
      </w:r>
    </w:p>
    <w:p w14:paraId="559247C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1801</w:t>
      </w:r>
      <w:r w:rsidRPr="00FE6BE3">
        <w:rPr>
          <w:rStyle w:val="HideTWBExt"/>
          <w:noProof w:val="0"/>
        </w:rPr>
        <w:t>&lt;/NumAm&gt;</w:t>
      </w:r>
    </w:p>
    <w:p w14:paraId="67D86C0A"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4B5B829" w14:textId="77777777" w:rsidR="00A666BB" w:rsidRPr="00FE6BE3" w:rsidRDefault="00A666BB" w:rsidP="00A666BB">
      <w:pPr>
        <w:pStyle w:val="NormalBold"/>
      </w:pPr>
      <w:r w:rsidRPr="00FE6BE3">
        <w:rPr>
          <w:rStyle w:val="HideTWBExt"/>
          <w:noProof w:val="0"/>
        </w:rPr>
        <w:t>&lt;/RepeatBlock-By&gt;</w:t>
      </w:r>
    </w:p>
    <w:p w14:paraId="7A66F8B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B61C154" w14:textId="77777777" w:rsidR="00A666BB" w:rsidRPr="00FE6BE3" w:rsidRDefault="00A666BB" w:rsidP="00A666BB">
      <w:pPr>
        <w:pStyle w:val="NormalBold"/>
      </w:pPr>
      <w:r w:rsidRPr="00FE6BE3">
        <w:rPr>
          <w:rStyle w:val="HideTWBExt"/>
          <w:noProof w:val="0"/>
        </w:rPr>
        <w:t>&lt;Article&gt;</w:t>
      </w:r>
      <w:r w:rsidRPr="00FE6BE3">
        <w:t>Artigo 32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685D317" w14:textId="77777777" w:rsidTr="00BB3696">
        <w:trPr>
          <w:trHeight w:hRule="exact" w:val="240"/>
          <w:jc w:val="center"/>
        </w:trPr>
        <w:tc>
          <w:tcPr>
            <w:tcW w:w="9752" w:type="dxa"/>
            <w:gridSpan w:val="2"/>
          </w:tcPr>
          <w:p w14:paraId="50429CCA" w14:textId="77777777" w:rsidR="00A666BB" w:rsidRPr="00FE6BE3" w:rsidRDefault="00A666BB" w:rsidP="00BB3696"/>
        </w:tc>
      </w:tr>
      <w:tr w:rsidR="00A666BB" w:rsidRPr="00FE6BE3" w14:paraId="23D6A128" w14:textId="77777777" w:rsidTr="00BB3696">
        <w:trPr>
          <w:trHeight w:val="240"/>
          <w:jc w:val="center"/>
        </w:trPr>
        <w:tc>
          <w:tcPr>
            <w:tcW w:w="4876" w:type="dxa"/>
          </w:tcPr>
          <w:p w14:paraId="76FFEDCC" w14:textId="77777777" w:rsidR="00A666BB" w:rsidRPr="00FE6BE3" w:rsidRDefault="00A666BB" w:rsidP="00BB3696">
            <w:pPr>
              <w:pStyle w:val="AmColumnHeading"/>
            </w:pPr>
            <w:r w:rsidRPr="00FE6BE3">
              <w:t>Texto da Comissão</w:t>
            </w:r>
          </w:p>
        </w:tc>
        <w:tc>
          <w:tcPr>
            <w:tcW w:w="4876" w:type="dxa"/>
          </w:tcPr>
          <w:p w14:paraId="5352A026" w14:textId="77777777" w:rsidR="00A666BB" w:rsidRPr="00FE6BE3" w:rsidRDefault="00A666BB" w:rsidP="00BB3696">
            <w:pPr>
              <w:pStyle w:val="AmColumnHeading"/>
            </w:pPr>
            <w:r w:rsidRPr="00FE6BE3">
              <w:t>Alteração</w:t>
            </w:r>
          </w:p>
        </w:tc>
      </w:tr>
      <w:tr w:rsidR="00A666BB" w:rsidRPr="00FE6BE3" w14:paraId="26BAA183" w14:textId="77777777" w:rsidTr="00BB3696">
        <w:trPr>
          <w:jc w:val="center"/>
        </w:trPr>
        <w:tc>
          <w:tcPr>
            <w:tcW w:w="4876" w:type="dxa"/>
          </w:tcPr>
          <w:p w14:paraId="7BF13CB7" w14:textId="77777777" w:rsidR="00A666BB" w:rsidRPr="00FE6BE3" w:rsidRDefault="00A666BB" w:rsidP="00BB3696">
            <w:pPr>
              <w:pStyle w:val="Normal6a"/>
            </w:pPr>
            <w:r w:rsidRPr="00FE6BE3">
              <w:t>5.</w:t>
            </w:r>
            <w:r w:rsidRPr="00FE6BE3">
              <w:tab/>
              <w:t xml:space="preserve">Se a pessoa em causa não for assistida ou representada por um advogado ou outro conselheiro jurídico, os Estados-Membros informam-na dos principais elementos da decisão, o que deve sempre incluir informações sobre as vias de recurso disponíveis e os prazos aplicáveis para </w:t>
            </w:r>
            <w:r w:rsidRPr="00FE6BE3">
              <w:rPr>
                <w:b/>
                <w:i/>
              </w:rPr>
              <w:t>as</w:t>
            </w:r>
            <w:r w:rsidRPr="00FE6BE3">
              <w:t xml:space="preserve"> utilizar, numa língua que compreenda </w:t>
            </w:r>
            <w:r w:rsidRPr="00FE6BE3">
              <w:rPr>
                <w:b/>
                <w:i/>
              </w:rPr>
              <w:t>ou que se possa razoavelmente presumir que compreenda</w:t>
            </w:r>
            <w:r w:rsidRPr="00FE6BE3">
              <w:t>.</w:t>
            </w:r>
          </w:p>
        </w:tc>
        <w:tc>
          <w:tcPr>
            <w:tcW w:w="4876" w:type="dxa"/>
          </w:tcPr>
          <w:p w14:paraId="70B339BB" w14:textId="77777777" w:rsidR="00A666BB" w:rsidRPr="00FE6BE3" w:rsidRDefault="00A666BB" w:rsidP="00BB3696">
            <w:pPr>
              <w:pStyle w:val="Normal6a"/>
            </w:pPr>
            <w:r w:rsidRPr="00FE6BE3">
              <w:t>5.</w:t>
            </w:r>
            <w:r w:rsidRPr="00FE6BE3">
              <w:tab/>
              <w:t>Se a pessoa em causa não for assistida ou representada por um advogado ou outro conselheiro jurídico, os Estados-Membros informam-na dos principais elementos da decisão, o que deve sempre incluir informações sobre as vias de recurso disponíveis</w:t>
            </w:r>
            <w:r w:rsidRPr="00FE6BE3">
              <w:rPr>
                <w:b/>
                <w:i/>
              </w:rPr>
              <w:t>, o direito de requerer o efeito suspensivo</w:t>
            </w:r>
            <w:r w:rsidRPr="00FE6BE3">
              <w:t xml:space="preserve"> e os prazos aplicáveis para utilizar </w:t>
            </w:r>
            <w:r w:rsidRPr="00FE6BE3">
              <w:rPr>
                <w:b/>
                <w:i/>
              </w:rPr>
              <w:t>essas as vias de recurso e para realizar a transferência</w:t>
            </w:r>
            <w:r w:rsidRPr="00FE6BE3">
              <w:t xml:space="preserve">, numa língua que compreenda </w:t>
            </w:r>
            <w:r w:rsidRPr="00FE6BE3">
              <w:rPr>
                <w:b/>
                <w:i/>
              </w:rPr>
              <w:t>e na qual seja capaz de comunicar</w:t>
            </w:r>
            <w:r w:rsidRPr="00FE6BE3">
              <w:t>.</w:t>
            </w:r>
          </w:p>
        </w:tc>
      </w:tr>
    </w:tbl>
    <w:p w14:paraId="60D2EBB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6A8BB9F" w14:textId="77777777" w:rsidR="00A666BB" w:rsidRPr="00FE6BE3" w:rsidRDefault="00A666BB" w:rsidP="00A666BB">
      <w:r w:rsidRPr="00FE6BE3">
        <w:rPr>
          <w:rStyle w:val="HideTWBExt"/>
          <w:noProof w:val="0"/>
        </w:rPr>
        <w:t>&lt;/Amend&gt;</w:t>
      </w:r>
    </w:p>
    <w:p w14:paraId="6B536C0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1802</w:t>
      </w:r>
      <w:r w:rsidRPr="00FE6BE3">
        <w:rPr>
          <w:rStyle w:val="HideTWBExt"/>
          <w:noProof w:val="0"/>
        </w:rPr>
        <w:t>&lt;/NumAm&gt;</w:t>
      </w:r>
    </w:p>
    <w:p w14:paraId="7A63C252"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6022C124" w14:textId="77777777" w:rsidR="00A666BB" w:rsidRPr="00FE6BE3" w:rsidRDefault="00A666BB" w:rsidP="00A666BB">
      <w:pPr>
        <w:pStyle w:val="NormalBold"/>
      </w:pPr>
      <w:r w:rsidRPr="00FE6BE3">
        <w:rPr>
          <w:rStyle w:val="HideTWBExt"/>
          <w:noProof w:val="0"/>
        </w:rPr>
        <w:t>&lt;/RepeatBlock-By&gt;</w:t>
      </w:r>
    </w:p>
    <w:p w14:paraId="30587DF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E41D54" w14:textId="77777777" w:rsidR="00A666BB" w:rsidRPr="00FE6BE3" w:rsidRDefault="00A666BB" w:rsidP="00A666BB">
      <w:pPr>
        <w:pStyle w:val="NormalBold"/>
      </w:pPr>
      <w:r w:rsidRPr="00FE6BE3">
        <w:rPr>
          <w:rStyle w:val="HideTWBExt"/>
          <w:noProof w:val="0"/>
        </w:rPr>
        <w:t>&lt;Article&gt;</w:t>
      </w:r>
      <w:r w:rsidRPr="00FE6BE3">
        <w:t>Artigo 32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FBDDB3E" w14:textId="77777777" w:rsidTr="00BB3696">
        <w:trPr>
          <w:trHeight w:hRule="exact" w:val="240"/>
          <w:jc w:val="center"/>
        </w:trPr>
        <w:tc>
          <w:tcPr>
            <w:tcW w:w="9752" w:type="dxa"/>
            <w:gridSpan w:val="2"/>
          </w:tcPr>
          <w:p w14:paraId="434601BF" w14:textId="77777777" w:rsidR="00A666BB" w:rsidRPr="00FE6BE3" w:rsidRDefault="00A666BB" w:rsidP="00BB3696"/>
        </w:tc>
      </w:tr>
      <w:tr w:rsidR="00A666BB" w:rsidRPr="00FE6BE3" w14:paraId="7B099830" w14:textId="77777777" w:rsidTr="00BB3696">
        <w:trPr>
          <w:trHeight w:val="240"/>
          <w:jc w:val="center"/>
        </w:trPr>
        <w:tc>
          <w:tcPr>
            <w:tcW w:w="4876" w:type="dxa"/>
          </w:tcPr>
          <w:p w14:paraId="6190D813" w14:textId="77777777" w:rsidR="00A666BB" w:rsidRPr="00FE6BE3" w:rsidRDefault="00A666BB" w:rsidP="00BB3696">
            <w:pPr>
              <w:pStyle w:val="AmColumnHeading"/>
            </w:pPr>
            <w:r w:rsidRPr="00FE6BE3">
              <w:t>Texto da Comissão</w:t>
            </w:r>
          </w:p>
        </w:tc>
        <w:tc>
          <w:tcPr>
            <w:tcW w:w="4876" w:type="dxa"/>
          </w:tcPr>
          <w:p w14:paraId="0CBE492A" w14:textId="77777777" w:rsidR="00A666BB" w:rsidRPr="00FE6BE3" w:rsidRDefault="00A666BB" w:rsidP="00BB3696">
            <w:pPr>
              <w:pStyle w:val="AmColumnHeading"/>
            </w:pPr>
            <w:r w:rsidRPr="00FE6BE3">
              <w:t>Alteração</w:t>
            </w:r>
          </w:p>
        </w:tc>
      </w:tr>
      <w:tr w:rsidR="00A666BB" w:rsidRPr="00FE6BE3" w14:paraId="14A01580" w14:textId="77777777" w:rsidTr="00BB3696">
        <w:trPr>
          <w:jc w:val="center"/>
        </w:trPr>
        <w:tc>
          <w:tcPr>
            <w:tcW w:w="4876" w:type="dxa"/>
          </w:tcPr>
          <w:p w14:paraId="3A2051AA" w14:textId="77777777" w:rsidR="00A666BB" w:rsidRPr="00FE6BE3" w:rsidRDefault="00A666BB" w:rsidP="00BB3696">
            <w:pPr>
              <w:pStyle w:val="Normal6a"/>
            </w:pPr>
            <w:r w:rsidRPr="00FE6BE3">
              <w:t>5.</w:t>
            </w:r>
            <w:r w:rsidRPr="00FE6BE3">
              <w:tab/>
              <w:t xml:space="preserve">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 </w:t>
            </w:r>
            <w:r w:rsidRPr="00FE6BE3">
              <w:rPr>
                <w:b/>
                <w:i/>
              </w:rPr>
              <w:t>ou que se possa razoavelmente presumir que compreenda</w:t>
            </w:r>
            <w:r w:rsidRPr="00FE6BE3">
              <w:t>.</w:t>
            </w:r>
          </w:p>
        </w:tc>
        <w:tc>
          <w:tcPr>
            <w:tcW w:w="4876" w:type="dxa"/>
          </w:tcPr>
          <w:p w14:paraId="04E9B3B7" w14:textId="77777777" w:rsidR="00A666BB" w:rsidRPr="00FE6BE3" w:rsidRDefault="00A666BB" w:rsidP="00BB3696">
            <w:pPr>
              <w:pStyle w:val="Normal6a"/>
            </w:pPr>
            <w:r w:rsidRPr="00FE6BE3">
              <w:t>5.</w:t>
            </w:r>
            <w:r w:rsidRPr="00FE6BE3">
              <w:tab/>
              <w:t>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w:t>
            </w:r>
          </w:p>
        </w:tc>
      </w:tr>
    </w:tbl>
    <w:p w14:paraId="5C6594C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0AA3B7" w14:textId="77777777" w:rsidR="00A666BB" w:rsidRPr="00FE6BE3" w:rsidRDefault="00A666BB" w:rsidP="00A666BB">
      <w:r w:rsidRPr="00FE6BE3">
        <w:rPr>
          <w:rStyle w:val="HideTWBExt"/>
          <w:noProof w:val="0"/>
        </w:rPr>
        <w:t>&lt;/Amend&gt;</w:t>
      </w:r>
    </w:p>
    <w:p w14:paraId="0B6ACF1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1803</w:t>
      </w:r>
      <w:r w:rsidRPr="00FE6BE3">
        <w:rPr>
          <w:rStyle w:val="HideTWBExt"/>
          <w:noProof w:val="0"/>
        </w:rPr>
        <w:t>&lt;/NumAm&gt;</w:t>
      </w:r>
    </w:p>
    <w:p w14:paraId="1B987C1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3DCF55B" w14:textId="77777777" w:rsidR="00A666BB" w:rsidRPr="00FE6BE3" w:rsidRDefault="00A666BB" w:rsidP="00A666BB">
      <w:pPr>
        <w:pStyle w:val="NormalBold"/>
      </w:pPr>
      <w:r w:rsidRPr="00FE6BE3">
        <w:rPr>
          <w:rStyle w:val="HideTWBExt"/>
          <w:noProof w:val="0"/>
        </w:rPr>
        <w:t>&lt;/RepeatBlock-By&gt;</w:t>
      </w:r>
    </w:p>
    <w:p w14:paraId="0EBD767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575AF0F" w14:textId="77777777" w:rsidR="00A666BB" w:rsidRPr="00FE6BE3" w:rsidRDefault="00A666BB" w:rsidP="00A666BB">
      <w:pPr>
        <w:pStyle w:val="NormalBold"/>
      </w:pPr>
      <w:r w:rsidRPr="00FE6BE3">
        <w:rPr>
          <w:rStyle w:val="HideTWBExt"/>
          <w:noProof w:val="0"/>
        </w:rPr>
        <w:t>&lt;Article&gt;</w:t>
      </w:r>
      <w:r w:rsidRPr="00FE6BE3">
        <w:t>Artigo 32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781FFF8" w14:textId="77777777" w:rsidTr="00BB3696">
        <w:trPr>
          <w:trHeight w:hRule="exact" w:val="240"/>
          <w:jc w:val="center"/>
        </w:trPr>
        <w:tc>
          <w:tcPr>
            <w:tcW w:w="9752" w:type="dxa"/>
            <w:gridSpan w:val="2"/>
          </w:tcPr>
          <w:p w14:paraId="5EC99C67" w14:textId="77777777" w:rsidR="00A666BB" w:rsidRPr="00FE6BE3" w:rsidRDefault="00A666BB" w:rsidP="00BB3696"/>
        </w:tc>
      </w:tr>
      <w:tr w:rsidR="00A666BB" w:rsidRPr="00FE6BE3" w14:paraId="485C42C1" w14:textId="77777777" w:rsidTr="00BB3696">
        <w:trPr>
          <w:trHeight w:val="240"/>
          <w:jc w:val="center"/>
        </w:trPr>
        <w:tc>
          <w:tcPr>
            <w:tcW w:w="4876" w:type="dxa"/>
          </w:tcPr>
          <w:p w14:paraId="5145C427" w14:textId="77777777" w:rsidR="00A666BB" w:rsidRPr="00FE6BE3" w:rsidRDefault="00A666BB" w:rsidP="00BB3696">
            <w:pPr>
              <w:pStyle w:val="AmColumnHeading"/>
            </w:pPr>
            <w:r w:rsidRPr="00FE6BE3">
              <w:t>Texto da Comissão</w:t>
            </w:r>
          </w:p>
        </w:tc>
        <w:tc>
          <w:tcPr>
            <w:tcW w:w="4876" w:type="dxa"/>
          </w:tcPr>
          <w:p w14:paraId="7C82FE21" w14:textId="77777777" w:rsidR="00A666BB" w:rsidRPr="00FE6BE3" w:rsidRDefault="00A666BB" w:rsidP="00BB3696">
            <w:pPr>
              <w:pStyle w:val="AmColumnHeading"/>
            </w:pPr>
            <w:r w:rsidRPr="00FE6BE3">
              <w:t>Alteração</w:t>
            </w:r>
          </w:p>
        </w:tc>
      </w:tr>
      <w:tr w:rsidR="00A666BB" w:rsidRPr="00FE6BE3" w14:paraId="394BC926" w14:textId="77777777" w:rsidTr="00BB3696">
        <w:trPr>
          <w:jc w:val="center"/>
        </w:trPr>
        <w:tc>
          <w:tcPr>
            <w:tcW w:w="4876" w:type="dxa"/>
          </w:tcPr>
          <w:p w14:paraId="1679CF3E" w14:textId="77777777" w:rsidR="00A666BB" w:rsidRPr="00FE6BE3" w:rsidRDefault="00A666BB" w:rsidP="00BB3696">
            <w:pPr>
              <w:pStyle w:val="Normal6a"/>
            </w:pPr>
            <w:r w:rsidRPr="00FE6BE3">
              <w:t>5.</w:t>
            </w:r>
            <w:r w:rsidRPr="00FE6BE3">
              <w:tab/>
              <w:t xml:space="preserve">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 </w:t>
            </w:r>
            <w:r w:rsidRPr="00FE6BE3">
              <w:rPr>
                <w:b/>
                <w:i/>
              </w:rPr>
              <w:t>ou que se possa razoavelmente presumir que compreenda</w:t>
            </w:r>
            <w:r w:rsidRPr="00FE6BE3">
              <w:t>.</w:t>
            </w:r>
          </w:p>
        </w:tc>
        <w:tc>
          <w:tcPr>
            <w:tcW w:w="4876" w:type="dxa"/>
          </w:tcPr>
          <w:p w14:paraId="5A102AEE" w14:textId="77777777" w:rsidR="00A666BB" w:rsidRPr="00FE6BE3" w:rsidRDefault="00A666BB" w:rsidP="00BB3696">
            <w:pPr>
              <w:pStyle w:val="Normal6a"/>
            </w:pPr>
            <w:r w:rsidRPr="00FE6BE3">
              <w:t>5.</w:t>
            </w:r>
            <w:r w:rsidRPr="00FE6BE3">
              <w:tab/>
              <w:t>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w:t>
            </w:r>
          </w:p>
        </w:tc>
      </w:tr>
    </w:tbl>
    <w:p w14:paraId="2B7084B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6A0D02E" w14:textId="77777777" w:rsidR="00A666BB" w:rsidRPr="00FE6BE3" w:rsidRDefault="00A666BB" w:rsidP="00A666BB">
      <w:r w:rsidRPr="00FE6BE3">
        <w:rPr>
          <w:rStyle w:val="HideTWBExt"/>
          <w:noProof w:val="0"/>
        </w:rPr>
        <w:t>&lt;/Amend&gt;</w:t>
      </w:r>
    </w:p>
    <w:p w14:paraId="084DF8B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1804</w:t>
      </w:r>
      <w:r w:rsidRPr="00FE6BE3">
        <w:rPr>
          <w:rStyle w:val="HideTWBExt"/>
          <w:noProof w:val="0"/>
        </w:rPr>
        <w:t>&lt;/NumAm&gt;</w:t>
      </w:r>
    </w:p>
    <w:p w14:paraId="324BA7D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1B722298" w14:textId="77777777" w:rsidR="00A666BB" w:rsidRPr="00FE6BE3" w:rsidRDefault="00A666BB" w:rsidP="00A666BB">
      <w:pPr>
        <w:pStyle w:val="NormalBold"/>
      </w:pPr>
      <w:r w:rsidRPr="00FE6BE3">
        <w:rPr>
          <w:rStyle w:val="HideTWBExt"/>
          <w:noProof w:val="0"/>
        </w:rPr>
        <w:t>&lt;/RepeatBlock-By&gt;</w:t>
      </w:r>
    </w:p>
    <w:p w14:paraId="04A5EC0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C5B7A1D" w14:textId="77777777" w:rsidR="00A666BB" w:rsidRPr="00FE6BE3" w:rsidRDefault="00A666BB" w:rsidP="00A666BB">
      <w:pPr>
        <w:pStyle w:val="NormalBold"/>
      </w:pPr>
      <w:r w:rsidRPr="00FE6BE3">
        <w:rPr>
          <w:rStyle w:val="HideTWBExt"/>
          <w:noProof w:val="0"/>
        </w:rPr>
        <w:t>&lt;Article&gt;</w:t>
      </w:r>
      <w:r w:rsidRPr="00FE6BE3">
        <w:t>Artigo 32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400E224" w14:textId="77777777" w:rsidTr="00BB3696">
        <w:trPr>
          <w:trHeight w:hRule="exact" w:val="240"/>
          <w:jc w:val="center"/>
        </w:trPr>
        <w:tc>
          <w:tcPr>
            <w:tcW w:w="9752" w:type="dxa"/>
            <w:gridSpan w:val="2"/>
          </w:tcPr>
          <w:p w14:paraId="0C689AA2" w14:textId="77777777" w:rsidR="00A666BB" w:rsidRPr="00FE6BE3" w:rsidRDefault="00A666BB" w:rsidP="00BB3696"/>
        </w:tc>
      </w:tr>
      <w:tr w:rsidR="00A666BB" w:rsidRPr="00FE6BE3" w14:paraId="3B84DDAA" w14:textId="77777777" w:rsidTr="00BB3696">
        <w:trPr>
          <w:trHeight w:val="240"/>
          <w:jc w:val="center"/>
        </w:trPr>
        <w:tc>
          <w:tcPr>
            <w:tcW w:w="4876" w:type="dxa"/>
          </w:tcPr>
          <w:p w14:paraId="50F035C6" w14:textId="77777777" w:rsidR="00A666BB" w:rsidRPr="00FE6BE3" w:rsidRDefault="00A666BB" w:rsidP="00BB3696">
            <w:pPr>
              <w:pStyle w:val="AmColumnHeading"/>
            </w:pPr>
            <w:r w:rsidRPr="00FE6BE3">
              <w:t>Texto da Comissão</w:t>
            </w:r>
          </w:p>
        </w:tc>
        <w:tc>
          <w:tcPr>
            <w:tcW w:w="4876" w:type="dxa"/>
          </w:tcPr>
          <w:p w14:paraId="2A4BDDB3" w14:textId="77777777" w:rsidR="00A666BB" w:rsidRPr="00FE6BE3" w:rsidRDefault="00A666BB" w:rsidP="00BB3696">
            <w:pPr>
              <w:pStyle w:val="AmColumnHeading"/>
            </w:pPr>
            <w:r w:rsidRPr="00FE6BE3">
              <w:t>Alteração</w:t>
            </w:r>
          </w:p>
        </w:tc>
      </w:tr>
      <w:tr w:rsidR="00A666BB" w:rsidRPr="00FE6BE3" w14:paraId="448C4798" w14:textId="77777777" w:rsidTr="00BB3696">
        <w:trPr>
          <w:jc w:val="center"/>
        </w:trPr>
        <w:tc>
          <w:tcPr>
            <w:tcW w:w="4876" w:type="dxa"/>
          </w:tcPr>
          <w:p w14:paraId="7338A117" w14:textId="77777777" w:rsidR="00A666BB" w:rsidRPr="00FE6BE3" w:rsidRDefault="00A666BB" w:rsidP="00BB3696">
            <w:pPr>
              <w:pStyle w:val="Normal6a"/>
            </w:pPr>
            <w:r w:rsidRPr="00FE6BE3">
              <w:t>5.</w:t>
            </w:r>
            <w:r w:rsidRPr="00FE6BE3">
              <w:tab/>
              <w:t xml:space="preserve">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 </w:t>
            </w:r>
            <w:r w:rsidRPr="00FE6BE3">
              <w:rPr>
                <w:b/>
                <w:i/>
              </w:rPr>
              <w:t>ou que se possa razoavelmente presumir que compreenda</w:t>
            </w:r>
            <w:r w:rsidRPr="00FE6BE3">
              <w:t>.</w:t>
            </w:r>
          </w:p>
        </w:tc>
        <w:tc>
          <w:tcPr>
            <w:tcW w:w="4876" w:type="dxa"/>
          </w:tcPr>
          <w:p w14:paraId="5E88E37E" w14:textId="77777777" w:rsidR="00A666BB" w:rsidRPr="00FE6BE3" w:rsidRDefault="00A666BB" w:rsidP="00BB3696">
            <w:pPr>
              <w:pStyle w:val="Normal6a"/>
            </w:pPr>
            <w:r w:rsidRPr="00FE6BE3">
              <w:t>5.</w:t>
            </w:r>
            <w:r w:rsidRPr="00FE6BE3">
              <w:tab/>
              <w:t>Se a pessoa em causa não for assistida ou representada por um advogado ou outro conselheiro jurídico, os Estados-Membros informam-na dos principais elementos da decisão, o que deve sempre incluir informações sobre as vias de recurso disponíveis e os prazos aplicáveis para as utilizar, numa língua que compreenda.</w:t>
            </w:r>
          </w:p>
        </w:tc>
      </w:tr>
    </w:tbl>
    <w:p w14:paraId="54A35E7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A6D0488" w14:textId="77777777" w:rsidR="00A666BB" w:rsidRPr="00FE6BE3" w:rsidRDefault="00A666BB" w:rsidP="00A666BB">
      <w:r w:rsidRPr="00FE6BE3">
        <w:rPr>
          <w:rStyle w:val="HideTWBExt"/>
          <w:noProof w:val="0"/>
        </w:rPr>
        <w:t>&lt;/Amend&gt;</w:t>
      </w:r>
    </w:p>
    <w:p w14:paraId="304075F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1805</w:t>
      </w:r>
      <w:r w:rsidRPr="00FE6BE3">
        <w:rPr>
          <w:rStyle w:val="HideTWBExt"/>
          <w:noProof w:val="0"/>
        </w:rPr>
        <w:t>&lt;/NumAm&gt;</w:t>
      </w:r>
    </w:p>
    <w:p w14:paraId="33FAF46D"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3D7FD60F" w14:textId="77777777" w:rsidR="00A666BB" w:rsidRPr="00FE6BE3" w:rsidRDefault="00A666BB" w:rsidP="00A666BB">
      <w:pPr>
        <w:pStyle w:val="NormalBold"/>
      </w:pPr>
      <w:r w:rsidRPr="00FE6BE3">
        <w:rPr>
          <w:rStyle w:val="HideTWBExt"/>
          <w:noProof w:val="0"/>
        </w:rPr>
        <w:t>&lt;/RepeatBlock-By&gt;</w:t>
      </w:r>
    </w:p>
    <w:p w14:paraId="6C43DCD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27BB9FD" w14:textId="77777777" w:rsidR="00A666BB" w:rsidRPr="00FE6BE3" w:rsidRDefault="00A666BB" w:rsidP="00A666BB">
      <w:pPr>
        <w:pStyle w:val="NormalBold"/>
      </w:pPr>
      <w:r w:rsidRPr="00FE6BE3">
        <w:rPr>
          <w:rStyle w:val="HideTWBExt"/>
          <w:noProof w:val="0"/>
        </w:rPr>
        <w:t>&lt;Article&gt;</w:t>
      </w:r>
      <w:r w:rsidRPr="00FE6BE3">
        <w:t>Artigo 33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1BF6F0D" w14:textId="77777777" w:rsidTr="00BB3696">
        <w:trPr>
          <w:trHeight w:hRule="exact" w:val="240"/>
          <w:jc w:val="center"/>
        </w:trPr>
        <w:tc>
          <w:tcPr>
            <w:tcW w:w="9752" w:type="dxa"/>
            <w:gridSpan w:val="2"/>
          </w:tcPr>
          <w:p w14:paraId="5F9AD3E2" w14:textId="77777777" w:rsidR="00A666BB" w:rsidRPr="00FE6BE3" w:rsidRDefault="00A666BB" w:rsidP="00BB3696"/>
        </w:tc>
      </w:tr>
      <w:tr w:rsidR="00A666BB" w:rsidRPr="00FE6BE3" w14:paraId="0141B657" w14:textId="77777777" w:rsidTr="00BB3696">
        <w:trPr>
          <w:trHeight w:val="240"/>
          <w:jc w:val="center"/>
        </w:trPr>
        <w:tc>
          <w:tcPr>
            <w:tcW w:w="4876" w:type="dxa"/>
          </w:tcPr>
          <w:p w14:paraId="3814306C" w14:textId="77777777" w:rsidR="00A666BB" w:rsidRPr="00FE6BE3" w:rsidRDefault="00A666BB" w:rsidP="00BB3696">
            <w:pPr>
              <w:pStyle w:val="AmColumnHeading"/>
            </w:pPr>
            <w:r w:rsidRPr="00FE6BE3">
              <w:t>Texto da Comissão</w:t>
            </w:r>
          </w:p>
        </w:tc>
        <w:tc>
          <w:tcPr>
            <w:tcW w:w="4876" w:type="dxa"/>
          </w:tcPr>
          <w:p w14:paraId="79926BE2" w14:textId="77777777" w:rsidR="00A666BB" w:rsidRPr="00FE6BE3" w:rsidRDefault="00A666BB" w:rsidP="00BB3696">
            <w:pPr>
              <w:pStyle w:val="AmColumnHeading"/>
            </w:pPr>
            <w:r w:rsidRPr="00FE6BE3">
              <w:t>Alteração</w:t>
            </w:r>
          </w:p>
        </w:tc>
      </w:tr>
      <w:tr w:rsidR="00A666BB" w:rsidRPr="00FE6BE3" w14:paraId="11789A84" w14:textId="77777777" w:rsidTr="00BB3696">
        <w:trPr>
          <w:jc w:val="center"/>
        </w:trPr>
        <w:tc>
          <w:tcPr>
            <w:tcW w:w="4876" w:type="dxa"/>
          </w:tcPr>
          <w:p w14:paraId="50FCD72F" w14:textId="77777777" w:rsidR="00A666BB" w:rsidRPr="00FE6BE3" w:rsidRDefault="00A666BB" w:rsidP="00BB3696">
            <w:pPr>
              <w:pStyle w:val="Normal6a"/>
            </w:pPr>
            <w:r w:rsidRPr="00FE6BE3">
              <w:rPr>
                <w:b/>
                <w:i/>
              </w:rPr>
              <w:t>[...]</w:t>
            </w:r>
          </w:p>
        </w:tc>
        <w:tc>
          <w:tcPr>
            <w:tcW w:w="4876" w:type="dxa"/>
          </w:tcPr>
          <w:p w14:paraId="0ED80D08" w14:textId="77777777" w:rsidR="00A666BB" w:rsidRPr="00FE6BE3" w:rsidRDefault="00A666BB" w:rsidP="00BB3696">
            <w:pPr>
              <w:pStyle w:val="Normal6a"/>
            </w:pPr>
            <w:r w:rsidRPr="00FE6BE3">
              <w:rPr>
                <w:b/>
                <w:i/>
              </w:rPr>
              <w:t>Suprimido</w:t>
            </w:r>
          </w:p>
        </w:tc>
      </w:tr>
    </w:tbl>
    <w:p w14:paraId="5ACC6CA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7227EC" w14:textId="77777777" w:rsidR="00A666BB" w:rsidRPr="00FE6BE3" w:rsidRDefault="00A666BB" w:rsidP="00A666BB">
      <w:r w:rsidRPr="00FE6BE3">
        <w:rPr>
          <w:rStyle w:val="HideTWBExt"/>
          <w:noProof w:val="0"/>
        </w:rPr>
        <w:t>&lt;/Amend&gt;</w:t>
      </w:r>
    </w:p>
    <w:p w14:paraId="4E0FE24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1806</w:t>
      </w:r>
      <w:r w:rsidRPr="00FE6BE3">
        <w:rPr>
          <w:rStyle w:val="HideTWBExt"/>
          <w:noProof w:val="0"/>
        </w:rPr>
        <w:t>&lt;/NumAm&gt;</w:t>
      </w:r>
    </w:p>
    <w:p w14:paraId="5267A8D6"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DC4EFAF" w14:textId="77777777" w:rsidR="00A666BB" w:rsidRPr="00FE6BE3" w:rsidRDefault="00A666BB" w:rsidP="00A666BB">
      <w:pPr>
        <w:pStyle w:val="NormalBold"/>
      </w:pPr>
      <w:r w:rsidRPr="00FE6BE3">
        <w:rPr>
          <w:rStyle w:val="HideTWBExt"/>
          <w:noProof w:val="0"/>
        </w:rPr>
        <w:t>&lt;/RepeatBlock-By&gt;</w:t>
      </w:r>
    </w:p>
    <w:p w14:paraId="372BF38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C2A4BB3" w14:textId="77777777" w:rsidR="00A666BB" w:rsidRPr="00FE6BE3" w:rsidRDefault="00A666BB" w:rsidP="00A666BB">
      <w:pPr>
        <w:pStyle w:val="NormalBold"/>
      </w:pPr>
      <w:r w:rsidRPr="00FE6BE3">
        <w:rPr>
          <w:rStyle w:val="HideTWBExt"/>
          <w:noProof w:val="0"/>
        </w:rPr>
        <w:t>&lt;Article&gt;</w:t>
      </w:r>
      <w:r w:rsidRPr="00FE6BE3">
        <w:t>Artigo 33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52132F0" w14:textId="77777777" w:rsidTr="00BB3696">
        <w:trPr>
          <w:trHeight w:hRule="exact" w:val="240"/>
          <w:jc w:val="center"/>
        </w:trPr>
        <w:tc>
          <w:tcPr>
            <w:tcW w:w="9752" w:type="dxa"/>
            <w:gridSpan w:val="2"/>
          </w:tcPr>
          <w:p w14:paraId="6DA6DAB5" w14:textId="77777777" w:rsidR="00A666BB" w:rsidRPr="00FE6BE3" w:rsidRDefault="00A666BB" w:rsidP="00BB3696"/>
        </w:tc>
      </w:tr>
      <w:tr w:rsidR="00A666BB" w:rsidRPr="00FE6BE3" w14:paraId="09A6F356" w14:textId="77777777" w:rsidTr="00BB3696">
        <w:trPr>
          <w:trHeight w:val="240"/>
          <w:jc w:val="center"/>
        </w:trPr>
        <w:tc>
          <w:tcPr>
            <w:tcW w:w="4876" w:type="dxa"/>
          </w:tcPr>
          <w:p w14:paraId="55ABEB4A" w14:textId="77777777" w:rsidR="00A666BB" w:rsidRPr="00FE6BE3" w:rsidRDefault="00A666BB" w:rsidP="00BB3696">
            <w:pPr>
              <w:pStyle w:val="AmColumnHeading"/>
            </w:pPr>
            <w:r w:rsidRPr="00FE6BE3">
              <w:t>Texto da Comissão</w:t>
            </w:r>
          </w:p>
        </w:tc>
        <w:tc>
          <w:tcPr>
            <w:tcW w:w="4876" w:type="dxa"/>
          </w:tcPr>
          <w:p w14:paraId="3F6E6860" w14:textId="77777777" w:rsidR="00A666BB" w:rsidRPr="00FE6BE3" w:rsidRDefault="00A666BB" w:rsidP="00BB3696">
            <w:pPr>
              <w:pStyle w:val="AmColumnHeading"/>
            </w:pPr>
            <w:r w:rsidRPr="00FE6BE3">
              <w:t>Alteração</w:t>
            </w:r>
          </w:p>
        </w:tc>
      </w:tr>
      <w:tr w:rsidR="00A666BB" w:rsidRPr="00FE6BE3" w14:paraId="7BCB9C21" w14:textId="77777777" w:rsidTr="00BB3696">
        <w:trPr>
          <w:jc w:val="center"/>
        </w:trPr>
        <w:tc>
          <w:tcPr>
            <w:tcW w:w="4876" w:type="dxa"/>
          </w:tcPr>
          <w:p w14:paraId="64D1D027" w14:textId="77777777" w:rsidR="00A666BB" w:rsidRPr="00FE6BE3" w:rsidRDefault="00A666BB" w:rsidP="00BB3696">
            <w:pPr>
              <w:pStyle w:val="Normal6a"/>
            </w:pPr>
            <w:r w:rsidRPr="00FE6BE3">
              <w:t>1.</w:t>
            </w:r>
            <w:r w:rsidRPr="00FE6BE3">
              <w:tab/>
              <w:t>O requerente ou outra pessoa referida no artigo 26.º, n.º 1, alíneas b), c) e d), tem direito a uma via de recurso efetiva, sob a forma de um recurso ou de revisão, de facto e de direito, da decisão de transferência, perante um órgão jurisdicional.</w:t>
            </w:r>
          </w:p>
        </w:tc>
        <w:tc>
          <w:tcPr>
            <w:tcW w:w="4876" w:type="dxa"/>
          </w:tcPr>
          <w:p w14:paraId="602B64EC" w14:textId="77777777" w:rsidR="00A666BB" w:rsidRPr="00FE6BE3" w:rsidRDefault="00A666BB" w:rsidP="00BB3696">
            <w:pPr>
              <w:pStyle w:val="Normal6a"/>
            </w:pPr>
            <w:r w:rsidRPr="00FE6BE3">
              <w:t>1.</w:t>
            </w:r>
            <w:r w:rsidRPr="00FE6BE3">
              <w:tab/>
              <w:t xml:space="preserve">O requerente ou outra pessoa referida no artigo 26.º, n.º 1, alíneas </w:t>
            </w:r>
            <w:r w:rsidRPr="00FE6BE3">
              <w:rPr>
                <w:b/>
                <w:i/>
              </w:rPr>
              <w:t>a),</w:t>
            </w:r>
            <w:r w:rsidRPr="00FE6BE3">
              <w:t xml:space="preserve"> b), c) e d), tem direito a uma via de recurso efetiva</w:t>
            </w:r>
            <w:r w:rsidRPr="00FE6BE3">
              <w:rPr>
                <w:b/>
                <w:i/>
              </w:rPr>
              <w:t>, consagrada no artigo 47.º da Carta dos Direitos Fundamentais</w:t>
            </w:r>
            <w:r w:rsidRPr="00FE6BE3">
              <w:t xml:space="preserve">, sob a forma de um recurso ou de revisão, de facto e de direito, da decisão de transferência </w:t>
            </w:r>
            <w:r w:rsidRPr="00FE6BE3">
              <w:rPr>
                <w:b/>
                <w:i/>
              </w:rPr>
              <w:t>ou da decisão de rejeição de um pedido de tomada a cargo</w:t>
            </w:r>
            <w:r w:rsidRPr="00FE6BE3">
              <w:t>, perante um órgão jurisdicional.</w:t>
            </w:r>
          </w:p>
        </w:tc>
      </w:tr>
    </w:tbl>
    <w:p w14:paraId="4D319B7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271435" w14:textId="77777777" w:rsidR="00A666BB" w:rsidRPr="00FE6BE3" w:rsidRDefault="00A666BB" w:rsidP="00A666BB">
      <w:r w:rsidRPr="00FE6BE3">
        <w:rPr>
          <w:rStyle w:val="HideTWBExt"/>
          <w:noProof w:val="0"/>
        </w:rPr>
        <w:t>&lt;/Amend&gt;</w:t>
      </w:r>
    </w:p>
    <w:p w14:paraId="2B92276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1807</w:t>
      </w:r>
      <w:r w:rsidRPr="00FE6BE3">
        <w:rPr>
          <w:rStyle w:val="HideTWBExt"/>
          <w:noProof w:val="0"/>
        </w:rPr>
        <w:t>&lt;/NumAm&gt;</w:t>
      </w:r>
    </w:p>
    <w:p w14:paraId="20FE413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51951B8" w14:textId="77777777" w:rsidR="00A666BB" w:rsidRPr="00FE6BE3" w:rsidRDefault="00A666BB" w:rsidP="00A666BB">
      <w:pPr>
        <w:pStyle w:val="NormalBold"/>
      </w:pPr>
      <w:r w:rsidRPr="00FE6BE3">
        <w:rPr>
          <w:rStyle w:val="HideTWBExt"/>
          <w:noProof w:val="0"/>
        </w:rPr>
        <w:t>&lt;/RepeatBlock-By&gt;</w:t>
      </w:r>
    </w:p>
    <w:p w14:paraId="4760DF2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A5DB6CE" w14:textId="77777777" w:rsidR="00A666BB" w:rsidRPr="00FE6BE3" w:rsidRDefault="00A666BB" w:rsidP="00A666BB">
      <w:pPr>
        <w:pStyle w:val="NormalBold"/>
      </w:pPr>
      <w:r w:rsidRPr="00FE6BE3">
        <w:rPr>
          <w:rStyle w:val="HideTWBExt"/>
          <w:noProof w:val="0"/>
        </w:rPr>
        <w:t>&lt;Article&gt;</w:t>
      </w:r>
      <w:r w:rsidRPr="00FE6BE3">
        <w:t>Artigo 33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52212D1" w14:textId="77777777" w:rsidTr="00BB3696">
        <w:trPr>
          <w:trHeight w:hRule="exact" w:val="240"/>
          <w:jc w:val="center"/>
        </w:trPr>
        <w:tc>
          <w:tcPr>
            <w:tcW w:w="9752" w:type="dxa"/>
            <w:gridSpan w:val="2"/>
          </w:tcPr>
          <w:p w14:paraId="283ADC4C" w14:textId="77777777" w:rsidR="00A666BB" w:rsidRPr="00FE6BE3" w:rsidRDefault="00A666BB" w:rsidP="00BB3696"/>
        </w:tc>
      </w:tr>
      <w:tr w:rsidR="00A666BB" w:rsidRPr="00FE6BE3" w14:paraId="79FC459C" w14:textId="77777777" w:rsidTr="00BB3696">
        <w:trPr>
          <w:trHeight w:val="240"/>
          <w:jc w:val="center"/>
        </w:trPr>
        <w:tc>
          <w:tcPr>
            <w:tcW w:w="4876" w:type="dxa"/>
          </w:tcPr>
          <w:p w14:paraId="3738D982" w14:textId="77777777" w:rsidR="00A666BB" w:rsidRPr="00FE6BE3" w:rsidRDefault="00A666BB" w:rsidP="00BB3696">
            <w:pPr>
              <w:pStyle w:val="AmColumnHeading"/>
            </w:pPr>
            <w:r w:rsidRPr="00FE6BE3">
              <w:t>Texto da Comissão</w:t>
            </w:r>
          </w:p>
        </w:tc>
        <w:tc>
          <w:tcPr>
            <w:tcW w:w="4876" w:type="dxa"/>
          </w:tcPr>
          <w:p w14:paraId="1AFD1430" w14:textId="77777777" w:rsidR="00A666BB" w:rsidRPr="00FE6BE3" w:rsidRDefault="00A666BB" w:rsidP="00BB3696">
            <w:pPr>
              <w:pStyle w:val="AmColumnHeading"/>
            </w:pPr>
            <w:r w:rsidRPr="00FE6BE3">
              <w:t>Alteração</w:t>
            </w:r>
          </w:p>
        </w:tc>
      </w:tr>
      <w:tr w:rsidR="00A666BB" w:rsidRPr="00FE6BE3" w14:paraId="581DB5B3" w14:textId="77777777" w:rsidTr="00BB3696">
        <w:trPr>
          <w:jc w:val="center"/>
        </w:trPr>
        <w:tc>
          <w:tcPr>
            <w:tcW w:w="4876" w:type="dxa"/>
          </w:tcPr>
          <w:p w14:paraId="5E075925" w14:textId="77777777" w:rsidR="00A666BB" w:rsidRPr="00FE6BE3" w:rsidRDefault="00A666BB" w:rsidP="00BB3696">
            <w:pPr>
              <w:pStyle w:val="Normal6a"/>
            </w:pPr>
            <w:r w:rsidRPr="00FE6BE3">
              <w:t>1.</w:t>
            </w:r>
            <w:r w:rsidRPr="00FE6BE3">
              <w:tab/>
              <w:t xml:space="preserve">O requerente </w:t>
            </w:r>
            <w:r w:rsidRPr="00FE6BE3">
              <w:rPr>
                <w:b/>
                <w:i/>
              </w:rPr>
              <w:t>ou outra pessoa referida no artigo 26.º, n.º 1, alíneas b), c) e d),</w:t>
            </w:r>
            <w:r w:rsidRPr="00FE6BE3">
              <w:t xml:space="preserve"> tem direito a uma via de recurso efetiva, sob a forma de um recurso ou de revisão, de facto e de direito, da decisão de transferência, perante um órgão jurisdicional.</w:t>
            </w:r>
          </w:p>
        </w:tc>
        <w:tc>
          <w:tcPr>
            <w:tcW w:w="4876" w:type="dxa"/>
          </w:tcPr>
          <w:p w14:paraId="5AF3DACC" w14:textId="77777777" w:rsidR="00A666BB" w:rsidRPr="00FE6BE3" w:rsidRDefault="00A666BB" w:rsidP="00BB3696">
            <w:pPr>
              <w:pStyle w:val="Normal6a"/>
            </w:pPr>
            <w:r w:rsidRPr="00FE6BE3">
              <w:t>1.</w:t>
            </w:r>
            <w:r w:rsidRPr="00FE6BE3">
              <w:tab/>
              <w:t xml:space="preserve">O requerente tem direito a uma via de recurso efetiva, sob a forma de um recurso ou de revisão, de facto e de direito, da decisão de transferência, </w:t>
            </w:r>
            <w:r w:rsidRPr="00FE6BE3">
              <w:rPr>
                <w:b/>
                <w:i/>
              </w:rPr>
              <w:t>da não tomada de uma decisão de transferência, do indeferimento de um pedido de reagrupamento familiar ou da decisão de indeferimento de um pedido de tomada a cargo,</w:t>
            </w:r>
            <w:r w:rsidRPr="00FE6BE3">
              <w:t xml:space="preserve"> perante um órgão jurisdicional.</w:t>
            </w:r>
          </w:p>
        </w:tc>
      </w:tr>
    </w:tbl>
    <w:p w14:paraId="06D07BF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301703" w14:textId="77777777" w:rsidR="00A666BB" w:rsidRPr="00FE6BE3" w:rsidRDefault="00A666BB" w:rsidP="00A666BB">
      <w:r w:rsidRPr="00FE6BE3">
        <w:rPr>
          <w:rStyle w:val="HideTWBExt"/>
          <w:noProof w:val="0"/>
        </w:rPr>
        <w:t>&lt;/Amend&gt;</w:t>
      </w:r>
    </w:p>
    <w:p w14:paraId="5D7760C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1808</w:t>
      </w:r>
      <w:r w:rsidRPr="00FE6BE3">
        <w:rPr>
          <w:rStyle w:val="HideTWBExt"/>
          <w:noProof w:val="0"/>
        </w:rPr>
        <w:t>&lt;/NumAm&gt;</w:t>
      </w:r>
    </w:p>
    <w:p w14:paraId="47C88FF4"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74475F6D" w14:textId="77777777" w:rsidR="00A666BB" w:rsidRPr="00FE6BE3" w:rsidRDefault="00A666BB" w:rsidP="00A666BB">
      <w:pPr>
        <w:pStyle w:val="NormalBold"/>
      </w:pPr>
      <w:r w:rsidRPr="00FE6BE3">
        <w:rPr>
          <w:rStyle w:val="HideTWBExt"/>
          <w:noProof w:val="0"/>
        </w:rPr>
        <w:t>&lt;/RepeatBlock-By&gt;</w:t>
      </w:r>
    </w:p>
    <w:p w14:paraId="7124C5F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ACC829B" w14:textId="77777777" w:rsidR="00A666BB" w:rsidRPr="00FE6BE3" w:rsidRDefault="00A666BB" w:rsidP="00A666BB">
      <w:pPr>
        <w:pStyle w:val="NormalBold"/>
      </w:pPr>
      <w:r w:rsidRPr="00FE6BE3">
        <w:rPr>
          <w:rStyle w:val="HideTWBExt"/>
          <w:noProof w:val="0"/>
        </w:rPr>
        <w:t>&lt;Article&gt;</w:t>
      </w:r>
      <w:r w:rsidRPr="00FE6BE3">
        <w:t>Artigo 33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66CDC94" w14:textId="77777777" w:rsidTr="00BB3696">
        <w:trPr>
          <w:trHeight w:hRule="exact" w:val="240"/>
          <w:jc w:val="center"/>
        </w:trPr>
        <w:tc>
          <w:tcPr>
            <w:tcW w:w="9752" w:type="dxa"/>
            <w:gridSpan w:val="2"/>
          </w:tcPr>
          <w:p w14:paraId="02BB4C5A" w14:textId="77777777" w:rsidR="00A666BB" w:rsidRPr="00FE6BE3" w:rsidRDefault="00A666BB" w:rsidP="00BB3696"/>
        </w:tc>
      </w:tr>
      <w:tr w:rsidR="00A666BB" w:rsidRPr="00FE6BE3" w14:paraId="03CEAD3E" w14:textId="77777777" w:rsidTr="00BB3696">
        <w:trPr>
          <w:trHeight w:val="240"/>
          <w:jc w:val="center"/>
        </w:trPr>
        <w:tc>
          <w:tcPr>
            <w:tcW w:w="4876" w:type="dxa"/>
          </w:tcPr>
          <w:p w14:paraId="79570955" w14:textId="77777777" w:rsidR="00A666BB" w:rsidRPr="00FE6BE3" w:rsidRDefault="00A666BB" w:rsidP="00BB3696">
            <w:pPr>
              <w:pStyle w:val="AmColumnHeading"/>
            </w:pPr>
            <w:r w:rsidRPr="00FE6BE3">
              <w:t>Texto da Comissão</w:t>
            </w:r>
          </w:p>
        </w:tc>
        <w:tc>
          <w:tcPr>
            <w:tcW w:w="4876" w:type="dxa"/>
          </w:tcPr>
          <w:p w14:paraId="1B0E047B" w14:textId="77777777" w:rsidR="00A666BB" w:rsidRPr="00FE6BE3" w:rsidRDefault="00A666BB" w:rsidP="00BB3696">
            <w:pPr>
              <w:pStyle w:val="AmColumnHeading"/>
            </w:pPr>
            <w:r w:rsidRPr="00FE6BE3">
              <w:t>Alteração</w:t>
            </w:r>
          </w:p>
        </w:tc>
      </w:tr>
      <w:tr w:rsidR="00A666BB" w:rsidRPr="00FE6BE3" w14:paraId="7621B0DA" w14:textId="77777777" w:rsidTr="00BB3696">
        <w:trPr>
          <w:jc w:val="center"/>
        </w:trPr>
        <w:tc>
          <w:tcPr>
            <w:tcW w:w="4876" w:type="dxa"/>
          </w:tcPr>
          <w:p w14:paraId="2AD8CCBC" w14:textId="77777777" w:rsidR="00A666BB" w:rsidRPr="00FE6BE3" w:rsidRDefault="00A666BB" w:rsidP="00BB3696">
            <w:pPr>
              <w:pStyle w:val="Normal6a"/>
            </w:pPr>
            <w:r w:rsidRPr="00FE6BE3">
              <w:t>1.</w:t>
            </w:r>
            <w:r w:rsidRPr="00FE6BE3">
              <w:tab/>
              <w:t xml:space="preserve">O requerente ou outra pessoa referida no artigo 26.º, n.º 1, </w:t>
            </w:r>
            <w:r w:rsidRPr="00FE6BE3">
              <w:rPr>
                <w:b/>
                <w:i/>
              </w:rPr>
              <w:t>alíneas</w:t>
            </w:r>
            <w:r w:rsidRPr="00FE6BE3">
              <w:t xml:space="preserve"> b), </w:t>
            </w:r>
            <w:r w:rsidRPr="00FE6BE3">
              <w:rPr>
                <w:b/>
                <w:i/>
              </w:rPr>
              <w:t>c) e d),</w:t>
            </w:r>
            <w:r w:rsidRPr="00FE6BE3">
              <w:t xml:space="preserve"> tem direito a uma via de recurso efetiva, sob a forma de um recurso ou de revisão, de facto e de direito, da decisão de transferência, perante um órgão jurisdicional.</w:t>
            </w:r>
          </w:p>
        </w:tc>
        <w:tc>
          <w:tcPr>
            <w:tcW w:w="4876" w:type="dxa"/>
          </w:tcPr>
          <w:p w14:paraId="5A331E63" w14:textId="77777777" w:rsidR="00A666BB" w:rsidRPr="00FE6BE3" w:rsidRDefault="00A666BB" w:rsidP="00BB3696">
            <w:pPr>
              <w:pStyle w:val="Normal6a"/>
            </w:pPr>
            <w:r w:rsidRPr="00FE6BE3">
              <w:t>1.</w:t>
            </w:r>
            <w:r w:rsidRPr="00FE6BE3">
              <w:tab/>
              <w:t xml:space="preserve">O requerente ou outra pessoa referida no artigo 26.º, n.º 1, </w:t>
            </w:r>
            <w:r w:rsidRPr="00FE6BE3">
              <w:rPr>
                <w:b/>
                <w:i/>
              </w:rPr>
              <w:t>alínea</w:t>
            </w:r>
            <w:r w:rsidRPr="00FE6BE3">
              <w:t xml:space="preserve"> b), tem direito a uma via de recurso efetiva </w:t>
            </w:r>
            <w:r w:rsidRPr="00FE6BE3">
              <w:rPr>
                <w:b/>
                <w:i/>
              </w:rPr>
              <w:t>com efeito suspensivo automático</w:t>
            </w:r>
            <w:r w:rsidRPr="00FE6BE3">
              <w:t>, sob a forma de um recurso ou de revisão, de facto e de direito, da decisão de transferência, perante um órgão jurisdicional.</w:t>
            </w:r>
          </w:p>
        </w:tc>
      </w:tr>
    </w:tbl>
    <w:p w14:paraId="058A82D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DC99439" w14:textId="77777777" w:rsidR="00A666BB" w:rsidRPr="00FE6BE3" w:rsidRDefault="00A666BB" w:rsidP="00A666BB">
      <w:r w:rsidRPr="00FE6BE3">
        <w:rPr>
          <w:rStyle w:val="HideTWBExt"/>
          <w:noProof w:val="0"/>
        </w:rPr>
        <w:t>&lt;/Amend&gt;</w:t>
      </w:r>
    </w:p>
    <w:p w14:paraId="262187C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1809</w:t>
      </w:r>
      <w:r w:rsidRPr="00FE6BE3">
        <w:rPr>
          <w:rStyle w:val="HideTWBExt"/>
          <w:noProof w:val="0"/>
        </w:rPr>
        <w:t>&lt;/NumAm&gt;</w:t>
      </w:r>
    </w:p>
    <w:p w14:paraId="6F6361E4"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2AF5E4A" w14:textId="77777777" w:rsidR="00A666BB" w:rsidRPr="00FE6BE3" w:rsidRDefault="00A666BB" w:rsidP="00A666BB">
      <w:pPr>
        <w:pStyle w:val="NormalBold"/>
      </w:pPr>
      <w:r w:rsidRPr="00FE6BE3">
        <w:rPr>
          <w:rStyle w:val="HideTWBExt"/>
          <w:noProof w:val="0"/>
        </w:rPr>
        <w:t>&lt;/RepeatBlock-By&gt;</w:t>
      </w:r>
    </w:p>
    <w:p w14:paraId="2CC11D7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7943D3E" w14:textId="77777777" w:rsidR="00A666BB" w:rsidRPr="00FE6BE3" w:rsidRDefault="00A666BB" w:rsidP="00A666BB">
      <w:pPr>
        <w:pStyle w:val="NormalBold"/>
      </w:pPr>
      <w:r w:rsidRPr="00FE6BE3">
        <w:rPr>
          <w:rStyle w:val="HideTWBExt"/>
          <w:noProof w:val="0"/>
        </w:rPr>
        <w:t>&lt;Article&gt;</w:t>
      </w:r>
      <w:r w:rsidRPr="00FE6BE3">
        <w:t>Artigo 33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F026777" w14:textId="77777777" w:rsidTr="00BB3696">
        <w:trPr>
          <w:trHeight w:hRule="exact" w:val="240"/>
          <w:jc w:val="center"/>
        </w:trPr>
        <w:tc>
          <w:tcPr>
            <w:tcW w:w="9752" w:type="dxa"/>
            <w:gridSpan w:val="2"/>
          </w:tcPr>
          <w:p w14:paraId="5CFE3349" w14:textId="77777777" w:rsidR="00A666BB" w:rsidRPr="00FE6BE3" w:rsidRDefault="00A666BB" w:rsidP="00BB3696"/>
        </w:tc>
      </w:tr>
      <w:tr w:rsidR="00A666BB" w:rsidRPr="00FE6BE3" w14:paraId="6C8D1E36" w14:textId="77777777" w:rsidTr="00BB3696">
        <w:trPr>
          <w:trHeight w:val="240"/>
          <w:jc w:val="center"/>
        </w:trPr>
        <w:tc>
          <w:tcPr>
            <w:tcW w:w="4876" w:type="dxa"/>
          </w:tcPr>
          <w:p w14:paraId="3A4801F1" w14:textId="77777777" w:rsidR="00A666BB" w:rsidRPr="00FE6BE3" w:rsidRDefault="00A666BB" w:rsidP="00BB3696">
            <w:pPr>
              <w:pStyle w:val="AmColumnHeading"/>
            </w:pPr>
            <w:r w:rsidRPr="00FE6BE3">
              <w:t>Texto da Comissão</w:t>
            </w:r>
          </w:p>
        </w:tc>
        <w:tc>
          <w:tcPr>
            <w:tcW w:w="4876" w:type="dxa"/>
          </w:tcPr>
          <w:p w14:paraId="777F5FDA" w14:textId="77777777" w:rsidR="00A666BB" w:rsidRPr="00FE6BE3" w:rsidRDefault="00A666BB" w:rsidP="00BB3696">
            <w:pPr>
              <w:pStyle w:val="AmColumnHeading"/>
            </w:pPr>
            <w:r w:rsidRPr="00FE6BE3">
              <w:t>Alteração</w:t>
            </w:r>
          </w:p>
        </w:tc>
      </w:tr>
      <w:tr w:rsidR="00A666BB" w:rsidRPr="00FE6BE3" w14:paraId="6D2671A1" w14:textId="77777777" w:rsidTr="00BB3696">
        <w:trPr>
          <w:jc w:val="center"/>
        </w:trPr>
        <w:tc>
          <w:tcPr>
            <w:tcW w:w="4876" w:type="dxa"/>
          </w:tcPr>
          <w:p w14:paraId="7CCCECBC" w14:textId="77777777" w:rsidR="00A666BB" w:rsidRPr="00FE6BE3" w:rsidRDefault="00A666BB" w:rsidP="00BB3696">
            <w:pPr>
              <w:pStyle w:val="Normal6a"/>
            </w:pPr>
            <w:r w:rsidRPr="00FE6BE3">
              <w:t>1.</w:t>
            </w:r>
            <w:r w:rsidRPr="00FE6BE3">
              <w:tab/>
              <w:t xml:space="preserve">O requerente ou outra pessoa referida no artigo 26.º, n.º 1, </w:t>
            </w:r>
            <w:r w:rsidRPr="00FE6BE3">
              <w:rPr>
                <w:b/>
                <w:i/>
              </w:rPr>
              <w:t>alíneas</w:t>
            </w:r>
            <w:r w:rsidRPr="00FE6BE3">
              <w:t xml:space="preserve"> b), </w:t>
            </w:r>
            <w:r w:rsidRPr="00FE6BE3">
              <w:rPr>
                <w:b/>
                <w:i/>
              </w:rPr>
              <w:t>c) e d),</w:t>
            </w:r>
            <w:r w:rsidRPr="00FE6BE3">
              <w:t xml:space="preserve"> tem direito a uma via de recurso efetiva, sob a forma de um recurso ou de revisão, de facto e de direito, da decisão de transferência, perante um órgão jurisdicional.</w:t>
            </w:r>
          </w:p>
        </w:tc>
        <w:tc>
          <w:tcPr>
            <w:tcW w:w="4876" w:type="dxa"/>
          </w:tcPr>
          <w:p w14:paraId="5CA2D085" w14:textId="77777777" w:rsidR="00A666BB" w:rsidRPr="00FE6BE3" w:rsidRDefault="00A666BB" w:rsidP="00BB3696">
            <w:pPr>
              <w:pStyle w:val="Normal6a"/>
            </w:pPr>
            <w:r w:rsidRPr="00FE6BE3">
              <w:t>1.</w:t>
            </w:r>
            <w:r w:rsidRPr="00FE6BE3">
              <w:tab/>
              <w:t xml:space="preserve">O requerente ou outra pessoa referida no artigo 26.º, n.º 1, </w:t>
            </w:r>
            <w:r w:rsidRPr="00FE6BE3">
              <w:rPr>
                <w:b/>
                <w:bCs/>
                <w:i/>
                <w:iCs/>
              </w:rPr>
              <w:t>alínea</w:t>
            </w:r>
            <w:r w:rsidRPr="00FE6BE3">
              <w:t xml:space="preserve"> b), tem direito a uma via de recurso efetiva, sob a forma de um recurso ou de revisão, de facto e de direito, da decisão de transferência, perante um órgão jurisdicional.</w:t>
            </w:r>
          </w:p>
        </w:tc>
      </w:tr>
    </w:tbl>
    <w:p w14:paraId="76E21C3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B61EF41" w14:textId="77777777" w:rsidR="00A666BB" w:rsidRPr="00FE6BE3" w:rsidRDefault="00A666BB" w:rsidP="00A666BB">
      <w:r w:rsidRPr="00FE6BE3">
        <w:rPr>
          <w:rStyle w:val="HideTWBExt"/>
          <w:noProof w:val="0"/>
        </w:rPr>
        <w:t>&lt;/Amend&gt;</w:t>
      </w:r>
    </w:p>
    <w:p w14:paraId="4237C98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1810</w:t>
      </w:r>
      <w:r w:rsidRPr="00FE6BE3">
        <w:rPr>
          <w:rStyle w:val="HideTWBExt"/>
          <w:noProof w:val="0"/>
        </w:rPr>
        <w:t>&lt;/NumAm&gt;</w:t>
      </w:r>
    </w:p>
    <w:p w14:paraId="713B0FB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1D5D65E" w14:textId="77777777" w:rsidR="00A666BB" w:rsidRPr="00FE6BE3" w:rsidRDefault="00A666BB" w:rsidP="00A666BB">
      <w:pPr>
        <w:pStyle w:val="NormalBold"/>
      </w:pPr>
      <w:r w:rsidRPr="00FE6BE3">
        <w:rPr>
          <w:rStyle w:val="HideTWBExt"/>
          <w:noProof w:val="0"/>
        </w:rPr>
        <w:t>&lt;/RepeatBlock-By&gt;</w:t>
      </w:r>
    </w:p>
    <w:p w14:paraId="038D785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54E712E" w14:textId="77777777" w:rsidR="00A666BB" w:rsidRPr="00FE6BE3" w:rsidRDefault="00A666BB" w:rsidP="00A666BB">
      <w:pPr>
        <w:pStyle w:val="NormalBold"/>
      </w:pPr>
      <w:r w:rsidRPr="00FE6BE3">
        <w:rPr>
          <w:rStyle w:val="HideTWBExt"/>
          <w:noProof w:val="0"/>
        </w:rPr>
        <w:t>&lt;Article&gt;</w:t>
      </w:r>
      <w:r w:rsidRPr="00FE6BE3">
        <w:t>Artigo 33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56814A6" w14:textId="77777777" w:rsidTr="00BB3696">
        <w:trPr>
          <w:trHeight w:hRule="exact" w:val="240"/>
          <w:jc w:val="center"/>
        </w:trPr>
        <w:tc>
          <w:tcPr>
            <w:tcW w:w="9752" w:type="dxa"/>
            <w:gridSpan w:val="2"/>
          </w:tcPr>
          <w:p w14:paraId="0D58DECD" w14:textId="77777777" w:rsidR="00A666BB" w:rsidRPr="00FE6BE3" w:rsidRDefault="00A666BB" w:rsidP="00BB3696"/>
        </w:tc>
      </w:tr>
      <w:tr w:rsidR="00A666BB" w:rsidRPr="00FE6BE3" w14:paraId="053FB4A6" w14:textId="77777777" w:rsidTr="00BB3696">
        <w:trPr>
          <w:trHeight w:val="240"/>
          <w:jc w:val="center"/>
        </w:trPr>
        <w:tc>
          <w:tcPr>
            <w:tcW w:w="4876" w:type="dxa"/>
          </w:tcPr>
          <w:p w14:paraId="24ECE44C" w14:textId="77777777" w:rsidR="00A666BB" w:rsidRPr="00FE6BE3" w:rsidRDefault="00A666BB" w:rsidP="00BB3696">
            <w:pPr>
              <w:pStyle w:val="AmColumnHeading"/>
            </w:pPr>
            <w:r w:rsidRPr="00FE6BE3">
              <w:t>Texto da Comissão</w:t>
            </w:r>
          </w:p>
        </w:tc>
        <w:tc>
          <w:tcPr>
            <w:tcW w:w="4876" w:type="dxa"/>
          </w:tcPr>
          <w:p w14:paraId="2EFEEFBB" w14:textId="77777777" w:rsidR="00A666BB" w:rsidRPr="00FE6BE3" w:rsidRDefault="00A666BB" w:rsidP="00BB3696">
            <w:pPr>
              <w:pStyle w:val="AmColumnHeading"/>
            </w:pPr>
            <w:r w:rsidRPr="00FE6BE3">
              <w:t>Alteração</w:t>
            </w:r>
          </w:p>
        </w:tc>
      </w:tr>
      <w:tr w:rsidR="00A666BB" w:rsidRPr="00FE6BE3" w14:paraId="27BC3EB0" w14:textId="77777777" w:rsidTr="00BB3696">
        <w:trPr>
          <w:jc w:val="center"/>
        </w:trPr>
        <w:tc>
          <w:tcPr>
            <w:tcW w:w="4876" w:type="dxa"/>
          </w:tcPr>
          <w:p w14:paraId="7802045E" w14:textId="77777777" w:rsidR="00A666BB" w:rsidRPr="00FE6BE3" w:rsidRDefault="00A666BB" w:rsidP="00BB3696">
            <w:pPr>
              <w:pStyle w:val="Normal6a"/>
            </w:pPr>
            <w:r w:rsidRPr="00FE6BE3">
              <w:rPr>
                <w:b/>
                <w:i/>
              </w:rPr>
              <w:t>O direito de recurso deve limitar-se a uma avaliação do seguinte:</w:t>
            </w:r>
          </w:p>
        </w:tc>
        <w:tc>
          <w:tcPr>
            <w:tcW w:w="4876" w:type="dxa"/>
          </w:tcPr>
          <w:p w14:paraId="006E6F9B" w14:textId="77777777" w:rsidR="00A666BB" w:rsidRPr="00FE6BE3" w:rsidRDefault="00A666BB" w:rsidP="00BB3696">
            <w:pPr>
              <w:pStyle w:val="Normal6a"/>
            </w:pPr>
            <w:r w:rsidRPr="00FE6BE3">
              <w:rPr>
                <w:b/>
                <w:i/>
              </w:rPr>
              <w:t>Suprimido</w:t>
            </w:r>
          </w:p>
        </w:tc>
      </w:tr>
      <w:tr w:rsidR="00A666BB" w:rsidRPr="00FE6BE3" w14:paraId="2682FE1C" w14:textId="77777777" w:rsidTr="00BB3696">
        <w:trPr>
          <w:jc w:val="center"/>
        </w:trPr>
        <w:tc>
          <w:tcPr>
            <w:tcW w:w="4876" w:type="dxa"/>
          </w:tcPr>
          <w:p w14:paraId="7BBDB44F" w14:textId="77777777" w:rsidR="00A666BB" w:rsidRPr="00FE6BE3" w:rsidRDefault="00A666BB" w:rsidP="00BB3696">
            <w:pPr>
              <w:pStyle w:val="Normal6a"/>
            </w:pPr>
            <w:r w:rsidRPr="00FE6BE3">
              <w:rPr>
                <w:b/>
                <w:i/>
              </w:rPr>
              <w:t>(a) Se a transferência poderá implicar um risco de tratamento desumano ou degradante para a pessoa em causa, na aceção do artigo 4.º da Carta dos Direitos Fundamentais;</w:t>
            </w:r>
          </w:p>
        </w:tc>
        <w:tc>
          <w:tcPr>
            <w:tcW w:w="4876" w:type="dxa"/>
          </w:tcPr>
          <w:p w14:paraId="37BB4641" w14:textId="77777777" w:rsidR="00A666BB" w:rsidRPr="00FE6BE3" w:rsidRDefault="00A666BB" w:rsidP="00BB3696">
            <w:pPr>
              <w:pStyle w:val="Normal6a"/>
            </w:pPr>
          </w:p>
        </w:tc>
      </w:tr>
      <w:tr w:rsidR="00A666BB" w:rsidRPr="00FE6BE3" w14:paraId="1E6442FF" w14:textId="77777777" w:rsidTr="00BB3696">
        <w:trPr>
          <w:jc w:val="center"/>
        </w:trPr>
        <w:tc>
          <w:tcPr>
            <w:tcW w:w="4876" w:type="dxa"/>
          </w:tcPr>
          <w:p w14:paraId="0A5B517D" w14:textId="77777777" w:rsidR="00A666BB" w:rsidRPr="00FE6BE3" w:rsidRDefault="00A666BB" w:rsidP="00BB3696">
            <w:pPr>
              <w:pStyle w:val="Normal6a"/>
            </w:pPr>
            <w:r w:rsidRPr="00FE6BE3">
              <w:rPr>
                <w:b/>
                <w:i/>
              </w:rPr>
              <w:t>(b) Se os artigos 15.º a 18.º e o artigo 24.º foram infringidos, no caso das pessoas tomadas a cargo nos termos do artigo 26.º, n.º 1, alínea a).</w:t>
            </w:r>
          </w:p>
        </w:tc>
        <w:tc>
          <w:tcPr>
            <w:tcW w:w="4876" w:type="dxa"/>
          </w:tcPr>
          <w:p w14:paraId="6C51EFAA" w14:textId="77777777" w:rsidR="00A666BB" w:rsidRPr="00FE6BE3" w:rsidRDefault="00A666BB" w:rsidP="00BB3696">
            <w:pPr>
              <w:pStyle w:val="Normal6a"/>
            </w:pPr>
          </w:p>
        </w:tc>
      </w:tr>
    </w:tbl>
    <w:p w14:paraId="076AFC6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E61544F" w14:textId="77777777" w:rsidR="00A666BB" w:rsidRPr="00FE6BE3" w:rsidRDefault="00A666BB" w:rsidP="00A666BB">
      <w:r w:rsidRPr="00FE6BE3">
        <w:rPr>
          <w:rStyle w:val="HideTWBExt"/>
          <w:noProof w:val="0"/>
        </w:rPr>
        <w:t>&lt;/Amend&gt;</w:t>
      </w:r>
    </w:p>
    <w:p w14:paraId="601D43D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1811</w:t>
      </w:r>
      <w:r w:rsidRPr="00FE6BE3">
        <w:rPr>
          <w:rStyle w:val="HideTWBExt"/>
          <w:noProof w:val="0"/>
        </w:rPr>
        <w:t>&lt;/NumAm&gt;</w:t>
      </w:r>
    </w:p>
    <w:p w14:paraId="5DBF74AD"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4EC0331" w14:textId="77777777" w:rsidR="00A666BB" w:rsidRPr="00FE6BE3" w:rsidRDefault="00A666BB" w:rsidP="00A666BB">
      <w:pPr>
        <w:pStyle w:val="NormalBold"/>
      </w:pPr>
      <w:r w:rsidRPr="00FE6BE3">
        <w:rPr>
          <w:rStyle w:val="HideTWBExt"/>
          <w:noProof w:val="0"/>
        </w:rPr>
        <w:t>&lt;/RepeatBlock-By&gt;</w:t>
      </w:r>
    </w:p>
    <w:p w14:paraId="3D43295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495034F" w14:textId="77777777" w:rsidR="00A666BB" w:rsidRPr="00FE6BE3" w:rsidRDefault="00A666BB" w:rsidP="00A666BB">
      <w:pPr>
        <w:pStyle w:val="NormalBold"/>
      </w:pPr>
      <w:r w:rsidRPr="00FE6BE3">
        <w:rPr>
          <w:rStyle w:val="HideTWBExt"/>
          <w:noProof w:val="0"/>
        </w:rPr>
        <w:t>&lt;Article&gt;</w:t>
      </w:r>
      <w:r w:rsidRPr="00FE6BE3">
        <w:t>Artigo 33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CED20C" w14:textId="77777777" w:rsidTr="00BB3696">
        <w:trPr>
          <w:trHeight w:hRule="exact" w:val="240"/>
          <w:jc w:val="center"/>
        </w:trPr>
        <w:tc>
          <w:tcPr>
            <w:tcW w:w="9752" w:type="dxa"/>
            <w:gridSpan w:val="2"/>
          </w:tcPr>
          <w:p w14:paraId="73ACC357" w14:textId="77777777" w:rsidR="00A666BB" w:rsidRPr="00FE6BE3" w:rsidRDefault="00A666BB" w:rsidP="00BB3696"/>
        </w:tc>
      </w:tr>
      <w:tr w:rsidR="00A666BB" w:rsidRPr="00FE6BE3" w14:paraId="2449737B" w14:textId="77777777" w:rsidTr="00BB3696">
        <w:trPr>
          <w:trHeight w:val="240"/>
          <w:jc w:val="center"/>
        </w:trPr>
        <w:tc>
          <w:tcPr>
            <w:tcW w:w="4876" w:type="dxa"/>
          </w:tcPr>
          <w:p w14:paraId="2A5CF080" w14:textId="77777777" w:rsidR="00A666BB" w:rsidRPr="00FE6BE3" w:rsidRDefault="00A666BB" w:rsidP="00BB3696">
            <w:pPr>
              <w:pStyle w:val="AmColumnHeading"/>
            </w:pPr>
            <w:r w:rsidRPr="00FE6BE3">
              <w:t>Texto da Comissão</w:t>
            </w:r>
          </w:p>
        </w:tc>
        <w:tc>
          <w:tcPr>
            <w:tcW w:w="4876" w:type="dxa"/>
          </w:tcPr>
          <w:p w14:paraId="4A8325AE" w14:textId="77777777" w:rsidR="00A666BB" w:rsidRPr="00FE6BE3" w:rsidRDefault="00A666BB" w:rsidP="00BB3696">
            <w:pPr>
              <w:pStyle w:val="AmColumnHeading"/>
            </w:pPr>
            <w:r w:rsidRPr="00FE6BE3">
              <w:t>Alteração</w:t>
            </w:r>
          </w:p>
        </w:tc>
      </w:tr>
      <w:tr w:rsidR="00A666BB" w:rsidRPr="00FE6BE3" w14:paraId="2D0ED3D9" w14:textId="77777777" w:rsidTr="00BB3696">
        <w:trPr>
          <w:jc w:val="center"/>
        </w:trPr>
        <w:tc>
          <w:tcPr>
            <w:tcW w:w="4876" w:type="dxa"/>
          </w:tcPr>
          <w:p w14:paraId="30E00569" w14:textId="77777777" w:rsidR="00A666BB" w:rsidRPr="00FE6BE3" w:rsidRDefault="00A666BB" w:rsidP="00BB3696">
            <w:pPr>
              <w:pStyle w:val="Normal6a"/>
            </w:pPr>
            <w:r w:rsidRPr="00FE6BE3">
              <w:rPr>
                <w:b/>
                <w:i/>
              </w:rPr>
              <w:t>O direito de recurso deve limitar-se a uma avaliação do seguinte:</w:t>
            </w:r>
          </w:p>
        </w:tc>
        <w:tc>
          <w:tcPr>
            <w:tcW w:w="4876" w:type="dxa"/>
          </w:tcPr>
          <w:p w14:paraId="1D3C4AD0" w14:textId="77777777" w:rsidR="00A666BB" w:rsidRPr="00FE6BE3" w:rsidRDefault="00A666BB" w:rsidP="00BB3696">
            <w:pPr>
              <w:pStyle w:val="Normal6a"/>
            </w:pPr>
            <w:r w:rsidRPr="00FE6BE3">
              <w:rPr>
                <w:b/>
                <w:i/>
              </w:rPr>
              <w:t>Suprimido</w:t>
            </w:r>
          </w:p>
        </w:tc>
      </w:tr>
      <w:tr w:rsidR="00A666BB" w:rsidRPr="00FE6BE3" w14:paraId="0D5773B1" w14:textId="77777777" w:rsidTr="00BB3696">
        <w:trPr>
          <w:jc w:val="center"/>
        </w:trPr>
        <w:tc>
          <w:tcPr>
            <w:tcW w:w="4876" w:type="dxa"/>
          </w:tcPr>
          <w:p w14:paraId="2CE1EDD8" w14:textId="77777777" w:rsidR="00A666BB" w:rsidRPr="00FE6BE3" w:rsidRDefault="00A666BB" w:rsidP="00BB3696">
            <w:pPr>
              <w:pStyle w:val="Normal6a"/>
            </w:pPr>
            <w:r w:rsidRPr="00FE6BE3">
              <w:rPr>
                <w:b/>
                <w:i/>
              </w:rPr>
              <w:t>(a) Se a transferência poderá implicar um risco de tratamento desumano ou degradante para a pessoa em causa, na aceção do artigo 4.º da Carta dos Direitos Fundamentais;</w:t>
            </w:r>
          </w:p>
        </w:tc>
        <w:tc>
          <w:tcPr>
            <w:tcW w:w="4876" w:type="dxa"/>
          </w:tcPr>
          <w:p w14:paraId="726E5247" w14:textId="77777777" w:rsidR="00A666BB" w:rsidRPr="00FE6BE3" w:rsidRDefault="00A666BB" w:rsidP="00BB3696">
            <w:pPr>
              <w:pStyle w:val="Normal6a"/>
            </w:pPr>
          </w:p>
        </w:tc>
      </w:tr>
      <w:tr w:rsidR="00A666BB" w:rsidRPr="00FE6BE3" w14:paraId="6CECD307" w14:textId="77777777" w:rsidTr="00BB3696">
        <w:trPr>
          <w:jc w:val="center"/>
        </w:trPr>
        <w:tc>
          <w:tcPr>
            <w:tcW w:w="4876" w:type="dxa"/>
          </w:tcPr>
          <w:p w14:paraId="6EFE178D" w14:textId="77777777" w:rsidR="00A666BB" w:rsidRPr="00FE6BE3" w:rsidRDefault="00A666BB" w:rsidP="00BB3696">
            <w:pPr>
              <w:pStyle w:val="Normal6a"/>
            </w:pPr>
            <w:r w:rsidRPr="00FE6BE3">
              <w:rPr>
                <w:b/>
                <w:i/>
              </w:rPr>
              <w:t>(b) Se os artigos 15.º a 18.º e o artigo 24.º foram infringidos, no caso das pessoas tomadas a cargo nos termos do artigo 26.º, n.º 1, alínea a).</w:t>
            </w:r>
          </w:p>
        </w:tc>
        <w:tc>
          <w:tcPr>
            <w:tcW w:w="4876" w:type="dxa"/>
          </w:tcPr>
          <w:p w14:paraId="24DA7CA7" w14:textId="77777777" w:rsidR="00A666BB" w:rsidRPr="00FE6BE3" w:rsidRDefault="00A666BB" w:rsidP="00BB3696">
            <w:pPr>
              <w:pStyle w:val="Normal6a"/>
            </w:pPr>
          </w:p>
        </w:tc>
      </w:tr>
    </w:tbl>
    <w:p w14:paraId="5468B4D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FEF9645" w14:textId="77777777" w:rsidR="00A666BB" w:rsidRPr="00FE6BE3" w:rsidRDefault="00A666BB" w:rsidP="00A666BB">
      <w:r w:rsidRPr="00FE6BE3">
        <w:rPr>
          <w:rStyle w:val="HideTWBExt"/>
          <w:noProof w:val="0"/>
        </w:rPr>
        <w:t>&lt;/Amend&gt;</w:t>
      </w:r>
    </w:p>
    <w:p w14:paraId="2BAD7EE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1812</w:t>
      </w:r>
      <w:r w:rsidRPr="00FE6BE3">
        <w:rPr>
          <w:rStyle w:val="HideTWBExt"/>
          <w:noProof w:val="0"/>
        </w:rPr>
        <w:t>&lt;/NumAm&gt;</w:t>
      </w:r>
    </w:p>
    <w:p w14:paraId="39EA458D"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B7AFFB2" w14:textId="77777777" w:rsidR="00A666BB" w:rsidRPr="00FE6BE3" w:rsidRDefault="00A666BB" w:rsidP="00A666BB">
      <w:pPr>
        <w:pStyle w:val="NormalBold"/>
      </w:pPr>
      <w:r w:rsidRPr="00FE6BE3">
        <w:rPr>
          <w:rStyle w:val="HideTWBExt"/>
          <w:noProof w:val="0"/>
        </w:rPr>
        <w:t>&lt;/RepeatBlock-By&gt;</w:t>
      </w:r>
    </w:p>
    <w:p w14:paraId="68B048D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E6958D" w14:textId="77777777" w:rsidR="00A666BB" w:rsidRPr="00FE6BE3" w:rsidRDefault="00A666BB" w:rsidP="00A666BB">
      <w:pPr>
        <w:pStyle w:val="NormalBold"/>
      </w:pPr>
      <w:r w:rsidRPr="00FE6BE3">
        <w:rPr>
          <w:rStyle w:val="HideTWBExt"/>
          <w:noProof w:val="0"/>
        </w:rPr>
        <w:t>&lt;Article&gt;</w:t>
      </w:r>
      <w:r w:rsidRPr="00FE6BE3">
        <w:t>Artigo 33 – n.º 1 – parágrafo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43F31C5" w14:textId="77777777" w:rsidTr="00BB3696">
        <w:trPr>
          <w:trHeight w:hRule="exact" w:val="240"/>
          <w:jc w:val="center"/>
        </w:trPr>
        <w:tc>
          <w:tcPr>
            <w:tcW w:w="9752" w:type="dxa"/>
            <w:gridSpan w:val="2"/>
          </w:tcPr>
          <w:p w14:paraId="22042654" w14:textId="77777777" w:rsidR="00A666BB" w:rsidRPr="00FE6BE3" w:rsidRDefault="00A666BB" w:rsidP="00BB3696"/>
        </w:tc>
      </w:tr>
      <w:tr w:rsidR="00A666BB" w:rsidRPr="00FE6BE3" w14:paraId="230CE951" w14:textId="77777777" w:rsidTr="00BB3696">
        <w:trPr>
          <w:trHeight w:val="240"/>
          <w:jc w:val="center"/>
        </w:trPr>
        <w:tc>
          <w:tcPr>
            <w:tcW w:w="4876" w:type="dxa"/>
          </w:tcPr>
          <w:p w14:paraId="57651075" w14:textId="77777777" w:rsidR="00A666BB" w:rsidRPr="00FE6BE3" w:rsidRDefault="00A666BB" w:rsidP="00BB3696">
            <w:pPr>
              <w:pStyle w:val="AmColumnHeading"/>
            </w:pPr>
            <w:r w:rsidRPr="00FE6BE3">
              <w:t>Texto da Comissão</w:t>
            </w:r>
          </w:p>
        </w:tc>
        <w:tc>
          <w:tcPr>
            <w:tcW w:w="4876" w:type="dxa"/>
          </w:tcPr>
          <w:p w14:paraId="5B3533B1" w14:textId="77777777" w:rsidR="00A666BB" w:rsidRPr="00FE6BE3" w:rsidRDefault="00A666BB" w:rsidP="00BB3696">
            <w:pPr>
              <w:pStyle w:val="AmColumnHeading"/>
            </w:pPr>
            <w:r w:rsidRPr="00FE6BE3">
              <w:t>Alteração</w:t>
            </w:r>
          </w:p>
        </w:tc>
      </w:tr>
      <w:tr w:rsidR="00A666BB" w:rsidRPr="00FE6BE3" w14:paraId="2C52F52F" w14:textId="77777777" w:rsidTr="00BB3696">
        <w:trPr>
          <w:jc w:val="center"/>
        </w:trPr>
        <w:tc>
          <w:tcPr>
            <w:tcW w:w="4876" w:type="dxa"/>
          </w:tcPr>
          <w:p w14:paraId="415F7E00" w14:textId="77777777" w:rsidR="00A666BB" w:rsidRPr="00FE6BE3" w:rsidRDefault="00A666BB" w:rsidP="00BB3696">
            <w:pPr>
              <w:pStyle w:val="Normal6a"/>
            </w:pPr>
            <w:r w:rsidRPr="00FE6BE3">
              <w:t xml:space="preserve">O direito de recurso deve </w:t>
            </w:r>
            <w:r w:rsidRPr="00FE6BE3">
              <w:rPr>
                <w:b/>
                <w:i/>
              </w:rPr>
              <w:t>limitar-se a</w:t>
            </w:r>
            <w:r w:rsidRPr="00FE6BE3">
              <w:t xml:space="preserve"> uma avaliação do seguinte:</w:t>
            </w:r>
          </w:p>
        </w:tc>
        <w:tc>
          <w:tcPr>
            <w:tcW w:w="4876" w:type="dxa"/>
          </w:tcPr>
          <w:p w14:paraId="07719AF9" w14:textId="77777777" w:rsidR="00A666BB" w:rsidRPr="00FE6BE3" w:rsidRDefault="00A666BB" w:rsidP="00BB3696">
            <w:pPr>
              <w:pStyle w:val="Normal6a"/>
            </w:pPr>
            <w:r w:rsidRPr="00FE6BE3">
              <w:t xml:space="preserve">O direito de recurso deve </w:t>
            </w:r>
            <w:r w:rsidRPr="00FE6BE3">
              <w:rPr>
                <w:b/>
                <w:i/>
              </w:rPr>
              <w:t>incluir, pelo menos,</w:t>
            </w:r>
            <w:r w:rsidRPr="00FE6BE3">
              <w:t xml:space="preserve"> uma avaliação do seguinte:</w:t>
            </w:r>
          </w:p>
        </w:tc>
      </w:tr>
    </w:tbl>
    <w:p w14:paraId="0594E4C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C19F59F" w14:textId="77777777" w:rsidR="00A666BB" w:rsidRPr="00FE6BE3" w:rsidRDefault="00A666BB" w:rsidP="00A666BB">
      <w:r w:rsidRPr="00FE6BE3">
        <w:rPr>
          <w:rStyle w:val="HideTWBExt"/>
          <w:noProof w:val="0"/>
        </w:rPr>
        <w:t>&lt;/Amend&gt;</w:t>
      </w:r>
    </w:p>
    <w:p w14:paraId="3A53EB2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1813</w:t>
      </w:r>
      <w:r w:rsidRPr="00FE6BE3">
        <w:rPr>
          <w:rStyle w:val="HideTWBExt"/>
          <w:noProof w:val="0"/>
        </w:rPr>
        <w:t>&lt;/NumAm&gt;</w:t>
      </w:r>
    </w:p>
    <w:p w14:paraId="40723288"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80957AE" w14:textId="77777777" w:rsidR="00A666BB" w:rsidRPr="00FE6BE3" w:rsidRDefault="00A666BB" w:rsidP="00A666BB">
      <w:pPr>
        <w:pStyle w:val="NormalBold"/>
      </w:pPr>
      <w:r w:rsidRPr="00FE6BE3">
        <w:rPr>
          <w:rStyle w:val="HideTWBExt"/>
          <w:noProof w:val="0"/>
        </w:rPr>
        <w:t>&lt;/RepeatBlock-By&gt;</w:t>
      </w:r>
    </w:p>
    <w:p w14:paraId="1975AAF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2CB034" w14:textId="77777777" w:rsidR="00A666BB" w:rsidRPr="00FE6BE3" w:rsidRDefault="00A666BB" w:rsidP="00A666BB">
      <w:pPr>
        <w:pStyle w:val="NormalBold"/>
      </w:pPr>
      <w:r w:rsidRPr="00FE6BE3">
        <w:rPr>
          <w:rStyle w:val="HideTWBExt"/>
          <w:noProof w:val="0"/>
        </w:rPr>
        <w:t>&lt;Article&gt;</w:t>
      </w:r>
      <w:r w:rsidRPr="00FE6BE3">
        <w:t>Artigo 33 – n.º 1 – parágrafo 1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5AA743C" w14:textId="77777777" w:rsidTr="00BB3696">
        <w:trPr>
          <w:trHeight w:hRule="exact" w:val="240"/>
          <w:jc w:val="center"/>
        </w:trPr>
        <w:tc>
          <w:tcPr>
            <w:tcW w:w="9752" w:type="dxa"/>
            <w:gridSpan w:val="2"/>
          </w:tcPr>
          <w:p w14:paraId="17709901" w14:textId="77777777" w:rsidR="00A666BB" w:rsidRPr="00FE6BE3" w:rsidRDefault="00A666BB" w:rsidP="00BB3696"/>
        </w:tc>
      </w:tr>
      <w:tr w:rsidR="00A666BB" w:rsidRPr="00FE6BE3" w14:paraId="05C4EC67" w14:textId="77777777" w:rsidTr="00BB3696">
        <w:trPr>
          <w:trHeight w:val="240"/>
          <w:jc w:val="center"/>
        </w:trPr>
        <w:tc>
          <w:tcPr>
            <w:tcW w:w="4876" w:type="dxa"/>
          </w:tcPr>
          <w:p w14:paraId="0739F678" w14:textId="77777777" w:rsidR="00A666BB" w:rsidRPr="00FE6BE3" w:rsidRDefault="00A666BB" w:rsidP="00BB3696">
            <w:pPr>
              <w:pStyle w:val="AmColumnHeading"/>
            </w:pPr>
            <w:r w:rsidRPr="00FE6BE3">
              <w:t>Texto da Comissão</w:t>
            </w:r>
          </w:p>
        </w:tc>
        <w:tc>
          <w:tcPr>
            <w:tcW w:w="4876" w:type="dxa"/>
          </w:tcPr>
          <w:p w14:paraId="55B116CF" w14:textId="77777777" w:rsidR="00A666BB" w:rsidRPr="00FE6BE3" w:rsidRDefault="00A666BB" w:rsidP="00BB3696">
            <w:pPr>
              <w:pStyle w:val="AmColumnHeading"/>
            </w:pPr>
            <w:r w:rsidRPr="00FE6BE3">
              <w:t>Alteração</w:t>
            </w:r>
          </w:p>
        </w:tc>
      </w:tr>
      <w:tr w:rsidR="00A666BB" w:rsidRPr="00FE6BE3" w14:paraId="0B0F9684" w14:textId="77777777" w:rsidTr="00BB3696">
        <w:trPr>
          <w:jc w:val="center"/>
        </w:trPr>
        <w:tc>
          <w:tcPr>
            <w:tcW w:w="4876" w:type="dxa"/>
          </w:tcPr>
          <w:p w14:paraId="6EADDFCA" w14:textId="77777777" w:rsidR="00A666BB" w:rsidRPr="00FE6BE3" w:rsidRDefault="00A666BB" w:rsidP="00BB3696">
            <w:pPr>
              <w:pStyle w:val="Normal6a"/>
            </w:pPr>
            <w:r w:rsidRPr="00FE6BE3">
              <w:t>(a)</w:t>
            </w:r>
            <w:r w:rsidRPr="00FE6BE3">
              <w:tab/>
              <w:t>Se a transferência poderá implicar um risco de tratamento desumano ou degradante para a pessoa em causa, na aceção do artigo 4.º da Carta dos Direitos Fundamentais;</w:t>
            </w:r>
          </w:p>
        </w:tc>
        <w:tc>
          <w:tcPr>
            <w:tcW w:w="4876" w:type="dxa"/>
          </w:tcPr>
          <w:p w14:paraId="1F6F4750" w14:textId="77777777" w:rsidR="00A666BB" w:rsidRPr="00FE6BE3" w:rsidRDefault="00A666BB" w:rsidP="00BB3696">
            <w:pPr>
              <w:pStyle w:val="Normal6a"/>
            </w:pPr>
            <w:r w:rsidRPr="00FE6BE3">
              <w:t>(a)</w:t>
            </w:r>
            <w:r w:rsidRPr="00FE6BE3">
              <w:tab/>
              <w:t xml:space="preserve">Se a transferência </w:t>
            </w:r>
            <w:r w:rsidRPr="00FE6BE3">
              <w:rPr>
                <w:b/>
                <w:i/>
              </w:rPr>
              <w:t>ou a não transferência</w:t>
            </w:r>
            <w:r w:rsidRPr="00FE6BE3">
              <w:t xml:space="preserve"> poderá implicar um risco de tratamento desumano ou degradante para a pessoa em causa, na aceção do artigo 4.º da Carta dos Direitos Fundamentais;</w:t>
            </w:r>
          </w:p>
        </w:tc>
      </w:tr>
    </w:tbl>
    <w:p w14:paraId="700E003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2C56DD" w14:textId="77777777" w:rsidR="00A666BB" w:rsidRPr="00FE6BE3" w:rsidRDefault="00A666BB" w:rsidP="00A666BB">
      <w:r w:rsidRPr="00FE6BE3">
        <w:rPr>
          <w:rStyle w:val="HideTWBExt"/>
          <w:noProof w:val="0"/>
        </w:rPr>
        <w:t>&lt;/Amend&gt;</w:t>
      </w:r>
    </w:p>
    <w:p w14:paraId="1F78724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1814</w:t>
      </w:r>
      <w:r w:rsidRPr="00FE6BE3">
        <w:rPr>
          <w:rStyle w:val="HideTWBExt"/>
          <w:noProof w:val="0"/>
        </w:rPr>
        <w:t>&lt;/NumAm&gt;</w:t>
      </w:r>
    </w:p>
    <w:p w14:paraId="6AC5E2F0"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4A011C4" w14:textId="77777777" w:rsidR="00A666BB" w:rsidRPr="00FE6BE3" w:rsidRDefault="00A666BB" w:rsidP="00A666BB">
      <w:pPr>
        <w:pStyle w:val="NormalBold"/>
      </w:pPr>
      <w:r w:rsidRPr="00FE6BE3">
        <w:rPr>
          <w:rStyle w:val="HideTWBExt"/>
          <w:noProof w:val="0"/>
        </w:rPr>
        <w:t>&lt;/RepeatBlock-By&gt;</w:t>
      </w:r>
    </w:p>
    <w:p w14:paraId="4BD65A5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95519D7" w14:textId="77777777" w:rsidR="00A666BB" w:rsidRPr="00FE6BE3" w:rsidRDefault="00A666BB" w:rsidP="00A666BB">
      <w:pPr>
        <w:pStyle w:val="NormalBold"/>
      </w:pPr>
      <w:r w:rsidRPr="00FE6BE3">
        <w:rPr>
          <w:rStyle w:val="HideTWBExt"/>
          <w:noProof w:val="0"/>
        </w:rPr>
        <w:t>&lt;Article&gt;</w:t>
      </w:r>
      <w:r w:rsidRPr="00FE6BE3">
        <w:t>Artigo 33 – n.º 1 – parágrafo 1 – alínea a-A)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DA5F242" w14:textId="77777777" w:rsidTr="00BB3696">
        <w:trPr>
          <w:trHeight w:hRule="exact" w:val="240"/>
          <w:jc w:val="center"/>
        </w:trPr>
        <w:tc>
          <w:tcPr>
            <w:tcW w:w="9752" w:type="dxa"/>
            <w:gridSpan w:val="2"/>
          </w:tcPr>
          <w:p w14:paraId="50CD4391" w14:textId="77777777" w:rsidR="00A666BB" w:rsidRPr="00FE6BE3" w:rsidRDefault="00A666BB" w:rsidP="00BB3696"/>
        </w:tc>
      </w:tr>
      <w:tr w:rsidR="00A666BB" w:rsidRPr="00FE6BE3" w14:paraId="110A276E" w14:textId="77777777" w:rsidTr="00BB3696">
        <w:trPr>
          <w:trHeight w:val="240"/>
          <w:jc w:val="center"/>
        </w:trPr>
        <w:tc>
          <w:tcPr>
            <w:tcW w:w="4876" w:type="dxa"/>
          </w:tcPr>
          <w:p w14:paraId="124BACFD" w14:textId="77777777" w:rsidR="00A666BB" w:rsidRPr="00FE6BE3" w:rsidRDefault="00A666BB" w:rsidP="00BB3696">
            <w:pPr>
              <w:pStyle w:val="AmColumnHeading"/>
            </w:pPr>
            <w:r w:rsidRPr="00FE6BE3">
              <w:t>Texto da Comissão</w:t>
            </w:r>
          </w:p>
        </w:tc>
        <w:tc>
          <w:tcPr>
            <w:tcW w:w="4876" w:type="dxa"/>
          </w:tcPr>
          <w:p w14:paraId="7C3825AC" w14:textId="77777777" w:rsidR="00A666BB" w:rsidRPr="00FE6BE3" w:rsidRDefault="00A666BB" w:rsidP="00BB3696">
            <w:pPr>
              <w:pStyle w:val="AmColumnHeading"/>
            </w:pPr>
            <w:r w:rsidRPr="00FE6BE3">
              <w:t>Alteração</w:t>
            </w:r>
          </w:p>
        </w:tc>
      </w:tr>
      <w:tr w:rsidR="00A666BB" w:rsidRPr="00FE6BE3" w14:paraId="5DCEA9D1" w14:textId="77777777" w:rsidTr="00BB3696">
        <w:trPr>
          <w:jc w:val="center"/>
        </w:trPr>
        <w:tc>
          <w:tcPr>
            <w:tcW w:w="4876" w:type="dxa"/>
          </w:tcPr>
          <w:p w14:paraId="4D9768D3" w14:textId="77777777" w:rsidR="00A666BB" w:rsidRPr="00FE6BE3" w:rsidRDefault="00A666BB" w:rsidP="00BB3696">
            <w:pPr>
              <w:pStyle w:val="Normal6a"/>
            </w:pPr>
          </w:p>
        </w:tc>
        <w:tc>
          <w:tcPr>
            <w:tcW w:w="4876" w:type="dxa"/>
          </w:tcPr>
          <w:p w14:paraId="449D3387" w14:textId="77777777" w:rsidR="00A666BB" w:rsidRPr="00FE6BE3" w:rsidRDefault="00A666BB" w:rsidP="00BB3696">
            <w:pPr>
              <w:pStyle w:val="Normal6a"/>
            </w:pPr>
            <w:r w:rsidRPr="00FE6BE3">
              <w:rPr>
                <w:b/>
                <w:i/>
              </w:rPr>
              <w:t>(a-A)</w:t>
            </w:r>
            <w:r w:rsidRPr="00FE6BE3">
              <w:tab/>
            </w:r>
            <w:r w:rsidRPr="00FE6BE3">
              <w:rPr>
                <w:b/>
                <w:i/>
              </w:rPr>
              <w:t>Se a transferência ou a não transferência poderá implicar um risco real de violação de outros direitos fundamentais, como o direito à vida familiar ou à saúde;</w:t>
            </w:r>
          </w:p>
        </w:tc>
      </w:tr>
    </w:tbl>
    <w:p w14:paraId="5C55A6B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CE9BAFB" w14:textId="77777777" w:rsidR="00A666BB" w:rsidRPr="00FE6BE3" w:rsidRDefault="00A666BB" w:rsidP="00A666BB">
      <w:r w:rsidRPr="00FE6BE3">
        <w:rPr>
          <w:rStyle w:val="HideTWBExt"/>
          <w:noProof w:val="0"/>
        </w:rPr>
        <w:t>&lt;/Amend&gt;</w:t>
      </w:r>
    </w:p>
    <w:p w14:paraId="2E8E34F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1815</w:t>
      </w:r>
      <w:r w:rsidRPr="00FE6BE3">
        <w:rPr>
          <w:rStyle w:val="HideTWBExt"/>
          <w:noProof w:val="0"/>
        </w:rPr>
        <w:t>&lt;/NumAm&gt;</w:t>
      </w:r>
    </w:p>
    <w:p w14:paraId="2091C19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2BD897E" w14:textId="77777777" w:rsidR="00A666BB" w:rsidRPr="00FE6BE3" w:rsidRDefault="00A666BB" w:rsidP="00A666BB">
      <w:pPr>
        <w:pStyle w:val="NormalBold"/>
      </w:pPr>
      <w:r w:rsidRPr="00FE6BE3">
        <w:rPr>
          <w:rStyle w:val="HideTWBExt"/>
          <w:noProof w:val="0"/>
        </w:rPr>
        <w:t>&lt;/RepeatBlock-By&gt;</w:t>
      </w:r>
    </w:p>
    <w:p w14:paraId="0C50580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14CDECE" w14:textId="77777777" w:rsidR="00A666BB" w:rsidRPr="00FE6BE3" w:rsidRDefault="00A666BB" w:rsidP="00A666BB">
      <w:pPr>
        <w:pStyle w:val="NormalBold"/>
      </w:pPr>
      <w:r w:rsidRPr="00FE6BE3">
        <w:rPr>
          <w:rStyle w:val="HideTWBExt"/>
          <w:noProof w:val="0"/>
        </w:rPr>
        <w:t>&lt;Article&gt;</w:t>
      </w:r>
      <w:r w:rsidRPr="00FE6BE3">
        <w:t>Artigo 33 – n.º 1 – parágrafo 1 – alínea b-A)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A0F98C4" w14:textId="77777777" w:rsidTr="00BB3696">
        <w:trPr>
          <w:trHeight w:hRule="exact" w:val="240"/>
          <w:jc w:val="center"/>
        </w:trPr>
        <w:tc>
          <w:tcPr>
            <w:tcW w:w="9752" w:type="dxa"/>
            <w:gridSpan w:val="2"/>
          </w:tcPr>
          <w:p w14:paraId="7D0C4067" w14:textId="77777777" w:rsidR="00A666BB" w:rsidRPr="00FE6BE3" w:rsidRDefault="00A666BB" w:rsidP="00BB3696"/>
        </w:tc>
      </w:tr>
      <w:tr w:rsidR="00A666BB" w:rsidRPr="00FE6BE3" w14:paraId="762D0705" w14:textId="77777777" w:rsidTr="00BB3696">
        <w:trPr>
          <w:trHeight w:val="240"/>
          <w:jc w:val="center"/>
        </w:trPr>
        <w:tc>
          <w:tcPr>
            <w:tcW w:w="4876" w:type="dxa"/>
          </w:tcPr>
          <w:p w14:paraId="23648B6B" w14:textId="77777777" w:rsidR="00A666BB" w:rsidRPr="00FE6BE3" w:rsidRDefault="00A666BB" w:rsidP="00BB3696">
            <w:pPr>
              <w:pStyle w:val="AmColumnHeading"/>
            </w:pPr>
            <w:r w:rsidRPr="00FE6BE3">
              <w:t>Texto da Comissão</w:t>
            </w:r>
          </w:p>
        </w:tc>
        <w:tc>
          <w:tcPr>
            <w:tcW w:w="4876" w:type="dxa"/>
          </w:tcPr>
          <w:p w14:paraId="63455725" w14:textId="77777777" w:rsidR="00A666BB" w:rsidRPr="00FE6BE3" w:rsidRDefault="00A666BB" w:rsidP="00BB3696">
            <w:pPr>
              <w:pStyle w:val="AmColumnHeading"/>
            </w:pPr>
            <w:r w:rsidRPr="00FE6BE3">
              <w:t>Alteração</w:t>
            </w:r>
          </w:p>
        </w:tc>
      </w:tr>
      <w:tr w:rsidR="00A666BB" w:rsidRPr="00FE6BE3" w14:paraId="1172AF42" w14:textId="77777777" w:rsidTr="00BB3696">
        <w:trPr>
          <w:jc w:val="center"/>
        </w:trPr>
        <w:tc>
          <w:tcPr>
            <w:tcW w:w="4876" w:type="dxa"/>
          </w:tcPr>
          <w:p w14:paraId="38735031" w14:textId="77777777" w:rsidR="00A666BB" w:rsidRPr="00FE6BE3" w:rsidRDefault="00A666BB" w:rsidP="00BB3696">
            <w:pPr>
              <w:pStyle w:val="Normal6a"/>
            </w:pPr>
          </w:p>
        </w:tc>
        <w:tc>
          <w:tcPr>
            <w:tcW w:w="4876" w:type="dxa"/>
          </w:tcPr>
          <w:p w14:paraId="3AD82791" w14:textId="77777777" w:rsidR="00A666BB" w:rsidRPr="00FE6BE3" w:rsidRDefault="00A666BB" w:rsidP="00BB3696">
            <w:pPr>
              <w:pStyle w:val="Normal6a"/>
            </w:pPr>
            <w:r w:rsidRPr="00FE6BE3">
              <w:rPr>
                <w:b/>
                <w:i/>
              </w:rPr>
              <w:t>(b-A)</w:t>
            </w:r>
            <w:r w:rsidRPr="00FE6BE3">
              <w:tab/>
            </w:r>
            <w:r w:rsidRPr="00FE6BE3">
              <w:rPr>
                <w:b/>
                <w:i/>
              </w:rPr>
              <w:t>Se o requerente está na posse de dados ou elementos de prova novos e tangíveis, que as autoridades competentes não tenham avaliado, que demonstram que outro Estado-Membro é responsável pelo seu pedido, de acordo com o capítulo II da parte III.</w:t>
            </w:r>
          </w:p>
        </w:tc>
      </w:tr>
    </w:tbl>
    <w:p w14:paraId="77BA38B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E1D9D3E" w14:textId="77777777" w:rsidR="00A666BB" w:rsidRPr="00FE6BE3" w:rsidRDefault="00A666BB" w:rsidP="00A666BB">
      <w:r w:rsidRPr="00FE6BE3">
        <w:rPr>
          <w:rStyle w:val="HideTWBExt"/>
          <w:noProof w:val="0"/>
        </w:rPr>
        <w:t>&lt;/Amend&gt;</w:t>
      </w:r>
    </w:p>
    <w:p w14:paraId="430EF49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1816</w:t>
      </w:r>
      <w:r w:rsidRPr="00FE6BE3">
        <w:rPr>
          <w:rStyle w:val="HideTWBExt"/>
          <w:noProof w:val="0"/>
        </w:rPr>
        <w:t>&lt;/NumAm&gt;</w:t>
      </w:r>
    </w:p>
    <w:p w14:paraId="2FC93B2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5EE8D19" w14:textId="77777777" w:rsidR="00A666BB" w:rsidRPr="00FE6BE3" w:rsidRDefault="00A666BB" w:rsidP="00A666BB">
      <w:pPr>
        <w:pStyle w:val="NormalBold"/>
      </w:pPr>
      <w:r w:rsidRPr="00FE6BE3">
        <w:rPr>
          <w:rStyle w:val="HideTWBExt"/>
          <w:noProof w:val="0"/>
        </w:rPr>
        <w:t>&lt;/RepeatBlock-By&gt;</w:t>
      </w:r>
    </w:p>
    <w:p w14:paraId="3BA7DAB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17D6D47" w14:textId="77777777" w:rsidR="00A666BB" w:rsidRPr="00FE6BE3" w:rsidRDefault="00A666BB" w:rsidP="00A666BB">
      <w:pPr>
        <w:pStyle w:val="NormalBold"/>
      </w:pPr>
      <w:r w:rsidRPr="00FE6BE3">
        <w:rPr>
          <w:rStyle w:val="HideTWBExt"/>
          <w:noProof w:val="0"/>
        </w:rPr>
        <w:t>&lt;Article&gt;</w:t>
      </w:r>
      <w:r w:rsidRPr="00FE6BE3">
        <w:t>Artigo 33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3D95CEF" w14:textId="77777777" w:rsidTr="00BB3696">
        <w:trPr>
          <w:trHeight w:hRule="exact" w:val="240"/>
          <w:jc w:val="center"/>
        </w:trPr>
        <w:tc>
          <w:tcPr>
            <w:tcW w:w="9752" w:type="dxa"/>
            <w:gridSpan w:val="2"/>
          </w:tcPr>
          <w:p w14:paraId="33D60061" w14:textId="77777777" w:rsidR="00A666BB" w:rsidRPr="00FE6BE3" w:rsidRDefault="00A666BB" w:rsidP="00BB3696"/>
        </w:tc>
      </w:tr>
      <w:tr w:rsidR="00A666BB" w:rsidRPr="00FE6BE3" w14:paraId="39DE1A5D" w14:textId="77777777" w:rsidTr="00BB3696">
        <w:trPr>
          <w:trHeight w:val="240"/>
          <w:jc w:val="center"/>
        </w:trPr>
        <w:tc>
          <w:tcPr>
            <w:tcW w:w="4876" w:type="dxa"/>
          </w:tcPr>
          <w:p w14:paraId="34CF128B" w14:textId="77777777" w:rsidR="00A666BB" w:rsidRPr="00FE6BE3" w:rsidRDefault="00A666BB" w:rsidP="00BB3696">
            <w:pPr>
              <w:pStyle w:val="AmColumnHeading"/>
            </w:pPr>
            <w:r w:rsidRPr="00FE6BE3">
              <w:t>Texto da Comissão</w:t>
            </w:r>
          </w:p>
        </w:tc>
        <w:tc>
          <w:tcPr>
            <w:tcW w:w="4876" w:type="dxa"/>
          </w:tcPr>
          <w:p w14:paraId="0707308C" w14:textId="77777777" w:rsidR="00A666BB" w:rsidRPr="00FE6BE3" w:rsidRDefault="00A666BB" w:rsidP="00BB3696">
            <w:pPr>
              <w:pStyle w:val="AmColumnHeading"/>
            </w:pPr>
            <w:r w:rsidRPr="00FE6BE3">
              <w:t>Alteração</w:t>
            </w:r>
          </w:p>
        </w:tc>
      </w:tr>
      <w:tr w:rsidR="00A666BB" w:rsidRPr="00FE6BE3" w14:paraId="594C6888" w14:textId="77777777" w:rsidTr="00BB3696">
        <w:trPr>
          <w:jc w:val="center"/>
        </w:trPr>
        <w:tc>
          <w:tcPr>
            <w:tcW w:w="4876" w:type="dxa"/>
          </w:tcPr>
          <w:p w14:paraId="18A641C5"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duas</w:t>
            </w:r>
            <w:r w:rsidRPr="00FE6BE3">
              <w:t xml:space="preserve"> semanas, após a notificação da decisão de transferência, para a pessoa em causa poder exercer o seu direito de recurso nos termos do n.º 1.</w:t>
            </w:r>
          </w:p>
        </w:tc>
        <w:tc>
          <w:tcPr>
            <w:tcW w:w="4876" w:type="dxa"/>
          </w:tcPr>
          <w:p w14:paraId="3D35F031"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pelo menos quatro</w:t>
            </w:r>
            <w:r w:rsidRPr="00FE6BE3">
              <w:t xml:space="preserve"> semanas, após a notificação da decisão de transferência </w:t>
            </w:r>
            <w:r w:rsidRPr="00FE6BE3">
              <w:rPr>
                <w:b/>
                <w:i/>
              </w:rPr>
              <w:t>ou de uma decisão de rejeição de um pedido de tomada a cargo</w:t>
            </w:r>
            <w:r w:rsidRPr="00FE6BE3">
              <w:t xml:space="preserve">, para a pessoa em causa poder exercer o seu direito de recurso nos termos do n.º 1. </w:t>
            </w:r>
            <w:r w:rsidRPr="00FE6BE3">
              <w:rPr>
                <w:b/>
                <w:i/>
              </w:rPr>
              <w:t>Não pode ser executada qualquer transferência antes de a decisão sobre o recurso ou o pedido de revisão ter sido tomada.</w:t>
            </w:r>
          </w:p>
        </w:tc>
      </w:tr>
    </w:tbl>
    <w:p w14:paraId="6353165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58D5896" w14:textId="77777777" w:rsidR="00A666BB" w:rsidRPr="00FE6BE3" w:rsidRDefault="00A666BB" w:rsidP="00A666BB">
      <w:r w:rsidRPr="00FE6BE3">
        <w:rPr>
          <w:rStyle w:val="HideTWBExt"/>
          <w:noProof w:val="0"/>
        </w:rPr>
        <w:t>&lt;/Amend&gt;</w:t>
      </w:r>
    </w:p>
    <w:p w14:paraId="3073FE8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1817</w:t>
      </w:r>
      <w:r w:rsidRPr="00FE6BE3">
        <w:rPr>
          <w:rStyle w:val="HideTWBExt"/>
          <w:noProof w:val="0"/>
        </w:rPr>
        <w:t>&lt;/NumAm&gt;</w:t>
      </w:r>
    </w:p>
    <w:p w14:paraId="6CF8FE60"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27438796" w14:textId="77777777" w:rsidR="00A666BB" w:rsidRPr="00FE6BE3" w:rsidRDefault="00A666BB" w:rsidP="00A666BB">
      <w:pPr>
        <w:pStyle w:val="NormalBold"/>
      </w:pPr>
      <w:r w:rsidRPr="00FE6BE3">
        <w:rPr>
          <w:rStyle w:val="HideTWBExt"/>
          <w:noProof w:val="0"/>
        </w:rPr>
        <w:t>&lt;/RepeatBlock-By&gt;</w:t>
      </w:r>
    </w:p>
    <w:p w14:paraId="64B54FB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C12C74" w14:textId="77777777" w:rsidR="00A666BB" w:rsidRPr="00FE6BE3" w:rsidRDefault="00A666BB" w:rsidP="00A666BB">
      <w:pPr>
        <w:pStyle w:val="NormalBold"/>
      </w:pPr>
      <w:r w:rsidRPr="00FE6BE3">
        <w:rPr>
          <w:rStyle w:val="HideTWBExt"/>
          <w:noProof w:val="0"/>
        </w:rPr>
        <w:t>&lt;Article&gt;</w:t>
      </w:r>
      <w:r w:rsidRPr="00FE6BE3">
        <w:t>Artigo 33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1405615" w14:textId="77777777" w:rsidTr="00BB3696">
        <w:trPr>
          <w:trHeight w:hRule="exact" w:val="240"/>
          <w:jc w:val="center"/>
        </w:trPr>
        <w:tc>
          <w:tcPr>
            <w:tcW w:w="9752" w:type="dxa"/>
            <w:gridSpan w:val="2"/>
          </w:tcPr>
          <w:p w14:paraId="7FD31E5A" w14:textId="77777777" w:rsidR="00A666BB" w:rsidRPr="00FE6BE3" w:rsidRDefault="00A666BB" w:rsidP="00BB3696"/>
        </w:tc>
      </w:tr>
      <w:tr w:rsidR="00A666BB" w:rsidRPr="00FE6BE3" w14:paraId="214B4792" w14:textId="77777777" w:rsidTr="00BB3696">
        <w:trPr>
          <w:trHeight w:val="240"/>
          <w:jc w:val="center"/>
        </w:trPr>
        <w:tc>
          <w:tcPr>
            <w:tcW w:w="4876" w:type="dxa"/>
          </w:tcPr>
          <w:p w14:paraId="7C335957" w14:textId="77777777" w:rsidR="00A666BB" w:rsidRPr="00FE6BE3" w:rsidRDefault="00A666BB" w:rsidP="00BB3696">
            <w:pPr>
              <w:pStyle w:val="AmColumnHeading"/>
            </w:pPr>
            <w:r w:rsidRPr="00FE6BE3">
              <w:t>Texto da Comissão</w:t>
            </w:r>
          </w:p>
        </w:tc>
        <w:tc>
          <w:tcPr>
            <w:tcW w:w="4876" w:type="dxa"/>
          </w:tcPr>
          <w:p w14:paraId="58F74628" w14:textId="77777777" w:rsidR="00A666BB" w:rsidRPr="00FE6BE3" w:rsidRDefault="00A666BB" w:rsidP="00BB3696">
            <w:pPr>
              <w:pStyle w:val="AmColumnHeading"/>
            </w:pPr>
            <w:r w:rsidRPr="00FE6BE3">
              <w:t>Alteração</w:t>
            </w:r>
          </w:p>
        </w:tc>
      </w:tr>
      <w:tr w:rsidR="00A666BB" w:rsidRPr="00FE6BE3" w14:paraId="74B1D6B2" w14:textId="77777777" w:rsidTr="00BB3696">
        <w:trPr>
          <w:jc w:val="center"/>
        </w:trPr>
        <w:tc>
          <w:tcPr>
            <w:tcW w:w="4876" w:type="dxa"/>
          </w:tcPr>
          <w:p w14:paraId="60057A1D"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duas</w:t>
            </w:r>
            <w:r w:rsidRPr="00FE6BE3">
              <w:t xml:space="preserve"> semanas, após a notificação da decisão de transferência, para a pessoa em causa poder exercer o seu direito de recurso nos termos do n.º 1.</w:t>
            </w:r>
          </w:p>
        </w:tc>
        <w:tc>
          <w:tcPr>
            <w:tcW w:w="4876" w:type="dxa"/>
          </w:tcPr>
          <w:p w14:paraId="4D2A8EB7"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pelo menos quatro</w:t>
            </w:r>
            <w:r w:rsidRPr="00FE6BE3">
              <w:t xml:space="preserve"> semanas, após a notificação da decisão de transferência, para a pessoa em causa poder exercer o seu direito de recurso nos termos do n.º 1.</w:t>
            </w:r>
          </w:p>
        </w:tc>
      </w:tr>
    </w:tbl>
    <w:p w14:paraId="6586712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1B00D87"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0A03F9DE" w14:textId="77777777" w:rsidR="00A666BB" w:rsidRPr="00FE6BE3" w:rsidRDefault="00A666BB" w:rsidP="00A666BB">
      <w:pPr>
        <w:pStyle w:val="AmJustText"/>
      </w:pPr>
      <w:r w:rsidRPr="00FE6BE3">
        <w:t>O prazo de duas semanas para interpor um recurso é demasiado curto para ser razoável na aceção do artigo 47.º da Carta dos Direitos Fundamentais.</w:t>
      </w:r>
    </w:p>
    <w:p w14:paraId="55957D02" w14:textId="77777777" w:rsidR="00A666BB" w:rsidRPr="00FE6BE3" w:rsidRDefault="00A666BB" w:rsidP="00A666BB">
      <w:r w:rsidRPr="00FE6BE3">
        <w:rPr>
          <w:rStyle w:val="HideTWBExt"/>
          <w:noProof w:val="0"/>
        </w:rPr>
        <w:t>&lt;/Amend&gt;</w:t>
      </w:r>
    </w:p>
    <w:p w14:paraId="44BDFAA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1818</w:t>
      </w:r>
      <w:r w:rsidRPr="00FE6BE3">
        <w:rPr>
          <w:rStyle w:val="HideTWBExt"/>
          <w:noProof w:val="0"/>
        </w:rPr>
        <w:t>&lt;/NumAm&gt;</w:t>
      </w:r>
    </w:p>
    <w:p w14:paraId="4744E0D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87320C1" w14:textId="77777777" w:rsidR="00A666BB" w:rsidRPr="00FE6BE3" w:rsidRDefault="00A666BB" w:rsidP="00A666BB">
      <w:pPr>
        <w:pStyle w:val="NormalBold"/>
      </w:pPr>
      <w:r w:rsidRPr="00FE6BE3">
        <w:rPr>
          <w:rStyle w:val="HideTWBExt"/>
          <w:noProof w:val="0"/>
        </w:rPr>
        <w:t>&lt;/RepeatBlock-By&gt;</w:t>
      </w:r>
    </w:p>
    <w:p w14:paraId="33BC54D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B10B0CC" w14:textId="77777777" w:rsidR="00A666BB" w:rsidRPr="00FE6BE3" w:rsidRDefault="00A666BB" w:rsidP="00A666BB">
      <w:pPr>
        <w:pStyle w:val="NormalBold"/>
      </w:pPr>
      <w:r w:rsidRPr="00FE6BE3">
        <w:rPr>
          <w:rStyle w:val="HideTWBExt"/>
          <w:noProof w:val="0"/>
        </w:rPr>
        <w:t>&lt;Article&gt;</w:t>
      </w:r>
      <w:r w:rsidRPr="00FE6BE3">
        <w:t>Artigo 33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0A66B23" w14:textId="77777777" w:rsidTr="00BB3696">
        <w:trPr>
          <w:trHeight w:hRule="exact" w:val="240"/>
          <w:jc w:val="center"/>
        </w:trPr>
        <w:tc>
          <w:tcPr>
            <w:tcW w:w="9752" w:type="dxa"/>
            <w:gridSpan w:val="2"/>
          </w:tcPr>
          <w:p w14:paraId="2A5B6E62" w14:textId="77777777" w:rsidR="00A666BB" w:rsidRPr="00FE6BE3" w:rsidRDefault="00A666BB" w:rsidP="00BB3696"/>
        </w:tc>
      </w:tr>
      <w:tr w:rsidR="00A666BB" w:rsidRPr="00FE6BE3" w14:paraId="155819DC" w14:textId="77777777" w:rsidTr="00BB3696">
        <w:trPr>
          <w:trHeight w:val="240"/>
          <w:jc w:val="center"/>
        </w:trPr>
        <w:tc>
          <w:tcPr>
            <w:tcW w:w="4876" w:type="dxa"/>
          </w:tcPr>
          <w:p w14:paraId="5B68E6C5" w14:textId="77777777" w:rsidR="00A666BB" w:rsidRPr="00FE6BE3" w:rsidRDefault="00A666BB" w:rsidP="00BB3696">
            <w:pPr>
              <w:pStyle w:val="AmColumnHeading"/>
            </w:pPr>
            <w:r w:rsidRPr="00FE6BE3">
              <w:t>Texto da Comissão</w:t>
            </w:r>
          </w:p>
        </w:tc>
        <w:tc>
          <w:tcPr>
            <w:tcW w:w="4876" w:type="dxa"/>
          </w:tcPr>
          <w:p w14:paraId="6269F13A" w14:textId="77777777" w:rsidR="00A666BB" w:rsidRPr="00FE6BE3" w:rsidRDefault="00A666BB" w:rsidP="00BB3696">
            <w:pPr>
              <w:pStyle w:val="AmColumnHeading"/>
            </w:pPr>
            <w:r w:rsidRPr="00FE6BE3">
              <w:t>Alteração</w:t>
            </w:r>
          </w:p>
        </w:tc>
      </w:tr>
      <w:tr w:rsidR="00A666BB" w:rsidRPr="00FE6BE3" w14:paraId="0A5EE080" w14:textId="77777777" w:rsidTr="00BB3696">
        <w:trPr>
          <w:jc w:val="center"/>
        </w:trPr>
        <w:tc>
          <w:tcPr>
            <w:tcW w:w="4876" w:type="dxa"/>
          </w:tcPr>
          <w:p w14:paraId="6FE4D3F4"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duas semanas</w:t>
            </w:r>
            <w:r w:rsidRPr="00FE6BE3">
              <w:t>, após a notificação da decisão de transferência, para a pessoa em causa poder exercer o seu direito de recurso nos termos do n.º 1.</w:t>
            </w:r>
          </w:p>
        </w:tc>
        <w:tc>
          <w:tcPr>
            <w:tcW w:w="4876" w:type="dxa"/>
          </w:tcPr>
          <w:p w14:paraId="38A418F9" w14:textId="77777777" w:rsidR="00A666BB" w:rsidRPr="00FE6BE3" w:rsidRDefault="00A666BB" w:rsidP="00BB3696">
            <w:pPr>
              <w:pStyle w:val="Normal6a"/>
            </w:pPr>
            <w:r w:rsidRPr="00FE6BE3">
              <w:t>2.</w:t>
            </w:r>
            <w:r w:rsidRPr="00FE6BE3">
              <w:tab/>
              <w:t xml:space="preserve">Os Estados-Membros devem prever um período de tempo razoável de </w:t>
            </w:r>
            <w:r w:rsidRPr="00FE6BE3">
              <w:rPr>
                <w:b/>
                <w:i/>
              </w:rPr>
              <w:t>pelo menos um mês</w:t>
            </w:r>
            <w:r w:rsidRPr="00FE6BE3">
              <w:t>, após a notificação da decisão de transferência, para a pessoa em causa poder exercer o seu direito de recurso nos termos do n.º 1.</w:t>
            </w:r>
          </w:p>
        </w:tc>
      </w:tr>
    </w:tbl>
    <w:p w14:paraId="74D7526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80692C" w14:textId="77777777" w:rsidR="00A666BB" w:rsidRPr="00FE6BE3" w:rsidRDefault="00A666BB" w:rsidP="00A666BB">
      <w:r w:rsidRPr="00FE6BE3">
        <w:rPr>
          <w:rStyle w:val="HideTWBExt"/>
          <w:noProof w:val="0"/>
        </w:rPr>
        <w:t>&lt;/Amend&gt;</w:t>
      </w:r>
    </w:p>
    <w:p w14:paraId="0EE9287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1819</w:t>
      </w:r>
      <w:r w:rsidRPr="00FE6BE3">
        <w:rPr>
          <w:rStyle w:val="HideTWBExt"/>
          <w:noProof w:val="0"/>
        </w:rPr>
        <w:t>&lt;/NumAm&gt;</w:t>
      </w:r>
    </w:p>
    <w:p w14:paraId="21C33E12"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A30F947" w14:textId="77777777" w:rsidR="00A666BB" w:rsidRPr="00FE6BE3" w:rsidRDefault="00A666BB" w:rsidP="00A666BB">
      <w:pPr>
        <w:pStyle w:val="NormalBold"/>
      </w:pPr>
      <w:r w:rsidRPr="00FE6BE3">
        <w:rPr>
          <w:rStyle w:val="HideTWBExt"/>
          <w:noProof w:val="0"/>
        </w:rPr>
        <w:t>&lt;/RepeatBlock-By&gt;</w:t>
      </w:r>
    </w:p>
    <w:p w14:paraId="23D7F03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E2806AA" w14:textId="77777777" w:rsidR="00A666BB" w:rsidRPr="00FE6BE3" w:rsidRDefault="00A666BB" w:rsidP="00A666BB">
      <w:pPr>
        <w:pStyle w:val="NormalBold"/>
      </w:pPr>
      <w:r w:rsidRPr="00FE6BE3">
        <w:rPr>
          <w:rStyle w:val="HideTWBExt"/>
          <w:noProof w:val="0"/>
        </w:rPr>
        <w:t>&lt;Article&gt;</w:t>
      </w:r>
      <w:r w:rsidRPr="00FE6BE3">
        <w:t>Artigo 33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8EF8246" w14:textId="77777777" w:rsidTr="00BB3696">
        <w:trPr>
          <w:trHeight w:hRule="exact" w:val="240"/>
          <w:jc w:val="center"/>
        </w:trPr>
        <w:tc>
          <w:tcPr>
            <w:tcW w:w="9752" w:type="dxa"/>
            <w:gridSpan w:val="2"/>
          </w:tcPr>
          <w:p w14:paraId="50946B91" w14:textId="77777777" w:rsidR="00A666BB" w:rsidRPr="00FE6BE3" w:rsidRDefault="00A666BB" w:rsidP="00BB3696"/>
        </w:tc>
      </w:tr>
      <w:tr w:rsidR="00A666BB" w:rsidRPr="00FE6BE3" w14:paraId="649F551F" w14:textId="77777777" w:rsidTr="00BB3696">
        <w:trPr>
          <w:trHeight w:val="240"/>
          <w:jc w:val="center"/>
        </w:trPr>
        <w:tc>
          <w:tcPr>
            <w:tcW w:w="4876" w:type="dxa"/>
          </w:tcPr>
          <w:p w14:paraId="4765A726" w14:textId="77777777" w:rsidR="00A666BB" w:rsidRPr="00FE6BE3" w:rsidRDefault="00A666BB" w:rsidP="00BB3696">
            <w:pPr>
              <w:pStyle w:val="AmColumnHeading"/>
            </w:pPr>
            <w:r w:rsidRPr="00FE6BE3">
              <w:t>Texto da Comissão</w:t>
            </w:r>
          </w:p>
        </w:tc>
        <w:tc>
          <w:tcPr>
            <w:tcW w:w="4876" w:type="dxa"/>
          </w:tcPr>
          <w:p w14:paraId="21CA2FFA" w14:textId="77777777" w:rsidR="00A666BB" w:rsidRPr="00FE6BE3" w:rsidRDefault="00A666BB" w:rsidP="00BB3696">
            <w:pPr>
              <w:pStyle w:val="AmColumnHeading"/>
            </w:pPr>
            <w:r w:rsidRPr="00FE6BE3">
              <w:t>Alteração</w:t>
            </w:r>
          </w:p>
        </w:tc>
      </w:tr>
      <w:tr w:rsidR="00A666BB" w:rsidRPr="00FE6BE3" w14:paraId="639C6E90" w14:textId="77777777" w:rsidTr="00BB3696">
        <w:trPr>
          <w:jc w:val="center"/>
        </w:trPr>
        <w:tc>
          <w:tcPr>
            <w:tcW w:w="4876" w:type="dxa"/>
          </w:tcPr>
          <w:p w14:paraId="4F917528" w14:textId="77777777" w:rsidR="00A666BB" w:rsidRPr="00FE6BE3" w:rsidRDefault="00A666BB" w:rsidP="00BB3696">
            <w:pPr>
              <w:pStyle w:val="Normal6a"/>
            </w:pPr>
            <w:r w:rsidRPr="00FE6BE3">
              <w:t>2.</w:t>
            </w:r>
            <w:r w:rsidRPr="00FE6BE3">
              <w:tab/>
              <w:t xml:space="preserve">Os Estados-Membros devem prever um </w:t>
            </w:r>
            <w:r w:rsidRPr="00FE6BE3">
              <w:rPr>
                <w:b/>
                <w:i/>
              </w:rPr>
              <w:t>período de tempo</w:t>
            </w:r>
            <w:r w:rsidRPr="00FE6BE3">
              <w:t xml:space="preserve"> razoável de </w:t>
            </w:r>
            <w:r w:rsidRPr="00FE6BE3">
              <w:rPr>
                <w:b/>
                <w:i/>
              </w:rPr>
              <w:t>duas semanas</w:t>
            </w:r>
            <w:r w:rsidRPr="00FE6BE3">
              <w:t>, após a notificação da decisão de transferência, para a pessoa em causa poder exercer o seu direito de recurso nos termos do n.º 1.</w:t>
            </w:r>
          </w:p>
        </w:tc>
        <w:tc>
          <w:tcPr>
            <w:tcW w:w="4876" w:type="dxa"/>
          </w:tcPr>
          <w:p w14:paraId="1A4852C7" w14:textId="77777777" w:rsidR="00A666BB" w:rsidRPr="00FE6BE3" w:rsidRDefault="00A666BB" w:rsidP="00BB3696">
            <w:pPr>
              <w:pStyle w:val="Normal6a"/>
            </w:pPr>
            <w:r w:rsidRPr="00FE6BE3">
              <w:t>2.</w:t>
            </w:r>
            <w:r w:rsidRPr="00FE6BE3">
              <w:tab/>
              <w:t xml:space="preserve">Os Estados-Membros devem prever um </w:t>
            </w:r>
            <w:r w:rsidRPr="00FE6BE3">
              <w:rPr>
                <w:b/>
                <w:i/>
              </w:rPr>
              <w:t>prazo</w:t>
            </w:r>
            <w:r w:rsidRPr="00FE6BE3">
              <w:t xml:space="preserve"> razoável de </w:t>
            </w:r>
            <w:r w:rsidRPr="00FE6BE3">
              <w:rPr>
                <w:b/>
                <w:i/>
              </w:rPr>
              <w:t>três dias</w:t>
            </w:r>
            <w:r w:rsidRPr="00FE6BE3">
              <w:t>, após a notificação da decisão de transferência, para a pessoa em causa poder exercer o seu direito de recurso nos termos do n.º 1.</w:t>
            </w:r>
          </w:p>
        </w:tc>
      </w:tr>
    </w:tbl>
    <w:p w14:paraId="034A751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A7AA09C" w14:textId="77777777" w:rsidR="00A666BB" w:rsidRPr="00FE6BE3" w:rsidRDefault="00A666BB" w:rsidP="00A666BB">
      <w:r w:rsidRPr="00FE6BE3">
        <w:rPr>
          <w:rStyle w:val="HideTWBExt"/>
          <w:noProof w:val="0"/>
        </w:rPr>
        <w:t>&lt;/Amend&gt;</w:t>
      </w:r>
    </w:p>
    <w:p w14:paraId="6E3ADD5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1820</w:t>
      </w:r>
      <w:r w:rsidRPr="00FE6BE3">
        <w:rPr>
          <w:rStyle w:val="HideTWBExt"/>
          <w:noProof w:val="0"/>
        </w:rPr>
        <w:t>&lt;/NumAm&gt;</w:t>
      </w:r>
    </w:p>
    <w:p w14:paraId="634A0E8C"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B1CF6B0" w14:textId="77777777" w:rsidR="00A666BB" w:rsidRPr="00FE6BE3" w:rsidRDefault="00A666BB" w:rsidP="00A666BB">
      <w:pPr>
        <w:pStyle w:val="NormalBold"/>
      </w:pPr>
      <w:r w:rsidRPr="00FE6BE3">
        <w:rPr>
          <w:rStyle w:val="HideTWBExt"/>
          <w:noProof w:val="0"/>
        </w:rPr>
        <w:t>&lt;/RepeatBlock-By&gt;</w:t>
      </w:r>
    </w:p>
    <w:p w14:paraId="1130920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5E28ED" w14:textId="77777777" w:rsidR="00A666BB" w:rsidRPr="00FE6BE3" w:rsidRDefault="00A666BB" w:rsidP="00A666BB">
      <w:pPr>
        <w:pStyle w:val="NormalBold"/>
      </w:pPr>
      <w:r w:rsidRPr="00FE6BE3">
        <w:rPr>
          <w:rStyle w:val="HideTWBExt"/>
          <w:noProof w:val="0"/>
        </w:rPr>
        <w:t>&lt;Article&gt;</w:t>
      </w:r>
      <w:r w:rsidRPr="00FE6BE3">
        <w:t>Artigo 33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1C48AE1" w14:textId="77777777" w:rsidTr="00BB3696">
        <w:trPr>
          <w:trHeight w:hRule="exact" w:val="240"/>
          <w:jc w:val="center"/>
        </w:trPr>
        <w:tc>
          <w:tcPr>
            <w:tcW w:w="9752" w:type="dxa"/>
            <w:gridSpan w:val="2"/>
          </w:tcPr>
          <w:p w14:paraId="2A54C98A" w14:textId="77777777" w:rsidR="00A666BB" w:rsidRPr="00FE6BE3" w:rsidRDefault="00A666BB" w:rsidP="00BB3696"/>
        </w:tc>
      </w:tr>
      <w:tr w:rsidR="00A666BB" w:rsidRPr="00FE6BE3" w14:paraId="3E08BEC9" w14:textId="77777777" w:rsidTr="00BB3696">
        <w:trPr>
          <w:trHeight w:val="240"/>
          <w:jc w:val="center"/>
        </w:trPr>
        <w:tc>
          <w:tcPr>
            <w:tcW w:w="4876" w:type="dxa"/>
          </w:tcPr>
          <w:p w14:paraId="3C1081C0" w14:textId="77777777" w:rsidR="00A666BB" w:rsidRPr="00FE6BE3" w:rsidRDefault="00A666BB" w:rsidP="00BB3696">
            <w:pPr>
              <w:pStyle w:val="AmColumnHeading"/>
            </w:pPr>
            <w:r w:rsidRPr="00FE6BE3">
              <w:t>Texto da Comissão</w:t>
            </w:r>
          </w:p>
        </w:tc>
        <w:tc>
          <w:tcPr>
            <w:tcW w:w="4876" w:type="dxa"/>
          </w:tcPr>
          <w:p w14:paraId="604E7C70" w14:textId="77777777" w:rsidR="00A666BB" w:rsidRPr="00FE6BE3" w:rsidRDefault="00A666BB" w:rsidP="00BB3696">
            <w:pPr>
              <w:pStyle w:val="AmColumnHeading"/>
            </w:pPr>
            <w:r w:rsidRPr="00FE6BE3">
              <w:t>Alteração</w:t>
            </w:r>
          </w:p>
        </w:tc>
      </w:tr>
      <w:tr w:rsidR="00A666BB" w:rsidRPr="00FE6BE3" w14:paraId="4DA71863" w14:textId="77777777" w:rsidTr="00BB3696">
        <w:trPr>
          <w:jc w:val="center"/>
        </w:trPr>
        <w:tc>
          <w:tcPr>
            <w:tcW w:w="4876" w:type="dxa"/>
          </w:tcPr>
          <w:p w14:paraId="708C06A6" w14:textId="77777777" w:rsidR="00A666BB" w:rsidRPr="00FE6BE3" w:rsidRDefault="00A666BB" w:rsidP="00BB3696">
            <w:pPr>
              <w:pStyle w:val="Normal6a"/>
            </w:pPr>
            <w:r w:rsidRPr="00FE6BE3">
              <w:rPr>
                <w:b/>
                <w:i/>
              </w:rPr>
              <w:t>3.</w:t>
            </w:r>
            <w:r w:rsidRPr="00FE6BE3">
              <w:tab/>
            </w:r>
            <w:r w:rsidRPr="00FE6BE3">
              <w:rPr>
                <w:b/>
                <w:i/>
              </w:rPr>
              <w:t>A pessoa em causa tem o direito de, num período razoável de tempo a contar da data de notificação da decisão de transferência, requerer junto do órgão jurisdicional a suspensão da execução da decisão de transferência enquanto se aguarda o resultado do recurso ou do pedido de revisão. Os Estados-Membros devem garantir a possibilidade de uma via de recurso, suspendendo o processo de transferência até que seja adotada a decisão sobre o primeiro pedido de suspensão. A decisão sobre a suspensão ou não da execução da decisão de transferência deve ser tomada no prazo de um mês a contar a partir da data em que o órgão jurisdicional competente recebeu esse pedido.</w:t>
            </w:r>
          </w:p>
        </w:tc>
        <w:tc>
          <w:tcPr>
            <w:tcW w:w="4876" w:type="dxa"/>
          </w:tcPr>
          <w:p w14:paraId="46E80225" w14:textId="77777777" w:rsidR="00A666BB" w:rsidRPr="00FE6BE3" w:rsidRDefault="00A666BB" w:rsidP="00BB3696">
            <w:pPr>
              <w:pStyle w:val="Normal6a"/>
            </w:pPr>
            <w:r w:rsidRPr="00FE6BE3">
              <w:rPr>
                <w:b/>
                <w:i/>
              </w:rPr>
              <w:t>Suprimido</w:t>
            </w:r>
          </w:p>
        </w:tc>
      </w:tr>
      <w:tr w:rsidR="00A666BB" w:rsidRPr="00FE6BE3" w14:paraId="63CC455A" w14:textId="77777777" w:rsidTr="00BB3696">
        <w:trPr>
          <w:jc w:val="center"/>
        </w:trPr>
        <w:tc>
          <w:tcPr>
            <w:tcW w:w="4876" w:type="dxa"/>
          </w:tcPr>
          <w:p w14:paraId="1E5F6ABA" w14:textId="77777777" w:rsidR="00A666BB" w:rsidRPr="00FE6BE3" w:rsidRDefault="00A666BB" w:rsidP="00BB3696">
            <w:pPr>
              <w:pStyle w:val="Normal6a"/>
            </w:pPr>
            <w:r w:rsidRPr="00FE6BE3">
              <w:rPr>
                <w:b/>
                <w:i/>
              </w:rPr>
              <w:t>Se a pessoa em causa não tiver exercido o seu direito de solicitar o efeito suspensivo, de interpor recurso ou de apresentar um pedido de revisão, a decisão de transferência não suspende a execução de uma decisão de transferência.</w:t>
            </w:r>
          </w:p>
        </w:tc>
        <w:tc>
          <w:tcPr>
            <w:tcW w:w="4876" w:type="dxa"/>
          </w:tcPr>
          <w:p w14:paraId="4D8E3677" w14:textId="77777777" w:rsidR="00A666BB" w:rsidRPr="00FE6BE3" w:rsidRDefault="00A666BB" w:rsidP="00BB3696">
            <w:pPr>
              <w:pStyle w:val="Normal6a"/>
            </w:pPr>
          </w:p>
        </w:tc>
      </w:tr>
      <w:tr w:rsidR="00A666BB" w:rsidRPr="00FE6BE3" w14:paraId="6F828810" w14:textId="77777777" w:rsidTr="00BB3696">
        <w:trPr>
          <w:jc w:val="center"/>
        </w:trPr>
        <w:tc>
          <w:tcPr>
            <w:tcW w:w="4876" w:type="dxa"/>
          </w:tcPr>
          <w:p w14:paraId="2E8D6A88" w14:textId="77777777" w:rsidR="00A666BB" w:rsidRPr="00FE6BE3" w:rsidRDefault="00A666BB" w:rsidP="00BB3696">
            <w:pPr>
              <w:pStyle w:val="Normal6a"/>
            </w:pPr>
            <w:r w:rsidRPr="00FE6BE3">
              <w:rPr>
                <w:b/>
                <w:i/>
              </w:rPr>
              <w:t>Uma decisão de não suspender a execução da decisão de transferência deve ser fundamentada.</w:t>
            </w:r>
          </w:p>
        </w:tc>
        <w:tc>
          <w:tcPr>
            <w:tcW w:w="4876" w:type="dxa"/>
          </w:tcPr>
          <w:p w14:paraId="023CBF46" w14:textId="77777777" w:rsidR="00A666BB" w:rsidRPr="00FE6BE3" w:rsidRDefault="00A666BB" w:rsidP="00BB3696">
            <w:pPr>
              <w:pStyle w:val="Normal6a"/>
            </w:pPr>
          </w:p>
        </w:tc>
      </w:tr>
      <w:tr w:rsidR="00A666BB" w:rsidRPr="00FE6BE3" w14:paraId="49DB3756" w14:textId="77777777" w:rsidTr="00BB3696">
        <w:trPr>
          <w:jc w:val="center"/>
        </w:trPr>
        <w:tc>
          <w:tcPr>
            <w:tcW w:w="4876" w:type="dxa"/>
          </w:tcPr>
          <w:p w14:paraId="7DAAD163" w14:textId="77777777" w:rsidR="00A666BB" w:rsidRPr="00FE6BE3" w:rsidRDefault="00A666BB" w:rsidP="00BB3696">
            <w:pPr>
              <w:pStyle w:val="Normal6a"/>
            </w:pPr>
            <w:r w:rsidRPr="00FE6BE3">
              <w:rPr>
                <w:b/>
                <w:i/>
              </w:rPr>
              <w:t>Se o efeito suspensivo for concedido, o órgão jurisdicional deve envidar esforços para decidir sobre o mérito do recurso ou do pedido de revisão no prazo de um mês a partir da decisão de concessão do efeito suspensivo.</w:t>
            </w:r>
          </w:p>
        </w:tc>
        <w:tc>
          <w:tcPr>
            <w:tcW w:w="4876" w:type="dxa"/>
          </w:tcPr>
          <w:p w14:paraId="1D2FB263" w14:textId="77777777" w:rsidR="00A666BB" w:rsidRPr="00FE6BE3" w:rsidRDefault="00A666BB" w:rsidP="00BB3696">
            <w:pPr>
              <w:pStyle w:val="Normal6a"/>
            </w:pPr>
          </w:p>
        </w:tc>
      </w:tr>
    </w:tbl>
    <w:p w14:paraId="79E6C0F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486DFEA" w14:textId="77777777" w:rsidR="00A666BB" w:rsidRPr="00FE6BE3" w:rsidRDefault="00A666BB" w:rsidP="00A666BB">
      <w:r w:rsidRPr="00FE6BE3">
        <w:rPr>
          <w:rStyle w:val="HideTWBExt"/>
          <w:noProof w:val="0"/>
        </w:rPr>
        <w:t>&lt;/Amend&gt;</w:t>
      </w:r>
    </w:p>
    <w:p w14:paraId="3CBEB7C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1821</w:t>
      </w:r>
      <w:r w:rsidRPr="00FE6BE3">
        <w:rPr>
          <w:rStyle w:val="HideTWBExt"/>
          <w:noProof w:val="0"/>
        </w:rPr>
        <w:t>&lt;/NumAm&gt;</w:t>
      </w:r>
    </w:p>
    <w:p w14:paraId="7B9C3689"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32E5144A" w14:textId="77777777" w:rsidR="00A666BB" w:rsidRPr="00FE6BE3" w:rsidRDefault="00A666BB" w:rsidP="00A666BB">
      <w:pPr>
        <w:pStyle w:val="NormalBold"/>
      </w:pPr>
      <w:r w:rsidRPr="00FE6BE3">
        <w:rPr>
          <w:rStyle w:val="HideTWBExt"/>
          <w:noProof w:val="0"/>
        </w:rPr>
        <w:t>&lt;/RepeatBlock-By&gt;</w:t>
      </w:r>
    </w:p>
    <w:p w14:paraId="194831B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1A8740E" w14:textId="77777777" w:rsidR="00A666BB" w:rsidRPr="00FE6BE3" w:rsidRDefault="00A666BB" w:rsidP="00A666BB">
      <w:pPr>
        <w:pStyle w:val="NormalBold"/>
      </w:pPr>
      <w:r w:rsidRPr="00FE6BE3">
        <w:rPr>
          <w:rStyle w:val="HideTWBExt"/>
          <w:noProof w:val="0"/>
        </w:rPr>
        <w:t>&lt;Article&gt;</w:t>
      </w:r>
      <w:r w:rsidRPr="00FE6BE3">
        <w:t>Artigo 33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A55431A" w14:textId="77777777" w:rsidTr="00BB3696">
        <w:trPr>
          <w:trHeight w:hRule="exact" w:val="240"/>
          <w:jc w:val="center"/>
        </w:trPr>
        <w:tc>
          <w:tcPr>
            <w:tcW w:w="9752" w:type="dxa"/>
            <w:gridSpan w:val="2"/>
          </w:tcPr>
          <w:p w14:paraId="3678FB81" w14:textId="77777777" w:rsidR="00A666BB" w:rsidRPr="00FE6BE3" w:rsidRDefault="00A666BB" w:rsidP="00BB3696"/>
        </w:tc>
      </w:tr>
      <w:tr w:rsidR="00A666BB" w:rsidRPr="00FE6BE3" w14:paraId="4BAAC168" w14:textId="77777777" w:rsidTr="00BB3696">
        <w:trPr>
          <w:trHeight w:val="240"/>
          <w:jc w:val="center"/>
        </w:trPr>
        <w:tc>
          <w:tcPr>
            <w:tcW w:w="4876" w:type="dxa"/>
          </w:tcPr>
          <w:p w14:paraId="13FC2D71" w14:textId="77777777" w:rsidR="00A666BB" w:rsidRPr="00FE6BE3" w:rsidRDefault="00A666BB" w:rsidP="00BB3696">
            <w:pPr>
              <w:pStyle w:val="AmColumnHeading"/>
            </w:pPr>
            <w:r w:rsidRPr="00FE6BE3">
              <w:t>Texto da Comissão</w:t>
            </w:r>
          </w:p>
        </w:tc>
        <w:tc>
          <w:tcPr>
            <w:tcW w:w="4876" w:type="dxa"/>
          </w:tcPr>
          <w:p w14:paraId="4C67F83B" w14:textId="77777777" w:rsidR="00A666BB" w:rsidRPr="00FE6BE3" w:rsidRDefault="00A666BB" w:rsidP="00BB3696">
            <w:pPr>
              <w:pStyle w:val="AmColumnHeading"/>
            </w:pPr>
            <w:r w:rsidRPr="00FE6BE3">
              <w:t>Alteração</w:t>
            </w:r>
          </w:p>
        </w:tc>
      </w:tr>
      <w:tr w:rsidR="00A666BB" w:rsidRPr="00FE6BE3" w14:paraId="1026F4AE" w14:textId="77777777" w:rsidTr="00BB3696">
        <w:trPr>
          <w:jc w:val="center"/>
        </w:trPr>
        <w:tc>
          <w:tcPr>
            <w:tcW w:w="4876" w:type="dxa"/>
          </w:tcPr>
          <w:p w14:paraId="70CA81AE" w14:textId="77777777" w:rsidR="00A666BB" w:rsidRPr="00FE6BE3" w:rsidRDefault="00A666BB" w:rsidP="00BB3696">
            <w:pPr>
              <w:pStyle w:val="Normal6a"/>
            </w:pPr>
            <w:r w:rsidRPr="00FE6BE3">
              <w:rPr>
                <w:b/>
                <w:i/>
              </w:rPr>
              <w:t>3.</w:t>
            </w:r>
            <w:r w:rsidRPr="00FE6BE3">
              <w:tab/>
            </w:r>
            <w:r w:rsidRPr="00FE6BE3">
              <w:rPr>
                <w:b/>
                <w:i/>
              </w:rPr>
              <w:t>A pessoa em causa tem o direito de, num período razoável de tempo a contar da data de notificação da decisão de transferência, requerer junto do órgão jurisdicional a suspensão da execução da decisão de transferência enquanto se aguarda o resultado do recurso ou do pedido de revisão. Os Estados-Membros devem garantir a possibilidade de uma via de recurso, suspendendo o processo de transferência até que seja adotada a decisão sobre o primeiro pedido de suspensão. A decisão sobre a suspensão ou não da execução da decisão de transferência deve ser tomada no prazo de um mês a contar a partir da data em que o órgão jurisdicional competente recebeu esse pedido.</w:t>
            </w:r>
          </w:p>
        </w:tc>
        <w:tc>
          <w:tcPr>
            <w:tcW w:w="4876" w:type="dxa"/>
          </w:tcPr>
          <w:p w14:paraId="23DDD451" w14:textId="77777777" w:rsidR="00A666BB" w:rsidRPr="00FE6BE3" w:rsidRDefault="00A666BB" w:rsidP="00BB3696">
            <w:pPr>
              <w:pStyle w:val="Normal6a"/>
            </w:pPr>
            <w:r w:rsidRPr="00FE6BE3">
              <w:rPr>
                <w:b/>
                <w:i/>
              </w:rPr>
              <w:t>Suprimido</w:t>
            </w:r>
          </w:p>
        </w:tc>
      </w:tr>
      <w:tr w:rsidR="00A666BB" w:rsidRPr="00FE6BE3" w14:paraId="30E4BFDD" w14:textId="77777777" w:rsidTr="00BB3696">
        <w:trPr>
          <w:jc w:val="center"/>
        </w:trPr>
        <w:tc>
          <w:tcPr>
            <w:tcW w:w="4876" w:type="dxa"/>
          </w:tcPr>
          <w:p w14:paraId="4185751A" w14:textId="77777777" w:rsidR="00A666BB" w:rsidRPr="00FE6BE3" w:rsidRDefault="00A666BB" w:rsidP="00BB3696">
            <w:pPr>
              <w:pStyle w:val="Normal6a"/>
            </w:pPr>
            <w:r w:rsidRPr="00FE6BE3">
              <w:rPr>
                <w:b/>
                <w:i/>
              </w:rPr>
              <w:t>Se a pessoa em causa não tiver exercido o seu direito de solicitar o efeito suspensivo, de interpor recurso ou de apresentar um pedido de revisão, a decisão de transferência não suspende a execução de uma decisão de transferência.</w:t>
            </w:r>
          </w:p>
        </w:tc>
        <w:tc>
          <w:tcPr>
            <w:tcW w:w="4876" w:type="dxa"/>
          </w:tcPr>
          <w:p w14:paraId="37EA41A2" w14:textId="77777777" w:rsidR="00A666BB" w:rsidRPr="00FE6BE3" w:rsidRDefault="00A666BB" w:rsidP="00BB3696">
            <w:pPr>
              <w:pStyle w:val="Normal6a"/>
            </w:pPr>
          </w:p>
        </w:tc>
      </w:tr>
      <w:tr w:rsidR="00A666BB" w:rsidRPr="00FE6BE3" w14:paraId="035F4DF1" w14:textId="77777777" w:rsidTr="00BB3696">
        <w:trPr>
          <w:jc w:val="center"/>
        </w:trPr>
        <w:tc>
          <w:tcPr>
            <w:tcW w:w="4876" w:type="dxa"/>
          </w:tcPr>
          <w:p w14:paraId="52A15D39" w14:textId="77777777" w:rsidR="00A666BB" w:rsidRPr="00FE6BE3" w:rsidRDefault="00A666BB" w:rsidP="00BB3696">
            <w:pPr>
              <w:pStyle w:val="Normal6a"/>
            </w:pPr>
            <w:r w:rsidRPr="00FE6BE3">
              <w:rPr>
                <w:b/>
                <w:i/>
              </w:rPr>
              <w:t>Uma decisão de não suspender a execução da decisão de transferência deve ser fundamentada.</w:t>
            </w:r>
          </w:p>
        </w:tc>
        <w:tc>
          <w:tcPr>
            <w:tcW w:w="4876" w:type="dxa"/>
          </w:tcPr>
          <w:p w14:paraId="138228AE" w14:textId="77777777" w:rsidR="00A666BB" w:rsidRPr="00FE6BE3" w:rsidRDefault="00A666BB" w:rsidP="00BB3696">
            <w:pPr>
              <w:pStyle w:val="Normal6a"/>
            </w:pPr>
          </w:p>
        </w:tc>
      </w:tr>
      <w:tr w:rsidR="00A666BB" w:rsidRPr="00FE6BE3" w14:paraId="56982315" w14:textId="77777777" w:rsidTr="00BB3696">
        <w:trPr>
          <w:jc w:val="center"/>
        </w:trPr>
        <w:tc>
          <w:tcPr>
            <w:tcW w:w="4876" w:type="dxa"/>
          </w:tcPr>
          <w:p w14:paraId="7A3DC8E6" w14:textId="77777777" w:rsidR="00A666BB" w:rsidRPr="00FE6BE3" w:rsidRDefault="00A666BB" w:rsidP="00BB3696">
            <w:pPr>
              <w:pStyle w:val="Normal6a"/>
            </w:pPr>
            <w:r w:rsidRPr="00FE6BE3">
              <w:rPr>
                <w:b/>
                <w:i/>
              </w:rPr>
              <w:t>Se o efeito suspensivo for concedido, o órgão jurisdicional deve envidar esforços para decidir sobre o mérito do recurso ou do pedido de revisão no prazo de um mês a partir da decisão de concessão do efeito suspensivo.</w:t>
            </w:r>
          </w:p>
        </w:tc>
        <w:tc>
          <w:tcPr>
            <w:tcW w:w="4876" w:type="dxa"/>
          </w:tcPr>
          <w:p w14:paraId="2F512228" w14:textId="77777777" w:rsidR="00A666BB" w:rsidRPr="00FE6BE3" w:rsidRDefault="00A666BB" w:rsidP="00BB3696">
            <w:pPr>
              <w:pStyle w:val="Normal6a"/>
            </w:pPr>
          </w:p>
        </w:tc>
      </w:tr>
    </w:tbl>
    <w:p w14:paraId="2586D29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048DAC5" w14:textId="77777777" w:rsidR="00A666BB" w:rsidRPr="00FE6BE3" w:rsidRDefault="00A666BB" w:rsidP="00A666BB">
      <w:r w:rsidRPr="00FE6BE3">
        <w:rPr>
          <w:rStyle w:val="HideTWBExt"/>
          <w:noProof w:val="0"/>
        </w:rPr>
        <w:t>&lt;/Amend&gt;</w:t>
      </w:r>
    </w:p>
    <w:p w14:paraId="6C7AC64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1822</w:t>
      </w:r>
      <w:r w:rsidRPr="00FE6BE3">
        <w:rPr>
          <w:rStyle w:val="HideTWBExt"/>
          <w:noProof w:val="0"/>
        </w:rPr>
        <w:t>&lt;/NumAm&gt;</w:t>
      </w:r>
    </w:p>
    <w:p w14:paraId="3D169B2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74B8BC7" w14:textId="77777777" w:rsidR="00A666BB" w:rsidRPr="00FE6BE3" w:rsidRDefault="00A666BB" w:rsidP="00A666BB">
      <w:pPr>
        <w:pStyle w:val="NormalBold"/>
      </w:pPr>
      <w:r w:rsidRPr="00FE6BE3">
        <w:rPr>
          <w:rStyle w:val="HideTWBExt"/>
          <w:noProof w:val="0"/>
        </w:rPr>
        <w:t>&lt;/RepeatBlock-By&gt;</w:t>
      </w:r>
    </w:p>
    <w:p w14:paraId="183E0BE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F5ADEF4" w14:textId="77777777" w:rsidR="00A666BB" w:rsidRPr="00FE6BE3" w:rsidRDefault="00A666BB" w:rsidP="00A666BB">
      <w:pPr>
        <w:pStyle w:val="NormalBold"/>
      </w:pPr>
      <w:r w:rsidRPr="00FE6BE3">
        <w:rPr>
          <w:rStyle w:val="HideTWBExt"/>
          <w:noProof w:val="0"/>
        </w:rPr>
        <w:t>&lt;Article&gt;</w:t>
      </w:r>
      <w:r w:rsidRPr="00FE6BE3">
        <w:t>Artigo 33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6CDFEB6" w14:textId="77777777" w:rsidTr="00BB3696">
        <w:trPr>
          <w:trHeight w:hRule="exact" w:val="240"/>
          <w:jc w:val="center"/>
        </w:trPr>
        <w:tc>
          <w:tcPr>
            <w:tcW w:w="9752" w:type="dxa"/>
            <w:gridSpan w:val="2"/>
          </w:tcPr>
          <w:p w14:paraId="7C280829" w14:textId="77777777" w:rsidR="00A666BB" w:rsidRPr="00FE6BE3" w:rsidRDefault="00A666BB" w:rsidP="00BB3696"/>
        </w:tc>
      </w:tr>
      <w:tr w:rsidR="00A666BB" w:rsidRPr="00FE6BE3" w14:paraId="7F14480B" w14:textId="77777777" w:rsidTr="00BB3696">
        <w:trPr>
          <w:trHeight w:val="240"/>
          <w:jc w:val="center"/>
        </w:trPr>
        <w:tc>
          <w:tcPr>
            <w:tcW w:w="4876" w:type="dxa"/>
          </w:tcPr>
          <w:p w14:paraId="47B162A9" w14:textId="77777777" w:rsidR="00A666BB" w:rsidRPr="00FE6BE3" w:rsidRDefault="00A666BB" w:rsidP="00BB3696">
            <w:pPr>
              <w:pStyle w:val="AmColumnHeading"/>
            </w:pPr>
            <w:r w:rsidRPr="00FE6BE3">
              <w:t>Texto da Comissão</w:t>
            </w:r>
          </w:p>
        </w:tc>
        <w:tc>
          <w:tcPr>
            <w:tcW w:w="4876" w:type="dxa"/>
          </w:tcPr>
          <w:p w14:paraId="7B22BF5D" w14:textId="77777777" w:rsidR="00A666BB" w:rsidRPr="00FE6BE3" w:rsidRDefault="00A666BB" w:rsidP="00BB3696">
            <w:pPr>
              <w:pStyle w:val="AmColumnHeading"/>
            </w:pPr>
            <w:r w:rsidRPr="00FE6BE3">
              <w:t>Alteração</w:t>
            </w:r>
          </w:p>
        </w:tc>
      </w:tr>
      <w:tr w:rsidR="00A666BB" w:rsidRPr="00FE6BE3" w14:paraId="01B30EB4" w14:textId="77777777" w:rsidTr="00BB3696">
        <w:trPr>
          <w:jc w:val="center"/>
        </w:trPr>
        <w:tc>
          <w:tcPr>
            <w:tcW w:w="4876" w:type="dxa"/>
          </w:tcPr>
          <w:p w14:paraId="481CD88A" w14:textId="77777777" w:rsidR="00A666BB" w:rsidRPr="00FE6BE3" w:rsidRDefault="00A666BB" w:rsidP="00BB3696">
            <w:pPr>
              <w:pStyle w:val="Normal6a"/>
            </w:pPr>
            <w:r w:rsidRPr="00FE6BE3">
              <w:t>3.</w:t>
            </w:r>
            <w:r w:rsidRPr="00FE6BE3">
              <w:tab/>
            </w:r>
            <w:r w:rsidRPr="00FE6BE3">
              <w:rPr>
                <w:b/>
                <w:i/>
              </w:rPr>
              <w:t xml:space="preserve">A pessoa em causa tem o direito de, num período razoável de tempo a contar da data de notificação da decisão de transferência, requerer junto do órgão jurisdicional a suspensão da execução da decisão de transferência enquanto se aguarda o resultado do recurso ou do pedido de revisão. Os Estados-Membros devem garantir a possibilidade de uma via de recurso, suspendendo o processo de transferência até que seja adotada a decisão sobre o primeiro pedido de suspensão. </w:t>
            </w:r>
            <w:r w:rsidRPr="00FE6BE3">
              <w:t xml:space="preserve">A </w:t>
            </w:r>
            <w:r w:rsidRPr="00FE6BE3">
              <w:rPr>
                <w:b/>
                <w:i/>
              </w:rPr>
              <w:t>decisão sobre a suspensão ou não da</w:t>
            </w:r>
            <w:r w:rsidRPr="00FE6BE3">
              <w:t xml:space="preserve"> execução da decisão de transferência deve ser </w:t>
            </w:r>
            <w:r w:rsidRPr="00FE6BE3">
              <w:rPr>
                <w:b/>
                <w:i/>
              </w:rPr>
              <w:t>tomada no prazo de um mês a contar a partir da data em que o órgão jurisdicional competente recebeu esse pedido</w:t>
            </w:r>
            <w:r w:rsidRPr="00FE6BE3">
              <w:t>.</w:t>
            </w:r>
          </w:p>
        </w:tc>
        <w:tc>
          <w:tcPr>
            <w:tcW w:w="4876" w:type="dxa"/>
          </w:tcPr>
          <w:p w14:paraId="15ABFA6E" w14:textId="77777777" w:rsidR="00A666BB" w:rsidRPr="00FE6BE3" w:rsidRDefault="00A666BB" w:rsidP="00BB3696">
            <w:pPr>
              <w:pStyle w:val="Normal6a"/>
            </w:pPr>
            <w:r w:rsidRPr="00FE6BE3">
              <w:t>3.</w:t>
            </w:r>
            <w:r w:rsidRPr="00FE6BE3">
              <w:tab/>
              <w:t xml:space="preserve">A execução da decisão de transferência deve ser </w:t>
            </w:r>
            <w:r w:rsidRPr="00FE6BE3">
              <w:rPr>
                <w:b/>
                <w:i/>
              </w:rPr>
              <w:t>suspensa enquanto se aguarda o resultado do recurso ou do pedido de revisão</w:t>
            </w:r>
            <w:r w:rsidRPr="00FE6BE3">
              <w:t>.</w:t>
            </w:r>
          </w:p>
        </w:tc>
      </w:tr>
    </w:tbl>
    <w:p w14:paraId="4D47C07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4AF9476" w14:textId="77777777" w:rsidR="00A666BB" w:rsidRPr="00FE6BE3" w:rsidRDefault="00A666BB" w:rsidP="00A666BB">
      <w:r w:rsidRPr="00FE6BE3">
        <w:rPr>
          <w:rStyle w:val="HideTWBExt"/>
          <w:noProof w:val="0"/>
        </w:rPr>
        <w:t>&lt;/Amend&gt;</w:t>
      </w:r>
    </w:p>
    <w:p w14:paraId="36F8CA5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1823</w:t>
      </w:r>
      <w:r w:rsidRPr="00FE6BE3">
        <w:rPr>
          <w:rStyle w:val="HideTWBExt"/>
          <w:noProof w:val="0"/>
        </w:rPr>
        <w:t>&lt;/NumAm&gt;</w:t>
      </w:r>
    </w:p>
    <w:p w14:paraId="01785AD5"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1415953" w14:textId="77777777" w:rsidR="00A666BB" w:rsidRPr="00FE6BE3" w:rsidRDefault="00A666BB" w:rsidP="00A666BB">
      <w:pPr>
        <w:pStyle w:val="NormalBold"/>
      </w:pPr>
      <w:r w:rsidRPr="00FE6BE3">
        <w:rPr>
          <w:rStyle w:val="HideTWBExt"/>
          <w:noProof w:val="0"/>
        </w:rPr>
        <w:t>&lt;/RepeatBlock-By&gt;</w:t>
      </w:r>
    </w:p>
    <w:p w14:paraId="430C849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4880F7" w14:textId="77777777" w:rsidR="00A666BB" w:rsidRPr="00FE6BE3" w:rsidRDefault="00A666BB" w:rsidP="00A666BB">
      <w:pPr>
        <w:pStyle w:val="NormalBold"/>
      </w:pPr>
      <w:r w:rsidRPr="00FE6BE3">
        <w:rPr>
          <w:rStyle w:val="HideTWBExt"/>
          <w:noProof w:val="0"/>
        </w:rPr>
        <w:t>&lt;Article&gt;</w:t>
      </w:r>
      <w:r w:rsidRPr="00FE6BE3">
        <w:t>Artigo 33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7D5F50C" w14:textId="77777777" w:rsidTr="00BB3696">
        <w:trPr>
          <w:trHeight w:hRule="exact" w:val="240"/>
          <w:jc w:val="center"/>
        </w:trPr>
        <w:tc>
          <w:tcPr>
            <w:tcW w:w="9752" w:type="dxa"/>
            <w:gridSpan w:val="2"/>
          </w:tcPr>
          <w:p w14:paraId="428873F9" w14:textId="77777777" w:rsidR="00A666BB" w:rsidRPr="00FE6BE3" w:rsidRDefault="00A666BB" w:rsidP="00BB3696"/>
        </w:tc>
      </w:tr>
      <w:tr w:rsidR="00A666BB" w:rsidRPr="00FE6BE3" w14:paraId="3869FC39" w14:textId="77777777" w:rsidTr="00BB3696">
        <w:trPr>
          <w:trHeight w:val="240"/>
          <w:jc w:val="center"/>
        </w:trPr>
        <w:tc>
          <w:tcPr>
            <w:tcW w:w="4876" w:type="dxa"/>
          </w:tcPr>
          <w:p w14:paraId="36267BD1" w14:textId="77777777" w:rsidR="00A666BB" w:rsidRPr="00FE6BE3" w:rsidRDefault="00A666BB" w:rsidP="00BB3696">
            <w:pPr>
              <w:pStyle w:val="AmColumnHeading"/>
            </w:pPr>
            <w:r w:rsidRPr="00FE6BE3">
              <w:t>Texto da Comissão</w:t>
            </w:r>
          </w:p>
        </w:tc>
        <w:tc>
          <w:tcPr>
            <w:tcW w:w="4876" w:type="dxa"/>
          </w:tcPr>
          <w:p w14:paraId="7D68CC13" w14:textId="77777777" w:rsidR="00A666BB" w:rsidRPr="00FE6BE3" w:rsidRDefault="00A666BB" w:rsidP="00BB3696">
            <w:pPr>
              <w:pStyle w:val="AmColumnHeading"/>
            </w:pPr>
            <w:r w:rsidRPr="00FE6BE3">
              <w:t>Alteração</w:t>
            </w:r>
          </w:p>
        </w:tc>
      </w:tr>
      <w:tr w:rsidR="00A666BB" w:rsidRPr="00FE6BE3" w14:paraId="16DBB42D" w14:textId="77777777" w:rsidTr="00BB3696">
        <w:trPr>
          <w:jc w:val="center"/>
        </w:trPr>
        <w:tc>
          <w:tcPr>
            <w:tcW w:w="4876" w:type="dxa"/>
          </w:tcPr>
          <w:p w14:paraId="54FDF258" w14:textId="77777777" w:rsidR="00A666BB" w:rsidRPr="00FE6BE3" w:rsidRDefault="00A666BB" w:rsidP="00BB3696">
            <w:pPr>
              <w:pStyle w:val="Normal6a"/>
            </w:pPr>
            <w:r w:rsidRPr="00FE6BE3">
              <w:t>3.</w:t>
            </w:r>
            <w:r w:rsidRPr="00FE6BE3">
              <w:tab/>
            </w:r>
            <w:r w:rsidRPr="00FE6BE3">
              <w:rPr>
                <w:b/>
                <w:i/>
              </w:rPr>
              <w:t>A pessoa em causa tem o direito de, num período razoável de tempo a contar da data de notificação da decisão de transferência, requerer junto do órgão jurisdicional a suspensão da execução da decisão de transferência enquanto se aguarda o resultado do recurso ou do pedido de revisão.</w:t>
            </w:r>
            <w:r w:rsidRPr="00FE6BE3">
              <w:t xml:space="preserve"> Os Estados-Membros devem garantir a possibilidade de uma via de recurso</w:t>
            </w:r>
            <w:r w:rsidRPr="00FE6BE3">
              <w:rPr>
                <w:b/>
                <w:i/>
              </w:rPr>
              <w:t>, suspendendo</w:t>
            </w:r>
            <w:r w:rsidRPr="00FE6BE3">
              <w:t xml:space="preserve"> o processo de transferência até que seja adotada a decisão sobre o primeiro pedido de suspensão. A decisão </w:t>
            </w:r>
            <w:r w:rsidRPr="00FE6BE3">
              <w:rPr>
                <w:b/>
                <w:i/>
              </w:rPr>
              <w:t>sobre a suspensão ou não da</w:t>
            </w:r>
            <w:r w:rsidRPr="00FE6BE3">
              <w:t xml:space="preserve"> execução da decisão de transferência deve ser tomada no prazo de um mês a contar a partir da data em que o órgão jurisdicional competente recebeu esse pedido.</w:t>
            </w:r>
          </w:p>
        </w:tc>
        <w:tc>
          <w:tcPr>
            <w:tcW w:w="4876" w:type="dxa"/>
          </w:tcPr>
          <w:p w14:paraId="2D46F96E" w14:textId="77777777" w:rsidR="00A666BB" w:rsidRPr="00FE6BE3" w:rsidRDefault="00A666BB" w:rsidP="00BB3696">
            <w:pPr>
              <w:pStyle w:val="Normal6a"/>
            </w:pPr>
            <w:r w:rsidRPr="00FE6BE3">
              <w:t>3.</w:t>
            </w:r>
            <w:r w:rsidRPr="00FE6BE3">
              <w:tab/>
              <w:t xml:space="preserve">Os Estados-Membros devem garantir a possibilidade de uma via de recurso </w:t>
            </w:r>
            <w:r w:rsidRPr="00FE6BE3">
              <w:rPr>
                <w:b/>
                <w:i/>
              </w:rPr>
              <w:t>que confira à pessoa em causa o direito a permanecer no Estado-Membro em questão enquanto se aguarda o resultado do recurso ou do pedido de revisão, devendo</w:t>
            </w:r>
            <w:r w:rsidRPr="00FE6BE3">
              <w:t xml:space="preserve"> o processo de transferência </w:t>
            </w:r>
            <w:r w:rsidRPr="00FE6BE3">
              <w:rPr>
                <w:b/>
                <w:i/>
              </w:rPr>
              <w:t>ser automaticamente suspenso</w:t>
            </w:r>
            <w:r w:rsidRPr="00FE6BE3">
              <w:t xml:space="preserve"> até que seja adotada a decisão sobre o primeiro pedido de suspensão. A decisão </w:t>
            </w:r>
            <w:r w:rsidRPr="00FE6BE3">
              <w:rPr>
                <w:b/>
                <w:i/>
              </w:rPr>
              <w:t>de suspender a</w:t>
            </w:r>
            <w:r w:rsidRPr="00FE6BE3">
              <w:t xml:space="preserve"> execução da decisão de transferência deve ser tomada no prazo de um mês a contar a partir da data em que o órgão jurisdicional competente recebeu esse pedido.</w:t>
            </w:r>
          </w:p>
        </w:tc>
      </w:tr>
    </w:tbl>
    <w:p w14:paraId="059BD33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60235DA" w14:textId="77777777" w:rsidR="00A666BB" w:rsidRPr="00FE6BE3" w:rsidRDefault="00A666BB" w:rsidP="00A666BB">
      <w:r w:rsidRPr="00FE6BE3">
        <w:rPr>
          <w:rStyle w:val="HideTWBExt"/>
          <w:noProof w:val="0"/>
        </w:rPr>
        <w:t>&lt;/Amend&gt;</w:t>
      </w:r>
    </w:p>
    <w:p w14:paraId="2611C04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1824</w:t>
      </w:r>
      <w:r w:rsidRPr="00FE6BE3">
        <w:rPr>
          <w:rStyle w:val="HideTWBExt"/>
          <w:noProof w:val="0"/>
        </w:rPr>
        <w:t>&lt;/NumAm&gt;</w:t>
      </w:r>
    </w:p>
    <w:p w14:paraId="120A51DE"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30F35E9B" w14:textId="77777777" w:rsidR="00A666BB" w:rsidRPr="00FE6BE3" w:rsidRDefault="00A666BB" w:rsidP="00A666BB">
      <w:pPr>
        <w:pStyle w:val="NormalBold"/>
      </w:pPr>
      <w:r w:rsidRPr="00FE6BE3">
        <w:rPr>
          <w:rStyle w:val="HideTWBExt"/>
          <w:noProof w:val="0"/>
        </w:rPr>
        <w:t>&lt;/RepeatBlock-By&gt;</w:t>
      </w:r>
    </w:p>
    <w:p w14:paraId="0381398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899684" w14:textId="77777777" w:rsidR="00A666BB" w:rsidRPr="00FE6BE3" w:rsidRDefault="00A666BB" w:rsidP="00A666BB">
      <w:pPr>
        <w:pStyle w:val="NormalBold"/>
      </w:pPr>
      <w:r w:rsidRPr="00FE6BE3">
        <w:rPr>
          <w:rStyle w:val="HideTWBExt"/>
          <w:noProof w:val="0"/>
        </w:rPr>
        <w:t>&lt;Article&gt;</w:t>
      </w:r>
      <w:r w:rsidRPr="00FE6BE3">
        <w:t>Artigo 33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108CB8" w14:textId="77777777" w:rsidTr="00BB3696">
        <w:trPr>
          <w:trHeight w:hRule="exact" w:val="240"/>
          <w:jc w:val="center"/>
        </w:trPr>
        <w:tc>
          <w:tcPr>
            <w:tcW w:w="9752" w:type="dxa"/>
            <w:gridSpan w:val="2"/>
          </w:tcPr>
          <w:p w14:paraId="2C5FF396" w14:textId="77777777" w:rsidR="00A666BB" w:rsidRPr="00FE6BE3" w:rsidRDefault="00A666BB" w:rsidP="00BB3696"/>
        </w:tc>
      </w:tr>
      <w:tr w:rsidR="00A666BB" w:rsidRPr="00FE6BE3" w14:paraId="27CB7498" w14:textId="77777777" w:rsidTr="00BB3696">
        <w:trPr>
          <w:trHeight w:val="240"/>
          <w:jc w:val="center"/>
        </w:trPr>
        <w:tc>
          <w:tcPr>
            <w:tcW w:w="4876" w:type="dxa"/>
          </w:tcPr>
          <w:p w14:paraId="2DF356C5" w14:textId="77777777" w:rsidR="00A666BB" w:rsidRPr="00FE6BE3" w:rsidRDefault="00A666BB" w:rsidP="00BB3696">
            <w:pPr>
              <w:pStyle w:val="AmColumnHeading"/>
            </w:pPr>
            <w:r w:rsidRPr="00FE6BE3">
              <w:t>Texto da Comissão</w:t>
            </w:r>
          </w:p>
        </w:tc>
        <w:tc>
          <w:tcPr>
            <w:tcW w:w="4876" w:type="dxa"/>
          </w:tcPr>
          <w:p w14:paraId="6B549B01" w14:textId="77777777" w:rsidR="00A666BB" w:rsidRPr="00FE6BE3" w:rsidRDefault="00A666BB" w:rsidP="00BB3696">
            <w:pPr>
              <w:pStyle w:val="AmColumnHeading"/>
            </w:pPr>
            <w:r w:rsidRPr="00FE6BE3">
              <w:t>Alteração</w:t>
            </w:r>
          </w:p>
        </w:tc>
      </w:tr>
      <w:tr w:rsidR="00A666BB" w:rsidRPr="00FE6BE3" w14:paraId="752F9093" w14:textId="77777777" w:rsidTr="00BB3696">
        <w:trPr>
          <w:jc w:val="center"/>
        </w:trPr>
        <w:tc>
          <w:tcPr>
            <w:tcW w:w="4876" w:type="dxa"/>
          </w:tcPr>
          <w:p w14:paraId="4344AF2E" w14:textId="77777777" w:rsidR="00A666BB" w:rsidRPr="00FE6BE3" w:rsidRDefault="00A666BB" w:rsidP="00BB3696">
            <w:pPr>
              <w:pStyle w:val="Normal6a"/>
            </w:pPr>
            <w:r w:rsidRPr="00FE6BE3">
              <w:t>3.</w:t>
            </w:r>
            <w:r w:rsidRPr="00FE6BE3">
              <w:tab/>
              <w:t xml:space="preserve">A pessoa em causa tem o direito de, num </w:t>
            </w:r>
            <w:r w:rsidRPr="00FE6BE3">
              <w:rPr>
                <w:b/>
                <w:i/>
              </w:rPr>
              <w:t>período razoável de tempo</w:t>
            </w:r>
            <w:r w:rsidRPr="00FE6BE3">
              <w:t xml:space="preserve"> a contar da data de notificação da decisão de transferência, requerer junto do órgão jurisdicional a suspensão da execução da decisão de transferência enquanto se aguarda o resultado do recurso ou do pedido de revisão. Os Estados-Membros devem garantir a possibilidade de uma via de recurso, suspendendo o processo de transferência até que seja adotada a decisão sobre o primeiro pedido de suspensão. A decisão sobre a suspensão ou não da execução da decisão de transferência deve ser tomada no prazo de um mês a contar a partir da data em que o órgão jurisdicional competente recebeu esse pedido.</w:t>
            </w:r>
          </w:p>
        </w:tc>
        <w:tc>
          <w:tcPr>
            <w:tcW w:w="4876" w:type="dxa"/>
          </w:tcPr>
          <w:p w14:paraId="3D0147E2" w14:textId="77777777" w:rsidR="00A666BB" w:rsidRPr="00FE6BE3" w:rsidRDefault="00A666BB" w:rsidP="00BB3696">
            <w:pPr>
              <w:pStyle w:val="Normal6a"/>
            </w:pPr>
            <w:r w:rsidRPr="00FE6BE3">
              <w:t>3.</w:t>
            </w:r>
            <w:r w:rsidRPr="00FE6BE3">
              <w:tab/>
              <w:t xml:space="preserve">A pessoa em causa tem o direito de, num </w:t>
            </w:r>
            <w:r w:rsidRPr="00FE6BE3">
              <w:rPr>
                <w:b/>
                <w:i/>
              </w:rPr>
              <w:t>prazo de três dias</w:t>
            </w:r>
            <w:r w:rsidRPr="00FE6BE3">
              <w:t xml:space="preserve"> a contar da data de notificação da decisão de transferência, requerer junto do órgão jurisdicional a suspensão da execução da decisão de transferência enquanto se aguarda o resultado do recurso ou do pedido de revisão. Os Estados-Membros devem garantir a possibilidade de uma via de recurso, suspendendo o processo de transferência até que seja adotada a decisão sobre o primeiro pedido de suspensão. A decisão sobre a suspensão ou não da execução da decisão de transferência deve ser tomada no prazo de um mês a contar a partir da data em que o órgão jurisdicional competente recebeu esse pedido.</w:t>
            </w:r>
          </w:p>
        </w:tc>
      </w:tr>
    </w:tbl>
    <w:p w14:paraId="3CCA51B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8AC9133" w14:textId="77777777" w:rsidR="00A666BB" w:rsidRPr="00FE6BE3" w:rsidRDefault="00A666BB" w:rsidP="00A666BB">
      <w:r w:rsidRPr="00FE6BE3">
        <w:rPr>
          <w:rStyle w:val="HideTWBExt"/>
          <w:noProof w:val="0"/>
        </w:rPr>
        <w:t>&lt;/Amend&gt;</w:t>
      </w:r>
    </w:p>
    <w:p w14:paraId="671BD2E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1825</w:t>
      </w:r>
      <w:r w:rsidRPr="00FE6BE3">
        <w:rPr>
          <w:rStyle w:val="HideTWBExt"/>
          <w:noProof w:val="0"/>
        </w:rPr>
        <w:t>&lt;/NumAm&gt;</w:t>
      </w:r>
    </w:p>
    <w:p w14:paraId="3177C7B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B353D06" w14:textId="77777777" w:rsidR="00A666BB" w:rsidRPr="00FE6BE3" w:rsidRDefault="00A666BB" w:rsidP="00A666BB">
      <w:pPr>
        <w:pStyle w:val="NormalBold"/>
      </w:pPr>
      <w:r w:rsidRPr="00FE6BE3">
        <w:rPr>
          <w:rStyle w:val="HideTWBExt"/>
          <w:noProof w:val="0"/>
        </w:rPr>
        <w:t>&lt;/RepeatBlock-By&gt;</w:t>
      </w:r>
    </w:p>
    <w:p w14:paraId="2472F9F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9EBD942" w14:textId="77777777" w:rsidR="00A666BB" w:rsidRPr="00FE6BE3" w:rsidRDefault="00A666BB" w:rsidP="00A666BB">
      <w:pPr>
        <w:pStyle w:val="NormalBold"/>
      </w:pPr>
      <w:r w:rsidRPr="00FE6BE3">
        <w:rPr>
          <w:rStyle w:val="HideTWBExt"/>
          <w:noProof w:val="0"/>
        </w:rPr>
        <w:t>&lt;Article&gt;</w:t>
      </w:r>
      <w:r w:rsidRPr="00FE6BE3">
        <w:t>Artigo 33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F57E87" w14:textId="77777777" w:rsidTr="00BB3696">
        <w:trPr>
          <w:trHeight w:hRule="exact" w:val="240"/>
          <w:jc w:val="center"/>
        </w:trPr>
        <w:tc>
          <w:tcPr>
            <w:tcW w:w="9752" w:type="dxa"/>
            <w:gridSpan w:val="2"/>
          </w:tcPr>
          <w:p w14:paraId="17FAAE18" w14:textId="77777777" w:rsidR="00A666BB" w:rsidRPr="00FE6BE3" w:rsidRDefault="00A666BB" w:rsidP="00BB3696"/>
        </w:tc>
      </w:tr>
      <w:tr w:rsidR="00A666BB" w:rsidRPr="00FE6BE3" w14:paraId="4C4A7CA4" w14:textId="77777777" w:rsidTr="00BB3696">
        <w:trPr>
          <w:trHeight w:val="240"/>
          <w:jc w:val="center"/>
        </w:trPr>
        <w:tc>
          <w:tcPr>
            <w:tcW w:w="4876" w:type="dxa"/>
          </w:tcPr>
          <w:p w14:paraId="1303B02D" w14:textId="77777777" w:rsidR="00A666BB" w:rsidRPr="00FE6BE3" w:rsidRDefault="00A666BB" w:rsidP="00BB3696">
            <w:pPr>
              <w:pStyle w:val="AmColumnHeading"/>
            </w:pPr>
            <w:r w:rsidRPr="00FE6BE3">
              <w:t>Texto da Comissão</w:t>
            </w:r>
          </w:p>
        </w:tc>
        <w:tc>
          <w:tcPr>
            <w:tcW w:w="4876" w:type="dxa"/>
          </w:tcPr>
          <w:p w14:paraId="0F8A6B7E" w14:textId="77777777" w:rsidR="00A666BB" w:rsidRPr="00FE6BE3" w:rsidRDefault="00A666BB" w:rsidP="00BB3696">
            <w:pPr>
              <w:pStyle w:val="AmColumnHeading"/>
            </w:pPr>
            <w:r w:rsidRPr="00FE6BE3">
              <w:t>Alteração</w:t>
            </w:r>
          </w:p>
        </w:tc>
      </w:tr>
      <w:tr w:rsidR="00A666BB" w:rsidRPr="00FE6BE3" w14:paraId="4096978F" w14:textId="77777777" w:rsidTr="00BB3696">
        <w:trPr>
          <w:jc w:val="center"/>
        </w:trPr>
        <w:tc>
          <w:tcPr>
            <w:tcW w:w="4876" w:type="dxa"/>
          </w:tcPr>
          <w:p w14:paraId="609C7E70" w14:textId="77777777" w:rsidR="00A666BB" w:rsidRPr="00FE6BE3" w:rsidRDefault="00A666BB" w:rsidP="00BB3696">
            <w:pPr>
              <w:pStyle w:val="Normal6a"/>
            </w:pPr>
            <w:r w:rsidRPr="00FE6BE3">
              <w:rPr>
                <w:b/>
                <w:i/>
              </w:rPr>
              <w:t>Se a pessoa em causa não tiver exercido o seu direito de solicitar o efeito suspensivo, de interpor recurso ou de apresentar um pedido de revisão, a decisão de transferência não suspende a execução de uma decisão de transferência.</w:t>
            </w:r>
          </w:p>
        </w:tc>
        <w:tc>
          <w:tcPr>
            <w:tcW w:w="4876" w:type="dxa"/>
          </w:tcPr>
          <w:p w14:paraId="6EAB66E0" w14:textId="77777777" w:rsidR="00A666BB" w:rsidRPr="00FE6BE3" w:rsidRDefault="00A666BB" w:rsidP="00BB3696">
            <w:pPr>
              <w:pStyle w:val="Normal6a"/>
            </w:pPr>
            <w:r w:rsidRPr="00FE6BE3">
              <w:rPr>
                <w:b/>
                <w:i/>
              </w:rPr>
              <w:t>Suprimido</w:t>
            </w:r>
          </w:p>
        </w:tc>
      </w:tr>
    </w:tbl>
    <w:p w14:paraId="6C41304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BE5D9C7" w14:textId="77777777" w:rsidR="00A666BB" w:rsidRPr="00FE6BE3" w:rsidRDefault="00A666BB" w:rsidP="00A666BB">
      <w:r w:rsidRPr="00FE6BE3">
        <w:rPr>
          <w:rStyle w:val="HideTWBExt"/>
          <w:noProof w:val="0"/>
        </w:rPr>
        <w:t>&lt;/Amend&gt;</w:t>
      </w:r>
    </w:p>
    <w:p w14:paraId="333DE34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1826</w:t>
      </w:r>
      <w:r w:rsidRPr="00FE6BE3">
        <w:rPr>
          <w:rStyle w:val="HideTWBExt"/>
          <w:noProof w:val="0"/>
        </w:rPr>
        <w:t>&lt;/NumAm&gt;</w:t>
      </w:r>
    </w:p>
    <w:p w14:paraId="6844A44F"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2C60472A" w14:textId="77777777" w:rsidR="00A666BB" w:rsidRPr="00FE6BE3" w:rsidRDefault="00A666BB" w:rsidP="00A666BB">
      <w:pPr>
        <w:pStyle w:val="NormalBold"/>
      </w:pPr>
      <w:r w:rsidRPr="00FE6BE3">
        <w:rPr>
          <w:rStyle w:val="HideTWBExt"/>
          <w:noProof w:val="0"/>
        </w:rPr>
        <w:t>&lt;/RepeatBlock-By&gt;</w:t>
      </w:r>
    </w:p>
    <w:p w14:paraId="0496CF4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89AB966" w14:textId="77777777" w:rsidR="00A666BB" w:rsidRPr="00FE6BE3" w:rsidRDefault="00A666BB" w:rsidP="00A666BB">
      <w:pPr>
        <w:pStyle w:val="NormalBold"/>
      </w:pPr>
      <w:r w:rsidRPr="00FE6BE3">
        <w:rPr>
          <w:rStyle w:val="HideTWBExt"/>
          <w:noProof w:val="0"/>
        </w:rPr>
        <w:t>&lt;Article&gt;</w:t>
      </w:r>
      <w:r w:rsidRPr="00FE6BE3">
        <w:t>Artigo 33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4BD3B47" w14:textId="77777777" w:rsidTr="00BB3696">
        <w:trPr>
          <w:trHeight w:hRule="exact" w:val="240"/>
          <w:jc w:val="center"/>
        </w:trPr>
        <w:tc>
          <w:tcPr>
            <w:tcW w:w="9752" w:type="dxa"/>
            <w:gridSpan w:val="2"/>
          </w:tcPr>
          <w:p w14:paraId="52C75964" w14:textId="77777777" w:rsidR="00A666BB" w:rsidRPr="00FE6BE3" w:rsidRDefault="00A666BB" w:rsidP="00BB3696"/>
        </w:tc>
      </w:tr>
      <w:tr w:rsidR="00A666BB" w:rsidRPr="00FE6BE3" w14:paraId="55210709" w14:textId="77777777" w:rsidTr="00BB3696">
        <w:trPr>
          <w:trHeight w:val="240"/>
          <w:jc w:val="center"/>
        </w:trPr>
        <w:tc>
          <w:tcPr>
            <w:tcW w:w="4876" w:type="dxa"/>
          </w:tcPr>
          <w:p w14:paraId="2A97E67D" w14:textId="77777777" w:rsidR="00A666BB" w:rsidRPr="00FE6BE3" w:rsidRDefault="00A666BB" w:rsidP="00BB3696">
            <w:pPr>
              <w:pStyle w:val="AmColumnHeading"/>
            </w:pPr>
            <w:r w:rsidRPr="00FE6BE3">
              <w:t>Texto da Comissão</w:t>
            </w:r>
          </w:p>
        </w:tc>
        <w:tc>
          <w:tcPr>
            <w:tcW w:w="4876" w:type="dxa"/>
          </w:tcPr>
          <w:p w14:paraId="20721F21" w14:textId="77777777" w:rsidR="00A666BB" w:rsidRPr="00FE6BE3" w:rsidRDefault="00A666BB" w:rsidP="00BB3696">
            <w:pPr>
              <w:pStyle w:val="AmColumnHeading"/>
            </w:pPr>
            <w:r w:rsidRPr="00FE6BE3">
              <w:t>Alteração</w:t>
            </w:r>
          </w:p>
        </w:tc>
      </w:tr>
      <w:tr w:rsidR="00A666BB" w:rsidRPr="00FE6BE3" w14:paraId="252390BB" w14:textId="77777777" w:rsidTr="00BB3696">
        <w:trPr>
          <w:jc w:val="center"/>
        </w:trPr>
        <w:tc>
          <w:tcPr>
            <w:tcW w:w="4876" w:type="dxa"/>
          </w:tcPr>
          <w:p w14:paraId="6F17BA23" w14:textId="77777777" w:rsidR="00A666BB" w:rsidRPr="00FE6BE3" w:rsidRDefault="00A666BB" w:rsidP="00BB3696">
            <w:pPr>
              <w:pStyle w:val="Normal6a"/>
            </w:pPr>
            <w:r w:rsidRPr="00FE6BE3">
              <w:rPr>
                <w:b/>
                <w:i/>
              </w:rPr>
              <w:t>Se a pessoa em causa não tiver exercido o seu direito de solicitar o efeito suspensivo, de interpor recurso ou de apresentar um pedido de revisão, a decisão de transferência não suspende a execução de uma decisão de transferência.</w:t>
            </w:r>
          </w:p>
        </w:tc>
        <w:tc>
          <w:tcPr>
            <w:tcW w:w="4876" w:type="dxa"/>
          </w:tcPr>
          <w:p w14:paraId="7C4CB0B2" w14:textId="77777777" w:rsidR="00A666BB" w:rsidRPr="00FE6BE3" w:rsidRDefault="00A666BB" w:rsidP="00BB3696">
            <w:pPr>
              <w:pStyle w:val="Normal6a"/>
            </w:pPr>
            <w:r w:rsidRPr="00FE6BE3">
              <w:rPr>
                <w:b/>
                <w:i/>
              </w:rPr>
              <w:t>Suprimido</w:t>
            </w:r>
          </w:p>
        </w:tc>
      </w:tr>
    </w:tbl>
    <w:p w14:paraId="6074175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0B07AC3" w14:textId="77777777" w:rsidR="00A666BB" w:rsidRPr="00FE6BE3" w:rsidRDefault="00A666BB" w:rsidP="00A666BB">
      <w:r w:rsidRPr="00FE6BE3">
        <w:rPr>
          <w:rStyle w:val="HideTWBExt"/>
          <w:noProof w:val="0"/>
        </w:rPr>
        <w:t>&lt;/Amend&gt;</w:t>
      </w:r>
    </w:p>
    <w:p w14:paraId="28C2F4E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1827</w:t>
      </w:r>
      <w:r w:rsidRPr="00FE6BE3">
        <w:rPr>
          <w:rStyle w:val="HideTWBExt"/>
          <w:noProof w:val="0"/>
        </w:rPr>
        <w:t>&lt;/NumAm&gt;</w:t>
      </w:r>
    </w:p>
    <w:p w14:paraId="5A3919A1"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B9910AD" w14:textId="77777777" w:rsidR="00A666BB" w:rsidRPr="00FE6BE3" w:rsidRDefault="00A666BB" w:rsidP="00A666BB">
      <w:pPr>
        <w:pStyle w:val="NormalBold"/>
      </w:pPr>
      <w:r w:rsidRPr="00FE6BE3">
        <w:rPr>
          <w:rStyle w:val="HideTWBExt"/>
          <w:noProof w:val="0"/>
        </w:rPr>
        <w:t>&lt;/RepeatBlock-By&gt;</w:t>
      </w:r>
    </w:p>
    <w:p w14:paraId="1A2198D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5F20BDD" w14:textId="77777777" w:rsidR="00A666BB" w:rsidRPr="00FE6BE3" w:rsidRDefault="00A666BB" w:rsidP="00A666BB">
      <w:pPr>
        <w:pStyle w:val="NormalBold"/>
      </w:pPr>
      <w:r w:rsidRPr="00FE6BE3">
        <w:rPr>
          <w:rStyle w:val="HideTWBExt"/>
          <w:noProof w:val="0"/>
        </w:rPr>
        <w:t>&lt;Article&gt;</w:t>
      </w:r>
      <w:r w:rsidRPr="00FE6BE3">
        <w:t>Artigo 33 – n.º 3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943C2EA" w14:textId="77777777" w:rsidTr="00BB3696">
        <w:trPr>
          <w:trHeight w:hRule="exact" w:val="240"/>
          <w:jc w:val="center"/>
        </w:trPr>
        <w:tc>
          <w:tcPr>
            <w:tcW w:w="9752" w:type="dxa"/>
            <w:gridSpan w:val="2"/>
          </w:tcPr>
          <w:p w14:paraId="01BDCBE5" w14:textId="77777777" w:rsidR="00A666BB" w:rsidRPr="00FE6BE3" w:rsidRDefault="00A666BB" w:rsidP="00BB3696"/>
        </w:tc>
      </w:tr>
      <w:tr w:rsidR="00A666BB" w:rsidRPr="00FE6BE3" w14:paraId="01C5FC37" w14:textId="77777777" w:rsidTr="00BB3696">
        <w:trPr>
          <w:trHeight w:val="240"/>
          <w:jc w:val="center"/>
        </w:trPr>
        <w:tc>
          <w:tcPr>
            <w:tcW w:w="4876" w:type="dxa"/>
          </w:tcPr>
          <w:p w14:paraId="67998A16" w14:textId="77777777" w:rsidR="00A666BB" w:rsidRPr="00FE6BE3" w:rsidRDefault="00A666BB" w:rsidP="00BB3696">
            <w:pPr>
              <w:pStyle w:val="AmColumnHeading"/>
            </w:pPr>
            <w:r w:rsidRPr="00FE6BE3">
              <w:t>Texto da Comissão</w:t>
            </w:r>
          </w:p>
        </w:tc>
        <w:tc>
          <w:tcPr>
            <w:tcW w:w="4876" w:type="dxa"/>
          </w:tcPr>
          <w:p w14:paraId="0853613C" w14:textId="77777777" w:rsidR="00A666BB" w:rsidRPr="00FE6BE3" w:rsidRDefault="00A666BB" w:rsidP="00BB3696">
            <w:pPr>
              <w:pStyle w:val="AmColumnHeading"/>
            </w:pPr>
            <w:r w:rsidRPr="00FE6BE3">
              <w:t>Alteração</w:t>
            </w:r>
          </w:p>
        </w:tc>
      </w:tr>
      <w:tr w:rsidR="00A666BB" w:rsidRPr="00FE6BE3" w14:paraId="1255EFB0" w14:textId="77777777" w:rsidTr="00BB3696">
        <w:trPr>
          <w:jc w:val="center"/>
        </w:trPr>
        <w:tc>
          <w:tcPr>
            <w:tcW w:w="4876" w:type="dxa"/>
          </w:tcPr>
          <w:p w14:paraId="23696D0D" w14:textId="77777777" w:rsidR="00A666BB" w:rsidRPr="00FE6BE3" w:rsidRDefault="00A666BB" w:rsidP="00BB3696">
            <w:pPr>
              <w:pStyle w:val="Normal6a"/>
            </w:pPr>
            <w:r w:rsidRPr="00FE6BE3">
              <w:rPr>
                <w:b/>
                <w:i/>
              </w:rPr>
              <w:t>Uma decisão de não suspender a execução da decisão de transferência deve ser fundamentada.</w:t>
            </w:r>
          </w:p>
        </w:tc>
        <w:tc>
          <w:tcPr>
            <w:tcW w:w="4876" w:type="dxa"/>
          </w:tcPr>
          <w:p w14:paraId="1E893F81" w14:textId="77777777" w:rsidR="00A666BB" w:rsidRPr="00FE6BE3" w:rsidRDefault="00A666BB" w:rsidP="00BB3696">
            <w:pPr>
              <w:pStyle w:val="Normal6a"/>
            </w:pPr>
            <w:r w:rsidRPr="00FE6BE3">
              <w:rPr>
                <w:b/>
                <w:i/>
              </w:rPr>
              <w:t>Suprimido</w:t>
            </w:r>
          </w:p>
        </w:tc>
      </w:tr>
    </w:tbl>
    <w:p w14:paraId="05D8F2C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EE68CD7" w14:textId="77777777" w:rsidR="00A666BB" w:rsidRPr="00FE6BE3" w:rsidRDefault="00A666BB" w:rsidP="00A666BB">
      <w:r w:rsidRPr="00FE6BE3">
        <w:rPr>
          <w:rStyle w:val="HideTWBExt"/>
          <w:noProof w:val="0"/>
        </w:rPr>
        <w:t>&lt;/Amend&gt;</w:t>
      </w:r>
    </w:p>
    <w:p w14:paraId="270BDA2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1828</w:t>
      </w:r>
      <w:r w:rsidRPr="00FE6BE3">
        <w:rPr>
          <w:rStyle w:val="HideTWBExt"/>
          <w:noProof w:val="0"/>
        </w:rPr>
        <w:t>&lt;/NumAm&gt;</w:t>
      </w:r>
    </w:p>
    <w:p w14:paraId="0CBDCE63" w14:textId="77777777" w:rsidR="00A666BB" w:rsidRPr="00FE6BE3" w:rsidRDefault="00A666BB" w:rsidP="00A666BB">
      <w:pPr>
        <w:pStyle w:val="NormalBold"/>
      </w:pPr>
      <w:r w:rsidRPr="00FE6BE3">
        <w:rPr>
          <w:rStyle w:val="HideTWBExt"/>
          <w:noProof w:val="0"/>
        </w:rPr>
        <w:t>&lt;RepeatBlock-By&gt;&lt;Members&gt;</w:t>
      </w:r>
      <w:r w:rsidRPr="00FE6BE3">
        <w:t>Nadine Morano</w:t>
      </w:r>
      <w:r w:rsidRPr="00FE6BE3">
        <w:rPr>
          <w:rStyle w:val="HideTWBExt"/>
          <w:noProof w:val="0"/>
        </w:rPr>
        <w:t>&lt;/Members&gt;</w:t>
      </w:r>
    </w:p>
    <w:p w14:paraId="68A35DDD" w14:textId="77777777" w:rsidR="00A666BB" w:rsidRPr="00FE6BE3" w:rsidRDefault="00A666BB" w:rsidP="00A666BB">
      <w:pPr>
        <w:pStyle w:val="NormalBold"/>
      </w:pPr>
      <w:r w:rsidRPr="00FE6BE3">
        <w:rPr>
          <w:rStyle w:val="HideTWBExt"/>
          <w:noProof w:val="0"/>
        </w:rPr>
        <w:t>&lt;/RepeatBlock-By&gt;</w:t>
      </w:r>
    </w:p>
    <w:p w14:paraId="5E54E67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A1939E4" w14:textId="77777777" w:rsidR="00A666BB" w:rsidRPr="00FE6BE3" w:rsidRDefault="00A666BB" w:rsidP="00A666BB">
      <w:pPr>
        <w:pStyle w:val="NormalBold"/>
      </w:pPr>
      <w:r w:rsidRPr="00FE6BE3">
        <w:rPr>
          <w:rStyle w:val="HideTWBExt"/>
          <w:noProof w:val="0"/>
        </w:rPr>
        <w:t>&lt;Article&gt;</w:t>
      </w:r>
      <w:r w:rsidRPr="00FE6BE3">
        <w:t>Artigo 33 – n.º 3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C8A0646" w14:textId="77777777" w:rsidTr="00BB3696">
        <w:trPr>
          <w:trHeight w:hRule="exact" w:val="240"/>
          <w:jc w:val="center"/>
        </w:trPr>
        <w:tc>
          <w:tcPr>
            <w:tcW w:w="9752" w:type="dxa"/>
            <w:gridSpan w:val="2"/>
          </w:tcPr>
          <w:p w14:paraId="34CECC8D" w14:textId="77777777" w:rsidR="00A666BB" w:rsidRPr="00FE6BE3" w:rsidRDefault="00A666BB" w:rsidP="00BB3696"/>
        </w:tc>
      </w:tr>
      <w:tr w:rsidR="00A666BB" w:rsidRPr="00FE6BE3" w14:paraId="0653C13D" w14:textId="77777777" w:rsidTr="00BB3696">
        <w:trPr>
          <w:trHeight w:val="240"/>
          <w:jc w:val="center"/>
        </w:trPr>
        <w:tc>
          <w:tcPr>
            <w:tcW w:w="4876" w:type="dxa"/>
          </w:tcPr>
          <w:p w14:paraId="561FAF74" w14:textId="77777777" w:rsidR="00A666BB" w:rsidRPr="00FE6BE3" w:rsidRDefault="00A666BB" w:rsidP="00BB3696">
            <w:pPr>
              <w:pStyle w:val="AmColumnHeading"/>
            </w:pPr>
            <w:r w:rsidRPr="00FE6BE3">
              <w:t>Texto da Comissão</w:t>
            </w:r>
          </w:p>
        </w:tc>
        <w:tc>
          <w:tcPr>
            <w:tcW w:w="4876" w:type="dxa"/>
          </w:tcPr>
          <w:p w14:paraId="189AD115" w14:textId="77777777" w:rsidR="00A666BB" w:rsidRPr="00FE6BE3" w:rsidRDefault="00A666BB" w:rsidP="00BB3696">
            <w:pPr>
              <w:pStyle w:val="AmColumnHeading"/>
            </w:pPr>
            <w:r w:rsidRPr="00FE6BE3">
              <w:t>Alteração</w:t>
            </w:r>
          </w:p>
        </w:tc>
      </w:tr>
      <w:tr w:rsidR="00A666BB" w:rsidRPr="00FE6BE3" w14:paraId="1E75D4F3" w14:textId="77777777" w:rsidTr="00BB3696">
        <w:trPr>
          <w:jc w:val="center"/>
        </w:trPr>
        <w:tc>
          <w:tcPr>
            <w:tcW w:w="4876" w:type="dxa"/>
          </w:tcPr>
          <w:p w14:paraId="5628F3E3" w14:textId="77777777" w:rsidR="00A666BB" w:rsidRPr="00FE6BE3" w:rsidRDefault="00A666BB" w:rsidP="00BB3696">
            <w:pPr>
              <w:pStyle w:val="Normal6a"/>
            </w:pPr>
            <w:r w:rsidRPr="00FE6BE3">
              <w:t xml:space="preserve">Uma decisão de </w:t>
            </w:r>
            <w:r w:rsidRPr="00FE6BE3">
              <w:rPr>
                <w:b/>
                <w:i/>
              </w:rPr>
              <w:t>não</w:t>
            </w:r>
            <w:r w:rsidRPr="00FE6BE3">
              <w:t xml:space="preserve"> suspender a execução da decisão de transferência deve ser fundamentada.</w:t>
            </w:r>
          </w:p>
        </w:tc>
        <w:tc>
          <w:tcPr>
            <w:tcW w:w="4876" w:type="dxa"/>
          </w:tcPr>
          <w:p w14:paraId="7C21242D" w14:textId="77777777" w:rsidR="00A666BB" w:rsidRPr="00FE6BE3" w:rsidRDefault="00A666BB" w:rsidP="00BB3696">
            <w:pPr>
              <w:pStyle w:val="Normal6a"/>
            </w:pPr>
            <w:r w:rsidRPr="00FE6BE3">
              <w:t>Uma decisão de suspender a execução da decisão de transferência deve ser fundamentada.</w:t>
            </w:r>
          </w:p>
        </w:tc>
      </w:tr>
    </w:tbl>
    <w:p w14:paraId="297738D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{FR}</w:t>
      </w:r>
      <w:r w:rsidRPr="00FE6BE3">
        <w:t>fr</w:t>
      </w:r>
      <w:r w:rsidRPr="00FE6BE3">
        <w:rPr>
          <w:rStyle w:val="HideTWBExt"/>
          <w:noProof w:val="0"/>
        </w:rPr>
        <w:t>&lt;/Original&gt;</w:t>
      </w:r>
    </w:p>
    <w:p w14:paraId="5DCC12F4" w14:textId="77777777" w:rsidR="00A666BB" w:rsidRPr="00FE6BE3" w:rsidRDefault="00A666BB" w:rsidP="00A666BB">
      <w:r w:rsidRPr="00FE6BE3">
        <w:rPr>
          <w:rStyle w:val="HideTWBExt"/>
          <w:noProof w:val="0"/>
        </w:rPr>
        <w:t>&lt;/Amend&gt;</w:t>
      </w:r>
    </w:p>
    <w:p w14:paraId="2D2F872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1829</w:t>
      </w:r>
      <w:r w:rsidRPr="00FE6BE3">
        <w:rPr>
          <w:rStyle w:val="HideTWBExt"/>
          <w:noProof w:val="0"/>
        </w:rPr>
        <w:t>&lt;/NumAm&gt;</w:t>
      </w:r>
    </w:p>
    <w:p w14:paraId="13608A6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9AB7EB1" w14:textId="77777777" w:rsidR="00A666BB" w:rsidRPr="00FE6BE3" w:rsidRDefault="00A666BB" w:rsidP="00A666BB">
      <w:pPr>
        <w:pStyle w:val="NormalBold"/>
      </w:pPr>
      <w:r w:rsidRPr="00FE6BE3">
        <w:rPr>
          <w:rStyle w:val="HideTWBExt"/>
          <w:noProof w:val="0"/>
        </w:rPr>
        <w:t>&lt;/RepeatBlock-By&gt;</w:t>
      </w:r>
    </w:p>
    <w:p w14:paraId="4328393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92903EB" w14:textId="77777777" w:rsidR="00A666BB" w:rsidRPr="00FE6BE3" w:rsidRDefault="00A666BB" w:rsidP="00A666BB">
      <w:pPr>
        <w:pStyle w:val="NormalBold"/>
      </w:pPr>
      <w:r w:rsidRPr="00FE6BE3">
        <w:rPr>
          <w:rStyle w:val="HideTWBExt"/>
          <w:noProof w:val="0"/>
        </w:rPr>
        <w:t>&lt;Article&gt;</w:t>
      </w:r>
      <w:r w:rsidRPr="00FE6BE3">
        <w:t>Artigo 33 – n.º 3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8FED1F1" w14:textId="77777777" w:rsidTr="00BB3696">
        <w:trPr>
          <w:trHeight w:hRule="exact" w:val="240"/>
          <w:jc w:val="center"/>
        </w:trPr>
        <w:tc>
          <w:tcPr>
            <w:tcW w:w="9752" w:type="dxa"/>
            <w:gridSpan w:val="2"/>
          </w:tcPr>
          <w:p w14:paraId="35884D00" w14:textId="77777777" w:rsidR="00A666BB" w:rsidRPr="00FE6BE3" w:rsidRDefault="00A666BB" w:rsidP="00BB3696"/>
        </w:tc>
      </w:tr>
      <w:tr w:rsidR="00A666BB" w:rsidRPr="00FE6BE3" w14:paraId="0B808F72" w14:textId="77777777" w:rsidTr="00BB3696">
        <w:trPr>
          <w:trHeight w:val="240"/>
          <w:jc w:val="center"/>
        </w:trPr>
        <w:tc>
          <w:tcPr>
            <w:tcW w:w="4876" w:type="dxa"/>
          </w:tcPr>
          <w:p w14:paraId="72C8D554" w14:textId="77777777" w:rsidR="00A666BB" w:rsidRPr="00FE6BE3" w:rsidRDefault="00A666BB" w:rsidP="00BB3696">
            <w:pPr>
              <w:pStyle w:val="AmColumnHeading"/>
            </w:pPr>
            <w:r w:rsidRPr="00FE6BE3">
              <w:t>Texto da Comissão</w:t>
            </w:r>
          </w:p>
        </w:tc>
        <w:tc>
          <w:tcPr>
            <w:tcW w:w="4876" w:type="dxa"/>
          </w:tcPr>
          <w:p w14:paraId="1DACDBFF" w14:textId="77777777" w:rsidR="00A666BB" w:rsidRPr="00FE6BE3" w:rsidRDefault="00A666BB" w:rsidP="00BB3696">
            <w:pPr>
              <w:pStyle w:val="AmColumnHeading"/>
            </w:pPr>
            <w:r w:rsidRPr="00FE6BE3">
              <w:t>Alteração</w:t>
            </w:r>
          </w:p>
        </w:tc>
      </w:tr>
      <w:tr w:rsidR="00A666BB" w:rsidRPr="00FE6BE3" w14:paraId="740A9D97" w14:textId="77777777" w:rsidTr="00BB3696">
        <w:trPr>
          <w:jc w:val="center"/>
        </w:trPr>
        <w:tc>
          <w:tcPr>
            <w:tcW w:w="4876" w:type="dxa"/>
          </w:tcPr>
          <w:p w14:paraId="5E0BB8AB" w14:textId="77777777" w:rsidR="00A666BB" w:rsidRPr="00FE6BE3" w:rsidRDefault="00A666BB" w:rsidP="00BB3696">
            <w:pPr>
              <w:pStyle w:val="Normal6a"/>
            </w:pPr>
            <w:r w:rsidRPr="00FE6BE3">
              <w:rPr>
                <w:b/>
                <w:i/>
              </w:rPr>
              <w:t>Se o efeito suspensivo for concedido,</w:t>
            </w:r>
            <w:r w:rsidRPr="00FE6BE3">
              <w:t xml:space="preserve"> o órgão jurisdicional deve envidar esforços para decidir sobre o mérito do recurso ou do pedido de revisão no prazo de um mês </w:t>
            </w:r>
            <w:r w:rsidRPr="00FE6BE3">
              <w:rPr>
                <w:b/>
                <w:i/>
              </w:rPr>
              <w:t>a partir da decisão de concessão do efeito suspensivo</w:t>
            </w:r>
            <w:r w:rsidRPr="00FE6BE3">
              <w:t>.</w:t>
            </w:r>
          </w:p>
        </w:tc>
        <w:tc>
          <w:tcPr>
            <w:tcW w:w="4876" w:type="dxa"/>
          </w:tcPr>
          <w:p w14:paraId="02B85111" w14:textId="77777777" w:rsidR="00A666BB" w:rsidRPr="00FE6BE3" w:rsidRDefault="00A666BB" w:rsidP="00BB3696">
            <w:pPr>
              <w:pStyle w:val="Normal6a"/>
            </w:pPr>
            <w:r w:rsidRPr="00FE6BE3">
              <w:t>O órgão jurisdicional deve envidar esforços para decidir sobre o mérito do recurso ou do pedido de revisão no prazo de um mês.</w:t>
            </w:r>
          </w:p>
        </w:tc>
      </w:tr>
    </w:tbl>
    <w:p w14:paraId="564C8E5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1FD59F9" w14:textId="77777777" w:rsidR="00A666BB" w:rsidRPr="00FE6BE3" w:rsidRDefault="00A666BB" w:rsidP="00A666BB">
      <w:r w:rsidRPr="00FE6BE3">
        <w:rPr>
          <w:rStyle w:val="HideTWBExt"/>
          <w:noProof w:val="0"/>
        </w:rPr>
        <w:t>&lt;/Amend&gt;</w:t>
      </w:r>
    </w:p>
    <w:p w14:paraId="394C5F8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1830</w:t>
      </w:r>
      <w:r w:rsidRPr="00FE6BE3">
        <w:rPr>
          <w:rStyle w:val="HideTWBExt"/>
          <w:noProof w:val="0"/>
        </w:rPr>
        <w:t>&lt;/NumAm&gt;</w:t>
      </w:r>
    </w:p>
    <w:p w14:paraId="41F9501A"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1482C6AC" w14:textId="77777777" w:rsidR="00A666BB" w:rsidRPr="00FE6BE3" w:rsidRDefault="00A666BB" w:rsidP="00A666BB">
      <w:pPr>
        <w:pStyle w:val="NormalBold"/>
      </w:pPr>
      <w:r w:rsidRPr="00FE6BE3">
        <w:rPr>
          <w:rStyle w:val="HideTWBExt"/>
          <w:noProof w:val="0"/>
        </w:rPr>
        <w:t>&lt;/RepeatBlock-By&gt;</w:t>
      </w:r>
    </w:p>
    <w:p w14:paraId="780C641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E67A0C4" w14:textId="77777777" w:rsidR="00A666BB" w:rsidRPr="00FE6BE3" w:rsidRDefault="00A666BB" w:rsidP="00A666BB">
      <w:pPr>
        <w:pStyle w:val="NormalBold"/>
      </w:pPr>
      <w:r w:rsidRPr="00FE6BE3">
        <w:rPr>
          <w:rStyle w:val="HideTWBExt"/>
          <w:noProof w:val="0"/>
        </w:rPr>
        <w:t>&lt;Article&gt;</w:t>
      </w:r>
      <w:r w:rsidRPr="00FE6BE3">
        <w:t>Artigo 33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BEAE89A" w14:textId="77777777" w:rsidTr="00BB3696">
        <w:trPr>
          <w:trHeight w:hRule="exact" w:val="240"/>
          <w:jc w:val="center"/>
        </w:trPr>
        <w:tc>
          <w:tcPr>
            <w:tcW w:w="9752" w:type="dxa"/>
            <w:gridSpan w:val="2"/>
          </w:tcPr>
          <w:p w14:paraId="388F48DC" w14:textId="77777777" w:rsidR="00A666BB" w:rsidRPr="00FE6BE3" w:rsidRDefault="00A666BB" w:rsidP="00BB3696"/>
        </w:tc>
      </w:tr>
      <w:tr w:rsidR="00A666BB" w:rsidRPr="00FE6BE3" w14:paraId="115C95D9" w14:textId="77777777" w:rsidTr="00BB3696">
        <w:trPr>
          <w:trHeight w:val="240"/>
          <w:jc w:val="center"/>
        </w:trPr>
        <w:tc>
          <w:tcPr>
            <w:tcW w:w="4876" w:type="dxa"/>
          </w:tcPr>
          <w:p w14:paraId="2DEA3D21" w14:textId="77777777" w:rsidR="00A666BB" w:rsidRPr="00FE6BE3" w:rsidRDefault="00A666BB" w:rsidP="00BB3696">
            <w:pPr>
              <w:pStyle w:val="AmColumnHeading"/>
            </w:pPr>
            <w:r w:rsidRPr="00FE6BE3">
              <w:t>Texto da Comissão</w:t>
            </w:r>
          </w:p>
        </w:tc>
        <w:tc>
          <w:tcPr>
            <w:tcW w:w="4876" w:type="dxa"/>
          </w:tcPr>
          <w:p w14:paraId="0E37E519" w14:textId="77777777" w:rsidR="00A666BB" w:rsidRPr="00FE6BE3" w:rsidRDefault="00A666BB" w:rsidP="00BB3696">
            <w:pPr>
              <w:pStyle w:val="AmColumnHeading"/>
            </w:pPr>
            <w:r w:rsidRPr="00FE6BE3">
              <w:t>Alteração</w:t>
            </w:r>
          </w:p>
        </w:tc>
      </w:tr>
      <w:tr w:rsidR="00A666BB" w:rsidRPr="00FE6BE3" w14:paraId="3413D04A" w14:textId="77777777" w:rsidTr="00BB3696">
        <w:trPr>
          <w:jc w:val="center"/>
        </w:trPr>
        <w:tc>
          <w:tcPr>
            <w:tcW w:w="4876" w:type="dxa"/>
          </w:tcPr>
          <w:p w14:paraId="27ED6E4A" w14:textId="77777777" w:rsidR="00A666BB" w:rsidRPr="00FE6BE3" w:rsidRDefault="00A666BB" w:rsidP="00BB3696">
            <w:pPr>
              <w:pStyle w:val="Normal6a"/>
            </w:pPr>
            <w:r w:rsidRPr="00FE6BE3">
              <w:rPr>
                <w:b/>
                <w:i/>
              </w:rPr>
              <w:t>4.</w:t>
            </w:r>
            <w:r w:rsidRPr="00FE6BE3">
              <w:tab/>
            </w:r>
            <w:r w:rsidRPr="00FE6BE3">
              <w:rPr>
                <w:b/>
                <w:i/>
              </w:rPr>
              <w:t>Os Estados-Membros garantem o acesso da pessoa em causa a assistência jurídica e, se necessário, a assistência linguística.</w:t>
            </w:r>
          </w:p>
        </w:tc>
        <w:tc>
          <w:tcPr>
            <w:tcW w:w="4876" w:type="dxa"/>
          </w:tcPr>
          <w:p w14:paraId="5AACD929" w14:textId="77777777" w:rsidR="00A666BB" w:rsidRPr="00FE6BE3" w:rsidRDefault="00A666BB" w:rsidP="00BB3696">
            <w:pPr>
              <w:pStyle w:val="Normal6a"/>
            </w:pPr>
            <w:r w:rsidRPr="00FE6BE3">
              <w:rPr>
                <w:b/>
                <w:i/>
              </w:rPr>
              <w:t>Suprimido</w:t>
            </w:r>
          </w:p>
        </w:tc>
      </w:tr>
    </w:tbl>
    <w:p w14:paraId="772A6AE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1549084" w14:textId="77777777" w:rsidR="00A666BB" w:rsidRPr="00FE6BE3" w:rsidRDefault="00A666BB" w:rsidP="00A666BB">
      <w:r w:rsidRPr="00FE6BE3">
        <w:rPr>
          <w:rStyle w:val="HideTWBExt"/>
          <w:noProof w:val="0"/>
        </w:rPr>
        <w:t>&lt;/Amend&gt;</w:t>
      </w:r>
    </w:p>
    <w:p w14:paraId="050D05B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1831</w:t>
      </w:r>
      <w:r w:rsidRPr="00FE6BE3">
        <w:rPr>
          <w:rStyle w:val="HideTWBExt"/>
          <w:noProof w:val="0"/>
        </w:rPr>
        <w:t>&lt;/NumAm&gt;</w:t>
      </w:r>
    </w:p>
    <w:p w14:paraId="5FA0018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868B5E0" w14:textId="77777777" w:rsidR="00A666BB" w:rsidRPr="00FE6BE3" w:rsidRDefault="00A666BB" w:rsidP="00A666BB">
      <w:pPr>
        <w:pStyle w:val="NormalBold"/>
      </w:pPr>
      <w:r w:rsidRPr="00FE6BE3">
        <w:rPr>
          <w:rStyle w:val="HideTWBExt"/>
          <w:noProof w:val="0"/>
        </w:rPr>
        <w:t>&lt;/RepeatBlock-By&gt;</w:t>
      </w:r>
    </w:p>
    <w:p w14:paraId="04160D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13608C" w14:textId="77777777" w:rsidR="00A666BB" w:rsidRPr="00FE6BE3" w:rsidRDefault="00A666BB" w:rsidP="00A666BB">
      <w:pPr>
        <w:pStyle w:val="NormalBold"/>
      </w:pPr>
      <w:r w:rsidRPr="00FE6BE3">
        <w:rPr>
          <w:rStyle w:val="HideTWBExt"/>
          <w:noProof w:val="0"/>
        </w:rPr>
        <w:t>&lt;Article&gt;</w:t>
      </w:r>
      <w:r w:rsidRPr="00FE6BE3">
        <w:t>Artigo 33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D8FEDBD" w14:textId="77777777" w:rsidTr="00BB3696">
        <w:trPr>
          <w:trHeight w:hRule="exact" w:val="240"/>
          <w:jc w:val="center"/>
        </w:trPr>
        <w:tc>
          <w:tcPr>
            <w:tcW w:w="9752" w:type="dxa"/>
            <w:gridSpan w:val="2"/>
          </w:tcPr>
          <w:p w14:paraId="4B6BB1C7" w14:textId="77777777" w:rsidR="00A666BB" w:rsidRPr="00FE6BE3" w:rsidRDefault="00A666BB" w:rsidP="00BB3696"/>
        </w:tc>
      </w:tr>
      <w:tr w:rsidR="00A666BB" w:rsidRPr="00FE6BE3" w14:paraId="3E5BCA2F" w14:textId="77777777" w:rsidTr="00BB3696">
        <w:trPr>
          <w:trHeight w:val="240"/>
          <w:jc w:val="center"/>
        </w:trPr>
        <w:tc>
          <w:tcPr>
            <w:tcW w:w="4876" w:type="dxa"/>
          </w:tcPr>
          <w:p w14:paraId="15A072AF" w14:textId="77777777" w:rsidR="00A666BB" w:rsidRPr="00FE6BE3" w:rsidRDefault="00A666BB" w:rsidP="00BB3696">
            <w:pPr>
              <w:pStyle w:val="AmColumnHeading"/>
            </w:pPr>
            <w:r w:rsidRPr="00FE6BE3">
              <w:t>Texto da Comissão</w:t>
            </w:r>
          </w:p>
        </w:tc>
        <w:tc>
          <w:tcPr>
            <w:tcW w:w="4876" w:type="dxa"/>
          </w:tcPr>
          <w:p w14:paraId="475C6357" w14:textId="77777777" w:rsidR="00A666BB" w:rsidRPr="00FE6BE3" w:rsidRDefault="00A666BB" w:rsidP="00BB3696">
            <w:pPr>
              <w:pStyle w:val="AmColumnHeading"/>
            </w:pPr>
            <w:r w:rsidRPr="00FE6BE3">
              <w:t>Alteração</w:t>
            </w:r>
          </w:p>
        </w:tc>
      </w:tr>
      <w:tr w:rsidR="00A666BB" w:rsidRPr="00FE6BE3" w14:paraId="68E793D3" w14:textId="77777777" w:rsidTr="00BB3696">
        <w:trPr>
          <w:jc w:val="center"/>
        </w:trPr>
        <w:tc>
          <w:tcPr>
            <w:tcW w:w="4876" w:type="dxa"/>
          </w:tcPr>
          <w:p w14:paraId="62685526" w14:textId="77777777" w:rsidR="00A666BB" w:rsidRPr="00FE6BE3" w:rsidRDefault="00A666BB" w:rsidP="00BB3696">
            <w:pPr>
              <w:pStyle w:val="Normal6a"/>
            </w:pPr>
            <w:r w:rsidRPr="00FE6BE3">
              <w:t>4.</w:t>
            </w:r>
            <w:r w:rsidRPr="00FE6BE3">
              <w:tab/>
              <w:t xml:space="preserve">Os Estados-Membros garantem o acesso da pessoa em causa a assistência </w:t>
            </w:r>
            <w:r w:rsidRPr="00FE6BE3">
              <w:rPr>
                <w:b/>
                <w:i/>
              </w:rPr>
              <w:t>jurídica</w:t>
            </w:r>
            <w:r w:rsidRPr="00FE6BE3">
              <w:t xml:space="preserve"> e, se necessário, a assistência linguística.</w:t>
            </w:r>
          </w:p>
        </w:tc>
        <w:tc>
          <w:tcPr>
            <w:tcW w:w="4876" w:type="dxa"/>
          </w:tcPr>
          <w:p w14:paraId="5797781B" w14:textId="77777777" w:rsidR="00A666BB" w:rsidRPr="00FE6BE3" w:rsidRDefault="00A666BB" w:rsidP="00BB3696">
            <w:pPr>
              <w:pStyle w:val="Normal6a"/>
            </w:pPr>
            <w:r w:rsidRPr="00FE6BE3">
              <w:t>4.</w:t>
            </w:r>
            <w:r w:rsidRPr="00FE6BE3">
              <w:tab/>
            </w:r>
            <w:r w:rsidRPr="00FE6BE3">
              <w:rPr>
                <w:b/>
                <w:i/>
              </w:rPr>
              <w:t>Sem prejuízo do direito do requerente de escolher o seu advogado ou outro consultor, a expensas suas,</w:t>
            </w:r>
            <w:r w:rsidRPr="00FE6BE3">
              <w:t xml:space="preserve"> os Estados-Membros garantem o acesso da pessoa em causa a assistência </w:t>
            </w:r>
            <w:r w:rsidRPr="00FE6BE3">
              <w:rPr>
                <w:b/>
                <w:i/>
              </w:rPr>
              <w:t>e a representação jurídicas</w:t>
            </w:r>
            <w:r w:rsidRPr="00FE6BE3">
              <w:t xml:space="preserve"> e, se necessário, a assistência linguística </w:t>
            </w:r>
            <w:r w:rsidRPr="00FE6BE3">
              <w:rPr>
                <w:b/>
                <w:i/>
              </w:rPr>
              <w:t>e a mediação intercultural em todas as etapas do procedimento previsto no presente regulamento</w:t>
            </w:r>
            <w:r w:rsidRPr="00FE6BE3">
              <w:t>.</w:t>
            </w:r>
          </w:p>
        </w:tc>
      </w:tr>
    </w:tbl>
    <w:p w14:paraId="171EF4B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99E31D9" w14:textId="77777777" w:rsidR="00A666BB" w:rsidRPr="00FE6BE3" w:rsidRDefault="00A666BB" w:rsidP="00A666BB">
      <w:r w:rsidRPr="00FE6BE3">
        <w:rPr>
          <w:rStyle w:val="HideTWBExt"/>
          <w:noProof w:val="0"/>
        </w:rPr>
        <w:t>&lt;/Amend&gt;</w:t>
      </w:r>
    </w:p>
    <w:p w14:paraId="4FB1362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1832</w:t>
      </w:r>
      <w:r w:rsidRPr="00FE6BE3">
        <w:rPr>
          <w:rStyle w:val="HideTWBExt"/>
          <w:noProof w:val="0"/>
        </w:rPr>
        <w:t>&lt;/NumAm&gt;</w:t>
      </w:r>
    </w:p>
    <w:p w14:paraId="5C781EE2"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745A955" w14:textId="77777777" w:rsidR="00A666BB" w:rsidRPr="00FE6BE3" w:rsidRDefault="00A666BB" w:rsidP="00A666BB">
      <w:pPr>
        <w:pStyle w:val="NormalBold"/>
      </w:pPr>
      <w:r w:rsidRPr="00FE6BE3">
        <w:rPr>
          <w:rStyle w:val="HideTWBExt"/>
          <w:noProof w:val="0"/>
        </w:rPr>
        <w:t>&lt;/RepeatBlock-By&gt;</w:t>
      </w:r>
    </w:p>
    <w:p w14:paraId="167DE49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6B65B79" w14:textId="77777777" w:rsidR="00A666BB" w:rsidRPr="00FE6BE3" w:rsidRDefault="00A666BB" w:rsidP="00A666BB">
      <w:pPr>
        <w:pStyle w:val="NormalBold"/>
      </w:pPr>
      <w:r w:rsidRPr="00FE6BE3">
        <w:rPr>
          <w:rStyle w:val="HideTWBExt"/>
          <w:noProof w:val="0"/>
        </w:rPr>
        <w:t>&lt;Article&gt;</w:t>
      </w:r>
      <w:r w:rsidRPr="00FE6BE3">
        <w:t>Artigo 33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0D6178A" w14:textId="77777777" w:rsidTr="00BB3696">
        <w:trPr>
          <w:trHeight w:hRule="exact" w:val="240"/>
          <w:jc w:val="center"/>
        </w:trPr>
        <w:tc>
          <w:tcPr>
            <w:tcW w:w="9752" w:type="dxa"/>
            <w:gridSpan w:val="2"/>
          </w:tcPr>
          <w:p w14:paraId="4CE03821" w14:textId="77777777" w:rsidR="00A666BB" w:rsidRPr="00FE6BE3" w:rsidRDefault="00A666BB" w:rsidP="00BB3696"/>
        </w:tc>
      </w:tr>
      <w:tr w:rsidR="00A666BB" w:rsidRPr="00FE6BE3" w14:paraId="11322D7E" w14:textId="77777777" w:rsidTr="00BB3696">
        <w:trPr>
          <w:trHeight w:val="240"/>
          <w:jc w:val="center"/>
        </w:trPr>
        <w:tc>
          <w:tcPr>
            <w:tcW w:w="4876" w:type="dxa"/>
          </w:tcPr>
          <w:p w14:paraId="4051E2E6" w14:textId="77777777" w:rsidR="00A666BB" w:rsidRPr="00FE6BE3" w:rsidRDefault="00A666BB" w:rsidP="00BB3696">
            <w:pPr>
              <w:pStyle w:val="AmColumnHeading"/>
            </w:pPr>
            <w:r w:rsidRPr="00FE6BE3">
              <w:t>Texto da Comissão</w:t>
            </w:r>
          </w:p>
        </w:tc>
        <w:tc>
          <w:tcPr>
            <w:tcW w:w="4876" w:type="dxa"/>
          </w:tcPr>
          <w:p w14:paraId="207A5C43" w14:textId="77777777" w:rsidR="00A666BB" w:rsidRPr="00FE6BE3" w:rsidRDefault="00A666BB" w:rsidP="00BB3696">
            <w:pPr>
              <w:pStyle w:val="AmColumnHeading"/>
            </w:pPr>
            <w:r w:rsidRPr="00FE6BE3">
              <w:t>Alteração</w:t>
            </w:r>
          </w:p>
        </w:tc>
      </w:tr>
      <w:tr w:rsidR="00A666BB" w:rsidRPr="00FE6BE3" w14:paraId="41B1AE9E" w14:textId="77777777" w:rsidTr="00BB3696">
        <w:trPr>
          <w:jc w:val="center"/>
        </w:trPr>
        <w:tc>
          <w:tcPr>
            <w:tcW w:w="4876" w:type="dxa"/>
          </w:tcPr>
          <w:p w14:paraId="4D07E243" w14:textId="77777777" w:rsidR="00A666BB" w:rsidRPr="00FE6BE3" w:rsidRDefault="00A666BB" w:rsidP="00BB3696">
            <w:pPr>
              <w:pStyle w:val="Normal6a"/>
            </w:pPr>
            <w:r w:rsidRPr="00FE6BE3">
              <w:t>4.</w:t>
            </w:r>
            <w:r w:rsidRPr="00FE6BE3">
              <w:tab/>
              <w:t xml:space="preserve">Os Estados-Membros garantem o acesso da pessoa em causa </w:t>
            </w:r>
            <w:r w:rsidRPr="00FE6BE3">
              <w:rPr>
                <w:b/>
                <w:i/>
              </w:rPr>
              <w:t>a assistência jurídica e</w:t>
            </w:r>
            <w:r w:rsidRPr="00FE6BE3">
              <w:t>, se necessário, a assistência linguística.</w:t>
            </w:r>
          </w:p>
        </w:tc>
        <w:tc>
          <w:tcPr>
            <w:tcW w:w="4876" w:type="dxa"/>
          </w:tcPr>
          <w:p w14:paraId="427FF39D" w14:textId="77777777" w:rsidR="00A666BB" w:rsidRPr="00FE6BE3" w:rsidRDefault="00A666BB" w:rsidP="00BB3696">
            <w:pPr>
              <w:pStyle w:val="Normal6a"/>
            </w:pPr>
            <w:r w:rsidRPr="00FE6BE3">
              <w:t>4.</w:t>
            </w:r>
            <w:r w:rsidRPr="00FE6BE3">
              <w:tab/>
              <w:t>Os Estados-Membros garantem o acesso da pessoa em causa, se necessário, a assistência linguística.</w:t>
            </w:r>
          </w:p>
        </w:tc>
      </w:tr>
    </w:tbl>
    <w:p w14:paraId="5884C26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822F5E8" w14:textId="77777777" w:rsidR="00A666BB" w:rsidRPr="00FE6BE3" w:rsidRDefault="00A666BB" w:rsidP="00A666BB">
      <w:r w:rsidRPr="00FE6BE3">
        <w:rPr>
          <w:rStyle w:val="HideTWBExt"/>
          <w:noProof w:val="0"/>
        </w:rPr>
        <w:t>&lt;/Amend&gt;</w:t>
      </w:r>
    </w:p>
    <w:p w14:paraId="51D46A5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1833</w:t>
      </w:r>
      <w:r w:rsidRPr="00FE6BE3">
        <w:rPr>
          <w:rStyle w:val="HideTWBExt"/>
          <w:noProof w:val="0"/>
        </w:rPr>
        <w:t>&lt;/NumAm&gt;</w:t>
      </w:r>
    </w:p>
    <w:p w14:paraId="5CFFC94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BDA259A" w14:textId="77777777" w:rsidR="00A666BB" w:rsidRPr="00FE6BE3" w:rsidRDefault="00A666BB" w:rsidP="00A666BB">
      <w:pPr>
        <w:pStyle w:val="NormalBold"/>
      </w:pPr>
      <w:r w:rsidRPr="00FE6BE3">
        <w:rPr>
          <w:rStyle w:val="HideTWBExt"/>
          <w:noProof w:val="0"/>
        </w:rPr>
        <w:t>&lt;/RepeatBlock-By&gt;</w:t>
      </w:r>
    </w:p>
    <w:p w14:paraId="5AE1593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2296044" w14:textId="77777777" w:rsidR="00A666BB" w:rsidRPr="00FE6BE3" w:rsidRDefault="00A666BB" w:rsidP="00A666BB">
      <w:pPr>
        <w:pStyle w:val="NormalBold"/>
      </w:pPr>
      <w:r w:rsidRPr="00FE6BE3">
        <w:rPr>
          <w:rStyle w:val="HideTWBExt"/>
          <w:noProof w:val="0"/>
        </w:rPr>
        <w:t>&lt;Article&gt;</w:t>
      </w:r>
      <w:r w:rsidRPr="00FE6BE3">
        <w:t>Artigo 33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3CEE85" w14:textId="77777777" w:rsidTr="00BB3696">
        <w:trPr>
          <w:trHeight w:hRule="exact" w:val="240"/>
          <w:jc w:val="center"/>
        </w:trPr>
        <w:tc>
          <w:tcPr>
            <w:tcW w:w="9752" w:type="dxa"/>
            <w:gridSpan w:val="2"/>
          </w:tcPr>
          <w:p w14:paraId="585EC1C8" w14:textId="77777777" w:rsidR="00A666BB" w:rsidRPr="00FE6BE3" w:rsidRDefault="00A666BB" w:rsidP="00BB3696"/>
        </w:tc>
      </w:tr>
      <w:tr w:rsidR="00A666BB" w:rsidRPr="00FE6BE3" w14:paraId="7F460E71" w14:textId="77777777" w:rsidTr="00BB3696">
        <w:trPr>
          <w:trHeight w:val="240"/>
          <w:jc w:val="center"/>
        </w:trPr>
        <w:tc>
          <w:tcPr>
            <w:tcW w:w="4876" w:type="dxa"/>
          </w:tcPr>
          <w:p w14:paraId="2A974E7E" w14:textId="77777777" w:rsidR="00A666BB" w:rsidRPr="00FE6BE3" w:rsidRDefault="00A666BB" w:rsidP="00BB3696">
            <w:pPr>
              <w:pStyle w:val="AmColumnHeading"/>
            </w:pPr>
            <w:r w:rsidRPr="00FE6BE3">
              <w:t>Texto da Comissão</w:t>
            </w:r>
          </w:p>
        </w:tc>
        <w:tc>
          <w:tcPr>
            <w:tcW w:w="4876" w:type="dxa"/>
          </w:tcPr>
          <w:p w14:paraId="09AAFA04" w14:textId="77777777" w:rsidR="00A666BB" w:rsidRPr="00FE6BE3" w:rsidRDefault="00A666BB" w:rsidP="00BB3696">
            <w:pPr>
              <w:pStyle w:val="AmColumnHeading"/>
            </w:pPr>
            <w:r w:rsidRPr="00FE6BE3">
              <w:t>Alteração</w:t>
            </w:r>
          </w:p>
        </w:tc>
      </w:tr>
      <w:tr w:rsidR="00A666BB" w:rsidRPr="00FE6BE3" w14:paraId="6B509961" w14:textId="77777777" w:rsidTr="00BB3696">
        <w:trPr>
          <w:jc w:val="center"/>
        </w:trPr>
        <w:tc>
          <w:tcPr>
            <w:tcW w:w="4876" w:type="dxa"/>
          </w:tcPr>
          <w:p w14:paraId="3DA4FE96" w14:textId="77777777" w:rsidR="00A666BB" w:rsidRPr="00FE6BE3" w:rsidRDefault="00A666BB" w:rsidP="00BB3696">
            <w:pPr>
              <w:pStyle w:val="Normal6a"/>
            </w:pPr>
            <w:r w:rsidRPr="00FE6BE3">
              <w:rPr>
                <w:b/>
                <w:i/>
              </w:rPr>
              <w:t>5.</w:t>
            </w:r>
            <w:r w:rsidRPr="00FE6BE3">
              <w:tab/>
            </w:r>
            <w:r w:rsidRPr="00FE6BE3">
              <w:rPr>
                <w:b/>
                <w:i/>
              </w:rPr>
              <w:t>Os Estados-Membros garantem que a assistência jurídica seja concedida a pedido e gratuitamente,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c>
          <w:tcPr>
            <w:tcW w:w="4876" w:type="dxa"/>
          </w:tcPr>
          <w:p w14:paraId="7DC78BF1" w14:textId="77777777" w:rsidR="00A666BB" w:rsidRPr="00FE6BE3" w:rsidRDefault="00A666BB" w:rsidP="00BB3696">
            <w:pPr>
              <w:pStyle w:val="Normal6a"/>
            </w:pPr>
            <w:r w:rsidRPr="00FE6BE3">
              <w:rPr>
                <w:b/>
                <w:i/>
              </w:rPr>
              <w:t>Suprimido</w:t>
            </w:r>
          </w:p>
        </w:tc>
      </w:tr>
      <w:tr w:rsidR="00A666BB" w:rsidRPr="00FE6BE3" w14:paraId="706FADE5" w14:textId="77777777" w:rsidTr="00BB3696">
        <w:trPr>
          <w:jc w:val="center"/>
        </w:trPr>
        <w:tc>
          <w:tcPr>
            <w:tcW w:w="4876" w:type="dxa"/>
          </w:tcPr>
          <w:p w14:paraId="0E190FC2" w14:textId="77777777" w:rsidR="00A666BB" w:rsidRPr="00FE6BE3" w:rsidRDefault="00A666BB" w:rsidP="00BB3696">
            <w:pPr>
              <w:pStyle w:val="Normal6a"/>
            </w:pPr>
            <w:r w:rsidRPr="00FE6BE3">
              <w:rPr>
                <w:b/>
                <w:i/>
              </w:rPr>
              <w:t>Sem restringir de forma arbitrária o acesso à assistência jurídica, os Estados-Membros podem prever que a assistência jurídica e a representação não sejam concedidas se a autoridade competente ou um órgão jurisdicional considerar que o recurso ou revisão carece de perspetivas reais de êxito.</w:t>
            </w:r>
          </w:p>
        </w:tc>
        <w:tc>
          <w:tcPr>
            <w:tcW w:w="4876" w:type="dxa"/>
          </w:tcPr>
          <w:p w14:paraId="727E4025" w14:textId="77777777" w:rsidR="00A666BB" w:rsidRPr="00FE6BE3" w:rsidRDefault="00A666BB" w:rsidP="00BB3696">
            <w:pPr>
              <w:pStyle w:val="Normal6a"/>
            </w:pPr>
          </w:p>
        </w:tc>
      </w:tr>
      <w:tr w:rsidR="00A666BB" w:rsidRPr="00FE6BE3" w14:paraId="33AB70FA" w14:textId="77777777" w:rsidTr="00BB3696">
        <w:trPr>
          <w:jc w:val="center"/>
        </w:trPr>
        <w:tc>
          <w:tcPr>
            <w:tcW w:w="4876" w:type="dxa"/>
          </w:tcPr>
          <w:p w14:paraId="076F1E1C" w14:textId="77777777" w:rsidR="00A666BB" w:rsidRPr="00FE6BE3" w:rsidRDefault="00A666BB" w:rsidP="00BB3696">
            <w:pPr>
              <w:pStyle w:val="Normal6a"/>
            </w:pPr>
            <w:r w:rsidRPr="00FE6BE3">
              <w:rPr>
                <w:b/>
                <w:i/>
              </w:rPr>
              <w:t>Se a decisão de não conceder gratuitamente assistência jurídica e representação, nos termos do segundo parágrafo, for tomada por uma autoridade que não seja um órgão jurisdicional, os Estados-Membros devem prever o direito a uma via de recurso efetiva da decisão perante um órgão jurisdicional. No caso de contestação da decisão, esse recurso faz parte integrante da via de recurso referida no n.º 1.</w:t>
            </w:r>
          </w:p>
        </w:tc>
        <w:tc>
          <w:tcPr>
            <w:tcW w:w="4876" w:type="dxa"/>
          </w:tcPr>
          <w:p w14:paraId="4CE2CBA6" w14:textId="77777777" w:rsidR="00A666BB" w:rsidRPr="00FE6BE3" w:rsidRDefault="00A666BB" w:rsidP="00BB3696">
            <w:pPr>
              <w:pStyle w:val="Normal6a"/>
            </w:pPr>
          </w:p>
        </w:tc>
      </w:tr>
      <w:tr w:rsidR="00A666BB" w:rsidRPr="00FE6BE3" w14:paraId="7D2C5B38" w14:textId="77777777" w:rsidTr="00BB3696">
        <w:trPr>
          <w:jc w:val="center"/>
        </w:trPr>
        <w:tc>
          <w:tcPr>
            <w:tcW w:w="4876" w:type="dxa"/>
          </w:tcPr>
          <w:p w14:paraId="531A0035" w14:textId="77777777" w:rsidR="00A666BB" w:rsidRPr="00FE6BE3" w:rsidRDefault="00A666BB" w:rsidP="00BB3696">
            <w:pPr>
              <w:pStyle w:val="Normal6a"/>
            </w:pPr>
            <w:r w:rsidRPr="00FE6BE3">
              <w:rPr>
                <w:b/>
                <w:i/>
              </w:rPr>
              <w:t>Ao satisfazerem os requisitos previstos no presente número, os Estados-Membros devem assegurar que a assistência jurídica e a representação não sejam restringidas de forma arbitrária e que o acesso efetivo dessa pessoa à justiça não seja dificultado.</w:t>
            </w:r>
          </w:p>
        </w:tc>
        <w:tc>
          <w:tcPr>
            <w:tcW w:w="4876" w:type="dxa"/>
          </w:tcPr>
          <w:p w14:paraId="2786E5D8" w14:textId="77777777" w:rsidR="00A666BB" w:rsidRPr="00FE6BE3" w:rsidRDefault="00A666BB" w:rsidP="00BB3696">
            <w:pPr>
              <w:pStyle w:val="Normal6a"/>
            </w:pPr>
          </w:p>
        </w:tc>
      </w:tr>
      <w:tr w:rsidR="00A666BB" w:rsidRPr="00FE6BE3" w14:paraId="0E68DBC5" w14:textId="77777777" w:rsidTr="00BB3696">
        <w:trPr>
          <w:jc w:val="center"/>
        </w:trPr>
        <w:tc>
          <w:tcPr>
            <w:tcW w:w="4876" w:type="dxa"/>
          </w:tcPr>
          <w:p w14:paraId="29B465B0" w14:textId="77777777" w:rsidR="00A666BB" w:rsidRPr="00FE6BE3" w:rsidRDefault="00A666BB" w:rsidP="00BB3696">
            <w:pPr>
              <w:pStyle w:val="Normal6a"/>
            </w:pPr>
            <w:r w:rsidRPr="00FE6BE3">
              <w:rPr>
                <w:b/>
                <w:i/>
              </w:rPr>
              <w:t>A assistência jurídica inclui, pelo menos, a preparação dos necessários documentos processuais e a representação perante um órgão jurisdicional e pode ser limitada aos advogados ou conselheiros jurídicos especificamente designados pela legislação nacional para assistir e representar as partes.</w:t>
            </w:r>
          </w:p>
        </w:tc>
        <w:tc>
          <w:tcPr>
            <w:tcW w:w="4876" w:type="dxa"/>
          </w:tcPr>
          <w:p w14:paraId="08ADCB9C" w14:textId="77777777" w:rsidR="00A666BB" w:rsidRPr="00FE6BE3" w:rsidRDefault="00A666BB" w:rsidP="00BB3696">
            <w:pPr>
              <w:pStyle w:val="Normal6a"/>
            </w:pPr>
          </w:p>
        </w:tc>
      </w:tr>
      <w:tr w:rsidR="00A666BB" w:rsidRPr="00FE6BE3" w14:paraId="4EC912A9" w14:textId="77777777" w:rsidTr="00BB3696">
        <w:trPr>
          <w:jc w:val="center"/>
        </w:trPr>
        <w:tc>
          <w:tcPr>
            <w:tcW w:w="4876" w:type="dxa"/>
          </w:tcPr>
          <w:p w14:paraId="67C3BB9A" w14:textId="77777777" w:rsidR="00A666BB" w:rsidRPr="00FE6BE3" w:rsidRDefault="00A666BB" w:rsidP="00BB3696">
            <w:pPr>
              <w:pStyle w:val="Normal6a"/>
            </w:pPr>
            <w:r w:rsidRPr="00FE6BE3">
              <w:rPr>
                <w:b/>
                <w:i/>
              </w:rPr>
              <w:t>Os procedimentos relativos ao acesso à assistência jurídica são estabelecidos no direito nacional.</w:t>
            </w:r>
          </w:p>
        </w:tc>
        <w:tc>
          <w:tcPr>
            <w:tcW w:w="4876" w:type="dxa"/>
          </w:tcPr>
          <w:p w14:paraId="5B00F522" w14:textId="77777777" w:rsidR="00A666BB" w:rsidRPr="00FE6BE3" w:rsidRDefault="00A666BB" w:rsidP="00BB3696">
            <w:pPr>
              <w:pStyle w:val="Normal6a"/>
            </w:pPr>
          </w:p>
        </w:tc>
      </w:tr>
    </w:tbl>
    <w:p w14:paraId="12DDBA2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F3B656C" w14:textId="77777777" w:rsidR="00A666BB" w:rsidRPr="00FE6BE3" w:rsidRDefault="00A666BB" w:rsidP="00A666BB">
      <w:r w:rsidRPr="00FE6BE3">
        <w:rPr>
          <w:rStyle w:val="HideTWBExt"/>
          <w:noProof w:val="0"/>
        </w:rPr>
        <w:t>&lt;/Amend&gt;</w:t>
      </w:r>
    </w:p>
    <w:p w14:paraId="2AEE2CB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1834</w:t>
      </w:r>
      <w:r w:rsidRPr="00FE6BE3">
        <w:rPr>
          <w:rStyle w:val="HideTWBExt"/>
          <w:noProof w:val="0"/>
        </w:rPr>
        <w:t>&lt;/NumAm&gt;</w:t>
      </w:r>
    </w:p>
    <w:p w14:paraId="0E36D0E9"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67F93F5A" w14:textId="77777777" w:rsidR="00A666BB" w:rsidRPr="00FE6BE3" w:rsidRDefault="00A666BB" w:rsidP="00A666BB">
      <w:pPr>
        <w:pStyle w:val="NormalBold"/>
      </w:pPr>
      <w:r w:rsidRPr="00FE6BE3">
        <w:rPr>
          <w:rStyle w:val="HideTWBExt"/>
          <w:noProof w:val="0"/>
        </w:rPr>
        <w:t>&lt;/RepeatBlock-By&gt;</w:t>
      </w:r>
    </w:p>
    <w:p w14:paraId="60004F3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6EAC912" w14:textId="77777777" w:rsidR="00A666BB" w:rsidRPr="00FE6BE3" w:rsidRDefault="00A666BB" w:rsidP="00A666BB">
      <w:pPr>
        <w:pStyle w:val="NormalBold"/>
      </w:pPr>
      <w:r w:rsidRPr="00FE6BE3">
        <w:rPr>
          <w:rStyle w:val="HideTWBExt"/>
          <w:noProof w:val="0"/>
        </w:rPr>
        <w:t>&lt;Article&gt;</w:t>
      </w:r>
      <w:r w:rsidRPr="00FE6BE3">
        <w:t>Artigo 33 – n.º 5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32EDDF" w14:textId="77777777" w:rsidTr="00BB3696">
        <w:trPr>
          <w:trHeight w:hRule="exact" w:val="240"/>
          <w:jc w:val="center"/>
        </w:trPr>
        <w:tc>
          <w:tcPr>
            <w:tcW w:w="9752" w:type="dxa"/>
            <w:gridSpan w:val="2"/>
          </w:tcPr>
          <w:p w14:paraId="783068D7" w14:textId="77777777" w:rsidR="00A666BB" w:rsidRPr="00FE6BE3" w:rsidRDefault="00A666BB" w:rsidP="00BB3696"/>
        </w:tc>
      </w:tr>
      <w:tr w:rsidR="00A666BB" w:rsidRPr="00FE6BE3" w14:paraId="2B7B2D07" w14:textId="77777777" w:rsidTr="00BB3696">
        <w:trPr>
          <w:trHeight w:val="240"/>
          <w:jc w:val="center"/>
        </w:trPr>
        <w:tc>
          <w:tcPr>
            <w:tcW w:w="4876" w:type="dxa"/>
          </w:tcPr>
          <w:p w14:paraId="60DC8842" w14:textId="77777777" w:rsidR="00A666BB" w:rsidRPr="00FE6BE3" w:rsidRDefault="00A666BB" w:rsidP="00BB3696">
            <w:pPr>
              <w:pStyle w:val="AmColumnHeading"/>
            </w:pPr>
            <w:r w:rsidRPr="00FE6BE3">
              <w:t>Texto da Comissão</w:t>
            </w:r>
          </w:p>
        </w:tc>
        <w:tc>
          <w:tcPr>
            <w:tcW w:w="4876" w:type="dxa"/>
          </w:tcPr>
          <w:p w14:paraId="07643CBF" w14:textId="77777777" w:rsidR="00A666BB" w:rsidRPr="00FE6BE3" w:rsidRDefault="00A666BB" w:rsidP="00BB3696">
            <w:pPr>
              <w:pStyle w:val="AmColumnHeading"/>
            </w:pPr>
            <w:r w:rsidRPr="00FE6BE3">
              <w:t>Alteração</w:t>
            </w:r>
          </w:p>
        </w:tc>
      </w:tr>
      <w:tr w:rsidR="00A666BB" w:rsidRPr="00FE6BE3" w14:paraId="1B2FB43E" w14:textId="77777777" w:rsidTr="00BB3696">
        <w:trPr>
          <w:jc w:val="center"/>
        </w:trPr>
        <w:tc>
          <w:tcPr>
            <w:tcW w:w="4876" w:type="dxa"/>
          </w:tcPr>
          <w:p w14:paraId="2F7B1D84" w14:textId="77777777" w:rsidR="00A666BB" w:rsidRPr="00FE6BE3" w:rsidRDefault="00A666BB" w:rsidP="00BB3696">
            <w:pPr>
              <w:pStyle w:val="Normal6a"/>
            </w:pPr>
            <w:r w:rsidRPr="00FE6BE3">
              <w:t>5.</w:t>
            </w:r>
            <w:r w:rsidRPr="00FE6BE3">
              <w:tab/>
              <w:t xml:space="preserve">Os Estados-Membros garantem que a assistência jurídica seja concedida </w:t>
            </w:r>
            <w:r w:rsidRPr="00FE6BE3">
              <w:rPr>
                <w:b/>
                <w:i/>
              </w:rPr>
              <w:t>a pedido e</w:t>
            </w:r>
            <w:r w:rsidRPr="00FE6BE3">
              <w:t xml:space="preserve"> gratuitamente,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c>
          <w:tcPr>
            <w:tcW w:w="4876" w:type="dxa"/>
          </w:tcPr>
          <w:p w14:paraId="21281EBB" w14:textId="77777777" w:rsidR="00A666BB" w:rsidRPr="00FE6BE3" w:rsidRDefault="00A666BB" w:rsidP="00BB3696">
            <w:pPr>
              <w:pStyle w:val="Normal6a"/>
            </w:pPr>
            <w:r w:rsidRPr="00FE6BE3">
              <w:t>5.</w:t>
            </w:r>
            <w:r w:rsidRPr="00FE6BE3">
              <w:tab/>
              <w:t xml:space="preserve">Os Estados-Membros garantem que a assistência jurídica seja concedida gratuitamente, </w:t>
            </w:r>
            <w:r w:rsidRPr="00FE6BE3">
              <w:rPr>
                <w:b/>
                <w:i/>
              </w:rPr>
              <w:t>em todas as fases do processo,</w:t>
            </w:r>
            <w:r w:rsidRPr="00FE6BE3">
              <w:t xml:space="preserve"> se a pessoa em causa não puder suportar os respetivos custos</w:t>
            </w:r>
            <w:r w:rsidRPr="00FE6BE3">
              <w:rPr>
                <w:b/>
                <w:i/>
              </w:rPr>
              <w:t>, em conformidade com o artigo 11.º-A do presente regulamento</w:t>
            </w:r>
            <w:r w:rsidRPr="00FE6BE3">
              <w:t>.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r>
    </w:tbl>
    <w:p w14:paraId="10226CD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3B738EC" w14:textId="77777777" w:rsidR="00A666BB" w:rsidRPr="00FE6BE3" w:rsidRDefault="00A666BB" w:rsidP="00A666BB">
      <w:r w:rsidRPr="00FE6BE3">
        <w:rPr>
          <w:rStyle w:val="HideTWBExt"/>
          <w:noProof w:val="0"/>
        </w:rPr>
        <w:t>&lt;/Amend&gt;</w:t>
      </w:r>
    </w:p>
    <w:p w14:paraId="50CE7F0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1835</w:t>
      </w:r>
      <w:r w:rsidRPr="00FE6BE3">
        <w:rPr>
          <w:rStyle w:val="HideTWBExt"/>
          <w:noProof w:val="0"/>
        </w:rPr>
        <w:t>&lt;/NumAm&gt;</w:t>
      </w:r>
    </w:p>
    <w:p w14:paraId="1CEB229B"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039B549A" w14:textId="77777777" w:rsidR="00A666BB" w:rsidRPr="00FE6BE3" w:rsidRDefault="00A666BB" w:rsidP="00A666BB">
      <w:pPr>
        <w:pStyle w:val="NormalBold"/>
      </w:pPr>
      <w:r w:rsidRPr="00FE6BE3">
        <w:rPr>
          <w:rStyle w:val="HideTWBExt"/>
          <w:noProof w:val="0"/>
        </w:rPr>
        <w:t>&lt;/RepeatBlock-By&gt;</w:t>
      </w:r>
    </w:p>
    <w:p w14:paraId="790945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3BF09FE" w14:textId="77777777" w:rsidR="00A666BB" w:rsidRPr="00FE6BE3" w:rsidRDefault="00A666BB" w:rsidP="00A666BB">
      <w:pPr>
        <w:pStyle w:val="NormalBold"/>
      </w:pPr>
      <w:r w:rsidRPr="00FE6BE3">
        <w:rPr>
          <w:rStyle w:val="HideTWBExt"/>
          <w:noProof w:val="0"/>
        </w:rPr>
        <w:t>&lt;Article&gt;</w:t>
      </w:r>
      <w:r w:rsidRPr="00FE6BE3">
        <w:t>Artigo 33 – n.º 5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F0BA4F8" w14:textId="77777777" w:rsidTr="00BB3696">
        <w:trPr>
          <w:trHeight w:hRule="exact" w:val="240"/>
          <w:jc w:val="center"/>
        </w:trPr>
        <w:tc>
          <w:tcPr>
            <w:tcW w:w="9752" w:type="dxa"/>
            <w:gridSpan w:val="2"/>
          </w:tcPr>
          <w:p w14:paraId="02EF3D34" w14:textId="77777777" w:rsidR="00A666BB" w:rsidRPr="00FE6BE3" w:rsidRDefault="00A666BB" w:rsidP="00BB3696"/>
        </w:tc>
      </w:tr>
      <w:tr w:rsidR="00A666BB" w:rsidRPr="00FE6BE3" w14:paraId="508B623E" w14:textId="77777777" w:rsidTr="00BB3696">
        <w:trPr>
          <w:trHeight w:val="240"/>
          <w:jc w:val="center"/>
        </w:trPr>
        <w:tc>
          <w:tcPr>
            <w:tcW w:w="4876" w:type="dxa"/>
          </w:tcPr>
          <w:p w14:paraId="6CC496F5" w14:textId="77777777" w:rsidR="00A666BB" w:rsidRPr="00FE6BE3" w:rsidRDefault="00A666BB" w:rsidP="00BB3696">
            <w:pPr>
              <w:pStyle w:val="AmColumnHeading"/>
            </w:pPr>
            <w:r w:rsidRPr="00FE6BE3">
              <w:t>Texto da Comissão</w:t>
            </w:r>
          </w:p>
        </w:tc>
        <w:tc>
          <w:tcPr>
            <w:tcW w:w="4876" w:type="dxa"/>
          </w:tcPr>
          <w:p w14:paraId="4CE0362E" w14:textId="77777777" w:rsidR="00A666BB" w:rsidRPr="00FE6BE3" w:rsidRDefault="00A666BB" w:rsidP="00BB3696">
            <w:pPr>
              <w:pStyle w:val="AmColumnHeading"/>
            </w:pPr>
            <w:r w:rsidRPr="00FE6BE3">
              <w:t>Alteração</w:t>
            </w:r>
          </w:p>
        </w:tc>
      </w:tr>
      <w:tr w:rsidR="00A666BB" w:rsidRPr="00FE6BE3" w14:paraId="281301C4" w14:textId="77777777" w:rsidTr="00BB3696">
        <w:trPr>
          <w:jc w:val="center"/>
        </w:trPr>
        <w:tc>
          <w:tcPr>
            <w:tcW w:w="4876" w:type="dxa"/>
          </w:tcPr>
          <w:p w14:paraId="0E44D512" w14:textId="77777777" w:rsidR="00A666BB" w:rsidRPr="00FE6BE3" w:rsidRDefault="00A666BB" w:rsidP="00BB3696">
            <w:pPr>
              <w:pStyle w:val="Normal6a"/>
            </w:pPr>
            <w:r w:rsidRPr="00FE6BE3">
              <w:t>5.</w:t>
            </w:r>
            <w:r w:rsidRPr="00FE6BE3">
              <w:tab/>
              <w:t>Os Estados-Membros garantem que a assistência jurídica seja concedida a pedido e gratuitamente,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c>
          <w:tcPr>
            <w:tcW w:w="4876" w:type="dxa"/>
          </w:tcPr>
          <w:p w14:paraId="01AEC046" w14:textId="77777777" w:rsidR="00A666BB" w:rsidRPr="00FE6BE3" w:rsidRDefault="00A666BB" w:rsidP="00BB3696">
            <w:pPr>
              <w:pStyle w:val="Normal6a"/>
            </w:pPr>
            <w:r w:rsidRPr="00FE6BE3">
              <w:t>5.</w:t>
            </w:r>
            <w:r w:rsidRPr="00FE6BE3">
              <w:tab/>
              <w:t xml:space="preserve">Os Estados-Membros garantem que a assistência jurídica seja concedida a pedido e gratuitamente, </w:t>
            </w:r>
            <w:r w:rsidRPr="00FE6BE3">
              <w:rPr>
                <w:b/>
                <w:i/>
              </w:rPr>
              <w:t>o mais cedo possível,</w:t>
            </w:r>
            <w:r w:rsidRPr="00FE6BE3">
              <w:t xml:space="preserv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r>
    </w:tbl>
    <w:p w14:paraId="7C3788D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98A236E" w14:textId="77777777" w:rsidR="00A666BB" w:rsidRPr="00FE6BE3" w:rsidRDefault="00A666BB" w:rsidP="00A666BB">
      <w:r w:rsidRPr="00FE6BE3">
        <w:rPr>
          <w:rStyle w:val="HideTWBExt"/>
          <w:noProof w:val="0"/>
        </w:rPr>
        <w:t>&lt;/Amend&gt;</w:t>
      </w:r>
    </w:p>
    <w:p w14:paraId="2CFE7B8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1836</w:t>
      </w:r>
      <w:r w:rsidRPr="00FE6BE3">
        <w:rPr>
          <w:rStyle w:val="HideTWBExt"/>
          <w:noProof w:val="0"/>
        </w:rPr>
        <w:t>&lt;/NumAm&gt;</w:t>
      </w:r>
    </w:p>
    <w:p w14:paraId="39D6109C"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4480258" w14:textId="77777777" w:rsidR="00A666BB" w:rsidRPr="00FE6BE3" w:rsidRDefault="00A666BB" w:rsidP="00A666BB">
      <w:pPr>
        <w:pStyle w:val="NormalBold"/>
      </w:pPr>
      <w:r w:rsidRPr="00FE6BE3">
        <w:rPr>
          <w:rStyle w:val="HideTWBExt"/>
          <w:noProof w:val="0"/>
        </w:rPr>
        <w:t>&lt;/RepeatBlock-By&gt;</w:t>
      </w:r>
    </w:p>
    <w:p w14:paraId="398EC35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E96EA6" w14:textId="77777777" w:rsidR="00A666BB" w:rsidRPr="00FE6BE3" w:rsidRDefault="00A666BB" w:rsidP="00A666BB">
      <w:pPr>
        <w:pStyle w:val="NormalBold"/>
      </w:pPr>
      <w:r w:rsidRPr="00FE6BE3">
        <w:rPr>
          <w:rStyle w:val="HideTWBExt"/>
          <w:noProof w:val="0"/>
        </w:rPr>
        <w:t>&lt;Article&gt;</w:t>
      </w:r>
      <w:r w:rsidRPr="00FE6BE3">
        <w:t>Artigo 33 – n.º 5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C3E56E" w14:textId="77777777" w:rsidTr="00BB3696">
        <w:trPr>
          <w:trHeight w:hRule="exact" w:val="240"/>
          <w:jc w:val="center"/>
        </w:trPr>
        <w:tc>
          <w:tcPr>
            <w:tcW w:w="9752" w:type="dxa"/>
            <w:gridSpan w:val="2"/>
          </w:tcPr>
          <w:p w14:paraId="7A46A20E" w14:textId="77777777" w:rsidR="00A666BB" w:rsidRPr="00FE6BE3" w:rsidRDefault="00A666BB" w:rsidP="00BB3696"/>
        </w:tc>
      </w:tr>
      <w:tr w:rsidR="00A666BB" w:rsidRPr="00FE6BE3" w14:paraId="7277C151" w14:textId="77777777" w:rsidTr="00BB3696">
        <w:trPr>
          <w:trHeight w:val="240"/>
          <w:jc w:val="center"/>
        </w:trPr>
        <w:tc>
          <w:tcPr>
            <w:tcW w:w="4876" w:type="dxa"/>
          </w:tcPr>
          <w:p w14:paraId="304567A2" w14:textId="77777777" w:rsidR="00A666BB" w:rsidRPr="00FE6BE3" w:rsidRDefault="00A666BB" w:rsidP="00BB3696">
            <w:pPr>
              <w:pStyle w:val="AmColumnHeading"/>
            </w:pPr>
            <w:r w:rsidRPr="00FE6BE3">
              <w:t>Texto da Comissão</w:t>
            </w:r>
          </w:p>
        </w:tc>
        <w:tc>
          <w:tcPr>
            <w:tcW w:w="4876" w:type="dxa"/>
          </w:tcPr>
          <w:p w14:paraId="71A56DF2" w14:textId="77777777" w:rsidR="00A666BB" w:rsidRPr="00FE6BE3" w:rsidRDefault="00A666BB" w:rsidP="00BB3696">
            <w:pPr>
              <w:pStyle w:val="AmColumnHeading"/>
            </w:pPr>
            <w:r w:rsidRPr="00FE6BE3">
              <w:t>Alteração</w:t>
            </w:r>
          </w:p>
        </w:tc>
      </w:tr>
      <w:tr w:rsidR="00A666BB" w:rsidRPr="00FE6BE3" w14:paraId="1768A1E8" w14:textId="77777777" w:rsidTr="00BB3696">
        <w:trPr>
          <w:jc w:val="center"/>
        </w:trPr>
        <w:tc>
          <w:tcPr>
            <w:tcW w:w="4876" w:type="dxa"/>
          </w:tcPr>
          <w:p w14:paraId="7740298C" w14:textId="77777777" w:rsidR="00A666BB" w:rsidRPr="00FE6BE3" w:rsidRDefault="00A666BB" w:rsidP="00BB3696">
            <w:pPr>
              <w:pStyle w:val="Normal6a"/>
            </w:pPr>
            <w:r w:rsidRPr="00FE6BE3">
              <w:t>5.</w:t>
            </w:r>
            <w:r w:rsidRPr="00FE6BE3">
              <w:tab/>
              <w:t>Os Estados-Membros garantem que a assistência jurídica seja concedida a pedido e gratuitamente,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c>
          <w:tcPr>
            <w:tcW w:w="4876" w:type="dxa"/>
          </w:tcPr>
          <w:p w14:paraId="7386DA11" w14:textId="77777777" w:rsidR="00A666BB" w:rsidRPr="00FE6BE3" w:rsidRDefault="00A666BB" w:rsidP="00BB3696">
            <w:pPr>
              <w:pStyle w:val="Normal6a"/>
            </w:pPr>
            <w:r w:rsidRPr="00FE6BE3">
              <w:t>5.</w:t>
            </w:r>
            <w:r w:rsidRPr="00FE6BE3">
              <w:tab/>
              <w:t xml:space="preserve">Os Estados-Membros garantem que a assistência jurídica seja concedida a pedido e gratuitamente, </w:t>
            </w:r>
            <w:r w:rsidRPr="00FE6BE3">
              <w:rPr>
                <w:b/>
                <w:i/>
              </w:rPr>
              <w:t>o mais cedo possível,</w:t>
            </w:r>
            <w:r w:rsidRPr="00FE6BE3">
              <w:t xml:space="preserve"> se a pessoa em causa não puder suportar os respetivos custos. Os Estados-Membros podem assegurar que, relativamente aos custos e outras despesas, o tratamento das pessoas abrangidas pelo presente regulamento não seja mais favorável do que aquele geralmente concedido aos seus próprios nacionais em matéria de assistência jurídica.</w:t>
            </w:r>
          </w:p>
        </w:tc>
      </w:tr>
    </w:tbl>
    <w:p w14:paraId="2418122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7C5574" w14:textId="77777777" w:rsidR="00A666BB" w:rsidRPr="00FE6BE3" w:rsidRDefault="00A666BB" w:rsidP="00A666BB">
      <w:r w:rsidRPr="00FE6BE3">
        <w:rPr>
          <w:rStyle w:val="HideTWBExt"/>
          <w:noProof w:val="0"/>
        </w:rPr>
        <w:t>&lt;/Amend&gt;</w:t>
      </w:r>
    </w:p>
    <w:p w14:paraId="3693646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1837</w:t>
      </w:r>
      <w:r w:rsidRPr="00FE6BE3">
        <w:rPr>
          <w:rStyle w:val="HideTWBExt"/>
          <w:noProof w:val="0"/>
        </w:rPr>
        <w:t>&lt;/NumAm&gt;</w:t>
      </w:r>
    </w:p>
    <w:p w14:paraId="4F7FF23A"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7A7C6BFD" w14:textId="77777777" w:rsidR="00A666BB" w:rsidRPr="00FE6BE3" w:rsidRDefault="00A666BB" w:rsidP="00A666BB">
      <w:pPr>
        <w:pStyle w:val="NormalBold"/>
      </w:pPr>
      <w:r w:rsidRPr="00FE6BE3">
        <w:rPr>
          <w:rStyle w:val="HideTWBExt"/>
          <w:noProof w:val="0"/>
        </w:rPr>
        <w:t>&lt;/RepeatBlock-By&gt;</w:t>
      </w:r>
    </w:p>
    <w:p w14:paraId="1247CFB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7F823E6" w14:textId="77777777" w:rsidR="00A666BB" w:rsidRPr="00FE6BE3" w:rsidRDefault="00A666BB" w:rsidP="00A666BB">
      <w:pPr>
        <w:pStyle w:val="NormalBold"/>
      </w:pPr>
      <w:r w:rsidRPr="00FE6BE3">
        <w:rPr>
          <w:rStyle w:val="HideTWBExt"/>
          <w:noProof w:val="0"/>
        </w:rPr>
        <w:t>&lt;Article&gt;</w:t>
      </w:r>
      <w:r w:rsidRPr="00FE6BE3">
        <w:t>Artigo 33 – n.º 5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61BCCE6" w14:textId="77777777" w:rsidTr="00BB3696">
        <w:trPr>
          <w:trHeight w:hRule="exact" w:val="240"/>
          <w:jc w:val="center"/>
        </w:trPr>
        <w:tc>
          <w:tcPr>
            <w:tcW w:w="9752" w:type="dxa"/>
            <w:gridSpan w:val="2"/>
          </w:tcPr>
          <w:p w14:paraId="358623E5" w14:textId="77777777" w:rsidR="00A666BB" w:rsidRPr="00FE6BE3" w:rsidRDefault="00A666BB" w:rsidP="00BB3696"/>
        </w:tc>
      </w:tr>
      <w:tr w:rsidR="00A666BB" w:rsidRPr="00FE6BE3" w14:paraId="77D68C93" w14:textId="77777777" w:rsidTr="00BB3696">
        <w:trPr>
          <w:trHeight w:val="240"/>
          <w:jc w:val="center"/>
        </w:trPr>
        <w:tc>
          <w:tcPr>
            <w:tcW w:w="4876" w:type="dxa"/>
          </w:tcPr>
          <w:p w14:paraId="2390830D" w14:textId="77777777" w:rsidR="00A666BB" w:rsidRPr="00FE6BE3" w:rsidRDefault="00A666BB" w:rsidP="00BB3696">
            <w:pPr>
              <w:pStyle w:val="AmColumnHeading"/>
            </w:pPr>
            <w:r w:rsidRPr="00FE6BE3">
              <w:t>Texto da Comissão</w:t>
            </w:r>
          </w:p>
        </w:tc>
        <w:tc>
          <w:tcPr>
            <w:tcW w:w="4876" w:type="dxa"/>
          </w:tcPr>
          <w:p w14:paraId="7A0047FC" w14:textId="77777777" w:rsidR="00A666BB" w:rsidRPr="00FE6BE3" w:rsidRDefault="00A666BB" w:rsidP="00BB3696">
            <w:pPr>
              <w:pStyle w:val="AmColumnHeading"/>
            </w:pPr>
            <w:r w:rsidRPr="00FE6BE3">
              <w:t>Alteração</w:t>
            </w:r>
          </w:p>
        </w:tc>
      </w:tr>
      <w:tr w:rsidR="00A666BB" w:rsidRPr="00FE6BE3" w14:paraId="720EA332" w14:textId="77777777" w:rsidTr="00BB3696">
        <w:trPr>
          <w:jc w:val="center"/>
        </w:trPr>
        <w:tc>
          <w:tcPr>
            <w:tcW w:w="4876" w:type="dxa"/>
          </w:tcPr>
          <w:p w14:paraId="7CDBD152" w14:textId="77777777" w:rsidR="00A666BB" w:rsidRPr="00FE6BE3" w:rsidRDefault="00A666BB" w:rsidP="00BB3696">
            <w:pPr>
              <w:pStyle w:val="Normal6a"/>
            </w:pPr>
            <w:r w:rsidRPr="00FE6BE3">
              <w:t>5.</w:t>
            </w:r>
            <w:r w:rsidRPr="00FE6BE3">
              <w:tab/>
              <w:t xml:space="preserve">Os Estados-Membros garantem que a assistência jurídica seja concedida </w:t>
            </w:r>
            <w:r w:rsidRPr="00FE6BE3">
              <w:rPr>
                <w:b/>
                <w:i/>
              </w:rPr>
              <w:t>a pedido e gratuitamente, se</w:t>
            </w:r>
            <w:r w:rsidRPr="00FE6BE3">
              <w:t xml:space="preserve"> a pessoa em causa </w:t>
            </w:r>
            <w:r w:rsidRPr="00FE6BE3">
              <w:rPr>
                <w:b/>
                <w:i/>
              </w:rPr>
              <w:t>não puder</w:t>
            </w:r>
            <w:r w:rsidRPr="00FE6BE3">
              <w:t xml:space="preserve"> suportar os respetivos custos. Os Estados-Membros </w:t>
            </w:r>
            <w:r w:rsidRPr="00FE6BE3">
              <w:rPr>
                <w:b/>
                <w:i/>
              </w:rPr>
              <w:t>podem</w:t>
            </w:r>
            <w:r w:rsidRPr="00FE6BE3">
              <w:t xml:space="preserve"> assegurar que, relativamente aos custos e outras despesas, o tratamento das pessoas abrangidas pelo presente regulamento não seja mais favorável do que aquele geralmente concedido aos seus próprios nacionais em matéria de assistência jurídica.</w:t>
            </w:r>
          </w:p>
        </w:tc>
        <w:tc>
          <w:tcPr>
            <w:tcW w:w="4876" w:type="dxa"/>
          </w:tcPr>
          <w:p w14:paraId="17FA229D" w14:textId="77777777" w:rsidR="00A666BB" w:rsidRPr="00FE6BE3" w:rsidRDefault="00A666BB" w:rsidP="00BB3696">
            <w:pPr>
              <w:pStyle w:val="Normal6a"/>
            </w:pPr>
            <w:r w:rsidRPr="00FE6BE3">
              <w:t>5.</w:t>
            </w:r>
            <w:r w:rsidRPr="00FE6BE3">
              <w:tab/>
              <w:t>Os Estados-Membros garantem que a assistência jurídica seja concedida</w:t>
            </w:r>
            <w:r w:rsidRPr="00FE6BE3">
              <w:rPr>
                <w:b/>
                <w:i/>
              </w:rPr>
              <w:t xml:space="preserve">, mas </w:t>
            </w:r>
            <w:r w:rsidRPr="00FE6BE3">
              <w:t xml:space="preserve"> a pessoa em causa </w:t>
            </w:r>
            <w:r w:rsidRPr="00FE6BE3">
              <w:rPr>
                <w:b/>
                <w:i/>
              </w:rPr>
              <w:t>deve</w:t>
            </w:r>
            <w:r w:rsidRPr="00FE6BE3">
              <w:t xml:space="preserve"> suportar os respetivos custos. Os Estados-Membros </w:t>
            </w:r>
            <w:r w:rsidRPr="00FE6BE3">
              <w:rPr>
                <w:b/>
                <w:i/>
              </w:rPr>
              <w:t>devem</w:t>
            </w:r>
            <w:r w:rsidRPr="00FE6BE3">
              <w:t xml:space="preserve"> assegurar que, relativamente aos custos e outras despesas, o tratamento das pessoas abrangidas pelo presente regulamento não seja mais favorável do que aquele geralmente concedido aos seus próprios nacionais em matéria de assistência jurídica.</w:t>
            </w:r>
          </w:p>
        </w:tc>
      </w:tr>
    </w:tbl>
    <w:p w14:paraId="36979DE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191F172" w14:textId="77777777" w:rsidR="00A666BB" w:rsidRPr="00FE6BE3" w:rsidRDefault="00A666BB" w:rsidP="00A666BB">
      <w:r w:rsidRPr="00FE6BE3">
        <w:rPr>
          <w:rStyle w:val="HideTWBExt"/>
          <w:noProof w:val="0"/>
        </w:rPr>
        <w:t>&lt;/Amend&gt;</w:t>
      </w:r>
    </w:p>
    <w:p w14:paraId="5561380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1838</w:t>
      </w:r>
      <w:r w:rsidRPr="00FE6BE3">
        <w:rPr>
          <w:rStyle w:val="HideTWBExt"/>
          <w:noProof w:val="0"/>
        </w:rPr>
        <w:t>&lt;/NumAm&gt;</w:t>
      </w:r>
    </w:p>
    <w:p w14:paraId="0DB053D8"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408D4861" w14:textId="77777777" w:rsidR="00A666BB" w:rsidRPr="00FE6BE3" w:rsidRDefault="00A666BB" w:rsidP="00A666BB">
      <w:pPr>
        <w:pStyle w:val="NormalBold"/>
      </w:pPr>
      <w:r w:rsidRPr="00FE6BE3">
        <w:rPr>
          <w:rStyle w:val="HideTWBExt"/>
          <w:noProof w:val="0"/>
        </w:rPr>
        <w:t>&lt;/RepeatBlock-By&gt;</w:t>
      </w:r>
    </w:p>
    <w:p w14:paraId="071E92F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AF8225C" w14:textId="77777777" w:rsidR="00A666BB" w:rsidRPr="00FE6BE3" w:rsidRDefault="00A666BB" w:rsidP="00A666BB">
      <w:pPr>
        <w:pStyle w:val="NormalBold"/>
      </w:pPr>
      <w:r w:rsidRPr="00FE6BE3">
        <w:rPr>
          <w:rStyle w:val="HideTWBExt"/>
          <w:noProof w:val="0"/>
        </w:rPr>
        <w:t>&lt;Article&gt;</w:t>
      </w:r>
      <w:r w:rsidRPr="00FE6BE3">
        <w:t>Artigo 33 – n.º 5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367848" w14:textId="77777777" w:rsidTr="00BB3696">
        <w:trPr>
          <w:trHeight w:hRule="exact" w:val="240"/>
          <w:jc w:val="center"/>
        </w:trPr>
        <w:tc>
          <w:tcPr>
            <w:tcW w:w="9752" w:type="dxa"/>
            <w:gridSpan w:val="2"/>
          </w:tcPr>
          <w:p w14:paraId="5C4AF218" w14:textId="77777777" w:rsidR="00A666BB" w:rsidRPr="00FE6BE3" w:rsidRDefault="00A666BB" w:rsidP="00BB3696"/>
        </w:tc>
      </w:tr>
      <w:tr w:rsidR="00A666BB" w:rsidRPr="00FE6BE3" w14:paraId="5BB5AD6A" w14:textId="77777777" w:rsidTr="00BB3696">
        <w:trPr>
          <w:trHeight w:val="240"/>
          <w:jc w:val="center"/>
        </w:trPr>
        <w:tc>
          <w:tcPr>
            <w:tcW w:w="4876" w:type="dxa"/>
          </w:tcPr>
          <w:p w14:paraId="3EB13BC5" w14:textId="77777777" w:rsidR="00A666BB" w:rsidRPr="00FE6BE3" w:rsidRDefault="00A666BB" w:rsidP="00BB3696">
            <w:pPr>
              <w:pStyle w:val="AmColumnHeading"/>
            </w:pPr>
            <w:r w:rsidRPr="00FE6BE3">
              <w:t>Texto da Comissão</w:t>
            </w:r>
          </w:p>
        </w:tc>
        <w:tc>
          <w:tcPr>
            <w:tcW w:w="4876" w:type="dxa"/>
          </w:tcPr>
          <w:p w14:paraId="304ED7B3" w14:textId="77777777" w:rsidR="00A666BB" w:rsidRPr="00FE6BE3" w:rsidRDefault="00A666BB" w:rsidP="00BB3696">
            <w:pPr>
              <w:pStyle w:val="AmColumnHeading"/>
            </w:pPr>
            <w:r w:rsidRPr="00FE6BE3">
              <w:t>Alteração</w:t>
            </w:r>
          </w:p>
        </w:tc>
      </w:tr>
      <w:tr w:rsidR="00A666BB" w:rsidRPr="00FE6BE3" w14:paraId="3C9EFB5C" w14:textId="77777777" w:rsidTr="00BB3696">
        <w:trPr>
          <w:jc w:val="center"/>
        </w:trPr>
        <w:tc>
          <w:tcPr>
            <w:tcW w:w="4876" w:type="dxa"/>
          </w:tcPr>
          <w:p w14:paraId="63CAAEF8" w14:textId="77777777" w:rsidR="00A666BB" w:rsidRPr="00FE6BE3" w:rsidRDefault="00A666BB" w:rsidP="00BB3696">
            <w:pPr>
              <w:pStyle w:val="Normal6a"/>
            </w:pPr>
            <w:r w:rsidRPr="00FE6BE3">
              <w:rPr>
                <w:b/>
                <w:i/>
              </w:rPr>
              <w:t>Sem restringir de forma arbitrária o acesso à assistência jurídica, os Estados-Membros podem prever que a assistência jurídica e a representação não sejam concedidas se a autoridade competente ou um órgão jurisdicional considerar que o recurso ou revisão carece de perspetivas reais de êxito.</w:t>
            </w:r>
          </w:p>
        </w:tc>
        <w:tc>
          <w:tcPr>
            <w:tcW w:w="4876" w:type="dxa"/>
          </w:tcPr>
          <w:p w14:paraId="71A75CC6" w14:textId="77777777" w:rsidR="00A666BB" w:rsidRPr="00FE6BE3" w:rsidRDefault="00A666BB" w:rsidP="00BB3696">
            <w:pPr>
              <w:pStyle w:val="Normal6a"/>
            </w:pPr>
            <w:r w:rsidRPr="00FE6BE3">
              <w:rPr>
                <w:b/>
                <w:i/>
              </w:rPr>
              <w:t>Suprimido</w:t>
            </w:r>
          </w:p>
        </w:tc>
      </w:tr>
    </w:tbl>
    <w:p w14:paraId="3A1DD3C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51A36D" w14:textId="77777777" w:rsidR="00A666BB" w:rsidRPr="00FE6BE3" w:rsidRDefault="00A666BB" w:rsidP="00A666BB">
      <w:r w:rsidRPr="00FE6BE3">
        <w:rPr>
          <w:rStyle w:val="HideTWBExt"/>
          <w:noProof w:val="0"/>
        </w:rPr>
        <w:t>&lt;/Amend&gt;</w:t>
      </w:r>
    </w:p>
    <w:p w14:paraId="449B5A3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1839</w:t>
      </w:r>
      <w:r w:rsidRPr="00FE6BE3">
        <w:rPr>
          <w:rStyle w:val="HideTWBExt"/>
          <w:noProof w:val="0"/>
        </w:rPr>
        <w:t>&lt;/NumAm&gt;</w:t>
      </w:r>
    </w:p>
    <w:p w14:paraId="16E0C64D"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4824350A" w14:textId="77777777" w:rsidR="00A666BB" w:rsidRPr="00FE6BE3" w:rsidRDefault="00A666BB" w:rsidP="00A666BB">
      <w:pPr>
        <w:pStyle w:val="NormalBold"/>
      </w:pPr>
      <w:r w:rsidRPr="00FE6BE3">
        <w:rPr>
          <w:rStyle w:val="HideTWBExt"/>
          <w:noProof w:val="0"/>
        </w:rPr>
        <w:t>&lt;/RepeatBlock-By&gt;</w:t>
      </w:r>
    </w:p>
    <w:p w14:paraId="30139BE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B50832B" w14:textId="77777777" w:rsidR="00A666BB" w:rsidRPr="00FE6BE3" w:rsidRDefault="00A666BB" w:rsidP="00A666BB">
      <w:pPr>
        <w:pStyle w:val="NormalBold"/>
      </w:pPr>
      <w:r w:rsidRPr="00FE6BE3">
        <w:rPr>
          <w:rStyle w:val="HideTWBExt"/>
          <w:noProof w:val="0"/>
        </w:rPr>
        <w:t>&lt;Article&gt;</w:t>
      </w:r>
      <w:r w:rsidRPr="00FE6BE3">
        <w:t>Artigo 33 – n.º 5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3A2BBD1" w14:textId="77777777" w:rsidTr="00BB3696">
        <w:trPr>
          <w:trHeight w:hRule="exact" w:val="240"/>
          <w:jc w:val="center"/>
        </w:trPr>
        <w:tc>
          <w:tcPr>
            <w:tcW w:w="9752" w:type="dxa"/>
            <w:gridSpan w:val="2"/>
          </w:tcPr>
          <w:p w14:paraId="5AC506CD" w14:textId="77777777" w:rsidR="00A666BB" w:rsidRPr="00FE6BE3" w:rsidRDefault="00A666BB" w:rsidP="00BB3696"/>
        </w:tc>
      </w:tr>
      <w:tr w:rsidR="00A666BB" w:rsidRPr="00FE6BE3" w14:paraId="1AA6B100" w14:textId="77777777" w:rsidTr="00BB3696">
        <w:trPr>
          <w:trHeight w:val="240"/>
          <w:jc w:val="center"/>
        </w:trPr>
        <w:tc>
          <w:tcPr>
            <w:tcW w:w="4876" w:type="dxa"/>
          </w:tcPr>
          <w:p w14:paraId="250C167F" w14:textId="77777777" w:rsidR="00A666BB" w:rsidRPr="00FE6BE3" w:rsidRDefault="00A666BB" w:rsidP="00BB3696">
            <w:pPr>
              <w:pStyle w:val="AmColumnHeading"/>
            </w:pPr>
            <w:r w:rsidRPr="00FE6BE3">
              <w:t>Texto da Comissão</w:t>
            </w:r>
          </w:p>
        </w:tc>
        <w:tc>
          <w:tcPr>
            <w:tcW w:w="4876" w:type="dxa"/>
          </w:tcPr>
          <w:p w14:paraId="5BC7CA3F" w14:textId="77777777" w:rsidR="00A666BB" w:rsidRPr="00FE6BE3" w:rsidRDefault="00A666BB" w:rsidP="00BB3696">
            <w:pPr>
              <w:pStyle w:val="AmColumnHeading"/>
            </w:pPr>
            <w:r w:rsidRPr="00FE6BE3">
              <w:t>Alteração</w:t>
            </w:r>
          </w:p>
        </w:tc>
      </w:tr>
      <w:tr w:rsidR="00A666BB" w:rsidRPr="00FE6BE3" w14:paraId="63ABC6CA" w14:textId="77777777" w:rsidTr="00BB3696">
        <w:trPr>
          <w:jc w:val="center"/>
        </w:trPr>
        <w:tc>
          <w:tcPr>
            <w:tcW w:w="4876" w:type="dxa"/>
          </w:tcPr>
          <w:p w14:paraId="07E105E0" w14:textId="77777777" w:rsidR="00A666BB" w:rsidRPr="00FE6BE3" w:rsidRDefault="00A666BB" w:rsidP="00BB3696">
            <w:pPr>
              <w:pStyle w:val="Normal6a"/>
            </w:pPr>
            <w:r w:rsidRPr="00FE6BE3">
              <w:rPr>
                <w:b/>
                <w:i/>
              </w:rPr>
              <w:t>Sem restringir de forma arbitrária o acesso à assistência jurídica, os Estados-Membros podem prever que a assistência jurídica e a representação não sejam concedidas se a autoridade competente ou um órgão jurisdicional considerar que o recurso ou revisão carece de perspetivas reais de êxito.</w:t>
            </w:r>
          </w:p>
        </w:tc>
        <w:tc>
          <w:tcPr>
            <w:tcW w:w="4876" w:type="dxa"/>
          </w:tcPr>
          <w:p w14:paraId="5EAB10AE" w14:textId="77777777" w:rsidR="00A666BB" w:rsidRPr="00FE6BE3" w:rsidRDefault="00A666BB" w:rsidP="00BB3696">
            <w:pPr>
              <w:pStyle w:val="Normal6a"/>
            </w:pPr>
            <w:r w:rsidRPr="00FE6BE3">
              <w:rPr>
                <w:b/>
                <w:i/>
              </w:rPr>
              <w:t>Suprimido</w:t>
            </w:r>
          </w:p>
        </w:tc>
      </w:tr>
    </w:tbl>
    <w:p w14:paraId="4FF61C9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FB35ADE"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0EB1CF38" w14:textId="77777777" w:rsidR="00A666BB" w:rsidRPr="00FE6BE3" w:rsidRDefault="00A666BB" w:rsidP="00A666BB">
      <w:pPr>
        <w:pStyle w:val="AmJustText"/>
      </w:pPr>
      <w:r w:rsidRPr="00FE6BE3">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56673F48" w14:textId="77777777" w:rsidR="00A666BB" w:rsidRPr="00FE6BE3" w:rsidRDefault="00A666BB" w:rsidP="00A666BB">
      <w:r w:rsidRPr="00FE6BE3">
        <w:rPr>
          <w:rStyle w:val="HideTWBExt"/>
          <w:noProof w:val="0"/>
        </w:rPr>
        <w:t>&lt;/Amend&gt;</w:t>
      </w:r>
    </w:p>
    <w:p w14:paraId="191D6CF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1840</w:t>
      </w:r>
      <w:r w:rsidRPr="00FE6BE3">
        <w:rPr>
          <w:rStyle w:val="HideTWBExt"/>
          <w:noProof w:val="0"/>
        </w:rPr>
        <w:t>&lt;/NumAm&gt;</w:t>
      </w:r>
    </w:p>
    <w:p w14:paraId="18EA4D5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FA60E58" w14:textId="77777777" w:rsidR="00A666BB" w:rsidRPr="00FE6BE3" w:rsidRDefault="00A666BB" w:rsidP="00A666BB">
      <w:pPr>
        <w:pStyle w:val="NormalBold"/>
      </w:pPr>
      <w:r w:rsidRPr="00FE6BE3">
        <w:rPr>
          <w:rStyle w:val="HideTWBExt"/>
          <w:noProof w:val="0"/>
        </w:rPr>
        <w:t>&lt;/RepeatBlock-By&gt;</w:t>
      </w:r>
    </w:p>
    <w:p w14:paraId="50813CF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90C4791" w14:textId="77777777" w:rsidR="00A666BB" w:rsidRPr="00FE6BE3" w:rsidRDefault="00A666BB" w:rsidP="00A666BB">
      <w:pPr>
        <w:pStyle w:val="NormalBold"/>
      </w:pPr>
      <w:r w:rsidRPr="00FE6BE3">
        <w:rPr>
          <w:rStyle w:val="HideTWBExt"/>
          <w:noProof w:val="0"/>
        </w:rPr>
        <w:t>&lt;Article&gt;</w:t>
      </w:r>
      <w:r w:rsidRPr="00FE6BE3">
        <w:t>Artigo 33 – n.º 5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81F7185" w14:textId="77777777" w:rsidTr="00BB3696">
        <w:trPr>
          <w:trHeight w:hRule="exact" w:val="240"/>
          <w:jc w:val="center"/>
        </w:trPr>
        <w:tc>
          <w:tcPr>
            <w:tcW w:w="9752" w:type="dxa"/>
            <w:gridSpan w:val="2"/>
          </w:tcPr>
          <w:p w14:paraId="372240DF" w14:textId="77777777" w:rsidR="00A666BB" w:rsidRPr="00FE6BE3" w:rsidRDefault="00A666BB" w:rsidP="00BB3696"/>
        </w:tc>
      </w:tr>
      <w:tr w:rsidR="00A666BB" w:rsidRPr="00FE6BE3" w14:paraId="735A4F8B" w14:textId="77777777" w:rsidTr="00BB3696">
        <w:trPr>
          <w:trHeight w:val="240"/>
          <w:jc w:val="center"/>
        </w:trPr>
        <w:tc>
          <w:tcPr>
            <w:tcW w:w="4876" w:type="dxa"/>
          </w:tcPr>
          <w:p w14:paraId="2952D23C" w14:textId="77777777" w:rsidR="00A666BB" w:rsidRPr="00FE6BE3" w:rsidRDefault="00A666BB" w:rsidP="00BB3696">
            <w:pPr>
              <w:pStyle w:val="AmColumnHeading"/>
            </w:pPr>
            <w:r w:rsidRPr="00FE6BE3">
              <w:t>Texto da Comissão</w:t>
            </w:r>
          </w:p>
        </w:tc>
        <w:tc>
          <w:tcPr>
            <w:tcW w:w="4876" w:type="dxa"/>
          </w:tcPr>
          <w:p w14:paraId="6958163F" w14:textId="77777777" w:rsidR="00A666BB" w:rsidRPr="00FE6BE3" w:rsidRDefault="00A666BB" w:rsidP="00BB3696">
            <w:pPr>
              <w:pStyle w:val="AmColumnHeading"/>
            </w:pPr>
            <w:r w:rsidRPr="00FE6BE3">
              <w:t>Alteração</w:t>
            </w:r>
          </w:p>
        </w:tc>
      </w:tr>
      <w:tr w:rsidR="00A666BB" w:rsidRPr="00FE6BE3" w14:paraId="7533598D" w14:textId="77777777" w:rsidTr="00BB3696">
        <w:trPr>
          <w:jc w:val="center"/>
        </w:trPr>
        <w:tc>
          <w:tcPr>
            <w:tcW w:w="4876" w:type="dxa"/>
          </w:tcPr>
          <w:p w14:paraId="6AAA6D79" w14:textId="77777777" w:rsidR="00A666BB" w:rsidRPr="00FE6BE3" w:rsidRDefault="00A666BB" w:rsidP="00BB3696">
            <w:pPr>
              <w:pStyle w:val="Normal6a"/>
            </w:pPr>
            <w:r w:rsidRPr="00FE6BE3">
              <w:rPr>
                <w:b/>
                <w:i/>
              </w:rPr>
              <w:t>Sem restringir de forma arbitrária o acesso à assistência jurídica, os Estados-Membros podem prever que a assistência jurídica e a representação não sejam concedidas se a autoridade competente ou um órgão jurisdicional considerar que o recurso ou revisão carece de perspetivas reais de êxito.</w:t>
            </w:r>
          </w:p>
        </w:tc>
        <w:tc>
          <w:tcPr>
            <w:tcW w:w="4876" w:type="dxa"/>
          </w:tcPr>
          <w:p w14:paraId="27369D0A" w14:textId="77777777" w:rsidR="00A666BB" w:rsidRPr="00FE6BE3" w:rsidRDefault="00A666BB" w:rsidP="00BB3696">
            <w:pPr>
              <w:pStyle w:val="Normal6a"/>
            </w:pPr>
            <w:r w:rsidRPr="00FE6BE3">
              <w:rPr>
                <w:b/>
                <w:i/>
              </w:rPr>
              <w:t>Suprimido</w:t>
            </w:r>
          </w:p>
        </w:tc>
      </w:tr>
    </w:tbl>
    <w:p w14:paraId="4DFF7D0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D6BF9F6" w14:textId="77777777" w:rsidR="00A666BB" w:rsidRPr="00FE6BE3" w:rsidRDefault="00A666BB" w:rsidP="00A666BB">
      <w:r w:rsidRPr="00FE6BE3">
        <w:rPr>
          <w:rStyle w:val="HideTWBExt"/>
          <w:noProof w:val="0"/>
        </w:rPr>
        <w:t>&lt;/Amend&gt;</w:t>
      </w:r>
    </w:p>
    <w:p w14:paraId="7BBFB02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1841</w:t>
      </w:r>
      <w:r w:rsidRPr="00FE6BE3">
        <w:rPr>
          <w:rStyle w:val="HideTWBExt"/>
          <w:noProof w:val="0"/>
        </w:rPr>
        <w:t>&lt;/NumAm&gt;</w:t>
      </w:r>
    </w:p>
    <w:p w14:paraId="03D4CFC3"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1633235D" w14:textId="77777777" w:rsidR="00A666BB" w:rsidRPr="00FE6BE3" w:rsidRDefault="00A666BB" w:rsidP="00A666BB">
      <w:pPr>
        <w:pStyle w:val="NormalBold"/>
      </w:pPr>
      <w:r w:rsidRPr="00FE6BE3">
        <w:rPr>
          <w:rStyle w:val="HideTWBExt"/>
          <w:noProof w:val="0"/>
        </w:rPr>
        <w:t>&lt;/RepeatBlock-By&gt;</w:t>
      </w:r>
    </w:p>
    <w:p w14:paraId="42E0711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7604691" w14:textId="77777777" w:rsidR="00A666BB" w:rsidRPr="00FE6BE3" w:rsidRDefault="00A666BB" w:rsidP="00A666BB">
      <w:pPr>
        <w:pStyle w:val="NormalBold"/>
      </w:pPr>
      <w:r w:rsidRPr="00FE6BE3">
        <w:rPr>
          <w:rStyle w:val="HideTWBExt"/>
          <w:noProof w:val="0"/>
        </w:rPr>
        <w:t>&lt;Article&gt;</w:t>
      </w:r>
      <w:r w:rsidRPr="00FE6BE3">
        <w:t>Artigo 33 – n.º 5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237E4C0" w14:textId="77777777" w:rsidTr="00BB3696">
        <w:trPr>
          <w:trHeight w:hRule="exact" w:val="240"/>
          <w:jc w:val="center"/>
        </w:trPr>
        <w:tc>
          <w:tcPr>
            <w:tcW w:w="9752" w:type="dxa"/>
            <w:gridSpan w:val="2"/>
          </w:tcPr>
          <w:p w14:paraId="03800B23" w14:textId="77777777" w:rsidR="00A666BB" w:rsidRPr="00FE6BE3" w:rsidRDefault="00A666BB" w:rsidP="00BB3696"/>
        </w:tc>
      </w:tr>
      <w:tr w:rsidR="00A666BB" w:rsidRPr="00FE6BE3" w14:paraId="699A37E5" w14:textId="77777777" w:rsidTr="00BB3696">
        <w:trPr>
          <w:trHeight w:val="240"/>
          <w:jc w:val="center"/>
        </w:trPr>
        <w:tc>
          <w:tcPr>
            <w:tcW w:w="4876" w:type="dxa"/>
          </w:tcPr>
          <w:p w14:paraId="154F8BF2" w14:textId="77777777" w:rsidR="00A666BB" w:rsidRPr="00FE6BE3" w:rsidRDefault="00A666BB" w:rsidP="00BB3696">
            <w:pPr>
              <w:pStyle w:val="AmColumnHeading"/>
            </w:pPr>
            <w:r w:rsidRPr="00FE6BE3">
              <w:t>Texto da Comissão</w:t>
            </w:r>
          </w:p>
        </w:tc>
        <w:tc>
          <w:tcPr>
            <w:tcW w:w="4876" w:type="dxa"/>
          </w:tcPr>
          <w:p w14:paraId="27B86F80" w14:textId="77777777" w:rsidR="00A666BB" w:rsidRPr="00FE6BE3" w:rsidRDefault="00A666BB" w:rsidP="00BB3696">
            <w:pPr>
              <w:pStyle w:val="AmColumnHeading"/>
            </w:pPr>
            <w:r w:rsidRPr="00FE6BE3">
              <w:t>Alteração</w:t>
            </w:r>
          </w:p>
        </w:tc>
      </w:tr>
      <w:tr w:rsidR="00A666BB" w:rsidRPr="00FE6BE3" w14:paraId="4241CC64" w14:textId="77777777" w:rsidTr="00BB3696">
        <w:trPr>
          <w:jc w:val="center"/>
        </w:trPr>
        <w:tc>
          <w:tcPr>
            <w:tcW w:w="4876" w:type="dxa"/>
          </w:tcPr>
          <w:p w14:paraId="5C5F4772" w14:textId="77777777" w:rsidR="00A666BB" w:rsidRPr="00FE6BE3" w:rsidRDefault="00A666BB" w:rsidP="00BB3696">
            <w:pPr>
              <w:pStyle w:val="Normal6a"/>
            </w:pPr>
            <w:r w:rsidRPr="00FE6BE3">
              <w:rPr>
                <w:b/>
                <w:i/>
              </w:rPr>
              <w:t>Se a decisão de não conceder gratuitamente assistência jurídica e representação, nos termos do segundo parágrafo, for tomada por uma autoridade que não seja um órgão jurisdicional, os Estados-Membros devem prever o direito a uma via de recurso efetiva da decisão perante um órgão jurisdicional. No caso de contestação da decisão, esse recurso faz parte integrante da via de recurso referida no n.º 1.</w:t>
            </w:r>
          </w:p>
        </w:tc>
        <w:tc>
          <w:tcPr>
            <w:tcW w:w="4876" w:type="dxa"/>
          </w:tcPr>
          <w:p w14:paraId="4E44D8E6" w14:textId="77777777" w:rsidR="00A666BB" w:rsidRPr="00FE6BE3" w:rsidRDefault="00A666BB" w:rsidP="00BB3696">
            <w:pPr>
              <w:pStyle w:val="Normal6a"/>
            </w:pPr>
            <w:r w:rsidRPr="00FE6BE3">
              <w:rPr>
                <w:b/>
                <w:i/>
              </w:rPr>
              <w:t>Suprimido</w:t>
            </w:r>
          </w:p>
        </w:tc>
      </w:tr>
    </w:tbl>
    <w:p w14:paraId="714AF43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386C9CD" w14:textId="77777777" w:rsidR="00A666BB" w:rsidRPr="00FE6BE3" w:rsidRDefault="00A666BB" w:rsidP="00A666BB">
      <w:r w:rsidRPr="00FE6BE3">
        <w:rPr>
          <w:rStyle w:val="HideTWBExt"/>
          <w:noProof w:val="0"/>
        </w:rPr>
        <w:t>&lt;/Amend&gt;</w:t>
      </w:r>
    </w:p>
    <w:p w14:paraId="77B848A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1842</w:t>
      </w:r>
      <w:r w:rsidRPr="00FE6BE3">
        <w:rPr>
          <w:rStyle w:val="HideTWBExt"/>
          <w:noProof w:val="0"/>
        </w:rPr>
        <w:t>&lt;/NumAm&gt;</w:t>
      </w:r>
    </w:p>
    <w:p w14:paraId="73C95868"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0E519149" w14:textId="77777777" w:rsidR="00A666BB" w:rsidRPr="00FE6BE3" w:rsidRDefault="00A666BB" w:rsidP="00A666BB">
      <w:pPr>
        <w:pStyle w:val="NormalBold"/>
      </w:pPr>
      <w:r w:rsidRPr="00FE6BE3">
        <w:rPr>
          <w:rStyle w:val="HideTWBExt"/>
          <w:noProof w:val="0"/>
        </w:rPr>
        <w:t>&lt;/RepeatBlock-By&gt;</w:t>
      </w:r>
    </w:p>
    <w:p w14:paraId="6A3F489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8D126CC" w14:textId="77777777" w:rsidR="00A666BB" w:rsidRPr="00FE6BE3" w:rsidRDefault="00A666BB" w:rsidP="00A666BB">
      <w:pPr>
        <w:pStyle w:val="NormalBold"/>
      </w:pPr>
      <w:r w:rsidRPr="00FE6BE3">
        <w:rPr>
          <w:rStyle w:val="HideTWBExt"/>
          <w:noProof w:val="0"/>
        </w:rPr>
        <w:t>&lt;Article&gt;</w:t>
      </w:r>
      <w:r w:rsidRPr="00FE6BE3">
        <w:t>Artigo 33 – n.º 5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57AF1DF" w14:textId="77777777" w:rsidTr="00BB3696">
        <w:trPr>
          <w:trHeight w:hRule="exact" w:val="240"/>
          <w:jc w:val="center"/>
        </w:trPr>
        <w:tc>
          <w:tcPr>
            <w:tcW w:w="9752" w:type="dxa"/>
            <w:gridSpan w:val="2"/>
          </w:tcPr>
          <w:p w14:paraId="2ACA1456" w14:textId="77777777" w:rsidR="00A666BB" w:rsidRPr="00FE6BE3" w:rsidRDefault="00A666BB" w:rsidP="00BB3696"/>
        </w:tc>
      </w:tr>
      <w:tr w:rsidR="00A666BB" w:rsidRPr="00FE6BE3" w14:paraId="6D380FFF" w14:textId="77777777" w:rsidTr="00BB3696">
        <w:trPr>
          <w:trHeight w:val="240"/>
          <w:jc w:val="center"/>
        </w:trPr>
        <w:tc>
          <w:tcPr>
            <w:tcW w:w="4876" w:type="dxa"/>
          </w:tcPr>
          <w:p w14:paraId="789DCE8D" w14:textId="77777777" w:rsidR="00A666BB" w:rsidRPr="00FE6BE3" w:rsidRDefault="00A666BB" w:rsidP="00BB3696">
            <w:pPr>
              <w:pStyle w:val="AmColumnHeading"/>
            </w:pPr>
            <w:r w:rsidRPr="00FE6BE3">
              <w:t>Texto da Comissão</w:t>
            </w:r>
          </w:p>
        </w:tc>
        <w:tc>
          <w:tcPr>
            <w:tcW w:w="4876" w:type="dxa"/>
          </w:tcPr>
          <w:p w14:paraId="5909EF8E" w14:textId="77777777" w:rsidR="00A666BB" w:rsidRPr="00FE6BE3" w:rsidRDefault="00A666BB" w:rsidP="00BB3696">
            <w:pPr>
              <w:pStyle w:val="AmColumnHeading"/>
            </w:pPr>
            <w:r w:rsidRPr="00FE6BE3">
              <w:t>Alteração</w:t>
            </w:r>
          </w:p>
        </w:tc>
      </w:tr>
      <w:tr w:rsidR="00A666BB" w:rsidRPr="00FE6BE3" w14:paraId="7ECA3416" w14:textId="77777777" w:rsidTr="00BB3696">
        <w:trPr>
          <w:jc w:val="center"/>
        </w:trPr>
        <w:tc>
          <w:tcPr>
            <w:tcW w:w="4876" w:type="dxa"/>
          </w:tcPr>
          <w:p w14:paraId="1ACA9BAE" w14:textId="77777777" w:rsidR="00A666BB" w:rsidRPr="00FE6BE3" w:rsidRDefault="00A666BB" w:rsidP="00BB3696">
            <w:pPr>
              <w:pStyle w:val="Normal6a"/>
            </w:pPr>
            <w:r w:rsidRPr="00FE6BE3">
              <w:rPr>
                <w:b/>
                <w:i/>
              </w:rPr>
              <w:t>Se a decisão de não conceder gratuitamente assistência jurídica e representação, nos termos do segundo parágrafo, for tomada por uma autoridade que não seja um órgão jurisdicional, os Estados-Membros devem prever o direito a uma via de recurso efetiva da decisão perante um órgão jurisdicional. No caso de contestação da decisão, esse recurso faz parte integrante da via de recurso referida no n.º 1.</w:t>
            </w:r>
          </w:p>
        </w:tc>
        <w:tc>
          <w:tcPr>
            <w:tcW w:w="4876" w:type="dxa"/>
          </w:tcPr>
          <w:p w14:paraId="69C3275E" w14:textId="77777777" w:rsidR="00A666BB" w:rsidRPr="00FE6BE3" w:rsidRDefault="00A666BB" w:rsidP="00BB3696">
            <w:pPr>
              <w:pStyle w:val="Normal6a"/>
            </w:pPr>
            <w:r w:rsidRPr="00FE6BE3">
              <w:rPr>
                <w:b/>
                <w:i/>
              </w:rPr>
              <w:t>Suprimido</w:t>
            </w:r>
          </w:p>
        </w:tc>
      </w:tr>
    </w:tbl>
    <w:p w14:paraId="2E3D224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A5817F6"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209C3E57" w14:textId="77777777" w:rsidR="00A666BB" w:rsidRPr="00FE6BE3" w:rsidRDefault="00A666BB" w:rsidP="00A666BB">
      <w:pPr>
        <w:pStyle w:val="AmJustText"/>
      </w:pPr>
      <w:r w:rsidRPr="00FE6BE3">
        <w:t>Idem.</w:t>
      </w:r>
    </w:p>
    <w:p w14:paraId="251060C1" w14:textId="77777777" w:rsidR="00A666BB" w:rsidRPr="00FE6BE3" w:rsidRDefault="00A666BB" w:rsidP="00A666BB">
      <w:r w:rsidRPr="00FE6BE3">
        <w:rPr>
          <w:rStyle w:val="HideTWBExt"/>
          <w:noProof w:val="0"/>
        </w:rPr>
        <w:t>&lt;/Amend&gt;</w:t>
      </w:r>
    </w:p>
    <w:p w14:paraId="06CB3AF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1843</w:t>
      </w:r>
      <w:r w:rsidRPr="00FE6BE3">
        <w:rPr>
          <w:rStyle w:val="HideTWBExt"/>
          <w:noProof w:val="0"/>
        </w:rPr>
        <w:t>&lt;/NumAm&gt;</w:t>
      </w:r>
    </w:p>
    <w:p w14:paraId="3DA195A8"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AF720E6" w14:textId="77777777" w:rsidR="00A666BB" w:rsidRPr="00FE6BE3" w:rsidRDefault="00A666BB" w:rsidP="00A666BB">
      <w:pPr>
        <w:pStyle w:val="NormalBold"/>
      </w:pPr>
      <w:r w:rsidRPr="00FE6BE3">
        <w:rPr>
          <w:rStyle w:val="HideTWBExt"/>
          <w:noProof w:val="0"/>
        </w:rPr>
        <w:t>&lt;/RepeatBlock-By&gt;</w:t>
      </w:r>
    </w:p>
    <w:p w14:paraId="75B613B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51F0634" w14:textId="77777777" w:rsidR="00A666BB" w:rsidRPr="00FE6BE3" w:rsidRDefault="00A666BB" w:rsidP="00A666BB">
      <w:pPr>
        <w:pStyle w:val="NormalBold"/>
      </w:pPr>
      <w:r w:rsidRPr="00FE6BE3">
        <w:rPr>
          <w:rStyle w:val="HideTWBExt"/>
          <w:noProof w:val="0"/>
        </w:rPr>
        <w:t>&lt;Article&gt;</w:t>
      </w:r>
      <w:r w:rsidRPr="00FE6BE3">
        <w:t>Artigo 33 – n.º 5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E61A133" w14:textId="77777777" w:rsidTr="00BB3696">
        <w:trPr>
          <w:trHeight w:hRule="exact" w:val="240"/>
          <w:jc w:val="center"/>
        </w:trPr>
        <w:tc>
          <w:tcPr>
            <w:tcW w:w="9752" w:type="dxa"/>
            <w:gridSpan w:val="2"/>
          </w:tcPr>
          <w:p w14:paraId="723DF80B" w14:textId="77777777" w:rsidR="00A666BB" w:rsidRPr="00FE6BE3" w:rsidRDefault="00A666BB" w:rsidP="00BB3696"/>
        </w:tc>
      </w:tr>
      <w:tr w:rsidR="00A666BB" w:rsidRPr="00FE6BE3" w14:paraId="66598C20" w14:textId="77777777" w:rsidTr="00BB3696">
        <w:trPr>
          <w:trHeight w:val="240"/>
          <w:jc w:val="center"/>
        </w:trPr>
        <w:tc>
          <w:tcPr>
            <w:tcW w:w="4876" w:type="dxa"/>
          </w:tcPr>
          <w:p w14:paraId="12720E40" w14:textId="77777777" w:rsidR="00A666BB" w:rsidRPr="00FE6BE3" w:rsidRDefault="00A666BB" w:rsidP="00BB3696">
            <w:pPr>
              <w:pStyle w:val="AmColumnHeading"/>
            </w:pPr>
            <w:r w:rsidRPr="00FE6BE3">
              <w:t>Texto da Comissão</w:t>
            </w:r>
          </w:p>
        </w:tc>
        <w:tc>
          <w:tcPr>
            <w:tcW w:w="4876" w:type="dxa"/>
          </w:tcPr>
          <w:p w14:paraId="3C99763B" w14:textId="77777777" w:rsidR="00A666BB" w:rsidRPr="00FE6BE3" w:rsidRDefault="00A666BB" w:rsidP="00BB3696">
            <w:pPr>
              <w:pStyle w:val="AmColumnHeading"/>
            </w:pPr>
            <w:r w:rsidRPr="00FE6BE3">
              <w:t>Alteração</w:t>
            </w:r>
          </w:p>
        </w:tc>
      </w:tr>
      <w:tr w:rsidR="00A666BB" w:rsidRPr="00FE6BE3" w14:paraId="22088F74" w14:textId="77777777" w:rsidTr="00BB3696">
        <w:trPr>
          <w:jc w:val="center"/>
        </w:trPr>
        <w:tc>
          <w:tcPr>
            <w:tcW w:w="4876" w:type="dxa"/>
          </w:tcPr>
          <w:p w14:paraId="14618789" w14:textId="77777777" w:rsidR="00A666BB" w:rsidRPr="00FE6BE3" w:rsidRDefault="00A666BB" w:rsidP="00BB3696">
            <w:pPr>
              <w:pStyle w:val="Normal6a"/>
            </w:pPr>
            <w:r w:rsidRPr="00FE6BE3">
              <w:rPr>
                <w:b/>
                <w:i/>
              </w:rPr>
              <w:t>Se a decisão de não conceder gratuitamente assistência jurídica e representação, nos termos do segundo parágrafo, for tomada por uma autoridade que não seja um órgão jurisdicional, os Estados-Membros devem prever o direito a uma via de recurso efetiva da decisão perante um órgão jurisdicional. No caso de contestação da decisão, esse recurso faz parte integrante da via de recurso referida no n.º 1.</w:t>
            </w:r>
          </w:p>
        </w:tc>
        <w:tc>
          <w:tcPr>
            <w:tcW w:w="4876" w:type="dxa"/>
          </w:tcPr>
          <w:p w14:paraId="7C99596C" w14:textId="77777777" w:rsidR="00A666BB" w:rsidRPr="00FE6BE3" w:rsidRDefault="00A666BB" w:rsidP="00BB3696">
            <w:pPr>
              <w:pStyle w:val="Normal6a"/>
            </w:pPr>
            <w:r w:rsidRPr="00FE6BE3">
              <w:rPr>
                <w:b/>
                <w:i/>
              </w:rPr>
              <w:t>Suprimido</w:t>
            </w:r>
          </w:p>
        </w:tc>
      </w:tr>
    </w:tbl>
    <w:p w14:paraId="3D741B8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4FC67B" w14:textId="77777777" w:rsidR="00A666BB" w:rsidRPr="00FE6BE3" w:rsidRDefault="00A666BB" w:rsidP="00A666BB">
      <w:r w:rsidRPr="00FE6BE3">
        <w:rPr>
          <w:rStyle w:val="HideTWBExt"/>
          <w:noProof w:val="0"/>
        </w:rPr>
        <w:t>&lt;/Amend&gt;</w:t>
      </w:r>
    </w:p>
    <w:p w14:paraId="67A4B73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1844</w:t>
      </w:r>
      <w:r w:rsidRPr="00FE6BE3">
        <w:rPr>
          <w:rStyle w:val="HideTWBExt"/>
          <w:noProof w:val="0"/>
        </w:rPr>
        <w:t>&lt;/NumAm&gt;</w:t>
      </w:r>
    </w:p>
    <w:p w14:paraId="3515C31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EE980AD" w14:textId="77777777" w:rsidR="00A666BB" w:rsidRPr="00FE6BE3" w:rsidRDefault="00A666BB" w:rsidP="00A666BB">
      <w:pPr>
        <w:pStyle w:val="NormalBold"/>
      </w:pPr>
      <w:r w:rsidRPr="00FE6BE3">
        <w:rPr>
          <w:rStyle w:val="HideTWBExt"/>
          <w:noProof w:val="0"/>
        </w:rPr>
        <w:t>&lt;/RepeatBlock-By&gt;</w:t>
      </w:r>
    </w:p>
    <w:p w14:paraId="7EFA3F5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15CEC48" w14:textId="77777777" w:rsidR="00A666BB" w:rsidRPr="00FE6BE3" w:rsidRDefault="00A666BB" w:rsidP="00A666BB">
      <w:pPr>
        <w:pStyle w:val="NormalBold"/>
      </w:pPr>
      <w:r w:rsidRPr="00FE6BE3">
        <w:rPr>
          <w:rStyle w:val="HideTWBExt"/>
          <w:noProof w:val="0"/>
        </w:rPr>
        <w:t>&lt;Article&gt;</w:t>
      </w:r>
      <w:r w:rsidRPr="00FE6BE3">
        <w:t>Artigo 33 – n.º 5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823692B" w14:textId="77777777" w:rsidTr="00BB3696">
        <w:trPr>
          <w:trHeight w:hRule="exact" w:val="240"/>
          <w:jc w:val="center"/>
        </w:trPr>
        <w:tc>
          <w:tcPr>
            <w:tcW w:w="9752" w:type="dxa"/>
            <w:gridSpan w:val="2"/>
          </w:tcPr>
          <w:p w14:paraId="44E173C7" w14:textId="77777777" w:rsidR="00A666BB" w:rsidRPr="00FE6BE3" w:rsidRDefault="00A666BB" w:rsidP="00BB3696"/>
        </w:tc>
      </w:tr>
      <w:tr w:rsidR="00A666BB" w:rsidRPr="00FE6BE3" w14:paraId="4731604C" w14:textId="77777777" w:rsidTr="00BB3696">
        <w:trPr>
          <w:trHeight w:val="240"/>
          <w:jc w:val="center"/>
        </w:trPr>
        <w:tc>
          <w:tcPr>
            <w:tcW w:w="4876" w:type="dxa"/>
          </w:tcPr>
          <w:p w14:paraId="2186623A" w14:textId="77777777" w:rsidR="00A666BB" w:rsidRPr="00FE6BE3" w:rsidRDefault="00A666BB" w:rsidP="00BB3696">
            <w:pPr>
              <w:pStyle w:val="AmColumnHeading"/>
            </w:pPr>
            <w:r w:rsidRPr="00FE6BE3">
              <w:t>Texto da Comissão</w:t>
            </w:r>
          </w:p>
        </w:tc>
        <w:tc>
          <w:tcPr>
            <w:tcW w:w="4876" w:type="dxa"/>
          </w:tcPr>
          <w:p w14:paraId="3B73091D" w14:textId="77777777" w:rsidR="00A666BB" w:rsidRPr="00FE6BE3" w:rsidRDefault="00A666BB" w:rsidP="00BB3696">
            <w:pPr>
              <w:pStyle w:val="AmColumnHeading"/>
            </w:pPr>
            <w:r w:rsidRPr="00FE6BE3">
              <w:t>Alteração</w:t>
            </w:r>
          </w:p>
        </w:tc>
      </w:tr>
      <w:tr w:rsidR="00A666BB" w:rsidRPr="00FE6BE3" w14:paraId="4BB71206" w14:textId="77777777" w:rsidTr="00BB3696">
        <w:trPr>
          <w:jc w:val="center"/>
        </w:trPr>
        <w:tc>
          <w:tcPr>
            <w:tcW w:w="4876" w:type="dxa"/>
          </w:tcPr>
          <w:p w14:paraId="4C481761" w14:textId="77777777" w:rsidR="00A666BB" w:rsidRPr="00FE6BE3" w:rsidRDefault="00A666BB" w:rsidP="00BB3696">
            <w:pPr>
              <w:pStyle w:val="Normal6a"/>
            </w:pPr>
            <w:r w:rsidRPr="00FE6BE3">
              <w:rPr>
                <w:b/>
                <w:i/>
              </w:rPr>
              <w:t>Se a decisão de não conceder gratuitamente assistência jurídica e representação, nos termos do segundo parágrafo, for tomada por uma autoridade que não seja um órgão jurisdicional, os Estados-Membros devem prever o direito a uma via de recurso efetiva da decisão perante um órgão jurisdicional. No caso de contestação da decisão, esse recurso faz parte integrante da via de recurso referida no n.º 1.</w:t>
            </w:r>
          </w:p>
        </w:tc>
        <w:tc>
          <w:tcPr>
            <w:tcW w:w="4876" w:type="dxa"/>
          </w:tcPr>
          <w:p w14:paraId="04B5C0EE" w14:textId="77777777" w:rsidR="00A666BB" w:rsidRPr="00FE6BE3" w:rsidRDefault="00A666BB" w:rsidP="00BB3696">
            <w:pPr>
              <w:pStyle w:val="Normal6a"/>
            </w:pPr>
            <w:r w:rsidRPr="00FE6BE3">
              <w:rPr>
                <w:b/>
                <w:i/>
              </w:rPr>
              <w:t>Suprimido</w:t>
            </w:r>
          </w:p>
        </w:tc>
      </w:tr>
    </w:tbl>
    <w:p w14:paraId="493B466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20979B3" w14:textId="77777777" w:rsidR="00A666BB" w:rsidRPr="00FE6BE3" w:rsidRDefault="00A666BB" w:rsidP="00A666BB">
      <w:r w:rsidRPr="00FE6BE3">
        <w:rPr>
          <w:rStyle w:val="HideTWBExt"/>
          <w:noProof w:val="0"/>
        </w:rPr>
        <w:t>&lt;/Amend&gt;</w:t>
      </w:r>
    </w:p>
    <w:p w14:paraId="5F3D937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1845</w:t>
      </w:r>
      <w:r w:rsidRPr="00FE6BE3">
        <w:rPr>
          <w:rStyle w:val="HideTWBExt"/>
          <w:noProof w:val="0"/>
        </w:rPr>
        <w:t>&lt;/NumAm&gt;</w:t>
      </w:r>
    </w:p>
    <w:p w14:paraId="584FA089"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1CE9339" w14:textId="77777777" w:rsidR="00A666BB" w:rsidRPr="00FE6BE3" w:rsidRDefault="00A666BB" w:rsidP="00A666BB">
      <w:pPr>
        <w:pStyle w:val="NormalBold"/>
      </w:pPr>
      <w:r w:rsidRPr="00FE6BE3">
        <w:rPr>
          <w:rStyle w:val="HideTWBExt"/>
          <w:noProof w:val="0"/>
        </w:rPr>
        <w:t>&lt;/RepeatBlock-By&gt;</w:t>
      </w:r>
    </w:p>
    <w:p w14:paraId="6CF290F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0AFB0AB" w14:textId="77777777" w:rsidR="00A666BB" w:rsidRPr="00FE6BE3" w:rsidRDefault="00A666BB" w:rsidP="00A666BB">
      <w:pPr>
        <w:pStyle w:val="NormalBold"/>
      </w:pPr>
      <w:r w:rsidRPr="00FE6BE3">
        <w:rPr>
          <w:rStyle w:val="HideTWBExt"/>
          <w:noProof w:val="0"/>
        </w:rPr>
        <w:t>&lt;Article&gt;</w:t>
      </w:r>
      <w:r w:rsidRPr="00FE6BE3">
        <w:t>Artigo 33 – n.º 5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AACEEF0" w14:textId="77777777" w:rsidTr="00BB3696">
        <w:trPr>
          <w:trHeight w:hRule="exact" w:val="240"/>
          <w:jc w:val="center"/>
        </w:trPr>
        <w:tc>
          <w:tcPr>
            <w:tcW w:w="9752" w:type="dxa"/>
            <w:gridSpan w:val="2"/>
          </w:tcPr>
          <w:p w14:paraId="5F195A60" w14:textId="77777777" w:rsidR="00A666BB" w:rsidRPr="00FE6BE3" w:rsidRDefault="00A666BB" w:rsidP="00BB3696"/>
        </w:tc>
      </w:tr>
      <w:tr w:rsidR="00A666BB" w:rsidRPr="00FE6BE3" w14:paraId="64C6CDC8" w14:textId="77777777" w:rsidTr="00BB3696">
        <w:trPr>
          <w:trHeight w:val="240"/>
          <w:jc w:val="center"/>
        </w:trPr>
        <w:tc>
          <w:tcPr>
            <w:tcW w:w="4876" w:type="dxa"/>
          </w:tcPr>
          <w:p w14:paraId="075753C5" w14:textId="77777777" w:rsidR="00A666BB" w:rsidRPr="00FE6BE3" w:rsidRDefault="00A666BB" w:rsidP="00BB3696">
            <w:pPr>
              <w:pStyle w:val="AmColumnHeading"/>
            </w:pPr>
            <w:r w:rsidRPr="00FE6BE3">
              <w:t>Texto da Comissão</w:t>
            </w:r>
          </w:p>
        </w:tc>
        <w:tc>
          <w:tcPr>
            <w:tcW w:w="4876" w:type="dxa"/>
          </w:tcPr>
          <w:p w14:paraId="3C35533B" w14:textId="77777777" w:rsidR="00A666BB" w:rsidRPr="00FE6BE3" w:rsidRDefault="00A666BB" w:rsidP="00BB3696">
            <w:pPr>
              <w:pStyle w:val="AmColumnHeading"/>
            </w:pPr>
            <w:r w:rsidRPr="00FE6BE3">
              <w:t>Alteração</w:t>
            </w:r>
          </w:p>
        </w:tc>
      </w:tr>
      <w:tr w:rsidR="00A666BB" w:rsidRPr="00FE6BE3" w14:paraId="62FC4894" w14:textId="77777777" w:rsidTr="00BB3696">
        <w:trPr>
          <w:jc w:val="center"/>
        </w:trPr>
        <w:tc>
          <w:tcPr>
            <w:tcW w:w="4876" w:type="dxa"/>
          </w:tcPr>
          <w:p w14:paraId="39D15935" w14:textId="77777777" w:rsidR="00A666BB" w:rsidRPr="00FE6BE3" w:rsidRDefault="00A666BB" w:rsidP="00BB3696">
            <w:pPr>
              <w:pStyle w:val="Normal6a"/>
            </w:pPr>
            <w:r w:rsidRPr="00FE6BE3">
              <w:rPr>
                <w:b/>
                <w:i/>
              </w:rPr>
              <w:t>Ao satisfazerem os requisitos previstos no presente número, os Estados-Membros devem assegurar que a assistência jurídica e a representação não sejam restringidas de forma arbitrária e que o acesso efetivo dessa pessoa à justiça não seja dificultado.</w:t>
            </w:r>
          </w:p>
        </w:tc>
        <w:tc>
          <w:tcPr>
            <w:tcW w:w="4876" w:type="dxa"/>
          </w:tcPr>
          <w:p w14:paraId="2F582125" w14:textId="77777777" w:rsidR="00A666BB" w:rsidRPr="00FE6BE3" w:rsidRDefault="00A666BB" w:rsidP="00BB3696">
            <w:pPr>
              <w:pStyle w:val="Normal6a"/>
            </w:pPr>
            <w:r w:rsidRPr="00FE6BE3">
              <w:rPr>
                <w:b/>
                <w:i/>
              </w:rPr>
              <w:t>Suprimido</w:t>
            </w:r>
          </w:p>
        </w:tc>
      </w:tr>
    </w:tbl>
    <w:p w14:paraId="0379423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DECFEE8" w14:textId="77777777" w:rsidR="00A666BB" w:rsidRPr="00FE6BE3" w:rsidRDefault="00A666BB" w:rsidP="00A666BB">
      <w:r w:rsidRPr="00FE6BE3">
        <w:rPr>
          <w:rStyle w:val="HideTWBExt"/>
          <w:noProof w:val="0"/>
        </w:rPr>
        <w:t>&lt;/Amend&gt;</w:t>
      </w:r>
    </w:p>
    <w:p w14:paraId="19B4970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1846</w:t>
      </w:r>
      <w:r w:rsidRPr="00FE6BE3">
        <w:rPr>
          <w:rStyle w:val="HideTWBExt"/>
          <w:noProof w:val="0"/>
        </w:rPr>
        <w:t>&lt;/NumAm&gt;</w:t>
      </w:r>
    </w:p>
    <w:p w14:paraId="40131E12"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38755E4C" w14:textId="77777777" w:rsidR="00A666BB" w:rsidRPr="00FE6BE3" w:rsidRDefault="00A666BB" w:rsidP="00A666BB">
      <w:pPr>
        <w:pStyle w:val="NormalBold"/>
      </w:pPr>
      <w:r w:rsidRPr="00FE6BE3">
        <w:rPr>
          <w:rStyle w:val="HideTWBExt"/>
          <w:noProof w:val="0"/>
        </w:rPr>
        <w:t>&lt;/RepeatBlock-By&gt;</w:t>
      </w:r>
    </w:p>
    <w:p w14:paraId="09AF67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9251D57" w14:textId="77777777" w:rsidR="00A666BB" w:rsidRPr="00FE6BE3" w:rsidRDefault="00A666BB" w:rsidP="00A666BB">
      <w:pPr>
        <w:pStyle w:val="NormalBold"/>
      </w:pPr>
      <w:r w:rsidRPr="00FE6BE3">
        <w:rPr>
          <w:rStyle w:val="HideTWBExt"/>
          <w:noProof w:val="0"/>
        </w:rPr>
        <w:t>&lt;Article&gt;</w:t>
      </w:r>
      <w:r w:rsidRPr="00FE6BE3">
        <w:t>Artigo 33 – n.º 5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D7A4000" w14:textId="77777777" w:rsidTr="00BB3696">
        <w:trPr>
          <w:trHeight w:hRule="exact" w:val="240"/>
          <w:jc w:val="center"/>
        </w:trPr>
        <w:tc>
          <w:tcPr>
            <w:tcW w:w="9752" w:type="dxa"/>
            <w:gridSpan w:val="2"/>
          </w:tcPr>
          <w:p w14:paraId="0FE34928" w14:textId="77777777" w:rsidR="00A666BB" w:rsidRPr="00FE6BE3" w:rsidRDefault="00A666BB" w:rsidP="00BB3696"/>
        </w:tc>
      </w:tr>
      <w:tr w:rsidR="00A666BB" w:rsidRPr="00FE6BE3" w14:paraId="5EF5770B" w14:textId="77777777" w:rsidTr="00BB3696">
        <w:trPr>
          <w:trHeight w:val="240"/>
          <w:jc w:val="center"/>
        </w:trPr>
        <w:tc>
          <w:tcPr>
            <w:tcW w:w="4876" w:type="dxa"/>
          </w:tcPr>
          <w:p w14:paraId="75F609E0" w14:textId="77777777" w:rsidR="00A666BB" w:rsidRPr="00FE6BE3" w:rsidRDefault="00A666BB" w:rsidP="00BB3696">
            <w:pPr>
              <w:pStyle w:val="AmColumnHeading"/>
            </w:pPr>
            <w:r w:rsidRPr="00FE6BE3">
              <w:t>Texto da Comissão</w:t>
            </w:r>
          </w:p>
        </w:tc>
        <w:tc>
          <w:tcPr>
            <w:tcW w:w="4876" w:type="dxa"/>
          </w:tcPr>
          <w:p w14:paraId="7AE5DA52" w14:textId="77777777" w:rsidR="00A666BB" w:rsidRPr="00FE6BE3" w:rsidRDefault="00A666BB" w:rsidP="00BB3696">
            <w:pPr>
              <w:pStyle w:val="AmColumnHeading"/>
            </w:pPr>
            <w:r w:rsidRPr="00FE6BE3">
              <w:t>Alteração</w:t>
            </w:r>
          </w:p>
        </w:tc>
      </w:tr>
      <w:tr w:rsidR="00A666BB" w:rsidRPr="00FE6BE3" w14:paraId="28CAD412" w14:textId="77777777" w:rsidTr="00BB3696">
        <w:trPr>
          <w:jc w:val="center"/>
        </w:trPr>
        <w:tc>
          <w:tcPr>
            <w:tcW w:w="4876" w:type="dxa"/>
          </w:tcPr>
          <w:p w14:paraId="09E4D98F" w14:textId="77777777" w:rsidR="00A666BB" w:rsidRPr="00FE6BE3" w:rsidRDefault="00A666BB" w:rsidP="00BB3696">
            <w:pPr>
              <w:pStyle w:val="Normal6a"/>
            </w:pPr>
            <w:r w:rsidRPr="00FE6BE3">
              <w:rPr>
                <w:b/>
                <w:i/>
              </w:rPr>
              <w:t>Ao satisfazerem os requisitos previstos no presente número, os Estados-Membros devem assegurar que a assistência jurídica e a representação não sejam restringidas de forma arbitrária e que o acesso efetivo dessa pessoa à justiça não seja dificultado.</w:t>
            </w:r>
          </w:p>
        </w:tc>
        <w:tc>
          <w:tcPr>
            <w:tcW w:w="4876" w:type="dxa"/>
          </w:tcPr>
          <w:p w14:paraId="2B7B0064" w14:textId="77777777" w:rsidR="00A666BB" w:rsidRPr="00FE6BE3" w:rsidRDefault="00A666BB" w:rsidP="00BB3696">
            <w:pPr>
              <w:pStyle w:val="Normal6a"/>
            </w:pPr>
            <w:r w:rsidRPr="00FE6BE3">
              <w:rPr>
                <w:b/>
                <w:i/>
              </w:rPr>
              <w:t>Suprimido</w:t>
            </w:r>
          </w:p>
        </w:tc>
      </w:tr>
    </w:tbl>
    <w:p w14:paraId="083684E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E95DEB3" w14:textId="77777777" w:rsidR="00A666BB" w:rsidRPr="00FE6BE3" w:rsidRDefault="00A666BB" w:rsidP="00A666BB">
      <w:r w:rsidRPr="00FE6BE3">
        <w:rPr>
          <w:rStyle w:val="HideTWBExt"/>
          <w:noProof w:val="0"/>
        </w:rPr>
        <w:t>&lt;/Amend&gt;</w:t>
      </w:r>
    </w:p>
    <w:p w14:paraId="7DC51FF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1847</w:t>
      </w:r>
      <w:r w:rsidRPr="00FE6BE3">
        <w:rPr>
          <w:rStyle w:val="HideTWBExt"/>
          <w:noProof w:val="0"/>
        </w:rPr>
        <w:t>&lt;/NumAm&gt;</w:t>
      </w:r>
    </w:p>
    <w:p w14:paraId="0E6740D6"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2A2F14F4" w14:textId="77777777" w:rsidR="00A666BB" w:rsidRPr="00FE6BE3" w:rsidRDefault="00A666BB" w:rsidP="00A666BB">
      <w:pPr>
        <w:pStyle w:val="NormalBold"/>
      </w:pPr>
      <w:r w:rsidRPr="00FE6BE3">
        <w:rPr>
          <w:rStyle w:val="HideTWBExt"/>
          <w:noProof w:val="0"/>
        </w:rPr>
        <w:t>&lt;/RepeatBlock-By&gt;</w:t>
      </w:r>
    </w:p>
    <w:p w14:paraId="6B43ABD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E24DAE2" w14:textId="77777777" w:rsidR="00A666BB" w:rsidRPr="00FE6BE3" w:rsidRDefault="00A666BB" w:rsidP="00A666BB">
      <w:pPr>
        <w:pStyle w:val="NormalBold"/>
      </w:pPr>
      <w:r w:rsidRPr="00FE6BE3">
        <w:rPr>
          <w:rStyle w:val="HideTWBExt"/>
          <w:noProof w:val="0"/>
        </w:rPr>
        <w:t>&lt;Article&gt;</w:t>
      </w:r>
      <w:r w:rsidRPr="00FE6BE3">
        <w:t>Artigo 33 – n.º 5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EC4A4C6" w14:textId="77777777" w:rsidTr="00BB3696">
        <w:trPr>
          <w:trHeight w:hRule="exact" w:val="240"/>
          <w:jc w:val="center"/>
        </w:trPr>
        <w:tc>
          <w:tcPr>
            <w:tcW w:w="9752" w:type="dxa"/>
            <w:gridSpan w:val="2"/>
          </w:tcPr>
          <w:p w14:paraId="06EDE05B" w14:textId="77777777" w:rsidR="00A666BB" w:rsidRPr="00FE6BE3" w:rsidRDefault="00A666BB" w:rsidP="00BB3696"/>
        </w:tc>
      </w:tr>
      <w:tr w:rsidR="00A666BB" w:rsidRPr="00FE6BE3" w14:paraId="7FE77416" w14:textId="77777777" w:rsidTr="00BB3696">
        <w:trPr>
          <w:trHeight w:val="240"/>
          <w:jc w:val="center"/>
        </w:trPr>
        <w:tc>
          <w:tcPr>
            <w:tcW w:w="4876" w:type="dxa"/>
          </w:tcPr>
          <w:p w14:paraId="08F23618" w14:textId="77777777" w:rsidR="00A666BB" w:rsidRPr="00FE6BE3" w:rsidRDefault="00A666BB" w:rsidP="00BB3696">
            <w:pPr>
              <w:pStyle w:val="AmColumnHeading"/>
            </w:pPr>
            <w:r w:rsidRPr="00FE6BE3">
              <w:t>Texto da Comissão</w:t>
            </w:r>
          </w:p>
        </w:tc>
        <w:tc>
          <w:tcPr>
            <w:tcW w:w="4876" w:type="dxa"/>
          </w:tcPr>
          <w:p w14:paraId="4F11FB6D" w14:textId="77777777" w:rsidR="00A666BB" w:rsidRPr="00FE6BE3" w:rsidRDefault="00A666BB" w:rsidP="00BB3696">
            <w:pPr>
              <w:pStyle w:val="AmColumnHeading"/>
            </w:pPr>
            <w:r w:rsidRPr="00FE6BE3">
              <w:t>Alteração</w:t>
            </w:r>
          </w:p>
        </w:tc>
      </w:tr>
      <w:tr w:rsidR="00A666BB" w:rsidRPr="00FE6BE3" w14:paraId="66F2FE55" w14:textId="77777777" w:rsidTr="00BB3696">
        <w:trPr>
          <w:jc w:val="center"/>
        </w:trPr>
        <w:tc>
          <w:tcPr>
            <w:tcW w:w="4876" w:type="dxa"/>
          </w:tcPr>
          <w:p w14:paraId="6D5D7AFB" w14:textId="77777777" w:rsidR="00A666BB" w:rsidRPr="00FE6BE3" w:rsidRDefault="00A666BB" w:rsidP="00BB3696">
            <w:pPr>
              <w:pStyle w:val="Normal6a"/>
            </w:pPr>
            <w:r w:rsidRPr="00FE6BE3">
              <w:rPr>
                <w:b/>
                <w:i/>
              </w:rPr>
              <w:t>Ao satisfazerem os requisitos previstos no presente número, os Estados-Membros devem assegurar que a assistência jurídica e a representação não sejam restringidas de forma arbitrária e que o acesso efetivo dessa pessoa à justiça não seja dificultado.</w:t>
            </w:r>
          </w:p>
        </w:tc>
        <w:tc>
          <w:tcPr>
            <w:tcW w:w="4876" w:type="dxa"/>
          </w:tcPr>
          <w:p w14:paraId="3643ED4A" w14:textId="77777777" w:rsidR="00A666BB" w:rsidRPr="00FE6BE3" w:rsidRDefault="00A666BB" w:rsidP="00BB3696">
            <w:pPr>
              <w:pStyle w:val="Normal6a"/>
            </w:pPr>
            <w:r w:rsidRPr="00FE6BE3">
              <w:rPr>
                <w:b/>
                <w:i/>
              </w:rPr>
              <w:t>Suprimido</w:t>
            </w:r>
          </w:p>
        </w:tc>
      </w:tr>
    </w:tbl>
    <w:p w14:paraId="1313E38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D0CE4BE"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72B05564" w14:textId="77777777" w:rsidR="00A666BB" w:rsidRPr="00FE6BE3" w:rsidRDefault="00A666BB" w:rsidP="00A666BB">
      <w:pPr>
        <w:pStyle w:val="AmJustText"/>
      </w:pPr>
      <w:r w:rsidRPr="00FE6BE3">
        <w:t>Idem.</w:t>
      </w:r>
    </w:p>
    <w:p w14:paraId="71C8CDA5" w14:textId="77777777" w:rsidR="00A666BB" w:rsidRPr="00FE6BE3" w:rsidRDefault="00A666BB" w:rsidP="00A666BB">
      <w:r w:rsidRPr="00FE6BE3">
        <w:rPr>
          <w:rStyle w:val="HideTWBExt"/>
          <w:noProof w:val="0"/>
        </w:rPr>
        <w:t>&lt;/Amend&gt;</w:t>
      </w:r>
    </w:p>
    <w:p w14:paraId="57F193B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1848</w:t>
      </w:r>
      <w:r w:rsidRPr="00FE6BE3">
        <w:rPr>
          <w:rStyle w:val="HideTWBExt"/>
          <w:noProof w:val="0"/>
        </w:rPr>
        <w:t>&lt;/NumAm&gt;</w:t>
      </w:r>
    </w:p>
    <w:p w14:paraId="69BBFB36"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6BA147DE" w14:textId="77777777" w:rsidR="00A666BB" w:rsidRPr="00FE6BE3" w:rsidRDefault="00A666BB" w:rsidP="00A666BB">
      <w:pPr>
        <w:pStyle w:val="NormalBold"/>
      </w:pPr>
      <w:r w:rsidRPr="00FE6BE3">
        <w:rPr>
          <w:rStyle w:val="HideTWBExt"/>
          <w:noProof w:val="0"/>
        </w:rPr>
        <w:t>&lt;/RepeatBlock-By&gt;</w:t>
      </w:r>
    </w:p>
    <w:p w14:paraId="254EF62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145FC39" w14:textId="77777777" w:rsidR="00A666BB" w:rsidRPr="00FE6BE3" w:rsidRDefault="00A666BB" w:rsidP="00A666BB">
      <w:pPr>
        <w:pStyle w:val="NormalBold"/>
      </w:pPr>
      <w:r w:rsidRPr="00FE6BE3">
        <w:rPr>
          <w:rStyle w:val="HideTWBExt"/>
          <w:noProof w:val="0"/>
        </w:rPr>
        <w:t>&lt;Article&gt;</w:t>
      </w:r>
      <w:r w:rsidRPr="00FE6BE3">
        <w:t>Artigo 33 – n.º 5 – parágrafo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289654F" w14:textId="77777777" w:rsidTr="00BB3696">
        <w:trPr>
          <w:trHeight w:hRule="exact" w:val="240"/>
          <w:jc w:val="center"/>
        </w:trPr>
        <w:tc>
          <w:tcPr>
            <w:tcW w:w="9752" w:type="dxa"/>
            <w:gridSpan w:val="2"/>
          </w:tcPr>
          <w:p w14:paraId="54EA108A" w14:textId="77777777" w:rsidR="00A666BB" w:rsidRPr="00FE6BE3" w:rsidRDefault="00A666BB" w:rsidP="00BB3696"/>
        </w:tc>
      </w:tr>
      <w:tr w:rsidR="00A666BB" w:rsidRPr="00FE6BE3" w14:paraId="18E13F8F" w14:textId="77777777" w:rsidTr="00BB3696">
        <w:trPr>
          <w:trHeight w:val="240"/>
          <w:jc w:val="center"/>
        </w:trPr>
        <w:tc>
          <w:tcPr>
            <w:tcW w:w="4876" w:type="dxa"/>
          </w:tcPr>
          <w:p w14:paraId="5C00661C" w14:textId="77777777" w:rsidR="00A666BB" w:rsidRPr="00FE6BE3" w:rsidRDefault="00A666BB" w:rsidP="00BB3696">
            <w:pPr>
              <w:pStyle w:val="AmColumnHeading"/>
            </w:pPr>
            <w:r w:rsidRPr="00FE6BE3">
              <w:t>Texto da Comissão</w:t>
            </w:r>
          </w:p>
        </w:tc>
        <w:tc>
          <w:tcPr>
            <w:tcW w:w="4876" w:type="dxa"/>
          </w:tcPr>
          <w:p w14:paraId="165A14EB" w14:textId="77777777" w:rsidR="00A666BB" w:rsidRPr="00FE6BE3" w:rsidRDefault="00A666BB" w:rsidP="00BB3696">
            <w:pPr>
              <w:pStyle w:val="AmColumnHeading"/>
            </w:pPr>
            <w:r w:rsidRPr="00FE6BE3">
              <w:t>Alteração</w:t>
            </w:r>
          </w:p>
        </w:tc>
      </w:tr>
      <w:tr w:rsidR="00A666BB" w:rsidRPr="00FE6BE3" w14:paraId="67818B0E" w14:textId="77777777" w:rsidTr="00BB3696">
        <w:trPr>
          <w:jc w:val="center"/>
        </w:trPr>
        <w:tc>
          <w:tcPr>
            <w:tcW w:w="4876" w:type="dxa"/>
          </w:tcPr>
          <w:p w14:paraId="14500FAB" w14:textId="77777777" w:rsidR="00A666BB" w:rsidRPr="00FE6BE3" w:rsidRDefault="00A666BB" w:rsidP="00BB3696">
            <w:pPr>
              <w:pStyle w:val="Normal6a"/>
            </w:pPr>
            <w:r w:rsidRPr="00FE6BE3">
              <w:t xml:space="preserve">A assistência jurídica </w:t>
            </w:r>
            <w:r w:rsidRPr="00FE6BE3">
              <w:rPr>
                <w:b/>
                <w:i/>
              </w:rPr>
              <w:t>inclui, pelo menos, a preparação dos necessários documentos processuais e a representação perante um órgão jurisdicional e pode ser limitada aos advogados ou conselheiros jurídicos especificamente designados pela legislação nacional para assistir e representar as partes.</w:t>
            </w:r>
          </w:p>
        </w:tc>
        <w:tc>
          <w:tcPr>
            <w:tcW w:w="4876" w:type="dxa"/>
          </w:tcPr>
          <w:p w14:paraId="5E75C7DE" w14:textId="77777777" w:rsidR="00A666BB" w:rsidRPr="00FE6BE3" w:rsidRDefault="00A666BB" w:rsidP="00BB3696">
            <w:pPr>
              <w:pStyle w:val="Normal6a"/>
            </w:pPr>
            <w:r w:rsidRPr="00FE6BE3">
              <w:t xml:space="preserve">A assistência jurídica </w:t>
            </w:r>
            <w:r w:rsidRPr="00FE6BE3">
              <w:rPr>
                <w:b/>
                <w:i/>
              </w:rPr>
              <w:t>é concedida em conformidade com o artigo 11.º-A.</w:t>
            </w:r>
          </w:p>
        </w:tc>
      </w:tr>
    </w:tbl>
    <w:p w14:paraId="6FC0782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5CDF809" w14:textId="77777777" w:rsidR="00A666BB" w:rsidRPr="00FE6BE3" w:rsidRDefault="00A666BB" w:rsidP="00A666BB">
      <w:r w:rsidRPr="00FE6BE3">
        <w:rPr>
          <w:rStyle w:val="HideTWBExt"/>
          <w:noProof w:val="0"/>
        </w:rPr>
        <w:t>&lt;/Amend&gt;</w:t>
      </w:r>
    </w:p>
    <w:p w14:paraId="113E7A2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1849</w:t>
      </w:r>
      <w:r w:rsidRPr="00FE6BE3">
        <w:rPr>
          <w:rStyle w:val="HideTWBExt"/>
          <w:noProof w:val="0"/>
        </w:rPr>
        <w:t>&lt;/NumAm&gt;</w:t>
      </w:r>
    </w:p>
    <w:p w14:paraId="24E1A9D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03CD434" w14:textId="77777777" w:rsidR="00A666BB" w:rsidRPr="00FE6BE3" w:rsidRDefault="00A666BB" w:rsidP="00A666BB">
      <w:pPr>
        <w:pStyle w:val="NormalBold"/>
      </w:pPr>
      <w:r w:rsidRPr="00FE6BE3">
        <w:rPr>
          <w:rStyle w:val="HideTWBExt"/>
          <w:noProof w:val="0"/>
        </w:rPr>
        <w:t>&lt;/RepeatBlock-By&gt;</w:t>
      </w:r>
    </w:p>
    <w:p w14:paraId="38A58C7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0B305D" w14:textId="77777777" w:rsidR="00A666BB" w:rsidRPr="00FE6BE3" w:rsidRDefault="00A666BB" w:rsidP="00A666BB">
      <w:pPr>
        <w:pStyle w:val="NormalBold"/>
      </w:pPr>
      <w:r w:rsidRPr="00FE6BE3">
        <w:rPr>
          <w:rStyle w:val="HideTWBExt"/>
          <w:noProof w:val="0"/>
        </w:rPr>
        <w:t>&lt;Article&gt;</w:t>
      </w:r>
      <w:r w:rsidRPr="00FE6BE3">
        <w:t>Artigo 33 – n.º 5 – parágrafo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A2269FA" w14:textId="77777777" w:rsidTr="00BB3696">
        <w:trPr>
          <w:trHeight w:hRule="exact" w:val="240"/>
          <w:jc w:val="center"/>
        </w:trPr>
        <w:tc>
          <w:tcPr>
            <w:tcW w:w="9752" w:type="dxa"/>
            <w:gridSpan w:val="2"/>
          </w:tcPr>
          <w:p w14:paraId="424B344E" w14:textId="77777777" w:rsidR="00A666BB" w:rsidRPr="00FE6BE3" w:rsidRDefault="00A666BB" w:rsidP="00BB3696"/>
        </w:tc>
      </w:tr>
      <w:tr w:rsidR="00A666BB" w:rsidRPr="00FE6BE3" w14:paraId="3151FF33" w14:textId="77777777" w:rsidTr="00BB3696">
        <w:trPr>
          <w:trHeight w:val="240"/>
          <w:jc w:val="center"/>
        </w:trPr>
        <w:tc>
          <w:tcPr>
            <w:tcW w:w="4876" w:type="dxa"/>
          </w:tcPr>
          <w:p w14:paraId="75488D42" w14:textId="77777777" w:rsidR="00A666BB" w:rsidRPr="00FE6BE3" w:rsidRDefault="00A666BB" w:rsidP="00BB3696">
            <w:pPr>
              <w:pStyle w:val="AmColumnHeading"/>
            </w:pPr>
            <w:r w:rsidRPr="00FE6BE3">
              <w:t>Texto da Comissão</w:t>
            </w:r>
          </w:p>
        </w:tc>
        <w:tc>
          <w:tcPr>
            <w:tcW w:w="4876" w:type="dxa"/>
          </w:tcPr>
          <w:p w14:paraId="7B601D53" w14:textId="77777777" w:rsidR="00A666BB" w:rsidRPr="00FE6BE3" w:rsidRDefault="00A666BB" w:rsidP="00BB3696">
            <w:pPr>
              <w:pStyle w:val="AmColumnHeading"/>
            </w:pPr>
            <w:r w:rsidRPr="00FE6BE3">
              <w:t>Alteração</w:t>
            </w:r>
          </w:p>
        </w:tc>
      </w:tr>
      <w:tr w:rsidR="00A666BB" w:rsidRPr="00FE6BE3" w14:paraId="111E0C16" w14:textId="77777777" w:rsidTr="00BB3696">
        <w:trPr>
          <w:jc w:val="center"/>
        </w:trPr>
        <w:tc>
          <w:tcPr>
            <w:tcW w:w="4876" w:type="dxa"/>
          </w:tcPr>
          <w:p w14:paraId="31B81FB8" w14:textId="77777777" w:rsidR="00A666BB" w:rsidRPr="00FE6BE3" w:rsidRDefault="00A666BB" w:rsidP="00BB3696">
            <w:pPr>
              <w:pStyle w:val="Normal6a"/>
            </w:pPr>
            <w:r w:rsidRPr="00FE6BE3">
              <w:t xml:space="preserve">A assistência jurídica inclui, pelo menos, a preparação dos necessários documentos processuais e a representação perante um órgão jurisdicional </w:t>
            </w:r>
            <w:r w:rsidRPr="00FE6BE3">
              <w:rPr>
                <w:b/>
                <w:i/>
              </w:rPr>
              <w:t>e pode ser limitada aos advogados ou conselheiros jurídicos especificamente designados pela legislação nacional para assistir e representar as partes</w:t>
            </w:r>
            <w:r w:rsidRPr="00FE6BE3">
              <w:t>.</w:t>
            </w:r>
          </w:p>
        </w:tc>
        <w:tc>
          <w:tcPr>
            <w:tcW w:w="4876" w:type="dxa"/>
          </w:tcPr>
          <w:p w14:paraId="7FA5A7A9" w14:textId="77777777" w:rsidR="00A666BB" w:rsidRPr="00FE6BE3" w:rsidRDefault="00A666BB" w:rsidP="00BB3696">
            <w:pPr>
              <w:pStyle w:val="Normal6a"/>
            </w:pPr>
            <w:r w:rsidRPr="00FE6BE3">
              <w:t>A assistência jurídica inclui, pelo menos, a preparação dos necessários documentos processuais e a representação perante um órgão jurisdicional.</w:t>
            </w:r>
          </w:p>
        </w:tc>
      </w:tr>
    </w:tbl>
    <w:p w14:paraId="48C26E0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604BC31" w14:textId="77777777" w:rsidR="00A666BB" w:rsidRPr="00FE6BE3" w:rsidRDefault="00A666BB" w:rsidP="00A666BB">
      <w:r w:rsidRPr="00FE6BE3">
        <w:rPr>
          <w:rStyle w:val="HideTWBExt"/>
          <w:noProof w:val="0"/>
        </w:rPr>
        <w:t>&lt;/Amend&gt;</w:t>
      </w:r>
    </w:p>
    <w:p w14:paraId="59F5146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1850</w:t>
      </w:r>
      <w:r w:rsidRPr="00FE6BE3">
        <w:rPr>
          <w:rStyle w:val="HideTWBExt"/>
          <w:noProof w:val="0"/>
        </w:rPr>
        <w:t>&lt;/NumAm&gt;</w:t>
      </w:r>
    </w:p>
    <w:p w14:paraId="2A1DA245"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4DE6F088" w14:textId="77777777" w:rsidR="00A666BB" w:rsidRPr="00FE6BE3" w:rsidRDefault="00A666BB" w:rsidP="00A666BB">
      <w:pPr>
        <w:pStyle w:val="NormalBold"/>
      </w:pPr>
      <w:r w:rsidRPr="00FE6BE3">
        <w:rPr>
          <w:rStyle w:val="HideTWBExt"/>
          <w:noProof w:val="0"/>
        </w:rPr>
        <w:t>&lt;/RepeatBlock-By&gt;</w:t>
      </w:r>
    </w:p>
    <w:p w14:paraId="2FA6657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D8FCB85" w14:textId="77777777" w:rsidR="00A666BB" w:rsidRPr="00FE6BE3" w:rsidRDefault="00A666BB" w:rsidP="00A666BB">
      <w:pPr>
        <w:pStyle w:val="NormalBold"/>
      </w:pPr>
      <w:r w:rsidRPr="00FE6BE3">
        <w:rPr>
          <w:rStyle w:val="HideTWBExt"/>
          <w:noProof w:val="0"/>
        </w:rPr>
        <w:t>&lt;Article&gt;</w:t>
      </w:r>
      <w:r w:rsidRPr="00FE6BE3">
        <w:t>Artigo 33 – n.º 5 – parágrafo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32F6C38" w14:textId="77777777" w:rsidTr="00BB3696">
        <w:trPr>
          <w:trHeight w:hRule="exact" w:val="240"/>
          <w:jc w:val="center"/>
        </w:trPr>
        <w:tc>
          <w:tcPr>
            <w:tcW w:w="9752" w:type="dxa"/>
            <w:gridSpan w:val="2"/>
          </w:tcPr>
          <w:p w14:paraId="307F6AC2" w14:textId="77777777" w:rsidR="00A666BB" w:rsidRPr="00FE6BE3" w:rsidRDefault="00A666BB" w:rsidP="00BB3696"/>
        </w:tc>
      </w:tr>
      <w:tr w:rsidR="00A666BB" w:rsidRPr="00FE6BE3" w14:paraId="70B3E594" w14:textId="77777777" w:rsidTr="00BB3696">
        <w:trPr>
          <w:trHeight w:val="240"/>
          <w:jc w:val="center"/>
        </w:trPr>
        <w:tc>
          <w:tcPr>
            <w:tcW w:w="4876" w:type="dxa"/>
          </w:tcPr>
          <w:p w14:paraId="6D576EB7" w14:textId="77777777" w:rsidR="00A666BB" w:rsidRPr="00FE6BE3" w:rsidRDefault="00A666BB" w:rsidP="00BB3696">
            <w:pPr>
              <w:pStyle w:val="AmColumnHeading"/>
            </w:pPr>
            <w:r w:rsidRPr="00FE6BE3">
              <w:t>Texto da Comissão</w:t>
            </w:r>
          </w:p>
        </w:tc>
        <w:tc>
          <w:tcPr>
            <w:tcW w:w="4876" w:type="dxa"/>
          </w:tcPr>
          <w:p w14:paraId="4E3F6288" w14:textId="77777777" w:rsidR="00A666BB" w:rsidRPr="00FE6BE3" w:rsidRDefault="00A666BB" w:rsidP="00BB3696">
            <w:pPr>
              <w:pStyle w:val="AmColumnHeading"/>
            </w:pPr>
            <w:r w:rsidRPr="00FE6BE3">
              <w:t>Alteração</w:t>
            </w:r>
          </w:p>
        </w:tc>
      </w:tr>
      <w:tr w:rsidR="00A666BB" w:rsidRPr="00FE6BE3" w14:paraId="0E32EA09" w14:textId="77777777" w:rsidTr="00BB3696">
        <w:trPr>
          <w:jc w:val="center"/>
        </w:trPr>
        <w:tc>
          <w:tcPr>
            <w:tcW w:w="4876" w:type="dxa"/>
          </w:tcPr>
          <w:p w14:paraId="407B475E" w14:textId="77777777" w:rsidR="00A666BB" w:rsidRPr="00FE6BE3" w:rsidRDefault="00A666BB" w:rsidP="00BB3696">
            <w:pPr>
              <w:pStyle w:val="Normal6a"/>
            </w:pPr>
            <w:r w:rsidRPr="00FE6BE3">
              <w:rPr>
                <w:b/>
                <w:i/>
              </w:rPr>
              <w:t>Os procedimentos relativos ao acesso à assistência jurídica são estabelecidos no direito nacional.</w:t>
            </w:r>
          </w:p>
        </w:tc>
        <w:tc>
          <w:tcPr>
            <w:tcW w:w="4876" w:type="dxa"/>
          </w:tcPr>
          <w:p w14:paraId="546DAA81" w14:textId="77777777" w:rsidR="00A666BB" w:rsidRPr="00FE6BE3" w:rsidRDefault="00A666BB" w:rsidP="00BB3696">
            <w:pPr>
              <w:pStyle w:val="Normal6a"/>
            </w:pPr>
            <w:r w:rsidRPr="00FE6BE3">
              <w:rPr>
                <w:b/>
                <w:i/>
              </w:rPr>
              <w:t>Suprimido</w:t>
            </w:r>
          </w:p>
        </w:tc>
      </w:tr>
    </w:tbl>
    <w:p w14:paraId="5249269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B599DEE" w14:textId="77777777" w:rsidR="00A666BB" w:rsidRPr="00FE6BE3" w:rsidRDefault="00A666BB" w:rsidP="00A666BB">
      <w:r w:rsidRPr="00FE6BE3">
        <w:rPr>
          <w:rStyle w:val="HideTWBExt"/>
          <w:noProof w:val="0"/>
        </w:rPr>
        <w:t>&lt;/Amend&gt;</w:t>
      </w:r>
    </w:p>
    <w:p w14:paraId="05598BF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1851</w:t>
      </w:r>
      <w:r w:rsidRPr="00FE6BE3">
        <w:rPr>
          <w:rStyle w:val="HideTWBExt"/>
          <w:noProof w:val="0"/>
        </w:rPr>
        <w:t>&lt;/NumAm&gt;</w:t>
      </w:r>
    </w:p>
    <w:p w14:paraId="575ADDA4"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3F5B9CA" w14:textId="77777777" w:rsidR="00A666BB" w:rsidRPr="00FE6BE3" w:rsidRDefault="00A666BB" w:rsidP="00A666BB">
      <w:pPr>
        <w:pStyle w:val="NormalBold"/>
      </w:pPr>
      <w:r w:rsidRPr="00FE6BE3">
        <w:rPr>
          <w:rStyle w:val="HideTWBExt"/>
          <w:noProof w:val="0"/>
        </w:rPr>
        <w:t>&lt;/RepeatBlock-By&gt;</w:t>
      </w:r>
    </w:p>
    <w:p w14:paraId="14E552B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CA362F7" w14:textId="77777777" w:rsidR="00A666BB" w:rsidRPr="00FE6BE3" w:rsidRDefault="00A666BB" w:rsidP="00A666BB">
      <w:pPr>
        <w:pStyle w:val="NormalBold"/>
      </w:pPr>
      <w:r w:rsidRPr="00FE6BE3">
        <w:rPr>
          <w:rStyle w:val="HideTWBExt"/>
          <w:noProof w:val="0"/>
        </w:rPr>
        <w:t>&lt;Article&gt;</w:t>
      </w:r>
      <w:r w:rsidRPr="00FE6BE3">
        <w:t>Artigo 33-A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7924A9" w14:textId="77777777" w:rsidTr="00BB3696">
        <w:trPr>
          <w:trHeight w:hRule="exact" w:val="240"/>
          <w:jc w:val="center"/>
        </w:trPr>
        <w:tc>
          <w:tcPr>
            <w:tcW w:w="9752" w:type="dxa"/>
            <w:gridSpan w:val="2"/>
          </w:tcPr>
          <w:p w14:paraId="63187CD0" w14:textId="77777777" w:rsidR="00A666BB" w:rsidRPr="00FE6BE3" w:rsidRDefault="00A666BB" w:rsidP="00BB3696"/>
        </w:tc>
      </w:tr>
      <w:tr w:rsidR="00A666BB" w:rsidRPr="00FE6BE3" w14:paraId="1AA48EE0" w14:textId="77777777" w:rsidTr="00BB3696">
        <w:trPr>
          <w:trHeight w:val="240"/>
          <w:jc w:val="center"/>
        </w:trPr>
        <w:tc>
          <w:tcPr>
            <w:tcW w:w="4876" w:type="dxa"/>
          </w:tcPr>
          <w:p w14:paraId="6B802CDA" w14:textId="77777777" w:rsidR="00A666BB" w:rsidRPr="00FE6BE3" w:rsidRDefault="00A666BB" w:rsidP="00BB3696">
            <w:pPr>
              <w:pStyle w:val="AmColumnHeading"/>
            </w:pPr>
            <w:r w:rsidRPr="00FE6BE3">
              <w:t>Texto da Comissão</w:t>
            </w:r>
          </w:p>
        </w:tc>
        <w:tc>
          <w:tcPr>
            <w:tcW w:w="4876" w:type="dxa"/>
          </w:tcPr>
          <w:p w14:paraId="2F458FA6" w14:textId="77777777" w:rsidR="00A666BB" w:rsidRPr="00FE6BE3" w:rsidRDefault="00A666BB" w:rsidP="00BB3696">
            <w:pPr>
              <w:pStyle w:val="AmColumnHeading"/>
            </w:pPr>
            <w:r w:rsidRPr="00FE6BE3">
              <w:t>Alteração</w:t>
            </w:r>
          </w:p>
        </w:tc>
      </w:tr>
      <w:tr w:rsidR="00A666BB" w:rsidRPr="00FE6BE3" w14:paraId="3FB9F368" w14:textId="77777777" w:rsidTr="00BB3696">
        <w:trPr>
          <w:jc w:val="center"/>
        </w:trPr>
        <w:tc>
          <w:tcPr>
            <w:tcW w:w="4876" w:type="dxa"/>
          </w:tcPr>
          <w:p w14:paraId="3609EA5D" w14:textId="77777777" w:rsidR="00A666BB" w:rsidRPr="00FE6BE3" w:rsidRDefault="00A666BB" w:rsidP="00BB3696">
            <w:pPr>
              <w:pStyle w:val="Normal6a"/>
            </w:pPr>
          </w:p>
        </w:tc>
        <w:tc>
          <w:tcPr>
            <w:tcW w:w="4876" w:type="dxa"/>
          </w:tcPr>
          <w:p w14:paraId="3570B419" w14:textId="77777777" w:rsidR="00A666BB" w:rsidRPr="00FE6BE3" w:rsidRDefault="00A666BB" w:rsidP="00BB3696">
            <w:pPr>
              <w:pStyle w:val="NormalBoldItalicCenter6a"/>
            </w:pPr>
            <w:r w:rsidRPr="00FE6BE3">
              <w:t>Artigo 33.º-A</w:t>
            </w:r>
          </w:p>
        </w:tc>
      </w:tr>
      <w:tr w:rsidR="00A666BB" w:rsidRPr="00FE6BE3" w14:paraId="460FC275" w14:textId="77777777" w:rsidTr="00BB3696">
        <w:trPr>
          <w:jc w:val="center"/>
        </w:trPr>
        <w:tc>
          <w:tcPr>
            <w:tcW w:w="4876" w:type="dxa"/>
          </w:tcPr>
          <w:p w14:paraId="5BBBABD4" w14:textId="77777777" w:rsidR="00A666BB" w:rsidRPr="00FE6BE3" w:rsidRDefault="00A666BB" w:rsidP="00BB3696">
            <w:pPr>
              <w:pStyle w:val="Normal6a"/>
            </w:pPr>
          </w:p>
        </w:tc>
        <w:tc>
          <w:tcPr>
            <w:tcW w:w="4876" w:type="dxa"/>
          </w:tcPr>
          <w:p w14:paraId="49BBD60E" w14:textId="77777777" w:rsidR="00A666BB" w:rsidRPr="00FE6BE3" w:rsidRDefault="00A666BB" w:rsidP="00BB3696">
            <w:pPr>
              <w:pStyle w:val="NormalBoldItalicCenter6a"/>
            </w:pPr>
            <w:r w:rsidRPr="00FE6BE3">
              <w:t>Direito a assistência jurídica e representação legal gratuitas</w:t>
            </w:r>
          </w:p>
        </w:tc>
      </w:tr>
      <w:tr w:rsidR="00A666BB" w:rsidRPr="00FE6BE3" w14:paraId="69CD27AD" w14:textId="77777777" w:rsidTr="00BB3696">
        <w:trPr>
          <w:jc w:val="center"/>
        </w:trPr>
        <w:tc>
          <w:tcPr>
            <w:tcW w:w="4876" w:type="dxa"/>
          </w:tcPr>
          <w:p w14:paraId="65A3E781" w14:textId="77777777" w:rsidR="00A666BB" w:rsidRPr="00FE6BE3" w:rsidRDefault="00A666BB" w:rsidP="00BB3696">
            <w:pPr>
              <w:pStyle w:val="Normal6a"/>
            </w:pPr>
          </w:p>
        </w:tc>
        <w:tc>
          <w:tcPr>
            <w:tcW w:w="4876" w:type="dxa"/>
          </w:tcPr>
          <w:p w14:paraId="5BF53A5F" w14:textId="77777777" w:rsidR="00A666BB" w:rsidRPr="00FE6BE3" w:rsidRDefault="00A666BB" w:rsidP="00BB3696">
            <w:pPr>
              <w:pStyle w:val="Normal6a"/>
            </w:pPr>
            <w:r w:rsidRPr="00FE6BE3">
              <w:rPr>
                <w:b/>
                <w:i/>
              </w:rPr>
              <w:t> 1. Sem prejuízo do direito do requerente de escolher o seu representante legal, a expensas suas, os Estados-Membros disponibilizam assistência jurídica e representação legal gratuitas relativamente a matérias relacionadas com a aplicação do presente regulamento em todas as fases do procedimento.</w:t>
            </w:r>
          </w:p>
        </w:tc>
      </w:tr>
      <w:tr w:rsidR="00A666BB" w:rsidRPr="00FE6BE3" w14:paraId="0B348389" w14:textId="77777777" w:rsidTr="00BB3696">
        <w:trPr>
          <w:jc w:val="center"/>
        </w:trPr>
        <w:tc>
          <w:tcPr>
            <w:tcW w:w="4876" w:type="dxa"/>
          </w:tcPr>
          <w:p w14:paraId="7E77F787" w14:textId="77777777" w:rsidR="00A666BB" w:rsidRPr="00FE6BE3" w:rsidRDefault="00A666BB" w:rsidP="00BB3696">
            <w:pPr>
              <w:pStyle w:val="Normal6a"/>
            </w:pPr>
          </w:p>
        </w:tc>
        <w:tc>
          <w:tcPr>
            <w:tcW w:w="4876" w:type="dxa"/>
          </w:tcPr>
          <w:p w14:paraId="5B5FF485" w14:textId="77777777" w:rsidR="00A666BB" w:rsidRPr="00FE6BE3" w:rsidRDefault="00A666BB" w:rsidP="00BB3696">
            <w:pPr>
              <w:pStyle w:val="Normal6a"/>
            </w:pPr>
            <w:r w:rsidRPr="00FE6BE3">
              <w:rPr>
                <w:b/>
                <w:i/>
              </w:rPr>
              <w:t>2. A assistência jurídica e a representação legal gratuitas incluem, pelo menos:</w:t>
            </w:r>
          </w:p>
        </w:tc>
      </w:tr>
      <w:tr w:rsidR="00A666BB" w:rsidRPr="00FE6BE3" w14:paraId="0CAC57B9" w14:textId="77777777" w:rsidTr="00BB3696">
        <w:trPr>
          <w:jc w:val="center"/>
        </w:trPr>
        <w:tc>
          <w:tcPr>
            <w:tcW w:w="4876" w:type="dxa"/>
          </w:tcPr>
          <w:p w14:paraId="78A6E3DA" w14:textId="77777777" w:rsidR="00A666BB" w:rsidRPr="00FE6BE3" w:rsidRDefault="00A666BB" w:rsidP="00BB3696">
            <w:pPr>
              <w:pStyle w:val="Normal6a"/>
            </w:pPr>
          </w:p>
        </w:tc>
        <w:tc>
          <w:tcPr>
            <w:tcW w:w="4876" w:type="dxa"/>
          </w:tcPr>
          <w:p w14:paraId="35800E2B" w14:textId="77777777" w:rsidR="00A666BB" w:rsidRPr="00FE6BE3" w:rsidRDefault="00A666BB" w:rsidP="00BB3696">
            <w:pPr>
              <w:pStyle w:val="Normal6a"/>
            </w:pPr>
            <w:r w:rsidRPr="00FE6BE3">
              <w:rPr>
                <w:b/>
                <w:i/>
              </w:rPr>
              <w:t>(a) Prestação de informações sobre o procedimento, atendendo às circunstâncias específicas do requerente;</w:t>
            </w:r>
          </w:p>
        </w:tc>
      </w:tr>
      <w:tr w:rsidR="00A666BB" w:rsidRPr="00FE6BE3" w14:paraId="7130988B" w14:textId="77777777" w:rsidTr="00BB3696">
        <w:trPr>
          <w:jc w:val="center"/>
        </w:trPr>
        <w:tc>
          <w:tcPr>
            <w:tcW w:w="4876" w:type="dxa"/>
          </w:tcPr>
          <w:p w14:paraId="4AAE0E5A" w14:textId="77777777" w:rsidR="00A666BB" w:rsidRPr="00FE6BE3" w:rsidRDefault="00A666BB" w:rsidP="00BB3696">
            <w:pPr>
              <w:pStyle w:val="Normal6a"/>
            </w:pPr>
          </w:p>
        </w:tc>
        <w:tc>
          <w:tcPr>
            <w:tcW w:w="4876" w:type="dxa"/>
          </w:tcPr>
          <w:p w14:paraId="12696ABD" w14:textId="77777777" w:rsidR="00A666BB" w:rsidRPr="00FE6BE3" w:rsidRDefault="00A666BB" w:rsidP="00BB3696">
            <w:pPr>
              <w:pStyle w:val="Normal6a"/>
            </w:pPr>
            <w:r w:rsidRPr="00FE6BE3">
              <w:rPr>
                <w:b/>
                <w:i/>
              </w:rPr>
              <w:t>(b) O auxílio na preparação da entrevista pessoal e na reunião dos documentos de apoio e das provas a apresentar no quadro da entrevista, incluindo a participação na entrevista pessoal, se necessário;</w:t>
            </w:r>
          </w:p>
        </w:tc>
      </w:tr>
      <w:tr w:rsidR="00A666BB" w:rsidRPr="00FE6BE3" w14:paraId="219FB8A3" w14:textId="77777777" w:rsidTr="00BB3696">
        <w:trPr>
          <w:jc w:val="center"/>
        </w:trPr>
        <w:tc>
          <w:tcPr>
            <w:tcW w:w="4876" w:type="dxa"/>
          </w:tcPr>
          <w:p w14:paraId="7058FC10" w14:textId="77777777" w:rsidR="00A666BB" w:rsidRPr="00FE6BE3" w:rsidRDefault="00A666BB" w:rsidP="00BB3696">
            <w:pPr>
              <w:pStyle w:val="Normal6a"/>
            </w:pPr>
          </w:p>
        </w:tc>
        <w:tc>
          <w:tcPr>
            <w:tcW w:w="4876" w:type="dxa"/>
          </w:tcPr>
          <w:p w14:paraId="20CADD7D" w14:textId="77777777" w:rsidR="00A666BB" w:rsidRPr="00FE6BE3" w:rsidRDefault="00A666BB" w:rsidP="00BB3696">
            <w:pPr>
              <w:pStyle w:val="Normal6a"/>
            </w:pPr>
            <w:r w:rsidRPr="00FE6BE3">
              <w:rPr>
                <w:b/>
                <w:i/>
              </w:rPr>
              <w:t>(c) A explicação dos motivos e das consequências de uma decisão de transferência e a prestação de informações sobre como contestar essa decisão ou sobre o acesso a vias de recurso numa situação em que não é tomada uma decisão de transferência, nos termos do artigo 33.º.</w:t>
            </w:r>
          </w:p>
        </w:tc>
      </w:tr>
      <w:tr w:rsidR="00A666BB" w:rsidRPr="00FE6BE3" w14:paraId="1B094D10" w14:textId="77777777" w:rsidTr="00BB3696">
        <w:trPr>
          <w:jc w:val="center"/>
        </w:trPr>
        <w:tc>
          <w:tcPr>
            <w:tcW w:w="4876" w:type="dxa"/>
          </w:tcPr>
          <w:p w14:paraId="077B0FD9" w14:textId="77777777" w:rsidR="00A666BB" w:rsidRPr="00FE6BE3" w:rsidRDefault="00A666BB" w:rsidP="00BB3696">
            <w:pPr>
              <w:pStyle w:val="Normal6a"/>
            </w:pPr>
          </w:p>
        </w:tc>
        <w:tc>
          <w:tcPr>
            <w:tcW w:w="4876" w:type="dxa"/>
          </w:tcPr>
          <w:p w14:paraId="171BA804" w14:textId="77777777" w:rsidR="00A666BB" w:rsidRPr="00FE6BE3" w:rsidRDefault="00A666BB" w:rsidP="00BB3696">
            <w:pPr>
              <w:pStyle w:val="Normal6a"/>
            </w:pPr>
            <w:r w:rsidRPr="00FE6BE3">
              <w:rPr>
                <w:b/>
                <w:i/>
              </w:rPr>
              <w:t>3. Em cumprimento do presente número, os Estados-Membros devem assegurar que a assistência jurídica e a representação não sejam restringidas de forma arbitrária nem dificultado o acesso efetivo do requerente à justiça.</w:t>
            </w:r>
          </w:p>
        </w:tc>
      </w:tr>
      <w:tr w:rsidR="00A666BB" w:rsidRPr="00FE6BE3" w14:paraId="7592EEF5" w14:textId="77777777" w:rsidTr="00BB3696">
        <w:trPr>
          <w:jc w:val="center"/>
        </w:trPr>
        <w:tc>
          <w:tcPr>
            <w:tcW w:w="4876" w:type="dxa"/>
          </w:tcPr>
          <w:p w14:paraId="4EDE2DB6" w14:textId="77777777" w:rsidR="00A666BB" w:rsidRPr="00FE6BE3" w:rsidRDefault="00A666BB" w:rsidP="00BB3696">
            <w:pPr>
              <w:pStyle w:val="Normal6a"/>
            </w:pPr>
          </w:p>
        </w:tc>
        <w:tc>
          <w:tcPr>
            <w:tcW w:w="4876" w:type="dxa"/>
          </w:tcPr>
          <w:p w14:paraId="3C8C8339" w14:textId="77777777" w:rsidR="00A666BB" w:rsidRPr="00FE6BE3" w:rsidRDefault="00A666BB" w:rsidP="00BB3696">
            <w:pPr>
              <w:pStyle w:val="Normal6a"/>
            </w:pPr>
            <w:r w:rsidRPr="00FE6BE3">
              <w:rPr>
                <w:b/>
                <w:i/>
              </w:rPr>
              <w:t>4. Os procedimentos relativos ao acesso à assistência jurídica são estabelecidos no direito nacional.</w:t>
            </w:r>
          </w:p>
        </w:tc>
      </w:tr>
    </w:tbl>
    <w:p w14:paraId="20E6114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530EC51" w14:textId="77777777" w:rsidR="00A666BB" w:rsidRPr="00FE6BE3" w:rsidRDefault="00A666BB" w:rsidP="00A666BB">
      <w:r w:rsidRPr="00FE6BE3">
        <w:rPr>
          <w:rStyle w:val="HideTWBExt"/>
          <w:noProof w:val="0"/>
        </w:rPr>
        <w:t>&lt;/Amend&gt;</w:t>
      </w:r>
    </w:p>
    <w:p w14:paraId="6857263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1852</w:t>
      </w:r>
      <w:r w:rsidRPr="00FE6BE3">
        <w:rPr>
          <w:rStyle w:val="HideTWBExt"/>
          <w:noProof w:val="0"/>
        </w:rPr>
        <w:t>&lt;/NumAm&gt;</w:t>
      </w:r>
    </w:p>
    <w:p w14:paraId="7260EB55"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B310B4D" w14:textId="77777777" w:rsidR="00A666BB" w:rsidRPr="00FE6BE3" w:rsidRDefault="00A666BB" w:rsidP="00A666BB">
      <w:pPr>
        <w:pStyle w:val="NormalBold"/>
      </w:pPr>
      <w:r w:rsidRPr="00FE6BE3">
        <w:rPr>
          <w:rStyle w:val="HideTWBExt"/>
          <w:noProof w:val="0"/>
        </w:rPr>
        <w:t>&lt;/RepeatBlock-By&gt;</w:t>
      </w:r>
    </w:p>
    <w:p w14:paraId="738B405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03052B9"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16E4C22" w14:textId="77777777" w:rsidTr="00BB3696">
        <w:trPr>
          <w:trHeight w:hRule="exact" w:val="240"/>
          <w:jc w:val="center"/>
        </w:trPr>
        <w:tc>
          <w:tcPr>
            <w:tcW w:w="9752" w:type="dxa"/>
            <w:gridSpan w:val="2"/>
          </w:tcPr>
          <w:p w14:paraId="18E26CA2" w14:textId="77777777" w:rsidR="00A666BB" w:rsidRPr="00FE6BE3" w:rsidRDefault="00A666BB" w:rsidP="00BB3696"/>
        </w:tc>
      </w:tr>
      <w:tr w:rsidR="00A666BB" w:rsidRPr="00FE6BE3" w14:paraId="2EC1163F" w14:textId="77777777" w:rsidTr="00BB3696">
        <w:trPr>
          <w:trHeight w:val="240"/>
          <w:jc w:val="center"/>
        </w:trPr>
        <w:tc>
          <w:tcPr>
            <w:tcW w:w="4876" w:type="dxa"/>
          </w:tcPr>
          <w:p w14:paraId="3F6B808E" w14:textId="77777777" w:rsidR="00A666BB" w:rsidRPr="00FE6BE3" w:rsidRDefault="00A666BB" w:rsidP="00BB3696">
            <w:pPr>
              <w:pStyle w:val="AmColumnHeading"/>
            </w:pPr>
            <w:r w:rsidRPr="00FE6BE3">
              <w:t>Texto da Comissão</w:t>
            </w:r>
          </w:p>
        </w:tc>
        <w:tc>
          <w:tcPr>
            <w:tcW w:w="4876" w:type="dxa"/>
          </w:tcPr>
          <w:p w14:paraId="1A2F9703" w14:textId="77777777" w:rsidR="00A666BB" w:rsidRPr="00FE6BE3" w:rsidRDefault="00A666BB" w:rsidP="00BB3696">
            <w:pPr>
              <w:pStyle w:val="AmColumnHeading"/>
            </w:pPr>
            <w:r w:rsidRPr="00FE6BE3">
              <w:t>Alteração</w:t>
            </w:r>
          </w:p>
        </w:tc>
      </w:tr>
      <w:tr w:rsidR="00A666BB" w:rsidRPr="00FE6BE3" w14:paraId="2DF50366" w14:textId="77777777" w:rsidTr="00BB3696">
        <w:trPr>
          <w:jc w:val="center"/>
        </w:trPr>
        <w:tc>
          <w:tcPr>
            <w:tcW w:w="4876" w:type="dxa"/>
          </w:tcPr>
          <w:p w14:paraId="407F45A7" w14:textId="77777777" w:rsidR="00A666BB" w:rsidRPr="00FE6BE3" w:rsidRDefault="00A666BB" w:rsidP="00BB3696">
            <w:pPr>
              <w:pStyle w:val="Normal6a"/>
            </w:pPr>
            <w:r w:rsidRPr="00FE6BE3">
              <w:rPr>
                <w:b/>
                <w:i/>
              </w:rPr>
              <w:t>1.</w:t>
            </w:r>
            <w:r w:rsidRPr="00FE6BE3">
              <w:tab/>
            </w:r>
            <w:r w:rsidRPr="00FE6BE3">
              <w:rPr>
                <w:b/>
                <w:i/>
              </w:rPr>
              <w:t>Os Estados-Membros não devem manter uma pessoa em regime de retenção pelo simples facto de essa pessoa estar sujeita ao procedimento estabelecido pelo presente regulamento.</w:t>
            </w:r>
          </w:p>
        </w:tc>
        <w:tc>
          <w:tcPr>
            <w:tcW w:w="4876" w:type="dxa"/>
          </w:tcPr>
          <w:p w14:paraId="6D9FFE8B" w14:textId="77777777" w:rsidR="00A666BB" w:rsidRPr="00FE6BE3" w:rsidRDefault="00A666BB" w:rsidP="00BB3696">
            <w:pPr>
              <w:pStyle w:val="Normal6a"/>
            </w:pPr>
            <w:r w:rsidRPr="00FE6BE3">
              <w:rPr>
                <w:b/>
                <w:i/>
              </w:rPr>
              <w:t>Suprimido</w:t>
            </w:r>
          </w:p>
        </w:tc>
      </w:tr>
    </w:tbl>
    <w:p w14:paraId="2B901EE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2FF066B" w14:textId="77777777" w:rsidR="00A666BB" w:rsidRPr="00FE6BE3" w:rsidRDefault="00A666BB" w:rsidP="00A666BB">
      <w:r w:rsidRPr="00FE6BE3">
        <w:rPr>
          <w:rStyle w:val="HideTWBExt"/>
          <w:noProof w:val="0"/>
        </w:rPr>
        <w:t>&lt;/Amend&gt;</w:t>
      </w:r>
    </w:p>
    <w:p w14:paraId="7484BE0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1853</w:t>
      </w:r>
      <w:r w:rsidRPr="00FE6BE3">
        <w:rPr>
          <w:rStyle w:val="HideTWBExt"/>
          <w:noProof w:val="0"/>
        </w:rPr>
        <w:t>&lt;/NumAm&gt;</w:t>
      </w:r>
    </w:p>
    <w:p w14:paraId="237C3D69"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704CB7A3" w14:textId="77777777" w:rsidR="00A666BB" w:rsidRPr="00FE6BE3" w:rsidRDefault="00A666BB" w:rsidP="00A666BB">
      <w:pPr>
        <w:pStyle w:val="NormalBold"/>
      </w:pPr>
      <w:r w:rsidRPr="00FE6BE3">
        <w:rPr>
          <w:rStyle w:val="HideTWBExt"/>
          <w:noProof w:val="0"/>
        </w:rPr>
        <w:t>&lt;/RepeatBlock-By&gt;</w:t>
      </w:r>
    </w:p>
    <w:p w14:paraId="4A2DE7E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E260372"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3C12C46" w14:textId="77777777" w:rsidTr="00BB3696">
        <w:trPr>
          <w:trHeight w:hRule="exact" w:val="240"/>
          <w:jc w:val="center"/>
        </w:trPr>
        <w:tc>
          <w:tcPr>
            <w:tcW w:w="9752" w:type="dxa"/>
            <w:gridSpan w:val="2"/>
          </w:tcPr>
          <w:p w14:paraId="735F22A6" w14:textId="77777777" w:rsidR="00A666BB" w:rsidRPr="00FE6BE3" w:rsidRDefault="00A666BB" w:rsidP="00BB3696"/>
        </w:tc>
      </w:tr>
      <w:tr w:rsidR="00A666BB" w:rsidRPr="00FE6BE3" w14:paraId="4B71D381" w14:textId="77777777" w:rsidTr="00BB3696">
        <w:trPr>
          <w:trHeight w:val="240"/>
          <w:jc w:val="center"/>
        </w:trPr>
        <w:tc>
          <w:tcPr>
            <w:tcW w:w="4876" w:type="dxa"/>
          </w:tcPr>
          <w:p w14:paraId="44CC378C" w14:textId="77777777" w:rsidR="00A666BB" w:rsidRPr="00FE6BE3" w:rsidRDefault="00A666BB" w:rsidP="00BB3696">
            <w:pPr>
              <w:pStyle w:val="AmColumnHeading"/>
            </w:pPr>
            <w:r w:rsidRPr="00FE6BE3">
              <w:t>Texto da Comissão</w:t>
            </w:r>
          </w:p>
        </w:tc>
        <w:tc>
          <w:tcPr>
            <w:tcW w:w="4876" w:type="dxa"/>
          </w:tcPr>
          <w:p w14:paraId="697BBF96" w14:textId="77777777" w:rsidR="00A666BB" w:rsidRPr="00FE6BE3" w:rsidRDefault="00A666BB" w:rsidP="00BB3696">
            <w:pPr>
              <w:pStyle w:val="AmColumnHeading"/>
            </w:pPr>
            <w:r w:rsidRPr="00FE6BE3">
              <w:t>Alteração</w:t>
            </w:r>
          </w:p>
        </w:tc>
      </w:tr>
      <w:tr w:rsidR="00A666BB" w:rsidRPr="00FE6BE3" w14:paraId="15C50481" w14:textId="77777777" w:rsidTr="00BB3696">
        <w:trPr>
          <w:jc w:val="center"/>
        </w:trPr>
        <w:tc>
          <w:tcPr>
            <w:tcW w:w="4876" w:type="dxa"/>
          </w:tcPr>
          <w:p w14:paraId="68CBD8EC" w14:textId="77777777" w:rsidR="00A666BB" w:rsidRPr="00FE6BE3" w:rsidRDefault="00A666BB" w:rsidP="00BB3696">
            <w:pPr>
              <w:pStyle w:val="Normal6a"/>
            </w:pPr>
            <w:r w:rsidRPr="00FE6BE3">
              <w:t>1.</w:t>
            </w:r>
            <w:r w:rsidRPr="00FE6BE3">
              <w:tab/>
              <w:t>Os Estados-Membros não devem manter uma pessoa em regime de retenção pelo simples facto de essa pessoa estar sujeita ao procedimento estabelecido pelo presente regulamento.</w:t>
            </w:r>
          </w:p>
        </w:tc>
        <w:tc>
          <w:tcPr>
            <w:tcW w:w="4876" w:type="dxa"/>
          </w:tcPr>
          <w:p w14:paraId="6F4DC680" w14:textId="77777777" w:rsidR="00A666BB" w:rsidRPr="00FE6BE3" w:rsidRDefault="00A666BB" w:rsidP="00BB3696">
            <w:pPr>
              <w:pStyle w:val="Normal6a"/>
            </w:pPr>
            <w:r w:rsidRPr="00FE6BE3">
              <w:t>1.</w:t>
            </w:r>
            <w:r w:rsidRPr="00FE6BE3">
              <w:tab/>
              <w:t xml:space="preserve">Os Estados-Membros não devem manter uma pessoa em regime de retenção pelo simples facto de essa pessoa estar sujeita ao procedimento estabelecido pelo presente regulamento. </w:t>
            </w:r>
            <w:r w:rsidRPr="00FE6BE3">
              <w:rPr>
                <w:b/>
                <w:i/>
              </w:rPr>
              <w:t>A detenção deve, em qualquer caso, ser uma medida de último recurso quando não existam alternativas.</w:t>
            </w:r>
          </w:p>
        </w:tc>
      </w:tr>
    </w:tbl>
    <w:p w14:paraId="424A80D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F3D5F85" w14:textId="77777777" w:rsidR="00A666BB" w:rsidRPr="00FE6BE3" w:rsidRDefault="00A666BB" w:rsidP="00A666BB">
      <w:r w:rsidRPr="00FE6BE3">
        <w:rPr>
          <w:rStyle w:val="HideTWBExt"/>
          <w:noProof w:val="0"/>
        </w:rPr>
        <w:t>&lt;/Amend&gt;</w:t>
      </w:r>
    </w:p>
    <w:p w14:paraId="7760316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1854</w:t>
      </w:r>
      <w:r w:rsidRPr="00FE6BE3">
        <w:rPr>
          <w:rStyle w:val="HideTWBExt"/>
          <w:noProof w:val="0"/>
        </w:rPr>
        <w:t>&lt;/NumAm&gt;</w:t>
      </w:r>
    </w:p>
    <w:p w14:paraId="40548347"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053D17A2" w14:textId="77777777" w:rsidR="00A666BB" w:rsidRPr="00FE6BE3" w:rsidRDefault="00A666BB" w:rsidP="00A666BB">
      <w:pPr>
        <w:pStyle w:val="NormalBold"/>
      </w:pPr>
      <w:r w:rsidRPr="00FE6BE3">
        <w:rPr>
          <w:rStyle w:val="HideTWBExt"/>
          <w:noProof w:val="0"/>
        </w:rPr>
        <w:t>&lt;/RepeatBlock-By&gt;</w:t>
      </w:r>
    </w:p>
    <w:p w14:paraId="13C0575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4E3E5B2"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8E0FBB8" w14:textId="77777777" w:rsidTr="00BB3696">
        <w:trPr>
          <w:trHeight w:hRule="exact" w:val="240"/>
          <w:jc w:val="center"/>
        </w:trPr>
        <w:tc>
          <w:tcPr>
            <w:tcW w:w="9752" w:type="dxa"/>
            <w:gridSpan w:val="2"/>
          </w:tcPr>
          <w:p w14:paraId="45EFBAE0" w14:textId="77777777" w:rsidR="00A666BB" w:rsidRPr="00FE6BE3" w:rsidRDefault="00A666BB" w:rsidP="00BB3696"/>
        </w:tc>
      </w:tr>
      <w:tr w:rsidR="00A666BB" w:rsidRPr="00FE6BE3" w14:paraId="1EC3E19F" w14:textId="77777777" w:rsidTr="00BB3696">
        <w:trPr>
          <w:trHeight w:val="240"/>
          <w:jc w:val="center"/>
        </w:trPr>
        <w:tc>
          <w:tcPr>
            <w:tcW w:w="4876" w:type="dxa"/>
          </w:tcPr>
          <w:p w14:paraId="0A257B3E" w14:textId="77777777" w:rsidR="00A666BB" w:rsidRPr="00FE6BE3" w:rsidRDefault="00A666BB" w:rsidP="00BB3696">
            <w:pPr>
              <w:pStyle w:val="AmColumnHeading"/>
            </w:pPr>
            <w:r w:rsidRPr="00FE6BE3">
              <w:t>Texto da Comissão</w:t>
            </w:r>
          </w:p>
        </w:tc>
        <w:tc>
          <w:tcPr>
            <w:tcW w:w="4876" w:type="dxa"/>
          </w:tcPr>
          <w:p w14:paraId="5AF5B23E" w14:textId="77777777" w:rsidR="00A666BB" w:rsidRPr="00FE6BE3" w:rsidRDefault="00A666BB" w:rsidP="00BB3696">
            <w:pPr>
              <w:pStyle w:val="AmColumnHeading"/>
            </w:pPr>
            <w:r w:rsidRPr="00FE6BE3">
              <w:t>Alteração</w:t>
            </w:r>
          </w:p>
        </w:tc>
      </w:tr>
      <w:tr w:rsidR="00A666BB" w:rsidRPr="00FE6BE3" w14:paraId="2B7C6F87" w14:textId="77777777" w:rsidTr="00BB3696">
        <w:trPr>
          <w:jc w:val="center"/>
        </w:trPr>
        <w:tc>
          <w:tcPr>
            <w:tcW w:w="4876" w:type="dxa"/>
          </w:tcPr>
          <w:p w14:paraId="5BB35638" w14:textId="77777777" w:rsidR="00A666BB" w:rsidRPr="00FE6BE3" w:rsidRDefault="00A666BB" w:rsidP="00BB3696">
            <w:pPr>
              <w:pStyle w:val="Normal6a"/>
            </w:pPr>
            <w:r w:rsidRPr="00FE6BE3">
              <w:t>1.</w:t>
            </w:r>
            <w:r w:rsidRPr="00FE6BE3">
              <w:tab/>
              <w:t xml:space="preserve">Os Estados-Membros </w:t>
            </w:r>
            <w:r w:rsidRPr="00FE6BE3">
              <w:rPr>
                <w:b/>
                <w:i/>
              </w:rPr>
              <w:t>não devem</w:t>
            </w:r>
            <w:r w:rsidRPr="00FE6BE3">
              <w:t xml:space="preserve"> manter uma pessoa em regime de retenção pelo simples facto de essa pessoa estar sujeita ao procedimento estabelecido pelo presente regulamento.</w:t>
            </w:r>
          </w:p>
        </w:tc>
        <w:tc>
          <w:tcPr>
            <w:tcW w:w="4876" w:type="dxa"/>
          </w:tcPr>
          <w:p w14:paraId="09FF8ACC" w14:textId="77777777" w:rsidR="00A666BB" w:rsidRPr="00FE6BE3" w:rsidRDefault="00A666BB" w:rsidP="00BB3696">
            <w:pPr>
              <w:pStyle w:val="Normal6a"/>
            </w:pPr>
            <w:r w:rsidRPr="00FE6BE3">
              <w:t>1.</w:t>
            </w:r>
            <w:r w:rsidRPr="00FE6BE3">
              <w:tab/>
              <w:t xml:space="preserve">Os Estados-Membros </w:t>
            </w:r>
            <w:r w:rsidRPr="00FE6BE3">
              <w:rPr>
                <w:b/>
                <w:i/>
              </w:rPr>
              <w:t>podem, se o considerarem necessário por razões de segurança ou outras,</w:t>
            </w:r>
            <w:r w:rsidRPr="00FE6BE3">
              <w:t xml:space="preserve"> manter uma pessoa em regime de retenção pelo simples facto de essa pessoa estar sujeita ao procedimento estabelecido pelo presente regulamento.</w:t>
            </w:r>
          </w:p>
        </w:tc>
      </w:tr>
    </w:tbl>
    <w:p w14:paraId="5FCF697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30D780F" w14:textId="77777777" w:rsidR="00A666BB" w:rsidRPr="00FE6BE3" w:rsidRDefault="00A666BB" w:rsidP="00A666BB">
      <w:r w:rsidRPr="00FE6BE3">
        <w:rPr>
          <w:rStyle w:val="HideTWBExt"/>
          <w:noProof w:val="0"/>
        </w:rPr>
        <w:t>&lt;/Amend&gt;</w:t>
      </w:r>
    </w:p>
    <w:p w14:paraId="5B40BE2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1855</w:t>
      </w:r>
      <w:r w:rsidRPr="00FE6BE3">
        <w:rPr>
          <w:rStyle w:val="HideTWBExt"/>
          <w:noProof w:val="0"/>
        </w:rPr>
        <w:t>&lt;/NumAm&gt;</w:t>
      </w:r>
    </w:p>
    <w:p w14:paraId="5DCD0270"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1CE37C13" w14:textId="77777777" w:rsidR="00A666BB" w:rsidRPr="00FE6BE3" w:rsidRDefault="00A666BB" w:rsidP="00A666BB">
      <w:pPr>
        <w:pStyle w:val="NormalBold"/>
      </w:pPr>
      <w:r w:rsidRPr="00FE6BE3">
        <w:rPr>
          <w:rStyle w:val="HideTWBExt"/>
          <w:noProof w:val="0"/>
        </w:rPr>
        <w:t>&lt;/RepeatBlock-By&gt;</w:t>
      </w:r>
    </w:p>
    <w:p w14:paraId="5E1BA24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52D01D6"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30F5843" w14:textId="77777777" w:rsidTr="00BB3696">
        <w:trPr>
          <w:trHeight w:hRule="exact" w:val="240"/>
          <w:jc w:val="center"/>
        </w:trPr>
        <w:tc>
          <w:tcPr>
            <w:tcW w:w="9752" w:type="dxa"/>
            <w:gridSpan w:val="2"/>
          </w:tcPr>
          <w:p w14:paraId="0AAC679B" w14:textId="77777777" w:rsidR="00A666BB" w:rsidRPr="00FE6BE3" w:rsidRDefault="00A666BB" w:rsidP="00BB3696"/>
        </w:tc>
      </w:tr>
      <w:tr w:rsidR="00A666BB" w:rsidRPr="00FE6BE3" w14:paraId="356BCE1C" w14:textId="77777777" w:rsidTr="00BB3696">
        <w:trPr>
          <w:trHeight w:val="240"/>
          <w:jc w:val="center"/>
        </w:trPr>
        <w:tc>
          <w:tcPr>
            <w:tcW w:w="4876" w:type="dxa"/>
          </w:tcPr>
          <w:p w14:paraId="4EB9C999" w14:textId="77777777" w:rsidR="00A666BB" w:rsidRPr="00FE6BE3" w:rsidRDefault="00A666BB" w:rsidP="00BB3696">
            <w:pPr>
              <w:pStyle w:val="AmColumnHeading"/>
            </w:pPr>
            <w:r w:rsidRPr="00FE6BE3">
              <w:t>Texto da Comissão</w:t>
            </w:r>
          </w:p>
        </w:tc>
        <w:tc>
          <w:tcPr>
            <w:tcW w:w="4876" w:type="dxa"/>
          </w:tcPr>
          <w:p w14:paraId="4877C275" w14:textId="77777777" w:rsidR="00A666BB" w:rsidRPr="00FE6BE3" w:rsidRDefault="00A666BB" w:rsidP="00BB3696">
            <w:pPr>
              <w:pStyle w:val="AmColumnHeading"/>
            </w:pPr>
            <w:r w:rsidRPr="00FE6BE3">
              <w:t>Alteração</w:t>
            </w:r>
          </w:p>
        </w:tc>
      </w:tr>
      <w:tr w:rsidR="00A666BB" w:rsidRPr="00FE6BE3" w14:paraId="6F51C2CA" w14:textId="77777777" w:rsidTr="00BB3696">
        <w:trPr>
          <w:jc w:val="center"/>
        </w:trPr>
        <w:tc>
          <w:tcPr>
            <w:tcW w:w="4876" w:type="dxa"/>
          </w:tcPr>
          <w:p w14:paraId="03CEC637" w14:textId="77777777" w:rsidR="00A666BB" w:rsidRPr="00FE6BE3" w:rsidRDefault="00A666BB" w:rsidP="00BB3696">
            <w:pPr>
              <w:pStyle w:val="Normal6a"/>
            </w:pPr>
            <w:r w:rsidRPr="00FE6BE3">
              <w:t>1.</w:t>
            </w:r>
            <w:r w:rsidRPr="00FE6BE3">
              <w:tab/>
              <w:t>Os Estados-Membros não devem manter uma pessoa em regime de retenção pelo simples facto de essa pessoa estar sujeita ao procedimento estabelecido pelo presente regulamento.</w:t>
            </w:r>
          </w:p>
        </w:tc>
        <w:tc>
          <w:tcPr>
            <w:tcW w:w="4876" w:type="dxa"/>
          </w:tcPr>
          <w:p w14:paraId="2E96EEBE" w14:textId="77777777" w:rsidR="00A666BB" w:rsidRPr="00FE6BE3" w:rsidRDefault="00A666BB" w:rsidP="00BB3696">
            <w:pPr>
              <w:pStyle w:val="Normal6a"/>
            </w:pPr>
            <w:r w:rsidRPr="00FE6BE3">
              <w:t>1.</w:t>
            </w:r>
            <w:r w:rsidRPr="00FE6BE3">
              <w:tab/>
              <w:t xml:space="preserve">Os Estados-Membros </w:t>
            </w:r>
            <w:r w:rsidRPr="00FE6BE3">
              <w:rPr>
                <w:b/>
                <w:i/>
              </w:rPr>
              <w:t>que não o Estado‑Membro de primeira entrada</w:t>
            </w:r>
            <w:r w:rsidRPr="00FE6BE3">
              <w:t xml:space="preserve"> não devem manter uma pessoa em regime de retenção pelo simples facto de essa pessoa estar sujeita ao procedimento estabelecido pelo presente regulamento.</w:t>
            </w:r>
          </w:p>
        </w:tc>
      </w:tr>
    </w:tbl>
    <w:p w14:paraId="2EAAC26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7F1EA53" w14:textId="77777777" w:rsidR="00A666BB" w:rsidRPr="00FE6BE3" w:rsidRDefault="00A666BB" w:rsidP="00A666BB">
      <w:r w:rsidRPr="00FE6BE3">
        <w:rPr>
          <w:rStyle w:val="HideTWBExt"/>
          <w:noProof w:val="0"/>
        </w:rPr>
        <w:t>&lt;/Amend&gt;</w:t>
      </w:r>
    </w:p>
    <w:p w14:paraId="43D50A2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1856</w:t>
      </w:r>
      <w:r w:rsidRPr="00FE6BE3">
        <w:rPr>
          <w:rStyle w:val="HideTWBExt"/>
          <w:noProof w:val="0"/>
        </w:rPr>
        <w:t>&lt;/NumAm&gt;</w:t>
      </w:r>
    </w:p>
    <w:p w14:paraId="5EF3345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32AB91B" w14:textId="77777777" w:rsidR="00A666BB" w:rsidRPr="00FE6BE3" w:rsidRDefault="00A666BB" w:rsidP="00A666BB">
      <w:pPr>
        <w:pStyle w:val="NormalBold"/>
      </w:pPr>
      <w:r w:rsidRPr="00FE6BE3">
        <w:rPr>
          <w:rStyle w:val="HideTWBExt"/>
          <w:noProof w:val="0"/>
        </w:rPr>
        <w:t>&lt;/RepeatBlock-By&gt;</w:t>
      </w:r>
    </w:p>
    <w:p w14:paraId="090C04B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D1CE9DF"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0B5A56E" w14:textId="77777777" w:rsidTr="00BB3696">
        <w:trPr>
          <w:trHeight w:hRule="exact" w:val="240"/>
          <w:jc w:val="center"/>
        </w:trPr>
        <w:tc>
          <w:tcPr>
            <w:tcW w:w="9752" w:type="dxa"/>
            <w:gridSpan w:val="2"/>
          </w:tcPr>
          <w:p w14:paraId="4944D53F" w14:textId="77777777" w:rsidR="00A666BB" w:rsidRPr="00FE6BE3" w:rsidRDefault="00A666BB" w:rsidP="00BB3696"/>
        </w:tc>
      </w:tr>
      <w:tr w:rsidR="00A666BB" w:rsidRPr="00FE6BE3" w14:paraId="252C54F2" w14:textId="77777777" w:rsidTr="00BB3696">
        <w:trPr>
          <w:trHeight w:val="240"/>
          <w:jc w:val="center"/>
        </w:trPr>
        <w:tc>
          <w:tcPr>
            <w:tcW w:w="4876" w:type="dxa"/>
          </w:tcPr>
          <w:p w14:paraId="03985B1C" w14:textId="77777777" w:rsidR="00A666BB" w:rsidRPr="00FE6BE3" w:rsidRDefault="00A666BB" w:rsidP="00BB3696">
            <w:pPr>
              <w:pStyle w:val="AmColumnHeading"/>
            </w:pPr>
            <w:r w:rsidRPr="00FE6BE3">
              <w:t>Texto da Comissão</w:t>
            </w:r>
          </w:p>
        </w:tc>
        <w:tc>
          <w:tcPr>
            <w:tcW w:w="4876" w:type="dxa"/>
          </w:tcPr>
          <w:p w14:paraId="06EBF540" w14:textId="77777777" w:rsidR="00A666BB" w:rsidRPr="00FE6BE3" w:rsidRDefault="00A666BB" w:rsidP="00BB3696">
            <w:pPr>
              <w:pStyle w:val="AmColumnHeading"/>
            </w:pPr>
            <w:r w:rsidRPr="00FE6BE3">
              <w:t>Alteração</w:t>
            </w:r>
          </w:p>
        </w:tc>
      </w:tr>
      <w:tr w:rsidR="00A666BB" w:rsidRPr="00FE6BE3" w14:paraId="632C8F2C" w14:textId="77777777" w:rsidTr="00BB3696">
        <w:trPr>
          <w:jc w:val="center"/>
        </w:trPr>
        <w:tc>
          <w:tcPr>
            <w:tcW w:w="4876" w:type="dxa"/>
          </w:tcPr>
          <w:p w14:paraId="30C38056" w14:textId="77777777" w:rsidR="00A666BB" w:rsidRPr="00FE6BE3" w:rsidRDefault="00A666BB" w:rsidP="00BB3696">
            <w:pPr>
              <w:pStyle w:val="Normal6a"/>
            </w:pPr>
            <w:r w:rsidRPr="00FE6BE3">
              <w:t>1.</w:t>
            </w:r>
            <w:r w:rsidRPr="00FE6BE3">
              <w:tab/>
              <w:t xml:space="preserve">Os Estados-Membros não devem manter uma pessoa em regime de retenção </w:t>
            </w:r>
            <w:r w:rsidRPr="00FE6BE3">
              <w:rPr>
                <w:b/>
                <w:i/>
              </w:rPr>
              <w:t>pelo simples facto de essa pessoa estar sujeita ao procedimento estabelecido pelo</w:t>
            </w:r>
            <w:r w:rsidRPr="00FE6BE3">
              <w:t xml:space="preserve"> presente regulamento.</w:t>
            </w:r>
          </w:p>
        </w:tc>
        <w:tc>
          <w:tcPr>
            <w:tcW w:w="4876" w:type="dxa"/>
          </w:tcPr>
          <w:p w14:paraId="571F3477" w14:textId="77777777" w:rsidR="00A666BB" w:rsidRPr="00FE6BE3" w:rsidRDefault="00A666BB" w:rsidP="00BB3696">
            <w:pPr>
              <w:pStyle w:val="Normal6a"/>
            </w:pPr>
            <w:r w:rsidRPr="00FE6BE3">
              <w:t>1.</w:t>
            </w:r>
            <w:r w:rsidRPr="00FE6BE3">
              <w:tab/>
              <w:t xml:space="preserve">Os Estados-Membros não devem manter uma pessoa em regime de retenção </w:t>
            </w:r>
            <w:r w:rsidRPr="00FE6BE3">
              <w:rPr>
                <w:b/>
                <w:i/>
              </w:rPr>
              <w:t>com base no</w:t>
            </w:r>
            <w:r w:rsidRPr="00FE6BE3">
              <w:t xml:space="preserve"> presente regulamento. </w:t>
            </w:r>
            <w:r w:rsidRPr="00FE6BE3">
              <w:rPr>
                <w:b/>
                <w:i/>
              </w:rPr>
              <w:t>Se os Estados-Membros optarem, como medida de último recurso, pela retenção de pessoas, são aplicáveis as garantias a seguir enunciadas.</w:t>
            </w:r>
          </w:p>
        </w:tc>
      </w:tr>
    </w:tbl>
    <w:p w14:paraId="3F7D71F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88CDB1" w14:textId="77777777" w:rsidR="00A666BB" w:rsidRPr="00FE6BE3" w:rsidRDefault="00A666BB" w:rsidP="00A666BB">
      <w:r w:rsidRPr="00FE6BE3">
        <w:rPr>
          <w:rStyle w:val="HideTWBExt"/>
          <w:noProof w:val="0"/>
        </w:rPr>
        <w:t>&lt;/Amend&gt;</w:t>
      </w:r>
    </w:p>
    <w:p w14:paraId="7C59975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1857</w:t>
      </w:r>
      <w:r w:rsidRPr="00FE6BE3">
        <w:rPr>
          <w:rStyle w:val="HideTWBExt"/>
          <w:noProof w:val="0"/>
        </w:rPr>
        <w:t>&lt;/NumAm&gt;</w:t>
      </w:r>
    </w:p>
    <w:p w14:paraId="140F6210" w14:textId="77777777" w:rsidR="00A666BB" w:rsidRPr="00FE6BE3" w:rsidRDefault="00A666BB" w:rsidP="00A666BB">
      <w:pPr>
        <w:pStyle w:val="NormalBold"/>
      </w:pPr>
      <w:r w:rsidRPr="00FE6BE3">
        <w:rPr>
          <w:rStyle w:val="HideTWBExt"/>
          <w:noProof w:val="0"/>
        </w:rPr>
        <w:t>&lt;RepeatBlock-By&gt;&lt;Members&gt;</w:t>
      </w:r>
      <w:r w:rsidRPr="00FE6BE3">
        <w:t>Nadine Morano</w:t>
      </w:r>
      <w:r w:rsidRPr="00FE6BE3">
        <w:rPr>
          <w:rStyle w:val="HideTWBExt"/>
          <w:noProof w:val="0"/>
        </w:rPr>
        <w:t>&lt;/Members&gt;</w:t>
      </w:r>
    </w:p>
    <w:p w14:paraId="2D31ACB2" w14:textId="77777777" w:rsidR="00A666BB" w:rsidRPr="00FE6BE3" w:rsidRDefault="00A666BB" w:rsidP="00A666BB">
      <w:pPr>
        <w:pStyle w:val="NormalBold"/>
      </w:pPr>
      <w:r w:rsidRPr="00FE6BE3">
        <w:rPr>
          <w:rStyle w:val="HideTWBExt"/>
          <w:noProof w:val="0"/>
        </w:rPr>
        <w:t>&lt;/RepeatBlock-By&gt;</w:t>
      </w:r>
    </w:p>
    <w:p w14:paraId="65BAFAE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1398D99" w14:textId="77777777" w:rsidR="00A666BB" w:rsidRPr="00FE6BE3" w:rsidRDefault="00A666BB" w:rsidP="00A666BB">
      <w:pPr>
        <w:pStyle w:val="NormalBold"/>
      </w:pPr>
      <w:r w:rsidRPr="00FE6BE3">
        <w:rPr>
          <w:rStyle w:val="HideTWBExt"/>
          <w:noProof w:val="0"/>
        </w:rPr>
        <w:t>&lt;Article&gt;</w:t>
      </w:r>
      <w:r w:rsidRPr="00FE6BE3">
        <w:t>Artigo 34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C006BA4" w14:textId="77777777" w:rsidTr="00BB3696">
        <w:trPr>
          <w:trHeight w:hRule="exact" w:val="240"/>
          <w:jc w:val="center"/>
        </w:trPr>
        <w:tc>
          <w:tcPr>
            <w:tcW w:w="9752" w:type="dxa"/>
            <w:gridSpan w:val="2"/>
          </w:tcPr>
          <w:p w14:paraId="27F9FA34" w14:textId="77777777" w:rsidR="00A666BB" w:rsidRPr="00FE6BE3" w:rsidRDefault="00A666BB" w:rsidP="00BB3696"/>
        </w:tc>
      </w:tr>
      <w:tr w:rsidR="00A666BB" w:rsidRPr="00FE6BE3" w14:paraId="16F44752" w14:textId="77777777" w:rsidTr="00BB3696">
        <w:trPr>
          <w:trHeight w:val="240"/>
          <w:jc w:val="center"/>
        </w:trPr>
        <w:tc>
          <w:tcPr>
            <w:tcW w:w="4876" w:type="dxa"/>
          </w:tcPr>
          <w:p w14:paraId="772E48BE" w14:textId="77777777" w:rsidR="00A666BB" w:rsidRPr="00FE6BE3" w:rsidRDefault="00A666BB" w:rsidP="00BB3696">
            <w:pPr>
              <w:pStyle w:val="AmColumnHeading"/>
            </w:pPr>
            <w:r w:rsidRPr="00FE6BE3">
              <w:t>Texto da Comissão</w:t>
            </w:r>
          </w:p>
        </w:tc>
        <w:tc>
          <w:tcPr>
            <w:tcW w:w="4876" w:type="dxa"/>
          </w:tcPr>
          <w:p w14:paraId="45A99CE1" w14:textId="77777777" w:rsidR="00A666BB" w:rsidRPr="00FE6BE3" w:rsidRDefault="00A666BB" w:rsidP="00BB3696">
            <w:pPr>
              <w:pStyle w:val="AmColumnHeading"/>
            </w:pPr>
            <w:r w:rsidRPr="00FE6BE3">
              <w:t>Alteração</w:t>
            </w:r>
          </w:p>
        </w:tc>
      </w:tr>
      <w:tr w:rsidR="00A666BB" w:rsidRPr="00FE6BE3" w14:paraId="76CAC9D9" w14:textId="77777777" w:rsidTr="00BB3696">
        <w:trPr>
          <w:jc w:val="center"/>
        </w:trPr>
        <w:tc>
          <w:tcPr>
            <w:tcW w:w="4876" w:type="dxa"/>
          </w:tcPr>
          <w:p w14:paraId="3460D7A0" w14:textId="77777777" w:rsidR="00A666BB" w:rsidRPr="00FE6BE3" w:rsidRDefault="00A666BB" w:rsidP="00BB3696">
            <w:pPr>
              <w:pStyle w:val="Normal6a"/>
            </w:pPr>
            <w:r w:rsidRPr="00FE6BE3">
              <w:t>1.</w:t>
            </w:r>
            <w:r w:rsidRPr="00FE6BE3">
              <w:tab/>
              <w:t xml:space="preserve">Os Estados-Membros </w:t>
            </w:r>
            <w:r w:rsidRPr="00FE6BE3">
              <w:rPr>
                <w:b/>
                <w:i/>
              </w:rPr>
              <w:t>não devem</w:t>
            </w:r>
            <w:r w:rsidRPr="00FE6BE3">
              <w:t xml:space="preserve"> manter uma pessoa em regime de retenção pelo simples facto de essa pessoa estar sujeita ao procedimento estabelecido pelo presente regulamento.</w:t>
            </w:r>
          </w:p>
        </w:tc>
        <w:tc>
          <w:tcPr>
            <w:tcW w:w="4876" w:type="dxa"/>
          </w:tcPr>
          <w:p w14:paraId="023CEFDE" w14:textId="77777777" w:rsidR="00A666BB" w:rsidRPr="00FE6BE3" w:rsidRDefault="00A666BB" w:rsidP="00BB3696">
            <w:pPr>
              <w:pStyle w:val="Normal6a"/>
            </w:pPr>
            <w:r w:rsidRPr="00FE6BE3">
              <w:t>1.</w:t>
            </w:r>
            <w:r w:rsidRPr="00FE6BE3">
              <w:tab/>
              <w:t xml:space="preserve">Os Estados-Membros </w:t>
            </w:r>
            <w:r w:rsidRPr="00FE6BE3">
              <w:rPr>
                <w:b/>
                <w:i/>
              </w:rPr>
              <w:t>podem</w:t>
            </w:r>
            <w:r w:rsidRPr="00FE6BE3">
              <w:t xml:space="preserve"> manter uma pessoa em regime de retenção </w:t>
            </w:r>
            <w:r w:rsidRPr="00FE6BE3">
              <w:rPr>
                <w:b/>
                <w:i/>
              </w:rPr>
              <w:t>ou impor-lhe a obrigação de permanência na residência</w:t>
            </w:r>
            <w:r w:rsidRPr="00FE6BE3">
              <w:t xml:space="preserve"> pelo simples facto de essa pessoa estar sujeita ao procedimento estabelecido pelo presente regulamento.</w:t>
            </w:r>
          </w:p>
        </w:tc>
      </w:tr>
    </w:tbl>
    <w:p w14:paraId="5CAE7E7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{FR}</w:t>
      </w:r>
      <w:r w:rsidRPr="00FE6BE3">
        <w:t>fr</w:t>
      </w:r>
      <w:r w:rsidRPr="00FE6BE3">
        <w:rPr>
          <w:rStyle w:val="HideTWBExt"/>
          <w:noProof w:val="0"/>
        </w:rPr>
        <w:t>&lt;/Original&gt;</w:t>
      </w:r>
    </w:p>
    <w:p w14:paraId="2D37B7DD" w14:textId="77777777" w:rsidR="00A666BB" w:rsidRPr="00FE6BE3" w:rsidRDefault="00A666BB" w:rsidP="00A666BB">
      <w:r w:rsidRPr="00FE6BE3">
        <w:rPr>
          <w:rStyle w:val="HideTWBExt"/>
          <w:noProof w:val="0"/>
        </w:rPr>
        <w:t>&lt;/Amend&gt;</w:t>
      </w:r>
    </w:p>
    <w:p w14:paraId="41739E8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1858</w:t>
      </w:r>
      <w:r w:rsidRPr="00FE6BE3">
        <w:rPr>
          <w:rStyle w:val="HideTWBExt"/>
          <w:noProof w:val="0"/>
        </w:rPr>
        <w:t>&lt;/NumAm&gt;</w:t>
      </w:r>
    </w:p>
    <w:p w14:paraId="0B960B59"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163E0870" w14:textId="77777777" w:rsidR="00A666BB" w:rsidRPr="00FE6BE3" w:rsidRDefault="00A666BB" w:rsidP="00A666BB">
      <w:pPr>
        <w:pStyle w:val="NormalBold"/>
      </w:pPr>
      <w:r w:rsidRPr="00FE6BE3">
        <w:rPr>
          <w:rStyle w:val="HideTWBExt"/>
          <w:noProof w:val="0"/>
        </w:rPr>
        <w:t>&lt;/RepeatBlock-By&gt;</w:t>
      </w:r>
    </w:p>
    <w:p w14:paraId="64D65F8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1B38F3" w14:textId="77777777" w:rsidR="00A666BB" w:rsidRPr="00FE6BE3" w:rsidRDefault="00A666BB" w:rsidP="00A666BB">
      <w:pPr>
        <w:pStyle w:val="NormalBold"/>
      </w:pPr>
      <w:r w:rsidRPr="00FE6BE3">
        <w:rPr>
          <w:rStyle w:val="HideTWBExt"/>
          <w:noProof w:val="0"/>
        </w:rPr>
        <w:t>&lt;Article&gt;</w:t>
      </w:r>
      <w:r w:rsidRPr="00FE6BE3">
        <w:t>Artigo 34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C093DA" w14:textId="77777777" w:rsidTr="00BB3696">
        <w:trPr>
          <w:trHeight w:hRule="exact" w:val="240"/>
          <w:jc w:val="center"/>
        </w:trPr>
        <w:tc>
          <w:tcPr>
            <w:tcW w:w="9752" w:type="dxa"/>
            <w:gridSpan w:val="2"/>
          </w:tcPr>
          <w:p w14:paraId="22648EA2" w14:textId="77777777" w:rsidR="00A666BB" w:rsidRPr="00FE6BE3" w:rsidRDefault="00A666BB" w:rsidP="00BB3696"/>
        </w:tc>
      </w:tr>
      <w:tr w:rsidR="00A666BB" w:rsidRPr="00FE6BE3" w14:paraId="68F066C5" w14:textId="77777777" w:rsidTr="00BB3696">
        <w:trPr>
          <w:trHeight w:val="240"/>
          <w:jc w:val="center"/>
        </w:trPr>
        <w:tc>
          <w:tcPr>
            <w:tcW w:w="4876" w:type="dxa"/>
          </w:tcPr>
          <w:p w14:paraId="24F4D21C" w14:textId="77777777" w:rsidR="00A666BB" w:rsidRPr="00FE6BE3" w:rsidRDefault="00A666BB" w:rsidP="00BB3696">
            <w:pPr>
              <w:pStyle w:val="AmColumnHeading"/>
            </w:pPr>
            <w:r w:rsidRPr="00FE6BE3">
              <w:t>Texto da Comissão</w:t>
            </w:r>
          </w:p>
        </w:tc>
        <w:tc>
          <w:tcPr>
            <w:tcW w:w="4876" w:type="dxa"/>
          </w:tcPr>
          <w:p w14:paraId="5F2D53B0" w14:textId="77777777" w:rsidR="00A666BB" w:rsidRPr="00FE6BE3" w:rsidRDefault="00A666BB" w:rsidP="00BB3696">
            <w:pPr>
              <w:pStyle w:val="AmColumnHeading"/>
            </w:pPr>
            <w:r w:rsidRPr="00FE6BE3">
              <w:t>Alteração</w:t>
            </w:r>
          </w:p>
        </w:tc>
      </w:tr>
      <w:tr w:rsidR="00A666BB" w:rsidRPr="00FE6BE3" w14:paraId="4E58A7B5" w14:textId="77777777" w:rsidTr="00BB3696">
        <w:trPr>
          <w:jc w:val="center"/>
        </w:trPr>
        <w:tc>
          <w:tcPr>
            <w:tcW w:w="4876" w:type="dxa"/>
          </w:tcPr>
          <w:p w14:paraId="69A3799E" w14:textId="77777777" w:rsidR="00A666BB" w:rsidRPr="00FE6BE3" w:rsidRDefault="00A666BB" w:rsidP="00BB3696">
            <w:pPr>
              <w:pStyle w:val="Normal6a"/>
            </w:pPr>
          </w:p>
        </w:tc>
        <w:tc>
          <w:tcPr>
            <w:tcW w:w="4876" w:type="dxa"/>
          </w:tcPr>
          <w:p w14:paraId="3F7D8B60" w14:textId="77777777" w:rsidR="00A666BB" w:rsidRPr="00FE6BE3" w:rsidRDefault="00A666BB" w:rsidP="00BB3696">
            <w:pPr>
              <w:pStyle w:val="Normal6a"/>
            </w:pPr>
            <w:r w:rsidRPr="00FE6BE3">
              <w:rPr>
                <w:b/>
                <w:i/>
              </w:rPr>
              <w:t>1-A.</w:t>
            </w:r>
            <w:r w:rsidRPr="00FE6BE3">
              <w:tab/>
            </w:r>
            <w:r w:rsidRPr="00FE6BE3">
              <w:rPr>
                <w:b/>
                <w:i/>
              </w:rPr>
              <w:t>Os menores, independentemente de estarem ou não acompanhados, e as pessoas vulneráveis na aceção da Diretiva 2013/33/UE, não devem ser retidos. De acordo com o princípio da unidade familiar, os pais ou os primeiros tutores legais ou cuidadores habituais a título principal não devem ser retidos. Os menores não acompanhados devem ser colocados em estruturas de acolhimento alternativas adequadas no quadro do sistema nacional de proteção de menores, em consonância com o seu interesse superior e tendo em conta os seus pontos de vista e necessidades. As famílias com filhos menores devem ser alojadas na mesma habitação de base comunitária, não privativa de liberdade, até que a questão do estatuto de imigrante seja resolvida.</w:t>
            </w:r>
          </w:p>
        </w:tc>
      </w:tr>
    </w:tbl>
    <w:p w14:paraId="3A26AFA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92E99BF" w14:textId="77777777" w:rsidR="00A666BB" w:rsidRPr="00FE6BE3" w:rsidRDefault="00A666BB" w:rsidP="00A666BB">
      <w:r w:rsidRPr="00FE6BE3">
        <w:rPr>
          <w:rStyle w:val="HideTWBExt"/>
          <w:noProof w:val="0"/>
        </w:rPr>
        <w:t>&lt;/Amend&gt;</w:t>
      </w:r>
    </w:p>
    <w:p w14:paraId="2F6B6C8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1859</w:t>
      </w:r>
      <w:r w:rsidRPr="00FE6BE3">
        <w:rPr>
          <w:rStyle w:val="HideTWBExt"/>
          <w:noProof w:val="0"/>
        </w:rPr>
        <w:t>&lt;/NumAm&gt;</w:t>
      </w:r>
    </w:p>
    <w:p w14:paraId="472F42DF" w14:textId="77777777" w:rsidR="00A666BB" w:rsidRPr="00FE6BE3" w:rsidRDefault="00A666BB" w:rsidP="00A666BB">
      <w:pPr>
        <w:pStyle w:val="NormalBold"/>
      </w:pPr>
      <w:r w:rsidRPr="00FE6BE3">
        <w:rPr>
          <w:rStyle w:val="HideTWBExt"/>
          <w:noProof w:val="0"/>
        </w:rPr>
        <w:t>&lt;RepeatBlock-By&gt;&lt;Members&gt;</w:t>
      </w:r>
      <w:r w:rsidRPr="00FE6BE3">
        <w:t>Caterina Chinnici, Javier Moreno Sánchez</w:t>
      </w:r>
      <w:r w:rsidRPr="00FE6BE3">
        <w:rPr>
          <w:rStyle w:val="HideTWBExt"/>
          <w:noProof w:val="0"/>
        </w:rPr>
        <w:t>&lt;/Members&gt;</w:t>
      </w:r>
    </w:p>
    <w:p w14:paraId="7B2537F4" w14:textId="77777777" w:rsidR="00A666BB" w:rsidRPr="00FE6BE3" w:rsidRDefault="00A666BB" w:rsidP="00A666BB">
      <w:pPr>
        <w:pStyle w:val="NormalBold"/>
      </w:pPr>
      <w:r w:rsidRPr="00FE6BE3">
        <w:rPr>
          <w:rStyle w:val="HideTWBExt"/>
          <w:noProof w:val="0"/>
        </w:rPr>
        <w:t>&lt;/RepeatBlock-By&gt;</w:t>
      </w:r>
    </w:p>
    <w:p w14:paraId="5DE08EC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AD1CA40" w14:textId="77777777" w:rsidR="00A666BB" w:rsidRPr="00FE6BE3" w:rsidRDefault="00A666BB" w:rsidP="00A666BB">
      <w:pPr>
        <w:pStyle w:val="NormalBold"/>
      </w:pPr>
      <w:r w:rsidRPr="00FE6BE3">
        <w:rPr>
          <w:rStyle w:val="HideTWBExt"/>
          <w:noProof w:val="0"/>
        </w:rPr>
        <w:t>&lt;Article&gt;</w:t>
      </w:r>
      <w:r w:rsidRPr="00FE6BE3">
        <w:t>Artigo 34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905C282" w14:textId="77777777" w:rsidTr="00BB3696">
        <w:trPr>
          <w:trHeight w:hRule="exact" w:val="240"/>
          <w:jc w:val="center"/>
        </w:trPr>
        <w:tc>
          <w:tcPr>
            <w:tcW w:w="9752" w:type="dxa"/>
            <w:gridSpan w:val="2"/>
          </w:tcPr>
          <w:p w14:paraId="2D48B2F2" w14:textId="77777777" w:rsidR="00A666BB" w:rsidRPr="00FE6BE3" w:rsidRDefault="00A666BB" w:rsidP="00BB3696"/>
        </w:tc>
      </w:tr>
      <w:tr w:rsidR="00A666BB" w:rsidRPr="00FE6BE3" w14:paraId="608DFC2D" w14:textId="77777777" w:rsidTr="00BB3696">
        <w:trPr>
          <w:trHeight w:val="240"/>
          <w:jc w:val="center"/>
        </w:trPr>
        <w:tc>
          <w:tcPr>
            <w:tcW w:w="4876" w:type="dxa"/>
          </w:tcPr>
          <w:p w14:paraId="4D03D1D6" w14:textId="77777777" w:rsidR="00A666BB" w:rsidRPr="00FE6BE3" w:rsidRDefault="00A666BB" w:rsidP="00BB3696">
            <w:pPr>
              <w:pStyle w:val="AmColumnHeading"/>
            </w:pPr>
            <w:r w:rsidRPr="00FE6BE3">
              <w:t>Texto da Comissão</w:t>
            </w:r>
          </w:p>
        </w:tc>
        <w:tc>
          <w:tcPr>
            <w:tcW w:w="4876" w:type="dxa"/>
          </w:tcPr>
          <w:p w14:paraId="2695EC10" w14:textId="77777777" w:rsidR="00A666BB" w:rsidRPr="00FE6BE3" w:rsidRDefault="00A666BB" w:rsidP="00BB3696">
            <w:pPr>
              <w:pStyle w:val="AmColumnHeading"/>
            </w:pPr>
            <w:r w:rsidRPr="00FE6BE3">
              <w:t>Alteração</w:t>
            </w:r>
          </w:p>
        </w:tc>
      </w:tr>
      <w:tr w:rsidR="00A666BB" w:rsidRPr="00FE6BE3" w14:paraId="7B48CF47" w14:textId="77777777" w:rsidTr="00BB3696">
        <w:trPr>
          <w:jc w:val="center"/>
        </w:trPr>
        <w:tc>
          <w:tcPr>
            <w:tcW w:w="4876" w:type="dxa"/>
          </w:tcPr>
          <w:p w14:paraId="4210266F" w14:textId="77777777" w:rsidR="00A666BB" w:rsidRPr="00FE6BE3" w:rsidRDefault="00A666BB" w:rsidP="00BB3696">
            <w:pPr>
              <w:pStyle w:val="Normal6a"/>
            </w:pPr>
          </w:p>
        </w:tc>
        <w:tc>
          <w:tcPr>
            <w:tcW w:w="4876" w:type="dxa"/>
          </w:tcPr>
          <w:p w14:paraId="009F533C" w14:textId="77777777" w:rsidR="00A666BB" w:rsidRPr="00FE6BE3" w:rsidRDefault="00A666BB" w:rsidP="00BB3696">
            <w:pPr>
              <w:pStyle w:val="Normal6a"/>
            </w:pPr>
            <w:r w:rsidRPr="00FE6BE3">
              <w:rPr>
                <w:b/>
                <w:i/>
              </w:rPr>
              <w:t>1-A.</w:t>
            </w:r>
            <w:r w:rsidRPr="00FE6BE3">
              <w:tab/>
            </w:r>
            <w:r w:rsidRPr="00FE6BE3">
              <w:rPr>
                <w:b/>
                <w:i/>
              </w:rPr>
              <w:t>Os menores, independentemente de estarem ou não acompanhados, não devem ser detidos. Em consonância com o princípio da unidade familiar, os pais ou os primeiros prestadores legais ou habituais de cuidados não devem ser detidos. As crianças não acompanhadas devem ser colocadas em estruturas de acolhimento alternativas adequadas no quadro do sistema nacional de proteção de menores, em consonância com o seu interesse superior e tendo em conta os seus pontos de vista. As famílias com filhos menores devem ser alojadas na mesma habitação de base comunitária, não privativa de liberdade, até que a questão do estatuto de imigrante seja resolvida.</w:t>
            </w:r>
          </w:p>
        </w:tc>
      </w:tr>
    </w:tbl>
    <w:p w14:paraId="3344D69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2EA727E" w14:textId="77777777" w:rsidR="00A666BB" w:rsidRPr="00FE6BE3" w:rsidRDefault="00A666BB" w:rsidP="00A666BB">
      <w:r w:rsidRPr="00FE6BE3">
        <w:rPr>
          <w:rStyle w:val="HideTWBExt"/>
          <w:noProof w:val="0"/>
        </w:rPr>
        <w:t>&lt;/Amend&gt;</w:t>
      </w:r>
    </w:p>
    <w:p w14:paraId="2BAE856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1860</w:t>
      </w:r>
      <w:r w:rsidRPr="00FE6BE3">
        <w:rPr>
          <w:rStyle w:val="HideTWBExt"/>
          <w:noProof w:val="0"/>
        </w:rPr>
        <w:t>&lt;/NumAm&gt;</w:t>
      </w:r>
    </w:p>
    <w:p w14:paraId="61404DD4" w14:textId="77777777" w:rsidR="00A666BB" w:rsidRPr="00FE6BE3" w:rsidRDefault="00A666BB" w:rsidP="00A666BB">
      <w:pPr>
        <w:pStyle w:val="NormalBold"/>
      </w:pPr>
      <w:r w:rsidRPr="00FE6BE3">
        <w:rPr>
          <w:rStyle w:val="HideTWBExt"/>
          <w:noProof w:val="0"/>
        </w:rPr>
        <w:t>&lt;RepeatBlock-By&gt;&lt;Members&gt;</w:t>
      </w:r>
      <w:r w:rsidRPr="00FE6BE3">
        <w:t>Hilde Vautmans, Fabienne Keller, Jan-Christoph Oetjen, Sophia in 't Veld, Moritz Körner</w:t>
      </w:r>
      <w:r w:rsidRPr="00FE6BE3">
        <w:rPr>
          <w:rStyle w:val="HideTWBExt"/>
          <w:noProof w:val="0"/>
        </w:rPr>
        <w:t>&lt;/Members&gt;</w:t>
      </w:r>
    </w:p>
    <w:p w14:paraId="7AF6AB8F" w14:textId="77777777" w:rsidR="00A666BB" w:rsidRPr="00FE6BE3" w:rsidRDefault="00A666BB" w:rsidP="00A666BB">
      <w:pPr>
        <w:pStyle w:val="NormalBold"/>
      </w:pPr>
      <w:r w:rsidRPr="00FE6BE3">
        <w:rPr>
          <w:rStyle w:val="HideTWBExt"/>
          <w:noProof w:val="0"/>
        </w:rPr>
        <w:t>&lt;/RepeatBlock-By&gt;</w:t>
      </w:r>
    </w:p>
    <w:p w14:paraId="64207C3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4A4024" w14:textId="77777777" w:rsidR="00A666BB" w:rsidRPr="00FE6BE3" w:rsidRDefault="00A666BB" w:rsidP="00A666BB">
      <w:pPr>
        <w:pStyle w:val="NormalBold"/>
      </w:pPr>
      <w:r w:rsidRPr="00FE6BE3">
        <w:rPr>
          <w:rStyle w:val="HideTWBExt"/>
          <w:noProof w:val="0"/>
        </w:rPr>
        <w:t>&lt;Article&gt;</w:t>
      </w:r>
      <w:r w:rsidRPr="00FE6BE3">
        <w:t>Artigo 34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923116D" w14:textId="77777777" w:rsidTr="00BB3696">
        <w:trPr>
          <w:trHeight w:hRule="exact" w:val="240"/>
          <w:jc w:val="center"/>
        </w:trPr>
        <w:tc>
          <w:tcPr>
            <w:tcW w:w="9752" w:type="dxa"/>
            <w:gridSpan w:val="2"/>
          </w:tcPr>
          <w:p w14:paraId="348B9014" w14:textId="77777777" w:rsidR="00A666BB" w:rsidRPr="00FE6BE3" w:rsidRDefault="00A666BB" w:rsidP="00BB3696"/>
        </w:tc>
      </w:tr>
      <w:tr w:rsidR="00A666BB" w:rsidRPr="00FE6BE3" w14:paraId="6F08210D" w14:textId="77777777" w:rsidTr="00BB3696">
        <w:trPr>
          <w:trHeight w:val="240"/>
          <w:jc w:val="center"/>
        </w:trPr>
        <w:tc>
          <w:tcPr>
            <w:tcW w:w="4876" w:type="dxa"/>
          </w:tcPr>
          <w:p w14:paraId="01606B5A" w14:textId="77777777" w:rsidR="00A666BB" w:rsidRPr="00FE6BE3" w:rsidRDefault="00A666BB" w:rsidP="00BB3696">
            <w:pPr>
              <w:pStyle w:val="AmColumnHeading"/>
            </w:pPr>
            <w:r w:rsidRPr="00FE6BE3">
              <w:t>Texto da Comissão</w:t>
            </w:r>
          </w:p>
        </w:tc>
        <w:tc>
          <w:tcPr>
            <w:tcW w:w="4876" w:type="dxa"/>
          </w:tcPr>
          <w:p w14:paraId="6B030C9F" w14:textId="77777777" w:rsidR="00A666BB" w:rsidRPr="00FE6BE3" w:rsidRDefault="00A666BB" w:rsidP="00BB3696">
            <w:pPr>
              <w:pStyle w:val="AmColumnHeading"/>
            </w:pPr>
            <w:r w:rsidRPr="00FE6BE3">
              <w:t>Alteração</w:t>
            </w:r>
          </w:p>
        </w:tc>
      </w:tr>
      <w:tr w:rsidR="00A666BB" w:rsidRPr="00FE6BE3" w14:paraId="49705E1B" w14:textId="77777777" w:rsidTr="00BB3696">
        <w:trPr>
          <w:jc w:val="center"/>
        </w:trPr>
        <w:tc>
          <w:tcPr>
            <w:tcW w:w="4876" w:type="dxa"/>
          </w:tcPr>
          <w:p w14:paraId="25E8EDAE" w14:textId="77777777" w:rsidR="00A666BB" w:rsidRPr="00FE6BE3" w:rsidRDefault="00A666BB" w:rsidP="00BB3696">
            <w:pPr>
              <w:pStyle w:val="Normal6a"/>
            </w:pPr>
          </w:p>
        </w:tc>
        <w:tc>
          <w:tcPr>
            <w:tcW w:w="4876" w:type="dxa"/>
          </w:tcPr>
          <w:p w14:paraId="73F2ECB9" w14:textId="77777777" w:rsidR="00A666BB" w:rsidRPr="00FE6BE3" w:rsidRDefault="00A666BB" w:rsidP="00BB3696">
            <w:pPr>
              <w:pStyle w:val="Normal6a"/>
            </w:pPr>
            <w:r w:rsidRPr="00FE6BE3">
              <w:rPr>
                <w:b/>
                <w:i/>
              </w:rPr>
              <w:t>1-A.</w:t>
            </w:r>
            <w:r w:rsidRPr="00FE6BE3">
              <w:tab/>
            </w:r>
            <w:r w:rsidRPr="00FE6BE3">
              <w:rPr>
                <w:b/>
                <w:i/>
              </w:rPr>
              <w:t>As autoridades responsáveis devem estudar alternativas à retenção, em especial para os menores e os requerentes com vulnerabilidades específicas. Sempre que possível, os menores devem ser alojados em habitações de base comunitária, não privativas de liberdade, até que a questão do estatuto de imigrante seja resolvida. Os menores não acompanhados não podem retidos e devem ser colocados em estruturas de acolhimento alternativas adequadas no quadro do sistema nacional de proteção de menores, em consonância com o seu interesse superior e tendo em conta os seus pontos de vista.</w:t>
            </w:r>
          </w:p>
        </w:tc>
      </w:tr>
    </w:tbl>
    <w:p w14:paraId="76D7170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49B9D52" w14:textId="77777777" w:rsidR="00A666BB" w:rsidRPr="00FE6BE3" w:rsidRDefault="00A666BB" w:rsidP="00A666BB">
      <w:r w:rsidRPr="00FE6BE3">
        <w:rPr>
          <w:rStyle w:val="HideTWBExt"/>
          <w:noProof w:val="0"/>
        </w:rPr>
        <w:t>&lt;/Amend&gt;</w:t>
      </w:r>
    </w:p>
    <w:p w14:paraId="1ADF607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1861</w:t>
      </w:r>
      <w:r w:rsidRPr="00FE6BE3">
        <w:rPr>
          <w:rStyle w:val="HideTWBExt"/>
          <w:noProof w:val="0"/>
        </w:rPr>
        <w:t>&lt;/NumAm&gt;</w:t>
      </w:r>
    </w:p>
    <w:p w14:paraId="06852228"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C7C1958" w14:textId="77777777" w:rsidR="00A666BB" w:rsidRPr="00FE6BE3" w:rsidRDefault="00A666BB" w:rsidP="00A666BB">
      <w:pPr>
        <w:pStyle w:val="NormalBold"/>
      </w:pPr>
      <w:r w:rsidRPr="00FE6BE3">
        <w:rPr>
          <w:rStyle w:val="HideTWBExt"/>
          <w:noProof w:val="0"/>
        </w:rPr>
        <w:t>&lt;/RepeatBlock-By&gt;</w:t>
      </w:r>
    </w:p>
    <w:p w14:paraId="7FE5236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48B14FC"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78789E2" w14:textId="77777777" w:rsidTr="00BB3696">
        <w:trPr>
          <w:trHeight w:hRule="exact" w:val="240"/>
          <w:jc w:val="center"/>
        </w:trPr>
        <w:tc>
          <w:tcPr>
            <w:tcW w:w="9752" w:type="dxa"/>
            <w:gridSpan w:val="2"/>
          </w:tcPr>
          <w:p w14:paraId="36B0CBCF" w14:textId="77777777" w:rsidR="00A666BB" w:rsidRPr="00FE6BE3" w:rsidRDefault="00A666BB" w:rsidP="00BB3696"/>
        </w:tc>
      </w:tr>
      <w:tr w:rsidR="00A666BB" w:rsidRPr="00FE6BE3" w14:paraId="2258DB41" w14:textId="77777777" w:rsidTr="00BB3696">
        <w:trPr>
          <w:trHeight w:val="240"/>
          <w:jc w:val="center"/>
        </w:trPr>
        <w:tc>
          <w:tcPr>
            <w:tcW w:w="4876" w:type="dxa"/>
          </w:tcPr>
          <w:p w14:paraId="65C17A17" w14:textId="77777777" w:rsidR="00A666BB" w:rsidRPr="00FE6BE3" w:rsidRDefault="00A666BB" w:rsidP="00BB3696">
            <w:pPr>
              <w:pStyle w:val="AmColumnHeading"/>
            </w:pPr>
            <w:r w:rsidRPr="00FE6BE3">
              <w:t>Texto da Comissão</w:t>
            </w:r>
          </w:p>
        </w:tc>
        <w:tc>
          <w:tcPr>
            <w:tcW w:w="4876" w:type="dxa"/>
          </w:tcPr>
          <w:p w14:paraId="4A75C023" w14:textId="77777777" w:rsidR="00A666BB" w:rsidRPr="00FE6BE3" w:rsidRDefault="00A666BB" w:rsidP="00BB3696">
            <w:pPr>
              <w:pStyle w:val="AmColumnHeading"/>
            </w:pPr>
            <w:r w:rsidRPr="00FE6BE3">
              <w:t>Alteração</w:t>
            </w:r>
          </w:p>
        </w:tc>
      </w:tr>
      <w:tr w:rsidR="00A666BB" w:rsidRPr="00FE6BE3" w14:paraId="06DDADAD" w14:textId="77777777" w:rsidTr="00BB3696">
        <w:trPr>
          <w:jc w:val="center"/>
        </w:trPr>
        <w:tc>
          <w:tcPr>
            <w:tcW w:w="4876" w:type="dxa"/>
          </w:tcPr>
          <w:p w14:paraId="45E00C9A" w14:textId="77777777" w:rsidR="00A666BB" w:rsidRPr="00FE6BE3" w:rsidRDefault="00A666BB" w:rsidP="00BB3696">
            <w:pPr>
              <w:pStyle w:val="Normal6a"/>
            </w:pPr>
            <w:r w:rsidRPr="00FE6BE3">
              <w:t>2.</w:t>
            </w:r>
            <w:r w:rsidRPr="00FE6BE3">
              <w:tab/>
              <w:t xml:space="preserve">Se houver risco de fuga, os Estados-Membros podem reter a pessoa em causa, a fim de garantir </w:t>
            </w:r>
            <w:r w:rsidRPr="00FE6BE3">
              <w:rPr>
                <w:b/>
                <w:i/>
              </w:rPr>
              <w:t>os procedimentos de</w:t>
            </w:r>
            <w:r w:rsidRPr="00FE6BE3">
              <w:t xml:space="preserv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3F504E6E" w14:textId="77777777" w:rsidR="00A666BB" w:rsidRPr="00FE6BE3" w:rsidRDefault="00A666BB" w:rsidP="00BB3696">
            <w:pPr>
              <w:pStyle w:val="Normal6a"/>
            </w:pPr>
            <w:r w:rsidRPr="00FE6BE3">
              <w:t>2.</w:t>
            </w:r>
            <w:r w:rsidRPr="00FE6BE3">
              <w:tab/>
              <w:t xml:space="preserve">Se houver risco </w:t>
            </w:r>
            <w:r w:rsidRPr="00FE6BE3">
              <w:rPr>
                <w:b/>
                <w:i/>
              </w:rPr>
              <w:t>significativo e comprovado</w:t>
            </w:r>
            <w:r w:rsidRPr="00FE6BE3">
              <w:t xml:space="preserve"> de fuga, os Estados-Membros podem</w:t>
            </w:r>
            <w:r w:rsidRPr="00FE6BE3">
              <w:rPr>
                <w:b/>
                <w:i/>
              </w:rPr>
              <w:t>, como medida de último recurso,</w:t>
            </w:r>
            <w:r w:rsidRPr="00FE6BE3">
              <w:t xml:space="preserve"> reter a pessoa em causa, a fim de garantir </w:t>
            </w:r>
            <w:r w:rsidRPr="00FE6BE3">
              <w:rPr>
                <w:b/>
                <w:i/>
              </w:rPr>
              <w:t>a</w:t>
            </w:r>
            <w:r w:rsidRPr="00FE6BE3">
              <w:t xml:space="preserve"> transferência </w:t>
            </w:r>
            <w:r w:rsidRPr="00FE6BE3">
              <w:rPr>
                <w:b/>
                <w:i/>
              </w:rPr>
              <w:t>depois de tomada e notificada uma decisão final de transferência,</w:t>
            </w:r>
            <w:r w:rsidRPr="00FE6BE3">
              <w:t xml:space="preserve">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 </w:t>
            </w:r>
            <w:r w:rsidRPr="00FE6BE3">
              <w:rPr>
                <w:b/>
                <w:i/>
              </w:rPr>
              <w:t>Os menores e as pessoas vulneráveis não devem ser retidos. Os Estados-Membros devem alojar os menores, as famílias com menores e os requerentes vulneráveis em habitações de base comunitária, não privativas de liberdade, até que o seu pedido seja tratado.</w:t>
            </w:r>
          </w:p>
        </w:tc>
      </w:tr>
    </w:tbl>
    <w:p w14:paraId="015C85E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58A2119" w14:textId="77777777" w:rsidR="00A666BB" w:rsidRPr="00FE6BE3" w:rsidRDefault="00A666BB" w:rsidP="00A666BB">
      <w:r w:rsidRPr="00FE6BE3">
        <w:rPr>
          <w:rStyle w:val="HideTWBExt"/>
          <w:noProof w:val="0"/>
        </w:rPr>
        <w:t>&lt;/Amend&gt;</w:t>
      </w:r>
    </w:p>
    <w:p w14:paraId="4711D3E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1862</w:t>
      </w:r>
      <w:r w:rsidRPr="00FE6BE3">
        <w:rPr>
          <w:rStyle w:val="HideTWBExt"/>
          <w:noProof w:val="0"/>
        </w:rPr>
        <w:t>&lt;/NumAm&gt;</w:t>
      </w:r>
    </w:p>
    <w:p w14:paraId="11FC50EB" w14:textId="77777777" w:rsidR="00A666BB" w:rsidRPr="00FE6BE3" w:rsidRDefault="00A666BB" w:rsidP="00A666BB">
      <w:pPr>
        <w:pStyle w:val="NormalBold"/>
      </w:pPr>
      <w:r w:rsidRPr="00FE6BE3">
        <w:rPr>
          <w:rStyle w:val="HideTWBExt"/>
          <w:noProof w:val="0"/>
        </w:rPr>
        <w:t>&lt;RepeatBlock-By&gt;&lt;Members&gt;</w:t>
      </w:r>
      <w:r w:rsidRPr="00FE6BE3">
        <w:t>Nadine Morano</w:t>
      </w:r>
      <w:r w:rsidRPr="00FE6BE3">
        <w:rPr>
          <w:rStyle w:val="HideTWBExt"/>
          <w:noProof w:val="0"/>
        </w:rPr>
        <w:t>&lt;/Members&gt;</w:t>
      </w:r>
    </w:p>
    <w:p w14:paraId="17B8F9BA" w14:textId="77777777" w:rsidR="00A666BB" w:rsidRPr="00FE6BE3" w:rsidRDefault="00A666BB" w:rsidP="00A666BB">
      <w:pPr>
        <w:pStyle w:val="NormalBold"/>
      </w:pPr>
      <w:r w:rsidRPr="00FE6BE3">
        <w:rPr>
          <w:rStyle w:val="HideTWBExt"/>
          <w:noProof w:val="0"/>
        </w:rPr>
        <w:t>&lt;/RepeatBlock-By&gt;</w:t>
      </w:r>
    </w:p>
    <w:p w14:paraId="2E510A7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60A81E4"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779CA66" w14:textId="77777777" w:rsidTr="00BB3696">
        <w:trPr>
          <w:trHeight w:hRule="exact" w:val="240"/>
          <w:jc w:val="center"/>
        </w:trPr>
        <w:tc>
          <w:tcPr>
            <w:tcW w:w="9752" w:type="dxa"/>
            <w:gridSpan w:val="2"/>
          </w:tcPr>
          <w:p w14:paraId="0C25F6CD" w14:textId="77777777" w:rsidR="00A666BB" w:rsidRPr="00FE6BE3" w:rsidRDefault="00A666BB" w:rsidP="00BB3696"/>
        </w:tc>
      </w:tr>
      <w:tr w:rsidR="00A666BB" w:rsidRPr="00FE6BE3" w14:paraId="2C66E690" w14:textId="77777777" w:rsidTr="00BB3696">
        <w:trPr>
          <w:trHeight w:val="240"/>
          <w:jc w:val="center"/>
        </w:trPr>
        <w:tc>
          <w:tcPr>
            <w:tcW w:w="4876" w:type="dxa"/>
          </w:tcPr>
          <w:p w14:paraId="0656802D" w14:textId="77777777" w:rsidR="00A666BB" w:rsidRPr="00FE6BE3" w:rsidRDefault="00A666BB" w:rsidP="00BB3696">
            <w:pPr>
              <w:pStyle w:val="AmColumnHeading"/>
            </w:pPr>
            <w:r w:rsidRPr="00FE6BE3">
              <w:t>Texto da Comissão</w:t>
            </w:r>
          </w:p>
        </w:tc>
        <w:tc>
          <w:tcPr>
            <w:tcW w:w="4876" w:type="dxa"/>
          </w:tcPr>
          <w:p w14:paraId="3F7FFF03" w14:textId="77777777" w:rsidR="00A666BB" w:rsidRPr="00FE6BE3" w:rsidRDefault="00A666BB" w:rsidP="00BB3696">
            <w:pPr>
              <w:pStyle w:val="AmColumnHeading"/>
            </w:pPr>
            <w:r w:rsidRPr="00FE6BE3">
              <w:t>Alteração</w:t>
            </w:r>
          </w:p>
        </w:tc>
      </w:tr>
      <w:tr w:rsidR="00A666BB" w:rsidRPr="00FE6BE3" w14:paraId="6C88B1E7" w14:textId="77777777" w:rsidTr="00BB3696">
        <w:trPr>
          <w:jc w:val="center"/>
        </w:trPr>
        <w:tc>
          <w:tcPr>
            <w:tcW w:w="4876" w:type="dxa"/>
          </w:tcPr>
          <w:p w14:paraId="02A7FF4D"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w:t>
            </w:r>
            <w:r w:rsidRPr="00FE6BE3">
              <w:rPr>
                <w:b/>
                <w:i/>
              </w:rPr>
              <w:t>, com base numa apreciação individual e apenas na medida em que a retenção seja proporcional e não seja possível aplicar de forma eficaz outras medidas alternativas menos coercivas, tendo em conta uma avaliação individual da situação da pessoa</w:t>
            </w:r>
            <w:r w:rsidRPr="00FE6BE3">
              <w:t>.</w:t>
            </w:r>
          </w:p>
        </w:tc>
        <w:tc>
          <w:tcPr>
            <w:tcW w:w="4876" w:type="dxa"/>
          </w:tcPr>
          <w:p w14:paraId="01F9F06A"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w:t>
            </w:r>
          </w:p>
        </w:tc>
      </w:tr>
    </w:tbl>
    <w:p w14:paraId="531DDFE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{FR}</w:t>
      </w:r>
      <w:r w:rsidRPr="00FE6BE3">
        <w:t>fr</w:t>
      </w:r>
      <w:r w:rsidRPr="00FE6BE3">
        <w:rPr>
          <w:rStyle w:val="HideTWBExt"/>
          <w:noProof w:val="0"/>
        </w:rPr>
        <w:t>&lt;/Original&gt;</w:t>
      </w:r>
    </w:p>
    <w:p w14:paraId="4D6387D8" w14:textId="75767C66" w:rsidR="00A666BB" w:rsidRPr="00FE6BE3" w:rsidRDefault="00A666BB" w:rsidP="00A666BB">
      <w:pPr>
        <w:pStyle w:val="AmNumberTabs"/>
      </w:pPr>
      <w:r w:rsidRPr="00FE6BE3">
        <w:rPr>
          <w:rStyle w:val="HideTWBExt"/>
          <w:noProof w:val="0"/>
        </w:rPr>
        <w:t>&lt;/Amend&gt;&lt;Amend&gt;</w:t>
      </w:r>
      <w:r w:rsidRPr="00FE6BE3">
        <w:t>Alteração</w:t>
      </w:r>
      <w:r w:rsidRPr="00FE6BE3">
        <w:tab/>
      </w:r>
      <w:r w:rsidRPr="00FE6BE3">
        <w:tab/>
      </w:r>
      <w:r w:rsidRPr="00FE6BE3">
        <w:rPr>
          <w:rStyle w:val="HideTWBExt"/>
          <w:noProof w:val="0"/>
        </w:rPr>
        <w:t>&lt;NumAm&gt;</w:t>
      </w:r>
      <w:r w:rsidRPr="00FE6BE3">
        <w:t>1863</w:t>
      </w:r>
      <w:r w:rsidRPr="00FE6BE3">
        <w:rPr>
          <w:rStyle w:val="HideTWBExt"/>
          <w:noProof w:val="0"/>
        </w:rPr>
        <w:t>&lt;/NumAm&gt;</w:t>
      </w:r>
    </w:p>
    <w:p w14:paraId="7E5F41BB"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2769A217" w14:textId="77777777" w:rsidR="00A666BB" w:rsidRPr="00FE6BE3" w:rsidRDefault="00A666BB" w:rsidP="00A666BB">
      <w:pPr>
        <w:pStyle w:val="NormalBold"/>
      </w:pPr>
      <w:r w:rsidRPr="00FE6BE3">
        <w:rPr>
          <w:rStyle w:val="HideTWBExt"/>
          <w:noProof w:val="0"/>
        </w:rPr>
        <w:t>&lt;/RepeatBlock-By&gt;</w:t>
      </w:r>
    </w:p>
    <w:p w14:paraId="1A7C094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7C8FC2"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2961C4F" w14:textId="77777777" w:rsidTr="00BB3696">
        <w:trPr>
          <w:trHeight w:hRule="exact" w:val="240"/>
          <w:jc w:val="center"/>
        </w:trPr>
        <w:tc>
          <w:tcPr>
            <w:tcW w:w="9752" w:type="dxa"/>
            <w:gridSpan w:val="2"/>
          </w:tcPr>
          <w:p w14:paraId="7CA3CA55" w14:textId="77777777" w:rsidR="00A666BB" w:rsidRPr="00FE6BE3" w:rsidRDefault="00A666BB" w:rsidP="00BB3696"/>
        </w:tc>
      </w:tr>
      <w:tr w:rsidR="00A666BB" w:rsidRPr="00FE6BE3" w14:paraId="18387B4B" w14:textId="77777777" w:rsidTr="00BB3696">
        <w:trPr>
          <w:trHeight w:val="240"/>
          <w:jc w:val="center"/>
        </w:trPr>
        <w:tc>
          <w:tcPr>
            <w:tcW w:w="4876" w:type="dxa"/>
          </w:tcPr>
          <w:p w14:paraId="43C8DF3C" w14:textId="77777777" w:rsidR="00A666BB" w:rsidRPr="00FE6BE3" w:rsidRDefault="00A666BB" w:rsidP="00BB3696">
            <w:pPr>
              <w:pStyle w:val="AmColumnHeading"/>
            </w:pPr>
            <w:r w:rsidRPr="00FE6BE3">
              <w:t>Texto da Comissão</w:t>
            </w:r>
          </w:p>
        </w:tc>
        <w:tc>
          <w:tcPr>
            <w:tcW w:w="4876" w:type="dxa"/>
          </w:tcPr>
          <w:p w14:paraId="0C28E727" w14:textId="77777777" w:rsidR="00A666BB" w:rsidRPr="00FE6BE3" w:rsidRDefault="00A666BB" w:rsidP="00BB3696">
            <w:pPr>
              <w:pStyle w:val="AmColumnHeading"/>
            </w:pPr>
            <w:r w:rsidRPr="00FE6BE3">
              <w:t>Alteração</w:t>
            </w:r>
          </w:p>
        </w:tc>
      </w:tr>
      <w:tr w:rsidR="00A666BB" w:rsidRPr="00FE6BE3" w14:paraId="3E72E165" w14:textId="77777777" w:rsidTr="00BB3696">
        <w:trPr>
          <w:jc w:val="center"/>
        </w:trPr>
        <w:tc>
          <w:tcPr>
            <w:tcW w:w="4876" w:type="dxa"/>
          </w:tcPr>
          <w:p w14:paraId="49DEA198"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w:t>
            </w:r>
            <w:r w:rsidRPr="00FE6BE3">
              <w:rPr>
                <w:b/>
                <w:i/>
              </w:rPr>
              <w:t>, com base numa apreciação individual e apenas na medida em que a retenção seja proporcional e não seja possível aplicar de forma eficaz outras medidas alternativas menos coercivas, tendo em conta uma avaliação individual da situação da pessoa</w:t>
            </w:r>
            <w:r w:rsidRPr="00FE6BE3">
              <w:t>.</w:t>
            </w:r>
          </w:p>
        </w:tc>
        <w:tc>
          <w:tcPr>
            <w:tcW w:w="4876" w:type="dxa"/>
          </w:tcPr>
          <w:p w14:paraId="7CEA2AA4"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w:t>
            </w:r>
          </w:p>
        </w:tc>
      </w:tr>
    </w:tbl>
    <w:p w14:paraId="583DB76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2B2EBB3" w14:textId="77777777" w:rsidR="00A666BB" w:rsidRPr="00FE6BE3" w:rsidRDefault="00A666BB" w:rsidP="00A666BB">
      <w:r w:rsidRPr="00FE6BE3">
        <w:rPr>
          <w:rStyle w:val="HideTWBExt"/>
          <w:noProof w:val="0"/>
        </w:rPr>
        <w:t>&lt;/Amend&gt;</w:t>
      </w:r>
    </w:p>
    <w:p w14:paraId="023729A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1864</w:t>
      </w:r>
      <w:r w:rsidRPr="00FE6BE3">
        <w:rPr>
          <w:rStyle w:val="HideTWBExt"/>
          <w:noProof w:val="0"/>
        </w:rPr>
        <w:t>&lt;/NumAm&gt;</w:t>
      </w:r>
    </w:p>
    <w:p w14:paraId="1946413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3740A862" w14:textId="77777777" w:rsidR="00A666BB" w:rsidRPr="00FE6BE3" w:rsidRDefault="00A666BB" w:rsidP="00A666BB">
      <w:pPr>
        <w:pStyle w:val="NormalBold"/>
      </w:pPr>
      <w:r w:rsidRPr="00FE6BE3">
        <w:rPr>
          <w:rStyle w:val="HideTWBExt"/>
          <w:noProof w:val="0"/>
        </w:rPr>
        <w:t>&lt;/RepeatBlock-By&gt;</w:t>
      </w:r>
    </w:p>
    <w:p w14:paraId="46889A6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1995E35"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060F324" w14:textId="77777777" w:rsidTr="00BB3696">
        <w:trPr>
          <w:trHeight w:hRule="exact" w:val="240"/>
          <w:jc w:val="center"/>
        </w:trPr>
        <w:tc>
          <w:tcPr>
            <w:tcW w:w="9752" w:type="dxa"/>
            <w:gridSpan w:val="2"/>
          </w:tcPr>
          <w:p w14:paraId="73BFCE79" w14:textId="77777777" w:rsidR="00A666BB" w:rsidRPr="00FE6BE3" w:rsidRDefault="00A666BB" w:rsidP="00BB3696"/>
        </w:tc>
      </w:tr>
      <w:tr w:rsidR="00A666BB" w:rsidRPr="00FE6BE3" w14:paraId="291FD1FB" w14:textId="77777777" w:rsidTr="00BB3696">
        <w:trPr>
          <w:trHeight w:val="240"/>
          <w:jc w:val="center"/>
        </w:trPr>
        <w:tc>
          <w:tcPr>
            <w:tcW w:w="4876" w:type="dxa"/>
          </w:tcPr>
          <w:p w14:paraId="425C82C5" w14:textId="77777777" w:rsidR="00A666BB" w:rsidRPr="00FE6BE3" w:rsidRDefault="00A666BB" w:rsidP="00BB3696">
            <w:pPr>
              <w:pStyle w:val="AmColumnHeading"/>
            </w:pPr>
            <w:r w:rsidRPr="00FE6BE3">
              <w:t>Texto da Comissão</w:t>
            </w:r>
          </w:p>
        </w:tc>
        <w:tc>
          <w:tcPr>
            <w:tcW w:w="4876" w:type="dxa"/>
          </w:tcPr>
          <w:p w14:paraId="72119F79" w14:textId="77777777" w:rsidR="00A666BB" w:rsidRPr="00FE6BE3" w:rsidRDefault="00A666BB" w:rsidP="00BB3696">
            <w:pPr>
              <w:pStyle w:val="AmColumnHeading"/>
            </w:pPr>
            <w:r w:rsidRPr="00FE6BE3">
              <w:t>Alteração</w:t>
            </w:r>
          </w:p>
        </w:tc>
      </w:tr>
      <w:tr w:rsidR="00A666BB" w:rsidRPr="00FE6BE3" w14:paraId="7D95F361" w14:textId="77777777" w:rsidTr="00BB3696">
        <w:trPr>
          <w:jc w:val="center"/>
        </w:trPr>
        <w:tc>
          <w:tcPr>
            <w:tcW w:w="4876" w:type="dxa"/>
          </w:tcPr>
          <w:p w14:paraId="44C748C0"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2C3EBAED" w14:textId="77777777" w:rsidR="00A666BB" w:rsidRPr="00FE6BE3" w:rsidRDefault="00A666BB" w:rsidP="00BB3696">
            <w:pPr>
              <w:pStyle w:val="Normal6a"/>
            </w:pPr>
            <w:r w:rsidRPr="00FE6BE3">
              <w:t>2.</w:t>
            </w:r>
            <w:r w:rsidRPr="00FE6BE3">
              <w:tab/>
              <w:t xml:space="preserve">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 </w:t>
            </w:r>
            <w:r w:rsidRPr="00FE6BE3">
              <w:rPr>
                <w:b/>
                <w:i/>
              </w:rPr>
              <w:t>Estas alternativas à detenção devem ser disponibilizadas de facto e de direito nos Estados-Membros, em especial para os menores e os requerentes com vulnerabilidades e necessidades específicas.</w:t>
            </w:r>
          </w:p>
        </w:tc>
      </w:tr>
    </w:tbl>
    <w:p w14:paraId="7CA6D5E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692749" w14:textId="77777777" w:rsidR="00A666BB" w:rsidRPr="00FE6BE3" w:rsidRDefault="00A666BB" w:rsidP="00A666BB">
      <w:r w:rsidRPr="00FE6BE3">
        <w:rPr>
          <w:rStyle w:val="HideTWBExt"/>
          <w:noProof w:val="0"/>
        </w:rPr>
        <w:t>&lt;/Amend&gt;</w:t>
      </w:r>
    </w:p>
    <w:p w14:paraId="7C285FF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1865</w:t>
      </w:r>
      <w:r w:rsidRPr="00FE6BE3">
        <w:rPr>
          <w:rStyle w:val="HideTWBExt"/>
          <w:noProof w:val="0"/>
        </w:rPr>
        <w:t>&lt;/NumAm&gt;</w:t>
      </w:r>
    </w:p>
    <w:p w14:paraId="33F60A2E"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00F147FA" w14:textId="77777777" w:rsidR="00A666BB" w:rsidRPr="00FE6BE3" w:rsidRDefault="00A666BB" w:rsidP="00A666BB">
      <w:pPr>
        <w:pStyle w:val="NormalBold"/>
      </w:pPr>
      <w:r w:rsidRPr="00FE6BE3">
        <w:rPr>
          <w:rStyle w:val="HideTWBExt"/>
          <w:noProof w:val="0"/>
        </w:rPr>
        <w:t>&lt;/RepeatBlock-By&gt;</w:t>
      </w:r>
    </w:p>
    <w:p w14:paraId="4362FD5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79CC872"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700B7FF" w14:textId="77777777" w:rsidTr="00BB3696">
        <w:trPr>
          <w:trHeight w:hRule="exact" w:val="240"/>
          <w:jc w:val="center"/>
        </w:trPr>
        <w:tc>
          <w:tcPr>
            <w:tcW w:w="9752" w:type="dxa"/>
            <w:gridSpan w:val="2"/>
          </w:tcPr>
          <w:p w14:paraId="64C28F4F" w14:textId="77777777" w:rsidR="00A666BB" w:rsidRPr="00FE6BE3" w:rsidRDefault="00A666BB" w:rsidP="00BB3696"/>
        </w:tc>
      </w:tr>
      <w:tr w:rsidR="00A666BB" w:rsidRPr="00FE6BE3" w14:paraId="1013C4A7" w14:textId="77777777" w:rsidTr="00BB3696">
        <w:trPr>
          <w:trHeight w:val="240"/>
          <w:jc w:val="center"/>
        </w:trPr>
        <w:tc>
          <w:tcPr>
            <w:tcW w:w="4876" w:type="dxa"/>
          </w:tcPr>
          <w:p w14:paraId="119F7380" w14:textId="77777777" w:rsidR="00A666BB" w:rsidRPr="00FE6BE3" w:rsidRDefault="00A666BB" w:rsidP="00BB3696">
            <w:pPr>
              <w:pStyle w:val="AmColumnHeading"/>
            </w:pPr>
            <w:r w:rsidRPr="00FE6BE3">
              <w:t>Texto da Comissão</w:t>
            </w:r>
          </w:p>
        </w:tc>
        <w:tc>
          <w:tcPr>
            <w:tcW w:w="4876" w:type="dxa"/>
          </w:tcPr>
          <w:p w14:paraId="2D1EC261" w14:textId="77777777" w:rsidR="00A666BB" w:rsidRPr="00FE6BE3" w:rsidRDefault="00A666BB" w:rsidP="00BB3696">
            <w:pPr>
              <w:pStyle w:val="AmColumnHeading"/>
            </w:pPr>
            <w:r w:rsidRPr="00FE6BE3">
              <w:t>Alteração</w:t>
            </w:r>
          </w:p>
        </w:tc>
      </w:tr>
      <w:tr w:rsidR="00A666BB" w:rsidRPr="00FE6BE3" w14:paraId="1F960AE4" w14:textId="77777777" w:rsidTr="00BB3696">
        <w:trPr>
          <w:jc w:val="center"/>
        </w:trPr>
        <w:tc>
          <w:tcPr>
            <w:tcW w:w="4876" w:type="dxa"/>
          </w:tcPr>
          <w:p w14:paraId="616C0419"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07E60D39" w14:textId="77777777" w:rsidR="00A666BB" w:rsidRPr="00FE6BE3" w:rsidRDefault="00A666BB" w:rsidP="00BB3696">
            <w:pPr>
              <w:pStyle w:val="Normal6a"/>
            </w:pPr>
            <w:r w:rsidRPr="00FE6BE3">
              <w:t>2.</w:t>
            </w:r>
            <w:r w:rsidRPr="00FE6BE3">
              <w:tab/>
              <w:t xml:space="preserve">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 </w:t>
            </w:r>
            <w:r w:rsidRPr="00FE6BE3">
              <w:rPr>
                <w:b/>
                <w:i/>
              </w:rPr>
              <w:t>Os Estados-membros podem igualmente reter um requerente que represente um perigo para a segurança nacional ou a ordem pública.</w:t>
            </w:r>
          </w:p>
        </w:tc>
      </w:tr>
    </w:tbl>
    <w:p w14:paraId="5A2C95B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791D04" w14:textId="77777777" w:rsidR="00A666BB" w:rsidRPr="00FE6BE3" w:rsidRDefault="00A666BB" w:rsidP="00A666BB">
      <w:r w:rsidRPr="00FE6BE3">
        <w:rPr>
          <w:rStyle w:val="HideTWBExt"/>
          <w:noProof w:val="0"/>
        </w:rPr>
        <w:t>&lt;/Amend&gt;</w:t>
      </w:r>
    </w:p>
    <w:p w14:paraId="177853F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1866</w:t>
      </w:r>
      <w:r w:rsidRPr="00FE6BE3">
        <w:rPr>
          <w:rStyle w:val="HideTWBExt"/>
          <w:noProof w:val="0"/>
        </w:rPr>
        <w:t>&lt;/NumAm&gt;</w:t>
      </w:r>
    </w:p>
    <w:p w14:paraId="7E3963EB"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7ABB3BFB" w14:textId="77777777" w:rsidR="00A666BB" w:rsidRPr="00FE6BE3" w:rsidRDefault="00A666BB" w:rsidP="00A666BB">
      <w:pPr>
        <w:pStyle w:val="NormalBold"/>
      </w:pPr>
      <w:r w:rsidRPr="00FE6BE3">
        <w:rPr>
          <w:rStyle w:val="HideTWBExt"/>
          <w:noProof w:val="0"/>
        </w:rPr>
        <w:t>&lt;/RepeatBlock-By&gt;</w:t>
      </w:r>
    </w:p>
    <w:p w14:paraId="7BF9181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E1D6F8A"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E1AFAEE" w14:textId="77777777" w:rsidTr="00BB3696">
        <w:trPr>
          <w:trHeight w:hRule="exact" w:val="240"/>
          <w:jc w:val="center"/>
        </w:trPr>
        <w:tc>
          <w:tcPr>
            <w:tcW w:w="9752" w:type="dxa"/>
            <w:gridSpan w:val="2"/>
          </w:tcPr>
          <w:p w14:paraId="6A4CC47E" w14:textId="77777777" w:rsidR="00A666BB" w:rsidRPr="00FE6BE3" w:rsidRDefault="00A666BB" w:rsidP="00BB3696"/>
        </w:tc>
      </w:tr>
      <w:tr w:rsidR="00A666BB" w:rsidRPr="00FE6BE3" w14:paraId="4450E049" w14:textId="77777777" w:rsidTr="00BB3696">
        <w:trPr>
          <w:trHeight w:val="240"/>
          <w:jc w:val="center"/>
        </w:trPr>
        <w:tc>
          <w:tcPr>
            <w:tcW w:w="4876" w:type="dxa"/>
          </w:tcPr>
          <w:p w14:paraId="0C19382F" w14:textId="77777777" w:rsidR="00A666BB" w:rsidRPr="00FE6BE3" w:rsidRDefault="00A666BB" w:rsidP="00BB3696">
            <w:pPr>
              <w:pStyle w:val="AmColumnHeading"/>
            </w:pPr>
            <w:r w:rsidRPr="00FE6BE3">
              <w:t>Texto da Comissão</w:t>
            </w:r>
          </w:p>
        </w:tc>
        <w:tc>
          <w:tcPr>
            <w:tcW w:w="4876" w:type="dxa"/>
          </w:tcPr>
          <w:p w14:paraId="3E8D0DA2" w14:textId="77777777" w:rsidR="00A666BB" w:rsidRPr="00FE6BE3" w:rsidRDefault="00A666BB" w:rsidP="00BB3696">
            <w:pPr>
              <w:pStyle w:val="AmColumnHeading"/>
            </w:pPr>
            <w:r w:rsidRPr="00FE6BE3">
              <w:t>Alteração</w:t>
            </w:r>
          </w:p>
        </w:tc>
      </w:tr>
      <w:tr w:rsidR="00A666BB" w:rsidRPr="00FE6BE3" w14:paraId="30F255FA" w14:textId="77777777" w:rsidTr="00BB3696">
        <w:trPr>
          <w:jc w:val="center"/>
        </w:trPr>
        <w:tc>
          <w:tcPr>
            <w:tcW w:w="4876" w:type="dxa"/>
          </w:tcPr>
          <w:p w14:paraId="6DB92197" w14:textId="77777777" w:rsidR="00A666BB" w:rsidRPr="00FE6BE3" w:rsidRDefault="00A666BB" w:rsidP="00BB3696">
            <w:pPr>
              <w:pStyle w:val="Normal6a"/>
            </w:pPr>
            <w:r w:rsidRPr="00FE6BE3">
              <w:t>2.</w:t>
            </w:r>
            <w:r w:rsidRPr="00FE6BE3">
              <w:tab/>
              <w:t xml:space="preserve">Se houver risco de fuga, os Estados-Membros podem reter a pessoa em causa, a fim de garantir </w:t>
            </w:r>
            <w:r w:rsidRPr="00FE6BE3">
              <w:rPr>
                <w:b/>
                <w:i/>
              </w:rPr>
              <w:t>os procedimentos de</w:t>
            </w:r>
            <w:r w:rsidRPr="00FE6BE3">
              <w:t xml:space="preserv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724A8C39" w14:textId="77777777" w:rsidR="00A666BB" w:rsidRPr="00FE6BE3" w:rsidRDefault="00A666BB" w:rsidP="00BB3696">
            <w:pPr>
              <w:pStyle w:val="Normal6a"/>
            </w:pPr>
            <w:r w:rsidRPr="00FE6BE3">
              <w:t>2.</w:t>
            </w:r>
            <w:r w:rsidRPr="00FE6BE3">
              <w:tab/>
              <w:t xml:space="preserve">Se houver risco </w:t>
            </w:r>
            <w:r w:rsidRPr="00FE6BE3">
              <w:rPr>
                <w:b/>
                <w:i/>
              </w:rPr>
              <w:t>comprovado</w:t>
            </w:r>
            <w:r w:rsidRPr="00FE6BE3">
              <w:t xml:space="preserve"> de fuga, os Estados-Membros podem</w:t>
            </w:r>
            <w:r w:rsidRPr="00FE6BE3">
              <w:rPr>
                <w:b/>
                <w:i/>
              </w:rPr>
              <w:t>, como medida de último recurso,</w:t>
            </w:r>
            <w:r w:rsidRPr="00FE6BE3">
              <w:t xml:space="preserve"> reter a pessoa em causa, a fim de garantir </w:t>
            </w:r>
            <w:r w:rsidRPr="00FE6BE3">
              <w:rPr>
                <w:b/>
                <w:i/>
              </w:rPr>
              <w:t>a</w:t>
            </w:r>
            <w:r w:rsidRPr="00FE6BE3">
              <w:t xml:space="preserve"> transferência </w:t>
            </w:r>
            <w:r w:rsidRPr="00FE6BE3">
              <w:rPr>
                <w:b/>
                <w:i/>
              </w:rPr>
              <w:t>depois de tomada e notificada uma decisão final de transferência,</w:t>
            </w:r>
            <w:r w:rsidRPr="00FE6BE3">
              <w:t xml:space="preserve">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r>
    </w:tbl>
    <w:p w14:paraId="5BD9279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4D1C366" w14:textId="77777777" w:rsidR="00A666BB" w:rsidRPr="00FE6BE3" w:rsidRDefault="00A666BB" w:rsidP="00A666BB">
      <w:r w:rsidRPr="00FE6BE3">
        <w:rPr>
          <w:rStyle w:val="HideTWBExt"/>
          <w:noProof w:val="0"/>
        </w:rPr>
        <w:t>&lt;/Amend&gt;</w:t>
      </w:r>
    </w:p>
    <w:p w14:paraId="3401DAB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1867</w:t>
      </w:r>
      <w:r w:rsidRPr="00FE6BE3">
        <w:rPr>
          <w:rStyle w:val="HideTWBExt"/>
          <w:noProof w:val="0"/>
        </w:rPr>
        <w:t>&lt;/NumAm&gt;</w:t>
      </w:r>
    </w:p>
    <w:p w14:paraId="462FA16D"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2C50A65E" w14:textId="77777777" w:rsidR="00A666BB" w:rsidRPr="00FE6BE3" w:rsidRDefault="00A666BB" w:rsidP="00A666BB">
      <w:pPr>
        <w:pStyle w:val="NormalBold"/>
      </w:pPr>
      <w:r w:rsidRPr="00FE6BE3">
        <w:rPr>
          <w:rStyle w:val="HideTWBExt"/>
          <w:noProof w:val="0"/>
        </w:rPr>
        <w:t>&lt;/RepeatBlock-By&gt;</w:t>
      </w:r>
    </w:p>
    <w:p w14:paraId="2D0B40D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3C31FAB"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0AE013E" w14:textId="77777777" w:rsidTr="00BB3696">
        <w:trPr>
          <w:trHeight w:hRule="exact" w:val="240"/>
          <w:jc w:val="center"/>
        </w:trPr>
        <w:tc>
          <w:tcPr>
            <w:tcW w:w="9752" w:type="dxa"/>
            <w:gridSpan w:val="2"/>
          </w:tcPr>
          <w:p w14:paraId="0FA2B95E" w14:textId="77777777" w:rsidR="00A666BB" w:rsidRPr="00FE6BE3" w:rsidRDefault="00A666BB" w:rsidP="00BB3696"/>
        </w:tc>
      </w:tr>
      <w:tr w:rsidR="00A666BB" w:rsidRPr="00FE6BE3" w14:paraId="49D20BB1" w14:textId="77777777" w:rsidTr="00BB3696">
        <w:trPr>
          <w:trHeight w:val="240"/>
          <w:jc w:val="center"/>
        </w:trPr>
        <w:tc>
          <w:tcPr>
            <w:tcW w:w="4876" w:type="dxa"/>
          </w:tcPr>
          <w:p w14:paraId="5E72AD45" w14:textId="77777777" w:rsidR="00A666BB" w:rsidRPr="00FE6BE3" w:rsidRDefault="00A666BB" w:rsidP="00BB3696">
            <w:pPr>
              <w:pStyle w:val="AmColumnHeading"/>
            </w:pPr>
            <w:r w:rsidRPr="00FE6BE3">
              <w:t>Texto da Comissão</w:t>
            </w:r>
          </w:p>
        </w:tc>
        <w:tc>
          <w:tcPr>
            <w:tcW w:w="4876" w:type="dxa"/>
          </w:tcPr>
          <w:p w14:paraId="706E12BF" w14:textId="77777777" w:rsidR="00A666BB" w:rsidRPr="00FE6BE3" w:rsidRDefault="00A666BB" w:rsidP="00BB3696">
            <w:pPr>
              <w:pStyle w:val="AmColumnHeading"/>
            </w:pPr>
            <w:r w:rsidRPr="00FE6BE3">
              <w:t>Alteração</w:t>
            </w:r>
          </w:p>
        </w:tc>
      </w:tr>
      <w:tr w:rsidR="00A666BB" w:rsidRPr="00FE6BE3" w14:paraId="2F4A02A6" w14:textId="77777777" w:rsidTr="00BB3696">
        <w:trPr>
          <w:jc w:val="center"/>
        </w:trPr>
        <w:tc>
          <w:tcPr>
            <w:tcW w:w="4876" w:type="dxa"/>
          </w:tcPr>
          <w:p w14:paraId="1A176B22"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0F75A510" w14:textId="77777777" w:rsidR="00A666BB" w:rsidRPr="00FE6BE3" w:rsidRDefault="00A666BB" w:rsidP="00BB3696">
            <w:pPr>
              <w:pStyle w:val="Normal6a"/>
            </w:pPr>
            <w:r w:rsidRPr="00FE6BE3">
              <w:t>2.</w:t>
            </w:r>
            <w:r w:rsidRPr="00FE6BE3">
              <w:tab/>
              <w:t>Se houver risco de fuga</w:t>
            </w:r>
            <w:r w:rsidRPr="00FE6BE3">
              <w:rPr>
                <w:b/>
                <w:i/>
              </w:rPr>
              <w:t>, ou se um requerente não apresentar documentos que provem a sua identidade</w:t>
            </w:r>
            <w:r w:rsidRPr="00FE6BE3">
              <w:t>,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r>
    </w:tbl>
    <w:p w14:paraId="455457B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FB71221" w14:textId="77777777" w:rsidR="00A666BB" w:rsidRPr="00FE6BE3" w:rsidRDefault="00A666BB" w:rsidP="00A666BB">
      <w:r w:rsidRPr="00FE6BE3">
        <w:rPr>
          <w:rStyle w:val="HideTWBExt"/>
          <w:noProof w:val="0"/>
        </w:rPr>
        <w:t>&lt;/Amend&gt;</w:t>
      </w:r>
    </w:p>
    <w:p w14:paraId="4FC4E7B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1868</w:t>
      </w:r>
      <w:r w:rsidRPr="00FE6BE3">
        <w:rPr>
          <w:rStyle w:val="HideTWBExt"/>
          <w:noProof w:val="0"/>
        </w:rPr>
        <w:t>&lt;/NumAm&gt;</w:t>
      </w:r>
    </w:p>
    <w:p w14:paraId="4FFA561C"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51C648F6" w14:textId="77777777" w:rsidR="00A666BB" w:rsidRPr="00FE6BE3" w:rsidRDefault="00A666BB" w:rsidP="00A666BB">
      <w:pPr>
        <w:pStyle w:val="NormalBold"/>
      </w:pPr>
      <w:r w:rsidRPr="00FE6BE3">
        <w:rPr>
          <w:rStyle w:val="HideTWBExt"/>
          <w:noProof w:val="0"/>
        </w:rPr>
        <w:t>&lt;/RepeatBlock-By&gt;</w:t>
      </w:r>
    </w:p>
    <w:p w14:paraId="3EE9E8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E8C15C3"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81228FB" w14:textId="77777777" w:rsidTr="00BB3696">
        <w:trPr>
          <w:trHeight w:hRule="exact" w:val="240"/>
          <w:jc w:val="center"/>
        </w:trPr>
        <w:tc>
          <w:tcPr>
            <w:tcW w:w="9752" w:type="dxa"/>
            <w:gridSpan w:val="2"/>
          </w:tcPr>
          <w:p w14:paraId="4F2BA2D2" w14:textId="77777777" w:rsidR="00A666BB" w:rsidRPr="00FE6BE3" w:rsidRDefault="00A666BB" w:rsidP="00BB3696"/>
        </w:tc>
      </w:tr>
      <w:tr w:rsidR="00A666BB" w:rsidRPr="00FE6BE3" w14:paraId="21AFB7BB" w14:textId="77777777" w:rsidTr="00BB3696">
        <w:trPr>
          <w:trHeight w:val="240"/>
          <w:jc w:val="center"/>
        </w:trPr>
        <w:tc>
          <w:tcPr>
            <w:tcW w:w="4876" w:type="dxa"/>
          </w:tcPr>
          <w:p w14:paraId="4BBB0517" w14:textId="77777777" w:rsidR="00A666BB" w:rsidRPr="00FE6BE3" w:rsidRDefault="00A666BB" w:rsidP="00BB3696">
            <w:pPr>
              <w:pStyle w:val="AmColumnHeading"/>
            </w:pPr>
            <w:r w:rsidRPr="00FE6BE3">
              <w:t>Texto da Comissão</w:t>
            </w:r>
          </w:p>
        </w:tc>
        <w:tc>
          <w:tcPr>
            <w:tcW w:w="4876" w:type="dxa"/>
          </w:tcPr>
          <w:p w14:paraId="60BF3060" w14:textId="77777777" w:rsidR="00A666BB" w:rsidRPr="00FE6BE3" w:rsidRDefault="00A666BB" w:rsidP="00BB3696">
            <w:pPr>
              <w:pStyle w:val="AmColumnHeading"/>
            </w:pPr>
            <w:r w:rsidRPr="00FE6BE3">
              <w:t>Alteração</w:t>
            </w:r>
          </w:p>
        </w:tc>
      </w:tr>
      <w:tr w:rsidR="00A666BB" w:rsidRPr="00FE6BE3" w14:paraId="1131A0FC" w14:textId="77777777" w:rsidTr="00BB3696">
        <w:trPr>
          <w:jc w:val="center"/>
        </w:trPr>
        <w:tc>
          <w:tcPr>
            <w:tcW w:w="4876" w:type="dxa"/>
          </w:tcPr>
          <w:p w14:paraId="6D284724" w14:textId="77777777" w:rsidR="00A666BB" w:rsidRPr="00FE6BE3" w:rsidRDefault="00A666BB" w:rsidP="00BB3696">
            <w:pPr>
              <w:pStyle w:val="Normal6a"/>
            </w:pPr>
            <w:r w:rsidRPr="00FE6BE3">
              <w:t>2.</w:t>
            </w:r>
            <w:r w:rsidRPr="00FE6BE3">
              <w:tab/>
              <w:t xml:space="preserve">Se houver risco de fuga, os Estados-Membros podem reter a pessoa em causa, a fim de garantir os procedimentos de transferência de acordo com o presente regulamento, com base numa apreciação individual e apenas na medida em que a retenção seja proporcional </w:t>
            </w:r>
            <w:r w:rsidRPr="00FE6BE3">
              <w:rPr>
                <w:b/>
                <w:i/>
              </w:rPr>
              <w:t>e não seja possível aplicar de forma eficaz outras medidas alternativas menos coercivas</w:t>
            </w:r>
            <w:r w:rsidRPr="00FE6BE3">
              <w:t xml:space="preserve">, tendo em conta uma avaliação </w:t>
            </w:r>
            <w:r w:rsidRPr="00FE6BE3">
              <w:rPr>
                <w:b/>
                <w:i/>
              </w:rPr>
              <w:t>individual</w:t>
            </w:r>
            <w:r w:rsidRPr="00FE6BE3">
              <w:t xml:space="preserve"> da situação </w:t>
            </w:r>
            <w:r w:rsidRPr="00FE6BE3">
              <w:rPr>
                <w:b/>
                <w:i/>
              </w:rPr>
              <w:t>da pessoa</w:t>
            </w:r>
            <w:r w:rsidRPr="00FE6BE3">
              <w:t>.</w:t>
            </w:r>
          </w:p>
        </w:tc>
        <w:tc>
          <w:tcPr>
            <w:tcW w:w="4876" w:type="dxa"/>
          </w:tcPr>
          <w:p w14:paraId="3D3E117C"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 com base numa apreciação individual e apenas na medida em que a retenção seja proporcional, tendo em conta uma avaliação da situação.</w:t>
            </w:r>
          </w:p>
        </w:tc>
      </w:tr>
    </w:tbl>
    <w:p w14:paraId="37F99C5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DEFA9AA" w14:textId="77777777" w:rsidR="00A666BB" w:rsidRPr="00FE6BE3" w:rsidRDefault="00A666BB" w:rsidP="00A666BB">
      <w:r w:rsidRPr="00FE6BE3">
        <w:rPr>
          <w:rStyle w:val="HideTWBExt"/>
          <w:noProof w:val="0"/>
        </w:rPr>
        <w:t>&lt;/Amend&gt;</w:t>
      </w:r>
    </w:p>
    <w:p w14:paraId="5551A96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1869</w:t>
      </w:r>
      <w:r w:rsidRPr="00FE6BE3">
        <w:rPr>
          <w:rStyle w:val="HideTWBExt"/>
          <w:noProof w:val="0"/>
        </w:rPr>
        <w:t>&lt;/NumAm&gt;</w:t>
      </w:r>
    </w:p>
    <w:p w14:paraId="38DD8CD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6720B6C" w14:textId="77777777" w:rsidR="00A666BB" w:rsidRPr="00FE6BE3" w:rsidRDefault="00A666BB" w:rsidP="00A666BB">
      <w:pPr>
        <w:pStyle w:val="NormalBold"/>
      </w:pPr>
      <w:r w:rsidRPr="00FE6BE3">
        <w:rPr>
          <w:rStyle w:val="HideTWBExt"/>
          <w:noProof w:val="0"/>
        </w:rPr>
        <w:t>&lt;/RepeatBlock-By&gt;</w:t>
      </w:r>
    </w:p>
    <w:p w14:paraId="002D01D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9ACFD4F"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F484986" w14:textId="77777777" w:rsidTr="00BB3696">
        <w:trPr>
          <w:trHeight w:hRule="exact" w:val="240"/>
          <w:jc w:val="center"/>
        </w:trPr>
        <w:tc>
          <w:tcPr>
            <w:tcW w:w="9752" w:type="dxa"/>
            <w:gridSpan w:val="2"/>
          </w:tcPr>
          <w:p w14:paraId="5C7E95DE" w14:textId="77777777" w:rsidR="00A666BB" w:rsidRPr="00FE6BE3" w:rsidRDefault="00A666BB" w:rsidP="00BB3696"/>
        </w:tc>
      </w:tr>
      <w:tr w:rsidR="00A666BB" w:rsidRPr="00FE6BE3" w14:paraId="2E291C37" w14:textId="77777777" w:rsidTr="00BB3696">
        <w:trPr>
          <w:trHeight w:val="240"/>
          <w:jc w:val="center"/>
        </w:trPr>
        <w:tc>
          <w:tcPr>
            <w:tcW w:w="4876" w:type="dxa"/>
          </w:tcPr>
          <w:p w14:paraId="13399EC1" w14:textId="77777777" w:rsidR="00A666BB" w:rsidRPr="00FE6BE3" w:rsidRDefault="00A666BB" w:rsidP="00BB3696">
            <w:pPr>
              <w:pStyle w:val="AmColumnHeading"/>
            </w:pPr>
            <w:r w:rsidRPr="00FE6BE3">
              <w:t>Texto da Comissão</w:t>
            </w:r>
          </w:p>
        </w:tc>
        <w:tc>
          <w:tcPr>
            <w:tcW w:w="4876" w:type="dxa"/>
          </w:tcPr>
          <w:p w14:paraId="248C1C5F" w14:textId="77777777" w:rsidR="00A666BB" w:rsidRPr="00FE6BE3" w:rsidRDefault="00A666BB" w:rsidP="00BB3696">
            <w:pPr>
              <w:pStyle w:val="AmColumnHeading"/>
            </w:pPr>
            <w:r w:rsidRPr="00FE6BE3">
              <w:t>Alteração</w:t>
            </w:r>
          </w:p>
        </w:tc>
      </w:tr>
      <w:tr w:rsidR="00A666BB" w:rsidRPr="00FE6BE3" w14:paraId="52446026" w14:textId="77777777" w:rsidTr="00BB3696">
        <w:trPr>
          <w:jc w:val="center"/>
        </w:trPr>
        <w:tc>
          <w:tcPr>
            <w:tcW w:w="4876" w:type="dxa"/>
          </w:tcPr>
          <w:p w14:paraId="7A2C2A31" w14:textId="77777777" w:rsidR="00A666BB" w:rsidRPr="00FE6BE3" w:rsidRDefault="00A666BB" w:rsidP="00BB3696">
            <w:pPr>
              <w:pStyle w:val="Normal6a"/>
            </w:pPr>
            <w:r w:rsidRPr="00FE6BE3">
              <w:t>2.</w:t>
            </w:r>
            <w:r w:rsidRPr="00FE6BE3">
              <w:tab/>
              <w:t xml:space="preserve">Se houver risco de fuga, os Estados-Membros podem reter </w:t>
            </w:r>
            <w:r w:rsidRPr="00FE6BE3">
              <w:rPr>
                <w:b/>
                <w:i/>
              </w:rPr>
              <w:t>a pessoa em causa</w:t>
            </w:r>
            <w:r w:rsidRPr="00FE6BE3">
              <w:t>,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0B5B8D32" w14:textId="77777777" w:rsidR="00A666BB" w:rsidRPr="00FE6BE3" w:rsidRDefault="00A666BB" w:rsidP="00BB3696">
            <w:pPr>
              <w:pStyle w:val="Normal6a"/>
            </w:pPr>
            <w:r w:rsidRPr="00FE6BE3">
              <w:t>2.</w:t>
            </w:r>
            <w:r w:rsidRPr="00FE6BE3">
              <w:tab/>
            </w:r>
            <w:r w:rsidRPr="00FE6BE3">
              <w:rPr>
                <w:b/>
                <w:i/>
              </w:rPr>
              <w:t>Apenas</w:t>
            </w:r>
            <w:r w:rsidRPr="00FE6BE3">
              <w:t xml:space="preserve"> se houver </w:t>
            </w:r>
            <w:r w:rsidRPr="00FE6BE3">
              <w:rPr>
                <w:b/>
                <w:i/>
              </w:rPr>
              <w:t>um</w:t>
            </w:r>
            <w:r w:rsidRPr="00FE6BE3">
              <w:t xml:space="preserve"> risco </w:t>
            </w:r>
            <w:r w:rsidRPr="00FE6BE3">
              <w:rPr>
                <w:b/>
                <w:i/>
              </w:rPr>
              <w:t>grave e comprovado</w:t>
            </w:r>
            <w:r w:rsidRPr="00FE6BE3">
              <w:t xml:space="preserve"> de fuga </w:t>
            </w:r>
            <w:r w:rsidRPr="00FE6BE3">
              <w:rPr>
                <w:b/>
                <w:i/>
              </w:rPr>
              <w:t>e como último recurso</w:t>
            </w:r>
            <w:r w:rsidRPr="00FE6BE3">
              <w:t xml:space="preserve">, os Estados-Membros podem reter </w:t>
            </w:r>
            <w:r w:rsidRPr="00FE6BE3">
              <w:rPr>
                <w:b/>
                <w:i/>
              </w:rPr>
              <w:t>a pessoa em causa</w:t>
            </w:r>
            <w:r w:rsidRPr="00FE6BE3">
              <w:t>,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r>
    </w:tbl>
    <w:p w14:paraId="2429795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62172F2" w14:textId="77777777" w:rsidR="00A666BB" w:rsidRPr="00FE6BE3" w:rsidRDefault="00A666BB" w:rsidP="00A666BB">
      <w:r w:rsidRPr="00FE6BE3">
        <w:rPr>
          <w:rStyle w:val="HideTWBExt"/>
          <w:noProof w:val="0"/>
        </w:rPr>
        <w:t>&lt;/Amend&gt;</w:t>
      </w:r>
    </w:p>
    <w:p w14:paraId="6E918ED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1870</w:t>
      </w:r>
      <w:r w:rsidRPr="00FE6BE3">
        <w:rPr>
          <w:rStyle w:val="HideTWBExt"/>
          <w:noProof w:val="0"/>
        </w:rPr>
        <w:t>&lt;/NumAm&gt;</w:t>
      </w:r>
    </w:p>
    <w:p w14:paraId="61224C09"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7BCBE56F" w14:textId="77777777" w:rsidR="00A666BB" w:rsidRPr="00FE6BE3" w:rsidRDefault="00A666BB" w:rsidP="00A666BB">
      <w:pPr>
        <w:pStyle w:val="NormalBold"/>
      </w:pPr>
      <w:r w:rsidRPr="00FE6BE3">
        <w:rPr>
          <w:rStyle w:val="HideTWBExt"/>
          <w:noProof w:val="0"/>
        </w:rPr>
        <w:t>&lt;/RepeatBlock-By&gt;</w:t>
      </w:r>
    </w:p>
    <w:p w14:paraId="582DD04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09D1946" w14:textId="77777777" w:rsidR="00A666BB" w:rsidRPr="00FE6BE3" w:rsidRDefault="00A666BB" w:rsidP="00A666BB">
      <w:pPr>
        <w:pStyle w:val="NormalBold"/>
      </w:pPr>
      <w:r w:rsidRPr="00FE6BE3">
        <w:rPr>
          <w:rStyle w:val="HideTWBExt"/>
          <w:noProof w:val="0"/>
        </w:rPr>
        <w:t>&lt;Article&gt;</w:t>
      </w:r>
      <w:r w:rsidRPr="00FE6BE3">
        <w:t>Artigo 34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AC75CAA" w14:textId="77777777" w:rsidTr="00BB3696">
        <w:trPr>
          <w:trHeight w:hRule="exact" w:val="240"/>
          <w:jc w:val="center"/>
        </w:trPr>
        <w:tc>
          <w:tcPr>
            <w:tcW w:w="9752" w:type="dxa"/>
            <w:gridSpan w:val="2"/>
          </w:tcPr>
          <w:p w14:paraId="55DF8392" w14:textId="77777777" w:rsidR="00A666BB" w:rsidRPr="00FE6BE3" w:rsidRDefault="00A666BB" w:rsidP="00BB3696"/>
        </w:tc>
      </w:tr>
      <w:tr w:rsidR="00A666BB" w:rsidRPr="00FE6BE3" w14:paraId="576F79EF" w14:textId="77777777" w:rsidTr="00BB3696">
        <w:trPr>
          <w:trHeight w:val="240"/>
          <w:jc w:val="center"/>
        </w:trPr>
        <w:tc>
          <w:tcPr>
            <w:tcW w:w="4876" w:type="dxa"/>
          </w:tcPr>
          <w:p w14:paraId="4D3AE3C9" w14:textId="77777777" w:rsidR="00A666BB" w:rsidRPr="00FE6BE3" w:rsidRDefault="00A666BB" w:rsidP="00BB3696">
            <w:pPr>
              <w:pStyle w:val="AmColumnHeading"/>
            </w:pPr>
            <w:r w:rsidRPr="00FE6BE3">
              <w:t>Texto da Comissão</w:t>
            </w:r>
          </w:p>
        </w:tc>
        <w:tc>
          <w:tcPr>
            <w:tcW w:w="4876" w:type="dxa"/>
          </w:tcPr>
          <w:p w14:paraId="674183F0" w14:textId="77777777" w:rsidR="00A666BB" w:rsidRPr="00FE6BE3" w:rsidRDefault="00A666BB" w:rsidP="00BB3696">
            <w:pPr>
              <w:pStyle w:val="AmColumnHeading"/>
            </w:pPr>
            <w:r w:rsidRPr="00FE6BE3">
              <w:t>Alteração</w:t>
            </w:r>
          </w:p>
        </w:tc>
      </w:tr>
      <w:tr w:rsidR="00A666BB" w:rsidRPr="00FE6BE3" w14:paraId="3AA39C33" w14:textId="77777777" w:rsidTr="00BB3696">
        <w:trPr>
          <w:jc w:val="center"/>
        </w:trPr>
        <w:tc>
          <w:tcPr>
            <w:tcW w:w="4876" w:type="dxa"/>
          </w:tcPr>
          <w:p w14:paraId="6AA5A74E" w14:textId="77777777" w:rsidR="00A666BB" w:rsidRPr="00FE6BE3" w:rsidRDefault="00A666BB" w:rsidP="00BB3696">
            <w:pPr>
              <w:pStyle w:val="Normal6a"/>
            </w:pPr>
            <w:r w:rsidRPr="00FE6BE3">
              <w:t>2.</w:t>
            </w:r>
            <w:r w:rsidRPr="00FE6BE3">
              <w:tab/>
              <w:t>Se houver risco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c>
          <w:tcPr>
            <w:tcW w:w="4876" w:type="dxa"/>
          </w:tcPr>
          <w:p w14:paraId="7010413C" w14:textId="77777777" w:rsidR="00A666BB" w:rsidRPr="00FE6BE3" w:rsidRDefault="00A666BB" w:rsidP="00BB3696">
            <w:pPr>
              <w:pStyle w:val="Normal6a"/>
            </w:pPr>
            <w:r w:rsidRPr="00FE6BE3">
              <w:t>2.</w:t>
            </w:r>
            <w:r w:rsidRPr="00FE6BE3">
              <w:tab/>
              <w:t xml:space="preserve">Se houver </w:t>
            </w:r>
            <w:r w:rsidRPr="00FE6BE3">
              <w:rPr>
                <w:b/>
                <w:i/>
              </w:rPr>
              <w:t>um</w:t>
            </w:r>
            <w:r w:rsidRPr="00FE6BE3">
              <w:t xml:space="preserve"> risco </w:t>
            </w:r>
            <w:r w:rsidRPr="00FE6BE3">
              <w:rPr>
                <w:b/>
                <w:i/>
              </w:rPr>
              <w:t>significativo</w:t>
            </w:r>
            <w:r w:rsidRPr="00FE6BE3">
              <w:t xml:space="preserve"> de fuga, os Estados-Membros podem reter a pessoa em causa, a fim de garantir os procedimentos de transferência de acordo com o presente regulamento, com base numa apreciação individual e apenas na medida em que a retenção seja proporcional e não seja possível aplicar de forma eficaz outras medidas alternativas menos coercivas, tendo em conta uma avaliação individual da situação da pessoa.</w:t>
            </w:r>
          </w:p>
        </w:tc>
      </w:tr>
    </w:tbl>
    <w:p w14:paraId="31AC1EA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321BDFF" w14:textId="77777777" w:rsidR="00A666BB" w:rsidRPr="00FE6BE3" w:rsidRDefault="00A666BB" w:rsidP="00A666BB">
      <w:r w:rsidRPr="00FE6BE3">
        <w:rPr>
          <w:rStyle w:val="HideTWBExt"/>
          <w:noProof w:val="0"/>
        </w:rPr>
        <w:t>&lt;/Amend&gt;</w:t>
      </w:r>
    </w:p>
    <w:p w14:paraId="1A529CF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1871</w:t>
      </w:r>
      <w:r w:rsidRPr="00FE6BE3">
        <w:rPr>
          <w:rStyle w:val="HideTWBExt"/>
          <w:noProof w:val="0"/>
        </w:rPr>
        <w:t>&lt;/NumAm&gt;</w:t>
      </w:r>
    </w:p>
    <w:p w14:paraId="6E5BBE36"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509D16B3" w14:textId="77777777" w:rsidR="00A666BB" w:rsidRPr="00FE6BE3" w:rsidRDefault="00A666BB" w:rsidP="00A666BB">
      <w:pPr>
        <w:pStyle w:val="NormalBold"/>
      </w:pPr>
      <w:r w:rsidRPr="00FE6BE3">
        <w:rPr>
          <w:rStyle w:val="HideTWBExt"/>
          <w:noProof w:val="0"/>
        </w:rPr>
        <w:t>&lt;/RepeatBlock-By&gt;</w:t>
      </w:r>
    </w:p>
    <w:p w14:paraId="357CBF3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DC1B526" w14:textId="77777777" w:rsidR="00A666BB" w:rsidRPr="00FE6BE3" w:rsidRDefault="00A666BB" w:rsidP="00A666BB">
      <w:pPr>
        <w:pStyle w:val="NormalBold"/>
      </w:pPr>
      <w:r w:rsidRPr="00FE6BE3">
        <w:rPr>
          <w:rStyle w:val="HideTWBExt"/>
          <w:noProof w:val="0"/>
        </w:rPr>
        <w:t>&lt;Article&gt;</w:t>
      </w:r>
      <w:r w:rsidRPr="00FE6BE3">
        <w:t>Artigo 34 – n.º 2-A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5293918" w14:textId="77777777" w:rsidTr="00BB3696">
        <w:trPr>
          <w:trHeight w:hRule="exact" w:val="240"/>
          <w:jc w:val="center"/>
        </w:trPr>
        <w:tc>
          <w:tcPr>
            <w:tcW w:w="9752" w:type="dxa"/>
            <w:gridSpan w:val="2"/>
          </w:tcPr>
          <w:p w14:paraId="5B4F1D70" w14:textId="77777777" w:rsidR="00A666BB" w:rsidRPr="00FE6BE3" w:rsidRDefault="00A666BB" w:rsidP="00BB3696"/>
        </w:tc>
      </w:tr>
      <w:tr w:rsidR="00A666BB" w:rsidRPr="00FE6BE3" w14:paraId="233641F1" w14:textId="77777777" w:rsidTr="00BB3696">
        <w:trPr>
          <w:trHeight w:val="240"/>
          <w:jc w:val="center"/>
        </w:trPr>
        <w:tc>
          <w:tcPr>
            <w:tcW w:w="4876" w:type="dxa"/>
          </w:tcPr>
          <w:p w14:paraId="197FF44F" w14:textId="77777777" w:rsidR="00A666BB" w:rsidRPr="00FE6BE3" w:rsidRDefault="00A666BB" w:rsidP="00BB3696">
            <w:pPr>
              <w:pStyle w:val="AmColumnHeading"/>
            </w:pPr>
            <w:r w:rsidRPr="00FE6BE3">
              <w:t>Texto da Comissão</w:t>
            </w:r>
          </w:p>
        </w:tc>
        <w:tc>
          <w:tcPr>
            <w:tcW w:w="4876" w:type="dxa"/>
          </w:tcPr>
          <w:p w14:paraId="5CCC4314" w14:textId="77777777" w:rsidR="00A666BB" w:rsidRPr="00FE6BE3" w:rsidRDefault="00A666BB" w:rsidP="00BB3696">
            <w:pPr>
              <w:pStyle w:val="AmColumnHeading"/>
            </w:pPr>
            <w:r w:rsidRPr="00FE6BE3">
              <w:t>Alteração</w:t>
            </w:r>
          </w:p>
        </w:tc>
      </w:tr>
      <w:tr w:rsidR="00A666BB" w:rsidRPr="00FE6BE3" w14:paraId="5704D476" w14:textId="77777777" w:rsidTr="00BB3696">
        <w:trPr>
          <w:jc w:val="center"/>
        </w:trPr>
        <w:tc>
          <w:tcPr>
            <w:tcW w:w="4876" w:type="dxa"/>
          </w:tcPr>
          <w:p w14:paraId="738C6EB3" w14:textId="77777777" w:rsidR="00A666BB" w:rsidRPr="00FE6BE3" w:rsidRDefault="00A666BB" w:rsidP="00BB3696">
            <w:pPr>
              <w:pStyle w:val="Normal6a"/>
            </w:pPr>
          </w:p>
        </w:tc>
        <w:tc>
          <w:tcPr>
            <w:tcW w:w="4876" w:type="dxa"/>
          </w:tcPr>
          <w:p w14:paraId="6D7FB30C" w14:textId="77777777" w:rsidR="00A666BB" w:rsidRPr="00FE6BE3" w:rsidRDefault="00A666BB" w:rsidP="00BB3696">
            <w:pPr>
              <w:pStyle w:val="Normal6a"/>
            </w:pPr>
            <w:r w:rsidRPr="00FE6BE3">
              <w:rPr>
                <w:b/>
                <w:i/>
              </w:rPr>
              <w:t>2-A.</w:t>
            </w:r>
            <w:r w:rsidRPr="00FE6BE3">
              <w:tab/>
            </w:r>
            <w:r w:rsidRPr="00FE6BE3">
              <w:rPr>
                <w:b/>
                <w:i/>
              </w:rPr>
              <w:t>Os Estados-membros devem reter um requerente que represente um perigo para a segurança nacional e a ordem pública, bem como por qualquer outro motivo que possa ser considerado pertinente de acordo com o direito nacional.</w:t>
            </w:r>
          </w:p>
        </w:tc>
      </w:tr>
    </w:tbl>
    <w:p w14:paraId="6F578B8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C8FCF80" w14:textId="77777777" w:rsidR="00A666BB" w:rsidRPr="00FE6BE3" w:rsidRDefault="00A666BB" w:rsidP="00A666BB">
      <w:r w:rsidRPr="00FE6BE3">
        <w:rPr>
          <w:rStyle w:val="HideTWBExt"/>
          <w:noProof w:val="0"/>
        </w:rPr>
        <w:t>&lt;/Amend&gt;</w:t>
      </w:r>
    </w:p>
    <w:p w14:paraId="14F6A4E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1872</w:t>
      </w:r>
      <w:r w:rsidRPr="00FE6BE3">
        <w:rPr>
          <w:rStyle w:val="HideTWBExt"/>
          <w:noProof w:val="0"/>
        </w:rPr>
        <w:t>&lt;/NumAm&gt;</w:t>
      </w:r>
    </w:p>
    <w:p w14:paraId="552054A2"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45B9F38" w14:textId="77777777" w:rsidR="00A666BB" w:rsidRPr="00FE6BE3" w:rsidRDefault="00A666BB" w:rsidP="00A666BB">
      <w:pPr>
        <w:pStyle w:val="NormalBold"/>
      </w:pPr>
      <w:r w:rsidRPr="00FE6BE3">
        <w:rPr>
          <w:rStyle w:val="HideTWBExt"/>
          <w:noProof w:val="0"/>
        </w:rPr>
        <w:t>&lt;/RepeatBlock-By&gt;</w:t>
      </w:r>
    </w:p>
    <w:p w14:paraId="59F8156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D5A56D5" w14:textId="77777777" w:rsidR="00A666BB" w:rsidRPr="00FE6BE3" w:rsidRDefault="00A666BB" w:rsidP="00A666BB">
      <w:pPr>
        <w:pStyle w:val="NormalBold"/>
      </w:pPr>
      <w:r w:rsidRPr="00FE6BE3">
        <w:rPr>
          <w:rStyle w:val="HideTWBExt"/>
          <w:noProof w:val="0"/>
        </w:rPr>
        <w:t>&lt;Article&gt;</w:t>
      </w:r>
      <w:r w:rsidRPr="00FE6BE3">
        <w:t>Artigo 34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12B9045" w14:textId="77777777" w:rsidTr="00BB3696">
        <w:trPr>
          <w:trHeight w:hRule="exact" w:val="240"/>
          <w:jc w:val="center"/>
        </w:trPr>
        <w:tc>
          <w:tcPr>
            <w:tcW w:w="9752" w:type="dxa"/>
            <w:gridSpan w:val="2"/>
          </w:tcPr>
          <w:p w14:paraId="2DC1DC42" w14:textId="77777777" w:rsidR="00A666BB" w:rsidRPr="00FE6BE3" w:rsidRDefault="00A666BB" w:rsidP="00BB3696"/>
        </w:tc>
      </w:tr>
      <w:tr w:rsidR="00A666BB" w:rsidRPr="00FE6BE3" w14:paraId="574F0B14" w14:textId="77777777" w:rsidTr="00BB3696">
        <w:trPr>
          <w:trHeight w:val="240"/>
          <w:jc w:val="center"/>
        </w:trPr>
        <w:tc>
          <w:tcPr>
            <w:tcW w:w="4876" w:type="dxa"/>
          </w:tcPr>
          <w:p w14:paraId="7F4A54B2" w14:textId="77777777" w:rsidR="00A666BB" w:rsidRPr="00FE6BE3" w:rsidRDefault="00A666BB" w:rsidP="00BB3696">
            <w:pPr>
              <w:pStyle w:val="AmColumnHeading"/>
            </w:pPr>
            <w:r w:rsidRPr="00FE6BE3">
              <w:t>Texto da Comissão</w:t>
            </w:r>
          </w:p>
        </w:tc>
        <w:tc>
          <w:tcPr>
            <w:tcW w:w="4876" w:type="dxa"/>
          </w:tcPr>
          <w:p w14:paraId="61A02241" w14:textId="77777777" w:rsidR="00A666BB" w:rsidRPr="00FE6BE3" w:rsidRDefault="00A666BB" w:rsidP="00BB3696">
            <w:pPr>
              <w:pStyle w:val="AmColumnHeading"/>
            </w:pPr>
            <w:r w:rsidRPr="00FE6BE3">
              <w:t>Alteração</w:t>
            </w:r>
          </w:p>
        </w:tc>
      </w:tr>
      <w:tr w:rsidR="00A666BB" w:rsidRPr="00FE6BE3" w14:paraId="11E9B837" w14:textId="77777777" w:rsidTr="00BB3696">
        <w:trPr>
          <w:jc w:val="center"/>
        </w:trPr>
        <w:tc>
          <w:tcPr>
            <w:tcW w:w="4876" w:type="dxa"/>
          </w:tcPr>
          <w:p w14:paraId="0E68D496" w14:textId="77777777" w:rsidR="00A666BB" w:rsidRPr="00FE6BE3" w:rsidRDefault="00A666BB" w:rsidP="00BB3696">
            <w:pPr>
              <w:pStyle w:val="Normal6a"/>
            </w:pPr>
            <w:r w:rsidRPr="00FE6BE3">
              <w:t>3.</w:t>
            </w:r>
            <w:r w:rsidRPr="00FE6BE3">
              <w:tab/>
              <w:t>A retenção deve ser o mais curta possível, não devendo exceder o tempo razoavelmente necessário para cumprir, com a diligência devida, as formalidades administrativas requeridas até que seja efetuada a transferência ao abrigo do presente regulamento.</w:t>
            </w:r>
          </w:p>
        </w:tc>
        <w:tc>
          <w:tcPr>
            <w:tcW w:w="4876" w:type="dxa"/>
          </w:tcPr>
          <w:p w14:paraId="66B03B8F" w14:textId="77777777" w:rsidR="00A666BB" w:rsidRPr="00FE6BE3" w:rsidRDefault="00A666BB" w:rsidP="00BB3696">
            <w:pPr>
              <w:pStyle w:val="Normal6a"/>
            </w:pPr>
            <w:r w:rsidRPr="00FE6BE3">
              <w:t>3.</w:t>
            </w:r>
            <w:r w:rsidRPr="00FE6BE3">
              <w:tab/>
              <w:t xml:space="preserve">A retenção deve ser o mais curta possível, não devendo exceder o tempo razoavelmente necessário para cumprir, com a diligência devida, as formalidades administrativas requeridas até que seja efetuada a transferência ao abrigo do presente regulamento. </w:t>
            </w:r>
            <w:r w:rsidRPr="00FE6BE3">
              <w:rPr>
                <w:b/>
                <w:i/>
              </w:rPr>
              <w:t>A retenção nunca é do interesse superior da criança, pelo que é proibida a retenção de menores ao abrigo do presente regulamento. Os Estados-Membros devem alojar os menores e as famílias com menores em habitações de base comunitária, não privativas de liberdade, até que o seu pedido seja tratado. As crianças não acompanhadas devem ser colocadas em estruturas de acolhimento alternativas adequadas no quadro do sistema nacional de proteção de menores, em consonância com o seu interesse superior e tendo em conta os seus pontos de vista.</w:t>
            </w:r>
          </w:p>
        </w:tc>
      </w:tr>
    </w:tbl>
    <w:p w14:paraId="4E4CD29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4380F65" w14:textId="77777777" w:rsidR="00A666BB" w:rsidRPr="00FE6BE3" w:rsidRDefault="00A666BB" w:rsidP="00A666BB">
      <w:r w:rsidRPr="00FE6BE3">
        <w:rPr>
          <w:rStyle w:val="HideTWBExt"/>
          <w:noProof w:val="0"/>
        </w:rPr>
        <w:t>&lt;/Amend&gt;</w:t>
      </w:r>
    </w:p>
    <w:p w14:paraId="184EE23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1873</w:t>
      </w:r>
      <w:r w:rsidRPr="00FE6BE3">
        <w:rPr>
          <w:rStyle w:val="HideTWBExt"/>
          <w:noProof w:val="0"/>
        </w:rPr>
        <w:t>&lt;/NumAm&gt;</w:t>
      </w:r>
    </w:p>
    <w:p w14:paraId="2548DA28"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76E5EE45" w14:textId="77777777" w:rsidR="00A666BB" w:rsidRPr="00FE6BE3" w:rsidRDefault="00A666BB" w:rsidP="00A666BB">
      <w:pPr>
        <w:pStyle w:val="NormalBold"/>
      </w:pPr>
      <w:r w:rsidRPr="00FE6BE3">
        <w:rPr>
          <w:rStyle w:val="HideTWBExt"/>
          <w:noProof w:val="0"/>
        </w:rPr>
        <w:t>&lt;/RepeatBlock-By&gt;</w:t>
      </w:r>
    </w:p>
    <w:p w14:paraId="6DF2C0A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4D6B78B" w14:textId="77777777" w:rsidR="00A666BB" w:rsidRPr="00FE6BE3" w:rsidRDefault="00A666BB" w:rsidP="00A666BB">
      <w:pPr>
        <w:pStyle w:val="NormalBold"/>
      </w:pPr>
      <w:r w:rsidRPr="00FE6BE3">
        <w:rPr>
          <w:rStyle w:val="HideTWBExt"/>
          <w:noProof w:val="0"/>
        </w:rPr>
        <w:t>&lt;Article&gt;</w:t>
      </w:r>
      <w:r w:rsidRPr="00FE6BE3">
        <w:t>Artigo 34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C5CCDA5" w14:textId="77777777" w:rsidTr="00BB3696">
        <w:trPr>
          <w:trHeight w:hRule="exact" w:val="240"/>
          <w:jc w:val="center"/>
        </w:trPr>
        <w:tc>
          <w:tcPr>
            <w:tcW w:w="9752" w:type="dxa"/>
            <w:gridSpan w:val="2"/>
          </w:tcPr>
          <w:p w14:paraId="0C4C0B5E" w14:textId="77777777" w:rsidR="00A666BB" w:rsidRPr="00FE6BE3" w:rsidRDefault="00A666BB" w:rsidP="00BB3696"/>
        </w:tc>
      </w:tr>
      <w:tr w:rsidR="00A666BB" w:rsidRPr="00FE6BE3" w14:paraId="5993244F" w14:textId="77777777" w:rsidTr="00BB3696">
        <w:trPr>
          <w:trHeight w:val="240"/>
          <w:jc w:val="center"/>
        </w:trPr>
        <w:tc>
          <w:tcPr>
            <w:tcW w:w="4876" w:type="dxa"/>
          </w:tcPr>
          <w:p w14:paraId="6F4A0B21" w14:textId="77777777" w:rsidR="00A666BB" w:rsidRPr="00FE6BE3" w:rsidRDefault="00A666BB" w:rsidP="00BB3696">
            <w:pPr>
              <w:pStyle w:val="AmColumnHeading"/>
            </w:pPr>
            <w:r w:rsidRPr="00FE6BE3">
              <w:t>Texto da Comissão</w:t>
            </w:r>
          </w:p>
        </w:tc>
        <w:tc>
          <w:tcPr>
            <w:tcW w:w="4876" w:type="dxa"/>
          </w:tcPr>
          <w:p w14:paraId="0699E92D" w14:textId="77777777" w:rsidR="00A666BB" w:rsidRPr="00FE6BE3" w:rsidRDefault="00A666BB" w:rsidP="00BB3696">
            <w:pPr>
              <w:pStyle w:val="AmColumnHeading"/>
            </w:pPr>
            <w:r w:rsidRPr="00FE6BE3">
              <w:t>Alteração</w:t>
            </w:r>
          </w:p>
        </w:tc>
      </w:tr>
      <w:tr w:rsidR="00A666BB" w:rsidRPr="00FE6BE3" w14:paraId="0572EA4C" w14:textId="77777777" w:rsidTr="00BB3696">
        <w:trPr>
          <w:jc w:val="center"/>
        </w:trPr>
        <w:tc>
          <w:tcPr>
            <w:tcW w:w="4876" w:type="dxa"/>
          </w:tcPr>
          <w:p w14:paraId="7CE4D70B" w14:textId="77777777" w:rsidR="00A666BB" w:rsidRPr="00FE6BE3" w:rsidRDefault="00A666BB" w:rsidP="00BB3696">
            <w:pPr>
              <w:pStyle w:val="Normal6a"/>
            </w:pPr>
            <w:r w:rsidRPr="00FE6BE3">
              <w:t>3.</w:t>
            </w:r>
            <w:r w:rsidRPr="00FE6BE3">
              <w:tab/>
              <w:t xml:space="preserve">A retenção </w:t>
            </w:r>
            <w:r w:rsidRPr="00FE6BE3">
              <w:rPr>
                <w:b/>
                <w:i/>
              </w:rPr>
              <w:t>deve</w:t>
            </w:r>
            <w:r w:rsidRPr="00FE6BE3">
              <w:t xml:space="preserve"> ser </w:t>
            </w:r>
            <w:r w:rsidRPr="00FE6BE3">
              <w:rPr>
                <w:b/>
                <w:i/>
              </w:rPr>
              <w:t>o mais curta possível, não devendo exceder o tempo razoavelmente necessário para cumprir, com a diligência devida, as formalidades administrativas requeridas até que seja efetuada a transferência ao abrigo do presente regulamento</w:t>
            </w:r>
            <w:r w:rsidRPr="00FE6BE3">
              <w:t>.</w:t>
            </w:r>
          </w:p>
        </w:tc>
        <w:tc>
          <w:tcPr>
            <w:tcW w:w="4876" w:type="dxa"/>
          </w:tcPr>
          <w:p w14:paraId="721AB3DC" w14:textId="77777777" w:rsidR="00A666BB" w:rsidRPr="00FE6BE3" w:rsidRDefault="00A666BB" w:rsidP="00BB3696">
            <w:pPr>
              <w:pStyle w:val="Normal6a"/>
            </w:pPr>
            <w:r w:rsidRPr="00FE6BE3">
              <w:t>3.</w:t>
            </w:r>
            <w:r w:rsidRPr="00FE6BE3">
              <w:tab/>
              <w:t xml:space="preserve">A </w:t>
            </w:r>
            <w:r w:rsidRPr="00FE6BE3">
              <w:rPr>
                <w:b/>
                <w:i/>
              </w:rPr>
              <w:t>duração e as condições de</w:t>
            </w:r>
            <w:r w:rsidRPr="00FE6BE3">
              <w:t xml:space="preserve"> retenção </w:t>
            </w:r>
            <w:r w:rsidRPr="00FE6BE3">
              <w:rPr>
                <w:b/>
                <w:i/>
              </w:rPr>
              <w:t>devem</w:t>
            </w:r>
            <w:r w:rsidRPr="00FE6BE3">
              <w:t xml:space="preserve"> ser </w:t>
            </w:r>
            <w:r w:rsidRPr="00FE6BE3">
              <w:rPr>
                <w:b/>
                <w:i/>
              </w:rPr>
              <w:t>determinadas pela legislação nacional</w:t>
            </w:r>
            <w:r w:rsidRPr="00FE6BE3">
              <w:t>.</w:t>
            </w:r>
          </w:p>
        </w:tc>
      </w:tr>
    </w:tbl>
    <w:p w14:paraId="2493245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BE55F44" w14:textId="77777777" w:rsidR="00A666BB" w:rsidRPr="00FE6BE3" w:rsidRDefault="00A666BB" w:rsidP="00A666BB">
      <w:r w:rsidRPr="00FE6BE3">
        <w:rPr>
          <w:rStyle w:val="HideTWBExt"/>
          <w:noProof w:val="0"/>
        </w:rPr>
        <w:t>&lt;/Amend&gt;</w:t>
      </w:r>
    </w:p>
    <w:p w14:paraId="6001744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1874</w:t>
      </w:r>
      <w:r w:rsidRPr="00FE6BE3">
        <w:rPr>
          <w:rStyle w:val="HideTWBExt"/>
          <w:noProof w:val="0"/>
        </w:rPr>
        <w:t>&lt;/NumAm&gt;</w:t>
      </w:r>
    </w:p>
    <w:p w14:paraId="32D7E001"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1EB95005" w14:textId="77777777" w:rsidR="00A666BB" w:rsidRPr="00FE6BE3" w:rsidRDefault="00A666BB" w:rsidP="00A666BB">
      <w:pPr>
        <w:pStyle w:val="NormalBold"/>
      </w:pPr>
      <w:r w:rsidRPr="00FE6BE3">
        <w:rPr>
          <w:rStyle w:val="HideTWBExt"/>
          <w:noProof w:val="0"/>
        </w:rPr>
        <w:t>&lt;/RepeatBlock-By&gt;</w:t>
      </w:r>
    </w:p>
    <w:p w14:paraId="463F987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0CA2152" w14:textId="77777777" w:rsidR="00A666BB" w:rsidRPr="00FE6BE3" w:rsidRDefault="00A666BB" w:rsidP="00A666BB">
      <w:pPr>
        <w:pStyle w:val="NormalBold"/>
      </w:pPr>
      <w:r w:rsidRPr="00FE6BE3">
        <w:rPr>
          <w:rStyle w:val="HideTWBExt"/>
          <w:noProof w:val="0"/>
        </w:rPr>
        <w:t>&lt;Article&gt;</w:t>
      </w:r>
      <w:r w:rsidRPr="00FE6BE3">
        <w:t>Artigo 34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42B0D73" w14:textId="77777777" w:rsidTr="00BB3696">
        <w:trPr>
          <w:trHeight w:hRule="exact" w:val="240"/>
          <w:jc w:val="center"/>
        </w:trPr>
        <w:tc>
          <w:tcPr>
            <w:tcW w:w="9752" w:type="dxa"/>
            <w:gridSpan w:val="2"/>
          </w:tcPr>
          <w:p w14:paraId="356D10D2" w14:textId="77777777" w:rsidR="00A666BB" w:rsidRPr="00FE6BE3" w:rsidRDefault="00A666BB" w:rsidP="00BB3696"/>
        </w:tc>
      </w:tr>
      <w:tr w:rsidR="00A666BB" w:rsidRPr="00FE6BE3" w14:paraId="2C9B365C" w14:textId="77777777" w:rsidTr="00BB3696">
        <w:trPr>
          <w:trHeight w:val="240"/>
          <w:jc w:val="center"/>
        </w:trPr>
        <w:tc>
          <w:tcPr>
            <w:tcW w:w="4876" w:type="dxa"/>
          </w:tcPr>
          <w:p w14:paraId="72AFC15A" w14:textId="77777777" w:rsidR="00A666BB" w:rsidRPr="00FE6BE3" w:rsidRDefault="00A666BB" w:rsidP="00BB3696">
            <w:pPr>
              <w:pStyle w:val="AmColumnHeading"/>
            </w:pPr>
            <w:r w:rsidRPr="00FE6BE3">
              <w:t>Texto da Comissão</w:t>
            </w:r>
          </w:p>
        </w:tc>
        <w:tc>
          <w:tcPr>
            <w:tcW w:w="4876" w:type="dxa"/>
          </w:tcPr>
          <w:p w14:paraId="5B998BF6" w14:textId="77777777" w:rsidR="00A666BB" w:rsidRPr="00FE6BE3" w:rsidRDefault="00A666BB" w:rsidP="00BB3696">
            <w:pPr>
              <w:pStyle w:val="AmColumnHeading"/>
            </w:pPr>
            <w:r w:rsidRPr="00FE6BE3">
              <w:t>Alteração</w:t>
            </w:r>
          </w:p>
        </w:tc>
      </w:tr>
      <w:tr w:rsidR="00A666BB" w:rsidRPr="00FE6BE3" w14:paraId="27D6530B" w14:textId="77777777" w:rsidTr="00BB3696">
        <w:trPr>
          <w:jc w:val="center"/>
        </w:trPr>
        <w:tc>
          <w:tcPr>
            <w:tcW w:w="4876" w:type="dxa"/>
          </w:tcPr>
          <w:p w14:paraId="598120AA" w14:textId="77777777" w:rsidR="00A666BB" w:rsidRPr="00FE6BE3" w:rsidRDefault="00A666BB" w:rsidP="00BB3696">
            <w:pPr>
              <w:pStyle w:val="Normal6a"/>
            </w:pPr>
            <w:r w:rsidRPr="00FE6BE3">
              <w:t>3.</w:t>
            </w:r>
            <w:r w:rsidRPr="00FE6BE3">
              <w:tab/>
              <w:t>A retenção deve ser o mais curta possível, não devendo exceder o tempo razoavelmente necessário para cumprir, com a diligência devida, as formalidades administrativas requeridas até que seja efetuada a transferência ao abrigo do presente regulamento.</w:t>
            </w:r>
          </w:p>
        </w:tc>
        <w:tc>
          <w:tcPr>
            <w:tcW w:w="4876" w:type="dxa"/>
          </w:tcPr>
          <w:p w14:paraId="49CF1145" w14:textId="77777777" w:rsidR="00A666BB" w:rsidRPr="00FE6BE3" w:rsidRDefault="00A666BB" w:rsidP="00BB3696">
            <w:pPr>
              <w:pStyle w:val="Normal6a"/>
            </w:pPr>
            <w:r w:rsidRPr="00FE6BE3">
              <w:t>3.</w:t>
            </w:r>
            <w:r w:rsidRPr="00FE6BE3">
              <w:tab/>
              <w:t xml:space="preserve">A retenção deve ser o mais curta possível, não devendo exceder o tempo razoavelmente necessário para cumprir, com a diligência devida, as formalidades administrativas requeridas até que seja efetuada a transferência ao abrigo do presente regulamento </w:t>
            </w:r>
            <w:r w:rsidRPr="00FE6BE3">
              <w:rPr>
                <w:b/>
                <w:i/>
              </w:rPr>
              <w:t>e não devendo, em caso algum, exceder três meses</w:t>
            </w:r>
            <w:r w:rsidRPr="00FE6BE3">
              <w:t>.</w:t>
            </w:r>
          </w:p>
        </w:tc>
      </w:tr>
    </w:tbl>
    <w:p w14:paraId="643C91B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2AE95E3" w14:textId="77777777" w:rsidR="00A666BB" w:rsidRPr="00FE6BE3" w:rsidRDefault="00A666BB" w:rsidP="00A666BB">
      <w:r w:rsidRPr="00FE6BE3">
        <w:rPr>
          <w:rStyle w:val="HideTWBExt"/>
          <w:noProof w:val="0"/>
        </w:rPr>
        <w:t>&lt;/Amend&gt;</w:t>
      </w:r>
    </w:p>
    <w:p w14:paraId="1CD036E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1875</w:t>
      </w:r>
      <w:r w:rsidRPr="00FE6BE3">
        <w:rPr>
          <w:rStyle w:val="HideTWBExt"/>
          <w:noProof w:val="0"/>
        </w:rPr>
        <w:t>&lt;/NumAm&gt;</w:t>
      </w:r>
    </w:p>
    <w:p w14:paraId="7AD74136"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2EEDBA24" w14:textId="77777777" w:rsidR="00A666BB" w:rsidRPr="00FE6BE3" w:rsidRDefault="00A666BB" w:rsidP="00A666BB">
      <w:pPr>
        <w:pStyle w:val="NormalBold"/>
      </w:pPr>
      <w:r w:rsidRPr="00FE6BE3">
        <w:rPr>
          <w:rStyle w:val="HideTWBExt"/>
          <w:noProof w:val="0"/>
        </w:rPr>
        <w:t>&lt;/RepeatBlock-By&gt;</w:t>
      </w:r>
    </w:p>
    <w:p w14:paraId="710AC4E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531ADBC" w14:textId="77777777" w:rsidR="00A666BB" w:rsidRPr="00FE6BE3" w:rsidRDefault="00A666BB" w:rsidP="00A666BB">
      <w:pPr>
        <w:pStyle w:val="NormalBold"/>
      </w:pPr>
      <w:r w:rsidRPr="00FE6BE3">
        <w:rPr>
          <w:rStyle w:val="HideTWBExt"/>
          <w:noProof w:val="0"/>
        </w:rPr>
        <w:t>&lt;Article&gt;</w:t>
      </w:r>
      <w:r w:rsidRPr="00FE6BE3">
        <w:t>Artigo 34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49F877E" w14:textId="77777777" w:rsidTr="00BB3696">
        <w:trPr>
          <w:trHeight w:hRule="exact" w:val="240"/>
          <w:jc w:val="center"/>
        </w:trPr>
        <w:tc>
          <w:tcPr>
            <w:tcW w:w="9752" w:type="dxa"/>
            <w:gridSpan w:val="2"/>
          </w:tcPr>
          <w:p w14:paraId="1DE2E608" w14:textId="77777777" w:rsidR="00A666BB" w:rsidRPr="00FE6BE3" w:rsidRDefault="00A666BB" w:rsidP="00BB3696"/>
        </w:tc>
      </w:tr>
      <w:tr w:rsidR="00A666BB" w:rsidRPr="00FE6BE3" w14:paraId="6E00F538" w14:textId="77777777" w:rsidTr="00BB3696">
        <w:trPr>
          <w:trHeight w:val="240"/>
          <w:jc w:val="center"/>
        </w:trPr>
        <w:tc>
          <w:tcPr>
            <w:tcW w:w="4876" w:type="dxa"/>
          </w:tcPr>
          <w:p w14:paraId="171DA44C" w14:textId="77777777" w:rsidR="00A666BB" w:rsidRPr="00FE6BE3" w:rsidRDefault="00A666BB" w:rsidP="00BB3696">
            <w:pPr>
              <w:pStyle w:val="AmColumnHeading"/>
            </w:pPr>
            <w:r w:rsidRPr="00FE6BE3">
              <w:t>Texto da Comissão</w:t>
            </w:r>
          </w:p>
        </w:tc>
        <w:tc>
          <w:tcPr>
            <w:tcW w:w="4876" w:type="dxa"/>
          </w:tcPr>
          <w:p w14:paraId="6734C1F0" w14:textId="77777777" w:rsidR="00A666BB" w:rsidRPr="00FE6BE3" w:rsidRDefault="00A666BB" w:rsidP="00BB3696">
            <w:pPr>
              <w:pStyle w:val="AmColumnHeading"/>
            </w:pPr>
            <w:r w:rsidRPr="00FE6BE3">
              <w:t>Alteração</w:t>
            </w:r>
          </w:p>
        </w:tc>
      </w:tr>
      <w:tr w:rsidR="00A666BB" w:rsidRPr="00FE6BE3" w14:paraId="76902CF1" w14:textId="77777777" w:rsidTr="00BB3696">
        <w:trPr>
          <w:jc w:val="center"/>
        </w:trPr>
        <w:tc>
          <w:tcPr>
            <w:tcW w:w="4876" w:type="dxa"/>
          </w:tcPr>
          <w:p w14:paraId="35CC47CD" w14:textId="77777777" w:rsidR="00A666BB" w:rsidRPr="00FE6BE3" w:rsidRDefault="00A666BB" w:rsidP="00BB3696">
            <w:pPr>
              <w:pStyle w:val="Normal6a"/>
            </w:pPr>
            <w:r w:rsidRPr="00FE6BE3">
              <w:t>3.</w:t>
            </w:r>
            <w:r w:rsidRPr="00FE6BE3">
              <w:tab/>
              <w:t xml:space="preserve">A retenção deve ser </w:t>
            </w:r>
            <w:r w:rsidRPr="00FE6BE3">
              <w:rPr>
                <w:b/>
                <w:i/>
              </w:rPr>
              <w:t>o mais curta possível, não devendo exceder o tempo razoavelmente</w:t>
            </w:r>
            <w:r w:rsidRPr="00FE6BE3">
              <w:t xml:space="preserve"> necessário para cumprir, com a diligência devida, as formalidades administrativas requeridas até que seja efetuada a transferência ao abrigo do presente regulamento.</w:t>
            </w:r>
          </w:p>
        </w:tc>
        <w:tc>
          <w:tcPr>
            <w:tcW w:w="4876" w:type="dxa"/>
          </w:tcPr>
          <w:p w14:paraId="78EB5105" w14:textId="77777777" w:rsidR="00A666BB" w:rsidRPr="00FE6BE3" w:rsidRDefault="00A666BB" w:rsidP="00BB3696">
            <w:pPr>
              <w:pStyle w:val="Normal6a"/>
            </w:pPr>
            <w:r w:rsidRPr="00FE6BE3">
              <w:t>3.</w:t>
            </w:r>
            <w:r w:rsidRPr="00FE6BE3">
              <w:tab/>
              <w:t xml:space="preserve">A retenção deve ser </w:t>
            </w:r>
            <w:r w:rsidRPr="00FE6BE3">
              <w:rPr>
                <w:b/>
                <w:i/>
              </w:rPr>
              <w:t>tão breve quanto</w:t>
            </w:r>
            <w:r w:rsidRPr="00FE6BE3">
              <w:t xml:space="preserve"> necessário para cumprir, com a diligência devida, as formalidades administrativas requeridas até que seja efetuada a transferência ao abrigo do presente regulamento.</w:t>
            </w:r>
          </w:p>
        </w:tc>
      </w:tr>
    </w:tbl>
    <w:p w14:paraId="14190AC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FBEECBA" w14:textId="77777777" w:rsidR="00A666BB" w:rsidRPr="00FE6BE3" w:rsidRDefault="00A666BB" w:rsidP="00A666BB">
      <w:r w:rsidRPr="00FE6BE3">
        <w:rPr>
          <w:rStyle w:val="HideTWBExt"/>
          <w:noProof w:val="0"/>
        </w:rPr>
        <w:t>&lt;/Amend&gt;</w:t>
      </w:r>
    </w:p>
    <w:p w14:paraId="3E64CB3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1876</w:t>
      </w:r>
      <w:r w:rsidRPr="00FE6BE3">
        <w:rPr>
          <w:rStyle w:val="HideTWBExt"/>
          <w:noProof w:val="0"/>
        </w:rPr>
        <w:t>&lt;/NumAm&gt;</w:t>
      </w:r>
    </w:p>
    <w:p w14:paraId="3BD5BCA0"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1B21B52" w14:textId="77777777" w:rsidR="00A666BB" w:rsidRPr="00FE6BE3" w:rsidRDefault="00A666BB" w:rsidP="00A666BB">
      <w:pPr>
        <w:pStyle w:val="NormalBold"/>
      </w:pPr>
      <w:r w:rsidRPr="00FE6BE3">
        <w:rPr>
          <w:rStyle w:val="HideTWBExt"/>
          <w:noProof w:val="0"/>
        </w:rPr>
        <w:t>&lt;/RepeatBlock-By&gt;</w:t>
      </w:r>
    </w:p>
    <w:p w14:paraId="78CEE06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3845B96" w14:textId="77777777" w:rsidR="00A666BB" w:rsidRPr="00FE6BE3" w:rsidRDefault="00A666BB" w:rsidP="00A666BB">
      <w:pPr>
        <w:pStyle w:val="NormalBold"/>
      </w:pPr>
      <w:r w:rsidRPr="00FE6BE3">
        <w:rPr>
          <w:rStyle w:val="HideTWBExt"/>
          <w:noProof w:val="0"/>
        </w:rPr>
        <w:t>&lt;Article&gt;</w:t>
      </w:r>
      <w:r w:rsidRPr="00FE6BE3">
        <w:t>Artigo 34 – n.º 3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0B7F58" w14:textId="77777777" w:rsidTr="00BB3696">
        <w:trPr>
          <w:trHeight w:hRule="exact" w:val="240"/>
          <w:jc w:val="center"/>
        </w:trPr>
        <w:tc>
          <w:tcPr>
            <w:tcW w:w="9752" w:type="dxa"/>
            <w:gridSpan w:val="2"/>
          </w:tcPr>
          <w:p w14:paraId="77BA66ED" w14:textId="77777777" w:rsidR="00A666BB" w:rsidRPr="00FE6BE3" w:rsidRDefault="00A666BB" w:rsidP="00BB3696"/>
        </w:tc>
      </w:tr>
      <w:tr w:rsidR="00A666BB" w:rsidRPr="00FE6BE3" w14:paraId="054BCF97" w14:textId="77777777" w:rsidTr="00BB3696">
        <w:trPr>
          <w:trHeight w:val="240"/>
          <w:jc w:val="center"/>
        </w:trPr>
        <w:tc>
          <w:tcPr>
            <w:tcW w:w="4876" w:type="dxa"/>
          </w:tcPr>
          <w:p w14:paraId="65212683" w14:textId="77777777" w:rsidR="00A666BB" w:rsidRPr="00FE6BE3" w:rsidRDefault="00A666BB" w:rsidP="00BB3696">
            <w:pPr>
              <w:pStyle w:val="AmColumnHeading"/>
            </w:pPr>
            <w:r w:rsidRPr="00FE6BE3">
              <w:t>Texto da Comissão</w:t>
            </w:r>
          </w:p>
        </w:tc>
        <w:tc>
          <w:tcPr>
            <w:tcW w:w="4876" w:type="dxa"/>
          </w:tcPr>
          <w:p w14:paraId="43CF5DBC" w14:textId="77777777" w:rsidR="00A666BB" w:rsidRPr="00FE6BE3" w:rsidRDefault="00A666BB" w:rsidP="00BB3696">
            <w:pPr>
              <w:pStyle w:val="AmColumnHeading"/>
            </w:pPr>
            <w:r w:rsidRPr="00FE6BE3">
              <w:t>Alteração</w:t>
            </w:r>
          </w:p>
        </w:tc>
      </w:tr>
      <w:tr w:rsidR="00A666BB" w:rsidRPr="00FE6BE3" w14:paraId="1C1E8081" w14:textId="77777777" w:rsidTr="00BB3696">
        <w:trPr>
          <w:jc w:val="center"/>
        </w:trPr>
        <w:tc>
          <w:tcPr>
            <w:tcW w:w="4876" w:type="dxa"/>
          </w:tcPr>
          <w:p w14:paraId="4867829C" w14:textId="77777777" w:rsidR="00A666BB" w:rsidRPr="00FE6BE3" w:rsidRDefault="00A666BB" w:rsidP="00BB3696">
            <w:pPr>
              <w:pStyle w:val="Normal6a"/>
            </w:pPr>
            <w:r w:rsidRPr="00FE6BE3">
              <w:t>3.</w:t>
            </w:r>
            <w:r w:rsidRPr="00FE6BE3">
              <w:tab/>
              <w:t xml:space="preserve">A retenção </w:t>
            </w:r>
            <w:r w:rsidRPr="00FE6BE3">
              <w:rPr>
                <w:b/>
                <w:i/>
              </w:rPr>
              <w:t>deve ser o mais curta possível,</w:t>
            </w:r>
            <w:r w:rsidRPr="00FE6BE3">
              <w:t xml:space="preserve"> não </w:t>
            </w:r>
            <w:r w:rsidRPr="00FE6BE3">
              <w:rPr>
                <w:b/>
                <w:i/>
              </w:rPr>
              <w:t>devendo</w:t>
            </w:r>
            <w:r w:rsidRPr="00FE6BE3">
              <w:t xml:space="preserve"> exceder o tempo razoavelmente necessário para cumprir, com a diligência devida, as formalidades administrativas requeridas até que seja efetuada a transferência ao abrigo do presente regulamento.</w:t>
            </w:r>
          </w:p>
        </w:tc>
        <w:tc>
          <w:tcPr>
            <w:tcW w:w="4876" w:type="dxa"/>
          </w:tcPr>
          <w:p w14:paraId="460A81B3" w14:textId="77777777" w:rsidR="00A666BB" w:rsidRPr="00FE6BE3" w:rsidRDefault="00A666BB" w:rsidP="00BB3696">
            <w:pPr>
              <w:pStyle w:val="Normal6a"/>
            </w:pPr>
            <w:r w:rsidRPr="00FE6BE3">
              <w:t>3.</w:t>
            </w:r>
            <w:r w:rsidRPr="00FE6BE3">
              <w:tab/>
              <w:t xml:space="preserve">A retenção não </w:t>
            </w:r>
            <w:r w:rsidRPr="00FE6BE3">
              <w:rPr>
                <w:b/>
                <w:bCs/>
                <w:i/>
                <w:iCs/>
              </w:rPr>
              <w:t>deve</w:t>
            </w:r>
            <w:r w:rsidRPr="00FE6BE3">
              <w:t xml:space="preserve"> exceder o tempo razoavelmente necessário para cumprir, com a diligência devida, as formalidades administrativas requeridas até que seja efetuada a transferência ao abrigo do presente regulamento.</w:t>
            </w:r>
          </w:p>
        </w:tc>
      </w:tr>
    </w:tbl>
    <w:p w14:paraId="59348B7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FD7FDD8" w14:textId="77777777" w:rsidR="00A666BB" w:rsidRPr="00FE6BE3" w:rsidRDefault="00A666BB" w:rsidP="00A666BB">
      <w:r w:rsidRPr="00FE6BE3">
        <w:rPr>
          <w:rStyle w:val="HideTWBExt"/>
          <w:noProof w:val="0"/>
        </w:rPr>
        <w:t>&lt;/Amend&gt;</w:t>
      </w:r>
    </w:p>
    <w:p w14:paraId="0E49300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1877</w:t>
      </w:r>
      <w:r w:rsidRPr="00FE6BE3">
        <w:rPr>
          <w:rStyle w:val="HideTWBExt"/>
          <w:noProof w:val="0"/>
        </w:rPr>
        <w:t>&lt;/NumAm&gt;</w:t>
      </w:r>
    </w:p>
    <w:p w14:paraId="28C544E1"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32F043A1" w14:textId="77777777" w:rsidR="00A666BB" w:rsidRPr="00FE6BE3" w:rsidRDefault="00A666BB" w:rsidP="00A666BB">
      <w:pPr>
        <w:pStyle w:val="NormalBold"/>
      </w:pPr>
      <w:r w:rsidRPr="00FE6BE3">
        <w:rPr>
          <w:rStyle w:val="HideTWBExt"/>
          <w:noProof w:val="0"/>
        </w:rPr>
        <w:t>&lt;/RepeatBlock-By&gt;</w:t>
      </w:r>
    </w:p>
    <w:p w14:paraId="465F53C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1EB0EB"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2A5C8EF" w14:textId="77777777" w:rsidTr="00BB3696">
        <w:trPr>
          <w:trHeight w:hRule="exact" w:val="240"/>
          <w:jc w:val="center"/>
        </w:trPr>
        <w:tc>
          <w:tcPr>
            <w:tcW w:w="9752" w:type="dxa"/>
            <w:gridSpan w:val="2"/>
          </w:tcPr>
          <w:p w14:paraId="7E761237" w14:textId="77777777" w:rsidR="00A666BB" w:rsidRPr="00FE6BE3" w:rsidRDefault="00A666BB" w:rsidP="00BB3696"/>
        </w:tc>
      </w:tr>
      <w:tr w:rsidR="00A666BB" w:rsidRPr="00FE6BE3" w14:paraId="79CD686F" w14:textId="77777777" w:rsidTr="00BB3696">
        <w:trPr>
          <w:trHeight w:val="240"/>
          <w:jc w:val="center"/>
        </w:trPr>
        <w:tc>
          <w:tcPr>
            <w:tcW w:w="4876" w:type="dxa"/>
          </w:tcPr>
          <w:p w14:paraId="7D1A4386" w14:textId="77777777" w:rsidR="00A666BB" w:rsidRPr="00FE6BE3" w:rsidRDefault="00A666BB" w:rsidP="00BB3696">
            <w:pPr>
              <w:pStyle w:val="AmColumnHeading"/>
            </w:pPr>
            <w:r w:rsidRPr="00FE6BE3">
              <w:t>Texto da Comissão</w:t>
            </w:r>
          </w:p>
        </w:tc>
        <w:tc>
          <w:tcPr>
            <w:tcW w:w="4876" w:type="dxa"/>
          </w:tcPr>
          <w:p w14:paraId="739D6F8D" w14:textId="77777777" w:rsidR="00A666BB" w:rsidRPr="00FE6BE3" w:rsidRDefault="00A666BB" w:rsidP="00BB3696">
            <w:pPr>
              <w:pStyle w:val="AmColumnHeading"/>
            </w:pPr>
            <w:r w:rsidRPr="00FE6BE3">
              <w:t>Alteração</w:t>
            </w:r>
          </w:p>
        </w:tc>
      </w:tr>
      <w:tr w:rsidR="00A666BB" w:rsidRPr="00FE6BE3" w14:paraId="2A93D30D" w14:textId="77777777" w:rsidTr="00BB3696">
        <w:trPr>
          <w:jc w:val="center"/>
        </w:trPr>
        <w:tc>
          <w:tcPr>
            <w:tcW w:w="4876" w:type="dxa"/>
          </w:tcPr>
          <w:p w14:paraId="582C6009"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de notificação de retomada a cargo não deve ser superior a </w:t>
            </w:r>
            <w:r w:rsidRPr="00FE6BE3">
              <w:rPr>
                <w:b/>
                <w:i/>
              </w:rPr>
              <w:t>duas semanas</w:t>
            </w:r>
            <w:r w:rsidRPr="00FE6BE3">
              <w:t xml:space="preserve"> a contar da apresentação do pedido. Se uma pessoa for retida numa fase posterior à apresentação do pedido, o prazo para a apresentação de um pedido de tomada a cargo ou de notificação de retomada a cargo não deve ser superior a </w:t>
            </w:r>
            <w:r w:rsidRPr="00FE6BE3">
              <w:rPr>
                <w:b/>
                <w:i/>
              </w:rPr>
              <w:t>uma semana</w:t>
            </w:r>
            <w:r w:rsidRPr="00FE6BE3">
              <w:t xml:space="preserve"> a contar da data em que a pessoa foi retida. </w:t>
            </w:r>
            <w:r w:rsidRPr="00FE6BE3">
              <w:rPr>
                <w:b/>
                <w:i/>
              </w:rPr>
              <w:t>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c>
          <w:tcPr>
            <w:tcW w:w="4876" w:type="dxa"/>
          </w:tcPr>
          <w:p w14:paraId="396D20E5"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de notificação de retomada a cargo não deve ser superior a </w:t>
            </w:r>
            <w:r w:rsidRPr="00FE6BE3">
              <w:rPr>
                <w:b/>
                <w:i/>
              </w:rPr>
              <w:t>dois meses</w:t>
            </w:r>
            <w:r w:rsidRPr="00FE6BE3">
              <w:t xml:space="preserve"> a contar da apresentação do pedido. Se uma pessoa for retida numa fase posterior à apresentação do pedido, o prazo para a apresentação de um pedido de tomada a cargo ou de notificação de retomada a cargo não deve ser superior a </w:t>
            </w:r>
            <w:r w:rsidRPr="00FE6BE3">
              <w:rPr>
                <w:b/>
                <w:i/>
              </w:rPr>
              <w:t>um mês</w:t>
            </w:r>
            <w:r w:rsidRPr="00FE6BE3">
              <w:t xml:space="preserve"> a contar da data em que a pessoa foi retida.</w:t>
            </w:r>
          </w:p>
        </w:tc>
      </w:tr>
    </w:tbl>
    <w:p w14:paraId="041455B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B2A2075" w14:textId="77777777" w:rsidR="00A666BB" w:rsidRPr="00FE6BE3" w:rsidRDefault="00A666BB" w:rsidP="00A666BB">
      <w:r w:rsidRPr="00FE6BE3">
        <w:rPr>
          <w:rStyle w:val="HideTWBExt"/>
          <w:noProof w:val="0"/>
        </w:rPr>
        <w:t>&lt;/Amend&gt;</w:t>
      </w:r>
    </w:p>
    <w:p w14:paraId="14F7E70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1878</w:t>
      </w:r>
      <w:r w:rsidRPr="00FE6BE3">
        <w:rPr>
          <w:rStyle w:val="HideTWBExt"/>
          <w:noProof w:val="0"/>
        </w:rPr>
        <w:t>&lt;/NumAm&gt;</w:t>
      </w:r>
    </w:p>
    <w:p w14:paraId="056798D8"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725F5601" w14:textId="77777777" w:rsidR="00A666BB" w:rsidRPr="00FE6BE3" w:rsidRDefault="00A666BB" w:rsidP="00A666BB">
      <w:pPr>
        <w:pStyle w:val="NormalBold"/>
      </w:pPr>
      <w:r w:rsidRPr="00FE6BE3">
        <w:rPr>
          <w:rStyle w:val="HideTWBExt"/>
          <w:noProof w:val="0"/>
        </w:rPr>
        <w:t>&lt;/RepeatBlock-By&gt;</w:t>
      </w:r>
    </w:p>
    <w:p w14:paraId="4E7365C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C13DE5B"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78DE791" w14:textId="77777777" w:rsidTr="00BB3696">
        <w:trPr>
          <w:trHeight w:hRule="exact" w:val="240"/>
          <w:jc w:val="center"/>
        </w:trPr>
        <w:tc>
          <w:tcPr>
            <w:tcW w:w="9752" w:type="dxa"/>
            <w:gridSpan w:val="2"/>
          </w:tcPr>
          <w:p w14:paraId="61460DD7" w14:textId="77777777" w:rsidR="00A666BB" w:rsidRPr="00FE6BE3" w:rsidRDefault="00A666BB" w:rsidP="00BB3696"/>
        </w:tc>
      </w:tr>
      <w:tr w:rsidR="00A666BB" w:rsidRPr="00FE6BE3" w14:paraId="5BD4EFDB" w14:textId="77777777" w:rsidTr="00BB3696">
        <w:trPr>
          <w:trHeight w:val="240"/>
          <w:jc w:val="center"/>
        </w:trPr>
        <w:tc>
          <w:tcPr>
            <w:tcW w:w="4876" w:type="dxa"/>
          </w:tcPr>
          <w:p w14:paraId="79F9862E" w14:textId="77777777" w:rsidR="00A666BB" w:rsidRPr="00FE6BE3" w:rsidRDefault="00A666BB" w:rsidP="00BB3696">
            <w:pPr>
              <w:pStyle w:val="AmColumnHeading"/>
            </w:pPr>
            <w:r w:rsidRPr="00FE6BE3">
              <w:t>Texto da Comissão</w:t>
            </w:r>
          </w:p>
        </w:tc>
        <w:tc>
          <w:tcPr>
            <w:tcW w:w="4876" w:type="dxa"/>
          </w:tcPr>
          <w:p w14:paraId="749D911D" w14:textId="77777777" w:rsidR="00A666BB" w:rsidRPr="00FE6BE3" w:rsidRDefault="00A666BB" w:rsidP="00BB3696">
            <w:pPr>
              <w:pStyle w:val="AmColumnHeading"/>
            </w:pPr>
            <w:r w:rsidRPr="00FE6BE3">
              <w:t>Alteração</w:t>
            </w:r>
          </w:p>
        </w:tc>
      </w:tr>
      <w:tr w:rsidR="00A666BB" w:rsidRPr="00FE6BE3" w14:paraId="4FD3EEF9" w14:textId="77777777" w:rsidTr="00BB3696">
        <w:trPr>
          <w:jc w:val="center"/>
        </w:trPr>
        <w:tc>
          <w:tcPr>
            <w:tcW w:w="4876" w:type="dxa"/>
          </w:tcPr>
          <w:p w14:paraId="13029B2C"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w:t>
            </w:r>
            <w:r w:rsidRPr="00FE6BE3">
              <w:rPr>
                <w:b/>
                <w:i/>
              </w:rPr>
              <w:t>de notificação</w:t>
            </w:r>
            <w:r w:rsidRPr="00FE6BE3">
              <w:t xml:space="preserve"> de retomada a cargo não deve ser superior a </w:t>
            </w:r>
            <w:r w:rsidRPr="00FE6BE3">
              <w:rPr>
                <w:b/>
                <w:i/>
              </w:rPr>
              <w:t>duas semanas</w:t>
            </w:r>
            <w:r w:rsidRPr="00FE6BE3">
              <w:t xml:space="preserve"> a contar da apresentação do pedido. Se uma pessoa for retida numa fase posterior à apresentação do pedido, o prazo para a apresentação de um pedido de tomada a cargo ou de notificação de retomada a cargo não deve ser superior a </w:t>
            </w:r>
            <w:r w:rsidRPr="00FE6BE3">
              <w:rPr>
                <w:b/>
                <w:i/>
              </w:rPr>
              <w:t>uma semana</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uma semana</w:t>
            </w:r>
            <w:r w:rsidRPr="00FE6BE3">
              <w:t xml:space="preserve"> a contar da receção do pedido de tomada a cargo. A falta de resposta no prazo de </w:t>
            </w:r>
            <w:r w:rsidRPr="00FE6BE3">
              <w:rPr>
                <w:b/>
                <w:i/>
              </w:rPr>
              <w:t>uma semana</w:t>
            </w:r>
            <w:r w:rsidRPr="00FE6BE3">
              <w:t xml:space="preserve"> equivale à aceitação do pedido de tomada a cargo e tem como consequência a obrigação de tomada a cargo da pessoa, incluindo a obrigação de tomar as providências adequadas para a sua chegada.</w:t>
            </w:r>
          </w:p>
        </w:tc>
        <w:tc>
          <w:tcPr>
            <w:tcW w:w="4876" w:type="dxa"/>
          </w:tcPr>
          <w:p w14:paraId="6607AF10"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de retomada a cargo não deve ser superior a </w:t>
            </w:r>
            <w:r w:rsidRPr="00FE6BE3">
              <w:rPr>
                <w:b/>
                <w:i/>
              </w:rPr>
              <w:t>dois meses</w:t>
            </w:r>
            <w:r w:rsidRPr="00FE6BE3">
              <w:t xml:space="preserve"> a contar da apresentação do pedido. Se uma pessoa for retida numa fase posterior à apresentação do pedido, o prazo para a apresentação de um pedido de tomada a cargo ou de notificação de retomada a cargo não deve ser superior a </w:t>
            </w:r>
            <w:r w:rsidRPr="00FE6BE3">
              <w:rPr>
                <w:b/>
                <w:i/>
              </w:rPr>
              <w:t>duas semanas</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duas semanas</w:t>
            </w:r>
            <w:r w:rsidRPr="00FE6BE3">
              <w:t xml:space="preserve"> a contar da receção do pedido de tomada a cargo. A falta de resposta no prazo de </w:t>
            </w:r>
            <w:r w:rsidRPr="00FE6BE3">
              <w:rPr>
                <w:b/>
                <w:i/>
              </w:rPr>
              <w:t>duas semanas</w:t>
            </w:r>
            <w:r w:rsidRPr="00FE6BE3">
              <w:t xml:space="preserve"> equivale à aceitação do pedido de tomada a cargo e tem como consequência a obrigação de tomada a cargo da pessoa, incluindo a obrigação de tomar as providências adequadas para a sua chegada.</w:t>
            </w:r>
          </w:p>
        </w:tc>
      </w:tr>
    </w:tbl>
    <w:p w14:paraId="1083B17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73B97AB" w14:textId="77777777" w:rsidR="00A666BB" w:rsidRPr="00FE6BE3" w:rsidRDefault="00A666BB" w:rsidP="00A666BB">
      <w:r w:rsidRPr="00FE6BE3">
        <w:rPr>
          <w:rStyle w:val="HideTWBExt"/>
          <w:noProof w:val="0"/>
        </w:rPr>
        <w:t>&lt;/Amend&gt;</w:t>
      </w:r>
    </w:p>
    <w:p w14:paraId="6AA3952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1879</w:t>
      </w:r>
      <w:r w:rsidRPr="00FE6BE3">
        <w:rPr>
          <w:rStyle w:val="HideTWBExt"/>
          <w:noProof w:val="0"/>
        </w:rPr>
        <w:t>&lt;/NumAm&gt;</w:t>
      </w:r>
    </w:p>
    <w:p w14:paraId="209DF63A"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6FBC89D" w14:textId="77777777" w:rsidR="00A666BB" w:rsidRPr="00FE6BE3" w:rsidRDefault="00A666BB" w:rsidP="00A666BB">
      <w:pPr>
        <w:pStyle w:val="NormalBold"/>
      </w:pPr>
      <w:r w:rsidRPr="00FE6BE3">
        <w:rPr>
          <w:rStyle w:val="HideTWBExt"/>
          <w:noProof w:val="0"/>
        </w:rPr>
        <w:t>&lt;/RepeatBlock-By&gt;</w:t>
      </w:r>
    </w:p>
    <w:p w14:paraId="644C1C0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6DD29F0"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F889BE2" w14:textId="77777777" w:rsidTr="00BB3696">
        <w:trPr>
          <w:trHeight w:hRule="exact" w:val="240"/>
          <w:jc w:val="center"/>
        </w:trPr>
        <w:tc>
          <w:tcPr>
            <w:tcW w:w="9752" w:type="dxa"/>
            <w:gridSpan w:val="2"/>
          </w:tcPr>
          <w:p w14:paraId="7D9EC8C1" w14:textId="77777777" w:rsidR="00A666BB" w:rsidRPr="00FE6BE3" w:rsidRDefault="00A666BB" w:rsidP="00BB3696"/>
        </w:tc>
      </w:tr>
      <w:tr w:rsidR="00A666BB" w:rsidRPr="00FE6BE3" w14:paraId="6F960DA9" w14:textId="77777777" w:rsidTr="00BB3696">
        <w:trPr>
          <w:trHeight w:val="240"/>
          <w:jc w:val="center"/>
        </w:trPr>
        <w:tc>
          <w:tcPr>
            <w:tcW w:w="4876" w:type="dxa"/>
          </w:tcPr>
          <w:p w14:paraId="46D10C09" w14:textId="77777777" w:rsidR="00A666BB" w:rsidRPr="00FE6BE3" w:rsidRDefault="00A666BB" w:rsidP="00BB3696">
            <w:pPr>
              <w:pStyle w:val="AmColumnHeading"/>
            </w:pPr>
            <w:r w:rsidRPr="00FE6BE3">
              <w:t>Texto da Comissão</w:t>
            </w:r>
          </w:p>
        </w:tc>
        <w:tc>
          <w:tcPr>
            <w:tcW w:w="4876" w:type="dxa"/>
          </w:tcPr>
          <w:p w14:paraId="5CC7946D" w14:textId="77777777" w:rsidR="00A666BB" w:rsidRPr="00FE6BE3" w:rsidRDefault="00A666BB" w:rsidP="00BB3696">
            <w:pPr>
              <w:pStyle w:val="AmColumnHeading"/>
            </w:pPr>
            <w:r w:rsidRPr="00FE6BE3">
              <w:t>Alteração</w:t>
            </w:r>
          </w:p>
        </w:tc>
      </w:tr>
      <w:tr w:rsidR="00A666BB" w:rsidRPr="00FE6BE3" w14:paraId="11F023C2" w14:textId="77777777" w:rsidTr="00BB3696">
        <w:trPr>
          <w:jc w:val="center"/>
        </w:trPr>
        <w:tc>
          <w:tcPr>
            <w:tcW w:w="4876" w:type="dxa"/>
          </w:tcPr>
          <w:p w14:paraId="6A96F418" w14:textId="77777777" w:rsidR="00A666BB" w:rsidRPr="00FE6BE3" w:rsidRDefault="00A666BB" w:rsidP="00BB3696">
            <w:pPr>
              <w:pStyle w:val="Normal6a"/>
            </w:pPr>
            <w:r w:rsidRPr="00FE6BE3">
              <w:t xml:space="preserve">Se um requerente </w:t>
            </w:r>
            <w:r w:rsidRPr="00FE6BE3">
              <w:rPr>
                <w:b/>
                <w:i/>
              </w:rPr>
              <w:t>ou outra pessoa referida no artigo 26.º, n.º 1, alíneas b), c) ou d),</w:t>
            </w:r>
            <w:r w:rsidRPr="00FE6BE3">
              <w:t xml:space="preserve"> estiver </w:t>
            </w:r>
            <w:r w:rsidRPr="00FE6BE3">
              <w:rPr>
                <w:b/>
                <w:i/>
              </w:rPr>
              <w:t>retida</w:t>
            </w:r>
            <w:r w:rsidRPr="00FE6BE3">
              <w:t xml:space="preserve"> nos termos do presente artigo, o prazo para a apresentação de um pedido de tomada a cargo ou </w:t>
            </w:r>
            <w:r w:rsidRPr="00FE6BE3">
              <w:rPr>
                <w:b/>
                <w:i/>
              </w:rPr>
              <w:t>de notificação</w:t>
            </w:r>
            <w:r w:rsidRPr="00FE6BE3">
              <w:t xml:space="preserve"> de retomada a cargo não deve ser superior a duas semanas a contar da apresentação do pedido. Se uma pessoa for retida numa fase posterior à apresentação do pedido, o prazo para a apresentação de um pedido de tomada a cargo ou </w:t>
            </w:r>
            <w:r w:rsidRPr="00FE6BE3">
              <w:rPr>
                <w:b/>
                <w:i/>
              </w:rPr>
              <w:t>de notificação</w:t>
            </w:r>
            <w:r w:rsidRPr="00FE6BE3">
              <w:t xml:space="preserve">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c>
          <w:tcPr>
            <w:tcW w:w="4876" w:type="dxa"/>
          </w:tcPr>
          <w:p w14:paraId="3C1F258B" w14:textId="77777777" w:rsidR="00A666BB" w:rsidRPr="00FE6BE3" w:rsidRDefault="00A666BB" w:rsidP="00BB3696">
            <w:pPr>
              <w:pStyle w:val="Normal6a"/>
            </w:pPr>
            <w:r w:rsidRPr="00FE6BE3">
              <w:t xml:space="preserve">Se um requerente estiver </w:t>
            </w:r>
            <w:r w:rsidRPr="00FE6BE3">
              <w:rPr>
                <w:b/>
                <w:bCs/>
                <w:i/>
                <w:iCs/>
              </w:rPr>
              <w:t>retido</w:t>
            </w:r>
            <w:r w:rsidRPr="00FE6BE3">
              <w:t xml:space="preserve"> nos termos do presente artigo, o prazo para a apresentação de um pedido de tomada a cargo ou de retomada a cargo não deve ser superior a duas semanas a contar da apresentação do pedido. Se uma pessoa for retida numa fase posterior à apresentação do pedido, o prazo para a apresentação de um pedido de tomada a cargo ou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r>
    </w:tbl>
    <w:p w14:paraId="4498904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BE40CF3" w14:textId="77777777" w:rsidR="00A666BB" w:rsidRPr="00FE6BE3" w:rsidRDefault="00A666BB" w:rsidP="00A666BB">
      <w:r w:rsidRPr="00FE6BE3">
        <w:rPr>
          <w:rStyle w:val="HideTWBExt"/>
          <w:noProof w:val="0"/>
        </w:rPr>
        <w:t>&lt;/Amend&gt;</w:t>
      </w:r>
    </w:p>
    <w:p w14:paraId="4C7D9C5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1880</w:t>
      </w:r>
      <w:r w:rsidRPr="00FE6BE3">
        <w:rPr>
          <w:rStyle w:val="HideTWBExt"/>
          <w:noProof w:val="0"/>
        </w:rPr>
        <w:t>&lt;/NumAm&gt;</w:t>
      </w:r>
    </w:p>
    <w:p w14:paraId="09E49B6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22A0B9E" w14:textId="77777777" w:rsidR="00A666BB" w:rsidRPr="00FE6BE3" w:rsidRDefault="00A666BB" w:rsidP="00A666BB">
      <w:pPr>
        <w:pStyle w:val="NormalBold"/>
      </w:pPr>
      <w:r w:rsidRPr="00FE6BE3">
        <w:rPr>
          <w:rStyle w:val="HideTWBExt"/>
          <w:noProof w:val="0"/>
        </w:rPr>
        <w:t>&lt;/RepeatBlock-By&gt;</w:t>
      </w:r>
    </w:p>
    <w:p w14:paraId="420C806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4A66DEB"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852130C" w14:textId="77777777" w:rsidTr="00BB3696">
        <w:trPr>
          <w:trHeight w:hRule="exact" w:val="240"/>
          <w:jc w:val="center"/>
        </w:trPr>
        <w:tc>
          <w:tcPr>
            <w:tcW w:w="9752" w:type="dxa"/>
            <w:gridSpan w:val="2"/>
          </w:tcPr>
          <w:p w14:paraId="2FD3B84C" w14:textId="77777777" w:rsidR="00A666BB" w:rsidRPr="00FE6BE3" w:rsidRDefault="00A666BB" w:rsidP="00BB3696"/>
        </w:tc>
      </w:tr>
      <w:tr w:rsidR="00A666BB" w:rsidRPr="00FE6BE3" w14:paraId="28C8785C" w14:textId="77777777" w:rsidTr="00BB3696">
        <w:trPr>
          <w:trHeight w:val="240"/>
          <w:jc w:val="center"/>
        </w:trPr>
        <w:tc>
          <w:tcPr>
            <w:tcW w:w="4876" w:type="dxa"/>
          </w:tcPr>
          <w:p w14:paraId="2FB1B297" w14:textId="77777777" w:rsidR="00A666BB" w:rsidRPr="00FE6BE3" w:rsidRDefault="00A666BB" w:rsidP="00BB3696">
            <w:pPr>
              <w:pStyle w:val="AmColumnHeading"/>
            </w:pPr>
            <w:r w:rsidRPr="00FE6BE3">
              <w:t>Texto da Comissão</w:t>
            </w:r>
          </w:p>
        </w:tc>
        <w:tc>
          <w:tcPr>
            <w:tcW w:w="4876" w:type="dxa"/>
          </w:tcPr>
          <w:p w14:paraId="4F1D0EAA" w14:textId="77777777" w:rsidR="00A666BB" w:rsidRPr="00FE6BE3" w:rsidRDefault="00A666BB" w:rsidP="00BB3696">
            <w:pPr>
              <w:pStyle w:val="AmColumnHeading"/>
            </w:pPr>
            <w:r w:rsidRPr="00FE6BE3">
              <w:t>Alteração</w:t>
            </w:r>
          </w:p>
        </w:tc>
      </w:tr>
      <w:tr w:rsidR="00A666BB" w:rsidRPr="00FE6BE3" w14:paraId="736B8B88" w14:textId="77777777" w:rsidTr="00BB3696">
        <w:trPr>
          <w:jc w:val="center"/>
        </w:trPr>
        <w:tc>
          <w:tcPr>
            <w:tcW w:w="4876" w:type="dxa"/>
          </w:tcPr>
          <w:p w14:paraId="2DBE2AC7" w14:textId="77777777" w:rsidR="00A666BB" w:rsidRPr="00FE6BE3" w:rsidRDefault="00A666BB" w:rsidP="00BB3696">
            <w:pPr>
              <w:pStyle w:val="Normal6a"/>
            </w:pPr>
            <w:r w:rsidRPr="00FE6BE3">
              <w:t xml:space="preserve">Se um requerente ou outra pessoa referida no artigo 26.º, n.º 1, alíneas b), c) ou d), estiver retida </w:t>
            </w:r>
            <w:r w:rsidRPr="00FE6BE3">
              <w:rPr>
                <w:b/>
                <w:i/>
              </w:rPr>
              <w:t>nos termos do presente artigo</w:t>
            </w:r>
            <w:r w:rsidRPr="00FE6BE3">
              <w:t xml:space="preserve">, o prazo para a apresentação de um pedido de tomada a cargo ou </w:t>
            </w:r>
            <w:r w:rsidRPr="00FE6BE3">
              <w:rPr>
                <w:b/>
                <w:i/>
              </w:rPr>
              <w:t>de notificação</w:t>
            </w:r>
            <w:r w:rsidRPr="00FE6BE3">
              <w:t xml:space="preserve"> de retomada a cargo não deve ser superior a duas semanas a contar da apresentação do pedido. Se uma pessoa for retida numa fase posterior à apresentação do pedido, o prazo para a apresentação de um pedido de tomada a cargo ou </w:t>
            </w:r>
            <w:r w:rsidRPr="00FE6BE3">
              <w:rPr>
                <w:b/>
                <w:i/>
              </w:rPr>
              <w:t>de notificação</w:t>
            </w:r>
            <w:r w:rsidRPr="00FE6BE3">
              <w:t xml:space="preserve">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c>
          <w:tcPr>
            <w:tcW w:w="4876" w:type="dxa"/>
          </w:tcPr>
          <w:p w14:paraId="737BE776" w14:textId="77777777" w:rsidR="00A666BB" w:rsidRPr="00FE6BE3" w:rsidRDefault="00A666BB" w:rsidP="00BB3696">
            <w:pPr>
              <w:pStyle w:val="Normal6a"/>
            </w:pPr>
            <w:r w:rsidRPr="00FE6BE3">
              <w:t>Se um requerente ou outra pessoa referida no artigo 26.º, n.º 1, alíneas b), c) ou d), estiver retida, o prazo para a apresentação de um pedido de tomada a cargo ou de retomada a cargo não deve ser superior a duas semanas a contar da apresentação do pedido. Se uma pessoa for retida numa fase posterior à apresentação do pedido, o prazo para a apresentação de um pedido de tomada a cargo ou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r>
    </w:tbl>
    <w:p w14:paraId="7FD4CF5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224702A" w14:textId="77777777" w:rsidR="00A666BB" w:rsidRPr="00FE6BE3" w:rsidRDefault="00A666BB" w:rsidP="00A666BB">
      <w:r w:rsidRPr="00FE6BE3">
        <w:rPr>
          <w:rStyle w:val="HideTWBExt"/>
          <w:noProof w:val="0"/>
        </w:rPr>
        <w:t>&lt;/Amend&gt;</w:t>
      </w:r>
    </w:p>
    <w:p w14:paraId="7C1BF27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1881</w:t>
      </w:r>
      <w:r w:rsidRPr="00FE6BE3">
        <w:rPr>
          <w:rStyle w:val="HideTWBExt"/>
          <w:noProof w:val="0"/>
        </w:rPr>
        <w:t>&lt;/NumAm&gt;</w:t>
      </w:r>
    </w:p>
    <w:p w14:paraId="5731716E"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ED97DC7" w14:textId="77777777" w:rsidR="00A666BB" w:rsidRPr="00FE6BE3" w:rsidRDefault="00A666BB" w:rsidP="00A666BB">
      <w:pPr>
        <w:pStyle w:val="NormalBold"/>
      </w:pPr>
      <w:r w:rsidRPr="00FE6BE3">
        <w:rPr>
          <w:rStyle w:val="HideTWBExt"/>
          <w:noProof w:val="0"/>
        </w:rPr>
        <w:t>&lt;/RepeatBlock-By&gt;</w:t>
      </w:r>
    </w:p>
    <w:p w14:paraId="18BAF59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76C6178"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0DD4FE7" w14:textId="77777777" w:rsidTr="00BB3696">
        <w:trPr>
          <w:trHeight w:hRule="exact" w:val="240"/>
          <w:jc w:val="center"/>
        </w:trPr>
        <w:tc>
          <w:tcPr>
            <w:tcW w:w="9752" w:type="dxa"/>
            <w:gridSpan w:val="2"/>
          </w:tcPr>
          <w:p w14:paraId="73E41A99" w14:textId="77777777" w:rsidR="00A666BB" w:rsidRPr="00FE6BE3" w:rsidRDefault="00A666BB" w:rsidP="00BB3696"/>
        </w:tc>
      </w:tr>
      <w:tr w:rsidR="00A666BB" w:rsidRPr="00FE6BE3" w14:paraId="2F14216E" w14:textId="77777777" w:rsidTr="00BB3696">
        <w:trPr>
          <w:trHeight w:val="240"/>
          <w:jc w:val="center"/>
        </w:trPr>
        <w:tc>
          <w:tcPr>
            <w:tcW w:w="4876" w:type="dxa"/>
          </w:tcPr>
          <w:p w14:paraId="154F0F30" w14:textId="77777777" w:rsidR="00A666BB" w:rsidRPr="00FE6BE3" w:rsidRDefault="00A666BB" w:rsidP="00BB3696">
            <w:pPr>
              <w:pStyle w:val="AmColumnHeading"/>
            </w:pPr>
            <w:r w:rsidRPr="00FE6BE3">
              <w:t>Texto da Comissão</w:t>
            </w:r>
          </w:p>
        </w:tc>
        <w:tc>
          <w:tcPr>
            <w:tcW w:w="4876" w:type="dxa"/>
          </w:tcPr>
          <w:p w14:paraId="150655BE" w14:textId="77777777" w:rsidR="00A666BB" w:rsidRPr="00FE6BE3" w:rsidRDefault="00A666BB" w:rsidP="00BB3696">
            <w:pPr>
              <w:pStyle w:val="AmColumnHeading"/>
            </w:pPr>
            <w:r w:rsidRPr="00FE6BE3">
              <w:t>Alteração</w:t>
            </w:r>
          </w:p>
        </w:tc>
      </w:tr>
      <w:tr w:rsidR="00A666BB" w:rsidRPr="00FE6BE3" w14:paraId="79E8D508" w14:textId="77777777" w:rsidTr="00BB3696">
        <w:trPr>
          <w:jc w:val="center"/>
        </w:trPr>
        <w:tc>
          <w:tcPr>
            <w:tcW w:w="4876" w:type="dxa"/>
          </w:tcPr>
          <w:p w14:paraId="325356C6"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w:t>
            </w:r>
            <w:r w:rsidRPr="00FE6BE3">
              <w:rPr>
                <w:b/>
                <w:i/>
              </w:rPr>
              <w:t>de notificação</w:t>
            </w:r>
            <w:r w:rsidRPr="00FE6BE3">
              <w:t xml:space="preserve"> de retomada a cargo não deve ser superior a </w:t>
            </w:r>
            <w:r w:rsidRPr="00FE6BE3">
              <w:rPr>
                <w:b/>
                <w:i/>
              </w:rPr>
              <w:t>duas semanas</w:t>
            </w:r>
            <w:r w:rsidRPr="00FE6BE3">
              <w:t xml:space="preserve"> a contar da apresentação do pedido. Se uma pessoa for retida numa fase posterior à apresentação do pedido, o prazo para a apresentação de um pedido de tomada a cargo ou </w:t>
            </w:r>
            <w:r w:rsidRPr="00FE6BE3">
              <w:rPr>
                <w:b/>
                <w:i/>
              </w:rPr>
              <w:t>de notificação</w:t>
            </w:r>
            <w:r w:rsidRPr="00FE6BE3">
              <w:t xml:space="preserve"> de retomada a cargo não deve ser superior a </w:t>
            </w:r>
            <w:r w:rsidRPr="00FE6BE3">
              <w:rPr>
                <w:b/>
                <w:i/>
              </w:rPr>
              <w:t>uma semana</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uma semana</w:t>
            </w:r>
            <w:r w:rsidRPr="00FE6BE3">
              <w:t xml:space="preserve"> a contar da receção do pedido de tomada a cargo. A falta de resposta no prazo de </w:t>
            </w:r>
            <w:r w:rsidRPr="00FE6BE3">
              <w:rPr>
                <w:b/>
                <w:i/>
              </w:rPr>
              <w:t>uma semana</w:t>
            </w:r>
            <w:r w:rsidRPr="00FE6BE3">
              <w:t xml:space="preserve"> equivale à aceitação do pedido de tomada a cargo e tem como consequência a obrigação de tomada a cargo da pessoa, incluindo a obrigação de tomar as providências adequadas para a sua chegada.</w:t>
            </w:r>
          </w:p>
        </w:tc>
        <w:tc>
          <w:tcPr>
            <w:tcW w:w="4876" w:type="dxa"/>
          </w:tcPr>
          <w:p w14:paraId="4234AD4A" w14:textId="77777777" w:rsidR="00A666BB" w:rsidRPr="00FE6BE3" w:rsidRDefault="00A666BB" w:rsidP="00BB3696">
            <w:pPr>
              <w:pStyle w:val="Normal6a"/>
            </w:pPr>
            <w:r w:rsidRPr="00FE6BE3">
              <w:t xml:space="preserve">Se um requerente ou outra pessoa referida no artigo 26.º, n.º 1, alíneas b), c) ou d), estiver retida nos termos do presente artigo, o prazo para a apresentação de um pedido de tomada a cargo ou de retomada a cargo não deve ser superior a </w:t>
            </w:r>
            <w:r w:rsidRPr="00FE6BE3">
              <w:rPr>
                <w:b/>
                <w:i/>
              </w:rPr>
              <w:t>um mês</w:t>
            </w:r>
            <w:r w:rsidRPr="00FE6BE3">
              <w:t xml:space="preserve"> a contar da apresentação do pedido. Se uma pessoa for retida numa fase posterior à apresentação do pedido, o prazo para a apresentação de um pedido de tomada a cargo ou de retomada a cargo não deve ser superior a </w:t>
            </w:r>
            <w:r w:rsidRPr="00FE6BE3">
              <w:rPr>
                <w:b/>
                <w:i/>
              </w:rPr>
              <w:t>duas semanas</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duas semanas</w:t>
            </w:r>
            <w:r w:rsidRPr="00FE6BE3">
              <w:t xml:space="preserve"> a contar da receção do pedido de tomada a cargo. A falta de resposta no prazo de </w:t>
            </w:r>
            <w:r w:rsidRPr="00FE6BE3">
              <w:rPr>
                <w:b/>
                <w:i/>
              </w:rPr>
              <w:t>duas semanas</w:t>
            </w:r>
            <w:r w:rsidRPr="00FE6BE3">
              <w:t xml:space="preserve"> equivale à aceitação do pedido de tomada a cargo e tem como consequência a obrigação de tomada a cargo da pessoa, incluindo a obrigação de tomar as providências adequadas para a sua chegada.</w:t>
            </w:r>
          </w:p>
        </w:tc>
      </w:tr>
    </w:tbl>
    <w:p w14:paraId="74419C5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417F9B2" w14:textId="77777777" w:rsidR="00A666BB" w:rsidRPr="00FE6BE3" w:rsidRDefault="00A666BB" w:rsidP="00A666BB">
      <w:r w:rsidRPr="00FE6BE3">
        <w:rPr>
          <w:rStyle w:val="HideTWBExt"/>
          <w:noProof w:val="0"/>
        </w:rPr>
        <w:t>&lt;/Amend&gt;</w:t>
      </w:r>
    </w:p>
    <w:p w14:paraId="56BFE98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1882</w:t>
      </w:r>
      <w:r w:rsidRPr="00FE6BE3">
        <w:rPr>
          <w:rStyle w:val="HideTWBExt"/>
          <w:noProof w:val="0"/>
        </w:rPr>
        <w:t>&lt;/NumAm&gt;</w:t>
      </w:r>
    </w:p>
    <w:p w14:paraId="1B6FD33E"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2C079F28" w14:textId="77777777" w:rsidR="00A666BB" w:rsidRPr="00FE6BE3" w:rsidRDefault="00A666BB" w:rsidP="00A666BB">
      <w:pPr>
        <w:pStyle w:val="NormalBold"/>
      </w:pPr>
      <w:r w:rsidRPr="00FE6BE3">
        <w:rPr>
          <w:rStyle w:val="HideTWBExt"/>
          <w:noProof w:val="0"/>
        </w:rPr>
        <w:t>&lt;/RepeatBlock-By&gt;</w:t>
      </w:r>
    </w:p>
    <w:p w14:paraId="3B718CC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E31D668"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0F364EB" w14:textId="77777777" w:rsidTr="00BB3696">
        <w:trPr>
          <w:trHeight w:hRule="exact" w:val="240"/>
          <w:jc w:val="center"/>
        </w:trPr>
        <w:tc>
          <w:tcPr>
            <w:tcW w:w="9752" w:type="dxa"/>
            <w:gridSpan w:val="2"/>
          </w:tcPr>
          <w:p w14:paraId="28FB04C9" w14:textId="77777777" w:rsidR="00A666BB" w:rsidRPr="00FE6BE3" w:rsidRDefault="00A666BB" w:rsidP="00BB3696"/>
        </w:tc>
      </w:tr>
      <w:tr w:rsidR="00A666BB" w:rsidRPr="00FE6BE3" w14:paraId="73B50667" w14:textId="77777777" w:rsidTr="00BB3696">
        <w:trPr>
          <w:trHeight w:val="240"/>
          <w:jc w:val="center"/>
        </w:trPr>
        <w:tc>
          <w:tcPr>
            <w:tcW w:w="4876" w:type="dxa"/>
          </w:tcPr>
          <w:p w14:paraId="5473534D" w14:textId="77777777" w:rsidR="00A666BB" w:rsidRPr="00FE6BE3" w:rsidRDefault="00A666BB" w:rsidP="00BB3696">
            <w:pPr>
              <w:pStyle w:val="AmColumnHeading"/>
            </w:pPr>
            <w:r w:rsidRPr="00FE6BE3">
              <w:t>Texto da Comissão</w:t>
            </w:r>
          </w:p>
        </w:tc>
        <w:tc>
          <w:tcPr>
            <w:tcW w:w="4876" w:type="dxa"/>
          </w:tcPr>
          <w:p w14:paraId="674F9932" w14:textId="77777777" w:rsidR="00A666BB" w:rsidRPr="00FE6BE3" w:rsidRDefault="00A666BB" w:rsidP="00BB3696">
            <w:pPr>
              <w:pStyle w:val="AmColumnHeading"/>
            </w:pPr>
            <w:r w:rsidRPr="00FE6BE3">
              <w:t>Alteração</w:t>
            </w:r>
          </w:p>
        </w:tc>
      </w:tr>
      <w:tr w:rsidR="00A666BB" w:rsidRPr="00FE6BE3" w14:paraId="33C2B93B" w14:textId="77777777" w:rsidTr="00BB3696">
        <w:trPr>
          <w:jc w:val="center"/>
        </w:trPr>
        <w:tc>
          <w:tcPr>
            <w:tcW w:w="4876" w:type="dxa"/>
          </w:tcPr>
          <w:p w14:paraId="02C38533" w14:textId="77777777" w:rsidR="00A666BB" w:rsidRPr="00FE6BE3" w:rsidRDefault="00A666BB" w:rsidP="00BB3696">
            <w:pPr>
              <w:pStyle w:val="Normal6a"/>
            </w:pPr>
            <w:r w:rsidRPr="00FE6BE3">
              <w:t xml:space="preserve">Se um requerente ou outra pessoa referida no artigo 26.º, n.º 1, </w:t>
            </w:r>
            <w:r w:rsidRPr="00FE6BE3">
              <w:rPr>
                <w:b/>
                <w:i/>
              </w:rPr>
              <w:t>alíneas</w:t>
            </w:r>
            <w:r w:rsidRPr="00FE6BE3">
              <w:t xml:space="preserve"> b), </w:t>
            </w:r>
            <w:r w:rsidRPr="00FE6BE3">
              <w:rPr>
                <w:b/>
                <w:i/>
              </w:rPr>
              <w:t>c) ou d),</w:t>
            </w:r>
            <w:r w:rsidRPr="00FE6BE3">
              <w:t xml:space="preserve"> estiver retida nos termos do presente artigo, o prazo para a apresentação de um pedido de tomada a cargo ou </w:t>
            </w:r>
            <w:r w:rsidRPr="00FE6BE3">
              <w:rPr>
                <w:b/>
                <w:i/>
              </w:rPr>
              <w:t>de notificação</w:t>
            </w:r>
            <w:r w:rsidRPr="00FE6BE3">
              <w:t xml:space="preserve"> de retomada a cargo não deve ser superior a </w:t>
            </w:r>
            <w:r w:rsidRPr="00FE6BE3">
              <w:rPr>
                <w:b/>
                <w:i/>
              </w:rPr>
              <w:t>duas semanas</w:t>
            </w:r>
            <w:r w:rsidRPr="00FE6BE3">
              <w:t xml:space="preserve"> a contar da apresentação do pedido. Se uma pessoa for retida numa fase posterior à apresentação do pedido, o prazo para a apresentação de um pedido de tomada a cargo ou </w:t>
            </w:r>
            <w:r w:rsidRPr="00FE6BE3">
              <w:rPr>
                <w:b/>
                <w:i/>
              </w:rPr>
              <w:t>de notificação</w:t>
            </w:r>
            <w:r w:rsidRPr="00FE6BE3">
              <w:t xml:space="preserve"> de retomada a cargo não deve ser superior a </w:t>
            </w:r>
            <w:r w:rsidRPr="00FE6BE3">
              <w:rPr>
                <w:b/>
                <w:i/>
              </w:rPr>
              <w:t>uma semana</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uma semana</w:t>
            </w:r>
            <w:r w:rsidRPr="00FE6BE3">
              <w:t xml:space="preserve"> a contar da receção do pedido de tomada a cargo. A falta de resposta no prazo de </w:t>
            </w:r>
            <w:r w:rsidRPr="00FE6BE3">
              <w:rPr>
                <w:b/>
                <w:i/>
              </w:rPr>
              <w:t>uma semana</w:t>
            </w:r>
            <w:r w:rsidRPr="00FE6BE3">
              <w:t xml:space="preserve"> equivale à aceitação do pedido de tomada a cargo e tem como consequência a obrigação de tomada a cargo da pessoa, incluindo a obrigação de tomar as providências adequadas para a sua chegada.</w:t>
            </w:r>
          </w:p>
        </w:tc>
        <w:tc>
          <w:tcPr>
            <w:tcW w:w="4876" w:type="dxa"/>
          </w:tcPr>
          <w:p w14:paraId="21D998AC" w14:textId="77777777" w:rsidR="00A666BB" w:rsidRPr="00FE6BE3" w:rsidRDefault="00A666BB" w:rsidP="00BB3696">
            <w:pPr>
              <w:pStyle w:val="Normal6a"/>
            </w:pPr>
            <w:r w:rsidRPr="00FE6BE3">
              <w:t xml:space="preserve">Se um requerente ou outra pessoa referida no artigo 26.º, n.º 1, </w:t>
            </w:r>
            <w:r w:rsidRPr="00FE6BE3">
              <w:rPr>
                <w:b/>
                <w:i/>
              </w:rPr>
              <w:t>alínea</w:t>
            </w:r>
            <w:r w:rsidRPr="00FE6BE3">
              <w:t xml:space="preserve"> b), estiver retida nos termos do presente artigo, o prazo para a apresentação de um pedido de tomada a cargo ou de retomada a cargo não deve ser superior a </w:t>
            </w:r>
            <w:r w:rsidRPr="00FE6BE3">
              <w:rPr>
                <w:b/>
                <w:i/>
              </w:rPr>
              <w:t>um mês</w:t>
            </w:r>
            <w:r w:rsidRPr="00FE6BE3">
              <w:t xml:space="preserve"> a contar da apresentação do pedido. Se uma pessoa for retida numa fase posterior à apresentação do pedido, o prazo para a apresentação de um pedido de tomada a cargo ou de retomada a cargo não deve ser superior a </w:t>
            </w:r>
            <w:r w:rsidRPr="00FE6BE3">
              <w:rPr>
                <w:b/>
                <w:i/>
              </w:rPr>
              <w:t>duas semanas</w:t>
            </w:r>
            <w:r w:rsidRPr="00FE6BE3">
              <w:t xml:space="preserve"> a contar da data em que a pessoa foi retida. O Estado-Membro que conduz o procedimento de acordo com o presente regulamento deve solicitar uma resposta urgente ao pedido de tomada a cargo. A resposta deve ser dada no prazo de </w:t>
            </w:r>
            <w:r w:rsidRPr="00FE6BE3">
              <w:rPr>
                <w:b/>
                <w:i/>
              </w:rPr>
              <w:t>duas semanas</w:t>
            </w:r>
            <w:r w:rsidRPr="00FE6BE3">
              <w:t xml:space="preserve"> a contar da receção do pedido de tomada a cargo. A falta de resposta no prazo de </w:t>
            </w:r>
            <w:r w:rsidRPr="00FE6BE3">
              <w:rPr>
                <w:b/>
                <w:i/>
              </w:rPr>
              <w:t>duas semanas</w:t>
            </w:r>
            <w:r w:rsidRPr="00FE6BE3">
              <w:t xml:space="preserve"> equivale à aceitação do pedido de tomada a cargo e tem como consequência a obrigação de tomada a cargo da pessoa, incluindo a obrigação de tomar as providências adequadas para a sua chegada.</w:t>
            </w:r>
          </w:p>
        </w:tc>
      </w:tr>
    </w:tbl>
    <w:p w14:paraId="5048E67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7BF7CB7" w14:textId="77777777" w:rsidR="00A666BB" w:rsidRPr="00FE6BE3" w:rsidRDefault="00A666BB" w:rsidP="00A666BB">
      <w:r w:rsidRPr="00FE6BE3">
        <w:rPr>
          <w:rStyle w:val="HideTWBExt"/>
          <w:noProof w:val="0"/>
        </w:rPr>
        <w:t>&lt;/Amend&gt;</w:t>
      </w:r>
    </w:p>
    <w:p w14:paraId="157DC45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1883</w:t>
      </w:r>
      <w:r w:rsidRPr="00FE6BE3">
        <w:rPr>
          <w:rStyle w:val="HideTWBExt"/>
          <w:noProof w:val="0"/>
        </w:rPr>
        <w:t>&lt;/NumAm&gt;</w:t>
      </w:r>
    </w:p>
    <w:p w14:paraId="14E2928E"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531D0D9A" w14:textId="77777777" w:rsidR="00A666BB" w:rsidRPr="00FE6BE3" w:rsidRDefault="00A666BB" w:rsidP="00A666BB">
      <w:pPr>
        <w:pStyle w:val="NormalBold"/>
      </w:pPr>
      <w:r w:rsidRPr="00FE6BE3">
        <w:rPr>
          <w:rStyle w:val="HideTWBExt"/>
          <w:noProof w:val="0"/>
        </w:rPr>
        <w:t>&lt;/RepeatBlock-By&gt;</w:t>
      </w:r>
    </w:p>
    <w:p w14:paraId="1C9FB9B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6A57DF9" w14:textId="77777777" w:rsidR="00A666BB" w:rsidRPr="00FE6BE3" w:rsidRDefault="00A666BB" w:rsidP="00A666BB">
      <w:pPr>
        <w:pStyle w:val="NormalBold"/>
      </w:pPr>
      <w:r w:rsidRPr="00FE6BE3">
        <w:rPr>
          <w:rStyle w:val="HideTWBExt"/>
          <w:noProof w:val="0"/>
        </w:rPr>
        <w:t>&lt;Article&gt;</w:t>
      </w:r>
      <w:r w:rsidRPr="00FE6BE3">
        <w:t>Artigo 34 – n.º 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AEC8D3" w14:textId="77777777" w:rsidTr="00BB3696">
        <w:trPr>
          <w:trHeight w:hRule="exact" w:val="240"/>
          <w:jc w:val="center"/>
        </w:trPr>
        <w:tc>
          <w:tcPr>
            <w:tcW w:w="9752" w:type="dxa"/>
            <w:gridSpan w:val="2"/>
          </w:tcPr>
          <w:p w14:paraId="05DE8C08" w14:textId="77777777" w:rsidR="00A666BB" w:rsidRPr="00FE6BE3" w:rsidRDefault="00A666BB" w:rsidP="00BB3696"/>
        </w:tc>
      </w:tr>
      <w:tr w:rsidR="00A666BB" w:rsidRPr="00FE6BE3" w14:paraId="24DC88F4" w14:textId="77777777" w:rsidTr="00BB3696">
        <w:trPr>
          <w:trHeight w:val="240"/>
          <w:jc w:val="center"/>
        </w:trPr>
        <w:tc>
          <w:tcPr>
            <w:tcW w:w="4876" w:type="dxa"/>
          </w:tcPr>
          <w:p w14:paraId="5D5B3026" w14:textId="77777777" w:rsidR="00A666BB" w:rsidRPr="00FE6BE3" w:rsidRDefault="00A666BB" w:rsidP="00BB3696">
            <w:pPr>
              <w:pStyle w:val="AmColumnHeading"/>
            </w:pPr>
            <w:r w:rsidRPr="00FE6BE3">
              <w:t>Texto da Comissão</w:t>
            </w:r>
          </w:p>
        </w:tc>
        <w:tc>
          <w:tcPr>
            <w:tcW w:w="4876" w:type="dxa"/>
          </w:tcPr>
          <w:p w14:paraId="0E53186B" w14:textId="77777777" w:rsidR="00A666BB" w:rsidRPr="00FE6BE3" w:rsidRDefault="00A666BB" w:rsidP="00BB3696">
            <w:pPr>
              <w:pStyle w:val="AmColumnHeading"/>
            </w:pPr>
            <w:r w:rsidRPr="00FE6BE3">
              <w:t>Alteração</w:t>
            </w:r>
          </w:p>
        </w:tc>
      </w:tr>
      <w:tr w:rsidR="00A666BB" w:rsidRPr="00FE6BE3" w14:paraId="65B63119" w14:textId="77777777" w:rsidTr="00BB3696">
        <w:trPr>
          <w:jc w:val="center"/>
        </w:trPr>
        <w:tc>
          <w:tcPr>
            <w:tcW w:w="4876" w:type="dxa"/>
          </w:tcPr>
          <w:p w14:paraId="3B7EC871" w14:textId="77777777" w:rsidR="00A666BB" w:rsidRPr="00FE6BE3" w:rsidRDefault="00A666BB" w:rsidP="00BB3696">
            <w:pPr>
              <w:pStyle w:val="Normal6a"/>
            </w:pPr>
            <w:r w:rsidRPr="00FE6BE3">
              <w:t xml:space="preserve">Se um requerente ou outra pessoa referida no artigo 26.º, n.º 1, </w:t>
            </w:r>
            <w:r w:rsidRPr="00FE6BE3">
              <w:rPr>
                <w:b/>
                <w:i/>
              </w:rPr>
              <w:t>alíneas</w:t>
            </w:r>
            <w:r w:rsidRPr="00FE6BE3">
              <w:t xml:space="preserve"> b), </w:t>
            </w:r>
            <w:r w:rsidRPr="00FE6BE3">
              <w:rPr>
                <w:b/>
                <w:i/>
              </w:rPr>
              <w:t>c) ou d),</w:t>
            </w:r>
            <w:r w:rsidRPr="00FE6BE3">
              <w:t xml:space="preserve"> estiver retida nos termos do presente artigo, o prazo para a apresentação de um pedido de tomada a cargo ou </w:t>
            </w:r>
            <w:r w:rsidRPr="00FE6BE3">
              <w:rPr>
                <w:b/>
                <w:i/>
              </w:rPr>
              <w:t>de notificação</w:t>
            </w:r>
            <w:r w:rsidRPr="00FE6BE3">
              <w:t xml:space="preserve"> de retomada a cargo não deve ser superior a duas semanas a contar da apresentação do pedido. Se uma pessoa for retida numa fase posterior à apresentação do pedido, o prazo para a apresentação de um pedido de tomada a cargo ou de notificação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c>
          <w:tcPr>
            <w:tcW w:w="4876" w:type="dxa"/>
          </w:tcPr>
          <w:p w14:paraId="09DC5BB0" w14:textId="77777777" w:rsidR="00A666BB" w:rsidRPr="00FE6BE3" w:rsidRDefault="00A666BB" w:rsidP="00BB3696">
            <w:pPr>
              <w:pStyle w:val="Normal6a"/>
            </w:pPr>
            <w:r w:rsidRPr="00FE6BE3">
              <w:t xml:space="preserve">Se um requerente ou outra pessoa referida no artigo 26.º, n.º 1, </w:t>
            </w:r>
            <w:r w:rsidRPr="00FE6BE3">
              <w:rPr>
                <w:b/>
                <w:i/>
              </w:rPr>
              <w:t>alínea</w:t>
            </w:r>
            <w:r w:rsidRPr="00FE6BE3">
              <w:t xml:space="preserve"> b), estiver retida nos termos do presente artigo, o prazo para a apresentação de um pedido de tomada a cargo ou de retomada a cargo não deve ser superior a duas semanas a contar da apresentação do pedido. Se uma pessoa for retida numa fase posterior à apresentação do pedido, o prazo para a apresentação de um pedido de tomada a cargo ou de notificação de retomada a cargo não deve ser superior a uma semana a contar da data em que a pessoa foi retida. O Estado-Membro que conduz o procedimento de acordo com o presente regulamento deve solicitar uma resposta urgente ao pedido de tomada a cargo. A resposta deve ser dada no prazo de uma semana a contar da receção do pedido de tomada a cargo. A falta de resposta no prazo de uma semana equivale à aceitação do pedido de tomada a cargo e tem como consequência a obrigação de tomada a cargo da pessoa, incluindo a obrigação de tomar as providências adequadas para a sua chegada.</w:t>
            </w:r>
          </w:p>
        </w:tc>
      </w:tr>
    </w:tbl>
    <w:p w14:paraId="198674D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63CE6AB" w14:textId="77777777" w:rsidR="00A666BB" w:rsidRPr="00FE6BE3" w:rsidRDefault="00A666BB" w:rsidP="00A666BB">
      <w:r w:rsidRPr="00FE6BE3">
        <w:rPr>
          <w:rStyle w:val="HideTWBExt"/>
          <w:noProof w:val="0"/>
        </w:rPr>
        <w:t>&lt;/Amend&gt;</w:t>
      </w:r>
    </w:p>
    <w:p w14:paraId="714253B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1884</w:t>
      </w:r>
      <w:r w:rsidRPr="00FE6BE3">
        <w:rPr>
          <w:rStyle w:val="HideTWBExt"/>
          <w:noProof w:val="0"/>
        </w:rPr>
        <w:t>&lt;/NumAm&gt;</w:t>
      </w:r>
    </w:p>
    <w:p w14:paraId="1892496E"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3F17D269" w14:textId="77777777" w:rsidR="00A666BB" w:rsidRPr="00FE6BE3" w:rsidRDefault="00A666BB" w:rsidP="00A666BB">
      <w:pPr>
        <w:pStyle w:val="NormalBold"/>
      </w:pPr>
      <w:r w:rsidRPr="00FE6BE3">
        <w:rPr>
          <w:rStyle w:val="HideTWBExt"/>
          <w:noProof w:val="0"/>
        </w:rPr>
        <w:t>&lt;/RepeatBlock-By&gt;</w:t>
      </w:r>
    </w:p>
    <w:p w14:paraId="0FEFCAA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3D5D13" w14:textId="77777777" w:rsidR="00A666BB" w:rsidRPr="00FE6BE3" w:rsidRDefault="00A666BB" w:rsidP="00A666BB">
      <w:pPr>
        <w:pStyle w:val="NormalBold"/>
      </w:pPr>
      <w:r w:rsidRPr="00FE6BE3">
        <w:rPr>
          <w:rStyle w:val="HideTWBExt"/>
          <w:noProof w:val="0"/>
        </w:rPr>
        <w:t>&lt;Article&gt;</w:t>
      </w:r>
      <w:r w:rsidRPr="00FE6BE3">
        <w:t>Artigo 34 – n.º 3 – parágrafo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D9831BC" w14:textId="77777777" w:rsidTr="00BB3696">
        <w:trPr>
          <w:trHeight w:hRule="exact" w:val="240"/>
          <w:jc w:val="center"/>
        </w:trPr>
        <w:tc>
          <w:tcPr>
            <w:tcW w:w="9752" w:type="dxa"/>
            <w:gridSpan w:val="2"/>
          </w:tcPr>
          <w:p w14:paraId="362892E5" w14:textId="77777777" w:rsidR="00A666BB" w:rsidRPr="00FE6BE3" w:rsidRDefault="00A666BB" w:rsidP="00BB3696"/>
        </w:tc>
      </w:tr>
      <w:tr w:rsidR="00A666BB" w:rsidRPr="00FE6BE3" w14:paraId="480EBBD6" w14:textId="77777777" w:rsidTr="00BB3696">
        <w:trPr>
          <w:trHeight w:val="240"/>
          <w:jc w:val="center"/>
        </w:trPr>
        <w:tc>
          <w:tcPr>
            <w:tcW w:w="4876" w:type="dxa"/>
          </w:tcPr>
          <w:p w14:paraId="62B8CB44" w14:textId="77777777" w:rsidR="00A666BB" w:rsidRPr="00FE6BE3" w:rsidRDefault="00A666BB" w:rsidP="00BB3696">
            <w:pPr>
              <w:pStyle w:val="AmColumnHeading"/>
            </w:pPr>
            <w:r w:rsidRPr="00FE6BE3">
              <w:t>Texto da Comissão</w:t>
            </w:r>
          </w:p>
        </w:tc>
        <w:tc>
          <w:tcPr>
            <w:tcW w:w="4876" w:type="dxa"/>
          </w:tcPr>
          <w:p w14:paraId="665AE4F7" w14:textId="77777777" w:rsidR="00A666BB" w:rsidRPr="00FE6BE3" w:rsidRDefault="00A666BB" w:rsidP="00BB3696">
            <w:pPr>
              <w:pStyle w:val="AmColumnHeading"/>
            </w:pPr>
            <w:r w:rsidRPr="00FE6BE3">
              <w:t>Alteração</w:t>
            </w:r>
          </w:p>
        </w:tc>
      </w:tr>
      <w:tr w:rsidR="00A666BB" w:rsidRPr="00FE6BE3" w14:paraId="305DAF62" w14:textId="77777777" w:rsidTr="00BB3696">
        <w:trPr>
          <w:jc w:val="center"/>
        </w:trPr>
        <w:tc>
          <w:tcPr>
            <w:tcW w:w="4876" w:type="dxa"/>
          </w:tcPr>
          <w:p w14:paraId="7848CDFD" w14:textId="77777777" w:rsidR="00A666BB" w:rsidRPr="00FE6BE3" w:rsidRDefault="00A666BB" w:rsidP="00BB3696">
            <w:pPr>
              <w:pStyle w:val="Normal6a"/>
            </w:pPr>
            <w:r w:rsidRPr="00FE6BE3">
              <w:t xml:space="preserve">Se uma pessoa for retida nos termos do presente artigo, a sua transferência do Estado-Membro requerente ou </w:t>
            </w:r>
            <w:r w:rsidRPr="00FE6BE3">
              <w:rPr>
                <w:b/>
                <w:i/>
              </w:rPr>
              <w:t>notificador</w:t>
            </w:r>
            <w:r w:rsidRPr="00FE6BE3">
              <w:t xml:space="preserve"> para o Estado-Membro responsável deve ser efetuada logo que seja materialmente possível e, o mais tardar, no prazo de quatro semanas a contar:</w:t>
            </w:r>
          </w:p>
        </w:tc>
        <w:tc>
          <w:tcPr>
            <w:tcW w:w="4876" w:type="dxa"/>
          </w:tcPr>
          <w:p w14:paraId="1C136D88" w14:textId="77777777" w:rsidR="00A666BB" w:rsidRPr="00FE6BE3" w:rsidRDefault="00A666BB" w:rsidP="00BB3696">
            <w:pPr>
              <w:pStyle w:val="Normal6a"/>
            </w:pPr>
            <w:r w:rsidRPr="00FE6BE3">
              <w:t xml:space="preserve">Se uma pessoa for retida nos termos do presente artigo, a sua transferência do Estado-Membro requerente ou </w:t>
            </w:r>
            <w:r w:rsidRPr="00FE6BE3">
              <w:rPr>
                <w:b/>
                <w:i/>
              </w:rPr>
              <w:t>requerido</w:t>
            </w:r>
            <w:r w:rsidRPr="00FE6BE3">
              <w:t xml:space="preserve"> para o Estado-Membro responsável deve ser efetuada logo que seja materialmente possível e, o mais tardar, no prazo de quatro semanas a contar:</w:t>
            </w:r>
          </w:p>
        </w:tc>
      </w:tr>
    </w:tbl>
    <w:p w14:paraId="151E063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BE03322" w14:textId="77777777" w:rsidR="00A666BB" w:rsidRPr="00FE6BE3" w:rsidRDefault="00A666BB" w:rsidP="00A666BB">
      <w:r w:rsidRPr="00FE6BE3">
        <w:rPr>
          <w:rStyle w:val="HideTWBExt"/>
          <w:noProof w:val="0"/>
        </w:rPr>
        <w:t>&lt;/Amend&gt;</w:t>
      </w:r>
    </w:p>
    <w:p w14:paraId="03D2796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1885</w:t>
      </w:r>
      <w:r w:rsidRPr="00FE6BE3">
        <w:rPr>
          <w:rStyle w:val="HideTWBExt"/>
          <w:noProof w:val="0"/>
        </w:rPr>
        <w:t>&lt;/NumAm&gt;</w:t>
      </w:r>
    </w:p>
    <w:p w14:paraId="3C892483"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744A8E3A" w14:textId="77777777" w:rsidR="00A666BB" w:rsidRPr="00FE6BE3" w:rsidRDefault="00A666BB" w:rsidP="00A666BB">
      <w:pPr>
        <w:pStyle w:val="NormalBold"/>
      </w:pPr>
      <w:r w:rsidRPr="00FE6BE3">
        <w:rPr>
          <w:rStyle w:val="HideTWBExt"/>
          <w:noProof w:val="0"/>
        </w:rPr>
        <w:t>&lt;/RepeatBlock-By&gt;</w:t>
      </w:r>
    </w:p>
    <w:p w14:paraId="6B3F42B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4EEC223" w14:textId="77777777" w:rsidR="00A666BB" w:rsidRPr="00FE6BE3" w:rsidRDefault="00A666BB" w:rsidP="00A666BB">
      <w:pPr>
        <w:pStyle w:val="NormalBold"/>
      </w:pPr>
      <w:r w:rsidRPr="00FE6BE3">
        <w:rPr>
          <w:rStyle w:val="HideTWBExt"/>
          <w:noProof w:val="0"/>
        </w:rPr>
        <w:t>&lt;Article&gt;</w:t>
      </w:r>
      <w:r w:rsidRPr="00FE6BE3">
        <w:t>Artigo 34 – n.º 3 – parágrafo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2AE753" w14:textId="77777777" w:rsidTr="00BB3696">
        <w:trPr>
          <w:trHeight w:hRule="exact" w:val="240"/>
          <w:jc w:val="center"/>
        </w:trPr>
        <w:tc>
          <w:tcPr>
            <w:tcW w:w="9752" w:type="dxa"/>
            <w:gridSpan w:val="2"/>
          </w:tcPr>
          <w:p w14:paraId="069AB553" w14:textId="77777777" w:rsidR="00A666BB" w:rsidRPr="00FE6BE3" w:rsidRDefault="00A666BB" w:rsidP="00BB3696"/>
        </w:tc>
      </w:tr>
      <w:tr w:rsidR="00A666BB" w:rsidRPr="00FE6BE3" w14:paraId="251581CA" w14:textId="77777777" w:rsidTr="00BB3696">
        <w:trPr>
          <w:trHeight w:val="240"/>
          <w:jc w:val="center"/>
        </w:trPr>
        <w:tc>
          <w:tcPr>
            <w:tcW w:w="4876" w:type="dxa"/>
          </w:tcPr>
          <w:p w14:paraId="20F94182" w14:textId="77777777" w:rsidR="00A666BB" w:rsidRPr="00FE6BE3" w:rsidRDefault="00A666BB" w:rsidP="00BB3696">
            <w:pPr>
              <w:pStyle w:val="AmColumnHeading"/>
            </w:pPr>
            <w:r w:rsidRPr="00FE6BE3">
              <w:t>Texto da Comissão</w:t>
            </w:r>
          </w:p>
        </w:tc>
        <w:tc>
          <w:tcPr>
            <w:tcW w:w="4876" w:type="dxa"/>
          </w:tcPr>
          <w:p w14:paraId="1552D080" w14:textId="77777777" w:rsidR="00A666BB" w:rsidRPr="00FE6BE3" w:rsidRDefault="00A666BB" w:rsidP="00BB3696">
            <w:pPr>
              <w:pStyle w:val="AmColumnHeading"/>
            </w:pPr>
            <w:r w:rsidRPr="00FE6BE3">
              <w:t>Alteração</w:t>
            </w:r>
          </w:p>
        </w:tc>
      </w:tr>
      <w:tr w:rsidR="00A666BB" w:rsidRPr="00FE6BE3" w14:paraId="3197E045" w14:textId="77777777" w:rsidTr="00BB3696">
        <w:trPr>
          <w:jc w:val="center"/>
        </w:trPr>
        <w:tc>
          <w:tcPr>
            <w:tcW w:w="4876" w:type="dxa"/>
          </w:tcPr>
          <w:p w14:paraId="4520DA34" w14:textId="77777777" w:rsidR="00A666BB" w:rsidRPr="00FE6BE3" w:rsidRDefault="00A666BB" w:rsidP="00BB3696">
            <w:pPr>
              <w:pStyle w:val="Normal6a"/>
            </w:pPr>
            <w:r w:rsidRPr="00FE6BE3">
              <w:t xml:space="preserve">Se uma pessoa for retida nos termos do presente artigo, a sua transferência do Estado-Membro requerente ou notificador para o Estado-Membro responsável deve ser efetuada logo que seja materialmente possível e, o mais tardar, no prazo de </w:t>
            </w:r>
            <w:r w:rsidRPr="00FE6BE3">
              <w:rPr>
                <w:b/>
                <w:i/>
              </w:rPr>
              <w:t>quatro</w:t>
            </w:r>
            <w:r w:rsidRPr="00FE6BE3">
              <w:t xml:space="preserve"> semanas a contar:</w:t>
            </w:r>
          </w:p>
        </w:tc>
        <w:tc>
          <w:tcPr>
            <w:tcW w:w="4876" w:type="dxa"/>
          </w:tcPr>
          <w:p w14:paraId="185FE318" w14:textId="77777777" w:rsidR="00A666BB" w:rsidRPr="00FE6BE3" w:rsidRDefault="00A666BB" w:rsidP="00BB3696">
            <w:pPr>
              <w:pStyle w:val="Normal6a"/>
            </w:pPr>
            <w:r w:rsidRPr="00FE6BE3">
              <w:t xml:space="preserve">Se uma pessoa for retida nos termos do presente artigo, a sua transferência do Estado-Membro requerente ou notificador para o Estado-Membro responsável deve ser efetuada logo que seja materialmente possível e, o mais tardar, no prazo de </w:t>
            </w:r>
            <w:r w:rsidRPr="00FE6BE3">
              <w:rPr>
                <w:b/>
                <w:i/>
              </w:rPr>
              <w:t>seis</w:t>
            </w:r>
            <w:r w:rsidRPr="00FE6BE3">
              <w:t xml:space="preserve"> semanas a contar:</w:t>
            </w:r>
          </w:p>
        </w:tc>
      </w:tr>
    </w:tbl>
    <w:p w14:paraId="2A8374A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01F36B6" w14:textId="77777777" w:rsidR="00A666BB" w:rsidRPr="00FE6BE3" w:rsidRDefault="00A666BB" w:rsidP="00A666BB">
      <w:r w:rsidRPr="00FE6BE3">
        <w:rPr>
          <w:rStyle w:val="HideTWBExt"/>
          <w:noProof w:val="0"/>
        </w:rPr>
        <w:t>&lt;/Amend&gt;</w:t>
      </w:r>
    </w:p>
    <w:p w14:paraId="3F3A8B0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1886</w:t>
      </w:r>
      <w:r w:rsidRPr="00FE6BE3">
        <w:rPr>
          <w:rStyle w:val="HideTWBExt"/>
          <w:noProof w:val="0"/>
        </w:rPr>
        <w:t>&lt;/NumAm&gt;</w:t>
      </w:r>
    </w:p>
    <w:p w14:paraId="43F3C662"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A0E84B3" w14:textId="77777777" w:rsidR="00A666BB" w:rsidRPr="00FE6BE3" w:rsidRDefault="00A666BB" w:rsidP="00A666BB">
      <w:pPr>
        <w:pStyle w:val="NormalBold"/>
      </w:pPr>
      <w:r w:rsidRPr="00FE6BE3">
        <w:rPr>
          <w:rStyle w:val="HideTWBExt"/>
          <w:noProof w:val="0"/>
        </w:rPr>
        <w:t>&lt;/RepeatBlock-By&gt;</w:t>
      </w:r>
    </w:p>
    <w:p w14:paraId="1A05C4D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A5CF851" w14:textId="77777777" w:rsidR="00A666BB" w:rsidRPr="00FE6BE3" w:rsidRDefault="00A666BB" w:rsidP="00A666BB">
      <w:pPr>
        <w:pStyle w:val="NormalBold"/>
      </w:pPr>
      <w:r w:rsidRPr="00FE6BE3">
        <w:rPr>
          <w:rStyle w:val="HideTWBExt"/>
          <w:noProof w:val="0"/>
        </w:rPr>
        <w:t>&lt;Article&gt;</w:t>
      </w:r>
      <w:r w:rsidRPr="00FE6BE3">
        <w:t>Artigo 34 – n.º 3 – parágrafo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A4D9B27" w14:textId="77777777" w:rsidTr="00BB3696">
        <w:trPr>
          <w:trHeight w:hRule="exact" w:val="240"/>
          <w:jc w:val="center"/>
        </w:trPr>
        <w:tc>
          <w:tcPr>
            <w:tcW w:w="9752" w:type="dxa"/>
            <w:gridSpan w:val="2"/>
          </w:tcPr>
          <w:p w14:paraId="0BAF2C92" w14:textId="77777777" w:rsidR="00A666BB" w:rsidRPr="00FE6BE3" w:rsidRDefault="00A666BB" w:rsidP="00BB3696"/>
        </w:tc>
      </w:tr>
      <w:tr w:rsidR="00A666BB" w:rsidRPr="00FE6BE3" w14:paraId="53B8AB0C" w14:textId="77777777" w:rsidTr="00BB3696">
        <w:trPr>
          <w:trHeight w:val="240"/>
          <w:jc w:val="center"/>
        </w:trPr>
        <w:tc>
          <w:tcPr>
            <w:tcW w:w="4876" w:type="dxa"/>
          </w:tcPr>
          <w:p w14:paraId="6E461742" w14:textId="77777777" w:rsidR="00A666BB" w:rsidRPr="00FE6BE3" w:rsidRDefault="00A666BB" w:rsidP="00BB3696">
            <w:pPr>
              <w:pStyle w:val="AmColumnHeading"/>
            </w:pPr>
            <w:r w:rsidRPr="00FE6BE3">
              <w:t>Texto da Comissão</w:t>
            </w:r>
          </w:p>
        </w:tc>
        <w:tc>
          <w:tcPr>
            <w:tcW w:w="4876" w:type="dxa"/>
          </w:tcPr>
          <w:p w14:paraId="11F734FE" w14:textId="77777777" w:rsidR="00A666BB" w:rsidRPr="00FE6BE3" w:rsidRDefault="00A666BB" w:rsidP="00BB3696">
            <w:pPr>
              <w:pStyle w:val="AmColumnHeading"/>
            </w:pPr>
            <w:r w:rsidRPr="00FE6BE3">
              <w:t>Alteração</w:t>
            </w:r>
          </w:p>
        </w:tc>
      </w:tr>
      <w:tr w:rsidR="00A666BB" w:rsidRPr="00FE6BE3" w14:paraId="10344B5A" w14:textId="77777777" w:rsidTr="00BB3696">
        <w:trPr>
          <w:jc w:val="center"/>
        </w:trPr>
        <w:tc>
          <w:tcPr>
            <w:tcW w:w="4876" w:type="dxa"/>
          </w:tcPr>
          <w:p w14:paraId="6E86BCBB" w14:textId="77777777" w:rsidR="00A666BB" w:rsidRPr="00FE6BE3" w:rsidRDefault="00A666BB" w:rsidP="00BB3696">
            <w:pPr>
              <w:pStyle w:val="Normal6a"/>
            </w:pPr>
            <w:r w:rsidRPr="00FE6BE3">
              <w:t xml:space="preserve">Se </w:t>
            </w:r>
            <w:r w:rsidRPr="00FE6BE3">
              <w:rPr>
                <w:b/>
                <w:i/>
              </w:rPr>
              <w:t>uma pessoa</w:t>
            </w:r>
            <w:r w:rsidRPr="00FE6BE3">
              <w:t xml:space="preserve"> for </w:t>
            </w:r>
            <w:r w:rsidRPr="00FE6BE3">
              <w:rPr>
                <w:b/>
                <w:i/>
              </w:rPr>
              <w:t>retida</w:t>
            </w:r>
            <w:r w:rsidRPr="00FE6BE3">
              <w:t xml:space="preserve"> nos termos do presente artigo, a sua transferência do Estado-Membro requerente </w:t>
            </w:r>
            <w:r w:rsidRPr="00FE6BE3">
              <w:rPr>
                <w:b/>
                <w:i/>
              </w:rPr>
              <w:t>ou notificador</w:t>
            </w:r>
            <w:r w:rsidRPr="00FE6BE3">
              <w:t xml:space="preserve"> para o Estado-Membro responsável deve ser efetuada logo que seja materialmente possível e, o mais tardar, no prazo de quatro semanas a contar:</w:t>
            </w:r>
          </w:p>
        </w:tc>
        <w:tc>
          <w:tcPr>
            <w:tcW w:w="4876" w:type="dxa"/>
          </w:tcPr>
          <w:p w14:paraId="420335D0" w14:textId="77777777" w:rsidR="00A666BB" w:rsidRPr="00FE6BE3" w:rsidRDefault="00A666BB" w:rsidP="00BB3696">
            <w:pPr>
              <w:pStyle w:val="Normal6a"/>
            </w:pPr>
            <w:r w:rsidRPr="00FE6BE3">
              <w:t xml:space="preserve">Se </w:t>
            </w:r>
            <w:r w:rsidRPr="00FE6BE3">
              <w:rPr>
                <w:b/>
                <w:i/>
              </w:rPr>
              <w:t>um requerente</w:t>
            </w:r>
            <w:r w:rsidRPr="00FE6BE3">
              <w:t xml:space="preserve"> for </w:t>
            </w:r>
            <w:r w:rsidRPr="00FE6BE3">
              <w:rPr>
                <w:b/>
                <w:i/>
              </w:rPr>
              <w:t>retido</w:t>
            </w:r>
            <w:r w:rsidRPr="00FE6BE3">
              <w:t xml:space="preserve"> nos termos do presente artigo, a sua transferência do Estado-Membro requerente para o Estado-Membro responsável deve ser efetuada logo que seja materialmente possível e, o mais tardar, no prazo de quatro semanas a contar:</w:t>
            </w:r>
          </w:p>
        </w:tc>
      </w:tr>
    </w:tbl>
    <w:p w14:paraId="413B668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EDA2B88" w14:textId="77777777" w:rsidR="00A666BB" w:rsidRPr="00FE6BE3" w:rsidRDefault="00A666BB" w:rsidP="00A666BB">
      <w:r w:rsidRPr="00FE6BE3">
        <w:rPr>
          <w:rStyle w:val="HideTWBExt"/>
          <w:noProof w:val="0"/>
        </w:rPr>
        <w:t>&lt;/Amend&gt;</w:t>
      </w:r>
    </w:p>
    <w:p w14:paraId="2A16979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1887</w:t>
      </w:r>
      <w:r w:rsidRPr="00FE6BE3">
        <w:rPr>
          <w:rStyle w:val="HideTWBExt"/>
          <w:noProof w:val="0"/>
        </w:rPr>
        <w:t>&lt;/NumAm&gt;</w:t>
      </w:r>
    </w:p>
    <w:p w14:paraId="3FC2DC1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1833754" w14:textId="77777777" w:rsidR="00A666BB" w:rsidRPr="00FE6BE3" w:rsidRDefault="00A666BB" w:rsidP="00A666BB">
      <w:pPr>
        <w:pStyle w:val="NormalBold"/>
      </w:pPr>
      <w:r w:rsidRPr="00FE6BE3">
        <w:rPr>
          <w:rStyle w:val="HideTWBExt"/>
          <w:noProof w:val="0"/>
        </w:rPr>
        <w:t>&lt;/RepeatBlock-By&gt;</w:t>
      </w:r>
    </w:p>
    <w:p w14:paraId="11EE4F7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E6C03D6" w14:textId="77777777" w:rsidR="00A666BB" w:rsidRPr="00FE6BE3" w:rsidRDefault="00A666BB" w:rsidP="00A666BB">
      <w:pPr>
        <w:pStyle w:val="NormalBold"/>
      </w:pPr>
      <w:r w:rsidRPr="00FE6BE3">
        <w:rPr>
          <w:rStyle w:val="HideTWBExt"/>
          <w:noProof w:val="0"/>
        </w:rPr>
        <w:t>&lt;Article&gt;</w:t>
      </w:r>
      <w:r w:rsidRPr="00FE6BE3">
        <w:t>Artigo 34 – n.º 3 – parágrafo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8D0E105" w14:textId="77777777" w:rsidTr="00BB3696">
        <w:trPr>
          <w:trHeight w:hRule="exact" w:val="240"/>
          <w:jc w:val="center"/>
        </w:trPr>
        <w:tc>
          <w:tcPr>
            <w:tcW w:w="9752" w:type="dxa"/>
            <w:gridSpan w:val="2"/>
          </w:tcPr>
          <w:p w14:paraId="10DC2700" w14:textId="77777777" w:rsidR="00A666BB" w:rsidRPr="00FE6BE3" w:rsidRDefault="00A666BB" w:rsidP="00BB3696"/>
        </w:tc>
      </w:tr>
      <w:tr w:rsidR="00A666BB" w:rsidRPr="00FE6BE3" w14:paraId="16C18AE1" w14:textId="77777777" w:rsidTr="00BB3696">
        <w:trPr>
          <w:trHeight w:val="240"/>
          <w:jc w:val="center"/>
        </w:trPr>
        <w:tc>
          <w:tcPr>
            <w:tcW w:w="4876" w:type="dxa"/>
          </w:tcPr>
          <w:p w14:paraId="30557B99" w14:textId="77777777" w:rsidR="00A666BB" w:rsidRPr="00FE6BE3" w:rsidRDefault="00A666BB" w:rsidP="00BB3696">
            <w:pPr>
              <w:pStyle w:val="AmColumnHeading"/>
            </w:pPr>
            <w:r w:rsidRPr="00FE6BE3">
              <w:t>Texto da Comissão</w:t>
            </w:r>
          </w:p>
        </w:tc>
        <w:tc>
          <w:tcPr>
            <w:tcW w:w="4876" w:type="dxa"/>
          </w:tcPr>
          <w:p w14:paraId="5A735CF2" w14:textId="77777777" w:rsidR="00A666BB" w:rsidRPr="00FE6BE3" w:rsidRDefault="00A666BB" w:rsidP="00BB3696">
            <w:pPr>
              <w:pStyle w:val="AmColumnHeading"/>
            </w:pPr>
            <w:r w:rsidRPr="00FE6BE3">
              <w:t>Alteração</w:t>
            </w:r>
          </w:p>
        </w:tc>
      </w:tr>
      <w:tr w:rsidR="00A666BB" w:rsidRPr="00FE6BE3" w14:paraId="431F6769" w14:textId="77777777" w:rsidTr="00BB3696">
        <w:trPr>
          <w:jc w:val="center"/>
        </w:trPr>
        <w:tc>
          <w:tcPr>
            <w:tcW w:w="4876" w:type="dxa"/>
          </w:tcPr>
          <w:p w14:paraId="19F9A0D9" w14:textId="77777777" w:rsidR="00A666BB" w:rsidRPr="00FE6BE3" w:rsidRDefault="00A666BB" w:rsidP="00BB3696">
            <w:pPr>
              <w:pStyle w:val="Normal6a"/>
            </w:pPr>
            <w:r w:rsidRPr="00FE6BE3">
              <w:t xml:space="preserve">Se uma pessoa for retida nos termos do presente artigo, a sua transferência do Estado-Membro requerente </w:t>
            </w:r>
            <w:r w:rsidRPr="00FE6BE3">
              <w:rPr>
                <w:b/>
                <w:i/>
              </w:rPr>
              <w:t>ou notificador</w:t>
            </w:r>
            <w:r w:rsidRPr="00FE6BE3">
              <w:t xml:space="preserve"> para o Estado-Membro responsável deve ser efetuada logo que seja materialmente possível e, o mais tardar, no prazo de quatro semanas a contar:</w:t>
            </w:r>
          </w:p>
        </w:tc>
        <w:tc>
          <w:tcPr>
            <w:tcW w:w="4876" w:type="dxa"/>
          </w:tcPr>
          <w:p w14:paraId="189C66C6" w14:textId="77777777" w:rsidR="00A666BB" w:rsidRPr="00FE6BE3" w:rsidRDefault="00A666BB" w:rsidP="00BB3696">
            <w:pPr>
              <w:pStyle w:val="Normal6a"/>
            </w:pPr>
            <w:r w:rsidRPr="00FE6BE3">
              <w:t>Se uma pessoa for retida nos termos do presente artigo, a sua transferência do Estado-Membro requerente para o Estado-Membro responsável deve ser efetuada logo que seja materialmente possível e, o mais tardar, no prazo de quatro semanas a contar:</w:t>
            </w:r>
          </w:p>
        </w:tc>
      </w:tr>
    </w:tbl>
    <w:p w14:paraId="26CF0AC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DE2446" w14:textId="77777777" w:rsidR="00A666BB" w:rsidRPr="00FE6BE3" w:rsidRDefault="00A666BB" w:rsidP="00A666BB">
      <w:r w:rsidRPr="00FE6BE3">
        <w:rPr>
          <w:rStyle w:val="HideTWBExt"/>
          <w:noProof w:val="0"/>
        </w:rPr>
        <w:t>&lt;/Amend&gt;</w:t>
      </w:r>
    </w:p>
    <w:p w14:paraId="4FEEF6E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1888</w:t>
      </w:r>
      <w:r w:rsidRPr="00FE6BE3">
        <w:rPr>
          <w:rStyle w:val="HideTWBExt"/>
          <w:noProof w:val="0"/>
        </w:rPr>
        <w:t>&lt;/NumAm&gt;</w:t>
      </w:r>
    </w:p>
    <w:p w14:paraId="1D83233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AEB7F6D" w14:textId="77777777" w:rsidR="00A666BB" w:rsidRPr="00FE6BE3" w:rsidRDefault="00A666BB" w:rsidP="00A666BB">
      <w:pPr>
        <w:pStyle w:val="NormalBold"/>
      </w:pPr>
      <w:r w:rsidRPr="00FE6BE3">
        <w:rPr>
          <w:rStyle w:val="HideTWBExt"/>
          <w:noProof w:val="0"/>
        </w:rPr>
        <w:t>&lt;/RepeatBlock-By&gt;</w:t>
      </w:r>
    </w:p>
    <w:p w14:paraId="47844F2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9DCEA0D" w14:textId="77777777" w:rsidR="00A666BB" w:rsidRPr="00FE6BE3" w:rsidRDefault="00A666BB" w:rsidP="00A666BB">
      <w:pPr>
        <w:pStyle w:val="NormalBold"/>
      </w:pPr>
      <w:r w:rsidRPr="00FE6BE3">
        <w:rPr>
          <w:rStyle w:val="HideTWBExt"/>
          <w:noProof w:val="0"/>
        </w:rPr>
        <w:t>&lt;Article&gt;</w:t>
      </w:r>
      <w:r w:rsidRPr="00FE6BE3">
        <w:t>Artigo 34 – n.º 3 – parágrafo 2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5C8EDE" w14:textId="77777777" w:rsidTr="00BB3696">
        <w:trPr>
          <w:trHeight w:hRule="exact" w:val="240"/>
          <w:jc w:val="center"/>
        </w:trPr>
        <w:tc>
          <w:tcPr>
            <w:tcW w:w="9752" w:type="dxa"/>
            <w:gridSpan w:val="2"/>
          </w:tcPr>
          <w:p w14:paraId="6B0BC39F" w14:textId="77777777" w:rsidR="00A666BB" w:rsidRPr="00FE6BE3" w:rsidRDefault="00A666BB" w:rsidP="00BB3696"/>
        </w:tc>
      </w:tr>
      <w:tr w:rsidR="00A666BB" w:rsidRPr="00FE6BE3" w14:paraId="17590E64" w14:textId="77777777" w:rsidTr="00BB3696">
        <w:trPr>
          <w:trHeight w:val="240"/>
          <w:jc w:val="center"/>
        </w:trPr>
        <w:tc>
          <w:tcPr>
            <w:tcW w:w="4876" w:type="dxa"/>
          </w:tcPr>
          <w:p w14:paraId="22E1A7E7" w14:textId="77777777" w:rsidR="00A666BB" w:rsidRPr="00FE6BE3" w:rsidRDefault="00A666BB" w:rsidP="00BB3696">
            <w:pPr>
              <w:pStyle w:val="AmColumnHeading"/>
            </w:pPr>
            <w:r w:rsidRPr="00FE6BE3">
              <w:t>Texto da Comissão</w:t>
            </w:r>
          </w:p>
        </w:tc>
        <w:tc>
          <w:tcPr>
            <w:tcW w:w="4876" w:type="dxa"/>
          </w:tcPr>
          <w:p w14:paraId="45F306CF" w14:textId="77777777" w:rsidR="00A666BB" w:rsidRPr="00FE6BE3" w:rsidRDefault="00A666BB" w:rsidP="00BB3696">
            <w:pPr>
              <w:pStyle w:val="AmColumnHeading"/>
            </w:pPr>
            <w:r w:rsidRPr="00FE6BE3">
              <w:t>Alteração</w:t>
            </w:r>
          </w:p>
        </w:tc>
      </w:tr>
      <w:tr w:rsidR="00A666BB" w:rsidRPr="00FE6BE3" w14:paraId="4FB5F072" w14:textId="77777777" w:rsidTr="00BB3696">
        <w:trPr>
          <w:jc w:val="center"/>
        </w:trPr>
        <w:tc>
          <w:tcPr>
            <w:tcW w:w="4876" w:type="dxa"/>
          </w:tcPr>
          <w:p w14:paraId="4E89C7FA" w14:textId="77777777" w:rsidR="00A666BB" w:rsidRPr="00FE6BE3" w:rsidRDefault="00A666BB" w:rsidP="00BB3696">
            <w:pPr>
              <w:pStyle w:val="Normal6a"/>
            </w:pPr>
            <w:r w:rsidRPr="00FE6BE3">
              <w:t>(a)</w:t>
            </w:r>
            <w:r w:rsidRPr="00FE6BE3">
              <w:tab/>
              <w:t xml:space="preserve">da data em que o pedido foi aceite </w:t>
            </w:r>
            <w:r w:rsidRPr="00FE6BE3">
              <w:rPr>
                <w:b/>
                <w:i/>
              </w:rPr>
              <w:t>ou em que a notificação de retomada a cargo foi confirmada, ou</w:t>
            </w:r>
          </w:p>
        </w:tc>
        <w:tc>
          <w:tcPr>
            <w:tcW w:w="4876" w:type="dxa"/>
          </w:tcPr>
          <w:p w14:paraId="16C99DC3" w14:textId="77777777" w:rsidR="00A666BB" w:rsidRPr="00FE6BE3" w:rsidRDefault="00A666BB" w:rsidP="00BB3696">
            <w:pPr>
              <w:pStyle w:val="Normal6a"/>
            </w:pPr>
            <w:r w:rsidRPr="00FE6BE3">
              <w:t>(a)</w:t>
            </w:r>
            <w:r w:rsidRPr="00FE6BE3">
              <w:tab/>
              <w:t>da data em que o pedido foi aceite</w:t>
            </w:r>
          </w:p>
        </w:tc>
      </w:tr>
    </w:tbl>
    <w:p w14:paraId="11D61E8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E5D1394" w14:textId="77777777" w:rsidR="00A666BB" w:rsidRPr="00FE6BE3" w:rsidRDefault="00A666BB" w:rsidP="00A666BB">
      <w:r w:rsidRPr="00FE6BE3">
        <w:rPr>
          <w:rStyle w:val="HideTWBExt"/>
          <w:noProof w:val="0"/>
        </w:rPr>
        <w:t>&lt;/Amend&gt;</w:t>
      </w:r>
    </w:p>
    <w:p w14:paraId="789E9A8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1889</w:t>
      </w:r>
      <w:r w:rsidRPr="00FE6BE3">
        <w:rPr>
          <w:rStyle w:val="HideTWBExt"/>
          <w:noProof w:val="0"/>
        </w:rPr>
        <w:t>&lt;/NumAm&gt;</w:t>
      </w:r>
    </w:p>
    <w:p w14:paraId="779A8960"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E951664" w14:textId="77777777" w:rsidR="00A666BB" w:rsidRPr="00FE6BE3" w:rsidRDefault="00A666BB" w:rsidP="00A666BB">
      <w:pPr>
        <w:pStyle w:val="NormalBold"/>
      </w:pPr>
      <w:r w:rsidRPr="00FE6BE3">
        <w:rPr>
          <w:rStyle w:val="HideTWBExt"/>
          <w:noProof w:val="0"/>
        </w:rPr>
        <w:t>&lt;/RepeatBlock-By&gt;</w:t>
      </w:r>
    </w:p>
    <w:p w14:paraId="3888F78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98D0A53" w14:textId="77777777" w:rsidR="00A666BB" w:rsidRPr="00FE6BE3" w:rsidRDefault="00A666BB" w:rsidP="00A666BB">
      <w:pPr>
        <w:pStyle w:val="NormalBold"/>
      </w:pPr>
      <w:r w:rsidRPr="00FE6BE3">
        <w:rPr>
          <w:rStyle w:val="HideTWBExt"/>
          <w:noProof w:val="0"/>
        </w:rPr>
        <w:t>&lt;Article&gt;</w:t>
      </w:r>
      <w:r w:rsidRPr="00FE6BE3">
        <w:t>Artigo 34 – n.º 3 – parágrafo 2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064230" w14:textId="77777777" w:rsidTr="00BB3696">
        <w:trPr>
          <w:trHeight w:hRule="exact" w:val="240"/>
          <w:jc w:val="center"/>
        </w:trPr>
        <w:tc>
          <w:tcPr>
            <w:tcW w:w="9752" w:type="dxa"/>
            <w:gridSpan w:val="2"/>
          </w:tcPr>
          <w:p w14:paraId="32D1FDE6" w14:textId="77777777" w:rsidR="00A666BB" w:rsidRPr="00FE6BE3" w:rsidRDefault="00A666BB" w:rsidP="00BB3696"/>
        </w:tc>
      </w:tr>
      <w:tr w:rsidR="00A666BB" w:rsidRPr="00FE6BE3" w14:paraId="192ADCAA" w14:textId="77777777" w:rsidTr="00BB3696">
        <w:trPr>
          <w:trHeight w:val="240"/>
          <w:jc w:val="center"/>
        </w:trPr>
        <w:tc>
          <w:tcPr>
            <w:tcW w:w="4876" w:type="dxa"/>
          </w:tcPr>
          <w:p w14:paraId="3425F8EA" w14:textId="77777777" w:rsidR="00A666BB" w:rsidRPr="00FE6BE3" w:rsidRDefault="00A666BB" w:rsidP="00BB3696">
            <w:pPr>
              <w:pStyle w:val="AmColumnHeading"/>
            </w:pPr>
            <w:r w:rsidRPr="00FE6BE3">
              <w:t>Texto da Comissão</w:t>
            </w:r>
          </w:p>
        </w:tc>
        <w:tc>
          <w:tcPr>
            <w:tcW w:w="4876" w:type="dxa"/>
          </w:tcPr>
          <w:p w14:paraId="2FCAFBCE" w14:textId="77777777" w:rsidR="00A666BB" w:rsidRPr="00FE6BE3" w:rsidRDefault="00A666BB" w:rsidP="00BB3696">
            <w:pPr>
              <w:pStyle w:val="AmColumnHeading"/>
            </w:pPr>
            <w:r w:rsidRPr="00FE6BE3">
              <w:t>Alteração</w:t>
            </w:r>
          </w:p>
        </w:tc>
      </w:tr>
      <w:tr w:rsidR="00A666BB" w:rsidRPr="00FE6BE3" w14:paraId="03C7DC2D" w14:textId="77777777" w:rsidTr="00BB3696">
        <w:trPr>
          <w:jc w:val="center"/>
        </w:trPr>
        <w:tc>
          <w:tcPr>
            <w:tcW w:w="4876" w:type="dxa"/>
          </w:tcPr>
          <w:p w14:paraId="1C601C88" w14:textId="77777777" w:rsidR="00A666BB" w:rsidRPr="00FE6BE3" w:rsidRDefault="00A666BB" w:rsidP="00BB3696">
            <w:pPr>
              <w:pStyle w:val="Normal6a"/>
            </w:pPr>
            <w:r w:rsidRPr="00FE6BE3">
              <w:t>(a)</w:t>
            </w:r>
            <w:r w:rsidRPr="00FE6BE3">
              <w:tab/>
              <w:t xml:space="preserve">da data em que o pedido foi aceite </w:t>
            </w:r>
            <w:r w:rsidRPr="00FE6BE3">
              <w:rPr>
                <w:b/>
                <w:i/>
              </w:rPr>
              <w:t>ou em que a notificação de retomada a cargo foi confirmada</w:t>
            </w:r>
            <w:r w:rsidRPr="00FE6BE3">
              <w:t>, ou</w:t>
            </w:r>
          </w:p>
        </w:tc>
        <w:tc>
          <w:tcPr>
            <w:tcW w:w="4876" w:type="dxa"/>
          </w:tcPr>
          <w:p w14:paraId="2E335EC8" w14:textId="77777777" w:rsidR="00A666BB" w:rsidRPr="00FE6BE3" w:rsidRDefault="00A666BB" w:rsidP="00BB3696">
            <w:pPr>
              <w:pStyle w:val="Normal6a"/>
            </w:pPr>
            <w:r w:rsidRPr="00FE6BE3">
              <w:t>(a)</w:t>
            </w:r>
            <w:r w:rsidRPr="00FE6BE3">
              <w:tab/>
              <w:t>da data em que o pedido foi aceite, ou</w:t>
            </w:r>
          </w:p>
        </w:tc>
      </w:tr>
    </w:tbl>
    <w:p w14:paraId="255662B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E1510EA" w14:textId="77777777" w:rsidR="00A666BB" w:rsidRPr="00FE6BE3" w:rsidRDefault="00A666BB" w:rsidP="00A666BB">
      <w:r w:rsidRPr="00FE6BE3">
        <w:rPr>
          <w:rStyle w:val="HideTWBExt"/>
          <w:noProof w:val="0"/>
        </w:rPr>
        <w:t>&lt;/Amend&gt;</w:t>
      </w:r>
    </w:p>
    <w:p w14:paraId="52153F1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1890</w:t>
      </w:r>
      <w:r w:rsidRPr="00FE6BE3">
        <w:rPr>
          <w:rStyle w:val="HideTWBExt"/>
          <w:noProof w:val="0"/>
        </w:rPr>
        <w:t>&lt;/NumAm&gt;</w:t>
      </w:r>
    </w:p>
    <w:p w14:paraId="14214BCA"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5C654B57" w14:textId="77777777" w:rsidR="00A666BB" w:rsidRPr="00FE6BE3" w:rsidRDefault="00A666BB" w:rsidP="00A666BB">
      <w:pPr>
        <w:pStyle w:val="NormalBold"/>
      </w:pPr>
      <w:r w:rsidRPr="00FE6BE3">
        <w:rPr>
          <w:rStyle w:val="HideTWBExt"/>
          <w:noProof w:val="0"/>
        </w:rPr>
        <w:t>&lt;/RepeatBlock-By&gt;</w:t>
      </w:r>
    </w:p>
    <w:p w14:paraId="350822F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432602F" w14:textId="77777777" w:rsidR="00A666BB" w:rsidRPr="00FE6BE3" w:rsidRDefault="00A666BB" w:rsidP="00A666BB">
      <w:pPr>
        <w:pStyle w:val="NormalBold"/>
      </w:pPr>
      <w:r w:rsidRPr="00FE6BE3">
        <w:rPr>
          <w:rStyle w:val="HideTWBExt"/>
          <w:noProof w:val="0"/>
        </w:rPr>
        <w:t>&lt;Article&gt;</w:t>
      </w:r>
      <w:r w:rsidRPr="00FE6BE3">
        <w:t>Artigo 34 – n.º 3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D4B2940" w14:textId="77777777" w:rsidTr="00BB3696">
        <w:trPr>
          <w:trHeight w:hRule="exact" w:val="240"/>
          <w:jc w:val="center"/>
        </w:trPr>
        <w:tc>
          <w:tcPr>
            <w:tcW w:w="9752" w:type="dxa"/>
            <w:gridSpan w:val="2"/>
          </w:tcPr>
          <w:p w14:paraId="6BA0A79D" w14:textId="77777777" w:rsidR="00A666BB" w:rsidRPr="00FE6BE3" w:rsidRDefault="00A666BB" w:rsidP="00BB3696"/>
        </w:tc>
      </w:tr>
      <w:tr w:rsidR="00A666BB" w:rsidRPr="00FE6BE3" w14:paraId="7EACB059" w14:textId="77777777" w:rsidTr="00BB3696">
        <w:trPr>
          <w:trHeight w:val="240"/>
          <w:jc w:val="center"/>
        </w:trPr>
        <w:tc>
          <w:tcPr>
            <w:tcW w:w="4876" w:type="dxa"/>
          </w:tcPr>
          <w:p w14:paraId="177A2F6E" w14:textId="77777777" w:rsidR="00A666BB" w:rsidRPr="00FE6BE3" w:rsidRDefault="00A666BB" w:rsidP="00BB3696">
            <w:pPr>
              <w:pStyle w:val="AmColumnHeading"/>
            </w:pPr>
            <w:r w:rsidRPr="00FE6BE3">
              <w:t>Texto da Comissão</w:t>
            </w:r>
          </w:p>
        </w:tc>
        <w:tc>
          <w:tcPr>
            <w:tcW w:w="4876" w:type="dxa"/>
          </w:tcPr>
          <w:p w14:paraId="457A44C2" w14:textId="77777777" w:rsidR="00A666BB" w:rsidRPr="00FE6BE3" w:rsidRDefault="00A666BB" w:rsidP="00BB3696">
            <w:pPr>
              <w:pStyle w:val="AmColumnHeading"/>
            </w:pPr>
            <w:r w:rsidRPr="00FE6BE3">
              <w:t>Alteração</w:t>
            </w:r>
          </w:p>
        </w:tc>
      </w:tr>
      <w:tr w:rsidR="00A666BB" w:rsidRPr="00FE6BE3" w14:paraId="5D59B093" w14:textId="77777777" w:rsidTr="00BB3696">
        <w:trPr>
          <w:jc w:val="center"/>
        </w:trPr>
        <w:tc>
          <w:tcPr>
            <w:tcW w:w="4876" w:type="dxa"/>
          </w:tcPr>
          <w:p w14:paraId="41F6396C" w14:textId="77777777" w:rsidR="00A666BB" w:rsidRPr="00FE6BE3" w:rsidRDefault="00A666BB" w:rsidP="00BB3696">
            <w:pPr>
              <w:pStyle w:val="Normal6a"/>
            </w:pPr>
            <w:r w:rsidRPr="00FE6BE3">
              <w:rPr>
                <w:b/>
                <w:i/>
              </w:rPr>
              <w:t>Se o Estado-Membro requerente ou notificador não cumprir os prazos para a apresentação de um pedido de tomada ou retomada a cargo ou para adotar uma decisão de transferência no prazo estabelecido no artigo 32.º, n.º 1, ou se a transferência não se realizar no período de quatro semanas, referido no terceiro parágrafo do presente número, a pessoa deixa de estar em regime de retenção. Continuam a ser aplicáveis os artigos 29.º, 31.º e 35.º em conformidade.</w:t>
            </w:r>
          </w:p>
        </w:tc>
        <w:tc>
          <w:tcPr>
            <w:tcW w:w="4876" w:type="dxa"/>
          </w:tcPr>
          <w:p w14:paraId="1E05BE13" w14:textId="77777777" w:rsidR="00A666BB" w:rsidRPr="00FE6BE3" w:rsidRDefault="00A666BB" w:rsidP="00BB3696">
            <w:pPr>
              <w:pStyle w:val="Normal6a"/>
            </w:pPr>
            <w:r w:rsidRPr="00FE6BE3">
              <w:rPr>
                <w:b/>
                <w:i/>
              </w:rPr>
              <w:t>Suprimido</w:t>
            </w:r>
          </w:p>
        </w:tc>
      </w:tr>
    </w:tbl>
    <w:p w14:paraId="54D7D0C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671C9F8" w14:textId="77777777" w:rsidR="00A666BB" w:rsidRPr="00FE6BE3" w:rsidRDefault="00A666BB" w:rsidP="00A666BB">
      <w:r w:rsidRPr="00FE6BE3">
        <w:rPr>
          <w:rStyle w:val="HideTWBExt"/>
          <w:noProof w:val="0"/>
        </w:rPr>
        <w:t>&lt;/Amend&gt;</w:t>
      </w:r>
    </w:p>
    <w:p w14:paraId="1150C76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1891</w:t>
      </w:r>
      <w:r w:rsidRPr="00FE6BE3">
        <w:rPr>
          <w:rStyle w:val="HideTWBExt"/>
          <w:noProof w:val="0"/>
        </w:rPr>
        <w:t>&lt;/NumAm&gt;</w:t>
      </w:r>
    </w:p>
    <w:p w14:paraId="62FD5B0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C9B163B" w14:textId="77777777" w:rsidR="00A666BB" w:rsidRPr="00FE6BE3" w:rsidRDefault="00A666BB" w:rsidP="00A666BB">
      <w:pPr>
        <w:pStyle w:val="NormalBold"/>
      </w:pPr>
      <w:r w:rsidRPr="00FE6BE3">
        <w:rPr>
          <w:rStyle w:val="HideTWBExt"/>
          <w:noProof w:val="0"/>
        </w:rPr>
        <w:t>&lt;/RepeatBlock-By&gt;</w:t>
      </w:r>
    </w:p>
    <w:p w14:paraId="54B0AFB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9522154" w14:textId="77777777" w:rsidR="00A666BB" w:rsidRPr="00FE6BE3" w:rsidRDefault="00A666BB" w:rsidP="00A666BB">
      <w:pPr>
        <w:pStyle w:val="NormalBold"/>
      </w:pPr>
      <w:r w:rsidRPr="00FE6BE3">
        <w:rPr>
          <w:rStyle w:val="HideTWBExt"/>
          <w:noProof w:val="0"/>
        </w:rPr>
        <w:t>&lt;Article&gt;</w:t>
      </w:r>
      <w:r w:rsidRPr="00FE6BE3">
        <w:t>Artigo 34 – n.º 3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90B392F" w14:textId="77777777" w:rsidTr="00BB3696">
        <w:trPr>
          <w:trHeight w:hRule="exact" w:val="240"/>
          <w:jc w:val="center"/>
        </w:trPr>
        <w:tc>
          <w:tcPr>
            <w:tcW w:w="9752" w:type="dxa"/>
            <w:gridSpan w:val="2"/>
          </w:tcPr>
          <w:p w14:paraId="7ED5542D" w14:textId="77777777" w:rsidR="00A666BB" w:rsidRPr="00FE6BE3" w:rsidRDefault="00A666BB" w:rsidP="00BB3696"/>
        </w:tc>
      </w:tr>
      <w:tr w:rsidR="00A666BB" w:rsidRPr="00FE6BE3" w14:paraId="15E45ACB" w14:textId="77777777" w:rsidTr="00BB3696">
        <w:trPr>
          <w:trHeight w:val="240"/>
          <w:jc w:val="center"/>
        </w:trPr>
        <w:tc>
          <w:tcPr>
            <w:tcW w:w="4876" w:type="dxa"/>
          </w:tcPr>
          <w:p w14:paraId="1E9D9D36" w14:textId="77777777" w:rsidR="00A666BB" w:rsidRPr="00FE6BE3" w:rsidRDefault="00A666BB" w:rsidP="00BB3696">
            <w:pPr>
              <w:pStyle w:val="AmColumnHeading"/>
            </w:pPr>
            <w:r w:rsidRPr="00FE6BE3">
              <w:t>Texto da Comissão</w:t>
            </w:r>
          </w:p>
        </w:tc>
        <w:tc>
          <w:tcPr>
            <w:tcW w:w="4876" w:type="dxa"/>
          </w:tcPr>
          <w:p w14:paraId="1FA4F1FE" w14:textId="77777777" w:rsidR="00A666BB" w:rsidRPr="00FE6BE3" w:rsidRDefault="00A666BB" w:rsidP="00BB3696">
            <w:pPr>
              <w:pStyle w:val="AmColumnHeading"/>
            </w:pPr>
            <w:r w:rsidRPr="00FE6BE3">
              <w:t>Alteração</w:t>
            </w:r>
          </w:p>
        </w:tc>
      </w:tr>
      <w:tr w:rsidR="00A666BB" w:rsidRPr="00FE6BE3" w14:paraId="6AEACA98" w14:textId="77777777" w:rsidTr="00BB3696">
        <w:trPr>
          <w:jc w:val="center"/>
        </w:trPr>
        <w:tc>
          <w:tcPr>
            <w:tcW w:w="4876" w:type="dxa"/>
          </w:tcPr>
          <w:p w14:paraId="747BD617" w14:textId="77777777" w:rsidR="00A666BB" w:rsidRPr="00FE6BE3" w:rsidRDefault="00A666BB" w:rsidP="00BB3696">
            <w:pPr>
              <w:pStyle w:val="Normal6a"/>
            </w:pPr>
            <w:r w:rsidRPr="00FE6BE3">
              <w:t xml:space="preserve">Se o Estado-Membro requerente </w:t>
            </w:r>
            <w:r w:rsidRPr="00FE6BE3">
              <w:rPr>
                <w:b/>
                <w:i/>
              </w:rPr>
              <w:t>ou notificador</w:t>
            </w:r>
            <w:r w:rsidRPr="00FE6BE3">
              <w:t xml:space="preserve"> não cumprir os prazos para a apresentação de um pedido de tomada ou retomada a cargo ou para adotar uma decisão de transferência no prazo estabelecido no artigo 32.º, n.º 1, ou se a transferência não se realizar no período de quatro semanas, referido no terceiro parágrafo do presente número, a pessoa deixa de estar em regime de retenção. Continuam a ser aplicáveis os artigos 29.º, 31.º e 35.º em conformidade.</w:t>
            </w:r>
          </w:p>
        </w:tc>
        <w:tc>
          <w:tcPr>
            <w:tcW w:w="4876" w:type="dxa"/>
          </w:tcPr>
          <w:p w14:paraId="4DD120F9" w14:textId="77777777" w:rsidR="00A666BB" w:rsidRPr="00FE6BE3" w:rsidRDefault="00A666BB" w:rsidP="00BB3696">
            <w:pPr>
              <w:pStyle w:val="Normal6a"/>
            </w:pPr>
            <w:r w:rsidRPr="00FE6BE3">
              <w:t>Se o Estado-Membro requerente não cumprir os prazos para a apresentação de um pedido de tomada ou retomada a cargo ou para adotar uma decisão de transferência no prazo estabelecido no artigo 32.º, n.º 1, ou se a transferência não se realizar no período de quatro semanas, referido no terceiro parágrafo do presente número, a pessoa deixa de estar em regime de retenção. Continuam a ser aplicáveis os artigos 29.º, 31.º e 35.º em conformidade.</w:t>
            </w:r>
          </w:p>
        </w:tc>
      </w:tr>
    </w:tbl>
    <w:p w14:paraId="4C6B16C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3552642" w14:textId="77777777" w:rsidR="00A666BB" w:rsidRPr="00FE6BE3" w:rsidRDefault="00A666BB" w:rsidP="00A666BB">
      <w:r w:rsidRPr="00FE6BE3">
        <w:rPr>
          <w:rStyle w:val="HideTWBExt"/>
          <w:noProof w:val="0"/>
        </w:rPr>
        <w:t>&lt;/Amend&gt;</w:t>
      </w:r>
    </w:p>
    <w:p w14:paraId="739DD11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1892</w:t>
      </w:r>
      <w:r w:rsidRPr="00FE6BE3">
        <w:rPr>
          <w:rStyle w:val="HideTWBExt"/>
          <w:noProof w:val="0"/>
        </w:rPr>
        <w:t>&lt;/NumAm&gt;</w:t>
      </w:r>
    </w:p>
    <w:p w14:paraId="086BA911"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541A3C1" w14:textId="77777777" w:rsidR="00A666BB" w:rsidRPr="00FE6BE3" w:rsidRDefault="00A666BB" w:rsidP="00A666BB">
      <w:pPr>
        <w:pStyle w:val="NormalBold"/>
      </w:pPr>
      <w:r w:rsidRPr="00FE6BE3">
        <w:rPr>
          <w:rStyle w:val="HideTWBExt"/>
          <w:noProof w:val="0"/>
        </w:rPr>
        <w:t>&lt;/RepeatBlock-By&gt;</w:t>
      </w:r>
    </w:p>
    <w:p w14:paraId="6233EDE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3A284E" w14:textId="77777777" w:rsidR="00A666BB" w:rsidRPr="00FE6BE3" w:rsidRDefault="00A666BB" w:rsidP="00A666BB">
      <w:pPr>
        <w:pStyle w:val="NormalBold"/>
      </w:pPr>
      <w:r w:rsidRPr="00FE6BE3">
        <w:rPr>
          <w:rStyle w:val="HideTWBExt"/>
          <w:noProof w:val="0"/>
        </w:rPr>
        <w:t>&lt;Article&gt;</w:t>
      </w:r>
      <w:r w:rsidRPr="00FE6BE3">
        <w:t>Artigo 34 – n.º 3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500D39C" w14:textId="77777777" w:rsidTr="00BB3696">
        <w:trPr>
          <w:trHeight w:hRule="exact" w:val="240"/>
          <w:jc w:val="center"/>
        </w:trPr>
        <w:tc>
          <w:tcPr>
            <w:tcW w:w="9752" w:type="dxa"/>
            <w:gridSpan w:val="2"/>
          </w:tcPr>
          <w:p w14:paraId="3B29286E" w14:textId="77777777" w:rsidR="00A666BB" w:rsidRPr="00FE6BE3" w:rsidRDefault="00A666BB" w:rsidP="00BB3696"/>
        </w:tc>
      </w:tr>
      <w:tr w:rsidR="00A666BB" w:rsidRPr="00FE6BE3" w14:paraId="37E61D1B" w14:textId="77777777" w:rsidTr="00BB3696">
        <w:trPr>
          <w:trHeight w:val="240"/>
          <w:jc w:val="center"/>
        </w:trPr>
        <w:tc>
          <w:tcPr>
            <w:tcW w:w="4876" w:type="dxa"/>
          </w:tcPr>
          <w:p w14:paraId="7BC2E4BB" w14:textId="77777777" w:rsidR="00A666BB" w:rsidRPr="00FE6BE3" w:rsidRDefault="00A666BB" w:rsidP="00BB3696">
            <w:pPr>
              <w:pStyle w:val="AmColumnHeading"/>
            </w:pPr>
            <w:r w:rsidRPr="00FE6BE3">
              <w:t>Texto da Comissão</w:t>
            </w:r>
          </w:p>
        </w:tc>
        <w:tc>
          <w:tcPr>
            <w:tcW w:w="4876" w:type="dxa"/>
          </w:tcPr>
          <w:p w14:paraId="7ECDCAB2" w14:textId="77777777" w:rsidR="00A666BB" w:rsidRPr="00FE6BE3" w:rsidRDefault="00A666BB" w:rsidP="00BB3696">
            <w:pPr>
              <w:pStyle w:val="AmColumnHeading"/>
            </w:pPr>
            <w:r w:rsidRPr="00FE6BE3">
              <w:t>Alteração</w:t>
            </w:r>
          </w:p>
        </w:tc>
      </w:tr>
      <w:tr w:rsidR="00A666BB" w:rsidRPr="00FE6BE3" w14:paraId="332CE65A" w14:textId="77777777" w:rsidTr="00BB3696">
        <w:trPr>
          <w:jc w:val="center"/>
        </w:trPr>
        <w:tc>
          <w:tcPr>
            <w:tcW w:w="4876" w:type="dxa"/>
          </w:tcPr>
          <w:p w14:paraId="11F753D4" w14:textId="77777777" w:rsidR="00A666BB" w:rsidRPr="00FE6BE3" w:rsidRDefault="00A666BB" w:rsidP="00BB3696">
            <w:pPr>
              <w:pStyle w:val="Normal6a"/>
            </w:pPr>
            <w:r w:rsidRPr="00FE6BE3">
              <w:t xml:space="preserve">Se o Estado-Membro requerente </w:t>
            </w:r>
            <w:r w:rsidRPr="00FE6BE3">
              <w:rPr>
                <w:b/>
                <w:i/>
              </w:rPr>
              <w:t>ou notificador</w:t>
            </w:r>
            <w:r w:rsidRPr="00FE6BE3">
              <w:t xml:space="preserve"> não cumprir os prazos para a apresentação de um pedido de tomada ou retomada a cargo ou para adotar uma decisão de transferência no prazo estabelecido no artigo 32.º, n.º 1, ou se a transferência não se realizar no período de quatro semanas, referido no terceiro parágrafo do presente número, a pessoa deixa de estar em regime de retenção. Continuam a ser aplicáveis os artigos 29.º, 31.º e 35.º em conformidade.</w:t>
            </w:r>
          </w:p>
        </w:tc>
        <w:tc>
          <w:tcPr>
            <w:tcW w:w="4876" w:type="dxa"/>
          </w:tcPr>
          <w:p w14:paraId="58579646" w14:textId="77777777" w:rsidR="00A666BB" w:rsidRPr="00FE6BE3" w:rsidRDefault="00A666BB" w:rsidP="00BB3696">
            <w:pPr>
              <w:pStyle w:val="Normal6a"/>
            </w:pPr>
            <w:r w:rsidRPr="00FE6BE3">
              <w:t>Se o Estado-Membro requerente não cumprir os prazos para a apresentação de um pedido de tomada ou retomada a cargo ou para adotar uma decisão de transferência no prazo estabelecido no artigo 32.º, n.º 1, ou se a transferência não se realizar no período de quatro semanas, referido no terceiro parágrafo do presente número, a pessoa deixa de estar em regime de retenção. Continuam a ser aplicáveis os artigos 29.º, 31.º e 35.º em conformidade.</w:t>
            </w:r>
          </w:p>
        </w:tc>
      </w:tr>
    </w:tbl>
    <w:p w14:paraId="5C8DEC4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BAD401F" w14:textId="77777777" w:rsidR="00A666BB" w:rsidRPr="00FE6BE3" w:rsidRDefault="00A666BB" w:rsidP="00A666BB">
      <w:r w:rsidRPr="00FE6BE3">
        <w:rPr>
          <w:rStyle w:val="HideTWBExt"/>
          <w:noProof w:val="0"/>
        </w:rPr>
        <w:t>&lt;/Amend&gt;</w:t>
      </w:r>
    </w:p>
    <w:p w14:paraId="1C165BC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1893</w:t>
      </w:r>
      <w:r w:rsidRPr="00FE6BE3">
        <w:rPr>
          <w:rStyle w:val="HideTWBExt"/>
          <w:noProof w:val="0"/>
        </w:rPr>
        <w:t>&lt;/NumAm&gt;</w:t>
      </w:r>
    </w:p>
    <w:p w14:paraId="20CB83B0"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3A87B8BA" w14:textId="77777777" w:rsidR="00A666BB" w:rsidRPr="00FE6BE3" w:rsidRDefault="00A666BB" w:rsidP="00A666BB">
      <w:pPr>
        <w:pStyle w:val="NormalBold"/>
      </w:pPr>
      <w:r w:rsidRPr="00FE6BE3">
        <w:rPr>
          <w:rStyle w:val="HideTWBExt"/>
          <w:noProof w:val="0"/>
        </w:rPr>
        <w:t>&lt;/RepeatBlock-By&gt;</w:t>
      </w:r>
    </w:p>
    <w:p w14:paraId="03C67D7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0C89D37" w14:textId="77777777" w:rsidR="00A666BB" w:rsidRPr="00FE6BE3" w:rsidRDefault="00A666BB" w:rsidP="00A666BB">
      <w:pPr>
        <w:pStyle w:val="NormalBold"/>
      </w:pPr>
      <w:r w:rsidRPr="00FE6BE3">
        <w:rPr>
          <w:rStyle w:val="HideTWBExt"/>
          <w:noProof w:val="0"/>
        </w:rPr>
        <w:t>&lt;Article&gt;</w:t>
      </w:r>
      <w:r w:rsidRPr="00FE6BE3">
        <w:t>Artigo 34 – n.º 3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2E7C4CA" w14:textId="77777777" w:rsidTr="00BB3696">
        <w:trPr>
          <w:trHeight w:hRule="exact" w:val="240"/>
          <w:jc w:val="center"/>
        </w:trPr>
        <w:tc>
          <w:tcPr>
            <w:tcW w:w="9752" w:type="dxa"/>
            <w:gridSpan w:val="2"/>
          </w:tcPr>
          <w:p w14:paraId="5B443666" w14:textId="77777777" w:rsidR="00A666BB" w:rsidRPr="00FE6BE3" w:rsidRDefault="00A666BB" w:rsidP="00BB3696"/>
        </w:tc>
      </w:tr>
      <w:tr w:rsidR="00A666BB" w:rsidRPr="00FE6BE3" w14:paraId="37A632B1" w14:textId="77777777" w:rsidTr="00BB3696">
        <w:trPr>
          <w:trHeight w:val="240"/>
          <w:jc w:val="center"/>
        </w:trPr>
        <w:tc>
          <w:tcPr>
            <w:tcW w:w="4876" w:type="dxa"/>
          </w:tcPr>
          <w:p w14:paraId="70755C23" w14:textId="77777777" w:rsidR="00A666BB" w:rsidRPr="00FE6BE3" w:rsidRDefault="00A666BB" w:rsidP="00BB3696">
            <w:pPr>
              <w:pStyle w:val="AmColumnHeading"/>
            </w:pPr>
            <w:r w:rsidRPr="00FE6BE3">
              <w:t>Texto da Comissão</w:t>
            </w:r>
          </w:p>
        </w:tc>
        <w:tc>
          <w:tcPr>
            <w:tcW w:w="4876" w:type="dxa"/>
          </w:tcPr>
          <w:p w14:paraId="615C93FD" w14:textId="77777777" w:rsidR="00A666BB" w:rsidRPr="00FE6BE3" w:rsidRDefault="00A666BB" w:rsidP="00BB3696">
            <w:pPr>
              <w:pStyle w:val="AmColumnHeading"/>
            </w:pPr>
            <w:r w:rsidRPr="00FE6BE3">
              <w:t>Alteração</w:t>
            </w:r>
          </w:p>
        </w:tc>
      </w:tr>
      <w:tr w:rsidR="00A666BB" w:rsidRPr="00FE6BE3" w14:paraId="57AB46EB" w14:textId="77777777" w:rsidTr="00BB3696">
        <w:trPr>
          <w:jc w:val="center"/>
        </w:trPr>
        <w:tc>
          <w:tcPr>
            <w:tcW w:w="4876" w:type="dxa"/>
          </w:tcPr>
          <w:p w14:paraId="7DF38BB6" w14:textId="77777777" w:rsidR="00A666BB" w:rsidRPr="00FE6BE3" w:rsidRDefault="00A666BB" w:rsidP="00BB3696">
            <w:pPr>
              <w:pStyle w:val="Normal6a"/>
            </w:pPr>
            <w:r w:rsidRPr="00FE6BE3">
              <w:t xml:space="preserve">Se o Estado-Membro requerente </w:t>
            </w:r>
            <w:r w:rsidRPr="00FE6BE3">
              <w:rPr>
                <w:b/>
                <w:i/>
              </w:rPr>
              <w:t>ou notificador</w:t>
            </w:r>
            <w:r w:rsidRPr="00FE6BE3">
              <w:t xml:space="preserve"> não cumprir os prazos para a apresentação de um pedido de tomada ou retomada a cargo ou para adotar uma decisão de transferência no prazo estabelecido no artigo 32.º, n.º 1, ou se a transferência não se realizar no período de </w:t>
            </w:r>
            <w:r w:rsidRPr="00FE6BE3">
              <w:rPr>
                <w:b/>
                <w:i/>
              </w:rPr>
              <w:t>quatro</w:t>
            </w:r>
            <w:r w:rsidRPr="00FE6BE3">
              <w:t xml:space="preserve"> semanas, referido no terceiro parágrafo do presente número, a pessoa deixa de estar em regime de retenção. Continuam a ser aplicáveis os artigos 29.º, 31.º e 35.º em conformidade.</w:t>
            </w:r>
          </w:p>
        </w:tc>
        <w:tc>
          <w:tcPr>
            <w:tcW w:w="4876" w:type="dxa"/>
          </w:tcPr>
          <w:p w14:paraId="0343B60A" w14:textId="77777777" w:rsidR="00A666BB" w:rsidRPr="00FE6BE3" w:rsidRDefault="00A666BB" w:rsidP="00BB3696">
            <w:pPr>
              <w:pStyle w:val="Normal6a"/>
            </w:pPr>
            <w:r w:rsidRPr="00FE6BE3">
              <w:t xml:space="preserve">Se o Estado-Membro requerente não cumprir os prazos para a apresentação de um pedido de tomada ou retomada a cargo ou para adotar uma decisão de transferência no prazo estabelecido no artigo 32.º, n.º 1, ou se a transferência não se realizar no período de </w:t>
            </w:r>
            <w:r w:rsidRPr="00FE6BE3">
              <w:rPr>
                <w:b/>
                <w:i/>
              </w:rPr>
              <w:t>oito</w:t>
            </w:r>
            <w:r w:rsidRPr="00FE6BE3">
              <w:t xml:space="preserve"> semanas, referido no terceiro parágrafo do presente número, a pessoa deixa de estar em regime de retenção. Continuam a ser aplicáveis os artigos 29.º, 31.º e 35.º em conformidade.</w:t>
            </w:r>
          </w:p>
        </w:tc>
      </w:tr>
    </w:tbl>
    <w:p w14:paraId="60CC826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0B4BDBC" w14:textId="77777777" w:rsidR="00A666BB" w:rsidRPr="00FE6BE3" w:rsidRDefault="00A666BB" w:rsidP="00A666BB">
      <w:r w:rsidRPr="00FE6BE3">
        <w:rPr>
          <w:rStyle w:val="HideTWBExt"/>
          <w:noProof w:val="0"/>
        </w:rPr>
        <w:t>&lt;/Amend&gt;</w:t>
      </w:r>
    </w:p>
    <w:p w14:paraId="391A100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1894</w:t>
      </w:r>
      <w:r w:rsidRPr="00FE6BE3">
        <w:rPr>
          <w:rStyle w:val="HideTWBExt"/>
          <w:noProof w:val="0"/>
        </w:rPr>
        <w:t>&lt;/NumAm&gt;</w:t>
      </w:r>
    </w:p>
    <w:p w14:paraId="37E632FD"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53EE835" w14:textId="77777777" w:rsidR="00A666BB" w:rsidRPr="00FE6BE3" w:rsidRDefault="00A666BB" w:rsidP="00A666BB">
      <w:pPr>
        <w:pStyle w:val="NormalBold"/>
      </w:pPr>
      <w:r w:rsidRPr="00FE6BE3">
        <w:rPr>
          <w:rStyle w:val="HideTWBExt"/>
          <w:noProof w:val="0"/>
        </w:rPr>
        <w:t>&lt;/RepeatBlock-By&gt;</w:t>
      </w:r>
    </w:p>
    <w:p w14:paraId="295EF9F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BA95CB7" w14:textId="77777777" w:rsidR="00A666BB" w:rsidRPr="00FE6BE3" w:rsidRDefault="00A666BB" w:rsidP="00A666BB">
      <w:pPr>
        <w:pStyle w:val="NormalBold"/>
      </w:pPr>
      <w:r w:rsidRPr="00FE6BE3">
        <w:rPr>
          <w:rStyle w:val="HideTWBExt"/>
          <w:noProof w:val="0"/>
        </w:rPr>
        <w:t>&lt;Article&gt;</w:t>
      </w:r>
      <w:r w:rsidRPr="00FE6BE3">
        <w:t>Artigo 34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7DE6724" w14:textId="77777777" w:rsidTr="00BB3696">
        <w:trPr>
          <w:trHeight w:hRule="exact" w:val="240"/>
          <w:jc w:val="center"/>
        </w:trPr>
        <w:tc>
          <w:tcPr>
            <w:tcW w:w="9752" w:type="dxa"/>
            <w:gridSpan w:val="2"/>
          </w:tcPr>
          <w:p w14:paraId="6B56B158" w14:textId="77777777" w:rsidR="00A666BB" w:rsidRPr="00FE6BE3" w:rsidRDefault="00A666BB" w:rsidP="00BB3696"/>
        </w:tc>
      </w:tr>
      <w:tr w:rsidR="00A666BB" w:rsidRPr="00FE6BE3" w14:paraId="5F393B9B" w14:textId="77777777" w:rsidTr="00BB3696">
        <w:trPr>
          <w:trHeight w:val="240"/>
          <w:jc w:val="center"/>
        </w:trPr>
        <w:tc>
          <w:tcPr>
            <w:tcW w:w="4876" w:type="dxa"/>
          </w:tcPr>
          <w:p w14:paraId="2A27B8C1" w14:textId="77777777" w:rsidR="00A666BB" w:rsidRPr="00FE6BE3" w:rsidRDefault="00A666BB" w:rsidP="00BB3696">
            <w:pPr>
              <w:pStyle w:val="AmColumnHeading"/>
            </w:pPr>
            <w:r w:rsidRPr="00FE6BE3">
              <w:t>Texto da Comissão</w:t>
            </w:r>
          </w:p>
        </w:tc>
        <w:tc>
          <w:tcPr>
            <w:tcW w:w="4876" w:type="dxa"/>
          </w:tcPr>
          <w:p w14:paraId="50E79483" w14:textId="77777777" w:rsidR="00A666BB" w:rsidRPr="00FE6BE3" w:rsidRDefault="00A666BB" w:rsidP="00BB3696">
            <w:pPr>
              <w:pStyle w:val="AmColumnHeading"/>
            </w:pPr>
            <w:r w:rsidRPr="00FE6BE3">
              <w:t>Alteração</w:t>
            </w:r>
          </w:p>
        </w:tc>
      </w:tr>
      <w:tr w:rsidR="00A666BB" w:rsidRPr="00FE6BE3" w14:paraId="334F6E69" w14:textId="77777777" w:rsidTr="00BB3696">
        <w:trPr>
          <w:jc w:val="center"/>
        </w:trPr>
        <w:tc>
          <w:tcPr>
            <w:tcW w:w="4876" w:type="dxa"/>
          </w:tcPr>
          <w:p w14:paraId="31B0973B" w14:textId="77777777" w:rsidR="00A666BB" w:rsidRPr="00FE6BE3" w:rsidRDefault="00A666BB" w:rsidP="00BB3696">
            <w:pPr>
              <w:pStyle w:val="Normal6a"/>
            </w:pPr>
            <w:r w:rsidRPr="00FE6BE3">
              <w:t>4.</w:t>
            </w:r>
            <w:r w:rsidRPr="00FE6BE3">
              <w:tab/>
              <w:t xml:space="preserve">Se </w:t>
            </w:r>
            <w:r w:rsidRPr="00FE6BE3">
              <w:rPr>
                <w:b/>
                <w:i/>
              </w:rPr>
              <w:t>uma pessoa</w:t>
            </w:r>
            <w:r w:rsidRPr="00FE6BE3">
              <w:t xml:space="preserve"> for </w:t>
            </w:r>
            <w:r w:rsidRPr="00FE6BE3">
              <w:rPr>
                <w:b/>
                <w:i/>
              </w:rPr>
              <w:t>retida</w:t>
            </w:r>
            <w:r w:rsidRPr="00FE6BE3">
              <w:t xml:space="preserve"> nos termos do presente artigo, a sua retenção é ordenada por escrito pelos órgãos jurisdicionais. A ordem de retenção deve indicar os motivos de facto e de direito em que se baseia.</w:t>
            </w:r>
          </w:p>
        </w:tc>
        <w:tc>
          <w:tcPr>
            <w:tcW w:w="4876" w:type="dxa"/>
          </w:tcPr>
          <w:p w14:paraId="5EA677D1" w14:textId="77777777" w:rsidR="00A666BB" w:rsidRPr="00FE6BE3" w:rsidRDefault="00A666BB" w:rsidP="00BB3696">
            <w:pPr>
              <w:pStyle w:val="Normal6a"/>
            </w:pPr>
            <w:r w:rsidRPr="00FE6BE3">
              <w:t>4.</w:t>
            </w:r>
            <w:r w:rsidRPr="00FE6BE3">
              <w:tab/>
              <w:t xml:space="preserve">Se </w:t>
            </w:r>
            <w:r w:rsidRPr="00FE6BE3">
              <w:rPr>
                <w:b/>
                <w:i/>
              </w:rPr>
              <w:t>um requerente</w:t>
            </w:r>
            <w:r w:rsidRPr="00FE6BE3">
              <w:t xml:space="preserve"> for </w:t>
            </w:r>
            <w:r w:rsidRPr="00FE6BE3">
              <w:rPr>
                <w:b/>
                <w:i/>
              </w:rPr>
              <w:t>retido</w:t>
            </w:r>
            <w:r w:rsidRPr="00FE6BE3">
              <w:t xml:space="preserve"> nos termos do presente artigo, a sua retenção é ordenada por escrito pelos órgãos jurisdicionais. A ordem de retenção deve indicar os motivos de facto e de direito em que se baseia</w:t>
            </w:r>
            <w:r w:rsidRPr="00FE6BE3">
              <w:rPr>
                <w:b/>
                <w:i/>
              </w:rPr>
              <w:t xml:space="preserve"> e conter uma referência à consideração das alternativas disponíveis e às razões que levaram a que estas não pudessem ser aplicadas de forma eficaz</w:t>
            </w:r>
            <w:r w:rsidRPr="00FE6BE3">
              <w:t>.</w:t>
            </w:r>
          </w:p>
        </w:tc>
      </w:tr>
    </w:tbl>
    <w:p w14:paraId="094B71B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E55219D" w14:textId="77777777" w:rsidR="00A666BB" w:rsidRPr="00FE6BE3" w:rsidRDefault="00A666BB" w:rsidP="00A666BB">
      <w:r w:rsidRPr="00FE6BE3">
        <w:rPr>
          <w:rStyle w:val="HideTWBExt"/>
          <w:noProof w:val="0"/>
        </w:rPr>
        <w:t>&lt;/Amend&gt;</w:t>
      </w:r>
    </w:p>
    <w:p w14:paraId="4B2CE03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1895</w:t>
      </w:r>
      <w:r w:rsidRPr="00FE6BE3">
        <w:rPr>
          <w:rStyle w:val="HideTWBExt"/>
          <w:noProof w:val="0"/>
        </w:rPr>
        <w:t>&lt;/NumAm&gt;</w:t>
      </w:r>
    </w:p>
    <w:p w14:paraId="13A2318A"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50533E45" w14:textId="77777777" w:rsidR="00A666BB" w:rsidRPr="00FE6BE3" w:rsidRDefault="00A666BB" w:rsidP="00A666BB">
      <w:pPr>
        <w:pStyle w:val="NormalBold"/>
      </w:pPr>
      <w:r w:rsidRPr="00FE6BE3">
        <w:rPr>
          <w:rStyle w:val="HideTWBExt"/>
          <w:noProof w:val="0"/>
        </w:rPr>
        <w:t>&lt;/RepeatBlock-By&gt;</w:t>
      </w:r>
    </w:p>
    <w:p w14:paraId="2488AD5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A6DC482" w14:textId="77777777" w:rsidR="00A666BB" w:rsidRPr="00FE6BE3" w:rsidRDefault="00A666BB" w:rsidP="00A666BB">
      <w:pPr>
        <w:pStyle w:val="NormalBold"/>
      </w:pPr>
      <w:r w:rsidRPr="00FE6BE3">
        <w:rPr>
          <w:rStyle w:val="HideTWBExt"/>
          <w:noProof w:val="0"/>
        </w:rPr>
        <w:t>&lt;Article&gt;</w:t>
      </w:r>
      <w:r w:rsidRPr="00FE6BE3">
        <w:t>Artigo 34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CDF42D" w14:textId="77777777" w:rsidTr="00BB3696">
        <w:trPr>
          <w:trHeight w:hRule="exact" w:val="240"/>
          <w:jc w:val="center"/>
        </w:trPr>
        <w:tc>
          <w:tcPr>
            <w:tcW w:w="9752" w:type="dxa"/>
            <w:gridSpan w:val="2"/>
          </w:tcPr>
          <w:p w14:paraId="50187F06" w14:textId="77777777" w:rsidR="00A666BB" w:rsidRPr="00FE6BE3" w:rsidRDefault="00A666BB" w:rsidP="00BB3696"/>
        </w:tc>
      </w:tr>
      <w:tr w:rsidR="00A666BB" w:rsidRPr="00FE6BE3" w14:paraId="2DF15122" w14:textId="77777777" w:rsidTr="00BB3696">
        <w:trPr>
          <w:trHeight w:val="240"/>
          <w:jc w:val="center"/>
        </w:trPr>
        <w:tc>
          <w:tcPr>
            <w:tcW w:w="4876" w:type="dxa"/>
          </w:tcPr>
          <w:p w14:paraId="361D4AE0" w14:textId="77777777" w:rsidR="00A666BB" w:rsidRPr="00FE6BE3" w:rsidRDefault="00A666BB" w:rsidP="00BB3696">
            <w:pPr>
              <w:pStyle w:val="AmColumnHeading"/>
            </w:pPr>
            <w:r w:rsidRPr="00FE6BE3">
              <w:t>Texto da Comissão</w:t>
            </w:r>
          </w:p>
        </w:tc>
        <w:tc>
          <w:tcPr>
            <w:tcW w:w="4876" w:type="dxa"/>
          </w:tcPr>
          <w:p w14:paraId="1CCE35C4" w14:textId="77777777" w:rsidR="00A666BB" w:rsidRPr="00FE6BE3" w:rsidRDefault="00A666BB" w:rsidP="00BB3696">
            <w:pPr>
              <w:pStyle w:val="AmColumnHeading"/>
            </w:pPr>
            <w:r w:rsidRPr="00FE6BE3">
              <w:t>Alteração</w:t>
            </w:r>
          </w:p>
        </w:tc>
      </w:tr>
      <w:tr w:rsidR="00A666BB" w:rsidRPr="00FE6BE3" w14:paraId="758B271A" w14:textId="77777777" w:rsidTr="00BB3696">
        <w:trPr>
          <w:jc w:val="center"/>
        </w:trPr>
        <w:tc>
          <w:tcPr>
            <w:tcW w:w="4876" w:type="dxa"/>
          </w:tcPr>
          <w:p w14:paraId="1DC25048" w14:textId="77777777" w:rsidR="00A666BB" w:rsidRPr="00FE6BE3" w:rsidRDefault="00A666BB" w:rsidP="00BB3696">
            <w:pPr>
              <w:pStyle w:val="Normal6a"/>
            </w:pPr>
            <w:r w:rsidRPr="00FE6BE3">
              <w:t>4.</w:t>
            </w:r>
            <w:r w:rsidRPr="00FE6BE3">
              <w:tab/>
              <w:t>Se uma pessoa for retida nos termos do presente artigo, a sua retenção é ordenada por escrito pelos órgãos jurisdicionais. A ordem de retenção deve indicar os motivos de facto e de direito em que se baseia.</w:t>
            </w:r>
          </w:p>
        </w:tc>
        <w:tc>
          <w:tcPr>
            <w:tcW w:w="4876" w:type="dxa"/>
          </w:tcPr>
          <w:p w14:paraId="428EA635" w14:textId="77777777" w:rsidR="00A666BB" w:rsidRPr="00FE6BE3" w:rsidRDefault="00A666BB" w:rsidP="00BB3696">
            <w:pPr>
              <w:pStyle w:val="Normal6a"/>
            </w:pPr>
            <w:r w:rsidRPr="00FE6BE3">
              <w:t>4.</w:t>
            </w:r>
            <w:r w:rsidRPr="00FE6BE3">
              <w:tab/>
              <w:t xml:space="preserve">Se uma pessoa for retida nos termos do presente artigo, a sua retenção é ordenada por escrito pelos órgãos jurisdicionais. A ordem de retenção deve indicar os motivos de facto e de direito em que se baseia </w:t>
            </w:r>
            <w:r w:rsidRPr="00FE6BE3">
              <w:rPr>
                <w:b/>
                <w:i/>
              </w:rPr>
              <w:t>e conter uma referência à consideração das alternativas disponíveis e às razões que levaram a que estas não pudessem ser aplicadas de forma eficaz</w:t>
            </w:r>
            <w:r w:rsidRPr="00FE6BE3">
              <w:t>.</w:t>
            </w:r>
          </w:p>
        </w:tc>
      </w:tr>
    </w:tbl>
    <w:p w14:paraId="7668073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FE9525A" w14:textId="77777777" w:rsidR="00A666BB" w:rsidRPr="00FE6BE3" w:rsidRDefault="00A666BB" w:rsidP="00A666BB">
      <w:r w:rsidRPr="00FE6BE3">
        <w:rPr>
          <w:rStyle w:val="HideTWBExt"/>
          <w:noProof w:val="0"/>
        </w:rPr>
        <w:t>&lt;/Amend&gt;</w:t>
      </w:r>
    </w:p>
    <w:p w14:paraId="548899C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1896</w:t>
      </w:r>
      <w:r w:rsidRPr="00FE6BE3">
        <w:rPr>
          <w:rStyle w:val="HideTWBExt"/>
          <w:noProof w:val="0"/>
        </w:rPr>
        <w:t>&lt;/NumAm&gt;</w:t>
      </w:r>
    </w:p>
    <w:p w14:paraId="1780D9D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531BF75" w14:textId="77777777" w:rsidR="00A666BB" w:rsidRPr="00FE6BE3" w:rsidRDefault="00A666BB" w:rsidP="00A666BB">
      <w:pPr>
        <w:pStyle w:val="NormalBold"/>
      </w:pPr>
      <w:r w:rsidRPr="00FE6BE3">
        <w:rPr>
          <w:rStyle w:val="HideTWBExt"/>
          <w:noProof w:val="0"/>
        </w:rPr>
        <w:t>&lt;/RepeatBlock-By&gt;</w:t>
      </w:r>
    </w:p>
    <w:p w14:paraId="208AC7B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71D8E82" w14:textId="77777777" w:rsidR="00A666BB" w:rsidRPr="00FE6BE3" w:rsidRDefault="00A666BB" w:rsidP="00A666BB">
      <w:pPr>
        <w:pStyle w:val="NormalBold"/>
      </w:pPr>
      <w:r w:rsidRPr="00FE6BE3">
        <w:rPr>
          <w:rStyle w:val="HideTWBExt"/>
          <w:noProof w:val="0"/>
        </w:rPr>
        <w:t>&lt;Article&gt;</w:t>
      </w:r>
      <w:r w:rsidRPr="00FE6BE3">
        <w:t>Artigo 34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421DCCF" w14:textId="77777777" w:rsidTr="00BB3696">
        <w:trPr>
          <w:trHeight w:hRule="exact" w:val="240"/>
          <w:jc w:val="center"/>
        </w:trPr>
        <w:tc>
          <w:tcPr>
            <w:tcW w:w="9752" w:type="dxa"/>
            <w:gridSpan w:val="2"/>
          </w:tcPr>
          <w:p w14:paraId="13F0B379" w14:textId="77777777" w:rsidR="00A666BB" w:rsidRPr="00FE6BE3" w:rsidRDefault="00A666BB" w:rsidP="00BB3696"/>
        </w:tc>
      </w:tr>
      <w:tr w:rsidR="00A666BB" w:rsidRPr="00FE6BE3" w14:paraId="2307D2EF" w14:textId="77777777" w:rsidTr="00BB3696">
        <w:trPr>
          <w:trHeight w:val="240"/>
          <w:jc w:val="center"/>
        </w:trPr>
        <w:tc>
          <w:tcPr>
            <w:tcW w:w="4876" w:type="dxa"/>
          </w:tcPr>
          <w:p w14:paraId="7220BF59" w14:textId="77777777" w:rsidR="00A666BB" w:rsidRPr="00FE6BE3" w:rsidRDefault="00A666BB" w:rsidP="00BB3696">
            <w:pPr>
              <w:pStyle w:val="AmColumnHeading"/>
            </w:pPr>
            <w:r w:rsidRPr="00FE6BE3">
              <w:t>Texto da Comissão</w:t>
            </w:r>
          </w:p>
        </w:tc>
        <w:tc>
          <w:tcPr>
            <w:tcW w:w="4876" w:type="dxa"/>
          </w:tcPr>
          <w:p w14:paraId="6D59A47A" w14:textId="77777777" w:rsidR="00A666BB" w:rsidRPr="00FE6BE3" w:rsidRDefault="00A666BB" w:rsidP="00BB3696">
            <w:pPr>
              <w:pStyle w:val="AmColumnHeading"/>
            </w:pPr>
            <w:r w:rsidRPr="00FE6BE3">
              <w:t>Alteração</w:t>
            </w:r>
          </w:p>
        </w:tc>
      </w:tr>
      <w:tr w:rsidR="00A666BB" w:rsidRPr="00FE6BE3" w14:paraId="7C2D8A4D" w14:textId="77777777" w:rsidTr="00BB3696">
        <w:trPr>
          <w:jc w:val="center"/>
        </w:trPr>
        <w:tc>
          <w:tcPr>
            <w:tcW w:w="4876" w:type="dxa"/>
          </w:tcPr>
          <w:p w14:paraId="7E33E2FA" w14:textId="77777777" w:rsidR="00A666BB" w:rsidRPr="00FE6BE3" w:rsidRDefault="00A666BB" w:rsidP="00BB3696">
            <w:pPr>
              <w:pStyle w:val="Normal6a"/>
            </w:pPr>
            <w:r w:rsidRPr="00FE6BE3">
              <w:t>4.</w:t>
            </w:r>
            <w:r w:rsidRPr="00FE6BE3">
              <w:tab/>
              <w:t xml:space="preserve">Se uma pessoa for retida </w:t>
            </w:r>
            <w:r w:rsidRPr="00FE6BE3">
              <w:rPr>
                <w:b/>
                <w:i/>
              </w:rPr>
              <w:t>nos termos do presente artigo</w:t>
            </w:r>
            <w:r w:rsidRPr="00FE6BE3">
              <w:t>, a sua retenção é ordenada por escrito pelos órgãos jurisdicionais. A ordem de retenção deve indicar os motivos de facto e de direito em que se baseia.</w:t>
            </w:r>
          </w:p>
        </w:tc>
        <w:tc>
          <w:tcPr>
            <w:tcW w:w="4876" w:type="dxa"/>
          </w:tcPr>
          <w:p w14:paraId="27978DF4" w14:textId="77777777" w:rsidR="00A666BB" w:rsidRPr="00FE6BE3" w:rsidRDefault="00A666BB" w:rsidP="00BB3696">
            <w:pPr>
              <w:pStyle w:val="Normal6a"/>
            </w:pPr>
            <w:r w:rsidRPr="00FE6BE3">
              <w:t>4.</w:t>
            </w:r>
            <w:r w:rsidRPr="00FE6BE3">
              <w:tab/>
              <w:t xml:space="preserve">Se uma pessoa for retida, a sua retenção é ordenada por escrito pelos órgãos jurisdicionais. A ordem de retenção deve indicar os motivos de facto e de direito em que se baseia </w:t>
            </w:r>
            <w:r w:rsidRPr="00FE6BE3">
              <w:rPr>
                <w:b/>
                <w:i/>
              </w:rPr>
              <w:t>e conter uma referência à consideração das alternativas disponíveis e às razões que levaram a que estas não pudessem ser aplicadas de forma eficaz</w:t>
            </w:r>
            <w:r w:rsidRPr="00FE6BE3">
              <w:t>.</w:t>
            </w:r>
          </w:p>
        </w:tc>
      </w:tr>
    </w:tbl>
    <w:p w14:paraId="7A1FA2C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B5BC56" w14:textId="77777777" w:rsidR="00A666BB" w:rsidRPr="00FE6BE3" w:rsidRDefault="00A666BB" w:rsidP="00A666BB">
      <w:r w:rsidRPr="00FE6BE3">
        <w:rPr>
          <w:rStyle w:val="HideTWBExt"/>
          <w:noProof w:val="0"/>
        </w:rPr>
        <w:t>&lt;/Amend&gt;</w:t>
      </w:r>
    </w:p>
    <w:p w14:paraId="489829B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1897</w:t>
      </w:r>
      <w:r w:rsidRPr="00FE6BE3">
        <w:rPr>
          <w:rStyle w:val="HideTWBExt"/>
          <w:noProof w:val="0"/>
        </w:rPr>
        <w:t>&lt;/NumAm&gt;</w:t>
      </w:r>
    </w:p>
    <w:p w14:paraId="10854074"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30655FD" w14:textId="77777777" w:rsidR="00A666BB" w:rsidRPr="00FE6BE3" w:rsidRDefault="00A666BB" w:rsidP="00A666BB">
      <w:pPr>
        <w:pStyle w:val="NormalBold"/>
      </w:pPr>
      <w:r w:rsidRPr="00FE6BE3">
        <w:rPr>
          <w:rStyle w:val="HideTWBExt"/>
          <w:noProof w:val="0"/>
        </w:rPr>
        <w:t>&lt;/RepeatBlock-By&gt;</w:t>
      </w:r>
    </w:p>
    <w:p w14:paraId="051DBF6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1457D61" w14:textId="77777777" w:rsidR="00A666BB" w:rsidRPr="00FE6BE3" w:rsidRDefault="00A666BB" w:rsidP="00A666BB">
      <w:pPr>
        <w:pStyle w:val="NormalBold"/>
      </w:pPr>
      <w:r w:rsidRPr="00FE6BE3">
        <w:rPr>
          <w:rStyle w:val="HideTWBExt"/>
          <w:noProof w:val="0"/>
        </w:rPr>
        <w:t>&lt;Article&gt;</w:t>
      </w:r>
      <w:r w:rsidRPr="00FE6BE3">
        <w:t>Artigo 34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D6FB88" w14:textId="77777777" w:rsidTr="00BB3696">
        <w:trPr>
          <w:trHeight w:hRule="exact" w:val="240"/>
          <w:jc w:val="center"/>
        </w:trPr>
        <w:tc>
          <w:tcPr>
            <w:tcW w:w="9752" w:type="dxa"/>
            <w:gridSpan w:val="2"/>
          </w:tcPr>
          <w:p w14:paraId="41E7E8B3" w14:textId="77777777" w:rsidR="00A666BB" w:rsidRPr="00FE6BE3" w:rsidRDefault="00A666BB" w:rsidP="00BB3696"/>
        </w:tc>
      </w:tr>
      <w:tr w:rsidR="00A666BB" w:rsidRPr="00FE6BE3" w14:paraId="023235DB" w14:textId="77777777" w:rsidTr="00BB3696">
        <w:trPr>
          <w:trHeight w:val="240"/>
          <w:jc w:val="center"/>
        </w:trPr>
        <w:tc>
          <w:tcPr>
            <w:tcW w:w="4876" w:type="dxa"/>
          </w:tcPr>
          <w:p w14:paraId="6A7C8ECF" w14:textId="77777777" w:rsidR="00A666BB" w:rsidRPr="00FE6BE3" w:rsidRDefault="00A666BB" w:rsidP="00BB3696">
            <w:pPr>
              <w:pStyle w:val="AmColumnHeading"/>
            </w:pPr>
            <w:r w:rsidRPr="00FE6BE3">
              <w:t>Texto da Comissão</w:t>
            </w:r>
          </w:p>
        </w:tc>
        <w:tc>
          <w:tcPr>
            <w:tcW w:w="4876" w:type="dxa"/>
          </w:tcPr>
          <w:p w14:paraId="477F8586" w14:textId="77777777" w:rsidR="00A666BB" w:rsidRPr="00FE6BE3" w:rsidRDefault="00A666BB" w:rsidP="00BB3696">
            <w:pPr>
              <w:pStyle w:val="AmColumnHeading"/>
            </w:pPr>
            <w:r w:rsidRPr="00FE6BE3">
              <w:t>Alteração</w:t>
            </w:r>
          </w:p>
        </w:tc>
      </w:tr>
      <w:tr w:rsidR="00A666BB" w:rsidRPr="00FE6BE3" w14:paraId="0FF30E0C" w14:textId="77777777" w:rsidTr="00BB3696">
        <w:trPr>
          <w:jc w:val="center"/>
        </w:trPr>
        <w:tc>
          <w:tcPr>
            <w:tcW w:w="4876" w:type="dxa"/>
          </w:tcPr>
          <w:p w14:paraId="5B48D3AC" w14:textId="77777777" w:rsidR="00A666BB" w:rsidRPr="00FE6BE3" w:rsidRDefault="00A666BB" w:rsidP="00BB3696">
            <w:pPr>
              <w:pStyle w:val="Normal6a"/>
            </w:pPr>
            <w:r w:rsidRPr="00FE6BE3">
              <w:t>4.</w:t>
            </w:r>
            <w:r w:rsidRPr="00FE6BE3">
              <w:tab/>
              <w:t xml:space="preserve">Se uma pessoa for retida nos termos do presente artigo, a sua retenção é ordenada por escrito </w:t>
            </w:r>
            <w:r w:rsidRPr="00FE6BE3">
              <w:rPr>
                <w:b/>
                <w:i/>
              </w:rPr>
              <w:t>pelos órgãos jurisdicionais</w:t>
            </w:r>
            <w:r w:rsidRPr="00FE6BE3">
              <w:t>.</w:t>
            </w:r>
            <w:r w:rsidRPr="00FE6BE3">
              <w:rPr>
                <w:b/>
                <w:i/>
              </w:rPr>
              <w:t xml:space="preserve"> A ordem de retenção deve indicar os motivos de facto e de direito em que se baseia</w:t>
            </w:r>
            <w:r w:rsidRPr="00FE6BE3">
              <w:t>.</w:t>
            </w:r>
          </w:p>
        </w:tc>
        <w:tc>
          <w:tcPr>
            <w:tcW w:w="4876" w:type="dxa"/>
          </w:tcPr>
          <w:p w14:paraId="13ED4169" w14:textId="77777777" w:rsidR="00A666BB" w:rsidRPr="00FE6BE3" w:rsidRDefault="00A666BB" w:rsidP="00BB3696">
            <w:pPr>
              <w:pStyle w:val="Normal6a"/>
            </w:pPr>
            <w:r w:rsidRPr="00FE6BE3">
              <w:t>4.</w:t>
            </w:r>
            <w:r w:rsidRPr="00FE6BE3">
              <w:tab/>
              <w:t xml:space="preserve">Se uma pessoa for retida nos termos do presente artigo, a sua retenção é ordenada por escrito </w:t>
            </w:r>
            <w:r w:rsidRPr="00FE6BE3">
              <w:rPr>
                <w:b/>
                <w:i/>
              </w:rPr>
              <w:t>pela autoridade nacional competente</w:t>
            </w:r>
            <w:r w:rsidRPr="00FE6BE3">
              <w:t>.</w:t>
            </w:r>
          </w:p>
        </w:tc>
      </w:tr>
    </w:tbl>
    <w:p w14:paraId="7A6E9EF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0D5B4A4" w14:textId="77777777" w:rsidR="00A666BB" w:rsidRPr="00FE6BE3" w:rsidRDefault="00A666BB" w:rsidP="00A666BB">
      <w:r w:rsidRPr="00FE6BE3">
        <w:rPr>
          <w:rStyle w:val="HideTWBExt"/>
          <w:noProof w:val="0"/>
        </w:rPr>
        <w:t>&lt;/Amend&gt;</w:t>
      </w:r>
    </w:p>
    <w:p w14:paraId="1119DDA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1898</w:t>
      </w:r>
      <w:r w:rsidRPr="00FE6BE3">
        <w:rPr>
          <w:rStyle w:val="HideTWBExt"/>
          <w:noProof w:val="0"/>
        </w:rPr>
        <w:t>&lt;/NumAm&gt;</w:t>
      </w:r>
    </w:p>
    <w:p w14:paraId="2858BF8F"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6FB9A8C3" w14:textId="77777777" w:rsidR="00A666BB" w:rsidRPr="00FE6BE3" w:rsidRDefault="00A666BB" w:rsidP="00A666BB">
      <w:pPr>
        <w:pStyle w:val="NormalBold"/>
      </w:pPr>
      <w:r w:rsidRPr="00FE6BE3">
        <w:rPr>
          <w:rStyle w:val="HideTWBExt"/>
          <w:noProof w:val="0"/>
        </w:rPr>
        <w:t>&lt;/RepeatBlock-By&gt;</w:t>
      </w:r>
    </w:p>
    <w:p w14:paraId="408C3C8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EFB9C80" w14:textId="77777777" w:rsidR="00A666BB" w:rsidRPr="00FE6BE3" w:rsidRDefault="00A666BB" w:rsidP="00A666BB">
      <w:pPr>
        <w:pStyle w:val="NormalBold"/>
      </w:pPr>
      <w:r w:rsidRPr="00FE6BE3">
        <w:rPr>
          <w:rStyle w:val="HideTWBExt"/>
          <w:noProof w:val="0"/>
        </w:rPr>
        <w:t>&lt;Article&gt;</w:t>
      </w:r>
      <w:r w:rsidRPr="00FE6BE3">
        <w:t>Artigo 34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2FB689" w14:textId="77777777" w:rsidTr="00BB3696">
        <w:trPr>
          <w:trHeight w:hRule="exact" w:val="240"/>
          <w:jc w:val="center"/>
        </w:trPr>
        <w:tc>
          <w:tcPr>
            <w:tcW w:w="9752" w:type="dxa"/>
            <w:gridSpan w:val="2"/>
          </w:tcPr>
          <w:p w14:paraId="75AFCBF0" w14:textId="77777777" w:rsidR="00A666BB" w:rsidRPr="00FE6BE3" w:rsidRDefault="00A666BB" w:rsidP="00BB3696"/>
        </w:tc>
      </w:tr>
      <w:tr w:rsidR="00A666BB" w:rsidRPr="00FE6BE3" w14:paraId="5AE7D5B8" w14:textId="77777777" w:rsidTr="00BB3696">
        <w:trPr>
          <w:trHeight w:val="240"/>
          <w:jc w:val="center"/>
        </w:trPr>
        <w:tc>
          <w:tcPr>
            <w:tcW w:w="4876" w:type="dxa"/>
          </w:tcPr>
          <w:p w14:paraId="657AABD0" w14:textId="77777777" w:rsidR="00A666BB" w:rsidRPr="00FE6BE3" w:rsidRDefault="00A666BB" w:rsidP="00BB3696">
            <w:pPr>
              <w:pStyle w:val="AmColumnHeading"/>
            </w:pPr>
            <w:r w:rsidRPr="00FE6BE3">
              <w:t>Texto da Comissão</w:t>
            </w:r>
          </w:p>
        </w:tc>
        <w:tc>
          <w:tcPr>
            <w:tcW w:w="4876" w:type="dxa"/>
          </w:tcPr>
          <w:p w14:paraId="2E1E491E" w14:textId="77777777" w:rsidR="00A666BB" w:rsidRPr="00FE6BE3" w:rsidRDefault="00A666BB" w:rsidP="00BB3696">
            <w:pPr>
              <w:pStyle w:val="AmColumnHeading"/>
            </w:pPr>
            <w:r w:rsidRPr="00FE6BE3">
              <w:t>Alteração</w:t>
            </w:r>
          </w:p>
        </w:tc>
      </w:tr>
      <w:tr w:rsidR="00A666BB" w:rsidRPr="00FE6BE3" w14:paraId="7FD1B298" w14:textId="77777777" w:rsidTr="00BB3696">
        <w:trPr>
          <w:jc w:val="center"/>
        </w:trPr>
        <w:tc>
          <w:tcPr>
            <w:tcW w:w="4876" w:type="dxa"/>
          </w:tcPr>
          <w:p w14:paraId="0AFEDB2C" w14:textId="77777777" w:rsidR="00A666BB" w:rsidRPr="00FE6BE3" w:rsidRDefault="00A666BB" w:rsidP="00BB3696">
            <w:pPr>
              <w:pStyle w:val="Normal6a"/>
            </w:pPr>
            <w:r w:rsidRPr="00FE6BE3">
              <w:t>4.</w:t>
            </w:r>
            <w:r w:rsidRPr="00FE6BE3">
              <w:tab/>
              <w:t>Se uma pessoa for retida nos termos do presente artigo, a sua retenção é ordenada por escrito pelos órgãos jurisdicionais. A ordem de retenção deve indicar os motivos de facto e de direito em que se baseia.</w:t>
            </w:r>
          </w:p>
        </w:tc>
        <w:tc>
          <w:tcPr>
            <w:tcW w:w="4876" w:type="dxa"/>
          </w:tcPr>
          <w:p w14:paraId="6E2AECF7" w14:textId="77777777" w:rsidR="00A666BB" w:rsidRPr="00FE6BE3" w:rsidRDefault="00A666BB" w:rsidP="00BB3696">
            <w:pPr>
              <w:pStyle w:val="Normal6a"/>
            </w:pPr>
            <w:r w:rsidRPr="00FE6BE3">
              <w:t>4.</w:t>
            </w:r>
            <w:r w:rsidRPr="00FE6BE3">
              <w:tab/>
              <w:t xml:space="preserve">Se uma pessoa for retida nos termos do presente artigo, a sua retenção é ordenada por escrito pelos órgãos </w:t>
            </w:r>
            <w:r w:rsidRPr="00FE6BE3">
              <w:rPr>
                <w:b/>
                <w:i/>
              </w:rPr>
              <w:t>administrativos e</w:t>
            </w:r>
            <w:r w:rsidRPr="00FE6BE3">
              <w:t xml:space="preserve"> jurisdicionais. A ordem de retenção deve indicar os motivos de facto e de direito em que se baseia.</w:t>
            </w:r>
          </w:p>
        </w:tc>
      </w:tr>
    </w:tbl>
    <w:p w14:paraId="2ABD5C9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D95F1EF" w14:textId="77777777" w:rsidR="00A666BB" w:rsidRPr="00FE6BE3" w:rsidRDefault="00A666BB" w:rsidP="00A666BB">
      <w:r w:rsidRPr="00FE6BE3">
        <w:rPr>
          <w:rStyle w:val="HideTWBExt"/>
          <w:noProof w:val="0"/>
        </w:rPr>
        <w:t>&lt;/Amend&gt;</w:t>
      </w:r>
    </w:p>
    <w:p w14:paraId="510831E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1899</w:t>
      </w:r>
      <w:r w:rsidRPr="00FE6BE3">
        <w:rPr>
          <w:rStyle w:val="HideTWBExt"/>
          <w:noProof w:val="0"/>
        </w:rPr>
        <w:t>&lt;/NumAm&gt;</w:t>
      </w:r>
    </w:p>
    <w:p w14:paraId="426F8A24"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Birgit Sippel, Franco Roberti, Cyrus Engerer, Caterina Chinnici</w:t>
      </w:r>
      <w:r w:rsidRPr="00FE6BE3">
        <w:rPr>
          <w:rStyle w:val="HideTWBExt"/>
          <w:noProof w:val="0"/>
        </w:rPr>
        <w:t>&lt;/Members&gt;</w:t>
      </w:r>
    </w:p>
    <w:p w14:paraId="4C136064" w14:textId="77777777" w:rsidR="00A666BB" w:rsidRPr="00FE6BE3" w:rsidRDefault="00A666BB" w:rsidP="00A666BB">
      <w:pPr>
        <w:pStyle w:val="NormalBold"/>
      </w:pPr>
      <w:r w:rsidRPr="00FE6BE3">
        <w:rPr>
          <w:rStyle w:val="HideTWBExt"/>
          <w:noProof w:val="0"/>
        </w:rPr>
        <w:t>&lt;/RepeatBlock-By&gt;</w:t>
      </w:r>
    </w:p>
    <w:p w14:paraId="1E65C9F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013F27" w14:textId="77777777" w:rsidR="00A666BB" w:rsidRPr="00FE6BE3" w:rsidRDefault="00A666BB" w:rsidP="00A666BB">
      <w:pPr>
        <w:pStyle w:val="NormalBold"/>
      </w:pPr>
      <w:r w:rsidRPr="00FE6BE3">
        <w:rPr>
          <w:rStyle w:val="HideTWBExt"/>
          <w:noProof w:val="0"/>
        </w:rPr>
        <w:t>&lt;Article&gt;</w:t>
      </w:r>
      <w:r w:rsidRPr="00FE6BE3">
        <w:t>Artigo 34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49F17F8" w14:textId="77777777" w:rsidTr="00BB3696">
        <w:trPr>
          <w:trHeight w:hRule="exact" w:val="240"/>
          <w:jc w:val="center"/>
        </w:trPr>
        <w:tc>
          <w:tcPr>
            <w:tcW w:w="9752" w:type="dxa"/>
            <w:gridSpan w:val="2"/>
          </w:tcPr>
          <w:p w14:paraId="44E086C5" w14:textId="77777777" w:rsidR="00A666BB" w:rsidRPr="00FE6BE3" w:rsidRDefault="00A666BB" w:rsidP="00BB3696"/>
        </w:tc>
      </w:tr>
      <w:tr w:rsidR="00A666BB" w:rsidRPr="00FE6BE3" w14:paraId="1D84CB18" w14:textId="77777777" w:rsidTr="00BB3696">
        <w:trPr>
          <w:trHeight w:val="240"/>
          <w:jc w:val="center"/>
        </w:trPr>
        <w:tc>
          <w:tcPr>
            <w:tcW w:w="4876" w:type="dxa"/>
          </w:tcPr>
          <w:p w14:paraId="16676E39" w14:textId="77777777" w:rsidR="00A666BB" w:rsidRPr="00FE6BE3" w:rsidRDefault="00A666BB" w:rsidP="00BB3696">
            <w:pPr>
              <w:pStyle w:val="AmColumnHeading"/>
            </w:pPr>
            <w:r w:rsidRPr="00FE6BE3">
              <w:t>Texto da Comissão</w:t>
            </w:r>
          </w:p>
        </w:tc>
        <w:tc>
          <w:tcPr>
            <w:tcW w:w="4876" w:type="dxa"/>
          </w:tcPr>
          <w:p w14:paraId="18FC2E31" w14:textId="77777777" w:rsidR="00A666BB" w:rsidRPr="00FE6BE3" w:rsidRDefault="00A666BB" w:rsidP="00BB3696">
            <w:pPr>
              <w:pStyle w:val="AmColumnHeading"/>
            </w:pPr>
            <w:r w:rsidRPr="00FE6BE3">
              <w:t>Alteração</w:t>
            </w:r>
          </w:p>
        </w:tc>
      </w:tr>
      <w:tr w:rsidR="00A666BB" w:rsidRPr="00FE6BE3" w14:paraId="7256848C" w14:textId="77777777" w:rsidTr="00BB3696">
        <w:trPr>
          <w:jc w:val="center"/>
        </w:trPr>
        <w:tc>
          <w:tcPr>
            <w:tcW w:w="4876" w:type="dxa"/>
          </w:tcPr>
          <w:p w14:paraId="0A702187" w14:textId="77777777" w:rsidR="00A666BB" w:rsidRPr="00FE6BE3" w:rsidRDefault="00A666BB" w:rsidP="00BB3696">
            <w:pPr>
              <w:pStyle w:val="Normal6a"/>
            </w:pPr>
            <w:r w:rsidRPr="00FE6BE3">
              <w:t>5.</w:t>
            </w:r>
            <w:r w:rsidRPr="00FE6BE3">
              <w:tab/>
              <w:t>No que se refere às condições de retenção e às garantias aplicáveis a requerentes em regime de retenção, a fim de garantir os procedimentos de transferência para o Estado-Membro responsável, são aplicáveis os artigos 9.º, 10.º e 11.º da Diretiva XXX/XXX/UE [Diretiva Condições de Acolhimento].</w:t>
            </w:r>
          </w:p>
        </w:tc>
        <w:tc>
          <w:tcPr>
            <w:tcW w:w="4876" w:type="dxa"/>
          </w:tcPr>
          <w:p w14:paraId="0AC2E84D" w14:textId="77777777" w:rsidR="00A666BB" w:rsidRPr="00FE6BE3" w:rsidRDefault="00A666BB" w:rsidP="00BB3696">
            <w:pPr>
              <w:pStyle w:val="Normal6a"/>
            </w:pPr>
            <w:r w:rsidRPr="00FE6BE3">
              <w:t>5.</w:t>
            </w:r>
            <w:r w:rsidRPr="00FE6BE3">
              <w:tab/>
              <w:t>No que se refere às condições de retenção</w:t>
            </w:r>
            <w:r w:rsidRPr="00FE6BE3">
              <w:rPr>
                <w:b/>
                <w:i/>
              </w:rPr>
              <w:t>, que devem respeitar plenamente os direitos fundamentais da pessoa,</w:t>
            </w:r>
            <w:r w:rsidRPr="00FE6BE3">
              <w:t xml:space="preserve"> e às garantias aplicáveis a requerentes em regime de retenção, a fim de garantir os procedimentos de transferência para o Estado-Membro responsável, são aplicáveis os artigos 9.º, 10.º e 11.º da Diretiva XXX/XXX/UE [Diretiva Condições de Acolhimento].</w:t>
            </w:r>
          </w:p>
        </w:tc>
      </w:tr>
    </w:tbl>
    <w:p w14:paraId="7C27DFF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0C944A2" w14:textId="77777777" w:rsidR="00A666BB" w:rsidRPr="00FE6BE3" w:rsidRDefault="00A666BB" w:rsidP="00A666BB">
      <w:r w:rsidRPr="00FE6BE3">
        <w:rPr>
          <w:rStyle w:val="HideTWBExt"/>
          <w:noProof w:val="0"/>
        </w:rPr>
        <w:t>&lt;/Amend&gt;</w:t>
      </w:r>
    </w:p>
    <w:p w14:paraId="52F6998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1900</w:t>
      </w:r>
      <w:r w:rsidRPr="00FE6BE3">
        <w:rPr>
          <w:rStyle w:val="HideTWBExt"/>
          <w:noProof w:val="0"/>
        </w:rPr>
        <w:t>&lt;/NumAm&gt;</w:t>
      </w:r>
    </w:p>
    <w:p w14:paraId="596D276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B8CDC27" w14:textId="77777777" w:rsidR="00A666BB" w:rsidRPr="00FE6BE3" w:rsidRDefault="00A666BB" w:rsidP="00A666BB">
      <w:pPr>
        <w:pStyle w:val="NormalBold"/>
      </w:pPr>
      <w:r w:rsidRPr="00FE6BE3">
        <w:rPr>
          <w:rStyle w:val="HideTWBExt"/>
          <w:noProof w:val="0"/>
        </w:rPr>
        <w:t>&lt;/RepeatBlock-By&gt;</w:t>
      </w:r>
    </w:p>
    <w:p w14:paraId="75E6A02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B9BE0A6" w14:textId="77777777" w:rsidR="00A666BB" w:rsidRPr="00FE6BE3" w:rsidRDefault="00A666BB" w:rsidP="00A666BB">
      <w:pPr>
        <w:pStyle w:val="NormalBold"/>
      </w:pPr>
      <w:r w:rsidRPr="00FE6BE3">
        <w:rPr>
          <w:rStyle w:val="HideTWBExt"/>
          <w:noProof w:val="0"/>
        </w:rPr>
        <w:t>&lt;Article&gt;</w:t>
      </w:r>
      <w:r w:rsidRPr="00FE6BE3">
        <w:t>Artigo 34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6DD765" w14:textId="77777777" w:rsidTr="00BB3696">
        <w:trPr>
          <w:trHeight w:hRule="exact" w:val="240"/>
          <w:jc w:val="center"/>
        </w:trPr>
        <w:tc>
          <w:tcPr>
            <w:tcW w:w="9752" w:type="dxa"/>
            <w:gridSpan w:val="2"/>
          </w:tcPr>
          <w:p w14:paraId="1606155A" w14:textId="77777777" w:rsidR="00A666BB" w:rsidRPr="00FE6BE3" w:rsidRDefault="00A666BB" w:rsidP="00BB3696"/>
        </w:tc>
      </w:tr>
      <w:tr w:rsidR="00A666BB" w:rsidRPr="00FE6BE3" w14:paraId="36BEC94B" w14:textId="77777777" w:rsidTr="00BB3696">
        <w:trPr>
          <w:trHeight w:val="240"/>
          <w:jc w:val="center"/>
        </w:trPr>
        <w:tc>
          <w:tcPr>
            <w:tcW w:w="4876" w:type="dxa"/>
          </w:tcPr>
          <w:p w14:paraId="4AECEBEC" w14:textId="77777777" w:rsidR="00A666BB" w:rsidRPr="00FE6BE3" w:rsidRDefault="00A666BB" w:rsidP="00BB3696">
            <w:pPr>
              <w:pStyle w:val="AmColumnHeading"/>
            </w:pPr>
            <w:r w:rsidRPr="00FE6BE3">
              <w:t>Texto da Comissão</w:t>
            </w:r>
          </w:p>
        </w:tc>
        <w:tc>
          <w:tcPr>
            <w:tcW w:w="4876" w:type="dxa"/>
          </w:tcPr>
          <w:p w14:paraId="7E239958" w14:textId="77777777" w:rsidR="00A666BB" w:rsidRPr="00FE6BE3" w:rsidRDefault="00A666BB" w:rsidP="00BB3696">
            <w:pPr>
              <w:pStyle w:val="AmColumnHeading"/>
            </w:pPr>
            <w:r w:rsidRPr="00FE6BE3">
              <w:t>Alteração</w:t>
            </w:r>
          </w:p>
        </w:tc>
      </w:tr>
      <w:tr w:rsidR="00A666BB" w:rsidRPr="00FE6BE3" w14:paraId="17278465" w14:textId="77777777" w:rsidTr="00BB3696">
        <w:trPr>
          <w:jc w:val="center"/>
        </w:trPr>
        <w:tc>
          <w:tcPr>
            <w:tcW w:w="4876" w:type="dxa"/>
          </w:tcPr>
          <w:p w14:paraId="503D13B1" w14:textId="77777777" w:rsidR="00A666BB" w:rsidRPr="00FE6BE3" w:rsidRDefault="00A666BB" w:rsidP="00BB3696">
            <w:pPr>
              <w:pStyle w:val="Normal6a"/>
            </w:pPr>
            <w:r w:rsidRPr="00FE6BE3">
              <w:t>5.</w:t>
            </w:r>
            <w:r w:rsidRPr="00FE6BE3">
              <w:tab/>
              <w:t>No que se refere às condições de retenção e às garantias aplicáveis a requerentes em regime de retenção, a fim de garantir os procedimentos de transferência para o Estado-Membro responsável, são aplicáveis os artigos 9.º, 10.º e 11.º da Diretiva XXX/XXX/UE [Diretiva Condições de Acolhimento].</w:t>
            </w:r>
          </w:p>
        </w:tc>
        <w:tc>
          <w:tcPr>
            <w:tcW w:w="4876" w:type="dxa"/>
          </w:tcPr>
          <w:p w14:paraId="52295826" w14:textId="77777777" w:rsidR="00A666BB" w:rsidRPr="00FE6BE3" w:rsidRDefault="00A666BB" w:rsidP="00BB3696">
            <w:pPr>
              <w:pStyle w:val="Normal6a"/>
            </w:pPr>
            <w:r w:rsidRPr="00FE6BE3">
              <w:t>5.</w:t>
            </w:r>
            <w:r w:rsidRPr="00FE6BE3">
              <w:tab/>
              <w:t>No que se refere às condições de retenção</w:t>
            </w:r>
            <w:r w:rsidRPr="00FE6BE3">
              <w:rPr>
                <w:b/>
                <w:i/>
              </w:rPr>
              <w:t>, que devem respeitar plenamente os direitos fundamentais da pessoa,</w:t>
            </w:r>
            <w:r w:rsidRPr="00FE6BE3">
              <w:t xml:space="preserve"> e às garantias aplicáveis a requerentes em regime de retenção, a fim de garantir os procedimentos de transferência para o Estado-Membro responsável, são aplicáveis os artigos 9.º, 10.º e 11.º da Diretiva XXX/XXX/UE [Diretiva Condições de Acolhimento].</w:t>
            </w:r>
          </w:p>
        </w:tc>
      </w:tr>
    </w:tbl>
    <w:p w14:paraId="620EE15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E6DD54" w14:textId="77777777" w:rsidR="00A666BB" w:rsidRPr="00FE6BE3" w:rsidRDefault="00A666BB" w:rsidP="00A666BB">
      <w:r w:rsidRPr="00FE6BE3">
        <w:rPr>
          <w:rStyle w:val="HideTWBExt"/>
          <w:noProof w:val="0"/>
        </w:rPr>
        <w:t>&lt;/Amend&gt;</w:t>
      </w:r>
    </w:p>
    <w:p w14:paraId="4039490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1901</w:t>
      </w:r>
      <w:r w:rsidRPr="00FE6BE3">
        <w:rPr>
          <w:rStyle w:val="HideTWBExt"/>
          <w:noProof w:val="0"/>
        </w:rPr>
        <w:t>&lt;/NumAm&gt;</w:t>
      </w:r>
    </w:p>
    <w:p w14:paraId="70B32C5D"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24B9ED0A" w14:textId="77777777" w:rsidR="00A666BB" w:rsidRPr="00FE6BE3" w:rsidRDefault="00A666BB" w:rsidP="00A666BB">
      <w:pPr>
        <w:pStyle w:val="NormalBold"/>
      </w:pPr>
      <w:r w:rsidRPr="00FE6BE3">
        <w:rPr>
          <w:rStyle w:val="HideTWBExt"/>
          <w:noProof w:val="0"/>
        </w:rPr>
        <w:t>&lt;/RepeatBlock-By&gt;</w:t>
      </w:r>
    </w:p>
    <w:p w14:paraId="0BC758D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9A849DB" w14:textId="77777777" w:rsidR="00A666BB" w:rsidRPr="00FE6BE3" w:rsidRDefault="00A666BB" w:rsidP="00A666BB">
      <w:pPr>
        <w:pStyle w:val="NormalBold"/>
      </w:pPr>
      <w:r w:rsidRPr="00FE6BE3">
        <w:rPr>
          <w:rStyle w:val="HideTWBExt"/>
          <w:noProof w:val="0"/>
        </w:rPr>
        <w:t>&lt;Article&gt;</w:t>
      </w:r>
      <w:r w:rsidRPr="00FE6BE3">
        <w:t>Artigo 35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048DAB2" w14:textId="77777777" w:rsidTr="00BB3696">
        <w:trPr>
          <w:trHeight w:hRule="exact" w:val="240"/>
          <w:jc w:val="center"/>
        </w:trPr>
        <w:tc>
          <w:tcPr>
            <w:tcW w:w="9752" w:type="dxa"/>
            <w:gridSpan w:val="2"/>
          </w:tcPr>
          <w:p w14:paraId="48264C45" w14:textId="77777777" w:rsidR="00A666BB" w:rsidRPr="00FE6BE3" w:rsidRDefault="00A666BB" w:rsidP="00BB3696"/>
        </w:tc>
      </w:tr>
      <w:tr w:rsidR="00A666BB" w:rsidRPr="00FE6BE3" w14:paraId="59C02FD0" w14:textId="77777777" w:rsidTr="00BB3696">
        <w:trPr>
          <w:trHeight w:val="240"/>
          <w:jc w:val="center"/>
        </w:trPr>
        <w:tc>
          <w:tcPr>
            <w:tcW w:w="4876" w:type="dxa"/>
          </w:tcPr>
          <w:p w14:paraId="05FA9A29" w14:textId="77777777" w:rsidR="00A666BB" w:rsidRPr="00FE6BE3" w:rsidRDefault="00A666BB" w:rsidP="00BB3696">
            <w:pPr>
              <w:pStyle w:val="AmColumnHeading"/>
            </w:pPr>
            <w:r w:rsidRPr="00FE6BE3">
              <w:t>Texto da Comissão</w:t>
            </w:r>
          </w:p>
        </w:tc>
        <w:tc>
          <w:tcPr>
            <w:tcW w:w="4876" w:type="dxa"/>
          </w:tcPr>
          <w:p w14:paraId="79F8D2E9" w14:textId="77777777" w:rsidR="00A666BB" w:rsidRPr="00FE6BE3" w:rsidRDefault="00A666BB" w:rsidP="00BB3696">
            <w:pPr>
              <w:pStyle w:val="AmColumnHeading"/>
            </w:pPr>
            <w:r w:rsidRPr="00FE6BE3">
              <w:t>Alteração</w:t>
            </w:r>
          </w:p>
        </w:tc>
      </w:tr>
      <w:tr w:rsidR="00A666BB" w:rsidRPr="00FE6BE3" w14:paraId="0400B770" w14:textId="77777777" w:rsidTr="00BB3696">
        <w:trPr>
          <w:jc w:val="center"/>
        </w:trPr>
        <w:tc>
          <w:tcPr>
            <w:tcW w:w="4876" w:type="dxa"/>
          </w:tcPr>
          <w:p w14:paraId="3CF7194D" w14:textId="77777777" w:rsidR="00A666BB" w:rsidRPr="00FE6BE3" w:rsidRDefault="00A666BB" w:rsidP="00BB3696">
            <w:pPr>
              <w:pStyle w:val="Normal6a"/>
            </w:pPr>
            <w:r w:rsidRPr="00FE6BE3">
              <w:rPr>
                <w:b/>
                <w:i/>
              </w:rPr>
              <w:t>[...]</w:t>
            </w:r>
          </w:p>
        </w:tc>
        <w:tc>
          <w:tcPr>
            <w:tcW w:w="4876" w:type="dxa"/>
          </w:tcPr>
          <w:p w14:paraId="6E927789" w14:textId="77777777" w:rsidR="00A666BB" w:rsidRPr="00FE6BE3" w:rsidRDefault="00A666BB" w:rsidP="00BB3696">
            <w:pPr>
              <w:pStyle w:val="Normal6a"/>
            </w:pPr>
            <w:r w:rsidRPr="00FE6BE3">
              <w:rPr>
                <w:b/>
                <w:i/>
              </w:rPr>
              <w:t>Suprimido</w:t>
            </w:r>
          </w:p>
        </w:tc>
      </w:tr>
    </w:tbl>
    <w:p w14:paraId="2A89F01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8CDA417" w14:textId="77777777" w:rsidR="00A666BB" w:rsidRPr="00FE6BE3" w:rsidRDefault="00A666BB" w:rsidP="00A666BB">
      <w:r w:rsidRPr="00FE6BE3">
        <w:rPr>
          <w:rStyle w:val="HideTWBExt"/>
          <w:noProof w:val="0"/>
        </w:rPr>
        <w:t>&lt;/Amend&gt;</w:t>
      </w:r>
    </w:p>
    <w:p w14:paraId="02AA423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1902</w:t>
      </w:r>
      <w:r w:rsidRPr="00FE6BE3">
        <w:rPr>
          <w:rStyle w:val="HideTWBExt"/>
          <w:noProof w:val="0"/>
        </w:rPr>
        <w:t>&lt;/NumAm&gt;</w:t>
      </w:r>
    </w:p>
    <w:p w14:paraId="58BB8090" w14:textId="77777777" w:rsidR="00A666BB" w:rsidRPr="00FE6BE3" w:rsidRDefault="00A666BB" w:rsidP="00A666BB">
      <w:pPr>
        <w:pStyle w:val="NormalBold"/>
      </w:pPr>
      <w:r w:rsidRPr="00FE6BE3">
        <w:rPr>
          <w:rStyle w:val="HideTWBExt"/>
          <w:noProof w:val="0"/>
        </w:rPr>
        <w:t>&lt;RepeatBlock-By&gt;&lt;Members&gt;</w:t>
      </w:r>
      <w:r w:rsidRPr="00FE6BE3">
        <w:t>Lukas Mandl</w:t>
      </w:r>
      <w:r w:rsidRPr="00FE6BE3">
        <w:rPr>
          <w:rStyle w:val="HideTWBExt"/>
          <w:noProof w:val="0"/>
        </w:rPr>
        <w:t>&lt;/Members&gt;</w:t>
      </w:r>
    </w:p>
    <w:p w14:paraId="2C3FF7D2" w14:textId="77777777" w:rsidR="00A666BB" w:rsidRPr="00FE6BE3" w:rsidRDefault="00A666BB" w:rsidP="00A666BB">
      <w:pPr>
        <w:pStyle w:val="NormalBold"/>
      </w:pPr>
      <w:r w:rsidRPr="00FE6BE3">
        <w:rPr>
          <w:rStyle w:val="HideTWBExt"/>
          <w:noProof w:val="0"/>
        </w:rPr>
        <w:t>&lt;/RepeatBlock-By&gt;</w:t>
      </w:r>
    </w:p>
    <w:p w14:paraId="2D13062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DE028B0"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482263" w14:textId="77777777" w:rsidTr="00BB3696">
        <w:trPr>
          <w:trHeight w:hRule="exact" w:val="240"/>
          <w:jc w:val="center"/>
        </w:trPr>
        <w:tc>
          <w:tcPr>
            <w:tcW w:w="9752" w:type="dxa"/>
            <w:gridSpan w:val="2"/>
          </w:tcPr>
          <w:p w14:paraId="2B85C0F4" w14:textId="77777777" w:rsidR="00A666BB" w:rsidRPr="00FE6BE3" w:rsidRDefault="00A666BB" w:rsidP="00BB3696"/>
        </w:tc>
      </w:tr>
      <w:tr w:rsidR="00A666BB" w:rsidRPr="00FE6BE3" w14:paraId="74F5522D" w14:textId="77777777" w:rsidTr="00BB3696">
        <w:trPr>
          <w:trHeight w:val="240"/>
          <w:jc w:val="center"/>
        </w:trPr>
        <w:tc>
          <w:tcPr>
            <w:tcW w:w="4876" w:type="dxa"/>
          </w:tcPr>
          <w:p w14:paraId="7B5C1052" w14:textId="77777777" w:rsidR="00A666BB" w:rsidRPr="00FE6BE3" w:rsidRDefault="00A666BB" w:rsidP="00BB3696">
            <w:pPr>
              <w:pStyle w:val="AmColumnHeading"/>
            </w:pPr>
            <w:r w:rsidRPr="00FE6BE3">
              <w:t>Texto da Comissão</w:t>
            </w:r>
          </w:p>
        </w:tc>
        <w:tc>
          <w:tcPr>
            <w:tcW w:w="4876" w:type="dxa"/>
          </w:tcPr>
          <w:p w14:paraId="15EB0A42" w14:textId="77777777" w:rsidR="00A666BB" w:rsidRPr="00FE6BE3" w:rsidRDefault="00A666BB" w:rsidP="00BB3696">
            <w:pPr>
              <w:pStyle w:val="AmColumnHeading"/>
            </w:pPr>
            <w:r w:rsidRPr="00FE6BE3">
              <w:t>Alteração</w:t>
            </w:r>
          </w:p>
        </w:tc>
      </w:tr>
      <w:tr w:rsidR="00A666BB" w:rsidRPr="00FE6BE3" w14:paraId="3ED55DC8" w14:textId="77777777" w:rsidTr="00BB3696">
        <w:trPr>
          <w:jc w:val="center"/>
        </w:trPr>
        <w:tc>
          <w:tcPr>
            <w:tcW w:w="4876" w:type="dxa"/>
          </w:tcPr>
          <w:p w14:paraId="025E7E24"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 </w:t>
            </w:r>
            <w:r w:rsidRPr="00FE6BE3">
              <w:rPr>
                <w:b/>
                <w:i/>
              </w:rPr>
              <w:t>e, o mais tardar, no prazo de seis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w:t>
            </w:r>
            <w:r w:rsidRPr="00FE6BE3">
              <w:t xml:space="preserve">. </w:t>
            </w:r>
            <w:r w:rsidRPr="00FE6BE3">
              <w:rPr>
                <w:b/>
                <w:i/>
              </w:rPr>
              <w:t>Este prazo pode ser alargado até um ano, no máximo, se não for possível efetuar a transferência devido à detenção da pessoa em causa.</w:t>
            </w:r>
          </w:p>
        </w:tc>
        <w:tc>
          <w:tcPr>
            <w:tcW w:w="4876" w:type="dxa"/>
          </w:tcPr>
          <w:p w14:paraId="7E19CCDE" w14:textId="77777777" w:rsidR="00A666BB" w:rsidRPr="00FE6BE3" w:rsidRDefault="00A666BB" w:rsidP="00BB3696">
            <w:pPr>
              <w:pStyle w:val="Normal6a"/>
            </w:pPr>
            <w:r w:rsidRPr="00FE6BE3">
              <w:t>1.</w:t>
            </w:r>
            <w:r w:rsidRPr="00FE6BE3">
              <w:tab/>
              <w:t>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w:t>
            </w:r>
          </w:p>
        </w:tc>
      </w:tr>
    </w:tbl>
    <w:p w14:paraId="1A7B994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2B2ECB1"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752EFDDE" w14:textId="77777777" w:rsidR="00A666BB" w:rsidRPr="00FE6BE3" w:rsidRDefault="00A666BB" w:rsidP="00A666BB">
      <w:pPr>
        <w:pStyle w:val="AmJustText"/>
      </w:pPr>
      <w:r w:rsidRPr="00FE6BE3">
        <w:t>No passado, a maioria das transferências não podia ser executada devido à fuga dos requerentes e ao prazo de seis meses, dando lugar a uma transferência de responsabilidade. A migração secundária é um problema importante que prejudica a eficácia do Sistema Europeu Comum de Asilo. Por conseguinte, o prazo de seis meses deve ser suprimido.</w:t>
      </w:r>
    </w:p>
    <w:p w14:paraId="26CE1700" w14:textId="77777777" w:rsidR="00A666BB" w:rsidRPr="00FE6BE3" w:rsidRDefault="00A666BB" w:rsidP="00A666BB">
      <w:r w:rsidRPr="00FE6BE3">
        <w:rPr>
          <w:rStyle w:val="HideTWBExt"/>
          <w:noProof w:val="0"/>
        </w:rPr>
        <w:t>&lt;/Amend&gt;</w:t>
      </w:r>
    </w:p>
    <w:p w14:paraId="4341643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1903</w:t>
      </w:r>
      <w:r w:rsidRPr="00FE6BE3">
        <w:rPr>
          <w:rStyle w:val="HideTWBExt"/>
          <w:noProof w:val="0"/>
        </w:rPr>
        <w:t>&lt;/NumAm&gt;</w:t>
      </w:r>
    </w:p>
    <w:p w14:paraId="3EAE1F78"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8FA0CBF" w14:textId="77777777" w:rsidR="00A666BB" w:rsidRPr="00FE6BE3" w:rsidRDefault="00A666BB" w:rsidP="00A666BB">
      <w:pPr>
        <w:pStyle w:val="NormalBold"/>
      </w:pPr>
      <w:r w:rsidRPr="00FE6BE3">
        <w:rPr>
          <w:rStyle w:val="HideTWBExt"/>
          <w:noProof w:val="0"/>
        </w:rPr>
        <w:t>&lt;/RepeatBlock-By&gt;</w:t>
      </w:r>
    </w:p>
    <w:p w14:paraId="6BC7C02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9242815"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7B68CA0" w14:textId="77777777" w:rsidTr="00BB3696">
        <w:trPr>
          <w:trHeight w:hRule="exact" w:val="240"/>
          <w:jc w:val="center"/>
        </w:trPr>
        <w:tc>
          <w:tcPr>
            <w:tcW w:w="9752" w:type="dxa"/>
            <w:gridSpan w:val="2"/>
          </w:tcPr>
          <w:p w14:paraId="2B228E37" w14:textId="77777777" w:rsidR="00A666BB" w:rsidRPr="00FE6BE3" w:rsidRDefault="00A666BB" w:rsidP="00BB3696"/>
        </w:tc>
      </w:tr>
      <w:tr w:rsidR="00A666BB" w:rsidRPr="00FE6BE3" w14:paraId="7B91E6DF" w14:textId="77777777" w:rsidTr="00BB3696">
        <w:trPr>
          <w:trHeight w:val="240"/>
          <w:jc w:val="center"/>
        </w:trPr>
        <w:tc>
          <w:tcPr>
            <w:tcW w:w="4876" w:type="dxa"/>
          </w:tcPr>
          <w:p w14:paraId="613DBC40" w14:textId="77777777" w:rsidR="00A666BB" w:rsidRPr="00FE6BE3" w:rsidRDefault="00A666BB" w:rsidP="00BB3696">
            <w:pPr>
              <w:pStyle w:val="AmColumnHeading"/>
            </w:pPr>
            <w:r w:rsidRPr="00FE6BE3">
              <w:t>Texto da Comissão</w:t>
            </w:r>
          </w:p>
        </w:tc>
        <w:tc>
          <w:tcPr>
            <w:tcW w:w="4876" w:type="dxa"/>
          </w:tcPr>
          <w:p w14:paraId="186BD332" w14:textId="77777777" w:rsidR="00A666BB" w:rsidRPr="00FE6BE3" w:rsidRDefault="00A666BB" w:rsidP="00BB3696">
            <w:pPr>
              <w:pStyle w:val="AmColumnHeading"/>
            </w:pPr>
            <w:r w:rsidRPr="00FE6BE3">
              <w:t>Alteração</w:t>
            </w:r>
          </w:p>
        </w:tc>
      </w:tr>
      <w:tr w:rsidR="00A666BB" w:rsidRPr="00FE6BE3" w14:paraId="63161D54" w14:textId="77777777" w:rsidTr="00BB3696">
        <w:trPr>
          <w:jc w:val="center"/>
        </w:trPr>
        <w:tc>
          <w:tcPr>
            <w:tcW w:w="4876" w:type="dxa"/>
          </w:tcPr>
          <w:p w14:paraId="275304AE" w14:textId="77777777" w:rsidR="00A666BB" w:rsidRPr="00FE6BE3" w:rsidRDefault="00A666BB" w:rsidP="00BB3696">
            <w:pPr>
              <w:pStyle w:val="Normal6a"/>
            </w:pPr>
            <w:r w:rsidRPr="00FE6BE3">
              <w:t>1.</w:t>
            </w:r>
            <w:r w:rsidRPr="00FE6BE3">
              <w:tab/>
              <w:t xml:space="preserve">A transferência de um requerente </w:t>
            </w:r>
            <w:r w:rsidRPr="00FE6BE3">
              <w:rPr>
                <w:b/>
                <w:i/>
              </w:rPr>
              <w:t>ou de outra pessoa, tal como referido no artigo 26.º, n.º 1, alíneas b), c) e d),</w:t>
            </w:r>
            <w:r w:rsidRPr="00FE6BE3">
              <w:t xml:space="preserve"> do Estado-Membro requerente </w:t>
            </w:r>
            <w:r w:rsidRPr="00FE6BE3">
              <w:rPr>
                <w:b/>
                <w:i/>
              </w:rPr>
              <w:t>ou notificante</w:t>
            </w:r>
            <w:r w:rsidRPr="00FE6BE3">
              <w:t xml:space="preserve"> para o Estado-Membro responsável efetua-se em conformidade com o direito nacional do Estado-Membro requerente </w:t>
            </w:r>
            <w:r w:rsidRPr="00FE6BE3">
              <w:rPr>
                <w:b/>
                <w:i/>
              </w:rPr>
              <w:t>ou notificante</w:t>
            </w:r>
            <w:r w:rsidRPr="00FE6BE3">
              <w:t xml:space="preserve">, após concertação entre os Estados-Membros envolvidos, logo que seja materialmente possível e, o mais tardar, no prazo de seis meses a contar da aceitação do pedido de tomada ou </w:t>
            </w:r>
            <w:r w:rsidRPr="00FE6BE3">
              <w:rPr>
                <w:b/>
                <w:i/>
              </w:rPr>
              <w:t>da confirmação da notificação de</w:t>
            </w:r>
            <w:r w:rsidRPr="00FE6BE3">
              <w:t xml:space="preserve"> retomada a cargo por outro Estado-Membro ou da decisão final sobre o recurso ou revisão de uma decisão de transferência</w:t>
            </w:r>
            <w:r w:rsidRPr="00FE6BE3">
              <w:rPr>
                <w:b/>
                <w:i/>
              </w:rPr>
              <w:t>, nos casos em que exista efeito suspensivo</w:t>
            </w:r>
            <w:r w:rsidRPr="00FE6BE3">
              <w:t xml:space="preserve"> nos termos do artigo 33.º, n.º 3. Este prazo pode ser alargado até um ano, no máximo, se não for possível efetuar a transferência devido à detenção da pessoa em causa.</w:t>
            </w:r>
          </w:p>
        </w:tc>
        <w:tc>
          <w:tcPr>
            <w:tcW w:w="4876" w:type="dxa"/>
          </w:tcPr>
          <w:p w14:paraId="36E750DE" w14:textId="77777777" w:rsidR="00A666BB" w:rsidRPr="00FE6BE3" w:rsidRDefault="00A666BB" w:rsidP="00BB3696">
            <w:pPr>
              <w:pStyle w:val="Normal6a"/>
            </w:pPr>
            <w:r w:rsidRPr="00FE6BE3">
              <w:t>1.</w:t>
            </w:r>
            <w:r w:rsidRPr="00FE6BE3">
              <w:tab/>
              <w:t>A transferência de um requerente do Estado-Membro requerente para o Estado-Membro responsável efetua-se em conformidade com o direito nacional do Estado-Membro requerente, após concertação entre os Estados-Membros envolvidos, logo que seja materialmente possível e, o mais tardar, no prazo de seis meses a contar da aceitação do pedido de tomada ou retomada a cargo por outro Estado-Membro ou da decisão final sobre o recurso ou revisão de uma decisão de transferência nos termos do artigo 33.º, n.º 3.</w:t>
            </w:r>
            <w:r w:rsidRPr="00FE6BE3">
              <w:rPr>
                <w:b/>
                <w:i/>
              </w:rPr>
              <w:t> No caso de apenas um pedido de tomada a cargo,</w:t>
            </w:r>
            <w:r w:rsidRPr="00FE6BE3">
              <w:t xml:space="preserve"> este prazo pode ser alargado até um ano, no máximo, se não for possível efetuar a transferência devido à detenção da pessoa em causa.</w:t>
            </w:r>
          </w:p>
        </w:tc>
      </w:tr>
    </w:tbl>
    <w:p w14:paraId="627000B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DD79D0E" w14:textId="77777777" w:rsidR="00A666BB" w:rsidRPr="00FE6BE3" w:rsidRDefault="00A666BB" w:rsidP="00A666BB">
      <w:r w:rsidRPr="00FE6BE3">
        <w:rPr>
          <w:rStyle w:val="HideTWBExt"/>
          <w:noProof w:val="0"/>
        </w:rPr>
        <w:t>&lt;/Amend&gt;</w:t>
      </w:r>
    </w:p>
    <w:p w14:paraId="6C74A8A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1904</w:t>
      </w:r>
      <w:r w:rsidRPr="00FE6BE3">
        <w:rPr>
          <w:rStyle w:val="HideTWBExt"/>
          <w:noProof w:val="0"/>
        </w:rPr>
        <w:t>&lt;/NumAm&gt;</w:t>
      </w:r>
    </w:p>
    <w:p w14:paraId="5277FAF8"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FE3DB53" w14:textId="77777777" w:rsidR="00A666BB" w:rsidRPr="00FE6BE3" w:rsidRDefault="00A666BB" w:rsidP="00A666BB">
      <w:pPr>
        <w:pStyle w:val="NormalBold"/>
      </w:pPr>
      <w:r w:rsidRPr="00FE6BE3">
        <w:rPr>
          <w:rStyle w:val="HideTWBExt"/>
          <w:noProof w:val="0"/>
        </w:rPr>
        <w:t>&lt;/RepeatBlock-By&gt;</w:t>
      </w:r>
    </w:p>
    <w:p w14:paraId="4361FA2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0C7C0A8"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F05B264" w14:textId="77777777" w:rsidTr="00BB3696">
        <w:trPr>
          <w:trHeight w:hRule="exact" w:val="240"/>
          <w:jc w:val="center"/>
        </w:trPr>
        <w:tc>
          <w:tcPr>
            <w:tcW w:w="9752" w:type="dxa"/>
            <w:gridSpan w:val="2"/>
          </w:tcPr>
          <w:p w14:paraId="2A36AFDE" w14:textId="77777777" w:rsidR="00A666BB" w:rsidRPr="00FE6BE3" w:rsidRDefault="00A666BB" w:rsidP="00BB3696"/>
        </w:tc>
      </w:tr>
      <w:tr w:rsidR="00A666BB" w:rsidRPr="00FE6BE3" w14:paraId="618E1D79" w14:textId="77777777" w:rsidTr="00BB3696">
        <w:trPr>
          <w:trHeight w:val="240"/>
          <w:jc w:val="center"/>
        </w:trPr>
        <w:tc>
          <w:tcPr>
            <w:tcW w:w="4876" w:type="dxa"/>
          </w:tcPr>
          <w:p w14:paraId="68995887" w14:textId="77777777" w:rsidR="00A666BB" w:rsidRPr="00FE6BE3" w:rsidRDefault="00A666BB" w:rsidP="00BB3696">
            <w:pPr>
              <w:pStyle w:val="AmColumnHeading"/>
            </w:pPr>
            <w:r w:rsidRPr="00FE6BE3">
              <w:t>Texto da Comissão</w:t>
            </w:r>
          </w:p>
        </w:tc>
        <w:tc>
          <w:tcPr>
            <w:tcW w:w="4876" w:type="dxa"/>
          </w:tcPr>
          <w:p w14:paraId="5DE627B4" w14:textId="77777777" w:rsidR="00A666BB" w:rsidRPr="00FE6BE3" w:rsidRDefault="00A666BB" w:rsidP="00BB3696">
            <w:pPr>
              <w:pStyle w:val="AmColumnHeading"/>
            </w:pPr>
            <w:r w:rsidRPr="00FE6BE3">
              <w:t>Alteração</w:t>
            </w:r>
          </w:p>
        </w:tc>
      </w:tr>
      <w:tr w:rsidR="00A666BB" w:rsidRPr="00FE6BE3" w14:paraId="5A80EF4E" w14:textId="77777777" w:rsidTr="00BB3696">
        <w:trPr>
          <w:jc w:val="center"/>
        </w:trPr>
        <w:tc>
          <w:tcPr>
            <w:tcW w:w="4876" w:type="dxa"/>
          </w:tcPr>
          <w:p w14:paraId="240D992E"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w:t>
            </w:r>
            <w:r w:rsidRPr="00FE6BE3">
              <w:rPr>
                <w:b/>
                <w:i/>
              </w:rPr>
              <w:t>seis</w:t>
            </w:r>
            <w:r w:rsidRPr="00FE6BE3">
              <w:t xml:space="preserve">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38BA349B"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w:t>
            </w:r>
            <w:r w:rsidRPr="00FE6BE3">
              <w:rPr>
                <w:b/>
                <w:i/>
              </w:rPr>
              <w:t>quatro</w:t>
            </w:r>
            <w:r w:rsidRPr="00FE6BE3">
              <w:t xml:space="preserve">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w:t>
            </w:r>
            <w:r w:rsidRPr="00FE6BE3">
              <w:rPr>
                <w:b/>
                <w:i/>
              </w:rPr>
              <w:t>, a menos que o requerente tenha fugido</w:t>
            </w:r>
            <w:r w:rsidRPr="00FE6BE3">
              <w:t>. Este prazo pode ser alargado até um ano, no máximo, se não for possível efetuar a transferência devido à detenção da pessoa em causa.</w:t>
            </w:r>
          </w:p>
        </w:tc>
      </w:tr>
    </w:tbl>
    <w:p w14:paraId="1F696AB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30A19D" w14:textId="77777777" w:rsidR="00A666BB" w:rsidRPr="00FE6BE3" w:rsidRDefault="00A666BB" w:rsidP="00A666BB">
      <w:r w:rsidRPr="00FE6BE3">
        <w:rPr>
          <w:rStyle w:val="HideTWBExt"/>
          <w:noProof w:val="0"/>
        </w:rPr>
        <w:t>&lt;/Amend&gt;</w:t>
      </w:r>
    </w:p>
    <w:p w14:paraId="676FC0D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1905</w:t>
      </w:r>
      <w:r w:rsidRPr="00FE6BE3">
        <w:rPr>
          <w:rStyle w:val="HideTWBExt"/>
          <w:noProof w:val="0"/>
        </w:rPr>
        <w:t>&lt;/NumAm&gt;</w:t>
      </w:r>
    </w:p>
    <w:p w14:paraId="45462869"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2F892D58" w14:textId="77777777" w:rsidR="00A666BB" w:rsidRPr="00FE6BE3" w:rsidRDefault="00A666BB" w:rsidP="00A666BB">
      <w:pPr>
        <w:pStyle w:val="NormalBold"/>
      </w:pPr>
      <w:r w:rsidRPr="00FE6BE3">
        <w:rPr>
          <w:rStyle w:val="HideTWBExt"/>
          <w:noProof w:val="0"/>
        </w:rPr>
        <w:t>&lt;/RepeatBlock-By&gt;</w:t>
      </w:r>
    </w:p>
    <w:p w14:paraId="3C9D63B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06EF51"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6A2A427" w14:textId="77777777" w:rsidTr="00BB3696">
        <w:trPr>
          <w:trHeight w:hRule="exact" w:val="240"/>
          <w:jc w:val="center"/>
        </w:trPr>
        <w:tc>
          <w:tcPr>
            <w:tcW w:w="9752" w:type="dxa"/>
            <w:gridSpan w:val="2"/>
          </w:tcPr>
          <w:p w14:paraId="0E17EB18" w14:textId="77777777" w:rsidR="00A666BB" w:rsidRPr="00FE6BE3" w:rsidRDefault="00A666BB" w:rsidP="00BB3696"/>
        </w:tc>
      </w:tr>
      <w:tr w:rsidR="00A666BB" w:rsidRPr="00FE6BE3" w14:paraId="094A3085" w14:textId="77777777" w:rsidTr="00BB3696">
        <w:trPr>
          <w:trHeight w:val="240"/>
          <w:jc w:val="center"/>
        </w:trPr>
        <w:tc>
          <w:tcPr>
            <w:tcW w:w="4876" w:type="dxa"/>
          </w:tcPr>
          <w:p w14:paraId="68803AFE" w14:textId="77777777" w:rsidR="00A666BB" w:rsidRPr="00FE6BE3" w:rsidRDefault="00A666BB" w:rsidP="00BB3696">
            <w:pPr>
              <w:pStyle w:val="AmColumnHeading"/>
            </w:pPr>
            <w:r w:rsidRPr="00FE6BE3">
              <w:t>Texto da Comissão</w:t>
            </w:r>
          </w:p>
        </w:tc>
        <w:tc>
          <w:tcPr>
            <w:tcW w:w="4876" w:type="dxa"/>
          </w:tcPr>
          <w:p w14:paraId="1A63FF69" w14:textId="77777777" w:rsidR="00A666BB" w:rsidRPr="00FE6BE3" w:rsidRDefault="00A666BB" w:rsidP="00BB3696">
            <w:pPr>
              <w:pStyle w:val="AmColumnHeading"/>
            </w:pPr>
            <w:r w:rsidRPr="00FE6BE3">
              <w:t>Alteração</w:t>
            </w:r>
          </w:p>
        </w:tc>
      </w:tr>
      <w:tr w:rsidR="00A666BB" w:rsidRPr="00FE6BE3" w14:paraId="5429D19C" w14:textId="77777777" w:rsidTr="00BB3696">
        <w:trPr>
          <w:jc w:val="center"/>
        </w:trPr>
        <w:tc>
          <w:tcPr>
            <w:tcW w:w="4876" w:type="dxa"/>
          </w:tcPr>
          <w:p w14:paraId="7E341BD4"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w:t>
            </w:r>
            <w:r w:rsidRPr="00FE6BE3">
              <w:rPr>
                <w:b/>
                <w:i/>
              </w:rPr>
              <w:t>ou notificante</w:t>
            </w:r>
            <w:r w:rsidRPr="00FE6BE3">
              <w:t xml:space="preserve"> para o Estado-Membro responsável efetua-se em conformidade com o direito nacional do Estado-Membro requerente </w:t>
            </w:r>
            <w:r w:rsidRPr="00FE6BE3">
              <w:rPr>
                <w:b/>
                <w:i/>
              </w:rPr>
              <w:t>ou notificante</w:t>
            </w:r>
            <w:r w:rsidRPr="00FE6BE3">
              <w:t xml:space="preserve">, após concertação entre os Estados-Membros envolvidos, logo que seja materialmente possível e, o mais tardar, no prazo de seis meses a contar da aceitação do pedido de tomada ou </w:t>
            </w:r>
            <w:r w:rsidRPr="00FE6BE3">
              <w:rPr>
                <w:b/>
                <w:i/>
              </w:rPr>
              <w:t>da confirmação da notificação de</w:t>
            </w:r>
            <w:r w:rsidRPr="00FE6BE3">
              <w:t xml:space="preserv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301C9917" w14:textId="77777777" w:rsidR="00A666BB" w:rsidRPr="00FE6BE3" w:rsidRDefault="00A666BB" w:rsidP="00BB3696">
            <w:pPr>
              <w:pStyle w:val="Normal6a"/>
            </w:pPr>
            <w:r w:rsidRPr="00FE6BE3">
              <w:t>1.</w:t>
            </w:r>
            <w:r w:rsidRPr="00FE6BE3">
              <w:tab/>
              <w:t>A transferência de um requerente ou de outra pessoa, tal como referido no artigo 26.º, n.º 1, alíneas b), c) e d), do Estado-Membro requerente para o Estado-Membro responsável efetua-se em conformidade com o direito nacional do Estado-Membro requerente, após concertação entre os Estados-Membros envolvidos, logo que seja materialmente possível e, o mais tardar, no prazo de seis meses a contar da aceitação do pedido de tomada ou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r>
    </w:tbl>
    <w:p w14:paraId="635B27B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B103DE0" w14:textId="77777777" w:rsidR="00A666BB" w:rsidRPr="00FE6BE3" w:rsidRDefault="00A666BB" w:rsidP="00A666BB">
      <w:r w:rsidRPr="00FE6BE3">
        <w:rPr>
          <w:rStyle w:val="HideTWBExt"/>
          <w:noProof w:val="0"/>
        </w:rPr>
        <w:t>&lt;/Amend&gt;</w:t>
      </w:r>
    </w:p>
    <w:p w14:paraId="00D861A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1906</w:t>
      </w:r>
      <w:r w:rsidRPr="00FE6BE3">
        <w:rPr>
          <w:rStyle w:val="HideTWBExt"/>
          <w:noProof w:val="0"/>
        </w:rPr>
        <w:t>&lt;/NumAm&gt;</w:t>
      </w:r>
    </w:p>
    <w:p w14:paraId="082691FF"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4ABB86B4" w14:textId="77777777" w:rsidR="00A666BB" w:rsidRPr="00FE6BE3" w:rsidRDefault="00A666BB" w:rsidP="00A666BB">
      <w:pPr>
        <w:pStyle w:val="NormalBold"/>
      </w:pPr>
      <w:r w:rsidRPr="00FE6BE3">
        <w:rPr>
          <w:rStyle w:val="HideTWBExt"/>
          <w:noProof w:val="0"/>
        </w:rPr>
        <w:t>&lt;/RepeatBlock-By&gt;</w:t>
      </w:r>
    </w:p>
    <w:p w14:paraId="172B8D0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CCE41C5"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D3466B6" w14:textId="77777777" w:rsidTr="00BB3696">
        <w:trPr>
          <w:trHeight w:hRule="exact" w:val="240"/>
          <w:jc w:val="center"/>
        </w:trPr>
        <w:tc>
          <w:tcPr>
            <w:tcW w:w="9752" w:type="dxa"/>
            <w:gridSpan w:val="2"/>
          </w:tcPr>
          <w:p w14:paraId="0FBE28EB" w14:textId="77777777" w:rsidR="00A666BB" w:rsidRPr="00FE6BE3" w:rsidRDefault="00A666BB" w:rsidP="00BB3696"/>
        </w:tc>
      </w:tr>
      <w:tr w:rsidR="00A666BB" w:rsidRPr="00FE6BE3" w14:paraId="507D40FD" w14:textId="77777777" w:rsidTr="00BB3696">
        <w:trPr>
          <w:trHeight w:val="240"/>
          <w:jc w:val="center"/>
        </w:trPr>
        <w:tc>
          <w:tcPr>
            <w:tcW w:w="4876" w:type="dxa"/>
          </w:tcPr>
          <w:p w14:paraId="2E551575" w14:textId="77777777" w:rsidR="00A666BB" w:rsidRPr="00FE6BE3" w:rsidRDefault="00A666BB" w:rsidP="00BB3696">
            <w:pPr>
              <w:pStyle w:val="AmColumnHeading"/>
            </w:pPr>
            <w:r w:rsidRPr="00FE6BE3">
              <w:t>Texto da Comissão</w:t>
            </w:r>
          </w:p>
        </w:tc>
        <w:tc>
          <w:tcPr>
            <w:tcW w:w="4876" w:type="dxa"/>
          </w:tcPr>
          <w:p w14:paraId="1124EBF8" w14:textId="77777777" w:rsidR="00A666BB" w:rsidRPr="00FE6BE3" w:rsidRDefault="00A666BB" w:rsidP="00BB3696">
            <w:pPr>
              <w:pStyle w:val="AmColumnHeading"/>
            </w:pPr>
            <w:r w:rsidRPr="00FE6BE3">
              <w:t>Alteração</w:t>
            </w:r>
          </w:p>
        </w:tc>
      </w:tr>
      <w:tr w:rsidR="00A666BB" w:rsidRPr="00FE6BE3" w14:paraId="46DDF66A" w14:textId="77777777" w:rsidTr="00BB3696">
        <w:trPr>
          <w:jc w:val="center"/>
        </w:trPr>
        <w:tc>
          <w:tcPr>
            <w:tcW w:w="4876" w:type="dxa"/>
          </w:tcPr>
          <w:p w14:paraId="70331714"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w:t>
            </w:r>
            <w:r w:rsidRPr="00FE6BE3">
              <w:rPr>
                <w:b/>
                <w:i/>
              </w:rPr>
              <w:t>alíneas</w:t>
            </w:r>
            <w:r w:rsidRPr="00FE6BE3">
              <w:t xml:space="preserve"> b), </w:t>
            </w:r>
            <w:r w:rsidRPr="00FE6BE3">
              <w:rPr>
                <w:b/>
                <w:i/>
              </w:rPr>
              <w:t>c) e d),</w:t>
            </w:r>
            <w:r w:rsidRPr="00FE6BE3">
              <w:t xml:space="preserve">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seis meses a contar da aceitação do pedido de tomada ou da confirmação </w:t>
            </w:r>
            <w:r w:rsidRPr="00FE6BE3">
              <w:rPr>
                <w:b/>
                <w:i/>
              </w:rPr>
              <w:t>da notificação</w:t>
            </w:r>
            <w:r w:rsidRPr="00FE6BE3">
              <w:t xml:space="preserve"> de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73094D0E"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w:t>
            </w:r>
            <w:r w:rsidRPr="00FE6BE3">
              <w:rPr>
                <w:b/>
                <w:i/>
              </w:rPr>
              <w:t>alíneas</w:t>
            </w:r>
            <w:r w:rsidRPr="00FE6BE3">
              <w:t xml:space="preserve"> b),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seis meses a contar da aceitação do pedido de tomada ou da confirmação </w:t>
            </w:r>
            <w:r w:rsidRPr="00FE6BE3">
              <w:rPr>
                <w:b/>
                <w:i/>
              </w:rPr>
              <w:t>do pedido</w:t>
            </w:r>
            <w:r w:rsidRPr="00FE6BE3">
              <w:t xml:space="preserve"> de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 </w:t>
            </w:r>
            <w:r w:rsidRPr="00FE6BE3">
              <w:rPr>
                <w:b/>
                <w:i/>
              </w:rPr>
              <w:t>por motivos penais</w:t>
            </w:r>
            <w:r w:rsidRPr="00FE6BE3">
              <w:t>.</w:t>
            </w:r>
          </w:p>
        </w:tc>
      </w:tr>
    </w:tbl>
    <w:p w14:paraId="4C4322B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6988B85" w14:textId="77777777" w:rsidR="00A666BB" w:rsidRPr="00FE6BE3" w:rsidRDefault="00A666BB" w:rsidP="00A666BB">
      <w:r w:rsidRPr="00FE6BE3">
        <w:rPr>
          <w:rStyle w:val="HideTWBExt"/>
          <w:noProof w:val="0"/>
        </w:rPr>
        <w:t>&lt;/Amend&gt;</w:t>
      </w:r>
    </w:p>
    <w:p w14:paraId="597456A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1907</w:t>
      </w:r>
      <w:r w:rsidRPr="00FE6BE3">
        <w:rPr>
          <w:rStyle w:val="HideTWBExt"/>
          <w:noProof w:val="0"/>
        </w:rPr>
        <w:t>&lt;/NumAm&gt;</w:t>
      </w:r>
    </w:p>
    <w:p w14:paraId="5F2E1E0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74239E7" w14:textId="77777777" w:rsidR="00A666BB" w:rsidRPr="00FE6BE3" w:rsidRDefault="00A666BB" w:rsidP="00A666BB">
      <w:pPr>
        <w:pStyle w:val="NormalBold"/>
      </w:pPr>
      <w:r w:rsidRPr="00FE6BE3">
        <w:rPr>
          <w:rStyle w:val="HideTWBExt"/>
          <w:noProof w:val="0"/>
        </w:rPr>
        <w:t>&lt;/RepeatBlock-By&gt;</w:t>
      </w:r>
    </w:p>
    <w:p w14:paraId="12B3FA1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D8EB793"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0BE252" w14:textId="77777777" w:rsidTr="00BB3696">
        <w:trPr>
          <w:trHeight w:hRule="exact" w:val="240"/>
          <w:jc w:val="center"/>
        </w:trPr>
        <w:tc>
          <w:tcPr>
            <w:tcW w:w="9752" w:type="dxa"/>
            <w:gridSpan w:val="2"/>
          </w:tcPr>
          <w:p w14:paraId="07254D1C" w14:textId="77777777" w:rsidR="00A666BB" w:rsidRPr="00FE6BE3" w:rsidRDefault="00A666BB" w:rsidP="00BB3696"/>
        </w:tc>
      </w:tr>
      <w:tr w:rsidR="00A666BB" w:rsidRPr="00FE6BE3" w14:paraId="39C79EC7" w14:textId="77777777" w:rsidTr="00BB3696">
        <w:trPr>
          <w:trHeight w:val="240"/>
          <w:jc w:val="center"/>
        </w:trPr>
        <w:tc>
          <w:tcPr>
            <w:tcW w:w="4876" w:type="dxa"/>
          </w:tcPr>
          <w:p w14:paraId="0BF631A5" w14:textId="77777777" w:rsidR="00A666BB" w:rsidRPr="00FE6BE3" w:rsidRDefault="00A666BB" w:rsidP="00BB3696">
            <w:pPr>
              <w:pStyle w:val="AmColumnHeading"/>
            </w:pPr>
            <w:r w:rsidRPr="00FE6BE3">
              <w:t>Texto da Comissão</w:t>
            </w:r>
          </w:p>
        </w:tc>
        <w:tc>
          <w:tcPr>
            <w:tcW w:w="4876" w:type="dxa"/>
          </w:tcPr>
          <w:p w14:paraId="7EDB2FD9" w14:textId="77777777" w:rsidR="00A666BB" w:rsidRPr="00FE6BE3" w:rsidRDefault="00A666BB" w:rsidP="00BB3696">
            <w:pPr>
              <w:pStyle w:val="AmColumnHeading"/>
            </w:pPr>
            <w:r w:rsidRPr="00FE6BE3">
              <w:t>Alteração</w:t>
            </w:r>
          </w:p>
        </w:tc>
      </w:tr>
      <w:tr w:rsidR="00A666BB" w:rsidRPr="00FE6BE3" w14:paraId="385FD7EB" w14:textId="77777777" w:rsidTr="00BB3696">
        <w:trPr>
          <w:jc w:val="center"/>
        </w:trPr>
        <w:tc>
          <w:tcPr>
            <w:tcW w:w="4876" w:type="dxa"/>
          </w:tcPr>
          <w:p w14:paraId="3A231761"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w:t>
            </w:r>
            <w:r w:rsidRPr="00FE6BE3">
              <w:rPr>
                <w:b/>
                <w:i/>
              </w:rPr>
              <w:t>ou notificante</w:t>
            </w:r>
            <w:r w:rsidRPr="00FE6BE3">
              <w:t xml:space="preserve"> para o Estado-Membro responsável efetua-se em conformidade com o direito nacional do Estado-Membro requerente </w:t>
            </w:r>
            <w:r w:rsidRPr="00FE6BE3">
              <w:rPr>
                <w:b/>
                <w:i/>
              </w:rPr>
              <w:t>ou notificante</w:t>
            </w:r>
            <w:r w:rsidRPr="00FE6BE3">
              <w:t xml:space="preserve">, após concertação entre os Estados-Membros envolvidos, logo que seja materialmente possível e, o mais tardar, no prazo de seis meses a contar da aceitação do pedido de tomada </w:t>
            </w:r>
            <w:r w:rsidRPr="00FE6BE3">
              <w:rPr>
                <w:b/>
                <w:i/>
              </w:rPr>
              <w:t>ou da confirmação da notificação de retomada</w:t>
            </w:r>
            <w:r w:rsidRPr="00FE6BE3">
              <w:t xml:space="preserve">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6F44AAF8"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para o Estado-Membro responsável efetua-se em conformidade com o direito nacional do Estado-Membro requerente, após concertação entre os Estados-Membros envolvidos, logo que seja materialmente possível e, o mais tardar, no prazo de seis meses a contar da aceitação do pedido de tomada a cargo por outro Estado-Membro ou da decisão final sobre o recurso ou revisão de uma decisão de transferência, nos casos em que exista efeito suspensivo nos termos do artigo 33.º, n.º 3. </w:t>
            </w:r>
            <w:r w:rsidRPr="00FE6BE3">
              <w:rPr>
                <w:b/>
                <w:i/>
              </w:rPr>
              <w:t>No caso de apenas um pedido de tomada a cargo,</w:t>
            </w:r>
            <w:r w:rsidRPr="00FE6BE3">
              <w:t xml:space="preserve"> este prazo pode ser alargado até um ano, no máximo, se não for possível efetuar a transferência devido à detenção da pessoa em causa.</w:t>
            </w:r>
          </w:p>
        </w:tc>
      </w:tr>
    </w:tbl>
    <w:p w14:paraId="4FEB148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87F8E29" w14:textId="77777777" w:rsidR="00A666BB" w:rsidRPr="00FE6BE3" w:rsidRDefault="00A666BB" w:rsidP="00A666BB">
      <w:r w:rsidRPr="00FE6BE3">
        <w:rPr>
          <w:rStyle w:val="HideTWBExt"/>
          <w:noProof w:val="0"/>
        </w:rPr>
        <w:t>&lt;/Amend&gt;</w:t>
      </w:r>
    </w:p>
    <w:p w14:paraId="4E7330F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1908</w:t>
      </w:r>
      <w:r w:rsidRPr="00FE6BE3">
        <w:rPr>
          <w:rStyle w:val="HideTWBExt"/>
          <w:noProof w:val="0"/>
        </w:rPr>
        <w:t>&lt;/NumAm&gt;</w:t>
      </w:r>
    </w:p>
    <w:p w14:paraId="342A7B94"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5CD39C4E" w14:textId="77777777" w:rsidR="00A666BB" w:rsidRPr="00FE6BE3" w:rsidRDefault="00A666BB" w:rsidP="00A666BB">
      <w:pPr>
        <w:pStyle w:val="NormalBold"/>
      </w:pPr>
      <w:r w:rsidRPr="00FE6BE3">
        <w:rPr>
          <w:rStyle w:val="HideTWBExt"/>
          <w:noProof w:val="0"/>
        </w:rPr>
        <w:t>&lt;/RepeatBlock-By&gt;</w:t>
      </w:r>
    </w:p>
    <w:p w14:paraId="3D20376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7F92BF4"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9FD75BA" w14:textId="77777777" w:rsidTr="00BB3696">
        <w:trPr>
          <w:trHeight w:hRule="exact" w:val="240"/>
          <w:jc w:val="center"/>
        </w:trPr>
        <w:tc>
          <w:tcPr>
            <w:tcW w:w="9752" w:type="dxa"/>
            <w:gridSpan w:val="2"/>
          </w:tcPr>
          <w:p w14:paraId="4D17ED75" w14:textId="77777777" w:rsidR="00A666BB" w:rsidRPr="00FE6BE3" w:rsidRDefault="00A666BB" w:rsidP="00BB3696"/>
        </w:tc>
      </w:tr>
      <w:tr w:rsidR="00A666BB" w:rsidRPr="00FE6BE3" w14:paraId="02A9E544" w14:textId="77777777" w:rsidTr="00BB3696">
        <w:trPr>
          <w:trHeight w:val="240"/>
          <w:jc w:val="center"/>
        </w:trPr>
        <w:tc>
          <w:tcPr>
            <w:tcW w:w="4876" w:type="dxa"/>
          </w:tcPr>
          <w:p w14:paraId="7B9A1A56" w14:textId="77777777" w:rsidR="00A666BB" w:rsidRPr="00FE6BE3" w:rsidRDefault="00A666BB" w:rsidP="00BB3696">
            <w:pPr>
              <w:pStyle w:val="AmColumnHeading"/>
            </w:pPr>
            <w:r w:rsidRPr="00FE6BE3">
              <w:t>Texto da Comissão</w:t>
            </w:r>
          </w:p>
        </w:tc>
        <w:tc>
          <w:tcPr>
            <w:tcW w:w="4876" w:type="dxa"/>
          </w:tcPr>
          <w:p w14:paraId="61F1572B" w14:textId="77777777" w:rsidR="00A666BB" w:rsidRPr="00FE6BE3" w:rsidRDefault="00A666BB" w:rsidP="00BB3696">
            <w:pPr>
              <w:pStyle w:val="AmColumnHeading"/>
            </w:pPr>
            <w:r w:rsidRPr="00FE6BE3">
              <w:t>Alteração</w:t>
            </w:r>
          </w:p>
        </w:tc>
      </w:tr>
      <w:tr w:rsidR="00A666BB" w:rsidRPr="00FE6BE3" w14:paraId="6607FFA9" w14:textId="77777777" w:rsidTr="00BB3696">
        <w:trPr>
          <w:jc w:val="center"/>
        </w:trPr>
        <w:tc>
          <w:tcPr>
            <w:tcW w:w="4876" w:type="dxa"/>
          </w:tcPr>
          <w:p w14:paraId="4ACD109C"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w:t>
            </w:r>
            <w:r w:rsidRPr="00FE6BE3">
              <w:rPr>
                <w:b/>
                <w:i/>
              </w:rPr>
              <w:t>ou notificante</w:t>
            </w:r>
            <w:r w:rsidRPr="00FE6BE3">
              <w:t xml:space="preserve"> para o Estado-Membro responsável efetua-se em conformidade com o direito nacional do Estado-Membro requerente </w:t>
            </w:r>
            <w:r w:rsidRPr="00FE6BE3">
              <w:rPr>
                <w:b/>
                <w:i/>
              </w:rPr>
              <w:t>ou notificante</w:t>
            </w:r>
            <w:r w:rsidRPr="00FE6BE3">
              <w:t xml:space="preserve">, após concertação entre os Estados-Membros envolvidos, logo que seja materialmente possível e, o mais tardar, no prazo de seis meses a contar da aceitação do pedido de tomada ou </w:t>
            </w:r>
            <w:r w:rsidRPr="00FE6BE3">
              <w:rPr>
                <w:b/>
                <w:i/>
              </w:rPr>
              <w:t>da confirmação da notificação de</w:t>
            </w:r>
            <w:r w:rsidRPr="00FE6BE3">
              <w:t xml:space="preserv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3802FF46"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para o Estado-Membro responsável efetua-se em conformidade com o direito nacional do Estado-Membro requerente, após concertação entre os Estados-Membros envolvidos, logo que seja materialmente possível e, o mais tardar, no prazo de seis meses a contar da aceitação do pedido de tomada ou retomada a cargo por outro Estado-Membro ou da decisão final sobre o recurso ou revisão de uma decisão de transferência, nos casos em que exista efeito suspensivo nos termos do artigo 33.º, n.º 3. Este prazo pode ser alargado até um ano, no máximo, </w:t>
            </w:r>
            <w:r w:rsidRPr="00FE6BE3">
              <w:rPr>
                <w:b/>
                <w:i/>
              </w:rPr>
              <w:t>a contar do último dia de detenção,</w:t>
            </w:r>
            <w:r w:rsidRPr="00FE6BE3">
              <w:t xml:space="preserve"> se não for possível efetuar a transferência devido à detenção da pessoa em causa.</w:t>
            </w:r>
          </w:p>
        </w:tc>
      </w:tr>
    </w:tbl>
    <w:p w14:paraId="5BE7F16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C25C62D" w14:textId="77777777" w:rsidR="00A666BB" w:rsidRPr="00FE6BE3" w:rsidRDefault="00A666BB" w:rsidP="00A666BB">
      <w:r w:rsidRPr="00FE6BE3">
        <w:rPr>
          <w:rStyle w:val="HideTWBExt"/>
          <w:noProof w:val="0"/>
        </w:rPr>
        <w:t>&lt;/Amend&gt;</w:t>
      </w:r>
    </w:p>
    <w:p w14:paraId="7516518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1909</w:t>
      </w:r>
      <w:r w:rsidRPr="00FE6BE3">
        <w:rPr>
          <w:rStyle w:val="HideTWBExt"/>
          <w:noProof w:val="0"/>
        </w:rPr>
        <w:t>&lt;/NumAm&gt;</w:t>
      </w:r>
    </w:p>
    <w:p w14:paraId="74431E2E" w14:textId="77777777" w:rsidR="00A666BB" w:rsidRPr="00FE6BE3" w:rsidRDefault="00A666BB" w:rsidP="00A666BB">
      <w:pPr>
        <w:pStyle w:val="NormalBold"/>
      </w:pPr>
      <w:r w:rsidRPr="00FE6BE3">
        <w:rPr>
          <w:rStyle w:val="HideTWBExt"/>
          <w:noProof w:val="0"/>
        </w:rPr>
        <w:t>&lt;RepeatBlock-By&gt;&lt;Members&gt;</w:t>
      </w:r>
      <w:r w:rsidRPr="00FE6BE3">
        <w:t>Lena Düpont</w:t>
      </w:r>
      <w:r w:rsidRPr="00FE6BE3">
        <w:rPr>
          <w:rStyle w:val="HideTWBExt"/>
          <w:noProof w:val="0"/>
        </w:rPr>
        <w:t>&lt;/Members&gt;</w:t>
      </w:r>
    </w:p>
    <w:p w14:paraId="4DE9BF13" w14:textId="77777777" w:rsidR="00A666BB" w:rsidRPr="00FE6BE3" w:rsidRDefault="00A666BB" w:rsidP="00A666BB">
      <w:pPr>
        <w:pStyle w:val="NormalBold"/>
      </w:pPr>
      <w:r w:rsidRPr="00FE6BE3">
        <w:rPr>
          <w:rStyle w:val="HideTWBExt"/>
          <w:noProof w:val="0"/>
        </w:rPr>
        <w:t>&lt;/RepeatBlock-By&gt;</w:t>
      </w:r>
    </w:p>
    <w:p w14:paraId="1B54193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45725C0"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B1E81A3" w14:textId="77777777" w:rsidTr="00BB3696">
        <w:trPr>
          <w:trHeight w:hRule="exact" w:val="240"/>
          <w:jc w:val="center"/>
        </w:trPr>
        <w:tc>
          <w:tcPr>
            <w:tcW w:w="9752" w:type="dxa"/>
            <w:gridSpan w:val="2"/>
          </w:tcPr>
          <w:p w14:paraId="1E4FEC07" w14:textId="77777777" w:rsidR="00A666BB" w:rsidRPr="00FE6BE3" w:rsidRDefault="00A666BB" w:rsidP="00BB3696"/>
        </w:tc>
      </w:tr>
      <w:tr w:rsidR="00A666BB" w:rsidRPr="00FE6BE3" w14:paraId="7A26EEC6" w14:textId="77777777" w:rsidTr="00BB3696">
        <w:trPr>
          <w:trHeight w:val="240"/>
          <w:jc w:val="center"/>
        </w:trPr>
        <w:tc>
          <w:tcPr>
            <w:tcW w:w="4876" w:type="dxa"/>
          </w:tcPr>
          <w:p w14:paraId="5C6033CA" w14:textId="77777777" w:rsidR="00A666BB" w:rsidRPr="00FE6BE3" w:rsidRDefault="00A666BB" w:rsidP="00BB3696">
            <w:pPr>
              <w:pStyle w:val="AmColumnHeading"/>
            </w:pPr>
            <w:r w:rsidRPr="00FE6BE3">
              <w:t>Texto da Comissão</w:t>
            </w:r>
          </w:p>
        </w:tc>
        <w:tc>
          <w:tcPr>
            <w:tcW w:w="4876" w:type="dxa"/>
          </w:tcPr>
          <w:p w14:paraId="71AFA3AC" w14:textId="77777777" w:rsidR="00A666BB" w:rsidRPr="00FE6BE3" w:rsidRDefault="00A666BB" w:rsidP="00BB3696">
            <w:pPr>
              <w:pStyle w:val="AmColumnHeading"/>
            </w:pPr>
            <w:r w:rsidRPr="00FE6BE3">
              <w:t>Alteração</w:t>
            </w:r>
          </w:p>
        </w:tc>
      </w:tr>
      <w:tr w:rsidR="00A666BB" w:rsidRPr="00FE6BE3" w14:paraId="76E2378E" w14:textId="77777777" w:rsidTr="00BB3696">
        <w:trPr>
          <w:jc w:val="center"/>
        </w:trPr>
        <w:tc>
          <w:tcPr>
            <w:tcW w:w="4876" w:type="dxa"/>
          </w:tcPr>
          <w:p w14:paraId="42A31458"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w:t>
            </w:r>
            <w:r w:rsidRPr="00FE6BE3">
              <w:rPr>
                <w:b/>
                <w:i/>
              </w:rPr>
              <w:t>seis</w:t>
            </w:r>
            <w:r w:rsidRPr="00FE6BE3">
              <w:t xml:space="preserve">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 Este prazo pode ser alargado até </w:t>
            </w:r>
            <w:r w:rsidRPr="00FE6BE3">
              <w:rPr>
                <w:b/>
                <w:i/>
              </w:rPr>
              <w:t>um ano</w:t>
            </w:r>
            <w:r w:rsidRPr="00FE6BE3">
              <w:t>, no máximo, se não for possível efetuar a transferência devido à detenção da pessoa em causa.</w:t>
            </w:r>
          </w:p>
        </w:tc>
        <w:tc>
          <w:tcPr>
            <w:tcW w:w="4876" w:type="dxa"/>
          </w:tcPr>
          <w:p w14:paraId="05505BE6"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alíneas b), c) e d),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w:t>
            </w:r>
            <w:r w:rsidRPr="00FE6BE3">
              <w:rPr>
                <w:b/>
                <w:i/>
              </w:rPr>
              <w:t>12</w:t>
            </w:r>
            <w:r w:rsidRPr="00FE6BE3">
              <w:t xml:space="preserve">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 Este prazo pode ser alargado até </w:t>
            </w:r>
            <w:r w:rsidRPr="00FE6BE3">
              <w:rPr>
                <w:b/>
                <w:i/>
              </w:rPr>
              <w:t>18 meses</w:t>
            </w:r>
            <w:r w:rsidRPr="00FE6BE3">
              <w:t>, no máximo, se não for possível efetuar a transferência devido à detenção da pessoa em causa.</w:t>
            </w:r>
          </w:p>
        </w:tc>
      </w:tr>
    </w:tbl>
    <w:p w14:paraId="5F7A3AD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305ED6" w14:textId="77777777" w:rsidR="00A666BB" w:rsidRPr="00FE6BE3" w:rsidRDefault="00A666BB" w:rsidP="00A666BB">
      <w:r w:rsidRPr="00FE6BE3">
        <w:rPr>
          <w:rStyle w:val="HideTWBExt"/>
          <w:noProof w:val="0"/>
        </w:rPr>
        <w:t>&lt;/Amend&gt;</w:t>
      </w:r>
    </w:p>
    <w:p w14:paraId="3850498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1910</w:t>
      </w:r>
      <w:r w:rsidRPr="00FE6BE3">
        <w:rPr>
          <w:rStyle w:val="HideTWBExt"/>
          <w:noProof w:val="0"/>
        </w:rPr>
        <w:t>&lt;/NumAm&gt;</w:t>
      </w:r>
    </w:p>
    <w:p w14:paraId="7B220BFF"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64331FCF" w14:textId="77777777" w:rsidR="00A666BB" w:rsidRPr="00FE6BE3" w:rsidRDefault="00A666BB" w:rsidP="00A666BB">
      <w:pPr>
        <w:pStyle w:val="NormalBold"/>
      </w:pPr>
      <w:r w:rsidRPr="00FE6BE3">
        <w:rPr>
          <w:rStyle w:val="HideTWBExt"/>
          <w:noProof w:val="0"/>
        </w:rPr>
        <w:t>&lt;/RepeatBlock-By&gt;</w:t>
      </w:r>
    </w:p>
    <w:p w14:paraId="185830E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A57D1B4" w14:textId="77777777" w:rsidR="00A666BB" w:rsidRPr="00FE6BE3" w:rsidRDefault="00A666BB" w:rsidP="00A666BB">
      <w:pPr>
        <w:pStyle w:val="NormalBold"/>
      </w:pPr>
      <w:r w:rsidRPr="00FE6BE3">
        <w:rPr>
          <w:rStyle w:val="HideTWBExt"/>
          <w:noProof w:val="0"/>
        </w:rPr>
        <w:t>&lt;Article&gt;</w:t>
      </w:r>
      <w:r w:rsidRPr="00FE6BE3">
        <w:t>Artigo 35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C1BDF2" w14:textId="77777777" w:rsidTr="00BB3696">
        <w:trPr>
          <w:trHeight w:hRule="exact" w:val="240"/>
          <w:jc w:val="center"/>
        </w:trPr>
        <w:tc>
          <w:tcPr>
            <w:tcW w:w="9752" w:type="dxa"/>
            <w:gridSpan w:val="2"/>
          </w:tcPr>
          <w:p w14:paraId="66148F13" w14:textId="77777777" w:rsidR="00A666BB" w:rsidRPr="00FE6BE3" w:rsidRDefault="00A666BB" w:rsidP="00BB3696"/>
        </w:tc>
      </w:tr>
      <w:tr w:rsidR="00A666BB" w:rsidRPr="00FE6BE3" w14:paraId="015519CF" w14:textId="77777777" w:rsidTr="00BB3696">
        <w:trPr>
          <w:trHeight w:val="240"/>
          <w:jc w:val="center"/>
        </w:trPr>
        <w:tc>
          <w:tcPr>
            <w:tcW w:w="4876" w:type="dxa"/>
          </w:tcPr>
          <w:p w14:paraId="4CA0B1EC" w14:textId="77777777" w:rsidR="00A666BB" w:rsidRPr="00FE6BE3" w:rsidRDefault="00A666BB" w:rsidP="00BB3696">
            <w:pPr>
              <w:pStyle w:val="AmColumnHeading"/>
            </w:pPr>
            <w:r w:rsidRPr="00FE6BE3">
              <w:t>Texto da Comissão</w:t>
            </w:r>
          </w:p>
        </w:tc>
        <w:tc>
          <w:tcPr>
            <w:tcW w:w="4876" w:type="dxa"/>
          </w:tcPr>
          <w:p w14:paraId="4BD68FBD" w14:textId="77777777" w:rsidR="00A666BB" w:rsidRPr="00FE6BE3" w:rsidRDefault="00A666BB" w:rsidP="00BB3696">
            <w:pPr>
              <w:pStyle w:val="AmColumnHeading"/>
            </w:pPr>
            <w:r w:rsidRPr="00FE6BE3">
              <w:t>Alteração</w:t>
            </w:r>
          </w:p>
        </w:tc>
      </w:tr>
      <w:tr w:rsidR="00A666BB" w:rsidRPr="00FE6BE3" w14:paraId="594B1527" w14:textId="77777777" w:rsidTr="00BB3696">
        <w:trPr>
          <w:jc w:val="center"/>
        </w:trPr>
        <w:tc>
          <w:tcPr>
            <w:tcW w:w="4876" w:type="dxa"/>
          </w:tcPr>
          <w:p w14:paraId="38CBCD00"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w:t>
            </w:r>
            <w:r w:rsidRPr="00FE6BE3">
              <w:rPr>
                <w:b/>
                <w:i/>
              </w:rPr>
              <w:t>alíneas</w:t>
            </w:r>
            <w:r w:rsidRPr="00FE6BE3">
              <w:t xml:space="preserve"> b), </w:t>
            </w:r>
            <w:r w:rsidRPr="00FE6BE3">
              <w:rPr>
                <w:b/>
                <w:i/>
              </w:rPr>
              <w:t>c) e d),</w:t>
            </w:r>
            <w:r w:rsidRPr="00FE6BE3">
              <w:t xml:space="preserve">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seis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c>
          <w:tcPr>
            <w:tcW w:w="4876" w:type="dxa"/>
          </w:tcPr>
          <w:p w14:paraId="7D8458AE" w14:textId="77777777" w:rsidR="00A666BB" w:rsidRPr="00FE6BE3" w:rsidRDefault="00A666BB" w:rsidP="00BB3696">
            <w:pPr>
              <w:pStyle w:val="Normal6a"/>
            </w:pPr>
            <w:r w:rsidRPr="00FE6BE3">
              <w:t>1.</w:t>
            </w:r>
            <w:r w:rsidRPr="00FE6BE3">
              <w:tab/>
              <w:t xml:space="preserve">A transferência de um requerente ou de outra pessoa, tal como referido no artigo 26.º, n.º 1, </w:t>
            </w:r>
            <w:r w:rsidRPr="00FE6BE3">
              <w:rPr>
                <w:b/>
                <w:bCs/>
                <w:i/>
                <w:iCs/>
              </w:rPr>
              <w:t>alínea</w:t>
            </w:r>
            <w:r w:rsidRPr="00FE6BE3">
              <w:t xml:space="preserve"> b), do Estado-Membro requerente ou notificante para o Estado-Membro responsável efetua-se em conformidade com o direito nacional do Estado-Membro requerente ou notificante, após concertação entre os Estados-Membros envolvidos, logo que seja materialmente possível e, o mais tardar, no prazo de seis meses a contar da aceitação do pedido de tomada ou da confirmação da notificação de retomada a cargo por outro Estado-Membro ou da decisão final sobre o recurso ou revisão de uma decisão de transferência, nos casos em que exista efeito suspensivo nos termos do artigo 33.º, n.º 3. Este prazo pode ser alargado até um ano, no máximo, se não for possível efetuar a transferência devido à detenção da pessoa em causa.</w:t>
            </w:r>
          </w:p>
        </w:tc>
      </w:tr>
    </w:tbl>
    <w:p w14:paraId="3077627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086AC1" w14:textId="77777777" w:rsidR="00A666BB" w:rsidRPr="00FE6BE3" w:rsidRDefault="00A666BB" w:rsidP="00A666BB">
      <w:r w:rsidRPr="00FE6BE3">
        <w:rPr>
          <w:rStyle w:val="HideTWBExt"/>
          <w:noProof w:val="0"/>
        </w:rPr>
        <w:t>&lt;/Amend&gt;</w:t>
      </w:r>
    </w:p>
    <w:p w14:paraId="3602CBD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1911</w:t>
      </w:r>
      <w:r w:rsidRPr="00FE6BE3">
        <w:rPr>
          <w:rStyle w:val="HideTWBExt"/>
          <w:noProof w:val="0"/>
        </w:rPr>
        <w:t>&lt;/NumAm&gt;</w:t>
      </w:r>
    </w:p>
    <w:p w14:paraId="2453B5C7" w14:textId="77777777" w:rsidR="00A666BB" w:rsidRPr="00FE6BE3" w:rsidRDefault="00A666BB" w:rsidP="00A666BB">
      <w:pPr>
        <w:pStyle w:val="NormalBold"/>
      </w:pPr>
      <w:r w:rsidRPr="00FE6BE3">
        <w:rPr>
          <w:rStyle w:val="HideTWBExt"/>
          <w:noProof w:val="0"/>
        </w:rPr>
        <w:t>&lt;RepeatBlock-By&gt;&lt;Members&gt;</w:t>
      </w:r>
      <w:r w:rsidRPr="00FE6BE3">
        <w:t>Balázs Hidvéghi, Loránt Vincze</w:t>
      </w:r>
      <w:r w:rsidRPr="00FE6BE3">
        <w:rPr>
          <w:rStyle w:val="HideTWBExt"/>
          <w:noProof w:val="0"/>
        </w:rPr>
        <w:t>&lt;/Members&gt;</w:t>
      </w:r>
    </w:p>
    <w:p w14:paraId="3A715AA0" w14:textId="77777777" w:rsidR="00A666BB" w:rsidRPr="00FE6BE3" w:rsidRDefault="00A666BB" w:rsidP="00A666BB">
      <w:pPr>
        <w:pStyle w:val="NormalBold"/>
      </w:pPr>
      <w:r w:rsidRPr="00FE6BE3">
        <w:rPr>
          <w:rStyle w:val="HideTWBExt"/>
          <w:noProof w:val="0"/>
        </w:rPr>
        <w:t>&lt;/RepeatBlock-By&gt;</w:t>
      </w:r>
    </w:p>
    <w:p w14:paraId="29AE82F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6E32B94" w14:textId="77777777" w:rsidR="00A666BB" w:rsidRPr="00FE6BE3" w:rsidRDefault="00A666BB" w:rsidP="00A666BB">
      <w:pPr>
        <w:pStyle w:val="NormalBold"/>
      </w:pPr>
      <w:r w:rsidRPr="00FE6BE3">
        <w:rPr>
          <w:rStyle w:val="HideTWBExt"/>
          <w:noProof w:val="0"/>
        </w:rPr>
        <w:t>&lt;Article&gt;</w:t>
      </w:r>
      <w:r w:rsidRPr="00FE6BE3">
        <w:t>Artigo 35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9E7494F" w14:textId="77777777" w:rsidTr="00BB3696">
        <w:trPr>
          <w:trHeight w:hRule="exact" w:val="240"/>
          <w:jc w:val="center"/>
        </w:trPr>
        <w:tc>
          <w:tcPr>
            <w:tcW w:w="9752" w:type="dxa"/>
            <w:gridSpan w:val="2"/>
          </w:tcPr>
          <w:p w14:paraId="740B8B2E" w14:textId="77777777" w:rsidR="00A666BB" w:rsidRPr="00FE6BE3" w:rsidRDefault="00A666BB" w:rsidP="00BB3696"/>
        </w:tc>
      </w:tr>
      <w:tr w:rsidR="00A666BB" w:rsidRPr="00FE6BE3" w14:paraId="3CCEA70F" w14:textId="77777777" w:rsidTr="00BB3696">
        <w:trPr>
          <w:trHeight w:val="240"/>
          <w:jc w:val="center"/>
        </w:trPr>
        <w:tc>
          <w:tcPr>
            <w:tcW w:w="4876" w:type="dxa"/>
          </w:tcPr>
          <w:p w14:paraId="38F46797" w14:textId="77777777" w:rsidR="00A666BB" w:rsidRPr="00FE6BE3" w:rsidRDefault="00A666BB" w:rsidP="00BB3696">
            <w:pPr>
              <w:pStyle w:val="AmColumnHeading"/>
            </w:pPr>
            <w:r w:rsidRPr="00FE6BE3">
              <w:t>Texto da Comissão</w:t>
            </w:r>
          </w:p>
        </w:tc>
        <w:tc>
          <w:tcPr>
            <w:tcW w:w="4876" w:type="dxa"/>
          </w:tcPr>
          <w:p w14:paraId="1336EA7E" w14:textId="77777777" w:rsidR="00A666BB" w:rsidRPr="00FE6BE3" w:rsidRDefault="00A666BB" w:rsidP="00BB3696">
            <w:pPr>
              <w:pStyle w:val="AmColumnHeading"/>
            </w:pPr>
            <w:r w:rsidRPr="00FE6BE3">
              <w:t>Alteração</w:t>
            </w:r>
          </w:p>
        </w:tc>
      </w:tr>
      <w:tr w:rsidR="00A666BB" w:rsidRPr="00FE6BE3" w14:paraId="4E064AA2" w14:textId="77777777" w:rsidTr="00BB3696">
        <w:trPr>
          <w:jc w:val="center"/>
        </w:trPr>
        <w:tc>
          <w:tcPr>
            <w:tcW w:w="4876" w:type="dxa"/>
          </w:tcPr>
          <w:p w14:paraId="5EEBC8A2" w14:textId="77777777" w:rsidR="00A666BB" w:rsidRPr="00FE6BE3" w:rsidRDefault="00A666BB" w:rsidP="00BB3696">
            <w:pPr>
              <w:pStyle w:val="Normal6a"/>
            </w:pPr>
            <w:r w:rsidRPr="00FE6BE3">
              <w:rPr>
                <w:b/>
                <w:i/>
              </w:rPr>
              <w:t>Se a transferência for executada para efeitos de recolocação, deve ter lugar no prazo estipulado no artigo 57.º, n.º 9.</w:t>
            </w:r>
          </w:p>
        </w:tc>
        <w:tc>
          <w:tcPr>
            <w:tcW w:w="4876" w:type="dxa"/>
          </w:tcPr>
          <w:p w14:paraId="167CD50E" w14:textId="77777777" w:rsidR="00A666BB" w:rsidRPr="00FE6BE3" w:rsidRDefault="00A666BB" w:rsidP="00BB3696">
            <w:pPr>
              <w:pStyle w:val="Normal6a"/>
            </w:pPr>
            <w:r w:rsidRPr="00FE6BE3">
              <w:rPr>
                <w:b/>
                <w:i/>
              </w:rPr>
              <w:t>Suprimido</w:t>
            </w:r>
          </w:p>
        </w:tc>
      </w:tr>
    </w:tbl>
    <w:p w14:paraId="626A0CC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97A2084" w14:textId="77777777" w:rsidR="00A666BB" w:rsidRPr="00FE6BE3" w:rsidRDefault="00A666BB" w:rsidP="00A666BB">
      <w:r w:rsidRPr="00FE6BE3">
        <w:rPr>
          <w:rStyle w:val="HideTWBExt"/>
          <w:noProof w:val="0"/>
        </w:rPr>
        <w:t>&lt;/Amend&gt;</w:t>
      </w:r>
    </w:p>
    <w:p w14:paraId="683928A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1912</w:t>
      </w:r>
      <w:r w:rsidRPr="00FE6BE3">
        <w:rPr>
          <w:rStyle w:val="HideTWBExt"/>
          <w:noProof w:val="0"/>
        </w:rPr>
        <w:t>&lt;/NumAm&gt;</w:t>
      </w:r>
    </w:p>
    <w:p w14:paraId="73D968F4"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769C541F" w14:textId="77777777" w:rsidR="00A666BB" w:rsidRPr="00FE6BE3" w:rsidRDefault="00A666BB" w:rsidP="00A666BB">
      <w:pPr>
        <w:pStyle w:val="NormalBold"/>
      </w:pPr>
      <w:r w:rsidRPr="00FE6BE3">
        <w:rPr>
          <w:rStyle w:val="HideTWBExt"/>
          <w:noProof w:val="0"/>
        </w:rPr>
        <w:t>&lt;/RepeatBlock-By&gt;</w:t>
      </w:r>
    </w:p>
    <w:p w14:paraId="6654104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01B76E" w14:textId="77777777" w:rsidR="00A666BB" w:rsidRPr="00FE6BE3" w:rsidRDefault="00A666BB" w:rsidP="00A666BB">
      <w:pPr>
        <w:pStyle w:val="NormalBold"/>
      </w:pPr>
      <w:r w:rsidRPr="00FE6BE3">
        <w:rPr>
          <w:rStyle w:val="HideTWBExt"/>
          <w:noProof w:val="0"/>
        </w:rPr>
        <w:t>&lt;Article&gt;</w:t>
      </w:r>
      <w:r w:rsidRPr="00FE6BE3">
        <w:t>Artigo 35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16928AF" w14:textId="77777777" w:rsidTr="00BB3696">
        <w:trPr>
          <w:trHeight w:hRule="exact" w:val="240"/>
          <w:jc w:val="center"/>
        </w:trPr>
        <w:tc>
          <w:tcPr>
            <w:tcW w:w="9752" w:type="dxa"/>
            <w:gridSpan w:val="2"/>
          </w:tcPr>
          <w:p w14:paraId="56E6DAEA" w14:textId="77777777" w:rsidR="00A666BB" w:rsidRPr="00FE6BE3" w:rsidRDefault="00A666BB" w:rsidP="00BB3696"/>
        </w:tc>
      </w:tr>
      <w:tr w:rsidR="00A666BB" w:rsidRPr="00FE6BE3" w14:paraId="27B8D3E1" w14:textId="77777777" w:rsidTr="00BB3696">
        <w:trPr>
          <w:trHeight w:val="240"/>
          <w:jc w:val="center"/>
        </w:trPr>
        <w:tc>
          <w:tcPr>
            <w:tcW w:w="4876" w:type="dxa"/>
          </w:tcPr>
          <w:p w14:paraId="6A4AAE11" w14:textId="77777777" w:rsidR="00A666BB" w:rsidRPr="00FE6BE3" w:rsidRDefault="00A666BB" w:rsidP="00BB3696">
            <w:pPr>
              <w:pStyle w:val="AmColumnHeading"/>
            </w:pPr>
            <w:r w:rsidRPr="00FE6BE3">
              <w:t>Texto da Comissão</w:t>
            </w:r>
          </w:p>
        </w:tc>
        <w:tc>
          <w:tcPr>
            <w:tcW w:w="4876" w:type="dxa"/>
          </w:tcPr>
          <w:p w14:paraId="4E04C2FA" w14:textId="77777777" w:rsidR="00A666BB" w:rsidRPr="00FE6BE3" w:rsidRDefault="00A666BB" w:rsidP="00BB3696">
            <w:pPr>
              <w:pStyle w:val="AmColumnHeading"/>
            </w:pPr>
            <w:r w:rsidRPr="00FE6BE3">
              <w:t>Alteração</w:t>
            </w:r>
          </w:p>
        </w:tc>
      </w:tr>
      <w:tr w:rsidR="00A666BB" w:rsidRPr="00FE6BE3" w14:paraId="0612C1D8" w14:textId="77777777" w:rsidTr="00BB3696">
        <w:trPr>
          <w:jc w:val="center"/>
        </w:trPr>
        <w:tc>
          <w:tcPr>
            <w:tcW w:w="4876" w:type="dxa"/>
          </w:tcPr>
          <w:p w14:paraId="78A51728" w14:textId="77777777" w:rsidR="00A666BB" w:rsidRPr="00FE6BE3" w:rsidRDefault="00A666BB" w:rsidP="00BB3696">
            <w:pPr>
              <w:pStyle w:val="Normal6a"/>
            </w:pPr>
            <w:r w:rsidRPr="00FE6BE3">
              <w:rPr>
                <w:b/>
                <w:i/>
              </w:rPr>
              <w:t>Se a transferência for executada para efeitos de recolocação, deve ter lugar no prazo estipulado no artigo 57.º, n.º 9.</w:t>
            </w:r>
          </w:p>
        </w:tc>
        <w:tc>
          <w:tcPr>
            <w:tcW w:w="4876" w:type="dxa"/>
          </w:tcPr>
          <w:p w14:paraId="7076511D" w14:textId="77777777" w:rsidR="00A666BB" w:rsidRPr="00FE6BE3" w:rsidRDefault="00A666BB" w:rsidP="00BB3696">
            <w:pPr>
              <w:pStyle w:val="Normal6a"/>
            </w:pPr>
            <w:r w:rsidRPr="00FE6BE3">
              <w:rPr>
                <w:b/>
                <w:i/>
              </w:rPr>
              <w:t>Suprimido</w:t>
            </w:r>
          </w:p>
        </w:tc>
      </w:tr>
    </w:tbl>
    <w:p w14:paraId="18A33C2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946B4D3" w14:textId="77777777" w:rsidR="00A666BB" w:rsidRPr="00FE6BE3" w:rsidRDefault="00A666BB" w:rsidP="00A666BB">
      <w:r w:rsidRPr="00FE6BE3">
        <w:rPr>
          <w:rStyle w:val="HideTWBExt"/>
          <w:noProof w:val="0"/>
        </w:rPr>
        <w:t>&lt;/Amend&gt;</w:t>
      </w:r>
    </w:p>
    <w:p w14:paraId="0CDAE56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1913</w:t>
      </w:r>
      <w:r w:rsidRPr="00FE6BE3">
        <w:rPr>
          <w:rStyle w:val="HideTWBExt"/>
          <w:noProof w:val="0"/>
        </w:rPr>
        <w:t>&lt;/NumAm&gt;</w:t>
      </w:r>
    </w:p>
    <w:p w14:paraId="449E5836"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09AADC46" w14:textId="77777777" w:rsidR="00A666BB" w:rsidRPr="00FE6BE3" w:rsidRDefault="00A666BB" w:rsidP="00A666BB">
      <w:pPr>
        <w:pStyle w:val="NormalBold"/>
      </w:pPr>
      <w:r w:rsidRPr="00FE6BE3">
        <w:rPr>
          <w:rStyle w:val="HideTWBExt"/>
          <w:noProof w:val="0"/>
        </w:rPr>
        <w:t>&lt;/RepeatBlock-By&gt;</w:t>
      </w:r>
    </w:p>
    <w:p w14:paraId="7AD115E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436DFB" w14:textId="77777777" w:rsidR="00A666BB" w:rsidRPr="00FE6BE3" w:rsidRDefault="00A666BB" w:rsidP="00A666BB">
      <w:pPr>
        <w:pStyle w:val="NormalBold"/>
      </w:pPr>
      <w:r w:rsidRPr="00FE6BE3">
        <w:rPr>
          <w:rStyle w:val="HideTWBExt"/>
          <w:noProof w:val="0"/>
        </w:rPr>
        <w:t>&lt;Article&gt;</w:t>
      </w:r>
      <w:r w:rsidRPr="00FE6BE3">
        <w:t>Artigo 35 – n.º 1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B59C926" w14:textId="77777777" w:rsidTr="00BB3696">
        <w:trPr>
          <w:trHeight w:hRule="exact" w:val="240"/>
          <w:jc w:val="center"/>
        </w:trPr>
        <w:tc>
          <w:tcPr>
            <w:tcW w:w="9752" w:type="dxa"/>
            <w:gridSpan w:val="2"/>
          </w:tcPr>
          <w:p w14:paraId="2FDF0F46" w14:textId="77777777" w:rsidR="00A666BB" w:rsidRPr="00FE6BE3" w:rsidRDefault="00A666BB" w:rsidP="00BB3696"/>
        </w:tc>
      </w:tr>
      <w:tr w:rsidR="00A666BB" w:rsidRPr="00FE6BE3" w14:paraId="465A63E8" w14:textId="77777777" w:rsidTr="00BB3696">
        <w:trPr>
          <w:trHeight w:val="240"/>
          <w:jc w:val="center"/>
        </w:trPr>
        <w:tc>
          <w:tcPr>
            <w:tcW w:w="4876" w:type="dxa"/>
          </w:tcPr>
          <w:p w14:paraId="5E866CAD" w14:textId="77777777" w:rsidR="00A666BB" w:rsidRPr="00FE6BE3" w:rsidRDefault="00A666BB" w:rsidP="00BB3696">
            <w:pPr>
              <w:pStyle w:val="AmColumnHeading"/>
            </w:pPr>
            <w:r w:rsidRPr="00FE6BE3">
              <w:t>Texto da Comissão</w:t>
            </w:r>
          </w:p>
        </w:tc>
        <w:tc>
          <w:tcPr>
            <w:tcW w:w="4876" w:type="dxa"/>
          </w:tcPr>
          <w:p w14:paraId="660419B0" w14:textId="77777777" w:rsidR="00A666BB" w:rsidRPr="00FE6BE3" w:rsidRDefault="00A666BB" w:rsidP="00BB3696">
            <w:pPr>
              <w:pStyle w:val="AmColumnHeading"/>
            </w:pPr>
            <w:r w:rsidRPr="00FE6BE3">
              <w:t>Alteração</w:t>
            </w:r>
          </w:p>
        </w:tc>
      </w:tr>
      <w:tr w:rsidR="00A666BB" w:rsidRPr="00FE6BE3" w14:paraId="279196AB" w14:textId="77777777" w:rsidTr="00BB3696">
        <w:trPr>
          <w:jc w:val="center"/>
        </w:trPr>
        <w:tc>
          <w:tcPr>
            <w:tcW w:w="4876" w:type="dxa"/>
          </w:tcPr>
          <w:p w14:paraId="14B7957F" w14:textId="77777777" w:rsidR="00A666BB" w:rsidRPr="00FE6BE3" w:rsidRDefault="00A666BB" w:rsidP="00BB3696">
            <w:pPr>
              <w:pStyle w:val="Normal6a"/>
            </w:pPr>
            <w:r w:rsidRPr="00FE6BE3">
              <w:rPr>
                <w:b/>
                <w:i/>
              </w:rPr>
              <w:t>Se as transferências para o Estado-Membro responsável forem efetuadas sob forma de uma partida controlada ou sob escolta, os Estados-Membros devem garantir que são realizadas em condições humanas e no pleno respeito dos direitos fundamentais e da dignidade humana.</w:t>
            </w:r>
          </w:p>
        </w:tc>
        <w:tc>
          <w:tcPr>
            <w:tcW w:w="4876" w:type="dxa"/>
          </w:tcPr>
          <w:p w14:paraId="61EEF749" w14:textId="77777777" w:rsidR="00A666BB" w:rsidRPr="00FE6BE3" w:rsidRDefault="00A666BB" w:rsidP="00BB3696">
            <w:pPr>
              <w:pStyle w:val="Normal6a"/>
            </w:pPr>
            <w:r w:rsidRPr="00FE6BE3">
              <w:rPr>
                <w:b/>
                <w:i/>
              </w:rPr>
              <w:t>Suprimido</w:t>
            </w:r>
          </w:p>
        </w:tc>
      </w:tr>
    </w:tbl>
    <w:p w14:paraId="174DEE3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B8BADA" w14:textId="77777777" w:rsidR="00A666BB" w:rsidRPr="00FE6BE3" w:rsidRDefault="00A666BB" w:rsidP="00A666BB">
      <w:r w:rsidRPr="00FE6BE3">
        <w:rPr>
          <w:rStyle w:val="HideTWBExt"/>
          <w:noProof w:val="0"/>
        </w:rPr>
        <w:t>&lt;/Amend&gt;</w:t>
      </w:r>
    </w:p>
    <w:p w14:paraId="0654EE4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1914</w:t>
      </w:r>
      <w:r w:rsidRPr="00FE6BE3">
        <w:rPr>
          <w:rStyle w:val="HideTWBExt"/>
          <w:noProof w:val="0"/>
        </w:rPr>
        <w:t>&lt;/NumAm&gt;</w:t>
      </w:r>
    </w:p>
    <w:p w14:paraId="0345455A"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3824C57" w14:textId="77777777" w:rsidR="00A666BB" w:rsidRPr="00FE6BE3" w:rsidRDefault="00A666BB" w:rsidP="00A666BB">
      <w:pPr>
        <w:pStyle w:val="NormalBold"/>
      </w:pPr>
      <w:r w:rsidRPr="00FE6BE3">
        <w:rPr>
          <w:rStyle w:val="HideTWBExt"/>
          <w:noProof w:val="0"/>
        </w:rPr>
        <w:t>&lt;/RepeatBlock-By&gt;</w:t>
      </w:r>
    </w:p>
    <w:p w14:paraId="08B7536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C06ED21" w14:textId="77777777" w:rsidR="00A666BB" w:rsidRPr="00FE6BE3" w:rsidRDefault="00A666BB" w:rsidP="00A666BB">
      <w:pPr>
        <w:pStyle w:val="NormalBold"/>
      </w:pPr>
      <w:r w:rsidRPr="00FE6BE3">
        <w:rPr>
          <w:rStyle w:val="HideTWBExt"/>
          <w:noProof w:val="0"/>
        </w:rPr>
        <w:t>&lt;Article&gt;</w:t>
      </w:r>
      <w:r w:rsidRPr="00FE6BE3">
        <w:t>Artigo 35 – n.º 1 – parágrafo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B728E08" w14:textId="77777777" w:rsidTr="00BB3696">
        <w:trPr>
          <w:trHeight w:hRule="exact" w:val="240"/>
          <w:jc w:val="center"/>
        </w:trPr>
        <w:tc>
          <w:tcPr>
            <w:tcW w:w="9752" w:type="dxa"/>
            <w:gridSpan w:val="2"/>
          </w:tcPr>
          <w:p w14:paraId="30C407F8" w14:textId="77777777" w:rsidR="00A666BB" w:rsidRPr="00FE6BE3" w:rsidRDefault="00A666BB" w:rsidP="00BB3696"/>
        </w:tc>
      </w:tr>
      <w:tr w:rsidR="00A666BB" w:rsidRPr="00FE6BE3" w14:paraId="4A83BB93" w14:textId="77777777" w:rsidTr="00BB3696">
        <w:trPr>
          <w:trHeight w:val="240"/>
          <w:jc w:val="center"/>
        </w:trPr>
        <w:tc>
          <w:tcPr>
            <w:tcW w:w="4876" w:type="dxa"/>
          </w:tcPr>
          <w:p w14:paraId="24BFBA0D" w14:textId="77777777" w:rsidR="00A666BB" w:rsidRPr="00FE6BE3" w:rsidRDefault="00A666BB" w:rsidP="00BB3696">
            <w:pPr>
              <w:pStyle w:val="AmColumnHeading"/>
            </w:pPr>
            <w:r w:rsidRPr="00FE6BE3">
              <w:t>Texto da Comissão</w:t>
            </w:r>
          </w:p>
        </w:tc>
        <w:tc>
          <w:tcPr>
            <w:tcW w:w="4876" w:type="dxa"/>
          </w:tcPr>
          <w:p w14:paraId="6A5142FC" w14:textId="77777777" w:rsidR="00A666BB" w:rsidRPr="00FE6BE3" w:rsidRDefault="00A666BB" w:rsidP="00BB3696">
            <w:pPr>
              <w:pStyle w:val="AmColumnHeading"/>
            </w:pPr>
            <w:r w:rsidRPr="00FE6BE3">
              <w:t>Alteração</w:t>
            </w:r>
          </w:p>
        </w:tc>
      </w:tr>
      <w:tr w:rsidR="00A666BB" w:rsidRPr="00FE6BE3" w14:paraId="3C98DA78" w14:textId="77777777" w:rsidTr="00BB3696">
        <w:trPr>
          <w:jc w:val="center"/>
        </w:trPr>
        <w:tc>
          <w:tcPr>
            <w:tcW w:w="4876" w:type="dxa"/>
          </w:tcPr>
          <w:p w14:paraId="3ABFE42C" w14:textId="77777777" w:rsidR="00A666BB" w:rsidRPr="00FE6BE3" w:rsidRDefault="00A666BB" w:rsidP="00BB3696">
            <w:pPr>
              <w:pStyle w:val="Normal6a"/>
            </w:pPr>
            <w:r w:rsidRPr="00FE6BE3">
              <w:t>Se as transferências para o Estado-Membro responsável forem efetuadas sob forma de uma partida controlada ou sob escolta, os Estados-Membros devem garantir que são realizadas em condições humanas e no pleno respeito dos direitos fundamentais e da dignidade humana.</w:t>
            </w:r>
          </w:p>
        </w:tc>
        <w:tc>
          <w:tcPr>
            <w:tcW w:w="4876" w:type="dxa"/>
          </w:tcPr>
          <w:p w14:paraId="6EA149CB" w14:textId="77777777" w:rsidR="00A666BB" w:rsidRPr="00FE6BE3" w:rsidRDefault="00A666BB" w:rsidP="00BB3696">
            <w:pPr>
              <w:pStyle w:val="Normal6a"/>
            </w:pPr>
            <w:r w:rsidRPr="00FE6BE3">
              <w:rPr>
                <w:i/>
                <w:iCs/>
              </w:rPr>
              <w:t>(Não se aplica à versão portuguesa.)</w:t>
            </w:r>
          </w:p>
        </w:tc>
      </w:tr>
    </w:tbl>
    <w:p w14:paraId="4F0212D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D98EB57" w14:textId="77777777" w:rsidR="00A666BB" w:rsidRPr="00FE6BE3" w:rsidRDefault="00A666BB" w:rsidP="00A666BB">
      <w:r w:rsidRPr="00FE6BE3">
        <w:rPr>
          <w:rStyle w:val="HideTWBExt"/>
          <w:noProof w:val="0"/>
        </w:rPr>
        <w:t>&lt;/Amend&gt;</w:t>
      </w:r>
    </w:p>
    <w:p w14:paraId="0152513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1915</w:t>
      </w:r>
      <w:r w:rsidRPr="00FE6BE3">
        <w:rPr>
          <w:rStyle w:val="HideTWBExt"/>
          <w:noProof w:val="0"/>
        </w:rPr>
        <w:t>&lt;/NumAm&gt;</w:t>
      </w:r>
    </w:p>
    <w:p w14:paraId="4E027A2E"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0161053" w14:textId="77777777" w:rsidR="00A666BB" w:rsidRPr="00FE6BE3" w:rsidRDefault="00A666BB" w:rsidP="00A666BB">
      <w:pPr>
        <w:pStyle w:val="NormalBold"/>
      </w:pPr>
      <w:r w:rsidRPr="00FE6BE3">
        <w:rPr>
          <w:rStyle w:val="HideTWBExt"/>
          <w:noProof w:val="0"/>
        </w:rPr>
        <w:t>&lt;/RepeatBlock-By&gt;</w:t>
      </w:r>
    </w:p>
    <w:p w14:paraId="797D2EB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77331F" w14:textId="77777777" w:rsidR="00A666BB" w:rsidRPr="00FE6BE3" w:rsidRDefault="00A666BB" w:rsidP="00A666BB">
      <w:pPr>
        <w:pStyle w:val="NormalBold"/>
      </w:pPr>
      <w:r w:rsidRPr="00FE6BE3">
        <w:rPr>
          <w:rStyle w:val="HideTWBExt"/>
          <w:noProof w:val="0"/>
        </w:rPr>
        <w:t>&lt;Article&gt;</w:t>
      </w:r>
      <w:r w:rsidRPr="00FE6BE3">
        <w:t>Artigo 35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7DCD599" w14:textId="77777777" w:rsidTr="00BB3696">
        <w:trPr>
          <w:trHeight w:hRule="exact" w:val="240"/>
          <w:jc w:val="center"/>
        </w:trPr>
        <w:tc>
          <w:tcPr>
            <w:tcW w:w="9752" w:type="dxa"/>
            <w:gridSpan w:val="2"/>
          </w:tcPr>
          <w:p w14:paraId="41F10F18" w14:textId="77777777" w:rsidR="00A666BB" w:rsidRPr="00FE6BE3" w:rsidRDefault="00A666BB" w:rsidP="00BB3696"/>
        </w:tc>
      </w:tr>
      <w:tr w:rsidR="00A666BB" w:rsidRPr="00FE6BE3" w14:paraId="4B33B434" w14:textId="77777777" w:rsidTr="00BB3696">
        <w:trPr>
          <w:trHeight w:val="240"/>
          <w:jc w:val="center"/>
        </w:trPr>
        <w:tc>
          <w:tcPr>
            <w:tcW w:w="4876" w:type="dxa"/>
          </w:tcPr>
          <w:p w14:paraId="4DFB2C2B" w14:textId="77777777" w:rsidR="00A666BB" w:rsidRPr="00FE6BE3" w:rsidRDefault="00A666BB" w:rsidP="00BB3696">
            <w:pPr>
              <w:pStyle w:val="AmColumnHeading"/>
            </w:pPr>
            <w:r w:rsidRPr="00FE6BE3">
              <w:t>Texto da Comissão</w:t>
            </w:r>
          </w:p>
        </w:tc>
        <w:tc>
          <w:tcPr>
            <w:tcW w:w="4876" w:type="dxa"/>
          </w:tcPr>
          <w:p w14:paraId="37DA4271" w14:textId="77777777" w:rsidR="00A666BB" w:rsidRPr="00FE6BE3" w:rsidRDefault="00A666BB" w:rsidP="00BB3696">
            <w:pPr>
              <w:pStyle w:val="AmColumnHeading"/>
            </w:pPr>
            <w:r w:rsidRPr="00FE6BE3">
              <w:t>Alteração</w:t>
            </w:r>
          </w:p>
        </w:tc>
      </w:tr>
      <w:tr w:rsidR="00A666BB" w:rsidRPr="00FE6BE3" w14:paraId="09F0C251" w14:textId="77777777" w:rsidTr="00BB3696">
        <w:trPr>
          <w:jc w:val="center"/>
        </w:trPr>
        <w:tc>
          <w:tcPr>
            <w:tcW w:w="4876" w:type="dxa"/>
          </w:tcPr>
          <w:p w14:paraId="19950FDA" w14:textId="77777777" w:rsidR="00A666BB" w:rsidRPr="00FE6BE3" w:rsidRDefault="00A666BB" w:rsidP="00BB3696">
            <w:pPr>
              <w:pStyle w:val="Normal6a"/>
            </w:pPr>
            <w:r w:rsidRPr="00FE6BE3">
              <w:rPr>
                <w:b/>
                <w:i/>
              </w:rPr>
              <w:t>Se necessário, o Estado-Membro requerente ou notificante fornece ao requerente um salvo-conduto. A Comissão adota atos de execução para o modelo deste salvo-conduto. Os referidos atos de execução são adotados pelo procedimento de exame a que se refere o artigo 67.º, n.º 2.</w:t>
            </w:r>
          </w:p>
        </w:tc>
        <w:tc>
          <w:tcPr>
            <w:tcW w:w="4876" w:type="dxa"/>
          </w:tcPr>
          <w:p w14:paraId="068DD353" w14:textId="77777777" w:rsidR="00A666BB" w:rsidRPr="00FE6BE3" w:rsidRDefault="00A666BB" w:rsidP="00BB3696">
            <w:pPr>
              <w:pStyle w:val="Normal6a"/>
            </w:pPr>
            <w:r w:rsidRPr="00FE6BE3">
              <w:rPr>
                <w:b/>
                <w:i/>
              </w:rPr>
              <w:t>Suprimido</w:t>
            </w:r>
          </w:p>
        </w:tc>
      </w:tr>
    </w:tbl>
    <w:p w14:paraId="745B428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C13986B" w14:textId="77777777" w:rsidR="00A666BB" w:rsidRPr="00FE6BE3" w:rsidRDefault="00A666BB" w:rsidP="00A666BB">
      <w:r w:rsidRPr="00FE6BE3">
        <w:rPr>
          <w:rStyle w:val="HideTWBExt"/>
          <w:noProof w:val="0"/>
        </w:rPr>
        <w:t>&lt;/Amend&gt;</w:t>
      </w:r>
    </w:p>
    <w:p w14:paraId="5888111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1916</w:t>
      </w:r>
      <w:r w:rsidRPr="00FE6BE3">
        <w:rPr>
          <w:rStyle w:val="HideTWBExt"/>
          <w:noProof w:val="0"/>
        </w:rPr>
        <w:t>&lt;/NumAm&gt;</w:t>
      </w:r>
    </w:p>
    <w:p w14:paraId="770584D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9C5F6E3" w14:textId="77777777" w:rsidR="00A666BB" w:rsidRPr="00FE6BE3" w:rsidRDefault="00A666BB" w:rsidP="00A666BB">
      <w:pPr>
        <w:pStyle w:val="NormalBold"/>
      </w:pPr>
      <w:r w:rsidRPr="00FE6BE3">
        <w:rPr>
          <w:rStyle w:val="HideTWBExt"/>
          <w:noProof w:val="0"/>
        </w:rPr>
        <w:t>&lt;/RepeatBlock-By&gt;</w:t>
      </w:r>
    </w:p>
    <w:p w14:paraId="2A9D20B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FD7D99" w14:textId="77777777" w:rsidR="00A666BB" w:rsidRPr="00FE6BE3" w:rsidRDefault="00A666BB" w:rsidP="00A666BB">
      <w:pPr>
        <w:pStyle w:val="NormalBold"/>
      </w:pPr>
      <w:r w:rsidRPr="00FE6BE3">
        <w:rPr>
          <w:rStyle w:val="HideTWBExt"/>
          <w:noProof w:val="0"/>
        </w:rPr>
        <w:t>&lt;Article&gt;</w:t>
      </w:r>
      <w:r w:rsidRPr="00FE6BE3">
        <w:t>Artigo 35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0F30E82" w14:textId="77777777" w:rsidTr="00BB3696">
        <w:trPr>
          <w:trHeight w:hRule="exact" w:val="240"/>
          <w:jc w:val="center"/>
        </w:trPr>
        <w:tc>
          <w:tcPr>
            <w:tcW w:w="9752" w:type="dxa"/>
            <w:gridSpan w:val="2"/>
          </w:tcPr>
          <w:p w14:paraId="5FC8445A" w14:textId="77777777" w:rsidR="00A666BB" w:rsidRPr="00FE6BE3" w:rsidRDefault="00A666BB" w:rsidP="00BB3696"/>
        </w:tc>
      </w:tr>
      <w:tr w:rsidR="00A666BB" w:rsidRPr="00FE6BE3" w14:paraId="24DF1306" w14:textId="77777777" w:rsidTr="00BB3696">
        <w:trPr>
          <w:trHeight w:val="240"/>
          <w:jc w:val="center"/>
        </w:trPr>
        <w:tc>
          <w:tcPr>
            <w:tcW w:w="4876" w:type="dxa"/>
          </w:tcPr>
          <w:p w14:paraId="27805497" w14:textId="77777777" w:rsidR="00A666BB" w:rsidRPr="00FE6BE3" w:rsidRDefault="00A666BB" w:rsidP="00BB3696">
            <w:pPr>
              <w:pStyle w:val="AmColumnHeading"/>
            </w:pPr>
            <w:r w:rsidRPr="00FE6BE3">
              <w:t>Texto da Comissão</w:t>
            </w:r>
          </w:p>
        </w:tc>
        <w:tc>
          <w:tcPr>
            <w:tcW w:w="4876" w:type="dxa"/>
          </w:tcPr>
          <w:p w14:paraId="0139E3A6" w14:textId="77777777" w:rsidR="00A666BB" w:rsidRPr="00FE6BE3" w:rsidRDefault="00A666BB" w:rsidP="00BB3696">
            <w:pPr>
              <w:pStyle w:val="AmColumnHeading"/>
            </w:pPr>
            <w:r w:rsidRPr="00FE6BE3">
              <w:t>Alteração</w:t>
            </w:r>
          </w:p>
        </w:tc>
      </w:tr>
      <w:tr w:rsidR="00A666BB" w:rsidRPr="00FE6BE3" w14:paraId="7E5063F5" w14:textId="77777777" w:rsidTr="00BB3696">
        <w:trPr>
          <w:jc w:val="center"/>
        </w:trPr>
        <w:tc>
          <w:tcPr>
            <w:tcW w:w="4876" w:type="dxa"/>
          </w:tcPr>
          <w:p w14:paraId="1CE99E1B" w14:textId="77777777" w:rsidR="00A666BB" w:rsidRPr="00FE6BE3" w:rsidRDefault="00A666BB" w:rsidP="00BB3696">
            <w:pPr>
              <w:pStyle w:val="Normal6a"/>
            </w:pPr>
            <w:r w:rsidRPr="00FE6BE3">
              <w:rPr>
                <w:b/>
                <w:i/>
              </w:rPr>
              <w:t>Se necessário, o Estado-Membro requerente ou notificante fornece ao requerente um salvo-conduto. A Comissão adota atos de execução para o modelo deste salvo-conduto. Os referidos atos de execução são adotados pelo procedimento de exame a que se refere o artigo 67.º, n.º 2.</w:t>
            </w:r>
          </w:p>
        </w:tc>
        <w:tc>
          <w:tcPr>
            <w:tcW w:w="4876" w:type="dxa"/>
          </w:tcPr>
          <w:p w14:paraId="49633761" w14:textId="77777777" w:rsidR="00A666BB" w:rsidRPr="00FE6BE3" w:rsidRDefault="00A666BB" w:rsidP="00BB3696">
            <w:pPr>
              <w:pStyle w:val="Normal6a"/>
            </w:pPr>
            <w:r w:rsidRPr="00FE6BE3">
              <w:rPr>
                <w:b/>
                <w:i/>
              </w:rPr>
              <w:t>Suprimido</w:t>
            </w:r>
          </w:p>
        </w:tc>
      </w:tr>
    </w:tbl>
    <w:p w14:paraId="6D179CB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DE53736" w14:textId="77777777" w:rsidR="00A666BB" w:rsidRPr="00FE6BE3" w:rsidRDefault="00A666BB" w:rsidP="00A666BB">
      <w:r w:rsidRPr="00FE6BE3">
        <w:rPr>
          <w:rStyle w:val="HideTWBExt"/>
          <w:noProof w:val="0"/>
        </w:rPr>
        <w:t>&lt;/Amend&gt;</w:t>
      </w:r>
    </w:p>
    <w:p w14:paraId="445C0B0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1917</w:t>
      </w:r>
      <w:r w:rsidRPr="00FE6BE3">
        <w:rPr>
          <w:rStyle w:val="HideTWBExt"/>
          <w:noProof w:val="0"/>
        </w:rPr>
        <w:t>&lt;/NumAm&gt;</w:t>
      </w:r>
    </w:p>
    <w:p w14:paraId="1A20E989"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7BABF140" w14:textId="77777777" w:rsidR="00A666BB" w:rsidRPr="00FE6BE3" w:rsidRDefault="00A666BB" w:rsidP="00A666BB">
      <w:pPr>
        <w:pStyle w:val="NormalBold"/>
      </w:pPr>
      <w:r w:rsidRPr="00FE6BE3">
        <w:rPr>
          <w:rStyle w:val="HideTWBExt"/>
          <w:noProof w:val="0"/>
        </w:rPr>
        <w:t>&lt;/RepeatBlock-By&gt;</w:t>
      </w:r>
    </w:p>
    <w:p w14:paraId="0E53253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6C70699" w14:textId="77777777" w:rsidR="00A666BB" w:rsidRPr="00FE6BE3" w:rsidRDefault="00A666BB" w:rsidP="00A666BB">
      <w:pPr>
        <w:pStyle w:val="NormalBold"/>
      </w:pPr>
      <w:r w:rsidRPr="00FE6BE3">
        <w:rPr>
          <w:rStyle w:val="HideTWBExt"/>
          <w:noProof w:val="0"/>
        </w:rPr>
        <w:t>&lt;Article&gt;</w:t>
      </w:r>
      <w:r w:rsidRPr="00FE6BE3">
        <w:t>Artigo 35 – n.º 1 – parágrafo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D251DC9" w14:textId="77777777" w:rsidTr="00BB3696">
        <w:trPr>
          <w:trHeight w:hRule="exact" w:val="240"/>
          <w:jc w:val="center"/>
        </w:trPr>
        <w:tc>
          <w:tcPr>
            <w:tcW w:w="9752" w:type="dxa"/>
            <w:gridSpan w:val="2"/>
          </w:tcPr>
          <w:p w14:paraId="3C54D2BB" w14:textId="77777777" w:rsidR="00A666BB" w:rsidRPr="00FE6BE3" w:rsidRDefault="00A666BB" w:rsidP="00BB3696"/>
        </w:tc>
      </w:tr>
      <w:tr w:rsidR="00A666BB" w:rsidRPr="00FE6BE3" w14:paraId="17099C07" w14:textId="77777777" w:rsidTr="00BB3696">
        <w:trPr>
          <w:trHeight w:val="240"/>
          <w:jc w:val="center"/>
        </w:trPr>
        <w:tc>
          <w:tcPr>
            <w:tcW w:w="4876" w:type="dxa"/>
          </w:tcPr>
          <w:p w14:paraId="33F4774B" w14:textId="77777777" w:rsidR="00A666BB" w:rsidRPr="00FE6BE3" w:rsidRDefault="00A666BB" w:rsidP="00BB3696">
            <w:pPr>
              <w:pStyle w:val="AmColumnHeading"/>
            </w:pPr>
            <w:r w:rsidRPr="00FE6BE3">
              <w:t>Texto da Comissão</w:t>
            </w:r>
          </w:p>
        </w:tc>
        <w:tc>
          <w:tcPr>
            <w:tcW w:w="4876" w:type="dxa"/>
          </w:tcPr>
          <w:p w14:paraId="449158D4" w14:textId="77777777" w:rsidR="00A666BB" w:rsidRPr="00FE6BE3" w:rsidRDefault="00A666BB" w:rsidP="00BB3696">
            <w:pPr>
              <w:pStyle w:val="AmColumnHeading"/>
            </w:pPr>
            <w:r w:rsidRPr="00FE6BE3">
              <w:t>Alteração</w:t>
            </w:r>
          </w:p>
        </w:tc>
      </w:tr>
      <w:tr w:rsidR="00A666BB" w:rsidRPr="00FE6BE3" w14:paraId="454AE3DE" w14:textId="77777777" w:rsidTr="00BB3696">
        <w:trPr>
          <w:jc w:val="center"/>
        </w:trPr>
        <w:tc>
          <w:tcPr>
            <w:tcW w:w="4876" w:type="dxa"/>
          </w:tcPr>
          <w:p w14:paraId="66B3784E" w14:textId="77777777" w:rsidR="00A666BB" w:rsidRPr="00FE6BE3" w:rsidRDefault="00A666BB" w:rsidP="00BB3696">
            <w:pPr>
              <w:pStyle w:val="Normal6a"/>
            </w:pPr>
            <w:r w:rsidRPr="00FE6BE3">
              <w:t xml:space="preserve">Se necessário, o Estado-Membro requerente </w:t>
            </w:r>
            <w:r w:rsidRPr="00FE6BE3">
              <w:rPr>
                <w:b/>
                <w:i/>
              </w:rPr>
              <w:t>ou notificante</w:t>
            </w:r>
            <w:r w:rsidRPr="00FE6BE3">
              <w:t xml:space="preserve"> fornece ao requerente um salvo-conduto. A Comissão adota atos de execução para o modelo deste salvo-conduto. Os referidos atos de execução são adotados pelo procedimento de exame a que se refere o artigo 67.º, n.º 2.</w:t>
            </w:r>
          </w:p>
        </w:tc>
        <w:tc>
          <w:tcPr>
            <w:tcW w:w="4876" w:type="dxa"/>
          </w:tcPr>
          <w:p w14:paraId="0E1B3848" w14:textId="77777777" w:rsidR="00A666BB" w:rsidRPr="00FE6BE3" w:rsidRDefault="00A666BB" w:rsidP="00BB3696">
            <w:pPr>
              <w:pStyle w:val="Normal6a"/>
            </w:pPr>
            <w:r w:rsidRPr="00FE6BE3">
              <w:t>Se necessário, o Estado-Membro requerente fornece ao requerente um salvo-conduto. A Comissão adota atos de execução para o modelo deste salvo-conduto. Os referidos atos de execução são adotados pelo procedimento de exame a que se refere o artigo 67.º, n.º 2.</w:t>
            </w:r>
          </w:p>
        </w:tc>
      </w:tr>
    </w:tbl>
    <w:p w14:paraId="6514A0F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36F7A4B" w14:textId="77777777" w:rsidR="00A666BB" w:rsidRPr="00FE6BE3" w:rsidRDefault="00A666BB" w:rsidP="00A666BB">
      <w:r w:rsidRPr="00FE6BE3">
        <w:rPr>
          <w:rStyle w:val="HideTWBExt"/>
          <w:noProof w:val="0"/>
        </w:rPr>
        <w:t>&lt;/Amend&gt;</w:t>
      </w:r>
    </w:p>
    <w:p w14:paraId="2A3E30B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1918</w:t>
      </w:r>
      <w:r w:rsidRPr="00FE6BE3">
        <w:rPr>
          <w:rStyle w:val="HideTWBExt"/>
          <w:noProof w:val="0"/>
        </w:rPr>
        <w:t>&lt;/NumAm&gt;</w:t>
      </w:r>
    </w:p>
    <w:p w14:paraId="2EDEF24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A028BC7" w14:textId="77777777" w:rsidR="00A666BB" w:rsidRPr="00FE6BE3" w:rsidRDefault="00A666BB" w:rsidP="00A666BB">
      <w:pPr>
        <w:pStyle w:val="NormalBold"/>
      </w:pPr>
      <w:r w:rsidRPr="00FE6BE3">
        <w:rPr>
          <w:rStyle w:val="HideTWBExt"/>
          <w:noProof w:val="0"/>
        </w:rPr>
        <w:t>&lt;/RepeatBlock-By&gt;</w:t>
      </w:r>
    </w:p>
    <w:p w14:paraId="0EB92B4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0BE48C3" w14:textId="77777777" w:rsidR="00A666BB" w:rsidRPr="00FE6BE3" w:rsidRDefault="00A666BB" w:rsidP="00A666BB">
      <w:pPr>
        <w:pStyle w:val="NormalBold"/>
      </w:pPr>
      <w:r w:rsidRPr="00FE6BE3">
        <w:rPr>
          <w:rStyle w:val="HideTWBExt"/>
          <w:noProof w:val="0"/>
        </w:rPr>
        <w:t>&lt;Article&gt;</w:t>
      </w:r>
      <w:r w:rsidRPr="00FE6BE3">
        <w:t>Artigo 35 – n.º 1 – parágrafo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51C43BE" w14:textId="77777777" w:rsidTr="00BB3696">
        <w:trPr>
          <w:trHeight w:hRule="exact" w:val="240"/>
          <w:jc w:val="center"/>
        </w:trPr>
        <w:tc>
          <w:tcPr>
            <w:tcW w:w="9752" w:type="dxa"/>
            <w:gridSpan w:val="2"/>
          </w:tcPr>
          <w:p w14:paraId="4EFA585A" w14:textId="77777777" w:rsidR="00A666BB" w:rsidRPr="00FE6BE3" w:rsidRDefault="00A666BB" w:rsidP="00BB3696"/>
        </w:tc>
      </w:tr>
      <w:tr w:rsidR="00A666BB" w:rsidRPr="00FE6BE3" w14:paraId="09196ED3" w14:textId="77777777" w:rsidTr="00BB3696">
        <w:trPr>
          <w:trHeight w:val="240"/>
          <w:jc w:val="center"/>
        </w:trPr>
        <w:tc>
          <w:tcPr>
            <w:tcW w:w="4876" w:type="dxa"/>
          </w:tcPr>
          <w:p w14:paraId="585FC210" w14:textId="77777777" w:rsidR="00A666BB" w:rsidRPr="00FE6BE3" w:rsidRDefault="00A666BB" w:rsidP="00BB3696">
            <w:pPr>
              <w:pStyle w:val="AmColumnHeading"/>
            </w:pPr>
            <w:r w:rsidRPr="00FE6BE3">
              <w:t>Texto da Comissão</w:t>
            </w:r>
          </w:p>
        </w:tc>
        <w:tc>
          <w:tcPr>
            <w:tcW w:w="4876" w:type="dxa"/>
          </w:tcPr>
          <w:p w14:paraId="6CA4CB55" w14:textId="77777777" w:rsidR="00A666BB" w:rsidRPr="00FE6BE3" w:rsidRDefault="00A666BB" w:rsidP="00BB3696">
            <w:pPr>
              <w:pStyle w:val="AmColumnHeading"/>
            </w:pPr>
            <w:r w:rsidRPr="00FE6BE3">
              <w:t>Alteração</w:t>
            </w:r>
          </w:p>
        </w:tc>
      </w:tr>
      <w:tr w:rsidR="00A666BB" w:rsidRPr="00FE6BE3" w14:paraId="42B56FE7" w14:textId="77777777" w:rsidTr="00BB3696">
        <w:trPr>
          <w:jc w:val="center"/>
        </w:trPr>
        <w:tc>
          <w:tcPr>
            <w:tcW w:w="4876" w:type="dxa"/>
          </w:tcPr>
          <w:p w14:paraId="2FBD3A58" w14:textId="77777777" w:rsidR="00A666BB" w:rsidRPr="00FE6BE3" w:rsidRDefault="00A666BB" w:rsidP="00BB3696">
            <w:pPr>
              <w:pStyle w:val="Normal6a"/>
            </w:pPr>
            <w:r w:rsidRPr="00FE6BE3">
              <w:t xml:space="preserve">O Estado-Membro responsável informa o Estado-Membro requerente </w:t>
            </w:r>
            <w:r w:rsidRPr="00FE6BE3">
              <w:rPr>
                <w:b/>
                <w:i/>
              </w:rPr>
              <w:t>ou notificante</w:t>
            </w:r>
            <w:r w:rsidRPr="00FE6BE3">
              <w:t xml:space="preserve"> da chegada da pessoa em causa ao destino ou de que esta não se apresentou no prazo prescrito</w:t>
            </w:r>
            <w:r w:rsidRPr="00FE6BE3">
              <w:rPr>
                <w:b/>
                <w:i/>
              </w:rPr>
              <w:t>, consoante o caso</w:t>
            </w:r>
            <w:r w:rsidRPr="00FE6BE3">
              <w:t>.</w:t>
            </w:r>
          </w:p>
        </w:tc>
        <w:tc>
          <w:tcPr>
            <w:tcW w:w="4876" w:type="dxa"/>
          </w:tcPr>
          <w:p w14:paraId="09740376" w14:textId="77777777" w:rsidR="00A666BB" w:rsidRPr="00FE6BE3" w:rsidRDefault="00A666BB" w:rsidP="00BB3696">
            <w:pPr>
              <w:pStyle w:val="Normal6a"/>
            </w:pPr>
            <w:r w:rsidRPr="00FE6BE3">
              <w:t>O Estado-Membro responsável informa o Estado-Membro requerente da chegada da pessoa em causa ao destino ou de que esta não se apresentou no prazo prescrito.</w:t>
            </w:r>
          </w:p>
        </w:tc>
      </w:tr>
    </w:tbl>
    <w:p w14:paraId="4592C6F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AE6ACBF" w14:textId="77777777" w:rsidR="00A666BB" w:rsidRPr="00FE6BE3" w:rsidRDefault="00A666BB" w:rsidP="00A666BB">
      <w:r w:rsidRPr="00FE6BE3">
        <w:rPr>
          <w:rStyle w:val="HideTWBExt"/>
          <w:noProof w:val="0"/>
        </w:rPr>
        <w:t>&lt;/Amend&gt;</w:t>
      </w:r>
    </w:p>
    <w:p w14:paraId="0923B04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1919</w:t>
      </w:r>
      <w:r w:rsidRPr="00FE6BE3">
        <w:rPr>
          <w:rStyle w:val="HideTWBExt"/>
          <w:noProof w:val="0"/>
        </w:rPr>
        <w:t>&lt;/NumAm&gt;</w:t>
      </w:r>
    </w:p>
    <w:p w14:paraId="392DF8AB"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33A99B67" w14:textId="77777777" w:rsidR="00A666BB" w:rsidRPr="00FE6BE3" w:rsidRDefault="00A666BB" w:rsidP="00A666BB">
      <w:pPr>
        <w:pStyle w:val="NormalBold"/>
      </w:pPr>
      <w:r w:rsidRPr="00FE6BE3">
        <w:rPr>
          <w:rStyle w:val="HideTWBExt"/>
          <w:noProof w:val="0"/>
        </w:rPr>
        <w:t>&lt;/RepeatBlock-By&gt;</w:t>
      </w:r>
    </w:p>
    <w:p w14:paraId="0CBB8BB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1ECE340" w14:textId="77777777" w:rsidR="00A666BB" w:rsidRPr="00FE6BE3" w:rsidRDefault="00A666BB" w:rsidP="00A666BB">
      <w:pPr>
        <w:pStyle w:val="NormalBold"/>
      </w:pPr>
      <w:r w:rsidRPr="00FE6BE3">
        <w:rPr>
          <w:rStyle w:val="HideTWBExt"/>
          <w:noProof w:val="0"/>
        </w:rPr>
        <w:t>&lt;Article&gt;</w:t>
      </w:r>
      <w:r w:rsidRPr="00FE6BE3">
        <w:t>Artigo 35 – n.º 1 – parágrafo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4687308" w14:textId="77777777" w:rsidTr="00BB3696">
        <w:trPr>
          <w:trHeight w:hRule="exact" w:val="240"/>
          <w:jc w:val="center"/>
        </w:trPr>
        <w:tc>
          <w:tcPr>
            <w:tcW w:w="9752" w:type="dxa"/>
            <w:gridSpan w:val="2"/>
          </w:tcPr>
          <w:p w14:paraId="47D6BEF4" w14:textId="77777777" w:rsidR="00A666BB" w:rsidRPr="00FE6BE3" w:rsidRDefault="00A666BB" w:rsidP="00BB3696"/>
        </w:tc>
      </w:tr>
      <w:tr w:rsidR="00A666BB" w:rsidRPr="00FE6BE3" w14:paraId="3D9B2CE6" w14:textId="77777777" w:rsidTr="00BB3696">
        <w:trPr>
          <w:trHeight w:val="240"/>
          <w:jc w:val="center"/>
        </w:trPr>
        <w:tc>
          <w:tcPr>
            <w:tcW w:w="4876" w:type="dxa"/>
          </w:tcPr>
          <w:p w14:paraId="0611ABF6" w14:textId="77777777" w:rsidR="00A666BB" w:rsidRPr="00FE6BE3" w:rsidRDefault="00A666BB" w:rsidP="00BB3696">
            <w:pPr>
              <w:pStyle w:val="AmColumnHeading"/>
            </w:pPr>
            <w:r w:rsidRPr="00FE6BE3">
              <w:t>Texto da Comissão</w:t>
            </w:r>
          </w:p>
        </w:tc>
        <w:tc>
          <w:tcPr>
            <w:tcW w:w="4876" w:type="dxa"/>
          </w:tcPr>
          <w:p w14:paraId="6EFEBCBA" w14:textId="77777777" w:rsidR="00A666BB" w:rsidRPr="00FE6BE3" w:rsidRDefault="00A666BB" w:rsidP="00BB3696">
            <w:pPr>
              <w:pStyle w:val="AmColumnHeading"/>
            </w:pPr>
            <w:r w:rsidRPr="00FE6BE3">
              <w:t>Alteração</w:t>
            </w:r>
          </w:p>
        </w:tc>
      </w:tr>
      <w:tr w:rsidR="00A666BB" w:rsidRPr="00FE6BE3" w14:paraId="2E9F4D4B" w14:textId="77777777" w:rsidTr="00BB3696">
        <w:trPr>
          <w:jc w:val="center"/>
        </w:trPr>
        <w:tc>
          <w:tcPr>
            <w:tcW w:w="4876" w:type="dxa"/>
          </w:tcPr>
          <w:p w14:paraId="05163AD1" w14:textId="77777777" w:rsidR="00A666BB" w:rsidRPr="00FE6BE3" w:rsidRDefault="00A666BB" w:rsidP="00BB3696">
            <w:pPr>
              <w:pStyle w:val="Normal6a"/>
            </w:pPr>
            <w:r w:rsidRPr="00FE6BE3">
              <w:t xml:space="preserve">O Estado-Membro responsável informa o Estado-Membro requerente </w:t>
            </w:r>
            <w:r w:rsidRPr="00FE6BE3">
              <w:rPr>
                <w:b/>
                <w:i/>
              </w:rPr>
              <w:t>ou notificante</w:t>
            </w:r>
            <w:r w:rsidRPr="00FE6BE3">
              <w:t xml:space="preserve"> da chegada da pessoa em causa ao destino ou de que esta não se apresentou no prazo prescrito, consoante o caso.</w:t>
            </w:r>
          </w:p>
        </w:tc>
        <w:tc>
          <w:tcPr>
            <w:tcW w:w="4876" w:type="dxa"/>
          </w:tcPr>
          <w:p w14:paraId="40DB0D70" w14:textId="77777777" w:rsidR="00A666BB" w:rsidRPr="00FE6BE3" w:rsidRDefault="00A666BB" w:rsidP="00BB3696">
            <w:pPr>
              <w:pStyle w:val="Normal6a"/>
            </w:pPr>
            <w:r w:rsidRPr="00FE6BE3">
              <w:t>O Estado-Membro responsável informa o Estado-Membro requerente da chegada da pessoa em causa ao destino ou de que esta não se apresentou no prazo prescrito, consoante o caso.</w:t>
            </w:r>
          </w:p>
        </w:tc>
      </w:tr>
    </w:tbl>
    <w:p w14:paraId="3064F44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BFC7DA5" w14:textId="77777777" w:rsidR="00A666BB" w:rsidRPr="00FE6BE3" w:rsidRDefault="00A666BB" w:rsidP="00A666BB">
      <w:r w:rsidRPr="00FE6BE3">
        <w:rPr>
          <w:rStyle w:val="HideTWBExt"/>
          <w:noProof w:val="0"/>
        </w:rPr>
        <w:t>&lt;/Amend&gt;</w:t>
      </w:r>
    </w:p>
    <w:p w14:paraId="7A74FBF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1920</w:t>
      </w:r>
      <w:r w:rsidRPr="00FE6BE3">
        <w:rPr>
          <w:rStyle w:val="HideTWBExt"/>
          <w:noProof w:val="0"/>
        </w:rPr>
        <w:t>&lt;/NumAm&gt;</w:t>
      </w:r>
    </w:p>
    <w:p w14:paraId="74F2D51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2E6EE7D" w14:textId="77777777" w:rsidR="00A666BB" w:rsidRPr="00FE6BE3" w:rsidRDefault="00A666BB" w:rsidP="00A666BB">
      <w:pPr>
        <w:pStyle w:val="NormalBold"/>
      </w:pPr>
      <w:r w:rsidRPr="00FE6BE3">
        <w:rPr>
          <w:rStyle w:val="HideTWBExt"/>
          <w:noProof w:val="0"/>
        </w:rPr>
        <w:t>&lt;/RepeatBlock-By&gt;</w:t>
      </w:r>
    </w:p>
    <w:p w14:paraId="1057FE5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C5FE2B" w14:textId="77777777" w:rsidR="00A666BB" w:rsidRPr="00FE6BE3" w:rsidRDefault="00A666BB" w:rsidP="00A666BB">
      <w:pPr>
        <w:pStyle w:val="NormalBold"/>
      </w:pPr>
      <w:r w:rsidRPr="00FE6BE3">
        <w:rPr>
          <w:rStyle w:val="HideTWBExt"/>
          <w:noProof w:val="0"/>
        </w:rPr>
        <w:t>&lt;Article&gt;</w:t>
      </w:r>
      <w:r w:rsidRPr="00FE6BE3">
        <w:t>Artigo 35 – n.º 1 – parágrafo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F2990F9" w14:textId="77777777" w:rsidTr="00BB3696">
        <w:trPr>
          <w:trHeight w:hRule="exact" w:val="240"/>
          <w:jc w:val="center"/>
        </w:trPr>
        <w:tc>
          <w:tcPr>
            <w:tcW w:w="9752" w:type="dxa"/>
            <w:gridSpan w:val="2"/>
          </w:tcPr>
          <w:p w14:paraId="38B47CEE" w14:textId="77777777" w:rsidR="00A666BB" w:rsidRPr="00FE6BE3" w:rsidRDefault="00A666BB" w:rsidP="00BB3696"/>
        </w:tc>
      </w:tr>
      <w:tr w:rsidR="00A666BB" w:rsidRPr="00FE6BE3" w14:paraId="73E1E6DF" w14:textId="77777777" w:rsidTr="00BB3696">
        <w:trPr>
          <w:trHeight w:val="240"/>
          <w:jc w:val="center"/>
        </w:trPr>
        <w:tc>
          <w:tcPr>
            <w:tcW w:w="4876" w:type="dxa"/>
          </w:tcPr>
          <w:p w14:paraId="78AB8A7A" w14:textId="77777777" w:rsidR="00A666BB" w:rsidRPr="00FE6BE3" w:rsidRDefault="00A666BB" w:rsidP="00BB3696">
            <w:pPr>
              <w:pStyle w:val="AmColumnHeading"/>
            </w:pPr>
            <w:r w:rsidRPr="00FE6BE3">
              <w:t>Texto da Comissão</w:t>
            </w:r>
          </w:p>
        </w:tc>
        <w:tc>
          <w:tcPr>
            <w:tcW w:w="4876" w:type="dxa"/>
          </w:tcPr>
          <w:p w14:paraId="67EC6B6B" w14:textId="77777777" w:rsidR="00A666BB" w:rsidRPr="00FE6BE3" w:rsidRDefault="00A666BB" w:rsidP="00BB3696">
            <w:pPr>
              <w:pStyle w:val="AmColumnHeading"/>
            </w:pPr>
            <w:r w:rsidRPr="00FE6BE3">
              <w:t>Alteração</w:t>
            </w:r>
          </w:p>
        </w:tc>
      </w:tr>
      <w:tr w:rsidR="00A666BB" w:rsidRPr="00FE6BE3" w14:paraId="0DCF5879" w14:textId="77777777" w:rsidTr="00BB3696">
        <w:trPr>
          <w:jc w:val="center"/>
        </w:trPr>
        <w:tc>
          <w:tcPr>
            <w:tcW w:w="4876" w:type="dxa"/>
          </w:tcPr>
          <w:p w14:paraId="3C62F4A5" w14:textId="77777777" w:rsidR="00A666BB" w:rsidRPr="00FE6BE3" w:rsidRDefault="00A666BB" w:rsidP="00BB3696">
            <w:pPr>
              <w:pStyle w:val="Normal6a"/>
            </w:pPr>
            <w:r w:rsidRPr="00FE6BE3">
              <w:t xml:space="preserve">O Estado-Membro responsável informa o Estado-Membro requerente </w:t>
            </w:r>
            <w:r w:rsidRPr="00FE6BE3">
              <w:rPr>
                <w:b/>
                <w:i/>
              </w:rPr>
              <w:t>ou notificante</w:t>
            </w:r>
            <w:r w:rsidRPr="00FE6BE3">
              <w:t xml:space="preserve"> da chegada da pessoa em causa ao destino ou de que esta não se apresentou no prazo prescrito, consoante o caso.</w:t>
            </w:r>
          </w:p>
        </w:tc>
        <w:tc>
          <w:tcPr>
            <w:tcW w:w="4876" w:type="dxa"/>
          </w:tcPr>
          <w:p w14:paraId="3B502CB1" w14:textId="77777777" w:rsidR="00A666BB" w:rsidRPr="00FE6BE3" w:rsidRDefault="00A666BB" w:rsidP="00BB3696">
            <w:pPr>
              <w:pStyle w:val="Normal6a"/>
            </w:pPr>
            <w:r w:rsidRPr="00FE6BE3">
              <w:t>O Estado-Membro responsável informa o Estado-Membro requerente da chegada da pessoa em causa ao destino ou de que esta não se apresentou no prazo prescrito, consoante o caso.</w:t>
            </w:r>
          </w:p>
        </w:tc>
      </w:tr>
    </w:tbl>
    <w:p w14:paraId="6681C91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C0C3480" w14:textId="77777777" w:rsidR="00A666BB" w:rsidRPr="00FE6BE3" w:rsidRDefault="00A666BB" w:rsidP="00A666BB">
      <w:r w:rsidRPr="00FE6BE3">
        <w:rPr>
          <w:rStyle w:val="HideTWBExt"/>
          <w:noProof w:val="0"/>
        </w:rPr>
        <w:t>&lt;/Amend&gt;</w:t>
      </w:r>
    </w:p>
    <w:p w14:paraId="61788AC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1921</w:t>
      </w:r>
      <w:r w:rsidRPr="00FE6BE3">
        <w:rPr>
          <w:rStyle w:val="HideTWBExt"/>
          <w:noProof w:val="0"/>
        </w:rPr>
        <w:t>&lt;/NumAm&gt;</w:t>
      </w:r>
    </w:p>
    <w:p w14:paraId="6870405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356234B5" w14:textId="77777777" w:rsidR="00A666BB" w:rsidRPr="00FE6BE3" w:rsidRDefault="00A666BB" w:rsidP="00A666BB">
      <w:pPr>
        <w:pStyle w:val="NormalBold"/>
      </w:pPr>
      <w:r w:rsidRPr="00FE6BE3">
        <w:rPr>
          <w:rStyle w:val="HideTWBExt"/>
          <w:noProof w:val="0"/>
        </w:rPr>
        <w:t>&lt;/RepeatBlock-By&gt;</w:t>
      </w:r>
    </w:p>
    <w:p w14:paraId="138CE67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F7112A2" w14:textId="77777777" w:rsidR="00A666BB" w:rsidRPr="00FE6BE3" w:rsidRDefault="00A666BB" w:rsidP="00A666BB">
      <w:pPr>
        <w:pStyle w:val="NormalBold"/>
      </w:pPr>
      <w:r w:rsidRPr="00FE6BE3">
        <w:rPr>
          <w:rStyle w:val="HideTWBExt"/>
          <w:noProof w:val="0"/>
        </w:rPr>
        <w:t>&lt;Article&gt;</w:t>
      </w:r>
      <w:r w:rsidRPr="00FE6BE3">
        <w:t>Artigo 35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E814780" w14:textId="77777777" w:rsidTr="00BB3696">
        <w:trPr>
          <w:trHeight w:hRule="exact" w:val="240"/>
          <w:jc w:val="center"/>
        </w:trPr>
        <w:tc>
          <w:tcPr>
            <w:tcW w:w="9752" w:type="dxa"/>
            <w:gridSpan w:val="2"/>
          </w:tcPr>
          <w:p w14:paraId="4FE49051" w14:textId="77777777" w:rsidR="00A666BB" w:rsidRPr="00FE6BE3" w:rsidRDefault="00A666BB" w:rsidP="00BB3696"/>
        </w:tc>
      </w:tr>
      <w:tr w:rsidR="00A666BB" w:rsidRPr="00FE6BE3" w14:paraId="0428BE52" w14:textId="77777777" w:rsidTr="00BB3696">
        <w:trPr>
          <w:trHeight w:val="240"/>
          <w:jc w:val="center"/>
        </w:trPr>
        <w:tc>
          <w:tcPr>
            <w:tcW w:w="4876" w:type="dxa"/>
          </w:tcPr>
          <w:p w14:paraId="10A0A556" w14:textId="77777777" w:rsidR="00A666BB" w:rsidRPr="00FE6BE3" w:rsidRDefault="00A666BB" w:rsidP="00BB3696">
            <w:pPr>
              <w:pStyle w:val="AmColumnHeading"/>
            </w:pPr>
            <w:r w:rsidRPr="00FE6BE3">
              <w:t>Texto da Comissão</w:t>
            </w:r>
          </w:p>
        </w:tc>
        <w:tc>
          <w:tcPr>
            <w:tcW w:w="4876" w:type="dxa"/>
          </w:tcPr>
          <w:p w14:paraId="7DF391AE" w14:textId="77777777" w:rsidR="00A666BB" w:rsidRPr="00FE6BE3" w:rsidRDefault="00A666BB" w:rsidP="00BB3696">
            <w:pPr>
              <w:pStyle w:val="AmColumnHeading"/>
            </w:pPr>
            <w:r w:rsidRPr="00FE6BE3">
              <w:t>Alteração</w:t>
            </w:r>
          </w:p>
        </w:tc>
      </w:tr>
      <w:tr w:rsidR="00A666BB" w:rsidRPr="00FE6BE3" w14:paraId="629771E2" w14:textId="77777777" w:rsidTr="00BB3696">
        <w:trPr>
          <w:jc w:val="center"/>
        </w:trPr>
        <w:tc>
          <w:tcPr>
            <w:tcW w:w="4876" w:type="dxa"/>
          </w:tcPr>
          <w:p w14:paraId="2A19F7E1"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 ou notificador.</w:t>
            </w:r>
          </w:p>
        </w:tc>
        <w:tc>
          <w:tcPr>
            <w:tcW w:w="4876" w:type="dxa"/>
          </w:tcPr>
          <w:p w14:paraId="41472D08"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 ou notificador</w:t>
            </w:r>
            <w:r w:rsidRPr="00FE6BE3">
              <w:rPr>
                <w:b/>
                <w:i/>
              </w:rPr>
              <w:t>, salvo se a responsabilidade pela não execução da transferência for imputável ao Estado-Membro responsável</w:t>
            </w:r>
            <w:r w:rsidRPr="00FE6BE3">
              <w:t>.</w:t>
            </w:r>
          </w:p>
        </w:tc>
      </w:tr>
    </w:tbl>
    <w:p w14:paraId="66F8CD1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1E17520" w14:textId="77777777" w:rsidR="00A666BB" w:rsidRPr="00FE6BE3" w:rsidRDefault="00A666BB" w:rsidP="00A666BB">
      <w:r w:rsidRPr="00FE6BE3">
        <w:rPr>
          <w:rStyle w:val="HideTWBExt"/>
          <w:noProof w:val="0"/>
        </w:rPr>
        <w:t>&lt;/Amend&gt;</w:t>
      </w:r>
    </w:p>
    <w:p w14:paraId="361121C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1922</w:t>
      </w:r>
      <w:r w:rsidRPr="00FE6BE3">
        <w:rPr>
          <w:rStyle w:val="HideTWBExt"/>
          <w:noProof w:val="0"/>
        </w:rPr>
        <w:t>&lt;/NumAm&gt;</w:t>
      </w:r>
    </w:p>
    <w:p w14:paraId="4A4A9B3A"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2B31CD2C" w14:textId="77777777" w:rsidR="00A666BB" w:rsidRPr="00FE6BE3" w:rsidRDefault="00A666BB" w:rsidP="00A666BB">
      <w:pPr>
        <w:pStyle w:val="NormalBold"/>
      </w:pPr>
      <w:r w:rsidRPr="00FE6BE3">
        <w:rPr>
          <w:rStyle w:val="HideTWBExt"/>
          <w:noProof w:val="0"/>
        </w:rPr>
        <w:t>&lt;/RepeatBlock-By&gt;</w:t>
      </w:r>
    </w:p>
    <w:p w14:paraId="3098E74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4EE5866" w14:textId="77777777" w:rsidR="00A666BB" w:rsidRPr="00FE6BE3" w:rsidRDefault="00A666BB" w:rsidP="00A666BB">
      <w:pPr>
        <w:pStyle w:val="NormalBold"/>
      </w:pPr>
      <w:r w:rsidRPr="00FE6BE3">
        <w:rPr>
          <w:rStyle w:val="HideTWBExt"/>
          <w:noProof w:val="0"/>
        </w:rPr>
        <w:t>&lt;Article&gt;</w:t>
      </w:r>
      <w:r w:rsidRPr="00FE6BE3">
        <w:t>Artigo 35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584F058" w14:textId="77777777" w:rsidTr="00BB3696">
        <w:trPr>
          <w:trHeight w:hRule="exact" w:val="240"/>
          <w:jc w:val="center"/>
        </w:trPr>
        <w:tc>
          <w:tcPr>
            <w:tcW w:w="9752" w:type="dxa"/>
            <w:gridSpan w:val="2"/>
          </w:tcPr>
          <w:p w14:paraId="76C242AD" w14:textId="77777777" w:rsidR="00A666BB" w:rsidRPr="00FE6BE3" w:rsidRDefault="00A666BB" w:rsidP="00BB3696"/>
        </w:tc>
      </w:tr>
      <w:tr w:rsidR="00A666BB" w:rsidRPr="00FE6BE3" w14:paraId="293C29E4" w14:textId="77777777" w:rsidTr="00BB3696">
        <w:trPr>
          <w:trHeight w:val="240"/>
          <w:jc w:val="center"/>
        </w:trPr>
        <w:tc>
          <w:tcPr>
            <w:tcW w:w="4876" w:type="dxa"/>
          </w:tcPr>
          <w:p w14:paraId="28051F6F" w14:textId="77777777" w:rsidR="00A666BB" w:rsidRPr="00FE6BE3" w:rsidRDefault="00A666BB" w:rsidP="00BB3696">
            <w:pPr>
              <w:pStyle w:val="AmColumnHeading"/>
            </w:pPr>
            <w:r w:rsidRPr="00FE6BE3">
              <w:t>Texto da Comissão</w:t>
            </w:r>
          </w:p>
        </w:tc>
        <w:tc>
          <w:tcPr>
            <w:tcW w:w="4876" w:type="dxa"/>
          </w:tcPr>
          <w:p w14:paraId="6793B964" w14:textId="77777777" w:rsidR="00A666BB" w:rsidRPr="00FE6BE3" w:rsidRDefault="00A666BB" w:rsidP="00BB3696">
            <w:pPr>
              <w:pStyle w:val="AmColumnHeading"/>
            </w:pPr>
            <w:r w:rsidRPr="00FE6BE3">
              <w:t>Alteração</w:t>
            </w:r>
          </w:p>
        </w:tc>
      </w:tr>
      <w:tr w:rsidR="00A666BB" w:rsidRPr="00FE6BE3" w14:paraId="0DBC7E94" w14:textId="77777777" w:rsidTr="00BB3696">
        <w:trPr>
          <w:jc w:val="center"/>
        </w:trPr>
        <w:tc>
          <w:tcPr>
            <w:tcW w:w="4876" w:type="dxa"/>
          </w:tcPr>
          <w:p w14:paraId="041FCD46" w14:textId="77777777" w:rsidR="00A666BB" w:rsidRPr="00FE6BE3" w:rsidRDefault="00A666BB" w:rsidP="00BB3696">
            <w:pPr>
              <w:pStyle w:val="Normal6a"/>
            </w:pPr>
            <w:r w:rsidRPr="00FE6BE3">
              <w:t>2.</w:t>
            </w:r>
            <w:r w:rsidRPr="00FE6BE3">
              <w:tab/>
              <w:t xml:space="preserve">Se a transferência não for executada no prazo estabelecido no n.º 1, primeiro parágrafo, o Estado-Membro responsável fica isento da sua obrigação de tomada ou retomada a cargo da pessoa em causa e a responsabilidade é transferida para o Estado-Membro requerente </w:t>
            </w:r>
            <w:r w:rsidRPr="00FE6BE3">
              <w:rPr>
                <w:b/>
                <w:i/>
              </w:rPr>
              <w:t>ou notificador</w:t>
            </w:r>
            <w:r w:rsidRPr="00FE6BE3">
              <w:t>.</w:t>
            </w:r>
          </w:p>
        </w:tc>
        <w:tc>
          <w:tcPr>
            <w:tcW w:w="4876" w:type="dxa"/>
          </w:tcPr>
          <w:p w14:paraId="5312A7CE"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w:t>
            </w:r>
          </w:p>
        </w:tc>
      </w:tr>
    </w:tbl>
    <w:p w14:paraId="1350A71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8270775" w14:textId="77777777" w:rsidR="00A666BB" w:rsidRPr="00FE6BE3" w:rsidRDefault="00A666BB" w:rsidP="00A666BB">
      <w:r w:rsidRPr="00FE6BE3">
        <w:rPr>
          <w:rStyle w:val="HideTWBExt"/>
          <w:noProof w:val="0"/>
        </w:rPr>
        <w:t>&lt;/Amend&gt;</w:t>
      </w:r>
    </w:p>
    <w:p w14:paraId="4616DC9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1923</w:t>
      </w:r>
      <w:r w:rsidRPr="00FE6BE3">
        <w:rPr>
          <w:rStyle w:val="HideTWBExt"/>
          <w:noProof w:val="0"/>
        </w:rPr>
        <w:t>&lt;/NumAm&gt;</w:t>
      </w:r>
    </w:p>
    <w:p w14:paraId="76185F2B"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007F32D" w14:textId="77777777" w:rsidR="00A666BB" w:rsidRPr="00FE6BE3" w:rsidRDefault="00A666BB" w:rsidP="00A666BB">
      <w:pPr>
        <w:pStyle w:val="NormalBold"/>
      </w:pPr>
      <w:r w:rsidRPr="00FE6BE3">
        <w:rPr>
          <w:rStyle w:val="HideTWBExt"/>
          <w:noProof w:val="0"/>
        </w:rPr>
        <w:t>&lt;/RepeatBlock-By&gt;</w:t>
      </w:r>
    </w:p>
    <w:p w14:paraId="6C08D73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A3653D2" w14:textId="77777777" w:rsidR="00A666BB" w:rsidRPr="00FE6BE3" w:rsidRDefault="00A666BB" w:rsidP="00A666BB">
      <w:pPr>
        <w:pStyle w:val="NormalBold"/>
      </w:pPr>
      <w:r w:rsidRPr="00FE6BE3">
        <w:rPr>
          <w:rStyle w:val="HideTWBExt"/>
          <w:noProof w:val="0"/>
        </w:rPr>
        <w:t>&lt;Article&gt;</w:t>
      </w:r>
      <w:r w:rsidRPr="00FE6BE3">
        <w:t>Artigo 35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7ADE20C" w14:textId="77777777" w:rsidTr="00BB3696">
        <w:trPr>
          <w:trHeight w:hRule="exact" w:val="240"/>
          <w:jc w:val="center"/>
        </w:trPr>
        <w:tc>
          <w:tcPr>
            <w:tcW w:w="9752" w:type="dxa"/>
            <w:gridSpan w:val="2"/>
          </w:tcPr>
          <w:p w14:paraId="013A6128" w14:textId="77777777" w:rsidR="00A666BB" w:rsidRPr="00FE6BE3" w:rsidRDefault="00A666BB" w:rsidP="00BB3696"/>
        </w:tc>
      </w:tr>
      <w:tr w:rsidR="00A666BB" w:rsidRPr="00FE6BE3" w14:paraId="2D180FC6" w14:textId="77777777" w:rsidTr="00BB3696">
        <w:trPr>
          <w:trHeight w:val="240"/>
          <w:jc w:val="center"/>
        </w:trPr>
        <w:tc>
          <w:tcPr>
            <w:tcW w:w="4876" w:type="dxa"/>
          </w:tcPr>
          <w:p w14:paraId="24C5A7C6" w14:textId="77777777" w:rsidR="00A666BB" w:rsidRPr="00FE6BE3" w:rsidRDefault="00A666BB" w:rsidP="00BB3696">
            <w:pPr>
              <w:pStyle w:val="AmColumnHeading"/>
            </w:pPr>
            <w:r w:rsidRPr="00FE6BE3">
              <w:t>Texto da Comissão</w:t>
            </w:r>
          </w:p>
        </w:tc>
        <w:tc>
          <w:tcPr>
            <w:tcW w:w="4876" w:type="dxa"/>
          </w:tcPr>
          <w:p w14:paraId="4DC22BD3" w14:textId="77777777" w:rsidR="00A666BB" w:rsidRPr="00FE6BE3" w:rsidRDefault="00A666BB" w:rsidP="00BB3696">
            <w:pPr>
              <w:pStyle w:val="AmColumnHeading"/>
            </w:pPr>
            <w:r w:rsidRPr="00FE6BE3">
              <w:t>Alteração</w:t>
            </w:r>
          </w:p>
        </w:tc>
      </w:tr>
      <w:tr w:rsidR="00A666BB" w:rsidRPr="00FE6BE3" w14:paraId="7B25DC2C" w14:textId="77777777" w:rsidTr="00BB3696">
        <w:trPr>
          <w:jc w:val="center"/>
        </w:trPr>
        <w:tc>
          <w:tcPr>
            <w:tcW w:w="4876" w:type="dxa"/>
          </w:tcPr>
          <w:p w14:paraId="0F21FBC5" w14:textId="77777777" w:rsidR="00A666BB" w:rsidRPr="00FE6BE3" w:rsidRDefault="00A666BB" w:rsidP="00BB3696">
            <w:pPr>
              <w:pStyle w:val="Normal6a"/>
            </w:pPr>
            <w:r w:rsidRPr="00FE6BE3">
              <w:t>2.</w:t>
            </w:r>
            <w:r w:rsidRPr="00FE6BE3">
              <w:tab/>
              <w:t xml:space="preserve">Se a transferência não for executada no prazo estabelecido no n.º 1, primeiro parágrafo, o Estado-Membro responsável fica isento da sua obrigação de tomada ou retomada a cargo da pessoa em causa e a responsabilidade é transferida para o Estado-Membro requerente </w:t>
            </w:r>
            <w:r w:rsidRPr="00FE6BE3">
              <w:rPr>
                <w:b/>
                <w:i/>
              </w:rPr>
              <w:t>ou notificador</w:t>
            </w:r>
            <w:r w:rsidRPr="00FE6BE3">
              <w:t>.</w:t>
            </w:r>
          </w:p>
        </w:tc>
        <w:tc>
          <w:tcPr>
            <w:tcW w:w="4876" w:type="dxa"/>
          </w:tcPr>
          <w:p w14:paraId="25C46A11"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w:t>
            </w:r>
          </w:p>
        </w:tc>
      </w:tr>
    </w:tbl>
    <w:p w14:paraId="767C878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269514B" w14:textId="77777777" w:rsidR="00A666BB" w:rsidRPr="00FE6BE3" w:rsidRDefault="00A666BB" w:rsidP="00A666BB">
      <w:r w:rsidRPr="00FE6BE3">
        <w:rPr>
          <w:rStyle w:val="HideTWBExt"/>
          <w:noProof w:val="0"/>
        </w:rPr>
        <w:t>&lt;/Amend&gt;</w:t>
      </w:r>
    </w:p>
    <w:p w14:paraId="413C453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1924</w:t>
      </w:r>
      <w:r w:rsidRPr="00FE6BE3">
        <w:rPr>
          <w:rStyle w:val="HideTWBExt"/>
          <w:noProof w:val="0"/>
        </w:rPr>
        <w:t>&lt;/NumAm&gt;</w:t>
      </w:r>
    </w:p>
    <w:p w14:paraId="403715C2"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C4A8CB8" w14:textId="77777777" w:rsidR="00A666BB" w:rsidRPr="00FE6BE3" w:rsidRDefault="00A666BB" w:rsidP="00A666BB">
      <w:pPr>
        <w:pStyle w:val="NormalBold"/>
      </w:pPr>
      <w:r w:rsidRPr="00FE6BE3">
        <w:rPr>
          <w:rStyle w:val="HideTWBExt"/>
          <w:noProof w:val="0"/>
        </w:rPr>
        <w:t>&lt;/RepeatBlock-By&gt;</w:t>
      </w:r>
    </w:p>
    <w:p w14:paraId="73052F2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8EDFF59" w14:textId="77777777" w:rsidR="00A666BB" w:rsidRPr="00FE6BE3" w:rsidRDefault="00A666BB" w:rsidP="00A666BB">
      <w:pPr>
        <w:pStyle w:val="NormalBold"/>
      </w:pPr>
      <w:r w:rsidRPr="00FE6BE3">
        <w:rPr>
          <w:rStyle w:val="HideTWBExt"/>
          <w:noProof w:val="0"/>
        </w:rPr>
        <w:t>&lt;Article&gt;</w:t>
      </w:r>
      <w:r w:rsidRPr="00FE6BE3">
        <w:t>Artigo 35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DA969BE" w14:textId="77777777" w:rsidTr="00BB3696">
        <w:trPr>
          <w:trHeight w:hRule="exact" w:val="240"/>
          <w:jc w:val="center"/>
        </w:trPr>
        <w:tc>
          <w:tcPr>
            <w:tcW w:w="9752" w:type="dxa"/>
            <w:gridSpan w:val="2"/>
          </w:tcPr>
          <w:p w14:paraId="4D69C4A2" w14:textId="77777777" w:rsidR="00A666BB" w:rsidRPr="00FE6BE3" w:rsidRDefault="00A666BB" w:rsidP="00BB3696"/>
        </w:tc>
      </w:tr>
      <w:tr w:rsidR="00A666BB" w:rsidRPr="00FE6BE3" w14:paraId="7D5013E7" w14:textId="77777777" w:rsidTr="00BB3696">
        <w:trPr>
          <w:trHeight w:val="240"/>
          <w:jc w:val="center"/>
        </w:trPr>
        <w:tc>
          <w:tcPr>
            <w:tcW w:w="4876" w:type="dxa"/>
          </w:tcPr>
          <w:p w14:paraId="174A97A3" w14:textId="77777777" w:rsidR="00A666BB" w:rsidRPr="00FE6BE3" w:rsidRDefault="00A666BB" w:rsidP="00BB3696">
            <w:pPr>
              <w:pStyle w:val="AmColumnHeading"/>
            </w:pPr>
            <w:r w:rsidRPr="00FE6BE3">
              <w:t>Texto da Comissão</w:t>
            </w:r>
          </w:p>
        </w:tc>
        <w:tc>
          <w:tcPr>
            <w:tcW w:w="4876" w:type="dxa"/>
          </w:tcPr>
          <w:p w14:paraId="23A7F433" w14:textId="77777777" w:rsidR="00A666BB" w:rsidRPr="00FE6BE3" w:rsidRDefault="00A666BB" w:rsidP="00BB3696">
            <w:pPr>
              <w:pStyle w:val="AmColumnHeading"/>
            </w:pPr>
            <w:r w:rsidRPr="00FE6BE3">
              <w:t>Alteração</w:t>
            </w:r>
          </w:p>
        </w:tc>
      </w:tr>
      <w:tr w:rsidR="00A666BB" w:rsidRPr="00FE6BE3" w14:paraId="228BC02D" w14:textId="77777777" w:rsidTr="00BB3696">
        <w:trPr>
          <w:jc w:val="center"/>
        </w:trPr>
        <w:tc>
          <w:tcPr>
            <w:tcW w:w="4876" w:type="dxa"/>
          </w:tcPr>
          <w:p w14:paraId="04187AC9" w14:textId="77777777" w:rsidR="00A666BB" w:rsidRPr="00FE6BE3" w:rsidRDefault="00A666BB" w:rsidP="00BB3696">
            <w:pPr>
              <w:pStyle w:val="Normal6a"/>
            </w:pPr>
            <w:r w:rsidRPr="00FE6BE3">
              <w:t>2.</w:t>
            </w:r>
            <w:r w:rsidRPr="00FE6BE3">
              <w:tab/>
              <w:t xml:space="preserve">Se a transferência não for executada no prazo estabelecido no n.º 1, primeiro parágrafo, o Estado-Membro responsável fica isento da sua obrigação de tomada ou retomada a cargo da pessoa em causa e a responsabilidade é transferida para o Estado-Membro requerente </w:t>
            </w:r>
            <w:r w:rsidRPr="00FE6BE3">
              <w:rPr>
                <w:b/>
                <w:i/>
              </w:rPr>
              <w:t>ou notificador</w:t>
            </w:r>
            <w:r w:rsidRPr="00FE6BE3">
              <w:t>.</w:t>
            </w:r>
          </w:p>
        </w:tc>
        <w:tc>
          <w:tcPr>
            <w:tcW w:w="4876" w:type="dxa"/>
          </w:tcPr>
          <w:p w14:paraId="3A2B19DB"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w:t>
            </w:r>
          </w:p>
        </w:tc>
      </w:tr>
    </w:tbl>
    <w:p w14:paraId="66583B1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1E0AD49" w14:textId="77777777" w:rsidR="00A666BB" w:rsidRPr="00FE6BE3" w:rsidRDefault="00A666BB" w:rsidP="00A666BB">
      <w:r w:rsidRPr="00FE6BE3">
        <w:rPr>
          <w:rStyle w:val="HideTWBExt"/>
          <w:noProof w:val="0"/>
        </w:rPr>
        <w:t>&lt;/Amend&gt;</w:t>
      </w:r>
    </w:p>
    <w:p w14:paraId="05E7403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1925</w:t>
      </w:r>
      <w:r w:rsidRPr="00FE6BE3">
        <w:rPr>
          <w:rStyle w:val="HideTWBExt"/>
          <w:noProof w:val="0"/>
        </w:rPr>
        <w:t>&lt;/NumAm&gt;</w:t>
      </w:r>
    </w:p>
    <w:p w14:paraId="13973F2C"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2C5F2F83" w14:textId="77777777" w:rsidR="00A666BB" w:rsidRPr="00FE6BE3" w:rsidRDefault="00A666BB" w:rsidP="00A666BB">
      <w:pPr>
        <w:pStyle w:val="NormalBold"/>
      </w:pPr>
      <w:r w:rsidRPr="00FE6BE3">
        <w:rPr>
          <w:rStyle w:val="HideTWBExt"/>
          <w:noProof w:val="0"/>
        </w:rPr>
        <w:t>&lt;/RepeatBlock-By&gt;</w:t>
      </w:r>
    </w:p>
    <w:p w14:paraId="5AAE74B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C0EFFD" w14:textId="77777777" w:rsidR="00A666BB" w:rsidRPr="00FE6BE3" w:rsidRDefault="00A666BB" w:rsidP="00A666BB">
      <w:pPr>
        <w:pStyle w:val="NormalBold"/>
      </w:pPr>
      <w:r w:rsidRPr="00FE6BE3">
        <w:rPr>
          <w:rStyle w:val="HideTWBExt"/>
          <w:noProof w:val="0"/>
        </w:rPr>
        <w:t>&lt;Article&gt;</w:t>
      </w:r>
      <w:r w:rsidRPr="00FE6BE3">
        <w:t>Artigo 35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C467E5A" w14:textId="77777777" w:rsidTr="00BB3696">
        <w:trPr>
          <w:trHeight w:hRule="exact" w:val="240"/>
          <w:jc w:val="center"/>
        </w:trPr>
        <w:tc>
          <w:tcPr>
            <w:tcW w:w="9752" w:type="dxa"/>
            <w:gridSpan w:val="2"/>
          </w:tcPr>
          <w:p w14:paraId="11C3B6BF" w14:textId="77777777" w:rsidR="00A666BB" w:rsidRPr="00FE6BE3" w:rsidRDefault="00A666BB" w:rsidP="00BB3696"/>
        </w:tc>
      </w:tr>
      <w:tr w:rsidR="00A666BB" w:rsidRPr="00FE6BE3" w14:paraId="1F897C6B" w14:textId="77777777" w:rsidTr="00BB3696">
        <w:trPr>
          <w:trHeight w:val="240"/>
          <w:jc w:val="center"/>
        </w:trPr>
        <w:tc>
          <w:tcPr>
            <w:tcW w:w="4876" w:type="dxa"/>
          </w:tcPr>
          <w:p w14:paraId="576A08AD" w14:textId="77777777" w:rsidR="00A666BB" w:rsidRPr="00FE6BE3" w:rsidRDefault="00A666BB" w:rsidP="00BB3696">
            <w:pPr>
              <w:pStyle w:val="AmColumnHeading"/>
            </w:pPr>
            <w:r w:rsidRPr="00FE6BE3">
              <w:t>Texto da Comissão</w:t>
            </w:r>
          </w:p>
        </w:tc>
        <w:tc>
          <w:tcPr>
            <w:tcW w:w="4876" w:type="dxa"/>
          </w:tcPr>
          <w:p w14:paraId="19DBC7B7" w14:textId="77777777" w:rsidR="00A666BB" w:rsidRPr="00FE6BE3" w:rsidRDefault="00A666BB" w:rsidP="00BB3696">
            <w:pPr>
              <w:pStyle w:val="AmColumnHeading"/>
            </w:pPr>
            <w:r w:rsidRPr="00FE6BE3">
              <w:t>Alteração</w:t>
            </w:r>
          </w:p>
        </w:tc>
      </w:tr>
      <w:tr w:rsidR="00A666BB" w:rsidRPr="00FE6BE3" w14:paraId="73CFB9C7" w14:textId="77777777" w:rsidTr="00BB3696">
        <w:trPr>
          <w:jc w:val="center"/>
        </w:trPr>
        <w:tc>
          <w:tcPr>
            <w:tcW w:w="4876" w:type="dxa"/>
          </w:tcPr>
          <w:p w14:paraId="7876CC8A" w14:textId="77777777" w:rsidR="00A666BB" w:rsidRPr="00FE6BE3" w:rsidRDefault="00A666BB" w:rsidP="00BB3696">
            <w:pPr>
              <w:pStyle w:val="Normal6a"/>
            </w:pPr>
            <w:r w:rsidRPr="00FE6BE3">
              <w:t>2.</w:t>
            </w:r>
            <w:r w:rsidRPr="00FE6BE3">
              <w:tab/>
              <w:t xml:space="preserve">Se a transferência não for executada no prazo estabelecido no n.º 1, primeiro parágrafo, o Estado-Membro responsável fica isento da sua obrigação de tomada ou retomada a cargo da pessoa em causa e a responsabilidade é transferida para o Estado-Membro requerente </w:t>
            </w:r>
            <w:r w:rsidRPr="00FE6BE3">
              <w:rPr>
                <w:b/>
                <w:i/>
              </w:rPr>
              <w:t>ou notificador</w:t>
            </w:r>
            <w:r w:rsidRPr="00FE6BE3">
              <w:t>.</w:t>
            </w:r>
          </w:p>
        </w:tc>
        <w:tc>
          <w:tcPr>
            <w:tcW w:w="4876" w:type="dxa"/>
          </w:tcPr>
          <w:p w14:paraId="0091C8C4" w14:textId="77777777" w:rsidR="00A666BB" w:rsidRPr="00FE6BE3" w:rsidRDefault="00A666BB" w:rsidP="00BB3696">
            <w:pPr>
              <w:pStyle w:val="Normal6a"/>
            </w:pPr>
            <w:r w:rsidRPr="00FE6BE3">
              <w:t>2.</w:t>
            </w:r>
            <w:r w:rsidRPr="00FE6BE3">
              <w:tab/>
              <w:t>Se a transferência não for executada no prazo estabelecido no n.º 1, primeiro parágrafo, o Estado-Membro responsável fica isento da sua obrigação de tomada ou retomada a cargo da pessoa em causa e a responsabilidade é transferida para o Estado-Membro requerente.</w:t>
            </w:r>
          </w:p>
        </w:tc>
      </w:tr>
    </w:tbl>
    <w:p w14:paraId="0316F87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45AA58" w14:textId="77777777" w:rsidR="00A666BB" w:rsidRPr="00FE6BE3" w:rsidRDefault="00A666BB" w:rsidP="00A666BB">
      <w:r w:rsidRPr="00FE6BE3">
        <w:rPr>
          <w:rStyle w:val="HideTWBExt"/>
          <w:noProof w:val="0"/>
        </w:rPr>
        <w:t>&lt;/Amend&gt;</w:t>
      </w:r>
    </w:p>
    <w:p w14:paraId="139DAB3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1926</w:t>
      </w:r>
      <w:r w:rsidRPr="00FE6BE3">
        <w:rPr>
          <w:rStyle w:val="HideTWBExt"/>
          <w:noProof w:val="0"/>
        </w:rPr>
        <w:t>&lt;/NumAm&gt;</w:t>
      </w:r>
    </w:p>
    <w:p w14:paraId="22BE5A0A"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7B90EB2D" w14:textId="77777777" w:rsidR="00A666BB" w:rsidRPr="00FE6BE3" w:rsidRDefault="00A666BB" w:rsidP="00A666BB">
      <w:pPr>
        <w:pStyle w:val="NormalBold"/>
      </w:pPr>
      <w:r w:rsidRPr="00FE6BE3">
        <w:rPr>
          <w:rStyle w:val="HideTWBExt"/>
          <w:noProof w:val="0"/>
        </w:rPr>
        <w:t>&lt;/RepeatBlock-By&gt;</w:t>
      </w:r>
    </w:p>
    <w:p w14:paraId="019B0A5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3E99D14" w14:textId="77777777" w:rsidR="00A666BB" w:rsidRPr="00FE6BE3" w:rsidRDefault="00A666BB" w:rsidP="00A666BB">
      <w:pPr>
        <w:pStyle w:val="NormalBold"/>
      </w:pPr>
      <w:r w:rsidRPr="00FE6BE3">
        <w:rPr>
          <w:rStyle w:val="HideTWBExt"/>
          <w:noProof w:val="0"/>
        </w:rPr>
        <w:t>&lt;Article&gt;</w:t>
      </w:r>
      <w:r w:rsidRPr="00FE6BE3">
        <w:t>Artigo 35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67838D7" w14:textId="77777777" w:rsidTr="00BB3696">
        <w:trPr>
          <w:trHeight w:hRule="exact" w:val="240"/>
          <w:jc w:val="center"/>
        </w:trPr>
        <w:tc>
          <w:tcPr>
            <w:tcW w:w="9752" w:type="dxa"/>
            <w:gridSpan w:val="2"/>
          </w:tcPr>
          <w:p w14:paraId="243BD572" w14:textId="77777777" w:rsidR="00A666BB" w:rsidRPr="00FE6BE3" w:rsidRDefault="00A666BB" w:rsidP="00BB3696"/>
        </w:tc>
      </w:tr>
      <w:tr w:rsidR="00A666BB" w:rsidRPr="00FE6BE3" w14:paraId="0024AD9F" w14:textId="77777777" w:rsidTr="00BB3696">
        <w:trPr>
          <w:trHeight w:val="240"/>
          <w:jc w:val="center"/>
        </w:trPr>
        <w:tc>
          <w:tcPr>
            <w:tcW w:w="4876" w:type="dxa"/>
          </w:tcPr>
          <w:p w14:paraId="6D2957B2" w14:textId="77777777" w:rsidR="00A666BB" w:rsidRPr="00FE6BE3" w:rsidRDefault="00A666BB" w:rsidP="00BB3696">
            <w:pPr>
              <w:pStyle w:val="AmColumnHeading"/>
            </w:pPr>
            <w:r w:rsidRPr="00FE6BE3">
              <w:t>Texto da Comissão</w:t>
            </w:r>
          </w:p>
        </w:tc>
        <w:tc>
          <w:tcPr>
            <w:tcW w:w="4876" w:type="dxa"/>
          </w:tcPr>
          <w:p w14:paraId="66164A13" w14:textId="77777777" w:rsidR="00A666BB" w:rsidRPr="00FE6BE3" w:rsidRDefault="00A666BB" w:rsidP="00BB3696">
            <w:pPr>
              <w:pStyle w:val="AmColumnHeading"/>
            </w:pPr>
            <w:r w:rsidRPr="00FE6BE3">
              <w:t>Alteração</w:t>
            </w:r>
          </w:p>
        </w:tc>
      </w:tr>
      <w:tr w:rsidR="00A666BB" w:rsidRPr="00FE6BE3" w14:paraId="32AAA500" w14:textId="77777777" w:rsidTr="00BB3696">
        <w:trPr>
          <w:jc w:val="center"/>
        </w:trPr>
        <w:tc>
          <w:tcPr>
            <w:tcW w:w="4876" w:type="dxa"/>
          </w:tcPr>
          <w:p w14:paraId="1A2563C3" w14:textId="77777777" w:rsidR="00A666BB" w:rsidRPr="00FE6BE3" w:rsidRDefault="00A666BB" w:rsidP="00BB3696">
            <w:pPr>
              <w:pStyle w:val="Normal6a"/>
            </w:pPr>
            <w:r w:rsidRPr="00FE6BE3">
              <w:rPr>
                <w:b/>
                <w:i/>
              </w:rPr>
              <w:t>Não obstante o primeiro parágrafo, em caso de fuga da pessoa em causa e de comunicação desta ocorrência por parte do Estado-Membro requerente ou notificante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c>
          <w:tcPr>
            <w:tcW w:w="4876" w:type="dxa"/>
          </w:tcPr>
          <w:p w14:paraId="2770EFC2" w14:textId="77777777" w:rsidR="00A666BB" w:rsidRPr="00FE6BE3" w:rsidRDefault="00A666BB" w:rsidP="00BB3696">
            <w:pPr>
              <w:pStyle w:val="Normal6a"/>
            </w:pPr>
            <w:r w:rsidRPr="00FE6BE3">
              <w:rPr>
                <w:b/>
                <w:i/>
              </w:rPr>
              <w:t>Suprimido</w:t>
            </w:r>
          </w:p>
        </w:tc>
      </w:tr>
    </w:tbl>
    <w:p w14:paraId="5788AD8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1767E58" w14:textId="77777777" w:rsidR="00A666BB" w:rsidRPr="00FE6BE3" w:rsidRDefault="00A666BB" w:rsidP="00A666BB">
      <w:r w:rsidRPr="00FE6BE3">
        <w:rPr>
          <w:rStyle w:val="HideTWBExt"/>
          <w:noProof w:val="0"/>
        </w:rPr>
        <w:t>&lt;/Amend&gt;</w:t>
      </w:r>
    </w:p>
    <w:p w14:paraId="4A0DD86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1927</w:t>
      </w:r>
      <w:r w:rsidRPr="00FE6BE3">
        <w:rPr>
          <w:rStyle w:val="HideTWBExt"/>
          <w:noProof w:val="0"/>
        </w:rPr>
        <w:t>&lt;/NumAm&gt;</w:t>
      </w:r>
    </w:p>
    <w:p w14:paraId="1033C741"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D6FC84E" w14:textId="77777777" w:rsidR="00A666BB" w:rsidRPr="00FE6BE3" w:rsidRDefault="00A666BB" w:rsidP="00A666BB">
      <w:pPr>
        <w:pStyle w:val="NormalBold"/>
      </w:pPr>
      <w:r w:rsidRPr="00FE6BE3">
        <w:rPr>
          <w:rStyle w:val="HideTWBExt"/>
          <w:noProof w:val="0"/>
        </w:rPr>
        <w:t>&lt;/RepeatBlock-By&gt;</w:t>
      </w:r>
    </w:p>
    <w:p w14:paraId="34641AF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6AA21B" w14:textId="77777777" w:rsidR="00A666BB" w:rsidRPr="00FE6BE3" w:rsidRDefault="00A666BB" w:rsidP="00A666BB">
      <w:pPr>
        <w:pStyle w:val="NormalBold"/>
      </w:pPr>
      <w:r w:rsidRPr="00FE6BE3">
        <w:rPr>
          <w:rStyle w:val="HideTWBExt"/>
          <w:noProof w:val="0"/>
        </w:rPr>
        <w:t>&lt;Article&gt;</w:t>
      </w:r>
      <w:r w:rsidRPr="00FE6BE3">
        <w:t>Artigo 35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C033FB3" w14:textId="77777777" w:rsidTr="00BB3696">
        <w:trPr>
          <w:trHeight w:hRule="exact" w:val="240"/>
          <w:jc w:val="center"/>
        </w:trPr>
        <w:tc>
          <w:tcPr>
            <w:tcW w:w="9752" w:type="dxa"/>
            <w:gridSpan w:val="2"/>
          </w:tcPr>
          <w:p w14:paraId="38D9F11A" w14:textId="77777777" w:rsidR="00A666BB" w:rsidRPr="00FE6BE3" w:rsidRDefault="00A666BB" w:rsidP="00BB3696"/>
        </w:tc>
      </w:tr>
      <w:tr w:rsidR="00A666BB" w:rsidRPr="00FE6BE3" w14:paraId="17ED1EF7" w14:textId="77777777" w:rsidTr="00BB3696">
        <w:trPr>
          <w:trHeight w:val="240"/>
          <w:jc w:val="center"/>
        </w:trPr>
        <w:tc>
          <w:tcPr>
            <w:tcW w:w="4876" w:type="dxa"/>
          </w:tcPr>
          <w:p w14:paraId="43AF73EB" w14:textId="77777777" w:rsidR="00A666BB" w:rsidRPr="00FE6BE3" w:rsidRDefault="00A666BB" w:rsidP="00BB3696">
            <w:pPr>
              <w:pStyle w:val="AmColumnHeading"/>
            </w:pPr>
            <w:r w:rsidRPr="00FE6BE3">
              <w:t>Texto da Comissão</w:t>
            </w:r>
          </w:p>
        </w:tc>
        <w:tc>
          <w:tcPr>
            <w:tcW w:w="4876" w:type="dxa"/>
          </w:tcPr>
          <w:p w14:paraId="3CFED98F" w14:textId="77777777" w:rsidR="00A666BB" w:rsidRPr="00FE6BE3" w:rsidRDefault="00A666BB" w:rsidP="00BB3696">
            <w:pPr>
              <w:pStyle w:val="AmColumnHeading"/>
            </w:pPr>
            <w:r w:rsidRPr="00FE6BE3">
              <w:t>Alteração</w:t>
            </w:r>
          </w:p>
        </w:tc>
      </w:tr>
      <w:tr w:rsidR="00A666BB" w:rsidRPr="00FE6BE3" w14:paraId="1E6FB194" w14:textId="77777777" w:rsidTr="00BB3696">
        <w:trPr>
          <w:jc w:val="center"/>
        </w:trPr>
        <w:tc>
          <w:tcPr>
            <w:tcW w:w="4876" w:type="dxa"/>
          </w:tcPr>
          <w:p w14:paraId="7EC99F4D" w14:textId="77777777" w:rsidR="00A666BB" w:rsidRPr="00FE6BE3" w:rsidRDefault="00A666BB" w:rsidP="00BB3696">
            <w:pPr>
              <w:pStyle w:val="Normal6a"/>
            </w:pPr>
            <w:r w:rsidRPr="00FE6BE3">
              <w:rPr>
                <w:b/>
                <w:i/>
              </w:rPr>
              <w:t>Não obstante o primeiro parágrafo, em caso de fuga da pessoa em causa e de comunicação desta ocorrência por parte do Estado-Membro requerente ou notificante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c>
          <w:tcPr>
            <w:tcW w:w="4876" w:type="dxa"/>
          </w:tcPr>
          <w:p w14:paraId="17F1484F" w14:textId="77777777" w:rsidR="00A666BB" w:rsidRPr="00FE6BE3" w:rsidRDefault="00A666BB" w:rsidP="00BB3696">
            <w:pPr>
              <w:pStyle w:val="Normal6a"/>
            </w:pPr>
            <w:r w:rsidRPr="00FE6BE3">
              <w:rPr>
                <w:b/>
                <w:i/>
              </w:rPr>
              <w:t>Suprimido</w:t>
            </w:r>
          </w:p>
        </w:tc>
      </w:tr>
    </w:tbl>
    <w:p w14:paraId="3DFC3B0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0725C15" w14:textId="77777777" w:rsidR="00A666BB" w:rsidRPr="00FE6BE3" w:rsidRDefault="00A666BB" w:rsidP="00A666BB">
      <w:r w:rsidRPr="00FE6BE3">
        <w:rPr>
          <w:rStyle w:val="HideTWBExt"/>
          <w:noProof w:val="0"/>
        </w:rPr>
        <w:t>&lt;/Amend&gt;</w:t>
      </w:r>
    </w:p>
    <w:p w14:paraId="4965484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1928</w:t>
      </w:r>
      <w:r w:rsidRPr="00FE6BE3">
        <w:rPr>
          <w:rStyle w:val="HideTWBExt"/>
          <w:noProof w:val="0"/>
        </w:rPr>
        <w:t>&lt;/NumAm&gt;</w:t>
      </w:r>
    </w:p>
    <w:p w14:paraId="4D938392"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2F2B4A76" w14:textId="77777777" w:rsidR="00A666BB" w:rsidRPr="00FE6BE3" w:rsidRDefault="00A666BB" w:rsidP="00A666BB">
      <w:pPr>
        <w:pStyle w:val="NormalBold"/>
      </w:pPr>
      <w:r w:rsidRPr="00FE6BE3">
        <w:rPr>
          <w:rStyle w:val="HideTWBExt"/>
          <w:noProof w:val="0"/>
        </w:rPr>
        <w:t>&lt;/RepeatBlock-By&gt;</w:t>
      </w:r>
    </w:p>
    <w:p w14:paraId="2AD46337"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0EF005C" w14:textId="77777777" w:rsidR="00A666BB" w:rsidRPr="00FE6BE3" w:rsidRDefault="00A666BB" w:rsidP="00A666BB">
      <w:pPr>
        <w:pStyle w:val="NormalBold"/>
      </w:pPr>
      <w:r w:rsidRPr="00FE6BE3">
        <w:rPr>
          <w:rStyle w:val="HideTWBExt"/>
          <w:noProof w:val="0"/>
        </w:rPr>
        <w:t>&lt;Article&gt;</w:t>
      </w:r>
      <w:r w:rsidRPr="00FE6BE3">
        <w:t>Artigo 35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51064DC" w14:textId="77777777" w:rsidTr="00BB3696">
        <w:trPr>
          <w:trHeight w:hRule="exact" w:val="240"/>
          <w:jc w:val="center"/>
        </w:trPr>
        <w:tc>
          <w:tcPr>
            <w:tcW w:w="9752" w:type="dxa"/>
            <w:gridSpan w:val="2"/>
          </w:tcPr>
          <w:p w14:paraId="5BED98EB" w14:textId="77777777" w:rsidR="00A666BB" w:rsidRPr="00FE6BE3" w:rsidRDefault="00A666BB" w:rsidP="00BB3696"/>
        </w:tc>
      </w:tr>
      <w:tr w:rsidR="00A666BB" w:rsidRPr="00FE6BE3" w14:paraId="0932747B" w14:textId="77777777" w:rsidTr="00BB3696">
        <w:trPr>
          <w:trHeight w:val="240"/>
          <w:jc w:val="center"/>
        </w:trPr>
        <w:tc>
          <w:tcPr>
            <w:tcW w:w="4876" w:type="dxa"/>
          </w:tcPr>
          <w:p w14:paraId="20FA1E92" w14:textId="77777777" w:rsidR="00A666BB" w:rsidRPr="00FE6BE3" w:rsidRDefault="00A666BB" w:rsidP="00BB3696">
            <w:pPr>
              <w:pStyle w:val="AmColumnHeading"/>
            </w:pPr>
            <w:r w:rsidRPr="00FE6BE3">
              <w:t>Texto da Comissão</w:t>
            </w:r>
          </w:p>
        </w:tc>
        <w:tc>
          <w:tcPr>
            <w:tcW w:w="4876" w:type="dxa"/>
          </w:tcPr>
          <w:p w14:paraId="367387EE" w14:textId="77777777" w:rsidR="00A666BB" w:rsidRPr="00FE6BE3" w:rsidRDefault="00A666BB" w:rsidP="00BB3696">
            <w:pPr>
              <w:pStyle w:val="AmColumnHeading"/>
            </w:pPr>
            <w:r w:rsidRPr="00FE6BE3">
              <w:t>Alteração</w:t>
            </w:r>
          </w:p>
        </w:tc>
      </w:tr>
      <w:tr w:rsidR="00A666BB" w:rsidRPr="00FE6BE3" w14:paraId="1FDD0797" w14:textId="77777777" w:rsidTr="00BB3696">
        <w:trPr>
          <w:jc w:val="center"/>
        </w:trPr>
        <w:tc>
          <w:tcPr>
            <w:tcW w:w="4876" w:type="dxa"/>
          </w:tcPr>
          <w:p w14:paraId="6FAB3CF1" w14:textId="77777777" w:rsidR="00A666BB" w:rsidRPr="00FE6BE3" w:rsidRDefault="00A666BB" w:rsidP="00BB3696">
            <w:pPr>
              <w:pStyle w:val="Normal6a"/>
            </w:pPr>
            <w:r w:rsidRPr="00FE6BE3">
              <w:rPr>
                <w:b/>
                <w:i/>
              </w:rPr>
              <w:t>Não obstante o primeiro parágrafo, em caso de fuga da pessoa em causa e de comunicação desta ocorrência por parte do Estado-Membro requerente ou notificante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c>
          <w:tcPr>
            <w:tcW w:w="4876" w:type="dxa"/>
          </w:tcPr>
          <w:p w14:paraId="174DD47A" w14:textId="77777777" w:rsidR="00A666BB" w:rsidRPr="00FE6BE3" w:rsidRDefault="00A666BB" w:rsidP="00BB3696">
            <w:pPr>
              <w:pStyle w:val="Normal6a"/>
            </w:pPr>
            <w:r w:rsidRPr="00FE6BE3">
              <w:rPr>
                <w:b/>
                <w:i/>
              </w:rPr>
              <w:t>Suprimido</w:t>
            </w:r>
          </w:p>
        </w:tc>
      </w:tr>
    </w:tbl>
    <w:p w14:paraId="7D78F95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50204AD" w14:textId="77777777" w:rsidR="00A666BB" w:rsidRPr="00FE6BE3" w:rsidRDefault="00A666BB" w:rsidP="00A666BB">
      <w:r w:rsidRPr="00FE6BE3">
        <w:rPr>
          <w:rStyle w:val="HideTWBExt"/>
          <w:noProof w:val="0"/>
        </w:rPr>
        <w:t>&lt;/Amend&gt;</w:t>
      </w:r>
    </w:p>
    <w:p w14:paraId="6601AC2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1929</w:t>
      </w:r>
      <w:r w:rsidRPr="00FE6BE3">
        <w:rPr>
          <w:rStyle w:val="HideTWBExt"/>
          <w:noProof w:val="0"/>
        </w:rPr>
        <w:t>&lt;/NumAm&gt;</w:t>
      </w:r>
    </w:p>
    <w:p w14:paraId="693712C3"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0D7A992" w14:textId="77777777" w:rsidR="00A666BB" w:rsidRPr="00FE6BE3" w:rsidRDefault="00A666BB" w:rsidP="00A666BB">
      <w:pPr>
        <w:pStyle w:val="NormalBold"/>
      </w:pPr>
      <w:r w:rsidRPr="00FE6BE3">
        <w:rPr>
          <w:rStyle w:val="HideTWBExt"/>
          <w:noProof w:val="0"/>
        </w:rPr>
        <w:t>&lt;/RepeatBlock-By&gt;</w:t>
      </w:r>
    </w:p>
    <w:p w14:paraId="6C90FAA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0EC2CB1" w14:textId="77777777" w:rsidR="00A666BB" w:rsidRPr="00FE6BE3" w:rsidRDefault="00A666BB" w:rsidP="00A666BB">
      <w:pPr>
        <w:pStyle w:val="NormalBold"/>
      </w:pPr>
      <w:r w:rsidRPr="00FE6BE3">
        <w:rPr>
          <w:rStyle w:val="HideTWBExt"/>
          <w:noProof w:val="0"/>
        </w:rPr>
        <w:t>&lt;Article&gt;</w:t>
      </w:r>
      <w:r w:rsidRPr="00FE6BE3">
        <w:t>Artigo 35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F37A2D" w14:textId="77777777" w:rsidTr="00BB3696">
        <w:trPr>
          <w:trHeight w:hRule="exact" w:val="240"/>
          <w:jc w:val="center"/>
        </w:trPr>
        <w:tc>
          <w:tcPr>
            <w:tcW w:w="9752" w:type="dxa"/>
            <w:gridSpan w:val="2"/>
          </w:tcPr>
          <w:p w14:paraId="4F7B297D" w14:textId="77777777" w:rsidR="00A666BB" w:rsidRPr="00FE6BE3" w:rsidRDefault="00A666BB" w:rsidP="00BB3696"/>
        </w:tc>
      </w:tr>
      <w:tr w:rsidR="00A666BB" w:rsidRPr="00FE6BE3" w14:paraId="1BE44EA6" w14:textId="77777777" w:rsidTr="00BB3696">
        <w:trPr>
          <w:trHeight w:val="240"/>
          <w:jc w:val="center"/>
        </w:trPr>
        <w:tc>
          <w:tcPr>
            <w:tcW w:w="4876" w:type="dxa"/>
          </w:tcPr>
          <w:p w14:paraId="11A2DB0E" w14:textId="77777777" w:rsidR="00A666BB" w:rsidRPr="00FE6BE3" w:rsidRDefault="00A666BB" w:rsidP="00BB3696">
            <w:pPr>
              <w:pStyle w:val="AmColumnHeading"/>
            </w:pPr>
            <w:r w:rsidRPr="00FE6BE3">
              <w:t>Texto da Comissão</w:t>
            </w:r>
          </w:p>
        </w:tc>
        <w:tc>
          <w:tcPr>
            <w:tcW w:w="4876" w:type="dxa"/>
          </w:tcPr>
          <w:p w14:paraId="2FBA5F3C" w14:textId="77777777" w:rsidR="00A666BB" w:rsidRPr="00FE6BE3" w:rsidRDefault="00A666BB" w:rsidP="00BB3696">
            <w:pPr>
              <w:pStyle w:val="AmColumnHeading"/>
            </w:pPr>
            <w:r w:rsidRPr="00FE6BE3">
              <w:t>Alteração</w:t>
            </w:r>
          </w:p>
        </w:tc>
      </w:tr>
      <w:tr w:rsidR="00A666BB" w:rsidRPr="00FE6BE3" w14:paraId="11193858" w14:textId="77777777" w:rsidTr="00BB3696">
        <w:trPr>
          <w:jc w:val="center"/>
        </w:trPr>
        <w:tc>
          <w:tcPr>
            <w:tcW w:w="4876" w:type="dxa"/>
          </w:tcPr>
          <w:p w14:paraId="20AA0595" w14:textId="77777777" w:rsidR="00A666BB" w:rsidRPr="00FE6BE3" w:rsidRDefault="00A666BB" w:rsidP="00BB3696">
            <w:pPr>
              <w:pStyle w:val="Normal6a"/>
            </w:pPr>
            <w:r w:rsidRPr="00FE6BE3">
              <w:rPr>
                <w:b/>
                <w:i/>
              </w:rPr>
              <w:t>Não obstante o primeiro parágrafo, em caso de fuga da pessoa em causa e de comunicação desta ocorrência por parte do Estado-Membro requerente ou notificante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c>
          <w:tcPr>
            <w:tcW w:w="4876" w:type="dxa"/>
          </w:tcPr>
          <w:p w14:paraId="35A4DF59" w14:textId="77777777" w:rsidR="00A666BB" w:rsidRPr="00FE6BE3" w:rsidRDefault="00A666BB" w:rsidP="00BB3696">
            <w:pPr>
              <w:pStyle w:val="Normal6a"/>
            </w:pPr>
            <w:r w:rsidRPr="00FE6BE3">
              <w:rPr>
                <w:b/>
                <w:i/>
              </w:rPr>
              <w:t>Suprimido</w:t>
            </w:r>
          </w:p>
        </w:tc>
      </w:tr>
    </w:tbl>
    <w:p w14:paraId="0F9347B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033C0E1" w14:textId="77777777" w:rsidR="00A666BB" w:rsidRPr="00FE6BE3" w:rsidRDefault="00A666BB" w:rsidP="00A666BB">
      <w:r w:rsidRPr="00FE6BE3">
        <w:rPr>
          <w:rStyle w:val="HideTWBExt"/>
          <w:noProof w:val="0"/>
        </w:rPr>
        <w:t>&lt;/Amend&gt;</w:t>
      </w:r>
    </w:p>
    <w:p w14:paraId="2D0398B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1930</w:t>
      </w:r>
      <w:r w:rsidRPr="00FE6BE3">
        <w:rPr>
          <w:rStyle w:val="HideTWBExt"/>
          <w:noProof w:val="0"/>
        </w:rPr>
        <w:t>&lt;/NumAm&gt;</w:t>
      </w:r>
    </w:p>
    <w:p w14:paraId="7E06332A"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4EE5C32D" w14:textId="77777777" w:rsidR="00A666BB" w:rsidRPr="00FE6BE3" w:rsidRDefault="00A666BB" w:rsidP="00A666BB">
      <w:pPr>
        <w:pStyle w:val="NormalBold"/>
      </w:pPr>
      <w:r w:rsidRPr="00FE6BE3">
        <w:rPr>
          <w:rStyle w:val="HideTWBExt"/>
          <w:noProof w:val="0"/>
        </w:rPr>
        <w:t>&lt;/RepeatBlock-By&gt;</w:t>
      </w:r>
    </w:p>
    <w:p w14:paraId="5F7D64F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9867B2" w14:textId="77777777" w:rsidR="00A666BB" w:rsidRPr="00FE6BE3" w:rsidRDefault="00A666BB" w:rsidP="00A666BB">
      <w:pPr>
        <w:pStyle w:val="NormalBold"/>
      </w:pPr>
      <w:r w:rsidRPr="00FE6BE3">
        <w:rPr>
          <w:rStyle w:val="HideTWBExt"/>
          <w:noProof w:val="0"/>
        </w:rPr>
        <w:t>&lt;Article&gt;</w:t>
      </w:r>
      <w:r w:rsidRPr="00FE6BE3">
        <w:t>Artigo 35 – n.º 2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6834BF6" w14:textId="77777777" w:rsidTr="00BB3696">
        <w:trPr>
          <w:trHeight w:hRule="exact" w:val="240"/>
          <w:jc w:val="center"/>
        </w:trPr>
        <w:tc>
          <w:tcPr>
            <w:tcW w:w="9752" w:type="dxa"/>
            <w:gridSpan w:val="2"/>
          </w:tcPr>
          <w:p w14:paraId="39CF086F" w14:textId="77777777" w:rsidR="00A666BB" w:rsidRPr="00FE6BE3" w:rsidRDefault="00A666BB" w:rsidP="00BB3696"/>
        </w:tc>
      </w:tr>
      <w:tr w:rsidR="00A666BB" w:rsidRPr="00FE6BE3" w14:paraId="0A53CEEE" w14:textId="77777777" w:rsidTr="00BB3696">
        <w:trPr>
          <w:trHeight w:val="240"/>
          <w:jc w:val="center"/>
        </w:trPr>
        <w:tc>
          <w:tcPr>
            <w:tcW w:w="4876" w:type="dxa"/>
          </w:tcPr>
          <w:p w14:paraId="0605FAB5" w14:textId="77777777" w:rsidR="00A666BB" w:rsidRPr="00FE6BE3" w:rsidRDefault="00A666BB" w:rsidP="00BB3696">
            <w:pPr>
              <w:pStyle w:val="AmColumnHeading"/>
            </w:pPr>
            <w:r w:rsidRPr="00FE6BE3">
              <w:t>Texto da Comissão</w:t>
            </w:r>
          </w:p>
        </w:tc>
        <w:tc>
          <w:tcPr>
            <w:tcW w:w="4876" w:type="dxa"/>
          </w:tcPr>
          <w:p w14:paraId="2E6F992B" w14:textId="77777777" w:rsidR="00A666BB" w:rsidRPr="00FE6BE3" w:rsidRDefault="00A666BB" w:rsidP="00BB3696">
            <w:pPr>
              <w:pStyle w:val="AmColumnHeading"/>
            </w:pPr>
            <w:r w:rsidRPr="00FE6BE3">
              <w:t>Alteração</w:t>
            </w:r>
          </w:p>
        </w:tc>
      </w:tr>
      <w:tr w:rsidR="00A666BB" w:rsidRPr="00FE6BE3" w14:paraId="16AD7E76" w14:textId="77777777" w:rsidTr="00BB3696">
        <w:trPr>
          <w:jc w:val="center"/>
        </w:trPr>
        <w:tc>
          <w:tcPr>
            <w:tcW w:w="4876" w:type="dxa"/>
          </w:tcPr>
          <w:p w14:paraId="4C363ECD" w14:textId="77777777" w:rsidR="00A666BB" w:rsidRPr="00FE6BE3" w:rsidRDefault="00A666BB" w:rsidP="00BB3696">
            <w:pPr>
              <w:pStyle w:val="Normal6a"/>
            </w:pPr>
            <w:r w:rsidRPr="00FE6BE3">
              <w:t xml:space="preserve">Não obstante o primeiro parágrafo, em caso de fuga da pessoa em causa e de comunicação desta ocorrência por parte do Estado-Membro requerente </w:t>
            </w:r>
            <w:r w:rsidRPr="00FE6BE3">
              <w:rPr>
                <w:b/>
                <w:i/>
              </w:rPr>
              <w:t>ou notificante</w:t>
            </w:r>
            <w:r w:rsidRPr="00FE6BE3">
              <w:t xml:space="preserv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c>
          <w:tcPr>
            <w:tcW w:w="4876" w:type="dxa"/>
          </w:tcPr>
          <w:p w14:paraId="58141D1B" w14:textId="77777777" w:rsidR="00A666BB" w:rsidRPr="00FE6BE3" w:rsidRDefault="00A666BB" w:rsidP="00BB3696">
            <w:pPr>
              <w:pStyle w:val="Normal6a"/>
            </w:pPr>
            <w:r w:rsidRPr="00FE6BE3">
              <w:t>Não obstante o primeiro parágrafo, em caso de fuga da pessoa em causa e de comunicação desta ocorrência por parte do Estado-Membro requerente ao Estado-Membro responsável antes do termo do prazo estabelecido no n.º 1, primeiro parágrafo, o Estado-Membro que procede à transferência mantém o direito de execução da transferência no período de tempo remanescente, numa data posterior, caso a pessoa em causa se coloque novamente à disposição das autoridades, a menos que um outro Estado-Membro tenha executado os procedimentos nos termos do presente regulamento e tenha transferido a pessoa para o Estado-Membro responsável após a sua fuga.</w:t>
            </w:r>
          </w:p>
        </w:tc>
      </w:tr>
    </w:tbl>
    <w:p w14:paraId="18D92CB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E944223" w14:textId="77777777" w:rsidR="00A666BB" w:rsidRPr="00FE6BE3" w:rsidRDefault="00A666BB" w:rsidP="00A666BB">
      <w:r w:rsidRPr="00FE6BE3">
        <w:rPr>
          <w:rStyle w:val="HideTWBExt"/>
          <w:noProof w:val="0"/>
        </w:rPr>
        <w:t>&lt;/Amend&gt;</w:t>
      </w:r>
    </w:p>
    <w:p w14:paraId="64C7FE2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1931</w:t>
      </w:r>
      <w:r w:rsidRPr="00FE6BE3">
        <w:rPr>
          <w:rStyle w:val="HideTWBExt"/>
          <w:noProof w:val="0"/>
        </w:rPr>
        <w:t>&lt;/NumAm&gt;</w:t>
      </w:r>
    </w:p>
    <w:p w14:paraId="676E9F9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9EE7519" w14:textId="77777777" w:rsidR="00A666BB" w:rsidRPr="00FE6BE3" w:rsidRDefault="00A666BB" w:rsidP="00A666BB">
      <w:pPr>
        <w:pStyle w:val="NormalBold"/>
      </w:pPr>
      <w:r w:rsidRPr="00FE6BE3">
        <w:rPr>
          <w:rStyle w:val="HideTWBExt"/>
          <w:noProof w:val="0"/>
        </w:rPr>
        <w:t>&lt;/RepeatBlock-By&gt;</w:t>
      </w:r>
    </w:p>
    <w:p w14:paraId="6C0F0DD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893793B" w14:textId="77777777" w:rsidR="00A666BB" w:rsidRPr="00FE6BE3" w:rsidRDefault="00A666BB" w:rsidP="00A666BB">
      <w:pPr>
        <w:pStyle w:val="NormalBold"/>
      </w:pPr>
      <w:r w:rsidRPr="00FE6BE3">
        <w:rPr>
          <w:rStyle w:val="HideTWBExt"/>
          <w:noProof w:val="0"/>
        </w:rPr>
        <w:t>&lt;Article&gt;</w:t>
      </w:r>
      <w:r w:rsidRPr="00FE6BE3">
        <w:t>Artigo 35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9418C70" w14:textId="77777777" w:rsidTr="00BB3696">
        <w:trPr>
          <w:trHeight w:hRule="exact" w:val="240"/>
          <w:jc w:val="center"/>
        </w:trPr>
        <w:tc>
          <w:tcPr>
            <w:tcW w:w="9752" w:type="dxa"/>
            <w:gridSpan w:val="2"/>
          </w:tcPr>
          <w:p w14:paraId="6C9E8AD9" w14:textId="77777777" w:rsidR="00A666BB" w:rsidRPr="00FE6BE3" w:rsidRDefault="00A666BB" w:rsidP="00BB3696"/>
        </w:tc>
      </w:tr>
      <w:tr w:rsidR="00A666BB" w:rsidRPr="00FE6BE3" w14:paraId="248C4ECC" w14:textId="77777777" w:rsidTr="00BB3696">
        <w:trPr>
          <w:trHeight w:val="240"/>
          <w:jc w:val="center"/>
        </w:trPr>
        <w:tc>
          <w:tcPr>
            <w:tcW w:w="4876" w:type="dxa"/>
          </w:tcPr>
          <w:p w14:paraId="02B563DB" w14:textId="77777777" w:rsidR="00A666BB" w:rsidRPr="00FE6BE3" w:rsidRDefault="00A666BB" w:rsidP="00BB3696">
            <w:pPr>
              <w:pStyle w:val="AmColumnHeading"/>
            </w:pPr>
            <w:r w:rsidRPr="00FE6BE3">
              <w:t>Texto da Comissão</w:t>
            </w:r>
          </w:p>
        </w:tc>
        <w:tc>
          <w:tcPr>
            <w:tcW w:w="4876" w:type="dxa"/>
          </w:tcPr>
          <w:p w14:paraId="03C480C2" w14:textId="77777777" w:rsidR="00A666BB" w:rsidRPr="00FE6BE3" w:rsidRDefault="00A666BB" w:rsidP="00BB3696">
            <w:pPr>
              <w:pStyle w:val="AmColumnHeading"/>
            </w:pPr>
            <w:r w:rsidRPr="00FE6BE3">
              <w:t>Alteração</w:t>
            </w:r>
          </w:p>
        </w:tc>
      </w:tr>
      <w:tr w:rsidR="00A666BB" w:rsidRPr="00FE6BE3" w14:paraId="7182BC82" w14:textId="77777777" w:rsidTr="00BB3696">
        <w:trPr>
          <w:jc w:val="center"/>
        </w:trPr>
        <w:tc>
          <w:tcPr>
            <w:tcW w:w="4876" w:type="dxa"/>
          </w:tcPr>
          <w:p w14:paraId="35B7BB0C" w14:textId="77777777" w:rsidR="00A666BB" w:rsidRPr="00FE6BE3" w:rsidRDefault="00A666BB" w:rsidP="00BB3696">
            <w:pPr>
              <w:pStyle w:val="Normal6a"/>
            </w:pPr>
            <w:r w:rsidRPr="00FE6BE3">
              <w:t>4.</w:t>
            </w:r>
            <w:r w:rsidRPr="00FE6BE3">
              <w:tab/>
              <w:t xml:space="preserve">A Comissão adota atos de execução que regulem os </w:t>
            </w:r>
            <w:r w:rsidRPr="00FE6BE3">
              <w:rPr>
                <w:b/>
                <w:i/>
              </w:rPr>
              <w:t>procedimentos</w:t>
            </w:r>
            <w:r w:rsidRPr="00FE6BE3">
              <w:t xml:space="preserve"> de consulta e o intercâmbio de informações entre os Estados-Membros, em especial em caso de transferências adiadas ou atrasadas, as transferências na sequência de aceitação por omissão, ou em casos de transferência de menores ou dependentes e casos de transferência controlada. Os referidos atos de execução são adotados pelo procedimento de exame a que se refere o artigo 67.º, n.º 2.</w:t>
            </w:r>
          </w:p>
        </w:tc>
        <w:tc>
          <w:tcPr>
            <w:tcW w:w="4876" w:type="dxa"/>
          </w:tcPr>
          <w:p w14:paraId="648F88DF" w14:textId="77777777" w:rsidR="00A666BB" w:rsidRPr="00FE6BE3" w:rsidRDefault="00A666BB" w:rsidP="00BB3696">
            <w:pPr>
              <w:pStyle w:val="Normal6a"/>
            </w:pPr>
            <w:r w:rsidRPr="00FE6BE3">
              <w:t>4.</w:t>
            </w:r>
            <w:r w:rsidRPr="00FE6BE3">
              <w:tab/>
              <w:t xml:space="preserve">A Comissão adota atos de execução que regulem os </w:t>
            </w:r>
            <w:r w:rsidRPr="00FE6BE3">
              <w:rPr>
                <w:b/>
                <w:i/>
              </w:rPr>
              <w:t>métodos uniformes</w:t>
            </w:r>
            <w:r w:rsidRPr="00FE6BE3">
              <w:t xml:space="preserve"> de consulta e o intercâmbio de informações entre os Estados-Membros, em especial em caso de transferências adiadas ou atrasadas, as transferências na sequência de aceitação por omissão, ou em casos de transferência de menores ou dependentes e casos de transferência controlada. Os referidos atos de execução são adotados pelo procedimento de exame a que se refere o artigo 67.º, n.º 2.</w:t>
            </w:r>
          </w:p>
        </w:tc>
      </w:tr>
    </w:tbl>
    <w:p w14:paraId="3F86BDD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F2DA943" w14:textId="77777777" w:rsidR="00A666BB" w:rsidRPr="00FE6BE3" w:rsidRDefault="00A666BB" w:rsidP="00A666BB">
      <w:r w:rsidRPr="00FE6BE3">
        <w:rPr>
          <w:rStyle w:val="HideTWBExt"/>
          <w:noProof w:val="0"/>
        </w:rPr>
        <w:t>&lt;/Amend&gt;</w:t>
      </w:r>
    </w:p>
    <w:p w14:paraId="66ADA62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1932</w:t>
      </w:r>
      <w:r w:rsidRPr="00FE6BE3">
        <w:rPr>
          <w:rStyle w:val="HideTWBExt"/>
          <w:noProof w:val="0"/>
        </w:rPr>
        <w:t>&lt;/NumAm&gt;</w:t>
      </w:r>
    </w:p>
    <w:p w14:paraId="2ECB4A9B"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47F9F77F" w14:textId="77777777" w:rsidR="00A666BB" w:rsidRPr="00FE6BE3" w:rsidRDefault="00A666BB" w:rsidP="00A666BB">
      <w:pPr>
        <w:pStyle w:val="NormalBold"/>
      </w:pPr>
      <w:r w:rsidRPr="00FE6BE3">
        <w:rPr>
          <w:rStyle w:val="HideTWBExt"/>
          <w:noProof w:val="0"/>
        </w:rPr>
        <w:t>&lt;/RepeatBlock-By&gt;</w:t>
      </w:r>
    </w:p>
    <w:p w14:paraId="5B989F2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91E50BF" w14:textId="77777777" w:rsidR="00A666BB" w:rsidRPr="00FE6BE3" w:rsidRDefault="00A666BB" w:rsidP="00A666BB">
      <w:pPr>
        <w:pStyle w:val="NormalBold"/>
      </w:pPr>
      <w:r w:rsidRPr="00FE6BE3">
        <w:rPr>
          <w:rStyle w:val="HideTWBExt"/>
          <w:noProof w:val="0"/>
        </w:rPr>
        <w:t>&lt;Article&gt;</w:t>
      </w:r>
      <w:r w:rsidRPr="00FE6BE3">
        <w:t>Artigo 35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47EB25D" w14:textId="77777777" w:rsidTr="00BB3696">
        <w:trPr>
          <w:trHeight w:hRule="exact" w:val="240"/>
          <w:jc w:val="center"/>
        </w:trPr>
        <w:tc>
          <w:tcPr>
            <w:tcW w:w="9752" w:type="dxa"/>
            <w:gridSpan w:val="2"/>
          </w:tcPr>
          <w:p w14:paraId="6B0C5DFD" w14:textId="77777777" w:rsidR="00A666BB" w:rsidRPr="00FE6BE3" w:rsidRDefault="00A666BB" w:rsidP="00BB3696"/>
        </w:tc>
      </w:tr>
      <w:tr w:rsidR="00A666BB" w:rsidRPr="00FE6BE3" w14:paraId="42C7AB08" w14:textId="77777777" w:rsidTr="00BB3696">
        <w:trPr>
          <w:trHeight w:val="240"/>
          <w:jc w:val="center"/>
        </w:trPr>
        <w:tc>
          <w:tcPr>
            <w:tcW w:w="4876" w:type="dxa"/>
          </w:tcPr>
          <w:p w14:paraId="1B8D7294" w14:textId="77777777" w:rsidR="00A666BB" w:rsidRPr="00FE6BE3" w:rsidRDefault="00A666BB" w:rsidP="00BB3696">
            <w:pPr>
              <w:pStyle w:val="AmColumnHeading"/>
            </w:pPr>
            <w:r w:rsidRPr="00FE6BE3">
              <w:t>Texto da Comissão</w:t>
            </w:r>
          </w:p>
        </w:tc>
        <w:tc>
          <w:tcPr>
            <w:tcW w:w="4876" w:type="dxa"/>
          </w:tcPr>
          <w:p w14:paraId="1C71549C" w14:textId="77777777" w:rsidR="00A666BB" w:rsidRPr="00FE6BE3" w:rsidRDefault="00A666BB" w:rsidP="00BB3696">
            <w:pPr>
              <w:pStyle w:val="AmColumnHeading"/>
            </w:pPr>
            <w:r w:rsidRPr="00FE6BE3">
              <w:t>Alteração</w:t>
            </w:r>
          </w:p>
        </w:tc>
      </w:tr>
      <w:tr w:rsidR="00A666BB" w:rsidRPr="00FE6BE3" w14:paraId="0161D772" w14:textId="77777777" w:rsidTr="00BB3696">
        <w:trPr>
          <w:jc w:val="center"/>
        </w:trPr>
        <w:tc>
          <w:tcPr>
            <w:tcW w:w="4876" w:type="dxa"/>
          </w:tcPr>
          <w:p w14:paraId="00F91AE4" w14:textId="77777777" w:rsidR="00A666BB" w:rsidRPr="00FE6BE3" w:rsidRDefault="00A666BB" w:rsidP="00BB3696">
            <w:pPr>
              <w:pStyle w:val="Normal6a"/>
            </w:pPr>
            <w:r w:rsidRPr="00FE6BE3">
              <w:t>4.</w:t>
            </w:r>
            <w:r w:rsidRPr="00FE6BE3">
              <w:tab/>
              <w:t xml:space="preserve">A Comissão adota atos de execução que regulem os procedimentos de consulta e o intercâmbio de informações entre os Estados-Membros, em especial em caso de transferências adiadas ou atrasadas, as transferências na sequência de aceitação por omissão, ou em casos de transferência de menores ou dependentes e casos de transferência controlada. </w:t>
            </w:r>
            <w:r w:rsidRPr="00FE6BE3">
              <w:rPr>
                <w:b/>
                <w:i/>
              </w:rPr>
              <w:t>Os referidos atos de execução são adotados pelo procedimento de exame a que se refere o artigo 67.º, n.º 2.</w:t>
            </w:r>
          </w:p>
        </w:tc>
        <w:tc>
          <w:tcPr>
            <w:tcW w:w="4876" w:type="dxa"/>
          </w:tcPr>
          <w:p w14:paraId="6F894D28" w14:textId="77777777" w:rsidR="00A666BB" w:rsidRPr="00FE6BE3" w:rsidRDefault="00A666BB" w:rsidP="00BB3696">
            <w:pPr>
              <w:pStyle w:val="Normal6a"/>
            </w:pPr>
            <w:r w:rsidRPr="00FE6BE3">
              <w:t>4.</w:t>
            </w:r>
            <w:r w:rsidRPr="00FE6BE3">
              <w:tab/>
            </w:r>
            <w:r w:rsidRPr="00FE6BE3">
              <w:rPr>
                <w:b/>
                <w:i/>
              </w:rPr>
              <w:t>Nos termos do artigo 40.º-A,</w:t>
            </w:r>
            <w:r w:rsidRPr="00FE6BE3">
              <w:t xml:space="preserve"> a Comissão adota atos de execução que regulem os procedimentos de consulta e o intercâmbio de informações entre os Estados-Membros </w:t>
            </w:r>
            <w:r w:rsidRPr="00FE6BE3">
              <w:rPr>
                <w:b/>
                <w:i/>
              </w:rPr>
              <w:t>no quadro do sistema comum e seguro de transmissão e comunicação eletrónica</w:t>
            </w:r>
            <w:r w:rsidRPr="00FE6BE3">
              <w:t>, em especial em caso de transferências adiadas ou atrasadas, as transferências na sequência de aceitação por omissão, ou em casos de transferência de menores ou dependentes e casos de transferência controlada.</w:t>
            </w:r>
          </w:p>
        </w:tc>
      </w:tr>
    </w:tbl>
    <w:p w14:paraId="2192DC4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A1840B2" w14:textId="77777777" w:rsidR="00A666BB" w:rsidRPr="00FE6BE3" w:rsidRDefault="00A666BB" w:rsidP="00A666BB">
      <w:r w:rsidRPr="00FE6BE3">
        <w:rPr>
          <w:rStyle w:val="HideTWBExt"/>
          <w:noProof w:val="0"/>
        </w:rPr>
        <w:t>&lt;/Amend&gt;</w:t>
      </w:r>
    </w:p>
    <w:p w14:paraId="063B56C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1933</w:t>
      </w:r>
      <w:r w:rsidRPr="00FE6BE3">
        <w:rPr>
          <w:rStyle w:val="HideTWBExt"/>
          <w:noProof w:val="0"/>
        </w:rPr>
        <w:t>&lt;/NumAm&gt;</w:t>
      </w:r>
    </w:p>
    <w:p w14:paraId="2D7DF939"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54CED81F" w14:textId="77777777" w:rsidR="00A666BB" w:rsidRPr="00FE6BE3" w:rsidRDefault="00A666BB" w:rsidP="00A666BB">
      <w:pPr>
        <w:pStyle w:val="NormalBold"/>
      </w:pPr>
      <w:r w:rsidRPr="00FE6BE3">
        <w:rPr>
          <w:rStyle w:val="HideTWBExt"/>
          <w:noProof w:val="0"/>
        </w:rPr>
        <w:t>&lt;/RepeatBlock-By&gt;</w:t>
      </w:r>
    </w:p>
    <w:p w14:paraId="1E4603F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F13DBDF" w14:textId="77777777" w:rsidR="00A666BB" w:rsidRPr="00FE6BE3" w:rsidRDefault="00A666BB" w:rsidP="00A666BB">
      <w:pPr>
        <w:pStyle w:val="NormalBold"/>
      </w:pPr>
      <w:r w:rsidRPr="00FE6BE3">
        <w:rPr>
          <w:rStyle w:val="HideTWBExt"/>
          <w:noProof w:val="0"/>
        </w:rPr>
        <w:t>&lt;Article&gt;</w:t>
      </w:r>
      <w:r w:rsidRPr="00FE6BE3">
        <w:t>Artigo 36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04B420F" w14:textId="77777777" w:rsidTr="00BB3696">
        <w:trPr>
          <w:trHeight w:hRule="exact" w:val="240"/>
          <w:jc w:val="center"/>
        </w:trPr>
        <w:tc>
          <w:tcPr>
            <w:tcW w:w="9752" w:type="dxa"/>
            <w:gridSpan w:val="2"/>
          </w:tcPr>
          <w:p w14:paraId="37E6E77C" w14:textId="77777777" w:rsidR="00A666BB" w:rsidRPr="00FE6BE3" w:rsidRDefault="00A666BB" w:rsidP="00BB3696"/>
        </w:tc>
      </w:tr>
      <w:tr w:rsidR="00A666BB" w:rsidRPr="00FE6BE3" w14:paraId="472CB48E" w14:textId="77777777" w:rsidTr="00BB3696">
        <w:trPr>
          <w:trHeight w:val="240"/>
          <w:jc w:val="center"/>
        </w:trPr>
        <w:tc>
          <w:tcPr>
            <w:tcW w:w="4876" w:type="dxa"/>
          </w:tcPr>
          <w:p w14:paraId="52321443" w14:textId="77777777" w:rsidR="00A666BB" w:rsidRPr="00FE6BE3" w:rsidRDefault="00A666BB" w:rsidP="00BB3696">
            <w:pPr>
              <w:pStyle w:val="AmColumnHeading"/>
            </w:pPr>
            <w:r w:rsidRPr="00FE6BE3">
              <w:t>Texto da Comissão</w:t>
            </w:r>
          </w:p>
        </w:tc>
        <w:tc>
          <w:tcPr>
            <w:tcW w:w="4876" w:type="dxa"/>
          </w:tcPr>
          <w:p w14:paraId="66402DDF" w14:textId="77777777" w:rsidR="00A666BB" w:rsidRPr="00FE6BE3" w:rsidRDefault="00A666BB" w:rsidP="00BB3696">
            <w:pPr>
              <w:pStyle w:val="AmColumnHeading"/>
            </w:pPr>
            <w:r w:rsidRPr="00FE6BE3">
              <w:t>Alteração</w:t>
            </w:r>
          </w:p>
        </w:tc>
      </w:tr>
      <w:tr w:rsidR="00A666BB" w:rsidRPr="00FE6BE3" w14:paraId="4F5F8E4C" w14:textId="77777777" w:rsidTr="00BB3696">
        <w:trPr>
          <w:jc w:val="center"/>
        </w:trPr>
        <w:tc>
          <w:tcPr>
            <w:tcW w:w="4876" w:type="dxa"/>
          </w:tcPr>
          <w:p w14:paraId="19177EAF" w14:textId="77777777" w:rsidR="00A666BB" w:rsidRPr="00FE6BE3" w:rsidRDefault="00A666BB" w:rsidP="00BB3696">
            <w:pPr>
              <w:pStyle w:val="Normal6a"/>
            </w:pPr>
            <w:r w:rsidRPr="00FE6BE3">
              <w:t>1.</w:t>
            </w:r>
            <w:r w:rsidRPr="00FE6BE3">
              <w:tab/>
              <w:t>Em conformidade com o artigo 17.º do Regulamento (UE) XXX/XXX [Fundo para o Asilo e a Migração], deve ser paga uma contribuição ao Estado-Membro que procede à transferência de um requerente ou de outra pessoa, tal como referido no artigo 26.º, n.º 1, alíneas b), c) ou d), nos termos do artigo 35.º.</w:t>
            </w:r>
          </w:p>
        </w:tc>
        <w:tc>
          <w:tcPr>
            <w:tcW w:w="4876" w:type="dxa"/>
          </w:tcPr>
          <w:p w14:paraId="3563C3E9" w14:textId="77777777" w:rsidR="00A666BB" w:rsidRPr="00FE6BE3" w:rsidRDefault="00A666BB" w:rsidP="00BB3696">
            <w:pPr>
              <w:pStyle w:val="Normal6a"/>
            </w:pPr>
            <w:r w:rsidRPr="00FE6BE3">
              <w:t>1.</w:t>
            </w:r>
            <w:r w:rsidRPr="00FE6BE3">
              <w:tab/>
              <w:t xml:space="preserve">Em conformidade com o artigo 17.º do Regulamento (UE) XXX/XXX [Fundo para o Asilo e a Migração], deve ser paga uma contribuição </w:t>
            </w:r>
            <w:r w:rsidRPr="00FE6BE3">
              <w:rPr>
                <w:b/>
                <w:i/>
              </w:rPr>
              <w:t>no montante de 10 000 EUR</w:t>
            </w:r>
            <w:r w:rsidRPr="00FE6BE3">
              <w:t xml:space="preserve"> ao Estado-Membro que procede à transferência de um requerente ou de outra pessoa, tal como referido no artigo 26.º, n.º 1, alíneas b), c) ou d), nos termos do artigo 35.º </w:t>
            </w:r>
            <w:r w:rsidRPr="00FE6BE3">
              <w:rPr>
                <w:b/>
                <w:i/>
              </w:rPr>
              <w:t>, para um país terceiro parceiro para efeitos de tratamento e eventual facilitação da proteção internacional</w:t>
            </w:r>
            <w:r w:rsidRPr="00FE6BE3">
              <w:t>.</w:t>
            </w:r>
          </w:p>
        </w:tc>
      </w:tr>
    </w:tbl>
    <w:p w14:paraId="1FE2CC7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ACB607A" w14:textId="77777777" w:rsidR="00A666BB" w:rsidRPr="00FE6BE3" w:rsidRDefault="00A666BB" w:rsidP="00A666BB">
      <w:r w:rsidRPr="00FE6BE3">
        <w:rPr>
          <w:rStyle w:val="HideTWBExt"/>
          <w:noProof w:val="0"/>
        </w:rPr>
        <w:t>&lt;/Amend&gt;</w:t>
      </w:r>
    </w:p>
    <w:p w14:paraId="607A291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1934</w:t>
      </w:r>
      <w:r w:rsidRPr="00FE6BE3">
        <w:rPr>
          <w:rStyle w:val="HideTWBExt"/>
          <w:noProof w:val="0"/>
        </w:rPr>
        <w:t>&lt;/NumAm&gt;</w:t>
      </w:r>
    </w:p>
    <w:p w14:paraId="4987984C"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71EA6AE1" w14:textId="77777777" w:rsidR="00A666BB" w:rsidRPr="00FE6BE3" w:rsidRDefault="00A666BB" w:rsidP="00A666BB">
      <w:pPr>
        <w:pStyle w:val="NormalBold"/>
      </w:pPr>
      <w:r w:rsidRPr="00FE6BE3">
        <w:rPr>
          <w:rStyle w:val="HideTWBExt"/>
          <w:noProof w:val="0"/>
        </w:rPr>
        <w:t>&lt;/RepeatBlock-By&gt;</w:t>
      </w:r>
    </w:p>
    <w:p w14:paraId="491340A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2A558AA" w14:textId="77777777" w:rsidR="00A666BB" w:rsidRPr="00FE6BE3" w:rsidRDefault="00A666BB" w:rsidP="00A666BB">
      <w:pPr>
        <w:pStyle w:val="NormalBold"/>
      </w:pPr>
      <w:r w:rsidRPr="00FE6BE3">
        <w:rPr>
          <w:rStyle w:val="HideTWBExt"/>
          <w:noProof w:val="0"/>
        </w:rPr>
        <w:t>&lt;Article&gt;</w:t>
      </w:r>
      <w:r w:rsidRPr="00FE6BE3">
        <w:t>Artigo 36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D8F4172" w14:textId="77777777" w:rsidTr="00BB3696">
        <w:trPr>
          <w:trHeight w:hRule="exact" w:val="240"/>
          <w:jc w:val="center"/>
        </w:trPr>
        <w:tc>
          <w:tcPr>
            <w:tcW w:w="9752" w:type="dxa"/>
            <w:gridSpan w:val="2"/>
          </w:tcPr>
          <w:p w14:paraId="1C471221" w14:textId="77777777" w:rsidR="00A666BB" w:rsidRPr="00FE6BE3" w:rsidRDefault="00A666BB" w:rsidP="00BB3696"/>
        </w:tc>
      </w:tr>
      <w:tr w:rsidR="00A666BB" w:rsidRPr="00FE6BE3" w14:paraId="60222DE4" w14:textId="77777777" w:rsidTr="00BB3696">
        <w:trPr>
          <w:trHeight w:val="240"/>
          <w:jc w:val="center"/>
        </w:trPr>
        <w:tc>
          <w:tcPr>
            <w:tcW w:w="4876" w:type="dxa"/>
          </w:tcPr>
          <w:p w14:paraId="2BCEB1DE" w14:textId="77777777" w:rsidR="00A666BB" w:rsidRPr="00FE6BE3" w:rsidRDefault="00A666BB" w:rsidP="00BB3696">
            <w:pPr>
              <w:pStyle w:val="AmColumnHeading"/>
            </w:pPr>
            <w:r w:rsidRPr="00FE6BE3">
              <w:t>Texto da Comissão</w:t>
            </w:r>
          </w:p>
        </w:tc>
        <w:tc>
          <w:tcPr>
            <w:tcW w:w="4876" w:type="dxa"/>
          </w:tcPr>
          <w:p w14:paraId="338A6A71" w14:textId="77777777" w:rsidR="00A666BB" w:rsidRPr="00FE6BE3" w:rsidRDefault="00A666BB" w:rsidP="00BB3696">
            <w:pPr>
              <w:pStyle w:val="AmColumnHeading"/>
            </w:pPr>
            <w:r w:rsidRPr="00FE6BE3">
              <w:t>Alteração</w:t>
            </w:r>
          </w:p>
        </w:tc>
      </w:tr>
      <w:tr w:rsidR="00A666BB" w:rsidRPr="00FE6BE3" w14:paraId="6EE99395" w14:textId="77777777" w:rsidTr="00BB3696">
        <w:trPr>
          <w:jc w:val="center"/>
        </w:trPr>
        <w:tc>
          <w:tcPr>
            <w:tcW w:w="4876" w:type="dxa"/>
          </w:tcPr>
          <w:p w14:paraId="1A47708D" w14:textId="77777777" w:rsidR="00A666BB" w:rsidRPr="00FE6BE3" w:rsidRDefault="00A666BB" w:rsidP="00BB3696">
            <w:pPr>
              <w:pStyle w:val="Normal6a"/>
            </w:pPr>
            <w:r w:rsidRPr="00FE6BE3">
              <w:t>1.</w:t>
            </w:r>
            <w:r w:rsidRPr="00FE6BE3">
              <w:tab/>
            </w:r>
            <w:r w:rsidRPr="00FE6BE3">
              <w:rPr>
                <w:b/>
                <w:i/>
              </w:rPr>
              <w:t>Em conformidade com o artigo 17.º do Regulamento (UE) XXX/XXX [Fundo para o Asilo e a Migração], deve ser paga uma contribuição ao Estado-Membro que procede à</w:t>
            </w:r>
            <w:r w:rsidRPr="00FE6BE3">
              <w:t xml:space="preserve"> transferência de um requerente ou de outra pessoa</w:t>
            </w:r>
            <w:r w:rsidRPr="00FE6BE3">
              <w:rPr>
                <w:b/>
                <w:i/>
              </w:rPr>
              <w:t>, tal como referido no artigo 26.º, n.º 1, alíneas b), c) ou d), nos termos do artigo 35.º</w:t>
            </w:r>
            <w:r w:rsidRPr="00FE6BE3">
              <w:t>.</w:t>
            </w:r>
          </w:p>
        </w:tc>
        <w:tc>
          <w:tcPr>
            <w:tcW w:w="4876" w:type="dxa"/>
          </w:tcPr>
          <w:p w14:paraId="41B59A34" w14:textId="77777777" w:rsidR="00A666BB" w:rsidRPr="00FE6BE3" w:rsidRDefault="00A666BB" w:rsidP="00BB3696">
            <w:pPr>
              <w:pStyle w:val="Normal6a"/>
            </w:pPr>
            <w:r w:rsidRPr="00FE6BE3">
              <w:t>1.</w:t>
            </w:r>
            <w:r w:rsidRPr="00FE6BE3">
              <w:tab/>
            </w:r>
            <w:r w:rsidRPr="00FE6BE3">
              <w:rPr>
                <w:b/>
                <w:i/>
              </w:rPr>
              <w:t>Os custos necessários para a</w:t>
            </w:r>
            <w:r w:rsidRPr="00FE6BE3">
              <w:t xml:space="preserve"> transferência de um requerente ou de outra pessoa </w:t>
            </w:r>
            <w:r w:rsidRPr="00FE6BE3">
              <w:rPr>
                <w:b/>
                <w:i/>
              </w:rPr>
              <w:t>para o Estado-Membro responsável devem ser suportados pelo orçamento geral da União</w:t>
            </w:r>
            <w:r w:rsidRPr="00FE6BE3">
              <w:t>.</w:t>
            </w:r>
          </w:p>
        </w:tc>
      </w:tr>
    </w:tbl>
    <w:p w14:paraId="11CF9B0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47B954A" w14:textId="77777777" w:rsidR="00A666BB" w:rsidRPr="00FE6BE3" w:rsidRDefault="00A666BB" w:rsidP="00A666BB">
      <w:r w:rsidRPr="00FE6BE3">
        <w:rPr>
          <w:rStyle w:val="HideTWBExt"/>
          <w:noProof w:val="0"/>
        </w:rPr>
        <w:t>&lt;/Amend&gt;</w:t>
      </w:r>
    </w:p>
    <w:p w14:paraId="09416BD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1935</w:t>
      </w:r>
      <w:r w:rsidRPr="00FE6BE3">
        <w:rPr>
          <w:rStyle w:val="HideTWBExt"/>
          <w:noProof w:val="0"/>
        </w:rPr>
        <w:t>&lt;/NumAm&gt;</w:t>
      </w:r>
    </w:p>
    <w:p w14:paraId="2DD227FD"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254E06F" w14:textId="77777777" w:rsidR="00A666BB" w:rsidRPr="00FE6BE3" w:rsidRDefault="00A666BB" w:rsidP="00A666BB">
      <w:pPr>
        <w:pStyle w:val="NormalBold"/>
      </w:pPr>
      <w:r w:rsidRPr="00FE6BE3">
        <w:rPr>
          <w:rStyle w:val="HideTWBExt"/>
          <w:noProof w:val="0"/>
        </w:rPr>
        <w:t>&lt;/RepeatBlock-By&gt;</w:t>
      </w:r>
    </w:p>
    <w:p w14:paraId="3D33062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97EC094" w14:textId="77777777" w:rsidR="00A666BB" w:rsidRPr="00FE6BE3" w:rsidRDefault="00A666BB" w:rsidP="00A666BB">
      <w:pPr>
        <w:pStyle w:val="NormalBold"/>
      </w:pPr>
      <w:r w:rsidRPr="00FE6BE3">
        <w:rPr>
          <w:rStyle w:val="HideTWBExt"/>
          <w:noProof w:val="0"/>
        </w:rPr>
        <w:t>&lt;Article&gt;</w:t>
      </w:r>
      <w:r w:rsidRPr="00FE6BE3">
        <w:t>Artigo 36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80033DC" w14:textId="77777777" w:rsidTr="00BB3696">
        <w:trPr>
          <w:trHeight w:hRule="exact" w:val="240"/>
          <w:jc w:val="center"/>
        </w:trPr>
        <w:tc>
          <w:tcPr>
            <w:tcW w:w="9752" w:type="dxa"/>
            <w:gridSpan w:val="2"/>
          </w:tcPr>
          <w:p w14:paraId="3EAEEE7E" w14:textId="77777777" w:rsidR="00A666BB" w:rsidRPr="00FE6BE3" w:rsidRDefault="00A666BB" w:rsidP="00BB3696"/>
        </w:tc>
      </w:tr>
      <w:tr w:rsidR="00A666BB" w:rsidRPr="00FE6BE3" w14:paraId="584941C0" w14:textId="77777777" w:rsidTr="00BB3696">
        <w:trPr>
          <w:trHeight w:val="240"/>
          <w:jc w:val="center"/>
        </w:trPr>
        <w:tc>
          <w:tcPr>
            <w:tcW w:w="4876" w:type="dxa"/>
          </w:tcPr>
          <w:p w14:paraId="1AD261D4" w14:textId="77777777" w:rsidR="00A666BB" w:rsidRPr="00FE6BE3" w:rsidRDefault="00A666BB" w:rsidP="00BB3696">
            <w:pPr>
              <w:pStyle w:val="AmColumnHeading"/>
            </w:pPr>
            <w:r w:rsidRPr="00FE6BE3">
              <w:t>Texto da Comissão</w:t>
            </w:r>
          </w:p>
        </w:tc>
        <w:tc>
          <w:tcPr>
            <w:tcW w:w="4876" w:type="dxa"/>
          </w:tcPr>
          <w:p w14:paraId="13FFD2DE" w14:textId="77777777" w:rsidR="00A666BB" w:rsidRPr="00FE6BE3" w:rsidRDefault="00A666BB" w:rsidP="00BB3696">
            <w:pPr>
              <w:pStyle w:val="AmColumnHeading"/>
            </w:pPr>
            <w:r w:rsidRPr="00FE6BE3">
              <w:t>Alteração</w:t>
            </w:r>
          </w:p>
        </w:tc>
      </w:tr>
      <w:tr w:rsidR="00A666BB" w:rsidRPr="00FE6BE3" w14:paraId="3B26F536" w14:textId="77777777" w:rsidTr="00BB3696">
        <w:trPr>
          <w:jc w:val="center"/>
        </w:trPr>
        <w:tc>
          <w:tcPr>
            <w:tcW w:w="4876" w:type="dxa"/>
          </w:tcPr>
          <w:p w14:paraId="0D6C37F2" w14:textId="77777777" w:rsidR="00A666BB" w:rsidRPr="00FE6BE3" w:rsidRDefault="00A666BB" w:rsidP="00BB3696">
            <w:pPr>
              <w:pStyle w:val="Normal6a"/>
            </w:pPr>
            <w:r w:rsidRPr="00FE6BE3">
              <w:t>1.</w:t>
            </w:r>
            <w:r w:rsidRPr="00FE6BE3">
              <w:tab/>
              <w:t xml:space="preserve">Em conformidade com o artigo </w:t>
            </w:r>
            <w:r w:rsidRPr="00FE6BE3">
              <w:rPr>
                <w:b/>
                <w:i/>
              </w:rPr>
              <w:t>17.º</w:t>
            </w:r>
            <w:r w:rsidRPr="00FE6BE3">
              <w:t xml:space="preserve"> do Regulamento (UE) </w:t>
            </w:r>
            <w:r w:rsidRPr="00FE6BE3">
              <w:rPr>
                <w:b/>
                <w:i/>
              </w:rPr>
              <w:t>XXX/XXX</w:t>
            </w:r>
            <w:r w:rsidRPr="00FE6BE3">
              <w:t xml:space="preserve"> [Fundo para o Asilo </w:t>
            </w:r>
            <w:r w:rsidRPr="00FE6BE3">
              <w:rPr>
                <w:b/>
                <w:i/>
              </w:rPr>
              <w:t>e</w:t>
            </w:r>
            <w:r w:rsidRPr="00FE6BE3">
              <w:t xml:space="preserve"> a Migração], deve ser paga uma contribuição ao Estado-Membro que procede à transferência de um requerente ou de outra pessoa, tal como referido no artigo 26.º, n.º 1, alíneas b), c) ou d), nos termos do artigo 35.º.</w:t>
            </w:r>
          </w:p>
        </w:tc>
        <w:tc>
          <w:tcPr>
            <w:tcW w:w="4876" w:type="dxa"/>
          </w:tcPr>
          <w:p w14:paraId="0BAB068D" w14:textId="77777777" w:rsidR="00A666BB" w:rsidRPr="00FE6BE3" w:rsidRDefault="00A666BB" w:rsidP="00BB3696">
            <w:pPr>
              <w:pStyle w:val="Normal6a"/>
            </w:pPr>
            <w:r w:rsidRPr="00FE6BE3">
              <w:t>1.</w:t>
            </w:r>
            <w:r w:rsidRPr="00FE6BE3">
              <w:tab/>
              <w:t xml:space="preserve">Em conformidade com o artigo </w:t>
            </w:r>
            <w:r w:rsidRPr="00FE6BE3">
              <w:rPr>
                <w:b/>
                <w:i/>
              </w:rPr>
              <w:t>20.º</w:t>
            </w:r>
            <w:r w:rsidRPr="00FE6BE3">
              <w:t xml:space="preserve"> do Regulamento (UE) </w:t>
            </w:r>
            <w:r w:rsidRPr="00FE6BE3">
              <w:rPr>
                <w:b/>
                <w:i/>
              </w:rPr>
              <w:t>2021/1147</w:t>
            </w:r>
            <w:r w:rsidRPr="00FE6BE3">
              <w:t xml:space="preserve"> [Fundo para o Asilo</w:t>
            </w:r>
            <w:r w:rsidRPr="00FE6BE3">
              <w:rPr>
                <w:b/>
                <w:i/>
              </w:rPr>
              <w:t>,</w:t>
            </w:r>
            <w:r w:rsidRPr="00FE6BE3">
              <w:t xml:space="preserve"> a Migração </w:t>
            </w:r>
            <w:r w:rsidRPr="00FE6BE3">
              <w:rPr>
                <w:b/>
                <w:i/>
              </w:rPr>
              <w:t>e a Integração</w:t>
            </w:r>
            <w:r w:rsidRPr="00FE6BE3">
              <w:t>], deve ser paga uma contribuição ao Estado-Membro que procede à transferência de um requerente ou de outra pessoa, tal como referido no artigo 26.º, n.º 1, alíneas b), c) ou d), nos termos do artigo 35.º.</w:t>
            </w:r>
          </w:p>
        </w:tc>
      </w:tr>
    </w:tbl>
    <w:p w14:paraId="6099F5F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D7E5E1A" w14:textId="77777777" w:rsidR="00A666BB" w:rsidRPr="00FE6BE3" w:rsidRDefault="00A666BB" w:rsidP="00A666BB">
      <w:r w:rsidRPr="00FE6BE3">
        <w:rPr>
          <w:rStyle w:val="HideTWBExt"/>
          <w:noProof w:val="0"/>
        </w:rPr>
        <w:t>&lt;/Amend&gt;</w:t>
      </w:r>
    </w:p>
    <w:p w14:paraId="44E4EB1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1936</w:t>
      </w:r>
      <w:r w:rsidRPr="00FE6BE3">
        <w:rPr>
          <w:rStyle w:val="HideTWBExt"/>
          <w:noProof w:val="0"/>
        </w:rPr>
        <w:t>&lt;/NumAm&gt;</w:t>
      </w:r>
    </w:p>
    <w:p w14:paraId="1D1B8522"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43CF3089" w14:textId="77777777" w:rsidR="00A666BB" w:rsidRPr="00FE6BE3" w:rsidRDefault="00A666BB" w:rsidP="00A666BB">
      <w:pPr>
        <w:pStyle w:val="NormalBold"/>
      </w:pPr>
      <w:r w:rsidRPr="00FE6BE3">
        <w:rPr>
          <w:rStyle w:val="HideTWBExt"/>
          <w:noProof w:val="0"/>
        </w:rPr>
        <w:t>&lt;/RepeatBlock-By&gt;</w:t>
      </w:r>
    </w:p>
    <w:p w14:paraId="7E85C0A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C3D7C92" w14:textId="77777777" w:rsidR="00A666BB" w:rsidRPr="00FE6BE3" w:rsidRDefault="00A666BB" w:rsidP="00A666BB">
      <w:pPr>
        <w:pStyle w:val="NormalBold"/>
      </w:pPr>
      <w:r w:rsidRPr="00FE6BE3">
        <w:rPr>
          <w:rStyle w:val="HideTWBExt"/>
          <w:noProof w:val="0"/>
        </w:rPr>
        <w:t>&lt;Article&gt;</w:t>
      </w:r>
      <w:r w:rsidRPr="00FE6BE3">
        <w:t>Artigo 37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4C165E7" w14:textId="77777777" w:rsidTr="00BB3696">
        <w:trPr>
          <w:trHeight w:hRule="exact" w:val="240"/>
          <w:jc w:val="center"/>
        </w:trPr>
        <w:tc>
          <w:tcPr>
            <w:tcW w:w="9752" w:type="dxa"/>
            <w:gridSpan w:val="2"/>
          </w:tcPr>
          <w:p w14:paraId="0DE0D112" w14:textId="77777777" w:rsidR="00A666BB" w:rsidRPr="00FE6BE3" w:rsidRDefault="00A666BB" w:rsidP="00BB3696"/>
        </w:tc>
      </w:tr>
      <w:tr w:rsidR="00A666BB" w:rsidRPr="00FE6BE3" w14:paraId="5239EDC6" w14:textId="77777777" w:rsidTr="00BB3696">
        <w:trPr>
          <w:trHeight w:val="240"/>
          <w:jc w:val="center"/>
        </w:trPr>
        <w:tc>
          <w:tcPr>
            <w:tcW w:w="4876" w:type="dxa"/>
          </w:tcPr>
          <w:p w14:paraId="0A6EF18A" w14:textId="77777777" w:rsidR="00A666BB" w:rsidRPr="00FE6BE3" w:rsidRDefault="00A666BB" w:rsidP="00BB3696">
            <w:pPr>
              <w:pStyle w:val="AmColumnHeading"/>
            </w:pPr>
            <w:r w:rsidRPr="00FE6BE3">
              <w:t>Texto da Comissão</w:t>
            </w:r>
          </w:p>
        </w:tc>
        <w:tc>
          <w:tcPr>
            <w:tcW w:w="4876" w:type="dxa"/>
          </w:tcPr>
          <w:p w14:paraId="5D34EB76" w14:textId="77777777" w:rsidR="00A666BB" w:rsidRPr="00FE6BE3" w:rsidRDefault="00A666BB" w:rsidP="00BB3696">
            <w:pPr>
              <w:pStyle w:val="AmColumnHeading"/>
            </w:pPr>
            <w:r w:rsidRPr="00FE6BE3">
              <w:t>Alteração</w:t>
            </w:r>
          </w:p>
        </w:tc>
      </w:tr>
      <w:tr w:rsidR="00A666BB" w:rsidRPr="00FE6BE3" w14:paraId="2FA88A90" w14:textId="77777777" w:rsidTr="00BB3696">
        <w:trPr>
          <w:jc w:val="center"/>
        </w:trPr>
        <w:tc>
          <w:tcPr>
            <w:tcW w:w="4876" w:type="dxa"/>
          </w:tcPr>
          <w:p w14:paraId="1363B1F4" w14:textId="77777777" w:rsidR="00A666BB" w:rsidRPr="00FE6BE3" w:rsidRDefault="00A666BB" w:rsidP="00BB3696">
            <w:pPr>
              <w:pStyle w:val="Normal6a"/>
            </w:pPr>
            <w:r w:rsidRPr="00FE6BE3">
              <w:t xml:space="preserve">Intercâmbio de informações relevantes antes da realização </w:t>
            </w:r>
            <w:r w:rsidRPr="00FE6BE3">
              <w:rPr>
                <w:b/>
                <w:bCs/>
                <w:i/>
                <w:iCs/>
              </w:rPr>
              <w:t>das transferências</w:t>
            </w:r>
          </w:p>
        </w:tc>
        <w:tc>
          <w:tcPr>
            <w:tcW w:w="4876" w:type="dxa"/>
          </w:tcPr>
          <w:p w14:paraId="72AE9C21" w14:textId="77777777" w:rsidR="00A666BB" w:rsidRPr="00FE6BE3" w:rsidRDefault="00A666BB" w:rsidP="00BB3696">
            <w:pPr>
              <w:pStyle w:val="Normal6a"/>
            </w:pPr>
            <w:r w:rsidRPr="00FE6BE3">
              <w:t xml:space="preserve">Intercâmbio de informações relevantes antes da realização </w:t>
            </w:r>
            <w:r w:rsidRPr="00FE6BE3">
              <w:rPr>
                <w:b/>
                <w:i/>
              </w:rPr>
              <w:t>da transferência para um país terceiro parceiro</w:t>
            </w:r>
          </w:p>
        </w:tc>
      </w:tr>
    </w:tbl>
    <w:p w14:paraId="6FD8716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D846EDD" w14:textId="77777777" w:rsidR="00A666BB" w:rsidRPr="00FE6BE3" w:rsidRDefault="00A666BB" w:rsidP="00A666BB">
      <w:r w:rsidRPr="00FE6BE3">
        <w:rPr>
          <w:rStyle w:val="HideTWBExt"/>
          <w:noProof w:val="0"/>
        </w:rPr>
        <w:t>&lt;/Amend&gt;</w:t>
      </w:r>
    </w:p>
    <w:p w14:paraId="340D1C6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1937</w:t>
      </w:r>
      <w:r w:rsidRPr="00FE6BE3">
        <w:rPr>
          <w:rStyle w:val="HideTWBExt"/>
          <w:noProof w:val="0"/>
        </w:rPr>
        <w:t>&lt;/NumAm&gt;</w:t>
      </w:r>
    </w:p>
    <w:p w14:paraId="7607144C"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8A29E00" w14:textId="77777777" w:rsidR="00A666BB" w:rsidRPr="00FE6BE3" w:rsidRDefault="00A666BB" w:rsidP="00A666BB">
      <w:pPr>
        <w:pStyle w:val="NormalBold"/>
      </w:pPr>
      <w:r w:rsidRPr="00FE6BE3">
        <w:rPr>
          <w:rStyle w:val="HideTWBExt"/>
          <w:noProof w:val="0"/>
        </w:rPr>
        <w:t>&lt;/RepeatBlock-By&gt;</w:t>
      </w:r>
    </w:p>
    <w:p w14:paraId="6194192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996AF83" w14:textId="77777777" w:rsidR="00A666BB" w:rsidRPr="00FE6BE3" w:rsidRDefault="00A666BB" w:rsidP="00A666BB">
      <w:pPr>
        <w:pStyle w:val="NormalBold"/>
      </w:pPr>
      <w:r w:rsidRPr="00FE6BE3">
        <w:rPr>
          <w:rStyle w:val="HideTWBExt"/>
          <w:noProof w:val="0"/>
        </w:rPr>
        <w:t>&lt;Article&gt;</w:t>
      </w:r>
      <w:r w:rsidRPr="00FE6BE3">
        <w:t>Artigo 37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C55CA2D" w14:textId="77777777" w:rsidTr="00BB3696">
        <w:trPr>
          <w:trHeight w:hRule="exact" w:val="240"/>
          <w:jc w:val="center"/>
        </w:trPr>
        <w:tc>
          <w:tcPr>
            <w:tcW w:w="9752" w:type="dxa"/>
            <w:gridSpan w:val="2"/>
          </w:tcPr>
          <w:p w14:paraId="74D7F819" w14:textId="77777777" w:rsidR="00A666BB" w:rsidRPr="00FE6BE3" w:rsidRDefault="00A666BB" w:rsidP="00BB3696"/>
        </w:tc>
      </w:tr>
      <w:tr w:rsidR="00A666BB" w:rsidRPr="00FE6BE3" w14:paraId="100BA48C" w14:textId="77777777" w:rsidTr="00BB3696">
        <w:trPr>
          <w:trHeight w:val="240"/>
          <w:jc w:val="center"/>
        </w:trPr>
        <w:tc>
          <w:tcPr>
            <w:tcW w:w="4876" w:type="dxa"/>
          </w:tcPr>
          <w:p w14:paraId="2239D3D3" w14:textId="77777777" w:rsidR="00A666BB" w:rsidRPr="00FE6BE3" w:rsidRDefault="00A666BB" w:rsidP="00BB3696">
            <w:pPr>
              <w:pStyle w:val="AmColumnHeading"/>
            </w:pPr>
            <w:r w:rsidRPr="00FE6BE3">
              <w:t>Texto da Comissão</w:t>
            </w:r>
          </w:p>
        </w:tc>
        <w:tc>
          <w:tcPr>
            <w:tcW w:w="4876" w:type="dxa"/>
          </w:tcPr>
          <w:p w14:paraId="1F801754" w14:textId="77777777" w:rsidR="00A666BB" w:rsidRPr="00FE6BE3" w:rsidRDefault="00A666BB" w:rsidP="00BB3696">
            <w:pPr>
              <w:pStyle w:val="AmColumnHeading"/>
            </w:pPr>
            <w:r w:rsidRPr="00FE6BE3">
              <w:t>Alteração</w:t>
            </w:r>
          </w:p>
        </w:tc>
      </w:tr>
      <w:tr w:rsidR="00A666BB" w:rsidRPr="00FE6BE3" w14:paraId="10DE0359" w14:textId="77777777" w:rsidTr="00BB3696">
        <w:trPr>
          <w:jc w:val="center"/>
        </w:trPr>
        <w:tc>
          <w:tcPr>
            <w:tcW w:w="4876" w:type="dxa"/>
          </w:tcPr>
          <w:p w14:paraId="29B436B9" w14:textId="77777777" w:rsidR="00A666BB" w:rsidRPr="00FE6BE3" w:rsidRDefault="00A666BB" w:rsidP="00BB3696">
            <w:pPr>
              <w:pStyle w:val="Normal6a"/>
            </w:pPr>
            <w:r w:rsidRPr="00FE6BE3">
              <w:t>1.</w:t>
            </w:r>
            <w:r w:rsidRPr="00FE6BE3">
              <w:tab/>
              <w:t xml:space="preserve">O Estado-Membro que procede à transferência de um requerente </w:t>
            </w:r>
            <w:r w:rsidRPr="00FE6BE3">
              <w:rPr>
                <w:b/>
                <w:i/>
              </w:rPr>
              <w:t>ou de outra pessoa a que se refere o artigo 26.º, n.º 1, alíneas b), c) ou d),</w:t>
            </w:r>
            <w:r w:rsidRPr="00FE6BE3">
              <w:t xml:space="preserve"> comunica ao Estado-Membro responsável os dados pessoais relativos à pessoa a transferir que sejam adequados, pertinentes e limitados àquilo que é necessário, unicamente para efeitos de assegurar que as autoridades competentes de acordo com a legislação nacional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c>
          <w:tcPr>
            <w:tcW w:w="4876" w:type="dxa"/>
          </w:tcPr>
          <w:p w14:paraId="01A422F7" w14:textId="77777777" w:rsidR="00A666BB" w:rsidRPr="00FE6BE3" w:rsidRDefault="00A666BB" w:rsidP="00BB3696">
            <w:pPr>
              <w:pStyle w:val="Normal6a"/>
            </w:pPr>
            <w:r w:rsidRPr="00FE6BE3">
              <w:t>1.</w:t>
            </w:r>
            <w:r w:rsidRPr="00FE6BE3">
              <w:tab/>
              <w:t>O Estado-Membro que procede à transferência de um requerente comunica ao Estado-Membro responsável os dados pessoais relativos à pessoa a transferir que sejam adequados, pertinentes e limitados àquilo que é necessário, unicamente para efeitos de assegurar que as autoridades competentes de acordo com a legislação nacional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r>
    </w:tbl>
    <w:p w14:paraId="303327D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58CB638" w14:textId="77777777" w:rsidR="00A666BB" w:rsidRPr="00FE6BE3" w:rsidRDefault="00A666BB" w:rsidP="00A666BB">
      <w:r w:rsidRPr="00FE6BE3">
        <w:rPr>
          <w:rStyle w:val="HideTWBExt"/>
          <w:noProof w:val="0"/>
        </w:rPr>
        <w:t>&lt;/Amend&gt;</w:t>
      </w:r>
    </w:p>
    <w:p w14:paraId="418EC36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1938</w:t>
      </w:r>
      <w:r w:rsidRPr="00FE6BE3">
        <w:rPr>
          <w:rStyle w:val="HideTWBExt"/>
          <w:noProof w:val="0"/>
        </w:rPr>
        <w:t>&lt;/NumAm&gt;</w:t>
      </w:r>
    </w:p>
    <w:p w14:paraId="1CEC2A5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B20AA6A" w14:textId="77777777" w:rsidR="00A666BB" w:rsidRPr="00FE6BE3" w:rsidRDefault="00A666BB" w:rsidP="00A666BB">
      <w:pPr>
        <w:pStyle w:val="NormalBold"/>
      </w:pPr>
      <w:r w:rsidRPr="00FE6BE3">
        <w:rPr>
          <w:rStyle w:val="HideTWBExt"/>
          <w:noProof w:val="0"/>
        </w:rPr>
        <w:t>&lt;/RepeatBlock-By&gt;</w:t>
      </w:r>
    </w:p>
    <w:p w14:paraId="1F366C7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5EAECEB" w14:textId="77777777" w:rsidR="00A666BB" w:rsidRPr="00FE6BE3" w:rsidRDefault="00A666BB" w:rsidP="00A666BB">
      <w:pPr>
        <w:pStyle w:val="NormalBold"/>
      </w:pPr>
      <w:r w:rsidRPr="00FE6BE3">
        <w:rPr>
          <w:rStyle w:val="HideTWBExt"/>
          <w:noProof w:val="0"/>
        </w:rPr>
        <w:t>&lt;Article&gt;</w:t>
      </w:r>
      <w:r w:rsidRPr="00FE6BE3">
        <w:t>Artigo 37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00F5AE1" w14:textId="77777777" w:rsidTr="00BB3696">
        <w:trPr>
          <w:trHeight w:hRule="exact" w:val="240"/>
          <w:jc w:val="center"/>
        </w:trPr>
        <w:tc>
          <w:tcPr>
            <w:tcW w:w="9752" w:type="dxa"/>
            <w:gridSpan w:val="2"/>
          </w:tcPr>
          <w:p w14:paraId="208F99E3" w14:textId="77777777" w:rsidR="00A666BB" w:rsidRPr="00FE6BE3" w:rsidRDefault="00A666BB" w:rsidP="00BB3696"/>
        </w:tc>
      </w:tr>
      <w:tr w:rsidR="00A666BB" w:rsidRPr="00FE6BE3" w14:paraId="26AB4A06" w14:textId="77777777" w:rsidTr="00BB3696">
        <w:trPr>
          <w:trHeight w:val="240"/>
          <w:jc w:val="center"/>
        </w:trPr>
        <w:tc>
          <w:tcPr>
            <w:tcW w:w="4876" w:type="dxa"/>
          </w:tcPr>
          <w:p w14:paraId="281E332B" w14:textId="77777777" w:rsidR="00A666BB" w:rsidRPr="00FE6BE3" w:rsidRDefault="00A666BB" w:rsidP="00BB3696">
            <w:pPr>
              <w:pStyle w:val="AmColumnHeading"/>
            </w:pPr>
            <w:r w:rsidRPr="00FE6BE3">
              <w:t>Texto da Comissão</w:t>
            </w:r>
          </w:p>
        </w:tc>
        <w:tc>
          <w:tcPr>
            <w:tcW w:w="4876" w:type="dxa"/>
          </w:tcPr>
          <w:p w14:paraId="299DD2C3" w14:textId="77777777" w:rsidR="00A666BB" w:rsidRPr="00FE6BE3" w:rsidRDefault="00A666BB" w:rsidP="00BB3696">
            <w:pPr>
              <w:pStyle w:val="AmColumnHeading"/>
            </w:pPr>
            <w:r w:rsidRPr="00FE6BE3">
              <w:t>Alteração</w:t>
            </w:r>
          </w:p>
        </w:tc>
      </w:tr>
      <w:tr w:rsidR="00A666BB" w:rsidRPr="00FE6BE3" w14:paraId="4E1DF882" w14:textId="77777777" w:rsidTr="00BB3696">
        <w:trPr>
          <w:jc w:val="center"/>
        </w:trPr>
        <w:tc>
          <w:tcPr>
            <w:tcW w:w="4876" w:type="dxa"/>
          </w:tcPr>
          <w:p w14:paraId="14439117" w14:textId="77777777" w:rsidR="00A666BB" w:rsidRPr="00FE6BE3" w:rsidRDefault="00A666BB" w:rsidP="00BB3696">
            <w:pPr>
              <w:pStyle w:val="Normal6a"/>
            </w:pPr>
            <w:r w:rsidRPr="00FE6BE3">
              <w:t>1.</w:t>
            </w:r>
            <w:r w:rsidRPr="00FE6BE3">
              <w:tab/>
              <w:t xml:space="preserve">O Estado-Membro que procede à transferência de um requerente ou de outra pessoa a que se refere o artigo 26.º, n.º 1, alíneas b), c) ou d), comunica ao Estado-Membro responsável os dados pessoais relativos à pessoa a transferir que sejam </w:t>
            </w:r>
            <w:r w:rsidRPr="00FE6BE3">
              <w:rPr>
                <w:b/>
                <w:i/>
              </w:rPr>
              <w:t>adequados, pertinentes</w:t>
            </w:r>
            <w:r w:rsidRPr="00FE6BE3">
              <w:t xml:space="preserve"> e limitados àquilo que é necessário, unicamente para efeitos de assegurar que as autoridades competentes </w:t>
            </w:r>
            <w:r w:rsidRPr="00FE6BE3">
              <w:rPr>
                <w:b/>
                <w:i/>
              </w:rPr>
              <w:t>de acordo com a legislação nacional</w:t>
            </w:r>
            <w:r w:rsidRPr="00FE6BE3">
              <w:t xml:space="preserve">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c>
          <w:tcPr>
            <w:tcW w:w="4876" w:type="dxa"/>
          </w:tcPr>
          <w:p w14:paraId="7F21C8B6" w14:textId="77777777" w:rsidR="00A666BB" w:rsidRPr="00FE6BE3" w:rsidRDefault="00A666BB" w:rsidP="00BB3696">
            <w:pPr>
              <w:pStyle w:val="Normal6a"/>
            </w:pPr>
            <w:r w:rsidRPr="00FE6BE3">
              <w:t>1.</w:t>
            </w:r>
            <w:r w:rsidRPr="00FE6BE3">
              <w:tab/>
              <w:t xml:space="preserve">O Estado-Membro que procede à transferência de um requerente ou de outra pessoa a que se refere o artigo 26.º, n.º 1, alíneas b), c) ou d), comunica ao Estado-Membro responsável os dados pessoais relativos à pessoa a transferir que sejam </w:t>
            </w:r>
            <w:r w:rsidRPr="00FE6BE3">
              <w:rPr>
                <w:b/>
                <w:i/>
              </w:rPr>
              <w:t>necessários, proporcionados</w:t>
            </w:r>
            <w:r w:rsidRPr="00FE6BE3">
              <w:t xml:space="preserve"> e limitados àquilo que é necessário, unicamente para efeitos de assegurar que as autoridades competentes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r>
    </w:tbl>
    <w:p w14:paraId="6ED37FF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2E05642" w14:textId="77777777" w:rsidR="00A666BB" w:rsidRPr="00FE6BE3" w:rsidRDefault="00A666BB" w:rsidP="00A666BB">
      <w:r w:rsidRPr="00FE6BE3">
        <w:rPr>
          <w:rStyle w:val="HideTWBExt"/>
          <w:noProof w:val="0"/>
        </w:rPr>
        <w:t>&lt;/Amend&gt;</w:t>
      </w:r>
    </w:p>
    <w:p w14:paraId="216E54C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1939</w:t>
      </w:r>
      <w:r w:rsidRPr="00FE6BE3">
        <w:rPr>
          <w:rStyle w:val="HideTWBExt"/>
          <w:noProof w:val="0"/>
        </w:rPr>
        <w:t>&lt;/NumAm&gt;</w:t>
      </w:r>
    </w:p>
    <w:p w14:paraId="20B7ABFE"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414DE43F" w14:textId="77777777" w:rsidR="00A666BB" w:rsidRPr="00FE6BE3" w:rsidRDefault="00A666BB" w:rsidP="00A666BB">
      <w:pPr>
        <w:pStyle w:val="NormalBold"/>
      </w:pPr>
      <w:r w:rsidRPr="00FE6BE3">
        <w:rPr>
          <w:rStyle w:val="HideTWBExt"/>
          <w:noProof w:val="0"/>
        </w:rPr>
        <w:t>&lt;/RepeatBlock-By&gt;</w:t>
      </w:r>
    </w:p>
    <w:p w14:paraId="643A2ED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7239B70" w14:textId="77777777" w:rsidR="00A666BB" w:rsidRPr="00FE6BE3" w:rsidRDefault="00A666BB" w:rsidP="00A666BB">
      <w:pPr>
        <w:pStyle w:val="NormalBold"/>
      </w:pPr>
      <w:r w:rsidRPr="00FE6BE3">
        <w:rPr>
          <w:rStyle w:val="HideTWBExt"/>
          <w:noProof w:val="0"/>
        </w:rPr>
        <w:t>&lt;Article&gt;</w:t>
      </w:r>
      <w:r w:rsidRPr="00FE6BE3">
        <w:t>Artigo 37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3B680D5" w14:textId="77777777" w:rsidTr="00BB3696">
        <w:trPr>
          <w:trHeight w:hRule="exact" w:val="240"/>
          <w:jc w:val="center"/>
        </w:trPr>
        <w:tc>
          <w:tcPr>
            <w:tcW w:w="9752" w:type="dxa"/>
            <w:gridSpan w:val="2"/>
          </w:tcPr>
          <w:p w14:paraId="1C0EED68" w14:textId="77777777" w:rsidR="00A666BB" w:rsidRPr="00FE6BE3" w:rsidRDefault="00A666BB" w:rsidP="00BB3696"/>
        </w:tc>
      </w:tr>
      <w:tr w:rsidR="00A666BB" w:rsidRPr="00FE6BE3" w14:paraId="3B86899E" w14:textId="77777777" w:rsidTr="00BB3696">
        <w:trPr>
          <w:trHeight w:val="240"/>
          <w:jc w:val="center"/>
        </w:trPr>
        <w:tc>
          <w:tcPr>
            <w:tcW w:w="4876" w:type="dxa"/>
          </w:tcPr>
          <w:p w14:paraId="0B791AE3" w14:textId="77777777" w:rsidR="00A666BB" w:rsidRPr="00FE6BE3" w:rsidRDefault="00A666BB" w:rsidP="00BB3696">
            <w:pPr>
              <w:pStyle w:val="AmColumnHeading"/>
            </w:pPr>
            <w:r w:rsidRPr="00FE6BE3">
              <w:t>Texto da Comissão</w:t>
            </w:r>
          </w:p>
        </w:tc>
        <w:tc>
          <w:tcPr>
            <w:tcW w:w="4876" w:type="dxa"/>
          </w:tcPr>
          <w:p w14:paraId="40093016" w14:textId="77777777" w:rsidR="00A666BB" w:rsidRPr="00FE6BE3" w:rsidRDefault="00A666BB" w:rsidP="00BB3696">
            <w:pPr>
              <w:pStyle w:val="AmColumnHeading"/>
            </w:pPr>
            <w:r w:rsidRPr="00FE6BE3">
              <w:t>Alteração</w:t>
            </w:r>
          </w:p>
        </w:tc>
      </w:tr>
      <w:tr w:rsidR="00A666BB" w:rsidRPr="00FE6BE3" w14:paraId="05D47FB7" w14:textId="77777777" w:rsidTr="00BB3696">
        <w:trPr>
          <w:jc w:val="center"/>
        </w:trPr>
        <w:tc>
          <w:tcPr>
            <w:tcW w:w="4876" w:type="dxa"/>
          </w:tcPr>
          <w:p w14:paraId="335A5322" w14:textId="77777777" w:rsidR="00A666BB" w:rsidRPr="00FE6BE3" w:rsidRDefault="00A666BB" w:rsidP="00BB3696">
            <w:pPr>
              <w:pStyle w:val="Normal6a"/>
            </w:pPr>
            <w:r w:rsidRPr="00FE6BE3">
              <w:t>1.</w:t>
            </w:r>
            <w:r w:rsidRPr="00FE6BE3">
              <w:tab/>
              <w:t xml:space="preserve">O Estado-Membro que procede à transferência de um requerente ou de outra pessoa a que se refere o artigo 26.º, n.º 1, </w:t>
            </w:r>
            <w:r w:rsidRPr="00FE6BE3">
              <w:rPr>
                <w:b/>
                <w:i/>
              </w:rPr>
              <w:t>alíneas</w:t>
            </w:r>
            <w:r w:rsidRPr="00FE6BE3">
              <w:t xml:space="preserve"> b)</w:t>
            </w:r>
            <w:r w:rsidRPr="00FE6BE3">
              <w:rPr>
                <w:b/>
                <w:i/>
              </w:rPr>
              <w:t>, c) ou d)</w:t>
            </w:r>
            <w:r w:rsidRPr="00FE6BE3">
              <w:t>, comunica ao Estado-Membro responsável os dados pessoais relativos à pessoa a transferir que sejam adequados, pertinentes e limitados àquilo que é necessário, unicamente para efeitos de assegurar que as autoridades competentes de acordo com a legislação nacional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c>
          <w:tcPr>
            <w:tcW w:w="4876" w:type="dxa"/>
          </w:tcPr>
          <w:p w14:paraId="2B3405F0" w14:textId="77777777" w:rsidR="00A666BB" w:rsidRPr="00FE6BE3" w:rsidRDefault="00A666BB" w:rsidP="00BB3696">
            <w:pPr>
              <w:pStyle w:val="Normal6a"/>
            </w:pPr>
            <w:r w:rsidRPr="00FE6BE3">
              <w:t>1.</w:t>
            </w:r>
            <w:r w:rsidRPr="00FE6BE3">
              <w:tab/>
              <w:t xml:space="preserve">O Estado-Membro que procede à transferência de um requerente ou de outra pessoa a que se refere o artigo 26.º, n.º 1, </w:t>
            </w:r>
            <w:r w:rsidRPr="00FE6BE3">
              <w:rPr>
                <w:b/>
                <w:bCs/>
                <w:i/>
                <w:iCs/>
              </w:rPr>
              <w:t>alínea</w:t>
            </w:r>
            <w:r w:rsidRPr="00FE6BE3">
              <w:t xml:space="preserve"> b), comunica ao Estado-Membro responsável os dados pessoais relativos à pessoa a transferir que sejam adequados, pertinentes e limitados àquilo que é necessário, unicamente para efeitos de assegurar que as autoridades competentes de acordo com a legislação nacional do Estado-Membro responsável podem proporcionar à pessoa em causa a assistência adequada, nomeadamente a prestação dos cuidados de saúde imediatos necessários para proteger o interesse vital da mesma e garantir a continuidade da proteção e dos direitos previstos no presente regulamento e noutros instrumentos jurídicos relevantes em matéria de asilo. Essas informações são comunicadas ao Estado-Membro responsável num prazo razoável antes da realização da transferência, a fim de assegurar que as autoridades competentes, nos termos da legislação nacional, dispõem de tempo suficiente para tomar as medidas necessárias.</w:t>
            </w:r>
          </w:p>
        </w:tc>
      </w:tr>
    </w:tbl>
    <w:p w14:paraId="4434337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1A67D73" w14:textId="77777777" w:rsidR="00A666BB" w:rsidRPr="00FE6BE3" w:rsidRDefault="00A666BB" w:rsidP="00A666BB">
      <w:r w:rsidRPr="00FE6BE3">
        <w:rPr>
          <w:rStyle w:val="HideTWBExt"/>
          <w:noProof w:val="0"/>
        </w:rPr>
        <w:t>&lt;/Amend&gt;</w:t>
      </w:r>
    </w:p>
    <w:p w14:paraId="61D003F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1940</w:t>
      </w:r>
      <w:r w:rsidRPr="00FE6BE3">
        <w:rPr>
          <w:rStyle w:val="HideTWBExt"/>
          <w:noProof w:val="0"/>
        </w:rPr>
        <w:t>&lt;/NumAm&gt;</w:t>
      </w:r>
    </w:p>
    <w:p w14:paraId="04342E03"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60D5ED6C" w14:textId="77777777" w:rsidR="00A666BB" w:rsidRPr="00FE6BE3" w:rsidRDefault="00A666BB" w:rsidP="00A666BB">
      <w:pPr>
        <w:pStyle w:val="NormalBold"/>
      </w:pPr>
      <w:r w:rsidRPr="00FE6BE3">
        <w:rPr>
          <w:rStyle w:val="HideTWBExt"/>
          <w:noProof w:val="0"/>
        </w:rPr>
        <w:t>&lt;/RepeatBlock-By&gt;</w:t>
      </w:r>
    </w:p>
    <w:p w14:paraId="0A023B4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2A7D920" w14:textId="77777777" w:rsidR="00A666BB" w:rsidRPr="00FE6BE3" w:rsidRDefault="00A666BB" w:rsidP="00A666BB">
      <w:pPr>
        <w:pStyle w:val="NormalBold"/>
      </w:pPr>
      <w:r w:rsidRPr="00FE6BE3">
        <w:rPr>
          <w:rStyle w:val="HideTWBExt"/>
          <w:noProof w:val="0"/>
        </w:rPr>
        <w:t>&lt;Article&gt;</w:t>
      </w:r>
      <w:r w:rsidRPr="00FE6BE3">
        <w:t>Artigo 37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0A9021B" w14:textId="77777777" w:rsidTr="00BB3696">
        <w:trPr>
          <w:trHeight w:hRule="exact" w:val="240"/>
          <w:jc w:val="center"/>
        </w:trPr>
        <w:tc>
          <w:tcPr>
            <w:tcW w:w="9752" w:type="dxa"/>
            <w:gridSpan w:val="2"/>
          </w:tcPr>
          <w:p w14:paraId="4C41500E" w14:textId="77777777" w:rsidR="00A666BB" w:rsidRPr="00FE6BE3" w:rsidRDefault="00A666BB" w:rsidP="00BB3696"/>
        </w:tc>
      </w:tr>
      <w:tr w:rsidR="00A666BB" w:rsidRPr="00FE6BE3" w14:paraId="44D30B8A" w14:textId="77777777" w:rsidTr="00BB3696">
        <w:trPr>
          <w:trHeight w:val="240"/>
          <w:jc w:val="center"/>
        </w:trPr>
        <w:tc>
          <w:tcPr>
            <w:tcW w:w="4876" w:type="dxa"/>
          </w:tcPr>
          <w:p w14:paraId="6EC27131" w14:textId="77777777" w:rsidR="00A666BB" w:rsidRPr="00FE6BE3" w:rsidRDefault="00A666BB" w:rsidP="00BB3696">
            <w:pPr>
              <w:pStyle w:val="AmColumnHeading"/>
            </w:pPr>
            <w:r w:rsidRPr="00FE6BE3">
              <w:t>Texto da Comissão</w:t>
            </w:r>
          </w:p>
        </w:tc>
        <w:tc>
          <w:tcPr>
            <w:tcW w:w="4876" w:type="dxa"/>
          </w:tcPr>
          <w:p w14:paraId="347D4529" w14:textId="77777777" w:rsidR="00A666BB" w:rsidRPr="00FE6BE3" w:rsidRDefault="00A666BB" w:rsidP="00BB3696">
            <w:pPr>
              <w:pStyle w:val="AmColumnHeading"/>
            </w:pPr>
            <w:r w:rsidRPr="00FE6BE3">
              <w:t>Alteração</w:t>
            </w:r>
          </w:p>
        </w:tc>
      </w:tr>
      <w:tr w:rsidR="00A666BB" w:rsidRPr="00FE6BE3" w14:paraId="21D9DEFF" w14:textId="77777777" w:rsidTr="00BB3696">
        <w:trPr>
          <w:jc w:val="center"/>
        </w:trPr>
        <w:tc>
          <w:tcPr>
            <w:tcW w:w="4876" w:type="dxa"/>
          </w:tcPr>
          <w:p w14:paraId="6F6E7835" w14:textId="77777777" w:rsidR="00A666BB" w:rsidRPr="00FE6BE3" w:rsidRDefault="00A666BB" w:rsidP="00BB3696">
            <w:pPr>
              <w:pStyle w:val="Normal6a"/>
            </w:pPr>
            <w:r w:rsidRPr="00FE6BE3">
              <w:t>2.</w:t>
            </w:r>
            <w:r w:rsidRPr="00FE6BE3">
              <w:tab/>
              <w:t xml:space="preserve">O Estado-Membro que procede à transferência transmite ao Estado-Membro responsável todas as informações essenciais para salvaguardar os direitos e as necessidades </w:t>
            </w:r>
            <w:r w:rsidRPr="00FE6BE3">
              <w:rPr>
                <w:b/>
                <w:i/>
              </w:rPr>
              <w:t>especiais</w:t>
            </w:r>
            <w:r w:rsidRPr="00FE6BE3">
              <w:t xml:space="preserve"> imediatas da pessoa a transferir, nomeadamente:</w:t>
            </w:r>
          </w:p>
        </w:tc>
        <w:tc>
          <w:tcPr>
            <w:tcW w:w="4876" w:type="dxa"/>
          </w:tcPr>
          <w:p w14:paraId="7C06899A" w14:textId="77777777" w:rsidR="00A666BB" w:rsidRPr="00FE6BE3" w:rsidRDefault="00A666BB" w:rsidP="00BB3696">
            <w:pPr>
              <w:pStyle w:val="Normal6a"/>
            </w:pPr>
            <w:r w:rsidRPr="00FE6BE3">
              <w:t>2.</w:t>
            </w:r>
            <w:r w:rsidRPr="00FE6BE3">
              <w:tab/>
              <w:t xml:space="preserve">O Estado-Membro que procede à transferência transmite ao Estado-Membro responsável todas as informações essenciais para salvaguardar os direitos e as necessidades </w:t>
            </w:r>
            <w:r w:rsidRPr="00FE6BE3">
              <w:rPr>
                <w:b/>
                <w:i/>
              </w:rPr>
              <w:t>específicas</w:t>
            </w:r>
            <w:r w:rsidRPr="00FE6BE3">
              <w:t xml:space="preserve"> imediatas da pessoa a transferir, nomeadamente:</w:t>
            </w:r>
          </w:p>
        </w:tc>
      </w:tr>
    </w:tbl>
    <w:p w14:paraId="3E4C8E7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A023D0E" w14:textId="77777777" w:rsidR="00A666BB" w:rsidRPr="00FE6BE3" w:rsidRDefault="00A666BB" w:rsidP="00A666BB">
      <w:r w:rsidRPr="00FE6BE3">
        <w:rPr>
          <w:rStyle w:val="HideTWBExt"/>
          <w:noProof w:val="0"/>
        </w:rPr>
        <w:t>&lt;/Amend&gt;</w:t>
      </w:r>
    </w:p>
    <w:p w14:paraId="504AF19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1941</w:t>
      </w:r>
      <w:r w:rsidRPr="00FE6BE3">
        <w:rPr>
          <w:rStyle w:val="HideTWBExt"/>
          <w:noProof w:val="0"/>
        </w:rPr>
        <w:t>&lt;/NumAm&gt;</w:t>
      </w:r>
    </w:p>
    <w:p w14:paraId="6622EE71"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52254EB" w14:textId="77777777" w:rsidR="00A666BB" w:rsidRPr="00FE6BE3" w:rsidRDefault="00A666BB" w:rsidP="00A666BB">
      <w:pPr>
        <w:pStyle w:val="NormalBold"/>
      </w:pPr>
      <w:r w:rsidRPr="00FE6BE3">
        <w:rPr>
          <w:rStyle w:val="HideTWBExt"/>
          <w:noProof w:val="0"/>
        </w:rPr>
        <w:t>&lt;/RepeatBlock-By&gt;</w:t>
      </w:r>
    </w:p>
    <w:p w14:paraId="71209C7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B1FDDBF" w14:textId="77777777" w:rsidR="00A666BB" w:rsidRPr="00FE6BE3" w:rsidRDefault="00A666BB" w:rsidP="00A666BB">
      <w:pPr>
        <w:pStyle w:val="NormalBold"/>
      </w:pPr>
      <w:r w:rsidRPr="00FE6BE3">
        <w:rPr>
          <w:rStyle w:val="HideTWBExt"/>
          <w:noProof w:val="0"/>
        </w:rPr>
        <w:t>&lt;Article&gt;</w:t>
      </w:r>
      <w:r w:rsidRPr="00FE6BE3">
        <w:t>Artigo 37 – n.º 2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D19932" w14:textId="77777777" w:rsidTr="00BB3696">
        <w:trPr>
          <w:trHeight w:hRule="exact" w:val="240"/>
          <w:jc w:val="center"/>
        </w:trPr>
        <w:tc>
          <w:tcPr>
            <w:tcW w:w="9752" w:type="dxa"/>
            <w:gridSpan w:val="2"/>
          </w:tcPr>
          <w:p w14:paraId="608AB1BD" w14:textId="77777777" w:rsidR="00A666BB" w:rsidRPr="00FE6BE3" w:rsidRDefault="00A666BB" w:rsidP="00BB3696"/>
        </w:tc>
      </w:tr>
      <w:tr w:rsidR="00A666BB" w:rsidRPr="00FE6BE3" w14:paraId="67C920DE" w14:textId="77777777" w:rsidTr="00BB3696">
        <w:trPr>
          <w:trHeight w:val="240"/>
          <w:jc w:val="center"/>
        </w:trPr>
        <w:tc>
          <w:tcPr>
            <w:tcW w:w="4876" w:type="dxa"/>
          </w:tcPr>
          <w:p w14:paraId="5AEEDE77" w14:textId="77777777" w:rsidR="00A666BB" w:rsidRPr="00FE6BE3" w:rsidRDefault="00A666BB" w:rsidP="00BB3696">
            <w:pPr>
              <w:pStyle w:val="AmColumnHeading"/>
            </w:pPr>
            <w:r w:rsidRPr="00FE6BE3">
              <w:t>Texto da Comissão</w:t>
            </w:r>
          </w:p>
        </w:tc>
        <w:tc>
          <w:tcPr>
            <w:tcW w:w="4876" w:type="dxa"/>
          </w:tcPr>
          <w:p w14:paraId="18D96A21" w14:textId="77777777" w:rsidR="00A666BB" w:rsidRPr="00FE6BE3" w:rsidRDefault="00A666BB" w:rsidP="00BB3696">
            <w:pPr>
              <w:pStyle w:val="AmColumnHeading"/>
            </w:pPr>
            <w:r w:rsidRPr="00FE6BE3">
              <w:t>Alteração</w:t>
            </w:r>
          </w:p>
        </w:tc>
      </w:tr>
      <w:tr w:rsidR="00A666BB" w:rsidRPr="00FE6BE3" w14:paraId="7CC96714" w14:textId="77777777" w:rsidTr="00BB3696">
        <w:trPr>
          <w:jc w:val="center"/>
        </w:trPr>
        <w:tc>
          <w:tcPr>
            <w:tcW w:w="4876" w:type="dxa"/>
          </w:tcPr>
          <w:p w14:paraId="29FEDD49" w14:textId="77777777" w:rsidR="00A666BB" w:rsidRPr="00FE6BE3" w:rsidRDefault="00A666BB" w:rsidP="00BB3696">
            <w:pPr>
              <w:pStyle w:val="Normal6a"/>
            </w:pPr>
            <w:r w:rsidRPr="00FE6BE3">
              <w:t>(a)</w:t>
            </w:r>
            <w:r w:rsidRPr="00FE6BE3">
              <w:tab/>
              <w:t>As medidas imediatas que o Estado-Membro responsável tenha de tomar para assegurar que as necessidades especiais da pessoa a transferir sejam adequadamente consideradas, incluindo os cuidados de saúde imediatos eventualmente necessários;</w:t>
            </w:r>
          </w:p>
        </w:tc>
        <w:tc>
          <w:tcPr>
            <w:tcW w:w="4876" w:type="dxa"/>
          </w:tcPr>
          <w:p w14:paraId="317BFDEE" w14:textId="77777777" w:rsidR="00A666BB" w:rsidRPr="00FE6BE3" w:rsidRDefault="00A666BB" w:rsidP="00BB3696">
            <w:pPr>
              <w:pStyle w:val="Normal6a"/>
            </w:pPr>
            <w:r w:rsidRPr="00FE6BE3">
              <w:t>(a)</w:t>
            </w:r>
            <w:r w:rsidRPr="00FE6BE3">
              <w:tab/>
              <w:t xml:space="preserve">As medidas imediatas que o Estado-Membro responsável tenha de tomar para assegurar que as necessidades especiais da pessoa a transferir sejam adequadamente consideradas, incluindo os cuidados de saúde imediatos eventualmente necessários </w:t>
            </w:r>
            <w:r w:rsidRPr="00FE6BE3">
              <w:rPr>
                <w:b/>
                <w:i/>
              </w:rPr>
              <w:t>e, se for caso disso, as disposições necessárias para defender o interesse superior da criança</w:t>
            </w:r>
            <w:r w:rsidRPr="00FE6BE3">
              <w:t>;</w:t>
            </w:r>
          </w:p>
        </w:tc>
      </w:tr>
    </w:tbl>
    <w:p w14:paraId="55845F6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24BE27B" w14:textId="77777777" w:rsidR="00A666BB" w:rsidRPr="00FE6BE3" w:rsidRDefault="00A666BB" w:rsidP="00A666BB">
      <w:r w:rsidRPr="00FE6BE3">
        <w:rPr>
          <w:rStyle w:val="HideTWBExt"/>
          <w:noProof w:val="0"/>
        </w:rPr>
        <w:t>&lt;/Amend&gt;</w:t>
      </w:r>
    </w:p>
    <w:p w14:paraId="37A65ED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1942</w:t>
      </w:r>
      <w:r w:rsidRPr="00FE6BE3">
        <w:rPr>
          <w:rStyle w:val="HideTWBExt"/>
          <w:noProof w:val="0"/>
        </w:rPr>
        <w:t>&lt;/NumAm&gt;</w:t>
      </w:r>
    </w:p>
    <w:p w14:paraId="0491849A"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D98AC49" w14:textId="77777777" w:rsidR="00A666BB" w:rsidRPr="00FE6BE3" w:rsidRDefault="00A666BB" w:rsidP="00A666BB">
      <w:pPr>
        <w:pStyle w:val="NormalBold"/>
      </w:pPr>
      <w:r w:rsidRPr="00FE6BE3">
        <w:rPr>
          <w:rStyle w:val="HideTWBExt"/>
          <w:noProof w:val="0"/>
        </w:rPr>
        <w:t>&lt;/RepeatBlock-By&gt;</w:t>
      </w:r>
    </w:p>
    <w:p w14:paraId="45164A0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322E2C3" w14:textId="77777777" w:rsidR="00A666BB" w:rsidRPr="00FE6BE3" w:rsidRDefault="00A666BB" w:rsidP="00A666BB">
      <w:pPr>
        <w:pStyle w:val="NormalBold"/>
      </w:pPr>
      <w:r w:rsidRPr="00FE6BE3">
        <w:rPr>
          <w:rStyle w:val="HideTWBExt"/>
          <w:noProof w:val="0"/>
        </w:rPr>
        <w:t>&lt;Article&gt;</w:t>
      </w:r>
      <w:r w:rsidRPr="00FE6BE3">
        <w:t>Artigo 37 – n.º 2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03D557" w14:textId="77777777" w:rsidTr="00BB3696">
        <w:trPr>
          <w:trHeight w:hRule="exact" w:val="240"/>
          <w:jc w:val="center"/>
        </w:trPr>
        <w:tc>
          <w:tcPr>
            <w:tcW w:w="9752" w:type="dxa"/>
            <w:gridSpan w:val="2"/>
          </w:tcPr>
          <w:p w14:paraId="6C61FBC0" w14:textId="77777777" w:rsidR="00A666BB" w:rsidRPr="00FE6BE3" w:rsidRDefault="00A666BB" w:rsidP="00BB3696"/>
        </w:tc>
      </w:tr>
      <w:tr w:rsidR="00A666BB" w:rsidRPr="00FE6BE3" w14:paraId="2F606B3C" w14:textId="77777777" w:rsidTr="00BB3696">
        <w:trPr>
          <w:trHeight w:val="240"/>
          <w:jc w:val="center"/>
        </w:trPr>
        <w:tc>
          <w:tcPr>
            <w:tcW w:w="4876" w:type="dxa"/>
          </w:tcPr>
          <w:p w14:paraId="5C1C13E4" w14:textId="77777777" w:rsidR="00A666BB" w:rsidRPr="00FE6BE3" w:rsidRDefault="00A666BB" w:rsidP="00BB3696">
            <w:pPr>
              <w:pStyle w:val="AmColumnHeading"/>
            </w:pPr>
            <w:r w:rsidRPr="00FE6BE3">
              <w:t>Texto da Comissão</w:t>
            </w:r>
          </w:p>
        </w:tc>
        <w:tc>
          <w:tcPr>
            <w:tcW w:w="4876" w:type="dxa"/>
          </w:tcPr>
          <w:p w14:paraId="3C33EEE4" w14:textId="77777777" w:rsidR="00A666BB" w:rsidRPr="00FE6BE3" w:rsidRDefault="00A666BB" w:rsidP="00BB3696">
            <w:pPr>
              <w:pStyle w:val="AmColumnHeading"/>
            </w:pPr>
            <w:r w:rsidRPr="00FE6BE3">
              <w:t>Alteração</w:t>
            </w:r>
          </w:p>
        </w:tc>
      </w:tr>
      <w:tr w:rsidR="00A666BB" w:rsidRPr="00FE6BE3" w14:paraId="1A6DAF2C" w14:textId="77777777" w:rsidTr="00BB3696">
        <w:trPr>
          <w:jc w:val="center"/>
        </w:trPr>
        <w:tc>
          <w:tcPr>
            <w:tcW w:w="4876" w:type="dxa"/>
          </w:tcPr>
          <w:p w14:paraId="20FE9E70" w14:textId="77777777" w:rsidR="00A666BB" w:rsidRPr="00FE6BE3" w:rsidRDefault="00A666BB" w:rsidP="00BB3696">
            <w:pPr>
              <w:pStyle w:val="Normal6a"/>
            </w:pPr>
            <w:r w:rsidRPr="00FE6BE3">
              <w:t>(a)</w:t>
            </w:r>
            <w:r w:rsidRPr="00FE6BE3">
              <w:tab/>
              <w:t xml:space="preserve">As medidas imediatas que o Estado-Membro responsável tenha de tomar para assegurar que as necessidades </w:t>
            </w:r>
            <w:r w:rsidRPr="00FE6BE3">
              <w:rPr>
                <w:b/>
                <w:i/>
              </w:rPr>
              <w:t>especiais</w:t>
            </w:r>
            <w:r w:rsidRPr="00FE6BE3">
              <w:t xml:space="preserve"> da pessoa a transferir sejam adequadamente consideradas, incluindo os cuidados de saúde imediatos eventualmente necessários;</w:t>
            </w:r>
          </w:p>
        </w:tc>
        <w:tc>
          <w:tcPr>
            <w:tcW w:w="4876" w:type="dxa"/>
          </w:tcPr>
          <w:p w14:paraId="6310E6A8" w14:textId="77777777" w:rsidR="00A666BB" w:rsidRPr="00FE6BE3" w:rsidRDefault="00A666BB" w:rsidP="00BB3696">
            <w:pPr>
              <w:pStyle w:val="Normal6a"/>
            </w:pPr>
            <w:r w:rsidRPr="00FE6BE3">
              <w:t>(a)</w:t>
            </w:r>
            <w:r w:rsidRPr="00FE6BE3">
              <w:tab/>
              <w:t xml:space="preserve">As medidas imediatas que o Estado-Membro responsável tenha de tomar para assegurar que as necessidades </w:t>
            </w:r>
            <w:r w:rsidRPr="00FE6BE3">
              <w:rPr>
                <w:b/>
                <w:i/>
              </w:rPr>
              <w:t>específicas</w:t>
            </w:r>
            <w:r w:rsidRPr="00FE6BE3">
              <w:t xml:space="preserve"> da pessoa a transferir sejam adequadamente consideradas, incluindo os cuidados de saúde imediatos eventualmente necessários;</w:t>
            </w:r>
          </w:p>
        </w:tc>
      </w:tr>
    </w:tbl>
    <w:p w14:paraId="7CE5F34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CB34297" w14:textId="77777777" w:rsidR="00A666BB" w:rsidRPr="00FE6BE3" w:rsidRDefault="00A666BB" w:rsidP="00A666BB">
      <w:r w:rsidRPr="00FE6BE3">
        <w:rPr>
          <w:rStyle w:val="HideTWBExt"/>
          <w:noProof w:val="0"/>
        </w:rPr>
        <w:t>&lt;/Amend&gt;</w:t>
      </w:r>
    </w:p>
    <w:p w14:paraId="48AA64D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1943</w:t>
      </w:r>
      <w:r w:rsidRPr="00FE6BE3">
        <w:rPr>
          <w:rStyle w:val="HideTWBExt"/>
          <w:noProof w:val="0"/>
        </w:rPr>
        <w:t>&lt;/NumAm&gt;</w:t>
      </w:r>
    </w:p>
    <w:p w14:paraId="4BEA83E3" w14:textId="77777777" w:rsidR="00A666BB" w:rsidRPr="00FE6BE3" w:rsidRDefault="00A666BB" w:rsidP="00A666BB">
      <w:pPr>
        <w:pStyle w:val="NormalBold"/>
      </w:pPr>
      <w:r w:rsidRPr="00FE6BE3">
        <w:rPr>
          <w:rStyle w:val="HideTWBExt"/>
          <w:noProof w:val="0"/>
        </w:rPr>
        <w:t>&lt;RepeatBlock-By&gt;&lt;Members&gt;</w:t>
      </w:r>
      <w:r w:rsidRPr="00FE6BE3">
        <w:t>Maria Walsh, Deirdre Clune, Seán Kelly, Frances Fitzgerald, Colm Markey</w:t>
      </w:r>
      <w:r w:rsidRPr="00FE6BE3">
        <w:rPr>
          <w:rStyle w:val="HideTWBExt"/>
          <w:noProof w:val="0"/>
        </w:rPr>
        <w:t>&lt;/Members&gt;</w:t>
      </w:r>
    </w:p>
    <w:p w14:paraId="7ED26CC2" w14:textId="77777777" w:rsidR="00A666BB" w:rsidRPr="00FE6BE3" w:rsidRDefault="00A666BB" w:rsidP="00A666BB">
      <w:pPr>
        <w:pStyle w:val="NormalBold"/>
      </w:pPr>
      <w:r w:rsidRPr="00FE6BE3">
        <w:rPr>
          <w:rStyle w:val="HideTWBExt"/>
          <w:noProof w:val="0"/>
        </w:rPr>
        <w:t>&lt;/RepeatBlock-By&gt;</w:t>
      </w:r>
    </w:p>
    <w:p w14:paraId="69A351C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9841595" w14:textId="77777777" w:rsidR="00A666BB" w:rsidRPr="00FE6BE3" w:rsidRDefault="00A666BB" w:rsidP="00A666BB">
      <w:pPr>
        <w:pStyle w:val="NormalBold"/>
      </w:pPr>
      <w:r w:rsidRPr="00FE6BE3">
        <w:rPr>
          <w:rStyle w:val="HideTWBExt"/>
          <w:noProof w:val="0"/>
        </w:rPr>
        <w:t>&lt;Article&gt;</w:t>
      </w:r>
      <w:r w:rsidRPr="00FE6BE3">
        <w:t>Artigo 37 – n.º 2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4788D51" w14:textId="77777777" w:rsidTr="00BB3696">
        <w:trPr>
          <w:trHeight w:hRule="exact" w:val="240"/>
          <w:jc w:val="center"/>
        </w:trPr>
        <w:tc>
          <w:tcPr>
            <w:tcW w:w="9752" w:type="dxa"/>
            <w:gridSpan w:val="2"/>
          </w:tcPr>
          <w:p w14:paraId="1B3CBF03" w14:textId="77777777" w:rsidR="00A666BB" w:rsidRPr="00FE6BE3" w:rsidRDefault="00A666BB" w:rsidP="00BB3696"/>
        </w:tc>
      </w:tr>
      <w:tr w:rsidR="00A666BB" w:rsidRPr="00FE6BE3" w14:paraId="6B6BDD91" w14:textId="77777777" w:rsidTr="00BB3696">
        <w:trPr>
          <w:trHeight w:val="240"/>
          <w:jc w:val="center"/>
        </w:trPr>
        <w:tc>
          <w:tcPr>
            <w:tcW w:w="4876" w:type="dxa"/>
          </w:tcPr>
          <w:p w14:paraId="1FD20AE2" w14:textId="77777777" w:rsidR="00A666BB" w:rsidRPr="00FE6BE3" w:rsidRDefault="00A666BB" w:rsidP="00BB3696">
            <w:pPr>
              <w:pStyle w:val="AmColumnHeading"/>
            </w:pPr>
            <w:r w:rsidRPr="00FE6BE3">
              <w:t>Texto da Comissão</w:t>
            </w:r>
          </w:p>
        </w:tc>
        <w:tc>
          <w:tcPr>
            <w:tcW w:w="4876" w:type="dxa"/>
          </w:tcPr>
          <w:p w14:paraId="57F84B41" w14:textId="77777777" w:rsidR="00A666BB" w:rsidRPr="00FE6BE3" w:rsidRDefault="00A666BB" w:rsidP="00BB3696">
            <w:pPr>
              <w:pStyle w:val="AmColumnHeading"/>
            </w:pPr>
            <w:r w:rsidRPr="00FE6BE3">
              <w:t>Alteração</w:t>
            </w:r>
          </w:p>
        </w:tc>
      </w:tr>
      <w:tr w:rsidR="00A666BB" w:rsidRPr="00FE6BE3" w14:paraId="19C3AF00" w14:textId="77777777" w:rsidTr="00BB3696">
        <w:trPr>
          <w:jc w:val="center"/>
        </w:trPr>
        <w:tc>
          <w:tcPr>
            <w:tcW w:w="4876" w:type="dxa"/>
          </w:tcPr>
          <w:p w14:paraId="24200587" w14:textId="77777777" w:rsidR="00A666BB" w:rsidRPr="00FE6BE3" w:rsidRDefault="00A666BB" w:rsidP="00BB3696">
            <w:pPr>
              <w:pStyle w:val="Normal6a"/>
            </w:pPr>
            <w:r w:rsidRPr="00FE6BE3">
              <w:t>(c)</w:t>
            </w:r>
            <w:r w:rsidRPr="00FE6BE3">
              <w:tab/>
              <w:t>No caso de menores, informações sobre os seus estudos;</w:t>
            </w:r>
          </w:p>
        </w:tc>
        <w:tc>
          <w:tcPr>
            <w:tcW w:w="4876" w:type="dxa"/>
          </w:tcPr>
          <w:p w14:paraId="7B80DDA3" w14:textId="77777777" w:rsidR="00A666BB" w:rsidRPr="00FE6BE3" w:rsidRDefault="00A666BB" w:rsidP="00BB3696">
            <w:pPr>
              <w:pStyle w:val="Normal6a"/>
            </w:pPr>
            <w:r w:rsidRPr="00FE6BE3">
              <w:t>(c)</w:t>
            </w:r>
            <w:r w:rsidRPr="00FE6BE3">
              <w:tab/>
              <w:t xml:space="preserve">No caso de menores, </w:t>
            </w:r>
            <w:r w:rsidRPr="00FE6BE3">
              <w:rPr>
                <w:b/>
                <w:i/>
              </w:rPr>
              <w:t>a avaliação do interesse superior da criança e as</w:t>
            </w:r>
            <w:r w:rsidRPr="00FE6BE3">
              <w:t xml:space="preserve"> informações </w:t>
            </w:r>
            <w:r w:rsidRPr="00FE6BE3">
              <w:rPr>
                <w:b/>
                <w:i/>
              </w:rPr>
              <w:t>previstas no artigo 13.º, incluindo</w:t>
            </w:r>
            <w:r w:rsidRPr="00FE6BE3">
              <w:t xml:space="preserve"> sobre os seus estudos;</w:t>
            </w:r>
          </w:p>
        </w:tc>
      </w:tr>
    </w:tbl>
    <w:p w14:paraId="031D655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9C5D2B6" w14:textId="77777777" w:rsidR="00A666BB" w:rsidRPr="00FE6BE3" w:rsidRDefault="00A666BB" w:rsidP="00A666BB">
      <w:r w:rsidRPr="00FE6BE3">
        <w:rPr>
          <w:rStyle w:val="HideTWBExt"/>
          <w:noProof w:val="0"/>
        </w:rPr>
        <w:t>&lt;/Amend&gt;</w:t>
      </w:r>
    </w:p>
    <w:p w14:paraId="1B6CAE8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1944</w:t>
      </w:r>
      <w:r w:rsidRPr="00FE6BE3">
        <w:rPr>
          <w:rStyle w:val="HideTWBExt"/>
          <w:noProof w:val="0"/>
        </w:rPr>
        <w:t>&lt;/NumAm&gt;</w:t>
      </w:r>
    </w:p>
    <w:p w14:paraId="3370A08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02CB1DF5" w14:textId="77777777" w:rsidR="00A666BB" w:rsidRPr="00FE6BE3" w:rsidRDefault="00A666BB" w:rsidP="00A666BB">
      <w:pPr>
        <w:pStyle w:val="NormalBold"/>
      </w:pPr>
      <w:r w:rsidRPr="00FE6BE3">
        <w:rPr>
          <w:rStyle w:val="HideTWBExt"/>
          <w:noProof w:val="0"/>
        </w:rPr>
        <w:t>&lt;/RepeatBlock-By&gt;</w:t>
      </w:r>
    </w:p>
    <w:p w14:paraId="4548FB5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BDF59C8" w14:textId="77777777" w:rsidR="00A666BB" w:rsidRPr="00FE6BE3" w:rsidRDefault="00A666BB" w:rsidP="00A666BB">
      <w:pPr>
        <w:pStyle w:val="NormalBold"/>
      </w:pPr>
      <w:r w:rsidRPr="00FE6BE3">
        <w:rPr>
          <w:rStyle w:val="HideTWBExt"/>
          <w:noProof w:val="0"/>
        </w:rPr>
        <w:t>&lt;Article&gt;</w:t>
      </w:r>
      <w:r w:rsidRPr="00FE6BE3">
        <w:t>Artigo 37 – n.º 2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EF27296" w14:textId="77777777" w:rsidTr="00BB3696">
        <w:trPr>
          <w:trHeight w:hRule="exact" w:val="240"/>
          <w:jc w:val="center"/>
        </w:trPr>
        <w:tc>
          <w:tcPr>
            <w:tcW w:w="9752" w:type="dxa"/>
            <w:gridSpan w:val="2"/>
          </w:tcPr>
          <w:p w14:paraId="62840CF8" w14:textId="77777777" w:rsidR="00A666BB" w:rsidRPr="00FE6BE3" w:rsidRDefault="00A666BB" w:rsidP="00BB3696"/>
        </w:tc>
      </w:tr>
      <w:tr w:rsidR="00A666BB" w:rsidRPr="00FE6BE3" w14:paraId="2715B5A1" w14:textId="77777777" w:rsidTr="00BB3696">
        <w:trPr>
          <w:trHeight w:val="240"/>
          <w:jc w:val="center"/>
        </w:trPr>
        <w:tc>
          <w:tcPr>
            <w:tcW w:w="4876" w:type="dxa"/>
          </w:tcPr>
          <w:p w14:paraId="3622E54B" w14:textId="77777777" w:rsidR="00A666BB" w:rsidRPr="00FE6BE3" w:rsidRDefault="00A666BB" w:rsidP="00BB3696">
            <w:pPr>
              <w:pStyle w:val="AmColumnHeading"/>
            </w:pPr>
            <w:r w:rsidRPr="00FE6BE3">
              <w:t>Texto da Comissão</w:t>
            </w:r>
          </w:p>
        </w:tc>
        <w:tc>
          <w:tcPr>
            <w:tcW w:w="4876" w:type="dxa"/>
          </w:tcPr>
          <w:p w14:paraId="73C35160" w14:textId="77777777" w:rsidR="00A666BB" w:rsidRPr="00FE6BE3" w:rsidRDefault="00A666BB" w:rsidP="00BB3696">
            <w:pPr>
              <w:pStyle w:val="AmColumnHeading"/>
            </w:pPr>
            <w:r w:rsidRPr="00FE6BE3">
              <w:t>Alteração</w:t>
            </w:r>
          </w:p>
        </w:tc>
      </w:tr>
      <w:tr w:rsidR="00A666BB" w:rsidRPr="00FE6BE3" w14:paraId="64F82832" w14:textId="77777777" w:rsidTr="00BB3696">
        <w:trPr>
          <w:jc w:val="center"/>
        </w:trPr>
        <w:tc>
          <w:tcPr>
            <w:tcW w:w="4876" w:type="dxa"/>
          </w:tcPr>
          <w:p w14:paraId="06E5AEBE" w14:textId="77777777" w:rsidR="00A666BB" w:rsidRPr="00FE6BE3" w:rsidRDefault="00A666BB" w:rsidP="00BB3696">
            <w:pPr>
              <w:pStyle w:val="Normal6a"/>
            </w:pPr>
            <w:r w:rsidRPr="00FE6BE3">
              <w:t>(c)</w:t>
            </w:r>
            <w:r w:rsidRPr="00FE6BE3">
              <w:tab/>
              <w:t>No caso de menores, informações sobre os seus estudos;</w:t>
            </w:r>
          </w:p>
        </w:tc>
        <w:tc>
          <w:tcPr>
            <w:tcW w:w="4876" w:type="dxa"/>
          </w:tcPr>
          <w:p w14:paraId="346D6CEA" w14:textId="77777777" w:rsidR="00A666BB" w:rsidRPr="00FE6BE3" w:rsidRDefault="00A666BB" w:rsidP="00BB3696">
            <w:pPr>
              <w:pStyle w:val="Normal6a"/>
            </w:pPr>
            <w:r w:rsidRPr="00FE6BE3">
              <w:t>(c)</w:t>
            </w:r>
            <w:r w:rsidRPr="00FE6BE3">
              <w:tab/>
              <w:t xml:space="preserve">No caso de menores, </w:t>
            </w:r>
            <w:r w:rsidRPr="00FE6BE3">
              <w:rPr>
                <w:b/>
                <w:i/>
              </w:rPr>
              <w:t>a avaliação do interesse superior da criança e</w:t>
            </w:r>
            <w:r w:rsidRPr="00FE6BE3">
              <w:t xml:space="preserve"> informações sobre os seus estudos;</w:t>
            </w:r>
          </w:p>
        </w:tc>
      </w:tr>
    </w:tbl>
    <w:p w14:paraId="1F2AE22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B33B449" w14:textId="77777777" w:rsidR="00A666BB" w:rsidRPr="00FE6BE3" w:rsidRDefault="00A666BB" w:rsidP="00A666BB">
      <w:r w:rsidRPr="00FE6BE3">
        <w:rPr>
          <w:rStyle w:val="HideTWBExt"/>
          <w:noProof w:val="0"/>
        </w:rPr>
        <w:t>&lt;/Amend&gt;</w:t>
      </w:r>
    </w:p>
    <w:p w14:paraId="54EA47B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1945</w:t>
      </w:r>
      <w:r w:rsidRPr="00FE6BE3">
        <w:rPr>
          <w:rStyle w:val="HideTWBExt"/>
          <w:noProof w:val="0"/>
        </w:rPr>
        <w:t>&lt;/NumAm&gt;</w:t>
      </w:r>
    </w:p>
    <w:p w14:paraId="3ACDBFB9"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240F54D" w14:textId="77777777" w:rsidR="00A666BB" w:rsidRPr="00FE6BE3" w:rsidRDefault="00A666BB" w:rsidP="00A666BB">
      <w:pPr>
        <w:pStyle w:val="NormalBold"/>
      </w:pPr>
      <w:r w:rsidRPr="00FE6BE3">
        <w:rPr>
          <w:rStyle w:val="HideTWBExt"/>
          <w:noProof w:val="0"/>
        </w:rPr>
        <w:t>&lt;/RepeatBlock-By&gt;</w:t>
      </w:r>
    </w:p>
    <w:p w14:paraId="110F3D5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0B07565" w14:textId="77777777" w:rsidR="00A666BB" w:rsidRPr="00FE6BE3" w:rsidRDefault="00A666BB" w:rsidP="00A666BB">
      <w:pPr>
        <w:pStyle w:val="NormalBold"/>
      </w:pPr>
      <w:r w:rsidRPr="00FE6BE3">
        <w:rPr>
          <w:rStyle w:val="HideTWBExt"/>
          <w:noProof w:val="0"/>
        </w:rPr>
        <w:t>&lt;Article&gt;</w:t>
      </w:r>
      <w:r w:rsidRPr="00FE6BE3">
        <w:t>Artigo 37 – n.º 2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06111A" w14:textId="77777777" w:rsidTr="00BB3696">
        <w:trPr>
          <w:trHeight w:hRule="exact" w:val="240"/>
          <w:jc w:val="center"/>
        </w:trPr>
        <w:tc>
          <w:tcPr>
            <w:tcW w:w="9752" w:type="dxa"/>
            <w:gridSpan w:val="2"/>
          </w:tcPr>
          <w:p w14:paraId="5C945ECF" w14:textId="77777777" w:rsidR="00A666BB" w:rsidRPr="00FE6BE3" w:rsidRDefault="00A666BB" w:rsidP="00BB3696"/>
        </w:tc>
      </w:tr>
      <w:tr w:rsidR="00A666BB" w:rsidRPr="00FE6BE3" w14:paraId="0B779572" w14:textId="77777777" w:rsidTr="00BB3696">
        <w:trPr>
          <w:trHeight w:val="240"/>
          <w:jc w:val="center"/>
        </w:trPr>
        <w:tc>
          <w:tcPr>
            <w:tcW w:w="4876" w:type="dxa"/>
          </w:tcPr>
          <w:p w14:paraId="5ACAED7B" w14:textId="77777777" w:rsidR="00A666BB" w:rsidRPr="00FE6BE3" w:rsidRDefault="00A666BB" w:rsidP="00BB3696">
            <w:pPr>
              <w:pStyle w:val="AmColumnHeading"/>
            </w:pPr>
            <w:r w:rsidRPr="00FE6BE3">
              <w:t>Texto da Comissão</w:t>
            </w:r>
          </w:p>
        </w:tc>
        <w:tc>
          <w:tcPr>
            <w:tcW w:w="4876" w:type="dxa"/>
          </w:tcPr>
          <w:p w14:paraId="36057C20" w14:textId="77777777" w:rsidR="00A666BB" w:rsidRPr="00FE6BE3" w:rsidRDefault="00A666BB" w:rsidP="00BB3696">
            <w:pPr>
              <w:pStyle w:val="AmColumnHeading"/>
            </w:pPr>
            <w:r w:rsidRPr="00FE6BE3">
              <w:t>Alteração</w:t>
            </w:r>
          </w:p>
        </w:tc>
      </w:tr>
      <w:tr w:rsidR="00A666BB" w:rsidRPr="00FE6BE3" w14:paraId="19C07F18" w14:textId="77777777" w:rsidTr="00BB3696">
        <w:trPr>
          <w:jc w:val="center"/>
        </w:trPr>
        <w:tc>
          <w:tcPr>
            <w:tcW w:w="4876" w:type="dxa"/>
          </w:tcPr>
          <w:p w14:paraId="05ACE446" w14:textId="77777777" w:rsidR="00A666BB" w:rsidRPr="00FE6BE3" w:rsidRDefault="00A666BB" w:rsidP="00BB3696">
            <w:pPr>
              <w:pStyle w:val="Normal6a"/>
            </w:pPr>
            <w:r w:rsidRPr="00FE6BE3">
              <w:t>(d)</w:t>
            </w:r>
            <w:r w:rsidRPr="00FE6BE3">
              <w:tab/>
              <w:t>Avaliação da idade de um requerente</w:t>
            </w:r>
            <w:r w:rsidRPr="00FE6BE3">
              <w:rPr>
                <w:b/>
                <w:bCs/>
                <w:i/>
                <w:iCs/>
              </w:rPr>
              <w:t>;</w:t>
            </w:r>
          </w:p>
        </w:tc>
        <w:tc>
          <w:tcPr>
            <w:tcW w:w="4876" w:type="dxa"/>
          </w:tcPr>
          <w:p w14:paraId="54BE0B33" w14:textId="77777777" w:rsidR="00A666BB" w:rsidRPr="00FE6BE3" w:rsidRDefault="00A666BB" w:rsidP="00BB3696">
            <w:pPr>
              <w:pStyle w:val="Normal6a"/>
            </w:pPr>
            <w:r w:rsidRPr="00FE6BE3">
              <w:t>(d)</w:t>
            </w:r>
            <w:r w:rsidRPr="00FE6BE3">
              <w:tab/>
              <w:t>Avaliação da idade de um requerente</w:t>
            </w:r>
            <w:r w:rsidRPr="00FE6BE3">
              <w:rPr>
                <w:b/>
                <w:bCs/>
                <w:i/>
                <w:iCs/>
              </w:rPr>
              <w:t>,</w:t>
            </w:r>
            <w:r w:rsidRPr="00FE6BE3">
              <w:t xml:space="preserve"> </w:t>
            </w:r>
            <w:r w:rsidRPr="00FE6BE3">
              <w:rPr>
                <w:b/>
                <w:i/>
              </w:rPr>
              <w:t>se for caso disso;</w:t>
            </w:r>
          </w:p>
        </w:tc>
      </w:tr>
    </w:tbl>
    <w:p w14:paraId="08D86DD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1FAE529" w14:textId="77777777" w:rsidR="00A666BB" w:rsidRPr="00FE6BE3" w:rsidRDefault="00A666BB" w:rsidP="00A666BB">
      <w:r w:rsidRPr="00FE6BE3">
        <w:rPr>
          <w:rStyle w:val="HideTWBExt"/>
          <w:noProof w:val="0"/>
        </w:rPr>
        <w:t>&lt;/Amend&gt;</w:t>
      </w:r>
    </w:p>
    <w:p w14:paraId="6F38922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1946</w:t>
      </w:r>
      <w:r w:rsidRPr="00FE6BE3">
        <w:rPr>
          <w:rStyle w:val="HideTWBExt"/>
          <w:noProof w:val="0"/>
        </w:rPr>
        <w:t>&lt;/NumAm&gt;</w:t>
      </w:r>
    </w:p>
    <w:p w14:paraId="684D19FF"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70EB2E77" w14:textId="77777777" w:rsidR="00A666BB" w:rsidRPr="00FE6BE3" w:rsidRDefault="00A666BB" w:rsidP="00A666BB">
      <w:pPr>
        <w:pStyle w:val="NormalBold"/>
      </w:pPr>
      <w:r w:rsidRPr="00FE6BE3">
        <w:rPr>
          <w:rStyle w:val="HideTWBExt"/>
          <w:noProof w:val="0"/>
        </w:rPr>
        <w:t>&lt;/RepeatBlock-By&gt;</w:t>
      </w:r>
    </w:p>
    <w:p w14:paraId="09627B7A"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227AEB2" w14:textId="77777777" w:rsidR="00A666BB" w:rsidRPr="00FE6BE3" w:rsidRDefault="00A666BB" w:rsidP="00A666BB">
      <w:pPr>
        <w:pStyle w:val="NormalBold"/>
      </w:pPr>
      <w:r w:rsidRPr="00FE6BE3">
        <w:rPr>
          <w:rStyle w:val="HideTWBExt"/>
          <w:noProof w:val="0"/>
        </w:rPr>
        <w:t>&lt;Article&gt;</w:t>
      </w:r>
      <w:r w:rsidRPr="00FE6BE3">
        <w:t>Artigo 37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093C55C" w14:textId="77777777" w:rsidTr="00BB3696">
        <w:trPr>
          <w:trHeight w:hRule="exact" w:val="240"/>
          <w:jc w:val="center"/>
        </w:trPr>
        <w:tc>
          <w:tcPr>
            <w:tcW w:w="9752" w:type="dxa"/>
            <w:gridSpan w:val="2"/>
          </w:tcPr>
          <w:p w14:paraId="67659F0E" w14:textId="77777777" w:rsidR="00A666BB" w:rsidRPr="00FE6BE3" w:rsidRDefault="00A666BB" w:rsidP="00BB3696"/>
        </w:tc>
      </w:tr>
      <w:tr w:rsidR="00A666BB" w:rsidRPr="00FE6BE3" w14:paraId="34F07B00" w14:textId="77777777" w:rsidTr="00BB3696">
        <w:trPr>
          <w:trHeight w:val="240"/>
          <w:jc w:val="center"/>
        </w:trPr>
        <w:tc>
          <w:tcPr>
            <w:tcW w:w="4876" w:type="dxa"/>
          </w:tcPr>
          <w:p w14:paraId="00073C22" w14:textId="77777777" w:rsidR="00A666BB" w:rsidRPr="00FE6BE3" w:rsidRDefault="00A666BB" w:rsidP="00BB3696">
            <w:pPr>
              <w:pStyle w:val="AmColumnHeading"/>
            </w:pPr>
            <w:r w:rsidRPr="00FE6BE3">
              <w:t>Texto da Comissão</w:t>
            </w:r>
          </w:p>
        </w:tc>
        <w:tc>
          <w:tcPr>
            <w:tcW w:w="4876" w:type="dxa"/>
          </w:tcPr>
          <w:p w14:paraId="309A926F" w14:textId="77777777" w:rsidR="00A666BB" w:rsidRPr="00FE6BE3" w:rsidRDefault="00A666BB" w:rsidP="00BB3696">
            <w:pPr>
              <w:pStyle w:val="AmColumnHeading"/>
            </w:pPr>
            <w:r w:rsidRPr="00FE6BE3">
              <w:t>Alteração</w:t>
            </w:r>
          </w:p>
        </w:tc>
      </w:tr>
      <w:tr w:rsidR="00A666BB" w:rsidRPr="00FE6BE3" w14:paraId="4EF3444F" w14:textId="77777777" w:rsidTr="00BB3696">
        <w:trPr>
          <w:jc w:val="center"/>
        </w:trPr>
        <w:tc>
          <w:tcPr>
            <w:tcW w:w="4876" w:type="dxa"/>
          </w:tcPr>
          <w:p w14:paraId="08AB8BD7" w14:textId="77777777" w:rsidR="00A666BB" w:rsidRPr="00FE6BE3" w:rsidRDefault="00A666BB" w:rsidP="00BB3696">
            <w:pPr>
              <w:pStyle w:val="Normal6a"/>
            </w:pPr>
            <w:r w:rsidRPr="00FE6BE3">
              <w:t>3.</w:t>
            </w:r>
            <w:r w:rsidRPr="00FE6BE3">
              <w:tab/>
              <w:t xml:space="preserve">O intercâmbio de informações previsto no presente artigo só se pode realizar entre as autoridades notificadas à Comissão em conformidade com o artigo 41.º do presente regulamento por intermédio </w:t>
            </w:r>
            <w:r w:rsidRPr="00FE6BE3">
              <w:rPr>
                <w:b/>
                <w:i/>
              </w:rPr>
              <w:t>da rede</w:t>
            </w:r>
            <w:r w:rsidRPr="00FE6BE3">
              <w:t xml:space="preserve"> de comunicação eletrónica </w:t>
            </w:r>
            <w:r w:rsidRPr="00FE6BE3">
              <w:rPr>
                <w:b/>
                <w:i/>
              </w:rPr>
              <w:t>criada pelo</w:t>
            </w:r>
            <w:r w:rsidRPr="00FE6BE3">
              <w:t xml:space="preserve"> artigo </w:t>
            </w:r>
            <w:r w:rsidRPr="00FE6BE3">
              <w:rPr>
                <w:b/>
                <w:i/>
              </w:rPr>
              <w:t>18.º do Regulamento (CE) n.º 1560/2003</w:t>
            </w:r>
            <w:r w:rsidRPr="00FE6BE3">
              <w:t>. As informações trocadas só podem ser utilizadas para os fins previstos no n.º 1 do presente artigo e não devem ser objeto de outro tratamento.</w:t>
            </w:r>
          </w:p>
        </w:tc>
        <w:tc>
          <w:tcPr>
            <w:tcW w:w="4876" w:type="dxa"/>
          </w:tcPr>
          <w:p w14:paraId="38206C9B" w14:textId="77777777" w:rsidR="00A666BB" w:rsidRPr="00FE6BE3" w:rsidRDefault="00A666BB" w:rsidP="00BB3696">
            <w:pPr>
              <w:pStyle w:val="Normal6a"/>
            </w:pPr>
            <w:r w:rsidRPr="00FE6BE3">
              <w:t>3.</w:t>
            </w:r>
            <w:r w:rsidRPr="00FE6BE3">
              <w:tab/>
              <w:t xml:space="preserve">O intercâmbio de informações previsto no presente artigo só se pode realizar entre as autoridades notificadas à Comissão em conformidade com o artigo 41.º do presente regulamento por intermédio </w:t>
            </w:r>
            <w:r w:rsidRPr="00FE6BE3">
              <w:rPr>
                <w:b/>
                <w:i/>
              </w:rPr>
              <w:t>do sistema comum e seguro</w:t>
            </w:r>
            <w:r w:rsidRPr="00FE6BE3">
              <w:t xml:space="preserve"> de </w:t>
            </w:r>
            <w:r w:rsidRPr="00FE6BE3">
              <w:rPr>
                <w:b/>
                <w:i/>
              </w:rPr>
              <w:t xml:space="preserve"> transmissão e</w:t>
            </w:r>
            <w:r w:rsidRPr="00FE6BE3">
              <w:t xml:space="preserve"> comunicação eletrónica </w:t>
            </w:r>
            <w:r w:rsidRPr="00FE6BE3">
              <w:rPr>
                <w:b/>
                <w:i/>
              </w:rPr>
              <w:t>a que se refere o</w:t>
            </w:r>
            <w:r w:rsidRPr="00FE6BE3">
              <w:t xml:space="preserve"> artigo </w:t>
            </w:r>
            <w:r w:rsidRPr="00FE6BE3">
              <w:rPr>
                <w:b/>
                <w:i/>
              </w:rPr>
              <w:t>40.º-A</w:t>
            </w:r>
            <w:r w:rsidRPr="00FE6BE3">
              <w:t>. As informações trocadas só podem ser utilizadas para os fins previstos no n.º 1 do presente artigo e não devem ser objeto de outro tratamento.</w:t>
            </w:r>
          </w:p>
        </w:tc>
      </w:tr>
    </w:tbl>
    <w:p w14:paraId="659067E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FEF2DFB" w14:textId="77777777" w:rsidR="00A666BB" w:rsidRPr="00FE6BE3" w:rsidRDefault="00A666BB" w:rsidP="00A666BB">
      <w:r w:rsidRPr="00FE6BE3">
        <w:rPr>
          <w:rStyle w:val="HideTWBExt"/>
          <w:noProof w:val="0"/>
        </w:rPr>
        <w:t>&lt;/Amend&gt;</w:t>
      </w:r>
    </w:p>
    <w:p w14:paraId="117E3A6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1947</w:t>
      </w:r>
      <w:r w:rsidRPr="00FE6BE3">
        <w:rPr>
          <w:rStyle w:val="HideTWBExt"/>
          <w:noProof w:val="0"/>
        </w:rPr>
        <w:t>&lt;/NumAm&gt;</w:t>
      </w:r>
    </w:p>
    <w:p w14:paraId="329277C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3809CD48" w14:textId="77777777" w:rsidR="00A666BB" w:rsidRPr="00FE6BE3" w:rsidRDefault="00A666BB" w:rsidP="00A666BB">
      <w:pPr>
        <w:pStyle w:val="NormalBold"/>
      </w:pPr>
      <w:r w:rsidRPr="00FE6BE3">
        <w:rPr>
          <w:rStyle w:val="HideTWBExt"/>
          <w:noProof w:val="0"/>
        </w:rPr>
        <w:t>&lt;/RepeatBlock-By&gt;</w:t>
      </w:r>
    </w:p>
    <w:p w14:paraId="6B1521A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4B86C4B" w14:textId="77777777" w:rsidR="00A666BB" w:rsidRPr="00FE6BE3" w:rsidRDefault="00A666BB" w:rsidP="00A666BB">
      <w:pPr>
        <w:pStyle w:val="NormalBold"/>
      </w:pPr>
      <w:r w:rsidRPr="00FE6BE3">
        <w:rPr>
          <w:rStyle w:val="HideTWBExt"/>
          <w:noProof w:val="0"/>
        </w:rPr>
        <w:t>&lt;Article&gt;</w:t>
      </w:r>
      <w:r w:rsidRPr="00FE6BE3">
        <w:t>Artigo 37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2E67128" w14:textId="77777777" w:rsidTr="00BB3696">
        <w:trPr>
          <w:trHeight w:hRule="exact" w:val="240"/>
          <w:jc w:val="center"/>
        </w:trPr>
        <w:tc>
          <w:tcPr>
            <w:tcW w:w="9752" w:type="dxa"/>
            <w:gridSpan w:val="2"/>
          </w:tcPr>
          <w:p w14:paraId="521F394F" w14:textId="77777777" w:rsidR="00A666BB" w:rsidRPr="00FE6BE3" w:rsidRDefault="00A666BB" w:rsidP="00BB3696"/>
        </w:tc>
      </w:tr>
      <w:tr w:rsidR="00A666BB" w:rsidRPr="00FE6BE3" w14:paraId="5BF396B9" w14:textId="77777777" w:rsidTr="00BB3696">
        <w:trPr>
          <w:trHeight w:val="240"/>
          <w:jc w:val="center"/>
        </w:trPr>
        <w:tc>
          <w:tcPr>
            <w:tcW w:w="4876" w:type="dxa"/>
          </w:tcPr>
          <w:p w14:paraId="2D8FBCC3" w14:textId="77777777" w:rsidR="00A666BB" w:rsidRPr="00FE6BE3" w:rsidRDefault="00A666BB" w:rsidP="00BB3696">
            <w:pPr>
              <w:pStyle w:val="AmColumnHeading"/>
            </w:pPr>
            <w:r w:rsidRPr="00FE6BE3">
              <w:t>Texto da Comissão</w:t>
            </w:r>
          </w:p>
        </w:tc>
        <w:tc>
          <w:tcPr>
            <w:tcW w:w="4876" w:type="dxa"/>
          </w:tcPr>
          <w:p w14:paraId="7E494546" w14:textId="77777777" w:rsidR="00A666BB" w:rsidRPr="00FE6BE3" w:rsidRDefault="00A666BB" w:rsidP="00BB3696">
            <w:pPr>
              <w:pStyle w:val="AmColumnHeading"/>
            </w:pPr>
            <w:r w:rsidRPr="00FE6BE3">
              <w:t>Alteração</w:t>
            </w:r>
          </w:p>
        </w:tc>
      </w:tr>
      <w:tr w:rsidR="00A666BB" w:rsidRPr="00FE6BE3" w14:paraId="635BD48D" w14:textId="77777777" w:rsidTr="00BB3696">
        <w:trPr>
          <w:jc w:val="center"/>
        </w:trPr>
        <w:tc>
          <w:tcPr>
            <w:tcW w:w="4876" w:type="dxa"/>
          </w:tcPr>
          <w:p w14:paraId="2AEA20A2"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adota atos </w:t>
            </w:r>
            <w:r w:rsidRPr="00FE6BE3">
              <w:rPr>
                <w:b/>
                <w:i/>
              </w:rPr>
              <w:t>de execução</w:t>
            </w:r>
            <w:r w:rsidRPr="00FE6BE3">
              <w:t xml:space="preserve"> relativos a um formulário-tipo para a transferência dos dados necessários nos termos do presente artigo. </w:t>
            </w:r>
            <w:r w:rsidRPr="00FE6BE3">
              <w:rPr>
                <w:b/>
                <w:i/>
              </w:rPr>
              <w:t>Esses atos de execução devem ser adotados em conformidade com o procedimento de exame referido no artigo 67.º, n.º 2.</w:t>
            </w:r>
          </w:p>
        </w:tc>
        <w:tc>
          <w:tcPr>
            <w:tcW w:w="4876" w:type="dxa"/>
          </w:tcPr>
          <w:p w14:paraId="72F2B021"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adota atos </w:t>
            </w:r>
            <w:r w:rsidRPr="00FE6BE3">
              <w:rPr>
                <w:b/>
                <w:i/>
              </w:rPr>
              <w:t>delegados</w:t>
            </w:r>
            <w:r w:rsidRPr="00FE6BE3">
              <w:t xml:space="preserve"> relativos a um formulário-tipo para a transferência dos dados necessários nos termos do presente artigo.</w:t>
            </w:r>
          </w:p>
        </w:tc>
      </w:tr>
    </w:tbl>
    <w:p w14:paraId="54F61B15"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079EA1F" w14:textId="77777777" w:rsidR="00A666BB" w:rsidRPr="00FE6BE3" w:rsidRDefault="00A666BB" w:rsidP="00A666BB">
      <w:r w:rsidRPr="00FE6BE3">
        <w:rPr>
          <w:rStyle w:val="HideTWBExt"/>
          <w:noProof w:val="0"/>
        </w:rPr>
        <w:t>&lt;/Amend&gt;</w:t>
      </w:r>
    </w:p>
    <w:p w14:paraId="7DC627E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1948</w:t>
      </w:r>
      <w:r w:rsidRPr="00FE6BE3">
        <w:rPr>
          <w:rStyle w:val="HideTWBExt"/>
          <w:noProof w:val="0"/>
        </w:rPr>
        <w:t>&lt;/NumAm&gt;</w:t>
      </w:r>
    </w:p>
    <w:p w14:paraId="35F4ED9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04B36F0" w14:textId="77777777" w:rsidR="00A666BB" w:rsidRPr="00FE6BE3" w:rsidRDefault="00A666BB" w:rsidP="00A666BB">
      <w:pPr>
        <w:pStyle w:val="NormalBold"/>
      </w:pPr>
      <w:r w:rsidRPr="00FE6BE3">
        <w:rPr>
          <w:rStyle w:val="HideTWBExt"/>
          <w:noProof w:val="0"/>
        </w:rPr>
        <w:t>&lt;/RepeatBlock-By&gt;</w:t>
      </w:r>
    </w:p>
    <w:p w14:paraId="3087457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07FD8FD" w14:textId="77777777" w:rsidR="00A666BB" w:rsidRPr="00FE6BE3" w:rsidRDefault="00A666BB" w:rsidP="00A666BB">
      <w:pPr>
        <w:pStyle w:val="NormalBold"/>
      </w:pPr>
      <w:r w:rsidRPr="00FE6BE3">
        <w:rPr>
          <w:rStyle w:val="HideTWBExt"/>
          <w:noProof w:val="0"/>
        </w:rPr>
        <w:t>&lt;Article&gt;</w:t>
      </w:r>
      <w:r w:rsidRPr="00FE6BE3">
        <w:t>Artigo 37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7E2FE34" w14:textId="77777777" w:rsidTr="00BB3696">
        <w:trPr>
          <w:trHeight w:hRule="exact" w:val="240"/>
          <w:jc w:val="center"/>
        </w:trPr>
        <w:tc>
          <w:tcPr>
            <w:tcW w:w="9752" w:type="dxa"/>
            <w:gridSpan w:val="2"/>
          </w:tcPr>
          <w:p w14:paraId="53B4530D" w14:textId="77777777" w:rsidR="00A666BB" w:rsidRPr="00FE6BE3" w:rsidRDefault="00A666BB" w:rsidP="00BB3696"/>
        </w:tc>
      </w:tr>
      <w:tr w:rsidR="00A666BB" w:rsidRPr="00FE6BE3" w14:paraId="5FE8FA34" w14:textId="77777777" w:rsidTr="00BB3696">
        <w:trPr>
          <w:trHeight w:val="240"/>
          <w:jc w:val="center"/>
        </w:trPr>
        <w:tc>
          <w:tcPr>
            <w:tcW w:w="4876" w:type="dxa"/>
          </w:tcPr>
          <w:p w14:paraId="6A3EDA9E" w14:textId="77777777" w:rsidR="00A666BB" w:rsidRPr="00FE6BE3" w:rsidRDefault="00A666BB" w:rsidP="00BB3696">
            <w:pPr>
              <w:pStyle w:val="AmColumnHeading"/>
            </w:pPr>
            <w:r w:rsidRPr="00FE6BE3">
              <w:t>Texto da Comissão</w:t>
            </w:r>
          </w:p>
        </w:tc>
        <w:tc>
          <w:tcPr>
            <w:tcW w:w="4876" w:type="dxa"/>
          </w:tcPr>
          <w:p w14:paraId="0855D56A" w14:textId="77777777" w:rsidR="00A666BB" w:rsidRPr="00FE6BE3" w:rsidRDefault="00A666BB" w:rsidP="00BB3696">
            <w:pPr>
              <w:pStyle w:val="AmColumnHeading"/>
            </w:pPr>
            <w:r w:rsidRPr="00FE6BE3">
              <w:t>Alteração</w:t>
            </w:r>
          </w:p>
        </w:tc>
      </w:tr>
      <w:tr w:rsidR="00A666BB" w:rsidRPr="00FE6BE3" w14:paraId="2634673E" w14:textId="77777777" w:rsidTr="00BB3696">
        <w:trPr>
          <w:jc w:val="center"/>
        </w:trPr>
        <w:tc>
          <w:tcPr>
            <w:tcW w:w="4876" w:type="dxa"/>
          </w:tcPr>
          <w:p w14:paraId="07D38DA9"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w:t>
            </w:r>
            <w:r w:rsidRPr="00FE6BE3">
              <w:rPr>
                <w:b/>
                <w:i/>
              </w:rPr>
              <w:t>adota atos de execução</w:t>
            </w:r>
            <w:r w:rsidRPr="00FE6BE3">
              <w:t xml:space="preserve"> relativos a um formulário-tipo para a transferência dos dados necessários nos termos do presente artigo. </w:t>
            </w:r>
            <w:r w:rsidRPr="00FE6BE3">
              <w:rPr>
                <w:b/>
                <w:i/>
              </w:rPr>
              <w:t>Esses atos de execução devem ser adotados em conformidade com o procedimento de exame referido no artigo 67.º, n.º 2.</w:t>
            </w:r>
          </w:p>
        </w:tc>
        <w:tc>
          <w:tcPr>
            <w:tcW w:w="4876" w:type="dxa"/>
          </w:tcPr>
          <w:p w14:paraId="59EE4E08"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w:t>
            </w:r>
            <w:r w:rsidRPr="00FE6BE3">
              <w:rPr>
                <w:b/>
                <w:i/>
              </w:rPr>
              <w:t>fica habilitada a adotar atos delegados, nos termos do artigo 68.º,</w:t>
            </w:r>
            <w:r w:rsidRPr="00FE6BE3">
              <w:t xml:space="preserve"> relativos a um formulário-tipo para a transferência dos dados necessários nos termos do presente artigo.</w:t>
            </w:r>
          </w:p>
        </w:tc>
      </w:tr>
    </w:tbl>
    <w:p w14:paraId="4369834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1DEE947" w14:textId="77777777" w:rsidR="00A666BB" w:rsidRPr="00FE6BE3" w:rsidRDefault="00A666BB" w:rsidP="00A666BB">
      <w:r w:rsidRPr="00FE6BE3">
        <w:rPr>
          <w:rStyle w:val="HideTWBExt"/>
          <w:noProof w:val="0"/>
        </w:rPr>
        <w:t>&lt;/Amend&gt;</w:t>
      </w:r>
    </w:p>
    <w:p w14:paraId="45D27B0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1949</w:t>
      </w:r>
      <w:r w:rsidRPr="00FE6BE3">
        <w:rPr>
          <w:rStyle w:val="HideTWBExt"/>
          <w:noProof w:val="0"/>
        </w:rPr>
        <w:t>&lt;/NumAm&gt;</w:t>
      </w:r>
    </w:p>
    <w:p w14:paraId="36C744A4"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5A113C8" w14:textId="77777777" w:rsidR="00A666BB" w:rsidRPr="00FE6BE3" w:rsidRDefault="00A666BB" w:rsidP="00A666BB">
      <w:pPr>
        <w:pStyle w:val="NormalBold"/>
      </w:pPr>
      <w:r w:rsidRPr="00FE6BE3">
        <w:rPr>
          <w:rStyle w:val="HideTWBExt"/>
          <w:noProof w:val="0"/>
        </w:rPr>
        <w:t>&lt;/RepeatBlock-By&gt;</w:t>
      </w:r>
    </w:p>
    <w:p w14:paraId="5F80AF1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6C980C8" w14:textId="77777777" w:rsidR="00A666BB" w:rsidRPr="00FE6BE3" w:rsidRDefault="00A666BB" w:rsidP="00A666BB">
      <w:pPr>
        <w:pStyle w:val="NormalBold"/>
      </w:pPr>
      <w:r w:rsidRPr="00FE6BE3">
        <w:rPr>
          <w:rStyle w:val="HideTWBExt"/>
          <w:noProof w:val="0"/>
        </w:rPr>
        <w:t>&lt;Article&gt;</w:t>
      </w:r>
      <w:r w:rsidRPr="00FE6BE3">
        <w:t>Artigo 37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1D986E5" w14:textId="77777777" w:rsidTr="00BB3696">
        <w:trPr>
          <w:trHeight w:hRule="exact" w:val="240"/>
          <w:jc w:val="center"/>
        </w:trPr>
        <w:tc>
          <w:tcPr>
            <w:tcW w:w="9752" w:type="dxa"/>
            <w:gridSpan w:val="2"/>
          </w:tcPr>
          <w:p w14:paraId="5B5E75C9" w14:textId="77777777" w:rsidR="00A666BB" w:rsidRPr="00FE6BE3" w:rsidRDefault="00A666BB" w:rsidP="00BB3696"/>
        </w:tc>
      </w:tr>
      <w:tr w:rsidR="00A666BB" w:rsidRPr="00FE6BE3" w14:paraId="54D3002D" w14:textId="77777777" w:rsidTr="00BB3696">
        <w:trPr>
          <w:trHeight w:val="240"/>
          <w:jc w:val="center"/>
        </w:trPr>
        <w:tc>
          <w:tcPr>
            <w:tcW w:w="4876" w:type="dxa"/>
          </w:tcPr>
          <w:p w14:paraId="2118E818" w14:textId="77777777" w:rsidR="00A666BB" w:rsidRPr="00FE6BE3" w:rsidRDefault="00A666BB" w:rsidP="00BB3696">
            <w:pPr>
              <w:pStyle w:val="AmColumnHeading"/>
            </w:pPr>
            <w:r w:rsidRPr="00FE6BE3">
              <w:t>Texto da Comissão</w:t>
            </w:r>
          </w:p>
        </w:tc>
        <w:tc>
          <w:tcPr>
            <w:tcW w:w="4876" w:type="dxa"/>
          </w:tcPr>
          <w:p w14:paraId="538C9F95" w14:textId="77777777" w:rsidR="00A666BB" w:rsidRPr="00FE6BE3" w:rsidRDefault="00A666BB" w:rsidP="00BB3696">
            <w:pPr>
              <w:pStyle w:val="AmColumnHeading"/>
            </w:pPr>
            <w:r w:rsidRPr="00FE6BE3">
              <w:t>Alteração</w:t>
            </w:r>
          </w:p>
        </w:tc>
      </w:tr>
      <w:tr w:rsidR="00A666BB" w:rsidRPr="00FE6BE3" w14:paraId="2479499C" w14:textId="77777777" w:rsidTr="00BB3696">
        <w:trPr>
          <w:jc w:val="center"/>
        </w:trPr>
        <w:tc>
          <w:tcPr>
            <w:tcW w:w="4876" w:type="dxa"/>
          </w:tcPr>
          <w:p w14:paraId="3DBAB183"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adota atos de execução relativos a um formulário-tipo para a transferência dos dados necessários nos termos do presente artigo. Esses atos de execução devem ser adotados em conformidade com o </w:t>
            </w:r>
            <w:r w:rsidRPr="00FE6BE3">
              <w:rPr>
                <w:b/>
                <w:i/>
              </w:rPr>
              <w:t>procedimento de exame referido no</w:t>
            </w:r>
            <w:r w:rsidRPr="00FE6BE3">
              <w:t xml:space="preserve"> artigo </w:t>
            </w:r>
            <w:r w:rsidRPr="00FE6BE3">
              <w:rPr>
                <w:b/>
                <w:i/>
              </w:rPr>
              <w:t>67.º, n.º 2</w:t>
            </w:r>
            <w:r w:rsidRPr="00FE6BE3">
              <w:t>.</w:t>
            </w:r>
          </w:p>
        </w:tc>
        <w:tc>
          <w:tcPr>
            <w:tcW w:w="4876" w:type="dxa"/>
          </w:tcPr>
          <w:p w14:paraId="3E38CF66" w14:textId="77777777" w:rsidR="00A666BB" w:rsidRPr="00FE6BE3" w:rsidRDefault="00A666BB" w:rsidP="00BB3696">
            <w:pPr>
              <w:pStyle w:val="Normal6a"/>
            </w:pPr>
            <w:r w:rsidRPr="00FE6BE3">
              <w:t>4.</w:t>
            </w:r>
            <w:r w:rsidRPr="00FE6BE3">
              <w:tab/>
              <w:t xml:space="preserve">Com o objetivo de facilitar o intercâmbio de informações entre Estados-Membros, a Comissão adota atos de execução relativos a um formulário-tipo para a transferência dos dados necessários nos termos do presente artigo. Esses atos de execução devem ser adotados em conformidade com o artigo </w:t>
            </w:r>
            <w:r w:rsidRPr="00FE6BE3">
              <w:rPr>
                <w:b/>
                <w:i/>
              </w:rPr>
              <w:t>40.º-A do presente regulamento</w:t>
            </w:r>
            <w:r w:rsidRPr="00FE6BE3">
              <w:t>.</w:t>
            </w:r>
          </w:p>
        </w:tc>
      </w:tr>
    </w:tbl>
    <w:p w14:paraId="5C09991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742389A" w14:textId="77777777" w:rsidR="00A666BB" w:rsidRPr="00FE6BE3" w:rsidRDefault="00A666BB" w:rsidP="00A666BB">
      <w:r w:rsidRPr="00FE6BE3">
        <w:rPr>
          <w:rStyle w:val="HideTWBExt"/>
          <w:noProof w:val="0"/>
        </w:rPr>
        <w:t>&lt;/Amend&gt;</w:t>
      </w:r>
    </w:p>
    <w:p w14:paraId="2232F66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1950</w:t>
      </w:r>
      <w:r w:rsidRPr="00FE6BE3">
        <w:rPr>
          <w:rStyle w:val="HideTWBExt"/>
          <w:noProof w:val="0"/>
        </w:rPr>
        <w:t>&lt;/NumAm&gt;</w:t>
      </w:r>
    </w:p>
    <w:p w14:paraId="18244AD4"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3576655" w14:textId="77777777" w:rsidR="00A666BB" w:rsidRPr="00FE6BE3" w:rsidRDefault="00A666BB" w:rsidP="00A666BB">
      <w:pPr>
        <w:pStyle w:val="NormalBold"/>
      </w:pPr>
      <w:r w:rsidRPr="00FE6BE3">
        <w:rPr>
          <w:rStyle w:val="HideTWBExt"/>
          <w:noProof w:val="0"/>
        </w:rPr>
        <w:t>&lt;/RepeatBlock-By&gt;</w:t>
      </w:r>
    </w:p>
    <w:p w14:paraId="0AFD910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CB0FA87" w14:textId="77777777" w:rsidR="00A666BB" w:rsidRPr="00FE6BE3" w:rsidRDefault="00A666BB" w:rsidP="00A666BB">
      <w:pPr>
        <w:pStyle w:val="NormalBold"/>
      </w:pPr>
      <w:r w:rsidRPr="00FE6BE3">
        <w:rPr>
          <w:rStyle w:val="HideTWBExt"/>
          <w:noProof w:val="0"/>
        </w:rPr>
        <w:t>&lt;Article&gt;</w:t>
      </w:r>
      <w:r w:rsidRPr="00FE6BE3">
        <w:t>Artigo 38</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612CDDE" w14:textId="77777777" w:rsidTr="00BB3696">
        <w:trPr>
          <w:trHeight w:hRule="exact" w:val="240"/>
          <w:jc w:val="center"/>
        </w:trPr>
        <w:tc>
          <w:tcPr>
            <w:tcW w:w="9752" w:type="dxa"/>
            <w:gridSpan w:val="2"/>
          </w:tcPr>
          <w:p w14:paraId="6C87F019" w14:textId="77777777" w:rsidR="00A666BB" w:rsidRPr="00FE6BE3" w:rsidRDefault="00A666BB" w:rsidP="00BB3696"/>
        </w:tc>
      </w:tr>
      <w:tr w:rsidR="00A666BB" w:rsidRPr="00FE6BE3" w14:paraId="03FA9F7D" w14:textId="77777777" w:rsidTr="00BB3696">
        <w:trPr>
          <w:trHeight w:val="240"/>
          <w:jc w:val="center"/>
        </w:trPr>
        <w:tc>
          <w:tcPr>
            <w:tcW w:w="4876" w:type="dxa"/>
          </w:tcPr>
          <w:p w14:paraId="0A708EF3" w14:textId="77777777" w:rsidR="00A666BB" w:rsidRPr="00FE6BE3" w:rsidRDefault="00A666BB" w:rsidP="00BB3696">
            <w:pPr>
              <w:pStyle w:val="AmColumnHeading"/>
            </w:pPr>
            <w:r w:rsidRPr="00FE6BE3">
              <w:t>Texto da Comissão</w:t>
            </w:r>
          </w:p>
        </w:tc>
        <w:tc>
          <w:tcPr>
            <w:tcW w:w="4876" w:type="dxa"/>
          </w:tcPr>
          <w:p w14:paraId="1B28B6D4" w14:textId="77777777" w:rsidR="00A666BB" w:rsidRPr="00FE6BE3" w:rsidRDefault="00A666BB" w:rsidP="00BB3696">
            <w:pPr>
              <w:pStyle w:val="AmColumnHeading"/>
            </w:pPr>
            <w:r w:rsidRPr="00FE6BE3">
              <w:t>Alteração</w:t>
            </w:r>
          </w:p>
        </w:tc>
      </w:tr>
      <w:tr w:rsidR="00A666BB" w:rsidRPr="00FE6BE3" w14:paraId="2D443465" w14:textId="77777777" w:rsidTr="00BB3696">
        <w:trPr>
          <w:jc w:val="center"/>
        </w:trPr>
        <w:tc>
          <w:tcPr>
            <w:tcW w:w="4876" w:type="dxa"/>
          </w:tcPr>
          <w:p w14:paraId="40C521ED" w14:textId="77777777" w:rsidR="00A666BB" w:rsidRPr="00FE6BE3" w:rsidRDefault="00A666BB" w:rsidP="00BB3696">
            <w:pPr>
              <w:pStyle w:val="NormalBoldItalicCenter6a"/>
            </w:pPr>
            <w:r w:rsidRPr="00FE6BE3">
              <w:t>Artigo 38</w:t>
            </w:r>
          </w:p>
        </w:tc>
        <w:tc>
          <w:tcPr>
            <w:tcW w:w="4876" w:type="dxa"/>
          </w:tcPr>
          <w:p w14:paraId="65B35EAE" w14:textId="77777777" w:rsidR="00A666BB" w:rsidRPr="00FE6BE3" w:rsidRDefault="00A666BB" w:rsidP="00BB3696">
            <w:pPr>
              <w:pStyle w:val="Normal6a"/>
            </w:pPr>
            <w:r w:rsidRPr="00FE6BE3">
              <w:rPr>
                <w:b/>
                <w:i/>
              </w:rPr>
              <w:t>Suprimido</w:t>
            </w:r>
          </w:p>
        </w:tc>
      </w:tr>
      <w:tr w:rsidR="00A666BB" w:rsidRPr="00FE6BE3" w14:paraId="72C22D15" w14:textId="77777777" w:rsidTr="00BB3696">
        <w:trPr>
          <w:jc w:val="center"/>
        </w:trPr>
        <w:tc>
          <w:tcPr>
            <w:tcW w:w="4876" w:type="dxa"/>
          </w:tcPr>
          <w:p w14:paraId="2C9AD1D9" w14:textId="77777777" w:rsidR="00A666BB" w:rsidRPr="00FE6BE3" w:rsidRDefault="00A666BB" w:rsidP="00BB3696">
            <w:pPr>
              <w:pStyle w:val="NormalBoldItalicCenter6a"/>
            </w:pPr>
            <w:r w:rsidRPr="00FE6BE3">
              <w:t>Intercâmbio de informações relevantes para a segurança antes da realização da transferência</w:t>
            </w:r>
          </w:p>
        </w:tc>
        <w:tc>
          <w:tcPr>
            <w:tcW w:w="4876" w:type="dxa"/>
          </w:tcPr>
          <w:p w14:paraId="4A712C6D" w14:textId="77777777" w:rsidR="00A666BB" w:rsidRPr="00FE6BE3" w:rsidRDefault="00A666BB" w:rsidP="00BB3696">
            <w:pPr>
              <w:pStyle w:val="Normal6a"/>
            </w:pPr>
          </w:p>
        </w:tc>
      </w:tr>
      <w:tr w:rsidR="00A666BB" w:rsidRPr="00FE6BE3" w14:paraId="1BC67940" w14:textId="77777777" w:rsidTr="00BB3696">
        <w:trPr>
          <w:jc w:val="center"/>
        </w:trPr>
        <w:tc>
          <w:tcPr>
            <w:tcW w:w="4876" w:type="dxa"/>
          </w:tcPr>
          <w:p w14:paraId="1E487684" w14:textId="77777777" w:rsidR="00A666BB" w:rsidRPr="00FE6BE3" w:rsidRDefault="00A666BB" w:rsidP="00BB3696">
            <w:pPr>
              <w:pStyle w:val="Normal6a"/>
            </w:pPr>
            <w:r w:rsidRPr="00FE6BE3">
              <w:rPr>
                <w:b/>
                <w:i/>
              </w:rPr>
              <w:t>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comunica essa informação ao Estado-Membro responsável.</w:t>
            </w:r>
          </w:p>
        </w:tc>
        <w:tc>
          <w:tcPr>
            <w:tcW w:w="4876" w:type="dxa"/>
          </w:tcPr>
          <w:p w14:paraId="5CF77168" w14:textId="77777777" w:rsidR="00A666BB" w:rsidRPr="00FE6BE3" w:rsidRDefault="00A666BB" w:rsidP="00BB3696">
            <w:pPr>
              <w:pStyle w:val="Normal6a"/>
            </w:pPr>
          </w:p>
        </w:tc>
      </w:tr>
    </w:tbl>
    <w:p w14:paraId="2826574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1EE2BA2" w14:textId="77777777" w:rsidR="00A666BB" w:rsidRPr="00FE6BE3" w:rsidRDefault="00A666BB" w:rsidP="00A666BB">
      <w:r w:rsidRPr="00FE6BE3">
        <w:rPr>
          <w:rStyle w:val="HideTWBExt"/>
          <w:noProof w:val="0"/>
        </w:rPr>
        <w:t>&lt;/Amend&gt;</w:t>
      </w:r>
    </w:p>
    <w:p w14:paraId="7F76C00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1951</w:t>
      </w:r>
      <w:r w:rsidRPr="00FE6BE3">
        <w:rPr>
          <w:rStyle w:val="HideTWBExt"/>
          <w:noProof w:val="0"/>
        </w:rPr>
        <w:t>&lt;/NumAm&gt;</w:t>
      </w:r>
    </w:p>
    <w:p w14:paraId="09B2EFC5"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30A516D5" w14:textId="77777777" w:rsidR="00A666BB" w:rsidRPr="00FE6BE3" w:rsidRDefault="00A666BB" w:rsidP="00A666BB">
      <w:pPr>
        <w:pStyle w:val="NormalBold"/>
      </w:pPr>
      <w:r w:rsidRPr="00FE6BE3">
        <w:rPr>
          <w:rStyle w:val="HideTWBExt"/>
          <w:noProof w:val="0"/>
        </w:rPr>
        <w:t>&lt;/RepeatBlock-By&gt;</w:t>
      </w:r>
    </w:p>
    <w:p w14:paraId="4869C10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C1FB0C5" w14:textId="77777777" w:rsidR="00A666BB" w:rsidRPr="00FE6BE3" w:rsidRDefault="00A666BB" w:rsidP="00A666BB">
      <w:pPr>
        <w:pStyle w:val="NormalBold"/>
      </w:pPr>
      <w:r w:rsidRPr="00FE6BE3">
        <w:rPr>
          <w:rStyle w:val="HideTWBExt"/>
          <w:noProof w:val="0"/>
        </w:rPr>
        <w:t>&lt;Article&gt;</w:t>
      </w:r>
      <w:r w:rsidRPr="00FE6BE3">
        <w:t>Artigo 38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844B5D1" w14:textId="77777777" w:rsidTr="00BB3696">
        <w:trPr>
          <w:trHeight w:hRule="exact" w:val="240"/>
          <w:jc w:val="center"/>
        </w:trPr>
        <w:tc>
          <w:tcPr>
            <w:tcW w:w="9752" w:type="dxa"/>
            <w:gridSpan w:val="2"/>
          </w:tcPr>
          <w:p w14:paraId="06CD2D04" w14:textId="77777777" w:rsidR="00A666BB" w:rsidRPr="00FE6BE3" w:rsidRDefault="00A666BB" w:rsidP="00BB3696"/>
        </w:tc>
      </w:tr>
      <w:tr w:rsidR="00A666BB" w:rsidRPr="00FE6BE3" w14:paraId="4782D43C" w14:textId="77777777" w:rsidTr="00BB3696">
        <w:trPr>
          <w:trHeight w:val="240"/>
          <w:jc w:val="center"/>
        </w:trPr>
        <w:tc>
          <w:tcPr>
            <w:tcW w:w="4876" w:type="dxa"/>
          </w:tcPr>
          <w:p w14:paraId="4EFFD1B7" w14:textId="77777777" w:rsidR="00A666BB" w:rsidRPr="00FE6BE3" w:rsidRDefault="00A666BB" w:rsidP="00BB3696">
            <w:pPr>
              <w:pStyle w:val="AmColumnHeading"/>
            </w:pPr>
            <w:r w:rsidRPr="00FE6BE3">
              <w:t>Texto da Comissão</w:t>
            </w:r>
          </w:p>
        </w:tc>
        <w:tc>
          <w:tcPr>
            <w:tcW w:w="4876" w:type="dxa"/>
          </w:tcPr>
          <w:p w14:paraId="471D3B90" w14:textId="77777777" w:rsidR="00A666BB" w:rsidRPr="00FE6BE3" w:rsidRDefault="00A666BB" w:rsidP="00BB3696">
            <w:pPr>
              <w:pStyle w:val="AmColumnHeading"/>
            </w:pPr>
            <w:r w:rsidRPr="00FE6BE3">
              <w:t>Alteração</w:t>
            </w:r>
          </w:p>
        </w:tc>
      </w:tr>
      <w:tr w:rsidR="00A666BB" w:rsidRPr="00FE6BE3" w14:paraId="0B2DBD3D" w14:textId="77777777" w:rsidTr="00BB3696">
        <w:trPr>
          <w:jc w:val="center"/>
        </w:trPr>
        <w:tc>
          <w:tcPr>
            <w:tcW w:w="4876" w:type="dxa"/>
          </w:tcPr>
          <w:p w14:paraId="0114E23C" w14:textId="77777777" w:rsidR="00A666BB" w:rsidRPr="00FE6BE3" w:rsidRDefault="00A666BB" w:rsidP="00BB3696">
            <w:pPr>
              <w:pStyle w:val="Normal6a"/>
            </w:pPr>
            <w:r w:rsidRPr="00FE6BE3">
              <w:t>Intercâmbio de informações relevantes para a segurança antes da realização da transferência</w:t>
            </w:r>
          </w:p>
        </w:tc>
        <w:tc>
          <w:tcPr>
            <w:tcW w:w="4876" w:type="dxa"/>
          </w:tcPr>
          <w:p w14:paraId="1937C282" w14:textId="77777777" w:rsidR="00A666BB" w:rsidRPr="00FE6BE3" w:rsidRDefault="00A666BB" w:rsidP="00BB3696">
            <w:pPr>
              <w:pStyle w:val="Normal6a"/>
            </w:pPr>
            <w:r w:rsidRPr="00FE6BE3">
              <w:t xml:space="preserve">Intercâmbio de informações relevantes para a segurança antes da realização da transferência </w:t>
            </w:r>
            <w:r w:rsidRPr="00FE6BE3">
              <w:rPr>
                <w:b/>
                <w:i/>
              </w:rPr>
              <w:t>para um país terceiro parceiro</w:t>
            </w:r>
          </w:p>
        </w:tc>
      </w:tr>
    </w:tbl>
    <w:p w14:paraId="74C17B2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D9D7865" w14:textId="77777777" w:rsidR="00A666BB" w:rsidRPr="00FE6BE3" w:rsidRDefault="00A666BB" w:rsidP="00A666BB">
      <w:r w:rsidRPr="00FE6BE3">
        <w:rPr>
          <w:rStyle w:val="HideTWBExt"/>
          <w:noProof w:val="0"/>
        </w:rPr>
        <w:t>&lt;/Amend&gt;</w:t>
      </w:r>
    </w:p>
    <w:p w14:paraId="39794AC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1952</w:t>
      </w:r>
      <w:r w:rsidRPr="00FE6BE3">
        <w:rPr>
          <w:rStyle w:val="HideTWBExt"/>
          <w:noProof w:val="0"/>
        </w:rPr>
        <w:t>&lt;/NumAm&gt;</w:t>
      </w:r>
    </w:p>
    <w:p w14:paraId="7D37264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7C5995D" w14:textId="77777777" w:rsidR="00A666BB" w:rsidRPr="00FE6BE3" w:rsidRDefault="00A666BB" w:rsidP="00A666BB">
      <w:pPr>
        <w:pStyle w:val="NormalBold"/>
      </w:pPr>
      <w:r w:rsidRPr="00FE6BE3">
        <w:rPr>
          <w:rStyle w:val="HideTWBExt"/>
          <w:noProof w:val="0"/>
        </w:rPr>
        <w:t>&lt;/RepeatBlock-By&gt;</w:t>
      </w:r>
    </w:p>
    <w:p w14:paraId="0299579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FC1BDF4" w14:textId="77777777" w:rsidR="00A666BB" w:rsidRPr="00FE6BE3" w:rsidRDefault="00A666BB" w:rsidP="00A666BB">
      <w:pPr>
        <w:pStyle w:val="NormalBold"/>
      </w:pPr>
      <w:r w:rsidRPr="00FE6BE3">
        <w:rPr>
          <w:rStyle w:val="HideTWBExt"/>
          <w:noProof w:val="0"/>
        </w:rPr>
        <w:t>&lt;Article&gt;</w:t>
      </w:r>
      <w:r w:rsidRPr="00FE6BE3">
        <w:t>Artigo 38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CF3B8AA" w14:textId="77777777" w:rsidTr="00BB3696">
        <w:trPr>
          <w:trHeight w:hRule="exact" w:val="240"/>
          <w:jc w:val="center"/>
        </w:trPr>
        <w:tc>
          <w:tcPr>
            <w:tcW w:w="9752" w:type="dxa"/>
            <w:gridSpan w:val="2"/>
          </w:tcPr>
          <w:p w14:paraId="56A116C7" w14:textId="77777777" w:rsidR="00A666BB" w:rsidRPr="00FE6BE3" w:rsidRDefault="00A666BB" w:rsidP="00BB3696"/>
        </w:tc>
      </w:tr>
      <w:tr w:rsidR="00A666BB" w:rsidRPr="00FE6BE3" w14:paraId="75B4E599" w14:textId="77777777" w:rsidTr="00BB3696">
        <w:trPr>
          <w:trHeight w:val="240"/>
          <w:jc w:val="center"/>
        </w:trPr>
        <w:tc>
          <w:tcPr>
            <w:tcW w:w="4876" w:type="dxa"/>
          </w:tcPr>
          <w:p w14:paraId="2D0052F0" w14:textId="77777777" w:rsidR="00A666BB" w:rsidRPr="00FE6BE3" w:rsidRDefault="00A666BB" w:rsidP="00BB3696">
            <w:pPr>
              <w:pStyle w:val="AmColumnHeading"/>
            </w:pPr>
            <w:r w:rsidRPr="00FE6BE3">
              <w:t>Texto da Comissão</w:t>
            </w:r>
          </w:p>
        </w:tc>
        <w:tc>
          <w:tcPr>
            <w:tcW w:w="4876" w:type="dxa"/>
          </w:tcPr>
          <w:p w14:paraId="007A7A5D" w14:textId="77777777" w:rsidR="00A666BB" w:rsidRPr="00FE6BE3" w:rsidRDefault="00A666BB" w:rsidP="00BB3696">
            <w:pPr>
              <w:pStyle w:val="AmColumnHeading"/>
            </w:pPr>
            <w:r w:rsidRPr="00FE6BE3">
              <w:t>Alteração</w:t>
            </w:r>
          </w:p>
        </w:tc>
      </w:tr>
      <w:tr w:rsidR="00A666BB" w:rsidRPr="00FE6BE3" w14:paraId="1CFB6F7D" w14:textId="77777777" w:rsidTr="00BB3696">
        <w:trPr>
          <w:jc w:val="center"/>
        </w:trPr>
        <w:tc>
          <w:tcPr>
            <w:tcW w:w="4876" w:type="dxa"/>
          </w:tcPr>
          <w:p w14:paraId="37D9180B" w14:textId="77777777" w:rsidR="00A666BB" w:rsidRPr="00FE6BE3" w:rsidRDefault="00A666BB" w:rsidP="00BB3696">
            <w:pPr>
              <w:pStyle w:val="Normal6a"/>
            </w:pPr>
            <w:r w:rsidRPr="00FE6BE3">
              <w:rPr>
                <w:b/>
                <w:i/>
              </w:rPr>
              <w:t>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comunica essa informação ao Estado-Membro responsável.</w:t>
            </w:r>
          </w:p>
        </w:tc>
        <w:tc>
          <w:tcPr>
            <w:tcW w:w="4876" w:type="dxa"/>
          </w:tcPr>
          <w:p w14:paraId="1E7C2DF2" w14:textId="77777777" w:rsidR="00A666BB" w:rsidRPr="00FE6BE3" w:rsidRDefault="00A666BB" w:rsidP="00BB3696">
            <w:pPr>
              <w:pStyle w:val="Normal6a"/>
            </w:pPr>
            <w:r w:rsidRPr="00FE6BE3">
              <w:rPr>
                <w:b/>
                <w:i/>
              </w:rPr>
              <w:t>Suprimido</w:t>
            </w:r>
          </w:p>
        </w:tc>
      </w:tr>
    </w:tbl>
    <w:p w14:paraId="74F0C85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4422804" w14:textId="77777777" w:rsidR="00A666BB" w:rsidRPr="00FE6BE3" w:rsidRDefault="00A666BB" w:rsidP="00A666BB">
      <w:r w:rsidRPr="00FE6BE3">
        <w:rPr>
          <w:rStyle w:val="HideTWBExt"/>
          <w:noProof w:val="0"/>
        </w:rPr>
        <w:t>&lt;/Amend&gt;</w:t>
      </w:r>
    </w:p>
    <w:p w14:paraId="10AFF36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1953</w:t>
      </w:r>
      <w:r w:rsidRPr="00FE6BE3">
        <w:rPr>
          <w:rStyle w:val="HideTWBExt"/>
          <w:noProof w:val="0"/>
        </w:rPr>
        <w:t>&lt;/NumAm&gt;</w:t>
      </w:r>
    </w:p>
    <w:p w14:paraId="491A80ED"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8D0E642" w14:textId="77777777" w:rsidR="00A666BB" w:rsidRPr="00FE6BE3" w:rsidRDefault="00A666BB" w:rsidP="00A666BB">
      <w:pPr>
        <w:pStyle w:val="NormalBold"/>
      </w:pPr>
      <w:r w:rsidRPr="00FE6BE3">
        <w:rPr>
          <w:rStyle w:val="HideTWBExt"/>
          <w:noProof w:val="0"/>
        </w:rPr>
        <w:t>&lt;/RepeatBlock-By&gt;</w:t>
      </w:r>
    </w:p>
    <w:p w14:paraId="211E238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C44E82D" w14:textId="77777777" w:rsidR="00A666BB" w:rsidRPr="00FE6BE3" w:rsidRDefault="00A666BB" w:rsidP="00A666BB">
      <w:pPr>
        <w:pStyle w:val="NormalBold"/>
      </w:pPr>
      <w:r w:rsidRPr="00FE6BE3">
        <w:rPr>
          <w:rStyle w:val="HideTWBExt"/>
          <w:noProof w:val="0"/>
        </w:rPr>
        <w:t>&lt;Article&gt;</w:t>
      </w:r>
      <w:r w:rsidRPr="00FE6BE3">
        <w:t>Artigo 38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1E27199" w14:textId="77777777" w:rsidTr="00BB3696">
        <w:trPr>
          <w:trHeight w:hRule="exact" w:val="240"/>
          <w:jc w:val="center"/>
        </w:trPr>
        <w:tc>
          <w:tcPr>
            <w:tcW w:w="9752" w:type="dxa"/>
            <w:gridSpan w:val="2"/>
          </w:tcPr>
          <w:p w14:paraId="1A8BD7CC" w14:textId="77777777" w:rsidR="00A666BB" w:rsidRPr="00FE6BE3" w:rsidRDefault="00A666BB" w:rsidP="00BB3696"/>
        </w:tc>
      </w:tr>
      <w:tr w:rsidR="00A666BB" w:rsidRPr="00FE6BE3" w14:paraId="4B5B838F" w14:textId="77777777" w:rsidTr="00BB3696">
        <w:trPr>
          <w:trHeight w:val="240"/>
          <w:jc w:val="center"/>
        </w:trPr>
        <w:tc>
          <w:tcPr>
            <w:tcW w:w="4876" w:type="dxa"/>
          </w:tcPr>
          <w:p w14:paraId="672CAECE" w14:textId="77777777" w:rsidR="00A666BB" w:rsidRPr="00FE6BE3" w:rsidRDefault="00A666BB" w:rsidP="00BB3696">
            <w:pPr>
              <w:pStyle w:val="AmColumnHeading"/>
            </w:pPr>
            <w:r w:rsidRPr="00FE6BE3">
              <w:t>Texto da Comissão</w:t>
            </w:r>
          </w:p>
        </w:tc>
        <w:tc>
          <w:tcPr>
            <w:tcW w:w="4876" w:type="dxa"/>
          </w:tcPr>
          <w:p w14:paraId="383B05D5" w14:textId="77777777" w:rsidR="00A666BB" w:rsidRPr="00FE6BE3" w:rsidRDefault="00A666BB" w:rsidP="00BB3696">
            <w:pPr>
              <w:pStyle w:val="AmColumnHeading"/>
            </w:pPr>
            <w:r w:rsidRPr="00FE6BE3">
              <w:t>Alteração</w:t>
            </w:r>
          </w:p>
        </w:tc>
      </w:tr>
      <w:tr w:rsidR="00A666BB" w:rsidRPr="00FE6BE3" w14:paraId="1740E835" w14:textId="77777777" w:rsidTr="00BB3696">
        <w:trPr>
          <w:jc w:val="center"/>
        </w:trPr>
        <w:tc>
          <w:tcPr>
            <w:tcW w:w="4876" w:type="dxa"/>
          </w:tcPr>
          <w:p w14:paraId="10D2F439" w14:textId="77777777" w:rsidR="00A666BB" w:rsidRPr="00FE6BE3" w:rsidRDefault="00A666BB" w:rsidP="00BB3696">
            <w:pPr>
              <w:pStyle w:val="Normal6a"/>
            </w:pPr>
            <w:r w:rsidRPr="00FE6BE3">
              <w:t>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comunica essa informação ao Estado-Membro responsável.</w:t>
            </w:r>
          </w:p>
        </w:tc>
        <w:tc>
          <w:tcPr>
            <w:tcW w:w="4876" w:type="dxa"/>
          </w:tcPr>
          <w:p w14:paraId="07EFD812" w14:textId="77777777" w:rsidR="00A666BB" w:rsidRPr="00FE6BE3" w:rsidRDefault="00A666BB" w:rsidP="00BB3696">
            <w:pPr>
              <w:pStyle w:val="Normal6a"/>
            </w:pPr>
            <w:r w:rsidRPr="00FE6BE3">
              <w:t xml:space="preserve">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comunica essa informação ao Estado-Membro responsável. </w:t>
            </w:r>
            <w:r w:rsidRPr="00FE6BE3">
              <w:rPr>
                <w:b/>
                <w:i/>
              </w:rPr>
              <w:t>Para tal, o Estado-Membro utiliza o sistema comum e seguro de transmissão e comunicação eletrónica a que se refere o artigo 40.º-A.</w:t>
            </w:r>
          </w:p>
        </w:tc>
      </w:tr>
    </w:tbl>
    <w:p w14:paraId="3018FF8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101325" w14:textId="77777777" w:rsidR="00A666BB" w:rsidRPr="00FE6BE3" w:rsidRDefault="00A666BB" w:rsidP="00A666BB">
      <w:r w:rsidRPr="00FE6BE3">
        <w:rPr>
          <w:rStyle w:val="HideTWBExt"/>
          <w:noProof w:val="0"/>
        </w:rPr>
        <w:t>&lt;/Amend&gt;</w:t>
      </w:r>
    </w:p>
    <w:p w14:paraId="190E95E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1954</w:t>
      </w:r>
      <w:r w:rsidRPr="00FE6BE3">
        <w:rPr>
          <w:rStyle w:val="HideTWBExt"/>
          <w:noProof w:val="0"/>
        </w:rPr>
        <w:t>&lt;/NumAm&gt;</w:t>
      </w:r>
    </w:p>
    <w:p w14:paraId="5F99A63E"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248B84DF" w14:textId="77777777" w:rsidR="00A666BB" w:rsidRPr="00FE6BE3" w:rsidRDefault="00A666BB" w:rsidP="00A666BB">
      <w:pPr>
        <w:pStyle w:val="NormalBold"/>
      </w:pPr>
      <w:r w:rsidRPr="00FE6BE3">
        <w:rPr>
          <w:rStyle w:val="HideTWBExt"/>
          <w:noProof w:val="0"/>
        </w:rPr>
        <w:t>&lt;/RepeatBlock-By&gt;</w:t>
      </w:r>
    </w:p>
    <w:p w14:paraId="17752B8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5132BE4" w14:textId="77777777" w:rsidR="00A666BB" w:rsidRPr="00FE6BE3" w:rsidRDefault="00A666BB" w:rsidP="00A666BB">
      <w:pPr>
        <w:pStyle w:val="NormalBold"/>
      </w:pPr>
      <w:r w:rsidRPr="00FE6BE3">
        <w:rPr>
          <w:rStyle w:val="HideTWBExt"/>
          <w:noProof w:val="0"/>
        </w:rPr>
        <w:t>&lt;Article&gt;</w:t>
      </w:r>
      <w:r w:rsidRPr="00FE6BE3">
        <w:t>Artigo 38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87FE3C4" w14:textId="77777777" w:rsidTr="00BB3696">
        <w:trPr>
          <w:trHeight w:hRule="exact" w:val="240"/>
          <w:jc w:val="center"/>
        </w:trPr>
        <w:tc>
          <w:tcPr>
            <w:tcW w:w="9752" w:type="dxa"/>
            <w:gridSpan w:val="2"/>
          </w:tcPr>
          <w:p w14:paraId="4B878180" w14:textId="77777777" w:rsidR="00A666BB" w:rsidRPr="00FE6BE3" w:rsidRDefault="00A666BB" w:rsidP="00BB3696"/>
        </w:tc>
      </w:tr>
      <w:tr w:rsidR="00A666BB" w:rsidRPr="00FE6BE3" w14:paraId="614B1A0A" w14:textId="77777777" w:rsidTr="00BB3696">
        <w:trPr>
          <w:trHeight w:val="240"/>
          <w:jc w:val="center"/>
        </w:trPr>
        <w:tc>
          <w:tcPr>
            <w:tcW w:w="4876" w:type="dxa"/>
          </w:tcPr>
          <w:p w14:paraId="4D51AEFE" w14:textId="77777777" w:rsidR="00A666BB" w:rsidRPr="00FE6BE3" w:rsidRDefault="00A666BB" w:rsidP="00BB3696">
            <w:pPr>
              <w:pStyle w:val="AmColumnHeading"/>
            </w:pPr>
            <w:r w:rsidRPr="00FE6BE3">
              <w:t>Texto da Comissão</w:t>
            </w:r>
          </w:p>
        </w:tc>
        <w:tc>
          <w:tcPr>
            <w:tcW w:w="4876" w:type="dxa"/>
          </w:tcPr>
          <w:p w14:paraId="51B3297A" w14:textId="77777777" w:rsidR="00A666BB" w:rsidRPr="00FE6BE3" w:rsidRDefault="00A666BB" w:rsidP="00BB3696">
            <w:pPr>
              <w:pStyle w:val="AmColumnHeading"/>
            </w:pPr>
            <w:r w:rsidRPr="00FE6BE3">
              <w:t>Alteração</w:t>
            </w:r>
          </w:p>
        </w:tc>
      </w:tr>
      <w:tr w:rsidR="00A666BB" w:rsidRPr="00FE6BE3" w14:paraId="6C265A7F" w14:textId="77777777" w:rsidTr="00BB3696">
        <w:trPr>
          <w:jc w:val="center"/>
        </w:trPr>
        <w:tc>
          <w:tcPr>
            <w:tcW w:w="4876" w:type="dxa"/>
          </w:tcPr>
          <w:p w14:paraId="1932E0FB" w14:textId="77777777" w:rsidR="00A666BB" w:rsidRPr="00FE6BE3" w:rsidRDefault="00A666BB" w:rsidP="00BB3696">
            <w:pPr>
              <w:pStyle w:val="Normal6a"/>
            </w:pPr>
            <w:r w:rsidRPr="00FE6BE3">
              <w:t xml:space="preserve">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w:t>
            </w:r>
            <w:r w:rsidRPr="00FE6BE3">
              <w:rPr>
                <w:b/>
                <w:i/>
              </w:rPr>
              <w:t>comunica essa informação ao</w:t>
            </w:r>
            <w:r w:rsidRPr="00FE6BE3">
              <w:t xml:space="preserve"> Estado-Membro responsável.</w:t>
            </w:r>
          </w:p>
        </w:tc>
        <w:tc>
          <w:tcPr>
            <w:tcW w:w="4876" w:type="dxa"/>
          </w:tcPr>
          <w:p w14:paraId="4FEDAD83" w14:textId="77777777" w:rsidR="00A666BB" w:rsidRPr="00FE6BE3" w:rsidRDefault="00A666BB" w:rsidP="00BB3696">
            <w:pPr>
              <w:pStyle w:val="Normal6a"/>
            </w:pPr>
            <w:r w:rsidRPr="00FE6BE3">
              <w:t xml:space="preserve">Se o Estado-Membro responsável pela execução da transferência estiver na posse de informações que indicam haver motivos razoáveis para crer que o requerente ou outra pessoa, como referido no artigo 26.º, n.º 1, alíneas b), c) ou d), constitui um perigo para a segurança nacional ou para a ordem pública de um Estado-Membro, esse Estado-Membro </w:t>
            </w:r>
            <w:r w:rsidRPr="00FE6BE3">
              <w:rPr>
                <w:b/>
                <w:i/>
              </w:rPr>
              <w:t>passa a ser o</w:t>
            </w:r>
            <w:r w:rsidRPr="00FE6BE3">
              <w:t xml:space="preserve"> Estado-Membro responsável.</w:t>
            </w:r>
          </w:p>
        </w:tc>
      </w:tr>
    </w:tbl>
    <w:p w14:paraId="166AA72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49B8E76" w14:textId="77777777" w:rsidR="00A666BB" w:rsidRPr="00FE6BE3" w:rsidRDefault="00A666BB" w:rsidP="00A666BB">
      <w:r w:rsidRPr="00FE6BE3">
        <w:rPr>
          <w:rStyle w:val="HideTWBExt"/>
          <w:noProof w:val="0"/>
        </w:rPr>
        <w:t>&lt;/Amend&gt;</w:t>
      </w:r>
    </w:p>
    <w:p w14:paraId="13A77E35"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1955</w:t>
      </w:r>
      <w:r w:rsidRPr="00FE6BE3">
        <w:rPr>
          <w:rStyle w:val="HideTWBExt"/>
          <w:noProof w:val="0"/>
        </w:rPr>
        <w:t>&lt;/NumAm&gt;</w:t>
      </w:r>
    </w:p>
    <w:p w14:paraId="1BA17F56"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1D9ED60B" w14:textId="77777777" w:rsidR="00A666BB" w:rsidRPr="00FE6BE3" w:rsidRDefault="00A666BB" w:rsidP="00A666BB">
      <w:pPr>
        <w:pStyle w:val="NormalBold"/>
      </w:pPr>
      <w:r w:rsidRPr="00FE6BE3">
        <w:rPr>
          <w:rStyle w:val="HideTWBExt"/>
          <w:noProof w:val="0"/>
        </w:rPr>
        <w:t>&lt;/RepeatBlock-By&gt;</w:t>
      </w:r>
    </w:p>
    <w:p w14:paraId="718628A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D19103" w14:textId="77777777" w:rsidR="00A666BB" w:rsidRPr="00FE6BE3" w:rsidRDefault="00A666BB" w:rsidP="00A666BB">
      <w:pPr>
        <w:pStyle w:val="NormalBold"/>
      </w:pPr>
      <w:r w:rsidRPr="00FE6BE3">
        <w:rPr>
          <w:rStyle w:val="HideTWBExt"/>
          <w:noProof w:val="0"/>
        </w:rPr>
        <w:t>&lt;Article&gt;</w:t>
      </w:r>
      <w:r w:rsidRPr="00FE6BE3">
        <w:t>Artigo 39 – título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823D744" w14:textId="77777777" w:rsidTr="00BB3696">
        <w:trPr>
          <w:trHeight w:hRule="exact" w:val="240"/>
          <w:jc w:val="center"/>
        </w:trPr>
        <w:tc>
          <w:tcPr>
            <w:tcW w:w="9752" w:type="dxa"/>
            <w:gridSpan w:val="2"/>
          </w:tcPr>
          <w:p w14:paraId="7CB508E9" w14:textId="77777777" w:rsidR="00A666BB" w:rsidRPr="00FE6BE3" w:rsidRDefault="00A666BB" w:rsidP="00BB3696"/>
        </w:tc>
      </w:tr>
      <w:tr w:rsidR="00A666BB" w:rsidRPr="00FE6BE3" w14:paraId="4F983195" w14:textId="77777777" w:rsidTr="00BB3696">
        <w:trPr>
          <w:trHeight w:val="240"/>
          <w:jc w:val="center"/>
        </w:trPr>
        <w:tc>
          <w:tcPr>
            <w:tcW w:w="4876" w:type="dxa"/>
          </w:tcPr>
          <w:p w14:paraId="22063907" w14:textId="77777777" w:rsidR="00A666BB" w:rsidRPr="00FE6BE3" w:rsidRDefault="00A666BB" w:rsidP="00BB3696">
            <w:pPr>
              <w:pStyle w:val="AmColumnHeading"/>
            </w:pPr>
            <w:r w:rsidRPr="00FE6BE3">
              <w:t>Texto da Comissão</w:t>
            </w:r>
          </w:p>
        </w:tc>
        <w:tc>
          <w:tcPr>
            <w:tcW w:w="4876" w:type="dxa"/>
          </w:tcPr>
          <w:p w14:paraId="63C6758B" w14:textId="77777777" w:rsidR="00A666BB" w:rsidRPr="00FE6BE3" w:rsidRDefault="00A666BB" w:rsidP="00BB3696">
            <w:pPr>
              <w:pStyle w:val="AmColumnHeading"/>
            </w:pPr>
            <w:r w:rsidRPr="00FE6BE3">
              <w:t>Alteração</w:t>
            </w:r>
          </w:p>
        </w:tc>
      </w:tr>
      <w:tr w:rsidR="00A666BB" w:rsidRPr="00FE6BE3" w14:paraId="37F4BE5D" w14:textId="77777777" w:rsidTr="00BB3696">
        <w:trPr>
          <w:jc w:val="center"/>
        </w:trPr>
        <w:tc>
          <w:tcPr>
            <w:tcW w:w="4876" w:type="dxa"/>
          </w:tcPr>
          <w:p w14:paraId="1CB30409" w14:textId="77777777" w:rsidR="00A666BB" w:rsidRPr="00FE6BE3" w:rsidRDefault="00A666BB" w:rsidP="00BB3696">
            <w:pPr>
              <w:pStyle w:val="Normal6a"/>
            </w:pPr>
            <w:r w:rsidRPr="00FE6BE3">
              <w:t>Intercâmbio de dados de saúde antes de a transferência ser efetuada</w:t>
            </w:r>
          </w:p>
        </w:tc>
        <w:tc>
          <w:tcPr>
            <w:tcW w:w="4876" w:type="dxa"/>
          </w:tcPr>
          <w:p w14:paraId="1AAE9E1F" w14:textId="77777777" w:rsidR="00A666BB" w:rsidRPr="00FE6BE3" w:rsidRDefault="00A666BB" w:rsidP="00BB3696">
            <w:pPr>
              <w:pStyle w:val="Normal6a"/>
            </w:pPr>
            <w:r w:rsidRPr="00FE6BE3">
              <w:t xml:space="preserve">Intercâmbio de dados de saúde antes de a transferência ser efetuada </w:t>
            </w:r>
            <w:r w:rsidRPr="00FE6BE3">
              <w:rPr>
                <w:b/>
                <w:i/>
              </w:rPr>
              <w:t>para um país terceiro parceiro</w:t>
            </w:r>
          </w:p>
        </w:tc>
      </w:tr>
    </w:tbl>
    <w:p w14:paraId="4337CAF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E72C6D1" w14:textId="77777777" w:rsidR="00A666BB" w:rsidRPr="00FE6BE3" w:rsidRDefault="00A666BB" w:rsidP="00A666BB">
      <w:r w:rsidRPr="00FE6BE3">
        <w:rPr>
          <w:rStyle w:val="HideTWBExt"/>
          <w:noProof w:val="0"/>
        </w:rPr>
        <w:t>&lt;/Amend&gt;</w:t>
      </w:r>
    </w:p>
    <w:p w14:paraId="5FF4EC3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1956</w:t>
      </w:r>
      <w:r w:rsidRPr="00FE6BE3">
        <w:rPr>
          <w:rStyle w:val="HideTWBExt"/>
          <w:noProof w:val="0"/>
        </w:rPr>
        <w:t>&lt;/NumAm&gt;</w:t>
      </w:r>
    </w:p>
    <w:p w14:paraId="5216CFD9" w14:textId="77777777" w:rsidR="00A666BB" w:rsidRPr="00FE6BE3" w:rsidRDefault="00A666BB" w:rsidP="00A666BB">
      <w:pPr>
        <w:pStyle w:val="NormalBold"/>
      </w:pPr>
      <w:r w:rsidRPr="00FE6BE3">
        <w:rPr>
          <w:rStyle w:val="HideTWBExt"/>
          <w:noProof w:val="0"/>
        </w:rPr>
        <w:t>&lt;RepeatBlock-By&gt;&lt;Members&gt;</w:t>
      </w:r>
      <w:r w:rsidRPr="00FE6BE3">
        <w:t>Jan-Christoph Oetjen, Sophia in 't Veld, Hilde Vautmans, Moritz Körner, Fabienne Keller, Abir Al-Sahlani</w:t>
      </w:r>
      <w:r w:rsidRPr="00FE6BE3">
        <w:rPr>
          <w:rStyle w:val="HideTWBExt"/>
          <w:noProof w:val="0"/>
        </w:rPr>
        <w:t>&lt;/Members&gt;</w:t>
      </w:r>
    </w:p>
    <w:p w14:paraId="503097D1" w14:textId="77777777" w:rsidR="00A666BB" w:rsidRPr="00FE6BE3" w:rsidRDefault="00A666BB" w:rsidP="00A666BB">
      <w:pPr>
        <w:pStyle w:val="NormalBold"/>
      </w:pPr>
      <w:r w:rsidRPr="00FE6BE3">
        <w:rPr>
          <w:rStyle w:val="HideTWBExt"/>
          <w:noProof w:val="0"/>
        </w:rPr>
        <w:t>&lt;/RepeatBlock-By&gt;</w:t>
      </w:r>
    </w:p>
    <w:p w14:paraId="733CFA8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564D3F6" w14:textId="77777777" w:rsidR="00A666BB" w:rsidRPr="00FE6BE3" w:rsidRDefault="00A666BB" w:rsidP="00A666BB">
      <w:pPr>
        <w:pStyle w:val="NormalBold"/>
      </w:pPr>
      <w:r w:rsidRPr="00FE6BE3">
        <w:rPr>
          <w:rStyle w:val="HideTWBExt"/>
          <w:noProof w:val="0"/>
        </w:rPr>
        <w:t>&lt;Article&gt;</w:t>
      </w:r>
      <w:r w:rsidRPr="00FE6BE3">
        <w:t>Artigo 39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D9F4C3F" w14:textId="77777777" w:rsidTr="00BB3696">
        <w:trPr>
          <w:trHeight w:hRule="exact" w:val="240"/>
          <w:jc w:val="center"/>
        </w:trPr>
        <w:tc>
          <w:tcPr>
            <w:tcW w:w="9752" w:type="dxa"/>
            <w:gridSpan w:val="2"/>
          </w:tcPr>
          <w:p w14:paraId="082424AA" w14:textId="77777777" w:rsidR="00A666BB" w:rsidRPr="00FE6BE3" w:rsidRDefault="00A666BB" w:rsidP="00BB3696"/>
        </w:tc>
      </w:tr>
      <w:tr w:rsidR="00A666BB" w:rsidRPr="00FE6BE3" w14:paraId="5E894F73" w14:textId="77777777" w:rsidTr="00BB3696">
        <w:trPr>
          <w:trHeight w:val="240"/>
          <w:jc w:val="center"/>
        </w:trPr>
        <w:tc>
          <w:tcPr>
            <w:tcW w:w="4876" w:type="dxa"/>
          </w:tcPr>
          <w:p w14:paraId="133CF976" w14:textId="77777777" w:rsidR="00A666BB" w:rsidRPr="00FE6BE3" w:rsidRDefault="00A666BB" w:rsidP="00BB3696">
            <w:pPr>
              <w:pStyle w:val="AmColumnHeading"/>
            </w:pPr>
            <w:r w:rsidRPr="00FE6BE3">
              <w:t>Texto da Comissão</w:t>
            </w:r>
          </w:p>
        </w:tc>
        <w:tc>
          <w:tcPr>
            <w:tcW w:w="4876" w:type="dxa"/>
          </w:tcPr>
          <w:p w14:paraId="253ADEFD" w14:textId="77777777" w:rsidR="00A666BB" w:rsidRPr="00FE6BE3" w:rsidRDefault="00A666BB" w:rsidP="00BB3696">
            <w:pPr>
              <w:pStyle w:val="AmColumnHeading"/>
            </w:pPr>
            <w:r w:rsidRPr="00FE6BE3">
              <w:t>Alteração</w:t>
            </w:r>
          </w:p>
        </w:tc>
      </w:tr>
      <w:tr w:rsidR="00A666BB" w:rsidRPr="00FE6BE3" w14:paraId="2D18552E" w14:textId="77777777" w:rsidTr="00BB3696">
        <w:trPr>
          <w:jc w:val="center"/>
        </w:trPr>
        <w:tc>
          <w:tcPr>
            <w:tcW w:w="4876" w:type="dxa"/>
          </w:tcPr>
          <w:p w14:paraId="54B9C9D0" w14:textId="77777777" w:rsidR="00A666BB" w:rsidRPr="00FE6BE3" w:rsidRDefault="00A666BB" w:rsidP="00BB3696">
            <w:pPr>
              <w:pStyle w:val="Normal6a"/>
            </w:pPr>
            <w:r w:rsidRPr="00FE6BE3">
              <w:t>1.</w:t>
            </w:r>
            <w:r w:rsidRPr="00FE6BE3">
              <w:tab/>
              <w:t>Exclusivamente para efeitos de prestação de cuidados médicos ou de tratamento médico, em especial a deficientes, idosos, grávidas, menores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especiais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especiais, incluindo, em particular, os cuidados médicos essenciais eventualmente necessários.</w:t>
            </w:r>
          </w:p>
        </w:tc>
        <w:tc>
          <w:tcPr>
            <w:tcW w:w="4876" w:type="dxa"/>
          </w:tcPr>
          <w:p w14:paraId="76802500" w14:textId="77777777" w:rsidR="00A666BB" w:rsidRPr="00FE6BE3" w:rsidRDefault="00A666BB" w:rsidP="00BB3696">
            <w:pPr>
              <w:pStyle w:val="Normal6a"/>
            </w:pPr>
            <w:r w:rsidRPr="00FE6BE3">
              <w:t>1.</w:t>
            </w:r>
            <w:r w:rsidRPr="00FE6BE3">
              <w:tab/>
              <w:t xml:space="preserve">Exclusivamente para efeitos de prestação de cuidados médicos ou de tratamento médico, em especial a </w:t>
            </w:r>
            <w:r w:rsidRPr="00FE6BE3">
              <w:rPr>
                <w:b/>
                <w:i/>
              </w:rPr>
              <w:t>pessoas vulneráveis, incluindo</w:t>
            </w:r>
            <w:r w:rsidRPr="00FE6BE3">
              <w:t xml:space="preserve"> deficientes, idosos, grávidas, menores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especiais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especiais, incluindo, em particular, os cuidados médicos essenciais eventualmente necessários.</w:t>
            </w:r>
          </w:p>
        </w:tc>
      </w:tr>
    </w:tbl>
    <w:p w14:paraId="19889A02"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888FF77" w14:textId="77777777" w:rsidR="00A666BB" w:rsidRPr="00FE6BE3" w:rsidRDefault="00A666BB" w:rsidP="00A666BB">
      <w:r w:rsidRPr="00FE6BE3">
        <w:rPr>
          <w:rStyle w:val="HideTWBExt"/>
          <w:noProof w:val="0"/>
        </w:rPr>
        <w:t>&lt;/Amend&gt;</w:t>
      </w:r>
    </w:p>
    <w:p w14:paraId="66EFBDE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1957</w:t>
      </w:r>
      <w:r w:rsidRPr="00FE6BE3">
        <w:rPr>
          <w:rStyle w:val="HideTWBExt"/>
          <w:noProof w:val="0"/>
        </w:rPr>
        <w:t>&lt;/NumAm&gt;</w:t>
      </w:r>
    </w:p>
    <w:p w14:paraId="16559234"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6BD68059" w14:textId="77777777" w:rsidR="00A666BB" w:rsidRPr="00FE6BE3" w:rsidRDefault="00A666BB" w:rsidP="00A666BB">
      <w:pPr>
        <w:pStyle w:val="NormalBold"/>
      </w:pPr>
      <w:r w:rsidRPr="00FE6BE3">
        <w:rPr>
          <w:rStyle w:val="HideTWBExt"/>
          <w:noProof w:val="0"/>
        </w:rPr>
        <w:t>&lt;/RepeatBlock-By&gt;</w:t>
      </w:r>
    </w:p>
    <w:p w14:paraId="1F06BDA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0A6C273" w14:textId="77777777" w:rsidR="00A666BB" w:rsidRPr="00FE6BE3" w:rsidRDefault="00A666BB" w:rsidP="00A666BB">
      <w:pPr>
        <w:pStyle w:val="NormalBold"/>
      </w:pPr>
      <w:r w:rsidRPr="00FE6BE3">
        <w:rPr>
          <w:rStyle w:val="HideTWBExt"/>
          <w:noProof w:val="0"/>
        </w:rPr>
        <w:t>&lt;Article&gt;</w:t>
      </w:r>
      <w:r w:rsidRPr="00FE6BE3">
        <w:t>Artigo 39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F23DAD9" w14:textId="77777777" w:rsidTr="00BB3696">
        <w:trPr>
          <w:trHeight w:hRule="exact" w:val="240"/>
          <w:jc w:val="center"/>
        </w:trPr>
        <w:tc>
          <w:tcPr>
            <w:tcW w:w="9752" w:type="dxa"/>
            <w:gridSpan w:val="2"/>
          </w:tcPr>
          <w:p w14:paraId="787EAF9C" w14:textId="77777777" w:rsidR="00A666BB" w:rsidRPr="00FE6BE3" w:rsidRDefault="00A666BB" w:rsidP="00BB3696"/>
        </w:tc>
      </w:tr>
      <w:tr w:rsidR="00A666BB" w:rsidRPr="00FE6BE3" w14:paraId="7ABDC523" w14:textId="77777777" w:rsidTr="00BB3696">
        <w:trPr>
          <w:trHeight w:val="240"/>
          <w:jc w:val="center"/>
        </w:trPr>
        <w:tc>
          <w:tcPr>
            <w:tcW w:w="4876" w:type="dxa"/>
          </w:tcPr>
          <w:p w14:paraId="0D8F9552" w14:textId="77777777" w:rsidR="00A666BB" w:rsidRPr="00FE6BE3" w:rsidRDefault="00A666BB" w:rsidP="00BB3696">
            <w:pPr>
              <w:pStyle w:val="AmColumnHeading"/>
            </w:pPr>
            <w:r w:rsidRPr="00FE6BE3">
              <w:t>Texto da Comissão</w:t>
            </w:r>
          </w:p>
        </w:tc>
        <w:tc>
          <w:tcPr>
            <w:tcW w:w="4876" w:type="dxa"/>
          </w:tcPr>
          <w:p w14:paraId="58602023" w14:textId="77777777" w:rsidR="00A666BB" w:rsidRPr="00FE6BE3" w:rsidRDefault="00A666BB" w:rsidP="00BB3696">
            <w:pPr>
              <w:pStyle w:val="AmColumnHeading"/>
            </w:pPr>
            <w:r w:rsidRPr="00FE6BE3">
              <w:t>Alteração</w:t>
            </w:r>
          </w:p>
        </w:tc>
      </w:tr>
      <w:tr w:rsidR="00A666BB" w:rsidRPr="00FE6BE3" w14:paraId="6335282E" w14:textId="77777777" w:rsidTr="00BB3696">
        <w:trPr>
          <w:jc w:val="center"/>
        </w:trPr>
        <w:tc>
          <w:tcPr>
            <w:tcW w:w="4876" w:type="dxa"/>
          </w:tcPr>
          <w:p w14:paraId="5D40DB88" w14:textId="77777777" w:rsidR="00A666BB" w:rsidRPr="00FE6BE3" w:rsidRDefault="00A666BB" w:rsidP="00BB3696">
            <w:pPr>
              <w:pStyle w:val="Normal6a"/>
            </w:pPr>
            <w:r w:rsidRPr="00FE6BE3">
              <w:t>1.</w:t>
            </w:r>
            <w:r w:rsidRPr="00FE6BE3">
              <w:tab/>
              <w:t>Exclusivamente para efeitos de prestação de cuidados médicos ou de tratamento médico, em especial a deficientes, idosos, grávidas, menores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especiais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especiais, incluindo, em particular, os cuidados médicos essenciais eventualmente necessários.</w:t>
            </w:r>
          </w:p>
        </w:tc>
        <w:tc>
          <w:tcPr>
            <w:tcW w:w="4876" w:type="dxa"/>
          </w:tcPr>
          <w:p w14:paraId="1C32C826" w14:textId="77777777" w:rsidR="00A666BB" w:rsidRPr="00FE6BE3" w:rsidRDefault="00A666BB" w:rsidP="00BB3696">
            <w:pPr>
              <w:pStyle w:val="Normal6a"/>
            </w:pPr>
            <w:r w:rsidRPr="00FE6BE3">
              <w:t>1.</w:t>
            </w:r>
            <w:r w:rsidRPr="00FE6BE3">
              <w:tab/>
              <w:t>Exclusivamente para efeitos de prestação de cuidados médicos ou de tratamento médico, em especial a deficientes, idosos, grávidas, menores</w:t>
            </w:r>
            <w:r w:rsidRPr="00FE6BE3">
              <w:rPr>
                <w:b/>
                <w:i/>
              </w:rPr>
              <w:t>, crianças</w:t>
            </w:r>
            <w:r w:rsidRPr="00FE6BE3">
              <w:t xml:space="preserve">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especiais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especiais, incluindo, em particular, os cuidados médicos essenciais eventualmente necessários.</w:t>
            </w:r>
          </w:p>
        </w:tc>
      </w:tr>
    </w:tbl>
    <w:p w14:paraId="0953466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AC0A127" w14:textId="77777777" w:rsidR="00A666BB" w:rsidRPr="00FE6BE3" w:rsidRDefault="00A666BB" w:rsidP="00A666BB">
      <w:r w:rsidRPr="00FE6BE3">
        <w:rPr>
          <w:rStyle w:val="HideTWBExt"/>
          <w:noProof w:val="0"/>
        </w:rPr>
        <w:t>&lt;/Amend&gt;</w:t>
      </w:r>
    </w:p>
    <w:p w14:paraId="350DC01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1958</w:t>
      </w:r>
      <w:r w:rsidRPr="00FE6BE3">
        <w:rPr>
          <w:rStyle w:val="HideTWBExt"/>
          <w:noProof w:val="0"/>
        </w:rPr>
        <w:t>&lt;/NumAm&gt;</w:t>
      </w:r>
    </w:p>
    <w:p w14:paraId="6B902985"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Michal Šimečka, Jan-Christoph Oetjen, Malik Azmani, Sophia in 't Veld, Karen Melchior</w:t>
      </w:r>
      <w:r w:rsidRPr="00FE6BE3">
        <w:rPr>
          <w:rStyle w:val="HideTWBExt"/>
          <w:noProof w:val="0"/>
        </w:rPr>
        <w:t>&lt;/Members&gt;</w:t>
      </w:r>
    </w:p>
    <w:p w14:paraId="1495BF5E" w14:textId="77777777" w:rsidR="00A666BB" w:rsidRPr="00FE6BE3" w:rsidRDefault="00A666BB" w:rsidP="00A666BB">
      <w:pPr>
        <w:pStyle w:val="NormalBold"/>
      </w:pPr>
      <w:r w:rsidRPr="00FE6BE3">
        <w:rPr>
          <w:rStyle w:val="HideTWBExt"/>
          <w:noProof w:val="0"/>
        </w:rPr>
        <w:t>&lt;/RepeatBlock-By&gt;</w:t>
      </w:r>
    </w:p>
    <w:p w14:paraId="4FDB29E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5E44C74" w14:textId="77777777" w:rsidR="00A666BB" w:rsidRPr="00FE6BE3" w:rsidRDefault="00A666BB" w:rsidP="00A666BB">
      <w:pPr>
        <w:pStyle w:val="NormalBold"/>
      </w:pPr>
      <w:r w:rsidRPr="00FE6BE3">
        <w:rPr>
          <w:rStyle w:val="HideTWBExt"/>
          <w:noProof w:val="0"/>
        </w:rPr>
        <w:t>&lt;Article&gt;</w:t>
      </w:r>
      <w:r w:rsidRPr="00FE6BE3">
        <w:t>Artigo 39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176D36C" w14:textId="77777777" w:rsidTr="00BB3696">
        <w:trPr>
          <w:trHeight w:hRule="exact" w:val="240"/>
          <w:jc w:val="center"/>
        </w:trPr>
        <w:tc>
          <w:tcPr>
            <w:tcW w:w="9752" w:type="dxa"/>
            <w:gridSpan w:val="2"/>
          </w:tcPr>
          <w:p w14:paraId="4255D26F" w14:textId="77777777" w:rsidR="00A666BB" w:rsidRPr="00FE6BE3" w:rsidRDefault="00A666BB" w:rsidP="00BB3696"/>
        </w:tc>
      </w:tr>
      <w:tr w:rsidR="00A666BB" w:rsidRPr="00FE6BE3" w14:paraId="6CB43E41" w14:textId="77777777" w:rsidTr="00BB3696">
        <w:trPr>
          <w:trHeight w:val="240"/>
          <w:jc w:val="center"/>
        </w:trPr>
        <w:tc>
          <w:tcPr>
            <w:tcW w:w="4876" w:type="dxa"/>
          </w:tcPr>
          <w:p w14:paraId="7699D409" w14:textId="77777777" w:rsidR="00A666BB" w:rsidRPr="00FE6BE3" w:rsidRDefault="00A666BB" w:rsidP="00BB3696">
            <w:pPr>
              <w:pStyle w:val="AmColumnHeading"/>
            </w:pPr>
            <w:r w:rsidRPr="00FE6BE3">
              <w:t>Texto da Comissão</w:t>
            </w:r>
          </w:p>
        </w:tc>
        <w:tc>
          <w:tcPr>
            <w:tcW w:w="4876" w:type="dxa"/>
          </w:tcPr>
          <w:p w14:paraId="06685C94" w14:textId="77777777" w:rsidR="00A666BB" w:rsidRPr="00FE6BE3" w:rsidRDefault="00A666BB" w:rsidP="00BB3696">
            <w:pPr>
              <w:pStyle w:val="AmColumnHeading"/>
            </w:pPr>
            <w:r w:rsidRPr="00FE6BE3">
              <w:t>Alteração</w:t>
            </w:r>
          </w:p>
        </w:tc>
      </w:tr>
      <w:tr w:rsidR="00A666BB" w:rsidRPr="00FE6BE3" w14:paraId="508C4500" w14:textId="77777777" w:rsidTr="00BB3696">
        <w:trPr>
          <w:jc w:val="center"/>
        </w:trPr>
        <w:tc>
          <w:tcPr>
            <w:tcW w:w="4876" w:type="dxa"/>
          </w:tcPr>
          <w:p w14:paraId="59C52F0F" w14:textId="77777777" w:rsidR="00A666BB" w:rsidRPr="00FE6BE3" w:rsidRDefault="00A666BB" w:rsidP="00BB3696">
            <w:pPr>
              <w:pStyle w:val="Normal6a"/>
            </w:pPr>
            <w:r w:rsidRPr="00FE6BE3">
              <w:t>1.</w:t>
            </w:r>
            <w:r w:rsidRPr="00FE6BE3">
              <w:tab/>
              <w:t xml:space="preserve">Exclusivamente para efeitos de prestação de cuidados médicos ou de tratamento médico, em especial a deficientes, idosos, grávidas, menores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w:t>
            </w:r>
            <w:r w:rsidRPr="00FE6BE3">
              <w:rPr>
                <w:b/>
                <w:i/>
              </w:rPr>
              <w:t>especiais</w:t>
            </w:r>
            <w:r w:rsidRPr="00FE6BE3">
              <w:t xml:space="preserve">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w:t>
            </w:r>
            <w:r w:rsidRPr="00FE6BE3">
              <w:rPr>
                <w:b/>
                <w:i/>
              </w:rPr>
              <w:t>especiais</w:t>
            </w:r>
            <w:r w:rsidRPr="00FE6BE3">
              <w:t>, incluindo, em particular, os cuidados médicos essenciais eventualmente necessários.</w:t>
            </w:r>
          </w:p>
        </w:tc>
        <w:tc>
          <w:tcPr>
            <w:tcW w:w="4876" w:type="dxa"/>
          </w:tcPr>
          <w:p w14:paraId="7CAB3E91" w14:textId="77777777" w:rsidR="00A666BB" w:rsidRPr="00FE6BE3" w:rsidRDefault="00A666BB" w:rsidP="00BB3696">
            <w:pPr>
              <w:pStyle w:val="Normal6a"/>
            </w:pPr>
            <w:r w:rsidRPr="00FE6BE3">
              <w:t>1.</w:t>
            </w:r>
            <w:r w:rsidRPr="00FE6BE3">
              <w:tab/>
              <w:t xml:space="preserve">Exclusivamente para efeitos de prestação de cuidados médicos ou de tratamento médico, em especial a deficientes, idosos, grávidas, menores e pessoas vítimas de tortura, violação ou outras formas graves de violência psicológica, física ou sexual, o Estado-Membro que procede à transferência transmite ao Estado-Membro responsável – na medida em que a autoridade competente de acordo com a legislação nacional delas disponha – informações sobre eventuais necessidades </w:t>
            </w:r>
            <w:r w:rsidRPr="00FE6BE3">
              <w:rPr>
                <w:b/>
                <w:i/>
              </w:rPr>
              <w:t>específicas</w:t>
            </w:r>
            <w:r w:rsidRPr="00FE6BE3">
              <w:t xml:space="preserve"> da pessoa a transferir que, em casos específicos, podem incluir informações acerca do seu estado de saúde físico e mental. As informações são transmitidas por intermédio de um atestado de saúde comum, acompanhado da documentação necessária. O Estado-Membro responsável certifica-se de que é dada resposta adequada a tais necessidades </w:t>
            </w:r>
            <w:r w:rsidRPr="00FE6BE3">
              <w:rPr>
                <w:b/>
                <w:i/>
              </w:rPr>
              <w:t>específicas</w:t>
            </w:r>
            <w:r w:rsidRPr="00FE6BE3">
              <w:t>, incluindo, em particular, os cuidados médicos essenciais eventualmente necessários.</w:t>
            </w:r>
          </w:p>
        </w:tc>
      </w:tr>
    </w:tbl>
    <w:p w14:paraId="303FE27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DDF1A44" w14:textId="77777777" w:rsidR="00A666BB" w:rsidRPr="00FE6BE3" w:rsidRDefault="00A666BB" w:rsidP="00A666BB">
      <w:r w:rsidRPr="00FE6BE3">
        <w:rPr>
          <w:rStyle w:val="HideTWBExt"/>
          <w:noProof w:val="0"/>
        </w:rPr>
        <w:t>&lt;/Amend&gt;</w:t>
      </w:r>
    </w:p>
    <w:p w14:paraId="118DB55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1959</w:t>
      </w:r>
      <w:r w:rsidRPr="00FE6BE3">
        <w:rPr>
          <w:rStyle w:val="HideTWBExt"/>
          <w:noProof w:val="0"/>
        </w:rPr>
        <w:t>&lt;/NumAm&gt;</w:t>
      </w:r>
    </w:p>
    <w:p w14:paraId="0471F3B1" w14:textId="77777777" w:rsidR="00A666BB" w:rsidRPr="00FE6BE3" w:rsidRDefault="00A666BB" w:rsidP="00A666BB">
      <w:pPr>
        <w:pStyle w:val="NormalBold"/>
      </w:pPr>
      <w:r w:rsidRPr="00FE6BE3">
        <w:rPr>
          <w:rStyle w:val="HideTWBExt"/>
          <w:noProof w:val="0"/>
        </w:rPr>
        <w:t>&lt;RepeatBlock-By&gt;&lt;Members&gt;</w:t>
      </w:r>
      <w:r w:rsidRPr="00FE6BE3">
        <w:t>Jan-Christoph Oetjen, Sophia in 't Veld, Hilde Vautmans, Moritz Körner, Fabienne Keller, Abir Al-Sahlani</w:t>
      </w:r>
      <w:r w:rsidRPr="00FE6BE3">
        <w:rPr>
          <w:rStyle w:val="HideTWBExt"/>
          <w:noProof w:val="0"/>
        </w:rPr>
        <w:t>&lt;/Members&gt;</w:t>
      </w:r>
    </w:p>
    <w:p w14:paraId="229E8C2B" w14:textId="77777777" w:rsidR="00A666BB" w:rsidRPr="00FE6BE3" w:rsidRDefault="00A666BB" w:rsidP="00A666BB">
      <w:pPr>
        <w:pStyle w:val="NormalBold"/>
      </w:pPr>
      <w:r w:rsidRPr="00FE6BE3">
        <w:rPr>
          <w:rStyle w:val="HideTWBExt"/>
          <w:noProof w:val="0"/>
        </w:rPr>
        <w:t>&lt;/RepeatBlock-By&gt;</w:t>
      </w:r>
    </w:p>
    <w:p w14:paraId="3774104F"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AA2737F" w14:textId="77777777" w:rsidR="00A666BB" w:rsidRPr="00FE6BE3" w:rsidRDefault="00A666BB" w:rsidP="00A666BB">
      <w:pPr>
        <w:pStyle w:val="NormalBold"/>
      </w:pPr>
      <w:r w:rsidRPr="00FE6BE3">
        <w:rPr>
          <w:rStyle w:val="HideTWBExt"/>
          <w:noProof w:val="0"/>
        </w:rPr>
        <w:t>&lt;Article&gt;</w:t>
      </w:r>
      <w:r w:rsidRPr="00FE6BE3">
        <w:t>Artigo 39 – n.º 1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D6B6240" w14:textId="77777777" w:rsidTr="00BB3696">
        <w:trPr>
          <w:trHeight w:hRule="exact" w:val="240"/>
          <w:jc w:val="center"/>
        </w:trPr>
        <w:tc>
          <w:tcPr>
            <w:tcW w:w="9752" w:type="dxa"/>
            <w:gridSpan w:val="2"/>
          </w:tcPr>
          <w:p w14:paraId="4535D64F" w14:textId="77777777" w:rsidR="00A666BB" w:rsidRPr="00FE6BE3" w:rsidRDefault="00A666BB" w:rsidP="00BB3696"/>
        </w:tc>
      </w:tr>
      <w:tr w:rsidR="00A666BB" w:rsidRPr="00FE6BE3" w14:paraId="6E7CD30A" w14:textId="77777777" w:rsidTr="00BB3696">
        <w:trPr>
          <w:trHeight w:val="240"/>
          <w:jc w:val="center"/>
        </w:trPr>
        <w:tc>
          <w:tcPr>
            <w:tcW w:w="4876" w:type="dxa"/>
          </w:tcPr>
          <w:p w14:paraId="5BA50B03" w14:textId="77777777" w:rsidR="00A666BB" w:rsidRPr="00FE6BE3" w:rsidRDefault="00A666BB" w:rsidP="00BB3696">
            <w:pPr>
              <w:pStyle w:val="AmColumnHeading"/>
            </w:pPr>
            <w:r w:rsidRPr="00FE6BE3">
              <w:t>Texto da Comissão</w:t>
            </w:r>
          </w:p>
        </w:tc>
        <w:tc>
          <w:tcPr>
            <w:tcW w:w="4876" w:type="dxa"/>
          </w:tcPr>
          <w:p w14:paraId="65A46328" w14:textId="77777777" w:rsidR="00A666BB" w:rsidRPr="00FE6BE3" w:rsidRDefault="00A666BB" w:rsidP="00BB3696">
            <w:pPr>
              <w:pStyle w:val="AmColumnHeading"/>
            </w:pPr>
            <w:r w:rsidRPr="00FE6BE3">
              <w:t>Alteração</w:t>
            </w:r>
          </w:p>
        </w:tc>
      </w:tr>
      <w:tr w:rsidR="00A666BB" w:rsidRPr="00FE6BE3" w14:paraId="018ABA44" w14:textId="77777777" w:rsidTr="00BB3696">
        <w:trPr>
          <w:jc w:val="center"/>
        </w:trPr>
        <w:tc>
          <w:tcPr>
            <w:tcW w:w="4876" w:type="dxa"/>
          </w:tcPr>
          <w:p w14:paraId="45B91AD9" w14:textId="77777777" w:rsidR="00A666BB" w:rsidRPr="00FE6BE3" w:rsidRDefault="00A666BB" w:rsidP="00BB3696">
            <w:pPr>
              <w:pStyle w:val="Normal6a"/>
            </w:pPr>
            <w:r w:rsidRPr="00FE6BE3">
              <w:t>A Comissão elabora, por meio de atos de execução, o atestado de saúde comum. Esses atos de execução devem ser adotados em conformidade com o procedimento de exame referido no artigo 67.º, n.º 2.</w:t>
            </w:r>
          </w:p>
        </w:tc>
        <w:tc>
          <w:tcPr>
            <w:tcW w:w="4876" w:type="dxa"/>
          </w:tcPr>
          <w:p w14:paraId="6947C62E" w14:textId="77777777" w:rsidR="00A666BB" w:rsidRPr="00FE6BE3" w:rsidRDefault="00A666BB" w:rsidP="00BB3696">
            <w:pPr>
              <w:pStyle w:val="Normal6a"/>
            </w:pPr>
            <w:r w:rsidRPr="00FE6BE3">
              <w:t xml:space="preserve">A Comissão elabora, por meio de atos de execução, o atestado de saúde comum </w:t>
            </w:r>
            <w:r w:rsidRPr="00FE6BE3">
              <w:rPr>
                <w:b/>
                <w:i/>
              </w:rPr>
              <w:t>e o certificado de vulnerabilidade</w:t>
            </w:r>
            <w:r w:rsidRPr="00FE6BE3">
              <w:t>. Esses atos de execução devem ser adotados em conformidade com o procedimento de exame referido no artigo 67.º, n.º 2.</w:t>
            </w:r>
          </w:p>
        </w:tc>
      </w:tr>
    </w:tbl>
    <w:p w14:paraId="4218773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FA2D293" w14:textId="77777777" w:rsidR="00A666BB" w:rsidRPr="00FE6BE3" w:rsidRDefault="00A666BB" w:rsidP="00A666BB">
      <w:r w:rsidRPr="00FE6BE3">
        <w:rPr>
          <w:rStyle w:val="HideTWBExt"/>
          <w:noProof w:val="0"/>
        </w:rPr>
        <w:t>&lt;/Amend&gt;</w:t>
      </w:r>
    </w:p>
    <w:p w14:paraId="6E1E212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1960</w:t>
      </w:r>
      <w:r w:rsidRPr="00FE6BE3">
        <w:rPr>
          <w:rStyle w:val="HideTWBExt"/>
          <w:noProof w:val="0"/>
        </w:rPr>
        <w:t>&lt;/NumAm&gt;</w:t>
      </w:r>
    </w:p>
    <w:p w14:paraId="14EB08D9"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17BF367D" w14:textId="77777777" w:rsidR="00A666BB" w:rsidRPr="00FE6BE3" w:rsidRDefault="00A666BB" w:rsidP="00A666BB">
      <w:pPr>
        <w:pStyle w:val="NormalBold"/>
      </w:pPr>
      <w:r w:rsidRPr="00FE6BE3">
        <w:rPr>
          <w:rStyle w:val="HideTWBExt"/>
          <w:noProof w:val="0"/>
        </w:rPr>
        <w:t>&lt;/RepeatBlock-By&gt;</w:t>
      </w:r>
    </w:p>
    <w:p w14:paraId="1D9A221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D1AAD8A" w14:textId="77777777" w:rsidR="00A666BB" w:rsidRPr="00FE6BE3" w:rsidRDefault="00A666BB" w:rsidP="00A666BB">
      <w:pPr>
        <w:pStyle w:val="NormalBold"/>
      </w:pPr>
      <w:r w:rsidRPr="00FE6BE3">
        <w:rPr>
          <w:rStyle w:val="HideTWBExt"/>
          <w:noProof w:val="0"/>
        </w:rPr>
        <w:t>&lt;Article&gt;</w:t>
      </w:r>
      <w:r w:rsidRPr="00FE6BE3">
        <w:t>Artigo 39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CB67D6B" w14:textId="77777777" w:rsidTr="00BB3696">
        <w:trPr>
          <w:trHeight w:hRule="exact" w:val="240"/>
          <w:jc w:val="center"/>
        </w:trPr>
        <w:tc>
          <w:tcPr>
            <w:tcW w:w="9752" w:type="dxa"/>
            <w:gridSpan w:val="2"/>
          </w:tcPr>
          <w:p w14:paraId="43805129" w14:textId="77777777" w:rsidR="00A666BB" w:rsidRPr="00FE6BE3" w:rsidRDefault="00A666BB" w:rsidP="00BB3696"/>
        </w:tc>
      </w:tr>
      <w:tr w:rsidR="00A666BB" w:rsidRPr="00FE6BE3" w14:paraId="60362633" w14:textId="77777777" w:rsidTr="00BB3696">
        <w:trPr>
          <w:trHeight w:val="240"/>
          <w:jc w:val="center"/>
        </w:trPr>
        <w:tc>
          <w:tcPr>
            <w:tcW w:w="4876" w:type="dxa"/>
          </w:tcPr>
          <w:p w14:paraId="6FF63E72" w14:textId="77777777" w:rsidR="00A666BB" w:rsidRPr="00FE6BE3" w:rsidRDefault="00A666BB" w:rsidP="00BB3696">
            <w:pPr>
              <w:pStyle w:val="AmColumnHeading"/>
            </w:pPr>
            <w:r w:rsidRPr="00FE6BE3">
              <w:t>Texto da Comissão</w:t>
            </w:r>
          </w:p>
        </w:tc>
        <w:tc>
          <w:tcPr>
            <w:tcW w:w="4876" w:type="dxa"/>
          </w:tcPr>
          <w:p w14:paraId="54C68DAE" w14:textId="77777777" w:rsidR="00A666BB" w:rsidRPr="00FE6BE3" w:rsidRDefault="00A666BB" w:rsidP="00BB3696">
            <w:pPr>
              <w:pStyle w:val="AmColumnHeading"/>
            </w:pPr>
            <w:r w:rsidRPr="00FE6BE3">
              <w:t>Alteração</w:t>
            </w:r>
          </w:p>
        </w:tc>
      </w:tr>
      <w:tr w:rsidR="00A666BB" w:rsidRPr="00FE6BE3" w14:paraId="0445C243" w14:textId="77777777" w:rsidTr="00BB3696">
        <w:trPr>
          <w:jc w:val="center"/>
        </w:trPr>
        <w:tc>
          <w:tcPr>
            <w:tcW w:w="4876" w:type="dxa"/>
          </w:tcPr>
          <w:p w14:paraId="18645223" w14:textId="77777777" w:rsidR="00A666BB" w:rsidRPr="00FE6BE3" w:rsidRDefault="00A666BB" w:rsidP="00BB3696">
            <w:pPr>
              <w:pStyle w:val="Normal6a"/>
            </w:pPr>
            <w:r w:rsidRPr="00FE6BE3">
              <w:t>2.</w:t>
            </w:r>
            <w:r w:rsidRPr="00FE6BE3">
              <w:tab/>
              <w:t xml:space="preserve">O Estado-Membro que procede à transferência só transmite ao Estado-Membro responsável as informações referidas no n.º 1 após ter obtido o consentimento expresso do requerente e/ou da pessoa que </w:t>
            </w:r>
            <w:r w:rsidRPr="00FE6BE3">
              <w:rPr>
                <w:b/>
                <w:i/>
              </w:rPr>
              <w:t>o representa</w:t>
            </w:r>
            <w:r w:rsidRPr="00FE6BE3">
              <w:t xml:space="preserve"> ou, quando tal se afigurar necessário para proteção da saúde pública e da segurança pública, se a pessoa em causa estiver física ou legalmente incapaz de dar o seu consentimento, para a proteção dos interesses vitais da pessoa em causa ou de outra pessoa. </w:t>
            </w:r>
            <w:r w:rsidRPr="00FE6BE3">
              <w:rPr>
                <w:b/>
                <w:i/>
              </w:rPr>
              <w:t>A falta de consentimento, incluindo a recusa do mesmo, não constitui um obstáculo à realização da transferência.</w:t>
            </w:r>
          </w:p>
        </w:tc>
        <w:tc>
          <w:tcPr>
            <w:tcW w:w="4876" w:type="dxa"/>
          </w:tcPr>
          <w:p w14:paraId="5BAFD9DC" w14:textId="77777777" w:rsidR="00A666BB" w:rsidRPr="00FE6BE3" w:rsidRDefault="00A666BB" w:rsidP="00BB3696">
            <w:pPr>
              <w:pStyle w:val="Normal6a"/>
            </w:pPr>
            <w:r w:rsidRPr="00FE6BE3">
              <w:t>2.</w:t>
            </w:r>
            <w:r w:rsidRPr="00FE6BE3">
              <w:tab/>
              <w:t xml:space="preserve">O Estado-Membro que procede à transferência só transmite ao Estado-Membro responsável as informações referidas no n.º 1 após ter obtido o consentimento expresso do requerente e/ou da pessoa que </w:t>
            </w:r>
            <w:r w:rsidRPr="00FE6BE3">
              <w:rPr>
                <w:b/>
                <w:i/>
              </w:rPr>
              <w:t>exerce a sua tutela</w:t>
            </w:r>
            <w:r w:rsidRPr="00FE6BE3">
              <w:t xml:space="preserve"> ou, quando tal se afigurar necessário para proteção da saúde pública e da segurança pública, se a pessoa em causa estiver física ou legalmente incapaz de dar o seu consentimento, para a proteção dos interesses vitais da pessoa em causa ou de outra pessoa.</w:t>
            </w:r>
          </w:p>
        </w:tc>
      </w:tr>
    </w:tbl>
    <w:p w14:paraId="033A490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E1140DA" w14:textId="77777777" w:rsidR="00A666BB" w:rsidRPr="00FE6BE3" w:rsidRDefault="00A666BB" w:rsidP="00A666BB">
      <w:r w:rsidRPr="00FE6BE3">
        <w:rPr>
          <w:rStyle w:val="HideTWBExt"/>
          <w:noProof w:val="0"/>
        </w:rPr>
        <w:t>&lt;/Amend&gt;</w:t>
      </w:r>
    </w:p>
    <w:p w14:paraId="1CE1C3A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1961</w:t>
      </w:r>
      <w:r w:rsidRPr="00FE6BE3">
        <w:rPr>
          <w:rStyle w:val="HideTWBExt"/>
          <w:noProof w:val="0"/>
        </w:rPr>
        <w:t>&lt;/NumAm&gt;</w:t>
      </w:r>
    </w:p>
    <w:p w14:paraId="1C1B30B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A28908E" w14:textId="77777777" w:rsidR="00A666BB" w:rsidRPr="00FE6BE3" w:rsidRDefault="00A666BB" w:rsidP="00A666BB">
      <w:pPr>
        <w:pStyle w:val="NormalBold"/>
      </w:pPr>
      <w:r w:rsidRPr="00FE6BE3">
        <w:rPr>
          <w:rStyle w:val="HideTWBExt"/>
          <w:noProof w:val="0"/>
        </w:rPr>
        <w:t>&lt;/RepeatBlock-By&gt;</w:t>
      </w:r>
    </w:p>
    <w:p w14:paraId="613E7AA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4F3C45D" w14:textId="77777777" w:rsidR="00A666BB" w:rsidRPr="00FE6BE3" w:rsidRDefault="00A666BB" w:rsidP="00A666BB">
      <w:pPr>
        <w:pStyle w:val="NormalBold"/>
      </w:pPr>
      <w:r w:rsidRPr="00FE6BE3">
        <w:rPr>
          <w:rStyle w:val="HideTWBExt"/>
          <w:noProof w:val="0"/>
        </w:rPr>
        <w:t>&lt;Article&gt;</w:t>
      </w:r>
      <w:r w:rsidRPr="00FE6BE3">
        <w:t>Artigo 39 – n.º 2</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38423AC" w14:textId="77777777" w:rsidTr="00BB3696">
        <w:trPr>
          <w:trHeight w:hRule="exact" w:val="240"/>
          <w:jc w:val="center"/>
        </w:trPr>
        <w:tc>
          <w:tcPr>
            <w:tcW w:w="9752" w:type="dxa"/>
            <w:gridSpan w:val="2"/>
          </w:tcPr>
          <w:p w14:paraId="06C0F503" w14:textId="77777777" w:rsidR="00A666BB" w:rsidRPr="00FE6BE3" w:rsidRDefault="00A666BB" w:rsidP="00BB3696"/>
        </w:tc>
      </w:tr>
      <w:tr w:rsidR="00A666BB" w:rsidRPr="00FE6BE3" w14:paraId="53ADFEF6" w14:textId="77777777" w:rsidTr="00BB3696">
        <w:trPr>
          <w:trHeight w:val="240"/>
          <w:jc w:val="center"/>
        </w:trPr>
        <w:tc>
          <w:tcPr>
            <w:tcW w:w="4876" w:type="dxa"/>
          </w:tcPr>
          <w:p w14:paraId="6F593E12" w14:textId="77777777" w:rsidR="00A666BB" w:rsidRPr="00FE6BE3" w:rsidRDefault="00A666BB" w:rsidP="00BB3696">
            <w:pPr>
              <w:pStyle w:val="AmColumnHeading"/>
            </w:pPr>
            <w:r w:rsidRPr="00FE6BE3">
              <w:t>Texto da Comissão</w:t>
            </w:r>
          </w:p>
        </w:tc>
        <w:tc>
          <w:tcPr>
            <w:tcW w:w="4876" w:type="dxa"/>
          </w:tcPr>
          <w:p w14:paraId="4DAF2868" w14:textId="77777777" w:rsidR="00A666BB" w:rsidRPr="00FE6BE3" w:rsidRDefault="00A666BB" w:rsidP="00BB3696">
            <w:pPr>
              <w:pStyle w:val="AmColumnHeading"/>
            </w:pPr>
            <w:r w:rsidRPr="00FE6BE3">
              <w:t>Alteração</w:t>
            </w:r>
          </w:p>
        </w:tc>
      </w:tr>
      <w:tr w:rsidR="00A666BB" w:rsidRPr="00FE6BE3" w14:paraId="314AFD94" w14:textId="77777777" w:rsidTr="00BB3696">
        <w:trPr>
          <w:jc w:val="center"/>
        </w:trPr>
        <w:tc>
          <w:tcPr>
            <w:tcW w:w="4876" w:type="dxa"/>
          </w:tcPr>
          <w:p w14:paraId="551B13C2" w14:textId="77777777" w:rsidR="00A666BB" w:rsidRPr="00FE6BE3" w:rsidRDefault="00A666BB" w:rsidP="00BB3696">
            <w:pPr>
              <w:pStyle w:val="Normal6a"/>
            </w:pPr>
            <w:r w:rsidRPr="00FE6BE3">
              <w:t>2.</w:t>
            </w:r>
            <w:r w:rsidRPr="00FE6BE3">
              <w:tab/>
              <w:t>O Estado-Membro que procede à transferência só transmite ao Estado-Membro responsável as informações referidas no n.º 1 após ter obtido o consentimento expresso do requerente e/ou da pessoa que o representa ou, quando tal se afigurar necessário para proteção da saúde pública e da segurança pública, se a pessoa em causa estiver física ou legalmente incapaz de dar o seu consentimento, para a proteção dos interesses vitais da pessoa em causa ou de outra pessoa</w:t>
            </w:r>
            <w:r w:rsidRPr="00FE6BE3">
              <w:rPr>
                <w:b/>
                <w:i/>
              </w:rPr>
              <w:t>. A falta de consentimento, incluindo a recusa do mesmo, não constitui um obstáculo à realização da transferência</w:t>
            </w:r>
            <w:r w:rsidRPr="00FE6BE3">
              <w:t>.</w:t>
            </w:r>
          </w:p>
        </w:tc>
        <w:tc>
          <w:tcPr>
            <w:tcW w:w="4876" w:type="dxa"/>
          </w:tcPr>
          <w:p w14:paraId="0AD1E501" w14:textId="77777777" w:rsidR="00A666BB" w:rsidRPr="00FE6BE3" w:rsidRDefault="00A666BB" w:rsidP="00BB3696">
            <w:pPr>
              <w:pStyle w:val="Normal6a"/>
            </w:pPr>
            <w:r w:rsidRPr="00FE6BE3">
              <w:t>2.</w:t>
            </w:r>
            <w:r w:rsidRPr="00FE6BE3">
              <w:tab/>
              <w:t>O Estado-Membro que procede à transferência só transmite ao Estado-Membro responsável as informações referidas no n.º 1 após ter obtido o consentimento expresso do requerente e/ou da pessoa que o representa ou, quando tal se afigurar necessário para proteção da saúde pública e da segurança pública, se a pessoa em causa estiver física ou legalmente incapaz de dar o seu consentimento, para a proteção dos interesses vitais da pessoa em causa ou de outra pessoa</w:t>
            </w:r>
            <w:r w:rsidRPr="00FE6BE3">
              <w:rPr>
                <w:b/>
                <w:i/>
              </w:rPr>
              <w:t>, em conformidade com o artigo 9.º, n.º 2, alínea h), do Regulamento (UE) 2016/679</w:t>
            </w:r>
            <w:r w:rsidRPr="00FE6BE3">
              <w:t>.</w:t>
            </w:r>
          </w:p>
        </w:tc>
      </w:tr>
    </w:tbl>
    <w:p w14:paraId="24EEE2AC"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7A9408" w14:textId="77777777" w:rsidR="00A666BB" w:rsidRPr="00FE6BE3" w:rsidRDefault="00A666BB" w:rsidP="00A666BB">
      <w:r w:rsidRPr="00FE6BE3">
        <w:rPr>
          <w:rStyle w:val="HideTWBExt"/>
          <w:noProof w:val="0"/>
        </w:rPr>
        <w:t>&lt;/Amend&gt;</w:t>
      </w:r>
    </w:p>
    <w:p w14:paraId="4F18C36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1962</w:t>
      </w:r>
      <w:r w:rsidRPr="00FE6BE3">
        <w:rPr>
          <w:rStyle w:val="HideTWBExt"/>
          <w:noProof w:val="0"/>
        </w:rPr>
        <w:t>&lt;/NumAm&gt;</w:t>
      </w:r>
    </w:p>
    <w:p w14:paraId="040D4D71"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D60A7AB" w14:textId="77777777" w:rsidR="00A666BB" w:rsidRPr="00FE6BE3" w:rsidRDefault="00A666BB" w:rsidP="00A666BB">
      <w:pPr>
        <w:pStyle w:val="NormalBold"/>
      </w:pPr>
      <w:r w:rsidRPr="00FE6BE3">
        <w:rPr>
          <w:rStyle w:val="HideTWBExt"/>
          <w:noProof w:val="0"/>
        </w:rPr>
        <w:t>&lt;/RepeatBlock-By&gt;</w:t>
      </w:r>
    </w:p>
    <w:p w14:paraId="500D06C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EC95729" w14:textId="77777777" w:rsidR="00A666BB" w:rsidRPr="00FE6BE3" w:rsidRDefault="00A666BB" w:rsidP="00A666BB">
      <w:pPr>
        <w:pStyle w:val="NormalBold"/>
      </w:pPr>
      <w:r w:rsidRPr="00FE6BE3">
        <w:rPr>
          <w:rStyle w:val="HideTWBExt"/>
          <w:noProof w:val="0"/>
        </w:rPr>
        <w:t>&lt;Article&gt;</w:t>
      </w:r>
      <w:r w:rsidRPr="00FE6BE3">
        <w:t>Artigo 39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8EEE2B0" w14:textId="77777777" w:rsidTr="00BB3696">
        <w:trPr>
          <w:trHeight w:hRule="exact" w:val="240"/>
          <w:jc w:val="center"/>
        </w:trPr>
        <w:tc>
          <w:tcPr>
            <w:tcW w:w="9752" w:type="dxa"/>
            <w:gridSpan w:val="2"/>
          </w:tcPr>
          <w:p w14:paraId="2D217E16" w14:textId="77777777" w:rsidR="00A666BB" w:rsidRPr="00FE6BE3" w:rsidRDefault="00A666BB" w:rsidP="00BB3696"/>
        </w:tc>
      </w:tr>
      <w:tr w:rsidR="00A666BB" w:rsidRPr="00FE6BE3" w14:paraId="2547061A" w14:textId="77777777" w:rsidTr="00BB3696">
        <w:trPr>
          <w:trHeight w:val="240"/>
          <w:jc w:val="center"/>
        </w:trPr>
        <w:tc>
          <w:tcPr>
            <w:tcW w:w="4876" w:type="dxa"/>
          </w:tcPr>
          <w:p w14:paraId="7F7B6BD3" w14:textId="77777777" w:rsidR="00A666BB" w:rsidRPr="00FE6BE3" w:rsidRDefault="00A666BB" w:rsidP="00BB3696">
            <w:pPr>
              <w:pStyle w:val="AmColumnHeading"/>
            </w:pPr>
            <w:r w:rsidRPr="00FE6BE3">
              <w:t>Texto da Comissão</w:t>
            </w:r>
          </w:p>
        </w:tc>
        <w:tc>
          <w:tcPr>
            <w:tcW w:w="4876" w:type="dxa"/>
          </w:tcPr>
          <w:p w14:paraId="3CE48174" w14:textId="77777777" w:rsidR="00A666BB" w:rsidRPr="00FE6BE3" w:rsidRDefault="00A666BB" w:rsidP="00BB3696">
            <w:pPr>
              <w:pStyle w:val="AmColumnHeading"/>
            </w:pPr>
            <w:r w:rsidRPr="00FE6BE3">
              <w:t>Alteração</w:t>
            </w:r>
          </w:p>
        </w:tc>
      </w:tr>
      <w:tr w:rsidR="00A666BB" w:rsidRPr="00FE6BE3" w14:paraId="37D6DD68" w14:textId="77777777" w:rsidTr="00BB3696">
        <w:trPr>
          <w:jc w:val="center"/>
        </w:trPr>
        <w:tc>
          <w:tcPr>
            <w:tcW w:w="4876" w:type="dxa"/>
          </w:tcPr>
          <w:p w14:paraId="30C1C772" w14:textId="77777777" w:rsidR="00A666BB" w:rsidRPr="00FE6BE3" w:rsidRDefault="00A666BB" w:rsidP="00BB3696">
            <w:pPr>
              <w:pStyle w:val="Normal6a"/>
            </w:pPr>
            <w:r w:rsidRPr="00FE6BE3">
              <w:t>5.</w:t>
            </w:r>
            <w:r w:rsidRPr="00FE6BE3">
              <w:tab/>
              <w:t xml:space="preserve">A Comissão adota atos </w:t>
            </w:r>
            <w:r w:rsidRPr="00FE6BE3">
              <w:rPr>
                <w:b/>
                <w:i/>
              </w:rPr>
              <w:t>de execução</w:t>
            </w:r>
            <w:r w:rsidRPr="00FE6BE3">
              <w:t xml:space="preserve"> relativos aos procedimentos uniformes e às modalidades práticas do intercâmbio de informações a que se refere o n.º 1. Esses atos de execução devem ser adotados em conformidade com o procedimento de exame referido no artigo 67.º, n.º 2.</w:t>
            </w:r>
          </w:p>
        </w:tc>
        <w:tc>
          <w:tcPr>
            <w:tcW w:w="4876" w:type="dxa"/>
          </w:tcPr>
          <w:p w14:paraId="150D3C81" w14:textId="77777777" w:rsidR="00A666BB" w:rsidRPr="00FE6BE3" w:rsidRDefault="00A666BB" w:rsidP="00BB3696">
            <w:pPr>
              <w:pStyle w:val="Normal6a"/>
            </w:pPr>
            <w:r w:rsidRPr="00FE6BE3">
              <w:t>5.</w:t>
            </w:r>
            <w:r w:rsidRPr="00FE6BE3">
              <w:tab/>
              <w:t xml:space="preserve">A Comissão adota atos </w:t>
            </w:r>
            <w:r w:rsidRPr="00FE6BE3">
              <w:rPr>
                <w:b/>
                <w:i/>
              </w:rPr>
              <w:t>delegados</w:t>
            </w:r>
            <w:r w:rsidRPr="00FE6BE3">
              <w:t xml:space="preserve"> relativos aos procedimentos uniformes e às modalidades práticas do intercâmbio de informações a que se refere o n.º 1. Esses atos de execução devem ser adotados em conformidade com o procedimento de exame referido no artigo 67.º, n.º 2.</w:t>
            </w:r>
          </w:p>
        </w:tc>
      </w:tr>
    </w:tbl>
    <w:p w14:paraId="48F8AFA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7768CF5" w14:textId="77777777" w:rsidR="00A666BB" w:rsidRPr="00FE6BE3" w:rsidRDefault="00A666BB" w:rsidP="00A666BB">
      <w:r w:rsidRPr="00FE6BE3">
        <w:rPr>
          <w:rStyle w:val="HideTWBExt"/>
          <w:noProof w:val="0"/>
        </w:rPr>
        <w:t>&lt;/Amend&gt;</w:t>
      </w:r>
    </w:p>
    <w:p w14:paraId="79D25F0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1963</w:t>
      </w:r>
      <w:r w:rsidRPr="00FE6BE3">
        <w:rPr>
          <w:rStyle w:val="HideTWBExt"/>
          <w:noProof w:val="0"/>
        </w:rPr>
        <w:t>&lt;/NumAm&gt;</w:t>
      </w:r>
    </w:p>
    <w:p w14:paraId="16948376"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A83F957" w14:textId="77777777" w:rsidR="00A666BB" w:rsidRPr="00FE6BE3" w:rsidRDefault="00A666BB" w:rsidP="00A666BB">
      <w:pPr>
        <w:pStyle w:val="NormalBold"/>
      </w:pPr>
      <w:r w:rsidRPr="00FE6BE3">
        <w:rPr>
          <w:rStyle w:val="HideTWBExt"/>
          <w:noProof w:val="0"/>
        </w:rPr>
        <w:t>&lt;/RepeatBlock-By&gt;</w:t>
      </w:r>
    </w:p>
    <w:p w14:paraId="140176A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7314AF8" w14:textId="77777777" w:rsidR="00A666BB" w:rsidRPr="00FE6BE3" w:rsidRDefault="00A666BB" w:rsidP="00A666BB">
      <w:pPr>
        <w:pStyle w:val="NormalBold"/>
      </w:pPr>
      <w:r w:rsidRPr="00FE6BE3">
        <w:rPr>
          <w:rStyle w:val="HideTWBExt"/>
          <w:noProof w:val="0"/>
        </w:rPr>
        <w:t>&lt;Article&gt;</w:t>
      </w:r>
      <w:r w:rsidRPr="00FE6BE3">
        <w:t>Artigo 39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665478B" w14:textId="77777777" w:rsidTr="00BB3696">
        <w:trPr>
          <w:trHeight w:hRule="exact" w:val="240"/>
          <w:jc w:val="center"/>
        </w:trPr>
        <w:tc>
          <w:tcPr>
            <w:tcW w:w="9752" w:type="dxa"/>
            <w:gridSpan w:val="2"/>
          </w:tcPr>
          <w:p w14:paraId="5915DA51" w14:textId="77777777" w:rsidR="00A666BB" w:rsidRPr="00FE6BE3" w:rsidRDefault="00A666BB" w:rsidP="00BB3696"/>
        </w:tc>
      </w:tr>
      <w:tr w:rsidR="00A666BB" w:rsidRPr="00FE6BE3" w14:paraId="44B5C9A0" w14:textId="77777777" w:rsidTr="00BB3696">
        <w:trPr>
          <w:trHeight w:val="240"/>
          <w:jc w:val="center"/>
        </w:trPr>
        <w:tc>
          <w:tcPr>
            <w:tcW w:w="4876" w:type="dxa"/>
          </w:tcPr>
          <w:p w14:paraId="66766B79" w14:textId="77777777" w:rsidR="00A666BB" w:rsidRPr="00FE6BE3" w:rsidRDefault="00A666BB" w:rsidP="00BB3696">
            <w:pPr>
              <w:pStyle w:val="AmColumnHeading"/>
            </w:pPr>
            <w:r w:rsidRPr="00FE6BE3">
              <w:t>Texto da Comissão</w:t>
            </w:r>
          </w:p>
        </w:tc>
        <w:tc>
          <w:tcPr>
            <w:tcW w:w="4876" w:type="dxa"/>
          </w:tcPr>
          <w:p w14:paraId="6805E1D6" w14:textId="77777777" w:rsidR="00A666BB" w:rsidRPr="00FE6BE3" w:rsidRDefault="00A666BB" w:rsidP="00BB3696">
            <w:pPr>
              <w:pStyle w:val="AmColumnHeading"/>
            </w:pPr>
            <w:r w:rsidRPr="00FE6BE3">
              <w:t>Alteração</w:t>
            </w:r>
          </w:p>
        </w:tc>
      </w:tr>
      <w:tr w:rsidR="00A666BB" w:rsidRPr="00FE6BE3" w14:paraId="36B317EE" w14:textId="77777777" w:rsidTr="00BB3696">
        <w:trPr>
          <w:jc w:val="center"/>
        </w:trPr>
        <w:tc>
          <w:tcPr>
            <w:tcW w:w="4876" w:type="dxa"/>
          </w:tcPr>
          <w:p w14:paraId="0D04D4C5" w14:textId="77777777" w:rsidR="00A666BB" w:rsidRPr="00FE6BE3" w:rsidRDefault="00A666BB" w:rsidP="00BB3696">
            <w:pPr>
              <w:pStyle w:val="Normal6a"/>
            </w:pPr>
            <w:r w:rsidRPr="00FE6BE3">
              <w:t>5.</w:t>
            </w:r>
            <w:r w:rsidRPr="00FE6BE3">
              <w:tab/>
              <w:t>A Comissão adota atos de execução relativos aos procedimentos uniformes e às modalidades práticas do intercâmbio de informações a que se refere o n.º 1</w:t>
            </w:r>
            <w:r w:rsidRPr="00FE6BE3">
              <w:rPr>
                <w:b/>
                <w:i/>
              </w:rPr>
              <w:t>. Esses atos de execução devem ser adotados em conformidade com o procedimento de exame referido no artigo 67.º, n.º 2</w:t>
            </w:r>
            <w:r w:rsidRPr="00FE6BE3">
              <w:t>.</w:t>
            </w:r>
          </w:p>
        </w:tc>
        <w:tc>
          <w:tcPr>
            <w:tcW w:w="4876" w:type="dxa"/>
          </w:tcPr>
          <w:p w14:paraId="0D6354A6" w14:textId="77777777" w:rsidR="00A666BB" w:rsidRPr="00FE6BE3" w:rsidRDefault="00A666BB" w:rsidP="00BB3696">
            <w:pPr>
              <w:pStyle w:val="Normal6a"/>
            </w:pPr>
            <w:r w:rsidRPr="00FE6BE3">
              <w:t>5.</w:t>
            </w:r>
            <w:r w:rsidRPr="00FE6BE3">
              <w:tab/>
            </w:r>
            <w:r w:rsidRPr="00FE6BE3">
              <w:rPr>
                <w:b/>
                <w:i/>
              </w:rPr>
              <w:t>Nos termos do artigo 40.º-A,</w:t>
            </w:r>
            <w:r w:rsidRPr="00FE6BE3">
              <w:t xml:space="preserve"> a Comissão adota atos de execução relativos aos procedimentos e as modalidades práticas do intercâmbio de informações a que se refere o n.o 1 do presente artigo </w:t>
            </w:r>
            <w:r w:rsidRPr="00FE6BE3">
              <w:rPr>
                <w:b/>
                <w:i/>
              </w:rPr>
              <w:t>no quadro do sistema comum e seguro de transmissão e comunicação eletrónica</w:t>
            </w:r>
            <w:r w:rsidRPr="00FE6BE3">
              <w:t>.</w:t>
            </w:r>
          </w:p>
        </w:tc>
      </w:tr>
    </w:tbl>
    <w:p w14:paraId="0FA9E51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3C5B4B1" w14:textId="77777777" w:rsidR="00A666BB" w:rsidRPr="00FE6BE3" w:rsidRDefault="00A666BB" w:rsidP="00A666BB">
      <w:r w:rsidRPr="00FE6BE3">
        <w:rPr>
          <w:rStyle w:val="HideTWBExt"/>
          <w:noProof w:val="0"/>
        </w:rPr>
        <w:t>&lt;/Amend&gt;</w:t>
      </w:r>
    </w:p>
    <w:p w14:paraId="063975E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1964</w:t>
      </w:r>
      <w:r w:rsidRPr="00FE6BE3">
        <w:rPr>
          <w:rStyle w:val="HideTWBExt"/>
          <w:noProof w:val="0"/>
        </w:rPr>
        <w:t>&lt;/NumAm&gt;</w:t>
      </w:r>
    </w:p>
    <w:p w14:paraId="656BD117"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74413A77" w14:textId="77777777" w:rsidR="00A666BB" w:rsidRPr="00FE6BE3" w:rsidRDefault="00A666BB" w:rsidP="00A666BB">
      <w:pPr>
        <w:pStyle w:val="NormalBold"/>
      </w:pPr>
      <w:r w:rsidRPr="00FE6BE3">
        <w:rPr>
          <w:rStyle w:val="HideTWBExt"/>
          <w:noProof w:val="0"/>
        </w:rPr>
        <w:t>&lt;/RepeatBlock-By&gt;</w:t>
      </w:r>
    </w:p>
    <w:p w14:paraId="056CE2A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D3F6759" w14:textId="77777777" w:rsidR="00A666BB" w:rsidRPr="00FE6BE3" w:rsidRDefault="00A666BB" w:rsidP="00A666BB">
      <w:pPr>
        <w:pStyle w:val="NormalBold"/>
      </w:pPr>
      <w:r w:rsidRPr="00FE6BE3">
        <w:rPr>
          <w:rStyle w:val="HideTWBExt"/>
          <w:noProof w:val="0"/>
        </w:rPr>
        <w:t>&lt;Article&gt;</w:t>
      </w:r>
      <w:r w:rsidRPr="00FE6BE3">
        <w:t>Artigo 40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5CBD5AF" w14:textId="77777777" w:rsidTr="00BB3696">
        <w:trPr>
          <w:trHeight w:hRule="exact" w:val="240"/>
          <w:jc w:val="center"/>
        </w:trPr>
        <w:tc>
          <w:tcPr>
            <w:tcW w:w="9752" w:type="dxa"/>
            <w:gridSpan w:val="2"/>
          </w:tcPr>
          <w:p w14:paraId="446C9CE5" w14:textId="77777777" w:rsidR="00A666BB" w:rsidRPr="00FE6BE3" w:rsidRDefault="00A666BB" w:rsidP="00BB3696"/>
        </w:tc>
      </w:tr>
      <w:tr w:rsidR="00A666BB" w:rsidRPr="00FE6BE3" w14:paraId="63610B1B" w14:textId="77777777" w:rsidTr="00BB3696">
        <w:trPr>
          <w:trHeight w:val="240"/>
          <w:jc w:val="center"/>
        </w:trPr>
        <w:tc>
          <w:tcPr>
            <w:tcW w:w="4876" w:type="dxa"/>
          </w:tcPr>
          <w:p w14:paraId="47D161E8" w14:textId="77777777" w:rsidR="00A666BB" w:rsidRPr="00FE6BE3" w:rsidRDefault="00A666BB" w:rsidP="00BB3696">
            <w:pPr>
              <w:pStyle w:val="AmColumnHeading"/>
            </w:pPr>
            <w:r w:rsidRPr="00FE6BE3">
              <w:t>Texto da Comissão</w:t>
            </w:r>
          </w:p>
        </w:tc>
        <w:tc>
          <w:tcPr>
            <w:tcW w:w="4876" w:type="dxa"/>
          </w:tcPr>
          <w:p w14:paraId="46A5D820" w14:textId="77777777" w:rsidR="00A666BB" w:rsidRPr="00FE6BE3" w:rsidRDefault="00A666BB" w:rsidP="00BB3696">
            <w:pPr>
              <w:pStyle w:val="AmColumnHeading"/>
            </w:pPr>
            <w:r w:rsidRPr="00FE6BE3">
              <w:t>Alteração</w:t>
            </w:r>
          </w:p>
        </w:tc>
      </w:tr>
      <w:tr w:rsidR="00A666BB" w:rsidRPr="00FE6BE3" w14:paraId="5B24053F" w14:textId="77777777" w:rsidTr="00BB3696">
        <w:trPr>
          <w:jc w:val="center"/>
        </w:trPr>
        <w:tc>
          <w:tcPr>
            <w:tcW w:w="4876" w:type="dxa"/>
          </w:tcPr>
          <w:p w14:paraId="1CF3EF97" w14:textId="77777777" w:rsidR="00A666BB" w:rsidRPr="00FE6BE3" w:rsidRDefault="00A666BB" w:rsidP="00BB3696">
            <w:pPr>
              <w:pStyle w:val="Normal6a"/>
            </w:pPr>
            <w:r w:rsidRPr="00FE6BE3">
              <w:t>1.</w:t>
            </w:r>
            <w:r w:rsidRPr="00FE6BE3">
              <w:tab/>
            </w:r>
            <w:r w:rsidRPr="00FE6BE3">
              <w:rPr>
                <w:b/>
                <w:i/>
              </w:rPr>
              <w:t>Os Estados-Membros comunicam aos Estados-Membros</w:t>
            </w:r>
            <w:r w:rsidRPr="00FE6BE3">
              <w:t xml:space="preserve"> que </w:t>
            </w:r>
            <w:r w:rsidRPr="00FE6BE3">
              <w:rPr>
                <w:b/>
                <w:i/>
              </w:rPr>
              <w:t>o solicitem</w:t>
            </w:r>
            <w:r w:rsidRPr="00FE6BE3">
              <w:t xml:space="preserve"> as informações de caráter pessoal relativas à pessoa abrangida pelo âmbito do presente regulamento que sejam </w:t>
            </w:r>
            <w:r w:rsidRPr="00FE6BE3">
              <w:rPr>
                <w:b/>
                <w:i/>
              </w:rPr>
              <w:t>adequadas, pertinentes</w:t>
            </w:r>
            <w:r w:rsidRPr="00FE6BE3">
              <w:t xml:space="preserve"> e limitadas </w:t>
            </w:r>
            <w:r w:rsidRPr="00FE6BE3">
              <w:rPr>
                <w:b/>
                <w:i/>
              </w:rPr>
              <w:t>ao necessário, a fim</w:t>
            </w:r>
            <w:r w:rsidRPr="00FE6BE3">
              <w:t xml:space="preserve"> de:</w:t>
            </w:r>
          </w:p>
        </w:tc>
        <w:tc>
          <w:tcPr>
            <w:tcW w:w="4876" w:type="dxa"/>
          </w:tcPr>
          <w:p w14:paraId="553B3318" w14:textId="77777777" w:rsidR="00A666BB" w:rsidRPr="00FE6BE3" w:rsidRDefault="00A666BB" w:rsidP="00BB3696">
            <w:pPr>
              <w:pStyle w:val="Normal6a"/>
            </w:pPr>
            <w:r w:rsidRPr="00FE6BE3">
              <w:t>1.</w:t>
            </w:r>
            <w:r w:rsidRPr="00FE6BE3">
              <w:tab/>
            </w:r>
            <w:r w:rsidRPr="00FE6BE3">
              <w:rPr>
                <w:b/>
                <w:i/>
              </w:rPr>
              <w:t>O Estado-Membro que procede à determinação</w:t>
            </w:r>
            <w:r w:rsidRPr="00FE6BE3">
              <w:t xml:space="preserve"> </w:t>
            </w:r>
            <w:r w:rsidRPr="00FE6BE3">
              <w:rPr>
                <w:b/>
                <w:i/>
              </w:rPr>
              <w:t>comunica ao Estado-Membro responsável, e vice‑versa,</w:t>
            </w:r>
            <w:r w:rsidRPr="00FE6BE3">
              <w:t xml:space="preserve"> que </w:t>
            </w:r>
            <w:r w:rsidRPr="00FE6BE3">
              <w:rPr>
                <w:b/>
                <w:i/>
              </w:rPr>
              <w:t>solicita</w:t>
            </w:r>
            <w:r w:rsidRPr="00FE6BE3">
              <w:t xml:space="preserve"> as informações de caráter pessoal relativas à pessoa abrangida pelo âmbito do presente regulamento que sejam </w:t>
            </w:r>
            <w:r w:rsidRPr="00FE6BE3">
              <w:rPr>
                <w:b/>
                <w:i/>
              </w:rPr>
              <w:t>necessárias, proporcionadas</w:t>
            </w:r>
            <w:r w:rsidRPr="00FE6BE3">
              <w:t xml:space="preserve"> e limitadas </w:t>
            </w:r>
            <w:r w:rsidRPr="00FE6BE3">
              <w:rPr>
                <w:b/>
                <w:i/>
              </w:rPr>
              <w:t>aos fins</w:t>
            </w:r>
            <w:r w:rsidRPr="00FE6BE3">
              <w:t xml:space="preserve"> de:</w:t>
            </w:r>
          </w:p>
        </w:tc>
      </w:tr>
    </w:tbl>
    <w:p w14:paraId="0FEA2073"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3EB9819" w14:textId="77777777" w:rsidR="00A666BB" w:rsidRPr="00FE6BE3" w:rsidRDefault="00A666BB" w:rsidP="00A666BB">
      <w:r w:rsidRPr="00FE6BE3">
        <w:rPr>
          <w:rStyle w:val="HideTWBExt"/>
          <w:noProof w:val="0"/>
        </w:rPr>
        <w:t>&lt;/Amend&gt;</w:t>
      </w:r>
    </w:p>
    <w:p w14:paraId="5306E94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1965</w:t>
      </w:r>
      <w:r w:rsidRPr="00FE6BE3">
        <w:rPr>
          <w:rStyle w:val="HideTWBExt"/>
          <w:noProof w:val="0"/>
        </w:rPr>
        <w:t>&lt;/NumAm&gt;</w:t>
      </w:r>
    </w:p>
    <w:p w14:paraId="4B2F0B13"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6C8B509" w14:textId="77777777" w:rsidR="00A666BB" w:rsidRPr="00FE6BE3" w:rsidRDefault="00A666BB" w:rsidP="00A666BB">
      <w:pPr>
        <w:pStyle w:val="NormalBold"/>
      </w:pPr>
      <w:r w:rsidRPr="00FE6BE3">
        <w:rPr>
          <w:rStyle w:val="HideTWBExt"/>
          <w:noProof w:val="0"/>
        </w:rPr>
        <w:t>&lt;/RepeatBlock-By&gt;</w:t>
      </w:r>
    </w:p>
    <w:p w14:paraId="3CD6120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B7D943D" w14:textId="77777777" w:rsidR="00A666BB" w:rsidRPr="00FE6BE3" w:rsidRDefault="00A666BB" w:rsidP="00A666BB">
      <w:pPr>
        <w:pStyle w:val="NormalBold"/>
      </w:pPr>
      <w:r w:rsidRPr="00FE6BE3">
        <w:rPr>
          <w:rStyle w:val="HideTWBExt"/>
          <w:noProof w:val="0"/>
        </w:rPr>
        <w:t>&lt;Article&gt;</w:t>
      </w:r>
      <w:r w:rsidRPr="00FE6BE3">
        <w:t>Artigo 40 – n.º 2 – alínea 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415E10D" w14:textId="77777777" w:rsidTr="00BB3696">
        <w:trPr>
          <w:trHeight w:hRule="exact" w:val="240"/>
          <w:jc w:val="center"/>
        </w:trPr>
        <w:tc>
          <w:tcPr>
            <w:tcW w:w="9752" w:type="dxa"/>
            <w:gridSpan w:val="2"/>
          </w:tcPr>
          <w:p w14:paraId="1BACED3C" w14:textId="77777777" w:rsidR="00A666BB" w:rsidRPr="00FE6BE3" w:rsidRDefault="00A666BB" w:rsidP="00BB3696"/>
        </w:tc>
      </w:tr>
      <w:tr w:rsidR="00A666BB" w:rsidRPr="00FE6BE3" w14:paraId="6AF21C9B" w14:textId="77777777" w:rsidTr="00BB3696">
        <w:trPr>
          <w:trHeight w:val="240"/>
          <w:jc w:val="center"/>
        </w:trPr>
        <w:tc>
          <w:tcPr>
            <w:tcW w:w="4876" w:type="dxa"/>
          </w:tcPr>
          <w:p w14:paraId="666789C9" w14:textId="77777777" w:rsidR="00A666BB" w:rsidRPr="00FE6BE3" w:rsidRDefault="00A666BB" w:rsidP="00BB3696">
            <w:pPr>
              <w:pStyle w:val="AmColumnHeading"/>
            </w:pPr>
            <w:r w:rsidRPr="00FE6BE3">
              <w:t>Texto da Comissão</w:t>
            </w:r>
          </w:p>
        </w:tc>
        <w:tc>
          <w:tcPr>
            <w:tcW w:w="4876" w:type="dxa"/>
          </w:tcPr>
          <w:p w14:paraId="2D1DCA99" w14:textId="77777777" w:rsidR="00A666BB" w:rsidRPr="00FE6BE3" w:rsidRDefault="00A666BB" w:rsidP="00BB3696">
            <w:pPr>
              <w:pStyle w:val="AmColumnHeading"/>
            </w:pPr>
            <w:r w:rsidRPr="00FE6BE3">
              <w:t>Alteração</w:t>
            </w:r>
          </w:p>
        </w:tc>
      </w:tr>
      <w:tr w:rsidR="00A666BB" w:rsidRPr="00FE6BE3" w14:paraId="1D51B7E9" w14:textId="77777777" w:rsidTr="00BB3696">
        <w:trPr>
          <w:jc w:val="center"/>
        </w:trPr>
        <w:tc>
          <w:tcPr>
            <w:tcW w:w="4876" w:type="dxa"/>
          </w:tcPr>
          <w:p w14:paraId="65405C05" w14:textId="77777777" w:rsidR="00A666BB" w:rsidRPr="00FE6BE3" w:rsidRDefault="00A666BB" w:rsidP="00BB3696">
            <w:pPr>
              <w:pStyle w:val="Normal6a"/>
            </w:pPr>
            <w:r w:rsidRPr="00FE6BE3">
              <w:t>(a)</w:t>
            </w:r>
            <w:r w:rsidRPr="00FE6BE3">
              <w:tab/>
              <w:t xml:space="preserve">Os dados pessoais da pessoa em causa e, caso </w:t>
            </w:r>
            <w:r w:rsidRPr="00FE6BE3">
              <w:rPr>
                <w:b/>
                <w:i/>
              </w:rPr>
              <w:t>se justifique</w:t>
            </w:r>
            <w:r w:rsidRPr="00FE6BE3">
              <w:t xml:space="preserve">, dos seus membros da família, familiares ou de outros parentes (nome e apelido e, se </w:t>
            </w:r>
            <w:r w:rsidRPr="00FE6BE3">
              <w:rPr>
                <w:b/>
                <w:i/>
              </w:rPr>
              <w:t>aplicável</w:t>
            </w:r>
            <w:r w:rsidRPr="00FE6BE3">
              <w:t>, apelido anterior</w:t>
            </w:r>
            <w:r w:rsidRPr="00FE6BE3">
              <w:rPr>
                <w:b/>
                <w:i/>
              </w:rPr>
              <w:t>; alcunhas ou pseudónimos</w:t>
            </w:r>
            <w:r w:rsidRPr="00FE6BE3">
              <w:t>; nacionalidade, atual e anterior; data e local de nascimento);</w:t>
            </w:r>
          </w:p>
        </w:tc>
        <w:tc>
          <w:tcPr>
            <w:tcW w:w="4876" w:type="dxa"/>
          </w:tcPr>
          <w:p w14:paraId="71171371" w14:textId="77777777" w:rsidR="00A666BB" w:rsidRPr="00FE6BE3" w:rsidRDefault="00A666BB" w:rsidP="00BB3696">
            <w:pPr>
              <w:pStyle w:val="Normal6a"/>
            </w:pPr>
            <w:r w:rsidRPr="00FE6BE3">
              <w:t>(a)</w:t>
            </w:r>
            <w:r w:rsidRPr="00FE6BE3">
              <w:tab/>
              <w:t xml:space="preserve">Os dados pessoais da pessoa em causa e, caso </w:t>
            </w:r>
            <w:r w:rsidRPr="00FE6BE3">
              <w:rPr>
                <w:b/>
                <w:i/>
              </w:rPr>
              <w:t>seja necessário e proporcionado</w:t>
            </w:r>
            <w:r w:rsidRPr="00FE6BE3">
              <w:t xml:space="preserve">, dos seus membros da família, familiares ou de outros parentes (nome e apelido e, se </w:t>
            </w:r>
            <w:r w:rsidRPr="00FE6BE3">
              <w:rPr>
                <w:b/>
                <w:i/>
              </w:rPr>
              <w:t>for caso disso</w:t>
            </w:r>
            <w:r w:rsidRPr="00FE6BE3">
              <w:t>, apelido anterior; nacionalidade, atual e anterior; data e local de nascimento);</w:t>
            </w:r>
          </w:p>
        </w:tc>
      </w:tr>
    </w:tbl>
    <w:p w14:paraId="630921C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062FCEE" w14:textId="77777777" w:rsidR="00A666BB" w:rsidRPr="00FE6BE3" w:rsidRDefault="00A666BB" w:rsidP="00A666BB">
      <w:r w:rsidRPr="00FE6BE3">
        <w:rPr>
          <w:rStyle w:val="HideTWBExt"/>
          <w:noProof w:val="0"/>
        </w:rPr>
        <w:t>&lt;/Amend&gt;</w:t>
      </w:r>
    </w:p>
    <w:p w14:paraId="17A3CA3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1966</w:t>
      </w:r>
      <w:r w:rsidRPr="00FE6BE3">
        <w:rPr>
          <w:rStyle w:val="HideTWBExt"/>
          <w:noProof w:val="0"/>
        </w:rPr>
        <w:t>&lt;/NumAm&gt;</w:t>
      </w:r>
    </w:p>
    <w:p w14:paraId="0191C99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50F0953A" w14:textId="77777777" w:rsidR="00A666BB" w:rsidRPr="00FE6BE3" w:rsidRDefault="00A666BB" w:rsidP="00A666BB">
      <w:pPr>
        <w:pStyle w:val="NormalBold"/>
      </w:pPr>
      <w:r w:rsidRPr="00FE6BE3">
        <w:rPr>
          <w:rStyle w:val="HideTWBExt"/>
          <w:noProof w:val="0"/>
        </w:rPr>
        <w:t>&lt;/RepeatBlock-By&gt;</w:t>
      </w:r>
    </w:p>
    <w:p w14:paraId="3899C251"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DC0601C" w14:textId="77777777" w:rsidR="00A666BB" w:rsidRPr="00FE6BE3" w:rsidRDefault="00A666BB" w:rsidP="00A666BB">
      <w:pPr>
        <w:pStyle w:val="NormalBold"/>
      </w:pPr>
      <w:r w:rsidRPr="00FE6BE3">
        <w:rPr>
          <w:rStyle w:val="HideTWBExt"/>
          <w:noProof w:val="0"/>
        </w:rPr>
        <w:t>&lt;Article&gt;</w:t>
      </w:r>
      <w:r w:rsidRPr="00FE6BE3">
        <w:t>Artigo 40 – n.º 2 – alínea b)</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BD951F" w14:textId="77777777" w:rsidTr="00BB3696">
        <w:trPr>
          <w:trHeight w:hRule="exact" w:val="240"/>
          <w:jc w:val="center"/>
        </w:trPr>
        <w:tc>
          <w:tcPr>
            <w:tcW w:w="9752" w:type="dxa"/>
            <w:gridSpan w:val="2"/>
          </w:tcPr>
          <w:p w14:paraId="58340556" w14:textId="77777777" w:rsidR="00A666BB" w:rsidRPr="00FE6BE3" w:rsidRDefault="00A666BB" w:rsidP="00BB3696"/>
        </w:tc>
      </w:tr>
      <w:tr w:rsidR="00A666BB" w:rsidRPr="00FE6BE3" w14:paraId="1435DD13" w14:textId="77777777" w:rsidTr="00BB3696">
        <w:trPr>
          <w:trHeight w:val="240"/>
          <w:jc w:val="center"/>
        </w:trPr>
        <w:tc>
          <w:tcPr>
            <w:tcW w:w="4876" w:type="dxa"/>
          </w:tcPr>
          <w:p w14:paraId="2A0EC125" w14:textId="77777777" w:rsidR="00A666BB" w:rsidRPr="00FE6BE3" w:rsidRDefault="00A666BB" w:rsidP="00BB3696">
            <w:pPr>
              <w:pStyle w:val="AmColumnHeading"/>
            </w:pPr>
            <w:r w:rsidRPr="00FE6BE3">
              <w:t>Texto da Comissão</w:t>
            </w:r>
          </w:p>
        </w:tc>
        <w:tc>
          <w:tcPr>
            <w:tcW w:w="4876" w:type="dxa"/>
          </w:tcPr>
          <w:p w14:paraId="13147E16" w14:textId="77777777" w:rsidR="00A666BB" w:rsidRPr="00FE6BE3" w:rsidRDefault="00A666BB" w:rsidP="00BB3696">
            <w:pPr>
              <w:pStyle w:val="AmColumnHeading"/>
            </w:pPr>
            <w:r w:rsidRPr="00FE6BE3">
              <w:t>Alteração</w:t>
            </w:r>
          </w:p>
        </w:tc>
      </w:tr>
      <w:tr w:rsidR="00A666BB" w:rsidRPr="00FE6BE3" w14:paraId="2E4E86D1" w14:textId="77777777" w:rsidTr="00BB3696">
        <w:trPr>
          <w:jc w:val="center"/>
        </w:trPr>
        <w:tc>
          <w:tcPr>
            <w:tcW w:w="4876" w:type="dxa"/>
          </w:tcPr>
          <w:p w14:paraId="716ED586" w14:textId="77777777" w:rsidR="00A666BB" w:rsidRPr="00FE6BE3" w:rsidRDefault="00A666BB" w:rsidP="00BB3696">
            <w:pPr>
              <w:pStyle w:val="Normal6a"/>
            </w:pPr>
            <w:r w:rsidRPr="00FE6BE3">
              <w:t>(b)</w:t>
            </w:r>
            <w:r w:rsidRPr="00FE6BE3">
              <w:tab/>
              <w:t>Os documentos de identidade e de viagem (referências, prazo de validade, data de emissão, autoridade emitente, local de emissão</w:t>
            </w:r>
            <w:r w:rsidRPr="00FE6BE3">
              <w:rPr>
                <w:b/>
                <w:i/>
              </w:rPr>
              <w:t>, etc.</w:t>
            </w:r>
            <w:r w:rsidRPr="00FE6BE3">
              <w:t>);</w:t>
            </w:r>
          </w:p>
        </w:tc>
        <w:tc>
          <w:tcPr>
            <w:tcW w:w="4876" w:type="dxa"/>
          </w:tcPr>
          <w:p w14:paraId="44027BA7" w14:textId="77777777" w:rsidR="00A666BB" w:rsidRPr="00FE6BE3" w:rsidRDefault="00A666BB" w:rsidP="00BB3696">
            <w:pPr>
              <w:pStyle w:val="Normal6a"/>
            </w:pPr>
            <w:r w:rsidRPr="00FE6BE3">
              <w:t>(b)</w:t>
            </w:r>
            <w:r w:rsidRPr="00FE6BE3">
              <w:tab/>
              <w:t>Os documentos de identidade e de viagem (referências, prazo de validade, data de emissão, autoridade emitente, local de emissão);</w:t>
            </w:r>
          </w:p>
        </w:tc>
      </w:tr>
    </w:tbl>
    <w:p w14:paraId="1596CEE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58C38A0" w14:textId="77777777" w:rsidR="00A666BB" w:rsidRPr="00FE6BE3" w:rsidRDefault="00A666BB" w:rsidP="00A666BB">
      <w:r w:rsidRPr="00FE6BE3">
        <w:rPr>
          <w:rStyle w:val="HideTWBExt"/>
          <w:noProof w:val="0"/>
        </w:rPr>
        <w:t>&lt;/Amend&gt;</w:t>
      </w:r>
    </w:p>
    <w:p w14:paraId="6322717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1967</w:t>
      </w:r>
      <w:r w:rsidRPr="00FE6BE3">
        <w:rPr>
          <w:rStyle w:val="HideTWBExt"/>
          <w:noProof w:val="0"/>
        </w:rPr>
        <w:t>&lt;/NumAm&gt;</w:t>
      </w:r>
    </w:p>
    <w:p w14:paraId="3B66B6B8"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E7C934C" w14:textId="77777777" w:rsidR="00A666BB" w:rsidRPr="00FE6BE3" w:rsidRDefault="00A666BB" w:rsidP="00A666BB">
      <w:pPr>
        <w:pStyle w:val="NormalBold"/>
      </w:pPr>
      <w:r w:rsidRPr="00FE6BE3">
        <w:rPr>
          <w:rStyle w:val="HideTWBExt"/>
          <w:noProof w:val="0"/>
        </w:rPr>
        <w:t>&lt;/RepeatBlock-By&gt;</w:t>
      </w:r>
    </w:p>
    <w:p w14:paraId="3C2BBE6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53334C6" w14:textId="77777777" w:rsidR="00A666BB" w:rsidRPr="00FE6BE3" w:rsidRDefault="00A666BB" w:rsidP="00A666BB">
      <w:pPr>
        <w:pStyle w:val="NormalBold"/>
      </w:pPr>
      <w:r w:rsidRPr="00FE6BE3">
        <w:rPr>
          <w:rStyle w:val="HideTWBExt"/>
          <w:noProof w:val="0"/>
        </w:rPr>
        <w:t>&lt;Article&gt;</w:t>
      </w:r>
      <w:r w:rsidRPr="00FE6BE3">
        <w:t>Artigo 40 – n.º 2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DB519E4" w14:textId="77777777" w:rsidTr="00BB3696">
        <w:trPr>
          <w:trHeight w:hRule="exact" w:val="240"/>
          <w:jc w:val="center"/>
        </w:trPr>
        <w:tc>
          <w:tcPr>
            <w:tcW w:w="9752" w:type="dxa"/>
            <w:gridSpan w:val="2"/>
          </w:tcPr>
          <w:p w14:paraId="487C9035" w14:textId="77777777" w:rsidR="00A666BB" w:rsidRPr="00FE6BE3" w:rsidRDefault="00A666BB" w:rsidP="00BB3696"/>
        </w:tc>
      </w:tr>
      <w:tr w:rsidR="00A666BB" w:rsidRPr="00FE6BE3" w14:paraId="37EA3F91" w14:textId="77777777" w:rsidTr="00BB3696">
        <w:trPr>
          <w:trHeight w:val="240"/>
          <w:jc w:val="center"/>
        </w:trPr>
        <w:tc>
          <w:tcPr>
            <w:tcW w:w="4876" w:type="dxa"/>
          </w:tcPr>
          <w:p w14:paraId="57AF3B75" w14:textId="77777777" w:rsidR="00A666BB" w:rsidRPr="00FE6BE3" w:rsidRDefault="00A666BB" w:rsidP="00BB3696">
            <w:pPr>
              <w:pStyle w:val="AmColumnHeading"/>
            </w:pPr>
            <w:r w:rsidRPr="00FE6BE3">
              <w:t>Texto da Comissão</w:t>
            </w:r>
          </w:p>
        </w:tc>
        <w:tc>
          <w:tcPr>
            <w:tcW w:w="4876" w:type="dxa"/>
          </w:tcPr>
          <w:p w14:paraId="7888EC9D" w14:textId="77777777" w:rsidR="00A666BB" w:rsidRPr="00FE6BE3" w:rsidRDefault="00A666BB" w:rsidP="00BB3696">
            <w:pPr>
              <w:pStyle w:val="AmColumnHeading"/>
            </w:pPr>
            <w:r w:rsidRPr="00FE6BE3">
              <w:t>Alteração</w:t>
            </w:r>
          </w:p>
        </w:tc>
      </w:tr>
      <w:tr w:rsidR="00A666BB" w:rsidRPr="00FE6BE3" w14:paraId="7480ADA2" w14:textId="77777777" w:rsidTr="00BB3696">
        <w:trPr>
          <w:jc w:val="center"/>
        </w:trPr>
        <w:tc>
          <w:tcPr>
            <w:tcW w:w="4876" w:type="dxa"/>
          </w:tcPr>
          <w:p w14:paraId="30957352" w14:textId="77777777" w:rsidR="00A666BB" w:rsidRPr="00FE6BE3" w:rsidRDefault="00A666BB" w:rsidP="00BB3696">
            <w:pPr>
              <w:pStyle w:val="Normal6a"/>
            </w:pPr>
            <w:r w:rsidRPr="00FE6BE3">
              <w:t>(c)</w:t>
            </w:r>
            <w:r w:rsidRPr="00FE6BE3">
              <w:tab/>
              <w:t>Outros elementos necessários para determinar a identidade da pessoa em causa</w:t>
            </w:r>
            <w:r w:rsidRPr="00FE6BE3">
              <w:rPr>
                <w:b/>
                <w:i/>
              </w:rPr>
              <w:t>, incluindo os dados biométricos do requerente recolhidos pelo Estado-Membro, em especial para os fins do artigo 57.º, n.º 6, do presente regulamento, em conformidade com o disposto no Regulamento (UE) XXX/XXX [Regulamento Eurodac]</w:t>
            </w:r>
            <w:r w:rsidRPr="00FE6BE3">
              <w:t>;</w:t>
            </w:r>
          </w:p>
        </w:tc>
        <w:tc>
          <w:tcPr>
            <w:tcW w:w="4876" w:type="dxa"/>
          </w:tcPr>
          <w:p w14:paraId="7075DBDD" w14:textId="77777777" w:rsidR="00A666BB" w:rsidRPr="00FE6BE3" w:rsidRDefault="00A666BB" w:rsidP="00BB3696">
            <w:pPr>
              <w:pStyle w:val="Normal6a"/>
            </w:pPr>
            <w:r w:rsidRPr="00FE6BE3">
              <w:t>(c)</w:t>
            </w:r>
            <w:r w:rsidRPr="00FE6BE3">
              <w:tab/>
              <w:t>Outros elementos necessários para determinar a identidade da pessoa em causa;</w:t>
            </w:r>
          </w:p>
        </w:tc>
      </w:tr>
    </w:tbl>
    <w:p w14:paraId="079225E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CC4C0C0" w14:textId="77777777" w:rsidR="00A666BB" w:rsidRPr="00FE6BE3" w:rsidRDefault="00A666BB" w:rsidP="00A666BB">
      <w:r w:rsidRPr="00FE6BE3">
        <w:rPr>
          <w:rStyle w:val="HideTWBExt"/>
          <w:noProof w:val="0"/>
        </w:rPr>
        <w:t>&lt;/Amend&gt;</w:t>
      </w:r>
    </w:p>
    <w:p w14:paraId="233CBD8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1968</w:t>
      </w:r>
      <w:r w:rsidRPr="00FE6BE3">
        <w:rPr>
          <w:rStyle w:val="HideTWBExt"/>
          <w:noProof w:val="0"/>
        </w:rPr>
        <w:t>&lt;/NumAm&gt;</w:t>
      </w:r>
    </w:p>
    <w:p w14:paraId="6C3F872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C31F72E" w14:textId="77777777" w:rsidR="00A666BB" w:rsidRPr="00FE6BE3" w:rsidRDefault="00A666BB" w:rsidP="00A666BB">
      <w:pPr>
        <w:pStyle w:val="NormalBold"/>
      </w:pPr>
      <w:r w:rsidRPr="00FE6BE3">
        <w:rPr>
          <w:rStyle w:val="HideTWBExt"/>
          <w:noProof w:val="0"/>
        </w:rPr>
        <w:t>&lt;/RepeatBlock-By&gt;</w:t>
      </w:r>
    </w:p>
    <w:p w14:paraId="03E4892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6DCCFE" w14:textId="77777777" w:rsidR="00A666BB" w:rsidRPr="00FE6BE3" w:rsidRDefault="00A666BB" w:rsidP="00A666BB">
      <w:pPr>
        <w:pStyle w:val="NormalBold"/>
      </w:pPr>
      <w:r w:rsidRPr="00FE6BE3">
        <w:rPr>
          <w:rStyle w:val="HideTWBExt"/>
          <w:noProof w:val="0"/>
        </w:rPr>
        <w:t>&lt;Article&gt;</w:t>
      </w:r>
      <w:r w:rsidRPr="00FE6BE3">
        <w:t>Artigo 40 – n.º 2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1D1ED9A" w14:textId="77777777" w:rsidTr="00BB3696">
        <w:trPr>
          <w:trHeight w:hRule="exact" w:val="240"/>
          <w:jc w:val="center"/>
        </w:trPr>
        <w:tc>
          <w:tcPr>
            <w:tcW w:w="9752" w:type="dxa"/>
            <w:gridSpan w:val="2"/>
          </w:tcPr>
          <w:p w14:paraId="1C5E1ED7" w14:textId="77777777" w:rsidR="00A666BB" w:rsidRPr="00FE6BE3" w:rsidRDefault="00A666BB" w:rsidP="00BB3696"/>
        </w:tc>
      </w:tr>
      <w:tr w:rsidR="00A666BB" w:rsidRPr="00FE6BE3" w14:paraId="364EE759" w14:textId="77777777" w:rsidTr="00BB3696">
        <w:trPr>
          <w:trHeight w:val="240"/>
          <w:jc w:val="center"/>
        </w:trPr>
        <w:tc>
          <w:tcPr>
            <w:tcW w:w="4876" w:type="dxa"/>
          </w:tcPr>
          <w:p w14:paraId="4D95226F" w14:textId="77777777" w:rsidR="00A666BB" w:rsidRPr="00FE6BE3" w:rsidRDefault="00A666BB" w:rsidP="00BB3696">
            <w:pPr>
              <w:pStyle w:val="AmColumnHeading"/>
            </w:pPr>
            <w:r w:rsidRPr="00FE6BE3">
              <w:t>Texto da Comissão</w:t>
            </w:r>
          </w:p>
        </w:tc>
        <w:tc>
          <w:tcPr>
            <w:tcW w:w="4876" w:type="dxa"/>
          </w:tcPr>
          <w:p w14:paraId="6D56CEF8" w14:textId="77777777" w:rsidR="00A666BB" w:rsidRPr="00FE6BE3" w:rsidRDefault="00A666BB" w:rsidP="00BB3696">
            <w:pPr>
              <w:pStyle w:val="AmColumnHeading"/>
            </w:pPr>
            <w:r w:rsidRPr="00FE6BE3">
              <w:t>Alteração</w:t>
            </w:r>
          </w:p>
        </w:tc>
      </w:tr>
      <w:tr w:rsidR="00A666BB" w:rsidRPr="00FE6BE3" w14:paraId="7EE01D57" w14:textId="77777777" w:rsidTr="00BB3696">
        <w:trPr>
          <w:jc w:val="center"/>
        </w:trPr>
        <w:tc>
          <w:tcPr>
            <w:tcW w:w="4876" w:type="dxa"/>
          </w:tcPr>
          <w:p w14:paraId="0C0E0080" w14:textId="77777777" w:rsidR="00A666BB" w:rsidRPr="00FE6BE3" w:rsidRDefault="00A666BB" w:rsidP="00BB3696">
            <w:pPr>
              <w:pStyle w:val="Normal6a"/>
            </w:pPr>
            <w:r w:rsidRPr="00FE6BE3">
              <w:t>(c)</w:t>
            </w:r>
            <w:r w:rsidRPr="00FE6BE3">
              <w:tab/>
              <w:t>Outros elementos necessários para determinar a identidade da pessoa em causa</w:t>
            </w:r>
            <w:r w:rsidRPr="00FE6BE3">
              <w:rPr>
                <w:b/>
                <w:i/>
              </w:rPr>
              <w:t>, incluindo os dados biométricos do requerente recolhidos pelo Estado-Membro, em especial para os fins do artigo 57.º, n.º 6, do presente regulamento, em conformidade com o disposto no Regulamento (UE) XXX/XXX [Regulamento Eurodac]</w:t>
            </w:r>
            <w:r w:rsidRPr="00FE6BE3">
              <w:t>;</w:t>
            </w:r>
          </w:p>
        </w:tc>
        <w:tc>
          <w:tcPr>
            <w:tcW w:w="4876" w:type="dxa"/>
          </w:tcPr>
          <w:p w14:paraId="1035E6B3" w14:textId="77777777" w:rsidR="00A666BB" w:rsidRPr="00FE6BE3" w:rsidRDefault="00A666BB" w:rsidP="00BB3696">
            <w:pPr>
              <w:pStyle w:val="Normal6a"/>
            </w:pPr>
            <w:r w:rsidRPr="00FE6BE3">
              <w:t>(c)</w:t>
            </w:r>
            <w:r w:rsidRPr="00FE6BE3">
              <w:tab/>
              <w:t>Outros elementos necessários para determinar a identidade da pessoa em causa;</w:t>
            </w:r>
          </w:p>
        </w:tc>
      </w:tr>
    </w:tbl>
    <w:p w14:paraId="76D29B4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89BB243" w14:textId="77777777" w:rsidR="00A666BB" w:rsidRPr="00FE6BE3" w:rsidRDefault="00A666BB" w:rsidP="00A666BB">
      <w:r w:rsidRPr="00FE6BE3">
        <w:rPr>
          <w:rStyle w:val="HideTWBExt"/>
          <w:noProof w:val="0"/>
        </w:rPr>
        <w:t>&lt;/Amend&gt;</w:t>
      </w:r>
    </w:p>
    <w:p w14:paraId="429E7D8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1969</w:t>
      </w:r>
      <w:r w:rsidRPr="00FE6BE3">
        <w:rPr>
          <w:rStyle w:val="HideTWBExt"/>
          <w:noProof w:val="0"/>
        </w:rPr>
        <w:t>&lt;/NumAm&gt;</w:t>
      </w:r>
    </w:p>
    <w:p w14:paraId="55439A29"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1D7DEE1D" w14:textId="77777777" w:rsidR="00A666BB" w:rsidRPr="00FE6BE3" w:rsidRDefault="00A666BB" w:rsidP="00A666BB">
      <w:pPr>
        <w:pStyle w:val="NormalBold"/>
      </w:pPr>
      <w:r w:rsidRPr="00FE6BE3">
        <w:rPr>
          <w:rStyle w:val="HideTWBExt"/>
          <w:noProof w:val="0"/>
        </w:rPr>
        <w:t>&lt;/RepeatBlock-By&gt;</w:t>
      </w:r>
    </w:p>
    <w:p w14:paraId="0324928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D14E250" w14:textId="77777777" w:rsidR="00A666BB" w:rsidRPr="00FE6BE3" w:rsidRDefault="00A666BB" w:rsidP="00A666BB">
      <w:pPr>
        <w:pStyle w:val="NormalBold"/>
      </w:pPr>
      <w:r w:rsidRPr="00FE6BE3">
        <w:rPr>
          <w:rStyle w:val="HideTWBExt"/>
          <w:noProof w:val="0"/>
        </w:rPr>
        <w:t>&lt;Article&gt;</w:t>
      </w:r>
      <w:r w:rsidRPr="00FE6BE3">
        <w:t>Artigo 40 – n.º 2 – alínea c-A)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D842146" w14:textId="77777777" w:rsidTr="00BB3696">
        <w:trPr>
          <w:trHeight w:hRule="exact" w:val="240"/>
          <w:jc w:val="center"/>
        </w:trPr>
        <w:tc>
          <w:tcPr>
            <w:tcW w:w="9752" w:type="dxa"/>
            <w:gridSpan w:val="2"/>
          </w:tcPr>
          <w:p w14:paraId="153AD82E" w14:textId="77777777" w:rsidR="00A666BB" w:rsidRPr="00FE6BE3" w:rsidRDefault="00A666BB" w:rsidP="00BB3696"/>
        </w:tc>
      </w:tr>
      <w:tr w:rsidR="00A666BB" w:rsidRPr="00FE6BE3" w14:paraId="4DEE7AC5" w14:textId="77777777" w:rsidTr="00BB3696">
        <w:trPr>
          <w:trHeight w:val="240"/>
          <w:jc w:val="center"/>
        </w:trPr>
        <w:tc>
          <w:tcPr>
            <w:tcW w:w="4876" w:type="dxa"/>
          </w:tcPr>
          <w:p w14:paraId="20FD35A0" w14:textId="77777777" w:rsidR="00A666BB" w:rsidRPr="00FE6BE3" w:rsidRDefault="00A666BB" w:rsidP="00BB3696">
            <w:pPr>
              <w:pStyle w:val="AmColumnHeading"/>
            </w:pPr>
            <w:r w:rsidRPr="00FE6BE3">
              <w:t>Texto da Comissão</w:t>
            </w:r>
          </w:p>
        </w:tc>
        <w:tc>
          <w:tcPr>
            <w:tcW w:w="4876" w:type="dxa"/>
          </w:tcPr>
          <w:p w14:paraId="2CFF01A2" w14:textId="77777777" w:rsidR="00A666BB" w:rsidRPr="00FE6BE3" w:rsidRDefault="00A666BB" w:rsidP="00BB3696">
            <w:pPr>
              <w:pStyle w:val="AmColumnHeading"/>
            </w:pPr>
            <w:r w:rsidRPr="00FE6BE3">
              <w:t>Alteração</w:t>
            </w:r>
          </w:p>
        </w:tc>
      </w:tr>
      <w:tr w:rsidR="00A666BB" w:rsidRPr="00FE6BE3" w14:paraId="124AC027" w14:textId="77777777" w:rsidTr="00BB3696">
        <w:trPr>
          <w:jc w:val="center"/>
        </w:trPr>
        <w:tc>
          <w:tcPr>
            <w:tcW w:w="4876" w:type="dxa"/>
          </w:tcPr>
          <w:p w14:paraId="50E8A604" w14:textId="77777777" w:rsidR="00A666BB" w:rsidRPr="00FE6BE3" w:rsidRDefault="00A666BB" w:rsidP="00BB3696">
            <w:pPr>
              <w:pStyle w:val="Normal6a"/>
            </w:pPr>
          </w:p>
        </w:tc>
        <w:tc>
          <w:tcPr>
            <w:tcW w:w="4876" w:type="dxa"/>
          </w:tcPr>
          <w:p w14:paraId="0835C81D" w14:textId="77777777" w:rsidR="00A666BB" w:rsidRPr="00FE6BE3" w:rsidRDefault="00A666BB" w:rsidP="00BB3696">
            <w:pPr>
              <w:pStyle w:val="Normal6a"/>
            </w:pPr>
            <w:r w:rsidRPr="00FE6BE3">
              <w:rPr>
                <w:b/>
                <w:i/>
              </w:rPr>
              <w:t>(c-A)</w:t>
            </w:r>
            <w:r w:rsidRPr="00FE6BE3">
              <w:tab/>
            </w:r>
            <w:r w:rsidRPr="00FE6BE3">
              <w:rPr>
                <w:b/>
                <w:i/>
              </w:rPr>
              <w:t>A execução de uma decisão de regresso.</w:t>
            </w:r>
          </w:p>
        </w:tc>
      </w:tr>
    </w:tbl>
    <w:p w14:paraId="58BA53C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F2E1C83" w14:textId="77777777" w:rsidR="00A666BB" w:rsidRPr="00FE6BE3" w:rsidRDefault="00A666BB" w:rsidP="00A666BB">
      <w:r w:rsidRPr="00FE6BE3">
        <w:rPr>
          <w:rStyle w:val="HideTWBExt"/>
          <w:noProof w:val="0"/>
        </w:rPr>
        <w:t>&lt;/Amend&gt;</w:t>
      </w:r>
    </w:p>
    <w:p w14:paraId="727577C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1970</w:t>
      </w:r>
      <w:r w:rsidRPr="00FE6BE3">
        <w:rPr>
          <w:rStyle w:val="HideTWBExt"/>
          <w:noProof w:val="0"/>
        </w:rPr>
        <w:t>&lt;/NumAm&gt;</w:t>
      </w:r>
    </w:p>
    <w:p w14:paraId="1F80027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CEADFCE" w14:textId="77777777" w:rsidR="00A666BB" w:rsidRPr="00FE6BE3" w:rsidRDefault="00A666BB" w:rsidP="00A666BB">
      <w:pPr>
        <w:pStyle w:val="NormalBold"/>
      </w:pPr>
      <w:r w:rsidRPr="00FE6BE3">
        <w:rPr>
          <w:rStyle w:val="HideTWBExt"/>
          <w:noProof w:val="0"/>
        </w:rPr>
        <w:t>&lt;/RepeatBlock-By&gt;</w:t>
      </w:r>
    </w:p>
    <w:p w14:paraId="2998962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DC48E4F" w14:textId="77777777" w:rsidR="00A666BB" w:rsidRPr="00FE6BE3" w:rsidRDefault="00A666BB" w:rsidP="00A666BB">
      <w:pPr>
        <w:pStyle w:val="NormalBold"/>
      </w:pPr>
      <w:r w:rsidRPr="00FE6BE3">
        <w:rPr>
          <w:rStyle w:val="HideTWBExt"/>
          <w:noProof w:val="0"/>
        </w:rPr>
        <w:t>&lt;Article&gt;</w:t>
      </w:r>
      <w:r w:rsidRPr="00FE6BE3">
        <w:t>Artigo 40 – n.º 2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0061864" w14:textId="77777777" w:rsidTr="00BB3696">
        <w:trPr>
          <w:trHeight w:hRule="exact" w:val="240"/>
          <w:jc w:val="center"/>
        </w:trPr>
        <w:tc>
          <w:tcPr>
            <w:tcW w:w="9752" w:type="dxa"/>
            <w:gridSpan w:val="2"/>
          </w:tcPr>
          <w:p w14:paraId="5894657C" w14:textId="77777777" w:rsidR="00A666BB" w:rsidRPr="00FE6BE3" w:rsidRDefault="00A666BB" w:rsidP="00BB3696"/>
        </w:tc>
      </w:tr>
      <w:tr w:rsidR="00A666BB" w:rsidRPr="00FE6BE3" w14:paraId="517EDEC2" w14:textId="77777777" w:rsidTr="00BB3696">
        <w:trPr>
          <w:trHeight w:val="240"/>
          <w:jc w:val="center"/>
        </w:trPr>
        <w:tc>
          <w:tcPr>
            <w:tcW w:w="4876" w:type="dxa"/>
          </w:tcPr>
          <w:p w14:paraId="14E2A612" w14:textId="77777777" w:rsidR="00A666BB" w:rsidRPr="00FE6BE3" w:rsidRDefault="00A666BB" w:rsidP="00BB3696">
            <w:pPr>
              <w:pStyle w:val="AmColumnHeading"/>
            </w:pPr>
            <w:r w:rsidRPr="00FE6BE3">
              <w:t>Texto da Comissão</w:t>
            </w:r>
          </w:p>
        </w:tc>
        <w:tc>
          <w:tcPr>
            <w:tcW w:w="4876" w:type="dxa"/>
          </w:tcPr>
          <w:p w14:paraId="5609D009" w14:textId="77777777" w:rsidR="00A666BB" w:rsidRPr="00FE6BE3" w:rsidRDefault="00A666BB" w:rsidP="00BB3696">
            <w:pPr>
              <w:pStyle w:val="AmColumnHeading"/>
            </w:pPr>
            <w:r w:rsidRPr="00FE6BE3">
              <w:t>Alteração</w:t>
            </w:r>
          </w:p>
        </w:tc>
      </w:tr>
      <w:tr w:rsidR="00A666BB" w:rsidRPr="00FE6BE3" w14:paraId="572885F7" w14:textId="77777777" w:rsidTr="00BB3696">
        <w:trPr>
          <w:jc w:val="center"/>
        </w:trPr>
        <w:tc>
          <w:tcPr>
            <w:tcW w:w="4876" w:type="dxa"/>
          </w:tcPr>
          <w:p w14:paraId="0B348B20" w14:textId="77777777" w:rsidR="00A666BB" w:rsidRPr="00FE6BE3" w:rsidRDefault="00A666BB" w:rsidP="00BB3696">
            <w:pPr>
              <w:pStyle w:val="Normal6a"/>
            </w:pPr>
            <w:r w:rsidRPr="00FE6BE3">
              <w:t>(d)</w:t>
            </w:r>
            <w:r w:rsidRPr="00FE6BE3">
              <w:tab/>
              <w:t xml:space="preserve">Os locais de estadia </w:t>
            </w:r>
            <w:r w:rsidRPr="00FE6BE3">
              <w:rPr>
                <w:b/>
                <w:i/>
              </w:rPr>
              <w:t>e os itinerários de viagem</w:t>
            </w:r>
            <w:r w:rsidRPr="00FE6BE3">
              <w:t>;</w:t>
            </w:r>
          </w:p>
        </w:tc>
        <w:tc>
          <w:tcPr>
            <w:tcW w:w="4876" w:type="dxa"/>
          </w:tcPr>
          <w:p w14:paraId="79CA0B82" w14:textId="77777777" w:rsidR="00A666BB" w:rsidRPr="00FE6BE3" w:rsidRDefault="00A666BB" w:rsidP="00BB3696">
            <w:pPr>
              <w:pStyle w:val="Normal6a"/>
            </w:pPr>
            <w:r w:rsidRPr="00FE6BE3">
              <w:t>(d)</w:t>
            </w:r>
            <w:r w:rsidRPr="00FE6BE3">
              <w:tab/>
              <w:t>Os locais de estadia;</w:t>
            </w:r>
          </w:p>
        </w:tc>
      </w:tr>
    </w:tbl>
    <w:p w14:paraId="48A84BC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707645" w14:textId="77777777" w:rsidR="00A666BB" w:rsidRPr="00FE6BE3" w:rsidRDefault="00A666BB" w:rsidP="00A666BB">
      <w:r w:rsidRPr="00FE6BE3">
        <w:rPr>
          <w:rStyle w:val="HideTWBExt"/>
          <w:noProof w:val="0"/>
        </w:rPr>
        <w:t>&lt;/Amend&gt;</w:t>
      </w:r>
    </w:p>
    <w:p w14:paraId="24778C4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1971</w:t>
      </w:r>
      <w:r w:rsidRPr="00FE6BE3">
        <w:rPr>
          <w:rStyle w:val="HideTWBExt"/>
          <w:noProof w:val="0"/>
        </w:rPr>
        <w:t>&lt;/NumAm&gt;</w:t>
      </w:r>
    </w:p>
    <w:p w14:paraId="194D9773"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50B7E2D4" w14:textId="77777777" w:rsidR="00A666BB" w:rsidRPr="00FE6BE3" w:rsidRDefault="00A666BB" w:rsidP="00A666BB">
      <w:pPr>
        <w:pStyle w:val="NormalBold"/>
      </w:pPr>
      <w:r w:rsidRPr="00FE6BE3">
        <w:rPr>
          <w:rStyle w:val="HideTWBExt"/>
          <w:noProof w:val="0"/>
        </w:rPr>
        <w:t>&lt;/RepeatBlock-By&gt;</w:t>
      </w:r>
    </w:p>
    <w:p w14:paraId="3985C6D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C2B030C" w14:textId="77777777" w:rsidR="00A666BB" w:rsidRPr="00FE6BE3" w:rsidRDefault="00A666BB" w:rsidP="00A666BB">
      <w:pPr>
        <w:pStyle w:val="NormalBold"/>
      </w:pPr>
      <w:r w:rsidRPr="00FE6BE3">
        <w:rPr>
          <w:rStyle w:val="HideTWBExt"/>
          <w:noProof w:val="0"/>
        </w:rPr>
        <w:t>&lt;Article&gt;</w:t>
      </w:r>
      <w:r w:rsidRPr="00FE6BE3">
        <w:t>Artigo 40 – n.º 2 – alínea d)</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77485CB" w14:textId="77777777" w:rsidTr="00BB3696">
        <w:trPr>
          <w:trHeight w:hRule="exact" w:val="240"/>
          <w:jc w:val="center"/>
        </w:trPr>
        <w:tc>
          <w:tcPr>
            <w:tcW w:w="9752" w:type="dxa"/>
            <w:gridSpan w:val="2"/>
          </w:tcPr>
          <w:p w14:paraId="7920B960" w14:textId="77777777" w:rsidR="00A666BB" w:rsidRPr="00FE6BE3" w:rsidRDefault="00A666BB" w:rsidP="00BB3696"/>
        </w:tc>
      </w:tr>
      <w:tr w:rsidR="00A666BB" w:rsidRPr="00FE6BE3" w14:paraId="544CAC47" w14:textId="77777777" w:rsidTr="00BB3696">
        <w:trPr>
          <w:trHeight w:val="240"/>
          <w:jc w:val="center"/>
        </w:trPr>
        <w:tc>
          <w:tcPr>
            <w:tcW w:w="4876" w:type="dxa"/>
          </w:tcPr>
          <w:p w14:paraId="4C3DA891" w14:textId="77777777" w:rsidR="00A666BB" w:rsidRPr="00FE6BE3" w:rsidRDefault="00A666BB" w:rsidP="00BB3696">
            <w:pPr>
              <w:pStyle w:val="AmColumnHeading"/>
            </w:pPr>
            <w:r w:rsidRPr="00FE6BE3">
              <w:t>Texto da Comissão</w:t>
            </w:r>
          </w:p>
        </w:tc>
        <w:tc>
          <w:tcPr>
            <w:tcW w:w="4876" w:type="dxa"/>
          </w:tcPr>
          <w:p w14:paraId="7478AB33" w14:textId="77777777" w:rsidR="00A666BB" w:rsidRPr="00FE6BE3" w:rsidRDefault="00A666BB" w:rsidP="00BB3696">
            <w:pPr>
              <w:pStyle w:val="AmColumnHeading"/>
            </w:pPr>
            <w:r w:rsidRPr="00FE6BE3">
              <w:t>Alteração</w:t>
            </w:r>
          </w:p>
        </w:tc>
      </w:tr>
      <w:tr w:rsidR="00A666BB" w:rsidRPr="00FE6BE3" w14:paraId="5FF6EA91" w14:textId="77777777" w:rsidTr="00BB3696">
        <w:trPr>
          <w:jc w:val="center"/>
        </w:trPr>
        <w:tc>
          <w:tcPr>
            <w:tcW w:w="4876" w:type="dxa"/>
          </w:tcPr>
          <w:p w14:paraId="1C79F73D" w14:textId="77777777" w:rsidR="00A666BB" w:rsidRPr="00FE6BE3" w:rsidRDefault="00A666BB" w:rsidP="00BB3696">
            <w:pPr>
              <w:pStyle w:val="Normal6a"/>
            </w:pPr>
            <w:r w:rsidRPr="00FE6BE3">
              <w:t>(d)</w:t>
            </w:r>
            <w:r w:rsidRPr="00FE6BE3">
              <w:tab/>
              <w:t xml:space="preserve">Os locais de estadia </w:t>
            </w:r>
            <w:r w:rsidRPr="00FE6BE3">
              <w:rPr>
                <w:b/>
                <w:i/>
              </w:rPr>
              <w:t>e os itinerários de viagem</w:t>
            </w:r>
            <w:r w:rsidRPr="00FE6BE3">
              <w:t>;</w:t>
            </w:r>
          </w:p>
        </w:tc>
        <w:tc>
          <w:tcPr>
            <w:tcW w:w="4876" w:type="dxa"/>
          </w:tcPr>
          <w:p w14:paraId="0E0E91AA" w14:textId="77777777" w:rsidR="00A666BB" w:rsidRPr="00FE6BE3" w:rsidRDefault="00A666BB" w:rsidP="00BB3696">
            <w:pPr>
              <w:pStyle w:val="Normal6a"/>
            </w:pPr>
            <w:r w:rsidRPr="00FE6BE3">
              <w:t>(d)</w:t>
            </w:r>
            <w:r w:rsidRPr="00FE6BE3">
              <w:tab/>
              <w:t>Os locais de estadia;</w:t>
            </w:r>
          </w:p>
        </w:tc>
      </w:tr>
    </w:tbl>
    <w:p w14:paraId="1E91A547"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47E5E26" w14:textId="77777777" w:rsidR="00A666BB" w:rsidRPr="00FE6BE3" w:rsidRDefault="00A666BB" w:rsidP="00A666BB">
      <w:r w:rsidRPr="00FE6BE3">
        <w:rPr>
          <w:rStyle w:val="HideTWBExt"/>
          <w:noProof w:val="0"/>
        </w:rPr>
        <w:t>&lt;/Amend&gt;</w:t>
      </w:r>
    </w:p>
    <w:p w14:paraId="1EA7451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1972</w:t>
      </w:r>
      <w:r w:rsidRPr="00FE6BE3">
        <w:rPr>
          <w:rStyle w:val="HideTWBExt"/>
          <w:noProof w:val="0"/>
        </w:rPr>
        <w:t>&lt;/NumAm&gt;</w:t>
      </w:r>
    </w:p>
    <w:p w14:paraId="12128C7A"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CA3E73B" w14:textId="77777777" w:rsidR="00A666BB" w:rsidRPr="00FE6BE3" w:rsidRDefault="00A666BB" w:rsidP="00A666BB">
      <w:pPr>
        <w:pStyle w:val="NormalBold"/>
      </w:pPr>
      <w:r w:rsidRPr="00FE6BE3">
        <w:rPr>
          <w:rStyle w:val="HideTWBExt"/>
          <w:noProof w:val="0"/>
        </w:rPr>
        <w:t>&lt;/RepeatBlock-By&gt;</w:t>
      </w:r>
    </w:p>
    <w:p w14:paraId="66EAA42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2A7CD86" w14:textId="77777777" w:rsidR="00A666BB" w:rsidRPr="00FE6BE3" w:rsidRDefault="00A666BB" w:rsidP="00A666BB">
      <w:pPr>
        <w:pStyle w:val="NormalBold"/>
      </w:pPr>
      <w:r w:rsidRPr="00FE6BE3">
        <w:rPr>
          <w:rStyle w:val="HideTWBExt"/>
          <w:noProof w:val="0"/>
        </w:rPr>
        <w:t>&lt;Article&gt;</w:t>
      </w:r>
      <w:r w:rsidRPr="00FE6BE3">
        <w:t>Artigo 40 – n.º 2 – alínea f)</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2D7DE43" w14:textId="77777777" w:rsidTr="00BB3696">
        <w:trPr>
          <w:trHeight w:hRule="exact" w:val="240"/>
          <w:jc w:val="center"/>
        </w:trPr>
        <w:tc>
          <w:tcPr>
            <w:tcW w:w="9752" w:type="dxa"/>
            <w:gridSpan w:val="2"/>
          </w:tcPr>
          <w:p w14:paraId="0A845C5C" w14:textId="77777777" w:rsidR="00A666BB" w:rsidRPr="00FE6BE3" w:rsidRDefault="00A666BB" w:rsidP="00BB3696"/>
        </w:tc>
      </w:tr>
      <w:tr w:rsidR="00A666BB" w:rsidRPr="00FE6BE3" w14:paraId="4B95FB60" w14:textId="77777777" w:rsidTr="00BB3696">
        <w:trPr>
          <w:trHeight w:val="240"/>
          <w:jc w:val="center"/>
        </w:trPr>
        <w:tc>
          <w:tcPr>
            <w:tcW w:w="4876" w:type="dxa"/>
          </w:tcPr>
          <w:p w14:paraId="7E766396" w14:textId="77777777" w:rsidR="00A666BB" w:rsidRPr="00FE6BE3" w:rsidRDefault="00A666BB" w:rsidP="00BB3696">
            <w:pPr>
              <w:pStyle w:val="AmColumnHeading"/>
            </w:pPr>
            <w:r w:rsidRPr="00FE6BE3">
              <w:t>Texto da Comissão</w:t>
            </w:r>
          </w:p>
        </w:tc>
        <w:tc>
          <w:tcPr>
            <w:tcW w:w="4876" w:type="dxa"/>
          </w:tcPr>
          <w:p w14:paraId="1ED77AFD" w14:textId="77777777" w:rsidR="00A666BB" w:rsidRPr="00FE6BE3" w:rsidRDefault="00A666BB" w:rsidP="00BB3696">
            <w:pPr>
              <w:pStyle w:val="AmColumnHeading"/>
            </w:pPr>
            <w:r w:rsidRPr="00FE6BE3">
              <w:t>Alteração</w:t>
            </w:r>
          </w:p>
        </w:tc>
      </w:tr>
      <w:tr w:rsidR="00A666BB" w:rsidRPr="00FE6BE3" w14:paraId="756B60F9" w14:textId="77777777" w:rsidTr="00BB3696">
        <w:trPr>
          <w:jc w:val="center"/>
        </w:trPr>
        <w:tc>
          <w:tcPr>
            <w:tcW w:w="4876" w:type="dxa"/>
          </w:tcPr>
          <w:p w14:paraId="53D965F2" w14:textId="77777777" w:rsidR="00A666BB" w:rsidRPr="00FE6BE3" w:rsidRDefault="00A666BB" w:rsidP="00BB3696">
            <w:pPr>
              <w:pStyle w:val="Normal6a"/>
            </w:pPr>
            <w:r w:rsidRPr="00FE6BE3">
              <w:t>(f)</w:t>
            </w:r>
            <w:r w:rsidRPr="00FE6BE3">
              <w:tab/>
              <w:t xml:space="preserve">O local em que o pedido foi </w:t>
            </w:r>
            <w:r w:rsidRPr="00FE6BE3">
              <w:rPr>
                <w:b/>
                <w:i/>
              </w:rPr>
              <w:t>apresentado</w:t>
            </w:r>
            <w:r w:rsidRPr="00FE6BE3">
              <w:t>;</w:t>
            </w:r>
          </w:p>
        </w:tc>
        <w:tc>
          <w:tcPr>
            <w:tcW w:w="4876" w:type="dxa"/>
          </w:tcPr>
          <w:p w14:paraId="5628C71C" w14:textId="77777777" w:rsidR="00A666BB" w:rsidRPr="00FE6BE3" w:rsidRDefault="00A666BB" w:rsidP="00BB3696">
            <w:pPr>
              <w:pStyle w:val="Normal6a"/>
            </w:pPr>
            <w:r w:rsidRPr="00FE6BE3">
              <w:t>(f)</w:t>
            </w:r>
            <w:r w:rsidRPr="00FE6BE3">
              <w:tab/>
              <w:t xml:space="preserve">O local em que o pedido foi </w:t>
            </w:r>
            <w:r w:rsidRPr="00FE6BE3">
              <w:rPr>
                <w:b/>
                <w:i/>
              </w:rPr>
              <w:t>formulado</w:t>
            </w:r>
            <w:r w:rsidRPr="00FE6BE3">
              <w:t>;</w:t>
            </w:r>
          </w:p>
        </w:tc>
      </w:tr>
    </w:tbl>
    <w:p w14:paraId="33742E9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B2B18C4" w14:textId="77777777" w:rsidR="00A666BB" w:rsidRPr="00FE6BE3" w:rsidRDefault="00A666BB" w:rsidP="00A666BB">
      <w:r w:rsidRPr="00FE6BE3">
        <w:rPr>
          <w:rStyle w:val="HideTWBExt"/>
          <w:noProof w:val="0"/>
        </w:rPr>
        <w:t>&lt;/Amend&gt;</w:t>
      </w:r>
    </w:p>
    <w:p w14:paraId="1C9DCCF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1973</w:t>
      </w:r>
      <w:r w:rsidRPr="00FE6BE3">
        <w:rPr>
          <w:rStyle w:val="HideTWBExt"/>
          <w:noProof w:val="0"/>
        </w:rPr>
        <w:t>&lt;/NumAm&gt;</w:t>
      </w:r>
    </w:p>
    <w:p w14:paraId="6CCBEF1F"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66A17397" w14:textId="77777777" w:rsidR="00A666BB" w:rsidRPr="00FE6BE3" w:rsidRDefault="00A666BB" w:rsidP="00A666BB">
      <w:pPr>
        <w:pStyle w:val="NormalBold"/>
      </w:pPr>
      <w:r w:rsidRPr="00FE6BE3">
        <w:rPr>
          <w:rStyle w:val="HideTWBExt"/>
          <w:noProof w:val="0"/>
        </w:rPr>
        <w:t>&lt;/RepeatBlock-By&gt;</w:t>
      </w:r>
    </w:p>
    <w:p w14:paraId="5ADC677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479DA28" w14:textId="77777777" w:rsidR="00A666BB" w:rsidRPr="00FE6BE3" w:rsidRDefault="00A666BB" w:rsidP="00A666BB">
      <w:pPr>
        <w:pStyle w:val="NormalBold"/>
      </w:pPr>
      <w:r w:rsidRPr="00FE6BE3">
        <w:rPr>
          <w:rStyle w:val="HideTWBExt"/>
          <w:noProof w:val="0"/>
        </w:rPr>
        <w:t>&lt;Article&gt;</w:t>
      </w:r>
      <w:r w:rsidRPr="00FE6BE3">
        <w:t>Artigo 40 – n.º 2 – alínea g)</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BC17A46" w14:textId="77777777" w:rsidTr="00BB3696">
        <w:trPr>
          <w:trHeight w:hRule="exact" w:val="240"/>
          <w:jc w:val="center"/>
        </w:trPr>
        <w:tc>
          <w:tcPr>
            <w:tcW w:w="9752" w:type="dxa"/>
            <w:gridSpan w:val="2"/>
          </w:tcPr>
          <w:p w14:paraId="61B30486" w14:textId="77777777" w:rsidR="00A666BB" w:rsidRPr="00FE6BE3" w:rsidRDefault="00A666BB" w:rsidP="00BB3696"/>
        </w:tc>
      </w:tr>
      <w:tr w:rsidR="00A666BB" w:rsidRPr="00FE6BE3" w14:paraId="4B0A6079" w14:textId="77777777" w:rsidTr="00BB3696">
        <w:trPr>
          <w:trHeight w:val="240"/>
          <w:jc w:val="center"/>
        </w:trPr>
        <w:tc>
          <w:tcPr>
            <w:tcW w:w="4876" w:type="dxa"/>
          </w:tcPr>
          <w:p w14:paraId="387C90FE" w14:textId="77777777" w:rsidR="00A666BB" w:rsidRPr="00FE6BE3" w:rsidRDefault="00A666BB" w:rsidP="00BB3696">
            <w:pPr>
              <w:pStyle w:val="AmColumnHeading"/>
            </w:pPr>
            <w:r w:rsidRPr="00FE6BE3">
              <w:t>Texto da Comissão</w:t>
            </w:r>
          </w:p>
        </w:tc>
        <w:tc>
          <w:tcPr>
            <w:tcW w:w="4876" w:type="dxa"/>
          </w:tcPr>
          <w:p w14:paraId="1DD337A4" w14:textId="77777777" w:rsidR="00A666BB" w:rsidRPr="00FE6BE3" w:rsidRDefault="00A666BB" w:rsidP="00BB3696">
            <w:pPr>
              <w:pStyle w:val="AmColumnHeading"/>
            </w:pPr>
            <w:r w:rsidRPr="00FE6BE3">
              <w:t>Alteração</w:t>
            </w:r>
          </w:p>
        </w:tc>
      </w:tr>
      <w:tr w:rsidR="00A666BB" w:rsidRPr="00FE6BE3" w14:paraId="258CA833" w14:textId="77777777" w:rsidTr="00BB3696">
        <w:trPr>
          <w:jc w:val="center"/>
        </w:trPr>
        <w:tc>
          <w:tcPr>
            <w:tcW w:w="4876" w:type="dxa"/>
          </w:tcPr>
          <w:p w14:paraId="6823F040" w14:textId="77777777" w:rsidR="00A666BB" w:rsidRPr="00FE6BE3" w:rsidRDefault="00A666BB" w:rsidP="00BB3696">
            <w:pPr>
              <w:pStyle w:val="Normal6a"/>
            </w:pPr>
            <w:r w:rsidRPr="00FE6BE3">
              <w:t>(g)</w:t>
            </w:r>
            <w:r w:rsidRPr="00FE6BE3">
              <w:tab/>
              <w:t xml:space="preserve">A data de </w:t>
            </w:r>
            <w:r w:rsidRPr="00FE6BE3">
              <w:rPr>
                <w:b/>
                <w:i/>
              </w:rPr>
              <w:t>apresentação</w:t>
            </w:r>
            <w:r w:rsidRPr="00FE6BE3">
              <w:t xml:space="preserve"> de um eventual pedido de proteção internacional anterior, a data de apresentação do pedido atual, a situação do processo e, eventualmente, o teor da decisão tomada.</w:t>
            </w:r>
          </w:p>
        </w:tc>
        <w:tc>
          <w:tcPr>
            <w:tcW w:w="4876" w:type="dxa"/>
          </w:tcPr>
          <w:p w14:paraId="45C4AF7A" w14:textId="77777777" w:rsidR="00A666BB" w:rsidRPr="00FE6BE3" w:rsidRDefault="00A666BB" w:rsidP="00BB3696">
            <w:pPr>
              <w:pStyle w:val="Normal6a"/>
            </w:pPr>
            <w:r w:rsidRPr="00FE6BE3">
              <w:t>(g)</w:t>
            </w:r>
            <w:r w:rsidRPr="00FE6BE3">
              <w:tab/>
              <w:t xml:space="preserve">A data de </w:t>
            </w:r>
            <w:r w:rsidRPr="00FE6BE3">
              <w:rPr>
                <w:b/>
                <w:i/>
              </w:rPr>
              <w:t>formulação</w:t>
            </w:r>
            <w:r w:rsidRPr="00FE6BE3">
              <w:t xml:space="preserve"> de um eventual pedido de proteção internacional anterior, a data de apresentação do pedido atual, a situação do processo e, eventualmente, o teor da decisão tomada.</w:t>
            </w:r>
          </w:p>
        </w:tc>
      </w:tr>
    </w:tbl>
    <w:p w14:paraId="201D6DF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40F7FFC" w14:textId="77777777" w:rsidR="00A666BB" w:rsidRPr="00FE6BE3" w:rsidRDefault="00A666BB" w:rsidP="00A666BB">
      <w:r w:rsidRPr="00FE6BE3">
        <w:rPr>
          <w:rStyle w:val="HideTWBExt"/>
          <w:noProof w:val="0"/>
        </w:rPr>
        <w:t>&lt;/Amend&gt;</w:t>
      </w:r>
    </w:p>
    <w:p w14:paraId="1664449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1974</w:t>
      </w:r>
      <w:r w:rsidRPr="00FE6BE3">
        <w:rPr>
          <w:rStyle w:val="HideTWBExt"/>
          <w:noProof w:val="0"/>
        </w:rPr>
        <w:t>&lt;/NumAm&gt;</w:t>
      </w:r>
    </w:p>
    <w:p w14:paraId="1FA723A7" w14:textId="77777777" w:rsidR="00A666BB" w:rsidRPr="00FE6BE3" w:rsidRDefault="00A666BB" w:rsidP="00A666BB">
      <w:pPr>
        <w:pStyle w:val="NormalBold"/>
      </w:pPr>
      <w:r w:rsidRPr="00FE6BE3">
        <w:rPr>
          <w:rStyle w:val="HideTWBExt"/>
          <w:noProof w:val="0"/>
        </w:rPr>
        <w:t>&lt;RepeatBlock-By&gt;&lt;Members&gt;</w:t>
      </w:r>
      <w:r w:rsidRPr="00FE6BE3">
        <w:t>Annalisa Tardino</w:t>
      </w:r>
      <w:r w:rsidRPr="00FE6BE3">
        <w:rPr>
          <w:rStyle w:val="HideTWBExt"/>
          <w:noProof w:val="0"/>
        </w:rPr>
        <w:t>&lt;/Members&gt;</w:t>
      </w:r>
    </w:p>
    <w:p w14:paraId="6A0F8CC1" w14:textId="77777777" w:rsidR="00A666BB" w:rsidRPr="00FE6BE3" w:rsidRDefault="00A666BB" w:rsidP="00A666BB">
      <w:pPr>
        <w:pStyle w:val="NormalBold"/>
      </w:pPr>
      <w:r w:rsidRPr="00FE6BE3">
        <w:rPr>
          <w:rStyle w:val="HideTWBExt"/>
          <w:noProof w:val="0"/>
        </w:rPr>
        <w:t>&lt;/RepeatBlock-By&gt;</w:t>
      </w:r>
    </w:p>
    <w:p w14:paraId="7197AA7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27320AB" w14:textId="77777777" w:rsidR="00A666BB" w:rsidRPr="00FE6BE3" w:rsidRDefault="00A666BB" w:rsidP="00A666BB">
      <w:pPr>
        <w:pStyle w:val="NormalBold"/>
      </w:pPr>
      <w:r w:rsidRPr="00FE6BE3">
        <w:rPr>
          <w:rStyle w:val="HideTWBExt"/>
          <w:noProof w:val="0"/>
        </w:rPr>
        <w:t>&lt;Article&gt;</w:t>
      </w:r>
      <w:r w:rsidRPr="00FE6BE3">
        <w:t>Artigo 40 – n.º 2 – alínea g-A) (nova)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448911" w14:textId="77777777" w:rsidTr="00BB3696">
        <w:trPr>
          <w:trHeight w:hRule="exact" w:val="240"/>
          <w:jc w:val="center"/>
        </w:trPr>
        <w:tc>
          <w:tcPr>
            <w:tcW w:w="9752" w:type="dxa"/>
            <w:gridSpan w:val="2"/>
          </w:tcPr>
          <w:p w14:paraId="75B93C20" w14:textId="77777777" w:rsidR="00A666BB" w:rsidRPr="00FE6BE3" w:rsidRDefault="00A666BB" w:rsidP="00BB3696"/>
        </w:tc>
      </w:tr>
      <w:tr w:rsidR="00A666BB" w:rsidRPr="00FE6BE3" w14:paraId="2AB0EE94" w14:textId="77777777" w:rsidTr="00BB3696">
        <w:trPr>
          <w:trHeight w:val="240"/>
          <w:jc w:val="center"/>
        </w:trPr>
        <w:tc>
          <w:tcPr>
            <w:tcW w:w="4876" w:type="dxa"/>
          </w:tcPr>
          <w:p w14:paraId="064B2B52" w14:textId="77777777" w:rsidR="00A666BB" w:rsidRPr="00FE6BE3" w:rsidRDefault="00A666BB" w:rsidP="00BB3696">
            <w:pPr>
              <w:pStyle w:val="AmColumnHeading"/>
            </w:pPr>
            <w:r w:rsidRPr="00FE6BE3">
              <w:t>Texto da Comissão</w:t>
            </w:r>
          </w:p>
        </w:tc>
        <w:tc>
          <w:tcPr>
            <w:tcW w:w="4876" w:type="dxa"/>
          </w:tcPr>
          <w:p w14:paraId="0CC9899C" w14:textId="77777777" w:rsidR="00A666BB" w:rsidRPr="00FE6BE3" w:rsidRDefault="00A666BB" w:rsidP="00BB3696">
            <w:pPr>
              <w:pStyle w:val="AmColumnHeading"/>
            </w:pPr>
            <w:r w:rsidRPr="00FE6BE3">
              <w:t>Alteração</w:t>
            </w:r>
          </w:p>
        </w:tc>
      </w:tr>
      <w:tr w:rsidR="00A666BB" w:rsidRPr="00FE6BE3" w14:paraId="46DAC355" w14:textId="77777777" w:rsidTr="00BB3696">
        <w:trPr>
          <w:jc w:val="center"/>
        </w:trPr>
        <w:tc>
          <w:tcPr>
            <w:tcW w:w="4876" w:type="dxa"/>
          </w:tcPr>
          <w:p w14:paraId="60BD737D" w14:textId="77777777" w:rsidR="00A666BB" w:rsidRPr="00FE6BE3" w:rsidRDefault="00A666BB" w:rsidP="00BB3696">
            <w:pPr>
              <w:pStyle w:val="Normal6a"/>
            </w:pPr>
          </w:p>
        </w:tc>
        <w:tc>
          <w:tcPr>
            <w:tcW w:w="4876" w:type="dxa"/>
          </w:tcPr>
          <w:p w14:paraId="5F046670" w14:textId="77777777" w:rsidR="00A666BB" w:rsidRPr="00FE6BE3" w:rsidRDefault="00A666BB" w:rsidP="00BB3696">
            <w:pPr>
              <w:pStyle w:val="Normal6a"/>
            </w:pPr>
            <w:r w:rsidRPr="00FE6BE3">
              <w:rPr>
                <w:b/>
                <w:i/>
              </w:rPr>
              <w:t>g-A)</w:t>
            </w:r>
            <w:r w:rsidRPr="00FE6BE3">
              <w:tab/>
            </w:r>
            <w:r w:rsidRPr="00FE6BE3">
              <w:rPr>
                <w:b/>
                <w:i/>
              </w:rPr>
              <w:t>Registo criminal</w:t>
            </w:r>
          </w:p>
        </w:tc>
      </w:tr>
    </w:tbl>
    <w:p w14:paraId="51847C41"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29FA46D" w14:textId="77777777" w:rsidR="00A666BB" w:rsidRPr="00FE6BE3" w:rsidRDefault="00A666BB" w:rsidP="00A666BB">
      <w:r w:rsidRPr="00FE6BE3">
        <w:rPr>
          <w:rStyle w:val="HideTWBExt"/>
          <w:noProof w:val="0"/>
        </w:rPr>
        <w:t>&lt;/Amend&gt;</w:t>
      </w:r>
    </w:p>
    <w:p w14:paraId="6FD1B6A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1975</w:t>
      </w:r>
      <w:r w:rsidRPr="00FE6BE3">
        <w:rPr>
          <w:rStyle w:val="HideTWBExt"/>
          <w:noProof w:val="0"/>
        </w:rPr>
        <w:t>&lt;/NumAm&gt;</w:t>
      </w:r>
    </w:p>
    <w:p w14:paraId="5B585D09" w14:textId="77777777" w:rsidR="00A666BB" w:rsidRPr="00FE6BE3" w:rsidRDefault="00A666BB" w:rsidP="00A666BB">
      <w:pPr>
        <w:pStyle w:val="NormalBold"/>
      </w:pPr>
      <w:r w:rsidRPr="00FE6BE3">
        <w:rPr>
          <w:rStyle w:val="HideTWBExt"/>
          <w:noProof w:val="0"/>
        </w:rPr>
        <w:t>&lt;RepeatBlock-By&gt;&lt;Members&gt;</w:t>
      </w:r>
      <w:r w:rsidRPr="00FE6BE3">
        <w:t>Nicolaus Fest, Jaak Madison, Bernhard Zimniok, Gunnar Beck, Tom Vandendriessche, Peter Kofod, Roman Haider, Georg Mayer, Harald Vilimsky, Laura Huhtasaari, Philippe Olivier</w:t>
      </w:r>
      <w:r w:rsidRPr="00FE6BE3">
        <w:rPr>
          <w:rStyle w:val="HideTWBExt"/>
          <w:noProof w:val="0"/>
        </w:rPr>
        <w:t>&lt;/Members&gt;</w:t>
      </w:r>
    </w:p>
    <w:p w14:paraId="67F60998" w14:textId="77777777" w:rsidR="00A666BB" w:rsidRPr="00FE6BE3" w:rsidRDefault="00A666BB" w:rsidP="00A666BB">
      <w:pPr>
        <w:pStyle w:val="NormalBold"/>
      </w:pPr>
      <w:r w:rsidRPr="00FE6BE3">
        <w:rPr>
          <w:rStyle w:val="HideTWBExt"/>
          <w:noProof w:val="0"/>
        </w:rPr>
        <w:t>&lt;/RepeatBlock-By&gt;</w:t>
      </w:r>
    </w:p>
    <w:p w14:paraId="64DAF89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F7E9F2E" w14:textId="77777777" w:rsidR="00A666BB" w:rsidRPr="00FE6BE3" w:rsidRDefault="00A666BB" w:rsidP="00A666BB">
      <w:pPr>
        <w:pStyle w:val="NormalBold"/>
      </w:pPr>
      <w:r w:rsidRPr="00FE6BE3">
        <w:rPr>
          <w:rStyle w:val="HideTWBExt"/>
          <w:noProof w:val="0"/>
        </w:rPr>
        <w:t>&lt;Article&gt;</w:t>
      </w:r>
      <w:r w:rsidRPr="00FE6BE3">
        <w:t>Artigo 40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32DD3FA" w14:textId="77777777" w:rsidTr="00BB3696">
        <w:trPr>
          <w:trHeight w:hRule="exact" w:val="240"/>
          <w:jc w:val="center"/>
        </w:trPr>
        <w:tc>
          <w:tcPr>
            <w:tcW w:w="9752" w:type="dxa"/>
            <w:gridSpan w:val="2"/>
          </w:tcPr>
          <w:p w14:paraId="77AD6CA4" w14:textId="77777777" w:rsidR="00A666BB" w:rsidRPr="00FE6BE3" w:rsidRDefault="00A666BB" w:rsidP="00BB3696"/>
        </w:tc>
      </w:tr>
      <w:tr w:rsidR="00A666BB" w:rsidRPr="00FE6BE3" w14:paraId="09367FC1" w14:textId="77777777" w:rsidTr="00BB3696">
        <w:trPr>
          <w:trHeight w:val="240"/>
          <w:jc w:val="center"/>
        </w:trPr>
        <w:tc>
          <w:tcPr>
            <w:tcW w:w="4876" w:type="dxa"/>
          </w:tcPr>
          <w:p w14:paraId="2029F62A" w14:textId="77777777" w:rsidR="00A666BB" w:rsidRPr="00FE6BE3" w:rsidRDefault="00A666BB" w:rsidP="00BB3696">
            <w:pPr>
              <w:pStyle w:val="AmColumnHeading"/>
            </w:pPr>
            <w:r w:rsidRPr="00FE6BE3">
              <w:t>Texto da Comissão</w:t>
            </w:r>
          </w:p>
        </w:tc>
        <w:tc>
          <w:tcPr>
            <w:tcW w:w="4876" w:type="dxa"/>
          </w:tcPr>
          <w:p w14:paraId="04D562A8" w14:textId="77777777" w:rsidR="00A666BB" w:rsidRPr="00FE6BE3" w:rsidRDefault="00A666BB" w:rsidP="00BB3696">
            <w:pPr>
              <w:pStyle w:val="AmColumnHeading"/>
            </w:pPr>
            <w:r w:rsidRPr="00FE6BE3">
              <w:t>Alteração</w:t>
            </w:r>
          </w:p>
        </w:tc>
      </w:tr>
      <w:tr w:rsidR="00A666BB" w:rsidRPr="00FE6BE3" w14:paraId="0BF71E56" w14:textId="77777777" w:rsidTr="00BB3696">
        <w:trPr>
          <w:jc w:val="center"/>
        </w:trPr>
        <w:tc>
          <w:tcPr>
            <w:tcW w:w="4876" w:type="dxa"/>
          </w:tcPr>
          <w:p w14:paraId="0ACFD5D9" w14:textId="77777777" w:rsidR="00A666BB" w:rsidRPr="00FE6BE3" w:rsidRDefault="00A666BB" w:rsidP="00BB3696">
            <w:pPr>
              <w:pStyle w:val="Normal6a"/>
            </w:pPr>
            <w:r w:rsidRPr="00FE6BE3">
              <w:t>3.</w:t>
            </w:r>
            <w:r w:rsidRPr="00FE6BE3">
              <w:tab/>
              <w:t xml:space="preserve">Desde que tal seja necessário para a análise do pedido de proteção internacional, o Estado-Membro responsável pode pedir a outro Estado-Membro que lhe comunique os motivos invocados pelo requerente para justificar o seu pedido e, eventualmente, os motivos da decisão tomada a seu respeito. </w:t>
            </w:r>
            <w:r w:rsidRPr="00FE6BE3">
              <w:rPr>
                <w:b/>
                <w:i/>
              </w:rPr>
              <w:t>O Estado-Membro solicitado pode recusar dar seguimento ao pedido que lhe é apresentado, se a comunicação destas informações for suscetível de lesar os seus interesses essenciais ou a proteção das liberdades e dos direitos fundamentais da pessoa em causa ou de qualquer outra pessoa. A comunicação dessas informações subordina-se sempre ao consentimento escrito do requerente de proteção internacional, obtido pelo Estado-Membro requerente. Neste caso, o requerente deve ter conhecimento das informações a que dá o seu consentimento.</w:t>
            </w:r>
          </w:p>
        </w:tc>
        <w:tc>
          <w:tcPr>
            <w:tcW w:w="4876" w:type="dxa"/>
          </w:tcPr>
          <w:p w14:paraId="624BAB4A" w14:textId="77777777" w:rsidR="00A666BB" w:rsidRPr="00FE6BE3" w:rsidRDefault="00A666BB" w:rsidP="00BB3696">
            <w:pPr>
              <w:pStyle w:val="Normal6a"/>
            </w:pPr>
            <w:r w:rsidRPr="00FE6BE3">
              <w:t>3.</w:t>
            </w:r>
            <w:r w:rsidRPr="00FE6BE3">
              <w:tab/>
              <w:t>Desde que tal seja necessário para a análise do pedido de proteção internacional, o Estado-Membro responsável pode pedir a outro Estado-Membro que lhe comunique os motivos invocados pelo requerente para justificar o seu pedido e, eventualmente, os motivos da decisão tomada a seu respeito.</w:t>
            </w:r>
          </w:p>
        </w:tc>
      </w:tr>
    </w:tbl>
    <w:p w14:paraId="225384A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91522CE" w14:textId="77777777" w:rsidR="00A666BB" w:rsidRPr="00FE6BE3" w:rsidRDefault="00A666BB" w:rsidP="00A666BB">
      <w:r w:rsidRPr="00FE6BE3">
        <w:rPr>
          <w:rStyle w:val="HideTWBExt"/>
          <w:noProof w:val="0"/>
        </w:rPr>
        <w:t>&lt;/Amend&gt;</w:t>
      </w:r>
    </w:p>
    <w:p w14:paraId="43CBD41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1976</w:t>
      </w:r>
      <w:r w:rsidRPr="00FE6BE3">
        <w:rPr>
          <w:rStyle w:val="HideTWBExt"/>
          <w:noProof w:val="0"/>
        </w:rPr>
        <w:t>&lt;/NumAm&gt;</w:t>
      </w:r>
    </w:p>
    <w:p w14:paraId="7D93D981"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C0C2CB1" w14:textId="77777777" w:rsidR="00A666BB" w:rsidRPr="00FE6BE3" w:rsidRDefault="00A666BB" w:rsidP="00A666BB">
      <w:pPr>
        <w:pStyle w:val="NormalBold"/>
      </w:pPr>
      <w:r w:rsidRPr="00FE6BE3">
        <w:rPr>
          <w:rStyle w:val="HideTWBExt"/>
          <w:noProof w:val="0"/>
        </w:rPr>
        <w:t>&lt;/RepeatBlock-By&gt;</w:t>
      </w:r>
    </w:p>
    <w:p w14:paraId="6A1B3B7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1C55B23" w14:textId="77777777" w:rsidR="00A666BB" w:rsidRPr="00FE6BE3" w:rsidRDefault="00A666BB" w:rsidP="00A666BB">
      <w:pPr>
        <w:pStyle w:val="NormalBold"/>
      </w:pPr>
      <w:r w:rsidRPr="00FE6BE3">
        <w:rPr>
          <w:rStyle w:val="HideTWBExt"/>
          <w:noProof w:val="0"/>
        </w:rPr>
        <w:t>&lt;Article&gt;</w:t>
      </w:r>
      <w:r w:rsidRPr="00FE6BE3">
        <w:t>Artigo 40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C658FE6" w14:textId="77777777" w:rsidTr="00BB3696">
        <w:trPr>
          <w:trHeight w:hRule="exact" w:val="240"/>
          <w:jc w:val="center"/>
        </w:trPr>
        <w:tc>
          <w:tcPr>
            <w:tcW w:w="9752" w:type="dxa"/>
            <w:gridSpan w:val="2"/>
          </w:tcPr>
          <w:p w14:paraId="7B4620CF" w14:textId="77777777" w:rsidR="00A666BB" w:rsidRPr="00FE6BE3" w:rsidRDefault="00A666BB" w:rsidP="00BB3696"/>
        </w:tc>
      </w:tr>
      <w:tr w:rsidR="00A666BB" w:rsidRPr="00FE6BE3" w14:paraId="32B90492" w14:textId="77777777" w:rsidTr="00BB3696">
        <w:trPr>
          <w:trHeight w:val="240"/>
          <w:jc w:val="center"/>
        </w:trPr>
        <w:tc>
          <w:tcPr>
            <w:tcW w:w="4876" w:type="dxa"/>
          </w:tcPr>
          <w:p w14:paraId="6F4E3734" w14:textId="77777777" w:rsidR="00A666BB" w:rsidRPr="00FE6BE3" w:rsidRDefault="00A666BB" w:rsidP="00BB3696">
            <w:pPr>
              <w:pStyle w:val="AmColumnHeading"/>
            </w:pPr>
            <w:r w:rsidRPr="00FE6BE3">
              <w:t>Texto da Comissão</w:t>
            </w:r>
          </w:p>
        </w:tc>
        <w:tc>
          <w:tcPr>
            <w:tcW w:w="4876" w:type="dxa"/>
          </w:tcPr>
          <w:p w14:paraId="26A8BF20" w14:textId="77777777" w:rsidR="00A666BB" w:rsidRPr="00FE6BE3" w:rsidRDefault="00A666BB" w:rsidP="00BB3696">
            <w:pPr>
              <w:pStyle w:val="AmColumnHeading"/>
            </w:pPr>
            <w:r w:rsidRPr="00FE6BE3">
              <w:t>Alteração</w:t>
            </w:r>
          </w:p>
        </w:tc>
      </w:tr>
      <w:tr w:rsidR="00A666BB" w:rsidRPr="00FE6BE3" w14:paraId="44FC1375" w14:textId="77777777" w:rsidTr="00BB3696">
        <w:trPr>
          <w:jc w:val="center"/>
        </w:trPr>
        <w:tc>
          <w:tcPr>
            <w:tcW w:w="4876" w:type="dxa"/>
          </w:tcPr>
          <w:p w14:paraId="7EF115A0" w14:textId="77777777" w:rsidR="00A666BB" w:rsidRPr="00FE6BE3" w:rsidRDefault="00A666BB" w:rsidP="00BB3696">
            <w:pPr>
              <w:pStyle w:val="Normal6a"/>
            </w:pPr>
            <w:r w:rsidRPr="00FE6BE3">
              <w:t>3.</w:t>
            </w:r>
            <w:r w:rsidRPr="00FE6BE3">
              <w:tab/>
            </w:r>
            <w:r w:rsidRPr="00FE6BE3">
              <w:rPr>
                <w:b/>
                <w:i/>
              </w:rPr>
              <w:t>Desde que tal seja necessário para a análise do pedido de proteção internacional, o Estado-Membro responsável pode pedir a outro Estado-Membro que lhe comunique os motivos invocados pelo requerente para justificar o seu pedido e, eventualmente, os motivos da decisão tomada a seu respeito. O</w:t>
            </w:r>
            <w:r w:rsidRPr="00FE6BE3">
              <w:t xml:space="preserve"> Estado-Membro solicitado pode recusar dar seguimento ao pedido que lhe é apresentado, se a comunicação destas informações for suscetível de lesar os seus interesses essenciais ou a proteção das liberdades e dos direitos fundamentais da pessoa em causa ou de qualquer outra pessoa. A comunicação dessas informações subordina-se sempre ao consentimento escrito do requerente de proteção internacional, obtido pelo Estado-Membro requerente. Neste caso, o requerente deve ter conhecimento das informações a que dá o seu consentimento.</w:t>
            </w:r>
          </w:p>
        </w:tc>
        <w:tc>
          <w:tcPr>
            <w:tcW w:w="4876" w:type="dxa"/>
          </w:tcPr>
          <w:p w14:paraId="01D78AFF" w14:textId="77777777" w:rsidR="00A666BB" w:rsidRPr="00FE6BE3" w:rsidRDefault="00A666BB" w:rsidP="00BB3696">
            <w:pPr>
              <w:pStyle w:val="Normal6a"/>
            </w:pPr>
            <w:r w:rsidRPr="00FE6BE3">
              <w:t>3.</w:t>
            </w:r>
            <w:r w:rsidRPr="00FE6BE3">
              <w:tab/>
            </w:r>
            <w:r w:rsidRPr="00FE6BE3">
              <w:rPr>
                <w:b/>
                <w:i/>
              </w:rPr>
              <w:t>Um</w:t>
            </w:r>
            <w:r w:rsidRPr="00FE6BE3">
              <w:t xml:space="preserve"> Estado-Membro solicitado pode recusar dar seguimento ao pedido que lhe é apresentado, se a comunicação destas informações for suscetível de lesar os seus interesses essenciais ou a proteção das liberdades e dos direitos fundamentais da pessoa em causa ou de qualquer outra pessoa. A comunicação dessas informações subordina-se sempre ao consentimento escrito do requerente de proteção internacional, obtido pelo Estado-Membro requerente. Neste caso, o requerente deve ter conhecimento das informações a que dá o seu consentimento.</w:t>
            </w:r>
          </w:p>
        </w:tc>
      </w:tr>
    </w:tbl>
    <w:p w14:paraId="1583398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664318EE" w14:textId="77777777" w:rsidR="00A666BB" w:rsidRPr="00FE6BE3" w:rsidRDefault="00A666BB" w:rsidP="00A666BB">
      <w:r w:rsidRPr="00FE6BE3">
        <w:rPr>
          <w:rStyle w:val="HideTWBExt"/>
          <w:noProof w:val="0"/>
        </w:rPr>
        <w:t>&lt;/Amend&gt;</w:t>
      </w:r>
    </w:p>
    <w:p w14:paraId="5C69265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1977</w:t>
      </w:r>
      <w:r w:rsidRPr="00FE6BE3">
        <w:rPr>
          <w:rStyle w:val="HideTWBExt"/>
          <w:noProof w:val="0"/>
        </w:rPr>
        <w:t>&lt;/NumAm&gt;</w:t>
      </w:r>
    </w:p>
    <w:p w14:paraId="48F1CE9F"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7F9087DE" w14:textId="77777777" w:rsidR="00A666BB" w:rsidRPr="00FE6BE3" w:rsidRDefault="00A666BB" w:rsidP="00A666BB">
      <w:pPr>
        <w:pStyle w:val="NormalBold"/>
      </w:pPr>
      <w:r w:rsidRPr="00FE6BE3">
        <w:rPr>
          <w:rStyle w:val="HideTWBExt"/>
          <w:noProof w:val="0"/>
        </w:rPr>
        <w:t>&lt;/RepeatBlock-By&gt;</w:t>
      </w:r>
    </w:p>
    <w:p w14:paraId="66B9553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F0826A1" w14:textId="77777777" w:rsidR="00A666BB" w:rsidRPr="00FE6BE3" w:rsidRDefault="00A666BB" w:rsidP="00A666BB">
      <w:pPr>
        <w:pStyle w:val="NormalBold"/>
      </w:pPr>
      <w:r w:rsidRPr="00FE6BE3">
        <w:rPr>
          <w:rStyle w:val="HideTWBExt"/>
          <w:noProof w:val="0"/>
        </w:rPr>
        <w:t>&lt;Article&gt;</w:t>
      </w:r>
      <w:r w:rsidRPr="00FE6BE3">
        <w:t>Artigo 40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2991380" w14:textId="77777777" w:rsidTr="00BB3696">
        <w:trPr>
          <w:trHeight w:hRule="exact" w:val="240"/>
          <w:jc w:val="center"/>
        </w:trPr>
        <w:tc>
          <w:tcPr>
            <w:tcW w:w="9752" w:type="dxa"/>
            <w:gridSpan w:val="2"/>
          </w:tcPr>
          <w:p w14:paraId="26BED90A" w14:textId="77777777" w:rsidR="00A666BB" w:rsidRPr="00FE6BE3" w:rsidRDefault="00A666BB" w:rsidP="00BB3696"/>
        </w:tc>
      </w:tr>
      <w:tr w:rsidR="00A666BB" w:rsidRPr="00FE6BE3" w14:paraId="65E3F9F8" w14:textId="77777777" w:rsidTr="00BB3696">
        <w:trPr>
          <w:trHeight w:val="240"/>
          <w:jc w:val="center"/>
        </w:trPr>
        <w:tc>
          <w:tcPr>
            <w:tcW w:w="4876" w:type="dxa"/>
          </w:tcPr>
          <w:p w14:paraId="458DD830" w14:textId="77777777" w:rsidR="00A666BB" w:rsidRPr="00FE6BE3" w:rsidRDefault="00A666BB" w:rsidP="00BB3696">
            <w:pPr>
              <w:pStyle w:val="AmColumnHeading"/>
            </w:pPr>
            <w:r w:rsidRPr="00FE6BE3">
              <w:t>Texto da Comissão</w:t>
            </w:r>
          </w:p>
        </w:tc>
        <w:tc>
          <w:tcPr>
            <w:tcW w:w="4876" w:type="dxa"/>
          </w:tcPr>
          <w:p w14:paraId="6DAB763D" w14:textId="77777777" w:rsidR="00A666BB" w:rsidRPr="00FE6BE3" w:rsidRDefault="00A666BB" w:rsidP="00BB3696">
            <w:pPr>
              <w:pStyle w:val="AmColumnHeading"/>
            </w:pPr>
            <w:r w:rsidRPr="00FE6BE3">
              <w:t>Alteração</w:t>
            </w:r>
          </w:p>
        </w:tc>
      </w:tr>
      <w:tr w:rsidR="00A666BB" w:rsidRPr="00FE6BE3" w14:paraId="410442BF" w14:textId="77777777" w:rsidTr="00BB3696">
        <w:trPr>
          <w:jc w:val="center"/>
        </w:trPr>
        <w:tc>
          <w:tcPr>
            <w:tcW w:w="4876" w:type="dxa"/>
          </w:tcPr>
          <w:p w14:paraId="75F98A03" w14:textId="77777777" w:rsidR="00A666BB" w:rsidRPr="00FE6BE3" w:rsidRDefault="00A666BB" w:rsidP="00BB3696">
            <w:pPr>
              <w:pStyle w:val="Normal6a"/>
            </w:pPr>
            <w:r w:rsidRPr="00FE6BE3">
              <w:t>3.</w:t>
            </w:r>
            <w:r w:rsidRPr="00FE6BE3">
              <w:tab/>
              <w:t xml:space="preserve">Desde que tal seja necessário para a análise do pedido de proteção internacional, o Estado-Membro responsável pode pedir a outro Estado-Membro que lhe comunique os motivos invocados pelo requerente para justificar o seu pedido e, eventualmente, os motivos da decisão tomada a seu respeito. O Estado-Membro solicitado pode recusar dar seguimento ao pedido que lhe é apresentado, se a comunicação destas informações for suscetível de lesar </w:t>
            </w:r>
            <w:r w:rsidRPr="00FE6BE3">
              <w:rPr>
                <w:b/>
                <w:i/>
              </w:rPr>
              <w:t>os seus interesses essenciais ou</w:t>
            </w:r>
            <w:r w:rsidRPr="00FE6BE3">
              <w:t xml:space="preserve"> a proteção das liberdades e dos direitos fundamentais da pessoa em causa ou de qualquer outra pessoa. A comunicação dessas informações subordina-se sempre ao consentimento escrito do requerente de proteção internacional, obtido pelo Estado-Membro requerente. Neste caso, o requerente deve ter conhecimento das informações a que dá o seu consentimento.</w:t>
            </w:r>
          </w:p>
        </w:tc>
        <w:tc>
          <w:tcPr>
            <w:tcW w:w="4876" w:type="dxa"/>
          </w:tcPr>
          <w:p w14:paraId="01309D04" w14:textId="77777777" w:rsidR="00A666BB" w:rsidRPr="00FE6BE3" w:rsidRDefault="00A666BB" w:rsidP="00BB3696">
            <w:pPr>
              <w:pStyle w:val="Normal6a"/>
            </w:pPr>
            <w:r w:rsidRPr="00FE6BE3">
              <w:t>3.</w:t>
            </w:r>
            <w:r w:rsidRPr="00FE6BE3">
              <w:tab/>
              <w:t>Desde que tal seja necessário para a análise do pedido de proteção internacional, o Estado-Membro responsável pode pedir a outro Estado-Membro que lhe comunique os motivos invocados pelo requerente para justificar o seu pedido e, eventualmente, os motivos da decisão tomada a seu respeito. O Estado-Membro solicitado pode recusar dar seguimento ao pedido que lhe é apresentado, se a comunicação destas informações for suscetível de lesar a proteção das liberdades e dos direitos fundamentais da pessoa em causa ou de qualquer outra pessoa. A comunicação dessas informações subordina-se sempre ao consentimento escrito do requerente de proteção internacional, obtido pelo Estado-Membro requerente. Neste caso, o requerente deve ter conhecimento das informações a que dá o seu consentimento.</w:t>
            </w:r>
          </w:p>
        </w:tc>
      </w:tr>
    </w:tbl>
    <w:p w14:paraId="5B817E3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1D4E233" w14:textId="77777777" w:rsidR="00A666BB" w:rsidRPr="00FE6BE3" w:rsidRDefault="00A666BB" w:rsidP="00A666BB">
      <w:r w:rsidRPr="00FE6BE3">
        <w:rPr>
          <w:rStyle w:val="HideTWBExt"/>
          <w:noProof w:val="0"/>
        </w:rPr>
        <w:t>&lt;/Amend&gt;</w:t>
      </w:r>
    </w:p>
    <w:p w14:paraId="3B190847"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1978</w:t>
      </w:r>
      <w:r w:rsidRPr="00FE6BE3">
        <w:rPr>
          <w:rStyle w:val="HideTWBExt"/>
          <w:noProof w:val="0"/>
        </w:rPr>
        <w:t>&lt;/NumAm&gt;</w:t>
      </w:r>
    </w:p>
    <w:p w14:paraId="4A5F4F2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456C7052" w14:textId="77777777" w:rsidR="00A666BB" w:rsidRPr="00FE6BE3" w:rsidRDefault="00A666BB" w:rsidP="00A666BB">
      <w:pPr>
        <w:pStyle w:val="NormalBold"/>
      </w:pPr>
      <w:r w:rsidRPr="00FE6BE3">
        <w:rPr>
          <w:rStyle w:val="HideTWBExt"/>
          <w:noProof w:val="0"/>
        </w:rPr>
        <w:t>&lt;/RepeatBlock-By&gt;</w:t>
      </w:r>
    </w:p>
    <w:p w14:paraId="6C1DDBD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5088CAEF" w14:textId="77777777" w:rsidR="00A666BB" w:rsidRPr="00FE6BE3" w:rsidRDefault="00A666BB" w:rsidP="00A666BB">
      <w:pPr>
        <w:pStyle w:val="NormalBold"/>
      </w:pPr>
      <w:r w:rsidRPr="00FE6BE3">
        <w:rPr>
          <w:rStyle w:val="HideTWBExt"/>
          <w:noProof w:val="0"/>
        </w:rPr>
        <w:t>&lt;Article&gt;</w:t>
      </w:r>
      <w:r w:rsidRPr="00FE6BE3">
        <w:t>Artigo 40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4959C0D" w14:textId="77777777" w:rsidTr="00BB3696">
        <w:trPr>
          <w:trHeight w:hRule="exact" w:val="240"/>
          <w:jc w:val="center"/>
        </w:trPr>
        <w:tc>
          <w:tcPr>
            <w:tcW w:w="9752" w:type="dxa"/>
            <w:gridSpan w:val="2"/>
          </w:tcPr>
          <w:p w14:paraId="2ADE1342" w14:textId="77777777" w:rsidR="00A666BB" w:rsidRPr="00FE6BE3" w:rsidRDefault="00A666BB" w:rsidP="00BB3696"/>
        </w:tc>
      </w:tr>
      <w:tr w:rsidR="00A666BB" w:rsidRPr="00FE6BE3" w14:paraId="183F13F6" w14:textId="77777777" w:rsidTr="00BB3696">
        <w:trPr>
          <w:trHeight w:val="240"/>
          <w:jc w:val="center"/>
        </w:trPr>
        <w:tc>
          <w:tcPr>
            <w:tcW w:w="4876" w:type="dxa"/>
          </w:tcPr>
          <w:p w14:paraId="1A9066BB" w14:textId="77777777" w:rsidR="00A666BB" w:rsidRPr="00FE6BE3" w:rsidRDefault="00A666BB" w:rsidP="00BB3696">
            <w:pPr>
              <w:pStyle w:val="AmColumnHeading"/>
            </w:pPr>
            <w:r w:rsidRPr="00FE6BE3">
              <w:t>Texto da Comissão</w:t>
            </w:r>
          </w:p>
        </w:tc>
        <w:tc>
          <w:tcPr>
            <w:tcW w:w="4876" w:type="dxa"/>
          </w:tcPr>
          <w:p w14:paraId="30C1DCC4" w14:textId="77777777" w:rsidR="00A666BB" w:rsidRPr="00FE6BE3" w:rsidRDefault="00A666BB" w:rsidP="00BB3696">
            <w:pPr>
              <w:pStyle w:val="AmColumnHeading"/>
            </w:pPr>
            <w:r w:rsidRPr="00FE6BE3">
              <w:t>Alteração</w:t>
            </w:r>
          </w:p>
        </w:tc>
      </w:tr>
      <w:tr w:rsidR="00A666BB" w:rsidRPr="00FE6BE3" w14:paraId="40731E96" w14:textId="77777777" w:rsidTr="00BB3696">
        <w:trPr>
          <w:jc w:val="center"/>
        </w:trPr>
        <w:tc>
          <w:tcPr>
            <w:tcW w:w="4876" w:type="dxa"/>
          </w:tcPr>
          <w:p w14:paraId="46ED8627" w14:textId="77777777" w:rsidR="00A666BB" w:rsidRPr="00FE6BE3" w:rsidRDefault="00A666BB" w:rsidP="00BB3696">
            <w:pPr>
              <w:pStyle w:val="Normal6a"/>
            </w:pPr>
            <w:r w:rsidRPr="00FE6BE3">
              <w:t>4.</w:t>
            </w:r>
            <w:r w:rsidRPr="00FE6BE3">
              <w:tab/>
              <w:t xml:space="preserve">Os pedidos de informação só podem ser enviados no contexto de um pedido individual de proteção internacional ou de transferência para efeitos de recolocação. Devem ser fundamentados e, quando tiverem por objetivo verificar a existência de um critério suscetível de implicar a responsabilidade do Estado-Membro requerido, devem indicar o indício </w:t>
            </w:r>
            <w:r w:rsidRPr="00FE6BE3">
              <w:rPr>
                <w:b/>
                <w:i/>
              </w:rPr>
              <w:t>– incluindo informações relevantes de fontes fidedignas sobre as formas e meios utilizados pelos requerentes para entrar nos territórios dos Estados-Membros –</w:t>
            </w:r>
            <w:r w:rsidRPr="00FE6BE3">
              <w:t xml:space="preserve"> ou o elemento concreto e verificável das declarações do requerente em que se baseiam. Essas informações relevantes de fontes fidedignas não podem, por si só, ser suficientes para determinar a responsabilidade e a competência de um Estado-Membro nos termos do presente regulamento, mas podem contribuir para a avaliação de outras indicações relativas a um determinado requerente.</w:t>
            </w:r>
          </w:p>
        </w:tc>
        <w:tc>
          <w:tcPr>
            <w:tcW w:w="4876" w:type="dxa"/>
          </w:tcPr>
          <w:p w14:paraId="21407271" w14:textId="77777777" w:rsidR="00A666BB" w:rsidRPr="00FE6BE3" w:rsidRDefault="00A666BB" w:rsidP="00BB3696">
            <w:pPr>
              <w:pStyle w:val="Normal6a"/>
            </w:pPr>
            <w:r w:rsidRPr="00FE6BE3">
              <w:t>4.</w:t>
            </w:r>
            <w:r w:rsidRPr="00FE6BE3">
              <w:tab/>
              <w:t>Os pedidos de informação só podem ser enviados no contexto de um pedido individual de proteção internacional ou de transferência para efeitos de recolocação. Devem ser fundamentados e, quando tiverem por objetivo verificar a existência de um critério suscetível de implicar a responsabilidade do Estado-Membro requerido, devem indicar o indício ou o elemento concreto e verificável das declarações do requerente em que se baseiam. Essas informações relevantes de fontes fidedignas não podem, por si só, ser suficientes para determinar a responsabilidade e a competência de um Estado-Membro nos termos do presente regulamento, mas podem contribuir para a avaliação de outras indicações relativas a um determinado requerente.</w:t>
            </w:r>
          </w:p>
        </w:tc>
      </w:tr>
    </w:tbl>
    <w:p w14:paraId="1B69298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C6BBD85" w14:textId="77777777" w:rsidR="00A666BB" w:rsidRPr="00FE6BE3" w:rsidRDefault="00A666BB" w:rsidP="00A666BB">
      <w:r w:rsidRPr="00FE6BE3">
        <w:rPr>
          <w:rStyle w:val="HideTWBExt"/>
          <w:noProof w:val="0"/>
        </w:rPr>
        <w:t>&lt;/Amend&gt;</w:t>
      </w:r>
    </w:p>
    <w:p w14:paraId="02212E2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1979</w:t>
      </w:r>
      <w:r w:rsidRPr="00FE6BE3">
        <w:rPr>
          <w:rStyle w:val="HideTWBExt"/>
          <w:noProof w:val="0"/>
        </w:rPr>
        <w:t>&lt;/NumAm&gt;</w:t>
      </w:r>
    </w:p>
    <w:p w14:paraId="4DF38B0B"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132A03C9" w14:textId="77777777" w:rsidR="00A666BB" w:rsidRPr="00FE6BE3" w:rsidRDefault="00A666BB" w:rsidP="00A666BB">
      <w:pPr>
        <w:pStyle w:val="NormalBold"/>
      </w:pPr>
      <w:r w:rsidRPr="00FE6BE3">
        <w:rPr>
          <w:rStyle w:val="HideTWBExt"/>
          <w:noProof w:val="0"/>
        </w:rPr>
        <w:t>&lt;/RepeatBlock-By&gt;</w:t>
      </w:r>
    </w:p>
    <w:p w14:paraId="4DDFF7E2"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43565FB" w14:textId="77777777" w:rsidR="00A666BB" w:rsidRPr="00FE6BE3" w:rsidRDefault="00A666BB" w:rsidP="00A666BB">
      <w:pPr>
        <w:pStyle w:val="NormalBold"/>
      </w:pPr>
      <w:r w:rsidRPr="00FE6BE3">
        <w:rPr>
          <w:rStyle w:val="HideTWBExt"/>
          <w:noProof w:val="0"/>
        </w:rPr>
        <w:t>&lt;Article&gt;</w:t>
      </w:r>
      <w:r w:rsidRPr="00FE6BE3">
        <w:t>Artigo 40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AE12A03" w14:textId="77777777" w:rsidTr="00BB3696">
        <w:trPr>
          <w:trHeight w:hRule="exact" w:val="240"/>
          <w:jc w:val="center"/>
        </w:trPr>
        <w:tc>
          <w:tcPr>
            <w:tcW w:w="9752" w:type="dxa"/>
            <w:gridSpan w:val="2"/>
          </w:tcPr>
          <w:p w14:paraId="2F960F99" w14:textId="77777777" w:rsidR="00A666BB" w:rsidRPr="00FE6BE3" w:rsidRDefault="00A666BB" w:rsidP="00BB3696"/>
        </w:tc>
      </w:tr>
      <w:tr w:rsidR="00A666BB" w:rsidRPr="00FE6BE3" w14:paraId="06F3234F" w14:textId="77777777" w:rsidTr="00BB3696">
        <w:trPr>
          <w:trHeight w:val="240"/>
          <w:jc w:val="center"/>
        </w:trPr>
        <w:tc>
          <w:tcPr>
            <w:tcW w:w="4876" w:type="dxa"/>
          </w:tcPr>
          <w:p w14:paraId="1B158F3B" w14:textId="77777777" w:rsidR="00A666BB" w:rsidRPr="00FE6BE3" w:rsidRDefault="00A666BB" w:rsidP="00BB3696">
            <w:pPr>
              <w:pStyle w:val="AmColumnHeading"/>
            </w:pPr>
            <w:r w:rsidRPr="00FE6BE3">
              <w:t>Texto da Comissão</w:t>
            </w:r>
          </w:p>
        </w:tc>
        <w:tc>
          <w:tcPr>
            <w:tcW w:w="4876" w:type="dxa"/>
          </w:tcPr>
          <w:p w14:paraId="2524919E" w14:textId="77777777" w:rsidR="00A666BB" w:rsidRPr="00FE6BE3" w:rsidRDefault="00A666BB" w:rsidP="00BB3696">
            <w:pPr>
              <w:pStyle w:val="AmColumnHeading"/>
            </w:pPr>
            <w:r w:rsidRPr="00FE6BE3">
              <w:t>Alteração</w:t>
            </w:r>
          </w:p>
        </w:tc>
      </w:tr>
      <w:tr w:rsidR="00A666BB" w:rsidRPr="00FE6BE3" w14:paraId="7AA51AF7" w14:textId="77777777" w:rsidTr="00BB3696">
        <w:trPr>
          <w:jc w:val="center"/>
        </w:trPr>
        <w:tc>
          <w:tcPr>
            <w:tcW w:w="4876" w:type="dxa"/>
          </w:tcPr>
          <w:p w14:paraId="389E370F" w14:textId="77777777" w:rsidR="00A666BB" w:rsidRPr="00FE6BE3" w:rsidRDefault="00A666BB" w:rsidP="00BB3696">
            <w:pPr>
              <w:pStyle w:val="Normal6a"/>
            </w:pPr>
            <w:r w:rsidRPr="00FE6BE3">
              <w:t>4.</w:t>
            </w:r>
            <w:r w:rsidRPr="00FE6BE3">
              <w:tab/>
              <w:t xml:space="preserve">Os pedidos de informação só podem ser enviados no contexto de um pedido individual de proteção internacional ou de transferência para efeitos de recolocação. Devem ser fundamentados e, quando tiverem por objetivo verificar a existência de um critério suscetível de implicar a responsabilidade do Estado-Membro requerido, devem indicar o indício </w:t>
            </w:r>
            <w:r w:rsidRPr="00FE6BE3">
              <w:rPr>
                <w:b/>
                <w:i/>
              </w:rPr>
              <w:t>– incluindo informações relevantes de fontes fidedignas sobre as formas e meios utilizados pelos requerentes para entrar nos territórios dos Estados-Membros –</w:t>
            </w:r>
            <w:r w:rsidRPr="00FE6BE3">
              <w:t xml:space="preserve"> ou o elemento concreto e verificável das declarações do requerente em que se baseiam. Essas informações relevantes de fontes fidedignas não podem, por si só, ser suficientes para determinar a responsabilidade e a competência de um Estado-Membro nos termos do presente regulamento, mas podem contribuir para a avaliação de outras indicações relativas a um determinado requerente.</w:t>
            </w:r>
          </w:p>
        </w:tc>
        <w:tc>
          <w:tcPr>
            <w:tcW w:w="4876" w:type="dxa"/>
          </w:tcPr>
          <w:p w14:paraId="28B31E7B" w14:textId="77777777" w:rsidR="00A666BB" w:rsidRPr="00FE6BE3" w:rsidRDefault="00A666BB" w:rsidP="00BB3696">
            <w:pPr>
              <w:pStyle w:val="Normal6a"/>
            </w:pPr>
            <w:r w:rsidRPr="00FE6BE3">
              <w:t>4.</w:t>
            </w:r>
            <w:r w:rsidRPr="00FE6BE3">
              <w:tab/>
              <w:t>Os pedidos de informação só podem ser enviados no contexto de um pedido individual de proteção internacional ou de transferência para efeitos de recolocação. Devem ser fundamentados e, quando tiverem por objetivo verificar a existência de um critério suscetível de implicar a responsabilidade do Estado-Membro requerido, devem indicar o indício ou o elemento concreto e verificável das declarações do requerente em que se baseiam. Essas informações relevantes de fontes fidedignas não podem, por si só, ser suficientes para determinar a responsabilidade e a competência de um Estado-Membro nos termos do presente regulamento, mas podem contribuir para a avaliação de outras indicações relativas a um determinado requerente.</w:t>
            </w:r>
          </w:p>
        </w:tc>
      </w:tr>
    </w:tbl>
    <w:p w14:paraId="2B085E1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B0F0CB1" w14:textId="77777777" w:rsidR="00A666BB" w:rsidRPr="00FE6BE3" w:rsidRDefault="00A666BB" w:rsidP="00A666BB">
      <w:r w:rsidRPr="00FE6BE3">
        <w:rPr>
          <w:rStyle w:val="HideTWBExt"/>
          <w:noProof w:val="0"/>
        </w:rPr>
        <w:t>&lt;/Amend&gt;</w:t>
      </w:r>
    </w:p>
    <w:p w14:paraId="2F692C0A"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1980</w:t>
      </w:r>
      <w:r w:rsidRPr="00FE6BE3">
        <w:rPr>
          <w:rStyle w:val="HideTWBExt"/>
          <w:noProof w:val="0"/>
        </w:rPr>
        <w:t>&lt;/NumAm&gt;</w:t>
      </w:r>
    </w:p>
    <w:p w14:paraId="70CB3E8B"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402B3C34" w14:textId="77777777" w:rsidR="00A666BB" w:rsidRPr="00FE6BE3" w:rsidRDefault="00A666BB" w:rsidP="00A666BB">
      <w:pPr>
        <w:pStyle w:val="NormalBold"/>
      </w:pPr>
      <w:r w:rsidRPr="00FE6BE3">
        <w:rPr>
          <w:rStyle w:val="HideTWBExt"/>
          <w:noProof w:val="0"/>
        </w:rPr>
        <w:t>&lt;/RepeatBlock-By&gt;</w:t>
      </w:r>
    </w:p>
    <w:p w14:paraId="55B16B55"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26F90EC" w14:textId="77777777" w:rsidR="00A666BB" w:rsidRPr="00FE6BE3" w:rsidRDefault="00A666BB" w:rsidP="00A666BB">
      <w:pPr>
        <w:pStyle w:val="NormalBold"/>
      </w:pPr>
      <w:r w:rsidRPr="00FE6BE3">
        <w:rPr>
          <w:rStyle w:val="HideTWBExt"/>
          <w:noProof w:val="0"/>
        </w:rPr>
        <w:t>&lt;Article&gt;</w:t>
      </w:r>
      <w:r w:rsidRPr="00FE6BE3">
        <w:t>Artigo 40 – n.º 5</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6360F8A7" w14:textId="77777777" w:rsidTr="00BB3696">
        <w:trPr>
          <w:trHeight w:hRule="exact" w:val="240"/>
          <w:jc w:val="center"/>
        </w:trPr>
        <w:tc>
          <w:tcPr>
            <w:tcW w:w="9752" w:type="dxa"/>
            <w:gridSpan w:val="2"/>
          </w:tcPr>
          <w:p w14:paraId="5D175692" w14:textId="77777777" w:rsidR="00A666BB" w:rsidRPr="00FE6BE3" w:rsidRDefault="00A666BB" w:rsidP="00BB3696"/>
        </w:tc>
      </w:tr>
      <w:tr w:rsidR="00A666BB" w:rsidRPr="00FE6BE3" w14:paraId="2D0FEF63" w14:textId="77777777" w:rsidTr="00BB3696">
        <w:trPr>
          <w:trHeight w:val="240"/>
          <w:jc w:val="center"/>
        </w:trPr>
        <w:tc>
          <w:tcPr>
            <w:tcW w:w="4876" w:type="dxa"/>
          </w:tcPr>
          <w:p w14:paraId="1A3001CD" w14:textId="77777777" w:rsidR="00A666BB" w:rsidRPr="00FE6BE3" w:rsidRDefault="00A666BB" w:rsidP="00BB3696">
            <w:pPr>
              <w:pStyle w:val="AmColumnHeading"/>
            </w:pPr>
            <w:r w:rsidRPr="00FE6BE3">
              <w:t>Texto da Comissão</w:t>
            </w:r>
          </w:p>
        </w:tc>
        <w:tc>
          <w:tcPr>
            <w:tcW w:w="4876" w:type="dxa"/>
          </w:tcPr>
          <w:p w14:paraId="3EC1D4DD" w14:textId="77777777" w:rsidR="00A666BB" w:rsidRPr="00FE6BE3" w:rsidRDefault="00A666BB" w:rsidP="00BB3696">
            <w:pPr>
              <w:pStyle w:val="AmColumnHeading"/>
            </w:pPr>
            <w:r w:rsidRPr="00FE6BE3">
              <w:t>Alteração</w:t>
            </w:r>
          </w:p>
        </w:tc>
      </w:tr>
      <w:tr w:rsidR="00A666BB" w:rsidRPr="00FE6BE3" w14:paraId="5228E5C1" w14:textId="77777777" w:rsidTr="00BB3696">
        <w:trPr>
          <w:jc w:val="center"/>
        </w:trPr>
        <w:tc>
          <w:tcPr>
            <w:tcW w:w="4876" w:type="dxa"/>
          </w:tcPr>
          <w:p w14:paraId="575F7F48" w14:textId="77777777" w:rsidR="00A666BB" w:rsidRPr="00FE6BE3" w:rsidRDefault="00A666BB" w:rsidP="00BB3696">
            <w:pPr>
              <w:pStyle w:val="Normal6a"/>
            </w:pPr>
            <w:r w:rsidRPr="00FE6BE3">
              <w:t>5.</w:t>
            </w:r>
            <w:r w:rsidRPr="00FE6BE3">
              <w:tab/>
              <w:t xml:space="preserve">O Estado-Membro requerido deve responder no prazo de </w:t>
            </w:r>
            <w:r w:rsidRPr="00FE6BE3">
              <w:rPr>
                <w:b/>
                <w:i/>
              </w:rPr>
              <w:t>três</w:t>
            </w:r>
            <w:r w:rsidRPr="00FE6BE3">
              <w:t xml:space="preserve"> semanas. Qualquer atraso na resposta deve ser devidamente justificado. O não cumprimento do prazo de </w:t>
            </w:r>
            <w:r w:rsidRPr="00FE6BE3">
              <w:rPr>
                <w:b/>
                <w:i/>
              </w:rPr>
              <w:t>três</w:t>
            </w:r>
            <w:r w:rsidRPr="00FE6BE3">
              <w:t xml:space="preserve"> semanas não exonera o Estado-Membro requerido da obrigação de responder. Se a investigação realizada pelo Estado-Membro requerido que não tenha respeitado o prazo fixado produzir informações que revelem ser ele o responsável, esse Estado-Membro não pode invocar o termo do prazo previsto no artigo 29.º como motivo para não aceitar o pedido de tomada a cargo. Nesse caso, os prazos previstos no artigo 29.º para apresentação do pedido de tomada a cargo são prorrogados por um período de tempo equivalente ao atraso na resposta do Estado-Membro requerido.</w:t>
            </w:r>
          </w:p>
        </w:tc>
        <w:tc>
          <w:tcPr>
            <w:tcW w:w="4876" w:type="dxa"/>
          </w:tcPr>
          <w:p w14:paraId="05A2D097" w14:textId="77777777" w:rsidR="00A666BB" w:rsidRPr="00FE6BE3" w:rsidRDefault="00A666BB" w:rsidP="00BB3696">
            <w:pPr>
              <w:pStyle w:val="Normal6a"/>
            </w:pPr>
            <w:r w:rsidRPr="00FE6BE3">
              <w:t>5.</w:t>
            </w:r>
            <w:r w:rsidRPr="00FE6BE3">
              <w:tab/>
              <w:t xml:space="preserve">O Estado-Membro requerido deve responder no prazo de </w:t>
            </w:r>
            <w:r w:rsidRPr="00FE6BE3">
              <w:rPr>
                <w:b/>
                <w:i/>
              </w:rPr>
              <w:t>cinco</w:t>
            </w:r>
            <w:r w:rsidRPr="00FE6BE3">
              <w:t xml:space="preserve"> semanas. Qualquer atraso na resposta deve ser devidamente justificado. O não cumprimento do prazo de </w:t>
            </w:r>
            <w:r w:rsidRPr="00FE6BE3">
              <w:rPr>
                <w:b/>
                <w:i/>
              </w:rPr>
              <w:t>cinco</w:t>
            </w:r>
            <w:r w:rsidRPr="00FE6BE3">
              <w:t xml:space="preserve"> semanas não exonera o Estado-Membro requerido da obrigação de responder. Se a investigação realizada pelo Estado-Membro requerido que não tenha respeitado o prazo fixado produzir informações que revelem ser ele o responsável, esse Estado-Membro não pode invocar o termo do prazo previsto no artigo 29.º como motivo para não aceitar o pedido de tomada a cargo. Nesse caso, os prazos previstos no artigo 29.º para apresentação do pedido de tomada a cargo são prorrogados por um período de tempo equivalente ao atraso na resposta do Estado-Membro requerido.</w:t>
            </w:r>
          </w:p>
        </w:tc>
      </w:tr>
    </w:tbl>
    <w:p w14:paraId="0603001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C277089" w14:textId="77777777" w:rsidR="00A666BB" w:rsidRPr="00FE6BE3" w:rsidRDefault="00A666BB" w:rsidP="00A666BB">
      <w:r w:rsidRPr="00FE6BE3">
        <w:rPr>
          <w:rStyle w:val="HideTWBExt"/>
          <w:noProof w:val="0"/>
        </w:rPr>
        <w:t>&lt;/Amend&gt;</w:t>
      </w:r>
    </w:p>
    <w:p w14:paraId="6BD4B37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1981</w:t>
      </w:r>
      <w:r w:rsidRPr="00FE6BE3">
        <w:rPr>
          <w:rStyle w:val="HideTWBExt"/>
          <w:noProof w:val="0"/>
        </w:rPr>
        <w:t>&lt;/NumAm&gt;</w:t>
      </w:r>
    </w:p>
    <w:p w14:paraId="59F54035"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0AD0DCB" w14:textId="77777777" w:rsidR="00A666BB" w:rsidRPr="00FE6BE3" w:rsidRDefault="00A666BB" w:rsidP="00A666BB">
      <w:pPr>
        <w:pStyle w:val="NormalBold"/>
      </w:pPr>
      <w:r w:rsidRPr="00FE6BE3">
        <w:rPr>
          <w:rStyle w:val="HideTWBExt"/>
          <w:noProof w:val="0"/>
        </w:rPr>
        <w:t>&lt;/RepeatBlock-By&gt;</w:t>
      </w:r>
    </w:p>
    <w:p w14:paraId="79F6E4B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B1DEC9" w14:textId="77777777" w:rsidR="00A666BB" w:rsidRPr="00FE6BE3" w:rsidRDefault="00A666BB" w:rsidP="00A666BB">
      <w:pPr>
        <w:pStyle w:val="NormalBold"/>
      </w:pPr>
      <w:r w:rsidRPr="00FE6BE3">
        <w:rPr>
          <w:rStyle w:val="HideTWBExt"/>
          <w:noProof w:val="0"/>
        </w:rPr>
        <w:t>&lt;Article&gt;</w:t>
      </w:r>
      <w:r w:rsidRPr="00FE6BE3">
        <w:t>Artigo 40 – n.º 9</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AB22E73" w14:textId="77777777" w:rsidTr="00BB3696">
        <w:trPr>
          <w:trHeight w:hRule="exact" w:val="240"/>
          <w:jc w:val="center"/>
        </w:trPr>
        <w:tc>
          <w:tcPr>
            <w:tcW w:w="9752" w:type="dxa"/>
            <w:gridSpan w:val="2"/>
          </w:tcPr>
          <w:p w14:paraId="35BC7A72" w14:textId="77777777" w:rsidR="00A666BB" w:rsidRPr="00FE6BE3" w:rsidRDefault="00A666BB" w:rsidP="00BB3696"/>
        </w:tc>
      </w:tr>
      <w:tr w:rsidR="00A666BB" w:rsidRPr="00FE6BE3" w14:paraId="3763A6FA" w14:textId="77777777" w:rsidTr="00BB3696">
        <w:trPr>
          <w:trHeight w:val="240"/>
          <w:jc w:val="center"/>
        </w:trPr>
        <w:tc>
          <w:tcPr>
            <w:tcW w:w="4876" w:type="dxa"/>
          </w:tcPr>
          <w:p w14:paraId="40ACACBF" w14:textId="77777777" w:rsidR="00A666BB" w:rsidRPr="00FE6BE3" w:rsidRDefault="00A666BB" w:rsidP="00BB3696">
            <w:pPr>
              <w:pStyle w:val="AmColumnHeading"/>
            </w:pPr>
            <w:r w:rsidRPr="00FE6BE3">
              <w:t>Texto da Comissão</w:t>
            </w:r>
          </w:p>
        </w:tc>
        <w:tc>
          <w:tcPr>
            <w:tcW w:w="4876" w:type="dxa"/>
          </w:tcPr>
          <w:p w14:paraId="3B6BF35A" w14:textId="77777777" w:rsidR="00A666BB" w:rsidRPr="00FE6BE3" w:rsidRDefault="00A666BB" w:rsidP="00BB3696">
            <w:pPr>
              <w:pStyle w:val="AmColumnHeading"/>
            </w:pPr>
            <w:r w:rsidRPr="00FE6BE3">
              <w:t>Alteração</w:t>
            </w:r>
          </w:p>
        </w:tc>
      </w:tr>
      <w:tr w:rsidR="00A666BB" w:rsidRPr="00FE6BE3" w14:paraId="21ACD0D4" w14:textId="77777777" w:rsidTr="00BB3696">
        <w:trPr>
          <w:jc w:val="center"/>
        </w:trPr>
        <w:tc>
          <w:tcPr>
            <w:tcW w:w="4876" w:type="dxa"/>
          </w:tcPr>
          <w:p w14:paraId="05099226" w14:textId="77777777" w:rsidR="00A666BB" w:rsidRPr="00FE6BE3" w:rsidRDefault="00A666BB" w:rsidP="00BB3696">
            <w:pPr>
              <w:pStyle w:val="Normal6a"/>
            </w:pPr>
            <w:r w:rsidRPr="00FE6BE3">
              <w:t>9.</w:t>
            </w:r>
            <w:r w:rsidRPr="00FE6BE3">
              <w:tab/>
              <w:t>Em cada Estado-Membro envolvido, deve manter-se no processo individual da pessoa em causa ou num registo próprio a comunicação e receção das informações trocadas.</w:t>
            </w:r>
          </w:p>
        </w:tc>
        <w:tc>
          <w:tcPr>
            <w:tcW w:w="4876" w:type="dxa"/>
          </w:tcPr>
          <w:p w14:paraId="5B3880AA" w14:textId="77777777" w:rsidR="00A666BB" w:rsidRPr="00FE6BE3" w:rsidRDefault="00A666BB" w:rsidP="00BB3696">
            <w:pPr>
              <w:pStyle w:val="Normal6a"/>
            </w:pPr>
            <w:r w:rsidRPr="00FE6BE3">
              <w:t>9.</w:t>
            </w:r>
            <w:r w:rsidRPr="00FE6BE3">
              <w:tab/>
              <w:t xml:space="preserve">Em cada Estado-Membro envolvido, deve manter-se no processo individual da pessoa em causa ou num registo próprio a comunicação e receção das informações trocadas. </w:t>
            </w:r>
            <w:r w:rsidRPr="00FE6BE3">
              <w:rPr>
                <w:b/>
                <w:i/>
              </w:rPr>
              <w:t>A segurança e a confidencialidade deste registo devem ser asseguradas.</w:t>
            </w:r>
          </w:p>
        </w:tc>
      </w:tr>
    </w:tbl>
    <w:p w14:paraId="7DD40B0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AB8570C" w14:textId="77777777" w:rsidR="00A666BB" w:rsidRPr="00FE6BE3" w:rsidRDefault="00A666BB" w:rsidP="00A666BB">
      <w:r w:rsidRPr="00FE6BE3">
        <w:rPr>
          <w:rStyle w:val="HideTWBExt"/>
          <w:noProof w:val="0"/>
        </w:rPr>
        <w:t>&lt;/Amend&gt;</w:t>
      </w:r>
    </w:p>
    <w:p w14:paraId="43CF271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1982</w:t>
      </w:r>
      <w:r w:rsidRPr="00FE6BE3">
        <w:rPr>
          <w:rStyle w:val="HideTWBExt"/>
          <w:noProof w:val="0"/>
        </w:rPr>
        <w:t>&lt;/NumAm&gt;</w:t>
      </w:r>
    </w:p>
    <w:p w14:paraId="7D1B5E04"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DF2B64B" w14:textId="77777777" w:rsidR="00A666BB" w:rsidRPr="00FE6BE3" w:rsidRDefault="00A666BB" w:rsidP="00A666BB">
      <w:pPr>
        <w:pStyle w:val="NormalBold"/>
      </w:pPr>
      <w:r w:rsidRPr="00FE6BE3">
        <w:rPr>
          <w:rStyle w:val="HideTWBExt"/>
          <w:noProof w:val="0"/>
        </w:rPr>
        <w:t>&lt;/RepeatBlock-By&gt;</w:t>
      </w:r>
    </w:p>
    <w:p w14:paraId="0348120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EE81B2F" w14:textId="77777777" w:rsidR="00A666BB" w:rsidRPr="00FE6BE3" w:rsidRDefault="00A666BB" w:rsidP="00A666BB">
      <w:pPr>
        <w:pStyle w:val="NormalBold"/>
      </w:pPr>
      <w:r w:rsidRPr="00FE6BE3">
        <w:rPr>
          <w:rStyle w:val="HideTWBExt"/>
          <w:noProof w:val="0"/>
        </w:rPr>
        <w:t>&lt;Article&gt;</w:t>
      </w:r>
      <w:r w:rsidRPr="00FE6BE3">
        <w:t>Artigo 40-A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11AEED24" w14:textId="77777777" w:rsidTr="00BB3696">
        <w:trPr>
          <w:trHeight w:hRule="exact" w:val="240"/>
          <w:jc w:val="center"/>
        </w:trPr>
        <w:tc>
          <w:tcPr>
            <w:tcW w:w="9752" w:type="dxa"/>
            <w:gridSpan w:val="2"/>
          </w:tcPr>
          <w:p w14:paraId="2967E452" w14:textId="77777777" w:rsidR="00A666BB" w:rsidRPr="00FE6BE3" w:rsidRDefault="00A666BB" w:rsidP="00BB3696"/>
        </w:tc>
      </w:tr>
      <w:tr w:rsidR="00A666BB" w:rsidRPr="00FE6BE3" w14:paraId="3804FD6F" w14:textId="77777777" w:rsidTr="00BB3696">
        <w:trPr>
          <w:trHeight w:val="240"/>
          <w:jc w:val="center"/>
        </w:trPr>
        <w:tc>
          <w:tcPr>
            <w:tcW w:w="4876" w:type="dxa"/>
          </w:tcPr>
          <w:p w14:paraId="7ECC3F43" w14:textId="77777777" w:rsidR="00A666BB" w:rsidRPr="00FE6BE3" w:rsidRDefault="00A666BB" w:rsidP="00BB3696">
            <w:pPr>
              <w:pStyle w:val="AmColumnHeading"/>
            </w:pPr>
            <w:r w:rsidRPr="00FE6BE3">
              <w:t>Texto da Comissão</w:t>
            </w:r>
          </w:p>
        </w:tc>
        <w:tc>
          <w:tcPr>
            <w:tcW w:w="4876" w:type="dxa"/>
          </w:tcPr>
          <w:p w14:paraId="7CA3EE96" w14:textId="77777777" w:rsidR="00A666BB" w:rsidRPr="00FE6BE3" w:rsidRDefault="00A666BB" w:rsidP="00BB3696">
            <w:pPr>
              <w:pStyle w:val="AmColumnHeading"/>
            </w:pPr>
            <w:r w:rsidRPr="00FE6BE3">
              <w:t>Alteração</w:t>
            </w:r>
          </w:p>
        </w:tc>
      </w:tr>
      <w:tr w:rsidR="00A666BB" w:rsidRPr="00FE6BE3" w14:paraId="23FAAB71" w14:textId="77777777" w:rsidTr="00BB3696">
        <w:trPr>
          <w:jc w:val="center"/>
        </w:trPr>
        <w:tc>
          <w:tcPr>
            <w:tcW w:w="4876" w:type="dxa"/>
          </w:tcPr>
          <w:p w14:paraId="327B586D" w14:textId="77777777" w:rsidR="00A666BB" w:rsidRPr="00FE6BE3" w:rsidRDefault="00A666BB" w:rsidP="00BB3696">
            <w:pPr>
              <w:pStyle w:val="Normal6a"/>
            </w:pPr>
          </w:p>
        </w:tc>
        <w:tc>
          <w:tcPr>
            <w:tcW w:w="4876" w:type="dxa"/>
          </w:tcPr>
          <w:p w14:paraId="40FC23EA" w14:textId="77777777" w:rsidR="00A666BB" w:rsidRPr="00FE6BE3" w:rsidRDefault="00A666BB" w:rsidP="00BB3696">
            <w:pPr>
              <w:pStyle w:val="NormalBoldItalicCenter6a"/>
            </w:pPr>
            <w:r w:rsidRPr="00FE6BE3">
              <w:t>Artigo 40.º-A</w:t>
            </w:r>
          </w:p>
        </w:tc>
      </w:tr>
      <w:tr w:rsidR="00A666BB" w:rsidRPr="00FE6BE3" w14:paraId="108706CC" w14:textId="77777777" w:rsidTr="00BB3696">
        <w:trPr>
          <w:jc w:val="center"/>
        </w:trPr>
        <w:tc>
          <w:tcPr>
            <w:tcW w:w="4876" w:type="dxa"/>
          </w:tcPr>
          <w:p w14:paraId="628FC2F3" w14:textId="77777777" w:rsidR="00A666BB" w:rsidRPr="00FE6BE3" w:rsidRDefault="00A666BB" w:rsidP="00BB3696">
            <w:pPr>
              <w:pStyle w:val="Normal6a"/>
            </w:pPr>
          </w:p>
        </w:tc>
        <w:tc>
          <w:tcPr>
            <w:tcW w:w="4876" w:type="dxa"/>
          </w:tcPr>
          <w:p w14:paraId="4036C742" w14:textId="77777777" w:rsidR="00A666BB" w:rsidRPr="00FE6BE3" w:rsidRDefault="00A666BB" w:rsidP="00BB3696">
            <w:pPr>
              <w:pStyle w:val="NormalBoldItalicCenter6a"/>
            </w:pPr>
            <w:r w:rsidRPr="00FE6BE3">
              <w:t>Sistema comum e seguro de transmissão e comunicação eletrónica</w:t>
            </w:r>
          </w:p>
        </w:tc>
      </w:tr>
      <w:tr w:rsidR="00A666BB" w:rsidRPr="00FE6BE3" w14:paraId="5EEA3A35" w14:textId="77777777" w:rsidTr="00BB3696">
        <w:trPr>
          <w:jc w:val="center"/>
        </w:trPr>
        <w:tc>
          <w:tcPr>
            <w:tcW w:w="4876" w:type="dxa"/>
          </w:tcPr>
          <w:p w14:paraId="271C6F17" w14:textId="77777777" w:rsidR="00A666BB" w:rsidRPr="00FE6BE3" w:rsidRDefault="00A666BB" w:rsidP="00BB3696">
            <w:pPr>
              <w:pStyle w:val="Normal6a"/>
            </w:pPr>
          </w:p>
        </w:tc>
        <w:tc>
          <w:tcPr>
            <w:tcW w:w="4876" w:type="dxa"/>
          </w:tcPr>
          <w:p w14:paraId="08DE9AED" w14:textId="77777777" w:rsidR="00A666BB" w:rsidRPr="00FE6BE3" w:rsidRDefault="00A666BB" w:rsidP="00BB3696">
            <w:pPr>
              <w:pStyle w:val="Normal6a"/>
            </w:pPr>
            <w:r w:rsidRPr="00FE6BE3">
              <w:rPr>
                <w:b/>
                <w:i/>
              </w:rPr>
              <w:t>1. A Comissão adota atos de execução relativos ao estabelecimento de um «sistema comum e seguro de transmissão e comunicação eletrónica» a nível europeu entre as autoridades competentes a que se refere o artigo 41.º, n.º 1, e entre essas autoridades e a Agência para o Asilo por forma a assegurar a transmissão de informações relacionadas com a aplicação do presente regulamento.</w:t>
            </w:r>
          </w:p>
        </w:tc>
      </w:tr>
      <w:tr w:rsidR="00A666BB" w:rsidRPr="00FE6BE3" w14:paraId="2591707D" w14:textId="77777777" w:rsidTr="00BB3696">
        <w:trPr>
          <w:jc w:val="center"/>
        </w:trPr>
        <w:tc>
          <w:tcPr>
            <w:tcW w:w="4876" w:type="dxa"/>
          </w:tcPr>
          <w:p w14:paraId="5AC7E15D" w14:textId="77777777" w:rsidR="00A666BB" w:rsidRPr="00FE6BE3" w:rsidRDefault="00A666BB" w:rsidP="00BB3696">
            <w:pPr>
              <w:pStyle w:val="Normal6a"/>
            </w:pPr>
          </w:p>
        </w:tc>
        <w:tc>
          <w:tcPr>
            <w:tcW w:w="4876" w:type="dxa"/>
          </w:tcPr>
          <w:p w14:paraId="411D8C05" w14:textId="77777777" w:rsidR="00A666BB" w:rsidRPr="00FE6BE3" w:rsidRDefault="00A666BB" w:rsidP="00BB3696">
            <w:pPr>
              <w:pStyle w:val="Normal6a"/>
            </w:pPr>
            <w:r w:rsidRPr="00FE6BE3">
              <w:rPr>
                <w:b/>
                <w:i/>
              </w:rPr>
              <w:t>A rede de comunicação eletrónica «DubliNet», criada ao abrigo do artigo 18.º do Regulamento (CE) n.º 1560/2003, deve servir de base ao sistema comum e seguro de transmissão e comunicação eletrónica e ser atualizada em conformidade. A EU-LISA é responsável pela preparação, desenvolvimento e gestão operacional deste sistema, da sua interoperabilidade com outros sistemas e da infraestrutura de comunicação entre o sistema central e as infraestruturas nacionais. Deve ser prevista uma dotação adequada nas dotações orçamentais destinadas à execução do presente Regulamento para permitir à EU-LISA concluir esta tarefa.</w:t>
            </w:r>
          </w:p>
        </w:tc>
      </w:tr>
      <w:tr w:rsidR="00A666BB" w:rsidRPr="00FE6BE3" w14:paraId="2BD629E4" w14:textId="77777777" w:rsidTr="00BB3696">
        <w:trPr>
          <w:jc w:val="center"/>
        </w:trPr>
        <w:tc>
          <w:tcPr>
            <w:tcW w:w="4876" w:type="dxa"/>
          </w:tcPr>
          <w:p w14:paraId="579528A0" w14:textId="77777777" w:rsidR="00A666BB" w:rsidRPr="00FE6BE3" w:rsidRDefault="00A666BB" w:rsidP="00BB3696">
            <w:pPr>
              <w:pStyle w:val="Normal6a"/>
            </w:pPr>
          </w:p>
        </w:tc>
        <w:tc>
          <w:tcPr>
            <w:tcW w:w="4876" w:type="dxa"/>
          </w:tcPr>
          <w:p w14:paraId="10446B54" w14:textId="77777777" w:rsidR="00A666BB" w:rsidRPr="00FE6BE3" w:rsidRDefault="00A666BB" w:rsidP="00BB3696">
            <w:pPr>
              <w:pStyle w:val="Normal6a"/>
            </w:pPr>
            <w:r w:rsidRPr="00FE6BE3">
              <w:rPr>
                <w:b/>
                <w:i/>
              </w:rPr>
              <w:t>2. Os Estados-Membros utilizam o sistema comum e seguro de transmissão e comunicação eletrónica para partilhar qualquer tipo de informação pertinente para a aplicação do presente regulamento, incluindo os dados biométricos recolhidos em conformidade com o Regulamento (UE) XXX/XXX [Regulamento Eurodac], os pedidos, as notificações, as respostas e toda a correspondência escrita, e para assegurar que os remetentes recebem automaticamente uma prova eletrónica da respetiva entrega.</w:t>
            </w:r>
          </w:p>
        </w:tc>
      </w:tr>
      <w:tr w:rsidR="00A666BB" w:rsidRPr="00FE6BE3" w14:paraId="5A503AFE" w14:textId="77777777" w:rsidTr="00BB3696">
        <w:trPr>
          <w:jc w:val="center"/>
        </w:trPr>
        <w:tc>
          <w:tcPr>
            <w:tcW w:w="4876" w:type="dxa"/>
          </w:tcPr>
          <w:p w14:paraId="5211E865" w14:textId="77777777" w:rsidR="00A666BB" w:rsidRPr="00FE6BE3" w:rsidRDefault="00A666BB" w:rsidP="00BB3696">
            <w:pPr>
              <w:pStyle w:val="Normal6a"/>
            </w:pPr>
          </w:p>
        </w:tc>
        <w:tc>
          <w:tcPr>
            <w:tcW w:w="4876" w:type="dxa"/>
          </w:tcPr>
          <w:p w14:paraId="140D38FF" w14:textId="77777777" w:rsidR="00A666BB" w:rsidRPr="00FE6BE3" w:rsidRDefault="00A666BB" w:rsidP="00BB3696">
            <w:pPr>
              <w:pStyle w:val="Normal6a"/>
            </w:pPr>
            <w:r w:rsidRPr="00FE6BE3">
              <w:rPr>
                <w:b/>
                <w:i/>
              </w:rPr>
              <w:t>3. O sistema comum e seguro de transmissão e comunicação eletrónica deve dispor de canais diferentes para cada tipo de informação que exija regras diferentes em termos de acesso, condições de intercâmbio, confidencialidade, ou qualquer outra especificidade. Em particular, devem ser criados canais diferentes para efeitos dos artigos 37.º, 38.º, 39.º e 40.º.</w:t>
            </w:r>
          </w:p>
        </w:tc>
      </w:tr>
      <w:tr w:rsidR="00A666BB" w:rsidRPr="00FE6BE3" w14:paraId="6DFA6AE7" w14:textId="77777777" w:rsidTr="00BB3696">
        <w:trPr>
          <w:jc w:val="center"/>
        </w:trPr>
        <w:tc>
          <w:tcPr>
            <w:tcW w:w="4876" w:type="dxa"/>
          </w:tcPr>
          <w:p w14:paraId="52F4107E" w14:textId="77777777" w:rsidR="00A666BB" w:rsidRPr="00FE6BE3" w:rsidRDefault="00A666BB" w:rsidP="00BB3696">
            <w:pPr>
              <w:pStyle w:val="Normal6a"/>
            </w:pPr>
          </w:p>
        </w:tc>
        <w:tc>
          <w:tcPr>
            <w:tcW w:w="4876" w:type="dxa"/>
          </w:tcPr>
          <w:p w14:paraId="78299307" w14:textId="77777777" w:rsidR="00A666BB" w:rsidRPr="00FE6BE3" w:rsidRDefault="00A666BB" w:rsidP="00BB3696">
            <w:pPr>
              <w:pStyle w:val="Normal6a"/>
            </w:pPr>
            <w:r w:rsidRPr="00FE6BE3">
              <w:rPr>
                <w:b/>
                <w:i/>
              </w:rPr>
              <w:t>4. Para efeitos do presente regulamento, os Estados-Membros e os organismos e agências da União, bem como qualquer interveniente envolvido no tratamento de dados pessoais dos requerentes aplicam o Regulamento (UE) 2016/679 [Regulamento Geral sobre a Proteção de Dados].</w:t>
            </w:r>
          </w:p>
        </w:tc>
      </w:tr>
      <w:tr w:rsidR="00A666BB" w:rsidRPr="00FE6BE3" w14:paraId="6A08082A" w14:textId="77777777" w:rsidTr="00BB3696">
        <w:trPr>
          <w:jc w:val="center"/>
        </w:trPr>
        <w:tc>
          <w:tcPr>
            <w:tcW w:w="4876" w:type="dxa"/>
          </w:tcPr>
          <w:p w14:paraId="3AE40765" w14:textId="77777777" w:rsidR="00A666BB" w:rsidRPr="00FE6BE3" w:rsidRDefault="00A666BB" w:rsidP="00BB3696">
            <w:pPr>
              <w:pStyle w:val="Normal6a"/>
            </w:pPr>
          </w:p>
        </w:tc>
        <w:tc>
          <w:tcPr>
            <w:tcW w:w="4876" w:type="dxa"/>
          </w:tcPr>
          <w:p w14:paraId="58FC81AF" w14:textId="77777777" w:rsidR="00A666BB" w:rsidRPr="00FE6BE3" w:rsidRDefault="00A666BB" w:rsidP="00BB3696">
            <w:pPr>
              <w:pStyle w:val="Normal6a"/>
            </w:pPr>
            <w:r w:rsidRPr="00FE6BE3">
              <w:rPr>
                <w:b/>
                <w:i/>
              </w:rPr>
              <w:t>5. O ato de execução a que se refere o primeiro parágrafo é adotado em conformidade com o procedimento de exame a que se refere o artigo 67.º, n.º 2, o mais tardar quatro meses após a entrada em vigor do presente regulamento.</w:t>
            </w:r>
          </w:p>
        </w:tc>
      </w:tr>
    </w:tbl>
    <w:p w14:paraId="512E1B2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0D5B170" w14:textId="77777777" w:rsidR="00A666BB" w:rsidRPr="00FE6BE3" w:rsidRDefault="00A666BB" w:rsidP="00A666BB">
      <w:r w:rsidRPr="00FE6BE3">
        <w:rPr>
          <w:rStyle w:val="HideTWBExt"/>
          <w:noProof w:val="0"/>
        </w:rPr>
        <w:t>&lt;/Amend&gt;</w:t>
      </w:r>
    </w:p>
    <w:p w14:paraId="60701EF9"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1983</w:t>
      </w:r>
      <w:r w:rsidRPr="00FE6BE3">
        <w:rPr>
          <w:rStyle w:val="HideTWBExt"/>
          <w:noProof w:val="0"/>
        </w:rPr>
        <w:t>&lt;/NumAm&gt;</w:t>
      </w:r>
    </w:p>
    <w:p w14:paraId="4861219B"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1530768" w14:textId="77777777" w:rsidR="00A666BB" w:rsidRPr="00FE6BE3" w:rsidRDefault="00A666BB" w:rsidP="00A666BB">
      <w:pPr>
        <w:pStyle w:val="NormalBold"/>
      </w:pPr>
      <w:r w:rsidRPr="00FE6BE3">
        <w:rPr>
          <w:rStyle w:val="HideTWBExt"/>
          <w:noProof w:val="0"/>
        </w:rPr>
        <w:t>&lt;/RepeatBlock-By&gt;</w:t>
      </w:r>
    </w:p>
    <w:p w14:paraId="7950014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D4E4BED" w14:textId="77777777" w:rsidR="00A666BB" w:rsidRPr="00FE6BE3" w:rsidRDefault="00A666BB" w:rsidP="00A666BB">
      <w:pPr>
        <w:pStyle w:val="NormalBold"/>
      </w:pPr>
      <w:r w:rsidRPr="00FE6BE3">
        <w:rPr>
          <w:rStyle w:val="HideTWBExt"/>
          <w:noProof w:val="0"/>
        </w:rPr>
        <w:t>&lt;Article&gt;</w:t>
      </w:r>
      <w:r w:rsidRPr="00FE6BE3">
        <w:t>Artigo 41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B211A9F" w14:textId="77777777" w:rsidTr="00BB3696">
        <w:trPr>
          <w:trHeight w:hRule="exact" w:val="240"/>
          <w:jc w:val="center"/>
        </w:trPr>
        <w:tc>
          <w:tcPr>
            <w:tcW w:w="9752" w:type="dxa"/>
            <w:gridSpan w:val="2"/>
          </w:tcPr>
          <w:p w14:paraId="0FC38710" w14:textId="77777777" w:rsidR="00A666BB" w:rsidRPr="00FE6BE3" w:rsidRDefault="00A666BB" w:rsidP="00BB3696"/>
        </w:tc>
      </w:tr>
      <w:tr w:rsidR="00A666BB" w:rsidRPr="00FE6BE3" w14:paraId="39B656E4" w14:textId="77777777" w:rsidTr="00BB3696">
        <w:trPr>
          <w:trHeight w:val="240"/>
          <w:jc w:val="center"/>
        </w:trPr>
        <w:tc>
          <w:tcPr>
            <w:tcW w:w="4876" w:type="dxa"/>
          </w:tcPr>
          <w:p w14:paraId="20072D3D" w14:textId="77777777" w:rsidR="00A666BB" w:rsidRPr="00FE6BE3" w:rsidRDefault="00A666BB" w:rsidP="00BB3696">
            <w:pPr>
              <w:pStyle w:val="AmColumnHeading"/>
            </w:pPr>
            <w:r w:rsidRPr="00FE6BE3">
              <w:t>Texto da Comissão</w:t>
            </w:r>
          </w:p>
        </w:tc>
        <w:tc>
          <w:tcPr>
            <w:tcW w:w="4876" w:type="dxa"/>
          </w:tcPr>
          <w:p w14:paraId="4E5F5114" w14:textId="77777777" w:rsidR="00A666BB" w:rsidRPr="00FE6BE3" w:rsidRDefault="00A666BB" w:rsidP="00BB3696">
            <w:pPr>
              <w:pStyle w:val="AmColumnHeading"/>
            </w:pPr>
            <w:r w:rsidRPr="00FE6BE3">
              <w:t>Alteração</w:t>
            </w:r>
          </w:p>
        </w:tc>
      </w:tr>
      <w:tr w:rsidR="00A666BB" w:rsidRPr="00FE6BE3" w14:paraId="4C88DF8C" w14:textId="77777777" w:rsidTr="00BB3696">
        <w:trPr>
          <w:jc w:val="center"/>
        </w:trPr>
        <w:tc>
          <w:tcPr>
            <w:tcW w:w="4876" w:type="dxa"/>
          </w:tcPr>
          <w:p w14:paraId="23302E83" w14:textId="77777777" w:rsidR="00A666BB" w:rsidRPr="00FE6BE3" w:rsidRDefault="00A666BB" w:rsidP="00BB3696">
            <w:pPr>
              <w:pStyle w:val="Normal6a"/>
            </w:pPr>
            <w:r w:rsidRPr="00FE6BE3">
              <w:t>1.</w:t>
            </w:r>
            <w:r w:rsidRPr="00FE6BE3">
              <w:tab/>
              <w:t>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a cargo e, for caso disso, para cumprirem as suas obrigações nos termos da parte IV, capítulos I-III.</w:t>
            </w:r>
          </w:p>
        </w:tc>
        <w:tc>
          <w:tcPr>
            <w:tcW w:w="4876" w:type="dxa"/>
          </w:tcPr>
          <w:p w14:paraId="0A752E96" w14:textId="77777777" w:rsidR="00A666BB" w:rsidRPr="00FE6BE3" w:rsidRDefault="00A666BB" w:rsidP="00BB3696">
            <w:pPr>
              <w:pStyle w:val="Normal6a"/>
            </w:pPr>
            <w:r w:rsidRPr="00FE6BE3">
              <w:t>1.</w:t>
            </w:r>
            <w:r w:rsidRPr="00FE6BE3">
              <w:tab/>
              <w:t>Os Estados-Membros devem notificar sem demora à Comissão as autoridades específicas responsáveis pelo cumprimento das obrigações decorrentes do presente regulamento e respetivas alterações</w:t>
            </w:r>
            <w:r w:rsidRPr="00FE6BE3">
              <w:rPr>
                <w:b/>
                <w:i/>
              </w:rPr>
              <w:t>, bem como, se for caso disso, a repartição de competências entre as diferentes autoridades de um Estado-Membro</w:t>
            </w:r>
            <w:r w:rsidRPr="00FE6BE3">
              <w:t xml:space="preserve">. Os Estados-Membros devem assegurar que essas autoridades dispõem dos recursos </w:t>
            </w:r>
            <w:r w:rsidRPr="00FE6BE3">
              <w:rPr>
                <w:b/>
                <w:i/>
              </w:rPr>
              <w:t>humanos, materiais e financeiros</w:t>
            </w:r>
            <w:r w:rsidRPr="00FE6BE3">
              <w:t xml:space="preserve"> necessários para a execução das suas tarefas e, nomeadamente, para </w:t>
            </w:r>
            <w:r w:rsidRPr="00FE6BE3">
              <w:rPr>
                <w:b/>
                <w:i/>
              </w:rPr>
              <w:t>aplicarem os procedimentos de determinação do Estado-Membro responsável de forma rápida e eficaz, salvaguardando os direitos processuais e fundamentais dos requerentes, para</w:t>
            </w:r>
            <w:r w:rsidRPr="00FE6BE3">
              <w:t xml:space="preserve"> responderem, nos prazos previstos, aos pedidos de informações, de tomada a cargo e, for caso disso, para cumprirem as suas obrigações nos termos da parte IV, capítulos I-III.</w:t>
            </w:r>
          </w:p>
        </w:tc>
      </w:tr>
    </w:tbl>
    <w:p w14:paraId="39F4DA6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16B3B0C" w14:textId="77777777" w:rsidR="00A666BB" w:rsidRPr="00FE6BE3" w:rsidRDefault="00A666BB" w:rsidP="00A666BB">
      <w:r w:rsidRPr="00FE6BE3">
        <w:rPr>
          <w:rStyle w:val="HideTWBExt"/>
          <w:noProof w:val="0"/>
        </w:rPr>
        <w:t>&lt;/Amend&gt;</w:t>
      </w:r>
    </w:p>
    <w:p w14:paraId="54055EF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1984</w:t>
      </w:r>
      <w:r w:rsidRPr="00FE6BE3">
        <w:rPr>
          <w:rStyle w:val="HideTWBExt"/>
          <w:noProof w:val="0"/>
        </w:rPr>
        <w:t>&lt;/NumAm&gt;</w:t>
      </w:r>
    </w:p>
    <w:p w14:paraId="6D19EDB8" w14:textId="77777777" w:rsidR="00A666BB" w:rsidRPr="00FE6BE3" w:rsidRDefault="00A666BB" w:rsidP="00A666BB">
      <w:pPr>
        <w:pStyle w:val="NormalBold"/>
      </w:pPr>
      <w:r w:rsidRPr="00FE6BE3">
        <w:rPr>
          <w:rStyle w:val="HideTWBExt"/>
          <w:noProof w:val="0"/>
        </w:rPr>
        <w:t>&lt;RepeatBlock-By&gt;&lt;Members&gt;</w:t>
      </w:r>
      <w:r w:rsidRPr="00FE6BE3">
        <w:t>Nicola Procaccini</w:t>
      </w:r>
      <w:r w:rsidRPr="00FE6BE3">
        <w:rPr>
          <w:rStyle w:val="HideTWBExt"/>
          <w:noProof w:val="0"/>
        </w:rPr>
        <w:t>&lt;/Members&gt;</w:t>
      </w:r>
    </w:p>
    <w:p w14:paraId="16C19592" w14:textId="77777777" w:rsidR="00A666BB" w:rsidRPr="00FE6BE3" w:rsidRDefault="00A666BB" w:rsidP="00A666BB">
      <w:pPr>
        <w:pStyle w:val="NormalBold"/>
      </w:pPr>
      <w:r w:rsidRPr="00FE6BE3">
        <w:rPr>
          <w:rStyle w:val="HideTWBExt"/>
          <w:noProof w:val="0"/>
        </w:rPr>
        <w:t>&lt;/RepeatBlock-By&gt;</w:t>
      </w:r>
    </w:p>
    <w:p w14:paraId="1B93C0E8"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E5C46F9" w14:textId="77777777" w:rsidR="00A666BB" w:rsidRPr="00FE6BE3" w:rsidRDefault="00A666BB" w:rsidP="00A666BB">
      <w:pPr>
        <w:pStyle w:val="NormalBold"/>
      </w:pPr>
      <w:r w:rsidRPr="00FE6BE3">
        <w:rPr>
          <w:rStyle w:val="HideTWBExt"/>
          <w:noProof w:val="0"/>
        </w:rPr>
        <w:t>&lt;Article&gt;</w:t>
      </w:r>
      <w:r w:rsidRPr="00FE6BE3">
        <w:t>Artigo 41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6FA8601" w14:textId="77777777" w:rsidTr="00BB3696">
        <w:trPr>
          <w:trHeight w:hRule="exact" w:val="240"/>
          <w:jc w:val="center"/>
        </w:trPr>
        <w:tc>
          <w:tcPr>
            <w:tcW w:w="9752" w:type="dxa"/>
            <w:gridSpan w:val="2"/>
          </w:tcPr>
          <w:p w14:paraId="051B64E6" w14:textId="77777777" w:rsidR="00A666BB" w:rsidRPr="00FE6BE3" w:rsidRDefault="00A666BB" w:rsidP="00BB3696"/>
        </w:tc>
      </w:tr>
      <w:tr w:rsidR="00A666BB" w:rsidRPr="00FE6BE3" w14:paraId="72A1199C" w14:textId="77777777" w:rsidTr="00BB3696">
        <w:trPr>
          <w:trHeight w:val="240"/>
          <w:jc w:val="center"/>
        </w:trPr>
        <w:tc>
          <w:tcPr>
            <w:tcW w:w="4876" w:type="dxa"/>
          </w:tcPr>
          <w:p w14:paraId="53F37B8D" w14:textId="77777777" w:rsidR="00A666BB" w:rsidRPr="00FE6BE3" w:rsidRDefault="00A666BB" w:rsidP="00BB3696">
            <w:pPr>
              <w:pStyle w:val="AmColumnHeading"/>
            </w:pPr>
            <w:r w:rsidRPr="00FE6BE3">
              <w:t>Texto da Comissão</w:t>
            </w:r>
          </w:p>
        </w:tc>
        <w:tc>
          <w:tcPr>
            <w:tcW w:w="4876" w:type="dxa"/>
          </w:tcPr>
          <w:p w14:paraId="3ED7A9FD" w14:textId="77777777" w:rsidR="00A666BB" w:rsidRPr="00FE6BE3" w:rsidRDefault="00A666BB" w:rsidP="00BB3696">
            <w:pPr>
              <w:pStyle w:val="AmColumnHeading"/>
            </w:pPr>
            <w:r w:rsidRPr="00FE6BE3">
              <w:t>Alteração</w:t>
            </w:r>
          </w:p>
        </w:tc>
      </w:tr>
      <w:tr w:rsidR="00A666BB" w:rsidRPr="00FE6BE3" w14:paraId="7731BE63" w14:textId="77777777" w:rsidTr="00BB3696">
        <w:trPr>
          <w:jc w:val="center"/>
        </w:trPr>
        <w:tc>
          <w:tcPr>
            <w:tcW w:w="4876" w:type="dxa"/>
          </w:tcPr>
          <w:p w14:paraId="2960798C" w14:textId="77777777" w:rsidR="00A666BB" w:rsidRPr="00FE6BE3" w:rsidRDefault="00A666BB" w:rsidP="00BB3696">
            <w:pPr>
              <w:pStyle w:val="Normal6a"/>
            </w:pPr>
            <w:r w:rsidRPr="00FE6BE3">
              <w:t>1.</w:t>
            </w:r>
            <w:r w:rsidRPr="00FE6BE3">
              <w:tab/>
              <w:t>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a cargo e, for caso disso, para cumprirem as suas obrigações nos termos da parte IV, capítulos I-III.</w:t>
            </w:r>
          </w:p>
        </w:tc>
        <w:tc>
          <w:tcPr>
            <w:tcW w:w="4876" w:type="dxa"/>
          </w:tcPr>
          <w:p w14:paraId="7523BDB5" w14:textId="77777777" w:rsidR="00A666BB" w:rsidRPr="00FE6BE3" w:rsidRDefault="00A666BB" w:rsidP="00BB3696">
            <w:pPr>
              <w:pStyle w:val="Normal6a"/>
            </w:pPr>
            <w:r w:rsidRPr="00FE6BE3">
              <w:t>1.</w:t>
            </w:r>
            <w:r w:rsidRPr="00FE6BE3">
              <w:tab/>
              <w:t xml:space="preserve">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w:t>
            </w:r>
            <w:r w:rsidRPr="00FE6BE3">
              <w:rPr>
                <w:b/>
                <w:i/>
              </w:rPr>
              <w:t>ou retomada</w:t>
            </w:r>
            <w:r w:rsidRPr="00FE6BE3">
              <w:t xml:space="preserve"> a cargo e, for caso disso, para cumprirem as suas obrigações nos termos da parte IV, capítulos I-III.</w:t>
            </w:r>
          </w:p>
        </w:tc>
      </w:tr>
    </w:tbl>
    <w:p w14:paraId="4A61E30F"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850A379" w14:textId="77777777" w:rsidR="00A666BB" w:rsidRPr="00FE6BE3" w:rsidRDefault="00A666BB" w:rsidP="00A666BB">
      <w:r w:rsidRPr="00FE6BE3">
        <w:rPr>
          <w:rStyle w:val="HideTWBExt"/>
          <w:noProof w:val="0"/>
        </w:rPr>
        <w:t>&lt;/Amend&gt;</w:t>
      </w:r>
    </w:p>
    <w:p w14:paraId="2CE104A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1985</w:t>
      </w:r>
      <w:r w:rsidRPr="00FE6BE3">
        <w:rPr>
          <w:rStyle w:val="HideTWBExt"/>
          <w:noProof w:val="0"/>
        </w:rPr>
        <w:t>&lt;/NumAm&gt;</w:t>
      </w:r>
    </w:p>
    <w:p w14:paraId="4F7CDB14"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03ED68A2" w14:textId="77777777" w:rsidR="00A666BB" w:rsidRPr="00FE6BE3" w:rsidRDefault="00A666BB" w:rsidP="00A666BB">
      <w:pPr>
        <w:pStyle w:val="NormalBold"/>
      </w:pPr>
      <w:r w:rsidRPr="00FE6BE3">
        <w:rPr>
          <w:rStyle w:val="HideTWBExt"/>
          <w:noProof w:val="0"/>
        </w:rPr>
        <w:t>&lt;/RepeatBlock-By&gt;</w:t>
      </w:r>
    </w:p>
    <w:p w14:paraId="45D3C49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8291E4E" w14:textId="77777777" w:rsidR="00A666BB" w:rsidRPr="00FE6BE3" w:rsidRDefault="00A666BB" w:rsidP="00A666BB">
      <w:pPr>
        <w:pStyle w:val="NormalBold"/>
      </w:pPr>
      <w:r w:rsidRPr="00FE6BE3">
        <w:rPr>
          <w:rStyle w:val="HideTWBExt"/>
          <w:noProof w:val="0"/>
        </w:rPr>
        <w:t>&lt;Article&gt;</w:t>
      </w:r>
      <w:r w:rsidRPr="00FE6BE3">
        <w:t>Artigo 41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14F0D53" w14:textId="77777777" w:rsidTr="00BB3696">
        <w:trPr>
          <w:trHeight w:hRule="exact" w:val="240"/>
          <w:jc w:val="center"/>
        </w:trPr>
        <w:tc>
          <w:tcPr>
            <w:tcW w:w="9752" w:type="dxa"/>
            <w:gridSpan w:val="2"/>
          </w:tcPr>
          <w:p w14:paraId="0C7C8D8D" w14:textId="77777777" w:rsidR="00A666BB" w:rsidRPr="00FE6BE3" w:rsidRDefault="00A666BB" w:rsidP="00BB3696"/>
        </w:tc>
      </w:tr>
      <w:tr w:rsidR="00A666BB" w:rsidRPr="00FE6BE3" w14:paraId="5D77C715" w14:textId="77777777" w:rsidTr="00BB3696">
        <w:trPr>
          <w:trHeight w:val="240"/>
          <w:jc w:val="center"/>
        </w:trPr>
        <w:tc>
          <w:tcPr>
            <w:tcW w:w="4876" w:type="dxa"/>
          </w:tcPr>
          <w:p w14:paraId="70BEFE58" w14:textId="77777777" w:rsidR="00A666BB" w:rsidRPr="00FE6BE3" w:rsidRDefault="00A666BB" w:rsidP="00BB3696">
            <w:pPr>
              <w:pStyle w:val="AmColumnHeading"/>
            </w:pPr>
            <w:r w:rsidRPr="00FE6BE3">
              <w:t>Texto da Comissão</w:t>
            </w:r>
          </w:p>
        </w:tc>
        <w:tc>
          <w:tcPr>
            <w:tcW w:w="4876" w:type="dxa"/>
          </w:tcPr>
          <w:p w14:paraId="6A3063F6" w14:textId="77777777" w:rsidR="00A666BB" w:rsidRPr="00FE6BE3" w:rsidRDefault="00A666BB" w:rsidP="00BB3696">
            <w:pPr>
              <w:pStyle w:val="AmColumnHeading"/>
            </w:pPr>
            <w:r w:rsidRPr="00FE6BE3">
              <w:t>Alteração</w:t>
            </w:r>
          </w:p>
        </w:tc>
      </w:tr>
      <w:tr w:rsidR="00A666BB" w:rsidRPr="00FE6BE3" w14:paraId="02440DF5" w14:textId="77777777" w:rsidTr="00BB3696">
        <w:trPr>
          <w:jc w:val="center"/>
        </w:trPr>
        <w:tc>
          <w:tcPr>
            <w:tcW w:w="4876" w:type="dxa"/>
          </w:tcPr>
          <w:p w14:paraId="571D4DFD" w14:textId="77777777" w:rsidR="00A666BB" w:rsidRPr="00FE6BE3" w:rsidRDefault="00A666BB" w:rsidP="00BB3696">
            <w:pPr>
              <w:pStyle w:val="Normal6a"/>
            </w:pPr>
            <w:r w:rsidRPr="00FE6BE3">
              <w:t>1.</w:t>
            </w:r>
            <w:r w:rsidRPr="00FE6BE3">
              <w:tab/>
              <w:t>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a cargo e, for caso disso, para cumprirem as suas obrigações nos termos da parte IV, capítulos I-III.</w:t>
            </w:r>
          </w:p>
        </w:tc>
        <w:tc>
          <w:tcPr>
            <w:tcW w:w="4876" w:type="dxa"/>
          </w:tcPr>
          <w:p w14:paraId="1A45C931" w14:textId="77777777" w:rsidR="00A666BB" w:rsidRPr="00FE6BE3" w:rsidRDefault="00A666BB" w:rsidP="00BB3696">
            <w:pPr>
              <w:pStyle w:val="Normal6a"/>
            </w:pPr>
            <w:r w:rsidRPr="00FE6BE3">
              <w:t>1.</w:t>
            </w:r>
            <w:r w:rsidRPr="00FE6BE3">
              <w:tab/>
              <w:t xml:space="preserve">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w:t>
            </w:r>
            <w:r w:rsidRPr="00FE6BE3">
              <w:rPr>
                <w:b/>
                <w:i/>
              </w:rPr>
              <w:t>ou retomada</w:t>
            </w:r>
            <w:r w:rsidRPr="00FE6BE3">
              <w:t xml:space="preserve"> a cargo e, for caso disso, para cumprirem as suas obrigações nos termos da parte IV, capítulos I-III.</w:t>
            </w:r>
          </w:p>
        </w:tc>
      </w:tr>
    </w:tbl>
    <w:p w14:paraId="07D8297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ABBED04" w14:textId="77777777" w:rsidR="00A666BB" w:rsidRPr="00FE6BE3" w:rsidRDefault="00A666BB" w:rsidP="00A666BB">
      <w:r w:rsidRPr="00FE6BE3">
        <w:rPr>
          <w:rStyle w:val="HideTWBExt"/>
          <w:noProof w:val="0"/>
        </w:rPr>
        <w:t>&lt;/Amend&gt;</w:t>
      </w:r>
    </w:p>
    <w:p w14:paraId="6E1BCE6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1986</w:t>
      </w:r>
      <w:r w:rsidRPr="00FE6BE3">
        <w:rPr>
          <w:rStyle w:val="HideTWBExt"/>
          <w:noProof w:val="0"/>
        </w:rPr>
        <w:t>&lt;/NumAm&gt;</w:t>
      </w:r>
    </w:p>
    <w:p w14:paraId="3BCB6CFD"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0620F8B6" w14:textId="77777777" w:rsidR="00A666BB" w:rsidRPr="00FE6BE3" w:rsidRDefault="00A666BB" w:rsidP="00A666BB">
      <w:pPr>
        <w:pStyle w:val="NormalBold"/>
      </w:pPr>
      <w:r w:rsidRPr="00FE6BE3">
        <w:rPr>
          <w:rStyle w:val="HideTWBExt"/>
          <w:noProof w:val="0"/>
        </w:rPr>
        <w:t>&lt;/RepeatBlock-By&gt;</w:t>
      </w:r>
    </w:p>
    <w:p w14:paraId="39F20694"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4F338E8" w14:textId="77777777" w:rsidR="00A666BB" w:rsidRPr="00FE6BE3" w:rsidRDefault="00A666BB" w:rsidP="00A666BB">
      <w:pPr>
        <w:pStyle w:val="NormalBold"/>
      </w:pPr>
      <w:r w:rsidRPr="00FE6BE3">
        <w:rPr>
          <w:rStyle w:val="HideTWBExt"/>
          <w:noProof w:val="0"/>
        </w:rPr>
        <w:t>&lt;Article&gt;</w:t>
      </w:r>
      <w:r w:rsidRPr="00FE6BE3">
        <w:t>Artigo 41 – n.º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11C45C3" w14:textId="77777777" w:rsidTr="00BB3696">
        <w:trPr>
          <w:trHeight w:hRule="exact" w:val="240"/>
          <w:jc w:val="center"/>
        </w:trPr>
        <w:tc>
          <w:tcPr>
            <w:tcW w:w="9752" w:type="dxa"/>
            <w:gridSpan w:val="2"/>
          </w:tcPr>
          <w:p w14:paraId="51DAC74A" w14:textId="77777777" w:rsidR="00A666BB" w:rsidRPr="00FE6BE3" w:rsidRDefault="00A666BB" w:rsidP="00BB3696"/>
        </w:tc>
      </w:tr>
      <w:tr w:rsidR="00A666BB" w:rsidRPr="00FE6BE3" w14:paraId="19CFE963" w14:textId="77777777" w:rsidTr="00BB3696">
        <w:trPr>
          <w:trHeight w:val="240"/>
          <w:jc w:val="center"/>
        </w:trPr>
        <w:tc>
          <w:tcPr>
            <w:tcW w:w="4876" w:type="dxa"/>
          </w:tcPr>
          <w:p w14:paraId="44AD288D" w14:textId="77777777" w:rsidR="00A666BB" w:rsidRPr="00FE6BE3" w:rsidRDefault="00A666BB" w:rsidP="00BB3696">
            <w:pPr>
              <w:pStyle w:val="AmColumnHeading"/>
            </w:pPr>
            <w:r w:rsidRPr="00FE6BE3">
              <w:t>Texto da Comissão</w:t>
            </w:r>
          </w:p>
        </w:tc>
        <w:tc>
          <w:tcPr>
            <w:tcW w:w="4876" w:type="dxa"/>
          </w:tcPr>
          <w:p w14:paraId="41F9737A" w14:textId="77777777" w:rsidR="00A666BB" w:rsidRPr="00FE6BE3" w:rsidRDefault="00A666BB" w:rsidP="00BB3696">
            <w:pPr>
              <w:pStyle w:val="AmColumnHeading"/>
            </w:pPr>
            <w:r w:rsidRPr="00FE6BE3">
              <w:t>Alteração</w:t>
            </w:r>
          </w:p>
        </w:tc>
      </w:tr>
      <w:tr w:rsidR="00A666BB" w:rsidRPr="00FE6BE3" w14:paraId="6814C202" w14:textId="77777777" w:rsidTr="00BB3696">
        <w:trPr>
          <w:jc w:val="center"/>
        </w:trPr>
        <w:tc>
          <w:tcPr>
            <w:tcW w:w="4876" w:type="dxa"/>
          </w:tcPr>
          <w:p w14:paraId="58393B2D" w14:textId="77777777" w:rsidR="00A666BB" w:rsidRPr="00FE6BE3" w:rsidRDefault="00A666BB" w:rsidP="00BB3696">
            <w:pPr>
              <w:pStyle w:val="Normal6a"/>
            </w:pPr>
            <w:r w:rsidRPr="00FE6BE3">
              <w:t>1.</w:t>
            </w:r>
            <w:r w:rsidRPr="00FE6BE3">
              <w:tab/>
              <w:t>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a cargo e, for caso disso, para cumprirem as suas obrigações nos termos da parte IV, capítulos I-III.</w:t>
            </w:r>
          </w:p>
        </w:tc>
        <w:tc>
          <w:tcPr>
            <w:tcW w:w="4876" w:type="dxa"/>
          </w:tcPr>
          <w:p w14:paraId="26A020BD" w14:textId="77777777" w:rsidR="00A666BB" w:rsidRPr="00FE6BE3" w:rsidRDefault="00A666BB" w:rsidP="00BB3696">
            <w:pPr>
              <w:pStyle w:val="Normal6a"/>
            </w:pPr>
            <w:r w:rsidRPr="00FE6BE3">
              <w:t>1.</w:t>
            </w:r>
            <w:r w:rsidRPr="00FE6BE3">
              <w:tab/>
              <w:t xml:space="preserve">Os Estados-Membros devem notificar sem demora à Comissão as autoridades específicas responsáveis pelo cumprimento das obrigações decorrentes do presente regulamento e respetivas alterações. Os Estados-Membros devem assegurar que essas autoridades dispõem dos recursos necessários para a execução das suas tarefas e, nomeadamente, para responderem, nos prazos previstos, aos pedidos de informações, de tomada </w:t>
            </w:r>
            <w:r w:rsidRPr="00FE6BE3">
              <w:rPr>
                <w:b/>
                <w:i/>
              </w:rPr>
              <w:t>ou retomada</w:t>
            </w:r>
            <w:r w:rsidRPr="00FE6BE3">
              <w:t xml:space="preserve"> a cargo e, for caso disso, para cumprirem as suas obrigações nos termos da parte IV, capítulos I-III.</w:t>
            </w:r>
          </w:p>
        </w:tc>
      </w:tr>
    </w:tbl>
    <w:p w14:paraId="7F63AE4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2E21B4AF" w14:textId="77777777" w:rsidR="00A666BB" w:rsidRPr="00FE6BE3" w:rsidRDefault="00A666BB" w:rsidP="00A666BB">
      <w:r w:rsidRPr="00FE6BE3">
        <w:rPr>
          <w:rStyle w:val="HideTWBExt"/>
          <w:noProof w:val="0"/>
        </w:rPr>
        <w:t>&lt;/Amend&gt;</w:t>
      </w:r>
    </w:p>
    <w:p w14:paraId="1F43FF2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1987</w:t>
      </w:r>
      <w:r w:rsidRPr="00FE6BE3">
        <w:rPr>
          <w:rStyle w:val="HideTWBExt"/>
          <w:noProof w:val="0"/>
        </w:rPr>
        <w:t>&lt;/NumAm&gt;</w:t>
      </w:r>
    </w:p>
    <w:p w14:paraId="0E9F252D"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0A61EBD2" w14:textId="77777777" w:rsidR="00A666BB" w:rsidRPr="00FE6BE3" w:rsidRDefault="00A666BB" w:rsidP="00A666BB">
      <w:pPr>
        <w:pStyle w:val="NormalBold"/>
      </w:pPr>
      <w:r w:rsidRPr="00FE6BE3">
        <w:rPr>
          <w:rStyle w:val="HideTWBExt"/>
          <w:noProof w:val="0"/>
        </w:rPr>
        <w:t>&lt;/RepeatBlock-By&gt;</w:t>
      </w:r>
    </w:p>
    <w:p w14:paraId="69A07ACE"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C940E6C" w14:textId="77777777" w:rsidR="00A666BB" w:rsidRPr="00FE6BE3" w:rsidRDefault="00A666BB" w:rsidP="00A666BB">
      <w:pPr>
        <w:pStyle w:val="NormalBold"/>
      </w:pPr>
      <w:r w:rsidRPr="00FE6BE3">
        <w:rPr>
          <w:rStyle w:val="HideTWBExt"/>
          <w:noProof w:val="0"/>
        </w:rPr>
        <w:t>&lt;Article&gt;</w:t>
      </w:r>
      <w:r w:rsidRPr="00FE6BE3">
        <w:t>Artigo 41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3C6563E" w14:textId="77777777" w:rsidTr="00BB3696">
        <w:trPr>
          <w:trHeight w:hRule="exact" w:val="240"/>
          <w:jc w:val="center"/>
        </w:trPr>
        <w:tc>
          <w:tcPr>
            <w:tcW w:w="9752" w:type="dxa"/>
            <w:gridSpan w:val="2"/>
          </w:tcPr>
          <w:p w14:paraId="66FA1A0D" w14:textId="77777777" w:rsidR="00A666BB" w:rsidRPr="00FE6BE3" w:rsidRDefault="00A666BB" w:rsidP="00BB3696"/>
        </w:tc>
      </w:tr>
      <w:tr w:rsidR="00A666BB" w:rsidRPr="00FE6BE3" w14:paraId="4CCFF47D" w14:textId="77777777" w:rsidTr="00BB3696">
        <w:trPr>
          <w:trHeight w:val="240"/>
          <w:jc w:val="center"/>
        </w:trPr>
        <w:tc>
          <w:tcPr>
            <w:tcW w:w="4876" w:type="dxa"/>
          </w:tcPr>
          <w:p w14:paraId="0AE7431F" w14:textId="77777777" w:rsidR="00A666BB" w:rsidRPr="00FE6BE3" w:rsidRDefault="00A666BB" w:rsidP="00BB3696">
            <w:pPr>
              <w:pStyle w:val="AmColumnHeading"/>
            </w:pPr>
            <w:r w:rsidRPr="00FE6BE3">
              <w:t>Texto da Comissão</w:t>
            </w:r>
          </w:p>
        </w:tc>
        <w:tc>
          <w:tcPr>
            <w:tcW w:w="4876" w:type="dxa"/>
          </w:tcPr>
          <w:p w14:paraId="6506B162" w14:textId="77777777" w:rsidR="00A666BB" w:rsidRPr="00FE6BE3" w:rsidRDefault="00A666BB" w:rsidP="00BB3696">
            <w:pPr>
              <w:pStyle w:val="AmColumnHeading"/>
            </w:pPr>
            <w:r w:rsidRPr="00FE6BE3">
              <w:t>Alteração</w:t>
            </w:r>
          </w:p>
        </w:tc>
      </w:tr>
      <w:tr w:rsidR="00A666BB" w:rsidRPr="00FE6BE3" w14:paraId="6B71551D" w14:textId="77777777" w:rsidTr="00BB3696">
        <w:trPr>
          <w:jc w:val="center"/>
        </w:trPr>
        <w:tc>
          <w:tcPr>
            <w:tcW w:w="4876" w:type="dxa"/>
          </w:tcPr>
          <w:p w14:paraId="60E32ADC" w14:textId="77777777" w:rsidR="00A666BB" w:rsidRPr="00FE6BE3" w:rsidRDefault="00A666BB" w:rsidP="00BB3696">
            <w:pPr>
              <w:pStyle w:val="Normal6a"/>
            </w:pPr>
            <w:r w:rsidRPr="00FE6BE3">
              <w:t>3.</w:t>
            </w:r>
            <w:r w:rsidRPr="00FE6BE3">
              <w:tab/>
              <w:t xml:space="preserve">Os Estados-Membros devem assegurar que as autoridades referidas no n.º 1 </w:t>
            </w:r>
            <w:r w:rsidRPr="00FE6BE3">
              <w:rPr>
                <w:b/>
                <w:i/>
              </w:rPr>
              <w:t>recebam</w:t>
            </w:r>
            <w:r w:rsidRPr="00FE6BE3">
              <w:t xml:space="preserve"> formação adequada no que se refere à aplicação do presente regulamento.</w:t>
            </w:r>
          </w:p>
        </w:tc>
        <w:tc>
          <w:tcPr>
            <w:tcW w:w="4876" w:type="dxa"/>
          </w:tcPr>
          <w:p w14:paraId="05F036C2" w14:textId="77777777" w:rsidR="00A666BB" w:rsidRPr="00FE6BE3" w:rsidRDefault="00A666BB" w:rsidP="00BB3696">
            <w:pPr>
              <w:pStyle w:val="Normal6a"/>
            </w:pPr>
            <w:r w:rsidRPr="00FE6BE3">
              <w:t>3.</w:t>
            </w:r>
            <w:r w:rsidRPr="00FE6BE3">
              <w:tab/>
              <w:t xml:space="preserve">Os Estados-Membros devem assegurar que as autoridades referidas no n.º 1 </w:t>
            </w:r>
            <w:r w:rsidRPr="00FE6BE3">
              <w:rPr>
                <w:b/>
                <w:i/>
              </w:rPr>
              <w:t>disponham, de forma permanente,</w:t>
            </w:r>
            <w:r w:rsidRPr="00FE6BE3">
              <w:t xml:space="preserve"> </w:t>
            </w:r>
            <w:r w:rsidRPr="00FE6BE3">
              <w:rPr>
                <w:b/>
                <w:i/>
              </w:rPr>
              <w:t>dos recursos humanos necessários que possuam as qualificações, a</w:t>
            </w:r>
            <w:r w:rsidRPr="00FE6BE3">
              <w:t>formação</w:t>
            </w:r>
            <w:r w:rsidRPr="00FE6BE3">
              <w:rPr>
                <w:b/>
                <w:i/>
              </w:rPr>
              <w:t>, os conhecimentos especializados e a independência</w:t>
            </w:r>
            <w:r w:rsidRPr="00FE6BE3">
              <w:t xml:space="preserve"> no que se refere à aplicação do presente regulamento. </w:t>
            </w:r>
            <w:r w:rsidRPr="00FE6BE3">
              <w:rPr>
                <w:b/>
                <w:i/>
              </w:rPr>
              <w:t>Em particular, as autoridades devem receber o pessoal adequado para tomar a cargo os requerentes com necessidades específicas. Se um Estado-Membro o solicitar, a Comissão deve prestar assistência às autoridades competentes no planeamento da afetação do pessoal, com vista a assegurar a aplicação do presente regulamento e a igualdade de condições em todos os Estados-Membros.</w:t>
            </w:r>
          </w:p>
        </w:tc>
      </w:tr>
    </w:tbl>
    <w:p w14:paraId="75DB32EB"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753D4519" w14:textId="77777777" w:rsidR="00A666BB" w:rsidRPr="00FE6BE3" w:rsidRDefault="00A666BB" w:rsidP="00A666BB">
      <w:r w:rsidRPr="00FE6BE3">
        <w:rPr>
          <w:rStyle w:val="HideTWBExt"/>
          <w:noProof w:val="0"/>
        </w:rPr>
        <w:t>&lt;/Amend&gt;</w:t>
      </w:r>
    </w:p>
    <w:p w14:paraId="7E6C59EF"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1988</w:t>
      </w:r>
      <w:r w:rsidRPr="00FE6BE3">
        <w:rPr>
          <w:rStyle w:val="HideTWBExt"/>
          <w:noProof w:val="0"/>
        </w:rPr>
        <w:t>&lt;/NumAm&gt;</w:t>
      </w:r>
    </w:p>
    <w:p w14:paraId="1DC3272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62C1CA6C" w14:textId="77777777" w:rsidR="00A666BB" w:rsidRPr="00FE6BE3" w:rsidRDefault="00A666BB" w:rsidP="00A666BB">
      <w:pPr>
        <w:pStyle w:val="NormalBold"/>
      </w:pPr>
      <w:r w:rsidRPr="00FE6BE3">
        <w:rPr>
          <w:rStyle w:val="HideTWBExt"/>
          <w:noProof w:val="0"/>
        </w:rPr>
        <w:t>&lt;/RepeatBlock-By&gt;</w:t>
      </w:r>
    </w:p>
    <w:p w14:paraId="3F7F877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A7CF890" w14:textId="77777777" w:rsidR="00A666BB" w:rsidRPr="00FE6BE3" w:rsidRDefault="00A666BB" w:rsidP="00A666BB">
      <w:pPr>
        <w:pStyle w:val="NormalBold"/>
      </w:pPr>
      <w:r w:rsidRPr="00FE6BE3">
        <w:rPr>
          <w:rStyle w:val="HideTWBExt"/>
          <w:noProof w:val="0"/>
        </w:rPr>
        <w:t>&lt;Article&gt;</w:t>
      </w:r>
      <w:r w:rsidRPr="00FE6BE3">
        <w:t>Artigo 41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5F4E7D2" w14:textId="77777777" w:rsidTr="00BB3696">
        <w:trPr>
          <w:trHeight w:hRule="exact" w:val="240"/>
          <w:jc w:val="center"/>
        </w:trPr>
        <w:tc>
          <w:tcPr>
            <w:tcW w:w="9752" w:type="dxa"/>
            <w:gridSpan w:val="2"/>
          </w:tcPr>
          <w:p w14:paraId="47586A5A" w14:textId="77777777" w:rsidR="00A666BB" w:rsidRPr="00FE6BE3" w:rsidRDefault="00A666BB" w:rsidP="00BB3696"/>
        </w:tc>
      </w:tr>
      <w:tr w:rsidR="00A666BB" w:rsidRPr="00FE6BE3" w14:paraId="62DB67A3" w14:textId="77777777" w:rsidTr="00BB3696">
        <w:trPr>
          <w:trHeight w:val="240"/>
          <w:jc w:val="center"/>
        </w:trPr>
        <w:tc>
          <w:tcPr>
            <w:tcW w:w="4876" w:type="dxa"/>
          </w:tcPr>
          <w:p w14:paraId="3F6E370F" w14:textId="77777777" w:rsidR="00A666BB" w:rsidRPr="00FE6BE3" w:rsidRDefault="00A666BB" w:rsidP="00BB3696">
            <w:pPr>
              <w:pStyle w:val="AmColumnHeading"/>
            </w:pPr>
            <w:r w:rsidRPr="00FE6BE3">
              <w:t>Texto da Comissão</w:t>
            </w:r>
          </w:p>
        </w:tc>
        <w:tc>
          <w:tcPr>
            <w:tcW w:w="4876" w:type="dxa"/>
          </w:tcPr>
          <w:p w14:paraId="02431724" w14:textId="77777777" w:rsidR="00A666BB" w:rsidRPr="00FE6BE3" w:rsidRDefault="00A666BB" w:rsidP="00BB3696">
            <w:pPr>
              <w:pStyle w:val="AmColumnHeading"/>
            </w:pPr>
            <w:r w:rsidRPr="00FE6BE3">
              <w:t>Alteração</w:t>
            </w:r>
          </w:p>
        </w:tc>
      </w:tr>
      <w:tr w:rsidR="00A666BB" w:rsidRPr="00FE6BE3" w14:paraId="13D4156F" w14:textId="77777777" w:rsidTr="00BB3696">
        <w:trPr>
          <w:jc w:val="center"/>
        </w:trPr>
        <w:tc>
          <w:tcPr>
            <w:tcW w:w="4876" w:type="dxa"/>
          </w:tcPr>
          <w:p w14:paraId="1623D4D3" w14:textId="77777777" w:rsidR="00A666BB" w:rsidRPr="00FE6BE3" w:rsidRDefault="00A666BB" w:rsidP="00BB3696">
            <w:pPr>
              <w:pStyle w:val="Normal6a"/>
            </w:pPr>
            <w:r w:rsidRPr="00FE6BE3">
              <w:t>4.</w:t>
            </w:r>
            <w:r w:rsidRPr="00FE6BE3">
              <w:tab/>
            </w:r>
            <w:r w:rsidRPr="00FE6BE3">
              <w:rPr>
                <w:b/>
                <w:i/>
              </w:rPr>
              <w:t>A Comissão adota atos de execução relativos ao estabelecimento de canais seguros de transmissão eletrónica entre as</w:t>
            </w:r>
            <w:r w:rsidRPr="00FE6BE3">
              <w:t xml:space="preserve"> autoridades </w:t>
            </w:r>
            <w:r w:rsidRPr="00FE6BE3">
              <w:rPr>
                <w:b/>
                <w:i/>
              </w:rPr>
              <w:t>referidas no n.º 1 e entre essas autoridades e a Agência para o Asilo por forma a assegurar a transmissão de informações, dos dados biométricos recolhidos em conformidade com o</w:t>
            </w:r>
            <w:r w:rsidRPr="00FE6BE3">
              <w:t xml:space="preserve"> Regulamento </w:t>
            </w:r>
            <w:r w:rsidRPr="00FE6BE3">
              <w:rPr>
                <w:b/>
                <w:i/>
              </w:rPr>
              <w:t>(UE) XXX/XXX [Regulamento Eurodac], dos pedidos, das notificações, das respostas e de toda a correspondência, e por forma a assegurar que os remetentes recebem automaticamente uma prova eletrónica da respetiva entrega</w:t>
            </w:r>
            <w:r w:rsidRPr="00FE6BE3">
              <w:t xml:space="preserve">. </w:t>
            </w:r>
            <w:r w:rsidRPr="00FE6BE3">
              <w:rPr>
                <w:b/>
                <w:i/>
              </w:rPr>
              <w:t>Os referidos atos de execução são adotados pelo procedimento de exame a que se refere o artigo 67.º, n.º 2.</w:t>
            </w:r>
          </w:p>
        </w:tc>
        <w:tc>
          <w:tcPr>
            <w:tcW w:w="4876" w:type="dxa"/>
          </w:tcPr>
          <w:p w14:paraId="77A86FC0" w14:textId="77777777" w:rsidR="00A666BB" w:rsidRPr="00FE6BE3" w:rsidRDefault="00A666BB" w:rsidP="00BB3696">
            <w:pPr>
              <w:pStyle w:val="Normal6a"/>
            </w:pPr>
            <w:r w:rsidRPr="00FE6BE3">
              <w:t>4.</w:t>
            </w:r>
            <w:r w:rsidRPr="00FE6BE3">
              <w:tab/>
            </w:r>
            <w:r w:rsidRPr="00FE6BE3">
              <w:rPr>
                <w:b/>
                <w:i/>
              </w:rPr>
              <w:t>Numa situação de aumento significativo da carga de trabalho dessas</w:t>
            </w:r>
            <w:r w:rsidRPr="00FE6BE3">
              <w:t xml:space="preserve"> autoridades</w:t>
            </w:r>
            <w:r w:rsidRPr="00FE6BE3">
              <w:rPr>
                <w:b/>
                <w:i/>
              </w:rPr>
              <w:t>, os Estados-Membros devem disponibilizar pessoal adicional para que possam continuar a cumprir as obrigações que lhes incumbem por força do presente</w:t>
            </w:r>
            <w:r w:rsidRPr="00FE6BE3">
              <w:t xml:space="preserve"> regulamento</w:t>
            </w:r>
            <w:r w:rsidRPr="00FE6BE3">
              <w:rPr>
                <w:b/>
                <w:i/>
              </w:rPr>
              <w:t>.</w:t>
            </w:r>
          </w:p>
        </w:tc>
      </w:tr>
      <w:tr w:rsidR="00A666BB" w:rsidRPr="00FE6BE3" w14:paraId="52E99ED6" w14:textId="77777777" w:rsidTr="00BB3696">
        <w:trPr>
          <w:jc w:val="center"/>
        </w:trPr>
        <w:tc>
          <w:tcPr>
            <w:tcW w:w="4876" w:type="dxa"/>
          </w:tcPr>
          <w:p w14:paraId="4A470064" w14:textId="77777777" w:rsidR="00A666BB" w:rsidRPr="00FE6BE3" w:rsidRDefault="00A666BB" w:rsidP="00BB3696">
            <w:pPr>
              <w:pStyle w:val="Normal6a"/>
            </w:pPr>
          </w:p>
        </w:tc>
        <w:tc>
          <w:tcPr>
            <w:tcW w:w="4876" w:type="dxa"/>
          </w:tcPr>
          <w:p w14:paraId="20E6D798" w14:textId="77777777" w:rsidR="00A666BB" w:rsidRPr="00FE6BE3" w:rsidRDefault="00A666BB" w:rsidP="00BB3696">
            <w:pPr>
              <w:pStyle w:val="Normal6a"/>
            </w:pPr>
            <w:r w:rsidRPr="00FE6BE3">
              <w:t xml:space="preserve"> </w:t>
            </w:r>
          </w:p>
        </w:tc>
      </w:tr>
      <w:tr w:rsidR="00A666BB" w:rsidRPr="00FE6BE3" w14:paraId="3DC470D1" w14:textId="77777777" w:rsidTr="00BB3696">
        <w:trPr>
          <w:jc w:val="center"/>
        </w:trPr>
        <w:tc>
          <w:tcPr>
            <w:tcW w:w="4876" w:type="dxa"/>
          </w:tcPr>
          <w:p w14:paraId="677F4F8E" w14:textId="77777777" w:rsidR="00A666BB" w:rsidRPr="00FE6BE3" w:rsidRDefault="00A666BB" w:rsidP="00BB3696">
            <w:pPr>
              <w:pStyle w:val="Normal6a"/>
            </w:pPr>
          </w:p>
        </w:tc>
        <w:tc>
          <w:tcPr>
            <w:tcW w:w="4876" w:type="dxa"/>
          </w:tcPr>
          <w:p w14:paraId="1A1BF64C" w14:textId="77777777" w:rsidR="00A666BB" w:rsidRPr="00FE6BE3" w:rsidRDefault="00A666BB" w:rsidP="00BB3696">
            <w:pPr>
              <w:pStyle w:val="Normal6a"/>
            </w:pPr>
            <w:r w:rsidRPr="00FE6BE3">
              <w:rPr>
                <w:b/>
                <w:i/>
              </w:rPr>
              <w:t>Os Estados-Membros devem também procurar o apoio dos organismos, serviços e agências da União, das organizações internacionais e das organizações não governamentais</w:t>
            </w:r>
            <w:r w:rsidRPr="00FE6BE3">
              <w:t>.</w:t>
            </w:r>
          </w:p>
        </w:tc>
      </w:tr>
    </w:tbl>
    <w:p w14:paraId="3428C60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B422562" w14:textId="77777777" w:rsidR="00A666BB" w:rsidRPr="00FE6BE3" w:rsidRDefault="00A666BB" w:rsidP="00A666BB">
      <w:pPr>
        <w:pStyle w:val="AmJustTitle"/>
      </w:pPr>
      <w:r w:rsidRPr="00FE6BE3">
        <w:rPr>
          <w:rStyle w:val="HideTWBExt"/>
          <w:noProof w:val="0"/>
        </w:rPr>
        <w:t>&lt;TitreJust&gt;</w:t>
      </w:r>
      <w:r w:rsidRPr="00FE6BE3">
        <w:t>Justificação</w:t>
      </w:r>
      <w:r w:rsidRPr="00FE6BE3">
        <w:rPr>
          <w:rStyle w:val="HideTWBExt"/>
          <w:noProof w:val="0"/>
        </w:rPr>
        <w:t>&lt;/TitreJust&gt;</w:t>
      </w:r>
    </w:p>
    <w:p w14:paraId="53A0D979" w14:textId="77777777" w:rsidR="00A666BB" w:rsidRPr="00FE6BE3" w:rsidRDefault="00A666BB" w:rsidP="00A666BB">
      <w:pPr>
        <w:pStyle w:val="AmJustText"/>
      </w:pPr>
      <w:r w:rsidRPr="00FE6BE3">
        <w:t>A parte suprimida é transferida para o artigo 40.º-A.</w:t>
      </w:r>
    </w:p>
    <w:p w14:paraId="5CC3CBA0" w14:textId="77777777" w:rsidR="00A666BB" w:rsidRPr="00FE6BE3" w:rsidRDefault="00A666BB" w:rsidP="00A666BB">
      <w:r w:rsidRPr="00FE6BE3">
        <w:rPr>
          <w:rStyle w:val="HideTWBExt"/>
          <w:noProof w:val="0"/>
        </w:rPr>
        <w:t>&lt;/Amend&gt;</w:t>
      </w:r>
    </w:p>
    <w:p w14:paraId="2B3B6200"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1989</w:t>
      </w:r>
      <w:r w:rsidRPr="00FE6BE3">
        <w:rPr>
          <w:rStyle w:val="HideTWBExt"/>
          <w:noProof w:val="0"/>
        </w:rPr>
        <w:t>&lt;/NumAm&gt;</w:t>
      </w:r>
    </w:p>
    <w:p w14:paraId="202B5A37"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3A30BD02" w14:textId="77777777" w:rsidR="00A666BB" w:rsidRPr="00FE6BE3" w:rsidRDefault="00A666BB" w:rsidP="00A666BB">
      <w:pPr>
        <w:pStyle w:val="NormalBold"/>
      </w:pPr>
      <w:r w:rsidRPr="00FE6BE3">
        <w:rPr>
          <w:rStyle w:val="HideTWBExt"/>
          <w:noProof w:val="0"/>
        </w:rPr>
        <w:t>&lt;/RepeatBlock-By&gt;</w:t>
      </w:r>
    </w:p>
    <w:p w14:paraId="7ACFC51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FC85175" w14:textId="77777777" w:rsidR="00A666BB" w:rsidRPr="00FE6BE3" w:rsidRDefault="00A666BB" w:rsidP="00A666BB">
      <w:pPr>
        <w:pStyle w:val="NormalBold"/>
      </w:pPr>
      <w:r w:rsidRPr="00FE6BE3">
        <w:rPr>
          <w:rStyle w:val="HideTWBExt"/>
          <w:noProof w:val="0"/>
        </w:rPr>
        <w:t>&lt;Article&gt;</w:t>
      </w:r>
      <w:r w:rsidRPr="00FE6BE3">
        <w:t>Artigo 41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93274CA" w14:textId="77777777" w:rsidTr="00BB3696">
        <w:trPr>
          <w:trHeight w:hRule="exact" w:val="240"/>
          <w:jc w:val="center"/>
        </w:trPr>
        <w:tc>
          <w:tcPr>
            <w:tcW w:w="9752" w:type="dxa"/>
            <w:gridSpan w:val="2"/>
          </w:tcPr>
          <w:p w14:paraId="12E9AA2E" w14:textId="77777777" w:rsidR="00A666BB" w:rsidRPr="00FE6BE3" w:rsidRDefault="00A666BB" w:rsidP="00BB3696"/>
        </w:tc>
      </w:tr>
      <w:tr w:rsidR="00A666BB" w:rsidRPr="00FE6BE3" w14:paraId="2301B686" w14:textId="77777777" w:rsidTr="00BB3696">
        <w:trPr>
          <w:trHeight w:val="240"/>
          <w:jc w:val="center"/>
        </w:trPr>
        <w:tc>
          <w:tcPr>
            <w:tcW w:w="4876" w:type="dxa"/>
          </w:tcPr>
          <w:p w14:paraId="0FB72734" w14:textId="77777777" w:rsidR="00A666BB" w:rsidRPr="00FE6BE3" w:rsidRDefault="00A666BB" w:rsidP="00BB3696">
            <w:pPr>
              <w:pStyle w:val="AmColumnHeading"/>
            </w:pPr>
            <w:r w:rsidRPr="00FE6BE3">
              <w:t>Texto da Comissão</w:t>
            </w:r>
          </w:p>
        </w:tc>
        <w:tc>
          <w:tcPr>
            <w:tcW w:w="4876" w:type="dxa"/>
          </w:tcPr>
          <w:p w14:paraId="0067A3C0" w14:textId="77777777" w:rsidR="00A666BB" w:rsidRPr="00FE6BE3" w:rsidRDefault="00A666BB" w:rsidP="00BB3696">
            <w:pPr>
              <w:pStyle w:val="AmColumnHeading"/>
            </w:pPr>
            <w:r w:rsidRPr="00FE6BE3">
              <w:t>Alteração</w:t>
            </w:r>
          </w:p>
        </w:tc>
      </w:tr>
      <w:tr w:rsidR="00A666BB" w:rsidRPr="00FE6BE3" w14:paraId="65E334EF" w14:textId="77777777" w:rsidTr="00BB3696">
        <w:trPr>
          <w:jc w:val="center"/>
        </w:trPr>
        <w:tc>
          <w:tcPr>
            <w:tcW w:w="4876" w:type="dxa"/>
          </w:tcPr>
          <w:p w14:paraId="13C3E7E2" w14:textId="77777777" w:rsidR="00A666BB" w:rsidRPr="00FE6BE3" w:rsidRDefault="00A666BB" w:rsidP="00BB3696">
            <w:pPr>
              <w:pStyle w:val="Normal6a"/>
            </w:pPr>
            <w:r w:rsidRPr="00FE6BE3">
              <w:t>4.</w:t>
            </w:r>
            <w:r w:rsidRPr="00FE6BE3">
              <w:tab/>
              <w:t xml:space="preserve">A Comissão adota atos de execução relativos ao estabelecimento de canais seguros de transmissão eletrónica entre as autoridades referidas no n.º 1 e entre essas autoridades e a Agência para o Asilo por forma a assegurar a transmissão de informações, dos dados biométricos recolhidos em conformidade com o Regulamento (UE) XXX/XXX [Regulamento Eurodac], dos pedidos, </w:t>
            </w:r>
            <w:r w:rsidRPr="00FE6BE3">
              <w:rPr>
                <w:b/>
                <w:i/>
              </w:rPr>
              <w:t>das notificações,</w:t>
            </w:r>
            <w:r w:rsidRPr="00FE6BE3">
              <w:t xml:space="preserve"> das respostas e de toda a correspondência, e por forma a assegurar que os remetentes recebem automaticamente uma prova eletrónica da respetiva entrega. Os referidos atos de execução são adotados pelo procedimento de exame a que se refere o artigo 67.º, n.º 2.</w:t>
            </w:r>
          </w:p>
        </w:tc>
        <w:tc>
          <w:tcPr>
            <w:tcW w:w="4876" w:type="dxa"/>
          </w:tcPr>
          <w:p w14:paraId="5DA3899D" w14:textId="77777777" w:rsidR="00A666BB" w:rsidRPr="00FE6BE3" w:rsidRDefault="00A666BB" w:rsidP="00BB3696">
            <w:pPr>
              <w:pStyle w:val="Normal6a"/>
            </w:pPr>
            <w:r w:rsidRPr="00FE6BE3">
              <w:t>4.</w:t>
            </w:r>
            <w:r w:rsidRPr="00FE6BE3">
              <w:tab/>
              <w:t>A Comissão adota atos de execução relativos ao estabelecimento de canais seguros de transmissão eletrónica entre as autoridades referidas no n.º 1 e entre essas autoridades e a Agência para o Asilo por forma a assegurar a transmissão de informações, dos dados biométricos recolhidos em conformidade com o Regulamento (UE) XXX/XXX [Regulamento Eurodac], dos pedidos, das respostas e de toda a correspondência, e por forma a assegurar que os remetentes recebem automaticamente uma prova eletrónica da respetiva entrega. Os referidos atos de execução são adotados pelo procedimento de exame a que se refere o artigo 67.º, n.º 2.</w:t>
            </w:r>
          </w:p>
        </w:tc>
      </w:tr>
    </w:tbl>
    <w:p w14:paraId="58729A0D"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F8CCDC6" w14:textId="77777777" w:rsidR="00A666BB" w:rsidRPr="00FE6BE3" w:rsidRDefault="00A666BB" w:rsidP="00A666BB">
      <w:r w:rsidRPr="00FE6BE3">
        <w:rPr>
          <w:rStyle w:val="HideTWBExt"/>
          <w:noProof w:val="0"/>
        </w:rPr>
        <w:t>&lt;/Amend&gt;</w:t>
      </w:r>
    </w:p>
    <w:p w14:paraId="0450277D"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1990</w:t>
      </w:r>
      <w:r w:rsidRPr="00FE6BE3">
        <w:rPr>
          <w:rStyle w:val="HideTWBExt"/>
          <w:noProof w:val="0"/>
        </w:rPr>
        <w:t>&lt;/NumAm&gt;</w:t>
      </w:r>
    </w:p>
    <w:p w14:paraId="12079ACA"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48C9E996" w14:textId="77777777" w:rsidR="00A666BB" w:rsidRPr="00FE6BE3" w:rsidRDefault="00A666BB" w:rsidP="00A666BB">
      <w:pPr>
        <w:pStyle w:val="NormalBold"/>
      </w:pPr>
      <w:r w:rsidRPr="00FE6BE3">
        <w:rPr>
          <w:rStyle w:val="HideTWBExt"/>
          <w:noProof w:val="0"/>
        </w:rPr>
        <w:t>&lt;/RepeatBlock-By&gt;</w:t>
      </w:r>
    </w:p>
    <w:p w14:paraId="0512EDC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42395778" w14:textId="77777777" w:rsidR="00A666BB" w:rsidRPr="00FE6BE3" w:rsidRDefault="00A666BB" w:rsidP="00A666BB">
      <w:pPr>
        <w:pStyle w:val="NormalBold"/>
      </w:pPr>
      <w:r w:rsidRPr="00FE6BE3">
        <w:rPr>
          <w:rStyle w:val="HideTWBExt"/>
          <w:noProof w:val="0"/>
        </w:rPr>
        <w:t>&lt;Article&gt;</w:t>
      </w:r>
      <w:r w:rsidRPr="00FE6BE3">
        <w:t>Artigo 41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37D4309" w14:textId="77777777" w:rsidTr="00BB3696">
        <w:trPr>
          <w:trHeight w:hRule="exact" w:val="240"/>
          <w:jc w:val="center"/>
        </w:trPr>
        <w:tc>
          <w:tcPr>
            <w:tcW w:w="9752" w:type="dxa"/>
            <w:gridSpan w:val="2"/>
          </w:tcPr>
          <w:p w14:paraId="2CDD5E74" w14:textId="77777777" w:rsidR="00A666BB" w:rsidRPr="00FE6BE3" w:rsidRDefault="00A666BB" w:rsidP="00BB3696"/>
        </w:tc>
      </w:tr>
      <w:tr w:rsidR="00A666BB" w:rsidRPr="00FE6BE3" w14:paraId="4FEFD9C2" w14:textId="77777777" w:rsidTr="00BB3696">
        <w:trPr>
          <w:trHeight w:val="240"/>
          <w:jc w:val="center"/>
        </w:trPr>
        <w:tc>
          <w:tcPr>
            <w:tcW w:w="4876" w:type="dxa"/>
          </w:tcPr>
          <w:p w14:paraId="37818145" w14:textId="77777777" w:rsidR="00A666BB" w:rsidRPr="00FE6BE3" w:rsidRDefault="00A666BB" w:rsidP="00BB3696">
            <w:pPr>
              <w:pStyle w:val="AmColumnHeading"/>
            </w:pPr>
            <w:r w:rsidRPr="00FE6BE3">
              <w:t>Texto da Comissão</w:t>
            </w:r>
          </w:p>
        </w:tc>
        <w:tc>
          <w:tcPr>
            <w:tcW w:w="4876" w:type="dxa"/>
          </w:tcPr>
          <w:p w14:paraId="7E48F51A" w14:textId="77777777" w:rsidR="00A666BB" w:rsidRPr="00FE6BE3" w:rsidRDefault="00A666BB" w:rsidP="00BB3696">
            <w:pPr>
              <w:pStyle w:val="AmColumnHeading"/>
            </w:pPr>
            <w:r w:rsidRPr="00FE6BE3">
              <w:t>Alteração</w:t>
            </w:r>
          </w:p>
        </w:tc>
      </w:tr>
      <w:tr w:rsidR="00A666BB" w:rsidRPr="00FE6BE3" w14:paraId="6BE0F3DB" w14:textId="77777777" w:rsidTr="00BB3696">
        <w:trPr>
          <w:jc w:val="center"/>
        </w:trPr>
        <w:tc>
          <w:tcPr>
            <w:tcW w:w="4876" w:type="dxa"/>
          </w:tcPr>
          <w:p w14:paraId="3F81D64C" w14:textId="77777777" w:rsidR="00A666BB" w:rsidRPr="00FE6BE3" w:rsidRDefault="00A666BB" w:rsidP="00BB3696">
            <w:pPr>
              <w:pStyle w:val="Normal6a"/>
            </w:pPr>
            <w:r w:rsidRPr="00FE6BE3">
              <w:t>4.</w:t>
            </w:r>
            <w:r w:rsidRPr="00FE6BE3">
              <w:tab/>
              <w:t xml:space="preserve">A Comissão adota atos de execução relativos ao estabelecimento de canais seguros de transmissão eletrónica entre as autoridades referidas no n.º 1 e entre essas autoridades e a Agência para o Asilo por forma a assegurar a transmissão de informações, dos dados biométricos recolhidos em conformidade com o Regulamento (UE) XXX/XXX [Regulamento Eurodac], dos pedidos, </w:t>
            </w:r>
            <w:r w:rsidRPr="00FE6BE3">
              <w:rPr>
                <w:b/>
                <w:i/>
              </w:rPr>
              <w:t>das notificações,</w:t>
            </w:r>
            <w:r w:rsidRPr="00FE6BE3">
              <w:t xml:space="preserve"> das respostas e de toda a correspondência, e por forma a assegurar que os remetentes recebem automaticamente uma prova eletrónica da respetiva entrega. Os referidos atos de execução são adotados pelo procedimento de exame a que se refere o artigo 67.º, n.º 2.</w:t>
            </w:r>
          </w:p>
        </w:tc>
        <w:tc>
          <w:tcPr>
            <w:tcW w:w="4876" w:type="dxa"/>
          </w:tcPr>
          <w:p w14:paraId="7306EDE2" w14:textId="77777777" w:rsidR="00A666BB" w:rsidRPr="00FE6BE3" w:rsidRDefault="00A666BB" w:rsidP="00BB3696">
            <w:pPr>
              <w:pStyle w:val="Normal6a"/>
            </w:pPr>
            <w:r w:rsidRPr="00FE6BE3">
              <w:t>4.</w:t>
            </w:r>
            <w:r w:rsidRPr="00FE6BE3">
              <w:tab/>
              <w:t>A Comissão adota atos de execução relativos ao estabelecimento de canais seguros de transmissão eletrónica entre as autoridades referidas no n.º 1 e entre essas autoridades e a Agência para o Asilo por forma a assegurar a transmissão de informações, dos dados biométricos recolhidos em conformidade com o Regulamento (UE) XXX/XXX [Regulamento Eurodac], dos pedidos, das respostas e de toda a correspondência, e por forma a assegurar que os remetentes recebem automaticamente uma prova eletrónica da respetiva entrega. Os referidos atos de execução são adotados pelo procedimento de exame a que se refere o artigo 67.º, n.º 2.</w:t>
            </w:r>
          </w:p>
        </w:tc>
      </w:tr>
    </w:tbl>
    <w:p w14:paraId="2FF8030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8992817" w14:textId="77777777" w:rsidR="00A666BB" w:rsidRPr="00FE6BE3" w:rsidRDefault="00A666BB" w:rsidP="00A666BB">
      <w:r w:rsidRPr="00FE6BE3">
        <w:rPr>
          <w:rStyle w:val="HideTWBExt"/>
          <w:noProof w:val="0"/>
        </w:rPr>
        <w:t>&lt;/Amend&gt;</w:t>
      </w:r>
    </w:p>
    <w:p w14:paraId="27FFFB1E"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1991</w:t>
      </w:r>
      <w:r w:rsidRPr="00FE6BE3">
        <w:rPr>
          <w:rStyle w:val="HideTWBExt"/>
          <w:noProof w:val="0"/>
        </w:rPr>
        <w:t>&lt;/NumAm&gt;</w:t>
      </w:r>
    </w:p>
    <w:p w14:paraId="225184AB" w14:textId="77777777" w:rsidR="00A666BB" w:rsidRPr="00FE6BE3" w:rsidRDefault="00A666BB" w:rsidP="00A666BB">
      <w:pPr>
        <w:pStyle w:val="NormalBold"/>
      </w:pPr>
      <w:r w:rsidRPr="00FE6BE3">
        <w:rPr>
          <w:rStyle w:val="HideTWBExt"/>
          <w:noProof w:val="0"/>
        </w:rPr>
        <w:t>&lt;RepeatBlock-By&gt;&lt;Members&gt;</w:t>
      </w:r>
      <w:r w:rsidRPr="00FE6BE3">
        <w:t>Cornelia Ernst, Konstantinos Arvanitis, Sira Rego, Pernando Barrena Arza, Malin Björk, Miguel Urbán Crespo, Anne-Sophie Pelletier</w:t>
      </w:r>
      <w:r w:rsidRPr="00FE6BE3">
        <w:rPr>
          <w:rStyle w:val="HideTWBExt"/>
          <w:noProof w:val="0"/>
        </w:rPr>
        <w:t>&lt;/Members&gt;</w:t>
      </w:r>
    </w:p>
    <w:p w14:paraId="2C5B54A3" w14:textId="77777777" w:rsidR="00A666BB" w:rsidRPr="00FE6BE3" w:rsidRDefault="00A666BB" w:rsidP="00A666BB">
      <w:pPr>
        <w:pStyle w:val="NormalBold"/>
      </w:pPr>
      <w:r w:rsidRPr="00FE6BE3">
        <w:rPr>
          <w:rStyle w:val="HideTWBExt"/>
          <w:noProof w:val="0"/>
        </w:rPr>
        <w:t>&lt;/RepeatBlock-By&gt;</w:t>
      </w:r>
    </w:p>
    <w:p w14:paraId="46CAB3C0"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95EB1FA" w14:textId="77777777" w:rsidR="00A666BB" w:rsidRPr="00FE6BE3" w:rsidRDefault="00A666BB" w:rsidP="00A666BB">
      <w:pPr>
        <w:pStyle w:val="NormalBold"/>
      </w:pPr>
      <w:r w:rsidRPr="00FE6BE3">
        <w:rPr>
          <w:rStyle w:val="HideTWBExt"/>
          <w:noProof w:val="0"/>
        </w:rPr>
        <w:t>&lt;Article&gt;</w:t>
      </w:r>
      <w:r w:rsidRPr="00FE6BE3">
        <w:t>Artigo 42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299AB3D1" w14:textId="77777777" w:rsidTr="00BB3696">
        <w:trPr>
          <w:trHeight w:hRule="exact" w:val="240"/>
          <w:jc w:val="center"/>
        </w:trPr>
        <w:tc>
          <w:tcPr>
            <w:tcW w:w="9752" w:type="dxa"/>
            <w:gridSpan w:val="2"/>
          </w:tcPr>
          <w:p w14:paraId="70DEACDE" w14:textId="77777777" w:rsidR="00A666BB" w:rsidRPr="00FE6BE3" w:rsidRDefault="00A666BB" w:rsidP="00BB3696"/>
        </w:tc>
      </w:tr>
      <w:tr w:rsidR="00A666BB" w:rsidRPr="00FE6BE3" w14:paraId="68F33677" w14:textId="77777777" w:rsidTr="00BB3696">
        <w:trPr>
          <w:trHeight w:val="240"/>
          <w:jc w:val="center"/>
        </w:trPr>
        <w:tc>
          <w:tcPr>
            <w:tcW w:w="4876" w:type="dxa"/>
          </w:tcPr>
          <w:p w14:paraId="2EF11372" w14:textId="77777777" w:rsidR="00A666BB" w:rsidRPr="00FE6BE3" w:rsidRDefault="00A666BB" w:rsidP="00BB3696">
            <w:pPr>
              <w:pStyle w:val="AmColumnHeading"/>
            </w:pPr>
            <w:r w:rsidRPr="00FE6BE3">
              <w:t>Texto da Comissão</w:t>
            </w:r>
          </w:p>
        </w:tc>
        <w:tc>
          <w:tcPr>
            <w:tcW w:w="4876" w:type="dxa"/>
          </w:tcPr>
          <w:p w14:paraId="7183D0EE" w14:textId="77777777" w:rsidR="00A666BB" w:rsidRPr="00FE6BE3" w:rsidRDefault="00A666BB" w:rsidP="00BB3696">
            <w:pPr>
              <w:pStyle w:val="AmColumnHeading"/>
            </w:pPr>
            <w:r w:rsidRPr="00FE6BE3">
              <w:t>Alteração</w:t>
            </w:r>
          </w:p>
        </w:tc>
      </w:tr>
      <w:tr w:rsidR="00A666BB" w:rsidRPr="00FE6BE3" w14:paraId="70750F74" w14:textId="77777777" w:rsidTr="00BB3696">
        <w:trPr>
          <w:jc w:val="center"/>
        </w:trPr>
        <w:tc>
          <w:tcPr>
            <w:tcW w:w="4876" w:type="dxa"/>
          </w:tcPr>
          <w:p w14:paraId="557D64BF" w14:textId="77777777" w:rsidR="00A666BB" w:rsidRPr="00FE6BE3" w:rsidRDefault="00A666BB" w:rsidP="00BB3696">
            <w:pPr>
              <w:pStyle w:val="Normal6a"/>
            </w:pPr>
            <w:r w:rsidRPr="00FE6BE3">
              <w:t>(c)</w:t>
            </w:r>
            <w:r w:rsidRPr="00FE6BE3">
              <w:tab/>
            </w:r>
            <w:r w:rsidRPr="00FE6BE3">
              <w:rPr>
                <w:b/>
                <w:i/>
              </w:rPr>
              <w:t>Contribuições de solidariedade efetuadas ao abrigo da parte IV, capítulos I-III.</w:t>
            </w:r>
          </w:p>
        </w:tc>
        <w:tc>
          <w:tcPr>
            <w:tcW w:w="4876" w:type="dxa"/>
          </w:tcPr>
          <w:p w14:paraId="468ED458" w14:textId="77777777" w:rsidR="00A666BB" w:rsidRPr="00FE6BE3" w:rsidRDefault="00A666BB" w:rsidP="00BB3696">
            <w:pPr>
              <w:pStyle w:val="Normal6a"/>
            </w:pPr>
            <w:r w:rsidRPr="00FE6BE3">
              <w:t>(c)</w:t>
            </w:r>
            <w:r w:rsidRPr="00FE6BE3">
              <w:tab/>
            </w:r>
            <w:r w:rsidRPr="00FE6BE3">
              <w:rPr>
                <w:b/>
                <w:i/>
              </w:rPr>
              <w:t>Recolocação.</w:t>
            </w:r>
          </w:p>
        </w:tc>
      </w:tr>
    </w:tbl>
    <w:p w14:paraId="55DECD0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5F6C50FF" w14:textId="77777777" w:rsidR="00A666BB" w:rsidRPr="00FE6BE3" w:rsidRDefault="00A666BB" w:rsidP="00A666BB">
      <w:r w:rsidRPr="00FE6BE3">
        <w:rPr>
          <w:rStyle w:val="HideTWBExt"/>
          <w:noProof w:val="0"/>
        </w:rPr>
        <w:t>&lt;/Amend&gt;</w:t>
      </w:r>
    </w:p>
    <w:p w14:paraId="12F28C4B"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1992</w:t>
      </w:r>
      <w:r w:rsidRPr="00FE6BE3">
        <w:rPr>
          <w:rStyle w:val="HideTWBExt"/>
          <w:noProof w:val="0"/>
        </w:rPr>
        <w:t>&lt;/NumAm&gt;</w:t>
      </w:r>
    </w:p>
    <w:p w14:paraId="7DFCD3E9" w14:textId="77777777" w:rsidR="00A666BB" w:rsidRPr="00FE6BE3" w:rsidRDefault="00A666BB" w:rsidP="00A666BB">
      <w:pPr>
        <w:pStyle w:val="NormalBold"/>
      </w:pPr>
      <w:r w:rsidRPr="00FE6BE3">
        <w:rPr>
          <w:rStyle w:val="HideTWBExt"/>
          <w:noProof w:val="0"/>
        </w:rPr>
        <w:t>&lt;RepeatBlock-By&gt;&lt;Members&gt;</w:t>
      </w:r>
      <w:r w:rsidRPr="00FE6BE3">
        <w:t>Charlie Weimers</w:t>
      </w:r>
      <w:r w:rsidRPr="00FE6BE3">
        <w:rPr>
          <w:rStyle w:val="HideTWBExt"/>
          <w:noProof w:val="0"/>
        </w:rPr>
        <w:t>&lt;/Members&gt;</w:t>
      </w:r>
    </w:p>
    <w:p w14:paraId="675A9A76" w14:textId="77777777" w:rsidR="00A666BB" w:rsidRPr="00FE6BE3" w:rsidRDefault="00A666BB" w:rsidP="00A666BB">
      <w:pPr>
        <w:pStyle w:val="NormalBold"/>
      </w:pPr>
      <w:r w:rsidRPr="00FE6BE3">
        <w:rPr>
          <w:rStyle w:val="HideTWBExt"/>
          <w:noProof w:val="0"/>
        </w:rPr>
        <w:t>&lt;/RepeatBlock-By&gt;</w:t>
      </w:r>
    </w:p>
    <w:p w14:paraId="19E494C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12C966B" w14:textId="77777777" w:rsidR="00A666BB" w:rsidRPr="00FE6BE3" w:rsidRDefault="00A666BB" w:rsidP="00A666BB">
      <w:pPr>
        <w:pStyle w:val="NormalBold"/>
      </w:pPr>
      <w:r w:rsidRPr="00FE6BE3">
        <w:rPr>
          <w:rStyle w:val="HideTWBExt"/>
          <w:noProof w:val="0"/>
        </w:rPr>
        <w:t>&lt;Article&gt;</w:t>
      </w:r>
      <w:r w:rsidRPr="00FE6BE3">
        <w:t>Artigo 42 – n.º 1 – alínea c)</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26D0FC5" w14:textId="77777777" w:rsidTr="00BB3696">
        <w:trPr>
          <w:trHeight w:hRule="exact" w:val="240"/>
          <w:jc w:val="center"/>
        </w:trPr>
        <w:tc>
          <w:tcPr>
            <w:tcW w:w="9752" w:type="dxa"/>
            <w:gridSpan w:val="2"/>
          </w:tcPr>
          <w:p w14:paraId="569377F0" w14:textId="77777777" w:rsidR="00A666BB" w:rsidRPr="00FE6BE3" w:rsidRDefault="00A666BB" w:rsidP="00BB3696"/>
        </w:tc>
      </w:tr>
      <w:tr w:rsidR="00A666BB" w:rsidRPr="00FE6BE3" w14:paraId="266099E1" w14:textId="77777777" w:rsidTr="00BB3696">
        <w:trPr>
          <w:trHeight w:val="240"/>
          <w:jc w:val="center"/>
        </w:trPr>
        <w:tc>
          <w:tcPr>
            <w:tcW w:w="4876" w:type="dxa"/>
          </w:tcPr>
          <w:p w14:paraId="5D02F3BF" w14:textId="77777777" w:rsidR="00A666BB" w:rsidRPr="00FE6BE3" w:rsidRDefault="00A666BB" w:rsidP="00BB3696">
            <w:pPr>
              <w:pStyle w:val="AmColumnHeading"/>
            </w:pPr>
            <w:r w:rsidRPr="00FE6BE3">
              <w:t>Texto da Comissão</w:t>
            </w:r>
          </w:p>
        </w:tc>
        <w:tc>
          <w:tcPr>
            <w:tcW w:w="4876" w:type="dxa"/>
          </w:tcPr>
          <w:p w14:paraId="554DD7E7" w14:textId="77777777" w:rsidR="00A666BB" w:rsidRPr="00FE6BE3" w:rsidRDefault="00A666BB" w:rsidP="00BB3696">
            <w:pPr>
              <w:pStyle w:val="AmColumnHeading"/>
            </w:pPr>
            <w:r w:rsidRPr="00FE6BE3">
              <w:t>Alteração</w:t>
            </w:r>
          </w:p>
        </w:tc>
      </w:tr>
      <w:tr w:rsidR="00A666BB" w:rsidRPr="00FE6BE3" w14:paraId="4FEF6CA7" w14:textId="77777777" w:rsidTr="00BB3696">
        <w:trPr>
          <w:jc w:val="center"/>
        </w:trPr>
        <w:tc>
          <w:tcPr>
            <w:tcW w:w="4876" w:type="dxa"/>
          </w:tcPr>
          <w:p w14:paraId="62FC01DC" w14:textId="77777777" w:rsidR="00A666BB" w:rsidRPr="00FE6BE3" w:rsidRDefault="00A666BB" w:rsidP="00BB3696">
            <w:pPr>
              <w:pStyle w:val="Normal6a"/>
            </w:pPr>
            <w:r w:rsidRPr="00FE6BE3">
              <w:t>(c)</w:t>
            </w:r>
            <w:r w:rsidRPr="00FE6BE3">
              <w:tab/>
              <w:t xml:space="preserve">Contribuições </w:t>
            </w:r>
            <w:r w:rsidRPr="00FE6BE3">
              <w:rPr>
                <w:b/>
                <w:i/>
              </w:rPr>
              <w:t>de solidariedade</w:t>
            </w:r>
            <w:r w:rsidRPr="00FE6BE3">
              <w:t xml:space="preserve"> efetuadas ao abrigo da parte IV, capítulos I-III.</w:t>
            </w:r>
          </w:p>
        </w:tc>
        <w:tc>
          <w:tcPr>
            <w:tcW w:w="4876" w:type="dxa"/>
          </w:tcPr>
          <w:p w14:paraId="78E04CCE" w14:textId="77777777" w:rsidR="00A666BB" w:rsidRPr="00FE6BE3" w:rsidRDefault="00A666BB" w:rsidP="00BB3696">
            <w:pPr>
              <w:pStyle w:val="Normal6a"/>
            </w:pPr>
            <w:r w:rsidRPr="00FE6BE3">
              <w:t>(c)</w:t>
            </w:r>
            <w:r w:rsidRPr="00FE6BE3">
              <w:tab/>
              <w:t xml:space="preserve">Contribuições </w:t>
            </w:r>
            <w:r w:rsidRPr="00FE6BE3">
              <w:rPr>
                <w:b/>
                <w:i/>
              </w:rPr>
              <w:t>voluntárias</w:t>
            </w:r>
            <w:r w:rsidRPr="00FE6BE3">
              <w:t xml:space="preserve"> efetuadas ao abrigo da parte IV, capítulos I-III.</w:t>
            </w:r>
          </w:p>
        </w:tc>
      </w:tr>
    </w:tbl>
    <w:p w14:paraId="2F281936"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05BFE97" w14:textId="77777777" w:rsidR="00A666BB" w:rsidRPr="00FE6BE3" w:rsidRDefault="00A666BB" w:rsidP="00A666BB">
      <w:r w:rsidRPr="00FE6BE3">
        <w:rPr>
          <w:rStyle w:val="HideTWBExt"/>
          <w:noProof w:val="0"/>
        </w:rPr>
        <w:t>&lt;/Amend&gt;</w:t>
      </w:r>
    </w:p>
    <w:p w14:paraId="0C4C066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1993</w:t>
      </w:r>
      <w:r w:rsidRPr="00FE6BE3">
        <w:rPr>
          <w:rStyle w:val="HideTWBExt"/>
          <w:noProof w:val="0"/>
        </w:rPr>
        <w:t>&lt;/NumAm&gt;</w:t>
      </w:r>
    </w:p>
    <w:p w14:paraId="5B9E899D"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6C1230F6" w14:textId="77777777" w:rsidR="00A666BB" w:rsidRPr="00FE6BE3" w:rsidRDefault="00A666BB" w:rsidP="00A666BB">
      <w:pPr>
        <w:pStyle w:val="NormalBold"/>
      </w:pPr>
      <w:r w:rsidRPr="00FE6BE3">
        <w:rPr>
          <w:rStyle w:val="HideTWBExt"/>
          <w:noProof w:val="0"/>
        </w:rPr>
        <w:t>&lt;/RepeatBlock-By&gt;</w:t>
      </w:r>
    </w:p>
    <w:p w14:paraId="10ED40E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8DFE1B7" w14:textId="77777777" w:rsidR="00A666BB" w:rsidRPr="00FE6BE3" w:rsidRDefault="00A666BB" w:rsidP="00A666BB">
      <w:pPr>
        <w:pStyle w:val="NormalBold"/>
      </w:pPr>
      <w:r w:rsidRPr="00FE6BE3">
        <w:rPr>
          <w:rStyle w:val="HideTWBExt"/>
          <w:noProof w:val="0"/>
        </w:rPr>
        <w:t>&lt;Article&gt;</w:t>
      </w:r>
      <w:r w:rsidRPr="00FE6BE3">
        <w:t>Artigo 42 – n.º 1 – parágrafo 1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05EBB11F" w14:textId="77777777" w:rsidTr="00BB3696">
        <w:trPr>
          <w:trHeight w:hRule="exact" w:val="240"/>
          <w:jc w:val="center"/>
        </w:trPr>
        <w:tc>
          <w:tcPr>
            <w:tcW w:w="9752" w:type="dxa"/>
            <w:gridSpan w:val="2"/>
          </w:tcPr>
          <w:p w14:paraId="3FE316BA" w14:textId="77777777" w:rsidR="00A666BB" w:rsidRPr="00FE6BE3" w:rsidRDefault="00A666BB" w:rsidP="00BB3696"/>
        </w:tc>
      </w:tr>
      <w:tr w:rsidR="00A666BB" w:rsidRPr="00FE6BE3" w14:paraId="1D92879F" w14:textId="77777777" w:rsidTr="00BB3696">
        <w:trPr>
          <w:trHeight w:val="240"/>
          <w:jc w:val="center"/>
        </w:trPr>
        <w:tc>
          <w:tcPr>
            <w:tcW w:w="4876" w:type="dxa"/>
          </w:tcPr>
          <w:p w14:paraId="3DF693AE" w14:textId="77777777" w:rsidR="00A666BB" w:rsidRPr="00FE6BE3" w:rsidRDefault="00A666BB" w:rsidP="00BB3696">
            <w:pPr>
              <w:pStyle w:val="AmColumnHeading"/>
            </w:pPr>
            <w:r w:rsidRPr="00FE6BE3">
              <w:t>Texto da Comissão</w:t>
            </w:r>
          </w:p>
        </w:tc>
        <w:tc>
          <w:tcPr>
            <w:tcW w:w="4876" w:type="dxa"/>
          </w:tcPr>
          <w:p w14:paraId="378C5480" w14:textId="77777777" w:rsidR="00A666BB" w:rsidRPr="00FE6BE3" w:rsidRDefault="00A666BB" w:rsidP="00BB3696">
            <w:pPr>
              <w:pStyle w:val="AmColumnHeading"/>
            </w:pPr>
            <w:r w:rsidRPr="00FE6BE3">
              <w:t>Alteração</w:t>
            </w:r>
          </w:p>
        </w:tc>
      </w:tr>
      <w:tr w:rsidR="00A666BB" w:rsidRPr="00FE6BE3" w14:paraId="579B3486" w14:textId="77777777" w:rsidTr="00BB3696">
        <w:trPr>
          <w:jc w:val="center"/>
        </w:trPr>
        <w:tc>
          <w:tcPr>
            <w:tcW w:w="4876" w:type="dxa"/>
          </w:tcPr>
          <w:p w14:paraId="19699F6D" w14:textId="77777777" w:rsidR="00A666BB" w:rsidRPr="00FE6BE3" w:rsidRDefault="00A666BB" w:rsidP="00BB3696">
            <w:pPr>
              <w:pStyle w:val="Normal6a"/>
            </w:pPr>
          </w:p>
        </w:tc>
        <w:tc>
          <w:tcPr>
            <w:tcW w:w="4876" w:type="dxa"/>
          </w:tcPr>
          <w:p w14:paraId="0415E913" w14:textId="77777777" w:rsidR="00A666BB" w:rsidRPr="00FE6BE3" w:rsidRDefault="00A666BB" w:rsidP="00BB3696">
            <w:pPr>
              <w:pStyle w:val="Normal6a"/>
            </w:pPr>
            <w:r w:rsidRPr="00FE6BE3">
              <w:rPr>
                <w:b/>
                <w:i/>
              </w:rPr>
              <w:t>A título de derrogação, esses acordos administrativos ficam fora do objetivo e do âmbito do sistema comum e seguro de transmissão e comunicação eletrónica a que se refere o artigo 40.º-A.</w:t>
            </w:r>
          </w:p>
        </w:tc>
      </w:tr>
    </w:tbl>
    <w:p w14:paraId="783AE27A"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60F4E72" w14:textId="77777777" w:rsidR="00A666BB" w:rsidRPr="00FE6BE3" w:rsidRDefault="00A666BB" w:rsidP="00A666BB">
      <w:r w:rsidRPr="00FE6BE3">
        <w:rPr>
          <w:rStyle w:val="HideTWBExt"/>
          <w:noProof w:val="0"/>
        </w:rPr>
        <w:t>&lt;/Amend&gt;</w:t>
      </w:r>
    </w:p>
    <w:p w14:paraId="2E8FDC66"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1994</w:t>
      </w:r>
      <w:r w:rsidRPr="00FE6BE3">
        <w:rPr>
          <w:rStyle w:val="HideTWBExt"/>
          <w:noProof w:val="0"/>
        </w:rPr>
        <w:t>&lt;/NumAm&gt;</w:t>
      </w:r>
    </w:p>
    <w:p w14:paraId="6006FE68"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075AD552" w14:textId="77777777" w:rsidR="00A666BB" w:rsidRPr="00FE6BE3" w:rsidRDefault="00A666BB" w:rsidP="00A666BB">
      <w:pPr>
        <w:pStyle w:val="NormalBold"/>
      </w:pPr>
      <w:r w:rsidRPr="00FE6BE3">
        <w:rPr>
          <w:rStyle w:val="HideTWBExt"/>
          <w:noProof w:val="0"/>
        </w:rPr>
        <w:t>&lt;/RepeatBlock-By&gt;</w:t>
      </w:r>
    </w:p>
    <w:p w14:paraId="42B64FB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71D8176" w14:textId="77777777" w:rsidR="00A666BB" w:rsidRPr="00FE6BE3" w:rsidRDefault="00A666BB" w:rsidP="00A666BB">
      <w:pPr>
        <w:pStyle w:val="NormalBold"/>
      </w:pPr>
      <w:r w:rsidRPr="00FE6BE3">
        <w:rPr>
          <w:rStyle w:val="HideTWBExt"/>
          <w:noProof w:val="0"/>
        </w:rPr>
        <w:t>&lt;Article&gt;</w:t>
      </w:r>
      <w:r w:rsidRPr="00FE6BE3">
        <w:t>Artigo 42 – n.º 3</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F996B97" w14:textId="77777777" w:rsidTr="00BB3696">
        <w:trPr>
          <w:trHeight w:hRule="exact" w:val="240"/>
          <w:jc w:val="center"/>
        </w:trPr>
        <w:tc>
          <w:tcPr>
            <w:tcW w:w="9752" w:type="dxa"/>
            <w:gridSpan w:val="2"/>
          </w:tcPr>
          <w:p w14:paraId="71FC8579" w14:textId="77777777" w:rsidR="00A666BB" w:rsidRPr="00FE6BE3" w:rsidRDefault="00A666BB" w:rsidP="00BB3696"/>
        </w:tc>
      </w:tr>
      <w:tr w:rsidR="00A666BB" w:rsidRPr="00FE6BE3" w14:paraId="1C639293" w14:textId="77777777" w:rsidTr="00BB3696">
        <w:trPr>
          <w:trHeight w:val="240"/>
          <w:jc w:val="center"/>
        </w:trPr>
        <w:tc>
          <w:tcPr>
            <w:tcW w:w="4876" w:type="dxa"/>
          </w:tcPr>
          <w:p w14:paraId="3BC16AC7" w14:textId="77777777" w:rsidR="00A666BB" w:rsidRPr="00FE6BE3" w:rsidRDefault="00A666BB" w:rsidP="00BB3696">
            <w:pPr>
              <w:pStyle w:val="AmColumnHeading"/>
            </w:pPr>
            <w:r w:rsidRPr="00FE6BE3">
              <w:t>Texto da Comissão</w:t>
            </w:r>
          </w:p>
        </w:tc>
        <w:tc>
          <w:tcPr>
            <w:tcW w:w="4876" w:type="dxa"/>
          </w:tcPr>
          <w:p w14:paraId="062A35EE" w14:textId="77777777" w:rsidR="00A666BB" w:rsidRPr="00FE6BE3" w:rsidRDefault="00A666BB" w:rsidP="00BB3696">
            <w:pPr>
              <w:pStyle w:val="AmColumnHeading"/>
            </w:pPr>
            <w:r w:rsidRPr="00FE6BE3">
              <w:t>Alteração</w:t>
            </w:r>
          </w:p>
        </w:tc>
      </w:tr>
      <w:tr w:rsidR="00A666BB" w:rsidRPr="00FE6BE3" w14:paraId="57EB24D4" w14:textId="77777777" w:rsidTr="00BB3696">
        <w:trPr>
          <w:jc w:val="center"/>
        </w:trPr>
        <w:tc>
          <w:tcPr>
            <w:tcW w:w="4876" w:type="dxa"/>
          </w:tcPr>
          <w:p w14:paraId="32FAE433" w14:textId="77777777" w:rsidR="00A666BB" w:rsidRPr="00FE6BE3" w:rsidRDefault="00A666BB" w:rsidP="00BB3696">
            <w:pPr>
              <w:pStyle w:val="Normal6a"/>
            </w:pPr>
            <w:r w:rsidRPr="00FE6BE3">
              <w:t>3.</w:t>
            </w:r>
            <w:r w:rsidRPr="00FE6BE3">
              <w:tab/>
              <w:t>Antes de celebrar ou alterar qualquer um dos acordos referidos no n.º 1, alínea b), os Estados-Membros em questão consultam a Comissão sobre a sua compatibilidade com o presente regulamento.</w:t>
            </w:r>
          </w:p>
        </w:tc>
        <w:tc>
          <w:tcPr>
            <w:tcW w:w="4876" w:type="dxa"/>
          </w:tcPr>
          <w:p w14:paraId="5E11475A" w14:textId="77777777" w:rsidR="00A666BB" w:rsidRPr="00FE6BE3" w:rsidRDefault="00A666BB" w:rsidP="00BB3696">
            <w:pPr>
              <w:pStyle w:val="Normal6a"/>
            </w:pPr>
            <w:r w:rsidRPr="00FE6BE3">
              <w:t>3.</w:t>
            </w:r>
            <w:r w:rsidRPr="00FE6BE3">
              <w:tab/>
              <w:t xml:space="preserve">Antes de celebrar ou alterar qualquer um dos acordos referidos no n.º 1, alínea b), os Estados-Membros em questão consultam a Comissão sobre a sua compatibilidade com o presente regulamento </w:t>
            </w:r>
            <w:r w:rsidRPr="00FE6BE3">
              <w:rPr>
                <w:b/>
                <w:i/>
              </w:rPr>
              <w:t>e com outras disposições pertinentes do direito da UE, incluindo a Carta dos Direitos Fundamentais</w:t>
            </w:r>
            <w:r w:rsidRPr="00FE6BE3">
              <w:t>.</w:t>
            </w:r>
          </w:p>
        </w:tc>
      </w:tr>
    </w:tbl>
    <w:p w14:paraId="72F0D0C0"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1B8539A2" w14:textId="77777777" w:rsidR="00A666BB" w:rsidRPr="00FE6BE3" w:rsidRDefault="00A666BB" w:rsidP="00A666BB">
      <w:r w:rsidRPr="00FE6BE3">
        <w:rPr>
          <w:rStyle w:val="HideTWBExt"/>
          <w:noProof w:val="0"/>
        </w:rPr>
        <w:t>&lt;/Amend&gt;</w:t>
      </w:r>
    </w:p>
    <w:p w14:paraId="697A8EC8"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1995</w:t>
      </w:r>
      <w:r w:rsidRPr="00FE6BE3">
        <w:rPr>
          <w:rStyle w:val="HideTWBExt"/>
          <w:noProof w:val="0"/>
        </w:rPr>
        <w:t>&lt;/NumAm&gt;</w:t>
      </w:r>
    </w:p>
    <w:p w14:paraId="1DC48977" w14:textId="77777777" w:rsidR="00A666BB" w:rsidRPr="00FE6BE3" w:rsidRDefault="00A666BB" w:rsidP="00A666BB">
      <w:pPr>
        <w:pStyle w:val="NormalBold"/>
      </w:pPr>
      <w:r w:rsidRPr="00FE6BE3">
        <w:rPr>
          <w:rStyle w:val="HideTWBExt"/>
          <w:noProof w:val="0"/>
        </w:rPr>
        <w:t>&lt;RepeatBlock-By&gt;&lt;Members&gt;</w:t>
      </w:r>
      <w:r w:rsidRPr="00FE6BE3">
        <w:t>Pietro Bartolo, Sylvie Guillaume, Juan Fernando López Aguilar, Bettina Vollath, Javier Moreno Sánchez, Domènec Ruiz Devesa, Giuliano Pisapia, Elena Yoncheva, Thijs Reuten, Franco Roberti, Cyrus Engerer, Caterina Chinnici</w:t>
      </w:r>
      <w:r w:rsidRPr="00FE6BE3">
        <w:rPr>
          <w:rStyle w:val="HideTWBExt"/>
          <w:noProof w:val="0"/>
        </w:rPr>
        <w:t>&lt;/Members&gt;</w:t>
      </w:r>
    </w:p>
    <w:p w14:paraId="17DA68E8" w14:textId="77777777" w:rsidR="00A666BB" w:rsidRPr="00FE6BE3" w:rsidRDefault="00A666BB" w:rsidP="00A666BB">
      <w:pPr>
        <w:pStyle w:val="NormalBold"/>
      </w:pPr>
      <w:r w:rsidRPr="00FE6BE3">
        <w:rPr>
          <w:rStyle w:val="HideTWBExt"/>
          <w:noProof w:val="0"/>
        </w:rPr>
        <w:t>&lt;/RepeatBlock-By&gt;</w:t>
      </w:r>
    </w:p>
    <w:p w14:paraId="30F75B7B"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1C7D574D" w14:textId="77777777" w:rsidR="00A666BB" w:rsidRPr="00FE6BE3" w:rsidRDefault="00A666BB" w:rsidP="00A666BB">
      <w:pPr>
        <w:pStyle w:val="NormalBold"/>
      </w:pPr>
      <w:r w:rsidRPr="00FE6BE3">
        <w:rPr>
          <w:rStyle w:val="HideTWBExt"/>
          <w:noProof w:val="0"/>
        </w:rPr>
        <w:t>&lt;Article&gt;</w:t>
      </w:r>
      <w:r w:rsidRPr="00FE6BE3">
        <w:t>Artigo 42 – n.º 4</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E02F569" w14:textId="77777777" w:rsidTr="00BB3696">
        <w:trPr>
          <w:trHeight w:hRule="exact" w:val="240"/>
          <w:jc w:val="center"/>
        </w:trPr>
        <w:tc>
          <w:tcPr>
            <w:tcW w:w="9752" w:type="dxa"/>
            <w:gridSpan w:val="2"/>
          </w:tcPr>
          <w:p w14:paraId="0F8AE1BE" w14:textId="77777777" w:rsidR="00A666BB" w:rsidRPr="00FE6BE3" w:rsidRDefault="00A666BB" w:rsidP="00BB3696"/>
        </w:tc>
      </w:tr>
      <w:tr w:rsidR="00A666BB" w:rsidRPr="00FE6BE3" w14:paraId="738D9B56" w14:textId="77777777" w:rsidTr="00BB3696">
        <w:trPr>
          <w:trHeight w:val="240"/>
          <w:jc w:val="center"/>
        </w:trPr>
        <w:tc>
          <w:tcPr>
            <w:tcW w:w="4876" w:type="dxa"/>
          </w:tcPr>
          <w:p w14:paraId="328DB09C" w14:textId="77777777" w:rsidR="00A666BB" w:rsidRPr="00FE6BE3" w:rsidRDefault="00A666BB" w:rsidP="00BB3696">
            <w:pPr>
              <w:pStyle w:val="AmColumnHeading"/>
            </w:pPr>
            <w:r w:rsidRPr="00FE6BE3">
              <w:t>Texto da Comissão</w:t>
            </w:r>
          </w:p>
        </w:tc>
        <w:tc>
          <w:tcPr>
            <w:tcW w:w="4876" w:type="dxa"/>
          </w:tcPr>
          <w:p w14:paraId="00BD26FE" w14:textId="77777777" w:rsidR="00A666BB" w:rsidRPr="00FE6BE3" w:rsidRDefault="00A666BB" w:rsidP="00BB3696">
            <w:pPr>
              <w:pStyle w:val="AmColumnHeading"/>
            </w:pPr>
            <w:r w:rsidRPr="00FE6BE3">
              <w:t>Alteração</w:t>
            </w:r>
          </w:p>
        </w:tc>
      </w:tr>
      <w:tr w:rsidR="00A666BB" w:rsidRPr="00FE6BE3" w14:paraId="7AF1DA63" w14:textId="77777777" w:rsidTr="00BB3696">
        <w:trPr>
          <w:jc w:val="center"/>
        </w:trPr>
        <w:tc>
          <w:tcPr>
            <w:tcW w:w="4876" w:type="dxa"/>
          </w:tcPr>
          <w:p w14:paraId="1A8D33DF" w14:textId="77777777" w:rsidR="00A666BB" w:rsidRPr="00FE6BE3" w:rsidRDefault="00A666BB" w:rsidP="00BB3696">
            <w:pPr>
              <w:pStyle w:val="Normal6a"/>
            </w:pPr>
            <w:r w:rsidRPr="00FE6BE3">
              <w:t>4.</w:t>
            </w:r>
            <w:r w:rsidRPr="00FE6BE3">
              <w:tab/>
              <w:t>Se a Comissão considerar que os acordos referidos no n.º 1, alínea b), são incompatíveis com o presente regulamento, notifica os Estados-Membros em questão dentro de um prazo razoável. Os Estados-Membros tomam todas as medidas apropriadas para alterar o acordo em causa dentro de um prazo razoável, de modo a eliminar as eventuais incompatibilidades.</w:t>
            </w:r>
          </w:p>
        </w:tc>
        <w:tc>
          <w:tcPr>
            <w:tcW w:w="4876" w:type="dxa"/>
          </w:tcPr>
          <w:p w14:paraId="360BBA2B" w14:textId="77777777" w:rsidR="00A666BB" w:rsidRPr="00FE6BE3" w:rsidRDefault="00A666BB" w:rsidP="00BB3696">
            <w:pPr>
              <w:pStyle w:val="Normal6a"/>
            </w:pPr>
            <w:r w:rsidRPr="00FE6BE3">
              <w:t>4.</w:t>
            </w:r>
            <w:r w:rsidRPr="00FE6BE3">
              <w:tab/>
              <w:t xml:space="preserve">Se a Comissão considerar que os acordos referidos no n.º 1, alínea b), são incompatíveis com o presente regulamento </w:t>
            </w:r>
            <w:r w:rsidRPr="00FE6BE3">
              <w:rPr>
                <w:b/>
                <w:i/>
              </w:rPr>
              <w:t>e com quaisquer outras disposições pertinentes do direito da UE</w:t>
            </w:r>
            <w:r w:rsidRPr="00FE6BE3">
              <w:t>, notifica os Estados-Membros em questão dentro de um prazo razoável. Os Estados-Membros tomam todas as medidas apropriadas para alterar o acordo em causa dentro de um prazo razoável, de modo a eliminar as eventuais incompatibilidades.</w:t>
            </w:r>
          </w:p>
        </w:tc>
      </w:tr>
    </w:tbl>
    <w:p w14:paraId="2B53EED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DFE9714" w14:textId="77777777" w:rsidR="00A666BB" w:rsidRPr="00FE6BE3" w:rsidRDefault="00A666BB" w:rsidP="00A666BB">
      <w:r w:rsidRPr="00FE6BE3">
        <w:rPr>
          <w:rStyle w:val="HideTWBExt"/>
          <w:noProof w:val="0"/>
        </w:rPr>
        <w:t>&lt;/Amend&gt;</w:t>
      </w:r>
    </w:p>
    <w:p w14:paraId="1908AF74"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1996</w:t>
      </w:r>
      <w:r w:rsidRPr="00FE6BE3">
        <w:rPr>
          <w:rStyle w:val="HideTWBExt"/>
          <w:noProof w:val="0"/>
        </w:rPr>
        <w:t>&lt;/NumAm&gt;</w:t>
      </w:r>
    </w:p>
    <w:p w14:paraId="7D3FBFD7"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1AF9EFB" w14:textId="77777777" w:rsidR="00A666BB" w:rsidRPr="00FE6BE3" w:rsidRDefault="00A666BB" w:rsidP="00A666BB">
      <w:pPr>
        <w:pStyle w:val="NormalBold"/>
      </w:pPr>
      <w:r w:rsidRPr="00FE6BE3">
        <w:rPr>
          <w:rStyle w:val="HideTWBExt"/>
          <w:noProof w:val="0"/>
        </w:rPr>
        <w:t>&lt;/RepeatBlock-By&gt;</w:t>
      </w:r>
    </w:p>
    <w:p w14:paraId="1972D109"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64CA158B" w14:textId="77777777" w:rsidR="00A666BB" w:rsidRPr="00FE6BE3" w:rsidRDefault="00A666BB" w:rsidP="00A666BB">
      <w:pPr>
        <w:pStyle w:val="NormalBold"/>
      </w:pPr>
      <w:r w:rsidRPr="00FE6BE3">
        <w:rPr>
          <w:rStyle w:val="HideTWBExt"/>
          <w:noProof w:val="0"/>
        </w:rPr>
        <w:t>&lt;Article&gt;</w:t>
      </w:r>
      <w:r w:rsidRPr="00FE6BE3">
        <w:t>Artigo 43 – parágrafo 1</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76581C46" w14:textId="77777777" w:rsidTr="00BB3696">
        <w:trPr>
          <w:trHeight w:hRule="exact" w:val="240"/>
          <w:jc w:val="center"/>
        </w:trPr>
        <w:tc>
          <w:tcPr>
            <w:tcW w:w="9752" w:type="dxa"/>
            <w:gridSpan w:val="2"/>
          </w:tcPr>
          <w:p w14:paraId="37A95614" w14:textId="77777777" w:rsidR="00A666BB" w:rsidRPr="00FE6BE3" w:rsidRDefault="00A666BB" w:rsidP="00BB3696"/>
        </w:tc>
      </w:tr>
      <w:tr w:rsidR="00A666BB" w:rsidRPr="00FE6BE3" w14:paraId="2AC844FE" w14:textId="77777777" w:rsidTr="00BB3696">
        <w:trPr>
          <w:trHeight w:val="240"/>
          <w:jc w:val="center"/>
        </w:trPr>
        <w:tc>
          <w:tcPr>
            <w:tcW w:w="4876" w:type="dxa"/>
          </w:tcPr>
          <w:p w14:paraId="2D418F8F" w14:textId="77777777" w:rsidR="00A666BB" w:rsidRPr="00FE6BE3" w:rsidRDefault="00A666BB" w:rsidP="00BB3696">
            <w:pPr>
              <w:pStyle w:val="AmColumnHeading"/>
            </w:pPr>
            <w:r w:rsidRPr="00FE6BE3">
              <w:t>Texto da Comissão</w:t>
            </w:r>
          </w:p>
        </w:tc>
        <w:tc>
          <w:tcPr>
            <w:tcW w:w="4876" w:type="dxa"/>
          </w:tcPr>
          <w:p w14:paraId="472D2A9B" w14:textId="77777777" w:rsidR="00A666BB" w:rsidRPr="00FE6BE3" w:rsidRDefault="00A666BB" w:rsidP="00BB3696">
            <w:pPr>
              <w:pStyle w:val="AmColumnHeading"/>
            </w:pPr>
            <w:r w:rsidRPr="00FE6BE3">
              <w:t>Alteração</w:t>
            </w:r>
          </w:p>
        </w:tc>
      </w:tr>
      <w:tr w:rsidR="00A666BB" w:rsidRPr="00FE6BE3" w14:paraId="0572DBEA" w14:textId="77777777" w:rsidTr="00BB3696">
        <w:trPr>
          <w:jc w:val="center"/>
        </w:trPr>
        <w:tc>
          <w:tcPr>
            <w:tcW w:w="4876" w:type="dxa"/>
          </w:tcPr>
          <w:p w14:paraId="600B7F17" w14:textId="77777777" w:rsidR="00A666BB" w:rsidRPr="00FE6BE3" w:rsidRDefault="00A666BB" w:rsidP="00BB3696">
            <w:pPr>
              <w:pStyle w:val="Normal6a"/>
            </w:pPr>
            <w:r w:rsidRPr="00FE6BE3">
              <w:t>A Agência para o Asilo cria uma rede das autoridades competentes referidas no artigo 41.º, n.º 1, e facilita as suas atividades com vista a reforçar a cooperação prática e a partilha de informações sobre todas as matérias relacionadas com a aplicação do presente regulamento, incluindo o desenvolvimento de instrumentos práticos e de orientações.</w:t>
            </w:r>
          </w:p>
        </w:tc>
        <w:tc>
          <w:tcPr>
            <w:tcW w:w="4876" w:type="dxa"/>
          </w:tcPr>
          <w:p w14:paraId="341785C0" w14:textId="77777777" w:rsidR="00A666BB" w:rsidRPr="00FE6BE3" w:rsidRDefault="00A666BB" w:rsidP="00BB3696">
            <w:pPr>
              <w:pStyle w:val="Normal6a"/>
            </w:pPr>
            <w:r w:rsidRPr="00FE6BE3">
              <w:t>A Agência para o Asilo cria uma rede das autoridades competentes referidas no artigo 41.º, n.º 1, e facilita as suas atividades com vista a reforçar a cooperação prática e a partilha de informações sobre todas as matérias relacionadas com a aplicação do presente regulamento, incluindo o desenvolvimento de instrumentos práticos e de orientações</w:t>
            </w:r>
            <w:r w:rsidRPr="00FE6BE3">
              <w:rPr>
                <w:b/>
                <w:i/>
              </w:rPr>
              <w:t>, a reforçar a convergência na aplicação do regulamento e nas práticas e a construir à escala europeia uma cultura comum entre os agentes das autoridades competentes, tanto a nível nacional como europeu</w:t>
            </w:r>
            <w:r w:rsidRPr="00FE6BE3">
              <w:t>.</w:t>
            </w:r>
          </w:p>
        </w:tc>
      </w:tr>
    </w:tbl>
    <w:p w14:paraId="226B4639"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871C49D" w14:textId="77777777" w:rsidR="00A666BB" w:rsidRPr="00FE6BE3" w:rsidRDefault="00A666BB" w:rsidP="00A666BB">
      <w:r w:rsidRPr="00FE6BE3">
        <w:rPr>
          <w:rStyle w:val="HideTWBExt"/>
          <w:noProof w:val="0"/>
        </w:rPr>
        <w:t>&lt;/Amend&gt;</w:t>
      </w:r>
    </w:p>
    <w:p w14:paraId="344E2A32"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1997</w:t>
      </w:r>
      <w:r w:rsidRPr="00FE6BE3">
        <w:rPr>
          <w:rStyle w:val="HideTWBExt"/>
          <w:noProof w:val="0"/>
        </w:rPr>
        <w:t>&lt;/NumAm&gt;</w:t>
      </w:r>
    </w:p>
    <w:p w14:paraId="35B5870C"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100AAAC2" w14:textId="77777777" w:rsidR="00A666BB" w:rsidRPr="00FE6BE3" w:rsidRDefault="00A666BB" w:rsidP="00A666BB">
      <w:pPr>
        <w:pStyle w:val="NormalBold"/>
      </w:pPr>
      <w:r w:rsidRPr="00FE6BE3">
        <w:rPr>
          <w:rStyle w:val="HideTWBExt"/>
          <w:noProof w:val="0"/>
        </w:rPr>
        <w:t>&lt;/RepeatBlock-By&gt;</w:t>
      </w:r>
    </w:p>
    <w:p w14:paraId="04458E53"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7B71C251" w14:textId="77777777" w:rsidR="00A666BB" w:rsidRPr="00FE6BE3" w:rsidRDefault="00A666BB" w:rsidP="00A666BB">
      <w:pPr>
        <w:pStyle w:val="NormalBold"/>
      </w:pPr>
      <w:r w:rsidRPr="00FE6BE3">
        <w:rPr>
          <w:rStyle w:val="HideTWBExt"/>
          <w:noProof w:val="0"/>
        </w:rPr>
        <w:t>&lt;Article&gt;</w:t>
      </w:r>
      <w:r w:rsidRPr="00FE6BE3">
        <w:t>Artigo 43 – parágrafo 1-A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43224C0" w14:textId="77777777" w:rsidTr="00BB3696">
        <w:trPr>
          <w:trHeight w:hRule="exact" w:val="240"/>
          <w:jc w:val="center"/>
        </w:trPr>
        <w:tc>
          <w:tcPr>
            <w:tcW w:w="9752" w:type="dxa"/>
            <w:gridSpan w:val="2"/>
          </w:tcPr>
          <w:p w14:paraId="56389828" w14:textId="77777777" w:rsidR="00A666BB" w:rsidRPr="00FE6BE3" w:rsidRDefault="00A666BB" w:rsidP="00BB3696"/>
        </w:tc>
      </w:tr>
      <w:tr w:rsidR="00A666BB" w:rsidRPr="00FE6BE3" w14:paraId="0B53FC9D" w14:textId="77777777" w:rsidTr="00BB3696">
        <w:trPr>
          <w:trHeight w:val="240"/>
          <w:jc w:val="center"/>
        </w:trPr>
        <w:tc>
          <w:tcPr>
            <w:tcW w:w="4876" w:type="dxa"/>
          </w:tcPr>
          <w:p w14:paraId="22B8BB02" w14:textId="77777777" w:rsidR="00A666BB" w:rsidRPr="00FE6BE3" w:rsidRDefault="00A666BB" w:rsidP="00BB3696">
            <w:pPr>
              <w:pStyle w:val="AmColumnHeading"/>
            </w:pPr>
            <w:r w:rsidRPr="00FE6BE3">
              <w:t>Texto da Comissão</w:t>
            </w:r>
          </w:p>
        </w:tc>
        <w:tc>
          <w:tcPr>
            <w:tcW w:w="4876" w:type="dxa"/>
          </w:tcPr>
          <w:p w14:paraId="23EB0CBA" w14:textId="77777777" w:rsidR="00A666BB" w:rsidRPr="00FE6BE3" w:rsidRDefault="00A666BB" w:rsidP="00BB3696">
            <w:pPr>
              <w:pStyle w:val="AmColumnHeading"/>
            </w:pPr>
            <w:r w:rsidRPr="00FE6BE3">
              <w:t>Alteração</w:t>
            </w:r>
          </w:p>
        </w:tc>
      </w:tr>
      <w:tr w:rsidR="00A666BB" w:rsidRPr="00FE6BE3" w14:paraId="0D6AFB8A" w14:textId="77777777" w:rsidTr="00BB3696">
        <w:trPr>
          <w:jc w:val="center"/>
        </w:trPr>
        <w:tc>
          <w:tcPr>
            <w:tcW w:w="4876" w:type="dxa"/>
          </w:tcPr>
          <w:p w14:paraId="300EB9A0" w14:textId="77777777" w:rsidR="00A666BB" w:rsidRPr="00FE6BE3" w:rsidRDefault="00A666BB" w:rsidP="00BB3696">
            <w:pPr>
              <w:pStyle w:val="Normal6a"/>
            </w:pPr>
          </w:p>
        </w:tc>
        <w:tc>
          <w:tcPr>
            <w:tcW w:w="4876" w:type="dxa"/>
          </w:tcPr>
          <w:p w14:paraId="3FF3F782" w14:textId="77777777" w:rsidR="00A666BB" w:rsidRPr="00FE6BE3" w:rsidRDefault="00A666BB" w:rsidP="00BB3696">
            <w:pPr>
              <w:pStyle w:val="Normal6a"/>
            </w:pPr>
            <w:r w:rsidRPr="00FE6BE3">
              <w:rPr>
                <w:b/>
                <w:i/>
              </w:rPr>
              <w:t>Esta rede pode ser estruturada em várias formações, compostas por agentes de diferentes níveis hierárquicos, com o objetivo de apoiar a cooperação e a convergência desde as atividades operacionais até ao nível superior de decisão e de responsabilidade. As reuniões destas formações são organizadas regularmente, com a frequência considerada necessária e, pelo menos, todos os meses.</w:t>
            </w:r>
          </w:p>
        </w:tc>
      </w:tr>
    </w:tbl>
    <w:p w14:paraId="5C409148"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412612E" w14:textId="77777777" w:rsidR="00A666BB" w:rsidRPr="00FE6BE3" w:rsidRDefault="00A666BB" w:rsidP="00A666BB">
      <w:r w:rsidRPr="00FE6BE3">
        <w:rPr>
          <w:rStyle w:val="HideTWBExt"/>
          <w:noProof w:val="0"/>
        </w:rPr>
        <w:t>&lt;/Amend&gt;</w:t>
      </w:r>
    </w:p>
    <w:p w14:paraId="410556C3"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1998</w:t>
      </w:r>
      <w:r w:rsidRPr="00FE6BE3">
        <w:rPr>
          <w:rStyle w:val="HideTWBExt"/>
          <w:noProof w:val="0"/>
        </w:rPr>
        <w:t>&lt;/NumAm&gt;</w:t>
      </w:r>
    </w:p>
    <w:p w14:paraId="04DE467E" w14:textId="77777777" w:rsidR="00A666BB" w:rsidRPr="00FE6BE3" w:rsidRDefault="00A666BB" w:rsidP="00A666BB">
      <w:pPr>
        <w:pStyle w:val="NormalBold"/>
      </w:pPr>
      <w:r w:rsidRPr="00FE6BE3">
        <w:rPr>
          <w:rStyle w:val="HideTWBExt"/>
          <w:noProof w:val="0"/>
        </w:rPr>
        <w:t>&lt;RepeatBlock-By&gt;&lt;Members&gt;</w:t>
      </w:r>
      <w:r w:rsidRPr="00FE6BE3">
        <w:t>Fabienne Keller, Hilde Vautmans, Olivier Chastel, Jan-Christoph Oetjen, Malik Azmani, Sophia in 't Veld, Karen Melchior</w:t>
      </w:r>
      <w:r w:rsidRPr="00FE6BE3">
        <w:rPr>
          <w:rStyle w:val="HideTWBExt"/>
          <w:noProof w:val="0"/>
        </w:rPr>
        <w:t>&lt;/Members&gt;</w:t>
      </w:r>
    </w:p>
    <w:p w14:paraId="5E430678" w14:textId="77777777" w:rsidR="00A666BB" w:rsidRPr="00FE6BE3" w:rsidRDefault="00A666BB" w:rsidP="00A666BB">
      <w:pPr>
        <w:pStyle w:val="NormalBold"/>
      </w:pPr>
      <w:r w:rsidRPr="00FE6BE3">
        <w:rPr>
          <w:rStyle w:val="HideTWBExt"/>
          <w:noProof w:val="0"/>
        </w:rPr>
        <w:t>&lt;/RepeatBlock-By&gt;</w:t>
      </w:r>
    </w:p>
    <w:p w14:paraId="4C5C1A5C"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046C236D" w14:textId="77777777" w:rsidR="00A666BB" w:rsidRPr="00FE6BE3" w:rsidRDefault="00A666BB" w:rsidP="00A666BB">
      <w:pPr>
        <w:pStyle w:val="NormalBold"/>
      </w:pPr>
      <w:r w:rsidRPr="00FE6BE3">
        <w:rPr>
          <w:rStyle w:val="HideTWBExt"/>
          <w:noProof w:val="0"/>
        </w:rPr>
        <w:t>&lt;Article&gt;</w:t>
      </w:r>
      <w:r w:rsidRPr="00FE6BE3">
        <w:t>Artigo 43 – parágrafo 1-B (novo)</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305CE2D1" w14:textId="77777777" w:rsidTr="00BB3696">
        <w:trPr>
          <w:trHeight w:hRule="exact" w:val="240"/>
          <w:jc w:val="center"/>
        </w:trPr>
        <w:tc>
          <w:tcPr>
            <w:tcW w:w="9752" w:type="dxa"/>
            <w:gridSpan w:val="2"/>
          </w:tcPr>
          <w:p w14:paraId="4397C492" w14:textId="77777777" w:rsidR="00A666BB" w:rsidRPr="00FE6BE3" w:rsidRDefault="00A666BB" w:rsidP="00BB3696"/>
        </w:tc>
      </w:tr>
      <w:tr w:rsidR="00A666BB" w:rsidRPr="00FE6BE3" w14:paraId="3F123D5A" w14:textId="77777777" w:rsidTr="00BB3696">
        <w:trPr>
          <w:trHeight w:val="240"/>
          <w:jc w:val="center"/>
        </w:trPr>
        <w:tc>
          <w:tcPr>
            <w:tcW w:w="4876" w:type="dxa"/>
          </w:tcPr>
          <w:p w14:paraId="7676343B" w14:textId="77777777" w:rsidR="00A666BB" w:rsidRPr="00FE6BE3" w:rsidRDefault="00A666BB" w:rsidP="00BB3696">
            <w:pPr>
              <w:pStyle w:val="AmColumnHeading"/>
            </w:pPr>
            <w:r w:rsidRPr="00FE6BE3">
              <w:t>Texto da Comissão</w:t>
            </w:r>
          </w:p>
        </w:tc>
        <w:tc>
          <w:tcPr>
            <w:tcW w:w="4876" w:type="dxa"/>
          </w:tcPr>
          <w:p w14:paraId="2FBEA023" w14:textId="77777777" w:rsidR="00A666BB" w:rsidRPr="00FE6BE3" w:rsidRDefault="00A666BB" w:rsidP="00BB3696">
            <w:pPr>
              <w:pStyle w:val="AmColumnHeading"/>
            </w:pPr>
            <w:r w:rsidRPr="00FE6BE3">
              <w:t>Alteração</w:t>
            </w:r>
          </w:p>
        </w:tc>
      </w:tr>
      <w:tr w:rsidR="00A666BB" w:rsidRPr="00FE6BE3" w14:paraId="65D55359" w14:textId="77777777" w:rsidTr="00BB3696">
        <w:trPr>
          <w:jc w:val="center"/>
        </w:trPr>
        <w:tc>
          <w:tcPr>
            <w:tcW w:w="4876" w:type="dxa"/>
          </w:tcPr>
          <w:p w14:paraId="39C868FB" w14:textId="77777777" w:rsidR="00A666BB" w:rsidRPr="00FE6BE3" w:rsidRDefault="00A666BB" w:rsidP="00BB3696">
            <w:pPr>
              <w:pStyle w:val="Normal6a"/>
            </w:pPr>
          </w:p>
        </w:tc>
        <w:tc>
          <w:tcPr>
            <w:tcW w:w="4876" w:type="dxa"/>
          </w:tcPr>
          <w:p w14:paraId="5870435E" w14:textId="77777777" w:rsidR="00A666BB" w:rsidRPr="00FE6BE3" w:rsidRDefault="00A666BB" w:rsidP="00BB3696">
            <w:pPr>
              <w:pStyle w:val="Normal6a"/>
            </w:pPr>
            <w:r w:rsidRPr="00FE6BE3">
              <w:rPr>
                <w:b/>
                <w:i/>
              </w:rPr>
              <w:t>Também podem participar nesta rede outros serviços, organismos ou agências pertinentes da União.</w:t>
            </w:r>
          </w:p>
        </w:tc>
      </w:tr>
    </w:tbl>
    <w:p w14:paraId="43EB743E"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3AD7527A" w14:textId="77777777" w:rsidR="00A666BB" w:rsidRPr="00FE6BE3" w:rsidRDefault="00A666BB" w:rsidP="00A666BB">
      <w:r w:rsidRPr="00FE6BE3">
        <w:rPr>
          <w:rStyle w:val="HideTWBExt"/>
          <w:noProof w:val="0"/>
        </w:rPr>
        <w:t>&lt;/Amend&gt;</w:t>
      </w:r>
    </w:p>
    <w:p w14:paraId="4BF23171"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1999</w:t>
      </w:r>
      <w:r w:rsidRPr="00FE6BE3">
        <w:rPr>
          <w:rStyle w:val="HideTWBExt"/>
          <w:noProof w:val="0"/>
        </w:rPr>
        <w:t>&lt;/NumAm&gt;</w:t>
      </w:r>
    </w:p>
    <w:p w14:paraId="255F9FEF"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60874C2B" w14:textId="77777777" w:rsidR="00A666BB" w:rsidRPr="00FE6BE3" w:rsidRDefault="00A666BB" w:rsidP="00A666BB">
      <w:pPr>
        <w:pStyle w:val="NormalBold"/>
      </w:pPr>
      <w:r w:rsidRPr="00FE6BE3">
        <w:rPr>
          <w:rStyle w:val="HideTWBExt"/>
          <w:noProof w:val="0"/>
        </w:rPr>
        <w:t>&lt;/RepeatBlock-By&gt;</w:t>
      </w:r>
    </w:p>
    <w:p w14:paraId="4181FE3D"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3303443A" w14:textId="77777777" w:rsidR="00A666BB" w:rsidRPr="00FE6BE3" w:rsidRDefault="00A666BB" w:rsidP="00A666BB">
      <w:pPr>
        <w:pStyle w:val="NormalBold"/>
      </w:pPr>
      <w:r w:rsidRPr="00FE6BE3">
        <w:rPr>
          <w:rStyle w:val="HideTWBExt"/>
          <w:noProof w:val="0"/>
        </w:rPr>
        <w:t>&lt;Article&gt;</w:t>
      </w:r>
      <w:r w:rsidRPr="00FE6BE3">
        <w:t>Artigo 44 – n.º 1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536C2E8C" w14:textId="77777777" w:rsidTr="00BB3696">
        <w:trPr>
          <w:trHeight w:hRule="exact" w:val="240"/>
          <w:jc w:val="center"/>
        </w:trPr>
        <w:tc>
          <w:tcPr>
            <w:tcW w:w="9752" w:type="dxa"/>
            <w:gridSpan w:val="2"/>
          </w:tcPr>
          <w:p w14:paraId="1F5D2549" w14:textId="77777777" w:rsidR="00A666BB" w:rsidRPr="00FE6BE3" w:rsidRDefault="00A666BB" w:rsidP="00BB3696"/>
        </w:tc>
      </w:tr>
      <w:tr w:rsidR="00A666BB" w:rsidRPr="00FE6BE3" w14:paraId="0E84B1E1" w14:textId="77777777" w:rsidTr="00BB3696">
        <w:trPr>
          <w:trHeight w:val="240"/>
          <w:jc w:val="center"/>
        </w:trPr>
        <w:tc>
          <w:tcPr>
            <w:tcW w:w="4876" w:type="dxa"/>
          </w:tcPr>
          <w:p w14:paraId="78428035" w14:textId="77777777" w:rsidR="00A666BB" w:rsidRPr="00FE6BE3" w:rsidRDefault="00A666BB" w:rsidP="00BB3696">
            <w:pPr>
              <w:pStyle w:val="AmColumnHeading"/>
            </w:pPr>
            <w:r w:rsidRPr="00FE6BE3">
              <w:t>Texto da Comissão</w:t>
            </w:r>
          </w:p>
        </w:tc>
        <w:tc>
          <w:tcPr>
            <w:tcW w:w="4876" w:type="dxa"/>
          </w:tcPr>
          <w:p w14:paraId="2A3D58CE" w14:textId="77777777" w:rsidR="00A666BB" w:rsidRPr="00FE6BE3" w:rsidRDefault="00A666BB" w:rsidP="00BB3696">
            <w:pPr>
              <w:pStyle w:val="AmColumnHeading"/>
            </w:pPr>
            <w:r w:rsidRPr="00FE6BE3">
              <w:t>Alteração</w:t>
            </w:r>
          </w:p>
        </w:tc>
      </w:tr>
      <w:tr w:rsidR="00A666BB" w:rsidRPr="00FE6BE3" w14:paraId="3827DA39" w14:textId="77777777" w:rsidTr="00BB3696">
        <w:trPr>
          <w:jc w:val="center"/>
        </w:trPr>
        <w:tc>
          <w:tcPr>
            <w:tcW w:w="4876" w:type="dxa"/>
          </w:tcPr>
          <w:p w14:paraId="13A8AC74" w14:textId="77777777" w:rsidR="00A666BB" w:rsidRPr="00FE6BE3" w:rsidRDefault="00A666BB" w:rsidP="00BB3696">
            <w:pPr>
              <w:pStyle w:val="Normal6a"/>
            </w:pPr>
            <w:r w:rsidRPr="00FE6BE3">
              <w:t>1.</w:t>
            </w:r>
            <w:r w:rsidRPr="00FE6BE3">
              <w:tab/>
              <w:t xml:space="preserve">Com vista a facilitar o funcionamento adequado dos mecanismos criados ao abrigo do presente regulamento e a resolver dificuldades na respetiva aplicação, se dois ou mais Estados-Membros enfrentarem dificuldades ao nível da cooperação ao abrigo do presente regulamento ou da aplicação entre si, os Estados-Membros envolvidos, a pedido de pelo menos um deles, realizam consultas sem demora, a fim de encontrar soluções adequadas num </w:t>
            </w:r>
            <w:r w:rsidRPr="00FE6BE3">
              <w:rPr>
                <w:b/>
                <w:i/>
              </w:rPr>
              <w:t>prazo razoável</w:t>
            </w:r>
            <w:r w:rsidRPr="00FE6BE3">
              <w:t>, de acordo com o princípio da cooperação leal.</w:t>
            </w:r>
          </w:p>
        </w:tc>
        <w:tc>
          <w:tcPr>
            <w:tcW w:w="4876" w:type="dxa"/>
          </w:tcPr>
          <w:p w14:paraId="48EC9BF5" w14:textId="77777777" w:rsidR="00A666BB" w:rsidRPr="00FE6BE3" w:rsidRDefault="00A666BB" w:rsidP="00BB3696">
            <w:pPr>
              <w:pStyle w:val="Normal6a"/>
            </w:pPr>
            <w:r w:rsidRPr="00FE6BE3">
              <w:t>1.</w:t>
            </w:r>
            <w:r w:rsidRPr="00FE6BE3">
              <w:tab/>
              <w:t xml:space="preserve">Com vista a facilitar o funcionamento adequado dos mecanismos criados ao abrigo do presente regulamento e a resolver dificuldades na respetiva aplicação, se dois ou mais Estados-Membros enfrentarem dificuldades ao nível da cooperação ao abrigo do presente regulamento ou da aplicação entre si, os Estados-Membros envolvidos, a pedido de pelo menos um deles </w:t>
            </w:r>
            <w:r w:rsidRPr="00FE6BE3">
              <w:rPr>
                <w:b/>
                <w:i/>
              </w:rPr>
              <w:t>ou da Comissão</w:t>
            </w:r>
            <w:r w:rsidRPr="00FE6BE3">
              <w:t xml:space="preserve">, realizam consultas sem demora, a fim de encontrar soluções adequadas num </w:t>
            </w:r>
            <w:r w:rsidRPr="00FE6BE3">
              <w:rPr>
                <w:b/>
                <w:i/>
              </w:rPr>
              <w:t>prazo de quatro semanas após o pedido</w:t>
            </w:r>
            <w:r w:rsidRPr="00FE6BE3">
              <w:t xml:space="preserve">, de acordo com o princípio da cooperação leal. </w:t>
            </w:r>
            <w:r w:rsidRPr="00FE6BE3">
              <w:rPr>
                <w:b/>
                <w:i/>
              </w:rPr>
              <w:t>Se as dificuldades estiverem relacionadas com a aplicação da parte IV do presente regulamento, o coordenador da UE para as recolocações é convidado a participar nessas consultas.</w:t>
            </w:r>
          </w:p>
        </w:tc>
      </w:tr>
    </w:tbl>
    <w:p w14:paraId="6BEB9CD6" w14:textId="77777777" w:rsidR="00A666BB" w:rsidRPr="00FE6BE3" w:rsidRDefault="00A666BB" w:rsidP="00A666BB">
      <w:pPr>
        <w:pStyle w:val="AmOrLang"/>
      </w:pPr>
      <w:bookmarkStart w:id="0" w:name="_GoBack"/>
      <w:bookmarkEnd w:id="0"/>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48ECBFAB" w14:textId="77777777" w:rsidR="00A666BB" w:rsidRPr="00FE6BE3" w:rsidRDefault="00A666BB" w:rsidP="00A666BB">
      <w:r w:rsidRPr="00FE6BE3">
        <w:rPr>
          <w:rStyle w:val="HideTWBExt"/>
          <w:noProof w:val="0"/>
        </w:rPr>
        <w:t>&lt;/Amend&gt;</w:t>
      </w:r>
    </w:p>
    <w:p w14:paraId="11E5120C" w14:textId="77777777" w:rsidR="00A666BB" w:rsidRPr="00FE6BE3" w:rsidRDefault="00A666BB" w:rsidP="00A666BB">
      <w:pPr>
        <w:pStyle w:val="AmNumberTabs"/>
      </w:pPr>
      <w:r w:rsidRPr="00FE6BE3">
        <w:rPr>
          <w:rStyle w:val="HideTWBExt"/>
          <w:noProof w:val="0"/>
        </w:rPr>
        <w:t>&lt;Amend&gt;</w:t>
      </w:r>
      <w:r w:rsidRPr="00FE6BE3">
        <w:t>Alteração</w:t>
      </w:r>
      <w:r w:rsidRPr="00FE6BE3">
        <w:tab/>
      </w:r>
      <w:r w:rsidRPr="00FE6BE3">
        <w:tab/>
      </w:r>
      <w:r w:rsidRPr="00FE6BE3">
        <w:rPr>
          <w:rStyle w:val="HideTWBExt"/>
          <w:noProof w:val="0"/>
        </w:rPr>
        <w:t>&lt;NumAm&gt;</w:t>
      </w:r>
      <w:r w:rsidRPr="00FE6BE3">
        <w:t>2000</w:t>
      </w:r>
      <w:r w:rsidRPr="00FE6BE3">
        <w:rPr>
          <w:rStyle w:val="HideTWBExt"/>
          <w:noProof w:val="0"/>
        </w:rPr>
        <w:t>&lt;/NumAm&gt;</w:t>
      </w:r>
    </w:p>
    <w:p w14:paraId="1BF200C6" w14:textId="77777777" w:rsidR="00A666BB" w:rsidRPr="00FE6BE3" w:rsidRDefault="00A666BB" w:rsidP="00A666BB">
      <w:pPr>
        <w:pStyle w:val="NormalBold"/>
      </w:pPr>
      <w:r w:rsidRPr="00FE6BE3">
        <w:rPr>
          <w:rStyle w:val="HideTWBExt"/>
          <w:noProof w:val="0"/>
        </w:rPr>
        <w:t>&lt;RepeatBlock-By&gt;&lt;Members&gt;</w:t>
      </w:r>
      <w:r w:rsidRPr="00FE6BE3">
        <w:t>Damien Carême</w:t>
      </w:r>
      <w:r w:rsidRPr="00FE6BE3">
        <w:rPr>
          <w:rStyle w:val="HideTWBExt"/>
          <w:noProof w:val="0"/>
        </w:rPr>
        <w:t>&lt;/Members&gt;</w:t>
      </w:r>
    </w:p>
    <w:p w14:paraId="2E146391" w14:textId="77777777" w:rsidR="00A666BB" w:rsidRPr="00FE6BE3" w:rsidRDefault="00A666BB" w:rsidP="00A666BB">
      <w:pPr>
        <w:pStyle w:val="NormalBold"/>
      </w:pPr>
      <w:r w:rsidRPr="00FE6BE3">
        <w:rPr>
          <w:rStyle w:val="HideTWBExt"/>
          <w:noProof w:val="0"/>
        </w:rPr>
        <w:t>&lt;/RepeatBlock-By&gt;</w:t>
      </w:r>
    </w:p>
    <w:p w14:paraId="5F3C7346" w14:textId="77777777" w:rsidR="00A666BB" w:rsidRPr="00FE6BE3" w:rsidRDefault="00A666BB" w:rsidP="00A666BB">
      <w:pPr>
        <w:pStyle w:val="NormalBold"/>
      </w:pPr>
      <w:r w:rsidRPr="00FE6BE3">
        <w:rPr>
          <w:rStyle w:val="HideTWBExt"/>
          <w:noProof w:val="0"/>
        </w:rPr>
        <w:t>&lt;DocAmend&gt;</w:t>
      </w:r>
      <w:r w:rsidRPr="00FE6BE3">
        <w:t>Proposta de regulamento</w:t>
      </w:r>
      <w:r w:rsidRPr="00FE6BE3">
        <w:rPr>
          <w:rStyle w:val="HideTWBExt"/>
          <w:noProof w:val="0"/>
        </w:rPr>
        <w:t>&lt;/DocAmend&gt;</w:t>
      </w:r>
    </w:p>
    <w:p w14:paraId="2D1F3277" w14:textId="77777777" w:rsidR="00A666BB" w:rsidRPr="00FE6BE3" w:rsidRDefault="00A666BB" w:rsidP="00A666BB">
      <w:pPr>
        <w:pStyle w:val="NormalBold"/>
      </w:pPr>
      <w:r w:rsidRPr="00FE6BE3">
        <w:rPr>
          <w:rStyle w:val="HideTWBExt"/>
          <w:noProof w:val="0"/>
        </w:rPr>
        <w:t>&lt;Article&gt;</w:t>
      </w:r>
      <w:r w:rsidRPr="00FE6BE3">
        <w:t>Artigo 44 – n.º 2 – parte introdutória</w:t>
      </w:r>
      <w:r w:rsidRPr="00FE6BE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6BB" w:rsidRPr="00FE6BE3" w14:paraId="42392B85" w14:textId="77777777" w:rsidTr="00BB3696">
        <w:trPr>
          <w:trHeight w:hRule="exact" w:val="240"/>
          <w:jc w:val="center"/>
        </w:trPr>
        <w:tc>
          <w:tcPr>
            <w:tcW w:w="9752" w:type="dxa"/>
            <w:gridSpan w:val="2"/>
          </w:tcPr>
          <w:p w14:paraId="20DFBBED" w14:textId="77777777" w:rsidR="00A666BB" w:rsidRPr="00FE6BE3" w:rsidRDefault="00A666BB" w:rsidP="00BB3696"/>
        </w:tc>
      </w:tr>
      <w:tr w:rsidR="00A666BB" w:rsidRPr="00FE6BE3" w14:paraId="504381DA" w14:textId="77777777" w:rsidTr="00BB3696">
        <w:trPr>
          <w:trHeight w:val="240"/>
          <w:jc w:val="center"/>
        </w:trPr>
        <w:tc>
          <w:tcPr>
            <w:tcW w:w="4876" w:type="dxa"/>
          </w:tcPr>
          <w:p w14:paraId="26475E8A" w14:textId="77777777" w:rsidR="00A666BB" w:rsidRPr="00FE6BE3" w:rsidRDefault="00A666BB" w:rsidP="00BB3696">
            <w:pPr>
              <w:pStyle w:val="AmColumnHeading"/>
            </w:pPr>
            <w:r w:rsidRPr="00FE6BE3">
              <w:t>Texto da Comissão</w:t>
            </w:r>
          </w:p>
        </w:tc>
        <w:tc>
          <w:tcPr>
            <w:tcW w:w="4876" w:type="dxa"/>
          </w:tcPr>
          <w:p w14:paraId="1B02AA14" w14:textId="77777777" w:rsidR="00A666BB" w:rsidRPr="00FE6BE3" w:rsidRDefault="00A666BB" w:rsidP="00BB3696">
            <w:pPr>
              <w:pStyle w:val="AmColumnHeading"/>
            </w:pPr>
            <w:r w:rsidRPr="00FE6BE3">
              <w:t>Alteração</w:t>
            </w:r>
          </w:p>
        </w:tc>
      </w:tr>
      <w:tr w:rsidR="00A666BB" w:rsidRPr="00FE6BE3" w14:paraId="7C77C6CB" w14:textId="77777777" w:rsidTr="00BB3696">
        <w:trPr>
          <w:jc w:val="center"/>
        </w:trPr>
        <w:tc>
          <w:tcPr>
            <w:tcW w:w="4876" w:type="dxa"/>
          </w:tcPr>
          <w:p w14:paraId="48D97810" w14:textId="77777777" w:rsidR="00A666BB" w:rsidRPr="00FE6BE3" w:rsidRDefault="00A666BB" w:rsidP="00BB3696">
            <w:pPr>
              <w:pStyle w:val="Normal6a"/>
            </w:pPr>
            <w:r w:rsidRPr="00FE6BE3">
              <w:t>2.</w:t>
            </w:r>
            <w:r w:rsidRPr="00FE6BE3">
              <w:tab/>
              <w:t xml:space="preserve">Se não for encontrada uma solução nos termos do n.º 1 ou se as dificuldades persistirem, </w:t>
            </w:r>
            <w:r w:rsidRPr="00FE6BE3">
              <w:rPr>
                <w:b/>
                <w:i/>
              </w:rPr>
              <w:t>um ou mais dos Estados-Membros envolvidos podem solicitar à</w:t>
            </w:r>
            <w:r w:rsidRPr="00FE6BE3">
              <w:t xml:space="preserve"> Comissão </w:t>
            </w:r>
            <w:r w:rsidRPr="00FE6BE3">
              <w:rPr>
                <w:b/>
                <w:i/>
              </w:rPr>
              <w:t>que realize</w:t>
            </w:r>
            <w:r w:rsidRPr="00FE6BE3">
              <w:t xml:space="preserve"> consultas aos Estados-Membros envolvidos, com vista a encontrar soluções adequadas. A Comissão realiza essas consultas </w:t>
            </w:r>
            <w:r w:rsidRPr="00FE6BE3">
              <w:rPr>
                <w:b/>
                <w:i/>
              </w:rPr>
              <w:t>sem demora</w:t>
            </w:r>
            <w:r w:rsidRPr="00FE6BE3">
              <w:t>. Os Estados-Membros envolvidos participam ativamente nas consultas e, tal como a Comissão, tomam todas as medidas adequadas para resolver prontamente as questões. A Comissão pode adotar recomendações dirigidas aos Estados-Membros envolvidos, indicando as medidas a tomar e os prazos adequados.</w:t>
            </w:r>
          </w:p>
        </w:tc>
        <w:tc>
          <w:tcPr>
            <w:tcW w:w="4876" w:type="dxa"/>
          </w:tcPr>
          <w:p w14:paraId="59DFDEEB" w14:textId="77777777" w:rsidR="00A666BB" w:rsidRPr="00FE6BE3" w:rsidRDefault="00A666BB" w:rsidP="00BB3696">
            <w:pPr>
              <w:pStyle w:val="Normal6a"/>
            </w:pPr>
            <w:r w:rsidRPr="00FE6BE3">
              <w:t>2.</w:t>
            </w:r>
            <w:r w:rsidRPr="00FE6BE3">
              <w:tab/>
              <w:t xml:space="preserve">Se não for encontrada uma solução nos termos do n.º 1 ou se as dificuldades persistirem, </w:t>
            </w:r>
            <w:r w:rsidRPr="00FE6BE3">
              <w:rPr>
                <w:b/>
                <w:i/>
              </w:rPr>
              <w:t>a</w:t>
            </w:r>
            <w:r w:rsidRPr="00FE6BE3">
              <w:t xml:space="preserve"> Comissão </w:t>
            </w:r>
            <w:r w:rsidRPr="00FE6BE3">
              <w:rPr>
                <w:b/>
                <w:i/>
              </w:rPr>
              <w:t>realiza</w:t>
            </w:r>
            <w:r w:rsidRPr="00FE6BE3">
              <w:t xml:space="preserve"> consultas aos Estados-Membros envolvidos, com vista a encontrar soluções adequadas. A Comissão realiza essas consultas </w:t>
            </w:r>
            <w:r w:rsidRPr="00FE6BE3">
              <w:rPr>
                <w:b/>
                <w:i/>
              </w:rPr>
              <w:t>num prazo de quatro semanas após o pedido</w:t>
            </w:r>
            <w:r w:rsidRPr="00FE6BE3">
              <w:t>. Os Estados-Membros envolvidos participam ativamente nas consultas e, tal como a Comissão, tomam todas as medidas adequadas para resolver prontamente as questões. A Comissão</w:t>
            </w:r>
            <w:r w:rsidRPr="00FE6BE3">
              <w:rPr>
                <w:b/>
                <w:i/>
              </w:rPr>
              <w:t>, se necessário em consulta com o coordenador da UE para as recolocações,</w:t>
            </w:r>
            <w:r w:rsidRPr="00FE6BE3">
              <w:t xml:space="preserve"> pode adotar recomendações dirigidas aos Estados-Membros envolvidos, indicando as medidas a tomar e os prazos adequados.</w:t>
            </w:r>
          </w:p>
        </w:tc>
      </w:tr>
    </w:tbl>
    <w:p w14:paraId="1A124964" w14:textId="77777777" w:rsidR="00A666BB" w:rsidRPr="00FE6BE3" w:rsidRDefault="00A666BB" w:rsidP="00A666BB">
      <w:pPr>
        <w:pStyle w:val="AmOrLang"/>
      </w:pPr>
      <w:r w:rsidRPr="00FE6BE3">
        <w:t xml:space="preserve">Or. </w:t>
      </w:r>
      <w:r w:rsidRPr="00FE6BE3">
        <w:rPr>
          <w:rStyle w:val="HideTWBExt"/>
          <w:noProof w:val="0"/>
        </w:rPr>
        <w:t>&lt;Original&gt;</w:t>
      </w:r>
      <w:r w:rsidRPr="00FE6BE3">
        <w:rPr>
          <w:rStyle w:val="HideTWBInt"/>
        </w:rPr>
        <w:t>{EN}</w:t>
      </w:r>
      <w:r w:rsidRPr="00FE6BE3">
        <w:t>en</w:t>
      </w:r>
      <w:r w:rsidRPr="00FE6BE3">
        <w:rPr>
          <w:rStyle w:val="HideTWBExt"/>
          <w:noProof w:val="0"/>
        </w:rPr>
        <w:t>&lt;/Original&gt;</w:t>
      </w:r>
    </w:p>
    <w:p w14:paraId="0EB92B5C" w14:textId="7434E9CB" w:rsidR="00F82E23" w:rsidRPr="00FE6BE3" w:rsidRDefault="00A666BB" w:rsidP="00A666BB">
      <w:r w:rsidRPr="00FE6BE3">
        <w:rPr>
          <w:rStyle w:val="HideTWBExt"/>
          <w:noProof w:val="0"/>
        </w:rPr>
        <w:t>&lt;/Amend&gt;&lt;/RepeatBlock-Amend&gt;</w:t>
      </w:r>
    </w:p>
    <w:sectPr w:rsidR="00F82E23" w:rsidRPr="00FE6BE3" w:rsidSect="001D754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D2D3A" w14:textId="77777777" w:rsidR="002C5157" w:rsidRPr="00FE6BE3" w:rsidRDefault="005A1226">
      <w:r w:rsidRPr="00FE6BE3">
        <w:separator/>
      </w:r>
    </w:p>
  </w:endnote>
  <w:endnote w:type="continuationSeparator" w:id="0">
    <w:p w14:paraId="66313CA0" w14:textId="77777777" w:rsidR="002C5157" w:rsidRPr="00FE6BE3" w:rsidRDefault="005A1226">
      <w:r w:rsidRPr="00FE6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ACB2C" w14:textId="70E610DE" w:rsidR="001D754A" w:rsidRPr="00FE6BE3" w:rsidRDefault="001D754A" w:rsidP="001D754A">
    <w:pPr>
      <w:pStyle w:val="EPFooter"/>
    </w:pPr>
    <w:r w:rsidRPr="00FE6BE3">
      <w:t>PE</w:t>
    </w:r>
    <w:r w:rsidRPr="00FE6BE3">
      <w:rPr>
        <w:rStyle w:val="HideTWBExt"/>
        <w:noProof w:val="0"/>
      </w:rPr>
      <w:t>&lt;NoPE&gt;</w:t>
    </w:r>
    <w:r w:rsidRPr="00FE6BE3">
      <w:t>702.944</w:t>
    </w:r>
    <w:r w:rsidRPr="00FE6BE3">
      <w:rPr>
        <w:rStyle w:val="HideTWBExt"/>
        <w:noProof w:val="0"/>
      </w:rPr>
      <w:t>&lt;/NoPE&gt;&lt;Version&gt;</w:t>
    </w:r>
    <w:r w:rsidRPr="00FE6BE3">
      <w:t>v01-00</w:t>
    </w:r>
    <w:r w:rsidRPr="00FE6BE3">
      <w:rPr>
        <w:rStyle w:val="HideTWBExt"/>
        <w:noProof w:val="0"/>
      </w:rPr>
      <w:t>&lt;/Version&gt;</w:t>
    </w:r>
    <w:r w:rsidRPr="00FE6BE3">
      <w:tab/>
    </w:r>
    <w:r w:rsidRPr="00FE6BE3">
      <w:fldChar w:fldCharType="begin"/>
    </w:r>
    <w:r w:rsidRPr="00FE6BE3">
      <w:instrText xml:space="preserve"> PAGE  \* MERGEFORMAT </w:instrText>
    </w:r>
    <w:r w:rsidRPr="00FE6BE3">
      <w:fldChar w:fldCharType="separate"/>
    </w:r>
    <w:r w:rsidR="00DA56AF">
      <w:rPr>
        <w:noProof/>
      </w:rPr>
      <w:t>220</w:t>
    </w:r>
    <w:r w:rsidRPr="00FE6BE3">
      <w:fldChar w:fldCharType="end"/>
    </w:r>
    <w:r w:rsidRPr="00FE6BE3">
      <w:t>/</w:t>
    </w:r>
    <w:fldSimple w:instr=" NUMPAGES  \* MERGEFORMAT ">
      <w:r w:rsidR="00DA56AF">
        <w:rPr>
          <w:noProof/>
        </w:rPr>
        <w:t>221</w:t>
      </w:r>
    </w:fldSimple>
    <w:r w:rsidRPr="00FE6BE3">
      <w:tab/>
    </w:r>
    <w:r w:rsidRPr="00FE6BE3">
      <w:rPr>
        <w:rStyle w:val="HideTWBExt"/>
        <w:noProof w:val="0"/>
      </w:rPr>
      <w:t>&lt;PathFdR&gt;</w:t>
    </w:r>
    <w:r w:rsidR="00FE6BE3" w:rsidRPr="00FE6BE3">
      <w:t>AM\1245218PT.docx</w:t>
    </w:r>
    <w:r w:rsidRPr="00FE6BE3">
      <w:rPr>
        <w:rStyle w:val="HideTWBExt"/>
        <w:noProof w:val="0"/>
      </w:rPr>
      <w:t>&lt;/PathFdR&gt;</w:t>
    </w:r>
  </w:p>
  <w:p w14:paraId="1A208C5B" w14:textId="66CFF45C" w:rsidR="00F82E23" w:rsidRPr="00FE6BE3" w:rsidRDefault="001D754A" w:rsidP="001D754A">
    <w:pPr>
      <w:pStyle w:val="EPFooter2"/>
    </w:pPr>
    <w:r w:rsidRPr="00FE6BE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A6E5" w14:textId="3B1B2BE7" w:rsidR="001D754A" w:rsidRPr="00FE6BE3" w:rsidRDefault="001D754A" w:rsidP="001D754A">
    <w:pPr>
      <w:pStyle w:val="EPFooter"/>
    </w:pPr>
    <w:r w:rsidRPr="00FE6BE3">
      <w:rPr>
        <w:rStyle w:val="HideTWBExt"/>
        <w:noProof w:val="0"/>
      </w:rPr>
      <w:t>&lt;PathFdR&gt;</w:t>
    </w:r>
    <w:r w:rsidR="00FE6BE3" w:rsidRPr="00FE6BE3">
      <w:t>AM\1245218PT.docx</w:t>
    </w:r>
    <w:r w:rsidRPr="00FE6BE3">
      <w:rPr>
        <w:rStyle w:val="HideTWBExt"/>
        <w:noProof w:val="0"/>
      </w:rPr>
      <w:t>&lt;/PathFdR&gt;</w:t>
    </w:r>
    <w:r w:rsidRPr="00FE6BE3">
      <w:tab/>
    </w:r>
    <w:r w:rsidRPr="00FE6BE3">
      <w:fldChar w:fldCharType="begin"/>
    </w:r>
    <w:r w:rsidRPr="00FE6BE3">
      <w:instrText xml:space="preserve"> PAGE  \* MERGEFORMAT </w:instrText>
    </w:r>
    <w:r w:rsidRPr="00FE6BE3">
      <w:fldChar w:fldCharType="separate"/>
    </w:r>
    <w:r w:rsidR="00DA56AF">
      <w:rPr>
        <w:noProof/>
      </w:rPr>
      <w:t>221</w:t>
    </w:r>
    <w:r w:rsidRPr="00FE6BE3">
      <w:fldChar w:fldCharType="end"/>
    </w:r>
    <w:r w:rsidRPr="00FE6BE3">
      <w:t>/</w:t>
    </w:r>
    <w:fldSimple w:instr=" NUMPAGES  \* MERGEFORMAT ">
      <w:r w:rsidR="00DA56AF">
        <w:rPr>
          <w:noProof/>
        </w:rPr>
        <w:t>221</w:t>
      </w:r>
    </w:fldSimple>
    <w:r w:rsidRPr="00FE6BE3">
      <w:tab/>
      <w:t>PE</w:t>
    </w:r>
    <w:r w:rsidRPr="00FE6BE3">
      <w:rPr>
        <w:rStyle w:val="HideTWBExt"/>
        <w:noProof w:val="0"/>
      </w:rPr>
      <w:t>&lt;NoPE&gt;</w:t>
    </w:r>
    <w:r w:rsidRPr="00FE6BE3">
      <w:t>702.944</w:t>
    </w:r>
    <w:r w:rsidRPr="00FE6BE3">
      <w:rPr>
        <w:rStyle w:val="HideTWBExt"/>
        <w:noProof w:val="0"/>
      </w:rPr>
      <w:t>&lt;/NoPE&gt;&lt;Version&gt;</w:t>
    </w:r>
    <w:r w:rsidRPr="00FE6BE3">
      <w:t>v01-00</w:t>
    </w:r>
    <w:r w:rsidRPr="00FE6BE3">
      <w:rPr>
        <w:rStyle w:val="HideTWBExt"/>
        <w:noProof w:val="0"/>
      </w:rPr>
      <w:t>&lt;/Version&gt;</w:t>
    </w:r>
  </w:p>
  <w:p w14:paraId="1E5B2422" w14:textId="307986D4" w:rsidR="00F82E23" w:rsidRPr="00FE6BE3" w:rsidRDefault="001D754A" w:rsidP="001D754A">
    <w:pPr>
      <w:pStyle w:val="EPFooter2"/>
    </w:pPr>
    <w:r w:rsidRPr="00FE6BE3">
      <w:tab/>
    </w:r>
    <w:r w:rsidRPr="00FE6BE3">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E8DE7" w14:textId="40BAC405" w:rsidR="001D754A" w:rsidRPr="00FE6BE3" w:rsidRDefault="001D754A" w:rsidP="001D754A">
    <w:pPr>
      <w:pStyle w:val="EPFooter"/>
    </w:pPr>
    <w:r w:rsidRPr="00FE6BE3">
      <w:rPr>
        <w:rStyle w:val="HideTWBExt"/>
        <w:noProof w:val="0"/>
      </w:rPr>
      <w:t>&lt;PathFdR&gt;</w:t>
    </w:r>
    <w:r w:rsidR="00FE6BE3" w:rsidRPr="00FE6BE3">
      <w:t>AM\1245218PT.docx</w:t>
    </w:r>
    <w:r w:rsidRPr="00FE6BE3">
      <w:rPr>
        <w:rStyle w:val="HideTWBExt"/>
        <w:noProof w:val="0"/>
      </w:rPr>
      <w:t>&lt;/PathFdR&gt;</w:t>
    </w:r>
    <w:r w:rsidRPr="00FE6BE3">
      <w:tab/>
    </w:r>
    <w:r w:rsidRPr="00FE6BE3">
      <w:tab/>
      <w:t>PE</w:t>
    </w:r>
    <w:r w:rsidRPr="00FE6BE3">
      <w:rPr>
        <w:rStyle w:val="HideTWBExt"/>
        <w:noProof w:val="0"/>
      </w:rPr>
      <w:t>&lt;NoPE&gt;</w:t>
    </w:r>
    <w:r w:rsidRPr="00FE6BE3">
      <w:t>702.944</w:t>
    </w:r>
    <w:r w:rsidRPr="00FE6BE3">
      <w:rPr>
        <w:rStyle w:val="HideTWBExt"/>
        <w:noProof w:val="0"/>
      </w:rPr>
      <w:t>&lt;/NoPE&gt;&lt;Version&gt;</w:t>
    </w:r>
    <w:r w:rsidRPr="00FE6BE3">
      <w:t>v01-00</w:t>
    </w:r>
    <w:r w:rsidRPr="00FE6BE3">
      <w:rPr>
        <w:rStyle w:val="HideTWBExt"/>
        <w:noProof w:val="0"/>
      </w:rPr>
      <w:t>&lt;/Version&gt;</w:t>
    </w:r>
  </w:p>
  <w:p w14:paraId="1C26382B" w14:textId="5EC4D7CB" w:rsidR="00F82E23" w:rsidRPr="00FE6BE3" w:rsidRDefault="001D754A" w:rsidP="001D754A">
    <w:pPr>
      <w:pStyle w:val="EPFooter2"/>
    </w:pPr>
    <w:r w:rsidRPr="00FE6BE3">
      <w:t>PT</w:t>
    </w:r>
    <w:r w:rsidRPr="00FE6BE3">
      <w:tab/>
    </w:r>
    <w:r w:rsidRPr="00FE6BE3">
      <w:rPr>
        <w:b w:val="0"/>
        <w:i/>
        <w:color w:val="C0C0C0"/>
        <w:sz w:val="22"/>
      </w:rPr>
      <w:t>Unida na diversidade</w:t>
    </w:r>
    <w:r w:rsidRPr="00FE6BE3">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5FCCC" w14:textId="77777777" w:rsidR="002C5157" w:rsidRPr="00FE6BE3" w:rsidRDefault="005A1226">
      <w:r w:rsidRPr="00FE6BE3">
        <w:separator/>
      </w:r>
    </w:p>
  </w:footnote>
  <w:footnote w:type="continuationSeparator" w:id="0">
    <w:p w14:paraId="37F19FE0" w14:textId="77777777" w:rsidR="002C5157" w:rsidRPr="00FE6BE3" w:rsidRDefault="005A1226">
      <w:r w:rsidRPr="00FE6B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FADCB" w14:textId="77777777" w:rsidR="00DA56AF" w:rsidRDefault="00DA5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0EBB3" w14:textId="77777777" w:rsidR="00DA56AF" w:rsidRDefault="00DA56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3BA21" w14:textId="77777777" w:rsidR="00DA56AF" w:rsidRDefault="00DA5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PT"/>
    <w:docVar w:name="TXTLANGUEMIN" w:val="pt"/>
    <w:docVar w:name="TXTNRPE" w:val="702.944"/>
    <w:docVar w:name="TXTPEorAP" w:val="PE"/>
    <w:docVar w:name="TXTROUTE" w:val="AM\1245218PT.docx"/>
    <w:docVar w:name="TXTVERSION" w:val="01-00"/>
  </w:docVars>
  <w:rsids>
    <w:rsidRoot w:val="00A77B3E"/>
    <w:rsid w:val="001D754A"/>
    <w:rsid w:val="002C5157"/>
    <w:rsid w:val="005A1226"/>
    <w:rsid w:val="00A666BB"/>
    <w:rsid w:val="00A77B3E"/>
    <w:rsid w:val="00AC4B88"/>
    <w:rsid w:val="00BB1E09"/>
    <w:rsid w:val="00CA2A55"/>
    <w:rsid w:val="00DA56AF"/>
    <w:rsid w:val="00F82E23"/>
    <w:rsid w:val="00FE6B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0118B"/>
  <w15:docId w15:val="{0522029C-6B73-4AB6-8B17-88F7F3F3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8967D7"/>
    <w:rPr>
      <w:sz w:val="22"/>
    </w:rPr>
  </w:style>
  <w:style w:type="paragraph" w:customStyle="1" w:styleId="Footer2">
    <w:name w:val="Footer2"/>
    <w:basedOn w:val="Normal"/>
    <w:link w:val="Footer2Char"/>
    <w:rsid w:val="00AC4B88"/>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AC4B88"/>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57361</Words>
  <Characters>373812</Characters>
  <Application>Microsoft Office Word</Application>
  <DocSecurity>0</DocSecurity>
  <Lines>15575</Lines>
  <Paragraphs>5323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2022-01-07T12:04:00Z</dcterms:created>
  <dcterms:modified xsi:type="dcterms:W3CDTF">2022-01-07T12:04:00Z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AM\1245218PT.docx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ies>
</file>