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7E5BCD" w:rsidRPr="00E50571">
        <w:trPr>
          <w:trHeight w:hRule="exact" w:val="1417"/>
          <w:jc w:val="center"/>
        </w:trPr>
        <w:tc>
          <w:tcPr>
            <w:tcW w:w="6804" w:type="dxa"/>
            <w:vAlign w:val="center"/>
          </w:tcPr>
          <w:p w:rsidR="007E5BCD" w:rsidRPr="00E50571" w:rsidRDefault="00057F9E">
            <w:pPr>
              <w:pStyle w:val="EPName"/>
            </w:pPr>
            <w:r w:rsidRPr="00E50571">
              <w:t>Europaparlamentet</w:t>
            </w:r>
          </w:p>
          <w:p w:rsidR="007E5BCD" w:rsidRPr="00E50571" w:rsidRDefault="00057F9E">
            <w:pPr>
              <w:pStyle w:val="EPTerm"/>
            </w:pPr>
            <w:r w:rsidRPr="00E50571">
              <w:t>2019-2024</w:t>
            </w:r>
          </w:p>
        </w:tc>
        <w:tc>
          <w:tcPr>
            <w:tcW w:w="2268" w:type="dxa"/>
          </w:tcPr>
          <w:p w:rsidR="007E5BCD" w:rsidRPr="00E50571" w:rsidRDefault="00057F9E">
            <w:pPr>
              <w:pStyle w:val="EPLogo"/>
            </w:pPr>
            <w:r w:rsidRPr="00E50571">
              <w:rPr>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98941" name=""/>
                          <pic:cNvPicPr>
                            <a:picLocks noChangeAspect="1"/>
                          </pic:cNvPicPr>
                        </pic:nvPicPr>
                        <pic:blipFill>
                          <a:blip r:embed="rId9"/>
                          <a:stretch>
                            <a:fillRect/>
                          </a:stretch>
                        </pic:blipFill>
                        <pic:spPr>
                          <a:xfrm>
                            <a:off x="0" y="0"/>
                            <a:ext cx="1162812" cy="647954"/>
                          </a:xfrm>
                          <a:prstGeom prst="rect">
                            <a:avLst/>
                          </a:prstGeom>
                        </pic:spPr>
                      </pic:pic>
                    </a:graphicData>
                  </a:graphic>
                </wp:inline>
              </w:drawing>
            </w:r>
          </w:p>
        </w:tc>
      </w:tr>
    </w:tbl>
    <w:p w:rsidR="007E5BCD" w:rsidRPr="00E50571" w:rsidRDefault="007E5BCD">
      <w:pPr>
        <w:pStyle w:val="LineTop"/>
      </w:pPr>
    </w:p>
    <w:p w:rsidR="007E5BCD" w:rsidRPr="00E50571" w:rsidRDefault="00057F9E">
      <w:pPr>
        <w:pStyle w:val="EPBody"/>
      </w:pPr>
      <w:r w:rsidRPr="00E50571">
        <w:rPr>
          <w:rStyle w:val="HideTWBExt"/>
          <w:noProof w:val="0"/>
          <w:color w:val="auto"/>
        </w:rPr>
        <w:t>&lt;Commission&gt;</w:t>
      </w:r>
      <w:r w:rsidRPr="00E50571">
        <w:rPr>
          <w:rStyle w:val="HideTWBInt"/>
          <w:color w:val="auto"/>
        </w:rPr>
        <w:t>{LIBE}</w:t>
      </w:r>
      <w:r w:rsidRPr="00E50571">
        <w:t>Utskottet för medborgerliga fri- och rättigheter samt rättsliga och inrikes frågor</w:t>
      </w:r>
      <w:r w:rsidRPr="00E50571">
        <w:rPr>
          <w:rStyle w:val="HideTWBExt"/>
          <w:noProof w:val="0"/>
          <w:color w:val="auto"/>
        </w:rPr>
        <w:t>&lt;/Commission&gt;</w:t>
      </w:r>
    </w:p>
    <w:p w:rsidR="007E5BCD" w:rsidRPr="00E50571" w:rsidRDefault="007E5BCD">
      <w:pPr>
        <w:pStyle w:val="LineBottom"/>
      </w:pPr>
    </w:p>
    <w:p w:rsidR="007E5BCD" w:rsidRPr="00E50571" w:rsidRDefault="00057F9E">
      <w:pPr>
        <w:pStyle w:val="CoverReference"/>
      </w:pPr>
      <w:r w:rsidRPr="00E50571">
        <w:rPr>
          <w:rStyle w:val="HideTWBExt"/>
          <w:noProof w:val="0"/>
          <w:color w:val="auto"/>
        </w:rPr>
        <w:t>&lt;RefProc&gt;</w:t>
      </w:r>
      <w:r w:rsidRPr="00E50571">
        <w:t>2020/0279</w:t>
      </w:r>
      <w:r w:rsidRPr="00E50571">
        <w:rPr>
          <w:rStyle w:val="HideTWBExt"/>
          <w:noProof w:val="0"/>
          <w:color w:val="auto"/>
        </w:rPr>
        <w:t>&lt;/RefProc&gt;&lt;RefTypeProc&gt;</w:t>
      </w:r>
      <w:r w:rsidRPr="00E50571">
        <w:t>(COD)</w:t>
      </w:r>
      <w:r w:rsidRPr="00E50571">
        <w:rPr>
          <w:rStyle w:val="HideTWBExt"/>
          <w:noProof w:val="0"/>
          <w:color w:val="auto"/>
        </w:rPr>
        <w:t>&lt;/RefTypeProc&gt;</w:t>
      </w:r>
    </w:p>
    <w:p w:rsidR="007E5BCD" w:rsidRPr="00E50571" w:rsidRDefault="00057F9E">
      <w:pPr>
        <w:pStyle w:val="CoverDate"/>
      </w:pPr>
      <w:r w:rsidRPr="00E50571">
        <w:rPr>
          <w:rStyle w:val="HideTWBExt"/>
          <w:noProof w:val="0"/>
          <w:color w:val="auto"/>
        </w:rPr>
        <w:t>&lt;Date&gt;</w:t>
      </w:r>
      <w:r w:rsidRPr="00E50571">
        <w:rPr>
          <w:rStyle w:val="HideTWBInt"/>
          <w:color w:val="auto"/>
        </w:rPr>
        <w:t>{09/12/2021}</w:t>
      </w:r>
      <w:r w:rsidRPr="00E50571">
        <w:t>9.12.2021</w:t>
      </w:r>
      <w:r w:rsidRPr="00E50571">
        <w:rPr>
          <w:rStyle w:val="HideTWBExt"/>
          <w:noProof w:val="0"/>
          <w:color w:val="auto"/>
        </w:rPr>
        <w:t>&lt;/Date&gt;</w:t>
      </w:r>
    </w:p>
    <w:p w:rsidR="007E5BCD" w:rsidRPr="00E50571" w:rsidRDefault="00057F9E">
      <w:pPr>
        <w:pStyle w:val="CoverDocType"/>
      </w:pPr>
      <w:r w:rsidRPr="00E50571">
        <w:rPr>
          <w:rStyle w:val="HideTWBExt"/>
          <w:noProof w:val="0"/>
          <w:color w:val="auto"/>
        </w:rPr>
        <w:t>&lt;TypeAM&gt;</w:t>
      </w:r>
      <w:r w:rsidRPr="00E50571">
        <w:t>ÄNDRINGSFÖRSLAG</w:t>
      </w:r>
      <w:bookmarkStart w:id="0" w:name="_GoBack"/>
      <w:bookmarkEnd w:id="0"/>
      <w:r w:rsidRPr="00E50571">
        <w:rPr>
          <w:rStyle w:val="HideTWBExt"/>
          <w:noProof w:val="0"/>
          <w:color w:val="auto"/>
        </w:rPr>
        <w:t>&lt;/TypeAM&gt;</w:t>
      </w:r>
    </w:p>
    <w:p w:rsidR="007E5BCD" w:rsidRPr="00E50571" w:rsidRDefault="00057F9E">
      <w:pPr>
        <w:pStyle w:val="CoverDocType24a"/>
      </w:pPr>
      <w:r w:rsidRPr="00E50571">
        <w:rPr>
          <w:rStyle w:val="HideTWBExt"/>
          <w:noProof w:val="0"/>
          <w:color w:val="auto"/>
        </w:rPr>
        <w:t>&lt;RangeAM&gt;</w:t>
      </w:r>
      <w:r w:rsidRPr="00E50571">
        <w:t>2001 - 2400</w:t>
      </w:r>
      <w:r w:rsidRPr="00E50571">
        <w:rPr>
          <w:rStyle w:val="HideTWBExt"/>
          <w:noProof w:val="0"/>
          <w:color w:val="auto"/>
        </w:rPr>
        <w:t>&lt;/RangeAM&gt;</w:t>
      </w:r>
    </w:p>
    <w:p w:rsidR="007E5BCD" w:rsidRPr="00E50571" w:rsidRDefault="00057F9E">
      <w:pPr>
        <w:pStyle w:val="CoverBold"/>
      </w:pPr>
      <w:r w:rsidRPr="00E50571">
        <w:rPr>
          <w:rStyle w:val="HideTWBExt"/>
          <w:noProof w:val="0"/>
          <w:color w:val="auto"/>
        </w:rPr>
        <w:t>&lt;TitreType&gt;</w:t>
      </w:r>
      <w:r w:rsidRPr="00E50571">
        <w:t>Förslag till betänkande</w:t>
      </w:r>
      <w:r w:rsidRPr="00E50571">
        <w:rPr>
          <w:rStyle w:val="HideTWBExt"/>
          <w:noProof w:val="0"/>
          <w:color w:val="auto"/>
        </w:rPr>
        <w:t>&lt;/TitreType&gt;</w:t>
      </w:r>
    </w:p>
    <w:p w:rsidR="007E5BCD" w:rsidRPr="00E50571" w:rsidRDefault="00057F9E">
      <w:pPr>
        <w:pStyle w:val="CoverBold"/>
      </w:pPr>
      <w:r w:rsidRPr="00E50571">
        <w:rPr>
          <w:rStyle w:val="HideTWBExt"/>
          <w:noProof w:val="0"/>
          <w:color w:val="auto"/>
        </w:rPr>
        <w:t>&lt;Rapporteur&gt;</w:t>
      </w:r>
      <w:r w:rsidRPr="00E50571">
        <w:t>Tomas Tobé</w:t>
      </w:r>
      <w:r w:rsidRPr="00E50571">
        <w:rPr>
          <w:rStyle w:val="HideTWBExt"/>
          <w:noProof w:val="0"/>
          <w:color w:val="auto"/>
        </w:rPr>
        <w:t>&lt;/Rapporteur&gt;</w:t>
      </w:r>
    </w:p>
    <w:p w:rsidR="007E5BCD" w:rsidRPr="00E50571" w:rsidRDefault="00057F9E">
      <w:pPr>
        <w:pStyle w:val="CoverNormal24a"/>
      </w:pPr>
      <w:r w:rsidRPr="00E50571">
        <w:rPr>
          <w:rStyle w:val="HideTWBExt"/>
          <w:noProof w:val="0"/>
          <w:color w:val="auto"/>
        </w:rPr>
        <w:t>&lt;DocRefPE&gt;</w:t>
      </w:r>
      <w:r w:rsidRPr="00E50571">
        <w:t>(PE698.950v01-00)</w:t>
      </w:r>
      <w:r w:rsidRPr="00E50571">
        <w:rPr>
          <w:rStyle w:val="HideTWBExt"/>
          <w:noProof w:val="0"/>
          <w:color w:val="auto"/>
        </w:rPr>
        <w:t>&lt;/DocRefPE&gt;</w:t>
      </w:r>
    </w:p>
    <w:p w:rsidR="007E5BCD" w:rsidRPr="00E50571" w:rsidRDefault="00057F9E">
      <w:pPr>
        <w:pStyle w:val="CoverNormal24a"/>
      </w:pPr>
      <w:r w:rsidRPr="00E50571">
        <w:rPr>
          <w:rStyle w:val="HideTWBExt"/>
          <w:noProof w:val="0"/>
          <w:color w:val="auto"/>
        </w:rPr>
        <w:t>&lt;Titre&gt;</w:t>
      </w:r>
      <w:r w:rsidRPr="00E50571">
        <w:t>Asyl- och migrationshantering och ändring av rådets direktiv 2003/109/EG och förslaget till förordning (EU) XXX/XXX [Asyl- och migrationsfonden]</w:t>
      </w:r>
      <w:r w:rsidRPr="00E50571">
        <w:rPr>
          <w:rStyle w:val="HideTWBExt"/>
          <w:noProof w:val="0"/>
          <w:color w:val="auto"/>
        </w:rPr>
        <w:t>&lt;/Titre&gt;</w:t>
      </w:r>
    </w:p>
    <w:p w:rsidR="007E5BCD" w:rsidRPr="00E50571" w:rsidRDefault="00057F9E">
      <w:pPr>
        <w:pStyle w:val="CoverNormal"/>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7E5BCD" w:rsidRPr="00E50571" w:rsidRDefault="00057F9E">
      <w:pPr>
        <w:pStyle w:val="CoverNormal24a"/>
      </w:pPr>
      <w:r w:rsidRPr="00E50571">
        <w:rPr>
          <w:rStyle w:val="HideTWBExt"/>
          <w:noProof w:val="0"/>
          <w:color w:val="auto"/>
        </w:rPr>
        <w:t>&lt;DocRef&gt;</w:t>
      </w:r>
      <w:r w:rsidRPr="00E50571">
        <w:t>(COM(2020)0610 – C9-0309/2020 – 2020/0279(COD))</w:t>
      </w:r>
      <w:r w:rsidRPr="00E50571">
        <w:rPr>
          <w:rStyle w:val="HideTWBExt"/>
          <w:noProof w:val="0"/>
          <w:color w:val="auto"/>
        </w:rPr>
        <w:t>&lt;/DocRef&gt;</w:t>
      </w:r>
    </w:p>
    <w:p w:rsidR="007E5BCD" w:rsidRPr="00E50571" w:rsidRDefault="00057F9E">
      <w:r w:rsidRPr="00E50571">
        <w:br w:type="page"/>
      </w:r>
      <w:r w:rsidRPr="00E50571">
        <w:lastRenderedPageBreak/>
        <w:t>AM_Com_LegReport</w:t>
      </w:r>
    </w:p>
    <w:p w:rsidR="00874961" w:rsidRPr="00E50571" w:rsidRDefault="00057F9E" w:rsidP="00874961">
      <w:pPr>
        <w:pStyle w:val="AmNumberTabs"/>
      </w:pPr>
      <w:r w:rsidRPr="00E50571">
        <w:br w:type="page"/>
      </w:r>
      <w:r w:rsidR="00874961" w:rsidRPr="00E50571">
        <w:rPr>
          <w:rStyle w:val="HideTWBExt"/>
          <w:b w:val="0"/>
          <w:noProof w:val="0"/>
          <w:color w:val="auto"/>
        </w:rPr>
        <w:lastRenderedPageBreak/>
        <w:t>&lt;RepeatBlock-Amend&gt;</w:t>
      </w:r>
      <w:r w:rsidR="00874961" w:rsidRPr="00E50571">
        <w:rPr>
          <w:rStyle w:val="HideTWBExt"/>
          <w:noProof w:val="0"/>
          <w:color w:val="auto"/>
        </w:rPr>
        <w:t>&lt;Amend&gt;</w:t>
      </w:r>
      <w:r w:rsidR="00874961" w:rsidRPr="00E50571">
        <w:t>Ändringsförslag</w:t>
      </w:r>
      <w:r w:rsidR="00874961" w:rsidRPr="00E50571">
        <w:tab/>
      </w:r>
      <w:r w:rsidR="00874961" w:rsidRPr="00E50571">
        <w:tab/>
      </w:r>
      <w:r w:rsidR="00874961" w:rsidRPr="00E50571">
        <w:rPr>
          <w:rStyle w:val="HideTWBExt"/>
          <w:noProof w:val="0"/>
          <w:color w:val="auto"/>
        </w:rPr>
        <w:t>&lt;NumAm&gt;</w:t>
      </w:r>
      <w:r w:rsidR="00874961" w:rsidRPr="00E50571">
        <w:t>2001</w:t>
      </w:r>
      <w:r w:rsidR="00874961"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Del IV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IV</w:t>
            </w:r>
            <w:r w:rsidRPr="00E50571">
              <w:tab/>
            </w:r>
            <w:r w:rsidRPr="00E50571">
              <w:rPr>
                <w:b/>
                <w:i/>
              </w:rPr>
              <w:t>SOLIDARITET</w:t>
            </w:r>
          </w:p>
        </w:tc>
        <w:tc>
          <w:tcPr>
            <w:tcW w:w="4876" w:type="dxa"/>
          </w:tcPr>
          <w:p w:rsidR="00874961" w:rsidRPr="00E50571" w:rsidRDefault="00874961" w:rsidP="00CC2888">
            <w:pPr>
              <w:pStyle w:val="Normal6a"/>
            </w:pPr>
            <w:r w:rsidRPr="00E50571">
              <w:t>IV</w:t>
            </w:r>
            <w:r w:rsidRPr="00E50571">
              <w:tab/>
            </w:r>
            <w:r w:rsidRPr="00E50571">
              <w:rPr>
                <w:b/>
                <w:i/>
              </w:rPr>
              <w:t>SAMARBETSINSATSER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2002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Del IV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IV</w:t>
            </w:r>
            <w:r w:rsidRPr="00E50571">
              <w:tab/>
            </w:r>
            <w:r w:rsidRPr="00E50571">
              <w:rPr>
                <w:b/>
                <w:i/>
              </w:rPr>
              <w:t>SOLIDARITET</w:t>
            </w:r>
          </w:p>
        </w:tc>
        <w:tc>
          <w:tcPr>
            <w:tcW w:w="4876" w:type="dxa"/>
          </w:tcPr>
          <w:p w:rsidR="00874961" w:rsidRPr="00E50571" w:rsidRDefault="00874961" w:rsidP="00CC2888">
            <w:pPr>
              <w:pStyle w:val="Normal6a"/>
            </w:pPr>
            <w:r w:rsidRPr="00E50571">
              <w:t>IV</w:t>
            </w:r>
            <w:r w:rsidRPr="00E50571">
              <w:tab/>
            </w:r>
            <w:r w:rsidRPr="00E50571">
              <w:rPr>
                <w:b/>
                <w:i/>
              </w:rPr>
              <w:t>FRIVILLIGA BIDRAG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2003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Del IV – Kapitel I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r>
            <w:r w:rsidRPr="00E50571">
              <w:rPr>
                <w:b/>
                <w:i/>
              </w:rPr>
              <w:t>SOLIDARITETSMEKANISMER</w:t>
            </w:r>
          </w:p>
        </w:tc>
        <w:tc>
          <w:tcPr>
            <w:tcW w:w="4876" w:type="dxa"/>
          </w:tcPr>
          <w:p w:rsidR="00874961" w:rsidRPr="00E50571" w:rsidRDefault="00874961" w:rsidP="00CC2888">
            <w:pPr>
              <w:pStyle w:val="Normal6a"/>
            </w:pPr>
            <w:r w:rsidRPr="00E50571">
              <w:t>I</w:t>
            </w:r>
            <w:r w:rsidRPr="00E50571">
              <w:tab/>
            </w:r>
            <w:r w:rsidRPr="00E50571">
              <w:rPr>
                <w:b/>
                <w:i/>
              </w:rPr>
              <w:t>KOPIOR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2004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Del IV – Kapitel I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r>
            <w:r w:rsidRPr="00E50571">
              <w:rPr>
                <w:b/>
                <w:i/>
              </w:rPr>
              <w:t>SOLIDARITETSMEKANISMER</w:t>
            </w:r>
          </w:p>
        </w:tc>
        <w:tc>
          <w:tcPr>
            <w:tcW w:w="4876" w:type="dxa"/>
          </w:tcPr>
          <w:p w:rsidR="00874961" w:rsidRPr="00E50571" w:rsidRDefault="00874961" w:rsidP="00CC2888">
            <w:pPr>
              <w:pStyle w:val="Normal6a"/>
            </w:pPr>
            <w:r w:rsidRPr="00E50571">
              <w:t>I</w:t>
            </w:r>
            <w:r w:rsidRPr="00E50571">
              <w:tab/>
            </w:r>
            <w:r w:rsidRPr="00E50571">
              <w:rPr>
                <w:b/>
                <w:i/>
              </w:rPr>
              <w:t>FRIVILLIGA BIDRAG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2005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Del IV – Kapitel I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r>
            <w:r w:rsidRPr="00E50571">
              <w:rPr>
                <w:b/>
                <w:i/>
              </w:rPr>
              <w:t>SOLIDARITETSMEKANISMER</w:t>
            </w:r>
          </w:p>
        </w:tc>
        <w:tc>
          <w:tcPr>
            <w:tcW w:w="4876" w:type="dxa"/>
          </w:tcPr>
          <w:p w:rsidR="00874961" w:rsidRPr="00E50571" w:rsidRDefault="00874961" w:rsidP="00CC2888">
            <w:pPr>
              <w:pStyle w:val="Normal6a"/>
            </w:pPr>
            <w:r w:rsidRPr="00E50571">
              <w:t>I</w:t>
            </w:r>
            <w:r w:rsidRPr="00E50571">
              <w:tab/>
            </w:r>
            <w:r w:rsidRPr="00E50571">
              <w:rPr>
                <w:b/>
                <w:i/>
              </w:rPr>
              <w:t>SOLIDARITETSMEKANISM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2006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Del IV – Kapitel I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r>
            <w:r w:rsidRPr="00E50571">
              <w:rPr>
                <w:b/>
                <w:i/>
              </w:rPr>
              <w:t>SOLIDARITETSMEKANISMER</w:t>
            </w:r>
          </w:p>
        </w:tc>
        <w:tc>
          <w:tcPr>
            <w:tcW w:w="4876" w:type="dxa"/>
          </w:tcPr>
          <w:p w:rsidR="00874961" w:rsidRPr="00E50571" w:rsidRDefault="00874961" w:rsidP="00CC2888">
            <w:pPr>
              <w:pStyle w:val="Normal6a"/>
            </w:pPr>
            <w:r w:rsidRPr="00E50571">
              <w:t>I</w:t>
            </w:r>
            <w:r w:rsidRPr="00E50571">
              <w:tab/>
            </w:r>
            <w:r w:rsidRPr="00E50571">
              <w:rPr>
                <w:b/>
                <w:i/>
              </w:rPr>
              <w:t>SOLIDARITETSMEKANISM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2007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Solidaritetsbidrag</w:t>
            </w:r>
          </w:p>
        </w:tc>
        <w:tc>
          <w:tcPr>
            <w:tcW w:w="4876" w:type="dxa"/>
          </w:tcPr>
          <w:p w:rsidR="00874961" w:rsidRPr="00E50571" w:rsidRDefault="00874961" w:rsidP="00CC2888">
            <w:pPr>
              <w:pStyle w:val="Normal6a"/>
            </w:pPr>
            <w:r w:rsidRPr="00E50571">
              <w:rPr>
                <w:b/>
                <w:i/>
              </w:rPr>
              <w:t>Automatisk solidaritetsmekanism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2008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Solidaritetsbidrag</w:t>
            </w:r>
          </w:p>
        </w:tc>
        <w:tc>
          <w:tcPr>
            <w:tcW w:w="4876" w:type="dxa"/>
          </w:tcPr>
          <w:p w:rsidR="00874961" w:rsidRPr="00E50571" w:rsidRDefault="00874961" w:rsidP="00CC2888">
            <w:pPr>
              <w:pStyle w:val="Normal6a"/>
            </w:pPr>
            <w:r w:rsidRPr="00E50571">
              <w:rPr>
                <w:b/>
                <w:i/>
              </w:rPr>
              <w:t>Frivilliga bidrag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2009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45</w:t>
            </w:r>
            <w:r w:rsidRPr="00E50571">
              <w:tab/>
            </w:r>
            <w:r w:rsidRPr="00E50571">
              <w:rPr>
                <w:b/>
                <w:i/>
              </w:rPr>
              <w:t>Solidaritetsbidrag</w:t>
            </w:r>
          </w:p>
        </w:tc>
        <w:tc>
          <w:tcPr>
            <w:tcW w:w="4876" w:type="dxa"/>
          </w:tcPr>
          <w:p w:rsidR="00874961" w:rsidRPr="00E50571" w:rsidRDefault="00874961" w:rsidP="00CC2888">
            <w:pPr>
              <w:pStyle w:val="Normal6a"/>
            </w:pPr>
            <w:r w:rsidRPr="00E50571">
              <w:t>45</w:t>
            </w:r>
            <w:r w:rsidRPr="00E50571">
              <w:tab/>
            </w:r>
            <w:r w:rsidRPr="00E50571">
              <w:rPr>
                <w:b/>
                <w:i/>
              </w:rPr>
              <w:t>Distribution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r>
            <w:r w:rsidRPr="00E50571">
              <w:rPr>
                <w:b/>
                <w:i/>
              </w:rPr>
              <w:t>Solidaritetsbidrag till förmån för en medlemsstat som är utsatt för migrationstryck eller är föremål för landsättning efter sök- och räddningsinsatser</w:t>
            </w:r>
            <w:r w:rsidRPr="00E50571">
              <w:t xml:space="preserve"> ska </w:t>
            </w:r>
            <w:r w:rsidRPr="00E50571">
              <w:rPr>
                <w:b/>
                <w:i/>
              </w:rPr>
              <w:t>ta följande former:</w:t>
            </w:r>
          </w:p>
        </w:tc>
        <w:tc>
          <w:tcPr>
            <w:tcW w:w="4876" w:type="dxa"/>
          </w:tcPr>
          <w:p w:rsidR="00874961" w:rsidRPr="00E50571" w:rsidRDefault="00874961" w:rsidP="0075043E">
            <w:pPr>
              <w:pStyle w:val="Normal6a"/>
            </w:pPr>
            <w:r w:rsidRPr="00E50571">
              <w:t>1.</w:t>
            </w:r>
            <w:r w:rsidRPr="00E50571">
              <w:tab/>
              <w:t> </w:t>
            </w:r>
            <w:r w:rsidRPr="00E50571">
              <w:rPr>
                <w:b/>
                <w:i/>
              </w:rPr>
              <w:t>Medlemsstaterna</w:t>
            </w:r>
            <w:r w:rsidRPr="00E50571">
              <w:t xml:space="preserve"> ska </w:t>
            </w:r>
            <w:r w:rsidRPr="00E50571">
              <w:rPr>
                <w:b/>
                <w:i/>
              </w:rPr>
              <w:t xml:space="preserve">bidra till fördelningen </w:t>
            </w:r>
            <w:r w:rsidR="0075043E" w:rsidRPr="00E50571">
              <w:rPr>
                <w:b/>
                <w:i/>
              </w:rPr>
              <w:t>på</w:t>
            </w:r>
            <w:r w:rsidRPr="00E50571">
              <w:rPr>
                <w:b/>
                <w:i/>
              </w:rPr>
              <w:t xml:space="preserve"> sina territorier av de tredjelandsmedborgare eller statslösa personer som har beviljats internationellt skydd vid handläggningscentrum i tredjeländer i enlighet med de förfaranden som fastställs i partnerskapsavtalen med relevanta tredjeländer.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r>
            <w:r w:rsidRPr="00E50571">
              <w:rPr>
                <w:b/>
                <w:i/>
              </w:rPr>
              <w:t>Solidaritetsbidrag</w:t>
            </w:r>
            <w:r w:rsidRPr="00E50571">
              <w:t xml:space="preserve"> till förmån för en medlemsstat som är utsatt för migrationstryck eller är föremål för landsättning efter sök- och </w:t>
            </w:r>
            <w:r w:rsidRPr="00E50571">
              <w:rPr>
                <w:b/>
                <w:i/>
              </w:rPr>
              <w:t>räddningsinsatser ska</w:t>
            </w:r>
            <w:r w:rsidRPr="00E50571">
              <w:t xml:space="preserve"> ta följande former:</w:t>
            </w:r>
          </w:p>
        </w:tc>
        <w:tc>
          <w:tcPr>
            <w:tcW w:w="4876" w:type="dxa"/>
          </w:tcPr>
          <w:p w:rsidR="00874961" w:rsidRPr="00E50571" w:rsidRDefault="00874961" w:rsidP="00CC2888">
            <w:pPr>
              <w:pStyle w:val="Normal6a"/>
            </w:pPr>
            <w:r w:rsidRPr="00E50571">
              <w:t>1.</w:t>
            </w:r>
            <w:r w:rsidRPr="00E50571">
              <w:tab/>
            </w:r>
            <w:r w:rsidRPr="00E50571">
              <w:rPr>
                <w:b/>
                <w:i/>
              </w:rPr>
              <w:t>Frivilliga bidrag</w:t>
            </w:r>
            <w:r w:rsidRPr="00E50571">
              <w:t xml:space="preserve"> till förmån för en medlemsstat som är utsatt för migrationstryck eller är föremål för landsättning efter </w:t>
            </w:r>
            <w:r w:rsidRPr="00E50571">
              <w:rPr>
                <w:b/>
                <w:i/>
              </w:rPr>
              <w:t>misslyckade försök att återföra</w:t>
            </w:r>
            <w:r w:rsidRPr="00E50571">
              <w:t xml:space="preserve"> sök- och </w:t>
            </w:r>
            <w:r w:rsidRPr="00E50571">
              <w:rPr>
                <w:b/>
                <w:i/>
              </w:rPr>
              <w:t>räddningsfartyg till ursprungslandet för migranterna ombord kan</w:t>
            </w:r>
            <w:r w:rsidRPr="00E50571">
              <w:t xml:space="preserve"> ta följande former: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Solidaritetsbidrag till förmån för en medlemsstat </w:t>
            </w:r>
            <w:r w:rsidRPr="00E50571">
              <w:rPr>
                <w:b/>
                <w:i/>
              </w:rPr>
              <w:t>som är utsatt för migrationstryck eller är föremål för landsättning efter sök- och räddningsinsatser ska</w:t>
            </w:r>
            <w:r w:rsidRPr="00E50571">
              <w:t xml:space="preserve"> ta följande former:</w:t>
            </w:r>
          </w:p>
        </w:tc>
        <w:tc>
          <w:tcPr>
            <w:tcW w:w="4876" w:type="dxa"/>
          </w:tcPr>
          <w:p w:rsidR="00874961" w:rsidRPr="00E50571" w:rsidRDefault="00874961" w:rsidP="00CC2888">
            <w:pPr>
              <w:pStyle w:val="Normal6a"/>
            </w:pPr>
            <w:r w:rsidRPr="00E50571">
              <w:t>1.</w:t>
            </w:r>
            <w:r w:rsidRPr="00E50571">
              <w:tab/>
            </w:r>
            <w:r w:rsidRPr="00E50571">
              <w:rPr>
                <w:b/>
                <w:i/>
              </w:rPr>
              <w:t xml:space="preserve">Solidaritetsbidragens form bör grunda sig på varje medlemsstats fria </w:t>
            </w:r>
            <w:r w:rsidR="0075043E" w:rsidRPr="00E50571">
              <w:rPr>
                <w:b/>
                <w:i/>
              </w:rPr>
              <w:t xml:space="preserve">och frivilliga </w:t>
            </w:r>
            <w:r w:rsidRPr="00E50571">
              <w:rPr>
                <w:b/>
                <w:i/>
              </w:rPr>
              <w:t>val med beaktande av deras nationella särdrag.</w:t>
            </w:r>
            <w:r w:rsidRPr="00E50571">
              <w:t xml:space="preserve"> Solidaritetsbidrag till förmån för en medlemsstat </w:t>
            </w:r>
            <w:r w:rsidRPr="00E50571">
              <w:rPr>
                <w:b/>
                <w:i/>
              </w:rPr>
              <w:t>kan</w:t>
            </w:r>
            <w:r w:rsidRPr="00E50571">
              <w:t xml:space="preserve"> ta följande former: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Elissavet Vozemberg-Vrionidi, Loucas Fourlas, Juan Ignacio Zoido Álvarez</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Solidaritetsbidrag till förmån för en medlemsstat som är utsatt för migrationstryck eller är föremål för landsättning efter sök- och räddningsinsatser ska ta följande former:</w:t>
            </w:r>
          </w:p>
        </w:tc>
        <w:tc>
          <w:tcPr>
            <w:tcW w:w="4876" w:type="dxa"/>
          </w:tcPr>
          <w:p w:rsidR="00874961" w:rsidRPr="00E50571" w:rsidRDefault="00874961" w:rsidP="00CC2888">
            <w:pPr>
              <w:pStyle w:val="Normal6a"/>
            </w:pPr>
            <w:r w:rsidRPr="00E50571">
              <w:t>1.</w:t>
            </w:r>
            <w:r w:rsidRPr="00E50571">
              <w:tab/>
              <w:t xml:space="preserve">Solidaritetsbidrag till förmån för en medlemsstat som är utsatt för migrationstryck eller är föremål för landsättning efter sök- och räddningsinsatser ska </w:t>
            </w:r>
            <w:r w:rsidRPr="00E50571">
              <w:rPr>
                <w:b/>
                <w:i/>
              </w:rPr>
              <w:t>avspegla den gynnade medlemsstatens behov och</w:t>
            </w:r>
            <w:r w:rsidRPr="00E50571">
              <w:t xml:space="preserve"> ta följande former: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Solidaritetsbidrag till förmån för en medlemsstat </w:t>
            </w:r>
            <w:r w:rsidRPr="00E50571">
              <w:rPr>
                <w:b/>
                <w:i/>
              </w:rPr>
              <w:t>som är utsatt för migrationstryck eller är föremål för landsättning efter sök- och räddningsinsatser</w:t>
            </w:r>
            <w:r w:rsidRPr="00E50571">
              <w:t xml:space="preserve"> ska ta följande former:</w:t>
            </w:r>
          </w:p>
        </w:tc>
        <w:tc>
          <w:tcPr>
            <w:tcW w:w="4876" w:type="dxa"/>
          </w:tcPr>
          <w:p w:rsidR="00874961" w:rsidRPr="00E50571" w:rsidRDefault="00874961" w:rsidP="00CC2888">
            <w:pPr>
              <w:pStyle w:val="Normal6a"/>
            </w:pPr>
            <w:r w:rsidRPr="00E50571">
              <w:t>1.</w:t>
            </w:r>
            <w:r w:rsidRPr="00E50571">
              <w:tab/>
              <w:t>Solidaritetsbidrag till förmån för en medlemsstat ska ta följande former: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Solidaritetsbidrag till förmån för en </w:t>
            </w:r>
            <w:r w:rsidRPr="00E50571">
              <w:rPr>
                <w:b/>
                <w:i/>
              </w:rPr>
              <w:t>medlemsstat som är utsatt för migrationstryck</w:t>
            </w:r>
            <w:r w:rsidRPr="00E50571">
              <w:t xml:space="preserve"> eller är föremål för landsättning efter sök- och räddningsinsatser ska </w:t>
            </w:r>
            <w:r w:rsidRPr="00E50571">
              <w:rPr>
                <w:b/>
                <w:i/>
              </w:rPr>
              <w:t>ta följande former:</w:t>
            </w:r>
          </w:p>
        </w:tc>
        <w:tc>
          <w:tcPr>
            <w:tcW w:w="4876" w:type="dxa"/>
          </w:tcPr>
          <w:p w:rsidR="00874961" w:rsidRPr="00E50571" w:rsidRDefault="00874961" w:rsidP="0075043E">
            <w:pPr>
              <w:pStyle w:val="Normal6a"/>
            </w:pPr>
            <w:r w:rsidRPr="00E50571">
              <w:t>1.</w:t>
            </w:r>
            <w:r w:rsidRPr="00E50571">
              <w:tab/>
              <w:t xml:space="preserve">Solidaritetsbidrag till förmån för en </w:t>
            </w:r>
            <w:r w:rsidRPr="00E50571">
              <w:rPr>
                <w:b/>
                <w:i/>
              </w:rPr>
              <w:t>första inresemedlemsstat</w:t>
            </w:r>
            <w:r w:rsidRPr="00E50571">
              <w:t xml:space="preserve"> eller </w:t>
            </w:r>
            <w:r w:rsidRPr="00E50571">
              <w:rPr>
                <w:b/>
                <w:i/>
              </w:rPr>
              <w:t>en medlemsstat som</w:t>
            </w:r>
            <w:r w:rsidRPr="00E50571">
              <w:t xml:space="preserve"> är föremål för landsättning</w:t>
            </w:r>
            <w:r w:rsidRPr="00E50571">
              <w:rPr>
                <w:b/>
                <w:i/>
              </w:rPr>
              <w:t>, exempelvis</w:t>
            </w:r>
            <w:r w:rsidRPr="00E50571">
              <w:t xml:space="preserve"> efter sök- och räddningsinsatser </w:t>
            </w:r>
            <w:r w:rsidRPr="00E50571">
              <w:rPr>
                <w:b/>
                <w:i/>
              </w:rPr>
              <w:t>och -aktiviteter</w:t>
            </w:r>
            <w:r w:rsidRPr="00E50571">
              <w:t xml:space="preserve"> ska </w:t>
            </w:r>
            <w:r w:rsidRPr="00E50571">
              <w:rPr>
                <w:b/>
                <w:i/>
              </w:rPr>
              <w:t>fastställas i enlighet med de</w:t>
            </w:r>
            <w:r w:rsidR="0075043E" w:rsidRPr="00E50571">
              <w:rPr>
                <w:b/>
                <w:i/>
              </w:rPr>
              <w:t>t</w:t>
            </w:r>
            <w:r w:rsidRPr="00E50571">
              <w:rPr>
                <w:b/>
                <w:i/>
              </w:rPr>
              <w:t xml:space="preserve"> förfarande som anges i denna artikel.</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Solidaritetsbidrag till förmån för en medlemsstat som är utsatt för migrationstryck eller är föremål för landsättning efter sök- och räddningsinsatser ska ta följande former:</w:t>
            </w:r>
          </w:p>
        </w:tc>
        <w:tc>
          <w:tcPr>
            <w:tcW w:w="4876" w:type="dxa"/>
          </w:tcPr>
          <w:p w:rsidR="00874961" w:rsidRPr="00E50571" w:rsidRDefault="00874961" w:rsidP="00CC2888">
            <w:pPr>
              <w:pStyle w:val="Normal6a"/>
            </w:pPr>
            <w:r w:rsidRPr="00E50571">
              <w:t>1.</w:t>
            </w:r>
            <w:r w:rsidRPr="00E50571">
              <w:tab/>
              <w:t xml:space="preserve">Solidaritetsbidrag till förmån för en medlemsstat som är utsatt för migrationstryck eller är föremål för landsättning efter sök- och räddningsinsatser </w:t>
            </w:r>
            <w:r w:rsidRPr="00E50571">
              <w:rPr>
                <w:b/>
                <w:i/>
              </w:rPr>
              <w:t>som utförs av nationella behöriga myndigheter</w:t>
            </w:r>
            <w:r w:rsidRPr="00E50571">
              <w:t xml:space="preserve"> ska ta följande former: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Solidaritetsbidrag till förmån för en medlemsstat som </w:t>
            </w:r>
            <w:r w:rsidRPr="00E50571">
              <w:rPr>
                <w:b/>
                <w:i/>
              </w:rPr>
              <w:t>är utsatt för migrationstryck eller</w:t>
            </w:r>
            <w:r w:rsidRPr="00E50571">
              <w:t xml:space="preserve"> är föremål för landsättning efter sök- och räddningsinsatser ska </w:t>
            </w:r>
            <w:r w:rsidRPr="00E50571">
              <w:rPr>
                <w:b/>
                <w:i/>
              </w:rPr>
              <w:t>ta följande former</w:t>
            </w:r>
            <w:r w:rsidRPr="00E50571">
              <w:t>:</w:t>
            </w:r>
          </w:p>
        </w:tc>
        <w:tc>
          <w:tcPr>
            <w:tcW w:w="4876" w:type="dxa"/>
          </w:tcPr>
          <w:p w:rsidR="00874961" w:rsidRPr="00E50571" w:rsidRDefault="00874961" w:rsidP="0075043E">
            <w:pPr>
              <w:pStyle w:val="Normal6a"/>
            </w:pPr>
            <w:r w:rsidRPr="00E50571">
              <w:t>1.</w:t>
            </w:r>
            <w:r w:rsidRPr="00E50571">
              <w:tab/>
              <w:t xml:space="preserve">Solidaritetsbidrag till förmån för en medlemsstat som är föremål för landsättning efter sök- och räddningsinsatser </w:t>
            </w:r>
            <w:r w:rsidRPr="00E50571">
              <w:rPr>
                <w:b/>
                <w:i/>
              </w:rPr>
              <w:t>eller ankom</w:t>
            </w:r>
            <w:r w:rsidR="0075043E" w:rsidRPr="00E50571">
              <w:rPr>
                <w:b/>
                <w:i/>
              </w:rPr>
              <w:t>st av</w:t>
            </w:r>
            <w:r w:rsidRPr="00E50571">
              <w:rPr>
                <w:b/>
                <w:i/>
              </w:rPr>
              <w:t xml:space="preserve"> personer i utsatta situationer</w:t>
            </w:r>
            <w:r w:rsidRPr="00E50571">
              <w:t xml:space="preserve"> ska </w:t>
            </w:r>
            <w:r w:rsidRPr="00E50571">
              <w:rPr>
                <w:b/>
                <w:i/>
              </w:rPr>
              <w:t>bestå av följande</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r>
            <w:r w:rsidRPr="00E50571">
              <w:rPr>
                <w:b/>
                <w:i/>
              </w:rPr>
              <w:t>Solidaritetsbidrag</w:t>
            </w:r>
            <w:r w:rsidRPr="00E50571">
              <w:t xml:space="preserve"> till förmån för en medlemsstat som är utsatt för migrationstryck eller är föremål för landsättning efter sök- och räddningsinsatser </w:t>
            </w:r>
            <w:r w:rsidRPr="00E50571">
              <w:rPr>
                <w:b/>
                <w:i/>
              </w:rPr>
              <w:t>ska</w:t>
            </w:r>
            <w:r w:rsidRPr="00E50571">
              <w:t xml:space="preserve"> ta följande former:</w:t>
            </w:r>
          </w:p>
        </w:tc>
        <w:tc>
          <w:tcPr>
            <w:tcW w:w="4876" w:type="dxa"/>
          </w:tcPr>
          <w:p w:rsidR="00874961" w:rsidRPr="00E50571" w:rsidRDefault="00874961" w:rsidP="00CC2888">
            <w:pPr>
              <w:pStyle w:val="Normal6a"/>
            </w:pPr>
            <w:r w:rsidRPr="00E50571">
              <w:t>1.</w:t>
            </w:r>
            <w:r w:rsidRPr="00E50571">
              <w:tab/>
            </w:r>
            <w:r w:rsidRPr="00E50571">
              <w:rPr>
                <w:b/>
                <w:i/>
              </w:rPr>
              <w:t>Bidrag</w:t>
            </w:r>
            <w:r w:rsidRPr="00E50571">
              <w:t xml:space="preserve"> till förmån för en medlemsstat som är utsatt för migrationstryck eller är föremål för landsättning efter sök- och räddningsinsatser </w:t>
            </w:r>
            <w:r w:rsidRPr="00E50571">
              <w:rPr>
                <w:b/>
                <w:i/>
              </w:rPr>
              <w:t>kan</w:t>
            </w:r>
            <w:r w:rsidRPr="00E50571">
              <w:t xml:space="preserve"> ta följande former: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2019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Solidaritetsbidrag till förmån för en medlemsstat som </w:t>
            </w:r>
            <w:r w:rsidRPr="00E50571">
              <w:rPr>
                <w:b/>
                <w:i/>
              </w:rPr>
              <w:t>är utsatt för migrationstryck eller</w:t>
            </w:r>
            <w:r w:rsidRPr="00E50571">
              <w:t xml:space="preserve"> är föremål för landsättning efter sök- och räddningsinsatser ska ta följande former:</w:t>
            </w:r>
          </w:p>
        </w:tc>
        <w:tc>
          <w:tcPr>
            <w:tcW w:w="4876" w:type="dxa"/>
          </w:tcPr>
          <w:p w:rsidR="00874961" w:rsidRPr="00E50571" w:rsidRDefault="00874961" w:rsidP="00CC2888">
            <w:pPr>
              <w:pStyle w:val="Normal6a"/>
            </w:pPr>
            <w:r w:rsidRPr="00E50571">
              <w:t>1.</w:t>
            </w:r>
            <w:r w:rsidRPr="00E50571">
              <w:tab/>
              <w:t xml:space="preserve">Solidaritetsbidrag till förmån för en medlemsstat som </w:t>
            </w:r>
            <w:r w:rsidRPr="00E50571">
              <w:rPr>
                <w:b/>
                <w:i/>
              </w:rPr>
              <w:t>bland annat</w:t>
            </w:r>
            <w:r w:rsidRPr="00E50571">
              <w:t xml:space="preserve"> är föremål för landsättning efter sök- och räddningsinsatser ska ta följande former: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Omplacering av sökande som inte omfattas av det gränsförfarande för prövning av en ansökan om internationellt skydd vilket inrättats genom artikel 41 i förordning (EU) XXX/XXX [förordningen om asylförfaranden].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Skuggföredraganden har strukit denna del för att uppnå överensstämmelse med den nya solidaritetsmekanism som fastställs i artiklarna 14 och 45 i denna förordning.</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Omplacering av sökande som inte omfattas av det gränsförfarande för prövning av en ansökan om internationellt skydd vilket inrättats genom artikel 41 i förordning (EU) XXX/XXX [förordningen om asylförfaranden].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Omplacering av sökande som inte omfattas av det gränsförfarande för prövning av en ansökan om internationellt skydd vilket inrättats genom artikel 41 i förordning (EU) XXX/XXX [förordningen om asylförfaranden].</w:t>
            </w:r>
          </w:p>
        </w:tc>
        <w:tc>
          <w:tcPr>
            <w:tcW w:w="4876" w:type="dxa"/>
          </w:tcPr>
          <w:p w:rsidR="00874961" w:rsidRPr="00E50571" w:rsidRDefault="00874961" w:rsidP="00CC2888">
            <w:pPr>
              <w:pStyle w:val="Normal6a"/>
            </w:pPr>
            <w:r w:rsidRPr="00E50571">
              <w:t>(a)</w:t>
            </w:r>
            <w:r w:rsidRPr="00E50571">
              <w:tab/>
              <w:t xml:space="preserve">Omplacering av sökande som inte omfattas av det gränsförfarande för prövning av en ansökan om internationellt skydd vilket inrättats genom artikel 41 i förordning (EU) XXX/XXX [förordningen om asylförfaranden] </w:t>
            </w:r>
            <w:r w:rsidRPr="00E50571">
              <w:rPr>
                <w:b/>
                <w:i/>
              </w:rPr>
              <w:t>oberoende av undantagen från tillämpningen av det gränsförfarande som avses i artiklarna 41.4, 41.5 och 41.9 i förordning (EU) XXX/XXX [förordningen om asylförfaranden]</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Personer som skulle omfattas av gränsförfarandet men omfattas av en undantagsbestämmelse får under inga omständigheter omplaceras. Det bör därför förtydligas att omplaceringar inte gäller personer som ursprungligen omfattades av gränsförfarandet, trots ett tillämpligt undantag.</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Omplacering av sökande </w:t>
            </w:r>
            <w:r w:rsidRPr="00E50571">
              <w:rPr>
                <w:b/>
                <w:i/>
              </w:rPr>
              <w:t>som inte omfattas av det gränsförfarande för prövning av en ansökan om internationellt skydd vilket inrättats genom artikel 41 i förordning (EU) XXX/XXX [förordningen om asylförfaranden]</w:t>
            </w:r>
            <w:r w:rsidRPr="00E50571">
              <w:t>.</w:t>
            </w:r>
          </w:p>
        </w:tc>
        <w:tc>
          <w:tcPr>
            <w:tcW w:w="4876" w:type="dxa"/>
          </w:tcPr>
          <w:p w:rsidR="00874961" w:rsidRPr="00E50571" w:rsidRDefault="00874961" w:rsidP="00CC2888">
            <w:pPr>
              <w:pStyle w:val="Normal6a"/>
            </w:pPr>
            <w:r w:rsidRPr="00E50571">
              <w:t>(a)</w:t>
            </w:r>
            <w:r w:rsidRPr="00E50571">
              <w:tab/>
              <w:t>Omplacering av sökande.</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Omplacering av sökande </w:t>
            </w:r>
            <w:r w:rsidRPr="00E50571">
              <w:rPr>
                <w:b/>
                <w:i/>
              </w:rPr>
              <w:t>som inte omfattas av det gränsförfarande för prövning av en ansökan om</w:t>
            </w:r>
            <w:r w:rsidRPr="00E50571">
              <w:t xml:space="preserve"> internationellt skydd </w:t>
            </w:r>
            <w:r w:rsidRPr="00E50571">
              <w:rPr>
                <w:b/>
                <w:i/>
              </w:rPr>
              <w:t>vilket inrättats genom artikel 41 i förordning (EU) XXX/XXX [förordningen om asylförfaranden]</w:t>
            </w:r>
            <w:r w:rsidRPr="00E50571">
              <w:t>.</w:t>
            </w:r>
          </w:p>
        </w:tc>
        <w:tc>
          <w:tcPr>
            <w:tcW w:w="4876" w:type="dxa"/>
          </w:tcPr>
          <w:p w:rsidR="00874961" w:rsidRPr="00E50571" w:rsidRDefault="00874961" w:rsidP="00CC2888">
            <w:pPr>
              <w:pStyle w:val="Normal6a"/>
            </w:pPr>
            <w:r w:rsidRPr="00E50571">
              <w:t>(a)</w:t>
            </w:r>
            <w:r w:rsidRPr="00E50571">
              <w:tab/>
              <w:t xml:space="preserve">Omplacering av sökande </w:t>
            </w:r>
            <w:r w:rsidRPr="00E50571">
              <w:rPr>
                <w:b/>
                <w:i/>
              </w:rPr>
              <w:t>av</w:t>
            </w:r>
            <w:r w:rsidRPr="00E50571">
              <w:t xml:space="preserve"> internationellt skydd.</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Omplacering av sökande </w:t>
            </w:r>
            <w:r w:rsidRPr="00E50571">
              <w:rPr>
                <w:b/>
                <w:i/>
              </w:rPr>
              <w:t>som inte omfattas av det gränsförfarande för prövning av en ansökan om internationellt skydd vilket inrättats genom artikel 41 i förordning (EU) XXX/XXX [förordningen om asylförfaranden]</w:t>
            </w:r>
            <w:r w:rsidRPr="00E50571">
              <w:t>.</w:t>
            </w:r>
          </w:p>
        </w:tc>
        <w:tc>
          <w:tcPr>
            <w:tcW w:w="4876" w:type="dxa"/>
          </w:tcPr>
          <w:p w:rsidR="00874961" w:rsidRPr="00E50571" w:rsidRDefault="00874961" w:rsidP="00CC2888">
            <w:pPr>
              <w:pStyle w:val="Normal6a"/>
            </w:pPr>
            <w:r w:rsidRPr="00E50571">
              <w:t>(a)</w:t>
            </w:r>
            <w:r w:rsidRPr="00E50571">
              <w:tab/>
              <w:t xml:space="preserve">Omplacering av sökande </w:t>
            </w:r>
            <w:r w:rsidRPr="00E50571">
              <w:rPr>
                <w:b/>
                <w:i/>
              </w:rPr>
              <w:t>till mottagningscentrum i ett tredje partnerland</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r>
            <w:r w:rsidRPr="00E50571">
              <w:rPr>
                <w:b/>
                <w:i/>
              </w:rPr>
              <w:t>Omplacering av sökande som inte omfattas av det gränsförfarande</w:t>
            </w:r>
            <w:r w:rsidRPr="00E50571">
              <w:t xml:space="preserve"> för </w:t>
            </w:r>
            <w:r w:rsidRPr="00E50571">
              <w:rPr>
                <w:b/>
                <w:i/>
              </w:rPr>
              <w:t>prövning av en ansökan om internationellt</w:t>
            </w:r>
            <w:r w:rsidRPr="00E50571">
              <w:t xml:space="preserve"> skydd </w:t>
            </w:r>
            <w:r w:rsidRPr="00E50571">
              <w:rPr>
                <w:b/>
                <w:i/>
              </w:rPr>
              <w:t>vilket inrättats genom artikel 41 i förordning (EU) XXX/XXX [förordningen om asylförfaranden]</w:t>
            </w:r>
            <w:r w:rsidRPr="00E50571">
              <w:t>.</w:t>
            </w:r>
          </w:p>
        </w:tc>
        <w:tc>
          <w:tcPr>
            <w:tcW w:w="4876" w:type="dxa"/>
          </w:tcPr>
          <w:p w:rsidR="00874961" w:rsidRPr="00E50571" w:rsidRDefault="00874961" w:rsidP="00CC2888">
            <w:pPr>
              <w:pStyle w:val="Normal6a"/>
            </w:pPr>
            <w:r w:rsidRPr="00E50571">
              <w:t>(a)</w:t>
            </w:r>
            <w:r w:rsidRPr="00E50571">
              <w:tab/>
            </w:r>
            <w:r w:rsidRPr="00E50571">
              <w:rPr>
                <w:b/>
                <w:i/>
              </w:rPr>
              <w:t>Åtgärder som vidtas</w:t>
            </w:r>
            <w:r w:rsidRPr="00E50571">
              <w:t xml:space="preserve"> för </w:t>
            </w:r>
            <w:r w:rsidRPr="00E50571">
              <w:rPr>
                <w:b/>
                <w:i/>
              </w:rPr>
              <w:t>effektivt</w:t>
            </w:r>
            <w:r w:rsidRPr="00E50571">
              <w:t xml:space="preserve"> skydd </w:t>
            </w:r>
            <w:r w:rsidRPr="00E50571">
              <w:rPr>
                <w:b/>
                <w:i/>
              </w:rPr>
              <w:t>av EU:s yttre gränser</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Omplacering av sökande </w:t>
            </w:r>
            <w:r w:rsidRPr="00E50571">
              <w:rPr>
                <w:b/>
                <w:i/>
              </w:rPr>
              <w:t>som inte omfattas av det gränsförfarande</w:t>
            </w:r>
            <w:r w:rsidRPr="00E50571">
              <w:t xml:space="preserve"> för prövning av en ansökan om internationellt skydd </w:t>
            </w:r>
            <w:r w:rsidRPr="00E50571">
              <w:rPr>
                <w:b/>
                <w:i/>
              </w:rPr>
              <w:t>vilket inrättats genom artikel 41 i förordning (EU) XXX/XXX [förordningen om asylförfaranden]</w:t>
            </w:r>
            <w:r w:rsidRPr="00E50571">
              <w:t>.</w:t>
            </w:r>
          </w:p>
        </w:tc>
        <w:tc>
          <w:tcPr>
            <w:tcW w:w="4876" w:type="dxa"/>
          </w:tcPr>
          <w:p w:rsidR="00874961" w:rsidRPr="00E50571" w:rsidRDefault="00874961" w:rsidP="00CC2888">
            <w:pPr>
              <w:pStyle w:val="Normal6a"/>
            </w:pPr>
            <w:r w:rsidRPr="00E50571">
              <w:t>(a)</w:t>
            </w:r>
            <w:r w:rsidRPr="00E50571">
              <w:tab/>
              <w:t>Omplacering av sökande för prövning av en ansökan om internationellt skydd.</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aa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(aa)</w:t>
            </w:r>
            <w:r w:rsidRPr="00E50571">
              <w:tab/>
            </w:r>
            <w:r w:rsidRPr="00E50571">
              <w:rPr>
                <w:b/>
                <w:i/>
              </w:rPr>
              <w:t>Omplacering av personer som beviljats internationellt prima facie-skydd.</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2029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Återvändandesponsring av tredjelandsmedborgare som vistas olagligt i medlemsstaterna.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2030</w:t>
      </w:r>
      <w:r w:rsidRPr="00E50571">
        <w:rPr>
          <w:rStyle w:val="HideTWBExt"/>
          <w:noProof w:val="0"/>
          <w:color w:val="auto"/>
        </w:rPr>
        <w:t>&lt;/NumAm&gt;</w:t>
      </w:r>
    </w:p>
    <w:p w:rsidR="00874961" w:rsidRPr="00E50571" w:rsidRDefault="00874961" w:rsidP="00874961">
      <w:pPr>
        <w:pStyle w:val="NormalBold"/>
        <w:rPr>
          <w:lang w:val="de-DE"/>
        </w:rPr>
      </w:pPr>
      <w:r w:rsidRPr="00E50571">
        <w:rPr>
          <w:rStyle w:val="HideTWBExt"/>
          <w:noProof w:val="0"/>
          <w:color w:val="auto"/>
          <w:lang w:val="de-DE"/>
        </w:rPr>
        <w:t>&lt;RepeatBlock-By&gt;&lt;Members&gt;</w:t>
      </w:r>
      <w:r w:rsidRPr="00E50571">
        <w:rPr>
          <w:lang w:val="de-DE"/>
        </w:rPr>
        <w:t>Sophia in 't Veld, Karen Melchior</w:t>
      </w:r>
      <w:r w:rsidRPr="00E50571">
        <w:rPr>
          <w:rStyle w:val="HideTWBExt"/>
          <w:noProof w:val="0"/>
          <w:color w:val="auto"/>
          <w:lang w:val="de-DE"/>
        </w:rPr>
        <w:t>&lt;/Members&gt;</w:t>
      </w:r>
    </w:p>
    <w:p w:rsidR="00874961" w:rsidRPr="00E50571" w:rsidRDefault="00874961" w:rsidP="00874961">
      <w:pPr>
        <w:pStyle w:val="NormalBold"/>
        <w:rPr>
          <w:lang w:val="de-DE"/>
        </w:rPr>
      </w:pPr>
      <w:r w:rsidRPr="00E50571">
        <w:rPr>
          <w:rStyle w:val="HideTWBExt"/>
          <w:noProof w:val="0"/>
          <w:color w:val="auto"/>
          <w:lang w:val="de-DE"/>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Återvändandesponsring av tredjelandsmedborgare som vistas olagligt i medlemsstaterna.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Återvändandesponsring av tredjelandsmedborgare som vistas olagligt i medlemsstaterna.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Återvändandesponsring av tredjelandsmedborgare som vistas olagligt i medlemsstaterna.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Återvändandesponsring av tredjelandsmedborgare som vistas olagligt i medlemsstaterna.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Återvändandesponsring av tredjelandsmedborgare som vistas olagligt i medlemsstaterna.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ba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(ba)</w:t>
            </w:r>
            <w:r w:rsidRPr="00E50571">
              <w:tab/>
            </w:r>
            <w:r w:rsidRPr="00E50571">
              <w:rPr>
                <w:b/>
                <w:i/>
              </w:rPr>
              <w:t>Bistånd för skydd av EU:s yttre gränser.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Omplacering av personer som beviljats internationellt skydd mindre än tre år före antagandet av en genomförandeakt i enlighet med artikel 53.1.</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Omplacering av personer som beviljats internationellt skydd mindre än tre år före antagandet av en genomförandeakt i enlighet med artikel 53.1.</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(c)</w:t>
            </w:r>
            <w:r w:rsidRPr="00E50571">
              <w:tab/>
              <w:t>Omplacering av personer som beviljats internationellt skydd mindre än tre år före antagandet av en genomförandeakt i enlighet med artikel 53.1.</w:t>
            </w:r>
          </w:p>
        </w:tc>
        <w:tc>
          <w:tcPr>
            <w:tcW w:w="4876" w:type="dxa"/>
          </w:tcPr>
          <w:p w:rsidR="00874961" w:rsidRPr="00E50571" w:rsidRDefault="00874961" w:rsidP="00CC2888">
            <w:pPr>
              <w:pStyle w:val="Normal6a"/>
            </w:pPr>
            <w:r w:rsidRPr="00E50571">
              <w:t>(c)</w:t>
            </w:r>
            <w:r w:rsidRPr="00E50571">
              <w:tab/>
              <w:t xml:space="preserve">Omplacering av personer som beviljats internationellt skydd mindre än tre år före antagandet av en genomförandeakt i enlighet med artikel 53.1 </w:t>
            </w:r>
            <w:r w:rsidRPr="00E50571">
              <w:rPr>
                <w:b/>
                <w:i/>
              </w:rPr>
              <w:t>med samtycke från den person som beviljats internationellt skydd</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2039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(c)</w:t>
            </w:r>
            <w:r w:rsidRPr="00E50571">
              <w:tab/>
              <w:t>Omplacering av personer som beviljats internationellt skydd mindre än tre år före antagandet av en genomförandeakt i enlighet med artikel 53.1.</w:t>
            </w:r>
          </w:p>
        </w:tc>
        <w:tc>
          <w:tcPr>
            <w:tcW w:w="4876" w:type="dxa"/>
          </w:tcPr>
          <w:p w:rsidR="00874961" w:rsidRPr="00E50571" w:rsidRDefault="00874961" w:rsidP="00CC2888">
            <w:pPr>
              <w:pStyle w:val="Normal6a"/>
            </w:pPr>
            <w:r w:rsidRPr="00E50571">
              <w:t>(c)</w:t>
            </w:r>
            <w:r w:rsidRPr="00E50571">
              <w:tab/>
              <w:t xml:space="preserve">Omplacering av personer som beviljats internationellt skydd mindre än tre år före antagandet av en genomförandeakt i enlighet med artikel 53.1 </w:t>
            </w:r>
            <w:r w:rsidRPr="00E50571">
              <w:rPr>
                <w:b/>
                <w:i/>
              </w:rPr>
              <w:t>och som skriftligen har begärt en sådan omplacering.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(c)</w:t>
            </w:r>
            <w:r w:rsidRPr="00E50571">
              <w:tab/>
              <w:t xml:space="preserve">Omplacering av personer som beviljats internationellt skydd </w:t>
            </w:r>
            <w:r w:rsidRPr="00E50571">
              <w:rPr>
                <w:b/>
                <w:i/>
              </w:rPr>
              <w:t>mindre än tre år före antagandet av en genomförandeakt i enlighet med artikel 53.1</w:t>
            </w:r>
            <w:r w:rsidRPr="00E50571">
              <w:t>.</w:t>
            </w:r>
          </w:p>
        </w:tc>
        <w:tc>
          <w:tcPr>
            <w:tcW w:w="4876" w:type="dxa"/>
          </w:tcPr>
          <w:p w:rsidR="00874961" w:rsidRPr="00E50571" w:rsidRDefault="00874961" w:rsidP="00CC2888">
            <w:pPr>
              <w:pStyle w:val="Normal6a"/>
            </w:pPr>
            <w:r w:rsidRPr="00E50571">
              <w:t>(c)</w:t>
            </w:r>
            <w:r w:rsidRPr="00E50571">
              <w:tab/>
              <w:t xml:space="preserve">Omplacering av personer som beviljats internationellt skydd </w:t>
            </w:r>
            <w:r w:rsidRPr="00E50571">
              <w:rPr>
                <w:b/>
                <w:i/>
              </w:rPr>
              <w:t>till mottagningscentrum i tredje partnerländer</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(c)</w:t>
            </w:r>
            <w:r w:rsidRPr="00E50571">
              <w:tab/>
              <w:t xml:space="preserve">Omplacering av personer som beviljats internationellt skydd mindre än tre år före </w:t>
            </w:r>
            <w:r w:rsidRPr="00E50571">
              <w:rPr>
                <w:b/>
                <w:i/>
              </w:rPr>
              <w:t>antagandet av en genomförandeakt i enlighet med artikel 53.1</w:t>
            </w:r>
            <w:r w:rsidRPr="00E50571">
              <w:t>.</w:t>
            </w:r>
          </w:p>
        </w:tc>
        <w:tc>
          <w:tcPr>
            <w:tcW w:w="4876" w:type="dxa"/>
          </w:tcPr>
          <w:p w:rsidR="00874961" w:rsidRPr="00E50571" w:rsidRDefault="00874961" w:rsidP="00CC2888">
            <w:pPr>
              <w:pStyle w:val="Normal6a"/>
            </w:pPr>
            <w:r w:rsidRPr="00E50571">
              <w:t>(c)</w:t>
            </w:r>
            <w:r w:rsidRPr="00E50571">
              <w:tab/>
            </w:r>
            <w:r w:rsidRPr="00E50571">
              <w:rPr>
                <w:b/>
                <w:i/>
              </w:rPr>
              <w:t>Frivillig</w:t>
            </w:r>
            <w:r w:rsidRPr="00E50571">
              <w:t xml:space="preserve"> omplacering av personer som beviljats internationellt skydd mindre än tre år före </w:t>
            </w:r>
            <w:r w:rsidRPr="00E50571">
              <w:rPr>
                <w:b/>
                <w:i/>
              </w:rPr>
              <w:t>genomförandet av solidaritetsbidrag</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ca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ca)</w:t>
            </w:r>
            <w:r w:rsidRPr="00E50571">
              <w:tab/>
            </w:r>
            <w:r w:rsidRPr="00E50571">
              <w:rPr>
                <w:b/>
                <w:i/>
              </w:rPr>
              <w:t>omplacering av tredjelandsmedborgare som vistas olagligt i medlemsstaterna.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w:t>
            </w:r>
            <w:r w:rsidRPr="00E50571">
              <w:tab/>
            </w:r>
            <w:r w:rsidRPr="00E50571">
              <w:rPr>
                <w:b/>
                <w:i/>
              </w:rPr>
              <w:t>Kapacitetsuppbyggande åtgärder på områdena asyl, mottagande och återvändande, operativt stöd och åtgärder som syftar till att hantera migrationstendenser som påverkar den gynnade medlemsstaten genom samarbete med tredjeländer.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w:t>
            </w:r>
            <w:r w:rsidRPr="00E50571">
              <w:tab/>
            </w:r>
            <w:r w:rsidRPr="00E50571">
              <w:rPr>
                <w:b/>
                <w:i/>
              </w:rPr>
              <w:t>Kapacitetsuppbyggande åtgärder på områdena asyl, mottagande och återvändande, operativt stöd och åtgärder som syftar till att hantera migrationstendenser som påverkar den gynnade medlemsstaten genom samarbete med tredjeländer.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w:t>
            </w:r>
            <w:r w:rsidRPr="00E50571">
              <w:tab/>
            </w:r>
            <w:r w:rsidRPr="00E50571">
              <w:rPr>
                <w:b/>
                <w:i/>
              </w:rPr>
              <w:t>Kapacitetsuppbyggande åtgärder på områdena asyl, mottagande och återvändande, operativt stöd och åtgärder som syftar till att hantera migrationstendenser som påverkar den gynnade medlemsstaten genom samarbete med tredjeländer.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w:t>
            </w:r>
            <w:r w:rsidRPr="00E50571">
              <w:tab/>
            </w:r>
            <w:r w:rsidRPr="00E50571">
              <w:rPr>
                <w:b/>
                <w:i/>
              </w:rPr>
              <w:t>Kapacitetsuppbyggande åtgärder på områdena asyl, mottagande och återvändande, operativt stöd och åtgärder som syftar till att hantera migrationstendenser som påverkar den gynnade medlemsstaten genom samarbete med tredjeländer.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(d)</w:t>
            </w:r>
            <w:r w:rsidRPr="00E50571">
              <w:tab/>
              <w:t xml:space="preserve">Kapacitetsuppbyggande åtgärder </w:t>
            </w:r>
            <w:r w:rsidRPr="00E50571">
              <w:rPr>
                <w:b/>
                <w:i/>
              </w:rPr>
              <w:t>på områdena asyl, mottagande och återvändande, operativt stöd och åtgärder som syftar till att hantera migrationstendenser som påverkar den gynnade medlemsstaten genom samarbete med tredjeländer</w:t>
            </w:r>
            <w:r w:rsidRPr="00E50571">
              <w:t>.</w:t>
            </w:r>
          </w:p>
        </w:tc>
        <w:tc>
          <w:tcPr>
            <w:tcW w:w="4876" w:type="dxa"/>
          </w:tcPr>
          <w:p w:rsidR="00874961" w:rsidRPr="00E50571" w:rsidRDefault="00874961" w:rsidP="00CC2888">
            <w:pPr>
              <w:pStyle w:val="Normal6a"/>
            </w:pPr>
            <w:r w:rsidRPr="00E50571">
              <w:t>(d)</w:t>
            </w:r>
            <w:r w:rsidRPr="00E50571">
              <w:tab/>
              <w:t>Kapacitetsuppbyggande åtgärder.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Ny artikel 55a om kapacitetsuppbyggande.</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(d)</w:t>
            </w:r>
            <w:r w:rsidRPr="00E50571">
              <w:tab/>
              <w:t xml:space="preserve">Kapacitetsuppbyggande </w:t>
            </w:r>
            <w:r w:rsidRPr="00E50571">
              <w:rPr>
                <w:b/>
                <w:i/>
              </w:rPr>
              <w:t>åtgärder</w:t>
            </w:r>
            <w:r w:rsidRPr="00E50571">
              <w:t xml:space="preserve"> på områdena asyl, mottagande och återvändande</w:t>
            </w:r>
            <w:r w:rsidRPr="00E50571">
              <w:rPr>
                <w:b/>
                <w:i/>
              </w:rPr>
              <w:t>, operativt stöd och åtgärder som syftar till att hantera migrationstendenser som påverkar den gynnade medlemsstaten genom samarbete med tredjeländer</w:t>
            </w:r>
            <w:r w:rsidRPr="00E50571">
              <w:t>.</w:t>
            </w:r>
          </w:p>
        </w:tc>
        <w:tc>
          <w:tcPr>
            <w:tcW w:w="4876" w:type="dxa"/>
          </w:tcPr>
          <w:p w:rsidR="00874961" w:rsidRPr="00E50571" w:rsidRDefault="00874961" w:rsidP="00CC2888">
            <w:pPr>
              <w:pStyle w:val="Normal6a"/>
            </w:pPr>
            <w:r w:rsidRPr="00E50571">
              <w:t>(d)</w:t>
            </w:r>
            <w:r w:rsidRPr="00E50571">
              <w:tab/>
              <w:t xml:space="preserve">Kapacitetsuppbyggande </w:t>
            </w:r>
            <w:r w:rsidRPr="00E50571">
              <w:rPr>
                <w:b/>
                <w:i/>
              </w:rPr>
              <w:t>bidrag</w:t>
            </w:r>
            <w:r w:rsidRPr="00E50571">
              <w:t xml:space="preserve"> på områdena asyl, mottagande och återvändande.</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2049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(d)</w:t>
            </w:r>
            <w:r w:rsidRPr="00E50571">
              <w:tab/>
            </w:r>
            <w:r w:rsidRPr="00E50571">
              <w:rPr>
                <w:b/>
                <w:i/>
              </w:rPr>
              <w:t>Kapacitetsuppbyggande åtgärder på områdena asyl, mottagande och återvändande, operativt stöd och åtgärder som syftar till att hantera migrationstendenser som påverkar den gynnade medlemsstaten genom samarbete med tredjeländer</w:t>
            </w:r>
            <w:r w:rsidRPr="00E50571">
              <w:t>.</w:t>
            </w:r>
          </w:p>
        </w:tc>
        <w:tc>
          <w:tcPr>
            <w:tcW w:w="4876" w:type="dxa"/>
          </w:tcPr>
          <w:p w:rsidR="00874961" w:rsidRPr="00E50571" w:rsidRDefault="00874961" w:rsidP="00CC2888">
            <w:pPr>
              <w:pStyle w:val="Normal6a"/>
            </w:pPr>
            <w:r w:rsidRPr="00E50571">
              <w:t>(d)</w:t>
            </w:r>
            <w:r w:rsidRPr="00E50571">
              <w:tab/>
            </w:r>
            <w:r w:rsidRPr="00E50571">
              <w:rPr>
                <w:b/>
                <w:i/>
              </w:rPr>
              <w:t>En medlemsstats beslut om att pröva en ansökan om internationellt skydd enligt artikel 25</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Maria Walsh, Deirdre Clune, Seán Kelly, Frances Fitzgerald, Colm Markey</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(d)</w:t>
            </w:r>
            <w:r w:rsidRPr="00E50571">
              <w:tab/>
              <w:t>Kapacitetsuppbyggande åtgärder på områdena asyl, mottagande och återvändande</w:t>
            </w:r>
            <w:r w:rsidRPr="00E50571">
              <w:rPr>
                <w:b/>
                <w:i/>
              </w:rPr>
              <w:t>,</w:t>
            </w:r>
            <w:r w:rsidRPr="00E50571">
              <w:t xml:space="preserve"> operativt stöd </w:t>
            </w:r>
            <w:r w:rsidRPr="00E50571">
              <w:rPr>
                <w:b/>
                <w:i/>
              </w:rPr>
              <w:t>och åtgärder som syftar till att hantera migrationstendenser som påverkar</w:t>
            </w:r>
            <w:r w:rsidRPr="00E50571">
              <w:t xml:space="preserve"> den gynnade </w:t>
            </w:r>
            <w:r w:rsidRPr="00E50571">
              <w:rPr>
                <w:b/>
                <w:i/>
              </w:rPr>
              <w:t>medlemsstaten genom samarbete med tredjeländer</w:t>
            </w:r>
            <w:r w:rsidRPr="00E50571">
              <w:t>.</w:t>
            </w:r>
          </w:p>
        </w:tc>
        <w:tc>
          <w:tcPr>
            <w:tcW w:w="4876" w:type="dxa"/>
          </w:tcPr>
          <w:p w:rsidR="00874961" w:rsidRPr="00E50571" w:rsidRDefault="00874961" w:rsidP="00CC2888">
            <w:pPr>
              <w:pStyle w:val="Normal6a"/>
            </w:pPr>
            <w:r w:rsidRPr="00E50571">
              <w:t>(d)</w:t>
            </w:r>
            <w:r w:rsidRPr="00E50571">
              <w:tab/>
              <w:t xml:space="preserve">Kapacitetsuppbyggande åtgärder på områdena asyl, mottagande och återvändande </w:t>
            </w:r>
            <w:r w:rsidRPr="00E50571">
              <w:rPr>
                <w:b/>
                <w:i/>
              </w:rPr>
              <w:t>och</w:t>
            </w:r>
            <w:r w:rsidRPr="00E50571">
              <w:t xml:space="preserve"> operativt stöd </w:t>
            </w:r>
            <w:r w:rsidRPr="00E50571">
              <w:rPr>
                <w:b/>
                <w:i/>
              </w:rPr>
              <w:t>när detta uppenbarligen ligger i</w:t>
            </w:r>
            <w:r w:rsidRPr="00E50571">
              <w:t xml:space="preserve"> den gynnade </w:t>
            </w:r>
            <w:r w:rsidRPr="00E50571">
              <w:rPr>
                <w:b/>
                <w:i/>
              </w:rPr>
              <w:t>medlemsstatens intresse</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(d)</w:t>
            </w:r>
            <w:r w:rsidRPr="00E50571">
              <w:tab/>
              <w:t xml:space="preserve">Kapacitetsuppbyggande åtgärder på områdena </w:t>
            </w:r>
            <w:r w:rsidRPr="00E50571">
              <w:rPr>
                <w:b/>
                <w:i/>
              </w:rPr>
              <w:t>asyl</w:t>
            </w:r>
            <w:r w:rsidRPr="00E50571">
              <w:t xml:space="preserve">, mottagande och återvändande, operativt stöd och åtgärder som syftar till att </w:t>
            </w:r>
            <w:r w:rsidRPr="00E50571">
              <w:rPr>
                <w:b/>
                <w:i/>
              </w:rPr>
              <w:t>hantera</w:t>
            </w:r>
            <w:r w:rsidRPr="00E50571">
              <w:t xml:space="preserve"> </w:t>
            </w:r>
            <w:r w:rsidRPr="00E50571">
              <w:rPr>
                <w:b/>
                <w:i/>
              </w:rPr>
              <w:t>migrationstendenser som påverkar den gynnade medlemsstaten</w:t>
            </w:r>
            <w:r w:rsidRPr="00E50571">
              <w:t xml:space="preserve"> genom samarbete med tredjeländer.</w:t>
            </w:r>
          </w:p>
        </w:tc>
        <w:tc>
          <w:tcPr>
            <w:tcW w:w="4876" w:type="dxa"/>
          </w:tcPr>
          <w:p w:rsidR="00874961" w:rsidRPr="00E50571" w:rsidRDefault="00874961" w:rsidP="00CC2888">
            <w:pPr>
              <w:pStyle w:val="Normal6a"/>
            </w:pPr>
            <w:r w:rsidRPr="00E50571">
              <w:t>(d)</w:t>
            </w:r>
            <w:r w:rsidRPr="00E50571">
              <w:tab/>
              <w:t xml:space="preserve">Kapacitetsuppbyggande åtgärder på områdena </w:t>
            </w:r>
            <w:r w:rsidRPr="00E50571">
              <w:rPr>
                <w:b/>
                <w:i/>
              </w:rPr>
              <w:t>gränsskydd</w:t>
            </w:r>
            <w:r w:rsidRPr="00E50571">
              <w:t xml:space="preserve">, mottagande och återvändande, operativt stöd och åtgärder som syftar till att </w:t>
            </w:r>
            <w:r w:rsidRPr="00E50571">
              <w:rPr>
                <w:b/>
                <w:i/>
              </w:rPr>
              <w:t>minska</w:t>
            </w:r>
            <w:r w:rsidRPr="00E50571">
              <w:t xml:space="preserve"> </w:t>
            </w:r>
            <w:r w:rsidRPr="00E50571">
              <w:rPr>
                <w:b/>
                <w:i/>
              </w:rPr>
              <w:t>migrationstrycket</w:t>
            </w:r>
            <w:r w:rsidRPr="00E50571">
              <w:t xml:space="preserve"> genom samarbete med tredjeländer.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(da)</w:t>
            </w:r>
            <w:r w:rsidRPr="00E50571">
              <w:tab/>
            </w:r>
            <w:r w:rsidRPr="00E50571">
              <w:rPr>
                <w:b/>
                <w:i/>
              </w:rPr>
              <w:t>Operativt stöd till den gynnade medlemsstaten såsom gemensam handläggning av ärenden, stöd till asylhanterings- och mottagningskapaciteten, gränsskydd, bekämpning av människosmuggling och människohandel, återvändande som återtagande, kommunikation och information.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(da)</w:t>
            </w:r>
            <w:r w:rsidRPr="00E50571">
              <w:tab/>
            </w:r>
            <w:r w:rsidRPr="00E50571">
              <w:rPr>
                <w:b/>
                <w:i/>
              </w:rPr>
              <w:t>En medlemsstats beslut att pröva en ansökan om internationellt skydd enligt artikel 25, även efter att ett beslut om överföring har fattats enligt artikel 32.</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(da)</w:t>
            </w:r>
            <w:r w:rsidRPr="00E50571">
              <w:tab/>
            </w:r>
            <w:r w:rsidRPr="00E50571">
              <w:rPr>
                <w:b/>
                <w:i/>
              </w:rPr>
              <w:t>Skyddssponsring i enlighet med artikel 56a.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Det behövs en obligatorisk men även flexibel strategi genom att införa innovativa solidaritetsbidrag med samma viktning, till exempel i den yttre dimensionen, såsom skyddssponsring. Övertagande av ansvar för andra medlemsstater bör dessutom även övervägas. Parlamentets förslag om att hänvisa till beslut enligt artikel 25 som solidaritetsbidrag är positivt. Den inriktningen på omplacering och/eller återvändandesponsring som kommissionen föreslår är problematisk.</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db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(db)</w:t>
            </w:r>
            <w:r w:rsidRPr="00E50571">
              <w:tab/>
            </w:r>
            <w:r w:rsidRPr="00E50571">
              <w:rPr>
                <w:b/>
                <w:i/>
              </w:rPr>
              <w:t>Kapacitetsuppbyggande åtgärder och stöd på området asyl- och migrationshantering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 i den gynnade medlemsstaten, däribland gemensam handläggning av ärenden, mottagning, gränsskydd och återvändande, eller</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 operativt stöd och åtgärder i tredjeländer såsom integrerad gränsförvaltning, landsättning efter sök- och räddningsinsatser, bekämpning av människosmuggling, stärkande av skyddskapaciteten samt främjande av perspektiv i ursprungsregionerna i syfte att hantera och förebygga irreguljära migrationsflöden till EU.</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Det behövs en obligatorisk men även flexibel strategi genom att införa innovativa solidaritetsbidrag med samma viktning, till exempel i den yttre dimensionen, såsom skyddssponsring. Övertagande av ansvar för andra medlemsstater bör dessutom även övervägas. Parlamentets förslag om att hänvisa till beslut enligt artikel 25 som solidaritetsbidrag är positivt. Den inriktningen på omplacering och/eller återvändandesponsring som kommissionen föreslår är problematisk.</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db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(db)</w:t>
            </w:r>
            <w:r w:rsidRPr="00E50571">
              <w:tab/>
            </w:r>
            <w:r w:rsidRPr="00E50571">
              <w:rPr>
                <w:b/>
                <w:i/>
              </w:rPr>
              <w:t>Åtgärder som vidtas i migrationens yttre dimension, särskilt genom samarbete med tredjeländer och hjälp till territorier i behov av bistånd.</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 – led dc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(dc)</w:t>
            </w:r>
            <w:r w:rsidRPr="00E50571">
              <w:tab/>
            </w:r>
            <w:r w:rsidRPr="00E50571">
              <w:rPr>
                <w:b/>
                <w:i/>
              </w:rPr>
              <w:t>Alla andra former av solidaritet som den bidragande och gynnade medlemsstaten kommer överens om.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1a.</w:t>
            </w:r>
            <w:r w:rsidRPr="00E50571">
              <w:tab/>
            </w:r>
            <w:r w:rsidRPr="00E50571">
              <w:rPr>
                <w:b/>
                <w:i/>
              </w:rPr>
              <w:t>Om inga betydelsefulla kopplingar kan fastställas ska kommissionen, med bistånd från asylbyrån, fastställa den medlemsstat som har lägst antal sökande i förhållande till sin andel, beräknat på grundval av fördelningsnyckeln, som ansvarig medlemsstat. Kommissionen kommer omedelbart att meddela denna medlemsstat som kommer att ansvara för prövningen av ansökan och den första inresemedlemsstaten.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2059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1a.</w:t>
            </w:r>
            <w:r w:rsidRPr="00E50571">
              <w:tab/>
            </w:r>
            <w:r w:rsidRPr="00E50571">
              <w:rPr>
                <w:b/>
                <w:i/>
              </w:rPr>
              <w:t>Omplacering av sökande för prövning av en ansökan om internationellt skydd ska vara automatisk och obligatorisk enligt kriterierna i kapitel II och den fördelningsnyckel som avses i artikel 54.</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1a.</w:t>
            </w:r>
            <w:r w:rsidRPr="00E50571">
              <w:tab/>
            </w:r>
            <w:r w:rsidRPr="00E50571">
              <w:rPr>
                <w:b/>
                <w:i/>
              </w:rPr>
              <w:t>De åtgärder som avses i punkt 1 c ska erbjudas utöver den åtgärd som avses i punkt 1 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1b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1b.</w:t>
            </w:r>
            <w:r w:rsidRPr="00E50571">
              <w:tab/>
            </w:r>
            <w:r w:rsidRPr="00E50571">
              <w:rPr>
                <w:b/>
                <w:i/>
              </w:rPr>
              <w:t>Den första inresemedlemsstaten ska, i samarbete med asylbyrån, omedelbart underrätta sökanden om fastställandet av ansvar enligt vad som avses i punkt 2 i denna artikel, samt om arrangemangen för överföring till den medlemsstat som ansvarar för prövningen, i enlighet med artikel 32 i denna förordning.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1c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1c.</w:t>
            </w:r>
            <w:r w:rsidRPr="00E50571">
              <w:tab/>
            </w:r>
            <w:r w:rsidRPr="00E50571">
              <w:rPr>
                <w:b/>
                <w:i/>
              </w:rPr>
              <w:t>Det förfarande som föreskrivs genom denna artikel ska gälla för sökande som anländer till en medlemsstat via land, luft eller hav, även efter landsättning och efter sök- och räddningsinsatser och -aktiviteter.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1d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1d.</w:t>
            </w:r>
            <w:r w:rsidRPr="00E50571">
              <w:tab/>
            </w:r>
            <w:r w:rsidRPr="00E50571">
              <w:rPr>
                <w:b/>
                <w:i/>
              </w:rPr>
              <w:t>Den andel som beräknas enligt fördelningsnyckeln kan justeras om en medlemsstat visar att den under de föregående tio åren har varit ansvarig för dubbelt så många sökande av internationellt skydd som unionens genomsnitt per capita.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Sådana bidrag kan i enlighet med artikel 56 även ta formen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av personer som ansöker om internationellt skydd och som omfattas av gränsförfarandet i enlighet med artikel 41 i förordning (EU) XXX/XXX [förordningen om asylförfaranden],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omplacering av tredjelandsmedborgare som vistas olagligt i medlemsstaterna.</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Sådana bidrag kan i enlighet med artikel 56 även ta formen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av personer som ansöker om internationellt skydd och som omfattas av gränsförfarandet i enlighet med artikel 41 i förordning (EU) XXX/XXX [förordningen om asylförfaranden],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omplacering av tredjelandsmedborgare som vistas olagligt i medlemsstaterna.</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Sådana bidrag kan i enlighet med artikel 56 även ta formen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av personer som ansöker om internationellt skydd och som omfattas av gränsförfarandet i enlighet med artikel 41 i förordning (EU) XXX/XXX [förordningen om asylförfaranden],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omplacering av tredjelandsmedborgare som vistas olagligt i medlemsstaterna.</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Sådana bidrag kan i enlighet med artikel 56 även ta formen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av personer som ansöker om internationellt skydd och som omfattas av gränsförfarandet i enlighet med artikel 41 i förordning (EU) XXX/XXX [förordningen om asylförfaranden],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omplacering av tredjelandsmedborgare som vistas olagligt i medlemsstaterna.</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Sådana bidrag kan i enlighet med artikel 56 även ta formen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av personer som ansöker om internationellt skydd och som omfattas av gränsförfarandet i enlighet med artikel 41 i förordning (EU) XXX/XXX [förordningen om asylförfaranden],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omplacering av tredjelandsmedborgare som vistas olagligt i medlemsstaterna.</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2069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Sådana bidrag kan i enlighet med artikel 56 även ta formen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av personer som ansöker om internationellt skydd och som omfattas av gränsförfarandet i enlighet med artikel 41 i förordning (EU) XXX/XXX [förordningen om asylförfaranden],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omplacering av tredjelandsmedborgare som vistas olagligt i medlemsstaterna.</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Sådana bidrag kan </w:t>
            </w:r>
            <w:r w:rsidRPr="00E50571">
              <w:rPr>
                <w:b/>
                <w:i/>
              </w:rPr>
              <w:t>i enlighet med artikel 56 även</w:t>
            </w:r>
            <w:r w:rsidRPr="00E50571">
              <w:t xml:space="preserve"> ta formen av</w:t>
            </w:r>
          </w:p>
        </w:tc>
        <w:tc>
          <w:tcPr>
            <w:tcW w:w="4876" w:type="dxa"/>
          </w:tcPr>
          <w:p w:rsidR="00874961" w:rsidRPr="00E50571" w:rsidRDefault="00874961" w:rsidP="0075043E">
            <w:pPr>
              <w:pStyle w:val="Normal6a"/>
            </w:pPr>
            <w:r w:rsidRPr="00E50571">
              <w:t>2.</w:t>
            </w:r>
            <w:r w:rsidRPr="00E50571">
              <w:tab/>
            </w:r>
            <w:r w:rsidRPr="00E50571">
              <w:rPr>
                <w:b/>
                <w:i/>
              </w:rPr>
              <w:t xml:space="preserve">Medlemsstaterna kan även tillhandahålla solidaritetsbidrag för att bistå en medlemsstat i hanteringen av migrationssituationen </w:t>
            </w:r>
            <w:r w:rsidR="0075043E" w:rsidRPr="00E50571">
              <w:rPr>
                <w:b/>
                <w:i/>
              </w:rPr>
              <w:t>på</w:t>
            </w:r>
            <w:r w:rsidRPr="00E50571">
              <w:rPr>
                <w:b/>
                <w:i/>
              </w:rPr>
              <w:t xml:space="preserve"> dess territorium eller för att förhindra migrationstryck.</w:t>
            </w:r>
            <w:r w:rsidRPr="00E50571">
              <w:t xml:space="preserve"> Sådana bidrag kan ta formen av</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Flyttat från artikel 56.</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Sådana bidrag kan i enlighet med artikel 56 även ta formen av</w:t>
            </w:r>
          </w:p>
        </w:tc>
        <w:tc>
          <w:tcPr>
            <w:tcW w:w="4876" w:type="dxa"/>
          </w:tcPr>
          <w:p w:rsidR="00874961" w:rsidRPr="00E50571" w:rsidRDefault="00874961" w:rsidP="00CC2888">
            <w:pPr>
              <w:pStyle w:val="Normal6a"/>
            </w:pPr>
            <w:r w:rsidRPr="00E50571">
              <w:t>2.</w:t>
            </w:r>
            <w:r w:rsidRPr="00E50571">
              <w:tab/>
              <w:t xml:space="preserve">Sådana </w:t>
            </w:r>
            <w:r w:rsidRPr="00E50571">
              <w:rPr>
                <w:b/>
                <w:i/>
              </w:rPr>
              <w:t>frivilliga</w:t>
            </w:r>
            <w:r w:rsidRPr="00E50571">
              <w:t xml:space="preserve"> bidrag kan i enlighet med artikel 56 även ta formen av</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 – led -a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-a)</w:t>
            </w:r>
            <w:r w:rsidRPr="00E50571">
              <w:tab/>
            </w:r>
            <w:r w:rsidRPr="00E50571">
              <w:rPr>
                <w:b/>
                <w:i/>
              </w:rPr>
              <w:t>Solidaritetsbidrag som avses i punkt 1.</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omplacering av personer som ansöker om internationellt skydd och som omfattas av gränsförfarandet i enlighet med artikel 41 i förordning (EU) XXX/XXX [förordningen om asylförfaranden],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omplacering av personer som ansöker om internationellt skydd </w:t>
            </w:r>
            <w:r w:rsidRPr="00E50571">
              <w:rPr>
                <w:b/>
                <w:i/>
              </w:rPr>
              <w:t>och som omfattas av gränsförfarandet i enlighet med artikel 41 i förordning (EU) XXX/XXX [förordningen om asylförfaranden]</w:t>
            </w:r>
            <w:r w:rsidRPr="00E50571">
              <w:t>,</w:t>
            </w:r>
          </w:p>
        </w:tc>
        <w:tc>
          <w:tcPr>
            <w:tcW w:w="4876" w:type="dxa"/>
          </w:tcPr>
          <w:p w:rsidR="00874961" w:rsidRPr="00E50571" w:rsidRDefault="00874961" w:rsidP="00CC2888">
            <w:pPr>
              <w:pStyle w:val="Normal6a"/>
            </w:pPr>
            <w:r w:rsidRPr="00E50571">
              <w:t>(a)</w:t>
            </w:r>
            <w:r w:rsidRPr="00E50571">
              <w:tab/>
              <w:t xml:space="preserve">omplacering av personer som ansöker om internationellt skydd </w:t>
            </w:r>
            <w:r w:rsidRPr="00E50571">
              <w:rPr>
                <w:b/>
                <w:i/>
              </w:rPr>
              <w:t>till ett mottagningscentrum i ett tredje partnerland</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omplacering av tredjelandsmedborgare som vistas olagligt i medlemsstaterna.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 – stycke 1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Om en medlemsstat begär solidaritetsstöd från en annan medlemsstat i enlighet med denna punkt ska den meddela kommissionen om denna begäran.</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En medlemsstat får när som helst, som svar på en medlemsstats begäran om solidaritetsstöd eller på eget initiativ, även i samförstånd med en annan medlemsstat, lämna bidrag i form av de åtgärder som avses i första stycket till förmån för den berörda medlemsstaten och med dess samtycke. Bidrag som avses i punkt 1 d ska vara förenliga med målen i förordning (EU) XXX/XXX [Asyl- och migrationsfonden].</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Medlemsstater som har bidragit eller planerar att lämna solidaritetsbidrag som svar på en medlemsstats begäran om solidaritetsstöd, eller på eget initiativ, ska underrätta kommissionen om detta genom att fylla i formuläret för solidaritetsstödsplaner som återfinns i bilaga IV. Solidaritetsstödsplanen ska, i tillämpliga fall, innehålla verifierbar information, bland annat om åtgärdernas omfattning, karaktär och genomförande.</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Flyttat från artikel 56.</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 – punkt 2a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2a.</w:t>
            </w:r>
            <w:r w:rsidRPr="00E50571">
              <w:tab/>
            </w:r>
            <w:r w:rsidRPr="00E50571">
              <w:rPr>
                <w:b/>
                <w:i/>
              </w:rPr>
              <w:t>För att tillhandahålla solidaritetsbidrag så snart som möjligt till en gynnad medlemsstat ska solidaritetspooler inrättas varje år för att säkerställa lämpliga och förutseende solidaritetsåtgärder på europeisk nivå.</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Artikel 45a</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Automatisk solidaritetsmekanism</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 Den solidaritetsmekanism som avses i denna artikel ska tillämpas automatiskt till förmån för en medlemsstat när omfördelningskriterierna i kapitel II inte kan tillämpas.</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2. Solidaritetsmekanismen ska inbegripa de åtgärder som anges i artikel 45 a, b och c.</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3. Den mekanism som avses i punkt 1 ska vara bindande för alla medlemsstater.</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4. Antalet sökande som ska omplaceras för varje medlemsstat ska fastställas av kommissionen i en genomförandeakt genom tillämpning av nyckeln i artikel 54 på de tolv föregående månaderna.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2079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45a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Artikel 45a</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 Kommissionen ska i samarbete med relevanta EU-byråer, framför allt Frontex och Easo, inrätta centrum för handläggning av asylansökningar i tredjeländer.</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2. Personalen vid dessa anläggningar ska ha lämplig utbildning för att snabbt handlägga asylansökningar i enlighet med EU:s och nationell lagstiftning.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3. Sökande vars ansökan godkänns ska omplaceras enligt villkoren i artikel 45.2.</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4. Sökande som inte har erhållit ett positivt beslut ska omedelbart återföras till sina ursprungsländer.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46</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Solidaritetsforum</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46</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Solidaritetsforum</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46</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Solidaritetsforum</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46</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Solidaritetsforum</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46</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Solidaritetsforum</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46</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Solidaritetsforum</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46</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Solidaritetsforum</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Solidaritetsforum</w:t>
            </w:r>
          </w:p>
        </w:tc>
        <w:tc>
          <w:tcPr>
            <w:tcW w:w="4876" w:type="dxa"/>
          </w:tcPr>
          <w:p w:rsidR="00874961" w:rsidRPr="00E50571" w:rsidRDefault="00874961" w:rsidP="00CC2888">
            <w:pPr>
              <w:pStyle w:val="Normal6a"/>
            </w:pPr>
            <w:r w:rsidRPr="00E50571">
              <w:rPr>
                <w:b/>
                <w:i/>
              </w:rPr>
              <w:t>Forum för frivilliga bidrag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2089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 Kommissionen ska sammankalla och leda solidaritetsforumet för att säkerställa att denna del fungerar smidigt.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Ett solidaritetsforum ska omfatta samtliga medlemsstater</w:t>
            </w:r>
            <w:r w:rsidRPr="00E50571">
              <w:rPr>
                <w:b/>
                <w:i/>
              </w:rPr>
              <w:t>. Kommissionen</w:t>
            </w:r>
            <w:r w:rsidRPr="00E50571">
              <w:t xml:space="preserve"> ska sammankalla och leda solidaritetsforumet för att säkerställa att denna del fungerar smidigt.</w:t>
            </w:r>
          </w:p>
        </w:tc>
        <w:tc>
          <w:tcPr>
            <w:tcW w:w="4876" w:type="dxa"/>
          </w:tcPr>
          <w:p w:rsidR="00874961" w:rsidRPr="00E50571" w:rsidRDefault="00874961" w:rsidP="00CC2888">
            <w:pPr>
              <w:pStyle w:val="Normal6a"/>
            </w:pPr>
            <w:r w:rsidRPr="00E50571">
              <w:t>Ett solidaritetsforum ska omfatta samtliga medlemsstater</w:t>
            </w:r>
            <w:r w:rsidRPr="00E50571">
              <w:rPr>
                <w:b/>
                <w:i/>
              </w:rPr>
              <w:t xml:space="preserve"> som ska företrädas av tjänstemän med befogenhet att fatta beslut på deras vägnar. EU:s omplaceringssamordnare</w:t>
            </w:r>
            <w:r w:rsidRPr="00E50571">
              <w:t xml:space="preserve"> ska sammankalla och leda solidaritetsforumet för att säkerställa att denna del fungerar smidigt. </w:t>
            </w:r>
            <w:r w:rsidRPr="00E50571">
              <w:rPr>
                <w:b/>
                <w:i/>
              </w:rPr>
              <w:t>Forumet ska sammanträda årligen efter antagandet av rapporten om asylsituationen samt vid behov enligt vad som fastställs i del IV i denna förordning.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Ett </w:t>
            </w:r>
            <w:r w:rsidRPr="00E50571">
              <w:rPr>
                <w:b/>
                <w:i/>
              </w:rPr>
              <w:t>solidaritetsforum</w:t>
            </w:r>
            <w:r w:rsidRPr="00E50571">
              <w:t xml:space="preserve"> ska omfatta samtliga medlemsstater.</w:t>
            </w:r>
            <w:r w:rsidRPr="00E50571">
              <w:rPr>
                <w:b/>
                <w:i/>
              </w:rPr>
              <w:t xml:space="preserve"> Kommissionen</w:t>
            </w:r>
            <w:r w:rsidRPr="00E50571">
              <w:t xml:space="preserve"> ska sammankalla och leda </w:t>
            </w:r>
            <w:r w:rsidRPr="00E50571">
              <w:rPr>
                <w:b/>
                <w:i/>
              </w:rPr>
              <w:t>solidaritetsforumet</w:t>
            </w:r>
            <w:r w:rsidRPr="00E50571">
              <w:t xml:space="preserve"> för att säkerställa att </w:t>
            </w:r>
            <w:r w:rsidRPr="00E50571">
              <w:rPr>
                <w:b/>
                <w:i/>
              </w:rPr>
              <w:t>denna del</w:t>
            </w:r>
            <w:r w:rsidRPr="00E50571">
              <w:t xml:space="preserve"> fungerar smidigt.</w:t>
            </w:r>
          </w:p>
        </w:tc>
        <w:tc>
          <w:tcPr>
            <w:tcW w:w="4876" w:type="dxa"/>
          </w:tcPr>
          <w:p w:rsidR="00874961" w:rsidRPr="00E50571" w:rsidRDefault="00874961" w:rsidP="00CC2888">
            <w:pPr>
              <w:pStyle w:val="Normal6a"/>
            </w:pPr>
            <w:r w:rsidRPr="00E50571">
              <w:t xml:space="preserve">Ett </w:t>
            </w:r>
            <w:r w:rsidRPr="00E50571">
              <w:rPr>
                <w:b/>
                <w:i/>
              </w:rPr>
              <w:t>forum för frivilliga bidrag</w:t>
            </w:r>
            <w:r w:rsidRPr="00E50571">
              <w:t xml:space="preserve"> ska omfatta samtliga medlemsstater </w:t>
            </w:r>
            <w:r w:rsidRPr="00E50571">
              <w:rPr>
                <w:b/>
                <w:i/>
              </w:rPr>
              <w:t>och tredje partnerländer där det finns mottagningscentrum</w:t>
            </w:r>
            <w:r w:rsidRPr="00E50571">
              <w:t>.</w:t>
            </w:r>
            <w:r w:rsidRPr="00E50571">
              <w:rPr>
                <w:b/>
                <w:i/>
              </w:rPr>
              <w:t xml:space="preserve"> Rådet</w:t>
            </w:r>
            <w:r w:rsidRPr="00E50571">
              <w:t xml:space="preserve"> ska sammankalla och leda </w:t>
            </w:r>
            <w:r w:rsidRPr="00E50571">
              <w:rPr>
                <w:b/>
                <w:i/>
              </w:rPr>
              <w:t>forumet för frivilliga bidrag</w:t>
            </w:r>
            <w:r w:rsidRPr="00E50571">
              <w:t xml:space="preserve"> för att säkerställa att </w:t>
            </w:r>
            <w:r w:rsidRPr="00E50571">
              <w:rPr>
                <w:b/>
                <w:i/>
              </w:rPr>
              <w:t>det</w:t>
            </w:r>
            <w:r w:rsidRPr="00E50571">
              <w:t xml:space="preserve"> fungerar smidigt.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 Abir Al-Sahlani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Ett solidaritetsforum ska omfatta samtliga medlemsstater.</w:t>
            </w:r>
            <w:r w:rsidRPr="00E50571">
              <w:t xml:space="preserve"> Kommissionen ska sammankalla och leda solidaritetsforumet för att säkerställa att </w:t>
            </w:r>
            <w:r w:rsidRPr="00E50571">
              <w:rPr>
                <w:b/>
                <w:i/>
              </w:rPr>
              <w:t>denna del</w:t>
            </w:r>
            <w:r w:rsidRPr="00E50571">
              <w:t xml:space="preserve"> fungerar smidigt.</w:t>
            </w:r>
          </w:p>
        </w:tc>
        <w:tc>
          <w:tcPr>
            <w:tcW w:w="4876" w:type="dxa"/>
          </w:tcPr>
          <w:p w:rsidR="00874961" w:rsidRPr="00E50571" w:rsidRDefault="00874961" w:rsidP="00CC2888">
            <w:pPr>
              <w:pStyle w:val="Normal6a"/>
            </w:pPr>
            <w:r w:rsidRPr="00E50571">
              <w:t xml:space="preserve">Kommissionen ska sammankalla och leda solidaritetsforumet för att säkerställa att </w:t>
            </w:r>
            <w:r w:rsidRPr="00E50571">
              <w:rPr>
                <w:b/>
                <w:i/>
              </w:rPr>
              <w:t>solidariteten mellan medlemsstaterna enligt denna förordning</w:t>
            </w:r>
            <w:r w:rsidRPr="00E50571">
              <w:t xml:space="preserve"> fungerar smidigt.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 Abir Al-Sahlani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 – stycke 1a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Solidaritetsforumet ska omfatta samtliga medlemsstater, vars företrädare ska ha en lämplig ansvars- och beslutsbefogenhetsnivå för dess syfte. Om en eller flera medlemsstater bestämmer sig för att inte delta ska solidaritetsforumet fortfarande sammankallas inom marginalerna för kvalificerad majoritet.</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Kommissionen får begära att asylbyrån, Europeiska gräns- och kustbevakningsbyrån och utrikestjänsten företräds.</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Sophia in 't Veld, Karen Melchior, Abir Al-Sahlani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 – stycke 1b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Solidaritetsforumet ska sammankallas minst en gång per år för att upprätta den årliga solidaritetspool som avses i artikel 46a, och så ofta som nödvändigt under året för att säkerställa en lämplig solidaritetsinsats vid migrationstryck.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Sophia in 't Veld, Karen Melchior, Abir Al-Sahlani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46a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Artikel 46a</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Årlig solidaritetspool</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 Kommissionen ska varje år inrätta en ”solidaritetspool” som ska bestå av medlemsstaternas bidrag för vilka åtaganden ingåtts för det kommande året.</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2. Den årliga solidaritetspoolen ska bestå av</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75043E">
            <w:pPr>
              <w:pStyle w:val="Normal6a"/>
            </w:pPr>
            <w:r w:rsidRPr="00E50571">
              <w:rPr>
                <w:b/>
                <w:i/>
              </w:rPr>
              <w:t xml:space="preserve">a) en specifik solidaritetspool för sök- och räddningsinsatser som ska aktiveras för en medlemsstat där sök- och räddningsinsatser leder till att tredjelandsmedborgare eller statslösa personer återkommande ankommer </w:t>
            </w:r>
            <w:r w:rsidR="0075043E" w:rsidRPr="00E50571">
              <w:rPr>
                <w:b/>
                <w:i/>
              </w:rPr>
              <w:t>på</w:t>
            </w:r>
            <w:r w:rsidRPr="00E50571">
              <w:rPr>
                <w:b/>
                <w:i/>
              </w:rPr>
              <w:t xml:space="preserve"> dess territorium, i enlighet med artiklarna 47, 48 och 49</w:t>
            </w:r>
            <w:r w:rsidR="0075043E" w:rsidRPr="00E50571">
              <w:rPr>
                <w:b/>
                <w:i/>
              </w:rPr>
              <w:t>;</w:t>
            </w:r>
            <w:r w:rsidRPr="00E50571">
              <w:rPr>
                <w:b/>
                <w:i/>
              </w:rPr>
              <w:t xml:space="preserve"> </w:t>
            </w:r>
            <w:r w:rsidR="0075043E" w:rsidRPr="00E50571">
              <w:rPr>
                <w:b/>
                <w:i/>
              </w:rPr>
              <w:t>d</w:t>
            </w:r>
            <w:r w:rsidRPr="00E50571">
              <w:rPr>
                <w:b/>
                <w:i/>
              </w:rPr>
              <w:t xml:space="preserve">enna pool ska bestå av solidaritetsbidrag </w:t>
            </w:r>
            <w:r w:rsidR="0075043E" w:rsidRPr="00E50571">
              <w:rPr>
                <w:b/>
                <w:i/>
              </w:rPr>
              <w:t xml:space="preserve">enligt vad </w:t>
            </w:r>
            <w:r w:rsidRPr="00E50571">
              <w:rPr>
                <w:b/>
                <w:i/>
              </w:rPr>
              <w:t>som avses i artikel 47.4</w:t>
            </w:r>
            <w:r w:rsidR="0075043E" w:rsidRPr="00E50571">
              <w:rPr>
                <w:b/>
                <w:i/>
              </w:rPr>
              <w:t>,</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75043E">
            <w:pPr>
              <w:pStyle w:val="Normal6a"/>
            </w:pPr>
            <w:r w:rsidRPr="00E50571">
              <w:rPr>
                <w:b/>
                <w:i/>
              </w:rPr>
              <w:t xml:space="preserve">b) </w:t>
            </w:r>
            <w:r w:rsidR="0075043E" w:rsidRPr="00E50571">
              <w:rPr>
                <w:b/>
                <w:i/>
              </w:rPr>
              <w:t>e</w:t>
            </w:r>
            <w:r w:rsidRPr="00E50571">
              <w:rPr>
                <w:b/>
                <w:i/>
              </w:rPr>
              <w:t xml:space="preserve">n allmän solidaritetspool </w:t>
            </w:r>
            <w:r w:rsidR="0075043E" w:rsidRPr="00E50571">
              <w:rPr>
                <w:b/>
                <w:i/>
              </w:rPr>
              <w:t xml:space="preserve">som </w:t>
            </w:r>
            <w:r w:rsidRPr="00E50571">
              <w:rPr>
                <w:b/>
                <w:i/>
              </w:rPr>
              <w:t xml:space="preserve">ska aktiveras om en medlemsstat </w:t>
            </w:r>
            <w:r w:rsidR="0075043E" w:rsidRPr="00E50571">
              <w:rPr>
                <w:b/>
                <w:i/>
              </w:rPr>
              <w:t>är utsatt</w:t>
            </w:r>
            <w:r w:rsidRPr="00E50571">
              <w:rPr>
                <w:b/>
                <w:i/>
              </w:rPr>
              <w:t xml:space="preserve"> för migrationstryck enligt artikel 49a. Denna pool ska bestå av solidaritetsbidrag </w:t>
            </w:r>
            <w:r w:rsidR="0075043E" w:rsidRPr="00E50571">
              <w:rPr>
                <w:b/>
                <w:i/>
              </w:rPr>
              <w:t xml:space="preserve">enligt vad </w:t>
            </w:r>
            <w:r w:rsidRPr="00E50571">
              <w:rPr>
                <w:b/>
                <w:i/>
              </w:rPr>
              <w:t>som avses i artikel 45.1.</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75043E">
            <w:pPr>
              <w:pStyle w:val="Normal6a"/>
            </w:pPr>
            <w:r w:rsidRPr="00E50571">
              <w:rPr>
                <w:b/>
                <w:i/>
              </w:rPr>
              <w:t>3. Om de bidrag för vilka åtaganden ingåtts inte har använts, eller inte har använts i sin helhet, i slutet av den ettårsperiod som avses i första stycket ska åtagandena str</w:t>
            </w:r>
            <w:r w:rsidR="0075043E" w:rsidRPr="00E50571">
              <w:rPr>
                <w:b/>
                <w:i/>
              </w:rPr>
              <w:t>y</w:t>
            </w:r>
            <w:r w:rsidRPr="00E50571">
              <w:rPr>
                <w:b/>
                <w:i/>
              </w:rPr>
              <w:t>kas.</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Denna specificering är inte längre nödvändig med tanke på införandet av den obligatoriska och permanenta solidaritetsmekanism som avses i föregående artikel.</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2099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47</w:t>
            </w:r>
            <w:r w:rsidRPr="00E50571">
              <w:tab/>
              <w:t>Solidaritet vid landsättning efter sök- och räddningsinsatser</w:t>
            </w:r>
          </w:p>
        </w:tc>
        <w:tc>
          <w:tcPr>
            <w:tcW w:w="4876" w:type="dxa"/>
          </w:tcPr>
          <w:p w:rsidR="00874961" w:rsidRPr="00E50571" w:rsidRDefault="00874961" w:rsidP="00CC2888">
            <w:pPr>
              <w:pStyle w:val="Normal6a"/>
            </w:pPr>
            <w:r w:rsidRPr="00E50571">
              <w:t>47</w:t>
            </w:r>
            <w:r w:rsidRPr="00E50571">
              <w:tab/>
              <w:t>Solidaritet</w:t>
            </w:r>
            <w:r w:rsidRPr="00E50571">
              <w:rPr>
                <w:b/>
                <w:i/>
              </w:rPr>
              <w:t> vid ankomst av personer i utsatta situationer och</w:t>
            </w:r>
            <w:r w:rsidRPr="00E50571">
              <w:t xml:space="preserve"> vid landsättning efter sök- och räddningsinsatser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47</w:t>
            </w:r>
            <w:r w:rsidRPr="00E50571">
              <w:tab/>
              <w:t>Solidaritet vid landsättning efter sök- och räddningsinsatser</w:t>
            </w:r>
          </w:p>
        </w:tc>
        <w:tc>
          <w:tcPr>
            <w:tcW w:w="4876" w:type="dxa"/>
          </w:tcPr>
          <w:p w:rsidR="00874961" w:rsidRPr="00E50571" w:rsidRDefault="00874961" w:rsidP="00CC2888">
            <w:pPr>
              <w:pStyle w:val="Normal6a"/>
            </w:pPr>
            <w:r w:rsidRPr="00E50571">
              <w:t>47</w:t>
            </w:r>
            <w:r w:rsidRPr="00E50571">
              <w:tab/>
              <w:t xml:space="preserve">Solidaritet vid landsättning efter sök- och </w:t>
            </w:r>
            <w:r w:rsidRPr="00E50571">
              <w:rPr>
                <w:b/>
                <w:i/>
              </w:rPr>
              <w:t>räddningsaktiviteter och -insatser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1.</w:t>
            </w:r>
            <w:r w:rsidRPr="00E50571">
              <w:tab/>
            </w:r>
            <w:r w:rsidRPr="00E50571">
              <w:rPr>
                <w:b/>
                <w:i/>
              </w:rPr>
              <w:t>Denna artikel och artiklarna 48 och 49 ska tillämpas på sök- och räddningsinsatser som leder till att tredjelandsmedborgare eller statslösa personer återkommande ankommer en medlemsstats territorium och på utsatta personer enligt artikel 49.4.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r>
            <w:r w:rsidRPr="00E50571">
              <w:rPr>
                <w:b/>
                <w:i/>
              </w:rPr>
              <w:t>Denna artikel och</w:t>
            </w:r>
            <w:r w:rsidRPr="00E50571">
              <w:t xml:space="preserve"> artiklarna </w:t>
            </w:r>
            <w:r w:rsidRPr="00E50571">
              <w:rPr>
                <w:b/>
                <w:i/>
              </w:rPr>
              <w:t>48 och 49</w:t>
            </w:r>
            <w:r w:rsidRPr="00E50571">
              <w:t xml:space="preserve"> ska tillämpas på sök- och </w:t>
            </w:r>
            <w:r w:rsidRPr="00E50571">
              <w:rPr>
                <w:b/>
                <w:i/>
              </w:rPr>
              <w:t>räddningsinsatser som leder till att</w:t>
            </w:r>
            <w:r w:rsidRPr="00E50571">
              <w:t xml:space="preserve"> tredjelandsmedborgare </w:t>
            </w:r>
            <w:r w:rsidRPr="00E50571">
              <w:rPr>
                <w:b/>
                <w:i/>
              </w:rPr>
              <w:t>eller</w:t>
            </w:r>
            <w:r w:rsidRPr="00E50571">
              <w:t xml:space="preserve"> statslösa personer </w:t>
            </w:r>
            <w:r w:rsidRPr="00E50571">
              <w:rPr>
                <w:b/>
                <w:i/>
              </w:rPr>
              <w:t>återkommande ankommer</w:t>
            </w:r>
            <w:r w:rsidRPr="00E50571">
              <w:t xml:space="preserve"> en medlemsstats territorium </w:t>
            </w:r>
            <w:r w:rsidRPr="00E50571">
              <w:rPr>
                <w:b/>
                <w:i/>
              </w:rPr>
              <w:t>och på utsatta personer enligt artikel 49.4</w:t>
            </w:r>
            <w:r w:rsidRPr="00E50571">
              <w:t>.</w:t>
            </w:r>
          </w:p>
        </w:tc>
        <w:tc>
          <w:tcPr>
            <w:tcW w:w="4876" w:type="dxa"/>
          </w:tcPr>
          <w:p w:rsidR="00874961" w:rsidRPr="00E50571" w:rsidRDefault="00874961" w:rsidP="000C2E82">
            <w:pPr>
              <w:pStyle w:val="Normal6a"/>
            </w:pPr>
            <w:r w:rsidRPr="00E50571">
              <w:t>1.</w:t>
            </w:r>
            <w:r w:rsidRPr="00E50571">
              <w:tab/>
              <w:t xml:space="preserve">Artiklarna </w:t>
            </w:r>
            <w:r w:rsidRPr="00E50571">
              <w:rPr>
                <w:b/>
                <w:i/>
              </w:rPr>
              <w:t>14 och 45</w:t>
            </w:r>
            <w:r w:rsidRPr="00E50571">
              <w:t xml:space="preserve"> ska </w:t>
            </w:r>
            <w:r w:rsidRPr="00E50571">
              <w:rPr>
                <w:b/>
                <w:i/>
              </w:rPr>
              <w:t>även</w:t>
            </w:r>
            <w:r w:rsidRPr="00E50571">
              <w:t xml:space="preserve"> tillämpas på </w:t>
            </w:r>
            <w:r w:rsidRPr="00E50571">
              <w:rPr>
                <w:b/>
                <w:i/>
              </w:rPr>
              <w:t>ankomster i samband med</w:t>
            </w:r>
            <w:r w:rsidRPr="00E50571">
              <w:t xml:space="preserve"> sök- och </w:t>
            </w:r>
            <w:r w:rsidRPr="00E50571">
              <w:rPr>
                <w:b/>
                <w:i/>
              </w:rPr>
              <w:t>räddningsaktiviteter enligt vad som avses i 1979 års internationella sjöräddningskonvention som antogs i Hamburg i Tyskland den 27 april 1979 och insatser som avses i artikel 10 i förordning (EU) nr 656/2014, som leder till landsättning av</w:t>
            </w:r>
            <w:r w:rsidRPr="00E50571">
              <w:t xml:space="preserve"> tredjelandsmedborgare </w:t>
            </w:r>
            <w:r w:rsidRPr="00E50571">
              <w:rPr>
                <w:b/>
                <w:i/>
              </w:rPr>
              <w:t>och</w:t>
            </w:r>
            <w:r w:rsidRPr="00E50571">
              <w:t xml:space="preserve"> statslösa personer </w:t>
            </w:r>
            <w:r w:rsidR="000C2E82" w:rsidRPr="00E50571">
              <w:rPr>
                <w:b/>
                <w:i/>
              </w:rPr>
              <w:t xml:space="preserve">på </w:t>
            </w:r>
            <w:r w:rsidRPr="00E50571">
              <w:t>en medlemsstats territorium.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Skuggföredraganden har ändrat denna artikel väsentligt med tanke på att den bindande solidaritetsåtgärd, inbegripet omplacering, som måste genomföras av de medlemsstater som inte väntas stå inför återkommande ankomster till följd av sök- och räddningsinsatser och -aktiviteter anges tydligt i den nya mekanism som ingår i artiklarna 14 och 45.</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Denna artikel och artiklarna 48 och 49 ska tillämpas på sök- och räddningsinsatser </w:t>
            </w:r>
            <w:r w:rsidRPr="00E50571">
              <w:rPr>
                <w:b/>
                <w:i/>
              </w:rPr>
              <w:t>som leder till att tredjelandsmedborgare eller statslösa</w:t>
            </w:r>
            <w:r w:rsidRPr="00E50571">
              <w:t xml:space="preserve"> personer </w:t>
            </w:r>
            <w:r w:rsidRPr="00E50571">
              <w:rPr>
                <w:b/>
                <w:i/>
              </w:rPr>
              <w:t>återkommande ankommer en medlemsstats territorium och på</w:t>
            </w:r>
            <w:r w:rsidRPr="00E50571">
              <w:t xml:space="preserve"> utsatta </w:t>
            </w:r>
            <w:r w:rsidRPr="00E50571">
              <w:rPr>
                <w:b/>
                <w:i/>
              </w:rPr>
              <w:t>personer</w:t>
            </w:r>
            <w:r w:rsidRPr="00E50571">
              <w:t xml:space="preserve"> enligt artikel 49.4.</w:t>
            </w:r>
          </w:p>
        </w:tc>
        <w:tc>
          <w:tcPr>
            <w:tcW w:w="4876" w:type="dxa"/>
          </w:tcPr>
          <w:p w:rsidR="00874961" w:rsidRPr="00E50571" w:rsidRDefault="00874961" w:rsidP="00CC2888">
            <w:pPr>
              <w:pStyle w:val="Normal6a"/>
            </w:pPr>
            <w:r w:rsidRPr="00E50571">
              <w:t>1.</w:t>
            </w:r>
            <w:r w:rsidRPr="00E50571">
              <w:tab/>
              <w:t xml:space="preserve">Denna artikel och artiklarna 48 och 49 ska tillämpas på sök- och räddningsinsatser </w:t>
            </w:r>
            <w:r w:rsidRPr="00E50571">
              <w:rPr>
                <w:b/>
                <w:i/>
              </w:rPr>
              <w:t>och</w:t>
            </w:r>
            <w:r w:rsidRPr="00E50571">
              <w:t xml:space="preserve"> personer </w:t>
            </w:r>
            <w:r w:rsidRPr="00E50571">
              <w:rPr>
                <w:b/>
                <w:i/>
              </w:rPr>
              <w:t>i</w:t>
            </w:r>
            <w:r w:rsidRPr="00E50571">
              <w:t xml:space="preserve"> utsatta </w:t>
            </w:r>
            <w:r w:rsidRPr="00E50571">
              <w:rPr>
                <w:b/>
                <w:i/>
              </w:rPr>
              <w:t>situationer</w:t>
            </w:r>
            <w:r w:rsidRPr="00E50571">
              <w:t xml:space="preserve"> enligt artikel 49.4.</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2109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När den rapport om migrationshantering som avses i artikel 6.4 visar att en eller flera medlemsstater står inför sådana situationer som avses i punkt 1, ska den också ange det totala antalet av sådana personer som ansöker om internationellt skydd som avses i artikel 45.1 a och som skulle behöva omplaceras för att bistå dessa medlemsstater. I rapporten ska det också anges vilka kapacitetsuppbyggande åtgärder som avses i artikel 45.1 d som är nödvändiga för att bistå den berörda medlemsstaten.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När den rapport om </w:t>
            </w:r>
            <w:r w:rsidRPr="00E50571">
              <w:rPr>
                <w:b/>
                <w:i/>
              </w:rPr>
              <w:t>migrationshantering</w:t>
            </w:r>
            <w:r w:rsidRPr="00E50571">
              <w:t xml:space="preserve"> som avses i artikel 6.4 visar att en eller flera medlemsstater står inför sådana situationer som avses i punkt 1, ska den också ange det totala antalet av sådana personer </w:t>
            </w:r>
            <w:r w:rsidRPr="00E50571">
              <w:rPr>
                <w:b/>
                <w:i/>
              </w:rPr>
              <w:t>som ansöker om internationellt skydd</w:t>
            </w:r>
            <w:r w:rsidRPr="00E50571">
              <w:t xml:space="preserve"> som avses i artikel 45.1 a och som skulle behöva omplaceras för att bistå dessa medlemsstater. </w:t>
            </w:r>
            <w:r w:rsidRPr="00E50571">
              <w:rPr>
                <w:b/>
                <w:i/>
              </w:rPr>
              <w:t>I rapporten ska det också anges vilka kapacitetsuppbyggande åtgärder som avses i artikel 45.1 d som är nödvändiga för att bistå den berörda medlemsstaten.</w:t>
            </w:r>
          </w:p>
        </w:tc>
        <w:tc>
          <w:tcPr>
            <w:tcW w:w="4876" w:type="dxa"/>
          </w:tcPr>
          <w:p w:rsidR="00874961" w:rsidRPr="00E50571" w:rsidRDefault="00874961" w:rsidP="00CC2888">
            <w:pPr>
              <w:pStyle w:val="Normal6a"/>
            </w:pPr>
            <w:r w:rsidRPr="00E50571">
              <w:t>2.</w:t>
            </w:r>
            <w:r w:rsidRPr="00E50571">
              <w:tab/>
              <w:t xml:space="preserve">När den rapport om </w:t>
            </w:r>
            <w:r w:rsidRPr="00E50571">
              <w:rPr>
                <w:b/>
                <w:i/>
              </w:rPr>
              <w:t>asylsituationen</w:t>
            </w:r>
            <w:r w:rsidRPr="00E50571">
              <w:t xml:space="preserve"> som avses i artikel 6.4 visar att en eller flera medlemsstater står inför sådana situationer som avses i punkt 1, ska den också ange det totala antalet av sådana personer som avses i artikel 45.1 a</w:t>
            </w:r>
            <w:r w:rsidRPr="00E50571">
              <w:rPr>
                <w:b/>
                <w:i/>
              </w:rPr>
              <w:t>, a a och c</w:t>
            </w:r>
            <w:r w:rsidRPr="00E50571">
              <w:t xml:space="preserve"> och som skulle behöva omplaceras för att bistå dessa medlemsstater.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När den rapport om </w:t>
            </w:r>
            <w:r w:rsidRPr="00E50571">
              <w:rPr>
                <w:b/>
                <w:i/>
              </w:rPr>
              <w:t>migrationshantering</w:t>
            </w:r>
            <w:r w:rsidRPr="00E50571">
              <w:t xml:space="preserve"> som avses i artikel 6.4 visar att en eller flera medlemsstater står inför sådana situationer som avses i punkt 1, ska </w:t>
            </w:r>
            <w:r w:rsidRPr="00E50571">
              <w:rPr>
                <w:b/>
                <w:i/>
              </w:rPr>
              <w:t>den</w:t>
            </w:r>
            <w:r w:rsidRPr="00E50571">
              <w:t xml:space="preserve"> också ange det totala antalet av sådana </w:t>
            </w:r>
            <w:r w:rsidRPr="00E50571">
              <w:rPr>
                <w:b/>
                <w:i/>
              </w:rPr>
              <w:t>personer som ansöker</w:t>
            </w:r>
            <w:r w:rsidRPr="00E50571">
              <w:t xml:space="preserve"> om internationellt skydd </w:t>
            </w:r>
            <w:r w:rsidRPr="00E50571">
              <w:rPr>
                <w:b/>
                <w:i/>
              </w:rPr>
              <w:t>som avses i artikel 45.1 a och som skulle behöva omplaceras för att bistå dessa medlemsstater. I rapporten ska det också anges vilka kapacitetsuppbyggande åtgärder som avses i artikel 45.1 d som är nödvändiga för att bistå den berörda medlemsstaten</w:t>
            </w:r>
            <w:r w:rsidRPr="00E50571">
              <w:t>.</w:t>
            </w:r>
          </w:p>
        </w:tc>
        <w:tc>
          <w:tcPr>
            <w:tcW w:w="4876" w:type="dxa"/>
          </w:tcPr>
          <w:p w:rsidR="00874961" w:rsidRPr="00E50571" w:rsidRDefault="00874961" w:rsidP="00CC2888">
            <w:pPr>
              <w:pStyle w:val="Normal6a"/>
            </w:pPr>
            <w:r w:rsidRPr="00E50571">
              <w:t>2.</w:t>
            </w:r>
            <w:r w:rsidRPr="00E50571">
              <w:tab/>
              <w:t xml:space="preserve">När den rapport om </w:t>
            </w:r>
            <w:r w:rsidRPr="00E50571">
              <w:rPr>
                <w:b/>
                <w:i/>
              </w:rPr>
              <w:t>migrationsminskning</w:t>
            </w:r>
            <w:r w:rsidRPr="00E50571">
              <w:t xml:space="preserve"> som avses i artikel 6.4 visar att en eller flera medlemsstater står inför sådana situationer som avses i punkt 1, ska </w:t>
            </w:r>
            <w:r w:rsidRPr="00E50571">
              <w:rPr>
                <w:b/>
                <w:i/>
              </w:rPr>
              <w:t>medlemsstaterna</w:t>
            </w:r>
            <w:r w:rsidRPr="00E50571">
              <w:t xml:space="preserve"> också ange det totala antalet av sådana </w:t>
            </w:r>
            <w:r w:rsidRPr="00E50571">
              <w:rPr>
                <w:b/>
                <w:i/>
              </w:rPr>
              <w:t>sökande som ska omplaceras till mottagningscentrum i tredje partnerländer för handläggning av deras ansökningar</w:t>
            </w:r>
            <w:r w:rsidRPr="00E50571">
              <w:t xml:space="preserve"> om internationellt skydd </w:t>
            </w:r>
            <w:r w:rsidRPr="00E50571">
              <w:rPr>
                <w:b/>
                <w:i/>
              </w:rPr>
              <w:t>och dess potentiella underlättande i det tredje partnerlandet</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r>
            <w:r w:rsidRPr="00E50571">
              <w:rPr>
                <w:b/>
                <w:i/>
              </w:rPr>
              <w:t>När den rapport om migrationshantering som avses i artikel 6.4 visar att en eller flera medlemsstater står inför sådana situationer som avses</w:t>
            </w:r>
            <w:r w:rsidRPr="00E50571">
              <w:t xml:space="preserve"> i punkt 1</w:t>
            </w:r>
            <w:r w:rsidRPr="00E50571">
              <w:rPr>
                <w:b/>
                <w:i/>
              </w:rPr>
              <w:t>, ska den också ange det totala antalet av sådana personer som ansöker om</w:t>
            </w:r>
            <w:r w:rsidRPr="00E50571">
              <w:t xml:space="preserve"> internationellt skydd </w:t>
            </w:r>
            <w:r w:rsidRPr="00E50571">
              <w:rPr>
                <w:b/>
                <w:i/>
              </w:rPr>
              <w:t>som avses i artikel 45.1 a och som skulle behöva omplaceras för att bistå dessa medlemsstater. I rapporten ska</w:t>
            </w:r>
            <w:r w:rsidRPr="00E50571">
              <w:t xml:space="preserve"> </w:t>
            </w:r>
            <w:r w:rsidRPr="00E50571">
              <w:rPr>
                <w:b/>
                <w:i/>
              </w:rPr>
              <w:t>det också anges vilka kapacitetsuppbyggande åtgärder som avses i artikel 45.1 d som är nödvändiga för att bistå den berörda medlemsstaten</w:t>
            </w:r>
            <w:r w:rsidRPr="00E50571">
              <w:t>.</w:t>
            </w:r>
          </w:p>
        </w:tc>
        <w:tc>
          <w:tcPr>
            <w:tcW w:w="4876" w:type="dxa"/>
          </w:tcPr>
          <w:p w:rsidR="00874961" w:rsidRPr="00E50571" w:rsidRDefault="00874961" w:rsidP="00CC2888">
            <w:pPr>
              <w:pStyle w:val="Normal6a"/>
            </w:pPr>
            <w:r w:rsidRPr="00E50571">
              <w:t>2.</w:t>
            </w:r>
            <w:r w:rsidRPr="00E50571">
              <w:tab/>
            </w:r>
            <w:r w:rsidRPr="00E50571">
              <w:rPr>
                <w:b/>
                <w:i/>
              </w:rPr>
              <w:t>Inom ramen för landsättning efter sök- och räddningsaktiviteter och -insatser, enligt definitionen</w:t>
            </w:r>
            <w:r w:rsidRPr="00E50571">
              <w:t xml:space="preserve"> i punkt 1 </w:t>
            </w:r>
            <w:r w:rsidRPr="00E50571">
              <w:rPr>
                <w:b/>
                <w:i/>
              </w:rPr>
              <w:t>ska de särskilda behoven för barn, däribland ensamkommande barn, offer för människohandel, personer som behöver akut medicinsk hjälp, personer med funktionsnedsättning, personer i behov av</w:t>
            </w:r>
            <w:r w:rsidRPr="00E50571">
              <w:t xml:space="preserve"> internationellt skydd </w:t>
            </w:r>
            <w:r w:rsidRPr="00E50571">
              <w:rPr>
                <w:b/>
                <w:i/>
              </w:rPr>
              <w:t>och andra personer i särskilt utsatta situationer</w:t>
            </w:r>
            <w:r w:rsidRPr="00E50571">
              <w:t xml:space="preserve"> </w:t>
            </w:r>
            <w:r w:rsidRPr="00E50571">
              <w:rPr>
                <w:b/>
                <w:i/>
              </w:rPr>
              <w:t>hanteras skyndsamt och i en anda av solidaritet i enlighet med artiklarna 14 och 45</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3.</w:t>
            </w:r>
            <w:r w:rsidRPr="00E50571">
              <w:tab/>
            </w:r>
            <w:r w:rsidRPr="00E50571">
              <w:rPr>
                <w:b/>
                <w:i/>
              </w:rPr>
              <w:t>Inom två veckor efter antagandet av rapporten om migrationshantering ska kommissionen uppmana alla andra medlemsstater som inte väntas stå inför ankomster till territoriet i den mening som avses i punkt 1 att lämna de solidaritetsbidrag som avses i punkt 2. I sin begäran ska kommissionen ange det totala antalet sökande som ska omplaceras av varje medlemsstat i form av solidaritetsbidrag enligt artikel 45.1 a, beräknat enligt fördelningsnyckeln i artikel 54. Fördelningsnyckeln ska omfatta de gynnade medlemsstaternas andel.</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3.</w:t>
            </w:r>
            <w:r w:rsidRPr="00E50571">
              <w:tab/>
            </w:r>
            <w:r w:rsidRPr="00E50571">
              <w:rPr>
                <w:b/>
                <w:i/>
              </w:rPr>
              <w:t>Inom två veckor efter antagandet av rapporten om migrationshantering ska kommissionen uppmana alla andra medlemsstater som inte väntas stå inför ankomster till territoriet i den mening som avses i punkt 1 att lämna de solidaritetsbidrag som avses i punkt 2. I sin begäran ska kommissionen ange det totala antalet sökande som ska omplaceras av varje medlemsstat i form av solidaritetsbidrag enligt artikel 45.1 a, beräknat enligt fördelningsnyckeln i artikel 54. Fördelningsnyckeln ska omfatta de gynnade medlemsstaternas andel.</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Inom två veckor efter antagandet av rapporten om </w:t>
            </w:r>
            <w:r w:rsidRPr="00E50571">
              <w:rPr>
                <w:b/>
                <w:i/>
              </w:rPr>
              <w:t>migrationshantering</w:t>
            </w:r>
            <w:r w:rsidRPr="00E50571">
              <w:t xml:space="preserve"> ska kommissionen uppmana alla </w:t>
            </w:r>
            <w:r w:rsidRPr="00E50571">
              <w:rPr>
                <w:b/>
                <w:i/>
              </w:rPr>
              <w:t>andra</w:t>
            </w:r>
            <w:r w:rsidRPr="00E50571">
              <w:t xml:space="preserve"> medlemsstater som </w:t>
            </w:r>
            <w:r w:rsidRPr="00E50571">
              <w:rPr>
                <w:b/>
                <w:i/>
              </w:rPr>
              <w:t>inte</w:t>
            </w:r>
            <w:r w:rsidRPr="00E50571">
              <w:t xml:space="preserve"> väntas stå inför ankomster till territoriet i den mening som avses i punkt 1 att lämna de </w:t>
            </w:r>
            <w:r w:rsidRPr="00E50571">
              <w:rPr>
                <w:b/>
                <w:i/>
              </w:rPr>
              <w:t>solidaritetsbidrag</w:t>
            </w:r>
            <w:r w:rsidRPr="00E50571">
              <w:t xml:space="preserve"> som avses i punkt 2. I sin begäran ska kommissionen ange det totala antalet sökande som ska omplaceras </w:t>
            </w:r>
            <w:r w:rsidRPr="00E50571">
              <w:rPr>
                <w:b/>
                <w:i/>
              </w:rPr>
              <w:t>av varje medlemsstat</w:t>
            </w:r>
            <w:r w:rsidRPr="00E50571">
              <w:t xml:space="preserve"> </w:t>
            </w:r>
            <w:r w:rsidRPr="00E50571">
              <w:rPr>
                <w:b/>
                <w:i/>
              </w:rPr>
              <w:t>i form av solidaritetsbidrag enligt artikel 45.1 a, beräknat enligt fördelningsnyckeln i artikel 54</w:t>
            </w:r>
            <w:r w:rsidRPr="00E50571">
              <w:t xml:space="preserve">. </w:t>
            </w:r>
            <w:r w:rsidRPr="00E50571">
              <w:rPr>
                <w:b/>
                <w:i/>
              </w:rPr>
              <w:t>Fördelningsnyckeln ska omfatta de gynnade medlemsstaternas andel.</w:t>
            </w:r>
          </w:p>
        </w:tc>
        <w:tc>
          <w:tcPr>
            <w:tcW w:w="4876" w:type="dxa"/>
          </w:tcPr>
          <w:p w:rsidR="00874961" w:rsidRPr="00E50571" w:rsidRDefault="00874961" w:rsidP="00CC2888">
            <w:pPr>
              <w:pStyle w:val="Normal6a"/>
            </w:pPr>
            <w:r w:rsidRPr="00E50571">
              <w:t>3.</w:t>
            </w:r>
            <w:r w:rsidRPr="00E50571">
              <w:tab/>
              <w:t xml:space="preserve">Inom två veckor efter antagandet av rapporten om </w:t>
            </w:r>
            <w:r w:rsidRPr="00E50571">
              <w:rPr>
                <w:b/>
                <w:i/>
              </w:rPr>
              <w:t>migrationsminskning</w:t>
            </w:r>
            <w:r w:rsidRPr="00E50571">
              <w:t xml:space="preserve"> ska kommissionen uppmana alla medlemsstater som väntas stå inför ankomster till territoriet i den mening som avses i punkt 1 att lämna de </w:t>
            </w:r>
            <w:r w:rsidRPr="00E50571">
              <w:rPr>
                <w:b/>
                <w:i/>
              </w:rPr>
              <w:t>frivilliga bidrag</w:t>
            </w:r>
            <w:r w:rsidRPr="00E50571">
              <w:t xml:space="preserve"> som avses i punkt 2. I sin begäran </w:t>
            </w:r>
            <w:r w:rsidRPr="00E50571">
              <w:rPr>
                <w:b/>
                <w:i/>
              </w:rPr>
              <w:t>om omplacering till mottagningscentrum i tredje partnerländer</w:t>
            </w:r>
            <w:r w:rsidRPr="00E50571">
              <w:t xml:space="preserve"> ska kommissionen ange det totala antalet sökande som ska omplaceras </w:t>
            </w:r>
            <w:r w:rsidRPr="00E50571">
              <w:rPr>
                <w:b/>
                <w:i/>
              </w:rPr>
              <w:t>till mottagningscentrum i tredje partnerländer</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Inom två veckor efter antagandet av rapporten om </w:t>
            </w:r>
            <w:r w:rsidRPr="00E50571">
              <w:rPr>
                <w:b/>
                <w:i/>
              </w:rPr>
              <w:t>migrationshantering</w:t>
            </w:r>
            <w:r w:rsidRPr="00E50571">
              <w:t xml:space="preserve"> ska kommissionen uppmana alla andra medlemsstater som inte väntas stå inför ankomster till territoriet i den mening som avses i punkt 1 att lämna de solidaritetsbidrag som avses i punkt 2. I sin begäran ska kommissionen ange det totala antalet </w:t>
            </w:r>
            <w:r w:rsidRPr="00E50571">
              <w:rPr>
                <w:b/>
                <w:i/>
              </w:rPr>
              <w:t>sökande</w:t>
            </w:r>
            <w:r w:rsidRPr="00E50571">
              <w:t xml:space="preserve"> som ska omplaceras av varje medlemsstat i form av solidaritetsbidrag enligt artikel 45.1 a, beräknat enligt </w:t>
            </w:r>
            <w:r w:rsidRPr="00E50571">
              <w:rPr>
                <w:b/>
                <w:i/>
              </w:rPr>
              <w:t>fördelningsnyckeln</w:t>
            </w:r>
            <w:r w:rsidRPr="00E50571">
              <w:t xml:space="preserve"> i artikel 54. </w:t>
            </w:r>
            <w:r w:rsidRPr="00E50571">
              <w:rPr>
                <w:b/>
                <w:i/>
              </w:rPr>
              <w:t>Fördelningsnyckeln</w:t>
            </w:r>
            <w:r w:rsidRPr="00E50571">
              <w:t xml:space="preserve"> ska omfatta de gynnade medlemsstaternas andel.</w:t>
            </w:r>
          </w:p>
        </w:tc>
        <w:tc>
          <w:tcPr>
            <w:tcW w:w="4876" w:type="dxa"/>
          </w:tcPr>
          <w:p w:rsidR="00874961" w:rsidRPr="00E50571" w:rsidRDefault="00874961" w:rsidP="00CC2888">
            <w:pPr>
              <w:pStyle w:val="Normal6a"/>
            </w:pPr>
            <w:r w:rsidRPr="00E50571">
              <w:t>3.</w:t>
            </w:r>
            <w:r w:rsidRPr="00E50571">
              <w:tab/>
              <w:t xml:space="preserve">Inom två veckor efter antagandet av rapporten om </w:t>
            </w:r>
            <w:r w:rsidRPr="00E50571">
              <w:rPr>
                <w:b/>
                <w:i/>
              </w:rPr>
              <w:t>migrationsminskning</w:t>
            </w:r>
            <w:r w:rsidRPr="00E50571">
              <w:t xml:space="preserve"> ska kommissionen uppmana alla andra medlemsstater som inte väntas stå inför ankomster till territoriet i den mening som avses i punkt 1 att lämna de solidaritetsbidrag som avses i punkt 2. I sin begäran ska kommissionen ange det totala antalet </w:t>
            </w:r>
            <w:r w:rsidRPr="00E50571">
              <w:rPr>
                <w:b/>
                <w:i/>
              </w:rPr>
              <w:t>personer</w:t>
            </w:r>
            <w:r w:rsidRPr="00E50571">
              <w:t xml:space="preserve"> som ska omplaceras av varje medlemsstat i form av solidaritetsbidrag enligt artikel 45.1 a</w:t>
            </w:r>
            <w:r w:rsidRPr="00E50571">
              <w:rPr>
                <w:b/>
                <w:i/>
              </w:rPr>
              <w:t>, a a och c</w:t>
            </w:r>
            <w:r w:rsidRPr="00E50571">
              <w:t xml:space="preserve">, beräknat enligt </w:t>
            </w:r>
            <w:r w:rsidRPr="00E50571">
              <w:rPr>
                <w:b/>
                <w:i/>
              </w:rPr>
              <w:t>referensnyckeln</w:t>
            </w:r>
            <w:r w:rsidRPr="00E50571">
              <w:t xml:space="preserve"> i artikel 54. </w:t>
            </w:r>
            <w:r w:rsidRPr="00E50571">
              <w:rPr>
                <w:b/>
                <w:i/>
              </w:rPr>
              <w:t>Referensnyckeln</w:t>
            </w:r>
            <w:r w:rsidRPr="00E50571">
              <w:t xml:space="preserve"> ska omfatta de gynnade medlemsstaternas andel.</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Inom en månad efter antagandet av rapporten om migrationshantering ska medlemsstaterna underrätta kommissionen om de bidrag de avser att göra genom att fylla i den SAR-solidaritetsåtgärdsplan som återfinns i bilaga I. Medlemsstaterna ska ange om de avser att lämna bidrag i form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i enlighet med artikel 45.1 a, eller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åtgärder i enlighet med artikel 45.1 d som fastställs i rapporten om migrationshantering, eller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(c) omplacering i enlighet med artikel 45.1 a av utsatta personer enligt artikel 49.4.</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Inom en månad efter antagandet av rapporten om migrationshantering ska medlemsstaterna underrätta kommissionen om de bidrag de avser att göra genom att fylla i den SAR-solidaritetsåtgärdsplan som återfinns i bilaga I. Medlemsstaterna ska ange om de avser att lämna bidrag i form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i enlighet med artikel 45.1 a, eller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åtgärder i enlighet med artikel 45.1 d som fastställs i rapporten om migrationshantering, eller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(c) omplacering i enlighet med artikel 45.1 a av utsatta personer enligt artikel 49.4.</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2119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Inom en månad efter antagandet av rapporten om migrationshantering ska medlemsstaterna underrätta kommissionen om de bidrag de avser att göra genom att fylla i den SAR-solidaritetsåtgärdsplan som återfinns i bilaga I. Medlemsstaterna ska ange om de avser att lämna bidrag i form av</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(a) omplacering i enlighet med artikel 45.1 a, eller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åtgärder i enlighet med artikel 45.1 d som fastställs i rapporten om migrationshantering, eller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(c) omplacering i enlighet med artikel 45.1 a av utsatta personer enligt artikel 49.4.</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w:t>
            </w:r>
            <w:r w:rsidRPr="00E50571">
              <w:tab/>
              <w:t xml:space="preserve">Inom en månad efter antagandet av rapporten om </w:t>
            </w:r>
            <w:r w:rsidRPr="00E50571">
              <w:rPr>
                <w:b/>
                <w:i/>
              </w:rPr>
              <w:t>migrationshantering</w:t>
            </w:r>
            <w:r w:rsidRPr="00E50571">
              <w:t xml:space="preserve"> ska medlemsstaterna underrätta kommissionen om </w:t>
            </w:r>
            <w:r w:rsidRPr="00E50571">
              <w:rPr>
                <w:b/>
                <w:i/>
              </w:rPr>
              <w:t>de bidrag de avser att göra</w:t>
            </w:r>
            <w:r w:rsidRPr="00E50571">
              <w:t xml:space="preserve"> genom att fylla i den </w:t>
            </w:r>
            <w:r w:rsidRPr="00E50571">
              <w:rPr>
                <w:b/>
                <w:i/>
              </w:rPr>
              <w:t>SAR-solidaritetsåtgärdsplan</w:t>
            </w:r>
            <w:r w:rsidRPr="00E50571">
              <w:t xml:space="preserve"> som återfinns i bilaga I. </w:t>
            </w:r>
            <w:r w:rsidRPr="00E50571">
              <w:rPr>
                <w:b/>
                <w:i/>
              </w:rPr>
              <w:t>Medlemsstaterna ska ange om de avser att lämna bidrag i form av</w:t>
            </w:r>
          </w:p>
        </w:tc>
        <w:tc>
          <w:tcPr>
            <w:tcW w:w="4876" w:type="dxa"/>
          </w:tcPr>
          <w:p w:rsidR="00874961" w:rsidRPr="00E50571" w:rsidRDefault="00874961" w:rsidP="00CC2888">
            <w:pPr>
              <w:pStyle w:val="Normal6a"/>
            </w:pPr>
            <w:r w:rsidRPr="00E50571">
              <w:t>4.</w:t>
            </w:r>
            <w:r w:rsidRPr="00E50571">
              <w:tab/>
              <w:t xml:space="preserve">Inom en månad efter antagandet av rapporten om </w:t>
            </w:r>
            <w:r w:rsidRPr="00E50571">
              <w:rPr>
                <w:b/>
                <w:i/>
              </w:rPr>
              <w:t>asylsituationen</w:t>
            </w:r>
            <w:r w:rsidRPr="00E50571">
              <w:t xml:space="preserve"> ska medlemsstaterna underrätta kommissionen om </w:t>
            </w:r>
            <w:r w:rsidRPr="00E50571">
              <w:rPr>
                <w:b/>
                <w:i/>
              </w:rPr>
              <w:t>det totala antal personer som ska omplaceras</w:t>
            </w:r>
            <w:r w:rsidRPr="00E50571">
              <w:t xml:space="preserve"> genom att fylla i den </w:t>
            </w:r>
            <w:r w:rsidRPr="00E50571">
              <w:rPr>
                <w:b/>
                <w:i/>
              </w:rPr>
              <w:t>solidaritetsåtgärdsplan</w:t>
            </w:r>
            <w:r w:rsidRPr="00E50571">
              <w:t xml:space="preserve"> som återfinns i bilaga I.</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w:t>
            </w:r>
            <w:r w:rsidRPr="00E50571">
              <w:tab/>
              <w:t xml:space="preserve">Inom en månad efter antagandet av rapporten om </w:t>
            </w:r>
            <w:r w:rsidRPr="00E50571">
              <w:rPr>
                <w:b/>
                <w:i/>
              </w:rPr>
              <w:t>migrationshantering</w:t>
            </w:r>
            <w:r w:rsidRPr="00E50571">
              <w:t xml:space="preserve"> ska medlemsstaterna underrätta </w:t>
            </w:r>
            <w:r w:rsidRPr="00E50571">
              <w:rPr>
                <w:b/>
                <w:i/>
              </w:rPr>
              <w:t>kommissionen</w:t>
            </w:r>
            <w:r w:rsidRPr="00E50571">
              <w:t xml:space="preserve"> om de bidrag de avser att göra </w:t>
            </w:r>
            <w:r w:rsidRPr="00E50571">
              <w:rPr>
                <w:b/>
                <w:i/>
              </w:rPr>
              <w:t>genom att fylla i den SAR-solidaritetsåtgärdsplan som återfinns i bilaga I. Medlemsstaterna ska ange</w:t>
            </w:r>
            <w:r w:rsidRPr="00E50571">
              <w:t xml:space="preserve"> om de avser att lämna bidrag i form av</w:t>
            </w:r>
          </w:p>
        </w:tc>
        <w:tc>
          <w:tcPr>
            <w:tcW w:w="4876" w:type="dxa"/>
          </w:tcPr>
          <w:p w:rsidR="00874961" w:rsidRPr="00E50571" w:rsidRDefault="00874961" w:rsidP="00CC2888">
            <w:pPr>
              <w:pStyle w:val="Normal6a"/>
            </w:pPr>
            <w:r w:rsidRPr="00E50571">
              <w:t>4.</w:t>
            </w:r>
            <w:r w:rsidRPr="00E50571">
              <w:tab/>
              <w:t xml:space="preserve">Inom en månad efter antagandet av rapporten om </w:t>
            </w:r>
            <w:r w:rsidRPr="00E50571">
              <w:rPr>
                <w:b/>
                <w:i/>
              </w:rPr>
              <w:t>migrationsminskning</w:t>
            </w:r>
            <w:r w:rsidRPr="00E50571">
              <w:t xml:space="preserve"> ska medlemsstaterna underrätta </w:t>
            </w:r>
            <w:r w:rsidRPr="00E50571">
              <w:rPr>
                <w:b/>
                <w:i/>
              </w:rPr>
              <w:t>varandra</w:t>
            </w:r>
            <w:r w:rsidRPr="00E50571">
              <w:t xml:space="preserve"> om de </w:t>
            </w:r>
            <w:r w:rsidRPr="00E50571">
              <w:rPr>
                <w:b/>
                <w:i/>
              </w:rPr>
              <w:t>frivilliga</w:t>
            </w:r>
            <w:r w:rsidRPr="00E50571">
              <w:t xml:space="preserve"> bidrag de avser att göra </w:t>
            </w:r>
            <w:r w:rsidRPr="00E50571">
              <w:rPr>
                <w:b/>
                <w:i/>
              </w:rPr>
              <w:t>och</w:t>
            </w:r>
            <w:r w:rsidRPr="00E50571">
              <w:t xml:space="preserve"> om de avser att lämna </w:t>
            </w:r>
            <w:r w:rsidRPr="00E50571">
              <w:rPr>
                <w:b/>
                <w:i/>
              </w:rPr>
              <w:t>frivilliga</w:t>
            </w:r>
            <w:r w:rsidRPr="00E50571">
              <w:t xml:space="preserve"> bidrag i form av</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omplacering i enlighet med artikel 45.1 a, eller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omplacering i enlighet med artikel 45.1 a, eller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omplacering </w:t>
            </w:r>
            <w:r w:rsidRPr="00E50571">
              <w:rPr>
                <w:b/>
                <w:i/>
              </w:rPr>
              <w:t>i enlighet med artikel 45.1 a</w:t>
            </w:r>
            <w:r w:rsidRPr="00E50571">
              <w:t>, eller</w:t>
            </w:r>
          </w:p>
        </w:tc>
        <w:tc>
          <w:tcPr>
            <w:tcW w:w="4876" w:type="dxa"/>
          </w:tcPr>
          <w:p w:rsidR="00874961" w:rsidRPr="00E50571" w:rsidRDefault="00874961" w:rsidP="00CC2888">
            <w:pPr>
              <w:pStyle w:val="Normal6a"/>
            </w:pPr>
            <w:r w:rsidRPr="00E50571">
              <w:t>(a)</w:t>
            </w:r>
            <w:r w:rsidRPr="00E50571">
              <w:tab/>
              <w:t xml:space="preserve">omplacering </w:t>
            </w:r>
            <w:r w:rsidRPr="00E50571">
              <w:rPr>
                <w:b/>
                <w:i/>
              </w:rPr>
              <w:t>till ett mottagningscentrum i ett tredje partnerland</w:t>
            </w:r>
            <w:r w:rsidRPr="00E50571">
              <w:t>, eller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åtgärder i enlighet med artikel 45.1 d som fastställs i rapporten om migrationshantering, eller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åtgärder i enlighet med artikel 45.1 d som fastställs i rapporten om migrationshantering, eller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 xml:space="preserve">åtgärder i enlighet med artikel 45.1 d som fastställs i rapporten om </w:t>
            </w:r>
            <w:r w:rsidRPr="00E50571">
              <w:rPr>
                <w:b/>
                <w:i/>
              </w:rPr>
              <w:t>migrationshantering</w:t>
            </w:r>
            <w:r w:rsidRPr="00E50571">
              <w:t>, eller</w:t>
            </w:r>
          </w:p>
        </w:tc>
        <w:tc>
          <w:tcPr>
            <w:tcW w:w="4876" w:type="dxa"/>
          </w:tcPr>
          <w:p w:rsidR="00874961" w:rsidRPr="00E50571" w:rsidRDefault="00874961" w:rsidP="00CC2888">
            <w:pPr>
              <w:pStyle w:val="Normal6a"/>
            </w:pPr>
            <w:r w:rsidRPr="00E50571">
              <w:t>(b)</w:t>
            </w:r>
            <w:r w:rsidRPr="00E50571">
              <w:tab/>
              <w:t xml:space="preserve">åtgärder i enlighet med artikel 45.1 d som fastställs i rapporten om </w:t>
            </w:r>
            <w:r w:rsidRPr="00E50571">
              <w:rPr>
                <w:b/>
                <w:i/>
              </w:rPr>
              <w:t>migrationsminskning</w:t>
            </w:r>
            <w:r w:rsidRPr="00E50571">
              <w:t>, eller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omplacering i enlighet med artikel 45.1 a av utsatta personer enligt artikel 49.4.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2129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omplacering i enlighet med artikel 45.1 a av utsatta personer enligt artikel 49.4.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4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(c)</w:t>
            </w:r>
            <w:r w:rsidRPr="00E50571">
              <w:tab/>
              <w:t xml:space="preserve">omplacering </w:t>
            </w:r>
            <w:r w:rsidRPr="00E50571">
              <w:rPr>
                <w:b/>
                <w:i/>
              </w:rPr>
              <w:t>i enlighet med artikel 45.1 a av utsatta personer enligt artikel 49.4</w:t>
            </w:r>
            <w:r w:rsidRPr="00E50571">
              <w:t>.</w:t>
            </w:r>
          </w:p>
        </w:tc>
        <w:tc>
          <w:tcPr>
            <w:tcW w:w="4876" w:type="dxa"/>
          </w:tcPr>
          <w:p w:rsidR="00874961" w:rsidRPr="00E50571" w:rsidRDefault="00874961" w:rsidP="00CC2888">
            <w:pPr>
              <w:pStyle w:val="Normal6a"/>
            </w:pPr>
            <w:r w:rsidRPr="00E50571">
              <w:t>(c)</w:t>
            </w:r>
            <w:r w:rsidRPr="00E50571">
              <w:tab/>
              <w:t xml:space="preserve">omplacering </w:t>
            </w:r>
            <w:r w:rsidRPr="00E50571">
              <w:rPr>
                <w:b/>
                <w:i/>
              </w:rPr>
              <w:t>till mottagningscentrum i ett tredje partnerland</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5.</w:t>
            </w:r>
            <w:r w:rsidRPr="00E50571">
              <w:tab/>
            </w:r>
            <w:r w:rsidRPr="00E50571">
              <w:rPr>
                <w:b/>
                <w:i/>
              </w:rPr>
              <w:t>Om kommissionen anser att de solidaritetsbidrag som medlemsstaterna har angett i enlighet med punkt 4 ligger långt under de totala solidaritetsbidrag som fastställs i rapporten om migrationshantering ska kommissionen sammankalla solidaritetsforumet. Kommissionen ska uppmana medlemsstaterna att justera antalet bidrag och, i tillämpliga fall, typen av bidrag. Medlemsstater som justerar sina bidrag ska lämna in reviderade SAR-solidaritetsåtgärdsplaner under solidaritetsforumets gång.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5.</w:t>
            </w:r>
            <w:r w:rsidRPr="00E50571">
              <w:tab/>
            </w:r>
            <w:r w:rsidRPr="00E50571">
              <w:rPr>
                <w:b/>
                <w:i/>
              </w:rPr>
              <w:t>Om kommissionen anser att de solidaritetsbidrag som medlemsstaterna har angett i enlighet med punkt 4 ligger långt under de totala solidaritetsbidrag som fastställs i rapporten om migrationshantering ska kommissionen sammankalla solidaritetsforumet. Kommissionen ska uppmana medlemsstaterna att justera antalet bidrag och, i tillämpliga fall, typen av bidrag. Medlemsstater som justerar sina bidrag ska lämna in reviderade SAR-solidaritetsåtgärdsplaner under solidaritetsforumets gång.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5.</w:t>
            </w:r>
            <w:r w:rsidRPr="00E50571">
              <w:tab/>
            </w:r>
            <w:r w:rsidRPr="00E50571">
              <w:rPr>
                <w:b/>
                <w:i/>
              </w:rPr>
              <w:t>Om kommissionen anser att de solidaritetsbidrag som medlemsstaterna har angett i enlighet med punkt 4 ligger långt under de totala solidaritetsbidrag som fastställs i rapporten om migrationshantering ska kommissionen sammankalla solidaritetsforumet. Kommissionen ska uppmana medlemsstaterna att justera antalet bidrag och, i tillämpliga fall, typen av bidrag. Medlemsstater som justerar sina bidrag ska lämna in reviderade SAR-solidaritetsåtgärdsplaner under solidaritetsforumets gång.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w:t>
            </w:r>
            <w:r w:rsidRPr="00E50571">
              <w:tab/>
              <w:t xml:space="preserve">Om </w:t>
            </w:r>
            <w:r w:rsidRPr="00E50571">
              <w:rPr>
                <w:b/>
                <w:i/>
              </w:rPr>
              <w:t>kommissionen</w:t>
            </w:r>
            <w:r w:rsidRPr="00E50571">
              <w:t xml:space="preserve"> anser att de </w:t>
            </w:r>
            <w:r w:rsidRPr="00E50571">
              <w:rPr>
                <w:b/>
                <w:i/>
              </w:rPr>
              <w:t>solidaritetsbidrag</w:t>
            </w:r>
            <w:r w:rsidRPr="00E50571">
              <w:t xml:space="preserve"> som medlemsstaterna har angett i enlighet med punkt 4 ligger långt under de totala </w:t>
            </w:r>
            <w:r w:rsidRPr="00E50571">
              <w:rPr>
                <w:b/>
                <w:i/>
              </w:rPr>
              <w:t>solidaritetsbidrag</w:t>
            </w:r>
            <w:r w:rsidRPr="00E50571">
              <w:t xml:space="preserve"> som fastställs i rapporten om </w:t>
            </w:r>
            <w:r w:rsidRPr="00E50571">
              <w:rPr>
                <w:b/>
                <w:i/>
              </w:rPr>
              <w:t>migrationshantering</w:t>
            </w:r>
            <w:r w:rsidRPr="00E50571">
              <w:t xml:space="preserve"> ska </w:t>
            </w:r>
            <w:r w:rsidRPr="00E50571">
              <w:rPr>
                <w:b/>
                <w:i/>
              </w:rPr>
              <w:t>kommissionen</w:t>
            </w:r>
            <w:r w:rsidRPr="00E50571">
              <w:t xml:space="preserve"> sammankalla </w:t>
            </w:r>
            <w:r w:rsidRPr="00E50571">
              <w:rPr>
                <w:b/>
                <w:i/>
              </w:rPr>
              <w:t>solidaritetsforumet</w:t>
            </w:r>
            <w:r w:rsidRPr="00E50571">
              <w:t xml:space="preserve">. </w:t>
            </w:r>
            <w:r w:rsidRPr="00E50571">
              <w:rPr>
                <w:b/>
                <w:i/>
              </w:rPr>
              <w:t>Kommissionen ska uppmana</w:t>
            </w:r>
            <w:r w:rsidRPr="00E50571">
              <w:t xml:space="preserve"> medlemsstaterna att justera antalet </w:t>
            </w:r>
            <w:r w:rsidRPr="00E50571">
              <w:rPr>
                <w:b/>
                <w:i/>
              </w:rPr>
              <w:t>bidrag och, i tillämpliga fall, typen av bidrag. Medlemsstater som justerar sina bidrag ska lämna in reviderade SAR-solidaritetsåtgärdsplaner under solidaritetsforumets gång</w:t>
            </w:r>
            <w:r w:rsidRPr="00E50571">
              <w:t>.</w:t>
            </w:r>
          </w:p>
        </w:tc>
        <w:tc>
          <w:tcPr>
            <w:tcW w:w="4876" w:type="dxa"/>
          </w:tcPr>
          <w:p w:rsidR="00874961" w:rsidRPr="00E50571" w:rsidRDefault="00874961" w:rsidP="00CC2888">
            <w:pPr>
              <w:pStyle w:val="Normal6a"/>
            </w:pPr>
            <w:r w:rsidRPr="00E50571">
              <w:t>5.</w:t>
            </w:r>
            <w:r w:rsidRPr="00E50571">
              <w:tab/>
              <w:t xml:space="preserve">Om </w:t>
            </w:r>
            <w:r w:rsidRPr="00E50571">
              <w:rPr>
                <w:b/>
                <w:i/>
              </w:rPr>
              <w:t>rådet enhälligt</w:t>
            </w:r>
            <w:r w:rsidRPr="00E50571">
              <w:t xml:space="preserve"> anser att de </w:t>
            </w:r>
            <w:r w:rsidRPr="00E50571">
              <w:rPr>
                <w:b/>
                <w:i/>
              </w:rPr>
              <w:t>frivilliga bidrag</w:t>
            </w:r>
            <w:r w:rsidRPr="00E50571">
              <w:t xml:space="preserve"> som medlemsstaterna har angett i enlighet med punkt 4 ligger långt under de totala </w:t>
            </w:r>
            <w:r w:rsidRPr="00E50571">
              <w:rPr>
                <w:b/>
                <w:i/>
              </w:rPr>
              <w:t>frivilliga bidrag</w:t>
            </w:r>
            <w:r w:rsidRPr="00E50571">
              <w:t xml:space="preserve"> som fastställs i rapporten om </w:t>
            </w:r>
            <w:r w:rsidRPr="00E50571">
              <w:rPr>
                <w:b/>
                <w:i/>
              </w:rPr>
              <w:t>migrationsminskning</w:t>
            </w:r>
            <w:r w:rsidRPr="00E50571">
              <w:t xml:space="preserve"> ska </w:t>
            </w:r>
            <w:r w:rsidRPr="00E50571">
              <w:rPr>
                <w:b/>
                <w:i/>
              </w:rPr>
              <w:t>rådet genom enhälligt beslut</w:t>
            </w:r>
            <w:r w:rsidRPr="00E50571">
              <w:t xml:space="preserve"> sammankalla </w:t>
            </w:r>
            <w:r w:rsidRPr="00E50571">
              <w:rPr>
                <w:b/>
                <w:i/>
              </w:rPr>
              <w:t>forum för frivilliga bidrag</w:t>
            </w:r>
            <w:r w:rsidRPr="00E50571">
              <w:t xml:space="preserve">. Medlemsstaterna </w:t>
            </w:r>
            <w:r w:rsidRPr="00E50571">
              <w:rPr>
                <w:b/>
                <w:i/>
              </w:rPr>
              <w:t>är välkomna</w:t>
            </w:r>
            <w:r w:rsidRPr="00E50571">
              <w:t xml:space="preserve"> att justera antalet </w:t>
            </w:r>
            <w:r w:rsidRPr="00E50571">
              <w:rPr>
                <w:b/>
                <w:i/>
              </w:rPr>
              <w:t>omplaceringar till mottagningscentrum i tredje partnerländer eller återvändanden.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47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w:t>
            </w:r>
            <w:r w:rsidRPr="00E50571">
              <w:tab/>
              <w:t xml:space="preserve">Om </w:t>
            </w:r>
            <w:r w:rsidRPr="00E50571">
              <w:rPr>
                <w:b/>
                <w:i/>
              </w:rPr>
              <w:t>kommissionen anser</w:t>
            </w:r>
            <w:r w:rsidRPr="00E50571">
              <w:t xml:space="preserve"> att de solidaritetsbidrag som medlemsstaterna har angett i enlighet med punkt 4 ligger långt under de totala solidaritetsbidrag som fastställs i rapporten om </w:t>
            </w:r>
            <w:r w:rsidRPr="00E50571">
              <w:rPr>
                <w:b/>
                <w:i/>
              </w:rPr>
              <w:t>migrationshantering</w:t>
            </w:r>
            <w:r w:rsidRPr="00E50571">
              <w:t xml:space="preserve"> ska </w:t>
            </w:r>
            <w:r w:rsidRPr="00E50571">
              <w:rPr>
                <w:b/>
                <w:i/>
              </w:rPr>
              <w:t>kommissionen</w:t>
            </w:r>
            <w:r w:rsidRPr="00E50571">
              <w:t xml:space="preserve"> sammankalla solidaritetsforumet. Kommissionen ska uppmana medlemsstaterna att justera antalet bidrag </w:t>
            </w:r>
            <w:r w:rsidRPr="00E50571">
              <w:rPr>
                <w:b/>
                <w:i/>
              </w:rPr>
              <w:t>och, i tillämpliga fall, typen av bidrag</w:t>
            </w:r>
            <w:r w:rsidRPr="00E50571">
              <w:t xml:space="preserve">. Medlemsstater som justerar sina bidrag ska lämna in reviderade </w:t>
            </w:r>
            <w:r w:rsidRPr="00E50571">
              <w:rPr>
                <w:b/>
                <w:i/>
              </w:rPr>
              <w:t>SAR-</w:t>
            </w:r>
            <w:r w:rsidRPr="00E50571">
              <w:t>solidaritetsåtgärdsplaner under solidaritetsforumets gång.</w:t>
            </w:r>
          </w:p>
        </w:tc>
        <w:tc>
          <w:tcPr>
            <w:tcW w:w="4876" w:type="dxa"/>
          </w:tcPr>
          <w:p w:rsidR="00874961" w:rsidRPr="00E50571" w:rsidRDefault="00874961" w:rsidP="00CC2888">
            <w:pPr>
              <w:pStyle w:val="Normal6a"/>
            </w:pPr>
            <w:r w:rsidRPr="00E50571">
              <w:t>5.</w:t>
            </w:r>
            <w:r w:rsidRPr="00E50571">
              <w:tab/>
              <w:t xml:space="preserve">Om </w:t>
            </w:r>
            <w:r w:rsidRPr="00E50571">
              <w:rPr>
                <w:b/>
                <w:i/>
              </w:rPr>
              <w:t>EU:s omplaceringssamordnare fastställer</w:t>
            </w:r>
            <w:r w:rsidRPr="00E50571">
              <w:t xml:space="preserve"> att de solidaritetsbidrag som medlemsstaterna har angett i enlighet med punkt 4 ligger långt under de totala solidaritetsbidrag som fastställs i rapporten om </w:t>
            </w:r>
            <w:r w:rsidRPr="00E50571">
              <w:rPr>
                <w:b/>
                <w:i/>
              </w:rPr>
              <w:t>asylsituationen</w:t>
            </w:r>
            <w:r w:rsidRPr="00E50571">
              <w:t xml:space="preserve"> ska </w:t>
            </w:r>
            <w:r w:rsidRPr="00E50571">
              <w:rPr>
                <w:b/>
                <w:i/>
              </w:rPr>
              <w:t>EU:s omplaceringssamordnare</w:t>
            </w:r>
            <w:r w:rsidRPr="00E50571">
              <w:t xml:space="preserve"> sammankalla solidaritetsforumet. Kommissionen ska uppmana medlemsstaterna att justera antalet bidrag. Medlemsstater som justerar sina bidrag ska lämna in reviderade solidaritetsåtgärdsplaner under solidaritetsforumets gång.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2139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Kommissionens genomförandeakter för </w:t>
            </w:r>
            <w:r w:rsidRPr="00E50571">
              <w:rPr>
                <w:b/>
                <w:i/>
              </w:rPr>
              <w:t>sök- och räddningsinsatser</w:t>
            </w:r>
          </w:p>
        </w:tc>
        <w:tc>
          <w:tcPr>
            <w:tcW w:w="4876" w:type="dxa"/>
          </w:tcPr>
          <w:p w:rsidR="00874961" w:rsidRPr="00E50571" w:rsidRDefault="00874961" w:rsidP="00CC2888">
            <w:pPr>
              <w:pStyle w:val="Normal6a"/>
            </w:pPr>
            <w:r w:rsidRPr="00E50571">
              <w:t xml:space="preserve">Kommissionens genomförandeakter för </w:t>
            </w:r>
            <w:r w:rsidRPr="00E50571">
              <w:rPr>
                <w:b/>
                <w:i/>
              </w:rPr>
              <w:t>solidaritetsbidrag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1.</w:t>
            </w:r>
            <w:r w:rsidRPr="00E50571">
              <w:tab/>
            </w:r>
            <w:r w:rsidRPr="00E50571">
              <w:rPr>
                <w:b/>
                <w:i/>
              </w:rPr>
              <w:t>Inom två veckor från inlämnandet av de SAR-solidaritetsåtgärdsplaner som avses i artikel 47.4 eller två veckor efter avslutningen av det solidaritetsforum som avses i artikel 47.5, och om de totala solidaritetsbidrag som samtliga medlemsstater angett i sina planer motsvarar, eller av kommissionen anses ligga tillräckligt nära, de totala solidaritetsbidrag som fastställs i rapporten om migrationshantering, ska kommissionen anta en genomförandeakt med de solidaritetsåtgärder som angetts av medlemsstaterna i enlighet med artikel 47.4 eller artikel 47.5. Dessa åtgärder ska utgöra en solidaritetspool för varje medlemsstat som förväntas bli föremål för landsättningar på kort sikt.</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Om asylbyrån underrättar kommissionen och medlemsstaterna om att 80 % av solidaritetspoolen i första stycket har använts för en eller flera av de gynnade medlemsstaterna, ska kommissionen sammankalla solidaritetsforumet för att underrätta medlemsstaterna om situationen och begära att medlemsstaterna ökar sina bidrag. Efter avslutningen av solidaritetsforumet, där medlemsstaterna har meddelat att de är beredda att öka sina bidrag, ska kommissionen ändra den genomförandeakt om inrättande av en solidaritetspool som avses i första stycket med avseende på den berörda gynnade medlemsstaten för att öka bidragen i enlighet med medlemsstaternas angivelser.</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Inom två veckor från inlämnandet av de </w:t>
            </w:r>
            <w:r w:rsidRPr="00E50571">
              <w:rPr>
                <w:b/>
                <w:i/>
              </w:rPr>
              <w:t>SAR-solidaritetsåtgärdsplaner</w:t>
            </w:r>
            <w:r w:rsidRPr="00E50571">
              <w:t xml:space="preserve"> som avses i artikel </w:t>
            </w:r>
            <w:r w:rsidRPr="00E50571">
              <w:rPr>
                <w:b/>
                <w:i/>
              </w:rPr>
              <w:t>47.4 eller två veckor efter avslutningen av det solidaritetsforum som avses i artikel 47.5, och om de totala solidaritetsbidrag som samtliga medlemsstater angett i sina planer motsvarar, eller av kommissionen anses ligga tillräckligt nära, de totala solidaritetsbidrag som fastställs i rapporten om migrationshantering,</w:t>
            </w:r>
            <w:r w:rsidRPr="00E50571">
              <w:t xml:space="preserve"> ska kommissionen anta en genomförandeakt med </w:t>
            </w:r>
            <w:r w:rsidRPr="00E50571">
              <w:rPr>
                <w:b/>
                <w:bCs/>
                <w:i/>
                <w:iCs/>
              </w:rPr>
              <w:t>de</w:t>
            </w:r>
            <w:r w:rsidRPr="00E50571">
              <w:t xml:space="preserve"> solidaritetsåtgärder </w:t>
            </w:r>
            <w:r w:rsidRPr="00E50571">
              <w:rPr>
                <w:b/>
                <w:i/>
              </w:rPr>
              <w:t>som angetts av medlemsstaterna i enlighet med artikel 47.4 eller artikel 47.5</w:t>
            </w:r>
            <w:r w:rsidRPr="00E50571">
              <w:t xml:space="preserve">. </w:t>
            </w:r>
            <w:r w:rsidRPr="00E50571">
              <w:rPr>
                <w:b/>
                <w:i/>
              </w:rPr>
              <w:t>Dessa åtgärder ska utgöra en solidaritetspool för varje medlemsstat som förväntas bli föremål för landsättningar på kort sikt.</w:t>
            </w:r>
          </w:p>
        </w:tc>
        <w:tc>
          <w:tcPr>
            <w:tcW w:w="4876" w:type="dxa"/>
          </w:tcPr>
          <w:p w:rsidR="00874961" w:rsidRPr="00E50571" w:rsidRDefault="00874961" w:rsidP="00CC2888">
            <w:pPr>
              <w:pStyle w:val="Normal6a"/>
            </w:pPr>
            <w:r w:rsidRPr="00E50571">
              <w:t>1.</w:t>
            </w:r>
            <w:r w:rsidRPr="00E50571">
              <w:tab/>
              <w:t xml:space="preserve">Inom två veckor efter inlämnandet av de </w:t>
            </w:r>
            <w:r w:rsidRPr="00E50571">
              <w:rPr>
                <w:b/>
                <w:bCs/>
                <w:i/>
                <w:iCs/>
              </w:rPr>
              <w:t>solidaritetsåtgärdsplaner</w:t>
            </w:r>
            <w:r w:rsidRPr="00E50571">
              <w:t xml:space="preserve"> som avses i artikel </w:t>
            </w:r>
            <w:r w:rsidRPr="00E50571">
              <w:rPr>
                <w:b/>
                <w:bCs/>
                <w:i/>
                <w:iCs/>
              </w:rPr>
              <w:t>47</w:t>
            </w:r>
            <w:r w:rsidRPr="00E50571">
              <w:t xml:space="preserve"> ska kommissionen anta en genomförandeakt med solidaritetsåtgärder.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Inom två veckor från inlämnandet av de </w:t>
            </w:r>
            <w:r w:rsidRPr="00E50571">
              <w:rPr>
                <w:b/>
                <w:i/>
              </w:rPr>
              <w:t>SAR-solidaritetsåtgärdsplaner</w:t>
            </w:r>
            <w:r w:rsidRPr="00E50571">
              <w:t xml:space="preserve"> som avses i artikel 47.4 eller två veckor efter avslutningen av det solidaritetsforum som avses i artikel 47.5, och om de totala solidaritetsbidrag som samtliga medlemsstater angett i sina planer motsvarar, eller av kommissionen anses ligga tillräckligt nära, de totala solidaritetsbidrag som fastställs i rapporten om </w:t>
            </w:r>
            <w:r w:rsidRPr="00E50571">
              <w:rPr>
                <w:b/>
                <w:i/>
              </w:rPr>
              <w:t>migrationshantering</w:t>
            </w:r>
            <w:r w:rsidRPr="00E50571">
              <w:t>, ska kommissionen anta en genomförandeakt med de solidaritetsåtgärder som angetts av medlemsstaterna i enlighet med artikel 47.4 eller artikel 47.5. Dessa åtgärder ska utgöra en solidaritetspool för varje medlemsstat som förväntas bli föremål för landsättningar på kort sikt.</w:t>
            </w:r>
          </w:p>
        </w:tc>
        <w:tc>
          <w:tcPr>
            <w:tcW w:w="4876" w:type="dxa"/>
          </w:tcPr>
          <w:p w:rsidR="00874961" w:rsidRPr="00E50571" w:rsidRDefault="00874961" w:rsidP="00CC2888">
            <w:pPr>
              <w:pStyle w:val="Normal6a"/>
            </w:pPr>
            <w:r w:rsidRPr="00E50571">
              <w:t>1.</w:t>
            </w:r>
            <w:r w:rsidRPr="00E50571">
              <w:tab/>
              <w:t xml:space="preserve">Inom två veckor från inlämnandet av de </w:t>
            </w:r>
            <w:r w:rsidRPr="00E50571">
              <w:rPr>
                <w:b/>
                <w:bCs/>
                <w:i/>
                <w:iCs/>
              </w:rPr>
              <w:t>solidaritetsåtgärdsplaner</w:t>
            </w:r>
            <w:r w:rsidRPr="00E50571">
              <w:t xml:space="preserve"> som avses i artikel 47.4 eller två veckor efter avslutningen av det solidaritetsforum som avses i artikel 47.5, och om de totala solidaritetsbidrag som samtliga medlemsstater angett i sina planer motsvarar, eller av kommissionen anses ligga tillräckligt nära, de totala solidaritetsbidrag som fastställs i rapporten om </w:t>
            </w:r>
            <w:r w:rsidRPr="00E50571">
              <w:rPr>
                <w:b/>
                <w:i/>
              </w:rPr>
              <w:t>asylsituation</w:t>
            </w:r>
            <w:r w:rsidRPr="00E50571">
              <w:t xml:space="preserve">, ska kommissionen anta en genomförandeakt med de solidaritetsåtgärder som angetts av medlemsstaterna i enlighet med artikel 47.4 eller artikel 47.5. Dessa åtgärder ska utgöra en solidaritetspool för varje medlemsstat som förväntas bli föremål för landsättningar </w:t>
            </w:r>
            <w:r w:rsidRPr="00E50571">
              <w:rPr>
                <w:b/>
                <w:i/>
              </w:rPr>
              <w:t>eller ankomst av personer i utsatta situationer</w:t>
            </w:r>
            <w:r w:rsidRPr="00E50571">
              <w:t xml:space="preserve"> på kort sikt.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1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asylbyrån underrättar kommissionen och medlemsstaterna om att 80 % av solidaritetspoolen i första stycket har använts för en eller flera av de gynnade medlemsstaterna, ska kommissionen sammankalla solidaritetsforumet för att underrätta medlemsstaterna om situationen och begära att medlemsstaterna ökar sina bidrag. Efter avslutningen av solidaritetsforumet, där medlemsstaterna har meddelat att de är beredda att öka sina bidrag, ska kommissionen ändra den genomförandeakt om inrättande av en solidaritetspool som avses i första stycket med avseende på den berörda gynnade medlemsstaten för att öka bidragen i enlighet med medlemsstaternas angivelser.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2149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Om det totala antal </w:t>
            </w:r>
            <w:r w:rsidRPr="00E50571">
              <w:rPr>
                <w:b/>
                <w:i/>
              </w:rPr>
              <w:t>eller den typ av</w:t>
            </w:r>
            <w:r w:rsidRPr="00E50571">
              <w:t xml:space="preserve"> solidaritetsbidrag som anges av medlemsstaterna i enlighet med artikel 47.5 fortfarande ligger </w:t>
            </w:r>
            <w:r w:rsidRPr="00E50571">
              <w:rPr>
                <w:b/>
                <w:i/>
              </w:rPr>
              <w:t>långt</w:t>
            </w:r>
            <w:r w:rsidRPr="00E50571">
              <w:t xml:space="preserve"> under de totala solidaritetsbidrag som fastställs i rapporten om </w:t>
            </w:r>
            <w:r w:rsidRPr="00E50571">
              <w:rPr>
                <w:b/>
                <w:i/>
              </w:rPr>
              <w:t>migrationshantering</w:t>
            </w:r>
            <w:r w:rsidRPr="00E50571">
              <w:t>, vilket leder till en situation där solidaritetspoolen inte kan utgöra en förutsägbar grund för kontinuerligt stöd till de medlemsstater som avses i artikel 47.2, ska kommissionen inom två veckor efter solidaritetsforumets slut anta en genomförandeakt om inrättande av en solidaritetspool för varje medlemsstat som förväntas bli föremål för landsättningar på kort sikt. I genomförandeakten ska följande fastställas:</w:t>
            </w:r>
          </w:p>
        </w:tc>
        <w:tc>
          <w:tcPr>
            <w:tcW w:w="4876" w:type="dxa"/>
          </w:tcPr>
          <w:p w:rsidR="00874961" w:rsidRPr="00E50571" w:rsidRDefault="00874961" w:rsidP="00CC2888">
            <w:pPr>
              <w:pStyle w:val="Normal6a"/>
            </w:pPr>
            <w:r w:rsidRPr="00E50571">
              <w:t>2.</w:t>
            </w:r>
            <w:r w:rsidRPr="00E50571">
              <w:tab/>
              <w:t xml:space="preserve">Om det totala antal solidaritetsbidrag som anges av medlemsstaterna i enlighet med artikel 47.5 fortfarande ligger </w:t>
            </w:r>
            <w:r w:rsidRPr="00E50571">
              <w:rPr>
                <w:b/>
                <w:i/>
              </w:rPr>
              <w:t>mer än 20 %</w:t>
            </w:r>
            <w:r w:rsidRPr="00E50571">
              <w:t xml:space="preserve"> under de totala solidaritetsbidrag som fastställs i rapporten om </w:t>
            </w:r>
            <w:r w:rsidRPr="00E50571">
              <w:rPr>
                <w:b/>
                <w:i/>
              </w:rPr>
              <w:t>asylsituationen</w:t>
            </w:r>
            <w:r w:rsidRPr="00E50571">
              <w:t xml:space="preserve">, vilket leder till en situation där solidaritetspoolen inte kan utgöra en förutsägbar grund för kontinuerligt stöd till de medlemsstater som avses i artikel 47.2, ska kommissionen inom två veckor efter solidaritetsforumets slut anta en genomförandeakt om inrättande av en solidaritetspool för varje medlemsstat som förväntas bli föremål för landsättningar </w:t>
            </w:r>
            <w:r w:rsidRPr="00E50571">
              <w:rPr>
                <w:b/>
                <w:i/>
              </w:rPr>
              <w:t>eller ankommande personer i utsatta situationer</w:t>
            </w:r>
            <w:r w:rsidRPr="00E50571">
              <w:t xml:space="preserve"> på kort sikt. I genomförandeakten ska följande fastställas:</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Det totala antal tredjelandsmedborgare som ska omfattas av omplacering för att bidra till medlemsstaternas behov vilket avses i artikel 47.2 i enlighet med rapporten om migrationshantering.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Det totala antal tredjelandsmedborgare som ska omfattas av omplacering för att bidra till medlemsstaternas behov vilket avses i artikel 47.2 i enlighet med rapporten om migrationshantering.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Det totala antal tredjelandsmedborgare som ska </w:t>
            </w:r>
            <w:r w:rsidRPr="00E50571">
              <w:rPr>
                <w:b/>
                <w:i/>
              </w:rPr>
              <w:t>omfattas av omplacering för att bidra till medlemsstaternas behov vilket avses i artikel 47.2 i enlighet med rapporten om migrationshantering</w:t>
            </w:r>
            <w:r w:rsidRPr="00E50571">
              <w:t>.</w:t>
            </w:r>
          </w:p>
        </w:tc>
        <w:tc>
          <w:tcPr>
            <w:tcW w:w="4876" w:type="dxa"/>
          </w:tcPr>
          <w:p w:rsidR="00874961" w:rsidRPr="00E50571" w:rsidRDefault="00874961" w:rsidP="00CC2888">
            <w:pPr>
              <w:pStyle w:val="Normal6a"/>
            </w:pPr>
            <w:r w:rsidRPr="00E50571">
              <w:t>(a)</w:t>
            </w:r>
            <w:r w:rsidRPr="00E50571">
              <w:tab/>
              <w:t xml:space="preserve">Det totala antal tredjelandsmedborgare som ska </w:t>
            </w:r>
            <w:r w:rsidRPr="00E50571">
              <w:rPr>
                <w:b/>
                <w:i/>
              </w:rPr>
              <w:t>omplaceras till mottagningscentrum i tredje partnerländer</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Det totala antal tredjelandsmedborgare som ska omfattas av omplacering för att bidra till medlemsstaternas behov vilket avses i artikel 47.2 i enlighet med rapporten om </w:t>
            </w:r>
            <w:r w:rsidRPr="00E50571">
              <w:rPr>
                <w:b/>
                <w:i/>
              </w:rPr>
              <w:t>migrationshantering</w:t>
            </w:r>
            <w:r w:rsidRPr="00E50571">
              <w:t>.</w:t>
            </w:r>
          </w:p>
        </w:tc>
        <w:tc>
          <w:tcPr>
            <w:tcW w:w="4876" w:type="dxa"/>
          </w:tcPr>
          <w:p w:rsidR="00874961" w:rsidRPr="00E50571" w:rsidRDefault="00874961" w:rsidP="00CC2888">
            <w:pPr>
              <w:pStyle w:val="Normal6a"/>
            </w:pPr>
            <w:r w:rsidRPr="00E50571">
              <w:t>(a)</w:t>
            </w:r>
            <w:r w:rsidRPr="00E50571">
              <w:tab/>
              <w:t xml:space="preserve">Det totala antal tredjelandsmedborgare som ska omfattas av omplacering för att bidra till medlemsstaternas behov vilket avses i artikel 47.2 i enlighet med rapporten om </w:t>
            </w:r>
            <w:r w:rsidRPr="00E50571">
              <w:rPr>
                <w:b/>
                <w:i/>
              </w:rPr>
              <w:t>asylsituation</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Det antal och den andel som avses i led a för varje medlemsstat, inklusive de gynnade medlemsstaterna, beräknade enligt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Det antal och den andel som avses i led a för varje medlemsstat, inklusive de gynnade medlemsstaterna, beräknade enligt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Det antal och den andel som avses i led a för varje medlemsstat, inklusive de gynnade medlemsstaterna, beräknade enligt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2159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De åtgärder som angetts av medlemsstaterna i enlighet med artikel 45.1 d.</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De åtgärder som angetts av medlemsstaterna i enlighet med artikel 45.1 d.</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har angett åtgärder i enlighet med artikel 45.1 d ska dessa åtgärder stå i proportion till de bidrag som medlemsstaterna skulle ha lämnat i form av de omplaceringar som avses i artikel 45.1 a som ett resultat av tillämpningen av fördelningsnyckeln i artikel 54. De ska anges i genomförandeakten, förutom i fall där medlemsstaternas angivelser skulle leda till ett underskott på mer än 30 % av det totala antalet omplaceringar som fastställs i rapporten om migrationshantering. I dessa fall ska de bidrag som anges i genomförandeakten justeras så att de medlemsstater som anger sådana åtgärder är skyldiga att täcka 50 % av sin andel beräknad enligt fördelningsnyckeln i artikel 54 genom omplacering eller sådan återvändandesponsring som avses i artikel 45.1 b eller en kombination av bådadera. De berörda medlemsstaterna ska omedelbart meddela kommissionen hur de avser att täcka sin andel i detta avseende. Kommissionen ska justera de bidrag som anges i genomförandeakten vad gäller omplacering, återvändandesponsring och de åtgärder som avses i artikel 45.1 d för dessa medlemsstater i enlighet med detta.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har angett åtgärder i enlighet med artikel 45.1 d ska dessa åtgärder stå i proportion till de bidrag som medlemsstaterna skulle ha lämnat i form av de omplaceringar som avses i artikel 45.1 a som ett resultat av tillämpningen av fördelningsnyckeln i artikel 54. De ska anges i genomförandeakten, förutom i fall där medlemsstaternas angivelser skulle leda till ett underskott på mer än 30 % av det totala antalet omplaceringar som fastställs i rapporten om migrationshantering. I dessa fall ska de bidrag som anges i genomförandeakten justeras så att de medlemsstater som anger sådana åtgärder är skyldiga att täcka 50 % av sin andel beräknad enligt fördelningsnyckeln i artikel 54 genom omplacering eller sådan återvändandesponsring som avses i artikel 45.1 b eller en kombination av bådadera. De berörda medlemsstaterna ska omedelbart meddela kommissionen hur de avser att täcka sin andel i detta avseende. Kommissionen ska justera de bidrag som anges i genomförandeakten vad gäller omplacering, återvändandesponsring och de åtgärder som avses i artikel 45.1 d för dessa medlemsstater i enlighet med detta.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har angett åtgärder i enlighet med artikel 45.1 d ska dessa åtgärder stå i proportion till de bidrag som medlemsstaterna skulle ha lämnat i form av de omplaceringar som avses i artikel 45.1 a som ett resultat av tillämpningen av fördelningsnyckeln i artikel 54. De ska anges i genomförandeakten, förutom i fall där medlemsstaternas angivelser skulle leda till ett underskott på mer än 30 % av det totala antalet omplaceringar som fastställs i rapporten om migrationshantering. I dessa fall ska de bidrag som anges i genomförandeakten justeras så att de medlemsstater som anger sådana åtgärder är skyldiga att täcka 50 % av sin andel beräknad enligt fördelningsnyckeln i artikel 54 genom omplacering eller sådan återvändandesponsring som avses i artikel 45.1 b eller en kombination av bådadera. De berörda medlemsstaterna ska omedelbart meddela kommissionen hur de avser att täcka sin andel i detta avseende. Kommissionen ska justera de bidrag som anges i genomförandeakten vad gäller omplacering, återvändandesponsring och de åtgärder som avses i artikel 45.1 d för dessa medlemsstater i enlighet med detta.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har angett åtgärder i enlighet med artikel 45.1 d ska dessa åtgärder stå i proportion till de bidrag som medlemsstaterna skulle ha lämnat i form av de omplaceringar som avses i artikel 45.1 a som ett resultat av tillämpningen av fördelningsnyckeln i artikel 54. De ska anges i genomförandeakten, förutom i fall där medlemsstaternas angivelser skulle leda till ett underskott på mer än 30 % av det totala antalet omplaceringar som fastställs i rapporten om migrationshantering. I dessa fall ska de bidrag som anges i genomförandeakten justeras så att de medlemsstater som anger sådana åtgärder är skyldiga att täcka 50 % av sin andel beräknad enligt fördelningsnyckeln i artikel 54 genom omplacering eller sådan återvändandesponsring som avses i artikel 45.1 b eller en kombination av bådadera. De berörda medlemsstaterna ska omedelbart meddela kommissionen hur de avser att täcka sin andel i detta avseende. Kommissionen ska justera de bidrag som anges i genomförandeakten vad gäller omplacering, återvändandesponsring och de åtgärder som avses i artikel 45.1 d för dessa medlemsstater i enlighet med detta.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Om medlemsstaterna har angett åtgärder i enlighet med artikel 45.1 d ska dessa åtgärder stå i proportion till de bidrag som medlemsstaterna skulle ha lämnat i form av de omplaceringar som avses i artikel 45.1 a som ett resultat av tillämpningen av fördelningsnyckeln i artikel 54. De ska anges i genomförandeakten, förutom i fall där medlemsstaternas angivelser skulle leda till ett underskott på mer än 30 % av det totala antalet omplaceringar som fastställs i rapporten om migrationshantering. I dessa fall ska de bidrag som anges i genomförandeakten justeras så att de medlemsstater som anger sådana åtgärder är skyldiga att täcka 50 % av sin andel beräknad enligt fördelningsnyckeln i artikel 54 genom omplacering eller sådan återvändandesponsring som avses i artikel 45.1 b eller en kombination av bådadera. De berörda medlemsstaterna ska omedelbart meddela kommissionen hur de avser att täcka sin andel i detta avseende. Kommissionen ska justera de bidrag som anges i genomförandeakten vad gäller omplacering, återvändandesponsring och de åtgärder som avses i artikel 45.1 d för dessa medlemsstater i enlighet med detta.</w:t>
            </w:r>
          </w:p>
        </w:tc>
        <w:tc>
          <w:tcPr>
            <w:tcW w:w="4876" w:type="dxa"/>
          </w:tcPr>
          <w:p w:rsidR="00874961" w:rsidRPr="00E50571" w:rsidRDefault="00874961" w:rsidP="00CC2888">
            <w:pPr>
              <w:pStyle w:val="Normal6a"/>
            </w:pPr>
            <w:r w:rsidRPr="00E50571">
              <w:t xml:space="preserve">Om medlemsstaterna har angett åtgärder i enlighet med artikel 45.1 d ska dessa åtgärder stå i proportion till de bidrag som medlemsstaterna skulle ha lämnat i form av de omplaceringar som avses i artikel 45.1 a </w:t>
            </w:r>
            <w:r w:rsidRPr="00E50571">
              <w:rPr>
                <w:b/>
                <w:i/>
              </w:rPr>
              <w:t>och da</w:t>
            </w:r>
            <w:r w:rsidRPr="00E50571">
              <w:t xml:space="preserve"> som ett resultat av tillämpningen av fördelningsnyckeln i artikel 54. De ska anges i genomförandeakten, förutom i fall där medlemsstaternas angivelser skulle leda till ett underskott på mer än 30 % av det totala antalet omplaceringar som fastställs i rapporten om migrationshantering. I dessa fall ska de bidrag som anges i genomförandeakten justeras så att de medlemsstater som anger sådana åtgärder är skyldiga att täcka 50 % av sin andel beräknad enligt fördelningsnyckeln i artikel 54 genom omplacering eller sådan återvändandesponsring som avses i artikel 45.1 b eller en kombination av bådadera. De berörda medlemsstaterna ska omedelbart meddela kommissionen hur de avser att täcka sin andel i detta avseende. Kommissionen ska justera de bidrag som anges i genomförandeakten vad gäller omplacering, återvändandesponsring och de åtgärder som avses i artikel 45.1 d för dessa medlemsstater i enlighet med detta.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en eller flera medlemsstater inte har inlämnat någon SAR-solidaritetsåtgärdsplan inom de tidsfrister som anges i artikel 47.4 och 47.5 ska kommissionen fastställa storleken på och typen av bidrag som dessa medlemsstater ska lämna.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en eller flera medlemsstater inte har inlämnat någon SAR-solidaritetsåtgärdsplan inom de tidsfrister som anges i artikel 47.4 och 47.5 ska kommissionen fastställa storleken på och typen av bidrag som dessa medlemsstater ska lämna.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en eller flera medlemsstater inte har inlämnat någon SAR-solidaritetsåtgärdsplan inom de tidsfrister som anges i artikel 47.4 och 47.5 ska kommissionen fastställa storleken på och typen av bidrag som dessa medlemsstater ska lämna.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2169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Om en eller flera medlemsstater inte har inlämnat någon </w:t>
            </w:r>
            <w:r w:rsidRPr="00E50571">
              <w:rPr>
                <w:b/>
                <w:i/>
              </w:rPr>
              <w:t>SAR-solidaritetsåtgärdsplan</w:t>
            </w:r>
            <w:r w:rsidRPr="00E50571">
              <w:t xml:space="preserve"> inom de tidsfrister som anges i artikel 47.4 och 47.5 ska kommissionen fastställa storleken på </w:t>
            </w:r>
            <w:r w:rsidRPr="00E50571">
              <w:rPr>
                <w:b/>
                <w:i/>
              </w:rPr>
              <w:t>och typen av</w:t>
            </w:r>
            <w:r w:rsidRPr="00E50571">
              <w:t xml:space="preserve"> bidrag som dessa medlemsstater ska lämna.</w:t>
            </w:r>
          </w:p>
        </w:tc>
        <w:tc>
          <w:tcPr>
            <w:tcW w:w="4876" w:type="dxa"/>
          </w:tcPr>
          <w:p w:rsidR="00874961" w:rsidRPr="00E50571" w:rsidRDefault="00874961" w:rsidP="00CC2888">
            <w:pPr>
              <w:pStyle w:val="Normal6a"/>
            </w:pPr>
            <w:r w:rsidRPr="00E50571">
              <w:t xml:space="preserve">Om en eller flera medlemsstater inte har inlämnat någon </w:t>
            </w:r>
            <w:r w:rsidRPr="00E50571">
              <w:rPr>
                <w:b/>
                <w:i/>
              </w:rPr>
              <w:t>solidaritetsåtgärdsplan</w:t>
            </w:r>
            <w:r w:rsidRPr="00E50571">
              <w:t xml:space="preserve"> inom de tidsfrister som anges i artikel 47.4 och 47.5 ska kommissionen fastställa storleken på bidrag som dessa medlemsstater ska lämna.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asylbyrån underrättar kommissionen och medlemsstaterna om att 80 % av solidaritetspoolen i första stycket har använts för en eller flera av de gynnade medlemsstaterna, ska kommissionen sammankalla solidaritetsforumet för att underrätta medlemsstaterna om situationen och medlemsstaternas ytterligare behov. Efter solidaritetsforumet ska kommissionen anta en ändring av den genomförandeakt om inrättande av en solidaritetspool som avses i första stycket med avseende på den berörda gynnade medlemsstaten för att öka det totala antalet tredjelandsmedborgare som omfattas av de solidaritetsåtgärder som avses i första stycket led a med högst 50 %. Den andel för varje medlemsstat som avses i första stycket led b ska ändras i enlighet med detta. Om bestämmelserna i andra stycket tillämpas och medlemsstaterna har angett att de ska bidra genom återvändandesponsring ska andelen av dessa åtgärder ökas med 50 %. De åtgärder som avses i artikel 45.1 d ska också ökas med en andel som står i proportion till en ökning på 50 % av den medlemsstatens andel, beräknad enligt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asylbyrån underrättar kommissionen och medlemsstaterna om att 80 % av solidaritetspoolen i första stycket har använts för en eller flera av de gynnade medlemsstaterna, ska kommissionen sammankalla solidaritetsforumet för att underrätta medlemsstaterna om situationen och medlemsstaternas ytterligare behov. Efter solidaritetsforumet ska kommissionen anta en ändring av den genomförandeakt om inrättande av en solidaritetspool som avses i första stycket med avseende på den berörda gynnade medlemsstaten för att öka det totala antalet tredjelandsmedborgare som omfattas av de solidaritetsåtgärder som avses i första stycket led a med högst 50 %. Den andel för varje medlemsstat som avses i första stycket led b ska ändras i enlighet med detta. Om bestämmelserna i andra stycket tillämpas och medlemsstaterna har angett att de ska bidra genom återvändandesponsring ska andelen av dessa åtgärder ökas med 50 %. De åtgärder som avses i artikel 45.1 d ska också ökas med en andel som står i proportion till en ökning på 50 % av den medlemsstatens andel, beräknad enligt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asylbyrån underrättar kommissionen och medlemsstaterna om att 80 % av solidaritetspoolen i första stycket har använts för en eller flera av de gynnade medlemsstaterna, ska kommissionen sammankalla solidaritetsforumet för att underrätta medlemsstaterna om situationen och medlemsstaternas ytterligare behov. Efter solidaritetsforumet ska kommissionen anta en ändring av den genomförandeakt om inrättande av en solidaritetspool som avses i första stycket med avseende på den berörda gynnade medlemsstaten för att öka det totala antalet tredjelandsmedborgare som omfattas av de solidaritetsåtgärder som avses i första stycket led a med högst 50 %. Den andel för varje medlemsstat som avses i första stycket led b ska ändras i enlighet med detta. Om bestämmelserna i andra stycket tillämpas och medlemsstaterna har angett att de ska bidra genom återvändandesponsring ska andelen av dessa åtgärder ökas med 50 %. De åtgärder som avses i artikel 45.1 d ska också ökas med en andel som står i proportion till en ökning på 50 % av den medlemsstatens andel, beräknad enligt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2 – stycke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Om asylbyrån underrättar kommissionen och medlemsstaterna om att 80 % av solidaritetspoolen i första stycket har använts för en eller flera av de gynnade medlemsstaterna, ska kommissionen sammankalla solidaritetsforumet för att underrätta medlemsstaterna om situationen och medlemsstaternas ytterligare behov. Efter solidaritetsforumet ska kommissionen anta en ändring av den genomförandeakt om inrättande av en solidaritetspool som avses i första stycket med avseende på den berörda gynnade medlemsstaten för att öka det totala antalet tredjelandsmedborgare som omfattas av de solidaritetsåtgärder som avses i första stycket led a med högst 50 %. Den andel för varje medlemsstat som avses i första stycket led b ska ändras i enlighet med detta. </w:t>
            </w:r>
            <w:r w:rsidRPr="00E50571">
              <w:rPr>
                <w:b/>
                <w:i/>
              </w:rPr>
              <w:t>Om bestämmelserna i andra stycket tillämpas och medlemsstaterna har angett att de ska bidra genom återvändandesponsring ska andelen av dessa åtgärder ökas med 50 %. De åtgärder som avses i artikel 45.1 d ska också ökas med en andel som står i proportion till en ökning på 50 % av den medlemsstatens andel, beräknad enligt fördelningsnyckeln i artikel 54.</w:t>
            </w:r>
          </w:p>
        </w:tc>
        <w:tc>
          <w:tcPr>
            <w:tcW w:w="4876" w:type="dxa"/>
          </w:tcPr>
          <w:p w:rsidR="00874961" w:rsidRPr="00E50571" w:rsidRDefault="00874961" w:rsidP="00CC2888">
            <w:pPr>
              <w:pStyle w:val="Normal6a"/>
            </w:pPr>
            <w:r w:rsidRPr="00E50571">
              <w:t>Om asylbyrån underrättar kommissionen och medlemsstaterna om att 80 % av solidaritetspoolen i första stycket har använts för en eller flera av de gynnade medlemsstaterna, ska kommissionen sammankalla solidaritetsforumet för att underrätta medlemsstaterna om situationen och medlemsstaternas ytterligare behov. Efter solidaritetsforumet ska kommissionen anta en ändring av den genomförandeakt om inrättande av en solidaritetspool som avses i första stycket med avseende på den berörda gynnade medlemsstaten för att öka det totala antalet tredjelandsmedborgare som omfattas av de solidaritetsåtgärder som avses i första stycket led a med högst 50 %. Den andel för varje medlemsstat som avses i första stycket led b ska ändras i enlighet med detta.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48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3.</w:t>
            </w:r>
            <w:r w:rsidRPr="00E50571">
              <w:tab/>
            </w:r>
            <w:r w:rsidRPr="00E50571">
              <w:rPr>
                <w:b/>
                <w:i/>
              </w:rPr>
              <w:t>Den genomförandeakt som avses i punkterna 1 och 2 ska antas i enlighet med det granskningsförfarande som avses i artikel 67.2.</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Nadine Morano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{FR}</w:t>
      </w:r>
      <w:r w:rsidRPr="00E50571">
        <w:t>fr</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Denna artikel är överflödig och behövs inte längre. Den bindande solidaritetsåtgärd, inbegripet omplacering, som måste genomföras av de medlemsstater som inte väntas stå inför återkommande ankomster till följd av sök- och räddningsinsatser och -aktiviteter anges tydligt i den nya mekanism som föreskrivs i artiklarna 14 och 45.</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2179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49</w:t>
            </w:r>
            <w:r w:rsidRPr="00E50571">
              <w:tab/>
              <w:t>Solidaritetspool för sök- och räddningsinsatser</w:t>
            </w:r>
          </w:p>
        </w:tc>
        <w:tc>
          <w:tcPr>
            <w:tcW w:w="4876" w:type="dxa"/>
          </w:tcPr>
          <w:p w:rsidR="00874961" w:rsidRPr="00E50571" w:rsidRDefault="00874961" w:rsidP="00CC2888">
            <w:pPr>
              <w:pStyle w:val="Normal6a"/>
            </w:pPr>
            <w:r w:rsidRPr="00E50571">
              <w:t>49</w:t>
            </w:r>
            <w:r w:rsidRPr="00E50571">
              <w:tab/>
              <w:t xml:space="preserve">Solidaritetspool för </w:t>
            </w:r>
            <w:r w:rsidRPr="00E50571">
              <w:rPr>
                <w:b/>
                <w:i/>
              </w:rPr>
              <w:t>personer i utsatta situationer samt</w:t>
            </w:r>
            <w:r w:rsidRPr="00E50571">
              <w:t> sök- och räddningsinsatser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Inom två veckor efter antagandet av den genomförandeakt som avses i artikel 48.1 eller 48.2 ska den medlemsstat som avses i artikel 47.2 underrätta </w:t>
            </w:r>
            <w:r w:rsidRPr="00E50571">
              <w:rPr>
                <w:b/>
                <w:i/>
              </w:rPr>
              <w:t>kommissionen</w:t>
            </w:r>
            <w:r w:rsidRPr="00E50571">
              <w:t xml:space="preserve"> om sin begäran om solidaritetsstöd. Efter denna begäran ska </w:t>
            </w:r>
            <w:r w:rsidRPr="00E50571">
              <w:rPr>
                <w:b/>
                <w:i/>
              </w:rPr>
              <w:t>kommissionen</w:t>
            </w:r>
            <w:r w:rsidRPr="00E50571">
              <w:t xml:space="preserve"> utnyttja solidaritetspoolen och samordna genomförandet av solidaritetsåtgärderna för varje landsättning eller grupp av landsättningar som äger rum under en period av två veckor.</w:t>
            </w:r>
          </w:p>
        </w:tc>
        <w:tc>
          <w:tcPr>
            <w:tcW w:w="4876" w:type="dxa"/>
          </w:tcPr>
          <w:p w:rsidR="00874961" w:rsidRPr="00E50571" w:rsidRDefault="00874961" w:rsidP="00CC2888">
            <w:pPr>
              <w:pStyle w:val="Normal6a"/>
            </w:pPr>
            <w:r w:rsidRPr="00E50571">
              <w:t>1.</w:t>
            </w:r>
            <w:r w:rsidRPr="00E50571">
              <w:tab/>
              <w:t xml:space="preserve">Inom två veckor efter antagandet av den genomförandeakt som avses i artikel 48.1 eller 48.2 ska den medlemsstat som avses i artikel 47.2 underrätta </w:t>
            </w:r>
            <w:r w:rsidRPr="00E50571">
              <w:rPr>
                <w:b/>
                <w:i/>
              </w:rPr>
              <w:t>EU:s omplaceringssamordnare</w:t>
            </w:r>
            <w:r w:rsidRPr="00E50571">
              <w:t xml:space="preserve"> om sin begäran om solidaritetsstöd. Efter denna begäran ska </w:t>
            </w:r>
            <w:r w:rsidRPr="00E50571">
              <w:rPr>
                <w:b/>
                <w:i/>
              </w:rPr>
              <w:t>EU:s omplaceringssamordnare</w:t>
            </w:r>
            <w:r w:rsidRPr="00E50571">
              <w:t xml:space="preserve"> utnyttja solidaritetspoolen och samordna genomförandet av solidaritetsåtgärderna för varje </w:t>
            </w:r>
            <w:r w:rsidRPr="00E50571">
              <w:rPr>
                <w:b/>
                <w:i/>
              </w:rPr>
              <w:t>ankomst,</w:t>
            </w:r>
            <w:r w:rsidRPr="00E50571">
              <w:t xml:space="preserve"> landsättning eller grupp av landsättningar som äger rum under en period av två veckor.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Under samordning av </w:t>
            </w:r>
            <w:r w:rsidRPr="00E50571">
              <w:rPr>
                <w:b/>
                <w:i/>
              </w:rPr>
              <w:t>kommissionen</w:t>
            </w:r>
            <w:r w:rsidRPr="00E50571">
              <w:t xml:space="preserve"> ska asylbyrån </w:t>
            </w:r>
            <w:r w:rsidRPr="00E50571">
              <w:rPr>
                <w:b/>
                <w:i/>
              </w:rPr>
              <w:t>och Europeiska gräns- och kustbevakningsbyrån</w:t>
            </w:r>
            <w:r w:rsidRPr="00E50571">
              <w:t xml:space="preserve"> upprätta en förteckning över berättigade personer som ska omplaceras </w:t>
            </w:r>
            <w:r w:rsidRPr="00E50571">
              <w:rPr>
                <w:b/>
                <w:i/>
              </w:rPr>
              <w:t>och omfattas av återvändandesponsring</w:t>
            </w:r>
            <w:r w:rsidRPr="00E50571">
              <w:t xml:space="preserve">. Förteckningen ska ange fördelningen av dessa personer mellan de bidragande medlemsstaterna, med beaktande av det totala antalet personer som ska omplaceras </w:t>
            </w:r>
            <w:r w:rsidRPr="00E50571">
              <w:rPr>
                <w:b/>
                <w:i/>
              </w:rPr>
              <w:t>eller omfattas av återvändandesponsring</w:t>
            </w:r>
            <w:r w:rsidRPr="00E50571">
              <w:t xml:space="preserve"> per bidragande medlemsstat, dessa personers nationalitet och förekomsten av meningsfulla kopplingar mellan dem och omplaceringsmedlemsstaten </w:t>
            </w:r>
            <w:r w:rsidRPr="00E50571">
              <w:rPr>
                <w:b/>
                <w:i/>
              </w:rPr>
              <w:t>eller den återvändandesponsrande medlemsstaten</w:t>
            </w:r>
            <w:r w:rsidRPr="00E50571">
              <w:t xml:space="preserve">. Omplacering av utsatta </w:t>
            </w:r>
            <w:r w:rsidRPr="00E50571">
              <w:rPr>
                <w:b/>
                <w:i/>
              </w:rPr>
              <w:t>personer</w:t>
            </w:r>
            <w:r w:rsidRPr="00E50571">
              <w:t xml:space="preserve"> ska prioriteras. Asylbyrån </w:t>
            </w:r>
            <w:r w:rsidRPr="00E50571">
              <w:rPr>
                <w:b/>
                <w:i/>
              </w:rPr>
              <w:t>och Europeiska gräns- och kustbevakningsbyrån</w:t>
            </w:r>
            <w:r w:rsidRPr="00E50571">
              <w:t xml:space="preserve"> ska bistå kommissionen vid bevakningen av användningen av solidaritetspoolen.</w:t>
            </w:r>
          </w:p>
        </w:tc>
        <w:tc>
          <w:tcPr>
            <w:tcW w:w="4876" w:type="dxa"/>
          </w:tcPr>
          <w:p w:rsidR="00874961" w:rsidRPr="00E50571" w:rsidRDefault="00874961" w:rsidP="00CC2888">
            <w:pPr>
              <w:pStyle w:val="Normal6a"/>
            </w:pPr>
            <w:r w:rsidRPr="00E50571">
              <w:t>2.</w:t>
            </w:r>
            <w:r w:rsidRPr="00E50571">
              <w:tab/>
              <w:t xml:space="preserve">Under samordning av </w:t>
            </w:r>
            <w:r w:rsidRPr="00E50571">
              <w:rPr>
                <w:b/>
                <w:i/>
              </w:rPr>
              <w:t>EU:s omplaceringssamordnare</w:t>
            </w:r>
            <w:r w:rsidRPr="00E50571">
              <w:t xml:space="preserve"> ska asylbyrån upprätta en förteckning över berättigade personer som ska omplaceras. Förteckningen ska ange fördelningen av dessa personer mellan de bidragande medlemsstaterna, med beaktande av det totala antalet personer som ska omplaceras per bidragande medlemsstat, dessa personers nationalitet och förekomsten av meningsfulla kopplingar mellan dem och omplaceringsmedlemsstaten</w:t>
            </w:r>
            <w:r w:rsidRPr="00E50571">
              <w:rPr>
                <w:b/>
                <w:i/>
              </w:rPr>
              <w:t>. Berättigade personer ska rådfrågas under fastställandet av betydelsefulla kopplingar och ska ha rätt att invända mot en sådan kategorisering</w:t>
            </w:r>
            <w:r w:rsidRPr="00E50571">
              <w:t xml:space="preserve">. Omplacering av </w:t>
            </w:r>
            <w:r w:rsidRPr="00E50571">
              <w:rPr>
                <w:b/>
                <w:i/>
              </w:rPr>
              <w:t>ensamkommande barn och andra personer i</w:t>
            </w:r>
            <w:r w:rsidRPr="00E50571">
              <w:t xml:space="preserve"> utsatta </w:t>
            </w:r>
            <w:r w:rsidRPr="00E50571">
              <w:rPr>
                <w:b/>
                <w:i/>
              </w:rPr>
              <w:t>situationer</w:t>
            </w:r>
            <w:r w:rsidRPr="00E50571">
              <w:t xml:space="preserve"> ska prioriteras</w:t>
            </w:r>
            <w:r w:rsidRPr="00E50571">
              <w:rPr>
                <w:b/>
                <w:i/>
              </w:rPr>
              <w:t>. Om en person har betydelsefulla kopplingar till mer än en medlemsstat ska personens preferens gälla. Om inga betydelsefulla kopplingar kan fastställas ska förfarandet i artikel 23b b och c tillämpas</w:t>
            </w:r>
            <w:r w:rsidRPr="00E50571">
              <w:t>. Asylbyrån ska bistå kommissionen vid bevakningen av användningen av solidaritetspoolen.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 Laura Huhtasaari, Peter Kofod</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Under samordning av kommissionen ska asylbyrån och Europeiska gräns- och kustbevakningsbyrån upprätta en förteckning över berättigade personer </w:t>
            </w:r>
            <w:r w:rsidRPr="00E50571">
              <w:rPr>
                <w:b/>
                <w:i/>
              </w:rPr>
              <w:t>som ska omplaceras och omfattas av återvändandesponsring</w:t>
            </w:r>
            <w:r w:rsidRPr="00E50571">
              <w:t xml:space="preserve">. Förteckningen ska </w:t>
            </w:r>
            <w:r w:rsidRPr="00E50571">
              <w:rPr>
                <w:b/>
                <w:i/>
              </w:rPr>
              <w:t>ange fördelningen av dessa personer mellan de bidragande medlemsstaterna, med beaktande av det totala antalet personer som ska omplaceras eller</w:t>
            </w:r>
            <w:r w:rsidRPr="00E50571">
              <w:t xml:space="preserve"> </w:t>
            </w:r>
            <w:r w:rsidRPr="00E50571">
              <w:rPr>
                <w:b/>
                <w:i/>
              </w:rPr>
              <w:t>omfattas av återvändandesponsring per bidragande medlemsstat, dessa personers nationalitet och förekomsten av meningsfulla kopplingar mellan dem och omplaceringsmedlemsstaten eller den återvändandesponsrande medlemsstaten</w:t>
            </w:r>
            <w:r w:rsidRPr="00E50571">
              <w:t xml:space="preserve">. </w:t>
            </w:r>
            <w:r w:rsidRPr="00E50571">
              <w:rPr>
                <w:b/>
                <w:i/>
              </w:rPr>
              <w:t>Omplacering av utsatta personer ska prioriteras. Asylbyrån och Europeiska gräns- och kustbevakningsbyrån ska bistå kommissionen vid bevakningen av användningen av solidaritetspoolen.</w:t>
            </w:r>
          </w:p>
        </w:tc>
        <w:tc>
          <w:tcPr>
            <w:tcW w:w="4876" w:type="dxa"/>
          </w:tcPr>
          <w:p w:rsidR="00874961" w:rsidRPr="00E50571" w:rsidRDefault="00874961" w:rsidP="00CC2888">
            <w:pPr>
              <w:pStyle w:val="Normal6a"/>
            </w:pPr>
            <w:r w:rsidRPr="00E50571">
              <w:t>2.</w:t>
            </w:r>
            <w:r w:rsidRPr="00E50571">
              <w:tab/>
              <w:t xml:space="preserve">Under samordning av kommissionen </w:t>
            </w:r>
            <w:r w:rsidRPr="00E50571">
              <w:rPr>
                <w:b/>
                <w:i/>
              </w:rPr>
              <w:t>och behöriga myndigheter i medlemsstaterna</w:t>
            </w:r>
            <w:r w:rsidRPr="00E50571">
              <w:t xml:space="preserve"> ska asylbyrån och Europeiska gräns- och kustbevakningsbyrån upprätta en förteckning över </w:t>
            </w:r>
            <w:r w:rsidRPr="00E50571">
              <w:rPr>
                <w:b/>
                <w:i/>
              </w:rPr>
              <w:t>medlemsstater som har ingått avtal med tredjeländer som möjliggör omplacering till mottagningscentrum i tredje partnerländer av</w:t>
            </w:r>
            <w:r w:rsidRPr="00E50571">
              <w:t xml:space="preserve"> berättigade personer </w:t>
            </w:r>
            <w:r w:rsidRPr="00E50571">
              <w:rPr>
                <w:b/>
                <w:i/>
              </w:rPr>
              <w:t>för omplacering samt en förteckning över länder som efterlever kraven om att ta emot återvändanden från medlemsstaterna</w:t>
            </w:r>
            <w:r w:rsidRPr="00E50571">
              <w:t xml:space="preserve">. Förteckningen ska </w:t>
            </w:r>
            <w:r w:rsidRPr="00E50571">
              <w:rPr>
                <w:b/>
                <w:i/>
              </w:rPr>
              <w:t>innehålla alla nuvarande arrangemang med avseende på handläggningscentrum i tredjeländer och möjliggörande av internationellt skydd samt alla tredjeländer som efterlever eller inte efterlever kraven om att ta emot återvändanden eller ha mottagningscentrum för att tredjeländer ska</w:t>
            </w:r>
            <w:r w:rsidRPr="00E50571">
              <w:t xml:space="preserve"> </w:t>
            </w:r>
            <w:r w:rsidRPr="00E50571">
              <w:rPr>
                <w:b/>
                <w:i/>
              </w:rPr>
              <w:t>vara berättigade till EU-medel såsom utvecklingsbistånd</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3.</w:t>
            </w:r>
            <w:r w:rsidRPr="00E50571">
              <w:tab/>
            </w:r>
            <w:r w:rsidRPr="00E50571">
              <w:rPr>
                <w:b/>
                <w:i/>
              </w:rPr>
              <w:t>När kommissionen har antagit en rapport som fastställer att en medlemsstat som avses i artikel 47.2 är utsatt för migrationstryck i enlighet med artikel 51.3, får de återstående solidaritetsbidragen från den solidaritetspool som inrättats enligt artikel 48.1 eller 48.2 användas för att omedelbart lindra migrationstrycket på den medlemsstaten. I dessa fall ska bestämmelserna i punkt 2 tillämpas.</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Denna punkt ska inte tillämpas när en sådan genomförandeakt som föreskrivs i artikel 53 har antagits. Från och med antagandet av den genomförandeakten ska förteckningen över personer som ska omplaceras och omfattas av återvändandesponsring i enlighet med punkt 2 inte längre användas.</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Om den solidaritetspool som avses i första stycket inte är tillräcklig för att omedelbart minska de utmaningar som den medlemsstat som avses i artikel 47.2 står inför, får solidaritetsbidrag från de solidaritetspooler för andra medlemsstater som inrättats enligt artikel 48.1 eller 48.2 användas, förutsatt att detta inte äventyrar poolens funktion för dessa medlemsstater.</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2189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När kommissionen har antagit en rapport som fastställer att en medlemsstat som avses i artikel 47.2 </w:t>
            </w:r>
            <w:r w:rsidRPr="00E50571">
              <w:rPr>
                <w:b/>
                <w:i/>
              </w:rPr>
              <w:t>är utsatt för migrationstryck</w:t>
            </w:r>
            <w:r w:rsidRPr="00E50571">
              <w:t xml:space="preserve"> i enlighet med artikel 51.3, får </w:t>
            </w:r>
            <w:r w:rsidRPr="00E50571">
              <w:rPr>
                <w:b/>
                <w:i/>
              </w:rPr>
              <w:t>de återstående</w:t>
            </w:r>
            <w:r w:rsidRPr="00E50571">
              <w:t xml:space="preserve"> solidaritetsbidragen från den solidaritetspool som inrättats enligt artikel 48.1 eller 48.2 användas för att omedelbart </w:t>
            </w:r>
            <w:r w:rsidRPr="00E50571">
              <w:rPr>
                <w:b/>
                <w:i/>
              </w:rPr>
              <w:t>lindra migrationstrycket</w:t>
            </w:r>
            <w:r w:rsidRPr="00E50571">
              <w:t xml:space="preserve"> på den medlemsstaten. I dessa fall ska bestämmelserna i punkt 2 tillämpas.</w:t>
            </w:r>
          </w:p>
        </w:tc>
        <w:tc>
          <w:tcPr>
            <w:tcW w:w="4876" w:type="dxa"/>
          </w:tcPr>
          <w:p w:rsidR="00874961" w:rsidRPr="00E50571" w:rsidRDefault="00874961" w:rsidP="00CC2888">
            <w:pPr>
              <w:pStyle w:val="Normal6a"/>
            </w:pPr>
            <w:r w:rsidRPr="00E50571">
              <w:t>3.</w:t>
            </w:r>
            <w:r w:rsidRPr="00E50571">
              <w:tab/>
              <w:t xml:space="preserve">När kommissionen har antagit en rapport som fastställer att en medlemsstat som avses i artikel 47.2 </w:t>
            </w:r>
            <w:r w:rsidRPr="00E50571">
              <w:rPr>
                <w:b/>
                <w:i/>
              </w:rPr>
              <w:t>riskerar ett tryck på sitt asyl- eller mottagningssystem</w:t>
            </w:r>
            <w:r w:rsidRPr="00E50571">
              <w:t xml:space="preserve"> i enlighet med artikel 51.3, får solidaritetsbidragen från den solidaritetspool som inrättats enligt artikel 48.1 eller 48.2 användas för att omedelbart </w:t>
            </w:r>
            <w:r w:rsidRPr="00E50571">
              <w:rPr>
                <w:b/>
                <w:i/>
              </w:rPr>
              <w:t>minska risken för tryck</w:t>
            </w:r>
            <w:r w:rsidRPr="00E50571">
              <w:t xml:space="preserve"> på den medlemsstaten. I dessa fall ska bestämmelserna i punkt 2 tillämpas.</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3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Denna punkt ska inte tillämpas när en sådan genomförandeakt som föreskrivs i artikel 53 har antagits. Från och med antagandet av den genomförandeakten ska förteckningen över personer som ska omplaceras och omfattas av återvändandesponsring i enlighet med punkt 2 inte längre användas.</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3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Denna punkt ska inte tillämpas när en sådan genomförandeakt som föreskrivs i artikel 53 har antagits. Från och med antagandet av den genomförandeakten ska förteckningen över personer som ska omplaceras och omfattas av återvändandesponsring i enlighet med punkt 2 inte längre användas.</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3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den solidaritetspool som avses i första stycket inte är tillräcklig för att omedelbart minska de utmaningar som den medlemsstat som avses i artikel 47.2 står inför, får solidaritetsbidrag från de solidaritetspooler för andra medlemsstater som inrättats enligt artikel 48.1 eller 48.2 användas, förutsatt att detta inte äventyrar poolens funktion för dessa medlemsstater.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3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Om den solidaritetspool som avses i första stycket inte är tillräcklig för att omedelbart minska de utmaningar som den medlemsstat som avses i artikel 47.2 står inför, får solidaritetsbidrag från de solidaritetspooler för andra medlemsstater som inrättats enligt artikel 48.1 </w:t>
            </w:r>
            <w:r w:rsidRPr="00E50571">
              <w:rPr>
                <w:b/>
                <w:i/>
              </w:rPr>
              <w:t>eller 48.2</w:t>
            </w:r>
            <w:r w:rsidRPr="00E50571">
              <w:t xml:space="preserve"> användas, förutsatt att detta inte äventyrar poolens funktion för dessa medlemsstater.</w:t>
            </w:r>
          </w:p>
        </w:tc>
        <w:tc>
          <w:tcPr>
            <w:tcW w:w="4876" w:type="dxa"/>
          </w:tcPr>
          <w:p w:rsidR="00874961" w:rsidRPr="00E50571" w:rsidRDefault="00874961" w:rsidP="00CC2888">
            <w:pPr>
              <w:pStyle w:val="Normal6a"/>
            </w:pPr>
            <w:r w:rsidRPr="00E50571">
              <w:t>Om den solidaritetspool som avses i första stycket inte är tillräcklig för att omedelbart minska de utmaningar som den medlemsstat som avses i artikel 47.2 står inför, får solidaritetsbidrag från de solidaritetspooler för andra medlemsstater som inrättats enligt artikel 48.1 användas, förutsatt att detta inte äventyrar poolens funktion för dessa medlemsstater.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Om det i rapporten om migrationshantering fastställs att en medlemsstat som avses i artikel 47.2 står inför kapacitetsutmaningar på grund av närvaron av sökande som är utsatta, oavsett hur de passerade de yttre gränserna, får den solidaritetspool som inrättats enligt artikel 48.1 eller 48.2 också användas för omplacering av utsatta personer. I dessa fall ska bestämmelserna i punkt 2 tillämpas.</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Om det i rapporten om migrationshantering fastställs att en medlemsstat som avses i artikel 47.2 står inför kapacitetsutmaningar på grund av närvaron av sökande som är utsatta, oavsett hur de passerade de yttre gränserna, får den solidaritetspool som inrättats enligt artikel 48.1 eller 48.2 också användas för omplacering av utsatta personer. I dessa fall ska bestämmelserna i punkt 2 tillämpas.</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 Laura Huhtasaari, Peter Kofod</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w:t>
            </w:r>
            <w:r w:rsidRPr="00E50571">
              <w:tab/>
              <w:t xml:space="preserve">Kommissionen ska stödja och underlätta förfarandena för </w:t>
            </w:r>
            <w:r w:rsidRPr="00E50571">
              <w:rPr>
                <w:b/>
                <w:i/>
              </w:rPr>
              <w:t>omplacering av sökande och genomförandet av återvändandesponsring, med särskild uppmärksamhet på ensamkommande barn</w:t>
            </w:r>
            <w:r w:rsidRPr="00E50571">
              <w:t>.</w:t>
            </w:r>
            <w:r w:rsidRPr="00E50571">
              <w:rPr>
                <w:b/>
                <w:i/>
              </w:rPr>
              <w:t xml:space="preserve"> Den ska samordna de operativa aspekterna av omplacering och återvändandesponsring, även med hjälp av experter eller expertgrupper som ska utplaceras av asylbyrån eller Europeiska gräns- och kustbevakningsbyrån.</w:t>
            </w:r>
          </w:p>
        </w:tc>
        <w:tc>
          <w:tcPr>
            <w:tcW w:w="4876" w:type="dxa"/>
          </w:tcPr>
          <w:p w:rsidR="00874961" w:rsidRPr="00E50571" w:rsidRDefault="00874961" w:rsidP="000C2E82">
            <w:pPr>
              <w:pStyle w:val="Normal6a"/>
            </w:pPr>
            <w:r w:rsidRPr="00E50571">
              <w:t>5.</w:t>
            </w:r>
            <w:r w:rsidRPr="00E50571">
              <w:tab/>
              <w:t xml:space="preserve">Kommissionen ska stödja och underlätta förfarandena för </w:t>
            </w:r>
            <w:r w:rsidRPr="00E50571">
              <w:rPr>
                <w:b/>
                <w:i/>
              </w:rPr>
              <w:t>ett framgångsrikt ingående av avtal mellan medlemsstater och tredjeländer med avseende på omplacering till mottagningscentrum i tredje</w:t>
            </w:r>
            <w:r w:rsidR="000C2E82" w:rsidRPr="00E50571">
              <w:rPr>
                <w:b/>
                <w:i/>
              </w:rPr>
              <w:t>länder som är partnerstater</w:t>
            </w:r>
            <w:r w:rsidRPr="00E50571">
              <w:rPr>
                <w:b/>
                <w:i/>
              </w:rPr>
              <w:t xml:space="preserve"> av sökande av internationellt skydd och underlättande av beviljade begäranden</w:t>
            </w:r>
            <w:r w:rsidRPr="00E50571">
              <w:t>.</w:t>
            </w:r>
            <w:r w:rsidRPr="00E50571">
              <w:rPr>
                <w:b/>
                <w:i/>
              </w:rPr>
              <w:t xml:space="preserve"> Kommissionen ska dessutom prioritera stöd med alla tillgängliga medel, ett framgångsrikt genomförande av återvändandeavtal, bland annat genom att inte tillhandahålla några medel till mottagande tredjeländer som vägrar att ingå återvändandeavtal med medlemsstater i Europeiska unionen eller vägrar att ha mottagningscentrum på sitt territorium.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w:t>
            </w:r>
            <w:r w:rsidRPr="00E50571">
              <w:tab/>
            </w:r>
            <w:r w:rsidRPr="00E50571">
              <w:rPr>
                <w:b/>
                <w:i/>
              </w:rPr>
              <w:t>Kommissionen</w:t>
            </w:r>
            <w:r w:rsidRPr="00E50571">
              <w:t xml:space="preserve"> ska stödja och underlätta förfarandena för omplacering av sökande </w:t>
            </w:r>
            <w:r w:rsidRPr="00E50571">
              <w:rPr>
                <w:b/>
                <w:i/>
              </w:rPr>
              <w:t>och genomförandet av återvändandesponsring</w:t>
            </w:r>
            <w:r w:rsidRPr="00E50571">
              <w:t>, med särskild uppmärksamhet på ensamkommande barn.</w:t>
            </w:r>
            <w:r w:rsidRPr="00E50571">
              <w:rPr>
                <w:b/>
                <w:i/>
              </w:rPr>
              <w:t xml:space="preserve"> </w:t>
            </w:r>
            <w:r w:rsidRPr="00E50571">
              <w:t xml:space="preserve">Den ska samordna de operativa aspekterna av omplacering </w:t>
            </w:r>
            <w:r w:rsidRPr="00E50571">
              <w:rPr>
                <w:b/>
                <w:i/>
              </w:rPr>
              <w:t>och återvändandesponsring</w:t>
            </w:r>
            <w:r w:rsidRPr="00E50571">
              <w:t>, även med hjälp av experter eller expertgrupper som ska utplaceras av asylbyrån eller Europeiska gräns- och kustbevakningsbyrån.</w:t>
            </w:r>
          </w:p>
        </w:tc>
        <w:tc>
          <w:tcPr>
            <w:tcW w:w="4876" w:type="dxa"/>
          </w:tcPr>
          <w:p w:rsidR="00874961" w:rsidRPr="00E50571" w:rsidRDefault="00874961" w:rsidP="00CC2888">
            <w:pPr>
              <w:pStyle w:val="Normal6a"/>
            </w:pPr>
            <w:r w:rsidRPr="00E50571">
              <w:t>5.</w:t>
            </w:r>
            <w:r w:rsidRPr="00E50571">
              <w:tab/>
            </w:r>
            <w:r w:rsidRPr="00E50571">
              <w:rPr>
                <w:b/>
                <w:i/>
              </w:rPr>
              <w:t>EU:s omplaceringssamordnare</w:t>
            </w:r>
            <w:r w:rsidRPr="00E50571">
              <w:t xml:space="preserve"> ska stödja och underlätta förfarandena för omplacering av sökande, med särskild uppmärksamhet på ensamkommande barn </w:t>
            </w:r>
            <w:r w:rsidRPr="00E50571">
              <w:rPr>
                <w:b/>
                <w:i/>
              </w:rPr>
              <w:t>och andra personer i utsatta situationer</w:t>
            </w:r>
            <w:r w:rsidRPr="00E50571">
              <w:t>.</w:t>
            </w:r>
            <w:r w:rsidRPr="00E50571">
              <w:rPr>
                <w:b/>
                <w:i/>
              </w:rPr>
              <w:t> </w:t>
            </w:r>
            <w:r w:rsidRPr="00E50571">
              <w:t>Den ska samordna de operativa aspekterna av omplacering, även med hjälp av experter eller expertgrupper som ska utplaceras av asylbyrån eller Europeiska gräns- och kustbevakningsbyrån.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Sophia in 't Veld, Karen Melchior, Abir Al-Sahlani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Artikel 49a</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Solidaritetspool för en medlemsstat som är utsatt för migrationstryck</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 Kommissionen ska varje år, på grundval av den årliga prognosen i den rapport om migrationshantering som avses i artikel 6.4 tredje stycket, utnyttja en solidaritetspool och samordna fördelningen av bidrag när en medlemsstat är utsatt för migrationstryck.</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2. Inom två veckor efter antagandet av rapporten om migrationshantering ska kommissionen uppmana alla andra medlemsstater som inte väntas utsättas för migrationstryck att lämna de solidaritetsbidrag som avses i artikel 45.1.</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3. Inom en månad efter antagandet av rapporten om migrationshantering ska medlemsstaterna lämna in sina åtaganden om solidaritetsbidrag till kommissionen, inbegripet andelen av varje typ av bidrag om relevant.</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Om bidragen omfattar återvändandesponsring, ska medlemsstaterna ange vilken nationalitet av tredjelandsmedborgare som vistas olagligt på den berörda medlemsstatens territorium de avser att sponsra.</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Om medlemsstaterna anger kapacitetsuppbyggande åtgärder enligt artikel 45.2 d ska de också ange närmare arrangemang och tidsram för deras genomförande.</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4. Om kommissionen anser att de bidrag som medlemsstaterna har angett inte motsvarar de behov som fastställts i den rapport om migrationshantering som föreskrivs i artikel 6.4 ska den sammankalla solidaritetsforumet senast inom två veckor. I sådana fall ska kommissionen uppmana medlemsstaterna att justera sina bidrag under solidaritetsforumets gång genom att lämna in en reviderad version av sina bidrag.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Delvis flyttat från artikel 52.</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2199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49b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Artikel 49b</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BoldItalicCenter6a"/>
            </w:pPr>
            <w:r w:rsidRPr="00E50571">
              <w:t>Kommissionens genomförandeakter om solidaritet i situationer med migrationstryck</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1. Inom två veckor från inlämnandet av medlemsstaternas åtaganden om solidaritetsbidrag i enlighet med artikel 49a.3 första stycket eller, när solidaritetsforumet sammankallas i enlighet med artikel 49a.4, inom två veckor efter solidaritetsforumets slut, ska kommissionen anta en genomförandeakt som fastställer de åtaganden om solidaritetsbidrag som övriga medlemsstater ska göra till förmån för en medlemsstat i händelse av migrationstryck samt tidsramen för genomförandet.</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2. De typer av bidrag som anges i genomförandeakten ska vara de som medlemsstaterna angett. Om en eller flera medlemsstater inte har lämnat in sina bidrag ska kommissionen fastställa de typer av bidrag som medlemsstaterna ska lämna med beaktande av de behov som fastställts i rapporten om migrationshantering som avses i artikel 6.4.</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Om de föreslagna åtgärderna skulle leda till ett underskott på mer än 30 % av det totala antalet solidaritetsåtgärder som fastställts i rapporten om migrationshantering enligt artikel 45.1 a, b, a och da, ska de bidrag som anges i genomförandeakten justeras så att de medlemsstater som anger sådana åtgärder ska täcka 50 % av sin andel beräknad enligt fördelningsnyckeln i artikel 54 genom de åtgärder som avses i artikel 45.1 a, b, c och da. Kommissionen ska justera dessa medlemsstaters angivna åtgärder som avses i artikel 45.1 d i enlighet med detta.</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3. I genomförandeakten ska följande anges:</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(a) Antalet omplaceringar i enlighet med artikel 45.1 a, c eller da.</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 Det totala antalet återvändandesponsringar enligt artikel 45.1 b.</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(c) Fördelningen av personer som ska omplaceras och/eller omfattas av återvändandesponsring mellan medlemsstaterna på grundval av fördelningsnyckeln i artikel 54.</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 De åtgärder som medlemsstaterna angett i enlighet med punkt 2 andra stycket.</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Den fördelning som avses i punkt 3 c ska justeras om en medlemsstat som lämnar in en begäran enligt artikel 52.4 visar att den under de föregående fem åren har varit ansvarig för dubbelt så många ansökningar om internationellt skydd som unionens genomsnitt per capita. I sådana fall ska medlemsstaten få ett avdrag på 10 % av sin andel beräknad enligt fördelningsnyckeln i artikel 54. Detta avdrag ska fördelas proportionellt mellan de medlemsstater som gör sådana bidrag som avses i artikel 45.1 a, b, c eller da.</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4. Vid vederbörligen motiverade och tvingande skäl till brådska på grund av det rådande migrationstrycket i en gynnad medlemsstat ska kommissionen anta genomförandeakter med omedelbar verkan i enlighet med det brådskande förfarande som avses i artikel 67.3.</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Dessa akter ska förbli i kraft under en period på högst ett år.</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5. I slutet av varje period ska kommissionen rapportera om genomförandet av solidaritetsbidragen när så är relevant en månad efter periodens slut. Rapporten ska innehålla en analys av de vidtagna åtgärdernas effektivitet.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Delvis flyttat från artikel 53.</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50</w:t>
            </w:r>
            <w:r w:rsidRPr="00E50571">
              <w:tab/>
              <w:t xml:space="preserve">Bedömning av </w:t>
            </w:r>
            <w:r w:rsidRPr="00E50571">
              <w:rPr>
                <w:b/>
                <w:i/>
              </w:rPr>
              <w:t>migrationstryck</w:t>
            </w:r>
          </w:p>
        </w:tc>
        <w:tc>
          <w:tcPr>
            <w:tcW w:w="4876" w:type="dxa"/>
          </w:tcPr>
          <w:p w:rsidR="00874961" w:rsidRPr="00E50571" w:rsidRDefault="00874961" w:rsidP="00CC2888">
            <w:pPr>
              <w:pStyle w:val="Normal6a"/>
            </w:pPr>
            <w:r w:rsidRPr="00E50571">
              <w:t>50</w:t>
            </w:r>
            <w:r w:rsidRPr="00E50571">
              <w:tab/>
              <w:t xml:space="preserve">Bedömning av </w:t>
            </w:r>
            <w:r w:rsidRPr="00E50571">
              <w:rPr>
                <w:b/>
                <w:i/>
              </w:rPr>
              <w:t>tryck på asyl- och mottagningssystemet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Kommissionen ska bedöma migrationssituationen i en medlemsstat </w:t>
            </w:r>
            <w:r w:rsidRPr="00E50571">
              <w:rPr>
                <w:b/>
                <w:i/>
              </w:rPr>
              <w:t>när</w:t>
            </w:r>
          </w:p>
        </w:tc>
        <w:tc>
          <w:tcPr>
            <w:tcW w:w="4876" w:type="dxa"/>
          </w:tcPr>
          <w:p w:rsidR="00874961" w:rsidRPr="00E50571" w:rsidRDefault="00874961" w:rsidP="00CC2888">
            <w:pPr>
              <w:pStyle w:val="Normal6a"/>
            </w:pPr>
            <w:r w:rsidRPr="00E50571">
              <w:t>1.</w:t>
            </w:r>
            <w:r w:rsidRPr="00E50571">
              <w:tab/>
              <w:t xml:space="preserve">Kommissionen ska bedöma migrationssituationen i en medlemsstat </w:t>
            </w:r>
            <w:r w:rsidRPr="00E50571">
              <w:rPr>
                <w:b/>
                <w:i/>
              </w:rPr>
              <w:t>vid information från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Kommissionen ska bedöma </w:t>
            </w:r>
            <w:r w:rsidRPr="00E50571">
              <w:rPr>
                <w:b/>
                <w:i/>
              </w:rPr>
              <w:t>migrationssituationen</w:t>
            </w:r>
            <w:r w:rsidRPr="00E50571">
              <w:t xml:space="preserve"> i en medlemsstat när</w:t>
            </w:r>
          </w:p>
        </w:tc>
        <w:tc>
          <w:tcPr>
            <w:tcW w:w="4876" w:type="dxa"/>
          </w:tcPr>
          <w:p w:rsidR="00874961" w:rsidRPr="00E50571" w:rsidRDefault="00874961" w:rsidP="00CC2888">
            <w:pPr>
              <w:pStyle w:val="Normal6a"/>
            </w:pPr>
            <w:r w:rsidRPr="00E50571">
              <w:t>1.</w:t>
            </w:r>
            <w:r w:rsidRPr="00E50571">
              <w:tab/>
              <w:t xml:space="preserve">Kommissionen ska bedöma </w:t>
            </w:r>
            <w:r w:rsidRPr="00E50571">
              <w:rPr>
                <w:b/>
                <w:i/>
              </w:rPr>
              <w:t>asylsituationen</w:t>
            </w:r>
            <w:r w:rsidRPr="00E50571">
              <w:t xml:space="preserve"> i en medlemsstat när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den medlemsstaten har underrättat kommissionen om att den anser </w:t>
            </w:r>
            <w:r w:rsidRPr="00E50571">
              <w:rPr>
                <w:b/>
                <w:i/>
              </w:rPr>
              <w:t>sig utsatt för migrationstryck</w:t>
            </w:r>
            <w:r w:rsidRPr="00E50571">
              <w:t>,</w:t>
            </w:r>
          </w:p>
        </w:tc>
        <w:tc>
          <w:tcPr>
            <w:tcW w:w="4876" w:type="dxa"/>
          </w:tcPr>
          <w:p w:rsidR="00874961" w:rsidRPr="00E50571" w:rsidRDefault="00874961" w:rsidP="00CC2888">
            <w:pPr>
              <w:pStyle w:val="Normal6a"/>
            </w:pPr>
            <w:r w:rsidRPr="00E50571">
              <w:t>(a)</w:t>
            </w:r>
            <w:r w:rsidRPr="00E50571">
              <w:tab/>
              <w:t xml:space="preserve">den medlemsstaten har underrättat kommissionen om att den anser </w:t>
            </w:r>
            <w:r w:rsidRPr="00E50571">
              <w:rPr>
                <w:b/>
                <w:i/>
              </w:rPr>
              <w:t>att dess asyl- eller mottagningssystem</w:t>
            </w:r>
            <w:r w:rsidRPr="00E50571">
              <w:t> </w:t>
            </w:r>
            <w:r w:rsidRPr="00E50571">
              <w:rPr>
                <w:b/>
                <w:i/>
              </w:rPr>
              <w:t>riskerar tryck</w:t>
            </w:r>
            <w:r w:rsidRPr="00E50571">
              <w:t xml:space="preserve">, </w:t>
            </w:r>
            <w:r w:rsidRPr="00E50571">
              <w:rPr>
                <w:b/>
                <w:i/>
              </w:rPr>
              <w:t>eller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den medlemsstaten har underrättat kommissionen om att den anser sig utsatt för migrationstryck,</w:t>
            </w:r>
          </w:p>
        </w:tc>
        <w:tc>
          <w:tcPr>
            <w:tcW w:w="4876" w:type="dxa"/>
          </w:tcPr>
          <w:p w:rsidR="00874961" w:rsidRPr="00E50571" w:rsidRDefault="00874961" w:rsidP="00CC2888">
            <w:pPr>
              <w:pStyle w:val="Normal6a"/>
            </w:pPr>
            <w:r w:rsidRPr="00E50571">
              <w:t>(a)</w:t>
            </w:r>
            <w:r w:rsidRPr="00E50571">
              <w:tab/>
              <w:t xml:space="preserve">den medlemsstaten har underrättat kommissionen om att den anser sig utsatt för migrationstryck, </w:t>
            </w:r>
            <w:r w:rsidRPr="00E50571">
              <w:rPr>
                <w:b/>
                <w:i/>
              </w:rPr>
              <w:t>och</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r>
            <w:r w:rsidRPr="00E50571">
              <w:rPr>
                <w:b/>
                <w:i/>
              </w:rPr>
              <w:t>den</w:t>
            </w:r>
            <w:r w:rsidRPr="00E50571">
              <w:t xml:space="preserve"> medlemsstaten </w:t>
            </w:r>
            <w:r w:rsidRPr="00E50571">
              <w:rPr>
                <w:b/>
                <w:i/>
              </w:rPr>
              <w:t>har underrättat kommissionen om att den</w:t>
            </w:r>
            <w:r w:rsidRPr="00E50571">
              <w:t xml:space="preserve"> anser sig utsatt för migrationstryck,</w:t>
            </w:r>
          </w:p>
        </w:tc>
        <w:tc>
          <w:tcPr>
            <w:tcW w:w="4876" w:type="dxa"/>
          </w:tcPr>
          <w:p w:rsidR="00874961" w:rsidRPr="00E50571" w:rsidRDefault="00874961" w:rsidP="00CC2888">
            <w:pPr>
              <w:pStyle w:val="Normal6a"/>
            </w:pPr>
            <w:r w:rsidRPr="00E50571">
              <w:t>(a)</w:t>
            </w:r>
            <w:r w:rsidRPr="00E50571">
              <w:tab/>
              <w:t xml:space="preserve">medlemsstaten </w:t>
            </w:r>
            <w:r w:rsidRPr="00E50571">
              <w:rPr>
                <w:b/>
                <w:i/>
              </w:rPr>
              <w:t>som</w:t>
            </w:r>
            <w:r w:rsidRPr="00E50571">
              <w:t xml:space="preserve"> anser sig utsatt för migrationstryck,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2209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kommissionen på grundval av tillgänglig information anser att en medlemsstat kan vara utsatt för migrationstryck.</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kommissionen på grundval av tillgänglig information anser att en medlemsstat kan vara utsatt för migrationstryck.</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 xml:space="preserve">kommissionen på grundval av tillgänglig information anser att en </w:t>
            </w:r>
            <w:r w:rsidRPr="00E50571">
              <w:rPr>
                <w:b/>
                <w:i/>
              </w:rPr>
              <w:t>medlemsstat</w:t>
            </w:r>
            <w:r w:rsidRPr="00E50571">
              <w:t xml:space="preserve"> kan vara </w:t>
            </w:r>
            <w:r w:rsidRPr="00E50571">
              <w:rPr>
                <w:b/>
                <w:i/>
              </w:rPr>
              <w:t>utsatt</w:t>
            </w:r>
            <w:r w:rsidRPr="00E50571">
              <w:t xml:space="preserve"> för migrationstryck.</w:t>
            </w:r>
          </w:p>
        </w:tc>
        <w:tc>
          <w:tcPr>
            <w:tcW w:w="4876" w:type="dxa"/>
          </w:tcPr>
          <w:p w:rsidR="00874961" w:rsidRPr="00E50571" w:rsidRDefault="00874961" w:rsidP="00CC2888">
            <w:pPr>
              <w:pStyle w:val="Normal6a"/>
            </w:pPr>
            <w:r w:rsidRPr="00E50571">
              <w:t>(b)</w:t>
            </w:r>
            <w:r w:rsidRPr="00E50571">
              <w:tab/>
              <w:t xml:space="preserve">kommissionen på grundval av tillgänglig information anser att en </w:t>
            </w:r>
            <w:r w:rsidRPr="00E50571">
              <w:rPr>
                <w:b/>
                <w:i/>
              </w:rPr>
              <w:t>eller flera</w:t>
            </w:r>
            <w:r w:rsidRPr="00E50571">
              <w:t xml:space="preserve"> </w:t>
            </w:r>
            <w:r w:rsidRPr="00E50571">
              <w:rPr>
                <w:b/>
                <w:i/>
              </w:rPr>
              <w:t>medlemsstater</w:t>
            </w:r>
            <w:r w:rsidRPr="00E50571">
              <w:t xml:space="preserve"> kan vara </w:t>
            </w:r>
            <w:r w:rsidRPr="00E50571">
              <w:rPr>
                <w:b/>
                <w:i/>
              </w:rPr>
              <w:t>utsatta</w:t>
            </w:r>
            <w:r w:rsidRPr="00E50571">
              <w:t xml:space="preserve"> för migrationstryck</w:t>
            </w:r>
            <w:r w:rsidRPr="00E50571">
              <w:rPr>
                <w:b/>
                <w:i/>
              </w:rPr>
              <w:t>, på grund av en konstant nivå av ankommande, bland annat efter landsättning, vilket skulle undergräva det effektiva funktionssättet för det förfarande som avses i artiklarna 14 och 45 i denna förordning</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 xml:space="preserve">kommissionen på grundval av tillgänglig information anser att en medlemsstat kan </w:t>
            </w:r>
            <w:r w:rsidRPr="00E50571">
              <w:rPr>
                <w:b/>
                <w:i/>
              </w:rPr>
              <w:t>vara utsatt för migrationstryck</w:t>
            </w:r>
            <w:r w:rsidRPr="00E50571">
              <w:t>.</w:t>
            </w:r>
          </w:p>
        </w:tc>
        <w:tc>
          <w:tcPr>
            <w:tcW w:w="4876" w:type="dxa"/>
          </w:tcPr>
          <w:p w:rsidR="00874961" w:rsidRPr="00E50571" w:rsidRDefault="00874961" w:rsidP="00CC2888">
            <w:pPr>
              <w:pStyle w:val="Normal6a"/>
            </w:pPr>
            <w:r w:rsidRPr="00E50571">
              <w:t>(b)</w:t>
            </w:r>
            <w:r w:rsidRPr="00E50571">
              <w:tab/>
              <w:t xml:space="preserve">kommissionen på grundval av tillgänglig information anser att </w:t>
            </w:r>
            <w:r w:rsidRPr="00E50571">
              <w:rPr>
                <w:b/>
                <w:i/>
              </w:rPr>
              <w:t>asyl- eller mottagningssystemet i</w:t>
            </w:r>
            <w:r w:rsidRPr="00E50571">
              <w:t xml:space="preserve"> en medlemsstat kan </w:t>
            </w:r>
            <w:r w:rsidRPr="00E50571">
              <w:rPr>
                <w:b/>
                <w:i/>
              </w:rPr>
              <w:t>riskera att utsättas för tryck</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1 – led ba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(ba)</w:t>
            </w:r>
            <w:r w:rsidRPr="00E50571">
              <w:tab/>
            </w:r>
            <w:r w:rsidRPr="00E50571">
              <w:rPr>
                <w:b/>
                <w:i/>
              </w:rPr>
              <w:t>Rådet och parlamentet uppmanar den att göra en sådan bedömning.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Asylbyrån och Europeiska gräns- och kustbevakningsbyrån ska bistå kommissionen vid utarbetandet av bedömningen av migrationstryck. Kommissionen ska utan dröjsmål underrätta Europaparlamentet, rådet och medlemsstaterna om att den håller på att göra en bedömning.</w:t>
            </w:r>
          </w:p>
        </w:tc>
        <w:tc>
          <w:tcPr>
            <w:tcW w:w="4876" w:type="dxa"/>
          </w:tcPr>
          <w:p w:rsidR="00874961" w:rsidRPr="00E50571" w:rsidRDefault="00874961" w:rsidP="00CC2888">
            <w:pPr>
              <w:pStyle w:val="Normal6a"/>
            </w:pPr>
            <w:r w:rsidRPr="00E50571">
              <w:t>2.</w:t>
            </w:r>
            <w:r w:rsidRPr="00E50571">
              <w:tab/>
              <w:t xml:space="preserve">Asylbyrån och Europeiska gräns- och kustbevakningsbyrån </w:t>
            </w:r>
            <w:r w:rsidRPr="00E50571">
              <w:rPr>
                <w:b/>
                <w:i/>
              </w:rPr>
              <w:t>i nära samarbete med behöriga myndigheter i medlemsstaterna, som agerar som likvärdiga partner,</w:t>
            </w:r>
            <w:r w:rsidRPr="00E50571">
              <w:t xml:space="preserve"> ska bistå kommissionen vid utarbetandet av bedömningen av migrationstryck. Kommissionen ska utan dröjsmål underrätta Europaparlamentet, rådet och medlemsstaterna om att den håller på att göra en bedömning </w:t>
            </w:r>
            <w:r w:rsidRPr="00E50571">
              <w:rPr>
                <w:b/>
                <w:i/>
              </w:rPr>
              <w:t>tillsammans med behöriga myndigheter i medlemsstaterna</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Asylbyrån och Europeiska gräns- och kustbevakningsbyrån ska bistå kommissionen vid utarbetandet av bedömningen av migrationstryck. Kommissionen ska utan dröjsmål underrätta Europaparlamentet, rådet och medlemsstaterna om att den håller på att göra en bedömning.</w:t>
            </w:r>
          </w:p>
        </w:tc>
        <w:tc>
          <w:tcPr>
            <w:tcW w:w="4876" w:type="dxa"/>
          </w:tcPr>
          <w:p w:rsidR="00874961" w:rsidRPr="00E50571" w:rsidRDefault="00874961" w:rsidP="00CC2888">
            <w:pPr>
              <w:pStyle w:val="Normal6a"/>
            </w:pPr>
            <w:r w:rsidRPr="00E50571">
              <w:t>2.</w:t>
            </w:r>
            <w:r w:rsidRPr="00E50571">
              <w:tab/>
              <w:t>Asylbyrån och Europeiska gräns- och kustbevakningsbyrån ska bistå kommissionen vid utarbetandet av bedömningen av migrationstryck</w:t>
            </w:r>
            <w:r w:rsidRPr="00E50571">
              <w:rPr>
                <w:b/>
                <w:i/>
              </w:rPr>
              <w:t>. De berörda medlemsstaterna bör även involveras i och vederbörligen informeras om alla skeden i en sådan bedömning</w:t>
            </w:r>
            <w:r w:rsidRPr="00E50571">
              <w:t>. Kommissionen ska utan dröjsmål underrätta Europaparlamentet, rådet och medlemsstaterna om att den håller på att göra en bedömning.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Asylbyrån och Europeiska gräns- och kustbevakningsbyrån ska bistå kommissionen vid utarbetandet av bedömningen av migrationstryck. Kommissionen ska utan dröjsmål underrätta Europaparlamentet, rådet och medlemsstaterna om att den håller på att göra en bedömning.</w:t>
            </w:r>
          </w:p>
        </w:tc>
        <w:tc>
          <w:tcPr>
            <w:tcW w:w="4876" w:type="dxa"/>
          </w:tcPr>
          <w:p w:rsidR="00874961" w:rsidRPr="00E50571" w:rsidRDefault="00874961" w:rsidP="00CC2888">
            <w:pPr>
              <w:pStyle w:val="Normal6a"/>
            </w:pPr>
            <w:r w:rsidRPr="00E50571">
              <w:t>2.</w:t>
            </w:r>
            <w:r w:rsidRPr="00E50571">
              <w:tab/>
              <w:t>Asylbyrån och Europeiska gräns- och kustbevakningsbyrån ska bistå kommissionen vid utarbetandet av bedömningen av migrationstryck</w:t>
            </w:r>
            <w:r w:rsidRPr="00E50571">
              <w:rPr>
                <w:b/>
                <w:i/>
              </w:rPr>
              <w:t>, i samarbete med den berörda medlemsstaten</w:t>
            </w:r>
            <w:r w:rsidRPr="00E50571">
              <w:t xml:space="preserve">. Kommissionen ska utan dröjsmål underrätta Europaparlamentet, rådet och </w:t>
            </w:r>
            <w:r w:rsidRPr="00E50571">
              <w:rPr>
                <w:b/>
                <w:i/>
              </w:rPr>
              <w:t>de berörda</w:t>
            </w:r>
            <w:r w:rsidRPr="00E50571">
              <w:t xml:space="preserve"> medlemsstaterna om att den håller på att göra en bedömning.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Maria Walsh, Deirdre Clune, Seán Kelly, Frances Fitzgerald, Colm Markey</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Asylbyrån och Europeiska gräns- och kustbevakningsbyrån ska bistå kommissionen vid utarbetandet av bedömningen av migrationstryck. Kommissionen ska utan dröjsmål underrätta Europaparlamentet, rådet och medlemsstaterna om att den håller på att göra en bedömning.</w:t>
            </w:r>
          </w:p>
        </w:tc>
        <w:tc>
          <w:tcPr>
            <w:tcW w:w="4876" w:type="dxa"/>
          </w:tcPr>
          <w:p w:rsidR="00874961" w:rsidRPr="00E50571" w:rsidRDefault="00874961" w:rsidP="00CC2888">
            <w:pPr>
              <w:pStyle w:val="Normal6a"/>
            </w:pPr>
            <w:r w:rsidRPr="00E50571">
              <w:t>2.</w:t>
            </w:r>
            <w:r w:rsidRPr="00E50571">
              <w:tab/>
              <w:t>Asylbyrån och Europeiska gräns- och kustbevakningsbyrån ska bistå kommissionen vid utarbetandet av bedömningen av migrationstryck</w:t>
            </w:r>
            <w:r w:rsidRPr="00E50571">
              <w:rPr>
                <w:b/>
                <w:i/>
              </w:rPr>
              <w:t>, i samarbete med den berörda medlemsstaten</w:t>
            </w:r>
            <w:r w:rsidRPr="00E50571">
              <w:t>. Kommissionen ska utan dröjsmål underrätta Europaparlamentet, rådet och medlemsstaterna om att den håller på att göra en bedömning.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Asylbyrån och Europeiska gräns- och kustbevakningsbyrån ska bistå kommissionen vid utarbetandet av bedömningen av </w:t>
            </w:r>
            <w:r w:rsidRPr="00E50571">
              <w:rPr>
                <w:b/>
                <w:i/>
              </w:rPr>
              <w:t>migrationstryck</w:t>
            </w:r>
            <w:r w:rsidRPr="00E50571">
              <w:t>. Kommissionen ska utan dröjsmål underrätta Europaparlamentet, rådet och medlemsstaterna om att den håller på att göra en bedömning.</w:t>
            </w:r>
          </w:p>
        </w:tc>
        <w:tc>
          <w:tcPr>
            <w:tcW w:w="4876" w:type="dxa"/>
          </w:tcPr>
          <w:p w:rsidR="00874961" w:rsidRPr="00E50571" w:rsidRDefault="00874961" w:rsidP="00CC2888">
            <w:pPr>
              <w:pStyle w:val="Normal6a"/>
            </w:pPr>
            <w:r w:rsidRPr="00E50571">
              <w:t>2.</w:t>
            </w:r>
            <w:r w:rsidRPr="00E50571">
              <w:tab/>
              <w:t xml:space="preserve">Asylbyrån och Europeiska gräns- och kustbevakningsbyrån ska bistå kommissionen vid utarbetandet av bedömningen av </w:t>
            </w:r>
            <w:r w:rsidRPr="00E50571">
              <w:rPr>
                <w:b/>
                <w:i/>
              </w:rPr>
              <w:t>trycket</w:t>
            </w:r>
            <w:r w:rsidRPr="00E50571">
              <w:t>. Kommissionen ska utan dröjsmål underrätta Europaparlamentet, rådet och medlemsstaterna om att den håller på att göra en bedömning.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2219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Bedömningen av migrationstrycket ska omfatta situationen i den berörda medlemsstaten under de föregående </w:t>
            </w:r>
            <w:r w:rsidRPr="00E50571">
              <w:rPr>
                <w:b/>
                <w:i/>
              </w:rPr>
              <w:t>sex månaderna</w:t>
            </w:r>
            <w:r w:rsidRPr="00E50571">
              <w:t>, jämfört med den övergripande situationen i unionen, och ska grundas på i synnerhet följande information:</w:t>
            </w:r>
          </w:p>
        </w:tc>
        <w:tc>
          <w:tcPr>
            <w:tcW w:w="4876" w:type="dxa"/>
          </w:tcPr>
          <w:p w:rsidR="00874961" w:rsidRPr="00E50571" w:rsidRDefault="00874961" w:rsidP="00CC2888">
            <w:pPr>
              <w:pStyle w:val="Normal6a"/>
            </w:pPr>
            <w:r w:rsidRPr="00E50571">
              <w:t>3.</w:t>
            </w:r>
            <w:r w:rsidRPr="00E50571">
              <w:tab/>
              <w:t xml:space="preserve">Bedömningen av migrationstrycket ska omfatta situationen i den berörda medlemsstaten under de föregående </w:t>
            </w:r>
            <w:r w:rsidRPr="00E50571">
              <w:rPr>
                <w:b/>
                <w:i/>
              </w:rPr>
              <w:t>fem åren</w:t>
            </w:r>
            <w:r w:rsidRPr="00E50571">
              <w:t>, jämfört med den övergripande situationen i unionen, och ska grundas på i synnerhet följande information: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Trycksituationerna i medlemsstaterna orsakas ofta av långsiktig utveckling såsom ett högt antal asylsökande under många år. Det räcker därför inte med en bedömning av utvecklingen under de senaste sex månaderna, utan den bör förlängas till fem år.</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Bedömningen av </w:t>
            </w:r>
            <w:r w:rsidRPr="00E50571">
              <w:rPr>
                <w:b/>
                <w:i/>
              </w:rPr>
              <w:t>migrationstrycket</w:t>
            </w:r>
            <w:r w:rsidRPr="00E50571">
              <w:t xml:space="preserve"> ska omfatta situationen i den berörda medlemsstaten under de föregående </w:t>
            </w:r>
            <w:r w:rsidRPr="00E50571">
              <w:rPr>
                <w:b/>
                <w:i/>
              </w:rPr>
              <w:t>sex</w:t>
            </w:r>
            <w:r w:rsidRPr="00E50571">
              <w:t xml:space="preserve"> månaderna, jämfört med den övergripande situationen i unionen, och ska grundas på i synnerhet följande information:</w:t>
            </w:r>
          </w:p>
        </w:tc>
        <w:tc>
          <w:tcPr>
            <w:tcW w:w="4876" w:type="dxa"/>
          </w:tcPr>
          <w:p w:rsidR="00874961" w:rsidRPr="00E50571" w:rsidRDefault="00874961" w:rsidP="00CC2888">
            <w:pPr>
              <w:pStyle w:val="Normal6a"/>
            </w:pPr>
            <w:r w:rsidRPr="00E50571">
              <w:t>3.</w:t>
            </w:r>
            <w:r w:rsidRPr="00E50571">
              <w:tab/>
              <w:t xml:space="preserve">Bedömningen av </w:t>
            </w:r>
            <w:r w:rsidRPr="00E50571">
              <w:rPr>
                <w:b/>
                <w:i/>
              </w:rPr>
              <w:t>trycket</w:t>
            </w:r>
            <w:r w:rsidRPr="00E50571">
              <w:t xml:space="preserve"> ska omfatta situationen i den berörda medlemsstaten under de föregående </w:t>
            </w:r>
            <w:r w:rsidRPr="00E50571">
              <w:rPr>
                <w:b/>
                <w:i/>
              </w:rPr>
              <w:t>tolv</w:t>
            </w:r>
            <w:r w:rsidRPr="00E50571">
              <w:t xml:space="preserve"> månaderna, jämfört med den övergripande situationen i unionen, och ska grundas på i synnerhet följande information: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Antalet ansökningar om internationellt skydd från tredjelandsmedborgare och sökandenas nationalitet.</w:t>
            </w:r>
          </w:p>
        </w:tc>
        <w:tc>
          <w:tcPr>
            <w:tcW w:w="4876" w:type="dxa"/>
          </w:tcPr>
          <w:p w:rsidR="00874961" w:rsidRPr="00E50571" w:rsidRDefault="00874961" w:rsidP="00CC2888">
            <w:pPr>
              <w:pStyle w:val="Normal6a"/>
            </w:pPr>
            <w:r w:rsidRPr="00E50571">
              <w:t>(a)</w:t>
            </w:r>
            <w:r w:rsidRPr="00E50571">
              <w:tab/>
            </w:r>
            <w:r w:rsidRPr="00E50571">
              <w:rPr>
                <w:b/>
                <w:i/>
              </w:rPr>
              <w:t>Det sammanlagda</w:t>
            </w:r>
            <w:r w:rsidRPr="00E50571">
              <w:t xml:space="preserve"> antalet ansökningar om internationellt skydd från tredjelandsmedborgare och sökandenas nationalitet.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aa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(aa)</w:t>
            </w:r>
            <w:r w:rsidRPr="00E50571">
              <w:tab/>
            </w:r>
            <w:r w:rsidRPr="00E50571">
              <w:rPr>
                <w:b/>
                <w:i/>
              </w:rPr>
              <w:t>Medlemsstatens mottagningskapacitet.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Antalet tredjelandsmedborgare som har påträffats av medlemsstaternas myndigheter trots att de inte uppfyller, eller inte längre uppfyller, villkoren för inresa, vistelse eller bosättning i medlemsstaten, inklusive personer som överskridit den tillåtna vistelsen i den mening som avses i artikel 3.1.19 i Europaparlamentets och rådets förordning (EU) 2017/2226</w:t>
            </w:r>
            <w:r w:rsidRPr="00E50571">
              <w:rPr>
                <w:rStyle w:val="SupBoldItalic"/>
              </w:rPr>
              <w:t>58</w:t>
            </w:r>
            <w:r w:rsidRPr="00E50571">
              <w:rPr>
                <w:b/>
                <w:i/>
              </w:rPr>
              <w:t>.</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t>_________________</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rStyle w:val="SupBoldItalic"/>
              </w:rPr>
              <w:t>58</w:t>
            </w:r>
            <w:r w:rsidRPr="00E50571">
              <w:t xml:space="preserve"> </w:t>
            </w:r>
            <w:r w:rsidRPr="00E50571">
              <w:rPr>
                <w:b/>
                <w:i/>
              </w:rPr>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 EUT L 327, 9.12.2017, s. 20.</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Maria Walsh, Seán Kelly, Frances Fitzgerald, Colm Markey</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Antalet tredjelandsmedborgare som har påträffats av medlemsstaternas myndigheter trots att de inte uppfyller, eller inte längre uppfyller, villkoren för inresa, vistelse eller bosättning i medlemsstaten, inklusive personer som överskridit den tillåtna vistelsen i den mening som avses i artikel 3.1.19 i Europaparlamentets och rådets förordning (EU) 2017/2226</w:t>
            </w:r>
            <w:r w:rsidRPr="00E50571">
              <w:rPr>
                <w:rStyle w:val="SupBoldItalic"/>
              </w:rPr>
              <w:t>58</w:t>
            </w:r>
            <w:r w:rsidRPr="00E50571">
              <w:rPr>
                <w:b/>
                <w:i/>
              </w:rPr>
              <w:t>.</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t>_________________</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rStyle w:val="SupBoldItalic"/>
              </w:rPr>
              <w:t>58</w:t>
            </w:r>
            <w:r w:rsidRPr="00E50571">
              <w:t xml:space="preserve"> </w:t>
            </w:r>
            <w:r w:rsidRPr="00E50571">
              <w:rPr>
                <w:b/>
                <w:i/>
              </w:rPr>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 EUT L 327, 9.12.2017, s. 20.</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Antalet tredjelandsmedborgare som har påträffats av medlemsstaternas myndigheter trots att de inte uppfyller, eller inte längre uppfyller, villkoren för inresa, vistelse eller bosättning i medlemsstaten, inklusive personer som överskridit den tillåtna vistelsen i den mening som avses i artikel 3.1.19 i Europaparlamentets och rådets förordning (EU) 2017/2226</w:t>
            </w:r>
            <w:r w:rsidRPr="00E50571">
              <w:rPr>
                <w:rStyle w:val="SupBoldItalic"/>
              </w:rPr>
              <w:t>58</w:t>
            </w:r>
            <w:r w:rsidRPr="00E50571">
              <w:rPr>
                <w:b/>
                <w:i/>
              </w:rPr>
              <w:t>.</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t>_________________</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rStyle w:val="SupBoldItalic"/>
              </w:rPr>
              <w:t>58</w:t>
            </w:r>
            <w:r w:rsidRPr="00E50571">
              <w:t xml:space="preserve"> </w:t>
            </w:r>
            <w:r w:rsidRPr="00E50571">
              <w:rPr>
                <w:b/>
                <w:i/>
              </w:rPr>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 EUT L 327, 9.12.2017, s. 20.</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Antalet beslut om återvändande som respekterar direktiv 2008/115/EG.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Antalet beslut om återvändande som respekterar direktiv 2008/115/EG.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(c)</w:t>
            </w:r>
            <w:r w:rsidRPr="00E50571">
              <w:tab/>
              <w:t xml:space="preserve">Antalet beslut om återvändande </w:t>
            </w:r>
            <w:r w:rsidRPr="00E50571">
              <w:rPr>
                <w:b/>
                <w:i/>
              </w:rPr>
              <w:t>som respekterar direktiv 2008/115/EG</w:t>
            </w:r>
            <w:r w:rsidRPr="00E50571">
              <w:t>.</w:t>
            </w:r>
          </w:p>
        </w:tc>
        <w:tc>
          <w:tcPr>
            <w:tcW w:w="4876" w:type="dxa"/>
          </w:tcPr>
          <w:p w:rsidR="00874961" w:rsidRPr="00E50571" w:rsidRDefault="00874961" w:rsidP="00CC2888">
            <w:pPr>
              <w:pStyle w:val="Normal6a"/>
            </w:pPr>
            <w:r w:rsidRPr="00E50571">
              <w:t>(c)</w:t>
            </w:r>
            <w:r w:rsidRPr="00E50571">
              <w:tab/>
              <w:t>Antalet beslut om återvändande.</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2229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Maria Walsh, Seán Kelly, Frances Fitzgerald, Colm Markey</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w:t>
            </w:r>
            <w:r w:rsidRPr="00E50571">
              <w:tab/>
            </w:r>
            <w:r w:rsidRPr="00E50571">
              <w:rPr>
                <w:b/>
                <w:i/>
              </w:rPr>
              <w:t>Antalet tredjelandsmedborgare som lämnat medlemsstaternas territorium efter ett beslut om återvändande som respekterar direktiv 2008/115/EG.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w:t>
            </w:r>
            <w:r w:rsidRPr="00E50571">
              <w:tab/>
            </w:r>
            <w:r w:rsidRPr="00E50571">
              <w:rPr>
                <w:b/>
                <w:i/>
              </w:rPr>
              <w:t>Antalet tredjelandsmedborgare som lämnat medlemsstaternas territorium efter ett beslut om återvändande som respekterar direktiv 2008/115/EG.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w:t>
            </w:r>
            <w:r w:rsidRPr="00E50571">
              <w:tab/>
            </w:r>
            <w:r w:rsidRPr="00E50571">
              <w:rPr>
                <w:b/>
                <w:i/>
              </w:rPr>
              <w:t>Antalet tredjelandsmedborgare som lämnat medlemsstaternas territorium efter ett beslut om återvändande som respekterar direktiv 2008/115/EG.</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(d)</w:t>
            </w:r>
            <w:r w:rsidRPr="00E50571">
              <w:tab/>
              <w:t xml:space="preserve">Antalet tredjelandsmedborgare som lämnat medlemsstaternas territorium efter ett beslut om återvändande </w:t>
            </w:r>
            <w:r w:rsidRPr="00E50571">
              <w:rPr>
                <w:b/>
                <w:i/>
              </w:rPr>
              <w:t>som respekterar direktiv 2008/115/EG</w:t>
            </w:r>
            <w:r w:rsidRPr="00E50571">
              <w:t>.</w:t>
            </w:r>
          </w:p>
        </w:tc>
        <w:tc>
          <w:tcPr>
            <w:tcW w:w="4876" w:type="dxa"/>
          </w:tcPr>
          <w:p w:rsidR="00874961" w:rsidRPr="00E50571" w:rsidRDefault="00874961" w:rsidP="00CC2888">
            <w:pPr>
              <w:pStyle w:val="Normal6a"/>
            </w:pPr>
            <w:r w:rsidRPr="00E50571">
              <w:t>(d)</w:t>
            </w:r>
            <w:r w:rsidRPr="00E50571">
              <w:tab/>
              <w:t>Antalet tredjelandsmedborgare som lämnat medlemsstaternas territorium efter ett beslut om återvändande.</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e</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(e)</w:t>
            </w:r>
            <w:r w:rsidRPr="00E50571">
              <w:tab/>
            </w:r>
            <w:r w:rsidRPr="00E50571">
              <w:rPr>
                <w:b/>
                <w:i/>
              </w:rPr>
              <w:t>Antalet tredjelandsmedborgare som medlemsstaterna beviljat inresa genom unionsprogram och nationella program för vidarebosättning [eller inresa av humanitära skäl].</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e</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(e)</w:t>
            </w:r>
            <w:r w:rsidRPr="00E50571">
              <w:tab/>
              <w:t xml:space="preserve">Antalet tredjelandsmedborgare som medlemsstaterna beviljat inresa </w:t>
            </w:r>
            <w:r w:rsidRPr="00E50571">
              <w:rPr>
                <w:b/>
                <w:i/>
              </w:rPr>
              <w:t>genom unionsprogram och nationella program för vidarebosättning [eller inresa av humanitära skäl]</w:t>
            </w:r>
            <w:r w:rsidRPr="00E50571">
              <w:t>.</w:t>
            </w:r>
          </w:p>
        </w:tc>
        <w:tc>
          <w:tcPr>
            <w:tcW w:w="4876" w:type="dxa"/>
          </w:tcPr>
          <w:p w:rsidR="00874961" w:rsidRPr="00E50571" w:rsidRDefault="00874961" w:rsidP="00CC2888">
            <w:pPr>
              <w:pStyle w:val="Normal6a"/>
            </w:pPr>
            <w:r w:rsidRPr="00E50571">
              <w:t>(e)</w:t>
            </w:r>
            <w:r w:rsidRPr="00E50571">
              <w:tab/>
              <w:t>Antalet tredjelandsmedborgare som medlemsstaterna beviljat inresa.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f</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(f)</w:t>
            </w:r>
            <w:r w:rsidRPr="00E50571">
              <w:tab/>
            </w:r>
            <w:r w:rsidRPr="00E50571">
              <w:rPr>
                <w:b/>
                <w:i/>
              </w:rPr>
              <w:t>Antalet inkommande och utgående framställningar om övertagande och meddelanden om återtagande i enlighet med artiklarna 34 och 36.</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f</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(f)</w:t>
            </w:r>
            <w:r w:rsidRPr="00E50571">
              <w:tab/>
            </w:r>
            <w:r w:rsidRPr="00E50571">
              <w:rPr>
                <w:b/>
                <w:i/>
              </w:rPr>
              <w:t>Antalet inkommande och utgående framställningar om övertagande och meddelanden om återtagande i enlighet med artiklarna 34 och 36.</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f</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(f)</w:t>
            </w:r>
            <w:r w:rsidRPr="00E50571">
              <w:tab/>
              <w:t xml:space="preserve">Antalet inkommande och utgående framställningar om övertagande </w:t>
            </w:r>
            <w:r w:rsidRPr="00E50571">
              <w:rPr>
                <w:b/>
                <w:i/>
              </w:rPr>
              <w:t>och meddelanden om återtagande</w:t>
            </w:r>
            <w:r w:rsidRPr="00E50571">
              <w:t xml:space="preserve"> i enlighet med artiklarna 34 och 36.</w:t>
            </w:r>
          </w:p>
        </w:tc>
        <w:tc>
          <w:tcPr>
            <w:tcW w:w="4876" w:type="dxa"/>
          </w:tcPr>
          <w:p w:rsidR="00874961" w:rsidRPr="00E50571" w:rsidRDefault="00874961" w:rsidP="00CC2888">
            <w:pPr>
              <w:pStyle w:val="Normal6a"/>
            </w:pPr>
            <w:r w:rsidRPr="00E50571">
              <w:t>(f)</w:t>
            </w:r>
            <w:r w:rsidRPr="00E50571">
              <w:tab/>
              <w:t>Antalet inkommande och utgående framställningar om övertagande i enlighet med artiklarna 34 och 36.</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g</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(g)</w:t>
            </w:r>
            <w:r w:rsidRPr="00E50571">
              <w:tab/>
            </w:r>
            <w:r w:rsidRPr="00E50571">
              <w:rPr>
                <w:b/>
                <w:i/>
              </w:rPr>
              <w:t>Antalet överföringar som verkställts i enlighet med artikel 31.</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2239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g</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(g)</w:t>
            </w:r>
            <w:r w:rsidRPr="00E50571">
              <w:tab/>
            </w:r>
            <w:r w:rsidRPr="00E50571">
              <w:rPr>
                <w:b/>
                <w:i/>
              </w:rPr>
              <w:t>Antalet överföringar som verkställts i enlighet med artikel 31.</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h</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(h)</w:t>
            </w:r>
            <w:r w:rsidRPr="00E50571">
              <w:tab/>
              <w:t>Antalet personer som gripits i samband med att de passerat de yttre land-, sjö- eller luftgränserna på ett irreguljärt sätt.</w:t>
            </w:r>
          </w:p>
        </w:tc>
        <w:tc>
          <w:tcPr>
            <w:tcW w:w="4876" w:type="dxa"/>
          </w:tcPr>
          <w:p w:rsidR="00874961" w:rsidRPr="00E50571" w:rsidRDefault="00874961" w:rsidP="00CC2888">
            <w:pPr>
              <w:pStyle w:val="Normal6a"/>
            </w:pPr>
            <w:r w:rsidRPr="00E50571">
              <w:t>(h)</w:t>
            </w:r>
            <w:r w:rsidRPr="00E50571">
              <w:tab/>
              <w:t xml:space="preserve">Antalet personer som gripits i samband med att de passerat de yttre land-, sjö- eller luftgränserna på ett irreguljärt sätt </w:t>
            </w:r>
            <w:r w:rsidRPr="00E50571">
              <w:rPr>
                <w:b/>
                <w:i/>
              </w:rPr>
              <w:t>och som sedan lämnar in en asylansökan</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Maria Walsh, Deirdre Clune, Seán Kelly, Frances Fitzgerald, Colm Markey</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h</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(h)</w:t>
            </w:r>
            <w:r w:rsidRPr="00E50571">
              <w:tab/>
              <w:t xml:space="preserve">Antalet personer som </w:t>
            </w:r>
            <w:r w:rsidRPr="00E50571">
              <w:rPr>
                <w:b/>
                <w:i/>
              </w:rPr>
              <w:t>gripits</w:t>
            </w:r>
            <w:r w:rsidRPr="00E50571">
              <w:t xml:space="preserve"> i samband med att de passerat de yttre land-, sjö- eller luftgränserna på ett irreguljärt sätt.</w:t>
            </w:r>
          </w:p>
        </w:tc>
        <w:tc>
          <w:tcPr>
            <w:tcW w:w="4876" w:type="dxa"/>
          </w:tcPr>
          <w:p w:rsidR="00874961" w:rsidRPr="00E50571" w:rsidRDefault="00874961" w:rsidP="00CC2888">
            <w:pPr>
              <w:pStyle w:val="Normal6a"/>
            </w:pPr>
            <w:r w:rsidRPr="00E50571">
              <w:t>(h)</w:t>
            </w:r>
            <w:r w:rsidRPr="00E50571">
              <w:tab/>
              <w:t xml:space="preserve">Antalet personer som </w:t>
            </w:r>
            <w:r w:rsidRPr="00E50571">
              <w:rPr>
                <w:b/>
                <w:i/>
              </w:rPr>
              <w:t>identifierats</w:t>
            </w:r>
            <w:r w:rsidRPr="00E50571">
              <w:t xml:space="preserve"> i samband med att de passerat de yttre land-, sjö- eller luftgränserna på ett irreguljärt sätt.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h</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(h)</w:t>
            </w:r>
            <w:r w:rsidRPr="00E50571">
              <w:tab/>
              <w:t xml:space="preserve">Antalet personer som </w:t>
            </w:r>
            <w:r w:rsidRPr="00E50571">
              <w:rPr>
                <w:b/>
                <w:i/>
              </w:rPr>
              <w:t>gripits</w:t>
            </w:r>
            <w:r w:rsidRPr="00E50571">
              <w:t xml:space="preserve"> i samband med att de passerat de yttre land-, sjö- eller luftgränserna på ett irreguljärt sätt.</w:t>
            </w:r>
          </w:p>
        </w:tc>
        <w:tc>
          <w:tcPr>
            <w:tcW w:w="4876" w:type="dxa"/>
          </w:tcPr>
          <w:p w:rsidR="00874961" w:rsidRPr="00E50571" w:rsidRDefault="00874961" w:rsidP="00CC2888">
            <w:pPr>
              <w:pStyle w:val="Normal6a"/>
            </w:pPr>
            <w:r w:rsidRPr="00E50571">
              <w:t>(h)</w:t>
            </w:r>
            <w:r w:rsidRPr="00E50571">
              <w:tab/>
              <w:t xml:space="preserve">Antalet personer som </w:t>
            </w:r>
            <w:r w:rsidRPr="00E50571">
              <w:rPr>
                <w:b/>
                <w:i/>
              </w:rPr>
              <w:t>identifierats</w:t>
            </w:r>
            <w:r w:rsidRPr="00E50571">
              <w:t xml:space="preserve"> i samband med att de passerat de yttre land-, sjö- eller luftgränserna på ett irreguljärt sätt.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h</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(h)</w:t>
            </w:r>
            <w:r w:rsidRPr="00E50571">
              <w:tab/>
              <w:t xml:space="preserve">Antalet personer som gripits i samband med att de passerat de yttre land-, sjö- eller luftgränserna på ett </w:t>
            </w:r>
            <w:r w:rsidRPr="00E50571">
              <w:rPr>
                <w:b/>
                <w:i/>
              </w:rPr>
              <w:t>irreguljärt</w:t>
            </w:r>
            <w:r w:rsidRPr="00E50571">
              <w:t xml:space="preserve"> sätt.</w:t>
            </w:r>
          </w:p>
        </w:tc>
        <w:tc>
          <w:tcPr>
            <w:tcW w:w="4876" w:type="dxa"/>
          </w:tcPr>
          <w:p w:rsidR="00874961" w:rsidRPr="00E50571" w:rsidRDefault="00874961" w:rsidP="00CC2888">
            <w:pPr>
              <w:pStyle w:val="Normal6a"/>
            </w:pPr>
            <w:r w:rsidRPr="00E50571">
              <w:t>(h)</w:t>
            </w:r>
            <w:r w:rsidRPr="00E50571">
              <w:tab/>
              <w:t xml:space="preserve">Antalet personer som gripits i samband med att de passerat de yttre land-, sjö- eller luftgränserna på ett </w:t>
            </w:r>
            <w:r w:rsidRPr="00E50571">
              <w:rPr>
                <w:b/>
                <w:i/>
              </w:rPr>
              <w:t>olagligt</w:t>
            </w:r>
            <w:r w:rsidRPr="00E50571">
              <w:t xml:space="preserve"> sätt.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h</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(h)</w:t>
            </w:r>
            <w:r w:rsidRPr="00E50571">
              <w:tab/>
              <w:t xml:space="preserve">Antalet personer som gripits i samband med att de passerat de yttre land-, sjö- eller luftgränserna på ett </w:t>
            </w:r>
            <w:r w:rsidRPr="00E50571">
              <w:rPr>
                <w:b/>
                <w:i/>
              </w:rPr>
              <w:t>irreguljärt</w:t>
            </w:r>
            <w:r w:rsidRPr="00E50571">
              <w:t xml:space="preserve"> sätt.</w:t>
            </w:r>
          </w:p>
        </w:tc>
        <w:tc>
          <w:tcPr>
            <w:tcW w:w="4876" w:type="dxa"/>
          </w:tcPr>
          <w:p w:rsidR="00874961" w:rsidRPr="00E50571" w:rsidRDefault="00874961" w:rsidP="00CC2888">
            <w:pPr>
              <w:pStyle w:val="Normal6a"/>
            </w:pPr>
            <w:r w:rsidRPr="00E50571">
              <w:t>(h)</w:t>
            </w:r>
            <w:r w:rsidRPr="00E50571">
              <w:tab/>
              <w:t xml:space="preserve">Antalet personer som gripits i samband med att de passerat de yttre land-, sjö- eller luftgränserna på ett </w:t>
            </w:r>
            <w:r w:rsidRPr="00E50571">
              <w:rPr>
                <w:b/>
                <w:i/>
              </w:rPr>
              <w:t>olagligt</w:t>
            </w:r>
            <w:r w:rsidRPr="00E50571">
              <w:t xml:space="preserve"> sätt.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(i)</w:t>
            </w:r>
            <w:r w:rsidRPr="00E50571">
              <w:tab/>
            </w:r>
            <w:r w:rsidRPr="00E50571">
              <w:rPr>
                <w:b/>
                <w:i/>
              </w:rPr>
              <w:t>Antalet personer som nekats inresa i enlighet med artikel 14 i förordning (EU) 2016/399.</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(i)</w:t>
            </w:r>
            <w:r w:rsidRPr="00E50571">
              <w:tab/>
            </w:r>
            <w:r w:rsidRPr="00E50571">
              <w:rPr>
                <w:b/>
                <w:i/>
              </w:rPr>
              <w:t>Antalet personer som nekats inresa i enlighet med artikel 14 i förordning (EU) 2016/399.</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t xml:space="preserve">Antalet personer som nekats inresa i enlighet med </w:t>
            </w:r>
            <w:r w:rsidRPr="00E50571">
              <w:rPr>
                <w:b/>
                <w:i/>
              </w:rPr>
              <w:t>artikel 14 i förordning (EU) 2016/399</w:t>
            </w:r>
            <w:r w:rsidRPr="00E50571">
              <w:t>.</w:t>
            </w:r>
          </w:p>
        </w:tc>
        <w:tc>
          <w:tcPr>
            <w:tcW w:w="4876" w:type="dxa"/>
          </w:tcPr>
          <w:p w:rsidR="00874961" w:rsidRPr="00E50571" w:rsidRDefault="00874961" w:rsidP="00CC2888">
            <w:pPr>
              <w:pStyle w:val="Normal6a"/>
            </w:pPr>
            <w:r w:rsidRPr="00E50571">
              <w:t>(i)</w:t>
            </w:r>
            <w:r w:rsidRPr="00E50571">
              <w:tab/>
              <w:t xml:space="preserve">Antalet personer som nekats inresa i enlighet med </w:t>
            </w:r>
            <w:r w:rsidRPr="00E50571">
              <w:rPr>
                <w:b/>
                <w:i/>
              </w:rPr>
              <w:t>nationell lagstiftning</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j</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(j)</w:t>
            </w:r>
            <w:r w:rsidRPr="00E50571">
              <w:tab/>
              <w:t xml:space="preserve">Antalet tredjelandsmedborgare som landsatts efter </w:t>
            </w:r>
            <w:r w:rsidRPr="00E50571">
              <w:rPr>
                <w:b/>
                <w:i/>
              </w:rPr>
              <w:t>sök- och räddningsinsatser</w:t>
            </w:r>
            <w:r w:rsidRPr="00E50571">
              <w:t>, deras nationalitet samt antalet ansökningar om internationellt skydd.</w:t>
            </w:r>
          </w:p>
        </w:tc>
        <w:tc>
          <w:tcPr>
            <w:tcW w:w="4876" w:type="dxa"/>
          </w:tcPr>
          <w:p w:rsidR="00874961" w:rsidRPr="00E50571" w:rsidRDefault="00874961" w:rsidP="00CC2888">
            <w:pPr>
              <w:pStyle w:val="Normal6a"/>
            </w:pPr>
            <w:r w:rsidRPr="00E50571">
              <w:t>(j)</w:t>
            </w:r>
            <w:r w:rsidRPr="00E50571">
              <w:tab/>
              <w:t xml:space="preserve">Antalet tredjelandsmedborgare som landsatts efter </w:t>
            </w:r>
            <w:r w:rsidRPr="00E50571">
              <w:rPr>
                <w:b/>
                <w:i/>
              </w:rPr>
              <w:t>ett misslyckat försök att återföra migranter till ursprungshamnen</w:t>
            </w:r>
            <w:r w:rsidRPr="00E50571">
              <w:t>, deras nationalitet samt antalet ansökningar om internationellt skydd.</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2249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j</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(j)</w:t>
            </w:r>
            <w:r w:rsidRPr="00E50571">
              <w:tab/>
              <w:t>Antalet tredjelandsmedborgare som landsatts efter sök- och räddningsinsatser, deras nationalitet samt antalet ansökningar om internationellt skydd.</w:t>
            </w:r>
          </w:p>
        </w:tc>
        <w:tc>
          <w:tcPr>
            <w:tcW w:w="4876" w:type="dxa"/>
          </w:tcPr>
          <w:p w:rsidR="00874961" w:rsidRPr="00E50571" w:rsidRDefault="00874961" w:rsidP="00CC2888">
            <w:pPr>
              <w:pStyle w:val="Normal6a"/>
            </w:pPr>
            <w:r w:rsidRPr="00E50571">
              <w:t>(j)</w:t>
            </w:r>
            <w:r w:rsidRPr="00E50571">
              <w:tab/>
              <w:t xml:space="preserve">Antalet tredjelandsmedborgare som landsatts </w:t>
            </w:r>
            <w:r w:rsidRPr="00E50571">
              <w:rPr>
                <w:b/>
                <w:i/>
              </w:rPr>
              <w:t>och</w:t>
            </w:r>
            <w:r w:rsidRPr="00E50571">
              <w:t xml:space="preserve"> efter sök- och räddningsinsatser </w:t>
            </w:r>
            <w:r w:rsidRPr="00E50571">
              <w:rPr>
                <w:b/>
                <w:i/>
              </w:rPr>
              <w:t>och -aktiviteter</w:t>
            </w:r>
            <w:r w:rsidRPr="00E50571">
              <w:t>, deras nationalitet samt antalet ansökningar om internationellt skydd.</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Maria Walsh, Deirdre Clune, Seán Kelly, Frances Fitzgerald, Colm Markey</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k</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(k)</w:t>
            </w:r>
            <w:r w:rsidRPr="00E50571">
              <w:tab/>
              <w:t>Antalet ensamkommande barn.</w:t>
            </w:r>
          </w:p>
        </w:tc>
        <w:tc>
          <w:tcPr>
            <w:tcW w:w="4876" w:type="dxa"/>
          </w:tcPr>
          <w:p w:rsidR="00874961" w:rsidRPr="00E50571" w:rsidRDefault="00874961" w:rsidP="00CC2888">
            <w:pPr>
              <w:pStyle w:val="Normal6a"/>
            </w:pPr>
            <w:r w:rsidRPr="00E50571">
              <w:t>(k)</w:t>
            </w:r>
            <w:r w:rsidRPr="00E50571">
              <w:tab/>
              <w:t xml:space="preserve">Antalet </w:t>
            </w:r>
            <w:r w:rsidRPr="00E50571">
              <w:rPr>
                <w:b/>
                <w:i/>
              </w:rPr>
              <w:t>utsatta sökande, särskilt</w:t>
            </w:r>
            <w:r w:rsidRPr="00E50571">
              <w:t xml:space="preserve"> ensamkommande barn.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k</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(k)</w:t>
            </w:r>
            <w:r w:rsidRPr="00E50571">
              <w:tab/>
              <w:t>Antalet ensamkommande barn.</w:t>
            </w:r>
          </w:p>
        </w:tc>
        <w:tc>
          <w:tcPr>
            <w:tcW w:w="4876" w:type="dxa"/>
          </w:tcPr>
          <w:p w:rsidR="00874961" w:rsidRPr="00E50571" w:rsidRDefault="00874961" w:rsidP="00CC2888">
            <w:pPr>
              <w:pStyle w:val="Normal6a"/>
            </w:pPr>
            <w:r w:rsidRPr="00E50571">
              <w:t>(k)</w:t>
            </w:r>
            <w:r w:rsidRPr="00E50571">
              <w:tab/>
              <w:t xml:space="preserve">Antalet </w:t>
            </w:r>
            <w:r w:rsidRPr="00E50571">
              <w:rPr>
                <w:b/>
                <w:i/>
              </w:rPr>
              <w:t>utsatta migranter, särskilt</w:t>
            </w:r>
            <w:r w:rsidRPr="00E50571">
              <w:t xml:space="preserve"> ensamkommande barn.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k</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(k)</w:t>
            </w:r>
            <w:r w:rsidRPr="00E50571">
              <w:tab/>
              <w:t>Antalet ensamkommande barn.</w:t>
            </w:r>
          </w:p>
        </w:tc>
        <w:tc>
          <w:tcPr>
            <w:tcW w:w="4876" w:type="dxa"/>
          </w:tcPr>
          <w:p w:rsidR="00874961" w:rsidRPr="00E50571" w:rsidRDefault="00874961" w:rsidP="00CC2888">
            <w:pPr>
              <w:pStyle w:val="Normal6a"/>
            </w:pPr>
            <w:r w:rsidRPr="00E50571">
              <w:rPr>
                <w:i/>
                <w:iCs/>
              </w:rPr>
              <w:t>(Berör inte den svenska versionen.)</w:t>
            </w:r>
            <w:r w:rsidRPr="00E50571">
              <w:tab/>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ka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(ka)</w:t>
            </w:r>
            <w:r w:rsidRPr="00E50571">
              <w:tab/>
            </w:r>
            <w:r w:rsidRPr="00E50571">
              <w:rPr>
                <w:b/>
                <w:i/>
              </w:rPr>
              <w:t>De åtgärder som vidtagits av medlemsstaten för att skydda de yttre gränserna, särskilt ekonomiska och mänskliga utgifter för skyddet av yttre gränser.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ka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(ka)</w:t>
            </w:r>
            <w:r w:rsidRPr="00E50571">
              <w:tab/>
            </w:r>
            <w:r w:rsidRPr="00E50571">
              <w:rPr>
                <w:b/>
                <w:i/>
              </w:rPr>
              <w:t>Kapaciteten i den medlemsstat som är utsatt för migrationstryck, särskilt med avseende på dess övergripande behov när det gäller att hantera asyl- och mottagningsärenden.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ka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75043E">
            <w:pPr>
              <w:pStyle w:val="Normal6a"/>
            </w:pPr>
            <w:r w:rsidRPr="00E50571">
              <w:rPr>
                <w:b/>
                <w:i/>
              </w:rPr>
              <w:t>(ka)</w:t>
            </w:r>
            <w:r w:rsidRPr="00E50571">
              <w:tab/>
            </w:r>
            <w:r w:rsidRPr="00E50571">
              <w:rPr>
                <w:b/>
                <w:i/>
              </w:rPr>
              <w:t xml:space="preserve">Antalet sökande i utsatta situationer och </w:t>
            </w:r>
            <w:r w:rsidR="0075043E" w:rsidRPr="00E50571">
              <w:rPr>
                <w:b/>
                <w:i/>
              </w:rPr>
              <w:t>arten av</w:t>
            </w:r>
            <w:r w:rsidRPr="00E50571">
              <w:rPr>
                <w:b/>
                <w:i/>
              </w:rPr>
              <w:t xml:space="preserve"> deras särskilda förfarandemässiga behov eller mottagningsbehov.</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ka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(ka)</w:t>
            </w:r>
            <w:r w:rsidRPr="00E50571">
              <w:tab/>
            </w:r>
            <w:r w:rsidRPr="00E50571">
              <w:rPr>
                <w:b/>
                <w:i/>
              </w:rPr>
              <w:t>Antalet tredjelandsmedborgare i specifika områden eller regioner.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3 – led kb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(kb)</w:t>
            </w:r>
            <w:r w:rsidRPr="00E50571">
              <w:tab/>
            </w:r>
            <w:r w:rsidRPr="00E50571">
              <w:rPr>
                <w:b/>
                <w:i/>
              </w:rPr>
              <w:t>En jämförelse av medlemsstaternas åtgärder och utgifter för skyddet av de yttre gränserna vid varje yttre gränsavsnitt.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w:t>
            </w:r>
            <w:r w:rsidRPr="00E50571">
              <w:tab/>
              <w:t xml:space="preserve">I bedömningen av </w:t>
            </w:r>
            <w:r w:rsidRPr="00E50571">
              <w:rPr>
                <w:b/>
                <w:i/>
              </w:rPr>
              <w:t>migrationstrycket</w:t>
            </w:r>
            <w:r w:rsidRPr="00E50571">
              <w:t xml:space="preserve"> ska även följande beaktas:</w:t>
            </w:r>
          </w:p>
        </w:tc>
        <w:tc>
          <w:tcPr>
            <w:tcW w:w="4876" w:type="dxa"/>
          </w:tcPr>
          <w:p w:rsidR="00874961" w:rsidRPr="00E50571" w:rsidRDefault="00874961" w:rsidP="00CC2888">
            <w:pPr>
              <w:pStyle w:val="Normal6a"/>
            </w:pPr>
            <w:r w:rsidRPr="00E50571">
              <w:t>4.</w:t>
            </w:r>
            <w:r w:rsidRPr="00E50571">
              <w:tab/>
              <w:t xml:space="preserve">I bedömningen av </w:t>
            </w:r>
            <w:r w:rsidRPr="00E50571">
              <w:rPr>
                <w:b/>
                <w:i/>
              </w:rPr>
              <w:t>risken för tryck</w:t>
            </w:r>
            <w:r w:rsidRPr="00E50571">
              <w:t xml:space="preserve"> ska även följande beaktas:</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2259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Den information som läggs fram av den medlemsstat där bedömningen utförs i enlighet med punkt 1 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Nivån av samarbete om migration med ursprungs- och transittredjeländer, första asylländer och säkra tredjeländer enligt definitionen i förordning (EU) XXX/XXX [förordningen om asylförfaranden].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Nivån av samarbete om migration med ursprungs- och transittredjeländer, första asylländer och säkra tredjeländer enligt definitionen i förordning (EU) XXX/XXX [förordningen om asylförfaranden].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 xml:space="preserve">Nivån av samarbete om migration med ursprungs- och transittredjeländer, första asylländer och säkra tredjeländer enligt definitionen </w:t>
            </w:r>
            <w:r w:rsidRPr="00E50571">
              <w:rPr>
                <w:b/>
                <w:i/>
              </w:rPr>
              <w:t>i förordning (EU) XXX/XXX [förordningen om asylförfaranden]</w:t>
            </w:r>
            <w:r w:rsidRPr="00E50571">
              <w:t>.</w:t>
            </w:r>
          </w:p>
        </w:tc>
        <w:tc>
          <w:tcPr>
            <w:tcW w:w="4876" w:type="dxa"/>
          </w:tcPr>
          <w:p w:rsidR="00874961" w:rsidRPr="00E50571" w:rsidRDefault="00874961" w:rsidP="00CC2888">
            <w:pPr>
              <w:pStyle w:val="Normal6a"/>
            </w:pPr>
            <w:r w:rsidRPr="00E50571">
              <w:t>(b)</w:t>
            </w:r>
            <w:r w:rsidRPr="00E50571">
              <w:tab/>
              <w:t xml:space="preserve">Nivån av samarbete om migration med ursprungs- och transittredjeländer, första asylländer och säkra tredjeländer enligt definitionen </w:t>
            </w:r>
            <w:r w:rsidRPr="00E50571">
              <w:rPr>
                <w:b/>
                <w:i/>
              </w:rPr>
              <w:t>för varje enskild medlemsstat</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f</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(f)</w:t>
            </w:r>
            <w:r w:rsidRPr="00E50571">
              <w:tab/>
            </w:r>
            <w:r w:rsidRPr="00E50571">
              <w:rPr>
                <w:b/>
                <w:i/>
              </w:rPr>
              <w:t>Den rapport om migrationshantering som avses i artikel 6.4.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f</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(f)</w:t>
            </w:r>
            <w:r w:rsidRPr="00E50571">
              <w:tab/>
              <w:t xml:space="preserve">Den rapport om </w:t>
            </w:r>
            <w:r w:rsidRPr="00E50571">
              <w:rPr>
                <w:b/>
                <w:i/>
              </w:rPr>
              <w:t>migrationshantering</w:t>
            </w:r>
            <w:r w:rsidRPr="00E50571">
              <w:t xml:space="preserve"> som avses i artikel 6.4.</w:t>
            </w:r>
          </w:p>
        </w:tc>
        <w:tc>
          <w:tcPr>
            <w:tcW w:w="4876" w:type="dxa"/>
          </w:tcPr>
          <w:p w:rsidR="00874961" w:rsidRPr="00E50571" w:rsidRDefault="00874961" w:rsidP="00CC2888">
            <w:pPr>
              <w:pStyle w:val="Normal6a"/>
            </w:pPr>
            <w:r w:rsidRPr="00E50571">
              <w:t>(f)</w:t>
            </w:r>
            <w:r w:rsidRPr="00E50571">
              <w:tab/>
              <w:t xml:space="preserve">Den rapport om </w:t>
            </w:r>
            <w:r w:rsidRPr="00E50571">
              <w:rPr>
                <w:b/>
                <w:i/>
              </w:rPr>
              <w:t>migrationsminskning</w:t>
            </w:r>
            <w:r w:rsidRPr="00E50571">
              <w:t xml:space="preserve"> som avses i artikel 6.4.</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f</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(f)</w:t>
            </w:r>
            <w:r w:rsidRPr="00E50571">
              <w:tab/>
              <w:t xml:space="preserve">Den rapport om </w:t>
            </w:r>
            <w:r w:rsidRPr="00E50571">
              <w:rPr>
                <w:b/>
                <w:i/>
              </w:rPr>
              <w:t>migrationshantering</w:t>
            </w:r>
            <w:r w:rsidRPr="00E50571">
              <w:t xml:space="preserve"> som avses i artikel 6.4.</w:t>
            </w:r>
          </w:p>
        </w:tc>
        <w:tc>
          <w:tcPr>
            <w:tcW w:w="4876" w:type="dxa"/>
          </w:tcPr>
          <w:p w:rsidR="00874961" w:rsidRPr="00E50571" w:rsidRDefault="00874961" w:rsidP="00CC2888">
            <w:pPr>
              <w:pStyle w:val="Normal6a"/>
            </w:pPr>
            <w:r w:rsidRPr="00E50571">
              <w:t>(f)</w:t>
            </w:r>
            <w:r w:rsidRPr="00E50571">
              <w:tab/>
              <w:t xml:space="preserve">Den rapport om </w:t>
            </w:r>
            <w:r w:rsidRPr="00E50571">
              <w:rPr>
                <w:b/>
                <w:i/>
              </w:rPr>
              <w:t>asylsituationen</w:t>
            </w:r>
            <w:r w:rsidRPr="00E50571">
              <w:t xml:space="preserve"> som avses i artikel 6.4.</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h</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(h)</w:t>
            </w:r>
            <w:r w:rsidRPr="00E50571">
              <w:tab/>
            </w:r>
            <w:r w:rsidRPr="00E50571">
              <w:rPr>
                <w:b/>
                <w:i/>
              </w:rPr>
              <w:t>Information från rapporteringen om viseringsliberalisering och dialoger med tredjeländer.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h</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(h)</w:t>
            </w:r>
            <w:r w:rsidRPr="00E50571">
              <w:tab/>
            </w:r>
            <w:r w:rsidRPr="00E50571">
              <w:rPr>
                <w:b/>
                <w:i/>
              </w:rPr>
              <w:t>Information från rapporteringen om viseringsliberalisering och dialoger med tredjeländer.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r>
            <w:r w:rsidRPr="00E50571">
              <w:rPr>
                <w:b/>
                <w:i/>
              </w:rPr>
              <w:t>Kvartalsrapporter</w:t>
            </w:r>
            <w:r w:rsidRPr="00E50571">
              <w:t xml:space="preserve"> om migration och andra rapporter från </w:t>
            </w:r>
            <w:r w:rsidRPr="00E50571">
              <w:rPr>
                <w:b/>
                <w:i/>
              </w:rPr>
              <w:t>Europeiska unionens byrå för grundläggande rättigheter</w:t>
            </w:r>
            <w:r w:rsidRPr="00E50571">
              <w:t>.</w:t>
            </w:r>
          </w:p>
        </w:tc>
        <w:tc>
          <w:tcPr>
            <w:tcW w:w="4876" w:type="dxa"/>
          </w:tcPr>
          <w:p w:rsidR="00874961" w:rsidRPr="00E50571" w:rsidRDefault="00874961" w:rsidP="00CC2888">
            <w:pPr>
              <w:pStyle w:val="Normal6a"/>
            </w:pPr>
            <w:r w:rsidRPr="00E50571">
              <w:t>(i)</w:t>
            </w:r>
            <w:r w:rsidRPr="00E50571">
              <w:tab/>
            </w:r>
            <w:r w:rsidRPr="00E50571">
              <w:rPr>
                <w:b/>
                <w:i/>
              </w:rPr>
              <w:t>Regelbundna rapporter</w:t>
            </w:r>
            <w:r w:rsidRPr="00E50571">
              <w:t xml:space="preserve"> om migration och andra rapporter från </w:t>
            </w:r>
            <w:r w:rsidRPr="00E50571">
              <w:rPr>
                <w:b/>
                <w:i/>
              </w:rPr>
              <w:t>relevanta medlemsstatsorgan</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2269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ia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(ia)</w:t>
            </w:r>
            <w:r w:rsidRPr="00E50571">
              <w:tab/>
            </w:r>
            <w:r w:rsidRPr="00E50571">
              <w:rPr>
                <w:b/>
                <w:i/>
              </w:rPr>
              <w:t>Information och uppgifter från internationella organisationer, icke-statliga organisationer och oberoende organ.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50 – punkt 4 – led j</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(j)</w:t>
            </w:r>
            <w:r w:rsidRPr="00E50571">
              <w:tab/>
              <w:t>Det stöd som unionens byråer ger den gynnade medlemsstaten.</w:t>
            </w:r>
          </w:p>
        </w:tc>
        <w:tc>
          <w:tcPr>
            <w:tcW w:w="4876" w:type="dxa"/>
          </w:tcPr>
          <w:p w:rsidR="00874961" w:rsidRPr="00E50571" w:rsidRDefault="00874961" w:rsidP="00CC2888">
            <w:pPr>
              <w:pStyle w:val="Normal6a"/>
            </w:pPr>
            <w:r w:rsidRPr="00E50571">
              <w:t>(j)</w:t>
            </w:r>
            <w:r w:rsidRPr="00E50571">
              <w:tab/>
              <w:t xml:space="preserve">Det stöd som unionens byråer ger </w:t>
            </w:r>
            <w:r w:rsidRPr="00E50571">
              <w:rPr>
                <w:b/>
                <w:i/>
              </w:rPr>
              <w:t>och som ges genom unionsbudgeten till</w:t>
            </w:r>
            <w:r w:rsidRPr="00E50571">
              <w:t xml:space="preserve"> den gynnade medlemsstaten.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51</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Rapport om migrationstryck</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1. Kommissionen ska samråda med den berörda medlemsstaten under sin bedömning i enlighet med artikel 50.1.</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Kommissionen ska överlämna rapporten om migrationstrycket till Europaparlamentet och rådet inom en månad efter att ha underrättat dem om att den håller på att göra en bedömning i enlighet med artikel 50.2.</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2. I rapporten ska kommissionen ange om den berörda medlemsstaten är utsatt för migrationstryck.</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3. När kommissionen drar slutsatsen att den berörda medlemsstaten är utsatt för migrationstryck ska följande anges i rapporten: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(a) Kapaciteten i den medlemsstat som är utsatt för migrationstryck på området migrationshantering, särskilt asyl och återvändande, samt dess övergripande behov när det gäller att hantera asyl- och återvändandeärenden.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Åtgärder som är lämpliga för att hantera situationen och den förväntade tidsramen för deras genomförande, enligt vad som är tillämpligt bestående av</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 åtgärder som den medlemsstat som är utsatt för migrationstryck bör vidta på området migrationshantering, särskilt när det gäller asyl och återvändande,</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ii) åtgärder som avses i artikel 45.1 a, b och c och som ska vidtas av andra medlemsstater,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iii) åtgärder som avses i artikel 45.1 d och som ska vidtas av andra medlemsstater.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4. Om kommissionen anser att en snabbinsats krävs på grund av en situation som håller på att utveckla sig i en medlemsstat, ska den överlämna sin rapport senast två veckor från den dag då den i enlighet med artikel 50.2 underrättade Europaparlamentet, rådet och medlemsstaterna om att den höll på att göra en bedömning.</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51</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Rapport om migrationstryck</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1. Kommissionen ska samråda med den berörda medlemsstaten under sin bedömning i enlighet med artikel 50.1.</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Kommissionen ska överlämna rapporten om migrationstrycket till Europaparlamentet och rådet inom en månad efter att ha underrättat dem om att den håller på att göra en bedömning i enlighet med artikel 50.2.</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2. I rapporten ska kommissionen ange om den berörda medlemsstaten är utsatt för migrationstryck.</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3. När kommissionen drar slutsatsen att den berörda medlemsstaten är utsatt för migrationstryck ska följande anges i rapporten: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(a) Kapaciteten i den medlemsstat som är utsatt för migrationstryck på området migrationshantering, särskilt asyl och återvändande, samt dess övergripande behov när det gäller att hantera asyl- och återvändandeärenden.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Åtgärder som är lämpliga för att hantera situationen och den förväntade tidsramen för deras genomförande, enligt vad som är tillämpligt bestående av</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 åtgärder som den medlemsstat som är utsatt för migrationstryck bör vidta på området migrationshantering, särskilt när det gäller asyl och återvändande,</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ii) åtgärder som avses i artikel 45.1 a, b och c och som ska vidtas av andra medlemsstater,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iii) åtgärder som avses i artikel 45.1 d och som ska vidtas av andra medlemsstater.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4. Om kommissionen anser att en snabbinsats krävs på grund av en situation som håller på att utveckla sig i en medlemsstat, ska den överlämna sin rapport senast två veckor från den dag då den i enlighet med artikel 50.2 underrättade Europaparlamentet, rådet och medlemsstaterna om att den höll på att göra en bedömning.</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51</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Rapport om migrationstryck</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1. Kommissionen ska samråda med den berörda medlemsstaten under sin bedömning i enlighet med artikel 50.1.</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Kommissionen ska överlämna rapporten om migrationstrycket till Europaparlamentet och rådet inom en månad efter att ha underrättat dem om att den håller på att göra en bedömning i enlighet med artikel 50.2.</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2. I rapporten ska kommissionen ange om den berörda medlemsstaten är utsatt för migrationstryck.</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3. När kommissionen drar slutsatsen att den berörda medlemsstaten är utsatt för migrationstryck ska följande anges i rapporten: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(a) Kapaciteten i den medlemsstat som är utsatt för migrationstryck på området migrationshantering, särskilt asyl och återvändande, samt dess övergripande behov när det gäller att hantera asyl- och återvändandeärenden.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Åtgärder som är lämpliga för att hantera situationen och den förväntade tidsramen för deras genomförande, enligt vad som är tillämpligt bestående av</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 åtgärder som den medlemsstat som är utsatt för migrationstryck bör vidta på området migrationshantering, särskilt när det gäller asyl och återvändande,</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ii) åtgärder som avses i artikel 45.1 a, b och c och som ska vidtas av andra medlemsstater,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iii) åtgärder som avses i artikel 45.1 d och som ska vidtas av andra medlemsstater.</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4. Om kommissionen anser att en snabbinsats krävs på grund av en situation som håller på att utveckla sig i en medlemsstat, ska den överlämna sin rapport senast två veckor från den dag då den i enlighet med artikel 50.2 underrättade Europaparlamentet, rådet och medlemsstaterna om att den höll på att göra en bedömning.</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51</w:t>
            </w:r>
            <w:r w:rsidRPr="00E50571">
              <w:tab/>
              <w:t xml:space="preserve">Rapport om </w:t>
            </w:r>
            <w:r w:rsidRPr="00E50571">
              <w:rPr>
                <w:b/>
                <w:i/>
              </w:rPr>
              <w:t>migrationstryck</w:t>
            </w:r>
          </w:p>
        </w:tc>
        <w:tc>
          <w:tcPr>
            <w:tcW w:w="4876" w:type="dxa"/>
          </w:tcPr>
          <w:p w:rsidR="00874961" w:rsidRPr="00E50571" w:rsidRDefault="00874961" w:rsidP="00CC2888">
            <w:pPr>
              <w:pStyle w:val="Normal6a"/>
            </w:pPr>
            <w:r w:rsidRPr="00E50571">
              <w:t>51</w:t>
            </w:r>
            <w:r w:rsidRPr="00E50571">
              <w:tab/>
              <w:t xml:space="preserve">Rapport om </w:t>
            </w:r>
            <w:r w:rsidRPr="00E50571">
              <w:rPr>
                <w:b/>
                <w:i/>
              </w:rPr>
              <w:t>trycket på asyl- eller mottagningssystemet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Kommissionen ska samråda med </w:t>
            </w:r>
            <w:r w:rsidRPr="00E50571">
              <w:rPr>
                <w:b/>
                <w:i/>
              </w:rPr>
              <w:t>den</w:t>
            </w:r>
            <w:r w:rsidRPr="00E50571">
              <w:t xml:space="preserve"> berörda </w:t>
            </w:r>
            <w:r w:rsidRPr="00E50571">
              <w:rPr>
                <w:b/>
                <w:i/>
              </w:rPr>
              <w:t>medlemsstaten</w:t>
            </w:r>
            <w:r w:rsidRPr="00E50571">
              <w:t xml:space="preserve"> under sin bedömning i enlighet med artikel 50.1.</w:t>
            </w:r>
          </w:p>
        </w:tc>
        <w:tc>
          <w:tcPr>
            <w:tcW w:w="4876" w:type="dxa"/>
          </w:tcPr>
          <w:p w:rsidR="00874961" w:rsidRPr="00E50571" w:rsidRDefault="00874961" w:rsidP="00CC2888">
            <w:pPr>
              <w:pStyle w:val="Normal6a"/>
            </w:pPr>
            <w:r w:rsidRPr="00E50571">
              <w:t>1.</w:t>
            </w:r>
            <w:r w:rsidRPr="00E50571">
              <w:tab/>
              <w:t xml:space="preserve">Kommissionen ska samråda med </w:t>
            </w:r>
            <w:r w:rsidRPr="00E50571">
              <w:rPr>
                <w:b/>
                <w:i/>
              </w:rPr>
              <w:t>de</w:t>
            </w:r>
            <w:r w:rsidRPr="00E50571">
              <w:t xml:space="preserve"> berörda </w:t>
            </w:r>
            <w:r w:rsidRPr="00E50571">
              <w:rPr>
                <w:b/>
                <w:i/>
              </w:rPr>
              <w:t>medlemsstaterna</w:t>
            </w:r>
            <w:r w:rsidRPr="00E50571">
              <w:t xml:space="preserve"> under sin bedömning i enlighet med artikel 50.1.</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1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Kommissionen ska överlämna rapporten om migrationstrycket till Europaparlamentet och rådet inom en månad efter att ha underrättat dem om att den håller på att göra en bedömning i enlighet med artikel 50.2.</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1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Kommissionen ska överlämna rapporten om migrationstrycket till </w:t>
            </w:r>
            <w:r w:rsidRPr="00E50571">
              <w:rPr>
                <w:b/>
                <w:i/>
              </w:rPr>
              <w:t>Europaparlamentet och</w:t>
            </w:r>
            <w:r w:rsidRPr="00E50571">
              <w:t xml:space="preserve"> rådet inom en månad efter att ha underrättat dem om att den håller på att göra en bedömning i enlighet med artikel 50.2.</w:t>
            </w:r>
          </w:p>
        </w:tc>
        <w:tc>
          <w:tcPr>
            <w:tcW w:w="4876" w:type="dxa"/>
          </w:tcPr>
          <w:p w:rsidR="00874961" w:rsidRPr="00E50571" w:rsidRDefault="00874961" w:rsidP="00CC2888">
            <w:pPr>
              <w:pStyle w:val="Normal6a"/>
            </w:pPr>
            <w:r w:rsidRPr="00E50571">
              <w:t xml:space="preserve">Kommissionen ska överlämna </w:t>
            </w:r>
            <w:r w:rsidRPr="00E50571">
              <w:rPr>
                <w:b/>
                <w:i/>
              </w:rPr>
              <w:t>förslaget till</w:t>
            </w:r>
            <w:r w:rsidRPr="00E50571">
              <w:t xml:space="preserve"> rapporten om migrationstrycket till rådet inom en månad efter att ha underrättat dem om att den håller på att göra en bedömning i enlighet med artikel 50.2. </w:t>
            </w:r>
            <w:r w:rsidRPr="00E50571">
              <w:rPr>
                <w:b/>
                <w:i/>
              </w:rPr>
              <w:t>Kommissionen ska meddela parlamentet förslaget till en rapport om migrationstryck.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1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Kommissionen ska överlämna rapporten om </w:t>
            </w:r>
            <w:r w:rsidRPr="00E50571">
              <w:rPr>
                <w:b/>
                <w:i/>
              </w:rPr>
              <w:t>migrationstrycket</w:t>
            </w:r>
            <w:r w:rsidRPr="00E50571">
              <w:t xml:space="preserve"> till Europaparlamentet och rådet inom en månad efter att ha underrättat dem om att den håller på att göra en bedömning i enlighet med artikel 50.2.</w:t>
            </w:r>
          </w:p>
        </w:tc>
        <w:tc>
          <w:tcPr>
            <w:tcW w:w="4876" w:type="dxa"/>
          </w:tcPr>
          <w:p w:rsidR="00874961" w:rsidRPr="00E50571" w:rsidRDefault="00874961" w:rsidP="00CC2888">
            <w:pPr>
              <w:pStyle w:val="Normal6a"/>
            </w:pPr>
            <w:r w:rsidRPr="00E50571">
              <w:t xml:space="preserve">Kommissionen ska överlämna rapporten om </w:t>
            </w:r>
            <w:r w:rsidRPr="00E50571">
              <w:rPr>
                <w:b/>
                <w:i/>
              </w:rPr>
              <w:t>trycket</w:t>
            </w:r>
            <w:r w:rsidRPr="00E50571">
              <w:t xml:space="preserve"> till Europaparlamentet och rådet inom en månad efter att ha underrättat dem om att den håller på att göra en bedömning i enlighet med artikel 50.2.</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2279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I rapporten ska kommissionen ange om den berörda medlemsstaten är utsatt för migrationstryck.</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I rapporten ska kommissionen ange om den berörda medlemsstaten är utsatt för migrationstryck.</w:t>
            </w:r>
          </w:p>
        </w:tc>
        <w:tc>
          <w:tcPr>
            <w:tcW w:w="4876" w:type="dxa"/>
          </w:tcPr>
          <w:p w:rsidR="00874961" w:rsidRPr="00E50571" w:rsidRDefault="00874961" w:rsidP="00CC2888">
            <w:pPr>
              <w:pStyle w:val="Normal6a"/>
            </w:pPr>
            <w:r w:rsidRPr="00E50571">
              <w:t>2.</w:t>
            </w:r>
            <w:r w:rsidRPr="00E50571">
              <w:tab/>
              <w:t xml:space="preserve">I rapporten ska kommissionen ange om </w:t>
            </w:r>
            <w:r w:rsidRPr="00E50571">
              <w:rPr>
                <w:b/>
                <w:i/>
              </w:rPr>
              <w:t>den anser att</w:t>
            </w:r>
            <w:r w:rsidRPr="00E50571">
              <w:t xml:space="preserve"> den berörda medlemsstaten är utsatt för migrationstryck. </w:t>
            </w:r>
            <w:r w:rsidRPr="00E50571">
              <w:rPr>
                <w:b/>
                <w:i/>
              </w:rPr>
              <w:t>Rådet ska anta rapporten om migrationstryck.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I rapporten ska kommissionen ange om </w:t>
            </w:r>
            <w:r w:rsidRPr="00E50571">
              <w:rPr>
                <w:b/>
                <w:i/>
              </w:rPr>
              <w:t>den</w:t>
            </w:r>
            <w:r w:rsidRPr="00E50571">
              <w:t xml:space="preserve"> berörda </w:t>
            </w:r>
            <w:r w:rsidRPr="00E50571">
              <w:rPr>
                <w:b/>
                <w:i/>
              </w:rPr>
              <w:t>medlemsstaten</w:t>
            </w:r>
            <w:r w:rsidRPr="00E50571">
              <w:t xml:space="preserve"> är utsatt för migrationstryck.</w:t>
            </w:r>
          </w:p>
        </w:tc>
        <w:tc>
          <w:tcPr>
            <w:tcW w:w="4876" w:type="dxa"/>
          </w:tcPr>
          <w:p w:rsidR="00874961" w:rsidRPr="00E50571" w:rsidRDefault="00874961" w:rsidP="00CC2888">
            <w:pPr>
              <w:pStyle w:val="Normal6a"/>
            </w:pPr>
            <w:r w:rsidRPr="00E50571">
              <w:t>2.</w:t>
            </w:r>
            <w:r w:rsidRPr="00E50571">
              <w:tab/>
              <w:t xml:space="preserve">I rapporten ska kommissionen ange </w:t>
            </w:r>
            <w:r w:rsidRPr="00E50571">
              <w:rPr>
                <w:b/>
                <w:i/>
              </w:rPr>
              <w:t>och förklara</w:t>
            </w:r>
            <w:r w:rsidRPr="00E50571">
              <w:t xml:space="preserve"> om </w:t>
            </w:r>
            <w:r w:rsidRPr="00E50571">
              <w:rPr>
                <w:b/>
                <w:i/>
              </w:rPr>
              <w:t>de</w:t>
            </w:r>
            <w:r w:rsidRPr="00E50571">
              <w:t xml:space="preserve"> berörda </w:t>
            </w:r>
            <w:r w:rsidRPr="00E50571">
              <w:rPr>
                <w:b/>
                <w:i/>
              </w:rPr>
              <w:t>medlemsstaterna</w:t>
            </w:r>
            <w:r w:rsidRPr="00E50571">
              <w:t xml:space="preserve"> är </w:t>
            </w:r>
            <w:r w:rsidRPr="00E50571">
              <w:rPr>
                <w:b/>
                <w:i/>
              </w:rPr>
              <w:t>utsatta</w:t>
            </w:r>
            <w:r w:rsidRPr="00E50571">
              <w:t xml:space="preserve"> för migrationstryck.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I rapporten ska kommissionen ange om den berörda medlemsstaten </w:t>
            </w:r>
            <w:r w:rsidRPr="00E50571">
              <w:rPr>
                <w:b/>
                <w:i/>
              </w:rPr>
              <w:t>är utsatt för migrationstryck</w:t>
            </w:r>
            <w:r w:rsidRPr="00E50571">
              <w:t>.</w:t>
            </w:r>
          </w:p>
        </w:tc>
        <w:tc>
          <w:tcPr>
            <w:tcW w:w="4876" w:type="dxa"/>
          </w:tcPr>
          <w:p w:rsidR="00874961" w:rsidRPr="00E50571" w:rsidRDefault="00874961" w:rsidP="00CC2888">
            <w:pPr>
              <w:pStyle w:val="Normal6a"/>
            </w:pPr>
            <w:r w:rsidRPr="00E50571">
              <w:t>2.</w:t>
            </w:r>
            <w:r w:rsidRPr="00E50571">
              <w:tab/>
              <w:t xml:space="preserve">I rapporten ska kommissionen ange om den berörda medlemsstaten </w:t>
            </w:r>
            <w:r w:rsidRPr="00E50571">
              <w:rPr>
                <w:b/>
                <w:i/>
              </w:rPr>
              <w:t>riskerar att utsättas för tryck</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Annalisa Tardino</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I rapporten ska kommissionen </w:t>
            </w:r>
            <w:r w:rsidRPr="00E50571">
              <w:rPr>
                <w:b/>
                <w:i/>
              </w:rPr>
              <w:t>ange om den berörda medlemsstaten är utsatt för</w:t>
            </w:r>
            <w:r w:rsidRPr="00E50571">
              <w:t xml:space="preserve"> migrationstryck.</w:t>
            </w:r>
          </w:p>
        </w:tc>
        <w:tc>
          <w:tcPr>
            <w:tcW w:w="4876" w:type="dxa"/>
          </w:tcPr>
          <w:p w:rsidR="00874961" w:rsidRPr="00E50571" w:rsidRDefault="00874961" w:rsidP="00CC2888">
            <w:pPr>
              <w:pStyle w:val="Normal6a"/>
            </w:pPr>
            <w:r w:rsidRPr="00E50571">
              <w:t>2.</w:t>
            </w:r>
            <w:r w:rsidRPr="00E50571">
              <w:tab/>
              <w:t xml:space="preserve">I rapporten ska kommissionen </w:t>
            </w:r>
            <w:r w:rsidRPr="00E50571">
              <w:rPr>
                <w:b/>
                <w:i/>
              </w:rPr>
              <w:t>förteckna element kopplade till</w:t>
            </w:r>
            <w:r w:rsidRPr="00E50571">
              <w:t xml:space="preserve"> migrationstryck.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När </w:t>
            </w:r>
            <w:r w:rsidRPr="00E50571">
              <w:rPr>
                <w:b/>
                <w:i/>
              </w:rPr>
              <w:t>kommissionen</w:t>
            </w:r>
            <w:r w:rsidRPr="00E50571">
              <w:t xml:space="preserve"> drar slutsatsen att den berörda medlemsstaten är utsatt för migrationstryck ska följande anges i rapporten:</w:t>
            </w:r>
          </w:p>
        </w:tc>
        <w:tc>
          <w:tcPr>
            <w:tcW w:w="4876" w:type="dxa"/>
          </w:tcPr>
          <w:p w:rsidR="00874961" w:rsidRPr="00E50571" w:rsidRDefault="00874961" w:rsidP="00CC2888">
            <w:pPr>
              <w:pStyle w:val="Normal6a"/>
            </w:pPr>
            <w:r w:rsidRPr="00E50571">
              <w:t>3.</w:t>
            </w:r>
            <w:r w:rsidRPr="00E50571">
              <w:tab/>
              <w:t xml:space="preserve">När </w:t>
            </w:r>
            <w:r w:rsidRPr="00E50571">
              <w:rPr>
                <w:b/>
                <w:i/>
              </w:rPr>
              <w:t>rådet</w:t>
            </w:r>
            <w:r w:rsidRPr="00E50571">
              <w:t xml:space="preserve"> drar slutsatsen att den berörda medlemsstaten är utsatt för migrationstryck ska följande anges i rapporten </w:t>
            </w:r>
            <w:r w:rsidRPr="00E50571">
              <w:rPr>
                <w:b/>
                <w:i/>
              </w:rPr>
              <w:t>från rådet</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När kommissionen drar slutsatsen att </w:t>
            </w:r>
            <w:r w:rsidRPr="00E50571">
              <w:rPr>
                <w:b/>
                <w:i/>
              </w:rPr>
              <w:t>den</w:t>
            </w:r>
            <w:r w:rsidRPr="00E50571">
              <w:t xml:space="preserve"> berörda </w:t>
            </w:r>
            <w:r w:rsidRPr="00E50571">
              <w:rPr>
                <w:b/>
                <w:i/>
              </w:rPr>
              <w:t>medlemsstaten</w:t>
            </w:r>
            <w:r w:rsidRPr="00E50571">
              <w:t xml:space="preserve"> är </w:t>
            </w:r>
            <w:r w:rsidRPr="00E50571">
              <w:rPr>
                <w:b/>
                <w:i/>
              </w:rPr>
              <w:t>utsatt</w:t>
            </w:r>
            <w:r w:rsidRPr="00E50571">
              <w:t xml:space="preserve"> för migrationstryck ska följande anges i rapporten:</w:t>
            </w:r>
          </w:p>
        </w:tc>
        <w:tc>
          <w:tcPr>
            <w:tcW w:w="4876" w:type="dxa"/>
          </w:tcPr>
          <w:p w:rsidR="00874961" w:rsidRPr="00E50571" w:rsidRDefault="00874961" w:rsidP="00CC2888">
            <w:pPr>
              <w:pStyle w:val="Normal6a"/>
            </w:pPr>
            <w:r w:rsidRPr="00E50571">
              <w:t>3.</w:t>
            </w:r>
            <w:r w:rsidRPr="00E50571">
              <w:tab/>
              <w:t xml:space="preserve">När kommissionen drar slutsatsen att </w:t>
            </w:r>
            <w:r w:rsidRPr="00E50571">
              <w:rPr>
                <w:b/>
                <w:i/>
              </w:rPr>
              <w:t>de</w:t>
            </w:r>
            <w:r w:rsidRPr="00E50571">
              <w:t xml:space="preserve"> berörda </w:t>
            </w:r>
            <w:r w:rsidRPr="00E50571">
              <w:rPr>
                <w:b/>
                <w:i/>
              </w:rPr>
              <w:t>medlemsstaterna</w:t>
            </w:r>
            <w:r w:rsidRPr="00E50571">
              <w:t xml:space="preserve"> är </w:t>
            </w:r>
            <w:r w:rsidRPr="00E50571">
              <w:rPr>
                <w:b/>
                <w:i/>
              </w:rPr>
              <w:t>utsatta</w:t>
            </w:r>
            <w:r w:rsidRPr="00E50571">
              <w:t xml:space="preserve"> för migrationstryck ska följande anges i rapporten: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När kommissionen drar slutsatsen att den berörda medlemsstaten </w:t>
            </w:r>
            <w:r w:rsidRPr="00E50571">
              <w:rPr>
                <w:b/>
                <w:i/>
              </w:rPr>
              <w:t>är utsatt för migrationstryck</w:t>
            </w:r>
            <w:r w:rsidRPr="00E50571">
              <w:t xml:space="preserve"> ska följande anges i rapporten:</w:t>
            </w:r>
          </w:p>
        </w:tc>
        <w:tc>
          <w:tcPr>
            <w:tcW w:w="4876" w:type="dxa"/>
          </w:tcPr>
          <w:p w:rsidR="00874961" w:rsidRPr="00E50571" w:rsidRDefault="00874961" w:rsidP="00CC2888">
            <w:pPr>
              <w:pStyle w:val="Normal6a"/>
            </w:pPr>
            <w:r w:rsidRPr="00E50571">
              <w:t>3.</w:t>
            </w:r>
            <w:r w:rsidRPr="00E50571">
              <w:tab/>
              <w:t xml:space="preserve">När kommissionen drar slutsatsen att den berörda medlemsstaten </w:t>
            </w:r>
            <w:r w:rsidRPr="00E50571">
              <w:rPr>
                <w:b/>
                <w:i/>
              </w:rPr>
              <w:t>riskerar att utsättas för tryck</w:t>
            </w:r>
            <w:r w:rsidRPr="00E50571">
              <w:t xml:space="preserve"> ska följande anges i rapporten: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r>
            <w:r w:rsidRPr="00E50571">
              <w:rPr>
                <w:b/>
                <w:i/>
              </w:rPr>
              <w:t>Kapaciteten</w:t>
            </w:r>
            <w:r w:rsidRPr="00E50571">
              <w:t xml:space="preserve"> i den medlemsstat som </w:t>
            </w:r>
            <w:r w:rsidRPr="00E50571">
              <w:rPr>
                <w:b/>
                <w:i/>
              </w:rPr>
              <w:t>är utsatt för migrationstryck</w:t>
            </w:r>
            <w:r w:rsidRPr="00E50571">
              <w:t xml:space="preserve"> </w:t>
            </w:r>
            <w:r w:rsidRPr="00E50571">
              <w:rPr>
                <w:b/>
                <w:i/>
              </w:rPr>
              <w:t>på området migrationshantering, särskilt asyl och återvändande</w:t>
            </w:r>
            <w:r w:rsidRPr="00E50571">
              <w:t xml:space="preserve">, samt dess övergripande behov när det gäller att hantera </w:t>
            </w:r>
            <w:r w:rsidRPr="00E50571">
              <w:rPr>
                <w:b/>
                <w:i/>
              </w:rPr>
              <w:t>asyl- och återvändandeärenden</w:t>
            </w:r>
            <w:r w:rsidRPr="00E50571">
              <w:t>.</w:t>
            </w:r>
          </w:p>
        </w:tc>
        <w:tc>
          <w:tcPr>
            <w:tcW w:w="4876" w:type="dxa"/>
          </w:tcPr>
          <w:p w:rsidR="00874961" w:rsidRPr="00E50571" w:rsidRDefault="00874961" w:rsidP="00CC2888">
            <w:pPr>
              <w:pStyle w:val="Normal6a"/>
            </w:pPr>
            <w:r w:rsidRPr="00E50571">
              <w:t>(a)</w:t>
            </w:r>
            <w:r w:rsidRPr="00E50571">
              <w:tab/>
            </w:r>
            <w:r w:rsidRPr="00E50571">
              <w:rPr>
                <w:b/>
                <w:i/>
              </w:rPr>
              <w:t>Asyl- och mottagningskapaciteten</w:t>
            </w:r>
            <w:r w:rsidRPr="00E50571">
              <w:t xml:space="preserve"> i den medlemsstat som </w:t>
            </w:r>
            <w:r w:rsidRPr="00E50571">
              <w:rPr>
                <w:b/>
                <w:i/>
              </w:rPr>
              <w:t>riskerar tryck</w:t>
            </w:r>
            <w:r w:rsidRPr="00E50571">
              <w:t xml:space="preserve">, samt dess övergripande behov när det gäller att hantera </w:t>
            </w:r>
            <w:r w:rsidRPr="00E50571">
              <w:rPr>
                <w:b/>
                <w:i/>
              </w:rPr>
              <w:t>asylärenden</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Kapaciteten i </w:t>
            </w:r>
            <w:r w:rsidRPr="00E50571">
              <w:rPr>
                <w:b/>
                <w:i/>
              </w:rPr>
              <w:t>den medlemsstat</w:t>
            </w:r>
            <w:r w:rsidRPr="00E50571">
              <w:t xml:space="preserve"> som är utsatt för migrationstryck </w:t>
            </w:r>
            <w:r w:rsidRPr="00E50571">
              <w:rPr>
                <w:b/>
                <w:i/>
              </w:rPr>
              <w:t>på området migrationshantering</w:t>
            </w:r>
            <w:r w:rsidRPr="00E50571">
              <w:t xml:space="preserve">, särskilt </w:t>
            </w:r>
            <w:r w:rsidRPr="00E50571">
              <w:rPr>
                <w:b/>
                <w:i/>
              </w:rPr>
              <w:t>asyl och återvändande, samt</w:t>
            </w:r>
            <w:r w:rsidRPr="00E50571">
              <w:t xml:space="preserve"> dess övergripande behov när det gäller att hantera </w:t>
            </w:r>
            <w:r w:rsidRPr="00E50571">
              <w:rPr>
                <w:b/>
                <w:i/>
              </w:rPr>
              <w:t>asyl- och återvändandeärenden</w:t>
            </w:r>
            <w:r w:rsidRPr="00E50571">
              <w:t>.</w:t>
            </w:r>
          </w:p>
        </w:tc>
        <w:tc>
          <w:tcPr>
            <w:tcW w:w="4876" w:type="dxa"/>
          </w:tcPr>
          <w:p w:rsidR="00874961" w:rsidRPr="00E50571" w:rsidRDefault="00874961" w:rsidP="00CC2888">
            <w:pPr>
              <w:pStyle w:val="Normal6a"/>
            </w:pPr>
            <w:r w:rsidRPr="00E50571">
              <w:t>(a)</w:t>
            </w:r>
            <w:r w:rsidRPr="00E50571">
              <w:tab/>
              <w:t xml:space="preserve">Kapaciteten i </w:t>
            </w:r>
            <w:r w:rsidRPr="00E50571">
              <w:rPr>
                <w:b/>
                <w:i/>
              </w:rPr>
              <w:t>de medlemsstater</w:t>
            </w:r>
            <w:r w:rsidRPr="00E50571">
              <w:t xml:space="preserve"> som är </w:t>
            </w:r>
            <w:r w:rsidRPr="00E50571">
              <w:rPr>
                <w:b/>
                <w:i/>
              </w:rPr>
              <w:t>utsatta</w:t>
            </w:r>
            <w:r w:rsidRPr="00E50571">
              <w:t xml:space="preserve"> för migrationstryck, särskilt </w:t>
            </w:r>
            <w:r w:rsidRPr="00E50571">
              <w:rPr>
                <w:b/>
                <w:i/>
              </w:rPr>
              <w:t>med avseende på</w:t>
            </w:r>
            <w:r w:rsidRPr="00E50571">
              <w:t xml:space="preserve"> dess övergripande behov när det gäller att hantera </w:t>
            </w:r>
            <w:r w:rsidRPr="00E50571">
              <w:rPr>
                <w:b/>
                <w:i/>
              </w:rPr>
              <w:t>asyl- och mottagningsärenden</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2289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aa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(aa)</w:t>
            </w:r>
            <w:r w:rsidRPr="00E50571">
              <w:tab/>
            </w:r>
            <w:r w:rsidRPr="00E50571">
              <w:rPr>
                <w:b/>
                <w:i/>
              </w:rPr>
              <w:t>Åtgärder som medlemsstaten har vidtagit för att minska risken för 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t xml:space="preserve">åtgärder som den medlemsstat som </w:t>
            </w:r>
            <w:r w:rsidRPr="00E50571">
              <w:rPr>
                <w:b/>
                <w:i/>
              </w:rPr>
              <w:t>är utsatt för migrationstryck</w:t>
            </w:r>
            <w:r w:rsidRPr="00E50571">
              <w:t xml:space="preserve"> bör vidta </w:t>
            </w:r>
            <w:r w:rsidRPr="00E50571">
              <w:rPr>
                <w:b/>
                <w:i/>
              </w:rPr>
              <w:t>på området migrationshantering, särskilt när det gäller asyl och återvändande</w:t>
            </w:r>
            <w:r w:rsidRPr="00E50571">
              <w:t>,</w:t>
            </w:r>
          </w:p>
        </w:tc>
        <w:tc>
          <w:tcPr>
            <w:tcW w:w="4876" w:type="dxa"/>
          </w:tcPr>
          <w:p w:rsidR="00874961" w:rsidRPr="00E50571" w:rsidRDefault="00874961" w:rsidP="00CC2888">
            <w:pPr>
              <w:pStyle w:val="Normal6a"/>
            </w:pPr>
            <w:r w:rsidRPr="00E50571">
              <w:t>(i)</w:t>
            </w:r>
            <w:r w:rsidRPr="00E50571">
              <w:tab/>
              <w:t xml:space="preserve">åtgärder som den medlemsstat som </w:t>
            </w:r>
            <w:r w:rsidRPr="00E50571">
              <w:rPr>
                <w:b/>
                <w:i/>
              </w:rPr>
              <w:t>riskerar tryck</w:t>
            </w:r>
            <w:r w:rsidRPr="00E50571">
              <w:t xml:space="preserve"> bör vidta </w:t>
            </w:r>
            <w:r w:rsidRPr="00E50571">
              <w:rPr>
                <w:b/>
                <w:i/>
              </w:rPr>
              <w:t>för att stärka sin mottagningskapacitet eller hantera brister i sin förmåga att uppfylla sina skyldigheter i enlighet med EU:s och internationell lagstiftning</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t xml:space="preserve">åtgärder som den medlemsstat som är utsatt för migrationstryck bör vidta på området </w:t>
            </w:r>
            <w:r w:rsidRPr="00E50571">
              <w:rPr>
                <w:b/>
                <w:i/>
              </w:rPr>
              <w:t>migrationshantering</w:t>
            </w:r>
            <w:r w:rsidRPr="00E50571">
              <w:t xml:space="preserve">, särskilt när det gäller asyl </w:t>
            </w:r>
            <w:r w:rsidRPr="00E50571">
              <w:rPr>
                <w:b/>
                <w:i/>
              </w:rPr>
              <w:t>och återvändande</w:t>
            </w:r>
            <w:r w:rsidRPr="00E50571">
              <w:t>,</w:t>
            </w:r>
          </w:p>
        </w:tc>
        <w:tc>
          <w:tcPr>
            <w:tcW w:w="4876" w:type="dxa"/>
          </w:tcPr>
          <w:p w:rsidR="00874961" w:rsidRPr="00E50571" w:rsidRDefault="00874961" w:rsidP="00CC2888">
            <w:pPr>
              <w:pStyle w:val="Normal6a"/>
            </w:pPr>
            <w:r w:rsidRPr="00E50571">
              <w:t>(i)</w:t>
            </w:r>
            <w:r w:rsidRPr="00E50571">
              <w:tab/>
              <w:t xml:space="preserve">åtgärder som den medlemsstat som är utsatt för migrationstryck bör vidta på området </w:t>
            </w:r>
            <w:r w:rsidRPr="00E50571">
              <w:rPr>
                <w:b/>
                <w:i/>
              </w:rPr>
              <w:t>migrationsminskning</w:t>
            </w:r>
            <w:r w:rsidRPr="00E50571">
              <w:t xml:space="preserve">, särskilt när det gäller </w:t>
            </w:r>
            <w:r w:rsidRPr="00E50571">
              <w:rPr>
                <w:b/>
                <w:i/>
              </w:rPr>
              <w:t>återvändande och mottagning i tredjeländer samt handläggning och möjliggörande av</w:t>
            </w:r>
            <w:r w:rsidRPr="00E50571">
              <w:t xml:space="preserve"> asyl,</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t xml:space="preserve">åtgärder som </w:t>
            </w:r>
            <w:r w:rsidRPr="00E50571">
              <w:rPr>
                <w:b/>
                <w:i/>
              </w:rPr>
              <w:t>den medlemsstat</w:t>
            </w:r>
            <w:r w:rsidRPr="00E50571">
              <w:t xml:space="preserve"> som är </w:t>
            </w:r>
            <w:r w:rsidRPr="00E50571">
              <w:rPr>
                <w:b/>
                <w:i/>
              </w:rPr>
              <w:t>utsatt</w:t>
            </w:r>
            <w:r w:rsidRPr="00E50571">
              <w:t xml:space="preserve"> för migrationstryck bör vidta på området </w:t>
            </w:r>
            <w:r w:rsidRPr="00E50571">
              <w:rPr>
                <w:b/>
                <w:i/>
              </w:rPr>
              <w:t>migrationshantering, särskilt när det gäller</w:t>
            </w:r>
            <w:r w:rsidRPr="00E50571">
              <w:t xml:space="preserve"> asyl och </w:t>
            </w:r>
            <w:r w:rsidRPr="00E50571">
              <w:rPr>
                <w:b/>
                <w:i/>
              </w:rPr>
              <w:t>återvändande</w:t>
            </w:r>
            <w:r w:rsidRPr="00E50571">
              <w:t>,</w:t>
            </w:r>
          </w:p>
        </w:tc>
        <w:tc>
          <w:tcPr>
            <w:tcW w:w="4876" w:type="dxa"/>
          </w:tcPr>
          <w:p w:rsidR="00874961" w:rsidRPr="00E50571" w:rsidRDefault="00874961" w:rsidP="00CC2888">
            <w:pPr>
              <w:pStyle w:val="Normal6a"/>
            </w:pPr>
            <w:r w:rsidRPr="00E50571">
              <w:t>(i)</w:t>
            </w:r>
            <w:r w:rsidRPr="00E50571">
              <w:tab/>
              <w:t xml:space="preserve">åtgärder som </w:t>
            </w:r>
            <w:r w:rsidRPr="00E50571">
              <w:rPr>
                <w:b/>
                <w:i/>
              </w:rPr>
              <w:t>de medlemsstater</w:t>
            </w:r>
            <w:r w:rsidRPr="00E50571">
              <w:t xml:space="preserve"> som är </w:t>
            </w:r>
            <w:r w:rsidRPr="00E50571">
              <w:rPr>
                <w:b/>
                <w:i/>
              </w:rPr>
              <w:t>utsatta</w:t>
            </w:r>
            <w:r w:rsidRPr="00E50571">
              <w:t xml:space="preserve"> för migrationstryck bör vidta på området asyl och </w:t>
            </w:r>
            <w:r w:rsidRPr="00E50571">
              <w:rPr>
                <w:b/>
                <w:i/>
              </w:rPr>
              <w:t>mottagning</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w:t>
            </w:r>
            <w:r w:rsidRPr="00E50571">
              <w:tab/>
              <w:t xml:space="preserve">åtgärder som den medlemsstat som är utsatt för migrationstryck bör vidta </w:t>
            </w:r>
            <w:r w:rsidRPr="00E50571">
              <w:rPr>
                <w:b/>
                <w:i/>
              </w:rPr>
              <w:t>på området migrationshantering</w:t>
            </w:r>
            <w:r w:rsidRPr="00E50571">
              <w:t>, särskilt när det gäller asyl och återvändande,</w:t>
            </w:r>
          </w:p>
        </w:tc>
        <w:tc>
          <w:tcPr>
            <w:tcW w:w="4876" w:type="dxa"/>
          </w:tcPr>
          <w:p w:rsidR="00874961" w:rsidRPr="00E50571" w:rsidRDefault="00874961" w:rsidP="00CC2888">
            <w:pPr>
              <w:pStyle w:val="Normal6a"/>
            </w:pPr>
            <w:r w:rsidRPr="00E50571">
              <w:t>(i)</w:t>
            </w:r>
            <w:r w:rsidRPr="00E50571">
              <w:tab/>
              <w:t>åtgärder som den medlemsstat som är utsatt för migrationstryck bör vidta, särskilt när det gäller asyl och återvändande,</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ii)</w:t>
            </w:r>
            <w:r w:rsidRPr="00E50571">
              <w:tab/>
              <w:t xml:space="preserve">åtgärder som </w:t>
            </w:r>
            <w:r w:rsidRPr="00E50571">
              <w:rPr>
                <w:b/>
                <w:i/>
              </w:rPr>
              <w:t>avses i artikel 45.1 a, b och c och som ska vidtas av andra medlemsstater</w:t>
            </w:r>
            <w:r w:rsidRPr="00E50571">
              <w:t>,</w:t>
            </w:r>
          </w:p>
        </w:tc>
        <w:tc>
          <w:tcPr>
            <w:tcW w:w="4876" w:type="dxa"/>
          </w:tcPr>
          <w:p w:rsidR="00874961" w:rsidRPr="00E50571" w:rsidRDefault="00874961" w:rsidP="00CC2888">
            <w:pPr>
              <w:pStyle w:val="Normal6a"/>
            </w:pPr>
            <w:r w:rsidRPr="00E50571">
              <w:t>ii)</w:t>
            </w:r>
            <w:r w:rsidRPr="00E50571">
              <w:tab/>
              <w:t xml:space="preserve">åtgärder som </w:t>
            </w:r>
            <w:r w:rsidRPr="00E50571">
              <w:rPr>
                <w:b/>
                <w:i/>
              </w:rPr>
              <w:t>fastställts av kommissionen till stöd för de berörda medlemsstaterna, bland annat följande:</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a) Kapacitetsuppbyggande åtgärder på området asyl och mottagning som motsvarar behoven i den medlemsstat som är utsatt för tryck.</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 Omplacering av personer som beviljats internationellt skydd mindre än två år före omplaceringen.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ii)</w:t>
            </w:r>
            <w:r w:rsidRPr="00E50571">
              <w:tab/>
            </w:r>
            <w:r w:rsidRPr="00E50571">
              <w:rPr>
                <w:b/>
                <w:i/>
              </w:rPr>
              <w:t>åtgärder som avses i artikel 45.1 a, b och c och som ska vidtas av andra medlemsstater,</w:t>
            </w:r>
          </w:p>
        </w:tc>
        <w:tc>
          <w:tcPr>
            <w:tcW w:w="4876" w:type="dxa"/>
          </w:tcPr>
          <w:p w:rsidR="00874961" w:rsidRPr="00E50571" w:rsidRDefault="00874961" w:rsidP="00CC2888">
            <w:pPr>
              <w:pStyle w:val="Normal6a"/>
            </w:pPr>
            <w:r w:rsidRPr="00E50571">
              <w:t>ii)</w:t>
            </w:r>
            <w:r w:rsidRPr="00E50571">
              <w:tab/>
            </w:r>
            <w:r w:rsidRPr="00E50571">
              <w:rPr>
                <w:b/>
                <w:i/>
              </w:rPr>
              <w:t>Antalet omplaceringsplatser som behövs för att minska risken för 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ii)</w:t>
            </w:r>
            <w:r w:rsidRPr="00E50571">
              <w:tab/>
              <w:t>åtgärder som avses i artikel 45.1 </w:t>
            </w:r>
            <w:r w:rsidRPr="00E50571">
              <w:rPr>
                <w:b/>
                <w:i/>
              </w:rPr>
              <w:t>a, b och c</w:t>
            </w:r>
            <w:r w:rsidRPr="00E50571">
              <w:t xml:space="preserve"> och som ska vidtas av andra medlemsstater,</w:t>
            </w:r>
          </w:p>
        </w:tc>
        <w:tc>
          <w:tcPr>
            <w:tcW w:w="4876" w:type="dxa"/>
          </w:tcPr>
          <w:p w:rsidR="00874961" w:rsidRPr="00E50571" w:rsidRDefault="00874961" w:rsidP="00CC2888">
            <w:pPr>
              <w:pStyle w:val="Normal6a"/>
            </w:pPr>
            <w:r w:rsidRPr="00E50571">
              <w:t>ii)</w:t>
            </w:r>
            <w:r w:rsidRPr="00E50571">
              <w:tab/>
              <w:t>åtgärder som avses i artikel 45.1 och som ska vidtas av andra medlemsstater,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iii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iii)</w:t>
            </w:r>
            <w:r w:rsidRPr="00E50571">
              <w:tab/>
            </w:r>
            <w:r w:rsidRPr="00E50571">
              <w:rPr>
                <w:b/>
                <w:i/>
              </w:rPr>
              <w:t>åtgärder som avses i artikel 45.1 d och som ska vidtas av andra medlemsstater.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rPr>
          <w:lang w:val="da-DK"/>
        </w:rPr>
      </w:pPr>
      <w:r w:rsidRPr="00E50571">
        <w:rPr>
          <w:rStyle w:val="HideTWBExt"/>
          <w:noProof w:val="0"/>
          <w:color w:val="auto"/>
          <w:lang w:val="da-DK"/>
        </w:rPr>
        <w:t>&lt;Article&gt;</w:t>
      </w:r>
      <w:r w:rsidRPr="00E50571">
        <w:rPr>
          <w:lang w:val="da-DK"/>
        </w:rPr>
        <w:t>Artikel 51 – punkt 3 – led b – led iii</w:t>
      </w:r>
      <w:r w:rsidRPr="00E50571">
        <w:rPr>
          <w:rStyle w:val="HideTWBExt"/>
          <w:noProof w:val="0"/>
          <w:color w:val="auto"/>
          <w:lang w:val="da-DK"/>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pPr>
              <w:rPr>
                <w:lang w:val="da-DK"/>
              </w:rPr>
            </w:pPr>
          </w:p>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iii)</w:t>
            </w:r>
            <w:r w:rsidRPr="00E50571">
              <w:tab/>
            </w:r>
            <w:r w:rsidRPr="00E50571">
              <w:rPr>
                <w:b/>
                <w:i/>
              </w:rPr>
              <w:t>åtgärder som avses i artikel 45.1 d och som ska vidtas av andra medlemsstater.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2299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3 – led b – led iii</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iii)</w:t>
            </w:r>
            <w:r w:rsidRPr="00E50571">
              <w:tab/>
            </w:r>
            <w:r w:rsidRPr="00E50571">
              <w:rPr>
                <w:b/>
                <w:i/>
              </w:rPr>
              <w:t>åtgärder som avses i artikel 45.1 d och som ska vidtas av andra medlemsstater.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w:t>
            </w:r>
            <w:r w:rsidRPr="00E50571">
              <w:tab/>
              <w:t xml:space="preserve">Om kommissionen anser att en snabbinsats krävs på grund av en situation som håller på att utveckla sig i en medlemsstat, ska den överlämna </w:t>
            </w:r>
            <w:r w:rsidRPr="00E50571">
              <w:rPr>
                <w:b/>
                <w:i/>
              </w:rPr>
              <w:t>sin</w:t>
            </w:r>
            <w:r w:rsidRPr="00E50571">
              <w:t xml:space="preserve"> rapport senast två veckor från den dag då den i enlighet med artikel 50.2 underrättade Europaparlamentet, rådet och medlemsstaterna om att den höll på att göra en bedömning.</w:t>
            </w:r>
          </w:p>
        </w:tc>
        <w:tc>
          <w:tcPr>
            <w:tcW w:w="4876" w:type="dxa"/>
          </w:tcPr>
          <w:p w:rsidR="00874961" w:rsidRPr="00E50571" w:rsidRDefault="00874961" w:rsidP="00CC2888">
            <w:pPr>
              <w:pStyle w:val="Normal6a"/>
            </w:pPr>
            <w:r w:rsidRPr="00E50571">
              <w:t>4.</w:t>
            </w:r>
            <w:r w:rsidRPr="00E50571">
              <w:tab/>
              <w:t xml:space="preserve">Om kommissionen anser att en snabbinsats krävs på grund av en situation som håller på att utveckla sig i en medlemsstat, ska den överlämna </w:t>
            </w:r>
            <w:r w:rsidRPr="00E50571">
              <w:rPr>
                <w:b/>
                <w:i/>
              </w:rPr>
              <w:t>sitt förslag till en</w:t>
            </w:r>
            <w:r w:rsidRPr="00E50571">
              <w:t xml:space="preserve"> rapport </w:t>
            </w:r>
            <w:r w:rsidRPr="00E50571">
              <w:rPr>
                <w:b/>
                <w:i/>
              </w:rPr>
              <w:t>till rådet</w:t>
            </w:r>
            <w:r w:rsidRPr="00E50571">
              <w:t xml:space="preserve"> senast två veckor från den dag då den i enlighet med artikel 50.2 underrättade Europaparlamentet, rådet och medlemsstaterna om att den höll på att göra en bedömning.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51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w:t>
            </w:r>
            <w:r w:rsidRPr="00E50571">
              <w:tab/>
              <w:t xml:space="preserve">Om kommissionen </w:t>
            </w:r>
            <w:r w:rsidRPr="00E50571">
              <w:rPr>
                <w:b/>
                <w:i/>
              </w:rPr>
              <w:t>anser att</w:t>
            </w:r>
            <w:r w:rsidRPr="00E50571">
              <w:t xml:space="preserve"> en snabbinsats krävs </w:t>
            </w:r>
            <w:r w:rsidRPr="00E50571">
              <w:rPr>
                <w:b/>
                <w:i/>
              </w:rPr>
              <w:t>på grund av en situation som håller på att utveckla sig i en medlemsstat</w:t>
            </w:r>
            <w:r w:rsidRPr="00E50571">
              <w:t>, ska den överlämna sin rapport senast två veckor från den dag då den i enlighet med artikel 50.2 underrättade Europaparlamentet, rådet och medlemsstaterna om att den höll på att göra en bedömning.</w:t>
            </w:r>
          </w:p>
        </w:tc>
        <w:tc>
          <w:tcPr>
            <w:tcW w:w="4876" w:type="dxa"/>
          </w:tcPr>
          <w:p w:rsidR="00874961" w:rsidRPr="00E50571" w:rsidRDefault="00874961" w:rsidP="00CC2888">
            <w:pPr>
              <w:pStyle w:val="Normal6a"/>
            </w:pPr>
            <w:r w:rsidRPr="00E50571">
              <w:t>4.</w:t>
            </w:r>
            <w:r w:rsidRPr="00E50571">
              <w:tab/>
              <w:t xml:space="preserve">Om kommissionen </w:t>
            </w:r>
            <w:r w:rsidRPr="00E50571">
              <w:rPr>
                <w:b/>
                <w:i/>
              </w:rPr>
              <w:t>fastslår att den berörda medlemsstaten inte längre endast riskerar utan är utsatt för aktivt tryck och att</w:t>
            </w:r>
            <w:r w:rsidRPr="00E50571">
              <w:t xml:space="preserve"> en snabbinsats krävs, ska den överlämna sin rapport senast två veckor från den dag då den i enlighet med artikel 50.2 underrättade Europaparlamentet, rådet och medlemsstaterna om att den höll på att göra en bedömning.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Solidaritetsåtgärdsplaner</w:t>
            </w:r>
            <w:r w:rsidRPr="00E50571">
              <w:t xml:space="preserve"> </w:t>
            </w:r>
            <w:r w:rsidRPr="00E50571">
              <w:rPr>
                <w:b/>
                <w:i/>
              </w:rPr>
              <w:t>i</w:t>
            </w:r>
            <w:r w:rsidRPr="00E50571">
              <w:t xml:space="preserve"> situationer med migrationstryck</w:t>
            </w:r>
          </w:p>
        </w:tc>
        <w:tc>
          <w:tcPr>
            <w:tcW w:w="4876" w:type="dxa"/>
          </w:tcPr>
          <w:p w:rsidR="00874961" w:rsidRPr="00E50571" w:rsidRDefault="00874961" w:rsidP="00CC2888">
            <w:pPr>
              <w:pStyle w:val="Normal6a"/>
            </w:pPr>
            <w:r w:rsidRPr="00E50571">
              <w:rPr>
                <w:b/>
                <w:i/>
              </w:rPr>
              <w:t>Planer för frivilliga bidrag</w:t>
            </w:r>
            <w:r w:rsidRPr="00E50571">
              <w:t xml:space="preserve"> </w:t>
            </w:r>
            <w:r w:rsidRPr="00E50571">
              <w:rPr>
                <w:b/>
                <w:i/>
              </w:rPr>
              <w:t>för att åtgärda</w:t>
            </w:r>
            <w:r w:rsidRPr="00E50571">
              <w:t xml:space="preserve"> situationer med migrationstryck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Solidaritetsåtgärdsplaner i</w:t>
            </w:r>
            <w:r w:rsidRPr="00E50571">
              <w:t xml:space="preserve"> situationer med migrationstryck</w:t>
            </w:r>
          </w:p>
        </w:tc>
        <w:tc>
          <w:tcPr>
            <w:tcW w:w="4876" w:type="dxa"/>
          </w:tcPr>
          <w:p w:rsidR="00874961" w:rsidRPr="00E50571" w:rsidRDefault="00874961" w:rsidP="00CC2888">
            <w:pPr>
              <w:pStyle w:val="Normal6a"/>
            </w:pPr>
            <w:r w:rsidRPr="00E50571">
              <w:t>Situationer med migrationstryck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Solidaritetsåtgärdsplaner</w:t>
            </w:r>
            <w:r w:rsidRPr="00E50571">
              <w:t xml:space="preserve"> i situationer med </w:t>
            </w:r>
            <w:r w:rsidRPr="00E50571">
              <w:rPr>
                <w:b/>
                <w:i/>
              </w:rPr>
              <w:t>migrationstryck</w:t>
            </w:r>
          </w:p>
        </w:tc>
        <w:tc>
          <w:tcPr>
            <w:tcW w:w="4876" w:type="dxa"/>
          </w:tcPr>
          <w:p w:rsidR="00874961" w:rsidRPr="00E50571" w:rsidRDefault="00874961" w:rsidP="00CC2888">
            <w:pPr>
              <w:pStyle w:val="Normal6a"/>
            </w:pPr>
            <w:r w:rsidRPr="00E50571">
              <w:rPr>
                <w:b/>
                <w:i/>
              </w:rPr>
              <w:t>Åtgärdsplaner</w:t>
            </w:r>
            <w:r w:rsidRPr="00E50571">
              <w:t xml:space="preserve"> i situationer med </w:t>
            </w:r>
            <w:r w:rsidRPr="00E50571">
              <w:rPr>
                <w:b/>
                <w:i/>
              </w:rPr>
              <w:t>tryck</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r>
            <w:r w:rsidRPr="00E50571">
              <w:rPr>
                <w:b/>
                <w:i/>
              </w:rPr>
              <w:t>När</w:t>
            </w:r>
            <w:r w:rsidRPr="00E50571">
              <w:t xml:space="preserve"> den rapport som avses i artikel 51 visar att en medlemsstat är utsatt för migrationstryck, ska </w:t>
            </w:r>
            <w:r w:rsidRPr="00E50571">
              <w:rPr>
                <w:b/>
                <w:i/>
              </w:rPr>
              <w:t>de övriga medlemsstater som inte själva är gynnade medlemsstater bidra i form av de solidaritetsbidrag</w:t>
            </w:r>
            <w:r w:rsidRPr="00E50571">
              <w:t xml:space="preserve"> som avses i artikel </w:t>
            </w:r>
            <w:r w:rsidRPr="00E50571">
              <w:rPr>
                <w:b/>
                <w:i/>
              </w:rPr>
              <w:t>45.1 a, b och c</w:t>
            </w:r>
            <w:r w:rsidRPr="00E50571">
              <w:t xml:space="preserve">. </w:t>
            </w:r>
            <w:r w:rsidRPr="00E50571">
              <w:rPr>
                <w:b/>
                <w:i/>
              </w:rPr>
              <w:t>Medlemsstaterna ska prioritera omplacering av ensamkommande barn.</w:t>
            </w:r>
          </w:p>
        </w:tc>
        <w:tc>
          <w:tcPr>
            <w:tcW w:w="4876" w:type="dxa"/>
          </w:tcPr>
          <w:p w:rsidR="00874961" w:rsidRPr="00E50571" w:rsidRDefault="00874961" w:rsidP="00CC2888">
            <w:pPr>
              <w:pStyle w:val="Normal6a"/>
            </w:pPr>
            <w:r w:rsidRPr="00E50571">
              <w:t>1.</w:t>
            </w:r>
            <w:r w:rsidRPr="00E50571">
              <w:tab/>
            </w:r>
            <w:r w:rsidRPr="00E50571">
              <w:rPr>
                <w:b/>
                <w:i/>
              </w:rPr>
              <w:t>Inom två veckor efter</w:t>
            </w:r>
            <w:r w:rsidRPr="00E50571">
              <w:t xml:space="preserve"> den rapport som avses i artikel 51 visar att en medlemsstat är utsatt för migrationstryck, ska </w:t>
            </w:r>
            <w:r w:rsidRPr="00E50571">
              <w:rPr>
                <w:b/>
                <w:i/>
              </w:rPr>
              <w:t>kommissionen samordna fördelningen av bidrag inom ramen för den solidaritetspool</w:t>
            </w:r>
            <w:r w:rsidRPr="00E50571">
              <w:t xml:space="preserve"> som avses i artikel </w:t>
            </w:r>
            <w:r w:rsidRPr="00E50571">
              <w:rPr>
                <w:b/>
                <w:i/>
              </w:rPr>
              <w:t>49a</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2309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w:t>
            </w:r>
            <w:r w:rsidRPr="00E50571">
              <w:rPr>
                <w:b/>
                <w:i/>
              </w:rPr>
              <w:t>ska</w:t>
            </w:r>
            <w:r w:rsidRPr="00E50571">
              <w:t xml:space="preserve"> de övriga medlemsstater som inte själva är gynnade medlemsstater bidra i form av de </w:t>
            </w:r>
            <w:r w:rsidRPr="00E50571">
              <w:rPr>
                <w:b/>
                <w:i/>
              </w:rPr>
              <w:t>solidaritetsbidrag</w:t>
            </w:r>
            <w:r w:rsidRPr="00E50571">
              <w:t xml:space="preserve"> som avses i artikel 45.1 a, b och c. Medlemsstaterna ska prioritera omplacering av ensamkommande barn.</w:t>
            </w:r>
          </w:p>
        </w:tc>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w:t>
            </w:r>
            <w:r w:rsidRPr="00E50571">
              <w:rPr>
                <w:b/>
                <w:i/>
              </w:rPr>
              <w:t>uppmuntras</w:t>
            </w:r>
            <w:r w:rsidRPr="00E50571">
              <w:t xml:space="preserve"> de övriga medlemsstater som inte själva är gynnade medlemsstater bidra i form av de </w:t>
            </w:r>
            <w:r w:rsidRPr="00E50571">
              <w:rPr>
                <w:b/>
                <w:i/>
              </w:rPr>
              <w:t>frivilliga bidrag</w:t>
            </w:r>
            <w:r w:rsidRPr="00E50571">
              <w:t xml:space="preserve"> som avses i artikel 45.1 a, b och c. Medlemsstaterna ska prioritera omplacering av ensamkommande barn </w:t>
            </w:r>
            <w:r w:rsidRPr="00E50571">
              <w:rPr>
                <w:b/>
                <w:i/>
              </w:rPr>
              <w:t>till mottagningscentrum i tredje partnerländer</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ska de övriga medlemsstater som inte själva är </w:t>
            </w:r>
            <w:r w:rsidRPr="00E50571">
              <w:rPr>
                <w:b/>
                <w:i/>
              </w:rPr>
              <w:t>gynnade medlemsstater</w:t>
            </w:r>
            <w:r w:rsidRPr="00E50571">
              <w:t xml:space="preserve"> bidra i form av de solidaritetsbidrag som avses i artikel 45.1 </w:t>
            </w:r>
            <w:r w:rsidRPr="00E50571">
              <w:rPr>
                <w:b/>
                <w:i/>
              </w:rPr>
              <w:t>a, b och c</w:t>
            </w:r>
            <w:r w:rsidRPr="00E50571">
              <w:t xml:space="preserve">. </w:t>
            </w:r>
            <w:r w:rsidRPr="00E50571">
              <w:rPr>
                <w:b/>
                <w:i/>
              </w:rPr>
              <w:t>Medlemsstaterna ska prioritera omplacering av ensamkommande barn.</w:t>
            </w:r>
          </w:p>
        </w:tc>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ska de övriga medlemsstater som inte själva är </w:t>
            </w:r>
            <w:r w:rsidRPr="00E50571">
              <w:rPr>
                <w:b/>
                <w:i/>
              </w:rPr>
              <w:t>utsatta för tryck</w:t>
            </w:r>
            <w:r w:rsidRPr="00E50571">
              <w:t xml:space="preserve"> bidra i form av de solidaritetsbidrag som avses i artikel 45.1.</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När den rapport som avses i artikel 51 visar att en medlemsstat </w:t>
            </w:r>
            <w:r w:rsidRPr="00E50571">
              <w:rPr>
                <w:b/>
                <w:i/>
              </w:rPr>
              <w:t>är utsatt för migrationstryck</w:t>
            </w:r>
            <w:r w:rsidRPr="00E50571">
              <w:t xml:space="preserve">, </w:t>
            </w:r>
            <w:r w:rsidRPr="00E50571">
              <w:rPr>
                <w:b/>
                <w:i/>
              </w:rPr>
              <w:t>ska de övriga medlemsstater som inte själva är gynnade medlemsstater bidra i form av de solidaritetsbidrag som avses i</w:t>
            </w:r>
            <w:r w:rsidRPr="00E50571">
              <w:t xml:space="preserve"> artikel </w:t>
            </w:r>
            <w:r w:rsidRPr="00E50571">
              <w:rPr>
                <w:b/>
                <w:i/>
              </w:rPr>
              <w:t>45.1 a, b och c</w:t>
            </w:r>
            <w:r w:rsidRPr="00E50571">
              <w:t>. Medlemsstaterna ska prioritera omplacering av ensamkommande barn.</w:t>
            </w:r>
          </w:p>
        </w:tc>
        <w:tc>
          <w:tcPr>
            <w:tcW w:w="4876" w:type="dxa"/>
          </w:tcPr>
          <w:p w:rsidR="00874961" w:rsidRPr="00E50571" w:rsidRDefault="00874961" w:rsidP="00CC2888">
            <w:pPr>
              <w:pStyle w:val="Normal6a"/>
            </w:pPr>
            <w:r w:rsidRPr="00E50571">
              <w:t>1.</w:t>
            </w:r>
            <w:r w:rsidRPr="00E50571">
              <w:tab/>
              <w:t xml:space="preserve">När den rapport som avses i artikel 51 visar att </w:t>
            </w:r>
            <w:r w:rsidRPr="00E50571">
              <w:rPr>
                <w:b/>
                <w:i/>
              </w:rPr>
              <w:t>asyl- eller mottagningssystemet i</w:t>
            </w:r>
            <w:r w:rsidRPr="00E50571">
              <w:t xml:space="preserve"> en medlemsstat </w:t>
            </w:r>
            <w:r w:rsidRPr="00E50571">
              <w:rPr>
                <w:b/>
                <w:i/>
              </w:rPr>
              <w:t>riskerar att utsättas för tryck</w:t>
            </w:r>
            <w:r w:rsidRPr="00E50571">
              <w:t xml:space="preserve">, </w:t>
            </w:r>
            <w:r w:rsidRPr="00E50571">
              <w:rPr>
                <w:b/>
                <w:i/>
              </w:rPr>
              <w:t>ska</w:t>
            </w:r>
            <w:r w:rsidRPr="00E50571">
              <w:t xml:space="preserve"> artikel </w:t>
            </w:r>
            <w:r w:rsidRPr="00E50571">
              <w:rPr>
                <w:b/>
                <w:i/>
              </w:rPr>
              <w:t>25 b och 49.3 gälla</w:t>
            </w:r>
            <w:r w:rsidRPr="00E50571">
              <w:t xml:space="preserve">. Medlemsstaterna ska prioritera omplacering av ensamkommande barn </w:t>
            </w:r>
            <w:r w:rsidRPr="00E50571">
              <w:rPr>
                <w:b/>
                <w:i/>
              </w:rPr>
              <w:t>och andra personer i utsatta situationer</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Maria Walsh, Deirdre Clune, Seán Kelly, Frances Fitzgerald, Colm Markey</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När den rapport som avses i artikel 51 visar att en medlemsstat är utsatt för migrationstryck, ska de övriga medlemsstater som inte själva är gynnade medlemsstater bidra i form av de solidaritetsbidrag som avses i artikel 45.1 a, b och c. Medlemsstaterna ska prioritera omplacering av ensamkommande barn.</w:t>
            </w:r>
          </w:p>
        </w:tc>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ska de övriga medlemsstater som inte själva är gynnade medlemsstater bidra i form av de solidaritetsbidrag som avses i artikel 45.1 a, b och c. Medlemsstaterna ska prioritera omplacering av </w:t>
            </w:r>
            <w:r w:rsidRPr="00E50571">
              <w:rPr>
                <w:b/>
                <w:i/>
              </w:rPr>
              <w:t>utsatta sökande, särskilt</w:t>
            </w:r>
            <w:r w:rsidRPr="00E50571">
              <w:t xml:space="preserve"> ensamkommande barn.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w:t>
            </w:r>
            <w:r w:rsidRPr="00E50571">
              <w:rPr>
                <w:b/>
                <w:i/>
              </w:rPr>
              <w:t>ska</w:t>
            </w:r>
            <w:r w:rsidRPr="00E50571">
              <w:t xml:space="preserve"> de övriga medlemsstater som inte själva är gynnade medlemsstater bidra i form av de </w:t>
            </w:r>
            <w:r w:rsidRPr="00E50571">
              <w:rPr>
                <w:b/>
                <w:i/>
              </w:rPr>
              <w:t>solidaritetsbidrag</w:t>
            </w:r>
            <w:r w:rsidRPr="00E50571">
              <w:t xml:space="preserve"> som avses i artikel 45.1 a, b och c. Medlemsstaterna ska prioritera omplacering av ensamkommande barn.</w:t>
            </w:r>
          </w:p>
        </w:tc>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w:t>
            </w:r>
            <w:r w:rsidRPr="00E50571">
              <w:rPr>
                <w:b/>
                <w:i/>
              </w:rPr>
              <w:t>kan</w:t>
            </w:r>
            <w:r w:rsidRPr="00E50571">
              <w:t xml:space="preserve"> de övriga medlemsstater som inte själva är gynnade medlemsstater bidra i form av de </w:t>
            </w:r>
            <w:r w:rsidRPr="00E50571">
              <w:rPr>
                <w:b/>
                <w:i/>
              </w:rPr>
              <w:t>frivilliga bidrag</w:t>
            </w:r>
            <w:r w:rsidRPr="00E50571">
              <w:t xml:space="preserve"> som avses i artikel 45.1 a, b och c. Medlemsstaterna ska prioritera omplacering av ensamkommande barn.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ska de övriga medlemsstater som inte själva är gynnade medlemsstater bidra i form av de solidaritetsbidrag som avses i artikel </w:t>
            </w:r>
            <w:r w:rsidRPr="00E50571">
              <w:rPr>
                <w:b/>
                <w:i/>
              </w:rPr>
              <w:t>45.1 a, b och c</w:t>
            </w:r>
            <w:r w:rsidRPr="00E50571">
              <w:t>. Medlemsstaterna ska prioritera omplacering av ensamkommande barn.</w:t>
            </w:r>
          </w:p>
        </w:tc>
        <w:tc>
          <w:tcPr>
            <w:tcW w:w="4876" w:type="dxa"/>
          </w:tcPr>
          <w:p w:rsidR="00874961" w:rsidRPr="00E50571" w:rsidRDefault="00874961" w:rsidP="00CC2888">
            <w:pPr>
              <w:pStyle w:val="Normal6a"/>
            </w:pPr>
            <w:r w:rsidRPr="00E50571">
              <w:t>1.</w:t>
            </w:r>
            <w:r w:rsidRPr="00E50571">
              <w:tab/>
              <w:t xml:space="preserve">När den rapport som avses i artikel 51 visar att en medlemsstat är utsatt för migrationstryck, ska de övriga medlemsstater som inte själva är gynnade medlemsstater bidra i form av de solidaritetsbidrag som avses i artikel </w:t>
            </w:r>
            <w:r w:rsidRPr="00E50571">
              <w:rPr>
                <w:b/>
                <w:i/>
              </w:rPr>
              <w:t>51.3 b ii</w:t>
            </w:r>
            <w:r w:rsidRPr="00E50571">
              <w:t>. Medlemsstaterna ska prioritera omplacering av ensamkommande barn.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När den rapport som avses i artikel 51 fastställer åtgärder som avses i punkt 3 b iii i den artikeln, får andra medlemsstater bidra i form av sådana åtgärder i stället för de åtgärder som avses i artikel 51.3 b ii. Sådana åtgärder får inte leda till ett underskott på mer än 30 % av de totala bidrag som fastställs i rapporten om migrationstryck enligt artikel 51.3 b ii.</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När den rapport som avses i artikel 51 fastställer åtgärder som avses i punkt 3 b iii i den artikeln, får andra medlemsstater bidra i form av sådana åtgärder i stället för de åtgärder som avses i artikel 51.3 b ii. Sådana åtgärder får inte leda till ett underskott på mer än 30 % av de totala bidrag som fastställs i rapporten om migrationstryck enligt artikel 51.3 b ii.</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När den rapport som avses i artikel 51 fastställer åtgärder som avses i punkt 3 b iii i den artikeln, får andra medlemsstater bidra i form av sådana åtgärder i stället för de åtgärder som avses i artikel 51.3 b ii. Sådana åtgärder får inte leda till ett underskott på mer än 30 % av de totala bidrag som fastställs i rapporten om migrationstryck enligt artikel 51.3 b ii.</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2.</w:t>
            </w:r>
            <w:r w:rsidRPr="00E50571">
              <w:tab/>
            </w:r>
            <w:r w:rsidRPr="00E50571">
              <w:rPr>
                <w:b/>
                <w:i/>
              </w:rPr>
              <w:t>När den rapport som avses i artikel 51 fastställer åtgärder som avses i punkt 3 b iii i den artikeln, får andra medlemsstater bidra i form av sådana åtgärder i stället för de åtgärder som avses i artikel 51.3 b ii. Sådana åtgärder får inte leda till ett underskott på mer än 30 % av de totala bidrag som fastställs i rapporten om migrationstryck enligt artikel 51.3 b ii.</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2319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t xml:space="preserve">När den rapport som avses i artikel 51 fastställer åtgärder som avses i punkt 3 b iii i den artikeln, får andra medlemsstater bidra i form av sådana åtgärder i stället för de åtgärder som avses i artikel 51.3 b ii. </w:t>
            </w:r>
            <w:r w:rsidRPr="00E50571">
              <w:rPr>
                <w:b/>
                <w:i/>
              </w:rPr>
              <w:t>Sådana åtgärder får inte leda till ett underskott på mer än 30 % av de totala bidrag som fastställs i rapporten om migrationstryck enligt artikel 51.3 b ii.</w:t>
            </w:r>
          </w:p>
        </w:tc>
        <w:tc>
          <w:tcPr>
            <w:tcW w:w="4876" w:type="dxa"/>
          </w:tcPr>
          <w:p w:rsidR="00874961" w:rsidRPr="00E50571" w:rsidRDefault="00874961" w:rsidP="00CC2888">
            <w:pPr>
              <w:pStyle w:val="Normal6a"/>
            </w:pPr>
            <w:r w:rsidRPr="00E50571">
              <w:t>2.</w:t>
            </w:r>
            <w:r w:rsidRPr="00E50571">
              <w:tab/>
              <w:t>När den rapport som avses i artikel 51 fastställer åtgärder som avses i punkt 3 b iii i den artikeln, får andra medlemsstater bidra i form av sådana åtgärder i stället för de åtgärder som avses i artikel 51.3 b ii.</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2.</w:t>
            </w:r>
            <w:r w:rsidRPr="00E50571">
              <w:tab/>
            </w:r>
            <w:r w:rsidRPr="00E50571">
              <w:rPr>
                <w:b/>
                <w:i/>
              </w:rPr>
              <w:t>När den rapport som avses i artikel 51 fastställer åtgärder som avses i punkt 3 b iii i den artikeln, får andra</w:t>
            </w:r>
            <w:r w:rsidRPr="00E50571">
              <w:t xml:space="preserve"> medlemsstater </w:t>
            </w:r>
            <w:r w:rsidRPr="00E50571">
              <w:rPr>
                <w:b/>
                <w:i/>
              </w:rPr>
              <w:t>bidra i form av sådana åtgärder i stället för de åtgärder som avses i artikel 51.3 b ii. Sådana åtgärder får inte leda till ett underskott på mer än 30 % av de totala bidrag</w:t>
            </w:r>
            <w:r w:rsidRPr="00E50571">
              <w:t xml:space="preserve"> som fastställs i rapporten om migrationstryck </w:t>
            </w:r>
            <w:r w:rsidRPr="00E50571">
              <w:rPr>
                <w:b/>
                <w:i/>
              </w:rPr>
              <w:t>enligt artikel 51.3 b ii</w:t>
            </w:r>
            <w:r w:rsidRPr="00E50571">
              <w:t>.</w:t>
            </w:r>
          </w:p>
        </w:tc>
        <w:tc>
          <w:tcPr>
            <w:tcW w:w="4876" w:type="dxa"/>
          </w:tcPr>
          <w:p w:rsidR="00874961" w:rsidRPr="00E50571" w:rsidRDefault="00874961" w:rsidP="0075043E">
            <w:pPr>
              <w:pStyle w:val="Normal6a"/>
            </w:pPr>
            <w:r w:rsidRPr="00E50571">
              <w:t>2.</w:t>
            </w:r>
            <w:r w:rsidRPr="00E50571">
              <w:tab/>
            </w:r>
            <w:r w:rsidRPr="00E50571">
              <w:rPr>
                <w:b/>
                <w:i/>
              </w:rPr>
              <w:t>Bidragsinsatserna ska delas proportionellt mellan de bidragande medlemsstaterna, med beaktande av fördelningsnyckeln och de specifika behoven i de gynnade</w:t>
            </w:r>
            <w:r w:rsidRPr="00E50571">
              <w:t xml:space="preserve"> medlemsstater som fastställs i rapporten om migrationstryck</w:t>
            </w:r>
            <w:r w:rsidRPr="00E50571">
              <w:rPr>
                <w:b/>
                <w:i/>
              </w:rPr>
              <w:t xml:space="preserve">. Medlemsstaterna ska prioritera omplacering av ensamkommande barn, </w:t>
            </w:r>
            <w:r w:rsidR="0075043E" w:rsidRPr="00E50571">
              <w:rPr>
                <w:b/>
                <w:i/>
              </w:rPr>
              <w:t>förutom om</w:t>
            </w:r>
            <w:r w:rsidRPr="00E50571">
              <w:rPr>
                <w:b/>
                <w:i/>
              </w:rPr>
              <w:t xml:space="preserve"> det inte är till deras bästa</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2a (ny)</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2a.</w:t>
            </w:r>
            <w:r w:rsidRPr="00E50571">
              <w:tab/>
            </w:r>
            <w:r w:rsidRPr="00E50571">
              <w:rPr>
                <w:b/>
                <w:i/>
              </w:rPr>
              <w:t>Om solidaritetspoolen inte uppfyller de behov som fastställs i rapporten om migrationstrycket ska kommissionen sammankalla medlemsstaterna för att justera deras bidrag, i enlighet med artikel 49b.</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3.</w:t>
            </w:r>
            <w:r w:rsidRPr="00E50571">
              <w:tab/>
            </w:r>
            <w:r w:rsidRPr="00E50571">
              <w:rPr>
                <w:b/>
                <w:i/>
              </w:rPr>
              <w:t>Inom två veckor från antagandet av den rapport som avses i artikel 51 ska medlemsstaterna genom att fylla i formuläret i bilaga II överlämna en solidaritetsåtgärdsplan till kommissionen. I solidaritetsåtgärdsplanen ska medlemsstaterna ange vilken typ av bidrag de avser att lämna bland de åtgärder som avses i artikel 51.3 b ii eller, i tillämpliga fall, de åtgärder som avses i artikel 51.3 b iii. Om medlemsstaterna föreslår mer än en typ av bidrag som avses i artikel 51.3 b ii ska de ange andelen för var och en av dem.</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Om solidaritetsåtgärdsplanen omfattar återvändandesponsring, ska medlemsstaterna ange vilken nationalitet av tredjelandsmedborgare som vistas olagligt på den berörda medlemsstatens territorium de avser att sponsra.</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anger åtgärder som avses i artikel 51.3 b iii i solidaritetsåtgärdsplanen, ska de också ange närmare arrangemang och tidsram för deras genomförande.</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Har flyttats till artikel 49a.</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3.</w:t>
            </w:r>
            <w:r w:rsidRPr="00E50571">
              <w:tab/>
            </w:r>
            <w:r w:rsidRPr="00E50571">
              <w:rPr>
                <w:b/>
                <w:i/>
              </w:rPr>
              <w:t>Inom två veckor från antagandet av den rapport som avses i artikel 51 ska medlemsstaterna genom att fylla i formuläret i bilaga II överlämna en solidaritetsåtgärdsplan till kommissionen. I solidaritetsåtgärdsplanen ska medlemsstaterna ange vilken typ av bidrag de avser att lämna bland de åtgärder som avses i artikel 51.3 b ii eller, i tillämpliga fall, de åtgärder som avses i artikel 51.3 b iii. Om medlemsstaterna föreslår mer än en typ av bidrag som avses i artikel 51.3 b ii ska de ange andelen för var och en av dem.</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Om solidaritetsåtgärdsplanen omfattar återvändandesponsring, ska medlemsstaterna ange vilken nationalitet av tredjelandsmedborgare som vistas olagligt på den berörda medlemsstatens territorium de avser att sponsra.</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anger åtgärder som avses i artikel 51.3 b iii i solidaritetsåtgärdsplanen, ska de också ange närmare arrangemang och tidsram för deras genomförande.</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3.</w:t>
            </w:r>
            <w:r w:rsidRPr="00E50571">
              <w:tab/>
            </w:r>
            <w:r w:rsidRPr="00E50571">
              <w:rPr>
                <w:b/>
                <w:i/>
              </w:rPr>
              <w:t>Inom två veckor från antagandet av den rapport som avses i artikel 51 ska medlemsstaterna genom att fylla i formuläret i bilaga II överlämna en solidaritetsåtgärdsplan till kommissionen. I solidaritetsåtgärdsplanen ska medlemsstaterna ange vilken typ av bidrag de avser att lämna bland de åtgärder som avses i artikel 51.3 b ii eller, i tillämpliga fall, de åtgärder som avses i artikel 51.3 b iii. Om medlemsstaterna föreslår mer än en typ av bidrag som avses i artikel 51.3 b ii ska de ange andelen för var och en av dem.</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6a"/>
            </w:pPr>
            <w:r w:rsidRPr="00E50571">
              <w:rPr>
                <w:b/>
                <w:i/>
              </w:rPr>
              <w:t>Om solidaritetsåtgärdsplanen omfattar återvändandesponsring, ska medlemsstaterna ange vilken nationalitet av tredjelandsmedborgare som vistas olagligt på den berörda medlemsstatens territorium de avser att sponsra.</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anger åtgärder som avses i artikel 51.3 b iii i solidaritetsåtgärdsplanen, ska de också ange närmare arrangemang och tidsram för deras genomförande.</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Inom två veckor från antagandet av den rapport som avses i artikel 51 ska medlemsstaterna genom att fylla i formuläret i bilaga II överlämna en solidaritetsåtgärdsplan till kommissionen. I solidaritetsåtgärdsplanen ska medlemsstaterna ange vilken typ av bidrag de avser att lämna bland de åtgärder som avses i artikel 51.3 b ii </w:t>
            </w:r>
            <w:r w:rsidRPr="00E50571">
              <w:rPr>
                <w:b/>
                <w:i/>
              </w:rPr>
              <w:t>eller, i tillämpliga fall, de åtgärder som avses i artikel 51.3 b iii</w:t>
            </w:r>
            <w:r w:rsidRPr="00E50571">
              <w:t>. Om medlemsstaterna föreslår mer än en typ av bidrag som avses i artikel 51.3 b ii ska de ange andelen för var och en av dem.</w:t>
            </w:r>
          </w:p>
        </w:tc>
        <w:tc>
          <w:tcPr>
            <w:tcW w:w="4876" w:type="dxa"/>
          </w:tcPr>
          <w:p w:rsidR="00874961" w:rsidRPr="00E50571" w:rsidRDefault="00874961" w:rsidP="00CC2888">
            <w:pPr>
              <w:pStyle w:val="Normal6a"/>
            </w:pPr>
            <w:r w:rsidRPr="00E50571">
              <w:t>3.</w:t>
            </w:r>
            <w:r w:rsidRPr="00E50571">
              <w:tab/>
              <w:t>Inom två veckor från antagandet av den rapport som avses i artikel 51 ska medlemsstaterna genom att fylla i formuläret i bilaga II överlämna en solidaritetsåtgärdsplan till kommissionen. I solidaritetsåtgärdsplanen ska medlemsstaterna ange vilken typ av bidrag de avser att lämna bland de åtgärder som avses i artikel 51.3 b ii. Om medlemsstaterna föreslår mer än en typ av bidrag som avses i artikel 51.3 b ii ska de ange andelen för var och en av dem.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Inom två veckor från antagandet av den rapport som avses i artikel 51 ska medlemsstaterna genom att fylla i formuläret i bilaga II överlämna en solidaritetsåtgärdsplan till kommissionen. I solidaritetsåtgärdsplanen ska medlemsstaterna ange vilken typ av bidrag de avser att lämna bland de åtgärder som avses i artikel </w:t>
            </w:r>
            <w:r w:rsidRPr="00E50571">
              <w:rPr>
                <w:b/>
                <w:i/>
              </w:rPr>
              <w:t>51.3 b ii eller, i tillämpliga fall, de åtgärder som avses i artikel 51.3 b iii</w:t>
            </w:r>
            <w:r w:rsidRPr="00E50571">
              <w:t xml:space="preserve">. Om medlemsstaterna föreslår mer än en typ av bidrag som avses i artikel </w:t>
            </w:r>
            <w:r w:rsidRPr="00E50571">
              <w:rPr>
                <w:b/>
                <w:i/>
              </w:rPr>
              <w:t>51.3 b ii</w:t>
            </w:r>
            <w:r w:rsidRPr="00E50571">
              <w:t xml:space="preserve"> ska de ange andelen för var och en av dem.</w:t>
            </w:r>
          </w:p>
        </w:tc>
        <w:tc>
          <w:tcPr>
            <w:tcW w:w="4876" w:type="dxa"/>
          </w:tcPr>
          <w:p w:rsidR="00874961" w:rsidRPr="00E50571" w:rsidRDefault="00874961" w:rsidP="00CC2888">
            <w:pPr>
              <w:pStyle w:val="Normal6a"/>
            </w:pPr>
            <w:r w:rsidRPr="00E50571">
              <w:t>3.</w:t>
            </w:r>
            <w:r w:rsidRPr="00E50571">
              <w:tab/>
              <w:t xml:space="preserve">Inom två veckor från antagandet av den rapport som avses i artikel 51 ska medlemsstaterna genom att fylla i formuläret i bilaga II överlämna en solidaritetsåtgärdsplan till kommissionen. I solidaritetsåtgärdsplanen ska medlemsstaterna ange vilken typ av bidrag de föreslår bland de som anges i artikel </w:t>
            </w:r>
            <w:r w:rsidRPr="00E50571">
              <w:rPr>
                <w:b/>
                <w:i/>
              </w:rPr>
              <w:t>45.1</w:t>
            </w:r>
            <w:r w:rsidRPr="00E50571">
              <w:t xml:space="preserve">. Om medlemsstaterna föreslår mer än en typ av bidrag som avses i artikel </w:t>
            </w:r>
            <w:r w:rsidRPr="00E50571">
              <w:rPr>
                <w:b/>
                <w:i/>
              </w:rPr>
              <w:t>45.1</w:t>
            </w:r>
            <w:r w:rsidRPr="00E50571">
              <w:t xml:space="preserve"> ska de ange andelen för var och en av dem.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3.</w:t>
            </w:r>
            <w:r w:rsidRPr="00E50571">
              <w:tab/>
              <w:t xml:space="preserve">Inom två veckor från antagandet av den rapport som avses i artikel 51 </w:t>
            </w:r>
            <w:r w:rsidRPr="00E50571">
              <w:rPr>
                <w:b/>
                <w:i/>
              </w:rPr>
              <w:t>ska</w:t>
            </w:r>
            <w:r w:rsidRPr="00E50571">
              <w:t xml:space="preserve"> medlemsstaterna genom att fylla i formuläret i bilaga II överlämna en </w:t>
            </w:r>
            <w:r w:rsidRPr="00E50571">
              <w:rPr>
                <w:b/>
                <w:i/>
              </w:rPr>
              <w:t>solidaritetsåtgärdsplan</w:t>
            </w:r>
            <w:r w:rsidRPr="00E50571">
              <w:t xml:space="preserve"> till kommissionen. I solidaritetsåtgärdsplanen ska medlemsstaterna ange vilken typ av bidrag de avser att lämna bland de åtgärder som avses i artikel 51.3 b ii eller, i tillämpliga fall, de åtgärder som avses i artikel 51.3 b iii. Om medlemsstaterna föreslår mer än en typ av bidrag som avses i artikel 51.3 b ii </w:t>
            </w:r>
            <w:r w:rsidRPr="00E50571">
              <w:rPr>
                <w:b/>
                <w:i/>
              </w:rPr>
              <w:t>ska</w:t>
            </w:r>
            <w:r w:rsidRPr="00E50571">
              <w:t xml:space="preserve"> de ange andelen för var och en av dem.</w:t>
            </w:r>
          </w:p>
        </w:tc>
        <w:tc>
          <w:tcPr>
            <w:tcW w:w="4876" w:type="dxa"/>
          </w:tcPr>
          <w:p w:rsidR="00874961" w:rsidRPr="00E50571" w:rsidRDefault="00874961" w:rsidP="00CC2888">
            <w:pPr>
              <w:pStyle w:val="Normal6a"/>
            </w:pPr>
            <w:r w:rsidRPr="00E50571">
              <w:t>3.</w:t>
            </w:r>
            <w:r w:rsidRPr="00E50571">
              <w:tab/>
              <w:t xml:space="preserve">Inom två veckor från antagandet av den rapport som avses i artikel 51 </w:t>
            </w:r>
            <w:r w:rsidRPr="00E50571">
              <w:rPr>
                <w:b/>
                <w:i/>
              </w:rPr>
              <w:t>uppmuntras</w:t>
            </w:r>
            <w:r w:rsidRPr="00E50571">
              <w:t xml:space="preserve"> medlemsstaterna </w:t>
            </w:r>
            <w:r w:rsidRPr="00E50571">
              <w:rPr>
                <w:b/>
                <w:i/>
              </w:rPr>
              <w:t>men är inte skyldiga att</w:t>
            </w:r>
            <w:r w:rsidRPr="00E50571">
              <w:t xml:space="preserve"> genom att fylla i formuläret i bilaga II överlämna en </w:t>
            </w:r>
            <w:r w:rsidRPr="00E50571">
              <w:rPr>
                <w:b/>
                <w:i/>
              </w:rPr>
              <w:t>plan för frivilliga bidrag</w:t>
            </w:r>
            <w:r w:rsidRPr="00E50571">
              <w:t xml:space="preserve"> till kommissionen. I solidaritetsåtgärdsplanen ska medlemsstaterna ange vilken typ av bidrag de avser att lämna bland de åtgärder som avses i artikel 51.3 b ii eller, i tillämpliga fall, de åtgärder som avses i artikel 51.3 b iii. Om medlemsstaterna föreslår mer än en typ av bidrag som avses i artikel 51.3 b ii </w:t>
            </w:r>
            <w:r w:rsidRPr="00E50571">
              <w:rPr>
                <w:b/>
                <w:i/>
              </w:rPr>
              <w:t>uppmuntras</w:t>
            </w:r>
            <w:r w:rsidRPr="00E50571">
              <w:t xml:space="preserve"> de ange andelen för var och en av dem.</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solidaritetsåtgärdsplanen omfattar återvändandesponsring, ska medlemsstaterna ange vilken nationalitet av tredjelandsmedborgare som vistas olagligt på den berörda medlemsstatens territorium de avser att sponsra.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Har flyttats till artikel 49a.</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2329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solidaritetsåtgärdsplanen omfattar återvändandesponsring, ska medlemsstaterna ange vilken nationalitet av tredjelandsmedborgare som vistas olagligt på den berörda medlemsstatens territorium de avser att sponsra.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Om </w:t>
            </w:r>
            <w:r w:rsidRPr="00E50571">
              <w:rPr>
                <w:b/>
                <w:i/>
              </w:rPr>
              <w:t>solidaritetsåtgärdsplanen</w:t>
            </w:r>
            <w:r w:rsidRPr="00E50571">
              <w:t xml:space="preserve"> omfattar återvändandesponsring, ska medlemsstaterna ange vilken nationalitet av tredjelandsmedborgare som vistas olagligt på den berörda medlemsstatens territorium de avser att </w:t>
            </w:r>
            <w:r w:rsidRPr="00E50571">
              <w:rPr>
                <w:b/>
                <w:i/>
              </w:rPr>
              <w:t>sponsra</w:t>
            </w:r>
            <w:r w:rsidRPr="00E50571">
              <w:t>.</w:t>
            </w:r>
          </w:p>
        </w:tc>
        <w:tc>
          <w:tcPr>
            <w:tcW w:w="4876" w:type="dxa"/>
          </w:tcPr>
          <w:p w:rsidR="00874961" w:rsidRPr="00E50571" w:rsidRDefault="00874961" w:rsidP="00CC2888">
            <w:pPr>
              <w:pStyle w:val="Normal6a"/>
            </w:pPr>
            <w:r w:rsidRPr="00E50571">
              <w:t xml:space="preserve">Om </w:t>
            </w:r>
            <w:r w:rsidRPr="00E50571">
              <w:rPr>
                <w:b/>
                <w:i/>
              </w:rPr>
              <w:t>planen för frivilliga bidrag</w:t>
            </w:r>
            <w:r w:rsidRPr="00E50571">
              <w:t xml:space="preserve"> omfattar återvändandesponsring </w:t>
            </w:r>
            <w:r w:rsidRPr="00E50571">
              <w:rPr>
                <w:b/>
                <w:i/>
              </w:rPr>
              <w:t>eller omplacering till mottagningscentrum i tredje partnerländer</w:t>
            </w:r>
            <w:r w:rsidRPr="00E50571">
              <w:t xml:space="preserve">, ska medlemsstaterna ange vilken nationalitet av tredjelandsmedborgare som vistas olagligt på den berörda medlemsstatens territorium de avser att </w:t>
            </w:r>
            <w:r w:rsidRPr="00E50571">
              <w:rPr>
                <w:b/>
                <w:i/>
              </w:rPr>
              <w:t>återföra eller omplacera till mottagningscentrum i tredje partnerländer</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anger åtgärder som avses i artikel 51.3 b iii i solidaritetsåtgärdsplanen, ska de också ange närmare arrangemang och tidsram för deras genomförande.</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Har flyttats till artikel 49a.</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medlemsstaterna anger åtgärder som avses i artikel 51.3 b iii i solidaritetsåtgärdsplanen, ska de också ange närmare arrangemang och tidsram för deras genomförande.</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Om medlemsstaterna anger åtgärder som avses i artikel 51.3 b iii i </w:t>
            </w:r>
            <w:r w:rsidRPr="00E50571">
              <w:rPr>
                <w:b/>
                <w:i/>
              </w:rPr>
              <w:t>solidaritetsåtgärdsplanen</w:t>
            </w:r>
            <w:r w:rsidRPr="00E50571">
              <w:t xml:space="preserve">, </w:t>
            </w:r>
            <w:r w:rsidRPr="00E50571">
              <w:rPr>
                <w:b/>
                <w:i/>
              </w:rPr>
              <w:t>ska</w:t>
            </w:r>
            <w:r w:rsidRPr="00E50571">
              <w:t xml:space="preserve"> de också ange närmare arrangemang och tidsram för deras genomförande.</w:t>
            </w:r>
          </w:p>
        </w:tc>
        <w:tc>
          <w:tcPr>
            <w:tcW w:w="4876" w:type="dxa"/>
          </w:tcPr>
          <w:p w:rsidR="00874961" w:rsidRPr="00E50571" w:rsidRDefault="00874961" w:rsidP="00CC2888">
            <w:pPr>
              <w:pStyle w:val="Normal6a"/>
            </w:pPr>
            <w:r w:rsidRPr="00E50571">
              <w:t xml:space="preserve">Om medlemsstaterna anger åtgärder som avses i artikel 51.3 b iii i </w:t>
            </w:r>
            <w:r w:rsidRPr="00E50571">
              <w:rPr>
                <w:b/>
                <w:i/>
              </w:rPr>
              <w:t>planen för frivilliga bidrag</w:t>
            </w:r>
            <w:r w:rsidRPr="00E50571">
              <w:t xml:space="preserve">, </w:t>
            </w:r>
            <w:r w:rsidRPr="00E50571">
              <w:rPr>
                <w:b/>
                <w:i/>
              </w:rPr>
              <w:t>uppmuntras</w:t>
            </w:r>
            <w:r w:rsidRPr="00E50571">
              <w:t xml:space="preserve"> de också ange närmare arrangemang och tidsram för deras genomförande.</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3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Om medlemsstaterna anger åtgärder som avses i artikel </w:t>
            </w:r>
            <w:r w:rsidRPr="00E50571">
              <w:rPr>
                <w:b/>
                <w:i/>
              </w:rPr>
              <w:t>51.3 b iii</w:t>
            </w:r>
            <w:r w:rsidRPr="00E50571">
              <w:t xml:space="preserve"> i solidaritetsåtgärdsplanen, ska de också ange närmare arrangemang och tidsram för deras genomförande.</w:t>
            </w:r>
          </w:p>
        </w:tc>
        <w:tc>
          <w:tcPr>
            <w:tcW w:w="4876" w:type="dxa"/>
          </w:tcPr>
          <w:p w:rsidR="00874961" w:rsidRPr="00E50571" w:rsidRDefault="00874961" w:rsidP="00CC2888">
            <w:pPr>
              <w:pStyle w:val="Normal6a"/>
            </w:pPr>
            <w:r w:rsidRPr="00E50571">
              <w:t xml:space="preserve">Om medlemsstaterna anger åtgärder som avses i artikel </w:t>
            </w:r>
            <w:r w:rsidRPr="00E50571">
              <w:rPr>
                <w:b/>
                <w:i/>
              </w:rPr>
              <w:t>45.1</w:t>
            </w:r>
            <w:r w:rsidRPr="00E50571">
              <w:t xml:space="preserve"> i solidaritetsåtgärdsplanen, ska de också ange närmare arrangemang och tidsram för deras genomförande.</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Om kommissionen anser att de solidaritetsbidrag som anges i solidaritetsåtgärdsplanerna inte motsvarar de behov som fastställts i den rapport om migrationstryck som föreskrivs i artikel 51, ska den sammankalla solidaritetsforumet. I sådana fall ska kommissionen uppmana medlemsstaterna att justera typen av bidrag i sina solidaritetsåtgärdsplaner under solidaritetsforumets gång genom att lämna in reviderade solidaritetsåtgärdsplaner.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Om kommissionen anser att de solidaritetsbidrag som anges i solidaritetsåtgärdsplanerna inte motsvarar de behov som fastställts i den rapport om migrationstryck som föreskrivs i artikel 51, ska den sammankalla solidaritetsforumet. I sådana fall ska kommissionen uppmana medlemsstaterna att justera typen av bidrag i sina solidaritetsåtgärdsplaner under solidaritetsforumets gång genom att lämna in reviderade solidaritetsåtgärdsplaner.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Har flyttats till artikel 49a.</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Om kommissionen anser att de solidaritetsbidrag som anges i solidaritetsåtgärdsplanerna inte motsvarar de behov som fastställts i den rapport om migrationstryck som föreskrivs i artikel 51, ska den sammankalla solidaritetsforumet. I sådana fall ska kommissionen uppmana medlemsstaterna att justera typen av bidrag i sina solidaritetsåtgärdsplaner under solidaritetsforumets gång genom att lämna in reviderade solidaritetsåtgärdsplaner.</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w:t>
            </w:r>
            <w:r w:rsidRPr="00E50571">
              <w:tab/>
              <w:t xml:space="preserve">Om kommissionen anser att de solidaritetsbidrag som anges i </w:t>
            </w:r>
            <w:r w:rsidRPr="00E50571">
              <w:rPr>
                <w:b/>
                <w:i/>
              </w:rPr>
              <w:t>solidaritetsåtgärdsplanerna</w:t>
            </w:r>
            <w:r w:rsidRPr="00E50571">
              <w:t xml:space="preserve"> inte motsvarar de behov som fastställts i den rapport om migrationstryck som föreskrivs i artikel 51, ska den sammankalla </w:t>
            </w:r>
            <w:r w:rsidRPr="00E50571">
              <w:rPr>
                <w:b/>
                <w:i/>
              </w:rPr>
              <w:t>solidaritetsforumet</w:t>
            </w:r>
            <w:r w:rsidRPr="00E50571">
              <w:t xml:space="preserve">. I sådana fall ska kommissionen uppmana medlemsstaterna att justera typen av bidrag i sina </w:t>
            </w:r>
            <w:r w:rsidRPr="00E50571">
              <w:rPr>
                <w:b/>
                <w:i/>
              </w:rPr>
              <w:t>solidaritetsåtgärdsplaner</w:t>
            </w:r>
            <w:r w:rsidRPr="00E50571">
              <w:t xml:space="preserve"> under </w:t>
            </w:r>
            <w:r w:rsidRPr="00E50571">
              <w:rPr>
                <w:b/>
                <w:i/>
              </w:rPr>
              <w:t>solidaritetsforumets gång</w:t>
            </w:r>
            <w:r w:rsidRPr="00E50571">
              <w:t xml:space="preserve"> genom att lämna in reviderade </w:t>
            </w:r>
            <w:r w:rsidRPr="00E50571">
              <w:rPr>
                <w:b/>
                <w:i/>
              </w:rPr>
              <w:t>solidaritetsåtgärdsplaner</w:t>
            </w:r>
            <w:r w:rsidRPr="00E50571">
              <w:t>.</w:t>
            </w:r>
          </w:p>
        </w:tc>
        <w:tc>
          <w:tcPr>
            <w:tcW w:w="4876" w:type="dxa"/>
          </w:tcPr>
          <w:p w:rsidR="00874961" w:rsidRPr="00E50571" w:rsidRDefault="00874961" w:rsidP="00CC2888">
            <w:pPr>
              <w:pStyle w:val="Normal6a"/>
            </w:pPr>
            <w:r w:rsidRPr="00E50571">
              <w:t>4.</w:t>
            </w:r>
            <w:r w:rsidRPr="00E50571">
              <w:tab/>
              <w:t xml:space="preserve">Om kommissionen anser att de solidaritetsbidrag som anges i </w:t>
            </w:r>
            <w:r w:rsidRPr="00E50571">
              <w:rPr>
                <w:b/>
                <w:i/>
              </w:rPr>
              <w:t>planerna för frivilliga bidrag</w:t>
            </w:r>
            <w:r w:rsidRPr="00E50571">
              <w:t xml:space="preserve"> inte motsvarar de behov som fastställts i den rapport om migrationstryck som föreskrivs i artikel 51, ska den </w:t>
            </w:r>
            <w:r w:rsidRPr="00E50571">
              <w:rPr>
                <w:b/>
                <w:i/>
              </w:rPr>
              <w:t>rekommendera rådet att</w:t>
            </w:r>
            <w:r w:rsidRPr="00E50571">
              <w:t xml:space="preserve"> sammankalla </w:t>
            </w:r>
            <w:r w:rsidRPr="00E50571">
              <w:rPr>
                <w:b/>
                <w:i/>
              </w:rPr>
              <w:t>forumet för frivilliga bidrag genom enhälligt beslut</w:t>
            </w:r>
            <w:r w:rsidRPr="00E50571">
              <w:t xml:space="preserve">. I sådana fall ska kommissionen uppmana medlemsstaterna att justera typen av bidrag i sina </w:t>
            </w:r>
            <w:r w:rsidRPr="00E50571">
              <w:rPr>
                <w:b/>
                <w:i/>
              </w:rPr>
              <w:t>planer för frivilliga bidrag</w:t>
            </w:r>
            <w:r w:rsidRPr="00E50571">
              <w:t xml:space="preserve"> under </w:t>
            </w:r>
            <w:r w:rsidRPr="00E50571">
              <w:rPr>
                <w:b/>
                <w:i/>
              </w:rPr>
              <w:t>tiden för forumet för frivilliga bidrag</w:t>
            </w:r>
            <w:r w:rsidRPr="00E50571">
              <w:t xml:space="preserve"> genom att lämna in reviderade </w:t>
            </w:r>
            <w:r w:rsidRPr="00E50571">
              <w:rPr>
                <w:b/>
                <w:i/>
              </w:rPr>
              <w:t>planer för frivilliga bidrag</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2339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w:t>
            </w:r>
            <w:r w:rsidRPr="00E50571">
              <w:tab/>
              <w:t>Om kommissionen anser att de solidaritetsbidrag som anges i solidaritetsåtgärdsplanerna inte motsvarar de behov som fastställts i den rapport om migrationstryck som föreskrivs i artikel 51</w:t>
            </w:r>
            <w:r w:rsidRPr="00E50571">
              <w:rPr>
                <w:b/>
                <w:i/>
              </w:rPr>
              <w:t>, ska den sammankalla solidaritetsforumet</w:t>
            </w:r>
            <w:r w:rsidRPr="00E50571">
              <w:t xml:space="preserve">. I sådana fall ska kommissionen uppmana medlemsstaterna att justera typen av bidrag </w:t>
            </w:r>
            <w:r w:rsidRPr="00E50571">
              <w:rPr>
                <w:b/>
                <w:i/>
              </w:rPr>
              <w:t>i sina solidaritetsåtgärdsplaner under solidaritetsforumets gång</w:t>
            </w:r>
            <w:r w:rsidRPr="00E50571">
              <w:t xml:space="preserve"> genom att lämna in reviderade solidaritetsåtgärdsplaner.</w:t>
            </w:r>
          </w:p>
        </w:tc>
        <w:tc>
          <w:tcPr>
            <w:tcW w:w="4876" w:type="dxa"/>
          </w:tcPr>
          <w:p w:rsidR="00874961" w:rsidRPr="00E50571" w:rsidRDefault="00874961" w:rsidP="00CC2888">
            <w:pPr>
              <w:pStyle w:val="Normal6a"/>
            </w:pPr>
            <w:r w:rsidRPr="00E50571">
              <w:t>4.</w:t>
            </w:r>
            <w:r w:rsidRPr="00E50571">
              <w:tab/>
              <w:t>Om kommissionen anser att de solidaritetsbidrag som anges i solidaritetsåtgärdsplanerna inte motsvarar de behov som fastställts i den rapport om migrationstryck som föreskrivs i artikel 51. I sådana fall ska kommissionen uppmana medlemsstaterna att justera typen av bidrag genom att lämna in reviderade solidaritetsåtgärdsplaner.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4.</w:t>
            </w:r>
            <w:r w:rsidRPr="00E50571">
              <w:tab/>
              <w:t xml:space="preserve">Om </w:t>
            </w:r>
            <w:r w:rsidRPr="00E50571">
              <w:rPr>
                <w:b/>
                <w:i/>
              </w:rPr>
              <w:t>kommissionen</w:t>
            </w:r>
            <w:r w:rsidRPr="00E50571">
              <w:t xml:space="preserve"> anser att de solidaritetsbidrag som anges i solidaritetsåtgärdsplanerna inte motsvarar de behov som fastställts i den rapport om migrationstryck som föreskrivs i artikel 51, ska den sammankalla </w:t>
            </w:r>
            <w:r w:rsidRPr="00E50571">
              <w:rPr>
                <w:b/>
                <w:i/>
              </w:rPr>
              <w:t>solidaritetsforumet</w:t>
            </w:r>
            <w:r w:rsidRPr="00E50571">
              <w:t xml:space="preserve">. I sådana fall ska </w:t>
            </w:r>
            <w:r w:rsidRPr="00E50571">
              <w:rPr>
                <w:b/>
                <w:i/>
              </w:rPr>
              <w:t>kommissionen</w:t>
            </w:r>
            <w:r w:rsidRPr="00E50571">
              <w:t xml:space="preserve"> uppmana medlemsstaterna att justera </w:t>
            </w:r>
            <w:r w:rsidRPr="00E50571">
              <w:rPr>
                <w:b/>
                <w:i/>
              </w:rPr>
              <w:t>typen av</w:t>
            </w:r>
            <w:r w:rsidRPr="00E50571">
              <w:t xml:space="preserve"> bidrag i sina solidaritetsåtgärdsplaner </w:t>
            </w:r>
            <w:r w:rsidRPr="00E50571">
              <w:rPr>
                <w:b/>
                <w:i/>
              </w:rPr>
              <w:t>under solidaritetsforumets gång genom att lämna in reviderade solidaritetsåtgärdsplaner</w:t>
            </w:r>
            <w:r w:rsidRPr="00E50571">
              <w:t>.</w:t>
            </w:r>
          </w:p>
        </w:tc>
        <w:tc>
          <w:tcPr>
            <w:tcW w:w="4876" w:type="dxa"/>
          </w:tcPr>
          <w:p w:rsidR="00874961" w:rsidRPr="00E50571" w:rsidRDefault="00874961" w:rsidP="00CC2888">
            <w:pPr>
              <w:pStyle w:val="Normal6a"/>
            </w:pPr>
            <w:r w:rsidRPr="00E50571">
              <w:t>4.</w:t>
            </w:r>
            <w:r w:rsidRPr="00E50571">
              <w:tab/>
              <w:t xml:space="preserve">Om </w:t>
            </w:r>
            <w:r w:rsidRPr="00E50571">
              <w:rPr>
                <w:b/>
                <w:i/>
              </w:rPr>
              <w:t>rådet</w:t>
            </w:r>
            <w:r w:rsidRPr="00E50571">
              <w:t xml:space="preserve"> anser att de solidaritetsbidrag som anges i solidaritetsåtgärdsplanerna inte motsvarar de behov som fastställts i den rapport om migrationstryck som föreskrivs i artikel 51, ska den sammankalla </w:t>
            </w:r>
            <w:r w:rsidRPr="00E50571">
              <w:rPr>
                <w:b/>
                <w:i/>
              </w:rPr>
              <w:t>ett särskilt rådsmöte</w:t>
            </w:r>
            <w:r w:rsidRPr="00E50571">
              <w:t xml:space="preserve">. I sådana fall ska </w:t>
            </w:r>
            <w:r w:rsidRPr="00E50571">
              <w:rPr>
                <w:b/>
                <w:i/>
              </w:rPr>
              <w:t>rådet</w:t>
            </w:r>
            <w:r w:rsidRPr="00E50571">
              <w:t xml:space="preserve"> uppmana medlemsstaterna att justera </w:t>
            </w:r>
            <w:r w:rsidRPr="00E50571">
              <w:rPr>
                <w:b/>
                <w:i/>
              </w:rPr>
              <w:t>sina</w:t>
            </w:r>
            <w:r w:rsidRPr="00E50571">
              <w:t xml:space="preserve"> bidrag i sina solidaritetsåtgärdsplaner.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5.</w:t>
            </w:r>
            <w:r w:rsidRPr="00E50571">
              <w:tab/>
            </w:r>
            <w:r w:rsidRPr="00E50571">
              <w:rPr>
                <w:b/>
                <w:i/>
              </w:rPr>
              <w:t>En medlemsstat som föreslår sådana solidaritetsbidrag som avses i artikel 51.3 b ii får begära ett avdrag på 10 % av sin andel beräknad enligt fördelningsnyckeln i artikel 54 om den i sin solidaritetsåtgärdsplan anger att den under de senaste fem åren har prövat dubbelt så många ansökningar om internationellt skydd som unionens genomsnitt per capita.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5.</w:t>
            </w:r>
            <w:r w:rsidRPr="00E50571">
              <w:tab/>
            </w:r>
            <w:r w:rsidRPr="00E50571">
              <w:rPr>
                <w:b/>
                <w:i/>
              </w:rPr>
              <w:t>En medlemsstat som föreslår sådana solidaritetsbidrag som avses i artikel 51.3 b ii får begära ett avdrag på 10 % av sin andel beräknad enligt fördelningsnyckeln i artikel 54 om den i sin solidaritetsåtgärdsplan anger att den under de senaste fem åren har prövat dubbelt så många ansökningar om internationellt skydd som unionens genomsnitt per capita.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5.</w:t>
            </w:r>
            <w:r w:rsidRPr="00E50571">
              <w:tab/>
            </w:r>
            <w:r w:rsidRPr="00E50571">
              <w:rPr>
                <w:b/>
                <w:i/>
              </w:rPr>
              <w:t>En medlemsstat som föreslår sådana solidaritetsbidrag som avses i artikel 51.3 b ii får begära ett avdrag på 10 % av sin andel beräknad enligt fördelningsnyckeln i artikel 54 om den i sin solidaritetsåtgärdsplan anger att den under de senaste fem åren har prövat dubbelt så många ansökningar om internationellt skydd som unionens genomsnitt per capita.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w:t>
            </w:r>
            <w:r w:rsidRPr="00E50571">
              <w:tab/>
              <w:t xml:space="preserve">En medlemsstat som föreslår sådana solidaritetsbidrag som avses i artikel 51.3 b ii </w:t>
            </w:r>
            <w:r w:rsidRPr="00E50571">
              <w:rPr>
                <w:b/>
                <w:i/>
              </w:rPr>
              <w:t>får begära</w:t>
            </w:r>
            <w:r w:rsidRPr="00E50571">
              <w:t xml:space="preserve"> ett avdrag på </w:t>
            </w:r>
            <w:r w:rsidRPr="00E50571">
              <w:rPr>
                <w:b/>
                <w:i/>
              </w:rPr>
              <w:t>10 %</w:t>
            </w:r>
            <w:r w:rsidRPr="00E50571">
              <w:t xml:space="preserve"> av sin andel beräknad enligt fördelningsnyckeln i artikel 54 om den i sin solidaritetsåtgärdsplan anger att den under de senaste fem åren har prövat dubbelt så många </w:t>
            </w:r>
            <w:r w:rsidRPr="00E50571">
              <w:rPr>
                <w:b/>
                <w:i/>
              </w:rPr>
              <w:t>ansökningar om</w:t>
            </w:r>
            <w:r w:rsidRPr="00E50571">
              <w:t xml:space="preserve"> internationellt skydd som unionens genomsnitt per capita.</w:t>
            </w:r>
          </w:p>
        </w:tc>
        <w:tc>
          <w:tcPr>
            <w:tcW w:w="4876" w:type="dxa"/>
          </w:tcPr>
          <w:p w:rsidR="00874961" w:rsidRPr="00E50571" w:rsidRDefault="00874961" w:rsidP="00CC2888">
            <w:pPr>
              <w:pStyle w:val="Normal6a"/>
            </w:pPr>
            <w:r w:rsidRPr="00E50571">
              <w:t>5.</w:t>
            </w:r>
            <w:r w:rsidRPr="00E50571">
              <w:tab/>
              <w:t xml:space="preserve">En medlemsstat som föreslår sådana solidaritetsbidrag som avses i artikel 51.3 b ii </w:t>
            </w:r>
            <w:r w:rsidRPr="00E50571">
              <w:rPr>
                <w:b/>
                <w:i/>
              </w:rPr>
              <w:t>ska ges</w:t>
            </w:r>
            <w:r w:rsidRPr="00E50571">
              <w:t xml:space="preserve"> ett avdrag på </w:t>
            </w:r>
            <w:r w:rsidRPr="00E50571">
              <w:rPr>
                <w:b/>
                <w:i/>
              </w:rPr>
              <w:t>50 %</w:t>
            </w:r>
            <w:r w:rsidRPr="00E50571">
              <w:t xml:space="preserve"> av sin andel beräknad enligt fördelningsnyckeln i artikel 54 om den i sin solidaritetsåtgärdsplan anger att den under de senaste fem åren har prövat dubbelt så många </w:t>
            </w:r>
            <w:r w:rsidRPr="00E50571">
              <w:rPr>
                <w:b/>
                <w:i/>
              </w:rPr>
              <w:t>förstainstanserkännanden av</w:t>
            </w:r>
            <w:r w:rsidRPr="00E50571">
              <w:t xml:space="preserve"> internationellt skydd som unionens genomsnitt per capita.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w:t>
            </w:r>
            <w:r w:rsidRPr="00E50571">
              <w:tab/>
              <w:t xml:space="preserve">En medlemsstat som föreslår sådana </w:t>
            </w:r>
            <w:r w:rsidRPr="00E50571">
              <w:rPr>
                <w:b/>
                <w:i/>
              </w:rPr>
              <w:t>solidaritetsbidrag</w:t>
            </w:r>
            <w:r w:rsidRPr="00E50571">
              <w:t xml:space="preserve"> som avses i artikel 51.3 b ii får begära ett avdrag på </w:t>
            </w:r>
            <w:r w:rsidRPr="00E50571">
              <w:rPr>
                <w:b/>
                <w:i/>
              </w:rPr>
              <w:t>10 %</w:t>
            </w:r>
            <w:r w:rsidRPr="00E50571">
              <w:t xml:space="preserve"> av sin andel beräknad enligt fördelningsnyckeln i artikel 54 om den i sin </w:t>
            </w:r>
            <w:r w:rsidRPr="00E50571">
              <w:rPr>
                <w:b/>
                <w:i/>
              </w:rPr>
              <w:t>solidaritetsåtgärdsplan</w:t>
            </w:r>
            <w:r w:rsidRPr="00E50571">
              <w:t xml:space="preserve"> anger att den under de senaste </w:t>
            </w:r>
            <w:r w:rsidRPr="00E50571">
              <w:rPr>
                <w:b/>
                <w:i/>
              </w:rPr>
              <w:t>fem åren</w:t>
            </w:r>
            <w:r w:rsidRPr="00E50571">
              <w:t xml:space="preserve"> har prövat </w:t>
            </w:r>
            <w:r w:rsidRPr="00E50571">
              <w:rPr>
                <w:b/>
                <w:i/>
              </w:rPr>
              <w:t>dubbelt så många</w:t>
            </w:r>
            <w:r w:rsidRPr="00E50571">
              <w:t xml:space="preserve"> ansökningar om internationellt skydd </w:t>
            </w:r>
            <w:r w:rsidRPr="00E50571">
              <w:rPr>
                <w:b/>
                <w:i/>
              </w:rPr>
              <w:t>som</w:t>
            </w:r>
            <w:r w:rsidRPr="00E50571">
              <w:t xml:space="preserve"> unionens genomsnitt per capita.</w:t>
            </w:r>
          </w:p>
        </w:tc>
        <w:tc>
          <w:tcPr>
            <w:tcW w:w="4876" w:type="dxa"/>
          </w:tcPr>
          <w:p w:rsidR="00874961" w:rsidRPr="00E50571" w:rsidRDefault="00874961" w:rsidP="00CC2888">
            <w:pPr>
              <w:pStyle w:val="Normal6a"/>
            </w:pPr>
            <w:r w:rsidRPr="00E50571">
              <w:t>5.</w:t>
            </w:r>
            <w:r w:rsidRPr="00E50571">
              <w:tab/>
              <w:t xml:space="preserve">En medlemsstat som föreslår sådana </w:t>
            </w:r>
            <w:r w:rsidRPr="00E50571">
              <w:rPr>
                <w:b/>
                <w:i/>
              </w:rPr>
              <w:t>frivilliga bidrag</w:t>
            </w:r>
            <w:r w:rsidRPr="00E50571">
              <w:t xml:space="preserve"> som avses i artikel 51.3 b ii får begära ett avdrag på </w:t>
            </w:r>
            <w:r w:rsidRPr="00E50571">
              <w:rPr>
                <w:b/>
                <w:i/>
              </w:rPr>
              <w:t>100 %</w:t>
            </w:r>
            <w:r w:rsidRPr="00E50571">
              <w:t xml:space="preserve"> av sin andel beräknad enligt fördelningsnyckeln i artikel 54 om den i sin </w:t>
            </w:r>
            <w:r w:rsidRPr="00E50571">
              <w:rPr>
                <w:b/>
                <w:i/>
              </w:rPr>
              <w:t>plan för frivilliga bidrag</w:t>
            </w:r>
            <w:r w:rsidRPr="00E50571">
              <w:t xml:space="preserve"> anger att den under de senaste </w:t>
            </w:r>
            <w:r w:rsidRPr="00E50571">
              <w:rPr>
                <w:b/>
                <w:i/>
              </w:rPr>
              <w:t>fyra decennierna</w:t>
            </w:r>
            <w:r w:rsidRPr="00E50571">
              <w:t xml:space="preserve"> har prövat </w:t>
            </w:r>
            <w:r w:rsidRPr="00E50571">
              <w:rPr>
                <w:b/>
                <w:i/>
              </w:rPr>
              <w:t>fler</w:t>
            </w:r>
            <w:r w:rsidRPr="00E50571">
              <w:t xml:space="preserve"> ansökningar om internationellt skydd </w:t>
            </w:r>
            <w:r w:rsidRPr="00E50571">
              <w:rPr>
                <w:b/>
                <w:i/>
              </w:rPr>
              <w:t>än</w:t>
            </w:r>
            <w:r w:rsidRPr="00E50571">
              <w:t xml:space="preserve"> unionens genomsnitt per capita.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w:t>
            </w:r>
            <w:r w:rsidRPr="00E50571">
              <w:tab/>
              <w:t xml:space="preserve">En medlemsstat som föreslår sådana solidaritetsbidrag </w:t>
            </w:r>
            <w:r w:rsidRPr="00E50571">
              <w:rPr>
                <w:b/>
                <w:i/>
              </w:rPr>
              <w:t>som avses i artikel 51.3 b ii</w:t>
            </w:r>
            <w:r w:rsidRPr="00E50571">
              <w:t xml:space="preserve"> får begära ett avdrag på 10 % av sin andel beräknad enligt fördelningsnyckeln i artikel 54 om den i sin solidaritetsåtgärdsplan anger att den under de senaste fem åren har prövat dubbelt så många ansökningar om internationellt skydd som unionens genomsnitt per capita.</w:t>
            </w:r>
          </w:p>
        </w:tc>
        <w:tc>
          <w:tcPr>
            <w:tcW w:w="4876" w:type="dxa"/>
          </w:tcPr>
          <w:p w:rsidR="00874961" w:rsidRPr="00E50571" w:rsidRDefault="00874961" w:rsidP="00CC2888">
            <w:pPr>
              <w:pStyle w:val="Normal6a"/>
            </w:pPr>
            <w:r w:rsidRPr="00E50571">
              <w:t>5.</w:t>
            </w:r>
            <w:r w:rsidRPr="00E50571">
              <w:tab/>
              <w:t>En medlemsstat som föreslår sådana solidaritetsbidrag får begära ett avdrag på 10 % av sin andel beräknad enligt fördelningsnyckeln i artikel 54 om den i sin solidaritetsåtgärdsplan anger att den under de senaste fem åren har prövat dubbelt så många ansökningar om internationellt skydd som unionens genomsnitt per capita.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Lena Düpont</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52 – punkt 5</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5.</w:t>
            </w:r>
            <w:r w:rsidRPr="00E50571">
              <w:tab/>
              <w:t xml:space="preserve">En medlemsstat som föreslår sådana solidaritetsbidrag som avses i artikel 51.3 b ii får begära ett avdrag på </w:t>
            </w:r>
            <w:r w:rsidRPr="00E50571">
              <w:rPr>
                <w:b/>
                <w:i/>
              </w:rPr>
              <w:t>10 %</w:t>
            </w:r>
            <w:r w:rsidRPr="00E50571">
              <w:t xml:space="preserve"> av sin andel beräknad enligt fördelningsnyckeln i artikel 54 om den i sin solidaritetsåtgärdsplan anger att den under de senaste </w:t>
            </w:r>
            <w:r w:rsidRPr="00E50571">
              <w:rPr>
                <w:b/>
                <w:i/>
              </w:rPr>
              <w:t>fem</w:t>
            </w:r>
            <w:r w:rsidRPr="00E50571">
              <w:t xml:space="preserve"> åren har prövat dubbelt så många ansökningar om internationellt skydd som unionens genomsnitt per capita.</w:t>
            </w:r>
          </w:p>
        </w:tc>
        <w:tc>
          <w:tcPr>
            <w:tcW w:w="4876" w:type="dxa"/>
          </w:tcPr>
          <w:p w:rsidR="00874961" w:rsidRPr="00E50571" w:rsidRDefault="00874961" w:rsidP="00CC2888">
            <w:pPr>
              <w:pStyle w:val="Normal6a"/>
            </w:pPr>
            <w:r w:rsidRPr="00E50571">
              <w:t>5.</w:t>
            </w:r>
            <w:r w:rsidRPr="00E50571">
              <w:tab/>
              <w:t xml:space="preserve">En medlemsstat som föreslår sådana solidaritetsbidrag som avses i artikel 51.3 b ii får begära ett avdrag på </w:t>
            </w:r>
            <w:r w:rsidRPr="00E50571">
              <w:rPr>
                <w:b/>
                <w:i/>
              </w:rPr>
              <w:t>20 %</w:t>
            </w:r>
            <w:r w:rsidRPr="00E50571">
              <w:t xml:space="preserve"> av sin andel beräknad enligt fördelningsnyckeln i artikel 54 om den i sin solidaritetsåtgärdsplan anger att den under de senaste </w:t>
            </w:r>
            <w:r w:rsidRPr="00E50571">
              <w:rPr>
                <w:b/>
                <w:i/>
              </w:rPr>
              <w:t>tio</w:t>
            </w:r>
            <w:r w:rsidRPr="00E50571">
              <w:t xml:space="preserve"> åren har prövat dubbelt så många ansökningar om internationellt skydd som unionens genomsnitt per capita.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2349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Fabienne Keller, Hilde Vautmans, Olivier Chastel, Jan-Christoph Oetjen, Malik Azmani, Sophia in 't Veld, Karen Melchior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Har flyttats till artikel 49b.</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1.</w:t>
            </w:r>
            <w:r w:rsidRPr="00E50571">
              <w:tab/>
              <w:t xml:space="preserve">Inom två veckor från inlämnandet av de solidaritetsåtgärdsplaner som avses i artikel </w:t>
            </w:r>
            <w:r w:rsidRPr="00E50571">
              <w:rPr>
                <w:b/>
                <w:i/>
              </w:rPr>
              <w:t>52.3 eller, när solidaritetsforumet sammankallas i enlighet med artikel 52.4, inom två veckor efter solidaritetsforumets slut</w:t>
            </w:r>
            <w:r w:rsidRPr="00E50571">
              <w:t xml:space="preserve">, ska kommissionen anta en genomförandeakt som fastställer de solidaritetsbidrag som övriga medlemsstater ska göra till förmån för </w:t>
            </w:r>
            <w:r w:rsidRPr="00E50571">
              <w:rPr>
                <w:b/>
                <w:i/>
              </w:rPr>
              <w:t>den medlemsstat</w:t>
            </w:r>
            <w:r w:rsidRPr="00E50571">
              <w:t xml:space="preserve"> som utsätts för migrationstryck samt tidsramen för genomförandet.</w:t>
            </w:r>
          </w:p>
        </w:tc>
        <w:tc>
          <w:tcPr>
            <w:tcW w:w="4876" w:type="dxa"/>
          </w:tcPr>
          <w:p w:rsidR="00874961" w:rsidRPr="00E50571" w:rsidRDefault="00874961" w:rsidP="00CC2888">
            <w:pPr>
              <w:pStyle w:val="Normal6a"/>
            </w:pPr>
            <w:r w:rsidRPr="00E50571">
              <w:t>1.</w:t>
            </w:r>
            <w:r w:rsidRPr="00E50571">
              <w:tab/>
              <w:t xml:space="preserve">Inom två veckor från inlämnandet av de solidaritetsåtgärdsplaner som avses i artikel </w:t>
            </w:r>
            <w:r w:rsidRPr="00E50571">
              <w:rPr>
                <w:b/>
                <w:i/>
              </w:rPr>
              <w:t>52</w:t>
            </w:r>
            <w:r w:rsidRPr="00E50571">
              <w:t xml:space="preserve">, ska kommissionen anta en genomförandeakt som fastställer de solidaritetsbidrag som övriga medlemsstater ska göra till förmån för </w:t>
            </w:r>
            <w:r w:rsidRPr="00E50571">
              <w:rPr>
                <w:b/>
                <w:i/>
              </w:rPr>
              <w:t>de medlemsstater</w:t>
            </w:r>
            <w:r w:rsidRPr="00E50571">
              <w:t xml:space="preserve"> som utsätts för migrationstryck samt tidsramen för genomförandet.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2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den typ av bidrag som medlemsstaterna har angett i sina solidaritetsåtgärdsplaner är den som avses i artikel 45.1 d, ska kommissionen bedöma om de föreslagna åtgärderna står i proportion till de bidrag som medlemsstaterna skulle ha lämnat genom de åtgärder som avses i artikel 45.1 a, b eller c som ett resultat av tillämpningen av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2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den typ av bidrag som medlemsstaterna har angett i sina solidaritetsåtgärdsplaner är den som avses i artikel 45.1 d, ska kommissionen bedöma om de föreslagna åtgärderna står i proportion till de bidrag som medlemsstaterna skulle ha lämnat genom de åtgärder som avses i artikel 45.1 a, b eller c som ett resultat av tillämpningen av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2359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2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de föreslagna åtgärderna inte står i proportion till de bidrag som den bidragande medlemsstaten skulle ha lämnat genom de åtgärder som avses i artikel 45.1 a, b eller c, ska kommissionen i genomförandeakten ange de föreslagna åtgärderna men justera deras nivå.</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2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de föreslagna åtgärderna inte står i proportion till de bidrag som den bidragande medlemsstaten skulle ha lämnat genom de åtgärder som avses i artikel 45.1 a, b eller c, ska kommissionen i genomförandeakten ange de föreslagna åtgärderna men justera deras nivå.</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2361</w:t>
      </w:r>
      <w:r w:rsidRPr="00E50571">
        <w:rPr>
          <w:rStyle w:val="HideTWBExt"/>
          <w:noProof w:val="0"/>
          <w:color w:val="auto"/>
        </w:rPr>
        <w:t>&lt;/NumAm&gt;</w:t>
      </w:r>
    </w:p>
    <w:p w:rsidR="00874961" w:rsidRPr="00E50571" w:rsidRDefault="00874961" w:rsidP="00874961">
      <w:pPr>
        <w:pStyle w:val="NormalBold"/>
        <w:rPr>
          <w:lang w:val="pl-PL"/>
        </w:rPr>
      </w:pPr>
      <w:r w:rsidRPr="00E50571">
        <w:rPr>
          <w:rStyle w:val="HideTWBExt"/>
          <w:noProof w:val="0"/>
          <w:color w:val="auto"/>
          <w:lang w:val="pl-PL"/>
        </w:rPr>
        <w:t>&lt;RepeatBlock-By&gt;&lt;Members&gt;</w:t>
      </w:r>
      <w:r w:rsidRPr="00E50571">
        <w:rPr>
          <w:lang w:val="pl-PL"/>
        </w:rPr>
        <w:t>Jadwiga Wiśniewska, Joachim Stanisław Brudziński, Patryk Jaki, Beata Kempa</w:t>
      </w:r>
      <w:r w:rsidRPr="00E50571">
        <w:rPr>
          <w:rStyle w:val="HideTWBExt"/>
          <w:noProof w:val="0"/>
          <w:color w:val="auto"/>
          <w:lang w:val="pl-PL"/>
        </w:rPr>
        <w:t>&lt;/Members&gt;</w:t>
      </w:r>
    </w:p>
    <w:p w:rsidR="00874961" w:rsidRPr="00E50571" w:rsidRDefault="00874961" w:rsidP="00874961">
      <w:r w:rsidRPr="00E50571">
        <w:rPr>
          <w:rStyle w:val="HideTWBExt"/>
          <w:noProof w:val="0"/>
          <w:color w:val="auto"/>
        </w:rPr>
        <w:t>&lt;AuNomDe&gt;</w:t>
      </w:r>
      <w:r w:rsidRPr="00E50571">
        <w:rPr>
          <w:rStyle w:val="HideTWBInt"/>
          <w:color w:val="auto"/>
        </w:rPr>
        <w:t>{ECR}</w:t>
      </w:r>
      <w:r w:rsidRPr="00E50571">
        <w:t>för ECR-gruppen</w:t>
      </w:r>
      <w:r w:rsidRPr="00E50571">
        <w:rPr>
          <w:rStyle w:val="HideTWBExt"/>
          <w:noProof w:val="0"/>
          <w:color w:val="auto"/>
        </w:rPr>
        <w:t>&lt;/AuNomDe&gt;</w:t>
      </w:r>
    </w:p>
    <w:p w:rsidR="00874961" w:rsidRPr="00E50571" w:rsidRDefault="00874961" w:rsidP="00874961">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2 – stycke 2</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de föreslagna åtgärderna inte står i proportion till de bidrag som den bidragande medlemsstaten skulle ha lämnat genom de åtgärder som avses i artikel 45.1 a, b eller c, ska kommissionen i genomförandeakten ange de föreslagna åtgärderna men justera deras nivå.</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{PL}</w:t>
      </w:r>
      <w:r w:rsidRPr="00E50571">
        <w:t>pl</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2362</w:t>
      </w:r>
      <w:r w:rsidRPr="00E50571">
        <w:rPr>
          <w:rStyle w:val="HideTWBExt"/>
          <w:noProof w:val="0"/>
          <w:color w:val="auto"/>
        </w:rPr>
        <w:t>&lt;/NumAm&gt;</w:t>
      </w:r>
    </w:p>
    <w:p w:rsidR="00874961" w:rsidRPr="00E50571" w:rsidRDefault="00874961" w:rsidP="00874961">
      <w:pPr>
        <w:pStyle w:val="NormalBold"/>
        <w:rPr>
          <w:lang w:val="pl-PL"/>
        </w:rPr>
      </w:pPr>
      <w:r w:rsidRPr="00E50571">
        <w:rPr>
          <w:rStyle w:val="HideTWBExt"/>
          <w:noProof w:val="0"/>
          <w:color w:val="auto"/>
          <w:lang w:val="pl-PL"/>
        </w:rPr>
        <w:t>&lt;RepeatBlock-By&gt;&lt;Members&gt;</w:t>
      </w:r>
      <w:r w:rsidRPr="00E50571">
        <w:rPr>
          <w:lang w:val="pl-PL"/>
        </w:rPr>
        <w:t>Jadwiga Wiśniewska, Joachim Stanisław Brudziński, Patryk Jaki, Beata Kempa</w:t>
      </w:r>
      <w:r w:rsidRPr="00E50571">
        <w:rPr>
          <w:rStyle w:val="HideTWBExt"/>
          <w:noProof w:val="0"/>
          <w:color w:val="auto"/>
          <w:lang w:val="pl-PL"/>
        </w:rPr>
        <w:t>&lt;/Members&gt;</w:t>
      </w:r>
    </w:p>
    <w:p w:rsidR="00874961" w:rsidRPr="00E50571" w:rsidRDefault="00874961" w:rsidP="00874961">
      <w:r w:rsidRPr="00E50571">
        <w:rPr>
          <w:rStyle w:val="HideTWBExt"/>
          <w:noProof w:val="0"/>
          <w:color w:val="auto"/>
        </w:rPr>
        <w:t>&lt;AuNomDe&gt;</w:t>
      </w:r>
      <w:r w:rsidRPr="00E50571">
        <w:rPr>
          <w:rStyle w:val="HideTWBInt"/>
          <w:color w:val="auto"/>
        </w:rPr>
        <w:t>{ECR}</w:t>
      </w:r>
      <w:r w:rsidRPr="00E50571">
        <w:t>för ECR-gruppen</w:t>
      </w:r>
      <w:r w:rsidRPr="00E50571">
        <w:rPr>
          <w:rStyle w:val="HideTWBExt"/>
          <w:noProof w:val="0"/>
          <w:color w:val="auto"/>
        </w:rPr>
        <w:t>&lt;/AuNomDe&gt;</w:t>
      </w:r>
    </w:p>
    <w:p w:rsidR="00874961" w:rsidRPr="00E50571" w:rsidRDefault="00874961" w:rsidP="00874961">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2 – stycke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Om de föreslagna åtgärderna skulle leda till ett underskott på mer än 30 % av det totala antalet solidaritetsåtgärder som fastställts i rapporten om migrationstryck enligt artikel 51.3 b ii, ska de bidrag som anges i genomförandeakten justeras så att de medlemsstater som anger sådana åtgärder ska täcka 50 % av sin andel beräknad enligt fördelningsnyckeln i artikel 54 genom de åtgärder som avses i artikel 51.3 b ii. Kommissionen ska justera dessa medlemsstaters angivna åtgärder som avses i artikel 51.3 b iii i enlighet med detta.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{PL}</w:t>
      </w:r>
      <w:r w:rsidRPr="00E50571">
        <w:t>pl</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2 – stycke 3</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Om de föreslagna åtgärderna </w:t>
            </w:r>
            <w:r w:rsidRPr="00E50571">
              <w:rPr>
                <w:b/>
                <w:i/>
              </w:rPr>
              <w:t>skulle leda till ett underskott på mer än 30 % av det totala antalet solidaritetsåtgärder som fastställts i rapporten om migrationstryck enligt artikel 51.3 b ii, ska de bidrag som anges i genomförandeakten justeras så att de medlemsstater som anger sådana åtgärder ska täcka 50 % av sin andel beräknad enligt fördelningsnyckeln i artikel 54 genom de åtgärder som avses i artikel 51.3 b ii. Kommissionen</w:t>
            </w:r>
            <w:r w:rsidRPr="00E50571">
              <w:t xml:space="preserve"> ska justera dessa medlemsstaters angivna åtgärder som avses i artikel 51.3 b </w:t>
            </w:r>
            <w:r w:rsidRPr="00E50571">
              <w:rPr>
                <w:b/>
                <w:i/>
              </w:rPr>
              <w:t>iii</w:t>
            </w:r>
            <w:r w:rsidRPr="00E50571">
              <w:t xml:space="preserve"> i enlighet med detta.</w:t>
            </w:r>
          </w:p>
        </w:tc>
        <w:tc>
          <w:tcPr>
            <w:tcW w:w="4876" w:type="dxa"/>
          </w:tcPr>
          <w:p w:rsidR="00874961" w:rsidRPr="00E50571" w:rsidRDefault="00874961" w:rsidP="00CC2888">
            <w:pPr>
              <w:pStyle w:val="Normal6a"/>
            </w:pPr>
            <w:r w:rsidRPr="00E50571">
              <w:t xml:space="preserve">Om </w:t>
            </w:r>
            <w:r w:rsidRPr="00E50571">
              <w:rPr>
                <w:b/>
                <w:i/>
              </w:rPr>
              <w:t>kommissionen anser att</w:t>
            </w:r>
            <w:r w:rsidRPr="00E50571">
              <w:t xml:space="preserve"> de föreslagna åtgärderna </w:t>
            </w:r>
            <w:r w:rsidRPr="00E50571">
              <w:rPr>
                <w:b/>
                <w:i/>
              </w:rPr>
              <w:t>är lämpliga</w:t>
            </w:r>
            <w:r w:rsidRPr="00E50571">
              <w:t xml:space="preserve"> ska </w:t>
            </w:r>
            <w:r w:rsidRPr="00E50571">
              <w:rPr>
                <w:b/>
                <w:i/>
              </w:rPr>
              <w:t>den</w:t>
            </w:r>
            <w:r w:rsidRPr="00E50571">
              <w:t xml:space="preserve"> ska justera dessa medlemsstaters angivna åtgärder som avses i artikel 51.3 b </w:t>
            </w:r>
            <w:r w:rsidRPr="00E50571">
              <w:rPr>
                <w:b/>
                <w:i/>
              </w:rPr>
              <w:t>ii</w:t>
            </w:r>
            <w:r w:rsidRPr="00E50571">
              <w:t xml:space="preserve"> i enlighet med detta.</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 xml:space="preserve">Det totala antal personer </w:t>
            </w:r>
            <w:r w:rsidRPr="00E50571">
              <w:rPr>
                <w:b/>
                <w:i/>
              </w:rPr>
              <w:t>som ska omplaceras från den anmodande medlemsstaten</w:t>
            </w:r>
            <w:r w:rsidRPr="00E50571">
              <w:t xml:space="preserve"> i enlighet med artikel </w:t>
            </w:r>
            <w:r w:rsidRPr="00E50571">
              <w:rPr>
                <w:b/>
                <w:i/>
              </w:rPr>
              <w:t>45.1 a eller c, med beaktande av de anmodande medlemsstaternas kapacitet och behov på asylområdet enligt den rapport som avses i artikel 51.3 b</w:t>
            </w:r>
            <w:r w:rsidRPr="00E50571">
              <w:t> ii.</w:t>
            </w:r>
          </w:p>
        </w:tc>
        <w:tc>
          <w:tcPr>
            <w:tcW w:w="4876" w:type="dxa"/>
          </w:tcPr>
          <w:p w:rsidR="00874961" w:rsidRPr="00E50571" w:rsidRDefault="00874961" w:rsidP="00CC2888">
            <w:pPr>
              <w:pStyle w:val="Normal6a"/>
            </w:pPr>
            <w:r w:rsidRPr="00E50571">
              <w:t>(a)</w:t>
            </w:r>
            <w:r w:rsidRPr="00E50571">
              <w:tab/>
            </w:r>
            <w:r w:rsidRPr="00E50571">
              <w:rPr>
                <w:b/>
                <w:i/>
              </w:rPr>
              <w:t>Den uppsättning åtgärder som föreskrivs i artikel 51.3 b ii i denna förordning, däribland</w:t>
            </w:r>
            <w:r w:rsidRPr="00E50571">
              <w:t xml:space="preserve"> det totala antal personer </w:t>
            </w:r>
            <w:r w:rsidRPr="00E50571">
              <w:rPr>
                <w:b/>
                <w:i/>
              </w:rPr>
              <w:t>som beviljats internationellt skydd</w:t>
            </w:r>
            <w:r w:rsidRPr="00E50571">
              <w:t xml:space="preserve"> i enlighet med artikel </w:t>
            </w:r>
            <w:r w:rsidRPr="00E50571">
              <w:rPr>
                <w:b/>
                <w:i/>
              </w:rPr>
              <w:t>51.3 b</w:t>
            </w:r>
            <w:r w:rsidRPr="00E50571">
              <w:t xml:space="preserve"> ii </w:t>
            </w:r>
            <w:r w:rsidRPr="00E50571">
              <w:rPr>
                <w:b/>
                <w:i/>
              </w:rPr>
              <w:t>b som ska omplaceras</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Det totala antal personer som ska omfattas av återvändandesponsring från den anmodande medlemsstaten i enlighet med artikel 45.1 b, med beaktande av de anmodande medlemsstaternas kapacitet och behov i fråga om återvändande enligt den rapport som avses i artikel 51.3 b ii.</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led c</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(c)</w:t>
            </w:r>
            <w:r w:rsidRPr="00E50571">
              <w:tab/>
            </w:r>
            <w:r w:rsidRPr="00E50571">
              <w:rPr>
                <w:b/>
                <w:i/>
              </w:rPr>
              <w:t>Fördelningen av personer som ska omplaceras och/eller omfattas av återvändandesponsring mellan medlemsstaterna, inklusive den gynnade medlemsstaten, på grundval av fördelningsnyckeln i artikel 54.</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w:t>
            </w:r>
            <w:r w:rsidRPr="00E50571">
              <w:tab/>
            </w:r>
            <w:r w:rsidRPr="00E50571">
              <w:rPr>
                <w:b/>
                <w:i/>
              </w:rPr>
              <w:t>De åtgärder som medlemsstaterna angett i enlighet med punkt 2 andra, tredje och fjärde styckena.</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led d</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(d)</w:t>
            </w:r>
            <w:r w:rsidRPr="00E50571">
              <w:tab/>
            </w:r>
            <w:r w:rsidRPr="00E50571">
              <w:rPr>
                <w:b/>
                <w:i/>
              </w:rPr>
              <w:t>De åtgärder som medlemsstaterna angett i enlighet med punkt 2 andra, tredje och fjärde styckena</w:t>
            </w:r>
            <w:r w:rsidRPr="00E50571">
              <w:t>.</w:t>
            </w:r>
          </w:p>
        </w:tc>
        <w:tc>
          <w:tcPr>
            <w:tcW w:w="4876" w:type="dxa"/>
          </w:tcPr>
          <w:p w:rsidR="00874961" w:rsidRPr="00E50571" w:rsidRDefault="00874961" w:rsidP="00CC2888">
            <w:pPr>
              <w:pStyle w:val="Normal6a"/>
            </w:pPr>
            <w:r w:rsidRPr="00E50571">
              <w:t>(d)</w:t>
            </w:r>
            <w:r w:rsidRPr="00E50571">
              <w:tab/>
            </w:r>
            <w:r w:rsidRPr="00E50571">
              <w:rPr>
                <w:b/>
                <w:i/>
              </w:rPr>
              <w:t>Antalet avdragna ärenden enligt artikel 45.1 d</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2369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led da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(da)</w:t>
            </w:r>
            <w:r w:rsidRPr="00E50571">
              <w:tab/>
            </w:r>
            <w:r w:rsidRPr="00E50571">
              <w:rPr>
                <w:b/>
                <w:i/>
              </w:rPr>
              <w:t>Antalet och profilen för de personer som ska omfattas av skyddssponsring enligt artiklarna 45.1 och 56 samt utseende</w:t>
            </w:r>
            <w:r w:rsidR="0075043E" w:rsidRPr="00E50571">
              <w:rPr>
                <w:b/>
                <w:i/>
              </w:rPr>
              <w:t>t</w:t>
            </w:r>
            <w:r w:rsidRPr="00E50571">
              <w:rPr>
                <w:b/>
                <w:i/>
              </w:rPr>
              <w:t xml:space="preserve"> av den gynnade medlemsstat som fastställs i rapport</w:t>
            </w:r>
            <w:r w:rsidR="0075043E" w:rsidRPr="00E50571">
              <w:rPr>
                <w:b/>
                <w:i/>
              </w:rPr>
              <w:t>en</w:t>
            </w:r>
            <w:r w:rsidRPr="00E50571">
              <w:rPr>
                <w:b/>
                <w:i/>
              </w:rPr>
              <w:t xml:space="preserve"> om migrationstryck enligt artikel 51.5.</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Den fördelning som avses i punkt 3 c ska justeras om en medlemsstat som lämnar in en begäran enligt artikel 52.5 i sin solidaritetsåtgärdsplan visar att den under de föregående fem åren har varit ansvarig för dubbelt så många ansökningar om internationellt skydd som unionens genomsnitt per capita. I sådana fall ska medlemsstaten få ett avdrag på 10 % av sin andel beräknad enligt fördelningsnyckeln i artikel 54. Detta avdrag ska fördelas proportionellt mellan de medlemsstater som gör sådana bidrag som avses i artikel 45.1 a, b och c.</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Den fördelning som avses i punkt 3 c ska justeras om en medlemsstat som lämnar in en begäran enligt artikel 52.5 i sin </w:t>
            </w:r>
            <w:r w:rsidRPr="00E50571">
              <w:rPr>
                <w:b/>
                <w:i/>
              </w:rPr>
              <w:t>solidaritetsåtgärdsplan</w:t>
            </w:r>
            <w:r w:rsidRPr="00E50571">
              <w:t xml:space="preserve"> visar att den under de föregående </w:t>
            </w:r>
            <w:r w:rsidRPr="00E50571">
              <w:rPr>
                <w:b/>
                <w:i/>
              </w:rPr>
              <w:t>fem åren</w:t>
            </w:r>
            <w:r w:rsidRPr="00E50571">
              <w:t xml:space="preserve"> har varit ansvarig för </w:t>
            </w:r>
            <w:r w:rsidRPr="00E50571">
              <w:rPr>
                <w:b/>
                <w:i/>
              </w:rPr>
              <w:t>dubbelt så många</w:t>
            </w:r>
            <w:r w:rsidRPr="00E50571">
              <w:t xml:space="preserve"> ansökningar om internationellt skydd </w:t>
            </w:r>
            <w:r w:rsidRPr="00E50571">
              <w:rPr>
                <w:b/>
                <w:i/>
              </w:rPr>
              <w:t>som</w:t>
            </w:r>
            <w:r w:rsidRPr="00E50571">
              <w:t xml:space="preserve"> unionens genomsnitt per capita. I sådana fall ska medlemsstaten få ett avdrag på </w:t>
            </w:r>
            <w:r w:rsidRPr="00E50571">
              <w:rPr>
                <w:b/>
                <w:i/>
              </w:rPr>
              <w:t>10 %</w:t>
            </w:r>
            <w:r w:rsidRPr="00E50571">
              <w:t xml:space="preserve"> av sin andel beräknad enligt fördelningsnyckeln i artikel 54</w:t>
            </w:r>
            <w:r w:rsidRPr="00E50571">
              <w:rPr>
                <w:b/>
                <w:i/>
              </w:rPr>
              <w:t>. Detta avdrag ska fördelas proportionellt mellan de medlemsstater som gör sådana bidrag som avses i artikel 45.1 a, b och c</w:t>
            </w:r>
            <w:r w:rsidRPr="00E50571">
              <w:t>.</w:t>
            </w:r>
          </w:p>
        </w:tc>
        <w:tc>
          <w:tcPr>
            <w:tcW w:w="4876" w:type="dxa"/>
          </w:tcPr>
          <w:p w:rsidR="00874961" w:rsidRPr="00E50571" w:rsidRDefault="00874961" w:rsidP="00CC2888">
            <w:pPr>
              <w:pStyle w:val="Normal6a"/>
            </w:pPr>
            <w:r w:rsidRPr="00E50571">
              <w:t xml:space="preserve">Den fördelning som avses i punkt 3 c ska justeras om en medlemsstat som lämnar in en begäran enligt artikel 52.5 i sin </w:t>
            </w:r>
            <w:r w:rsidRPr="00E50571">
              <w:rPr>
                <w:b/>
                <w:i/>
              </w:rPr>
              <w:t>plan för frivilliga bidrag</w:t>
            </w:r>
            <w:r w:rsidRPr="00E50571">
              <w:t xml:space="preserve"> visar att den under de föregående </w:t>
            </w:r>
            <w:r w:rsidRPr="00E50571">
              <w:rPr>
                <w:b/>
                <w:i/>
              </w:rPr>
              <w:t>fyra decennierna</w:t>
            </w:r>
            <w:r w:rsidRPr="00E50571">
              <w:t xml:space="preserve"> har varit ansvarig för </w:t>
            </w:r>
            <w:r w:rsidRPr="00E50571">
              <w:rPr>
                <w:b/>
                <w:i/>
              </w:rPr>
              <w:t>fler</w:t>
            </w:r>
            <w:r w:rsidRPr="00E50571">
              <w:t xml:space="preserve"> ansökningar om internationellt skydd </w:t>
            </w:r>
            <w:r w:rsidRPr="00E50571">
              <w:rPr>
                <w:b/>
                <w:i/>
              </w:rPr>
              <w:t>än</w:t>
            </w:r>
            <w:r w:rsidRPr="00E50571">
              <w:t xml:space="preserve"> unionens genomsnitt per capita. I sådana fall ska medlemsstaten få ett avdrag på </w:t>
            </w:r>
            <w:r w:rsidRPr="00E50571">
              <w:rPr>
                <w:b/>
                <w:i/>
              </w:rPr>
              <w:t>100 %</w:t>
            </w:r>
            <w:r w:rsidRPr="00E50571">
              <w:t xml:space="preserve"> av sin andel beräknad enligt fördelningsnyckeln i artikel 54.</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3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Den fördelning som avses i punkt 3 c ska justeras om en medlemsstat som lämnar in en begäran enligt artikel 52.5 i sin solidaritetsåtgärdsplan visar att den under de föregående fem åren har varit ansvarig för dubbelt så många </w:t>
            </w:r>
            <w:r w:rsidRPr="00E50571">
              <w:rPr>
                <w:b/>
                <w:i/>
              </w:rPr>
              <w:t>ansökningar om internationellt skydd</w:t>
            </w:r>
            <w:r w:rsidRPr="00E50571">
              <w:t xml:space="preserve"> som unionens genomsnitt per capita. I sådana fall ska medlemsstaten få ett avdrag på 10 % av sin andel beräknad enligt fördelningsnyckeln i artikel 54. Detta avdrag ska fördelas proportionellt mellan de medlemsstater som gör sådana bidrag som avses i artikel 45.1 a, b </w:t>
            </w:r>
            <w:r w:rsidRPr="00E50571">
              <w:rPr>
                <w:b/>
                <w:i/>
              </w:rPr>
              <w:t>och c</w:t>
            </w:r>
            <w:r w:rsidRPr="00E50571">
              <w:t>.</w:t>
            </w:r>
          </w:p>
        </w:tc>
        <w:tc>
          <w:tcPr>
            <w:tcW w:w="4876" w:type="dxa"/>
          </w:tcPr>
          <w:p w:rsidR="00874961" w:rsidRPr="00E50571" w:rsidRDefault="00874961" w:rsidP="0075043E">
            <w:pPr>
              <w:pStyle w:val="Normal6a"/>
            </w:pPr>
            <w:r w:rsidRPr="00E50571">
              <w:t>Den fördelning som avses i punkt 3 c</w:t>
            </w:r>
            <w:r w:rsidRPr="00E50571">
              <w:rPr>
                <w:b/>
                <w:i/>
              </w:rPr>
              <w:t>, d och e</w:t>
            </w:r>
            <w:r w:rsidRPr="00E50571">
              <w:t xml:space="preserve"> ska justeras om en medlemsstat som lämnar in en begäran enligt artikel 52.5 i sin solidaritetsåtgärdsplan visar att den under de föregående fem åren har varit ansvarig för dubbelt så många </w:t>
            </w:r>
            <w:r w:rsidRPr="00E50571">
              <w:rPr>
                <w:b/>
                <w:i/>
              </w:rPr>
              <w:t>asylbeslut i första instans</w:t>
            </w:r>
            <w:r w:rsidRPr="00E50571">
              <w:t xml:space="preserve"> som unionens genomsnitt per capita. I sådana fall ska medlemsstaten få ett avdrag på 10 % av sin andel beräknad enligt fördelningsnyckeln i artikel 54. Detta avdrag ska fördelas proportionellt mellan de medlemsstater som gör sådana bidrag som avses i artikel 45.1 a, b</w:t>
            </w:r>
            <w:r w:rsidRPr="00E50571">
              <w:rPr>
                <w:b/>
                <w:i/>
              </w:rPr>
              <w:t>, c, d, da och db</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Det är viktigt att erkänna det tidigare trycket på asyl- och migrationssystemen, så att de tidigare bördorna möjliggör större avdrag från solidaritetsbidragen. En del medlemsstater har bidragit i oproportionell utsträckning till EU:s skyddssystem, vilket bör erkännas ordentligt.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4.</w:t>
            </w:r>
            <w:r w:rsidRPr="00E50571">
              <w:tab/>
            </w:r>
            <w:r w:rsidRPr="00E50571">
              <w:rPr>
                <w:b/>
                <w:i/>
              </w:rPr>
              <w:t>Om bidrag under det föregående året har lämnats som svar på en medlemsstats begäran om solidaritetsstöd från andra medlemsstater för att hjälpa den att hantera migrationssituationen på sitt territorium för att förhindra migrationstryck i enlighet med artikel 56.1, och om bidragen motsvarar den typ av åtgärder som anges i genomförandeakten, ska kommissionen dra av dessa bidrag från det motsvarande bidrag som anges i genomförandeakten.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53 – punkt 5 – stycke 1</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Dessa akter ska förbli i kraft under en period på högst </w:t>
            </w:r>
            <w:r w:rsidRPr="00E50571">
              <w:rPr>
                <w:b/>
                <w:i/>
              </w:rPr>
              <w:t>ett år</w:t>
            </w:r>
            <w:r w:rsidRPr="00E50571">
              <w:t>.</w:t>
            </w:r>
          </w:p>
        </w:tc>
        <w:tc>
          <w:tcPr>
            <w:tcW w:w="4876" w:type="dxa"/>
          </w:tcPr>
          <w:p w:rsidR="00874961" w:rsidRPr="00E50571" w:rsidRDefault="00874961" w:rsidP="00CC2888">
            <w:pPr>
              <w:pStyle w:val="Normal6a"/>
            </w:pPr>
            <w:r w:rsidRPr="00E50571">
              <w:t xml:space="preserve">Dessa akter ska förbli i kraft under en period på högst </w:t>
            </w:r>
            <w:r w:rsidRPr="00E50571">
              <w:rPr>
                <w:b/>
                <w:i/>
              </w:rPr>
              <w:t>tre månader</w:t>
            </w:r>
            <w:r w:rsidRPr="00E50571">
              <w: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Nicolaus Fest, Jaak Madison, Bernhard Zimniok, Gunnar Beck, Tom Vandendriessche, Peter Kofod, Roman Haider, Georg Mayer, Harald Vilimsky, Laura Huhtasaari, Philippe Olivier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54</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Fördelningsnyckel</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Den andel av solidaritetsbidragen i artikel 45.1 a, b och c som ska lämnas av varje medlemsstat i enlighet med artiklarna 48 och 53 ska beräknas enligt den formel som anges i bilaga III och baseras på följande kriterier för varje medlemsstat, enligt de senaste tillgängliga uppgifterna från Eurostat:</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(a) Folkmängd (50 % av viktningen).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Total BNP (50 % av viktningen).</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Balázs Hidvéghi, Loránt Vincze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BoldItalicCenter6a"/>
            </w:pPr>
            <w:r w:rsidRPr="00E50571">
              <w:t>Artikel 54</w:t>
            </w:r>
          </w:p>
        </w:tc>
        <w:tc>
          <w:tcPr>
            <w:tcW w:w="4876" w:type="dxa"/>
          </w:tcPr>
          <w:p w:rsidR="00874961" w:rsidRPr="00E50571" w:rsidRDefault="00874961" w:rsidP="00CC2888">
            <w:pPr>
              <w:pStyle w:val="Normal6a"/>
            </w:pPr>
            <w:r w:rsidRPr="00E50571">
              <w:rPr>
                <w:b/>
                <w:i/>
              </w:rPr>
              <w:t>utgår</w:t>
            </w:r>
          </w:p>
        </w:tc>
      </w:tr>
      <w:tr w:rsidR="00E50571" w:rsidRPr="00E50571" w:rsidTr="00CC2888">
        <w:trPr>
          <w:jc w:val="center"/>
        </w:trPr>
        <w:tc>
          <w:tcPr>
            <w:tcW w:w="4876" w:type="dxa"/>
          </w:tcPr>
          <w:p w:rsidR="00874961" w:rsidRPr="00E50571" w:rsidRDefault="00874961" w:rsidP="00CC2888">
            <w:pPr>
              <w:pStyle w:val="NormalBoldItalicCenter6a"/>
            </w:pPr>
            <w:r w:rsidRPr="00E50571">
              <w:t>Fördelningsnyckel</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Den andel av solidaritetsbidragen i artikel 45.1 a, b och c som ska lämnas av varje medlemsstat i enlighet med artiklarna 48 och 53 ska beräknas enligt den formel som anges i bilaga III och baseras på följande kriterier för varje medlemsstat, enligt de senaste tillgängliga uppgifterna från Eurostat:</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(a) Folkmängd (50 % av viktningen).</w:t>
            </w:r>
          </w:p>
        </w:tc>
        <w:tc>
          <w:tcPr>
            <w:tcW w:w="4876" w:type="dxa"/>
          </w:tcPr>
          <w:p w:rsidR="00874961" w:rsidRPr="00E50571" w:rsidRDefault="00874961" w:rsidP="00CC2888">
            <w:pPr>
              <w:pStyle w:val="Normal6a"/>
            </w:pPr>
          </w:p>
        </w:tc>
      </w:tr>
      <w:tr w:rsidR="00E50571" w:rsidRPr="00E50571" w:rsidTr="00CC2888">
        <w:trPr>
          <w:jc w:val="center"/>
        </w:trPr>
        <w:tc>
          <w:tcPr>
            <w:tcW w:w="4876" w:type="dxa"/>
          </w:tcPr>
          <w:p w:rsidR="00874961" w:rsidRPr="00E50571" w:rsidRDefault="00874961" w:rsidP="00CC2888">
            <w:pPr>
              <w:pStyle w:val="Normal6a"/>
            </w:pPr>
            <w:r w:rsidRPr="00E50571">
              <w:rPr>
                <w:b/>
                <w:i/>
              </w:rPr>
              <w:t>(b) Total BNP (50 % av viktningen).</w:t>
            </w:r>
          </w:p>
        </w:tc>
        <w:tc>
          <w:tcPr>
            <w:tcW w:w="4876" w:type="dxa"/>
          </w:tcPr>
          <w:p w:rsidR="00874961" w:rsidRPr="00E50571" w:rsidRDefault="00874961" w:rsidP="00CC2888">
            <w:pPr>
              <w:pStyle w:val="Normal6a"/>
            </w:pP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rubriken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Fördelningsnyckel</w:t>
            </w:r>
          </w:p>
        </w:tc>
        <w:tc>
          <w:tcPr>
            <w:tcW w:w="4876" w:type="dxa"/>
          </w:tcPr>
          <w:p w:rsidR="00874961" w:rsidRPr="00E50571" w:rsidRDefault="00874961" w:rsidP="00CC2888">
            <w:pPr>
              <w:pStyle w:val="Normal6a"/>
            </w:pPr>
            <w:r w:rsidRPr="00E50571">
              <w:rPr>
                <w:b/>
                <w:i/>
              </w:rPr>
              <w:t>Referensnyckel</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2378</w:t>
      </w:r>
      <w:r w:rsidRPr="00E50571">
        <w:rPr>
          <w:rStyle w:val="HideTWBExt"/>
          <w:noProof w:val="0"/>
          <w:color w:val="auto"/>
        </w:rPr>
        <w:t>&lt;/NumAm&gt;</w:t>
      </w:r>
    </w:p>
    <w:p w:rsidR="00874961" w:rsidRPr="00E50571" w:rsidRDefault="00874961" w:rsidP="00874961">
      <w:pPr>
        <w:pStyle w:val="NormalBold"/>
        <w:rPr>
          <w:lang w:val="pl-PL"/>
        </w:rPr>
      </w:pPr>
      <w:r w:rsidRPr="00E50571">
        <w:rPr>
          <w:rStyle w:val="HideTWBExt"/>
          <w:noProof w:val="0"/>
          <w:color w:val="auto"/>
          <w:lang w:val="pl-PL"/>
        </w:rPr>
        <w:t>&lt;RepeatBlock-By&gt;&lt;Members&gt;</w:t>
      </w:r>
      <w:r w:rsidRPr="00E50571">
        <w:rPr>
          <w:lang w:val="pl-PL"/>
        </w:rPr>
        <w:t>Jadwiga Wiśniewska, Joachim Stanisław Brudziński, Patryk Jaki, Beata Kempa</w:t>
      </w:r>
      <w:r w:rsidRPr="00E50571">
        <w:rPr>
          <w:rStyle w:val="HideTWBExt"/>
          <w:noProof w:val="0"/>
          <w:color w:val="auto"/>
          <w:lang w:val="pl-PL"/>
        </w:rPr>
        <w:t>&lt;/Members&gt;</w:t>
      </w:r>
    </w:p>
    <w:p w:rsidR="00874961" w:rsidRPr="00E50571" w:rsidRDefault="00874961" w:rsidP="00874961">
      <w:r w:rsidRPr="00E50571">
        <w:rPr>
          <w:rStyle w:val="HideTWBExt"/>
          <w:noProof w:val="0"/>
          <w:color w:val="auto"/>
        </w:rPr>
        <w:t>&lt;AuNomDe&gt;</w:t>
      </w:r>
      <w:r w:rsidRPr="00E50571">
        <w:rPr>
          <w:rStyle w:val="HideTWBInt"/>
          <w:color w:val="auto"/>
        </w:rPr>
        <w:t>{ECR}</w:t>
      </w:r>
      <w:r w:rsidRPr="00E50571">
        <w:t>för ECR-gruppen</w:t>
      </w:r>
      <w:r w:rsidRPr="00E50571">
        <w:rPr>
          <w:rStyle w:val="HideTWBExt"/>
          <w:noProof w:val="0"/>
          <w:color w:val="auto"/>
        </w:rPr>
        <w:t>&lt;/AuNomDe&gt;</w:t>
      </w:r>
    </w:p>
    <w:p w:rsidR="00874961" w:rsidRPr="00E50571" w:rsidRDefault="00874961" w:rsidP="00874961">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Den andel av solidaritetsbidragen i artikel 45.1 a, b och c som ska lämnas av varje medlemsstat i enlighet med artiklarna 48 och 53 </w:t>
            </w:r>
            <w:r w:rsidRPr="00E50571">
              <w:rPr>
                <w:b/>
                <w:i/>
              </w:rPr>
              <w:t>ska</w:t>
            </w:r>
            <w:r w:rsidRPr="00E50571">
              <w:t xml:space="preserve"> beräknas </w:t>
            </w:r>
            <w:r w:rsidRPr="00E50571">
              <w:rPr>
                <w:b/>
                <w:i/>
              </w:rPr>
              <w:t>enligt den formel som anges i bilaga III och baseras på följande kriterier för varje medlemsstat, enligt de senaste tillgängliga uppgifterna från Eurostat:</w:t>
            </w:r>
          </w:p>
        </w:tc>
        <w:tc>
          <w:tcPr>
            <w:tcW w:w="4876" w:type="dxa"/>
          </w:tcPr>
          <w:p w:rsidR="00874961" w:rsidRPr="00E50571" w:rsidRDefault="00874961" w:rsidP="00CC2888">
            <w:pPr>
              <w:pStyle w:val="Normal6a"/>
            </w:pPr>
            <w:r w:rsidRPr="00E50571">
              <w:t xml:space="preserve">Den andel av solidaritetsbidragen i artikel 45.1 a, b och c som ska lämnas av varje medlemsstat i enlighet med artiklarna 48 och 53 </w:t>
            </w:r>
            <w:r w:rsidRPr="00E50571">
              <w:rPr>
                <w:b/>
                <w:i/>
              </w:rPr>
              <w:t>bör</w:t>
            </w:r>
            <w:r w:rsidRPr="00E50571">
              <w:t xml:space="preserve"> beräknas </w:t>
            </w:r>
            <w:r w:rsidRPr="00E50571">
              <w:rPr>
                <w:b/>
                <w:i/>
              </w:rPr>
              <w:t>med hänsyn till medlemsstaternas faktiska insatser på området för asylfrågor, migration och gränsförvaltning, deras effektivitet i fråga om återsändande, deras åtgärder inom den yttre dimensionen, den totala kapaciteten hos deras egna system och det potentiella migrationstrycket på deras territorium.</w:t>
            </w:r>
            <w:r w:rsidRPr="00E50571">
              <w:t xml:space="preserve"> </w:t>
            </w:r>
            <w:r w:rsidRPr="00E50571">
              <w:rPr>
                <w:b/>
                <w:i/>
              </w:rPr>
              <w:t>De medlemsstater som får bära ett större ansvar bör ha möjlighet att minska sitt solidaritetsbidrag.</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{PL}</w:t>
      </w:r>
      <w:r w:rsidRPr="00E50571">
        <w:t>pl</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2379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Den andel av </w:t>
            </w:r>
            <w:r w:rsidRPr="00E50571">
              <w:rPr>
                <w:b/>
                <w:i/>
              </w:rPr>
              <w:t>solidaritetsbidragen</w:t>
            </w:r>
            <w:r w:rsidRPr="00E50571">
              <w:t xml:space="preserve"> i artikel 45.1 </w:t>
            </w:r>
            <w:r w:rsidRPr="00E50571">
              <w:rPr>
                <w:b/>
                <w:i/>
              </w:rPr>
              <w:t>a, b och c</w:t>
            </w:r>
            <w:r w:rsidRPr="00E50571">
              <w:t xml:space="preserve"> som ska lämnas av </w:t>
            </w:r>
            <w:r w:rsidRPr="00E50571">
              <w:rPr>
                <w:b/>
                <w:i/>
              </w:rPr>
              <w:t>varje medlemsstat</w:t>
            </w:r>
            <w:r w:rsidRPr="00E50571">
              <w:t xml:space="preserve"> </w:t>
            </w:r>
            <w:r w:rsidRPr="00E50571">
              <w:rPr>
                <w:b/>
                <w:i/>
              </w:rPr>
              <w:t>i enlighet med artiklarna 48 och 53</w:t>
            </w:r>
            <w:r w:rsidRPr="00E50571">
              <w:t xml:space="preserve"> ska beräknas </w:t>
            </w:r>
            <w:r w:rsidRPr="00E50571">
              <w:rPr>
                <w:b/>
                <w:i/>
              </w:rPr>
              <w:t>enligt den formel som anges i bilaga III och baseras på</w:t>
            </w:r>
            <w:r w:rsidRPr="00E50571">
              <w:t xml:space="preserve"> följande kriterier </w:t>
            </w:r>
            <w:r w:rsidRPr="00E50571">
              <w:rPr>
                <w:b/>
                <w:i/>
              </w:rPr>
              <w:t>för varje medlemsstat, enligt de senaste tillgängliga uppgifterna från Eurostat</w:t>
            </w:r>
            <w:r w:rsidRPr="00E50571">
              <w:t>:</w:t>
            </w:r>
          </w:p>
        </w:tc>
        <w:tc>
          <w:tcPr>
            <w:tcW w:w="4876" w:type="dxa"/>
          </w:tcPr>
          <w:p w:rsidR="00874961" w:rsidRPr="00E50571" w:rsidRDefault="00874961" w:rsidP="00CC2888">
            <w:pPr>
              <w:pStyle w:val="Normal6a"/>
            </w:pPr>
            <w:r w:rsidRPr="00E50571">
              <w:t xml:space="preserve">Den andel av </w:t>
            </w:r>
            <w:r w:rsidRPr="00E50571">
              <w:rPr>
                <w:b/>
                <w:i/>
              </w:rPr>
              <w:t>bidragen</w:t>
            </w:r>
            <w:r w:rsidRPr="00E50571">
              <w:t xml:space="preserve"> i artikel 45.1 som ska lämnas av </w:t>
            </w:r>
            <w:r w:rsidRPr="00E50571">
              <w:rPr>
                <w:b/>
                <w:i/>
              </w:rPr>
              <w:t>den bidragande medlemsstaten</w:t>
            </w:r>
            <w:r w:rsidRPr="00E50571">
              <w:t xml:space="preserve"> ska beräknas </w:t>
            </w:r>
            <w:r w:rsidRPr="00E50571">
              <w:rPr>
                <w:b/>
                <w:i/>
              </w:rPr>
              <w:t>med beaktande av</w:t>
            </w:r>
            <w:r w:rsidRPr="00E50571">
              <w:t xml:space="preserve"> följande kriterier: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Den andel av solidaritetsbidragen</w:t>
            </w:r>
            <w:r w:rsidRPr="00E50571">
              <w:t xml:space="preserve"> i </w:t>
            </w:r>
            <w:r w:rsidRPr="00E50571">
              <w:rPr>
                <w:b/>
                <w:i/>
              </w:rPr>
              <w:t>artikel 45.1 a, b och c som ska lämnas av varje medlemsstat i enlighet med</w:t>
            </w:r>
            <w:r w:rsidRPr="00E50571">
              <w:t xml:space="preserve"> artiklarna </w:t>
            </w:r>
            <w:r w:rsidRPr="00E50571">
              <w:rPr>
                <w:b/>
                <w:i/>
              </w:rPr>
              <w:t>48 och</w:t>
            </w:r>
            <w:r w:rsidRPr="00E50571">
              <w:t xml:space="preserve"> 53 ska </w:t>
            </w:r>
            <w:r w:rsidRPr="00E50571">
              <w:rPr>
                <w:b/>
                <w:i/>
              </w:rPr>
              <w:t>beräknas enligt den formel som anges i bilaga III och</w:t>
            </w:r>
            <w:r w:rsidRPr="00E50571">
              <w:t xml:space="preserve"> baseras på följande kriterier för varje medlemsstat, enligt de senaste tillgängliga uppgifterna från Eurostat:</w:t>
            </w:r>
          </w:p>
        </w:tc>
        <w:tc>
          <w:tcPr>
            <w:tcW w:w="4876" w:type="dxa"/>
          </w:tcPr>
          <w:p w:rsidR="00874961" w:rsidRPr="00E50571" w:rsidRDefault="00CC2888" w:rsidP="00CC2888">
            <w:pPr>
              <w:pStyle w:val="Normal6a"/>
            </w:pPr>
            <w:r w:rsidRPr="00E50571">
              <w:rPr>
                <w:b/>
                <w:i/>
              </w:rPr>
              <w:t>A</w:t>
            </w:r>
            <w:r w:rsidR="00874961" w:rsidRPr="00E50571">
              <w:rPr>
                <w:b/>
                <w:i/>
              </w:rPr>
              <w:t>ndel</w:t>
            </w:r>
            <w:r w:rsidRPr="00E50571">
              <w:rPr>
                <w:b/>
                <w:i/>
              </w:rPr>
              <w:t>en</w:t>
            </w:r>
            <w:r w:rsidR="00874961" w:rsidRPr="00E50571">
              <w:rPr>
                <w:b/>
                <w:i/>
              </w:rPr>
              <w:t xml:space="preserve"> solidaritetsbidrag</w:t>
            </w:r>
            <w:r w:rsidR="00874961" w:rsidRPr="00E50571">
              <w:t xml:space="preserve"> i artiklarna </w:t>
            </w:r>
            <w:r w:rsidR="00874961" w:rsidRPr="00E50571">
              <w:rPr>
                <w:b/>
                <w:i/>
              </w:rPr>
              <w:t>45 och 50 till</w:t>
            </w:r>
            <w:r w:rsidR="00874961" w:rsidRPr="00E50571">
              <w:t xml:space="preserve"> 53 ska baseras på följande kriterier för varje medlemsstat, enligt de senaste tillgängliga uppgifterna från Eurostat: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inledningen</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 xml:space="preserve">Den andel av solidaritetsbidragen i artikel 45.1 a, </w:t>
            </w:r>
            <w:r w:rsidRPr="00E50571">
              <w:rPr>
                <w:b/>
                <w:i/>
              </w:rPr>
              <w:t>b</w:t>
            </w:r>
            <w:r w:rsidRPr="00E50571">
              <w:t xml:space="preserve"> och c som ska lämnas av varje medlemsstat i enlighet med </w:t>
            </w:r>
            <w:r w:rsidRPr="00E50571">
              <w:rPr>
                <w:b/>
                <w:i/>
              </w:rPr>
              <w:t>artiklarna 48 och 53</w:t>
            </w:r>
            <w:r w:rsidRPr="00E50571">
              <w:t xml:space="preserve"> ska beräknas enligt den formel som anges i bilaga III och baseras på följande kriterier för varje medlemsstat, enligt de senaste tillgängliga uppgifterna från Eurostat:</w:t>
            </w:r>
          </w:p>
        </w:tc>
        <w:tc>
          <w:tcPr>
            <w:tcW w:w="4876" w:type="dxa"/>
          </w:tcPr>
          <w:p w:rsidR="00874961" w:rsidRPr="00E50571" w:rsidRDefault="00874961" w:rsidP="00CC2888">
            <w:pPr>
              <w:pStyle w:val="Normal6a"/>
            </w:pPr>
            <w:r w:rsidRPr="00E50571">
              <w:t xml:space="preserve">Den andel av solidaritetsbidragen i artikel 45.1 a, </w:t>
            </w:r>
            <w:r w:rsidRPr="00E50571">
              <w:rPr>
                <w:b/>
                <w:i/>
              </w:rPr>
              <w:t>aa</w:t>
            </w:r>
            <w:r w:rsidRPr="00E50571">
              <w:t xml:space="preserve"> och c som ska lämnas av varje medlemsstat i enlighet med </w:t>
            </w:r>
            <w:r w:rsidRPr="00E50571">
              <w:rPr>
                <w:b/>
                <w:i/>
              </w:rPr>
              <w:t>artikel 48</w:t>
            </w:r>
            <w:r w:rsidRPr="00E50571">
              <w:t xml:space="preserve"> ska beräknas enligt den formel som anges i bilaga III och baseras på följande kriterier för varje medlemsstat, enligt de senaste tillgängliga uppgifterna från Eurostat:</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Jadwiga Wiśniewska, Joachim Stanisław Brudziński, Patryk Jaki, Beata Kempa</w:t>
      </w:r>
      <w:r w:rsidRPr="00E50571">
        <w:rPr>
          <w:rStyle w:val="HideTWBExt"/>
          <w:noProof w:val="0"/>
          <w:color w:val="auto"/>
        </w:rPr>
        <w:t>&lt;/Members&gt;</w:t>
      </w:r>
    </w:p>
    <w:p w:rsidR="00874961" w:rsidRPr="00E50571" w:rsidRDefault="00874961" w:rsidP="00874961">
      <w:r w:rsidRPr="00E50571">
        <w:rPr>
          <w:rStyle w:val="HideTWBExt"/>
          <w:noProof w:val="0"/>
          <w:color w:val="auto"/>
        </w:rPr>
        <w:t>&lt;AuNomDe&gt;</w:t>
      </w:r>
      <w:r w:rsidRPr="00E50571">
        <w:rPr>
          <w:rStyle w:val="HideTWBInt"/>
          <w:color w:val="auto"/>
        </w:rPr>
        <w:t>{ECR}</w:t>
      </w:r>
      <w:r w:rsidRPr="00E50571">
        <w:t>för ECR-gruppen</w:t>
      </w:r>
      <w:r w:rsidRPr="00E50571">
        <w:rPr>
          <w:rStyle w:val="HideTWBExt"/>
          <w:noProof w:val="0"/>
          <w:color w:val="auto"/>
        </w:rPr>
        <w:t>&lt;/AuNomDe&gt;</w:t>
      </w:r>
    </w:p>
    <w:p w:rsidR="00874961" w:rsidRPr="00E50571" w:rsidRDefault="00874961" w:rsidP="00874961">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(a)</w:t>
            </w:r>
            <w:r w:rsidRPr="00E50571">
              <w:tab/>
            </w:r>
            <w:r w:rsidRPr="00E50571">
              <w:rPr>
                <w:b/>
                <w:i/>
              </w:rPr>
              <w:t>Folkmängd (50 % av viktningen).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{PL}</w:t>
      </w:r>
      <w:r w:rsidRPr="00E50571">
        <w:t>pl</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Folkmängd (</w:t>
            </w:r>
            <w:r w:rsidRPr="00E50571">
              <w:rPr>
                <w:b/>
                <w:i/>
              </w:rPr>
              <w:t>50 %</w:t>
            </w:r>
            <w:r w:rsidRPr="00E50571">
              <w:t xml:space="preserve"> av viktningen).</w:t>
            </w:r>
          </w:p>
        </w:tc>
        <w:tc>
          <w:tcPr>
            <w:tcW w:w="4876" w:type="dxa"/>
          </w:tcPr>
          <w:p w:rsidR="00874961" w:rsidRPr="00E50571" w:rsidRDefault="00874961" w:rsidP="00CC2888">
            <w:pPr>
              <w:pStyle w:val="Normal6a"/>
            </w:pPr>
            <w:r w:rsidRPr="00E50571">
              <w:t>(a)</w:t>
            </w:r>
            <w:r w:rsidRPr="00E50571">
              <w:tab/>
              <w:t>Folkmängd (</w:t>
            </w:r>
            <w:r w:rsidRPr="00E50571">
              <w:rPr>
                <w:b/>
                <w:i/>
              </w:rPr>
              <w:t>40 %</w:t>
            </w:r>
            <w:r w:rsidRPr="00E50571">
              <w:t xml:space="preserve">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Folkmängd (</w:t>
            </w:r>
            <w:r w:rsidRPr="00E50571">
              <w:rPr>
                <w:b/>
                <w:i/>
              </w:rPr>
              <w:t>50 %</w:t>
            </w:r>
            <w:r w:rsidRPr="00E50571">
              <w:t xml:space="preserve"> av viktningen).</w:t>
            </w:r>
          </w:p>
        </w:tc>
        <w:tc>
          <w:tcPr>
            <w:tcW w:w="4876" w:type="dxa"/>
          </w:tcPr>
          <w:p w:rsidR="00874961" w:rsidRPr="00E50571" w:rsidRDefault="00874961" w:rsidP="00CC2888">
            <w:pPr>
              <w:pStyle w:val="Normal6a"/>
            </w:pPr>
            <w:r w:rsidRPr="00E50571">
              <w:t>(a)</w:t>
            </w:r>
            <w:r w:rsidRPr="00E50571">
              <w:tab/>
              <w:t>Folkmängd (</w:t>
            </w:r>
            <w:r w:rsidRPr="00E50571">
              <w:rPr>
                <w:b/>
                <w:i/>
              </w:rPr>
              <w:t>35 %</w:t>
            </w:r>
            <w:r w:rsidRPr="00E50571">
              <w:t xml:space="preserve">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Folkmängd (</w:t>
            </w:r>
            <w:r w:rsidRPr="00E50571">
              <w:rPr>
                <w:b/>
                <w:i/>
              </w:rPr>
              <w:t>50</w:t>
            </w:r>
            <w:r w:rsidRPr="00E50571">
              <w:t> % av viktningen).</w:t>
            </w:r>
          </w:p>
        </w:tc>
        <w:tc>
          <w:tcPr>
            <w:tcW w:w="4876" w:type="dxa"/>
          </w:tcPr>
          <w:p w:rsidR="00874961" w:rsidRPr="00E50571" w:rsidRDefault="00874961" w:rsidP="00CC2888">
            <w:pPr>
              <w:pStyle w:val="Normal6a"/>
            </w:pPr>
            <w:r w:rsidRPr="00E50571">
              <w:t>(a)</w:t>
            </w:r>
            <w:r w:rsidRPr="00E50571">
              <w:tab/>
              <w:t>Folkmängd (</w:t>
            </w:r>
            <w:r w:rsidRPr="00E50571">
              <w:rPr>
                <w:b/>
                <w:i/>
              </w:rPr>
              <w:t>40</w:t>
            </w:r>
            <w:r w:rsidRPr="00E50571">
              <w:t> %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a</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(a)</w:t>
            </w:r>
            <w:r w:rsidRPr="00E50571">
              <w:tab/>
              <w:t>Folkmängd (</w:t>
            </w:r>
            <w:r w:rsidRPr="00E50571">
              <w:rPr>
                <w:b/>
                <w:i/>
              </w:rPr>
              <w:t>50 %</w:t>
            </w:r>
            <w:r w:rsidRPr="00E50571">
              <w:t xml:space="preserve"> av viktningen).</w:t>
            </w:r>
          </w:p>
        </w:tc>
        <w:tc>
          <w:tcPr>
            <w:tcW w:w="4876" w:type="dxa"/>
          </w:tcPr>
          <w:p w:rsidR="00874961" w:rsidRPr="00E50571" w:rsidRDefault="00874961" w:rsidP="00CC2888">
            <w:pPr>
              <w:pStyle w:val="Normal6a"/>
            </w:pPr>
            <w:r w:rsidRPr="00E50571">
              <w:t>(a)</w:t>
            </w:r>
            <w:r w:rsidRPr="00E50571">
              <w:tab/>
              <w:t>Folkmängd (</w:t>
            </w:r>
            <w:r w:rsidRPr="00E50571">
              <w:rPr>
                <w:b/>
                <w:i/>
              </w:rPr>
              <w:t>40 %</w:t>
            </w:r>
            <w:r w:rsidRPr="00E50571">
              <w:t xml:space="preserve">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2387</w:t>
      </w:r>
      <w:r w:rsidRPr="00E50571">
        <w:rPr>
          <w:rStyle w:val="HideTWBExt"/>
          <w:noProof w:val="0"/>
          <w:color w:val="auto"/>
        </w:rPr>
        <w:t>&lt;/NumAm&gt;</w:t>
      </w:r>
    </w:p>
    <w:p w:rsidR="00874961" w:rsidRPr="00E50571" w:rsidRDefault="00874961" w:rsidP="00874961">
      <w:pPr>
        <w:pStyle w:val="NormalBold"/>
        <w:rPr>
          <w:lang w:val="pl-PL"/>
        </w:rPr>
      </w:pPr>
      <w:r w:rsidRPr="00E50571">
        <w:rPr>
          <w:rStyle w:val="HideTWBExt"/>
          <w:noProof w:val="0"/>
          <w:color w:val="auto"/>
          <w:lang w:val="pl-PL"/>
        </w:rPr>
        <w:t>&lt;RepeatBlock-By&gt;&lt;Members&gt;</w:t>
      </w:r>
      <w:r w:rsidRPr="00E50571">
        <w:rPr>
          <w:lang w:val="pl-PL"/>
        </w:rPr>
        <w:t>Jadwiga Wiśniewska, Joachim Stanisław Brudziński, Patryk Jaki, Beata Kempa</w:t>
      </w:r>
      <w:r w:rsidRPr="00E50571">
        <w:rPr>
          <w:rStyle w:val="HideTWBExt"/>
          <w:noProof w:val="0"/>
          <w:color w:val="auto"/>
          <w:lang w:val="pl-PL"/>
        </w:rPr>
        <w:t>&lt;/Members&gt;</w:t>
      </w:r>
    </w:p>
    <w:p w:rsidR="00874961" w:rsidRPr="00E50571" w:rsidRDefault="00874961" w:rsidP="00874961">
      <w:r w:rsidRPr="00E50571">
        <w:rPr>
          <w:rStyle w:val="HideTWBExt"/>
          <w:noProof w:val="0"/>
          <w:color w:val="auto"/>
        </w:rPr>
        <w:t>&lt;AuNomDe&gt;</w:t>
      </w:r>
      <w:r w:rsidRPr="00E50571">
        <w:rPr>
          <w:rStyle w:val="HideTWBInt"/>
          <w:color w:val="auto"/>
        </w:rPr>
        <w:t>{ECR}</w:t>
      </w:r>
      <w:r w:rsidRPr="00E50571">
        <w:t>för ECR-gruppen</w:t>
      </w:r>
      <w:r w:rsidRPr="00E50571">
        <w:rPr>
          <w:rStyle w:val="HideTWBExt"/>
          <w:noProof w:val="0"/>
          <w:color w:val="auto"/>
        </w:rPr>
        <w:t>&lt;/AuNomDe&gt;</w:t>
      </w:r>
    </w:p>
    <w:p w:rsidR="00874961" w:rsidRPr="00E50571" w:rsidRDefault="00874961" w:rsidP="00874961">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rPr>
                <w:b/>
                <w:i/>
              </w:rPr>
              <w:t>(b)</w:t>
            </w:r>
            <w:r w:rsidRPr="00E50571">
              <w:tab/>
            </w:r>
            <w:r w:rsidRPr="00E50571">
              <w:rPr>
                <w:b/>
                <w:i/>
              </w:rPr>
              <w:t>Total BNP (50 % av viktningen).</w:t>
            </w:r>
          </w:p>
        </w:tc>
        <w:tc>
          <w:tcPr>
            <w:tcW w:w="4876" w:type="dxa"/>
          </w:tcPr>
          <w:p w:rsidR="00874961" w:rsidRPr="00E50571" w:rsidRDefault="00874961" w:rsidP="00CC2888">
            <w:pPr>
              <w:pStyle w:val="Normal6a"/>
            </w:pPr>
            <w:r w:rsidRPr="00E50571">
              <w:rPr>
                <w:b/>
                <w:i/>
              </w:rPr>
              <w:t>utgår</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{PL}</w:t>
      </w:r>
      <w:r w:rsidRPr="00E50571">
        <w:t>pl</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Charlie Weimers</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r>
            <w:r w:rsidRPr="00E50571">
              <w:rPr>
                <w:b/>
                <w:i/>
              </w:rPr>
              <w:t>Total BNP</w:t>
            </w:r>
            <w:r w:rsidRPr="00E50571">
              <w:t xml:space="preserve"> (50 % av viktningen).</w:t>
            </w:r>
          </w:p>
        </w:tc>
        <w:tc>
          <w:tcPr>
            <w:tcW w:w="4876" w:type="dxa"/>
          </w:tcPr>
          <w:p w:rsidR="00874961" w:rsidRPr="00E50571" w:rsidRDefault="00874961" w:rsidP="00CC2888">
            <w:pPr>
              <w:pStyle w:val="Normal6a"/>
            </w:pPr>
            <w:r w:rsidRPr="00E50571">
              <w:t>(b)</w:t>
            </w:r>
            <w:r w:rsidRPr="00E50571">
              <w:tab/>
            </w:r>
            <w:r w:rsidRPr="00E50571">
              <w:rPr>
                <w:b/>
                <w:i/>
              </w:rPr>
              <w:t>Inversen av den andel av befolkningen som är född i ett tredjeland</w:t>
            </w:r>
            <w:r w:rsidRPr="00E50571">
              <w:t xml:space="preserve"> (50 %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2389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Total BNP (</w:t>
            </w:r>
            <w:r w:rsidRPr="00E50571">
              <w:rPr>
                <w:b/>
                <w:i/>
              </w:rPr>
              <w:t>50</w:t>
            </w:r>
            <w:r w:rsidRPr="00E50571">
              <w:t> % av viktningen).</w:t>
            </w:r>
          </w:p>
        </w:tc>
        <w:tc>
          <w:tcPr>
            <w:tcW w:w="4876" w:type="dxa"/>
          </w:tcPr>
          <w:p w:rsidR="00874961" w:rsidRPr="00E50571" w:rsidRDefault="00874961" w:rsidP="00CC2888">
            <w:pPr>
              <w:pStyle w:val="Normal6a"/>
            </w:pPr>
            <w:r w:rsidRPr="00E50571">
              <w:t>(b)</w:t>
            </w:r>
            <w:r w:rsidRPr="00E50571">
              <w:tab/>
              <w:t>Total BNP (</w:t>
            </w:r>
            <w:r w:rsidRPr="00E50571">
              <w:rPr>
                <w:b/>
                <w:i/>
              </w:rPr>
              <w:t>40</w:t>
            </w:r>
            <w:r w:rsidRPr="00E50571">
              <w:t> %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Total BNP (</w:t>
            </w:r>
            <w:r w:rsidRPr="00E50571">
              <w:rPr>
                <w:b/>
                <w:i/>
              </w:rPr>
              <w:t>50 %</w:t>
            </w:r>
            <w:r w:rsidRPr="00E50571">
              <w:t xml:space="preserve"> av viktningen).</w:t>
            </w:r>
          </w:p>
        </w:tc>
        <w:tc>
          <w:tcPr>
            <w:tcW w:w="4876" w:type="dxa"/>
          </w:tcPr>
          <w:p w:rsidR="00874961" w:rsidRPr="00E50571" w:rsidRDefault="00874961" w:rsidP="00CC2888">
            <w:pPr>
              <w:pStyle w:val="Normal6a"/>
            </w:pPr>
            <w:r w:rsidRPr="00E50571">
              <w:t>(b)</w:t>
            </w:r>
            <w:r w:rsidRPr="00E50571">
              <w:tab/>
              <w:t>Total BNP (</w:t>
            </w:r>
            <w:r w:rsidRPr="00E50571">
              <w:rPr>
                <w:b/>
                <w:i/>
              </w:rPr>
              <w:t>40 %</w:t>
            </w:r>
            <w:r w:rsidRPr="00E50571">
              <w:t xml:space="preserve">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2391</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Total BNP (</w:t>
            </w:r>
            <w:r w:rsidRPr="00E50571">
              <w:rPr>
                <w:b/>
                <w:i/>
              </w:rPr>
              <w:t>50 %</w:t>
            </w:r>
            <w:r w:rsidRPr="00E50571">
              <w:t xml:space="preserve"> av viktningen).</w:t>
            </w:r>
          </w:p>
        </w:tc>
        <w:tc>
          <w:tcPr>
            <w:tcW w:w="4876" w:type="dxa"/>
          </w:tcPr>
          <w:p w:rsidR="00874961" w:rsidRPr="00E50571" w:rsidRDefault="00874961" w:rsidP="00CC2888">
            <w:pPr>
              <w:pStyle w:val="Normal6a"/>
            </w:pPr>
            <w:r w:rsidRPr="00E50571">
              <w:t>(b)</w:t>
            </w:r>
            <w:r w:rsidRPr="00E50571">
              <w:tab/>
              <w:t>Total BNP (</w:t>
            </w:r>
            <w:r w:rsidRPr="00E50571">
              <w:rPr>
                <w:b/>
                <w:i/>
              </w:rPr>
              <w:t>35 %</w:t>
            </w:r>
            <w:r w:rsidRPr="00E50571">
              <w:t xml:space="preserve">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2392</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Total BNP (</w:t>
            </w:r>
            <w:r w:rsidRPr="00E50571">
              <w:rPr>
                <w:b/>
                <w:i/>
              </w:rPr>
              <w:t>50 %</w:t>
            </w:r>
            <w:r w:rsidRPr="00E50571">
              <w:t xml:space="preserve"> av viktningen).</w:t>
            </w:r>
          </w:p>
        </w:tc>
        <w:tc>
          <w:tcPr>
            <w:tcW w:w="4876" w:type="dxa"/>
          </w:tcPr>
          <w:p w:rsidR="00874961" w:rsidRPr="00E50571" w:rsidRDefault="00874961" w:rsidP="00CC2888">
            <w:pPr>
              <w:pStyle w:val="Normal6a"/>
            </w:pPr>
            <w:r w:rsidRPr="00E50571">
              <w:t>(b)</w:t>
            </w:r>
            <w:r w:rsidRPr="00E50571">
              <w:tab/>
              <w:t>Total BNP (</w:t>
            </w:r>
            <w:r w:rsidRPr="00E50571">
              <w:rPr>
                <w:b/>
                <w:i/>
              </w:rPr>
              <w:t>40 %</w:t>
            </w:r>
            <w:r w:rsidRPr="00E50571">
              <w:t xml:space="preserve">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2393</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r w:rsidRPr="00E50571">
              <w:t>(b)</w:t>
            </w:r>
            <w:r w:rsidRPr="00E50571">
              <w:tab/>
              <w:t>Total BNP (</w:t>
            </w:r>
            <w:r w:rsidRPr="00E50571">
              <w:rPr>
                <w:b/>
                <w:i/>
              </w:rPr>
              <w:t>50 %</w:t>
            </w:r>
            <w:r w:rsidRPr="00E50571">
              <w:t xml:space="preserve"> av viktningen).</w:t>
            </w:r>
          </w:p>
        </w:tc>
        <w:tc>
          <w:tcPr>
            <w:tcW w:w="4876" w:type="dxa"/>
          </w:tcPr>
          <w:p w:rsidR="00874961" w:rsidRPr="00E50571" w:rsidRDefault="00874961" w:rsidP="00CC2888">
            <w:pPr>
              <w:pStyle w:val="Normal6a"/>
            </w:pPr>
            <w:r w:rsidRPr="00E50571">
              <w:t>(b)</w:t>
            </w:r>
            <w:r w:rsidRPr="00E50571">
              <w:tab/>
              <w:t>Total BNP (</w:t>
            </w:r>
            <w:r w:rsidRPr="00E50571">
              <w:rPr>
                <w:b/>
                <w:i/>
              </w:rPr>
              <w:t>25 %</w:t>
            </w:r>
            <w:r w:rsidRPr="00E50571">
              <w:t xml:space="preserve">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2394</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Lukas Mandl</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(ba)</w:t>
            </w:r>
            <w:r w:rsidRPr="00E50571">
              <w:tab/>
            </w:r>
            <w:r w:rsidRPr="00E50571">
              <w:rPr>
                <w:b/>
                <w:i/>
              </w:rPr>
              <w:t>Antalet beslut i första instans till följd av asylförfaranden under de föregående fem åren (25 %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pPr>
        <w:pStyle w:val="AmJustTitle"/>
      </w:pPr>
      <w:r w:rsidRPr="00E50571">
        <w:rPr>
          <w:rStyle w:val="HideTWBExt"/>
          <w:noProof w:val="0"/>
          <w:color w:val="auto"/>
        </w:rPr>
        <w:t>&lt;TitreJust&gt;</w:t>
      </w:r>
      <w:r w:rsidRPr="00E50571">
        <w:t>Motivering</w:t>
      </w:r>
      <w:r w:rsidRPr="00E50571">
        <w:rPr>
          <w:rStyle w:val="HideTWBExt"/>
          <w:noProof w:val="0"/>
          <w:color w:val="auto"/>
        </w:rPr>
        <w:t>&lt;/TitreJust&gt;</w:t>
      </w:r>
    </w:p>
    <w:p w:rsidR="00874961" w:rsidRPr="00E50571" w:rsidRDefault="00874961" w:rsidP="00874961">
      <w:pPr>
        <w:pStyle w:val="AmJustText"/>
      </w:pPr>
      <w:r w:rsidRPr="00E50571">
        <w:t xml:space="preserve">Fördelningsnyckeln bör inte enbart fokusera på befolkning och BNP utan även beakta den tidigare bördan på det nationella asylsystemet. Den bästa indikatorn för tidigare situationer </w:t>
      </w:r>
      <w:r w:rsidR="0075043E" w:rsidRPr="00E50571">
        <w:t xml:space="preserve">av tryck </w:t>
      </w:r>
      <w:r w:rsidRPr="00E50571">
        <w:t>är antalet fattade asylbeslut.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2395</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(ba)</w:t>
            </w:r>
            <w:r w:rsidRPr="00E50571">
              <w:tab/>
            </w:r>
            <w:r w:rsidRPr="00E50571">
              <w:rPr>
                <w:b/>
                <w:i/>
              </w:rPr>
              <w:t>Det genomsnittliga antalet asylansökningar som behandlats per miljon invånare (15 %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2396</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Cornelia Ernst, Konstantinos Arvanitis, Sira Rego, Pernando Barrena Arza, Malin Björk, Miguel Urbán Crespo, Anne-Sophie Pelletier</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(ba)</w:t>
            </w:r>
            <w:r w:rsidRPr="00E50571">
              <w:tab/>
            </w:r>
            <w:r w:rsidRPr="00E50571">
              <w:rPr>
                <w:b/>
                <w:i/>
              </w:rPr>
              <w:t>Arbetslöshetsnivån (20 %).</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2397</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Laura Ferrara, Sabrina Pignedoli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(ba)</w:t>
            </w:r>
            <w:r w:rsidRPr="00E50571">
              <w:tab/>
            </w:r>
            <w:r w:rsidRPr="00E50571">
              <w:rPr>
                <w:b/>
                <w:i/>
              </w:rPr>
              <w:t>Arbetslöshetsnivå (20 %).</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{IT}</w:t>
      </w:r>
      <w:r w:rsidRPr="00E50571">
        <w:t>it</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2398</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Pietro Bartolo, Sylvie Guillaume, Juan Fernando López Aguilar, Bettina Vollath, Javier Moreno Sánchez, Domènec Ruiz Devesa, Giuliano Pisapia, Elena Yoncheva, Thijs Reuten, Birgit Sippel, Franco Roberti, Cyrus Engerer, Caterina Chinnici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(ba)</w:t>
            </w:r>
            <w:r w:rsidRPr="00E50571">
              <w:tab/>
            </w:r>
            <w:r w:rsidRPr="00E50571">
              <w:rPr>
                <w:b/>
                <w:i/>
              </w:rPr>
              <w:t>Arbetslöshetsnivå (20 %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2399</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Nicola Procaccini</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ba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CC2888">
            <w:pPr>
              <w:pStyle w:val="Normal6a"/>
            </w:pPr>
            <w:r w:rsidRPr="00E50571">
              <w:rPr>
                <w:b/>
                <w:i/>
              </w:rPr>
              <w:t>(ba)</w:t>
            </w:r>
            <w:r w:rsidRPr="00E50571">
              <w:tab/>
            </w:r>
            <w:r w:rsidRPr="00E50571">
              <w:rPr>
                <w:b/>
                <w:i/>
              </w:rPr>
              <w:t>Arbetslöshetsnivån.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w:t>
      </w:r>
    </w:p>
    <w:p w:rsidR="00874961" w:rsidRPr="00E50571" w:rsidRDefault="00874961" w:rsidP="00874961">
      <w:pPr>
        <w:pStyle w:val="AmNumberTabs"/>
      </w:pPr>
      <w:r w:rsidRPr="00E50571">
        <w:rPr>
          <w:rStyle w:val="HideTWBExt"/>
          <w:noProof w:val="0"/>
          <w:color w:val="auto"/>
        </w:rPr>
        <w:t>&lt;Amend&gt;</w:t>
      </w:r>
      <w:r w:rsidRPr="00E50571">
        <w:t>Ändringsförslag</w:t>
      </w:r>
      <w:r w:rsidRPr="00E50571">
        <w:tab/>
      </w:r>
      <w:r w:rsidRPr="00E50571">
        <w:tab/>
      </w:r>
      <w:r w:rsidRPr="00E50571">
        <w:rPr>
          <w:rStyle w:val="HideTWBExt"/>
          <w:noProof w:val="0"/>
          <w:color w:val="auto"/>
        </w:rPr>
        <w:t>&lt;NumAm&gt;</w:t>
      </w:r>
      <w:r w:rsidRPr="00E50571">
        <w:t>2400</w:t>
      </w:r>
      <w:r w:rsidRPr="00E50571">
        <w:rPr>
          <w:rStyle w:val="HideTWBExt"/>
          <w:noProof w:val="0"/>
          <w:color w:val="auto"/>
        </w:rPr>
        <w:t>&lt;/NumAm&gt;</w:t>
      </w:r>
    </w:p>
    <w:p w:rsidR="00874961" w:rsidRPr="00E50571" w:rsidRDefault="00874961" w:rsidP="00874961">
      <w:pPr>
        <w:pStyle w:val="NormalBold"/>
      </w:pPr>
      <w:r w:rsidRPr="00E50571">
        <w:rPr>
          <w:rStyle w:val="HideTWBExt"/>
          <w:noProof w:val="0"/>
          <w:color w:val="auto"/>
        </w:rPr>
        <w:t>&lt;RepeatBlock-By&gt;&lt;Members&gt;</w:t>
      </w:r>
      <w:r w:rsidRPr="00E50571">
        <w:t>Damien Carême</w:t>
      </w:r>
      <w:r w:rsidRPr="00E50571">
        <w:rPr>
          <w:rStyle w:val="HideTWBExt"/>
          <w:noProof w:val="0"/>
          <w:color w:val="auto"/>
        </w:rPr>
        <w:t>&lt;/Members&gt;</w:t>
      </w:r>
    </w:p>
    <w:p w:rsidR="00874961" w:rsidRPr="00E50571" w:rsidRDefault="00874961" w:rsidP="00874961">
      <w:pPr>
        <w:pStyle w:val="NormalBold"/>
      </w:pPr>
      <w:r w:rsidRPr="00E50571">
        <w:rPr>
          <w:rStyle w:val="HideTWBExt"/>
          <w:noProof w:val="0"/>
          <w:color w:val="auto"/>
        </w:rPr>
        <w:t>&lt;/RepeatBlock-By&gt;</w:t>
      </w:r>
    </w:p>
    <w:p w:rsidR="00874961" w:rsidRPr="00E50571" w:rsidRDefault="00874961" w:rsidP="00874961">
      <w:pPr>
        <w:pStyle w:val="NormalBold"/>
      </w:pPr>
      <w:r w:rsidRPr="00E50571">
        <w:rPr>
          <w:rStyle w:val="HideTWBExt"/>
          <w:noProof w:val="0"/>
          <w:color w:val="auto"/>
        </w:rPr>
        <w:t>&lt;DocAmend&gt;</w:t>
      </w:r>
      <w:r w:rsidRPr="00E50571">
        <w:t>Förslag till förordning</w:t>
      </w:r>
      <w:r w:rsidRPr="00E50571">
        <w:rPr>
          <w:rStyle w:val="HideTWBExt"/>
          <w:noProof w:val="0"/>
          <w:color w:val="auto"/>
        </w:rPr>
        <w:t>&lt;/DocAmend&gt;</w:t>
      </w:r>
    </w:p>
    <w:p w:rsidR="00874961" w:rsidRPr="00E50571" w:rsidRDefault="00874961" w:rsidP="00874961">
      <w:pPr>
        <w:pStyle w:val="NormalBold"/>
      </w:pPr>
      <w:r w:rsidRPr="00E50571">
        <w:rPr>
          <w:rStyle w:val="HideTWBExt"/>
          <w:noProof w:val="0"/>
          <w:color w:val="auto"/>
        </w:rPr>
        <w:t>&lt;Article&gt;</w:t>
      </w:r>
      <w:r w:rsidRPr="00E50571">
        <w:t>Artikel 54 – stycke 1 – led bb (nytt)</w:t>
      </w:r>
      <w:r w:rsidRPr="00E50571">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50571" w:rsidRPr="00E50571" w:rsidTr="00CC2888">
        <w:trPr>
          <w:trHeight w:hRule="exact" w:val="240"/>
          <w:jc w:val="center"/>
        </w:trPr>
        <w:tc>
          <w:tcPr>
            <w:tcW w:w="9752" w:type="dxa"/>
            <w:gridSpan w:val="2"/>
          </w:tcPr>
          <w:p w:rsidR="00874961" w:rsidRPr="00E50571" w:rsidRDefault="00874961" w:rsidP="00CC2888"/>
        </w:tc>
      </w:tr>
      <w:tr w:rsidR="00E50571" w:rsidRPr="00E50571" w:rsidTr="00CC2888">
        <w:trPr>
          <w:trHeight w:val="240"/>
          <w:jc w:val="center"/>
        </w:trPr>
        <w:tc>
          <w:tcPr>
            <w:tcW w:w="4876" w:type="dxa"/>
          </w:tcPr>
          <w:p w:rsidR="00874961" w:rsidRPr="00E50571" w:rsidRDefault="00874961" w:rsidP="00CC2888">
            <w:pPr>
              <w:pStyle w:val="AmColumnHeading"/>
            </w:pPr>
            <w:r w:rsidRPr="00E50571">
              <w:t>Kommissionens förslag</w:t>
            </w:r>
          </w:p>
        </w:tc>
        <w:tc>
          <w:tcPr>
            <w:tcW w:w="4876" w:type="dxa"/>
          </w:tcPr>
          <w:p w:rsidR="00874961" w:rsidRPr="00E50571" w:rsidRDefault="00874961" w:rsidP="00CC2888">
            <w:pPr>
              <w:pStyle w:val="AmColumnHeading"/>
            </w:pPr>
            <w:r w:rsidRPr="00E50571">
              <w:t>Ändringsförslag</w:t>
            </w:r>
          </w:p>
        </w:tc>
      </w:tr>
      <w:tr w:rsidR="00E50571" w:rsidRPr="00E50571" w:rsidTr="00CC2888">
        <w:trPr>
          <w:jc w:val="center"/>
        </w:trPr>
        <w:tc>
          <w:tcPr>
            <w:tcW w:w="4876" w:type="dxa"/>
          </w:tcPr>
          <w:p w:rsidR="00874961" w:rsidRPr="00E50571" w:rsidRDefault="00874961" w:rsidP="00CC2888">
            <w:pPr>
              <w:pStyle w:val="Normal6a"/>
            </w:pPr>
          </w:p>
        </w:tc>
        <w:tc>
          <w:tcPr>
            <w:tcW w:w="4876" w:type="dxa"/>
          </w:tcPr>
          <w:p w:rsidR="00874961" w:rsidRPr="00E50571" w:rsidRDefault="00874961" w:rsidP="00F9342A">
            <w:pPr>
              <w:pStyle w:val="Normal6a"/>
            </w:pPr>
            <w:r w:rsidRPr="00E50571">
              <w:rPr>
                <w:b/>
                <w:i/>
              </w:rPr>
              <w:t>(bb)</w:t>
            </w:r>
            <w:r w:rsidRPr="00E50571">
              <w:tab/>
            </w:r>
            <w:r w:rsidRPr="00E50571">
              <w:rPr>
                <w:b/>
                <w:i/>
              </w:rPr>
              <w:t xml:space="preserve">Det genomsnittliga antalet vidarebosatta </w:t>
            </w:r>
            <w:r w:rsidR="00F9342A" w:rsidRPr="00E50571">
              <w:rPr>
                <w:b/>
                <w:i/>
              </w:rPr>
              <w:t xml:space="preserve">eller mottagna </w:t>
            </w:r>
            <w:r w:rsidRPr="00E50571">
              <w:rPr>
                <w:b/>
                <w:i/>
              </w:rPr>
              <w:t>flyktingar per miljon invånare (15 % av viktningen)</w:t>
            </w:r>
          </w:p>
        </w:tc>
      </w:tr>
    </w:tbl>
    <w:p w:rsidR="00874961" w:rsidRPr="00E50571" w:rsidRDefault="00874961" w:rsidP="00874961">
      <w:pPr>
        <w:pStyle w:val="AmOrLang"/>
      </w:pPr>
      <w:r w:rsidRPr="00E50571">
        <w:t xml:space="preserve">Or. </w:t>
      </w:r>
      <w:r w:rsidRPr="00E50571">
        <w:rPr>
          <w:rStyle w:val="HideTWBExt"/>
          <w:noProof w:val="0"/>
          <w:color w:val="auto"/>
        </w:rPr>
        <w:t>&lt;Original&gt;</w:t>
      </w:r>
      <w:r w:rsidRPr="00E50571">
        <w:rPr>
          <w:rStyle w:val="HideTWBInt"/>
          <w:rFonts w:eastAsiaTheme="majorEastAsia"/>
          <w:color w:val="auto"/>
        </w:rPr>
        <w:t>{EN}</w:t>
      </w:r>
      <w:r w:rsidRPr="00E50571">
        <w:t>en</w:t>
      </w:r>
      <w:r w:rsidRPr="00E50571">
        <w:rPr>
          <w:rStyle w:val="HideTWBExt"/>
          <w:noProof w:val="0"/>
          <w:color w:val="auto"/>
        </w:rPr>
        <w:t>&lt;/Original&gt;</w:t>
      </w:r>
    </w:p>
    <w:p w:rsidR="00874961" w:rsidRPr="00E50571" w:rsidRDefault="00874961" w:rsidP="00874961">
      <w:r w:rsidRPr="00E50571">
        <w:rPr>
          <w:rStyle w:val="HideTWBExt"/>
          <w:noProof w:val="0"/>
          <w:color w:val="auto"/>
        </w:rPr>
        <w:t>&lt;/Amend&gt;&lt;/RepeatBlock-Amend&gt;</w:t>
      </w:r>
    </w:p>
    <w:p w:rsidR="007E5BCD" w:rsidRPr="00E50571" w:rsidRDefault="007E5BCD" w:rsidP="00874961"/>
    <w:sectPr w:rsidR="007E5BCD" w:rsidRPr="00E50571" w:rsidSect="00304865">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888" w:rsidRPr="009A1735" w:rsidRDefault="00CC2888">
      <w:r w:rsidRPr="009A1735">
        <w:separator/>
      </w:r>
    </w:p>
  </w:endnote>
  <w:endnote w:type="continuationSeparator" w:id="0">
    <w:p w:rsidR="00CC2888" w:rsidRPr="009A1735" w:rsidRDefault="00CC2888">
      <w:r w:rsidRPr="009A17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888" w:rsidRPr="00CC2888" w:rsidRDefault="00CC2888" w:rsidP="00304865">
    <w:pPr>
      <w:pStyle w:val="EPFooter"/>
      <w:rPr>
        <w:lang w:val="de-DE"/>
      </w:rPr>
    </w:pPr>
    <w:r w:rsidRPr="00CC2888">
      <w:rPr>
        <w:lang w:val="de-DE"/>
      </w:rPr>
      <w:t>PE</w:t>
    </w:r>
    <w:r w:rsidRPr="00CC2888">
      <w:rPr>
        <w:rStyle w:val="HideTWBExt"/>
        <w:noProof w:val="0"/>
        <w:lang w:val="de-DE"/>
      </w:rPr>
      <w:t>&lt;NoPE&gt;</w:t>
    </w:r>
    <w:r w:rsidRPr="00CC2888">
      <w:rPr>
        <w:lang w:val="de-DE"/>
      </w:rPr>
      <w:t>702.945</w:t>
    </w:r>
    <w:r w:rsidRPr="00CC2888">
      <w:rPr>
        <w:rStyle w:val="HideTWBExt"/>
        <w:noProof w:val="0"/>
        <w:lang w:val="de-DE"/>
      </w:rPr>
      <w:t>&lt;/NoPE&gt;&lt;Version&gt;</w:t>
    </w:r>
    <w:r w:rsidRPr="00CC2888">
      <w:rPr>
        <w:lang w:val="de-DE"/>
      </w:rPr>
      <w:t>v01-00</w:t>
    </w:r>
    <w:r w:rsidRPr="00CC2888">
      <w:rPr>
        <w:rStyle w:val="HideTWBExt"/>
        <w:noProof w:val="0"/>
        <w:lang w:val="de-DE"/>
      </w:rPr>
      <w:t>&lt;/Version&gt;</w:t>
    </w:r>
    <w:r w:rsidRPr="00CC2888">
      <w:rPr>
        <w:lang w:val="de-DE"/>
      </w:rPr>
      <w:tab/>
    </w:r>
    <w:r w:rsidRPr="009A1735">
      <w:fldChar w:fldCharType="begin"/>
    </w:r>
    <w:r w:rsidRPr="00CC2888">
      <w:rPr>
        <w:lang w:val="de-DE"/>
      </w:rPr>
      <w:instrText xml:space="preserve"> PAGE  \* MERGEFORMAT </w:instrText>
    </w:r>
    <w:r w:rsidRPr="009A1735">
      <w:fldChar w:fldCharType="separate"/>
    </w:r>
    <w:r w:rsidR="00E50571">
      <w:rPr>
        <w:noProof/>
        <w:lang w:val="de-DE"/>
      </w:rPr>
      <w:t>2</w:t>
    </w:r>
    <w:r w:rsidRPr="009A1735">
      <w:fldChar w:fldCharType="end"/>
    </w:r>
    <w:r w:rsidRPr="00CC2888">
      <w:rPr>
        <w:lang w:val="de-DE"/>
      </w:rPr>
      <w:t>/</w:t>
    </w:r>
    <w:r>
      <w:fldChar w:fldCharType="begin"/>
    </w:r>
    <w:r w:rsidRPr="00CC2888">
      <w:rPr>
        <w:lang w:val="de-DE"/>
      </w:rPr>
      <w:instrText xml:space="preserve"> NUMPAGES  \* MERGEFORMAT </w:instrText>
    </w:r>
    <w:r>
      <w:fldChar w:fldCharType="separate"/>
    </w:r>
    <w:r w:rsidR="00E50571">
      <w:rPr>
        <w:noProof/>
        <w:lang w:val="de-DE"/>
      </w:rPr>
      <w:t>178</w:t>
    </w:r>
    <w:r>
      <w:rPr>
        <w:noProof/>
      </w:rPr>
      <w:fldChar w:fldCharType="end"/>
    </w:r>
    <w:r w:rsidRPr="00CC2888">
      <w:rPr>
        <w:lang w:val="de-DE"/>
      </w:rPr>
      <w:tab/>
    </w:r>
    <w:r w:rsidRPr="00CC2888">
      <w:rPr>
        <w:rStyle w:val="HideTWBExt"/>
        <w:noProof w:val="0"/>
        <w:lang w:val="de-DE"/>
      </w:rPr>
      <w:t>&lt;PathFdR&gt;</w:t>
    </w:r>
    <w:r w:rsidRPr="00CC2888">
      <w:rPr>
        <w:lang w:val="de-DE"/>
      </w:rPr>
      <w:t>AM\1245219SV.docx</w:t>
    </w:r>
    <w:r w:rsidRPr="00CC2888">
      <w:rPr>
        <w:rStyle w:val="HideTWBExt"/>
        <w:noProof w:val="0"/>
        <w:lang w:val="de-DE"/>
      </w:rPr>
      <w:t>&lt;/PathFdR&gt;</w:t>
    </w:r>
  </w:p>
  <w:p w:rsidR="00CC2888" w:rsidRPr="009A1735" w:rsidRDefault="00CC2888" w:rsidP="00304865">
    <w:pPr>
      <w:pStyle w:val="EPFooter2"/>
    </w:pPr>
    <w:r w:rsidRPr="009A1735">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888" w:rsidRPr="00CC2888" w:rsidRDefault="00CC2888" w:rsidP="00304865">
    <w:pPr>
      <w:pStyle w:val="EPFooter"/>
      <w:rPr>
        <w:lang w:val="de-DE"/>
      </w:rPr>
    </w:pPr>
    <w:r w:rsidRPr="00CC2888">
      <w:rPr>
        <w:rStyle w:val="HideTWBExt"/>
        <w:noProof w:val="0"/>
        <w:lang w:val="de-DE"/>
      </w:rPr>
      <w:t>&lt;PathFdR&gt;</w:t>
    </w:r>
    <w:r w:rsidRPr="00CC2888">
      <w:rPr>
        <w:lang w:val="de-DE"/>
      </w:rPr>
      <w:t>AM\1245219SV.docx</w:t>
    </w:r>
    <w:r w:rsidRPr="00CC2888">
      <w:rPr>
        <w:rStyle w:val="HideTWBExt"/>
        <w:noProof w:val="0"/>
        <w:lang w:val="de-DE"/>
      </w:rPr>
      <w:t>&lt;/PathFdR&gt;</w:t>
    </w:r>
    <w:r w:rsidRPr="00CC2888">
      <w:rPr>
        <w:lang w:val="de-DE"/>
      </w:rPr>
      <w:tab/>
    </w:r>
    <w:r w:rsidRPr="009A1735">
      <w:fldChar w:fldCharType="begin"/>
    </w:r>
    <w:r w:rsidRPr="00CC2888">
      <w:rPr>
        <w:lang w:val="de-DE"/>
      </w:rPr>
      <w:instrText xml:space="preserve"> PAGE  \* MERGEFORMAT </w:instrText>
    </w:r>
    <w:r w:rsidRPr="009A1735">
      <w:fldChar w:fldCharType="separate"/>
    </w:r>
    <w:r w:rsidR="00E50571">
      <w:rPr>
        <w:noProof/>
        <w:lang w:val="de-DE"/>
      </w:rPr>
      <w:t>177</w:t>
    </w:r>
    <w:r w:rsidRPr="009A1735">
      <w:fldChar w:fldCharType="end"/>
    </w:r>
    <w:r w:rsidRPr="00CC2888">
      <w:rPr>
        <w:lang w:val="de-DE"/>
      </w:rPr>
      <w:t>/</w:t>
    </w:r>
    <w:r>
      <w:fldChar w:fldCharType="begin"/>
    </w:r>
    <w:r w:rsidRPr="00CC2888">
      <w:rPr>
        <w:lang w:val="de-DE"/>
      </w:rPr>
      <w:instrText xml:space="preserve"> NUMPAGES  \* MERGEFORMAT </w:instrText>
    </w:r>
    <w:r>
      <w:fldChar w:fldCharType="separate"/>
    </w:r>
    <w:r w:rsidR="00E50571">
      <w:rPr>
        <w:noProof/>
        <w:lang w:val="de-DE"/>
      </w:rPr>
      <w:t>178</w:t>
    </w:r>
    <w:r>
      <w:rPr>
        <w:noProof/>
      </w:rPr>
      <w:fldChar w:fldCharType="end"/>
    </w:r>
    <w:r w:rsidRPr="00CC2888">
      <w:rPr>
        <w:lang w:val="de-DE"/>
      </w:rPr>
      <w:tab/>
      <w:t>PE</w:t>
    </w:r>
    <w:r w:rsidRPr="00CC2888">
      <w:rPr>
        <w:rStyle w:val="HideTWBExt"/>
        <w:noProof w:val="0"/>
        <w:lang w:val="de-DE"/>
      </w:rPr>
      <w:t>&lt;NoPE&gt;</w:t>
    </w:r>
    <w:r w:rsidRPr="00CC2888">
      <w:rPr>
        <w:lang w:val="de-DE"/>
      </w:rPr>
      <w:t>702.945</w:t>
    </w:r>
    <w:r w:rsidRPr="00CC2888">
      <w:rPr>
        <w:rStyle w:val="HideTWBExt"/>
        <w:noProof w:val="0"/>
        <w:lang w:val="de-DE"/>
      </w:rPr>
      <w:t>&lt;/NoPE&gt;&lt;Version&gt;</w:t>
    </w:r>
    <w:r w:rsidRPr="00CC2888">
      <w:rPr>
        <w:lang w:val="de-DE"/>
      </w:rPr>
      <w:t>v01-00</w:t>
    </w:r>
    <w:r w:rsidRPr="00CC2888">
      <w:rPr>
        <w:rStyle w:val="HideTWBExt"/>
        <w:noProof w:val="0"/>
        <w:lang w:val="de-DE"/>
      </w:rPr>
      <w:t>&lt;/Version&gt;</w:t>
    </w:r>
  </w:p>
  <w:p w:rsidR="00CC2888" w:rsidRPr="009A1735" w:rsidRDefault="00CC2888" w:rsidP="00304865">
    <w:pPr>
      <w:pStyle w:val="EPFooter2"/>
    </w:pPr>
    <w:r w:rsidRPr="00CC2888">
      <w:rPr>
        <w:lang w:val="de-DE"/>
      </w:rPr>
      <w:tab/>
    </w:r>
    <w:r w:rsidRPr="00CC2888">
      <w:rPr>
        <w:lang w:val="de-DE"/>
      </w:rPr>
      <w:tab/>
    </w:r>
    <w:r w:rsidRPr="009A1735">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888" w:rsidRPr="00CC2888" w:rsidRDefault="00CC2888" w:rsidP="00304865">
    <w:pPr>
      <w:pStyle w:val="EPFooter"/>
      <w:rPr>
        <w:lang w:val="de-DE"/>
      </w:rPr>
    </w:pPr>
    <w:r w:rsidRPr="00CC2888">
      <w:rPr>
        <w:rStyle w:val="HideTWBExt"/>
        <w:noProof w:val="0"/>
        <w:lang w:val="de-DE"/>
      </w:rPr>
      <w:t>&lt;PathFdR&gt;</w:t>
    </w:r>
    <w:r w:rsidRPr="00CC2888">
      <w:rPr>
        <w:lang w:val="de-DE"/>
      </w:rPr>
      <w:t>AM\1245219SV.docx</w:t>
    </w:r>
    <w:r w:rsidRPr="00CC2888">
      <w:rPr>
        <w:rStyle w:val="HideTWBExt"/>
        <w:noProof w:val="0"/>
        <w:lang w:val="de-DE"/>
      </w:rPr>
      <w:t>&lt;/PathFdR&gt;</w:t>
    </w:r>
    <w:r w:rsidRPr="00CC2888">
      <w:rPr>
        <w:lang w:val="de-DE"/>
      </w:rPr>
      <w:tab/>
    </w:r>
    <w:r w:rsidRPr="00CC2888">
      <w:rPr>
        <w:lang w:val="de-DE"/>
      </w:rPr>
      <w:tab/>
      <w:t>PE</w:t>
    </w:r>
    <w:r w:rsidRPr="00CC2888">
      <w:rPr>
        <w:rStyle w:val="HideTWBExt"/>
        <w:noProof w:val="0"/>
        <w:lang w:val="de-DE"/>
      </w:rPr>
      <w:t>&lt;NoPE&gt;</w:t>
    </w:r>
    <w:r w:rsidRPr="00CC2888">
      <w:rPr>
        <w:lang w:val="de-DE"/>
      </w:rPr>
      <w:t>702.945</w:t>
    </w:r>
    <w:r w:rsidRPr="00CC2888">
      <w:rPr>
        <w:rStyle w:val="HideTWBExt"/>
        <w:noProof w:val="0"/>
        <w:lang w:val="de-DE"/>
      </w:rPr>
      <w:t>&lt;/NoPE&gt;&lt;Version&gt;</w:t>
    </w:r>
    <w:r w:rsidRPr="00CC2888">
      <w:rPr>
        <w:lang w:val="de-DE"/>
      </w:rPr>
      <w:t>v01-00</w:t>
    </w:r>
    <w:r w:rsidRPr="00CC2888">
      <w:rPr>
        <w:rStyle w:val="HideTWBExt"/>
        <w:noProof w:val="0"/>
        <w:lang w:val="de-DE"/>
      </w:rPr>
      <w:t>&lt;/Version&gt;</w:t>
    </w:r>
  </w:p>
  <w:p w:rsidR="00CC2888" w:rsidRPr="009A1735" w:rsidRDefault="00CC2888" w:rsidP="00304865">
    <w:pPr>
      <w:pStyle w:val="EPFooter2"/>
    </w:pPr>
    <w:r w:rsidRPr="009A1735">
      <w:t>SV</w:t>
    </w:r>
    <w:r w:rsidRPr="009A1735">
      <w:tab/>
    </w:r>
    <w:r w:rsidRPr="009A1735">
      <w:rPr>
        <w:b w:val="0"/>
        <w:i/>
        <w:color w:val="C0C0C0"/>
        <w:sz w:val="22"/>
      </w:rPr>
      <w:t>Förenade i mångfalden</w:t>
    </w:r>
    <w:r w:rsidRPr="009A1735">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888" w:rsidRPr="009A1735" w:rsidRDefault="00CC2888">
      <w:r w:rsidRPr="009A1735">
        <w:separator/>
      </w:r>
    </w:p>
  </w:footnote>
  <w:footnote w:type="continuationSeparator" w:id="0">
    <w:p w:rsidR="00CC2888" w:rsidRPr="009A1735" w:rsidRDefault="00CC2888">
      <w:r w:rsidRPr="009A173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71" w:rsidRDefault="00E505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71" w:rsidRDefault="00E505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71" w:rsidRDefault="00E505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SV"/>
    <w:docVar w:name="TXTLANGUEMIN" w:val="sv"/>
    <w:docVar w:name="TXTNRPE" w:val="702.945"/>
    <w:docVar w:name="TXTPEorAP" w:val="PE"/>
    <w:docVar w:name="TXTROUTE" w:val="AM\1245219SV.docx"/>
    <w:docVar w:name="TXTVERSION" w:val="01-00"/>
  </w:docVars>
  <w:rsids>
    <w:rsidRoot w:val="00A77B3E"/>
    <w:rsid w:val="00057F9E"/>
    <w:rsid w:val="000C2E82"/>
    <w:rsid w:val="00151D96"/>
    <w:rsid w:val="00196F4B"/>
    <w:rsid w:val="00304865"/>
    <w:rsid w:val="005C1C6F"/>
    <w:rsid w:val="0075043E"/>
    <w:rsid w:val="007E5BCD"/>
    <w:rsid w:val="00874961"/>
    <w:rsid w:val="009A1735"/>
    <w:rsid w:val="00A77B3E"/>
    <w:rsid w:val="00CA2A55"/>
    <w:rsid w:val="00CC2888"/>
    <w:rsid w:val="00E50571"/>
    <w:rsid w:val="00EB13A3"/>
    <w:rsid w:val="00F93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4B12FF3-F506-4C3E-8D2C-43501D581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F7AAE2C5E16142B1826326CE12B07F" ma:contentTypeVersion="0" ma:contentTypeDescription="Create a new document." ma:contentTypeScope="" ma:versionID="b945e2e70b584e383b149549db577605">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8C3D0F-3B61-4DFA-826D-08B6C94BDEF7}">
  <ds:schemaRefs>
    <ds:schemaRef ds:uri="http://schemas.microsoft.com/office/2006/metadata/properties"/>
  </ds:schemaRefs>
</ds:datastoreItem>
</file>

<file path=customXml/itemProps2.xml><?xml version="1.0" encoding="utf-8"?>
<ds:datastoreItem xmlns:ds="http://schemas.openxmlformats.org/officeDocument/2006/customXml" ds:itemID="{53A24B58-6B9A-4EAE-8A87-07FAFF87E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07B9B58-C6A3-42D7-86D5-3A046B5829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178</Pages>
  <Words>30578</Words>
  <Characters>188782</Characters>
  <Application>Microsoft Office Word</Application>
  <DocSecurity>0</DocSecurity>
  <Lines>8639</Lines>
  <Paragraphs>3749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2022-01-10T09:18:00Z</dcterms:created>
  <dcterms:modified xsi:type="dcterms:W3CDTF">2022-01-10T09:18:00Z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1245219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20211209-182208-027786-396518</vt:lpwstr>
  </property>
  <property fmtid="{D5CDD505-2E9C-101B-9397-08002B2CF9AE}" pid="7" name="FooterPath">
    <vt:lpwstr>AM\1245219SV.docx</vt:lpwstr>
  </property>
  <property fmtid="{D5CDD505-2E9C-101B-9397-08002B2CF9AE}" pid="8" name="PE Number">
    <vt:lpwstr>702.945</vt:lpwstr>
  </property>
  <property fmtid="{D5CDD505-2E9C-101B-9397-08002B2CF9AE}" pid="9" name="UID">
    <vt:lpwstr>eu.europa.europarl-DIN1-2021-0000105217_02.00-xm-01.00_text-xml</vt:lpwstr>
  </property>
  <property fmtid="{D5CDD505-2E9C-101B-9397-08002B2CF9AE}" pid="10" name="LastEdited with">
    <vt:lpwstr>9.11.0 Build [20211103]</vt:lpwstr>
  </property>
  <property fmtid="{D5CDD505-2E9C-101B-9397-08002B2CF9AE}" pid="11" name="ContentTypeId">
    <vt:lpwstr>0x010100D0F7AAE2C5E16142B1826326CE12B07F</vt:lpwstr>
  </property>
  <property fmtid="{D5CDD505-2E9C-101B-9397-08002B2CF9AE}" pid="12" name="Bookout">
    <vt:lpwstr>OK - 2022/01/10 10:12</vt:lpwstr>
  </property>
</Properties>
</file>