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12AB6" w:rsidRPr="002B0F97" w14:paraId="04490C95" w14:textId="77777777" w:rsidTr="0088480C">
        <w:trPr>
          <w:trHeight w:hRule="exact" w:val="1418"/>
        </w:trPr>
        <w:tc>
          <w:tcPr>
            <w:tcW w:w="6804" w:type="dxa"/>
            <w:shd w:val="clear" w:color="auto" w:fill="auto"/>
            <w:vAlign w:val="center"/>
          </w:tcPr>
          <w:p w14:paraId="7DA5B2D6" w14:textId="77777777" w:rsidR="00912AB6" w:rsidRPr="002B0F97" w:rsidRDefault="00912AB6" w:rsidP="0088480C">
            <w:pPr>
              <w:pStyle w:val="EPName"/>
            </w:pPr>
            <w:bookmarkStart w:id="0" w:name="_GoBack"/>
            <w:bookmarkEnd w:id="0"/>
            <w:r w:rsidRPr="002B0F97">
              <w:t>Evropský parlament</w:t>
            </w:r>
          </w:p>
          <w:p w14:paraId="58CAAF21" w14:textId="77777777" w:rsidR="00912AB6" w:rsidRPr="002B0F97" w:rsidRDefault="00912AB6" w:rsidP="0088480C">
            <w:pPr>
              <w:pStyle w:val="EPTerm"/>
            </w:pPr>
            <w:r w:rsidRPr="002B0F97">
              <w:t>2019-2024</w:t>
            </w:r>
          </w:p>
        </w:tc>
        <w:tc>
          <w:tcPr>
            <w:tcW w:w="2268" w:type="dxa"/>
            <w:shd w:val="clear" w:color="auto" w:fill="auto"/>
          </w:tcPr>
          <w:p w14:paraId="72AD7AB3" w14:textId="77777777" w:rsidR="00912AB6" w:rsidRPr="002B0F97" w:rsidRDefault="00912AB6" w:rsidP="0088480C">
            <w:pPr>
              <w:pStyle w:val="EPLogo"/>
            </w:pPr>
            <w:r w:rsidRPr="002B0F97">
              <w:drawing>
                <wp:inline distT="0" distB="0" distL="0" distR="0" wp14:anchorId="38DE5336" wp14:editId="442B19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7464A8" w14:textId="77777777" w:rsidR="00912AB6" w:rsidRPr="002B0F97" w:rsidRDefault="00912AB6" w:rsidP="00912AB6">
      <w:pPr>
        <w:pStyle w:val="LineTop"/>
      </w:pPr>
    </w:p>
    <w:p w14:paraId="6946412B" w14:textId="77777777" w:rsidR="00912AB6" w:rsidRPr="002B0F97" w:rsidRDefault="00912AB6" w:rsidP="00912AB6">
      <w:pPr>
        <w:pStyle w:val="EPBody"/>
      </w:pPr>
      <w:r w:rsidRPr="002B0F97">
        <w:rPr>
          <w:rStyle w:val="HideTWBExt"/>
          <w:noProof w:val="0"/>
        </w:rPr>
        <w:t>&lt;</w:t>
      </w:r>
      <w:r w:rsidRPr="002B0F97">
        <w:rPr>
          <w:rStyle w:val="HideTWBExt"/>
          <w:i w:val="0"/>
          <w:noProof w:val="0"/>
        </w:rPr>
        <w:t>Commission</w:t>
      </w:r>
      <w:r w:rsidRPr="002B0F97">
        <w:rPr>
          <w:rStyle w:val="HideTWBExt"/>
          <w:noProof w:val="0"/>
        </w:rPr>
        <w:t>&gt;</w:t>
      </w:r>
      <w:r w:rsidRPr="002B0F97">
        <w:rPr>
          <w:rStyle w:val="HideTWBInt"/>
        </w:rPr>
        <w:t>{LIBE}</w:t>
      </w:r>
      <w:r w:rsidRPr="002B0F97">
        <w:t>Výbor pro občanské svobody, spravedlnost a vnitřní věci</w:t>
      </w:r>
      <w:r w:rsidRPr="002B0F97">
        <w:rPr>
          <w:rStyle w:val="HideTWBExt"/>
          <w:noProof w:val="0"/>
        </w:rPr>
        <w:t>&lt;/</w:t>
      </w:r>
      <w:r w:rsidRPr="002B0F97">
        <w:rPr>
          <w:rStyle w:val="HideTWBExt"/>
          <w:i w:val="0"/>
          <w:noProof w:val="0"/>
        </w:rPr>
        <w:t>Commission</w:t>
      </w:r>
      <w:r w:rsidRPr="002B0F97">
        <w:rPr>
          <w:rStyle w:val="HideTWBExt"/>
          <w:noProof w:val="0"/>
        </w:rPr>
        <w:t>&gt;</w:t>
      </w:r>
    </w:p>
    <w:p w14:paraId="473EFB0B" w14:textId="77777777" w:rsidR="00912AB6" w:rsidRPr="002B0F97" w:rsidRDefault="00912AB6" w:rsidP="00912AB6">
      <w:pPr>
        <w:pStyle w:val="LineBottom"/>
      </w:pPr>
    </w:p>
    <w:p w14:paraId="5631B3EE" w14:textId="77777777" w:rsidR="00912AB6" w:rsidRPr="002B0F97" w:rsidRDefault="00912AB6" w:rsidP="00912AB6">
      <w:pPr>
        <w:pStyle w:val="CoverReference"/>
      </w:pPr>
      <w:r w:rsidRPr="002B0F97">
        <w:rPr>
          <w:rStyle w:val="HideTWBExt"/>
          <w:b w:val="0"/>
          <w:noProof w:val="0"/>
        </w:rPr>
        <w:t>&lt;RefProc&gt;</w:t>
      </w:r>
      <w:r w:rsidRPr="002B0F97">
        <w:t>2016/0224</w:t>
      </w:r>
      <w:r w:rsidRPr="002B0F97">
        <w:rPr>
          <w:rStyle w:val="HideTWBExt"/>
          <w:b w:val="0"/>
          <w:noProof w:val="0"/>
        </w:rPr>
        <w:t>&lt;/RefProc&gt;&lt;RefTypeProc&gt;</w:t>
      </w:r>
      <w:r w:rsidRPr="002B0F97">
        <w:t>(COD)</w:t>
      </w:r>
      <w:r w:rsidRPr="002B0F97">
        <w:rPr>
          <w:rStyle w:val="HideTWBExt"/>
          <w:b w:val="0"/>
          <w:noProof w:val="0"/>
        </w:rPr>
        <w:t>&lt;/RefTypeProc&gt;</w:t>
      </w:r>
    </w:p>
    <w:p w14:paraId="4BD0909F" w14:textId="77777777" w:rsidR="00912AB6" w:rsidRPr="002B0F97" w:rsidRDefault="00912AB6" w:rsidP="00912AB6">
      <w:pPr>
        <w:pStyle w:val="CoverDate"/>
      </w:pPr>
      <w:r w:rsidRPr="002B0F97">
        <w:rPr>
          <w:rStyle w:val="HideTWBExt"/>
          <w:noProof w:val="0"/>
        </w:rPr>
        <w:t>&lt;Date&gt;</w:t>
      </w:r>
      <w:r w:rsidRPr="002B0F97">
        <w:rPr>
          <w:rStyle w:val="HideTWBInt"/>
        </w:rPr>
        <w:t>{16/12/2021}</w:t>
      </w:r>
      <w:r w:rsidRPr="002B0F97">
        <w:t>16.12.2021</w:t>
      </w:r>
      <w:r w:rsidRPr="002B0F97">
        <w:rPr>
          <w:rStyle w:val="HideTWBExt"/>
          <w:noProof w:val="0"/>
        </w:rPr>
        <w:t>&lt;/Date&gt;</w:t>
      </w:r>
    </w:p>
    <w:p w14:paraId="1B48F177" w14:textId="77777777" w:rsidR="00912AB6" w:rsidRPr="002B0F97" w:rsidRDefault="00912AB6" w:rsidP="00912AB6">
      <w:pPr>
        <w:pStyle w:val="CoverDocType"/>
      </w:pPr>
      <w:r w:rsidRPr="002B0F97">
        <w:rPr>
          <w:rStyle w:val="HideTWBExt"/>
          <w:b w:val="0"/>
          <w:noProof w:val="0"/>
        </w:rPr>
        <w:t>&lt;TypeAM&gt;</w:t>
      </w:r>
      <w:r w:rsidRPr="002B0F97">
        <w:t>POZMĚŇOVACÍ NÁVRHY</w:t>
      </w:r>
      <w:r w:rsidRPr="002B0F97">
        <w:rPr>
          <w:rStyle w:val="HideTWBExt"/>
          <w:b w:val="0"/>
          <w:noProof w:val="0"/>
        </w:rPr>
        <w:t>&lt;/TypeAM&gt;</w:t>
      </w:r>
    </w:p>
    <w:p w14:paraId="58642391" w14:textId="77777777" w:rsidR="00912AB6" w:rsidRPr="002B0F97" w:rsidRDefault="00912AB6" w:rsidP="00912AB6">
      <w:pPr>
        <w:pStyle w:val="CoverDocType24a"/>
      </w:pPr>
      <w:r w:rsidRPr="002B0F97">
        <w:rPr>
          <w:rStyle w:val="HideTWBExt"/>
          <w:b w:val="0"/>
          <w:noProof w:val="0"/>
        </w:rPr>
        <w:t>&lt;RangeAM&gt;</w:t>
      </w:r>
      <w:r w:rsidRPr="002B0F97">
        <w:t>196 - 542</w:t>
      </w:r>
      <w:r w:rsidRPr="002B0F97">
        <w:rPr>
          <w:rStyle w:val="HideTWBExt"/>
          <w:b w:val="0"/>
          <w:noProof w:val="0"/>
        </w:rPr>
        <w:t>&lt;/RangeAM&gt;</w:t>
      </w:r>
    </w:p>
    <w:p w14:paraId="14B55A81" w14:textId="77777777" w:rsidR="00912AB6" w:rsidRPr="002B0F97" w:rsidRDefault="00912AB6" w:rsidP="00912AB6">
      <w:pPr>
        <w:pStyle w:val="CoverBold"/>
      </w:pPr>
      <w:r w:rsidRPr="002B0F97">
        <w:rPr>
          <w:rStyle w:val="HideTWBExt"/>
          <w:b w:val="0"/>
          <w:noProof w:val="0"/>
        </w:rPr>
        <w:t>&lt;TitreType&gt;</w:t>
      </w:r>
      <w:r w:rsidRPr="002B0F97">
        <w:t>Návrh zprávy</w:t>
      </w:r>
      <w:r w:rsidRPr="002B0F97">
        <w:rPr>
          <w:rStyle w:val="HideTWBExt"/>
          <w:b w:val="0"/>
          <w:noProof w:val="0"/>
        </w:rPr>
        <w:t>&lt;/TitreType&gt;</w:t>
      </w:r>
    </w:p>
    <w:p w14:paraId="0C5DBEC3" w14:textId="77777777" w:rsidR="00912AB6" w:rsidRPr="002B0F97" w:rsidRDefault="00912AB6" w:rsidP="00912AB6">
      <w:pPr>
        <w:pStyle w:val="CoverBold"/>
      </w:pPr>
      <w:r w:rsidRPr="002B0F97">
        <w:rPr>
          <w:rStyle w:val="HideTWBExt"/>
          <w:b w:val="0"/>
          <w:noProof w:val="0"/>
        </w:rPr>
        <w:t>&lt;Rapporteur&gt;</w:t>
      </w:r>
      <w:r w:rsidRPr="002B0F97">
        <w:t>Fabienne Keller</w:t>
      </w:r>
      <w:r w:rsidRPr="002B0F97">
        <w:rPr>
          <w:rStyle w:val="HideTWBExt"/>
          <w:b w:val="0"/>
          <w:noProof w:val="0"/>
        </w:rPr>
        <w:t>&lt;/Rapporteur&gt;</w:t>
      </w:r>
    </w:p>
    <w:p w14:paraId="036C05A7" w14:textId="77777777" w:rsidR="00912AB6" w:rsidRPr="002B0F97" w:rsidRDefault="00912AB6" w:rsidP="00912AB6">
      <w:pPr>
        <w:pStyle w:val="CoverNormal24a"/>
      </w:pPr>
      <w:r w:rsidRPr="002B0F97">
        <w:rPr>
          <w:rStyle w:val="HideTWBExt"/>
          <w:noProof w:val="0"/>
        </w:rPr>
        <w:t>&lt;DocRefPE&gt;</w:t>
      </w:r>
      <w:r w:rsidRPr="002B0F97">
        <w:t>(PE697.689v01-00)</w:t>
      </w:r>
      <w:r w:rsidRPr="002B0F97">
        <w:rPr>
          <w:rStyle w:val="HideTWBExt"/>
          <w:noProof w:val="0"/>
        </w:rPr>
        <w:t>&lt;/DocRefPE&gt;</w:t>
      </w:r>
    </w:p>
    <w:p w14:paraId="62217DBB" w14:textId="53F6BBEC" w:rsidR="00912AB6" w:rsidRPr="002B0F97" w:rsidRDefault="00912AB6" w:rsidP="00912AB6">
      <w:pPr>
        <w:pStyle w:val="CoverNormal24a"/>
      </w:pPr>
      <w:r w:rsidRPr="002B0F97">
        <w:rPr>
          <w:rStyle w:val="HideTWBExt"/>
          <w:noProof w:val="0"/>
        </w:rPr>
        <w:t>&lt;Titre&gt;</w:t>
      </w:r>
      <w:r w:rsidR="004446C6" w:rsidRPr="002B0F97">
        <w:t>N</w:t>
      </w:r>
      <w:r w:rsidRPr="002B0F97">
        <w:t>ávrh nařízení Evropského parlamentu a Rady, kterým se stanoví společný postup pro mezinárodní ochranu v Unii a zrušuje směrnice 2013/32/EU</w:t>
      </w:r>
      <w:r w:rsidRPr="002B0F97">
        <w:rPr>
          <w:rStyle w:val="HideTWBExt"/>
          <w:noProof w:val="0"/>
        </w:rPr>
        <w:t>&lt;/Titre&gt;</w:t>
      </w:r>
    </w:p>
    <w:p w14:paraId="39E15343" w14:textId="77777777" w:rsidR="00912AB6" w:rsidRPr="002B0F97" w:rsidRDefault="00912AB6" w:rsidP="00912AB6">
      <w:pPr>
        <w:pStyle w:val="CoverNormal"/>
      </w:pPr>
      <w:r w:rsidRPr="002B0F97">
        <w:rPr>
          <w:rStyle w:val="HideTWBExt"/>
          <w:noProof w:val="0"/>
        </w:rPr>
        <w:t>&lt;DocAmend&gt;</w:t>
      </w:r>
      <w:r w:rsidRPr="002B0F97">
        <w:t>Návrh nařízení</w:t>
      </w:r>
      <w:r w:rsidRPr="002B0F97">
        <w:rPr>
          <w:rStyle w:val="HideTWBExt"/>
          <w:noProof w:val="0"/>
        </w:rPr>
        <w:t>&lt;/DocAmend&gt;</w:t>
      </w:r>
    </w:p>
    <w:p w14:paraId="14441380" w14:textId="77777777" w:rsidR="00912AB6" w:rsidRPr="002B0F97" w:rsidRDefault="00912AB6" w:rsidP="00912AB6">
      <w:pPr>
        <w:pStyle w:val="CoverNormal24a"/>
      </w:pPr>
      <w:r w:rsidRPr="002B0F97">
        <w:rPr>
          <w:rStyle w:val="HideTWBExt"/>
          <w:noProof w:val="0"/>
        </w:rPr>
        <w:t>&lt;DocRef&gt;</w:t>
      </w:r>
      <w:r w:rsidRPr="002B0F97">
        <w:t>(COM(2020)0611 – C9</w:t>
      </w:r>
      <w:r w:rsidRPr="002B0F97">
        <w:noBreakHyphen/>
        <w:t>xxxx/xxxx – 2016/0224(COD))</w:t>
      </w:r>
      <w:r w:rsidRPr="002B0F97">
        <w:rPr>
          <w:rStyle w:val="HideTWBExt"/>
          <w:noProof w:val="0"/>
        </w:rPr>
        <w:t>&lt;/DocRef&gt;</w:t>
      </w:r>
    </w:p>
    <w:p w14:paraId="12ACC708" w14:textId="77777777" w:rsidR="00912AB6" w:rsidRPr="002B0F97" w:rsidRDefault="00912AB6" w:rsidP="00912AB6">
      <w:pPr>
        <w:tabs>
          <w:tab w:val="center" w:pos="4677"/>
        </w:tabs>
      </w:pPr>
      <w:r w:rsidRPr="002B0F97">
        <w:br w:type="page"/>
      </w:r>
      <w:r w:rsidRPr="002B0F97">
        <w:lastRenderedPageBreak/>
        <w:t>AM_Com_LegReport</w:t>
      </w:r>
    </w:p>
    <w:p w14:paraId="095C33DC" w14:textId="77777777" w:rsidR="00912AB6" w:rsidRPr="002B0F97" w:rsidRDefault="00912AB6" w:rsidP="00912AB6">
      <w:r w:rsidRPr="002B0F97">
        <w:br w:type="page"/>
      </w:r>
    </w:p>
    <w:p w14:paraId="366C1EC1" w14:textId="313E2A02" w:rsidR="00912AB6" w:rsidRPr="002B0F97" w:rsidRDefault="00912AB6" w:rsidP="00912AB6">
      <w:pPr>
        <w:pStyle w:val="AmNumberTabs"/>
      </w:pPr>
      <w:r w:rsidRPr="002B0F97">
        <w:rPr>
          <w:rStyle w:val="HideTWBExt"/>
          <w:b w:val="0"/>
          <w:noProof w:val="0"/>
        </w:rPr>
        <w:lastRenderedPageBreak/>
        <w:t>&lt;RepeatBlock-Amend&gt;&lt;Amend&gt;</w:t>
      </w:r>
      <w:r w:rsidRPr="002B0F97">
        <w:t>Pozměňovací návrh</w:t>
      </w:r>
      <w:r w:rsidRPr="002B0F97">
        <w:tab/>
      </w:r>
      <w:r w:rsidRPr="002B0F97">
        <w:tab/>
      </w:r>
      <w:r w:rsidRPr="002B0F97">
        <w:rPr>
          <w:rStyle w:val="HideTWBExt"/>
          <w:b w:val="0"/>
          <w:noProof w:val="0"/>
        </w:rPr>
        <w:t>&lt;NumAm&gt;</w:t>
      </w:r>
      <w:r w:rsidRPr="002B0F97">
        <w:t>196</w:t>
      </w:r>
      <w:r w:rsidRPr="002B0F97">
        <w:rPr>
          <w:rStyle w:val="HideTWBExt"/>
          <w:b w:val="0"/>
          <w:noProof w:val="0"/>
        </w:rPr>
        <w:t>&lt;/NumAm&gt;</w:t>
      </w:r>
    </w:p>
    <w:p w14:paraId="6CE49BFD" w14:textId="77777777" w:rsidR="00912AB6" w:rsidRPr="002B0F97" w:rsidRDefault="00912AB6" w:rsidP="00912AB6">
      <w:pPr>
        <w:pStyle w:val="NormalBold"/>
      </w:pPr>
      <w:r w:rsidRPr="002B0F97">
        <w:rPr>
          <w:rStyle w:val="HideTWBExt"/>
          <w:b w:val="0"/>
          <w:noProof w:val="0"/>
        </w:rPr>
        <w:t>&lt;RepeatBlock-By&gt;&lt;Members&gt;</w:t>
      </w:r>
      <w:r w:rsidRPr="002B0F97">
        <w:t>Domènec Ruiz Devesa</w:t>
      </w:r>
      <w:r w:rsidRPr="002B0F97">
        <w:rPr>
          <w:rStyle w:val="HideTWBExt"/>
          <w:b w:val="0"/>
          <w:noProof w:val="0"/>
        </w:rPr>
        <w:t>&lt;/Members&gt;</w:t>
      </w:r>
    </w:p>
    <w:p w14:paraId="19413CDD" w14:textId="77777777" w:rsidR="00912AB6" w:rsidRPr="002B0F97" w:rsidRDefault="00912AB6" w:rsidP="00912AB6">
      <w:pPr>
        <w:pStyle w:val="NormalBold"/>
      </w:pPr>
      <w:r w:rsidRPr="002B0F97">
        <w:rPr>
          <w:rStyle w:val="HideTWBExt"/>
          <w:b w:val="0"/>
          <w:noProof w:val="0"/>
        </w:rPr>
        <w:t>&lt;/RepeatBlock-By&gt;</w:t>
      </w:r>
    </w:p>
    <w:p w14:paraId="76C898D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89B5C0D" w14:textId="77777777" w:rsidR="00912AB6" w:rsidRPr="002B0F97" w:rsidRDefault="00912AB6" w:rsidP="00912AB6">
      <w:pPr>
        <w:pStyle w:val="NormalBold"/>
      </w:pPr>
      <w:r w:rsidRPr="002B0F97">
        <w:rPr>
          <w:rStyle w:val="HideTWBExt"/>
          <w:b w:val="0"/>
          <w:noProof w:val="0"/>
        </w:rPr>
        <w:t>&lt;Article&gt;</w:t>
      </w:r>
      <w:r w:rsidRPr="002B0F97">
        <w:t>Čl. 2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564FB07" w14:textId="77777777" w:rsidTr="0088480C">
        <w:trPr>
          <w:trHeight w:val="240"/>
          <w:jc w:val="center"/>
        </w:trPr>
        <w:tc>
          <w:tcPr>
            <w:tcW w:w="9752" w:type="dxa"/>
            <w:gridSpan w:val="2"/>
          </w:tcPr>
          <w:p w14:paraId="4B271532" w14:textId="77777777" w:rsidR="00912AB6" w:rsidRPr="002B0F97" w:rsidRDefault="00912AB6" w:rsidP="0088480C"/>
        </w:tc>
      </w:tr>
      <w:tr w:rsidR="00912AB6" w:rsidRPr="002B0F97" w14:paraId="648E5618" w14:textId="77777777" w:rsidTr="0088480C">
        <w:trPr>
          <w:trHeight w:val="240"/>
          <w:jc w:val="center"/>
        </w:trPr>
        <w:tc>
          <w:tcPr>
            <w:tcW w:w="4876" w:type="dxa"/>
            <w:hideMark/>
          </w:tcPr>
          <w:p w14:paraId="7DFF098A" w14:textId="77777777" w:rsidR="00912AB6" w:rsidRPr="002B0F97" w:rsidRDefault="00912AB6" w:rsidP="0088480C">
            <w:pPr>
              <w:pStyle w:val="AmColumnHeading"/>
            </w:pPr>
            <w:r w:rsidRPr="002B0F97">
              <w:t>Znění navržené Komisí</w:t>
            </w:r>
          </w:p>
        </w:tc>
        <w:tc>
          <w:tcPr>
            <w:tcW w:w="4876" w:type="dxa"/>
            <w:hideMark/>
          </w:tcPr>
          <w:p w14:paraId="3C1DF6B5" w14:textId="77777777" w:rsidR="00912AB6" w:rsidRPr="002B0F97" w:rsidRDefault="00912AB6" w:rsidP="0088480C">
            <w:pPr>
              <w:pStyle w:val="AmColumnHeading"/>
            </w:pPr>
            <w:r w:rsidRPr="002B0F97">
              <w:t>Pozměňovací návrh</w:t>
            </w:r>
          </w:p>
        </w:tc>
      </w:tr>
      <w:tr w:rsidR="00912AB6" w:rsidRPr="002B0F97" w14:paraId="11B56D84" w14:textId="77777777" w:rsidTr="0088480C">
        <w:trPr>
          <w:jc w:val="center"/>
        </w:trPr>
        <w:tc>
          <w:tcPr>
            <w:tcW w:w="4876" w:type="dxa"/>
          </w:tcPr>
          <w:p w14:paraId="4389B67A" w14:textId="77777777" w:rsidR="00912AB6" w:rsidRPr="002B0F97" w:rsidRDefault="00912AB6" w:rsidP="0088480C">
            <w:pPr>
              <w:pStyle w:val="Normal6a"/>
            </w:pPr>
            <w:r w:rsidRPr="002B0F97">
              <w:t>2.</w:t>
            </w:r>
            <w:r w:rsidRPr="002B0F97">
              <w:tab/>
              <w:t xml:space="preserve">Toto nařízení se </w:t>
            </w:r>
            <w:r w:rsidRPr="002B0F97">
              <w:rPr>
                <w:b/>
                <w:i/>
              </w:rPr>
              <w:t>nevztahuje</w:t>
            </w:r>
            <w:r w:rsidRPr="002B0F97">
              <w:t xml:space="preserve"> na žádosti o mezinárodní ochranu a na žádosti o diplomatický nebo územní azyl předložené na zastupitelských úřadech členských států.</w:t>
            </w:r>
          </w:p>
        </w:tc>
        <w:tc>
          <w:tcPr>
            <w:tcW w:w="4876" w:type="dxa"/>
            <w:hideMark/>
          </w:tcPr>
          <w:p w14:paraId="152A4568" w14:textId="77777777" w:rsidR="00912AB6" w:rsidRPr="002B0F97" w:rsidRDefault="00912AB6" w:rsidP="0088480C">
            <w:pPr>
              <w:pStyle w:val="Normal6a"/>
            </w:pPr>
            <w:r w:rsidRPr="002B0F97">
              <w:t>2.</w:t>
            </w:r>
            <w:r w:rsidRPr="002B0F97">
              <w:tab/>
              <w:t xml:space="preserve">Toto nařízení se </w:t>
            </w:r>
            <w:r w:rsidRPr="002B0F97">
              <w:rPr>
                <w:b/>
                <w:i/>
              </w:rPr>
              <w:t>vztahuje</w:t>
            </w:r>
            <w:r w:rsidRPr="002B0F97">
              <w:t xml:space="preserve"> na žádosti o mezinárodní ochranu a na žádosti o diplomatický nebo územní azyl předložené na zastupitelských úřadech členských států.</w:t>
            </w:r>
          </w:p>
        </w:tc>
      </w:tr>
    </w:tbl>
    <w:p w14:paraId="7837266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6C97297"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293E1300" w14:textId="77777777" w:rsidR="00912AB6" w:rsidRPr="002B0F97" w:rsidRDefault="00912AB6" w:rsidP="00912AB6">
      <w:pPr>
        <w:pStyle w:val="AmJustText"/>
      </w:pPr>
      <w:r w:rsidRPr="002B0F97">
        <w:t>Právo na azyl by mělo být zaručeno nezávisle na kritériích teritoriality. Zajištění společného postupu pro mezinárodní ochranu v Unii by navíc snížilo ztráty na životech a nebezpečí na migračních trasách a nesrovnalosti při udělování azylu na základě žádostí podaných na zastupitelských úřadech členských států.</w:t>
      </w:r>
    </w:p>
    <w:p w14:paraId="4D6BC27D" w14:textId="77777777" w:rsidR="00912AB6" w:rsidRPr="002B0F97" w:rsidRDefault="00912AB6" w:rsidP="00912AB6">
      <w:pPr>
        <w:rPr>
          <w:i/>
        </w:rPr>
      </w:pPr>
    </w:p>
    <w:p w14:paraId="7B179411" w14:textId="3A1106EF" w:rsidR="002A6A78" w:rsidRPr="002B0F97" w:rsidRDefault="00912AB6" w:rsidP="00912AB6">
      <w:pPr>
        <w:pStyle w:val="AmNumberTabs"/>
      </w:pPr>
      <w:r w:rsidRPr="002B0F97">
        <w:rPr>
          <w:rStyle w:val="HideTWBExt"/>
          <w:b w:val="0"/>
          <w:noProof w:val="0"/>
        </w:rPr>
        <w:t>&lt;/Amend&gt;</w:t>
      </w:r>
    </w:p>
    <w:p w14:paraId="41D3F18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197</w:t>
      </w:r>
      <w:r w:rsidRPr="002B0F97">
        <w:rPr>
          <w:rStyle w:val="HideTWBExt"/>
          <w:b w:val="0"/>
          <w:noProof w:val="0"/>
        </w:rPr>
        <w:t>&lt;/NumAm&gt;</w:t>
      </w:r>
    </w:p>
    <w:p w14:paraId="7AE66C69"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74D9EF34" w14:textId="77777777" w:rsidR="00912AB6" w:rsidRPr="002B0F97" w:rsidRDefault="00912AB6" w:rsidP="00912AB6">
      <w:pPr>
        <w:pStyle w:val="NormalBold"/>
      </w:pPr>
      <w:r w:rsidRPr="002B0F97">
        <w:rPr>
          <w:rStyle w:val="HideTWBExt"/>
          <w:b w:val="0"/>
          <w:noProof w:val="0"/>
        </w:rPr>
        <w:t>&lt;/RepeatBlock-By&gt;</w:t>
      </w:r>
    </w:p>
    <w:p w14:paraId="67BA8FD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B2DA909" w14:textId="77777777" w:rsidR="00912AB6" w:rsidRPr="002B0F97" w:rsidRDefault="00912AB6" w:rsidP="00912AB6">
      <w:pPr>
        <w:pStyle w:val="NormalBold"/>
      </w:pPr>
      <w:r w:rsidRPr="002B0F97">
        <w:rPr>
          <w:rStyle w:val="HideTWBExt"/>
          <w:b w:val="0"/>
          <w:noProof w:val="0"/>
        </w:rPr>
        <w:t>&lt;Article&gt;</w:t>
      </w:r>
      <w:r w:rsidRPr="002B0F97">
        <w:t>Čl. 4 – odst. 2 – bod i a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1BFF570" w14:textId="77777777" w:rsidTr="0088480C">
        <w:trPr>
          <w:trHeight w:val="240"/>
          <w:jc w:val="center"/>
        </w:trPr>
        <w:tc>
          <w:tcPr>
            <w:tcW w:w="9752" w:type="dxa"/>
            <w:gridSpan w:val="2"/>
          </w:tcPr>
          <w:p w14:paraId="21BAAE5D" w14:textId="77777777" w:rsidR="00912AB6" w:rsidRPr="002B0F97" w:rsidRDefault="00912AB6" w:rsidP="0088480C"/>
        </w:tc>
      </w:tr>
      <w:tr w:rsidR="00912AB6" w:rsidRPr="002B0F97" w14:paraId="1EF79E27" w14:textId="77777777" w:rsidTr="0088480C">
        <w:trPr>
          <w:trHeight w:val="240"/>
          <w:jc w:val="center"/>
        </w:trPr>
        <w:tc>
          <w:tcPr>
            <w:tcW w:w="4876" w:type="dxa"/>
            <w:hideMark/>
          </w:tcPr>
          <w:p w14:paraId="0C378063" w14:textId="77777777" w:rsidR="00912AB6" w:rsidRPr="002B0F97" w:rsidRDefault="00912AB6" w:rsidP="0088480C">
            <w:pPr>
              <w:pStyle w:val="AmColumnHeading"/>
            </w:pPr>
            <w:r w:rsidRPr="002B0F97">
              <w:t>Znění navržené Komisí</w:t>
            </w:r>
          </w:p>
        </w:tc>
        <w:tc>
          <w:tcPr>
            <w:tcW w:w="4876" w:type="dxa"/>
            <w:hideMark/>
          </w:tcPr>
          <w:p w14:paraId="4845205E" w14:textId="77777777" w:rsidR="00912AB6" w:rsidRPr="002B0F97" w:rsidRDefault="00912AB6" w:rsidP="0088480C">
            <w:pPr>
              <w:pStyle w:val="AmColumnHeading"/>
            </w:pPr>
            <w:r w:rsidRPr="002B0F97">
              <w:t>Pozměňovací návrh</w:t>
            </w:r>
          </w:p>
        </w:tc>
      </w:tr>
      <w:tr w:rsidR="00912AB6" w:rsidRPr="002B0F97" w14:paraId="525EE9DD" w14:textId="77777777" w:rsidTr="0088480C">
        <w:trPr>
          <w:jc w:val="center"/>
        </w:trPr>
        <w:tc>
          <w:tcPr>
            <w:tcW w:w="4876" w:type="dxa"/>
          </w:tcPr>
          <w:p w14:paraId="1C7AF624" w14:textId="77777777" w:rsidR="00912AB6" w:rsidRPr="002B0F97" w:rsidRDefault="00912AB6" w:rsidP="0088480C">
            <w:pPr>
              <w:pStyle w:val="Normal6a"/>
            </w:pPr>
          </w:p>
        </w:tc>
        <w:tc>
          <w:tcPr>
            <w:tcW w:w="4876" w:type="dxa"/>
            <w:hideMark/>
          </w:tcPr>
          <w:p w14:paraId="344190DB" w14:textId="77777777" w:rsidR="00912AB6" w:rsidRPr="002B0F97" w:rsidRDefault="00912AB6" w:rsidP="0088480C">
            <w:pPr>
              <w:pStyle w:val="Normal6a"/>
            </w:pPr>
            <w:r w:rsidRPr="002B0F97">
              <w:rPr>
                <w:b/>
                <w:i/>
              </w:rPr>
              <w:t>ia)</w:t>
            </w:r>
            <w:r w:rsidRPr="002B0F97">
              <w:tab/>
            </w:r>
            <w:r w:rsidRPr="002B0F97">
              <w:rPr>
                <w:b/>
                <w:i/>
              </w:rPr>
              <w:t>„osoba bez státní příslušnosti“ má význam, jaký jí přiděluje článek 1 Úmluvy o postavení osob bez státní příslušnosti podepsané dne 28. září 1954 v New Yorku;</w:t>
            </w:r>
          </w:p>
        </w:tc>
      </w:tr>
    </w:tbl>
    <w:p w14:paraId="1E3EA7F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5B94516" w14:textId="64BF738B" w:rsidR="002A6A78" w:rsidRPr="002B0F97" w:rsidRDefault="00912AB6" w:rsidP="00912AB6">
      <w:r w:rsidRPr="002B0F97">
        <w:rPr>
          <w:rStyle w:val="HideTWBExt"/>
          <w:noProof w:val="0"/>
        </w:rPr>
        <w:t>&lt;/Amend&gt;</w:t>
      </w:r>
    </w:p>
    <w:p w14:paraId="2538CA7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198</w:t>
      </w:r>
      <w:r w:rsidRPr="002B0F97">
        <w:rPr>
          <w:rStyle w:val="HideTWBExt"/>
          <w:b w:val="0"/>
          <w:noProof w:val="0"/>
        </w:rPr>
        <w:t>&lt;/NumAm&gt;</w:t>
      </w:r>
    </w:p>
    <w:p w14:paraId="0EBC192A"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611E233E" w14:textId="77777777" w:rsidR="00912AB6" w:rsidRPr="002B0F97" w:rsidRDefault="00912AB6" w:rsidP="00912AB6">
      <w:pPr>
        <w:pStyle w:val="NormalBold"/>
      </w:pPr>
      <w:r w:rsidRPr="002B0F97">
        <w:rPr>
          <w:rStyle w:val="HideTWBExt"/>
          <w:b w:val="0"/>
          <w:noProof w:val="0"/>
        </w:rPr>
        <w:t>&lt;/RepeatBlock-By&gt;</w:t>
      </w:r>
    </w:p>
    <w:p w14:paraId="5C3AEA3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B3776D9" w14:textId="77777777" w:rsidR="00912AB6" w:rsidRPr="002B0F97" w:rsidRDefault="00912AB6" w:rsidP="00912AB6">
      <w:pPr>
        <w:pStyle w:val="NormalBold"/>
      </w:pPr>
      <w:r w:rsidRPr="002B0F97">
        <w:rPr>
          <w:rStyle w:val="HideTWBExt"/>
          <w:b w:val="0"/>
          <w:noProof w:val="0"/>
        </w:rPr>
        <w:lastRenderedPageBreak/>
        <w:t>&lt;Article&gt;</w:t>
      </w:r>
      <w:r w:rsidRPr="002B0F97">
        <w:t>Čl. 4 – odst. 2 – bod i b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5613490" w14:textId="77777777" w:rsidTr="0088480C">
        <w:trPr>
          <w:trHeight w:val="240"/>
          <w:jc w:val="center"/>
        </w:trPr>
        <w:tc>
          <w:tcPr>
            <w:tcW w:w="9752" w:type="dxa"/>
            <w:gridSpan w:val="2"/>
          </w:tcPr>
          <w:p w14:paraId="79D7583E" w14:textId="77777777" w:rsidR="00912AB6" w:rsidRPr="002B0F97" w:rsidRDefault="00912AB6" w:rsidP="0088480C"/>
        </w:tc>
      </w:tr>
      <w:tr w:rsidR="00912AB6" w:rsidRPr="002B0F97" w14:paraId="452BA2E9" w14:textId="77777777" w:rsidTr="0088480C">
        <w:trPr>
          <w:trHeight w:val="240"/>
          <w:jc w:val="center"/>
        </w:trPr>
        <w:tc>
          <w:tcPr>
            <w:tcW w:w="4876" w:type="dxa"/>
            <w:hideMark/>
          </w:tcPr>
          <w:p w14:paraId="0D2A63B0" w14:textId="77777777" w:rsidR="00912AB6" w:rsidRPr="002B0F97" w:rsidRDefault="00912AB6" w:rsidP="0088480C">
            <w:pPr>
              <w:pStyle w:val="AmColumnHeading"/>
            </w:pPr>
            <w:r w:rsidRPr="002B0F97">
              <w:t>Znění navržené Komisí</w:t>
            </w:r>
          </w:p>
        </w:tc>
        <w:tc>
          <w:tcPr>
            <w:tcW w:w="4876" w:type="dxa"/>
            <w:hideMark/>
          </w:tcPr>
          <w:p w14:paraId="2E3F1594" w14:textId="77777777" w:rsidR="00912AB6" w:rsidRPr="002B0F97" w:rsidRDefault="00912AB6" w:rsidP="0088480C">
            <w:pPr>
              <w:pStyle w:val="AmColumnHeading"/>
            </w:pPr>
            <w:r w:rsidRPr="002B0F97">
              <w:t>Pozměňovací návrh</w:t>
            </w:r>
          </w:p>
        </w:tc>
      </w:tr>
      <w:tr w:rsidR="00912AB6" w:rsidRPr="002B0F97" w14:paraId="0CD9CF38" w14:textId="77777777" w:rsidTr="0088480C">
        <w:trPr>
          <w:jc w:val="center"/>
        </w:trPr>
        <w:tc>
          <w:tcPr>
            <w:tcW w:w="4876" w:type="dxa"/>
          </w:tcPr>
          <w:p w14:paraId="36159DCF" w14:textId="77777777" w:rsidR="00912AB6" w:rsidRPr="002B0F97" w:rsidRDefault="00912AB6" w:rsidP="0088480C">
            <w:pPr>
              <w:pStyle w:val="Normal6a"/>
            </w:pPr>
          </w:p>
        </w:tc>
        <w:tc>
          <w:tcPr>
            <w:tcW w:w="4876" w:type="dxa"/>
            <w:hideMark/>
          </w:tcPr>
          <w:p w14:paraId="7653EDE1" w14:textId="77777777" w:rsidR="00912AB6" w:rsidRPr="002B0F97" w:rsidRDefault="00912AB6" w:rsidP="0088480C">
            <w:pPr>
              <w:pStyle w:val="Normal6a"/>
            </w:pPr>
            <w:r w:rsidRPr="002B0F97">
              <w:rPr>
                <w:b/>
                <w:i/>
              </w:rPr>
              <w:t>ib)</w:t>
            </w:r>
            <w:r w:rsidRPr="002B0F97">
              <w:tab/>
            </w:r>
            <w:r w:rsidRPr="002B0F97">
              <w:rPr>
                <w:b/>
                <w:i/>
              </w:rPr>
              <w:t>„národní bezpečnost“ zahrnuje vnitřní bezpečnost i vnější bezpečnost, takže na veřejnou bezpečnost může mít vliv ohrožení chodu veřejných institucí a základních veřejných služeb a přežití obyvatelstva, a dále rizik vážného narušení zahraničních vztahů, mírového soužití národů nebo vojenských zájmů;</w:t>
            </w:r>
          </w:p>
        </w:tc>
      </w:tr>
    </w:tbl>
    <w:p w14:paraId="1AEF623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ACBD464" w14:textId="6C97039C" w:rsidR="002A6A78" w:rsidRPr="002B0F97" w:rsidRDefault="00912AB6" w:rsidP="00912AB6">
      <w:r w:rsidRPr="002B0F97">
        <w:rPr>
          <w:rStyle w:val="HideTWBExt"/>
          <w:noProof w:val="0"/>
        </w:rPr>
        <w:t>&lt;/Amend&gt;</w:t>
      </w:r>
    </w:p>
    <w:p w14:paraId="669884E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199</w:t>
      </w:r>
      <w:r w:rsidRPr="002B0F97">
        <w:rPr>
          <w:rStyle w:val="HideTWBExt"/>
          <w:b w:val="0"/>
          <w:noProof w:val="0"/>
        </w:rPr>
        <w:t>&lt;/NumAm&gt;</w:t>
      </w:r>
    </w:p>
    <w:p w14:paraId="042FEAD7"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w:t>
      </w:r>
      <w:r w:rsidRPr="002B0F97">
        <w:rPr>
          <w:rStyle w:val="HideTWBExt"/>
          <w:b w:val="0"/>
          <w:noProof w:val="0"/>
        </w:rPr>
        <w:t>&lt;/Members&gt;</w:t>
      </w:r>
    </w:p>
    <w:p w14:paraId="3D50E7D0" w14:textId="77777777" w:rsidR="00912AB6" w:rsidRPr="002B0F97" w:rsidRDefault="00912AB6" w:rsidP="00912AB6">
      <w:pPr>
        <w:pStyle w:val="NormalBold"/>
      </w:pPr>
      <w:r w:rsidRPr="002B0F97">
        <w:rPr>
          <w:rStyle w:val="HideTWBExt"/>
          <w:b w:val="0"/>
          <w:noProof w:val="0"/>
        </w:rPr>
        <w:t>&lt;/RepeatBlock-By&gt;</w:t>
      </w:r>
    </w:p>
    <w:p w14:paraId="63D9E8C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9C33E48" w14:textId="77777777" w:rsidR="00912AB6" w:rsidRPr="002B0F97" w:rsidRDefault="00912AB6" w:rsidP="00912AB6">
      <w:pPr>
        <w:pStyle w:val="NormalBold"/>
      </w:pPr>
      <w:r w:rsidRPr="002B0F97">
        <w:rPr>
          <w:rStyle w:val="HideTWBExt"/>
          <w:b w:val="0"/>
          <w:noProof w:val="0"/>
        </w:rPr>
        <w:t>&lt;Article&gt;</w:t>
      </w:r>
      <w:r w:rsidRPr="002B0F97">
        <w:t>Článek 5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5BC70EE" w14:textId="77777777" w:rsidTr="0088480C">
        <w:trPr>
          <w:trHeight w:val="240"/>
          <w:jc w:val="center"/>
        </w:trPr>
        <w:tc>
          <w:tcPr>
            <w:tcW w:w="9752" w:type="dxa"/>
            <w:gridSpan w:val="2"/>
          </w:tcPr>
          <w:p w14:paraId="123927E7" w14:textId="77777777" w:rsidR="00912AB6" w:rsidRPr="002B0F97" w:rsidRDefault="00912AB6" w:rsidP="0088480C"/>
        </w:tc>
      </w:tr>
      <w:tr w:rsidR="00912AB6" w:rsidRPr="002B0F97" w14:paraId="6EADA28C" w14:textId="77777777" w:rsidTr="0088480C">
        <w:trPr>
          <w:trHeight w:val="240"/>
          <w:jc w:val="center"/>
        </w:trPr>
        <w:tc>
          <w:tcPr>
            <w:tcW w:w="4876" w:type="dxa"/>
            <w:hideMark/>
          </w:tcPr>
          <w:p w14:paraId="19453427" w14:textId="77777777" w:rsidR="00912AB6" w:rsidRPr="002B0F97" w:rsidRDefault="00912AB6" w:rsidP="0088480C">
            <w:pPr>
              <w:pStyle w:val="AmColumnHeading"/>
            </w:pPr>
            <w:r w:rsidRPr="002B0F97">
              <w:t>Znění navržené Komisí</w:t>
            </w:r>
          </w:p>
        </w:tc>
        <w:tc>
          <w:tcPr>
            <w:tcW w:w="4876" w:type="dxa"/>
            <w:hideMark/>
          </w:tcPr>
          <w:p w14:paraId="0EEE7FE8" w14:textId="77777777" w:rsidR="00912AB6" w:rsidRPr="002B0F97" w:rsidRDefault="00912AB6" w:rsidP="0088480C">
            <w:pPr>
              <w:pStyle w:val="AmColumnHeading"/>
            </w:pPr>
            <w:r w:rsidRPr="002B0F97">
              <w:t>Pozměňovací návrh</w:t>
            </w:r>
          </w:p>
        </w:tc>
      </w:tr>
      <w:tr w:rsidR="00912AB6" w:rsidRPr="002B0F97" w14:paraId="1D5F667B" w14:textId="77777777" w:rsidTr="0088480C">
        <w:trPr>
          <w:trHeight w:val="240"/>
          <w:jc w:val="center"/>
        </w:trPr>
        <w:tc>
          <w:tcPr>
            <w:tcW w:w="4876" w:type="dxa"/>
          </w:tcPr>
          <w:p w14:paraId="1641C8B4" w14:textId="77777777" w:rsidR="00912AB6" w:rsidRPr="002B0F97" w:rsidRDefault="00912AB6" w:rsidP="0088480C">
            <w:pPr>
              <w:pStyle w:val="AmColumnHeading"/>
            </w:pPr>
          </w:p>
        </w:tc>
        <w:tc>
          <w:tcPr>
            <w:tcW w:w="4876" w:type="dxa"/>
          </w:tcPr>
          <w:p w14:paraId="74BD4DD2" w14:textId="77777777" w:rsidR="00912AB6" w:rsidRPr="002B0F97" w:rsidRDefault="00912AB6" w:rsidP="0088480C">
            <w:pPr>
              <w:pStyle w:val="AmColumnHeading"/>
              <w:rPr>
                <w:b/>
              </w:rPr>
            </w:pPr>
            <w:r w:rsidRPr="002B0F97">
              <w:rPr>
                <w:b/>
              </w:rPr>
              <w:t>Článek 5a (nový)</w:t>
            </w:r>
          </w:p>
        </w:tc>
      </w:tr>
      <w:tr w:rsidR="00912AB6" w:rsidRPr="002B0F97" w14:paraId="07BCD542" w14:textId="77777777" w:rsidTr="0088480C">
        <w:trPr>
          <w:jc w:val="center"/>
        </w:trPr>
        <w:tc>
          <w:tcPr>
            <w:tcW w:w="4876" w:type="dxa"/>
          </w:tcPr>
          <w:p w14:paraId="6FEB3374" w14:textId="77777777" w:rsidR="00912AB6" w:rsidRPr="002B0F97" w:rsidRDefault="00912AB6" w:rsidP="0088480C">
            <w:pPr>
              <w:pStyle w:val="Normal6a"/>
            </w:pPr>
          </w:p>
        </w:tc>
        <w:tc>
          <w:tcPr>
            <w:tcW w:w="4876" w:type="dxa"/>
            <w:hideMark/>
          </w:tcPr>
          <w:p w14:paraId="2D21E0E1" w14:textId="77777777" w:rsidR="00912AB6" w:rsidRPr="002B0F97" w:rsidRDefault="00912AB6" w:rsidP="0088480C">
            <w:pPr>
              <w:pStyle w:val="Normal6a"/>
            </w:pPr>
            <w:r w:rsidRPr="002B0F97">
              <w:rPr>
                <w:b/>
                <w:i/>
              </w:rPr>
              <w:t>Členské státy dohlédnou na uplatňování, fungování a dodržování základních práv ve všech fázích řízení, která reguluje toto nařízení, ze strany odpovědných subjektů. Evropské orgány a agentury s nimi mohou spolupracovat a poskytovat jim podporu, kterou by mohly požadovat. </w:t>
            </w:r>
          </w:p>
        </w:tc>
      </w:tr>
    </w:tbl>
    <w:p w14:paraId="724DFD52" w14:textId="77777777" w:rsidR="00912AB6" w:rsidRPr="002B0F97" w:rsidRDefault="00912AB6" w:rsidP="00912AB6">
      <w:pPr>
        <w:pStyle w:val="AmOrLang"/>
        <w:rPr>
          <w:rStyle w:val="HideTWBExt"/>
          <w:noProof w:val="0"/>
        </w:rPr>
      </w:pPr>
      <w:r w:rsidRPr="002B0F97">
        <w:t xml:space="preserve">Or. </w:t>
      </w:r>
      <w:r w:rsidRPr="002B0F97">
        <w:rPr>
          <w:rStyle w:val="HideTWBExt"/>
          <w:noProof w:val="0"/>
        </w:rPr>
        <w:t>&lt;Original&gt;</w:t>
      </w:r>
      <w:r w:rsidRPr="002B0F97">
        <w:rPr>
          <w:rStyle w:val="HideTWBInt"/>
        </w:rPr>
        <w:t>{ES}</w:t>
      </w:r>
      <w:r w:rsidRPr="002B0F97">
        <w:t>es</w:t>
      </w:r>
      <w:r w:rsidRPr="002B0F97">
        <w:rPr>
          <w:rStyle w:val="HideTWBExt"/>
          <w:noProof w:val="0"/>
        </w:rPr>
        <w:t>&lt;/Original&gt;</w:t>
      </w:r>
    </w:p>
    <w:p w14:paraId="55CFB770" w14:textId="34FC2368" w:rsidR="00040342" w:rsidRPr="002B0F97" w:rsidRDefault="00912AB6" w:rsidP="00912AB6">
      <w:r w:rsidRPr="002B0F97">
        <w:rPr>
          <w:rStyle w:val="HideTWBExt"/>
          <w:noProof w:val="0"/>
        </w:rPr>
        <w:t>&lt;/Amend&gt;</w:t>
      </w:r>
    </w:p>
    <w:p w14:paraId="0C24FEE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200</w:t>
      </w:r>
      <w:r w:rsidRPr="002B0F97">
        <w:rPr>
          <w:rStyle w:val="HideTWBExt"/>
          <w:b w:val="0"/>
          <w:noProof w:val="0"/>
        </w:rPr>
        <w:t>&lt;/NumAm&gt;</w:t>
      </w:r>
    </w:p>
    <w:p w14:paraId="02549F25"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36A0824" w14:textId="77777777" w:rsidR="00912AB6" w:rsidRPr="002B0F97" w:rsidRDefault="00912AB6" w:rsidP="00912AB6">
      <w:pPr>
        <w:pStyle w:val="NormalBold"/>
      </w:pPr>
      <w:r w:rsidRPr="002B0F97">
        <w:rPr>
          <w:rStyle w:val="HideTWBExt"/>
          <w:b w:val="0"/>
          <w:noProof w:val="0"/>
        </w:rPr>
        <w:t>&lt;/RepeatBlock-By&gt;</w:t>
      </w:r>
    </w:p>
    <w:p w14:paraId="15C6FB5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DA3F950" w14:textId="77777777" w:rsidR="00912AB6" w:rsidRPr="002B0F97" w:rsidRDefault="00912AB6" w:rsidP="00912AB6">
      <w:pPr>
        <w:pStyle w:val="NormalBold"/>
      </w:pPr>
      <w:r w:rsidRPr="002B0F97">
        <w:rPr>
          <w:rStyle w:val="HideTWBExt"/>
          <w:b w:val="0"/>
          <w:noProof w:val="0"/>
        </w:rPr>
        <w:t>&lt;Article&gt;</w:t>
      </w:r>
      <w:r w:rsidRPr="002B0F97">
        <w:t>Čl. 26 – odst. 3</w:t>
      </w:r>
      <w:r w:rsidRPr="002B0F9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93803FD" w14:textId="77777777" w:rsidTr="0088480C">
        <w:trPr>
          <w:trHeight w:val="240"/>
          <w:jc w:val="center"/>
        </w:trPr>
        <w:tc>
          <w:tcPr>
            <w:tcW w:w="9752" w:type="dxa"/>
            <w:gridSpan w:val="2"/>
          </w:tcPr>
          <w:p w14:paraId="66A02854" w14:textId="77777777" w:rsidR="00912AB6" w:rsidRPr="002B0F97" w:rsidRDefault="00912AB6" w:rsidP="0088480C"/>
        </w:tc>
      </w:tr>
      <w:tr w:rsidR="00912AB6" w:rsidRPr="002B0F97" w14:paraId="59C33662" w14:textId="77777777" w:rsidTr="0088480C">
        <w:trPr>
          <w:trHeight w:val="240"/>
          <w:jc w:val="center"/>
        </w:trPr>
        <w:tc>
          <w:tcPr>
            <w:tcW w:w="4876" w:type="dxa"/>
            <w:hideMark/>
          </w:tcPr>
          <w:p w14:paraId="64FDD0A2" w14:textId="77777777" w:rsidR="00912AB6" w:rsidRPr="002B0F97" w:rsidRDefault="00912AB6" w:rsidP="0088480C">
            <w:pPr>
              <w:pStyle w:val="AmColumnHeading"/>
            </w:pPr>
            <w:r w:rsidRPr="002B0F97">
              <w:t>Znění navržené Komisí</w:t>
            </w:r>
          </w:p>
        </w:tc>
        <w:tc>
          <w:tcPr>
            <w:tcW w:w="4876" w:type="dxa"/>
            <w:hideMark/>
          </w:tcPr>
          <w:p w14:paraId="7839BAE1" w14:textId="77777777" w:rsidR="00912AB6" w:rsidRPr="002B0F97" w:rsidRDefault="00912AB6" w:rsidP="0088480C">
            <w:pPr>
              <w:pStyle w:val="AmColumnHeading"/>
            </w:pPr>
            <w:r w:rsidRPr="002B0F97">
              <w:t>Pozměňovací návrh</w:t>
            </w:r>
          </w:p>
        </w:tc>
      </w:tr>
      <w:tr w:rsidR="00912AB6" w:rsidRPr="002B0F97" w14:paraId="09973064" w14:textId="77777777" w:rsidTr="0088480C">
        <w:trPr>
          <w:jc w:val="center"/>
        </w:trPr>
        <w:tc>
          <w:tcPr>
            <w:tcW w:w="4876" w:type="dxa"/>
            <w:hideMark/>
          </w:tcPr>
          <w:p w14:paraId="310A35FA" w14:textId="77777777" w:rsidR="00912AB6" w:rsidRPr="002B0F97" w:rsidRDefault="00912AB6" w:rsidP="0088480C">
            <w:pPr>
              <w:pStyle w:val="Normal6a"/>
            </w:pPr>
            <w:r w:rsidRPr="002B0F97">
              <w:rPr>
                <w:b/>
                <w:i/>
              </w:rPr>
              <w:t>3.</w:t>
            </w:r>
            <w:r w:rsidRPr="002B0F97">
              <w:tab/>
            </w:r>
            <w:r w:rsidRPr="002B0F97">
              <w:rPr>
                <w:b/>
                <w:i/>
              </w:rPr>
              <w:t xml:space="preserve">„Na státní příslušníky třetí země, na které se vztahuje prověřování podle čl. 3 odst. 1 nařízení (EU) XXX/XXX [nařízení o prověřování], se odstavce 1 a 2 </w:t>
            </w:r>
            <w:r w:rsidRPr="002B0F97">
              <w:rPr>
                <w:b/>
                <w:i/>
              </w:rPr>
              <w:lastRenderedPageBreak/>
              <w:t>použijí pouze po ukončení prověření.“</w:t>
            </w:r>
          </w:p>
        </w:tc>
        <w:tc>
          <w:tcPr>
            <w:tcW w:w="4876" w:type="dxa"/>
          </w:tcPr>
          <w:p w14:paraId="6FC592A1" w14:textId="77777777" w:rsidR="00912AB6" w:rsidRPr="002B0F97" w:rsidRDefault="00912AB6" w:rsidP="0088480C">
            <w:pPr>
              <w:pStyle w:val="Normal6a"/>
            </w:pPr>
            <w:r w:rsidRPr="002B0F97">
              <w:rPr>
                <w:b/>
                <w:i/>
              </w:rPr>
              <w:lastRenderedPageBreak/>
              <w:t>vypouští se</w:t>
            </w:r>
          </w:p>
        </w:tc>
      </w:tr>
    </w:tbl>
    <w:p w14:paraId="0828103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73DF585" w14:textId="04030E69" w:rsidR="002A6A78" w:rsidRPr="002B0F97" w:rsidRDefault="00912AB6" w:rsidP="00912AB6">
      <w:r w:rsidRPr="002B0F97">
        <w:rPr>
          <w:rStyle w:val="HideTWBExt"/>
          <w:noProof w:val="0"/>
        </w:rPr>
        <w:t>&lt;/Amend&gt;</w:t>
      </w:r>
    </w:p>
    <w:p w14:paraId="6047FC3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201</w:t>
      </w:r>
      <w:r w:rsidRPr="002B0F97">
        <w:rPr>
          <w:rStyle w:val="HideTWBExt"/>
          <w:b w:val="0"/>
          <w:noProof w:val="0"/>
        </w:rPr>
        <w:t>&lt;/NumAm&gt;</w:t>
      </w:r>
    </w:p>
    <w:p w14:paraId="44A2CBF3"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477158D" w14:textId="77777777" w:rsidR="00912AB6" w:rsidRPr="002B0F97" w:rsidRDefault="00912AB6" w:rsidP="00912AB6">
      <w:pPr>
        <w:pStyle w:val="NormalBold"/>
      </w:pPr>
      <w:r w:rsidRPr="002B0F97">
        <w:rPr>
          <w:rStyle w:val="HideTWBExt"/>
          <w:b w:val="0"/>
          <w:noProof w:val="0"/>
        </w:rPr>
        <w:t>&lt;/RepeatBlock-By&gt;</w:t>
      </w:r>
    </w:p>
    <w:p w14:paraId="578287C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59EE688" w14:textId="77777777" w:rsidR="00912AB6" w:rsidRPr="002B0F97" w:rsidRDefault="00912AB6" w:rsidP="00912AB6">
      <w:pPr>
        <w:pStyle w:val="NormalBold"/>
      </w:pPr>
      <w:r w:rsidRPr="002B0F97">
        <w:rPr>
          <w:rStyle w:val="HideTWBExt"/>
          <w:b w:val="0"/>
          <w:noProof w:val="0"/>
        </w:rPr>
        <w:t>&lt;Article&gt;</w:t>
      </w:r>
      <w:r w:rsidRPr="002B0F97">
        <w:t>Čl. 26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90DE0F6" w14:textId="77777777" w:rsidTr="0088480C">
        <w:trPr>
          <w:trHeight w:val="240"/>
          <w:jc w:val="center"/>
        </w:trPr>
        <w:tc>
          <w:tcPr>
            <w:tcW w:w="9752" w:type="dxa"/>
            <w:gridSpan w:val="2"/>
          </w:tcPr>
          <w:p w14:paraId="7BFECD10" w14:textId="77777777" w:rsidR="00912AB6" w:rsidRPr="002B0F97" w:rsidRDefault="00912AB6" w:rsidP="0088480C"/>
        </w:tc>
      </w:tr>
      <w:tr w:rsidR="00912AB6" w:rsidRPr="002B0F97" w14:paraId="4E0325B6" w14:textId="77777777" w:rsidTr="0088480C">
        <w:trPr>
          <w:trHeight w:val="240"/>
          <w:jc w:val="center"/>
        </w:trPr>
        <w:tc>
          <w:tcPr>
            <w:tcW w:w="4876" w:type="dxa"/>
            <w:hideMark/>
          </w:tcPr>
          <w:p w14:paraId="247C2AD7" w14:textId="77777777" w:rsidR="00912AB6" w:rsidRPr="002B0F97" w:rsidRDefault="00912AB6" w:rsidP="0088480C">
            <w:pPr>
              <w:pStyle w:val="AmColumnHeading"/>
            </w:pPr>
            <w:r w:rsidRPr="002B0F97">
              <w:t>Znění navržené Komisí</w:t>
            </w:r>
          </w:p>
        </w:tc>
        <w:tc>
          <w:tcPr>
            <w:tcW w:w="4876" w:type="dxa"/>
            <w:hideMark/>
          </w:tcPr>
          <w:p w14:paraId="4A843C1E" w14:textId="77777777" w:rsidR="00912AB6" w:rsidRPr="002B0F97" w:rsidRDefault="00912AB6" w:rsidP="0088480C">
            <w:pPr>
              <w:pStyle w:val="AmColumnHeading"/>
            </w:pPr>
            <w:r w:rsidRPr="002B0F97">
              <w:t>Pozměňovací návrh</w:t>
            </w:r>
          </w:p>
        </w:tc>
      </w:tr>
      <w:tr w:rsidR="00912AB6" w:rsidRPr="002B0F97" w14:paraId="1F97ADEE" w14:textId="77777777" w:rsidTr="0088480C">
        <w:trPr>
          <w:jc w:val="center"/>
        </w:trPr>
        <w:tc>
          <w:tcPr>
            <w:tcW w:w="4876" w:type="dxa"/>
            <w:hideMark/>
          </w:tcPr>
          <w:p w14:paraId="69CA96A6" w14:textId="77777777" w:rsidR="00912AB6" w:rsidRPr="002B0F97" w:rsidRDefault="00912AB6" w:rsidP="0088480C">
            <w:pPr>
              <w:pStyle w:val="Normal6a"/>
            </w:pPr>
            <w:r w:rsidRPr="002B0F97">
              <w:rPr>
                <w:b/>
                <w:i/>
              </w:rPr>
              <w:t>3.</w:t>
            </w:r>
            <w:r w:rsidRPr="002B0F97">
              <w:tab/>
            </w:r>
            <w:r w:rsidRPr="002B0F97">
              <w:rPr>
                <w:b/>
                <w:i/>
              </w:rPr>
              <w:t>„Na státní příslušníky třetí země, na které se vztahuje prověřování podle čl. 3 odst. 1 nařízení (EU) XXX/XXX [nařízení o prověřování], se odstavce 1 a 2 použijí pouze po ukončení prověření.“</w:t>
            </w:r>
          </w:p>
        </w:tc>
        <w:tc>
          <w:tcPr>
            <w:tcW w:w="4876" w:type="dxa"/>
            <w:hideMark/>
          </w:tcPr>
          <w:p w14:paraId="1C024ED9" w14:textId="77777777" w:rsidR="00912AB6" w:rsidRPr="002B0F97" w:rsidRDefault="00912AB6" w:rsidP="0088480C">
            <w:pPr>
              <w:pStyle w:val="Normal6a"/>
            </w:pPr>
            <w:r w:rsidRPr="002B0F97">
              <w:rPr>
                <w:b/>
                <w:i/>
              </w:rPr>
              <w:t>vypouští se</w:t>
            </w:r>
          </w:p>
        </w:tc>
      </w:tr>
    </w:tbl>
    <w:p w14:paraId="18F847C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7E729C4"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4A39F0B6" w14:textId="77777777" w:rsidR="00912AB6" w:rsidRPr="002B0F97" w:rsidRDefault="00912AB6" w:rsidP="00912AB6">
      <w:pPr>
        <w:pStyle w:val="AmJustText"/>
      </w:pPr>
      <w:r w:rsidRPr="002B0F97">
        <w:t>Neexistuje žádný důvod, proč by měly být žádosti žadatelů o mezinárodní ochranu pozastaveny po dobu, kdy probíhá prověření. V souladu s postojem zpravodajky pro nařízení o prověřování.</w:t>
      </w:r>
    </w:p>
    <w:p w14:paraId="5E9628B1" w14:textId="2BD44BE9" w:rsidR="002A6A78" w:rsidRPr="002B0F97" w:rsidRDefault="00912AB6" w:rsidP="00912AB6">
      <w:r w:rsidRPr="002B0F97">
        <w:rPr>
          <w:rStyle w:val="HideTWBExt"/>
          <w:noProof w:val="0"/>
        </w:rPr>
        <w:t>&lt;/Amend&gt;</w:t>
      </w:r>
    </w:p>
    <w:p w14:paraId="4F2E8ED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202</w:t>
      </w:r>
      <w:r w:rsidRPr="002B0F97">
        <w:rPr>
          <w:rStyle w:val="HideTWBExt"/>
          <w:b w:val="0"/>
          <w:noProof w:val="0"/>
        </w:rPr>
        <w:t>&lt;/NumAm&gt;</w:t>
      </w:r>
    </w:p>
    <w:p w14:paraId="482B0754"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35C4FBF4" w14:textId="77777777" w:rsidR="00912AB6" w:rsidRPr="002B0F97" w:rsidRDefault="00912AB6" w:rsidP="00912AB6">
      <w:pPr>
        <w:pStyle w:val="NormalBold"/>
      </w:pPr>
      <w:r w:rsidRPr="002B0F97">
        <w:rPr>
          <w:rStyle w:val="HideTWBExt"/>
          <w:b w:val="0"/>
          <w:noProof w:val="0"/>
        </w:rPr>
        <w:t>&lt;/RepeatBlock-By&gt;</w:t>
      </w:r>
    </w:p>
    <w:p w14:paraId="6102A2B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D286573" w14:textId="77777777" w:rsidR="00912AB6" w:rsidRPr="002B0F97" w:rsidRDefault="00912AB6" w:rsidP="00912AB6">
      <w:pPr>
        <w:pStyle w:val="NormalBold"/>
      </w:pPr>
      <w:r w:rsidRPr="002B0F97">
        <w:rPr>
          <w:rStyle w:val="HideTWBExt"/>
          <w:b w:val="0"/>
          <w:noProof w:val="0"/>
        </w:rPr>
        <w:t>&lt;Article&gt;</w:t>
      </w:r>
      <w:r w:rsidRPr="002B0F97">
        <w:t>Čl. 26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D2DDBF2" w14:textId="77777777" w:rsidTr="0088480C">
        <w:trPr>
          <w:trHeight w:val="240"/>
          <w:jc w:val="center"/>
        </w:trPr>
        <w:tc>
          <w:tcPr>
            <w:tcW w:w="9752" w:type="dxa"/>
            <w:gridSpan w:val="2"/>
          </w:tcPr>
          <w:p w14:paraId="51C8BE00" w14:textId="77777777" w:rsidR="00912AB6" w:rsidRPr="002B0F97" w:rsidRDefault="00912AB6" w:rsidP="0088480C"/>
        </w:tc>
      </w:tr>
      <w:tr w:rsidR="00912AB6" w:rsidRPr="002B0F97" w14:paraId="25A74842" w14:textId="77777777" w:rsidTr="0088480C">
        <w:trPr>
          <w:trHeight w:val="240"/>
          <w:jc w:val="center"/>
        </w:trPr>
        <w:tc>
          <w:tcPr>
            <w:tcW w:w="4876" w:type="dxa"/>
            <w:hideMark/>
          </w:tcPr>
          <w:p w14:paraId="035B9382" w14:textId="77777777" w:rsidR="00912AB6" w:rsidRPr="002B0F97" w:rsidRDefault="00912AB6" w:rsidP="0088480C">
            <w:pPr>
              <w:pStyle w:val="AmColumnHeading"/>
            </w:pPr>
            <w:r w:rsidRPr="002B0F97">
              <w:t>Znění navržené Komisí</w:t>
            </w:r>
          </w:p>
        </w:tc>
        <w:tc>
          <w:tcPr>
            <w:tcW w:w="4876" w:type="dxa"/>
            <w:hideMark/>
          </w:tcPr>
          <w:p w14:paraId="6B36855E" w14:textId="77777777" w:rsidR="00912AB6" w:rsidRPr="002B0F97" w:rsidRDefault="00912AB6" w:rsidP="0088480C">
            <w:pPr>
              <w:pStyle w:val="AmColumnHeading"/>
            </w:pPr>
            <w:r w:rsidRPr="002B0F97">
              <w:t>Pozměňovací návrh</w:t>
            </w:r>
          </w:p>
        </w:tc>
      </w:tr>
      <w:tr w:rsidR="00912AB6" w:rsidRPr="002B0F97" w14:paraId="69A88C35" w14:textId="77777777" w:rsidTr="0088480C">
        <w:trPr>
          <w:jc w:val="center"/>
        </w:trPr>
        <w:tc>
          <w:tcPr>
            <w:tcW w:w="4876" w:type="dxa"/>
            <w:hideMark/>
          </w:tcPr>
          <w:p w14:paraId="1D8BCF0A" w14:textId="77777777" w:rsidR="00912AB6" w:rsidRPr="002B0F97" w:rsidRDefault="00912AB6" w:rsidP="0088480C">
            <w:pPr>
              <w:pStyle w:val="Normal6a"/>
            </w:pPr>
            <w:r w:rsidRPr="002B0F97">
              <w:rPr>
                <w:b/>
                <w:i/>
              </w:rPr>
              <w:t>3.</w:t>
            </w:r>
            <w:r w:rsidRPr="002B0F97">
              <w:tab/>
            </w:r>
            <w:r w:rsidRPr="002B0F97">
              <w:rPr>
                <w:b/>
                <w:i/>
              </w:rPr>
              <w:t>„Na státní příslušníky třetí země, na které se vztahuje prověřování podle čl. 3 odst. 1 nařízení (EU) XXX/XXX [nařízení o prověřování], se odstavce 1 a 2 použijí pouze po ukončení prověření.“</w:t>
            </w:r>
          </w:p>
        </w:tc>
        <w:tc>
          <w:tcPr>
            <w:tcW w:w="4876" w:type="dxa"/>
            <w:hideMark/>
          </w:tcPr>
          <w:p w14:paraId="17927BEA" w14:textId="77777777" w:rsidR="00912AB6" w:rsidRPr="002B0F97" w:rsidRDefault="00912AB6" w:rsidP="0088480C">
            <w:pPr>
              <w:pStyle w:val="Normal6a"/>
            </w:pPr>
            <w:r w:rsidRPr="002B0F97">
              <w:rPr>
                <w:b/>
                <w:i/>
              </w:rPr>
              <w:t>vypouští se</w:t>
            </w:r>
          </w:p>
        </w:tc>
      </w:tr>
    </w:tbl>
    <w:p w14:paraId="0217C30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1280493" w14:textId="64A24526" w:rsidR="002A6A78" w:rsidRPr="002B0F97" w:rsidRDefault="00912AB6" w:rsidP="00912AB6">
      <w:r w:rsidRPr="002B0F97">
        <w:rPr>
          <w:rStyle w:val="HideTWBExt"/>
          <w:noProof w:val="0"/>
        </w:rPr>
        <w:t>&lt;/Amend&gt;</w:t>
      </w:r>
    </w:p>
    <w:p w14:paraId="49BA7F56"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203</w:t>
      </w:r>
      <w:r w:rsidRPr="002B0F97">
        <w:rPr>
          <w:rStyle w:val="HideTWBExt"/>
          <w:b w:val="0"/>
          <w:noProof w:val="0"/>
        </w:rPr>
        <w:t>&lt;/NumAm&gt;</w:t>
      </w:r>
    </w:p>
    <w:p w14:paraId="12B3DEA9"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1971B9C3" w14:textId="77777777" w:rsidR="00912AB6" w:rsidRPr="002B0F97" w:rsidRDefault="00912AB6" w:rsidP="00912AB6">
      <w:pPr>
        <w:pStyle w:val="NormalBold"/>
      </w:pPr>
      <w:r w:rsidRPr="002B0F97">
        <w:rPr>
          <w:rStyle w:val="HideTWBExt"/>
          <w:b w:val="0"/>
          <w:noProof w:val="0"/>
        </w:rPr>
        <w:t>&lt;/RepeatBlock-By&gt;</w:t>
      </w:r>
    </w:p>
    <w:p w14:paraId="3AF0227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9661029" w14:textId="77777777" w:rsidR="00912AB6" w:rsidRPr="002B0F97" w:rsidRDefault="00912AB6" w:rsidP="00912AB6">
      <w:pPr>
        <w:pStyle w:val="NormalBold"/>
      </w:pPr>
      <w:r w:rsidRPr="002B0F97">
        <w:rPr>
          <w:rStyle w:val="HideTWBExt"/>
          <w:b w:val="0"/>
          <w:noProof w:val="0"/>
        </w:rPr>
        <w:t>&lt;Article&gt;</w:t>
      </w:r>
      <w:r w:rsidRPr="002B0F97">
        <w:t>Čl. 27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A20DD3A" w14:textId="77777777" w:rsidTr="0088480C">
        <w:trPr>
          <w:trHeight w:val="240"/>
          <w:jc w:val="center"/>
        </w:trPr>
        <w:tc>
          <w:tcPr>
            <w:tcW w:w="9752" w:type="dxa"/>
            <w:gridSpan w:val="2"/>
          </w:tcPr>
          <w:p w14:paraId="4B86B6D5" w14:textId="77777777" w:rsidR="00912AB6" w:rsidRPr="002B0F97" w:rsidRDefault="00912AB6" w:rsidP="0088480C"/>
        </w:tc>
      </w:tr>
      <w:tr w:rsidR="00912AB6" w:rsidRPr="002B0F97" w14:paraId="19A45B7A" w14:textId="77777777" w:rsidTr="0088480C">
        <w:trPr>
          <w:trHeight w:val="240"/>
          <w:jc w:val="center"/>
        </w:trPr>
        <w:tc>
          <w:tcPr>
            <w:tcW w:w="4876" w:type="dxa"/>
            <w:hideMark/>
          </w:tcPr>
          <w:p w14:paraId="29D3B75D" w14:textId="77777777" w:rsidR="00912AB6" w:rsidRPr="002B0F97" w:rsidRDefault="00912AB6" w:rsidP="0088480C">
            <w:pPr>
              <w:pStyle w:val="AmColumnHeading"/>
            </w:pPr>
            <w:r w:rsidRPr="002B0F97">
              <w:t>Znění navržené Komisí</w:t>
            </w:r>
          </w:p>
        </w:tc>
        <w:tc>
          <w:tcPr>
            <w:tcW w:w="4876" w:type="dxa"/>
            <w:hideMark/>
          </w:tcPr>
          <w:p w14:paraId="3A2E3497" w14:textId="77777777" w:rsidR="00912AB6" w:rsidRPr="002B0F97" w:rsidRDefault="00912AB6" w:rsidP="0088480C">
            <w:pPr>
              <w:pStyle w:val="AmColumnHeading"/>
            </w:pPr>
            <w:r w:rsidRPr="002B0F97">
              <w:t>Pozměňovací návrh</w:t>
            </w:r>
          </w:p>
        </w:tc>
      </w:tr>
      <w:tr w:rsidR="00912AB6" w:rsidRPr="002B0F97" w14:paraId="1742AC5C" w14:textId="77777777" w:rsidTr="0088480C">
        <w:trPr>
          <w:jc w:val="center"/>
        </w:trPr>
        <w:tc>
          <w:tcPr>
            <w:tcW w:w="4876" w:type="dxa"/>
            <w:hideMark/>
          </w:tcPr>
          <w:p w14:paraId="515609E5" w14:textId="77777777" w:rsidR="00912AB6" w:rsidRPr="002B0F97" w:rsidRDefault="00912AB6" w:rsidP="0088480C">
            <w:pPr>
              <w:pStyle w:val="Normal6a"/>
            </w:pPr>
            <w:r w:rsidRPr="002B0F97">
              <w:rPr>
                <w:b/>
                <w:i/>
              </w:rPr>
              <w:t>5.</w:t>
            </w:r>
            <w:r w:rsidRPr="002B0F97">
              <w:tab/>
            </w:r>
            <w:r w:rsidRPr="002B0F97">
              <w:rPr>
                <w:b/>
                <w:i/>
              </w:rPr>
              <w:t>Na státní příslušníky třetí země, na které se vztahuje prověřování podle čl. 3 odst. 1 nařízení (EU) XXX/XXX [nařízení o prověřování], se odstavce 1 až 4 použijí pouze po ukončení prověření.</w:t>
            </w:r>
          </w:p>
        </w:tc>
        <w:tc>
          <w:tcPr>
            <w:tcW w:w="4876" w:type="dxa"/>
            <w:hideMark/>
          </w:tcPr>
          <w:p w14:paraId="6CC68755" w14:textId="77777777" w:rsidR="00912AB6" w:rsidRPr="002B0F97" w:rsidRDefault="00912AB6" w:rsidP="0088480C">
            <w:pPr>
              <w:pStyle w:val="Normal6a"/>
            </w:pPr>
            <w:r w:rsidRPr="002B0F97">
              <w:rPr>
                <w:b/>
                <w:i/>
              </w:rPr>
              <w:t>vypouští se</w:t>
            </w:r>
          </w:p>
        </w:tc>
      </w:tr>
    </w:tbl>
    <w:p w14:paraId="73DB0F3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238EC1A" w14:textId="35E3FAB0" w:rsidR="002A6A78" w:rsidRPr="002B0F97" w:rsidRDefault="00912AB6" w:rsidP="00912AB6">
      <w:r w:rsidRPr="002B0F97">
        <w:rPr>
          <w:rStyle w:val="HideTWBExt"/>
          <w:noProof w:val="0"/>
        </w:rPr>
        <w:t>&lt;/Amend&gt;</w:t>
      </w:r>
    </w:p>
    <w:p w14:paraId="53F0351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204</w:t>
      </w:r>
      <w:r w:rsidRPr="002B0F97">
        <w:rPr>
          <w:rStyle w:val="HideTWBExt"/>
          <w:b w:val="0"/>
          <w:noProof w:val="0"/>
        </w:rPr>
        <w:t>&lt;/NumAm&gt;</w:t>
      </w:r>
    </w:p>
    <w:p w14:paraId="4130D851"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9E78108" w14:textId="77777777" w:rsidR="00912AB6" w:rsidRPr="002B0F97" w:rsidRDefault="00912AB6" w:rsidP="00912AB6">
      <w:pPr>
        <w:pStyle w:val="NormalBold"/>
      </w:pPr>
      <w:r w:rsidRPr="002B0F97">
        <w:rPr>
          <w:rStyle w:val="HideTWBExt"/>
          <w:b w:val="0"/>
          <w:noProof w:val="0"/>
        </w:rPr>
        <w:t>&lt;/RepeatBlock-By&gt;</w:t>
      </w:r>
    </w:p>
    <w:p w14:paraId="114DCF1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10DC419" w14:textId="77777777" w:rsidR="00912AB6" w:rsidRPr="002B0F97" w:rsidRDefault="00912AB6" w:rsidP="00912AB6">
      <w:pPr>
        <w:pStyle w:val="NormalBold"/>
      </w:pPr>
      <w:r w:rsidRPr="002B0F97">
        <w:rPr>
          <w:rStyle w:val="HideTWBExt"/>
          <w:b w:val="0"/>
          <w:noProof w:val="0"/>
        </w:rPr>
        <w:t>&lt;Article&gt;</w:t>
      </w:r>
      <w:r w:rsidRPr="002B0F97">
        <w:t xml:space="preserve"> Čl. 27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19D7C39" w14:textId="77777777" w:rsidTr="0088480C">
        <w:trPr>
          <w:trHeight w:val="240"/>
          <w:jc w:val="center"/>
        </w:trPr>
        <w:tc>
          <w:tcPr>
            <w:tcW w:w="9752" w:type="dxa"/>
            <w:gridSpan w:val="2"/>
          </w:tcPr>
          <w:p w14:paraId="3828D5C3" w14:textId="77777777" w:rsidR="00912AB6" w:rsidRPr="002B0F97" w:rsidRDefault="00912AB6" w:rsidP="0088480C"/>
        </w:tc>
      </w:tr>
      <w:tr w:rsidR="00912AB6" w:rsidRPr="002B0F97" w14:paraId="2906251E" w14:textId="77777777" w:rsidTr="0088480C">
        <w:trPr>
          <w:trHeight w:val="240"/>
          <w:jc w:val="center"/>
        </w:trPr>
        <w:tc>
          <w:tcPr>
            <w:tcW w:w="4876" w:type="dxa"/>
            <w:hideMark/>
          </w:tcPr>
          <w:p w14:paraId="61B35D23" w14:textId="77777777" w:rsidR="00912AB6" w:rsidRPr="002B0F97" w:rsidRDefault="00912AB6" w:rsidP="0088480C">
            <w:pPr>
              <w:pStyle w:val="AmColumnHeading"/>
            </w:pPr>
            <w:r w:rsidRPr="002B0F97">
              <w:t>Znění navržené Komisí</w:t>
            </w:r>
          </w:p>
        </w:tc>
        <w:tc>
          <w:tcPr>
            <w:tcW w:w="4876" w:type="dxa"/>
            <w:hideMark/>
          </w:tcPr>
          <w:p w14:paraId="3908FE07" w14:textId="77777777" w:rsidR="00912AB6" w:rsidRPr="002B0F97" w:rsidRDefault="00912AB6" w:rsidP="0088480C">
            <w:pPr>
              <w:pStyle w:val="AmColumnHeading"/>
            </w:pPr>
            <w:r w:rsidRPr="002B0F97">
              <w:t>Pozměňovací návrh</w:t>
            </w:r>
          </w:p>
        </w:tc>
      </w:tr>
      <w:tr w:rsidR="00912AB6" w:rsidRPr="002B0F97" w14:paraId="62D445D8" w14:textId="77777777" w:rsidTr="0088480C">
        <w:trPr>
          <w:jc w:val="center"/>
        </w:trPr>
        <w:tc>
          <w:tcPr>
            <w:tcW w:w="4876" w:type="dxa"/>
            <w:hideMark/>
          </w:tcPr>
          <w:p w14:paraId="6BCAA9D1" w14:textId="77777777" w:rsidR="00912AB6" w:rsidRPr="002B0F97" w:rsidRDefault="00912AB6" w:rsidP="0088480C">
            <w:pPr>
              <w:pStyle w:val="Normal6a"/>
            </w:pPr>
            <w:r w:rsidRPr="002B0F97">
              <w:rPr>
                <w:b/>
                <w:i/>
              </w:rPr>
              <w:t>5.</w:t>
            </w:r>
            <w:r w:rsidRPr="002B0F97">
              <w:tab/>
            </w:r>
            <w:r w:rsidRPr="002B0F97">
              <w:rPr>
                <w:b/>
                <w:i/>
              </w:rPr>
              <w:t>Na státní příslušníky třetí země, na které se vztahuje prověřování podle čl. 3 odst. 1 nařízení (EU) XXX/XXX [nařízení o prověřování], se odstavce 1 až 4 použijí pouze po ukončení prověření.</w:t>
            </w:r>
          </w:p>
        </w:tc>
        <w:tc>
          <w:tcPr>
            <w:tcW w:w="4876" w:type="dxa"/>
            <w:hideMark/>
          </w:tcPr>
          <w:p w14:paraId="58E1A06C" w14:textId="77777777" w:rsidR="00912AB6" w:rsidRPr="002B0F97" w:rsidRDefault="00912AB6" w:rsidP="0088480C">
            <w:pPr>
              <w:pStyle w:val="Normal6a"/>
            </w:pPr>
            <w:r w:rsidRPr="002B0F97">
              <w:rPr>
                <w:b/>
                <w:i/>
              </w:rPr>
              <w:t>vypouští se</w:t>
            </w:r>
          </w:p>
        </w:tc>
      </w:tr>
    </w:tbl>
    <w:p w14:paraId="04885DE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D0145BA" w14:textId="7E87A9CE" w:rsidR="002A6A78" w:rsidRPr="002B0F97" w:rsidRDefault="00912AB6" w:rsidP="00912AB6">
      <w:r w:rsidRPr="002B0F97">
        <w:rPr>
          <w:rStyle w:val="HideTWBExt"/>
          <w:noProof w:val="0"/>
        </w:rPr>
        <w:t>&lt;/Amend&gt;</w:t>
      </w:r>
    </w:p>
    <w:p w14:paraId="3584402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205</w:t>
      </w:r>
      <w:r w:rsidRPr="002B0F97">
        <w:rPr>
          <w:rStyle w:val="HideTWBExt"/>
          <w:b w:val="0"/>
          <w:noProof w:val="0"/>
        </w:rPr>
        <w:t>&lt;/NumAm&gt;</w:t>
      </w:r>
    </w:p>
    <w:p w14:paraId="2D9D7AB9"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Birgit Sippel, Javier Moreno Sánchez, Pietro Bartolo, Giuliano Pisapia</w:t>
      </w:r>
      <w:r w:rsidRPr="002B0F97">
        <w:rPr>
          <w:rStyle w:val="HideTWBExt"/>
          <w:b w:val="0"/>
          <w:noProof w:val="0"/>
        </w:rPr>
        <w:t>&lt;/Members&gt;</w:t>
      </w:r>
    </w:p>
    <w:p w14:paraId="0D79D64A" w14:textId="77777777" w:rsidR="00912AB6" w:rsidRPr="002B0F97" w:rsidRDefault="00912AB6" w:rsidP="00912AB6">
      <w:pPr>
        <w:pStyle w:val="NormalBold"/>
      </w:pPr>
      <w:r w:rsidRPr="002B0F97">
        <w:rPr>
          <w:rStyle w:val="HideTWBExt"/>
          <w:b w:val="0"/>
          <w:noProof w:val="0"/>
        </w:rPr>
        <w:t>&lt;/RepeatBlock-By&gt;</w:t>
      </w:r>
    </w:p>
    <w:p w14:paraId="161E888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C67C2D6" w14:textId="77777777" w:rsidR="00912AB6" w:rsidRPr="002B0F97" w:rsidRDefault="00912AB6" w:rsidP="00912AB6">
      <w:pPr>
        <w:pStyle w:val="NormalBold"/>
      </w:pPr>
      <w:r w:rsidRPr="002B0F97">
        <w:rPr>
          <w:rStyle w:val="HideTWBExt"/>
          <w:b w:val="0"/>
          <w:noProof w:val="0"/>
        </w:rPr>
        <w:t>&lt;Article&gt;</w:t>
      </w:r>
      <w:r w:rsidRPr="002B0F97">
        <w:t>Čl. 27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9BA65CD" w14:textId="77777777" w:rsidTr="0088480C">
        <w:trPr>
          <w:trHeight w:val="240"/>
          <w:jc w:val="center"/>
        </w:trPr>
        <w:tc>
          <w:tcPr>
            <w:tcW w:w="9752" w:type="dxa"/>
            <w:gridSpan w:val="2"/>
          </w:tcPr>
          <w:p w14:paraId="23AA5CE4" w14:textId="77777777" w:rsidR="00912AB6" w:rsidRPr="002B0F97" w:rsidRDefault="00912AB6" w:rsidP="0088480C"/>
        </w:tc>
      </w:tr>
      <w:tr w:rsidR="00912AB6" w:rsidRPr="002B0F97" w14:paraId="418E998A" w14:textId="77777777" w:rsidTr="0088480C">
        <w:trPr>
          <w:trHeight w:val="240"/>
          <w:jc w:val="center"/>
        </w:trPr>
        <w:tc>
          <w:tcPr>
            <w:tcW w:w="4876" w:type="dxa"/>
            <w:hideMark/>
          </w:tcPr>
          <w:p w14:paraId="5EE0548B" w14:textId="77777777" w:rsidR="00912AB6" w:rsidRPr="002B0F97" w:rsidRDefault="00912AB6" w:rsidP="0088480C">
            <w:pPr>
              <w:pStyle w:val="AmColumnHeading"/>
            </w:pPr>
            <w:r w:rsidRPr="002B0F97">
              <w:t>Znění navržené Komisí</w:t>
            </w:r>
          </w:p>
        </w:tc>
        <w:tc>
          <w:tcPr>
            <w:tcW w:w="4876" w:type="dxa"/>
            <w:hideMark/>
          </w:tcPr>
          <w:p w14:paraId="5F1847FD" w14:textId="77777777" w:rsidR="00912AB6" w:rsidRPr="002B0F97" w:rsidRDefault="00912AB6" w:rsidP="0088480C">
            <w:pPr>
              <w:pStyle w:val="AmColumnHeading"/>
            </w:pPr>
            <w:r w:rsidRPr="002B0F97">
              <w:t>Pozměňovací návrh</w:t>
            </w:r>
          </w:p>
        </w:tc>
      </w:tr>
      <w:tr w:rsidR="00912AB6" w:rsidRPr="002B0F97" w14:paraId="00A9228D" w14:textId="77777777" w:rsidTr="0088480C">
        <w:trPr>
          <w:jc w:val="center"/>
        </w:trPr>
        <w:tc>
          <w:tcPr>
            <w:tcW w:w="4876" w:type="dxa"/>
            <w:hideMark/>
          </w:tcPr>
          <w:p w14:paraId="16A51ACD" w14:textId="77777777" w:rsidR="00912AB6" w:rsidRPr="002B0F97" w:rsidRDefault="00912AB6" w:rsidP="0088480C">
            <w:pPr>
              <w:pStyle w:val="Normal6a"/>
            </w:pPr>
            <w:r w:rsidRPr="002B0F97">
              <w:rPr>
                <w:b/>
                <w:i/>
              </w:rPr>
              <w:t>5.</w:t>
            </w:r>
            <w:r w:rsidRPr="002B0F97">
              <w:tab/>
            </w:r>
            <w:r w:rsidRPr="002B0F97">
              <w:rPr>
                <w:b/>
                <w:i/>
              </w:rPr>
              <w:t xml:space="preserve">Na státní příslušníky třetí země, na které se vztahuje prověřování podle čl. 3 odst. 1 nařízení (EU) XXX/XXX [nařízení </w:t>
            </w:r>
            <w:r w:rsidRPr="002B0F97">
              <w:rPr>
                <w:b/>
                <w:i/>
              </w:rPr>
              <w:lastRenderedPageBreak/>
              <w:t>o prověřování], se odstavce 1 až 4 použijí pouze po ukončení prověření.</w:t>
            </w:r>
          </w:p>
        </w:tc>
        <w:tc>
          <w:tcPr>
            <w:tcW w:w="4876" w:type="dxa"/>
            <w:hideMark/>
          </w:tcPr>
          <w:p w14:paraId="5701F1E1" w14:textId="77777777" w:rsidR="00912AB6" w:rsidRPr="002B0F97" w:rsidRDefault="00912AB6" w:rsidP="0088480C">
            <w:pPr>
              <w:pStyle w:val="Normal6a"/>
            </w:pPr>
            <w:r w:rsidRPr="002B0F97">
              <w:rPr>
                <w:b/>
                <w:i/>
              </w:rPr>
              <w:lastRenderedPageBreak/>
              <w:t>vypouští se</w:t>
            </w:r>
          </w:p>
        </w:tc>
      </w:tr>
    </w:tbl>
    <w:p w14:paraId="739F3E9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F30BF49"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4C271AC7" w14:textId="77777777" w:rsidR="00912AB6" w:rsidRPr="002B0F97" w:rsidRDefault="00912AB6" w:rsidP="00912AB6">
      <w:pPr>
        <w:pStyle w:val="AmJustText"/>
      </w:pPr>
      <w:r w:rsidRPr="002B0F97">
        <w:t>Neexistuje žádný důvod, proč by měly být žádosti žadatelů o mezinárodní ochranu pozastaveny po dobu, kdy probíhá prověření. V souladu s postojem zpravodajky pro nařízení o prověřování.</w:t>
      </w:r>
    </w:p>
    <w:p w14:paraId="4BF92784" w14:textId="133B142B" w:rsidR="002A6A78" w:rsidRPr="002B0F97" w:rsidRDefault="00912AB6" w:rsidP="00912AB6">
      <w:r w:rsidRPr="002B0F97">
        <w:rPr>
          <w:rStyle w:val="HideTWBExt"/>
          <w:noProof w:val="0"/>
        </w:rPr>
        <w:t>&lt;/Amend&gt;</w:t>
      </w:r>
    </w:p>
    <w:p w14:paraId="431431C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206</w:t>
      </w:r>
      <w:r w:rsidRPr="002B0F97">
        <w:rPr>
          <w:rStyle w:val="HideTWBExt"/>
          <w:b w:val="0"/>
          <w:noProof w:val="0"/>
        </w:rPr>
        <w:t>&lt;/NumAm&gt;</w:t>
      </w:r>
    </w:p>
    <w:p w14:paraId="78C6D1FE"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7E7305A4" w14:textId="77777777" w:rsidR="00912AB6" w:rsidRPr="002B0F97" w:rsidRDefault="00912AB6" w:rsidP="00912AB6">
      <w:pPr>
        <w:pStyle w:val="NormalBold"/>
      </w:pPr>
      <w:r w:rsidRPr="002B0F97">
        <w:rPr>
          <w:rStyle w:val="HideTWBExt"/>
          <w:b w:val="0"/>
          <w:noProof w:val="0"/>
        </w:rPr>
        <w:t>&lt;/RepeatBlock-By&gt;</w:t>
      </w:r>
    </w:p>
    <w:p w14:paraId="1DAC54E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741B9D1" w14:textId="77777777" w:rsidR="00912AB6" w:rsidRPr="002B0F97" w:rsidRDefault="00912AB6" w:rsidP="00912AB6">
      <w:pPr>
        <w:pStyle w:val="NormalBold"/>
      </w:pPr>
      <w:r w:rsidRPr="002B0F97">
        <w:rPr>
          <w:rStyle w:val="HideTWBExt"/>
          <w:b w:val="0"/>
          <w:noProof w:val="0"/>
        </w:rPr>
        <w:t>&lt;Article&gt;</w:t>
      </w:r>
      <w:r w:rsidRPr="002B0F97">
        <w:t>Čl. 27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D337269" w14:textId="77777777" w:rsidTr="0088480C">
        <w:trPr>
          <w:trHeight w:val="240"/>
          <w:jc w:val="center"/>
        </w:trPr>
        <w:tc>
          <w:tcPr>
            <w:tcW w:w="9752" w:type="dxa"/>
            <w:gridSpan w:val="2"/>
          </w:tcPr>
          <w:p w14:paraId="2F8284F5" w14:textId="77777777" w:rsidR="00912AB6" w:rsidRPr="002B0F97" w:rsidRDefault="00912AB6" w:rsidP="0088480C"/>
        </w:tc>
      </w:tr>
      <w:tr w:rsidR="00912AB6" w:rsidRPr="002B0F97" w14:paraId="3AAA8204" w14:textId="77777777" w:rsidTr="0088480C">
        <w:trPr>
          <w:trHeight w:val="240"/>
          <w:jc w:val="center"/>
        </w:trPr>
        <w:tc>
          <w:tcPr>
            <w:tcW w:w="4876" w:type="dxa"/>
            <w:hideMark/>
          </w:tcPr>
          <w:p w14:paraId="79B903F4" w14:textId="77777777" w:rsidR="00912AB6" w:rsidRPr="002B0F97" w:rsidRDefault="00912AB6" w:rsidP="0088480C">
            <w:pPr>
              <w:pStyle w:val="AmColumnHeading"/>
            </w:pPr>
            <w:r w:rsidRPr="002B0F97">
              <w:t>Znění navržené Komisí</w:t>
            </w:r>
          </w:p>
        </w:tc>
        <w:tc>
          <w:tcPr>
            <w:tcW w:w="4876" w:type="dxa"/>
            <w:hideMark/>
          </w:tcPr>
          <w:p w14:paraId="49D9915D" w14:textId="77777777" w:rsidR="00912AB6" w:rsidRPr="002B0F97" w:rsidRDefault="00912AB6" w:rsidP="0088480C">
            <w:pPr>
              <w:pStyle w:val="AmColumnHeading"/>
            </w:pPr>
            <w:r w:rsidRPr="002B0F97">
              <w:t>Pozměňovací návrh</w:t>
            </w:r>
          </w:p>
        </w:tc>
      </w:tr>
      <w:tr w:rsidR="00912AB6" w:rsidRPr="002B0F97" w14:paraId="635E2B8B" w14:textId="77777777" w:rsidTr="0088480C">
        <w:trPr>
          <w:jc w:val="center"/>
        </w:trPr>
        <w:tc>
          <w:tcPr>
            <w:tcW w:w="4876" w:type="dxa"/>
            <w:hideMark/>
          </w:tcPr>
          <w:p w14:paraId="3A4A9624" w14:textId="77777777" w:rsidR="00912AB6" w:rsidRPr="002B0F97" w:rsidRDefault="00912AB6" w:rsidP="0088480C">
            <w:pPr>
              <w:pStyle w:val="Normal6a"/>
            </w:pPr>
            <w:r w:rsidRPr="002B0F97">
              <w:rPr>
                <w:b/>
                <w:i/>
              </w:rPr>
              <w:t>6.</w:t>
            </w:r>
            <w:r w:rsidRPr="002B0F97">
              <w:tab/>
            </w:r>
            <w:r w:rsidRPr="002B0F97">
              <w:rPr>
                <w:b/>
                <w:i/>
              </w:rPr>
              <w:t>Pokud nebylo možno během prověřování odebrat biometrické údaje v souladu s nařízením (EU) č. XXX/XXX [nařízení o Eurodacu] nebo pokud žadatel nebyl prověření podroben, příslušné orgány odeberou biometrické údaje nejpozději při registraci žádosti o mezinárodní ochranu a předají je společně s údaji uvedenými v čl. 12 písm. c) až p) nařízení (EU) č. XXX/XXX [nařízení o Eurodacu] do centrálního systému a do společného úložiště údajů o totožnosti v souladu s uvedeným nařízením.“</w:t>
            </w:r>
          </w:p>
        </w:tc>
        <w:tc>
          <w:tcPr>
            <w:tcW w:w="4876" w:type="dxa"/>
            <w:hideMark/>
          </w:tcPr>
          <w:p w14:paraId="5A6EAFE1" w14:textId="77777777" w:rsidR="00912AB6" w:rsidRPr="002B0F97" w:rsidRDefault="00912AB6" w:rsidP="0088480C">
            <w:pPr>
              <w:pStyle w:val="Normal6a"/>
            </w:pPr>
            <w:r w:rsidRPr="002B0F97">
              <w:rPr>
                <w:b/>
                <w:i/>
              </w:rPr>
              <w:t>vypouští se</w:t>
            </w:r>
          </w:p>
        </w:tc>
      </w:tr>
    </w:tbl>
    <w:p w14:paraId="2EB9676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E0ABFA9" w14:textId="19C100E9" w:rsidR="002A6A78" w:rsidRPr="002B0F97" w:rsidRDefault="00912AB6" w:rsidP="00912AB6">
      <w:r w:rsidRPr="002B0F97">
        <w:rPr>
          <w:rStyle w:val="HideTWBExt"/>
          <w:noProof w:val="0"/>
        </w:rPr>
        <w:t>&lt;/Amend&gt;</w:t>
      </w:r>
    </w:p>
    <w:p w14:paraId="041DF65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207</w:t>
      </w:r>
      <w:r w:rsidRPr="002B0F97">
        <w:rPr>
          <w:rStyle w:val="HideTWBExt"/>
          <w:b w:val="0"/>
          <w:noProof w:val="0"/>
        </w:rPr>
        <w:t>&lt;/NumAm&gt;</w:t>
      </w:r>
    </w:p>
    <w:p w14:paraId="0C7FA359"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17AA54F7" w14:textId="77777777" w:rsidR="00912AB6" w:rsidRPr="002B0F97" w:rsidRDefault="00912AB6" w:rsidP="00912AB6">
      <w:pPr>
        <w:pStyle w:val="NormalBold"/>
      </w:pPr>
      <w:r w:rsidRPr="002B0F97">
        <w:rPr>
          <w:rStyle w:val="HideTWBExt"/>
          <w:b w:val="0"/>
          <w:noProof w:val="0"/>
        </w:rPr>
        <w:t>&lt;/RepeatBlock-By&gt;</w:t>
      </w:r>
    </w:p>
    <w:p w14:paraId="7C8A541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1C886FD" w14:textId="77777777" w:rsidR="00912AB6" w:rsidRPr="002B0F97" w:rsidRDefault="00912AB6" w:rsidP="00912AB6">
      <w:pPr>
        <w:pStyle w:val="NormalBold"/>
      </w:pPr>
      <w:r w:rsidRPr="002B0F97">
        <w:rPr>
          <w:rStyle w:val="HideTWBExt"/>
          <w:b w:val="0"/>
          <w:noProof w:val="0"/>
        </w:rPr>
        <w:t>&lt;Article&gt;</w:t>
      </w:r>
      <w:r w:rsidRPr="002B0F97">
        <w:t>Čl. 27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2C8CEF4" w14:textId="77777777" w:rsidTr="0088480C">
        <w:trPr>
          <w:trHeight w:val="240"/>
          <w:jc w:val="center"/>
        </w:trPr>
        <w:tc>
          <w:tcPr>
            <w:tcW w:w="9752" w:type="dxa"/>
            <w:gridSpan w:val="2"/>
          </w:tcPr>
          <w:p w14:paraId="64EF7E2F" w14:textId="77777777" w:rsidR="00912AB6" w:rsidRPr="002B0F97" w:rsidRDefault="00912AB6" w:rsidP="0088480C"/>
        </w:tc>
      </w:tr>
      <w:tr w:rsidR="00912AB6" w:rsidRPr="002B0F97" w14:paraId="42E013B4" w14:textId="77777777" w:rsidTr="0088480C">
        <w:trPr>
          <w:trHeight w:val="240"/>
          <w:jc w:val="center"/>
        </w:trPr>
        <w:tc>
          <w:tcPr>
            <w:tcW w:w="4876" w:type="dxa"/>
            <w:hideMark/>
          </w:tcPr>
          <w:p w14:paraId="7CB84678" w14:textId="77777777" w:rsidR="00912AB6" w:rsidRPr="002B0F97" w:rsidRDefault="00912AB6" w:rsidP="0088480C">
            <w:pPr>
              <w:pStyle w:val="AmColumnHeading"/>
            </w:pPr>
            <w:r w:rsidRPr="002B0F97">
              <w:t>Znění navržené Komisí</w:t>
            </w:r>
          </w:p>
        </w:tc>
        <w:tc>
          <w:tcPr>
            <w:tcW w:w="4876" w:type="dxa"/>
            <w:hideMark/>
          </w:tcPr>
          <w:p w14:paraId="44747602" w14:textId="77777777" w:rsidR="00912AB6" w:rsidRPr="002B0F97" w:rsidRDefault="00912AB6" w:rsidP="0088480C">
            <w:pPr>
              <w:pStyle w:val="AmColumnHeading"/>
            </w:pPr>
            <w:r w:rsidRPr="002B0F97">
              <w:t>Pozměňovací návrh</w:t>
            </w:r>
          </w:p>
        </w:tc>
      </w:tr>
      <w:tr w:rsidR="00912AB6" w:rsidRPr="002B0F97" w14:paraId="51D8E364" w14:textId="77777777" w:rsidTr="0088480C">
        <w:trPr>
          <w:jc w:val="center"/>
        </w:trPr>
        <w:tc>
          <w:tcPr>
            <w:tcW w:w="4876" w:type="dxa"/>
            <w:hideMark/>
          </w:tcPr>
          <w:p w14:paraId="2960A63A" w14:textId="77777777" w:rsidR="00912AB6" w:rsidRPr="002B0F97" w:rsidRDefault="00912AB6" w:rsidP="0088480C">
            <w:pPr>
              <w:pStyle w:val="Normal6a"/>
            </w:pPr>
            <w:r w:rsidRPr="002B0F97">
              <w:t>6.</w:t>
            </w:r>
            <w:r w:rsidRPr="002B0F97">
              <w:tab/>
            </w:r>
            <w:r w:rsidRPr="002B0F97">
              <w:rPr>
                <w:b/>
                <w:i/>
              </w:rPr>
              <w:t xml:space="preserve">Pokud nebylo možno během </w:t>
            </w:r>
            <w:r w:rsidRPr="002B0F97">
              <w:rPr>
                <w:b/>
                <w:i/>
              </w:rPr>
              <w:lastRenderedPageBreak/>
              <w:t>prověřování odebrat</w:t>
            </w:r>
            <w:r w:rsidRPr="002B0F97">
              <w:t xml:space="preserve"> biometrické údaje </w:t>
            </w:r>
            <w:r w:rsidRPr="002B0F97">
              <w:rPr>
                <w:b/>
                <w:i/>
              </w:rPr>
              <w:t xml:space="preserve">v souladu s nařízením (EU) č. XXX/XXX [nařízení o Eurodacu] nebo pokud žadatel nebyl prověření podroben, </w:t>
            </w:r>
            <w:r w:rsidRPr="002B0F97">
              <w:t>příslušné orgány odeberou</w:t>
            </w:r>
            <w:r w:rsidRPr="002B0F97">
              <w:rPr>
                <w:b/>
                <w:i/>
              </w:rPr>
              <w:t xml:space="preserve"> biometrické údaje</w:t>
            </w:r>
            <w:r w:rsidRPr="002B0F97">
              <w:t xml:space="preserve"> nejpozději při registraci žádosti o mezinárodní ochranu a předají je společně s údaji uvedenými v čl. 12 písm. c) až p) nařízení (EU) č. XXX/XXX [nařízení o Eurodacu] do centrálního systému a do společného úložiště údajů o totožnosti v souladu s uvedeným nařízením.“</w:t>
            </w:r>
          </w:p>
        </w:tc>
        <w:tc>
          <w:tcPr>
            <w:tcW w:w="4876" w:type="dxa"/>
            <w:hideMark/>
          </w:tcPr>
          <w:p w14:paraId="7BD5BDA2" w14:textId="77777777" w:rsidR="00912AB6" w:rsidRPr="002B0F97" w:rsidRDefault="00912AB6" w:rsidP="0088480C">
            <w:pPr>
              <w:pStyle w:val="Normal6a"/>
            </w:pPr>
            <w:r w:rsidRPr="002B0F97">
              <w:lastRenderedPageBreak/>
              <w:t>6.</w:t>
            </w:r>
            <w:r w:rsidRPr="002B0F97">
              <w:tab/>
              <w:t xml:space="preserve">Biometrické údaje příslušné orgány </w:t>
            </w:r>
            <w:r w:rsidRPr="002B0F97">
              <w:lastRenderedPageBreak/>
              <w:t>odeberou biometrické údaje nejpozději při registraci žádosti o mezinárodní ochranu a předají je společně s údaji uvedenými v čl. 12 písm. c) až p) nařízení (EU) č. XXX/XXX [nařízení o Eurodacu] do centrálního systému a do společného úložiště údajů o totožnosti v souladu s uvedeným nařízením.“</w:t>
            </w:r>
          </w:p>
        </w:tc>
      </w:tr>
    </w:tbl>
    <w:p w14:paraId="0898509E"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631DBB3" w14:textId="56597658" w:rsidR="002A6A78" w:rsidRPr="002B0F97" w:rsidRDefault="00912AB6" w:rsidP="00912AB6">
      <w:r w:rsidRPr="002B0F97">
        <w:rPr>
          <w:rStyle w:val="HideTWBExt"/>
          <w:noProof w:val="0"/>
        </w:rPr>
        <w:t>&lt;/Amend&gt;</w:t>
      </w:r>
    </w:p>
    <w:p w14:paraId="029AD09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208</w:t>
      </w:r>
      <w:r w:rsidRPr="002B0F97">
        <w:rPr>
          <w:rStyle w:val="HideTWBExt"/>
          <w:b w:val="0"/>
          <w:noProof w:val="0"/>
        </w:rPr>
        <w:t>&lt;/NumAm&gt;</w:t>
      </w:r>
    </w:p>
    <w:p w14:paraId="08420509" w14:textId="77777777" w:rsidR="00912AB6" w:rsidRPr="002B0F97" w:rsidRDefault="00912AB6" w:rsidP="00912AB6">
      <w:pPr>
        <w:pStyle w:val="NormalBold"/>
      </w:pPr>
      <w:r w:rsidRPr="002B0F97">
        <w:rPr>
          <w:rStyle w:val="HideTWBExt"/>
          <w:b w:val="0"/>
          <w:noProof w:val="0"/>
        </w:rPr>
        <w:t>&lt;RepeatBlock-By&gt;&lt;Members&gt;</w:t>
      </w:r>
      <w:r w:rsidRPr="002B0F97">
        <w:t>Domènec Ruiz Devesa, Juan Fernando López Aguilar</w:t>
      </w:r>
      <w:r w:rsidRPr="002B0F97">
        <w:rPr>
          <w:rStyle w:val="HideTWBExt"/>
          <w:b w:val="0"/>
          <w:noProof w:val="0"/>
        </w:rPr>
        <w:t>&lt;/Members&gt;</w:t>
      </w:r>
    </w:p>
    <w:p w14:paraId="67C7D042" w14:textId="77777777" w:rsidR="00912AB6" w:rsidRPr="002B0F97" w:rsidRDefault="00912AB6" w:rsidP="00912AB6">
      <w:pPr>
        <w:pStyle w:val="NormalBold"/>
      </w:pPr>
      <w:r w:rsidRPr="002B0F97">
        <w:rPr>
          <w:rStyle w:val="HideTWBExt"/>
          <w:b w:val="0"/>
          <w:noProof w:val="0"/>
        </w:rPr>
        <w:t>&lt;/RepeatBlock-By&gt;</w:t>
      </w:r>
    </w:p>
    <w:p w14:paraId="778D685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6E852CF" w14:textId="77777777" w:rsidR="00912AB6" w:rsidRPr="002B0F97" w:rsidRDefault="00912AB6" w:rsidP="00912AB6">
      <w:pPr>
        <w:pStyle w:val="NormalBold"/>
      </w:pPr>
      <w:r w:rsidRPr="002B0F97">
        <w:rPr>
          <w:rStyle w:val="HideTWBExt"/>
          <w:b w:val="0"/>
          <w:noProof w:val="0"/>
        </w:rPr>
        <w:t>&lt;Article&gt;</w:t>
      </w:r>
      <w:r w:rsidRPr="002B0F97">
        <w:t>Článek 35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5C0FEBB" w14:textId="77777777" w:rsidTr="0088480C">
        <w:trPr>
          <w:trHeight w:val="240"/>
          <w:jc w:val="center"/>
        </w:trPr>
        <w:tc>
          <w:tcPr>
            <w:tcW w:w="9752" w:type="dxa"/>
            <w:gridSpan w:val="2"/>
          </w:tcPr>
          <w:p w14:paraId="19BD7F15" w14:textId="77777777" w:rsidR="00912AB6" w:rsidRPr="002B0F97" w:rsidRDefault="00912AB6" w:rsidP="0088480C"/>
        </w:tc>
      </w:tr>
      <w:tr w:rsidR="00912AB6" w:rsidRPr="002B0F97" w14:paraId="0997373A" w14:textId="77777777" w:rsidTr="0088480C">
        <w:trPr>
          <w:trHeight w:val="240"/>
          <w:jc w:val="center"/>
        </w:trPr>
        <w:tc>
          <w:tcPr>
            <w:tcW w:w="4876" w:type="dxa"/>
            <w:hideMark/>
          </w:tcPr>
          <w:p w14:paraId="27F904F5" w14:textId="77777777" w:rsidR="00912AB6" w:rsidRPr="002B0F97" w:rsidRDefault="00912AB6" w:rsidP="0088480C">
            <w:pPr>
              <w:pStyle w:val="AmColumnHeading"/>
            </w:pPr>
            <w:r w:rsidRPr="002B0F97">
              <w:t>Znění navržené Komisí</w:t>
            </w:r>
          </w:p>
        </w:tc>
        <w:tc>
          <w:tcPr>
            <w:tcW w:w="4876" w:type="dxa"/>
            <w:hideMark/>
          </w:tcPr>
          <w:p w14:paraId="173FE740" w14:textId="77777777" w:rsidR="00912AB6" w:rsidRPr="002B0F97" w:rsidRDefault="00912AB6" w:rsidP="0088480C">
            <w:pPr>
              <w:pStyle w:val="AmColumnHeading"/>
            </w:pPr>
            <w:r w:rsidRPr="002B0F97">
              <w:t>Pozměňovací návrh</w:t>
            </w:r>
          </w:p>
        </w:tc>
      </w:tr>
      <w:tr w:rsidR="00912AB6" w:rsidRPr="002B0F97" w14:paraId="6A5EDC49" w14:textId="77777777" w:rsidTr="0088480C">
        <w:trPr>
          <w:jc w:val="center"/>
        </w:trPr>
        <w:tc>
          <w:tcPr>
            <w:tcW w:w="4876" w:type="dxa"/>
            <w:hideMark/>
          </w:tcPr>
          <w:p w14:paraId="092E6FA9" w14:textId="77777777" w:rsidR="00912AB6" w:rsidRPr="002B0F97" w:rsidRDefault="00912AB6" w:rsidP="0088480C">
            <w:pPr>
              <w:pStyle w:val="NormalBoldItalicCenter6a"/>
            </w:pPr>
            <w:r w:rsidRPr="002B0F97">
              <w:t>Článek 35a</w:t>
            </w:r>
          </w:p>
        </w:tc>
        <w:tc>
          <w:tcPr>
            <w:tcW w:w="4876" w:type="dxa"/>
            <w:hideMark/>
          </w:tcPr>
          <w:p w14:paraId="557E53BA" w14:textId="77777777" w:rsidR="00912AB6" w:rsidRPr="002B0F97" w:rsidRDefault="00912AB6" w:rsidP="0088480C">
            <w:pPr>
              <w:pStyle w:val="Normal6a"/>
            </w:pPr>
            <w:r w:rsidRPr="002B0F97">
              <w:rPr>
                <w:b/>
                <w:i/>
              </w:rPr>
              <w:t>vypouští se</w:t>
            </w:r>
          </w:p>
        </w:tc>
      </w:tr>
      <w:tr w:rsidR="00912AB6" w:rsidRPr="002B0F97" w14:paraId="367F6A80" w14:textId="77777777" w:rsidTr="0088480C">
        <w:trPr>
          <w:jc w:val="center"/>
        </w:trPr>
        <w:tc>
          <w:tcPr>
            <w:tcW w:w="4876" w:type="dxa"/>
            <w:hideMark/>
          </w:tcPr>
          <w:p w14:paraId="5435D4EE" w14:textId="77777777" w:rsidR="00912AB6" w:rsidRPr="002B0F97" w:rsidRDefault="00912AB6" w:rsidP="0088480C">
            <w:pPr>
              <w:pStyle w:val="Normal6a"/>
            </w:pPr>
            <w:r w:rsidRPr="002B0F97">
              <w:rPr>
                <w:b/>
                <w:i/>
              </w:rPr>
              <w:t>Zamítnutí žádosti a vydání rozhodnutí o navrácení</w:t>
            </w:r>
          </w:p>
        </w:tc>
        <w:tc>
          <w:tcPr>
            <w:tcW w:w="4876" w:type="dxa"/>
          </w:tcPr>
          <w:p w14:paraId="30368454" w14:textId="77777777" w:rsidR="00912AB6" w:rsidRPr="002B0F97" w:rsidRDefault="00912AB6" w:rsidP="0088480C">
            <w:pPr>
              <w:pStyle w:val="Normal6a"/>
            </w:pPr>
          </w:p>
        </w:tc>
      </w:tr>
      <w:tr w:rsidR="00912AB6" w:rsidRPr="002B0F97" w14:paraId="7683FA00" w14:textId="77777777" w:rsidTr="0088480C">
        <w:trPr>
          <w:jc w:val="center"/>
        </w:trPr>
        <w:tc>
          <w:tcPr>
            <w:tcW w:w="4876" w:type="dxa"/>
            <w:hideMark/>
          </w:tcPr>
          <w:p w14:paraId="51257E20" w14:textId="77777777" w:rsidR="00912AB6" w:rsidRPr="002B0F97" w:rsidRDefault="00912AB6" w:rsidP="0088480C">
            <w:pPr>
              <w:pStyle w:val="Normal6a"/>
            </w:pPr>
            <w:r w:rsidRPr="002B0F97">
              <w:rPr>
                <w:b/>
                <w:i/>
              </w:rPr>
              <w:t>Je-li žádost zamítnuta jako nepřípustná, nedůvodná nebo zjevně nedůvodná jak ve vztahu k postavení uprchlíka, tak statusu doplňkové ochrany, případně je-li konkludentně nebo výslovně vzata zpět, vydají členské státy rozhodnutí o navrácení, které je v souladu se směrnicí XXX/XXX/EU [směrnice o navracení]. Toto rozhodnutí o navrácení se vydává jako součást rozhodnutí, kterým se zamítá žádost o mezinárodní ochranu, nebo v samostatném aktu. Je-li rozhodnutí o navrácení vydáno jako samostatný akt, vydává se současně a společně s rozhodnutím o zamítnutí žádosti o mezinárodní ochranu.“</w:t>
            </w:r>
          </w:p>
        </w:tc>
        <w:tc>
          <w:tcPr>
            <w:tcW w:w="4876" w:type="dxa"/>
          </w:tcPr>
          <w:p w14:paraId="2664725C" w14:textId="77777777" w:rsidR="00912AB6" w:rsidRPr="002B0F97" w:rsidRDefault="00912AB6" w:rsidP="0088480C">
            <w:pPr>
              <w:pStyle w:val="Normal6a"/>
            </w:pPr>
          </w:p>
        </w:tc>
      </w:tr>
    </w:tbl>
    <w:p w14:paraId="401AD64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09A1FA7" w14:textId="77777777" w:rsidR="00912AB6" w:rsidRPr="002B0F97" w:rsidRDefault="00912AB6" w:rsidP="00912AB6">
      <w:pPr>
        <w:pStyle w:val="AmJustTitle"/>
      </w:pPr>
      <w:r w:rsidRPr="002B0F97">
        <w:rPr>
          <w:rStyle w:val="HideTWBExt"/>
          <w:noProof w:val="0"/>
        </w:rPr>
        <w:lastRenderedPageBreak/>
        <w:t>&lt;TitreJust&gt;</w:t>
      </w:r>
      <w:r w:rsidRPr="002B0F97">
        <w:t>Odůvodnění</w:t>
      </w:r>
      <w:r w:rsidRPr="002B0F97">
        <w:rPr>
          <w:rStyle w:val="HideTWBExt"/>
          <w:noProof w:val="0"/>
        </w:rPr>
        <w:t>&lt;/TitreJust&gt;</w:t>
      </w:r>
    </w:p>
    <w:p w14:paraId="13BD31AC" w14:textId="77777777" w:rsidR="00912AB6" w:rsidRPr="002B0F97" w:rsidRDefault="00912AB6" w:rsidP="00912AB6">
      <w:pPr>
        <w:pStyle w:val="AmJustText"/>
      </w:pPr>
      <w:r w:rsidRPr="002B0F97">
        <w:t>Článek 35a ruší odkladný účinek stanovený v článku 54, který zaručuje právo žadatele setrvat na území členského státu. Odkladný účinek odvolání nebude zajištěn, pokud by rozhodnutí o navrácení mohlo být vydáno společně s rozhodnutím o zamítnutí mezinárodní ochrany.</w:t>
      </w:r>
    </w:p>
    <w:p w14:paraId="71836F8C" w14:textId="5C274B74" w:rsidR="002A6A78" w:rsidRPr="002B0F97" w:rsidRDefault="00912AB6" w:rsidP="00912AB6">
      <w:r w:rsidRPr="002B0F97">
        <w:rPr>
          <w:rStyle w:val="HideTWBExt"/>
          <w:noProof w:val="0"/>
        </w:rPr>
        <w:t>&lt;/Amend&gt;</w:t>
      </w:r>
    </w:p>
    <w:p w14:paraId="313DEA6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209</w:t>
      </w:r>
      <w:r w:rsidRPr="002B0F97">
        <w:rPr>
          <w:rStyle w:val="HideTWBExt"/>
          <w:b w:val="0"/>
          <w:noProof w:val="0"/>
        </w:rPr>
        <w:t>&lt;/NumAm&gt;</w:t>
      </w:r>
    </w:p>
    <w:p w14:paraId="2F56C53E"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ED9A21B" w14:textId="77777777" w:rsidR="00912AB6" w:rsidRPr="002B0F97" w:rsidRDefault="00912AB6" w:rsidP="00912AB6">
      <w:pPr>
        <w:pStyle w:val="NormalBold"/>
      </w:pPr>
      <w:r w:rsidRPr="002B0F97">
        <w:rPr>
          <w:rStyle w:val="HideTWBExt"/>
          <w:b w:val="0"/>
          <w:noProof w:val="0"/>
        </w:rPr>
        <w:t>&lt;/RepeatBlock-By&gt;</w:t>
      </w:r>
    </w:p>
    <w:p w14:paraId="6E2CC3B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65C4DFE" w14:textId="77777777" w:rsidR="00912AB6" w:rsidRPr="002B0F97" w:rsidRDefault="00912AB6" w:rsidP="00912AB6">
      <w:pPr>
        <w:pStyle w:val="NormalBold"/>
      </w:pPr>
      <w:r w:rsidRPr="002B0F97">
        <w:rPr>
          <w:rStyle w:val="HideTWBExt"/>
          <w:b w:val="0"/>
          <w:noProof w:val="0"/>
        </w:rPr>
        <w:t>&lt;Article&gt;</w:t>
      </w:r>
      <w:r w:rsidRPr="002B0F97">
        <w:t>Článek 35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2B194CA" w14:textId="77777777" w:rsidTr="0088480C">
        <w:trPr>
          <w:trHeight w:val="240"/>
          <w:jc w:val="center"/>
        </w:trPr>
        <w:tc>
          <w:tcPr>
            <w:tcW w:w="9752" w:type="dxa"/>
            <w:gridSpan w:val="2"/>
          </w:tcPr>
          <w:p w14:paraId="5E28EA4E" w14:textId="77777777" w:rsidR="00912AB6" w:rsidRPr="002B0F97" w:rsidRDefault="00912AB6" w:rsidP="0088480C"/>
        </w:tc>
      </w:tr>
      <w:tr w:rsidR="00912AB6" w:rsidRPr="002B0F97" w14:paraId="198727CD" w14:textId="77777777" w:rsidTr="0088480C">
        <w:trPr>
          <w:trHeight w:val="240"/>
          <w:jc w:val="center"/>
        </w:trPr>
        <w:tc>
          <w:tcPr>
            <w:tcW w:w="4876" w:type="dxa"/>
            <w:hideMark/>
          </w:tcPr>
          <w:p w14:paraId="51A5FD25" w14:textId="77777777" w:rsidR="00912AB6" w:rsidRPr="002B0F97" w:rsidRDefault="00912AB6" w:rsidP="0088480C">
            <w:pPr>
              <w:pStyle w:val="AmColumnHeading"/>
            </w:pPr>
            <w:r w:rsidRPr="002B0F97">
              <w:t>Znění navržené Komisí</w:t>
            </w:r>
          </w:p>
        </w:tc>
        <w:tc>
          <w:tcPr>
            <w:tcW w:w="4876" w:type="dxa"/>
            <w:hideMark/>
          </w:tcPr>
          <w:p w14:paraId="67ED66A1" w14:textId="77777777" w:rsidR="00912AB6" w:rsidRPr="002B0F97" w:rsidRDefault="00912AB6" w:rsidP="0088480C">
            <w:pPr>
              <w:pStyle w:val="AmColumnHeading"/>
            </w:pPr>
            <w:r w:rsidRPr="002B0F97">
              <w:t>Pozměňovací návrh</w:t>
            </w:r>
          </w:p>
        </w:tc>
      </w:tr>
      <w:tr w:rsidR="00912AB6" w:rsidRPr="002B0F97" w14:paraId="0AC19A7B" w14:textId="77777777" w:rsidTr="0088480C">
        <w:trPr>
          <w:trHeight w:val="240"/>
          <w:jc w:val="center"/>
        </w:trPr>
        <w:tc>
          <w:tcPr>
            <w:tcW w:w="4876" w:type="dxa"/>
          </w:tcPr>
          <w:p w14:paraId="710E99DE" w14:textId="77777777" w:rsidR="00912AB6" w:rsidRPr="002B0F97" w:rsidRDefault="00912AB6" w:rsidP="0088480C">
            <w:pPr>
              <w:pStyle w:val="AmColumnHeading"/>
            </w:pPr>
            <w:r w:rsidRPr="002B0F97">
              <w:rPr>
                <w:i w:val="0"/>
              </w:rPr>
              <w:t>Zamítnutí žádosti</w:t>
            </w:r>
            <w:r w:rsidRPr="002B0F97">
              <w:t xml:space="preserve"> </w:t>
            </w:r>
            <w:r w:rsidRPr="002B0F97">
              <w:rPr>
                <w:b/>
              </w:rPr>
              <w:t>a vydání rozhodnutí o navrácení</w:t>
            </w:r>
          </w:p>
        </w:tc>
        <w:tc>
          <w:tcPr>
            <w:tcW w:w="4876" w:type="dxa"/>
          </w:tcPr>
          <w:p w14:paraId="5831D4E8" w14:textId="77777777" w:rsidR="00912AB6" w:rsidRPr="002B0F97" w:rsidRDefault="00912AB6" w:rsidP="0088480C">
            <w:pPr>
              <w:pStyle w:val="AmColumnHeading"/>
              <w:rPr>
                <w:i w:val="0"/>
              </w:rPr>
            </w:pPr>
            <w:r w:rsidRPr="002B0F97">
              <w:rPr>
                <w:i w:val="0"/>
              </w:rPr>
              <w:t>Zamítnutí žádosti</w:t>
            </w:r>
          </w:p>
        </w:tc>
      </w:tr>
      <w:tr w:rsidR="00912AB6" w:rsidRPr="002B0F97" w14:paraId="15C2A987" w14:textId="77777777" w:rsidTr="0088480C">
        <w:trPr>
          <w:jc w:val="center"/>
        </w:trPr>
        <w:tc>
          <w:tcPr>
            <w:tcW w:w="4876" w:type="dxa"/>
            <w:hideMark/>
          </w:tcPr>
          <w:p w14:paraId="40501E20" w14:textId="77777777" w:rsidR="00912AB6" w:rsidRPr="002B0F97" w:rsidRDefault="00912AB6" w:rsidP="0088480C">
            <w:pPr>
              <w:pStyle w:val="Normal6a"/>
            </w:pPr>
            <w:r w:rsidRPr="002B0F97">
              <w:t xml:space="preserve">Je-li žádost zamítnuta jako nepřípustná, nedůvodná nebo zjevně nedůvodná jak ve vztahu k postavení uprchlíka, tak statusu doplňkové ochrany, případně je-li konkludentně nebo výslovně vzata zpět, </w:t>
            </w:r>
            <w:r w:rsidRPr="002B0F97">
              <w:rPr>
                <w:b/>
                <w:i/>
              </w:rPr>
              <w:t>vydají</w:t>
            </w:r>
            <w:r w:rsidRPr="002B0F97">
              <w:t xml:space="preserve"> členské státy rozhodnutí o navrácení, které je v souladu se směrnicí XXX/XXX/EU [směrnice o navracení]. Toto rozhodnutí o navrácení se </w:t>
            </w:r>
            <w:r w:rsidRPr="002B0F97">
              <w:rPr>
                <w:b/>
                <w:i/>
              </w:rPr>
              <w:t>vydává</w:t>
            </w:r>
            <w:r w:rsidRPr="002B0F97">
              <w:t xml:space="preserve"> jako součást rozhodnutí, kterým se zamítá žádost o mezinárodní ochranu, </w:t>
            </w:r>
            <w:r w:rsidRPr="002B0F97">
              <w:rPr>
                <w:b/>
                <w:i/>
              </w:rPr>
              <w:t>nebo v samostatném aktu</w:t>
            </w:r>
            <w:r w:rsidRPr="002B0F97">
              <w:t>.</w:t>
            </w:r>
            <w:r w:rsidRPr="002B0F97">
              <w:rPr>
                <w:b/>
                <w:i/>
              </w:rPr>
              <w:t xml:space="preserve"> Je-li rozhodnutí o navrácení vydáno jako samostatný akt, vydává se současně a společně s rozhodnutím o zamítnutí žádosti o mezinárodní ochranu.“</w:t>
            </w:r>
          </w:p>
        </w:tc>
        <w:tc>
          <w:tcPr>
            <w:tcW w:w="4876" w:type="dxa"/>
            <w:hideMark/>
          </w:tcPr>
          <w:p w14:paraId="5CA0895D" w14:textId="77777777" w:rsidR="00912AB6" w:rsidRPr="002B0F97" w:rsidRDefault="00912AB6" w:rsidP="0088480C">
            <w:pPr>
              <w:pStyle w:val="Normal6a"/>
            </w:pPr>
            <w:r w:rsidRPr="002B0F97">
              <w:t>Je-li žádost zamítnuta jako nepřípustná, nedůvodná nebo zjevně nedůvodná jak ve vztahu k postavení uprchlíka, tak statusu doplňkové ochrany, případně je-li konkludentně nebo výslovně vzata zpět</w:t>
            </w:r>
            <w:r w:rsidRPr="002B0F97">
              <w:rPr>
                <w:b/>
                <w:i/>
              </w:rPr>
              <w:t>, a je-li toto rozhodnutí konečné</w:t>
            </w:r>
            <w:r w:rsidRPr="002B0F97">
              <w:t xml:space="preserve">, členské státy </w:t>
            </w:r>
            <w:r w:rsidRPr="002B0F97">
              <w:rPr>
                <w:b/>
                <w:i/>
              </w:rPr>
              <w:t xml:space="preserve">dříve, než vydají samostatné rozhodnutí o navrácení, přezkoumají, zda žadatel splňuje podmínky pro podání žádosti o průkaz o povolení k pobytu nebo jiné povolení, které zakládá povolení pobytu ze soucitu, z humanitárních nebo jiných důvodů podle platného vnitrostátního právního rámce. Zvláštní pozornost by měla být věnována obětem mučení, nelidského a ponižujícího zacházení, genderově podmíněného násilí a osobám ve zranitelném postavení, včetně osob s příznaky posttraumatické stresové poruchy a osob bez státní příslušnosti. Pokud by nebyly shledány důvody pro takový status, mohou členské státy vydat </w:t>
            </w:r>
            <w:r w:rsidRPr="002B0F97">
              <w:t>rozhodnutí o navrácení, které je v souladu se směrnicí XXX/XXX/EU [směrnice o navracení]</w:t>
            </w:r>
            <w:r w:rsidRPr="002B0F97">
              <w:rPr>
                <w:b/>
                <w:i/>
              </w:rPr>
              <w:t xml:space="preserve">, v samostatném aktu po úplném přezkoumání, že jejich navrácením nebude porušena zásada nenavracení a další závazky v oblasti základních práv podle práva EU a mezinárodního práva, včetně článků 2 a 3 </w:t>
            </w:r>
            <w:r w:rsidRPr="002B0F97">
              <w:rPr>
                <w:b/>
                <w:i/>
              </w:rPr>
              <w:lastRenderedPageBreak/>
              <w:t>Evropské úmluvy o lidských právech, článků 2 a 4 Listiny základních práv a článku 8 Evropské úmluvy o lidských právech a článku 7 Listiny základních práv</w:t>
            </w:r>
            <w:r w:rsidRPr="002B0F97">
              <w:t xml:space="preserve">. Toto rozhodnutí o navrácení se </w:t>
            </w:r>
            <w:r w:rsidRPr="002B0F97">
              <w:rPr>
                <w:b/>
                <w:i/>
              </w:rPr>
              <w:t>z těchto důvodů nikdy nevydává</w:t>
            </w:r>
            <w:r w:rsidRPr="002B0F97">
              <w:t xml:space="preserve"> jako součást rozhodnutí, kterým se zamítá žádost o mezinárodní ochranu, </w:t>
            </w:r>
            <w:r w:rsidRPr="002B0F97">
              <w:rPr>
                <w:b/>
                <w:i/>
              </w:rPr>
              <w:t>aby bylo možné případ důkladně posoudit</w:t>
            </w:r>
            <w:r w:rsidRPr="002B0F97">
              <w:t>.</w:t>
            </w:r>
            <w:r w:rsidRPr="002B0F97">
              <w:rPr>
                <w:b/>
                <w:i/>
              </w:rPr>
              <w:t> </w:t>
            </w:r>
          </w:p>
        </w:tc>
      </w:tr>
    </w:tbl>
    <w:p w14:paraId="67EE535E"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5ED4908" w14:textId="3D01273F" w:rsidR="002A6A78" w:rsidRPr="002B0F97" w:rsidRDefault="00912AB6" w:rsidP="00912AB6">
      <w:r w:rsidRPr="002B0F97">
        <w:rPr>
          <w:rStyle w:val="HideTWBExt"/>
          <w:noProof w:val="0"/>
        </w:rPr>
        <w:t>&lt;/Amend&gt;</w:t>
      </w:r>
    </w:p>
    <w:p w14:paraId="4F74C0D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210</w:t>
      </w:r>
      <w:r w:rsidRPr="002B0F97">
        <w:rPr>
          <w:rStyle w:val="HideTWBExt"/>
          <w:b w:val="0"/>
          <w:noProof w:val="0"/>
        </w:rPr>
        <w:t>&lt;/NumAm&gt;</w:t>
      </w:r>
    </w:p>
    <w:p w14:paraId="4D15D30A"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94DFA8D" w14:textId="77777777" w:rsidR="00912AB6" w:rsidRPr="002B0F97" w:rsidRDefault="00912AB6" w:rsidP="00912AB6">
      <w:pPr>
        <w:pStyle w:val="NormalBold"/>
      </w:pPr>
      <w:r w:rsidRPr="002B0F97">
        <w:rPr>
          <w:rStyle w:val="HideTWBExt"/>
          <w:b w:val="0"/>
          <w:noProof w:val="0"/>
        </w:rPr>
        <w:t>&lt;/RepeatBlock-By&gt;</w:t>
      </w:r>
    </w:p>
    <w:p w14:paraId="1F91DDD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9F89384" w14:textId="77777777" w:rsidR="00912AB6" w:rsidRPr="002B0F97" w:rsidRDefault="00912AB6" w:rsidP="00912AB6">
      <w:pPr>
        <w:pStyle w:val="NormalBold"/>
      </w:pPr>
      <w:r w:rsidRPr="002B0F97">
        <w:rPr>
          <w:rStyle w:val="HideTWBExt"/>
          <w:b w:val="0"/>
          <w:noProof w:val="0"/>
        </w:rPr>
        <w:t>&lt;Article&gt;</w:t>
      </w:r>
      <w:r w:rsidRPr="002B0F97">
        <w:t>Článek 35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330EA56" w14:textId="77777777" w:rsidTr="0088480C">
        <w:trPr>
          <w:trHeight w:val="240"/>
          <w:jc w:val="center"/>
        </w:trPr>
        <w:tc>
          <w:tcPr>
            <w:tcW w:w="9752" w:type="dxa"/>
            <w:gridSpan w:val="2"/>
          </w:tcPr>
          <w:p w14:paraId="104005F3" w14:textId="77777777" w:rsidR="00912AB6" w:rsidRPr="002B0F97" w:rsidRDefault="00912AB6" w:rsidP="0088480C"/>
        </w:tc>
      </w:tr>
      <w:tr w:rsidR="00912AB6" w:rsidRPr="002B0F97" w14:paraId="33254868" w14:textId="77777777" w:rsidTr="0088480C">
        <w:trPr>
          <w:trHeight w:val="240"/>
          <w:jc w:val="center"/>
        </w:trPr>
        <w:tc>
          <w:tcPr>
            <w:tcW w:w="4876" w:type="dxa"/>
            <w:hideMark/>
          </w:tcPr>
          <w:p w14:paraId="069A9B6B" w14:textId="77777777" w:rsidR="00912AB6" w:rsidRPr="002B0F97" w:rsidRDefault="00912AB6" w:rsidP="0088480C">
            <w:pPr>
              <w:pStyle w:val="AmColumnHeading"/>
            </w:pPr>
            <w:r w:rsidRPr="002B0F97">
              <w:t>Znění navržené Komisí</w:t>
            </w:r>
          </w:p>
        </w:tc>
        <w:tc>
          <w:tcPr>
            <w:tcW w:w="4876" w:type="dxa"/>
            <w:hideMark/>
          </w:tcPr>
          <w:p w14:paraId="744917DC" w14:textId="77777777" w:rsidR="00912AB6" w:rsidRPr="002B0F97" w:rsidRDefault="00912AB6" w:rsidP="0088480C">
            <w:pPr>
              <w:pStyle w:val="AmColumnHeading"/>
            </w:pPr>
            <w:r w:rsidRPr="002B0F97">
              <w:t>Pozměňovací návrh</w:t>
            </w:r>
          </w:p>
        </w:tc>
      </w:tr>
      <w:tr w:rsidR="00912AB6" w:rsidRPr="002B0F97" w14:paraId="2DB6155D" w14:textId="77777777" w:rsidTr="0088480C">
        <w:trPr>
          <w:jc w:val="center"/>
        </w:trPr>
        <w:tc>
          <w:tcPr>
            <w:tcW w:w="4876" w:type="dxa"/>
            <w:hideMark/>
          </w:tcPr>
          <w:p w14:paraId="385788C9" w14:textId="77777777" w:rsidR="00912AB6" w:rsidRPr="002B0F97" w:rsidRDefault="00912AB6" w:rsidP="0088480C">
            <w:pPr>
              <w:pStyle w:val="Normal6a"/>
            </w:pPr>
            <w:r w:rsidRPr="002B0F97">
              <w:t>Je-li žádost zamítnuta jako nepřípustná, nedůvodná nebo zjevně nedůvodná jak ve vztahu k postavení uprchlíka, tak statusu doplňkové ochrany, případně je-li konkludentně nebo výslovně vzata zpět, vydají členské státy rozhodnutí o navrácení, které je v souladu se směrnicí XXX/XXX/EU [směrnice o navracení]</w:t>
            </w:r>
            <w:r w:rsidRPr="002B0F97">
              <w:rPr>
                <w:b/>
                <w:i/>
              </w:rPr>
              <w:t xml:space="preserve">. Toto rozhodnutí o </w:t>
            </w:r>
            <w:r w:rsidRPr="002B0F97">
              <w:t xml:space="preserve">navrácení </w:t>
            </w:r>
            <w:r w:rsidRPr="002B0F97">
              <w:rPr>
                <w:b/>
                <w:i/>
              </w:rPr>
              <w:t>se vydává jako součást rozhodnutí, kterým se zamítá žádost o mezinárodní ochranu, nebo v samostatném aktu</w:t>
            </w:r>
            <w:r w:rsidRPr="002B0F97">
              <w:t xml:space="preserve">. </w:t>
            </w:r>
            <w:r w:rsidRPr="002B0F97">
              <w:rPr>
                <w:b/>
                <w:i/>
              </w:rPr>
              <w:t>Je-li</w:t>
            </w:r>
            <w:r w:rsidRPr="002B0F97">
              <w:t xml:space="preserve"> rozhodnutí o navrácení </w:t>
            </w:r>
            <w:r w:rsidRPr="002B0F97">
              <w:rPr>
                <w:b/>
                <w:i/>
              </w:rPr>
              <w:t>vydáno</w:t>
            </w:r>
            <w:r w:rsidRPr="002B0F97">
              <w:t xml:space="preserve"> jako samostatný akt, </w:t>
            </w:r>
            <w:r w:rsidRPr="002B0F97">
              <w:rPr>
                <w:b/>
                <w:i/>
              </w:rPr>
              <w:t xml:space="preserve">vydává se </w:t>
            </w:r>
            <w:r w:rsidRPr="002B0F97">
              <w:t>současně a společně s rozhodnutím o zamítnutí žádosti o mezinárodní ochranu.</w:t>
            </w:r>
            <w:r w:rsidRPr="002B0F97">
              <w:rPr>
                <w:b/>
                <w:i/>
              </w:rPr>
              <w:t>“</w:t>
            </w:r>
          </w:p>
        </w:tc>
        <w:tc>
          <w:tcPr>
            <w:tcW w:w="4876" w:type="dxa"/>
            <w:hideMark/>
          </w:tcPr>
          <w:p w14:paraId="11275A0B" w14:textId="77777777" w:rsidR="00912AB6" w:rsidRPr="002B0F97" w:rsidRDefault="00912AB6" w:rsidP="0088480C">
            <w:pPr>
              <w:pStyle w:val="Normal6a"/>
            </w:pPr>
            <w:r w:rsidRPr="002B0F97">
              <w:t>Je-li žádost zamítnuta jako nepřípustná, nedůvodná nebo zjevně nedůvodná jak ve vztahu k postavení uprchlíka, tak statusu doplňkové ochrany, případně je-li konkludentně nebo výslovně vzata zpět</w:t>
            </w:r>
            <w:r w:rsidRPr="002B0F97">
              <w:rPr>
                <w:b/>
                <w:i/>
              </w:rPr>
              <w:t xml:space="preserve"> a toto rozhodnutí nabylo právní moci</w:t>
            </w:r>
            <w:r w:rsidRPr="002B0F97">
              <w:t xml:space="preserve">, vydají členské státy </w:t>
            </w:r>
            <w:r w:rsidRPr="002B0F97">
              <w:rPr>
                <w:b/>
                <w:i/>
              </w:rPr>
              <w:t>samostatné</w:t>
            </w:r>
            <w:r w:rsidRPr="002B0F97">
              <w:t xml:space="preserve"> rozhodnutí o navrácení, které je v souladu se směrnicí XXX/XXX/EU [směrnice o navracení]</w:t>
            </w:r>
            <w:r w:rsidRPr="002B0F97">
              <w:rPr>
                <w:b/>
                <w:i/>
              </w:rPr>
              <w:t>, za předpokladu, že žadatel nesplňuje podmínky pro podání žádosti o průkaz o povolení k pobytu nebo jiné povolení, které zakládá povolení pobytu ze soucitu, z humanitárních nebo jiných důvodů podle platného vnitrostátního právního rámce a že by jeho</w:t>
            </w:r>
            <w:r w:rsidRPr="002B0F97">
              <w:t xml:space="preserve"> navrácení </w:t>
            </w:r>
            <w:r w:rsidRPr="002B0F97">
              <w:rPr>
                <w:b/>
                <w:i/>
              </w:rPr>
              <w:t>nevedlo k riziku porušení zásady nenavracení a dalších závazků v oblasti základních práv podle Listiny základních práv a dalších závazků EU a mezinárodních závazků</w:t>
            </w:r>
            <w:r w:rsidRPr="002B0F97">
              <w:t xml:space="preserve">. Rozhodnutí o navrácení </w:t>
            </w:r>
            <w:r w:rsidRPr="002B0F97">
              <w:rPr>
                <w:b/>
                <w:i/>
              </w:rPr>
              <w:t>se vydává</w:t>
            </w:r>
            <w:r w:rsidRPr="002B0F97">
              <w:t xml:space="preserve"> jako samostatný akt, </w:t>
            </w:r>
            <w:r w:rsidRPr="002B0F97">
              <w:rPr>
                <w:b/>
                <w:i/>
              </w:rPr>
              <w:t>může být vydáno</w:t>
            </w:r>
            <w:r w:rsidRPr="002B0F97">
              <w:t xml:space="preserve"> současně a společně s </w:t>
            </w:r>
            <w:r w:rsidRPr="002B0F97">
              <w:rPr>
                <w:b/>
                <w:i/>
              </w:rPr>
              <w:t>konečným</w:t>
            </w:r>
            <w:r w:rsidRPr="002B0F97">
              <w:t xml:space="preserve"> rozhodnutím o zamítnutí žádosti o mezinárodní ochranu</w:t>
            </w:r>
            <w:r w:rsidRPr="002B0F97">
              <w:rPr>
                <w:b/>
                <w:i/>
              </w:rPr>
              <w:t>, pokud bylo provedeno individuální posouzení celého rozsahu zásady nenavracení</w:t>
            </w:r>
            <w:r w:rsidRPr="002B0F97">
              <w:t>.</w:t>
            </w:r>
          </w:p>
        </w:tc>
      </w:tr>
    </w:tbl>
    <w:p w14:paraId="3D5E618F"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0B2930D" w14:textId="68D17D71" w:rsidR="002A6A78" w:rsidRPr="002B0F97" w:rsidRDefault="00912AB6" w:rsidP="00912AB6">
      <w:r w:rsidRPr="002B0F97">
        <w:rPr>
          <w:rStyle w:val="HideTWBExt"/>
          <w:noProof w:val="0"/>
        </w:rPr>
        <w:t>&lt;/Amend&gt;</w:t>
      </w:r>
    </w:p>
    <w:p w14:paraId="7B1F6D8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211</w:t>
      </w:r>
      <w:r w:rsidRPr="002B0F97">
        <w:rPr>
          <w:rStyle w:val="HideTWBExt"/>
          <w:b w:val="0"/>
          <w:noProof w:val="0"/>
        </w:rPr>
        <w:t>&lt;/NumAm&gt;</w:t>
      </w:r>
    </w:p>
    <w:p w14:paraId="7FB9121A" w14:textId="77777777" w:rsidR="00912AB6" w:rsidRPr="002B0F97" w:rsidRDefault="00912AB6" w:rsidP="00912AB6">
      <w:pPr>
        <w:pStyle w:val="NormalBold"/>
      </w:pPr>
      <w:r w:rsidRPr="002B0F97">
        <w:rPr>
          <w:rStyle w:val="HideTWBExt"/>
          <w:b w:val="0"/>
          <w:noProof w:val="0"/>
        </w:rPr>
        <w:t>&lt;RepeatBlock-By&gt;&lt;Members&gt;</w:t>
      </w:r>
      <w:r w:rsidRPr="002B0F97">
        <w:t>Jadwiga Wiśniewska, Patryk Jaki</w:t>
      </w:r>
      <w:r w:rsidRPr="002B0F97">
        <w:rPr>
          <w:rStyle w:val="HideTWBExt"/>
          <w:b w:val="0"/>
          <w:noProof w:val="0"/>
        </w:rPr>
        <w:t>&lt;/Members&gt;</w:t>
      </w:r>
    </w:p>
    <w:p w14:paraId="79F875A4" w14:textId="77777777" w:rsidR="00912AB6" w:rsidRPr="002B0F97" w:rsidRDefault="00912AB6" w:rsidP="00912AB6">
      <w:pPr>
        <w:pStyle w:val="NormalBold"/>
      </w:pPr>
      <w:r w:rsidRPr="002B0F97">
        <w:rPr>
          <w:rStyle w:val="HideTWBExt"/>
          <w:b w:val="0"/>
          <w:noProof w:val="0"/>
        </w:rPr>
        <w:t>&lt;/RepeatBlock-By&gt;</w:t>
      </w:r>
    </w:p>
    <w:p w14:paraId="4BC5FAB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52FBB6A" w14:textId="77777777" w:rsidR="00912AB6" w:rsidRPr="002B0F97" w:rsidRDefault="00912AB6" w:rsidP="00912AB6">
      <w:pPr>
        <w:pStyle w:val="NormalBold"/>
      </w:pPr>
      <w:r w:rsidRPr="002B0F97">
        <w:rPr>
          <w:rStyle w:val="HideTWBExt"/>
          <w:b w:val="0"/>
          <w:noProof w:val="0"/>
        </w:rPr>
        <w:t>&lt;Article&gt;</w:t>
      </w:r>
      <w:r w:rsidRPr="002B0F97">
        <w:t>Článek 35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4A946D7" w14:textId="77777777" w:rsidTr="0088480C">
        <w:trPr>
          <w:trHeight w:val="240"/>
          <w:jc w:val="center"/>
        </w:trPr>
        <w:tc>
          <w:tcPr>
            <w:tcW w:w="9752" w:type="dxa"/>
            <w:gridSpan w:val="2"/>
          </w:tcPr>
          <w:p w14:paraId="133573D4" w14:textId="77777777" w:rsidR="00912AB6" w:rsidRPr="002B0F97" w:rsidRDefault="00912AB6" w:rsidP="0088480C"/>
        </w:tc>
      </w:tr>
      <w:tr w:rsidR="00912AB6" w:rsidRPr="002B0F97" w14:paraId="27269D02" w14:textId="77777777" w:rsidTr="0088480C">
        <w:trPr>
          <w:trHeight w:val="240"/>
          <w:jc w:val="center"/>
        </w:trPr>
        <w:tc>
          <w:tcPr>
            <w:tcW w:w="4876" w:type="dxa"/>
            <w:hideMark/>
          </w:tcPr>
          <w:p w14:paraId="6D0F49C5" w14:textId="77777777" w:rsidR="00912AB6" w:rsidRPr="002B0F97" w:rsidRDefault="00912AB6" w:rsidP="0088480C">
            <w:pPr>
              <w:pStyle w:val="AmColumnHeading"/>
            </w:pPr>
            <w:r w:rsidRPr="002B0F97">
              <w:t>Znění navržené Komisí</w:t>
            </w:r>
          </w:p>
        </w:tc>
        <w:tc>
          <w:tcPr>
            <w:tcW w:w="4876" w:type="dxa"/>
            <w:hideMark/>
          </w:tcPr>
          <w:p w14:paraId="7E8DF616" w14:textId="77777777" w:rsidR="00912AB6" w:rsidRPr="002B0F97" w:rsidRDefault="00912AB6" w:rsidP="0088480C">
            <w:pPr>
              <w:pStyle w:val="AmColumnHeading"/>
            </w:pPr>
            <w:r w:rsidRPr="002B0F97">
              <w:t>Pozměňovací návrh</w:t>
            </w:r>
          </w:p>
        </w:tc>
      </w:tr>
      <w:tr w:rsidR="00912AB6" w:rsidRPr="002B0F97" w14:paraId="17EAE4C9" w14:textId="77777777" w:rsidTr="0088480C">
        <w:trPr>
          <w:jc w:val="center"/>
        </w:trPr>
        <w:tc>
          <w:tcPr>
            <w:tcW w:w="4876" w:type="dxa"/>
            <w:hideMark/>
          </w:tcPr>
          <w:p w14:paraId="0F6228AD" w14:textId="77777777" w:rsidR="00912AB6" w:rsidRPr="002B0F97" w:rsidRDefault="00912AB6" w:rsidP="0088480C">
            <w:pPr>
              <w:pStyle w:val="Normal6a"/>
            </w:pPr>
            <w:r w:rsidRPr="002B0F97">
              <w:t xml:space="preserve">Je-li žádost zamítnuta jako nepřípustná, nedůvodná nebo zjevně nedůvodná jak ve vztahu k postavení uprchlíka, tak statusu doplňkové ochrany, případně je-li konkludentně nebo výslovně vzata zpět, vydají členské státy rozhodnutí o navrácení, které je v souladu se směrnicí XXX/XXX/EU [směrnice o navracení]. Toto rozhodnutí o navrácení se vydává </w:t>
            </w:r>
            <w:r w:rsidRPr="002B0F97">
              <w:rPr>
                <w:b/>
                <w:i/>
              </w:rPr>
              <w:t>jako součást rozhodnutí</w:t>
            </w:r>
            <w:r w:rsidRPr="002B0F97">
              <w:t>, kterým se zamítá žádost o mezinárodní ochranu</w:t>
            </w:r>
            <w:r w:rsidRPr="002B0F97">
              <w:rPr>
                <w:b/>
                <w:i/>
              </w:rPr>
              <w:t>, nebo v samostatném aktu</w:t>
            </w:r>
            <w:r w:rsidRPr="002B0F97">
              <w:t xml:space="preserve">. </w:t>
            </w:r>
            <w:r w:rsidRPr="002B0F97">
              <w:rPr>
                <w:b/>
                <w:i/>
              </w:rPr>
              <w:t>Je-li rozhodnutí o navrácení vydáno jako samostatný akt, vydává se současně a společně s rozhodnutím o zamítnutí žádosti o mezinárodní ochranu.</w:t>
            </w:r>
            <w:r w:rsidRPr="002B0F97">
              <w:t>“</w:t>
            </w:r>
          </w:p>
        </w:tc>
        <w:tc>
          <w:tcPr>
            <w:tcW w:w="4876" w:type="dxa"/>
            <w:hideMark/>
          </w:tcPr>
          <w:p w14:paraId="43BF2B3F" w14:textId="77777777" w:rsidR="00912AB6" w:rsidRPr="002B0F97" w:rsidRDefault="00912AB6" w:rsidP="0088480C">
            <w:pPr>
              <w:pStyle w:val="Normal6a"/>
            </w:pPr>
            <w:r w:rsidRPr="002B0F97">
              <w:t xml:space="preserve">Je-li žádost zamítnuta jako nepřípustná, nedůvodná nebo zjevně nedůvodná jak ve vztahu k postavení uprchlíka, tak statusu doplňkové ochrany, případně je-li konkludentně nebo výslovně vzata zpět, vydají členské státy rozhodnutí o navrácení, které je v souladu se směrnicí XXX/XXX/EU [směrnice o navracení]. Toto rozhodnutí o navrácení se vydává </w:t>
            </w:r>
            <w:r w:rsidRPr="002B0F97">
              <w:rPr>
                <w:b/>
                <w:i/>
              </w:rPr>
              <w:t>společně s rozhodnutím</w:t>
            </w:r>
            <w:r w:rsidRPr="002B0F97">
              <w:t>, kterým se zamítá žádost o mezinárodní ochranu.“</w:t>
            </w:r>
          </w:p>
        </w:tc>
      </w:tr>
    </w:tbl>
    <w:p w14:paraId="29579EC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Fonts w:eastAsiaTheme="majorEastAsia"/>
        </w:rPr>
        <w:t>{PL}</w:t>
      </w:r>
      <w:r w:rsidRPr="002B0F97">
        <w:t>pl</w:t>
      </w:r>
      <w:r w:rsidRPr="002B0F97">
        <w:rPr>
          <w:rStyle w:val="HideTWBExt"/>
          <w:noProof w:val="0"/>
        </w:rPr>
        <w:t>&lt;/Original&gt;</w:t>
      </w:r>
    </w:p>
    <w:p w14:paraId="62C34BBC" w14:textId="21731522" w:rsidR="002A6A78" w:rsidRPr="002B0F97" w:rsidRDefault="00912AB6" w:rsidP="00912AB6">
      <w:r w:rsidRPr="002B0F97">
        <w:rPr>
          <w:rStyle w:val="HideTWBExt"/>
          <w:noProof w:val="0"/>
        </w:rPr>
        <w:t>&lt;/Amend&gt;</w:t>
      </w:r>
    </w:p>
    <w:p w14:paraId="1FA9028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212</w:t>
      </w:r>
      <w:r w:rsidRPr="002B0F97">
        <w:rPr>
          <w:rStyle w:val="HideTWBExt"/>
          <w:b w:val="0"/>
          <w:noProof w:val="0"/>
        </w:rPr>
        <w:t>&lt;/NumAm&gt;</w:t>
      </w:r>
    </w:p>
    <w:p w14:paraId="31D31983"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Giuliano Pisapia, Birgit Sippel, Javier Moreno Sánchez, Pietro Bartolo, Petar Vitanov</w:t>
      </w:r>
      <w:r w:rsidRPr="002B0F97">
        <w:rPr>
          <w:rStyle w:val="HideTWBExt"/>
          <w:b w:val="0"/>
          <w:noProof w:val="0"/>
        </w:rPr>
        <w:t>&lt;/Members&gt;</w:t>
      </w:r>
    </w:p>
    <w:p w14:paraId="0A8684F8" w14:textId="77777777" w:rsidR="00912AB6" w:rsidRPr="002B0F97" w:rsidRDefault="00912AB6" w:rsidP="00912AB6">
      <w:pPr>
        <w:pStyle w:val="NormalBold"/>
      </w:pPr>
      <w:r w:rsidRPr="002B0F97">
        <w:rPr>
          <w:rStyle w:val="HideTWBExt"/>
          <w:b w:val="0"/>
          <w:noProof w:val="0"/>
        </w:rPr>
        <w:t>&lt;/RepeatBlock-By&gt;</w:t>
      </w:r>
    </w:p>
    <w:p w14:paraId="65A7D16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219DFF8" w14:textId="77777777" w:rsidR="00912AB6" w:rsidRPr="002B0F97" w:rsidRDefault="00912AB6" w:rsidP="00912AB6">
      <w:pPr>
        <w:pStyle w:val="NormalBold"/>
      </w:pPr>
      <w:r w:rsidRPr="002B0F97">
        <w:rPr>
          <w:rStyle w:val="HideTWBExt"/>
          <w:b w:val="0"/>
          <w:noProof w:val="0"/>
        </w:rPr>
        <w:t>&lt;Article&gt;</w:t>
      </w:r>
      <w:r w:rsidRPr="002B0F97">
        <w:t>Článek 35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AEBC31E" w14:textId="77777777" w:rsidTr="0088480C">
        <w:trPr>
          <w:trHeight w:val="240"/>
          <w:jc w:val="center"/>
        </w:trPr>
        <w:tc>
          <w:tcPr>
            <w:tcW w:w="9752" w:type="dxa"/>
            <w:gridSpan w:val="2"/>
          </w:tcPr>
          <w:p w14:paraId="65B20EB9" w14:textId="77777777" w:rsidR="00912AB6" w:rsidRPr="002B0F97" w:rsidRDefault="00912AB6" w:rsidP="0088480C"/>
        </w:tc>
      </w:tr>
      <w:tr w:rsidR="00912AB6" w:rsidRPr="002B0F97" w14:paraId="3979EF66" w14:textId="77777777" w:rsidTr="0088480C">
        <w:trPr>
          <w:trHeight w:val="240"/>
          <w:jc w:val="center"/>
        </w:trPr>
        <w:tc>
          <w:tcPr>
            <w:tcW w:w="4876" w:type="dxa"/>
            <w:hideMark/>
          </w:tcPr>
          <w:p w14:paraId="41A95607" w14:textId="77777777" w:rsidR="00912AB6" w:rsidRPr="002B0F97" w:rsidRDefault="00912AB6" w:rsidP="0088480C">
            <w:pPr>
              <w:pStyle w:val="AmColumnHeading"/>
            </w:pPr>
            <w:r w:rsidRPr="002B0F97">
              <w:t>Znění navržené Komisí</w:t>
            </w:r>
          </w:p>
        </w:tc>
        <w:tc>
          <w:tcPr>
            <w:tcW w:w="4876" w:type="dxa"/>
            <w:hideMark/>
          </w:tcPr>
          <w:p w14:paraId="18561540" w14:textId="77777777" w:rsidR="00912AB6" w:rsidRPr="002B0F97" w:rsidRDefault="00912AB6" w:rsidP="0088480C">
            <w:pPr>
              <w:pStyle w:val="AmColumnHeading"/>
            </w:pPr>
            <w:r w:rsidRPr="002B0F97">
              <w:t>Pozměňovací návrh</w:t>
            </w:r>
          </w:p>
        </w:tc>
      </w:tr>
      <w:tr w:rsidR="00912AB6" w:rsidRPr="002B0F97" w14:paraId="59A1802B" w14:textId="77777777" w:rsidTr="0088480C">
        <w:trPr>
          <w:jc w:val="center"/>
        </w:trPr>
        <w:tc>
          <w:tcPr>
            <w:tcW w:w="4876" w:type="dxa"/>
            <w:hideMark/>
          </w:tcPr>
          <w:p w14:paraId="15E1E9E8" w14:textId="77777777" w:rsidR="00912AB6" w:rsidRPr="002B0F97" w:rsidRDefault="00912AB6" w:rsidP="0088480C">
            <w:pPr>
              <w:pStyle w:val="Normal6a"/>
            </w:pPr>
            <w:r w:rsidRPr="002B0F97">
              <w:t xml:space="preserve">Je-li žádost zamítnuta jako nepřípustná, nedůvodná nebo zjevně nedůvodná jak ve vztahu k postavení uprchlíka, tak statusu doplňkové ochrany, případně je-li konkludentně nebo výslovně vzata zpět, </w:t>
            </w:r>
            <w:r w:rsidRPr="002B0F97">
              <w:rPr>
                <w:b/>
                <w:i/>
              </w:rPr>
              <w:t>vydají</w:t>
            </w:r>
            <w:r w:rsidRPr="002B0F97">
              <w:t xml:space="preserve"> členské státy rozhodnutí o </w:t>
            </w:r>
            <w:r w:rsidRPr="002B0F97">
              <w:lastRenderedPageBreak/>
              <w:t xml:space="preserve">navrácení, které je v souladu se směrnicí XXX/XXX/EU [směrnice o navracení]. </w:t>
            </w:r>
            <w:r w:rsidRPr="002B0F97">
              <w:rPr>
                <w:b/>
                <w:i/>
              </w:rPr>
              <w:t>Toto</w:t>
            </w:r>
            <w:r w:rsidRPr="002B0F97">
              <w:t xml:space="preserve"> rozhodnutí o navrácení se vydává jako </w:t>
            </w:r>
            <w:r w:rsidRPr="002B0F97">
              <w:rPr>
                <w:b/>
                <w:i/>
              </w:rPr>
              <w:t>součást rozhodnutí, kterým se zamítá žádost o mezinárodní ochranu, nebo v samostatném aktu</w:t>
            </w:r>
            <w:r w:rsidRPr="002B0F97">
              <w:t xml:space="preserve">. </w:t>
            </w:r>
            <w:r w:rsidRPr="002B0F97">
              <w:rPr>
                <w:b/>
                <w:i/>
              </w:rPr>
              <w:t>Je-li</w:t>
            </w:r>
            <w:r w:rsidRPr="002B0F97">
              <w:t xml:space="preserve"> rozhodnutí o navrácení vydáno </w:t>
            </w:r>
            <w:r w:rsidRPr="002B0F97">
              <w:rPr>
                <w:b/>
                <w:i/>
              </w:rPr>
              <w:t>jako samostatný akt, vydává se</w:t>
            </w:r>
            <w:r w:rsidRPr="002B0F97">
              <w:t xml:space="preserve"> současně a společně s rozhodnutím o zamítnutí žádosti o mezinárodní ochranu.</w:t>
            </w:r>
            <w:r w:rsidRPr="002B0F97">
              <w:rPr>
                <w:b/>
                <w:i/>
              </w:rPr>
              <w:t>“</w:t>
            </w:r>
          </w:p>
        </w:tc>
        <w:tc>
          <w:tcPr>
            <w:tcW w:w="4876" w:type="dxa"/>
            <w:hideMark/>
          </w:tcPr>
          <w:p w14:paraId="16D7388F" w14:textId="77777777" w:rsidR="00912AB6" w:rsidRPr="002B0F97" w:rsidRDefault="00912AB6" w:rsidP="0088480C">
            <w:pPr>
              <w:pStyle w:val="Normal6a"/>
            </w:pPr>
            <w:r w:rsidRPr="002B0F97">
              <w:lastRenderedPageBreak/>
              <w:t xml:space="preserve">Je-li žádost zamítnuta jako nepřípustná, nedůvodná nebo zjevně nedůvodná jak ve vztahu k postavení uprchlíka, tak statusu doplňkové ochrany, případně je-li konkludentně nebo výslovně vzata zpět, </w:t>
            </w:r>
            <w:r w:rsidRPr="002B0F97">
              <w:rPr>
                <w:b/>
                <w:i/>
              </w:rPr>
              <w:t>mohou</w:t>
            </w:r>
            <w:r w:rsidRPr="002B0F97">
              <w:t xml:space="preserve"> členské státy </w:t>
            </w:r>
            <w:r w:rsidRPr="002B0F97">
              <w:rPr>
                <w:b/>
                <w:i/>
              </w:rPr>
              <w:t xml:space="preserve">vydat </w:t>
            </w:r>
            <w:r w:rsidRPr="002B0F97">
              <w:t xml:space="preserve">rozhodnutí o </w:t>
            </w:r>
            <w:r w:rsidRPr="002B0F97">
              <w:lastRenderedPageBreak/>
              <w:t xml:space="preserve">navrácení, které je v souladu se směrnicí XXX/XXX/EU [směrnice o navracení]. </w:t>
            </w:r>
            <w:r w:rsidRPr="002B0F97">
              <w:rPr>
                <w:b/>
                <w:i/>
              </w:rPr>
              <w:t>Jelikož se jedná o samostatné rozhodnutí</w:t>
            </w:r>
            <w:r w:rsidRPr="002B0F97">
              <w:t xml:space="preserve">, rozhodnutí o navrácení se vydává jako </w:t>
            </w:r>
            <w:r w:rsidRPr="002B0F97">
              <w:rPr>
                <w:b/>
                <w:i/>
              </w:rPr>
              <w:t>samostatný akt</w:t>
            </w:r>
            <w:r w:rsidRPr="002B0F97">
              <w:t xml:space="preserve">. Rozhodnutí o navrácení </w:t>
            </w:r>
            <w:r w:rsidRPr="002B0F97">
              <w:rPr>
                <w:b/>
                <w:i/>
              </w:rPr>
              <w:t xml:space="preserve">může být </w:t>
            </w:r>
            <w:r w:rsidRPr="002B0F97">
              <w:t>vydáno současně a společně s rozhodnutím o zamítnutí žádosti o mezinárodní ochranu.</w:t>
            </w:r>
          </w:p>
        </w:tc>
      </w:tr>
    </w:tbl>
    <w:p w14:paraId="23BED0A2"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A56969D" w14:textId="4DD2819C" w:rsidR="00912AB6" w:rsidRPr="002B0F97" w:rsidRDefault="00912AB6" w:rsidP="00912AB6">
      <w:pPr>
        <w:pStyle w:val="AmJustTitle"/>
      </w:pPr>
      <w:r w:rsidRPr="002B0F97">
        <w:rPr>
          <w:rStyle w:val="HideTWBExt"/>
          <w:noProof w:val="0"/>
        </w:rPr>
        <w:t>&lt;TitreJust&gt;</w:t>
      </w:r>
      <w:r w:rsidR="004446C6" w:rsidRPr="002B0F97">
        <w:t>Odůvodnění</w:t>
      </w:r>
      <w:r w:rsidRPr="002B0F97">
        <w:rPr>
          <w:rStyle w:val="HideTWBExt"/>
          <w:noProof w:val="0"/>
        </w:rPr>
        <w:t>&lt;/TitreJust&gt;</w:t>
      </w:r>
    </w:p>
    <w:p w14:paraId="16DCF4FB" w14:textId="77777777" w:rsidR="00912AB6" w:rsidRPr="002B0F97" w:rsidRDefault="00912AB6" w:rsidP="00912AB6">
      <w:pPr>
        <w:pStyle w:val="AmJustText"/>
      </w:pPr>
      <w:r w:rsidRPr="002B0F97">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761D80A3" w14:textId="35AF02E6" w:rsidR="002A6A78" w:rsidRPr="002B0F97" w:rsidRDefault="00912AB6" w:rsidP="00912AB6">
      <w:r w:rsidRPr="002B0F97">
        <w:rPr>
          <w:rStyle w:val="HideTWBExt"/>
          <w:noProof w:val="0"/>
        </w:rPr>
        <w:t>&lt;/Amend&gt;</w:t>
      </w:r>
    </w:p>
    <w:p w14:paraId="708180B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213</w:t>
      </w:r>
      <w:r w:rsidRPr="002B0F97">
        <w:rPr>
          <w:rStyle w:val="HideTWBExt"/>
          <w:b w:val="0"/>
          <w:noProof w:val="0"/>
        </w:rPr>
        <w:t>&lt;/NumAm&gt;</w:t>
      </w:r>
    </w:p>
    <w:p w14:paraId="3334DFAD"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E75C3D8" w14:textId="77777777" w:rsidR="00912AB6" w:rsidRPr="002B0F97" w:rsidRDefault="00912AB6" w:rsidP="00912AB6">
      <w:pPr>
        <w:pStyle w:val="NormalBold"/>
      </w:pPr>
      <w:r w:rsidRPr="002B0F97">
        <w:rPr>
          <w:rStyle w:val="HideTWBExt"/>
          <w:b w:val="0"/>
          <w:noProof w:val="0"/>
        </w:rPr>
        <w:t>&lt;/RepeatBlock-By&gt;</w:t>
      </w:r>
    </w:p>
    <w:p w14:paraId="56E700B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7129496" w14:textId="77777777" w:rsidR="00912AB6" w:rsidRPr="002B0F97" w:rsidRDefault="00912AB6" w:rsidP="00912AB6">
      <w:pPr>
        <w:pStyle w:val="NormalBold"/>
      </w:pPr>
      <w:r w:rsidRPr="002B0F97">
        <w:rPr>
          <w:rStyle w:val="HideTWBExt"/>
          <w:b w:val="0"/>
          <w:noProof w:val="0"/>
        </w:rPr>
        <w:t>&lt;Article&gt;</w:t>
      </w:r>
      <w:r w:rsidRPr="002B0F97">
        <w:t>Čl. 40 – písm. a – odst. 1 – bod i</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BA2289A" w14:textId="77777777" w:rsidTr="0088480C">
        <w:trPr>
          <w:trHeight w:val="240"/>
          <w:jc w:val="center"/>
        </w:trPr>
        <w:tc>
          <w:tcPr>
            <w:tcW w:w="9752" w:type="dxa"/>
            <w:gridSpan w:val="2"/>
          </w:tcPr>
          <w:p w14:paraId="1EDB3C39" w14:textId="77777777" w:rsidR="00912AB6" w:rsidRPr="002B0F97" w:rsidRDefault="00912AB6" w:rsidP="0088480C"/>
        </w:tc>
      </w:tr>
      <w:tr w:rsidR="00912AB6" w:rsidRPr="002B0F97" w14:paraId="0C1058EB" w14:textId="77777777" w:rsidTr="0088480C">
        <w:trPr>
          <w:trHeight w:val="240"/>
          <w:jc w:val="center"/>
        </w:trPr>
        <w:tc>
          <w:tcPr>
            <w:tcW w:w="4876" w:type="dxa"/>
            <w:hideMark/>
          </w:tcPr>
          <w:p w14:paraId="76FC8A3D" w14:textId="77777777" w:rsidR="00912AB6" w:rsidRPr="002B0F97" w:rsidRDefault="00912AB6" w:rsidP="0088480C">
            <w:pPr>
              <w:pStyle w:val="AmColumnHeading"/>
            </w:pPr>
            <w:r w:rsidRPr="002B0F97">
              <w:t>Znění navržené Komisí</w:t>
            </w:r>
          </w:p>
        </w:tc>
        <w:tc>
          <w:tcPr>
            <w:tcW w:w="4876" w:type="dxa"/>
            <w:hideMark/>
          </w:tcPr>
          <w:p w14:paraId="51502E62" w14:textId="77777777" w:rsidR="00912AB6" w:rsidRPr="002B0F97" w:rsidRDefault="00912AB6" w:rsidP="0088480C">
            <w:pPr>
              <w:pStyle w:val="AmColumnHeading"/>
            </w:pPr>
            <w:r w:rsidRPr="002B0F97">
              <w:t>Pozměňovací návrh</w:t>
            </w:r>
          </w:p>
        </w:tc>
      </w:tr>
      <w:tr w:rsidR="00912AB6" w:rsidRPr="002B0F97" w14:paraId="3B8C45C0" w14:textId="77777777" w:rsidTr="0088480C">
        <w:trPr>
          <w:jc w:val="center"/>
        </w:trPr>
        <w:tc>
          <w:tcPr>
            <w:tcW w:w="4876" w:type="dxa"/>
            <w:hideMark/>
          </w:tcPr>
          <w:p w14:paraId="6A2FF7C0" w14:textId="77777777" w:rsidR="00912AB6" w:rsidRPr="002B0F97" w:rsidRDefault="00912AB6" w:rsidP="0088480C">
            <w:pPr>
              <w:pStyle w:val="Normal6a"/>
            </w:pPr>
            <w:r w:rsidRPr="002B0F97">
              <w:rPr>
                <w:b/>
                <w:i/>
              </w:rPr>
              <w:t>i)</w:t>
            </w:r>
            <w:r w:rsidRPr="002B0F97">
              <w:tab/>
            </w:r>
            <w:r w:rsidRPr="002B0F97">
              <w:rPr>
                <w:b/>
                <w:i/>
              </w:rPr>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4D406C6C" w14:textId="77777777" w:rsidR="00912AB6" w:rsidRPr="002B0F97" w:rsidRDefault="00912AB6" w:rsidP="0088480C">
            <w:pPr>
              <w:pStyle w:val="Normal6a"/>
            </w:pPr>
            <w:r w:rsidRPr="002B0F97">
              <w:rPr>
                <w:b/>
                <w:i/>
              </w:rPr>
              <w:t>vypouští se</w:t>
            </w:r>
          </w:p>
        </w:tc>
      </w:tr>
    </w:tbl>
    <w:p w14:paraId="0F5C9A6A"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FCFF262" w14:textId="6E9C88CE" w:rsidR="002A6A78" w:rsidRPr="002B0F97" w:rsidRDefault="00912AB6" w:rsidP="00912AB6">
      <w:r w:rsidRPr="002B0F97">
        <w:rPr>
          <w:rStyle w:val="HideTWBExt"/>
          <w:noProof w:val="0"/>
        </w:rPr>
        <w:t>&lt;/Amend&gt;</w:t>
      </w:r>
    </w:p>
    <w:p w14:paraId="77F25E2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214</w:t>
      </w:r>
      <w:r w:rsidRPr="002B0F97">
        <w:rPr>
          <w:rStyle w:val="HideTWBExt"/>
          <w:b w:val="0"/>
          <w:noProof w:val="0"/>
        </w:rPr>
        <w:t>&lt;/NumAm&gt;</w:t>
      </w:r>
    </w:p>
    <w:p w14:paraId="28131CF1"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04A1F7F" w14:textId="77777777" w:rsidR="00912AB6" w:rsidRPr="002B0F97" w:rsidRDefault="00912AB6" w:rsidP="00912AB6">
      <w:pPr>
        <w:pStyle w:val="NormalBold"/>
      </w:pPr>
      <w:r w:rsidRPr="002B0F97">
        <w:rPr>
          <w:rStyle w:val="HideTWBExt"/>
          <w:b w:val="0"/>
          <w:noProof w:val="0"/>
        </w:rPr>
        <w:t>&lt;/RepeatBlock-By&gt;</w:t>
      </w:r>
    </w:p>
    <w:p w14:paraId="36A70BB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179A814" w14:textId="77777777" w:rsidR="00912AB6" w:rsidRPr="002B0F97" w:rsidRDefault="00912AB6" w:rsidP="00912AB6">
      <w:pPr>
        <w:pStyle w:val="NormalBold"/>
      </w:pPr>
      <w:r w:rsidRPr="002B0F97">
        <w:rPr>
          <w:rStyle w:val="HideTWBExt"/>
          <w:b w:val="0"/>
          <w:noProof w:val="0"/>
        </w:rPr>
        <w:t>&lt;Article&gt;</w:t>
      </w:r>
      <w:r w:rsidRPr="002B0F97">
        <w:t>Čl. 40 – písm. a – odst. 1 – bod i</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9149752" w14:textId="77777777" w:rsidTr="0088480C">
        <w:trPr>
          <w:trHeight w:val="240"/>
          <w:jc w:val="center"/>
        </w:trPr>
        <w:tc>
          <w:tcPr>
            <w:tcW w:w="9752" w:type="dxa"/>
            <w:gridSpan w:val="2"/>
          </w:tcPr>
          <w:p w14:paraId="7331D065" w14:textId="77777777" w:rsidR="00912AB6" w:rsidRPr="002B0F97" w:rsidRDefault="00912AB6" w:rsidP="0088480C"/>
        </w:tc>
      </w:tr>
      <w:tr w:rsidR="00912AB6" w:rsidRPr="002B0F97" w14:paraId="1EA9C159" w14:textId="77777777" w:rsidTr="0088480C">
        <w:trPr>
          <w:trHeight w:val="240"/>
          <w:jc w:val="center"/>
        </w:trPr>
        <w:tc>
          <w:tcPr>
            <w:tcW w:w="4876" w:type="dxa"/>
            <w:hideMark/>
          </w:tcPr>
          <w:p w14:paraId="05FDFC89" w14:textId="77777777" w:rsidR="00912AB6" w:rsidRPr="002B0F97" w:rsidRDefault="00912AB6" w:rsidP="0088480C">
            <w:pPr>
              <w:pStyle w:val="AmColumnHeading"/>
            </w:pPr>
            <w:r w:rsidRPr="002B0F97">
              <w:t>Znění navržené Komisí</w:t>
            </w:r>
          </w:p>
        </w:tc>
        <w:tc>
          <w:tcPr>
            <w:tcW w:w="4876" w:type="dxa"/>
            <w:hideMark/>
          </w:tcPr>
          <w:p w14:paraId="7BCDBBC7" w14:textId="77777777" w:rsidR="00912AB6" w:rsidRPr="002B0F97" w:rsidRDefault="00912AB6" w:rsidP="0088480C">
            <w:pPr>
              <w:pStyle w:val="AmColumnHeading"/>
            </w:pPr>
            <w:r w:rsidRPr="002B0F97">
              <w:t>Pozměňovací návrh</w:t>
            </w:r>
          </w:p>
        </w:tc>
      </w:tr>
      <w:tr w:rsidR="00912AB6" w:rsidRPr="002B0F97" w14:paraId="66040490" w14:textId="77777777" w:rsidTr="0088480C">
        <w:trPr>
          <w:jc w:val="center"/>
        </w:trPr>
        <w:tc>
          <w:tcPr>
            <w:tcW w:w="4876" w:type="dxa"/>
            <w:hideMark/>
          </w:tcPr>
          <w:p w14:paraId="716B3724" w14:textId="77777777" w:rsidR="00912AB6" w:rsidRPr="002B0F97" w:rsidRDefault="00912AB6" w:rsidP="0088480C">
            <w:pPr>
              <w:pStyle w:val="Normal6a"/>
            </w:pPr>
            <w:r w:rsidRPr="002B0F97">
              <w:rPr>
                <w:b/>
                <w:i/>
              </w:rPr>
              <w:t>i)</w:t>
            </w:r>
            <w:r w:rsidRPr="002B0F97">
              <w:tab/>
            </w:r>
            <w:r w:rsidRPr="002B0F97">
              <w:rPr>
                <w:b/>
                <w:i/>
              </w:rPr>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392F48AE" w14:textId="77777777" w:rsidR="00912AB6" w:rsidRPr="002B0F97" w:rsidRDefault="00912AB6" w:rsidP="0088480C">
            <w:pPr>
              <w:pStyle w:val="Normal6a"/>
            </w:pPr>
            <w:r w:rsidRPr="002B0F97">
              <w:rPr>
                <w:b/>
                <w:i/>
              </w:rPr>
              <w:t>vypouští se</w:t>
            </w:r>
          </w:p>
        </w:tc>
      </w:tr>
    </w:tbl>
    <w:p w14:paraId="433001D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E7286CC" w14:textId="23C3AD23" w:rsidR="002A6A78" w:rsidRPr="002B0F97" w:rsidRDefault="00912AB6" w:rsidP="00912AB6">
      <w:r w:rsidRPr="002B0F97">
        <w:rPr>
          <w:rStyle w:val="HideTWBExt"/>
          <w:noProof w:val="0"/>
        </w:rPr>
        <w:t>&lt;/Amend&gt;</w:t>
      </w:r>
    </w:p>
    <w:p w14:paraId="33C08AA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215</w:t>
      </w:r>
      <w:r w:rsidRPr="002B0F97">
        <w:rPr>
          <w:rStyle w:val="HideTWBExt"/>
          <w:b w:val="0"/>
          <w:noProof w:val="0"/>
        </w:rPr>
        <w:t>&lt;/NumAm&gt;</w:t>
      </w:r>
    </w:p>
    <w:p w14:paraId="7C943D06"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 Elissavet Vozemberg-Vrionidi, Loucas Fourlas</w:t>
      </w:r>
      <w:r w:rsidRPr="002B0F97">
        <w:rPr>
          <w:rStyle w:val="HideTWBExt"/>
          <w:b w:val="0"/>
          <w:noProof w:val="0"/>
        </w:rPr>
        <w:t>&lt;/Members&gt;</w:t>
      </w:r>
    </w:p>
    <w:p w14:paraId="5DF601E5" w14:textId="77777777" w:rsidR="00912AB6" w:rsidRPr="002B0F97" w:rsidRDefault="00912AB6" w:rsidP="00912AB6">
      <w:pPr>
        <w:pStyle w:val="NormalBold"/>
      </w:pPr>
      <w:r w:rsidRPr="002B0F97">
        <w:rPr>
          <w:rStyle w:val="HideTWBExt"/>
          <w:b w:val="0"/>
          <w:noProof w:val="0"/>
        </w:rPr>
        <w:t>&lt;/RepeatBlock-By&gt;</w:t>
      </w:r>
    </w:p>
    <w:p w14:paraId="41B38BA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000665F" w14:textId="77777777" w:rsidR="00912AB6" w:rsidRPr="002B0F97" w:rsidRDefault="00912AB6" w:rsidP="00912AB6">
      <w:pPr>
        <w:pStyle w:val="NormalBold"/>
      </w:pPr>
      <w:r w:rsidRPr="002B0F97">
        <w:rPr>
          <w:rStyle w:val="HideTWBExt"/>
          <w:b w:val="0"/>
          <w:noProof w:val="0"/>
        </w:rPr>
        <w:t>&lt;Article&gt;</w:t>
      </w:r>
      <w:r w:rsidRPr="002B0F97">
        <w:t>Čl. 40 – písm. a – odst. 1 – bod i</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DDC2D7C" w14:textId="77777777" w:rsidTr="0088480C">
        <w:trPr>
          <w:trHeight w:val="240"/>
          <w:jc w:val="center"/>
        </w:trPr>
        <w:tc>
          <w:tcPr>
            <w:tcW w:w="9752" w:type="dxa"/>
            <w:gridSpan w:val="2"/>
          </w:tcPr>
          <w:p w14:paraId="4A641DE8" w14:textId="77777777" w:rsidR="00912AB6" w:rsidRPr="002B0F97" w:rsidRDefault="00912AB6" w:rsidP="0088480C"/>
        </w:tc>
      </w:tr>
      <w:tr w:rsidR="00912AB6" w:rsidRPr="002B0F97" w14:paraId="14F0B851" w14:textId="77777777" w:rsidTr="0088480C">
        <w:trPr>
          <w:trHeight w:val="240"/>
          <w:jc w:val="center"/>
        </w:trPr>
        <w:tc>
          <w:tcPr>
            <w:tcW w:w="4876" w:type="dxa"/>
            <w:hideMark/>
          </w:tcPr>
          <w:p w14:paraId="02C9F6F2" w14:textId="77777777" w:rsidR="00912AB6" w:rsidRPr="002B0F97" w:rsidRDefault="00912AB6" w:rsidP="0088480C">
            <w:pPr>
              <w:pStyle w:val="AmColumnHeading"/>
            </w:pPr>
            <w:r w:rsidRPr="002B0F97">
              <w:t>Znění navržené Komisí</w:t>
            </w:r>
          </w:p>
        </w:tc>
        <w:tc>
          <w:tcPr>
            <w:tcW w:w="4876" w:type="dxa"/>
            <w:hideMark/>
          </w:tcPr>
          <w:p w14:paraId="19134FFF" w14:textId="77777777" w:rsidR="00912AB6" w:rsidRPr="002B0F97" w:rsidRDefault="00912AB6" w:rsidP="0088480C">
            <w:pPr>
              <w:pStyle w:val="AmColumnHeading"/>
            </w:pPr>
            <w:r w:rsidRPr="002B0F97">
              <w:t>Pozměňovací návrh</w:t>
            </w:r>
          </w:p>
        </w:tc>
      </w:tr>
      <w:tr w:rsidR="00912AB6" w:rsidRPr="002B0F97" w14:paraId="002CAB49" w14:textId="77777777" w:rsidTr="0088480C">
        <w:trPr>
          <w:jc w:val="center"/>
        </w:trPr>
        <w:tc>
          <w:tcPr>
            <w:tcW w:w="4876" w:type="dxa"/>
            <w:hideMark/>
          </w:tcPr>
          <w:p w14:paraId="71DBBB43" w14:textId="77777777" w:rsidR="00912AB6" w:rsidRPr="002B0F97" w:rsidRDefault="00912AB6" w:rsidP="0088480C">
            <w:pPr>
              <w:pStyle w:val="Normal6a"/>
            </w:pPr>
            <w:r w:rsidRPr="002B0F97">
              <w:t>i)</w:t>
            </w:r>
            <w:r w:rsidRPr="002B0F97">
              <w:tab/>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w:t>
            </w:r>
            <w:r w:rsidRPr="002B0F97">
              <w:rPr>
                <w:b/>
                <w:i/>
              </w:rPr>
              <w:t xml:space="preserve">, pokud v dotčené třetí zemi nedošlo od </w:t>
            </w:r>
            <w:r w:rsidRPr="002B0F97">
              <w:rPr>
                <w:b/>
                <w:i/>
              </w:rPr>
              <w:lastRenderedPageBreak/>
              <w:t>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15ABF041" w14:textId="77777777" w:rsidR="00912AB6" w:rsidRPr="002B0F97" w:rsidRDefault="00912AB6" w:rsidP="0088480C">
            <w:pPr>
              <w:pStyle w:val="Normal6a"/>
            </w:pPr>
            <w:r w:rsidRPr="002B0F97">
              <w:lastRenderedPageBreak/>
              <w:t>i)</w:t>
            </w:r>
            <w:r w:rsidRPr="002B0F97">
              <w:tab/>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w:t>
            </w:r>
            <w:r w:rsidRPr="002B0F97">
              <w:rPr>
                <w:b/>
                <w:i/>
              </w:rPr>
              <w:t>.</w:t>
            </w:r>
          </w:p>
        </w:tc>
      </w:tr>
    </w:tbl>
    <w:p w14:paraId="4CB3AF7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991A06E" w14:textId="245E4411" w:rsidR="002A6A78" w:rsidRPr="002B0F97" w:rsidRDefault="00912AB6" w:rsidP="00912AB6">
      <w:r w:rsidRPr="002B0F97">
        <w:rPr>
          <w:rStyle w:val="HideTWBExt"/>
          <w:noProof w:val="0"/>
        </w:rPr>
        <w:t>&lt;/Amend&gt;</w:t>
      </w:r>
    </w:p>
    <w:p w14:paraId="63494D1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216</w:t>
      </w:r>
      <w:r w:rsidRPr="002B0F97">
        <w:rPr>
          <w:rStyle w:val="HideTWBExt"/>
          <w:b w:val="0"/>
          <w:noProof w:val="0"/>
        </w:rPr>
        <w:t>&lt;/NumAm&gt;</w:t>
      </w:r>
    </w:p>
    <w:p w14:paraId="0E201FB0" w14:textId="77777777" w:rsidR="00912AB6" w:rsidRPr="002B0F97" w:rsidRDefault="00912AB6" w:rsidP="00912AB6">
      <w:pPr>
        <w:pStyle w:val="NormalBold"/>
      </w:pPr>
      <w:r w:rsidRPr="002B0F97">
        <w:rPr>
          <w:rStyle w:val="HideTWBExt"/>
          <w:b w:val="0"/>
          <w:noProof w:val="0"/>
        </w:rPr>
        <w:t>&lt;RepeatBlock-By&gt;&lt;Members&gt;</w:t>
      </w:r>
      <w:r w:rsidRPr="002B0F97">
        <w:t>Caterina Chinnici, Javier Moreno Sánchez</w:t>
      </w:r>
      <w:r w:rsidRPr="002B0F97">
        <w:rPr>
          <w:rStyle w:val="HideTWBExt"/>
          <w:b w:val="0"/>
          <w:noProof w:val="0"/>
        </w:rPr>
        <w:t>&lt;/Members&gt;</w:t>
      </w:r>
    </w:p>
    <w:p w14:paraId="016C67BA" w14:textId="77777777" w:rsidR="00912AB6" w:rsidRPr="002B0F97" w:rsidRDefault="00912AB6" w:rsidP="00912AB6">
      <w:pPr>
        <w:pStyle w:val="NormalBold"/>
      </w:pPr>
      <w:r w:rsidRPr="002B0F97">
        <w:rPr>
          <w:rStyle w:val="HideTWBExt"/>
          <w:b w:val="0"/>
          <w:noProof w:val="0"/>
        </w:rPr>
        <w:t>&lt;/RepeatBlock-By&gt;</w:t>
      </w:r>
    </w:p>
    <w:p w14:paraId="36D3F44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C5034D7" w14:textId="77777777" w:rsidR="00912AB6" w:rsidRPr="002B0F97" w:rsidRDefault="00912AB6" w:rsidP="00912AB6">
      <w:pPr>
        <w:pStyle w:val="NormalBold"/>
      </w:pPr>
      <w:r w:rsidRPr="002B0F97">
        <w:rPr>
          <w:rStyle w:val="HideTWBExt"/>
          <w:b w:val="0"/>
          <w:noProof w:val="0"/>
        </w:rPr>
        <w:t>&lt;Article&gt;</w:t>
      </w:r>
      <w:r w:rsidRPr="002B0F97">
        <w:t>Čl. 40 – písm. a – odst. 1 – bod i</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FA5A3B0" w14:textId="77777777" w:rsidTr="0088480C">
        <w:trPr>
          <w:trHeight w:val="240"/>
          <w:jc w:val="center"/>
        </w:trPr>
        <w:tc>
          <w:tcPr>
            <w:tcW w:w="9752" w:type="dxa"/>
            <w:gridSpan w:val="2"/>
          </w:tcPr>
          <w:p w14:paraId="2C0825FA" w14:textId="77777777" w:rsidR="00912AB6" w:rsidRPr="002B0F97" w:rsidRDefault="00912AB6" w:rsidP="0088480C"/>
        </w:tc>
      </w:tr>
      <w:tr w:rsidR="00912AB6" w:rsidRPr="002B0F97" w14:paraId="46C3BACB" w14:textId="77777777" w:rsidTr="0088480C">
        <w:trPr>
          <w:trHeight w:val="240"/>
          <w:jc w:val="center"/>
        </w:trPr>
        <w:tc>
          <w:tcPr>
            <w:tcW w:w="4876" w:type="dxa"/>
            <w:hideMark/>
          </w:tcPr>
          <w:p w14:paraId="208575CD" w14:textId="77777777" w:rsidR="00912AB6" w:rsidRPr="002B0F97" w:rsidRDefault="00912AB6" w:rsidP="0088480C">
            <w:pPr>
              <w:pStyle w:val="AmColumnHeading"/>
            </w:pPr>
            <w:r w:rsidRPr="002B0F97">
              <w:t>Znění navržené Komisí</w:t>
            </w:r>
          </w:p>
        </w:tc>
        <w:tc>
          <w:tcPr>
            <w:tcW w:w="4876" w:type="dxa"/>
            <w:hideMark/>
          </w:tcPr>
          <w:p w14:paraId="3B04EB4D" w14:textId="77777777" w:rsidR="00912AB6" w:rsidRPr="002B0F97" w:rsidRDefault="00912AB6" w:rsidP="0088480C">
            <w:pPr>
              <w:pStyle w:val="AmColumnHeading"/>
            </w:pPr>
            <w:r w:rsidRPr="002B0F97">
              <w:t>Pozměňovací návrh</w:t>
            </w:r>
          </w:p>
        </w:tc>
      </w:tr>
      <w:tr w:rsidR="00912AB6" w:rsidRPr="002B0F97" w14:paraId="18BD03F8" w14:textId="77777777" w:rsidTr="0088480C">
        <w:trPr>
          <w:jc w:val="center"/>
        </w:trPr>
        <w:tc>
          <w:tcPr>
            <w:tcW w:w="4876" w:type="dxa"/>
            <w:hideMark/>
          </w:tcPr>
          <w:p w14:paraId="5DE1E512" w14:textId="77777777" w:rsidR="00912AB6" w:rsidRPr="002B0F97" w:rsidRDefault="00912AB6" w:rsidP="0088480C">
            <w:pPr>
              <w:pStyle w:val="Normal6a"/>
            </w:pPr>
            <w:r w:rsidRPr="002B0F97">
              <w:t>i)</w:t>
            </w:r>
            <w:r w:rsidRPr="002B0F97">
              <w:tab/>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r w:rsidRPr="002B0F97">
              <w:rPr>
                <w:b/>
                <w:i/>
              </w:rPr>
              <w:t>.“</w:t>
            </w:r>
            <w:r w:rsidRPr="002B0F97">
              <w:t>;</w:t>
            </w:r>
          </w:p>
        </w:tc>
        <w:tc>
          <w:tcPr>
            <w:tcW w:w="4876" w:type="dxa"/>
            <w:hideMark/>
          </w:tcPr>
          <w:p w14:paraId="3E1DCFE3" w14:textId="77777777" w:rsidR="00912AB6" w:rsidRPr="002B0F97" w:rsidRDefault="00912AB6" w:rsidP="0088480C">
            <w:pPr>
              <w:pStyle w:val="Normal6a"/>
            </w:pPr>
            <w:r w:rsidRPr="002B0F97">
              <w:t>i)</w:t>
            </w:r>
            <w:r w:rsidRPr="002B0F97">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w:t>
            </w:r>
            <w:r w:rsidRPr="002B0F97">
              <w:rPr>
                <w:b/>
                <w:i/>
              </w:rPr>
              <w:t>nejsou žadatelé nezletilými osobami bez doprovodu, rodinami s dětmi a jinými zranitelnými žadateli, včetně žadatelů, kteří potřebují zvláštní procesní záruky nebo mají zvláštní potřeby při přijetí, nebo pokud</w:t>
            </w:r>
            <w:r w:rsidRPr="002B0F97">
              <w:t xml:space="preserve"> v dotčené třetí zemi nedošlo od zveřejnění příslušných údajů Eurostatu k významné změně nebo pokud žadatel nepatří do kategorie osob, u nichž nelze 20% nebo nižší podíl považovat za reprezentativní z hlediska potřeb jejich ochrany;</w:t>
            </w:r>
          </w:p>
        </w:tc>
      </w:tr>
    </w:tbl>
    <w:p w14:paraId="264E060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E32222D" w14:textId="1A4A1895" w:rsidR="002A6A78" w:rsidRPr="002B0F97" w:rsidRDefault="00912AB6" w:rsidP="00912AB6">
      <w:r w:rsidRPr="002B0F97">
        <w:rPr>
          <w:rStyle w:val="HideTWBExt"/>
          <w:noProof w:val="0"/>
        </w:rPr>
        <w:t>&lt;/Amend&gt;</w:t>
      </w:r>
    </w:p>
    <w:p w14:paraId="5A123AB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217</w:t>
      </w:r>
      <w:r w:rsidRPr="002B0F97">
        <w:rPr>
          <w:rStyle w:val="HideTWBExt"/>
          <w:b w:val="0"/>
          <w:noProof w:val="0"/>
        </w:rPr>
        <w:t>&lt;/NumAm&gt;</w:t>
      </w:r>
    </w:p>
    <w:p w14:paraId="08626242"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41603C2B" w14:textId="77777777" w:rsidR="00912AB6" w:rsidRPr="002B0F97" w:rsidRDefault="00912AB6" w:rsidP="00912AB6">
      <w:pPr>
        <w:pStyle w:val="NormalBold"/>
      </w:pPr>
      <w:r w:rsidRPr="002B0F97">
        <w:rPr>
          <w:rStyle w:val="HideTWBExt"/>
          <w:b w:val="0"/>
          <w:noProof w:val="0"/>
        </w:rPr>
        <w:t>&lt;/RepeatBlock-By&gt;</w:t>
      </w:r>
    </w:p>
    <w:p w14:paraId="23F10E52" w14:textId="77777777" w:rsidR="00912AB6" w:rsidRPr="002B0F97" w:rsidRDefault="00912AB6" w:rsidP="00912AB6">
      <w:pPr>
        <w:pStyle w:val="NormalBold"/>
      </w:pPr>
      <w:r w:rsidRPr="002B0F97">
        <w:rPr>
          <w:rStyle w:val="HideTWBExt"/>
          <w:b w:val="0"/>
          <w:noProof w:val="0"/>
        </w:rPr>
        <w:lastRenderedPageBreak/>
        <w:t>&lt;DocAmend&gt;</w:t>
      </w:r>
      <w:r w:rsidRPr="002B0F97">
        <w:t>Návrh nařízení</w:t>
      </w:r>
      <w:r w:rsidRPr="002B0F97">
        <w:rPr>
          <w:rStyle w:val="HideTWBExt"/>
          <w:b w:val="0"/>
          <w:noProof w:val="0"/>
        </w:rPr>
        <w:t>&lt;/DocAmend&gt;</w:t>
      </w:r>
    </w:p>
    <w:p w14:paraId="71BF2B50" w14:textId="77777777" w:rsidR="00912AB6" w:rsidRPr="002B0F97" w:rsidRDefault="00912AB6" w:rsidP="00912AB6">
      <w:pPr>
        <w:pStyle w:val="NormalBold"/>
      </w:pPr>
      <w:r w:rsidRPr="002B0F97">
        <w:rPr>
          <w:rStyle w:val="HideTWBExt"/>
          <w:b w:val="0"/>
          <w:noProof w:val="0"/>
        </w:rPr>
        <w:t>&lt;Article&gt;</w:t>
      </w:r>
      <w:r w:rsidRPr="002B0F97">
        <w:t>Čl. 40 – písm. a – odst. 1 – bod i</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01AA83E" w14:textId="77777777" w:rsidTr="0088480C">
        <w:trPr>
          <w:trHeight w:val="240"/>
          <w:jc w:val="center"/>
        </w:trPr>
        <w:tc>
          <w:tcPr>
            <w:tcW w:w="9752" w:type="dxa"/>
            <w:gridSpan w:val="2"/>
          </w:tcPr>
          <w:p w14:paraId="4DED9FDC" w14:textId="77777777" w:rsidR="00912AB6" w:rsidRPr="002B0F97" w:rsidRDefault="00912AB6" w:rsidP="0088480C"/>
        </w:tc>
      </w:tr>
      <w:tr w:rsidR="00912AB6" w:rsidRPr="002B0F97" w14:paraId="2524F021" w14:textId="77777777" w:rsidTr="0088480C">
        <w:trPr>
          <w:trHeight w:val="240"/>
          <w:jc w:val="center"/>
        </w:trPr>
        <w:tc>
          <w:tcPr>
            <w:tcW w:w="4876" w:type="dxa"/>
            <w:hideMark/>
          </w:tcPr>
          <w:p w14:paraId="09B52CE4" w14:textId="77777777" w:rsidR="00912AB6" w:rsidRPr="002B0F97" w:rsidRDefault="00912AB6" w:rsidP="0088480C">
            <w:pPr>
              <w:pStyle w:val="AmColumnHeading"/>
            </w:pPr>
            <w:r w:rsidRPr="002B0F97">
              <w:t>Znění navržené Komisí</w:t>
            </w:r>
          </w:p>
        </w:tc>
        <w:tc>
          <w:tcPr>
            <w:tcW w:w="4876" w:type="dxa"/>
            <w:hideMark/>
          </w:tcPr>
          <w:p w14:paraId="0687DC8E" w14:textId="77777777" w:rsidR="00912AB6" w:rsidRPr="002B0F97" w:rsidRDefault="00912AB6" w:rsidP="0088480C">
            <w:pPr>
              <w:pStyle w:val="AmColumnHeading"/>
            </w:pPr>
            <w:r w:rsidRPr="002B0F97">
              <w:t>Pozměňovací návrh</w:t>
            </w:r>
          </w:p>
        </w:tc>
      </w:tr>
      <w:tr w:rsidR="00912AB6" w:rsidRPr="002B0F97" w14:paraId="25AC2773" w14:textId="77777777" w:rsidTr="0088480C">
        <w:trPr>
          <w:jc w:val="center"/>
        </w:trPr>
        <w:tc>
          <w:tcPr>
            <w:tcW w:w="4876" w:type="dxa"/>
            <w:hideMark/>
          </w:tcPr>
          <w:p w14:paraId="151CF2D7" w14:textId="77777777" w:rsidR="00912AB6" w:rsidRPr="002B0F97" w:rsidRDefault="00912AB6" w:rsidP="0088480C">
            <w:pPr>
              <w:pStyle w:val="Normal6a"/>
            </w:pPr>
            <w:r w:rsidRPr="002B0F97">
              <w:t>i)</w:t>
            </w:r>
            <w:r w:rsidRPr="002B0F97">
              <w:tab/>
              <w:t>žadatel je státním příslušníkem třetí země</w:t>
            </w:r>
            <w:r w:rsidRPr="002B0F97">
              <w:rPr>
                <w:b/>
                <w:i/>
              </w:rPr>
              <w:t>, nebo, je-li osobou bez státní příslušnosti, měl dříve obvyklý pobyt ve třetí zemi</w:t>
            </w:r>
            <w:r w:rsidRPr="002B0F97">
              <w:t xml:space="preserve">, u níž je podíl kladně vyřízených rozhodnutí rozhodujícího orgánu o udělení mezinárodní ochrany podle nejnovějších dostupných </w:t>
            </w:r>
            <w:r w:rsidRPr="002B0F97">
              <w:rPr>
                <w:b/>
                <w:i/>
              </w:rPr>
              <w:t xml:space="preserve">ročních průměrných </w:t>
            </w:r>
            <w:r w:rsidRPr="002B0F97">
              <w:t xml:space="preserve">údajů Eurostatu za celou EU </w:t>
            </w:r>
            <w:r w:rsidRPr="002B0F97">
              <w:rPr>
                <w:b/>
                <w:i/>
              </w:rPr>
              <w:t>20 %</w:t>
            </w:r>
            <w:r w:rsidRPr="002B0F97">
              <w:t xml:space="preserve"> nebo nižší, pokud v dotčené třetí zemi nedošlo od zveřejnění příslušných údajů Eurostatu k významné změně nebo pokud žadatel nepatří do kategorie osob, u nichž nelze </w:t>
            </w:r>
            <w:r w:rsidRPr="002B0F97">
              <w:rPr>
                <w:b/>
                <w:i/>
              </w:rPr>
              <w:t>20%</w:t>
            </w:r>
            <w:r w:rsidRPr="002B0F97">
              <w:t xml:space="preserve"> nebo nižší podíl považovat za reprezentativní z hlediska potřeb jejich ochrany.“;</w:t>
            </w:r>
          </w:p>
        </w:tc>
        <w:tc>
          <w:tcPr>
            <w:tcW w:w="4876" w:type="dxa"/>
            <w:hideMark/>
          </w:tcPr>
          <w:p w14:paraId="129CD536" w14:textId="77777777" w:rsidR="00912AB6" w:rsidRPr="002B0F97" w:rsidRDefault="00912AB6" w:rsidP="0088480C">
            <w:pPr>
              <w:pStyle w:val="Normal6a"/>
            </w:pPr>
            <w:r w:rsidRPr="002B0F97">
              <w:t>i)</w:t>
            </w:r>
            <w:r w:rsidRPr="002B0F97">
              <w:tab/>
              <w:t xml:space="preserve">žadatel je státním příslušníkem třetí země, u níž je podíl kladně vyřízených rozhodnutí </w:t>
            </w:r>
            <w:r w:rsidRPr="002B0F97">
              <w:rPr>
                <w:b/>
                <w:i/>
              </w:rPr>
              <w:t xml:space="preserve">příslušného vnitrostátního </w:t>
            </w:r>
            <w:r w:rsidRPr="002B0F97">
              <w:t xml:space="preserve">rozhodujícího orgánu o udělení mezinárodní ochrany podle nejnovějších dostupných údajů Eurostatu za celou EU </w:t>
            </w:r>
            <w:r w:rsidRPr="002B0F97">
              <w:rPr>
                <w:b/>
                <w:i/>
              </w:rPr>
              <w:t>10 %</w:t>
            </w:r>
            <w:r w:rsidRPr="002B0F97">
              <w:t xml:space="preserve"> nebo nižší, pokud </w:t>
            </w:r>
            <w:r w:rsidRPr="002B0F97">
              <w:rPr>
                <w:b/>
                <w:i/>
              </w:rPr>
              <w:t xml:space="preserve">není žadatel nezletilou osobou bez doprovodu, nezletilou osobou, doprovázejícím rodinným příslušníkem nezletilé osoby nebo zranitelným žadatelem., včetně žadatelů, kteří potřebují zvláštní procesní záruky nebo mají zvláštní potřeby při přijetí, nebo pokud </w:t>
            </w:r>
            <w:r w:rsidRPr="002B0F97">
              <w:t xml:space="preserve">v dotčené třetí zemi nedošlo od zveřejnění příslušných údajů Eurostatu k významné změně nebo pokud žadatel nepatří do kategorie osob, u nichž nelze </w:t>
            </w:r>
            <w:r w:rsidRPr="002B0F97">
              <w:rPr>
                <w:b/>
                <w:i/>
              </w:rPr>
              <w:t>10%</w:t>
            </w:r>
            <w:r w:rsidRPr="002B0F97">
              <w:t xml:space="preserve"> nebo nižší podíl považovat za reprezentativní z hlediska potřeb jejich ochrany.“;</w:t>
            </w:r>
          </w:p>
        </w:tc>
      </w:tr>
    </w:tbl>
    <w:p w14:paraId="58722E6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F6B3E7F"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40496B7F" w14:textId="77777777" w:rsidR="00912AB6" w:rsidRPr="002B0F97" w:rsidRDefault="00912AB6" w:rsidP="00912AB6">
      <w:pPr>
        <w:pStyle w:val="AmJustText"/>
      </w:pPr>
      <w:r w:rsidRPr="002B0F97">
        <w:t>Případy osob bez státní příslušnosti by neměly být posuzovány ve zrychleném řízení nebo v řízení na hranicích vzhledem ke složitosti jejich situace a požadavku na postoupení k řízení o určení jejich statutu osoby bez státní příslušnosti a práv podle úmluvy z roku 1954. Z tohoto kritéria by měly být jasně vyňaty všechny nezletilé osoby, jejich rodiny a zranitelné skupiny.</w:t>
      </w:r>
    </w:p>
    <w:p w14:paraId="64236465" w14:textId="5BADCD6A" w:rsidR="002A6A78" w:rsidRPr="002B0F97" w:rsidRDefault="00912AB6" w:rsidP="00912AB6">
      <w:r w:rsidRPr="002B0F97">
        <w:rPr>
          <w:rStyle w:val="HideTWBExt"/>
          <w:noProof w:val="0"/>
        </w:rPr>
        <w:t>&lt;/Amend&gt;</w:t>
      </w:r>
    </w:p>
    <w:p w14:paraId="0D58636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218</w:t>
      </w:r>
      <w:r w:rsidRPr="002B0F97">
        <w:rPr>
          <w:rStyle w:val="HideTWBExt"/>
          <w:b w:val="0"/>
          <w:noProof w:val="0"/>
        </w:rPr>
        <w:t>&lt;/NumAm&gt;</w:t>
      </w:r>
    </w:p>
    <w:p w14:paraId="12EA0777"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w:t>
      </w:r>
      <w:r w:rsidRPr="002B0F97">
        <w:rPr>
          <w:rStyle w:val="HideTWBExt"/>
          <w:b w:val="0"/>
          <w:noProof w:val="0"/>
        </w:rPr>
        <w:t>&lt;/Members&gt;</w:t>
      </w:r>
    </w:p>
    <w:p w14:paraId="372D17AE" w14:textId="77777777" w:rsidR="00912AB6" w:rsidRPr="002B0F97" w:rsidRDefault="00912AB6" w:rsidP="00912AB6">
      <w:pPr>
        <w:pStyle w:val="NormalBold"/>
      </w:pPr>
      <w:r w:rsidRPr="002B0F97">
        <w:rPr>
          <w:rStyle w:val="HideTWBExt"/>
          <w:b w:val="0"/>
          <w:noProof w:val="0"/>
        </w:rPr>
        <w:t>&lt;/RepeatBlock-By&gt;</w:t>
      </w:r>
    </w:p>
    <w:p w14:paraId="57F2319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1649332" w14:textId="77777777" w:rsidR="00912AB6" w:rsidRPr="002B0F97" w:rsidRDefault="00912AB6" w:rsidP="00912AB6">
      <w:pPr>
        <w:pStyle w:val="NormalBold"/>
      </w:pPr>
      <w:r w:rsidRPr="002B0F97">
        <w:rPr>
          <w:rStyle w:val="HideTWBExt"/>
          <w:b w:val="0"/>
          <w:noProof w:val="0"/>
        </w:rPr>
        <w:t>&lt;Article&gt;</w:t>
      </w:r>
      <w:r w:rsidRPr="002B0F97">
        <w:t>Čl. 40 – odst. 1 – písm. a – bod i</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77BCF06" w14:textId="77777777" w:rsidTr="0088480C">
        <w:trPr>
          <w:trHeight w:val="240"/>
          <w:jc w:val="center"/>
        </w:trPr>
        <w:tc>
          <w:tcPr>
            <w:tcW w:w="9752" w:type="dxa"/>
            <w:gridSpan w:val="2"/>
          </w:tcPr>
          <w:p w14:paraId="0A6FA0E3" w14:textId="77777777" w:rsidR="00912AB6" w:rsidRPr="002B0F97" w:rsidRDefault="00912AB6" w:rsidP="0088480C"/>
        </w:tc>
      </w:tr>
      <w:tr w:rsidR="00912AB6" w:rsidRPr="002B0F97" w14:paraId="4AAD8176" w14:textId="77777777" w:rsidTr="0088480C">
        <w:trPr>
          <w:trHeight w:val="240"/>
          <w:jc w:val="center"/>
        </w:trPr>
        <w:tc>
          <w:tcPr>
            <w:tcW w:w="4876" w:type="dxa"/>
            <w:hideMark/>
          </w:tcPr>
          <w:p w14:paraId="63C2051D" w14:textId="77777777" w:rsidR="00912AB6" w:rsidRPr="002B0F97" w:rsidRDefault="00912AB6" w:rsidP="0088480C">
            <w:pPr>
              <w:pStyle w:val="AmColumnHeading"/>
            </w:pPr>
            <w:r w:rsidRPr="002B0F97">
              <w:t>Znění navržené Komisí</w:t>
            </w:r>
          </w:p>
        </w:tc>
        <w:tc>
          <w:tcPr>
            <w:tcW w:w="4876" w:type="dxa"/>
            <w:hideMark/>
          </w:tcPr>
          <w:p w14:paraId="254B0938" w14:textId="77777777" w:rsidR="00912AB6" w:rsidRPr="002B0F97" w:rsidRDefault="00912AB6" w:rsidP="0088480C">
            <w:pPr>
              <w:pStyle w:val="AmColumnHeading"/>
            </w:pPr>
            <w:r w:rsidRPr="002B0F97">
              <w:t>Pozměňovací návrh</w:t>
            </w:r>
          </w:p>
        </w:tc>
      </w:tr>
      <w:tr w:rsidR="00912AB6" w:rsidRPr="002B0F97" w14:paraId="61EF4EDA" w14:textId="77777777" w:rsidTr="0088480C">
        <w:trPr>
          <w:jc w:val="center"/>
        </w:trPr>
        <w:tc>
          <w:tcPr>
            <w:tcW w:w="4876" w:type="dxa"/>
            <w:hideMark/>
          </w:tcPr>
          <w:p w14:paraId="7D4C56B8" w14:textId="77777777" w:rsidR="00912AB6" w:rsidRPr="002B0F97" w:rsidRDefault="00912AB6" w:rsidP="0088480C">
            <w:pPr>
              <w:pStyle w:val="Normal6a"/>
            </w:pPr>
            <w:r w:rsidRPr="002B0F97">
              <w:t>i)</w:t>
            </w:r>
            <w:r w:rsidRPr="002B0F97">
              <w:tab/>
              <w:t xml:space="preserve">žadatel je státním příslušníkem třetí země, nebo, je-li osobou bez státní příslušnosti, měl dříve obvyklý pobyt ve třetí zemi, u níž je podíl kladně vyřízených </w:t>
            </w:r>
            <w:r w:rsidRPr="002B0F97">
              <w:lastRenderedPageBreak/>
              <w:t>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74A7BC4A" w14:textId="77777777" w:rsidR="00912AB6" w:rsidRPr="002B0F97" w:rsidRDefault="00912AB6" w:rsidP="0088480C">
            <w:pPr>
              <w:pStyle w:val="Normal6a"/>
            </w:pPr>
            <w:r w:rsidRPr="002B0F97">
              <w:lastRenderedPageBreak/>
              <w:t>i)</w:t>
            </w:r>
            <w:r w:rsidRPr="002B0F97">
              <w:tab/>
              <w:t xml:space="preserve">žadatel je státním příslušníkem třetí země, nebo, je-li osobou bez státní příslušnosti, měl dříve obvyklý pobyt ve třetí zemi, u níž je podíl kladně vyřízených </w:t>
            </w:r>
            <w:r w:rsidRPr="002B0F97">
              <w:lastRenderedPageBreak/>
              <w:t xml:space="preserve">rozhodnutí rozhodujícího orgánu o udělení mezinárodní ochrany podle nejnovějších dostupných ročních průměrných údajů Eurostatu za celou EU 20 % nebo nižší </w:t>
            </w:r>
            <w:r w:rsidRPr="002B0F97">
              <w:rPr>
                <w:b/>
                <w:bCs/>
                <w:i/>
                <w:iCs/>
              </w:rPr>
              <w:t>pro každý členský stát</w:t>
            </w:r>
            <w:r w:rsidRPr="002B0F97">
              <w:t>, pokud v dotčené třetí zemi nedošlo od zveřejnění příslušných údajů Eurostatu k významné změně nebo pokud žadatel nepatří do kategorie osob, u nichž nelze 20% nebo nižší podíl považovat za reprezentativní z hlediska potřeb jejich ochrany.“;</w:t>
            </w:r>
          </w:p>
        </w:tc>
      </w:tr>
    </w:tbl>
    <w:p w14:paraId="34B0F7A8"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{ES}</w:t>
      </w:r>
      <w:r w:rsidRPr="002B0F97">
        <w:t>es</w:t>
      </w:r>
      <w:r w:rsidRPr="002B0F97">
        <w:rPr>
          <w:rStyle w:val="HideTWBExt"/>
          <w:noProof w:val="0"/>
        </w:rPr>
        <w:t>&lt;/Original&gt;</w:t>
      </w:r>
    </w:p>
    <w:p w14:paraId="0419C88B"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6C2F2E2C" w14:textId="77777777" w:rsidR="00912AB6" w:rsidRPr="002B0F97" w:rsidRDefault="00912AB6" w:rsidP="00912AB6">
      <w:pPr>
        <w:pStyle w:val="AmJustText"/>
      </w:pPr>
      <w:r w:rsidRPr="002B0F97">
        <w:t>20 % by nemělo být zvažováno za celou EU, nýbrž pro každý členský stát.</w:t>
      </w:r>
    </w:p>
    <w:p w14:paraId="012C2E8E" w14:textId="690B383B" w:rsidR="002A6A78" w:rsidRPr="002B0F97" w:rsidRDefault="00912AB6" w:rsidP="00912AB6">
      <w:r w:rsidRPr="002B0F97">
        <w:rPr>
          <w:rStyle w:val="HideTWBExt"/>
          <w:noProof w:val="0"/>
        </w:rPr>
        <w:t>&lt;/Amend&gt;</w:t>
      </w:r>
    </w:p>
    <w:p w14:paraId="2CB4ADC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219</w:t>
      </w:r>
      <w:r w:rsidRPr="002B0F97">
        <w:rPr>
          <w:rStyle w:val="HideTWBExt"/>
          <w:b w:val="0"/>
          <w:noProof w:val="0"/>
        </w:rPr>
        <w:t>&lt;/NumAm&gt;</w:t>
      </w:r>
    </w:p>
    <w:p w14:paraId="2A7B21A1" w14:textId="77777777" w:rsidR="00912AB6" w:rsidRPr="002B0F97" w:rsidRDefault="00912AB6" w:rsidP="00912AB6">
      <w:pPr>
        <w:pStyle w:val="NormalBold"/>
      </w:pPr>
      <w:r w:rsidRPr="002B0F97">
        <w:rPr>
          <w:rStyle w:val="HideTWBExt"/>
          <w:b w:val="0"/>
          <w:noProof w:val="0"/>
        </w:rPr>
        <w:t>&lt;RepeatBlock-By&gt;&lt;Members&gt;</w:t>
      </w:r>
      <w:r w:rsidRPr="002B0F97">
        <w:t xml:space="preserve"> Jadwiga Wiśniewska, Patryk Jaki</w:t>
      </w:r>
      <w:r w:rsidRPr="002B0F97">
        <w:rPr>
          <w:rStyle w:val="HideTWBExt"/>
          <w:b w:val="0"/>
          <w:noProof w:val="0"/>
        </w:rPr>
        <w:t>&lt;/Members&gt;</w:t>
      </w:r>
    </w:p>
    <w:p w14:paraId="50C5E6C4" w14:textId="77777777" w:rsidR="00912AB6" w:rsidRPr="002B0F97" w:rsidRDefault="00912AB6" w:rsidP="00912AB6">
      <w:pPr>
        <w:pStyle w:val="NormalBold"/>
      </w:pPr>
      <w:r w:rsidRPr="002B0F97">
        <w:rPr>
          <w:rStyle w:val="HideTWBExt"/>
          <w:b w:val="0"/>
          <w:noProof w:val="0"/>
        </w:rPr>
        <w:t>&lt;/RepeatBlock-By&gt;</w:t>
      </w:r>
    </w:p>
    <w:p w14:paraId="5332DFC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1BF57FD" w14:textId="77777777" w:rsidR="00912AB6" w:rsidRPr="002B0F97" w:rsidRDefault="00912AB6" w:rsidP="00912AB6">
      <w:pPr>
        <w:pStyle w:val="NormalBold"/>
      </w:pPr>
      <w:r w:rsidRPr="002B0F97">
        <w:rPr>
          <w:rStyle w:val="HideTWBExt"/>
          <w:b w:val="0"/>
          <w:noProof w:val="0"/>
        </w:rPr>
        <w:t>&lt;Article&gt;</w:t>
      </w:r>
      <w:r w:rsidRPr="002B0F97">
        <w:t>Čl. 40 – písm. a – odst. 1 – bod i</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41C19BA" w14:textId="77777777" w:rsidTr="0088480C">
        <w:trPr>
          <w:trHeight w:val="240"/>
          <w:jc w:val="center"/>
        </w:trPr>
        <w:tc>
          <w:tcPr>
            <w:tcW w:w="9752" w:type="dxa"/>
            <w:gridSpan w:val="2"/>
          </w:tcPr>
          <w:p w14:paraId="049F736F" w14:textId="77777777" w:rsidR="00912AB6" w:rsidRPr="002B0F97" w:rsidRDefault="00912AB6" w:rsidP="0088480C"/>
        </w:tc>
      </w:tr>
      <w:tr w:rsidR="00912AB6" w:rsidRPr="002B0F97" w14:paraId="62FAFB3C" w14:textId="77777777" w:rsidTr="0088480C">
        <w:trPr>
          <w:trHeight w:val="240"/>
          <w:jc w:val="center"/>
        </w:trPr>
        <w:tc>
          <w:tcPr>
            <w:tcW w:w="4876" w:type="dxa"/>
            <w:hideMark/>
          </w:tcPr>
          <w:p w14:paraId="7513DB72" w14:textId="77777777" w:rsidR="00912AB6" w:rsidRPr="002B0F97" w:rsidRDefault="00912AB6" w:rsidP="0088480C">
            <w:pPr>
              <w:pStyle w:val="AmColumnHeading"/>
            </w:pPr>
            <w:r w:rsidRPr="002B0F97">
              <w:t>Znění navržené Komisí</w:t>
            </w:r>
          </w:p>
        </w:tc>
        <w:tc>
          <w:tcPr>
            <w:tcW w:w="4876" w:type="dxa"/>
            <w:hideMark/>
          </w:tcPr>
          <w:p w14:paraId="15D68D64" w14:textId="77777777" w:rsidR="00912AB6" w:rsidRPr="002B0F97" w:rsidRDefault="00912AB6" w:rsidP="0088480C">
            <w:pPr>
              <w:pStyle w:val="AmColumnHeading"/>
            </w:pPr>
            <w:r w:rsidRPr="002B0F97">
              <w:t>Pozměňovací návrh</w:t>
            </w:r>
          </w:p>
        </w:tc>
      </w:tr>
      <w:tr w:rsidR="00912AB6" w:rsidRPr="002B0F97" w14:paraId="0013C982" w14:textId="77777777" w:rsidTr="0088480C">
        <w:trPr>
          <w:jc w:val="center"/>
        </w:trPr>
        <w:tc>
          <w:tcPr>
            <w:tcW w:w="4876" w:type="dxa"/>
            <w:hideMark/>
          </w:tcPr>
          <w:p w14:paraId="518518B1" w14:textId="77777777" w:rsidR="00912AB6" w:rsidRPr="002B0F97" w:rsidRDefault="00912AB6" w:rsidP="0088480C">
            <w:pPr>
              <w:pStyle w:val="Normal6a"/>
            </w:pPr>
            <w:r w:rsidRPr="002B0F97">
              <w:t>i)</w:t>
            </w:r>
            <w:r w:rsidRPr="002B0F97">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w:t>
            </w:r>
            <w:r w:rsidRPr="002B0F97">
              <w:rPr>
                <w:b/>
                <w:i/>
              </w:rPr>
              <w:t>ročních</w:t>
            </w:r>
            <w:r w:rsidRPr="002B0F97">
              <w:t xml:space="preserve">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7A112DB7" w14:textId="77777777" w:rsidR="00912AB6" w:rsidRPr="002B0F97" w:rsidRDefault="00912AB6" w:rsidP="0088480C">
            <w:pPr>
              <w:pStyle w:val="Normal6a"/>
            </w:pPr>
            <w:r w:rsidRPr="002B0F97">
              <w:t>i)</w:t>
            </w:r>
            <w:r w:rsidRPr="002B0F97">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w:t>
            </w:r>
            <w:r w:rsidRPr="002B0F97">
              <w:rPr>
                <w:b/>
                <w:i/>
              </w:rPr>
              <w:t>čtvrtletních</w:t>
            </w:r>
            <w:r w:rsidRPr="002B0F97">
              <w:t xml:space="preserve">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r>
    </w:tbl>
    <w:p w14:paraId="122635A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Fonts w:eastAsiaTheme="majorEastAsia"/>
        </w:rPr>
        <w:t>{PL}</w:t>
      </w:r>
      <w:r w:rsidRPr="002B0F97">
        <w:t>pl</w:t>
      </w:r>
      <w:r w:rsidRPr="002B0F97">
        <w:rPr>
          <w:rStyle w:val="HideTWBExt"/>
          <w:noProof w:val="0"/>
        </w:rPr>
        <w:t>&lt;/Original&gt;</w:t>
      </w:r>
    </w:p>
    <w:p w14:paraId="728BD5D1" w14:textId="5EE50EB3" w:rsidR="002A6A78" w:rsidRPr="002B0F97" w:rsidRDefault="00912AB6" w:rsidP="00912AB6">
      <w:r w:rsidRPr="002B0F97">
        <w:rPr>
          <w:rStyle w:val="HideTWBExt"/>
          <w:noProof w:val="0"/>
        </w:rPr>
        <w:t>&lt;/Amend&gt;</w:t>
      </w:r>
    </w:p>
    <w:p w14:paraId="132CCCB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220</w:t>
      </w:r>
      <w:r w:rsidRPr="002B0F97">
        <w:rPr>
          <w:rStyle w:val="HideTWBExt"/>
          <w:b w:val="0"/>
          <w:noProof w:val="0"/>
        </w:rPr>
        <w:t>&lt;/NumAm&gt;</w:t>
      </w:r>
    </w:p>
    <w:p w14:paraId="38B75204" w14:textId="77777777" w:rsidR="00912AB6" w:rsidRPr="002B0F97" w:rsidRDefault="00912AB6" w:rsidP="00912AB6">
      <w:pPr>
        <w:pStyle w:val="NormalBold"/>
      </w:pPr>
      <w:r w:rsidRPr="002B0F97">
        <w:rPr>
          <w:rStyle w:val="HideTWBExt"/>
          <w:b w:val="0"/>
          <w:noProof w:val="0"/>
        </w:rPr>
        <w:lastRenderedPageBreak/>
        <w:t>&lt;RepeatBlock-By&gt;&lt;Members&gt;</w:t>
      </w:r>
      <w:r w:rsidRPr="002B0F97">
        <w:t>Balázs Hidvéghi, Loránt Vincze</w:t>
      </w:r>
      <w:r w:rsidRPr="002B0F97">
        <w:rPr>
          <w:rStyle w:val="HideTWBExt"/>
          <w:b w:val="0"/>
          <w:noProof w:val="0"/>
        </w:rPr>
        <w:t>&lt;/Members&gt;</w:t>
      </w:r>
    </w:p>
    <w:p w14:paraId="6BD237BF" w14:textId="77777777" w:rsidR="00912AB6" w:rsidRPr="002B0F97" w:rsidRDefault="00912AB6" w:rsidP="00912AB6">
      <w:pPr>
        <w:pStyle w:val="NormalBold"/>
      </w:pPr>
      <w:r w:rsidRPr="002B0F97">
        <w:rPr>
          <w:rStyle w:val="HideTWBExt"/>
          <w:b w:val="0"/>
          <w:noProof w:val="0"/>
        </w:rPr>
        <w:t>&lt;/RepeatBlock-By&gt;</w:t>
      </w:r>
    </w:p>
    <w:p w14:paraId="7AB1817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6C16FDB" w14:textId="77777777" w:rsidR="00912AB6" w:rsidRPr="002B0F97" w:rsidRDefault="00912AB6" w:rsidP="00912AB6">
      <w:pPr>
        <w:pStyle w:val="NormalBold"/>
      </w:pPr>
      <w:r w:rsidRPr="002B0F97">
        <w:rPr>
          <w:rStyle w:val="HideTWBExt"/>
          <w:b w:val="0"/>
          <w:noProof w:val="0"/>
        </w:rPr>
        <w:t>&lt;Article&gt;</w:t>
      </w:r>
      <w:r w:rsidRPr="002B0F97">
        <w:t>Čl. 40 – písm. a – odst. 1 – bod i</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A06247F" w14:textId="77777777" w:rsidTr="0088480C">
        <w:trPr>
          <w:trHeight w:val="240"/>
          <w:jc w:val="center"/>
        </w:trPr>
        <w:tc>
          <w:tcPr>
            <w:tcW w:w="9752" w:type="dxa"/>
            <w:gridSpan w:val="2"/>
          </w:tcPr>
          <w:p w14:paraId="45ECD723" w14:textId="77777777" w:rsidR="00912AB6" w:rsidRPr="002B0F97" w:rsidRDefault="00912AB6" w:rsidP="0088480C"/>
        </w:tc>
      </w:tr>
      <w:tr w:rsidR="00912AB6" w:rsidRPr="002B0F97" w14:paraId="0FB2349F" w14:textId="77777777" w:rsidTr="0088480C">
        <w:trPr>
          <w:trHeight w:val="240"/>
          <w:jc w:val="center"/>
        </w:trPr>
        <w:tc>
          <w:tcPr>
            <w:tcW w:w="4876" w:type="dxa"/>
            <w:hideMark/>
          </w:tcPr>
          <w:p w14:paraId="48B2DA41" w14:textId="77777777" w:rsidR="00912AB6" w:rsidRPr="002B0F97" w:rsidRDefault="00912AB6" w:rsidP="0088480C">
            <w:pPr>
              <w:pStyle w:val="AmColumnHeading"/>
            </w:pPr>
            <w:r w:rsidRPr="002B0F97">
              <w:t>Znění navržené Komisí</w:t>
            </w:r>
          </w:p>
        </w:tc>
        <w:tc>
          <w:tcPr>
            <w:tcW w:w="4876" w:type="dxa"/>
            <w:hideMark/>
          </w:tcPr>
          <w:p w14:paraId="106BB959" w14:textId="77777777" w:rsidR="00912AB6" w:rsidRPr="002B0F97" w:rsidRDefault="00912AB6" w:rsidP="0088480C">
            <w:pPr>
              <w:pStyle w:val="AmColumnHeading"/>
            </w:pPr>
            <w:r w:rsidRPr="002B0F97">
              <w:t>Pozměňovací návrh</w:t>
            </w:r>
          </w:p>
        </w:tc>
      </w:tr>
      <w:tr w:rsidR="00912AB6" w:rsidRPr="002B0F97" w14:paraId="1DCC9212" w14:textId="77777777" w:rsidTr="0088480C">
        <w:trPr>
          <w:jc w:val="center"/>
        </w:trPr>
        <w:tc>
          <w:tcPr>
            <w:tcW w:w="4876" w:type="dxa"/>
            <w:hideMark/>
          </w:tcPr>
          <w:p w14:paraId="42996E76" w14:textId="77777777" w:rsidR="00912AB6" w:rsidRPr="002B0F97" w:rsidRDefault="00912AB6" w:rsidP="0088480C">
            <w:pPr>
              <w:pStyle w:val="Normal6a"/>
            </w:pPr>
            <w:r w:rsidRPr="002B0F97">
              <w:t>i)</w:t>
            </w:r>
            <w:r w:rsidRPr="002B0F97">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w:t>
            </w:r>
            <w:r w:rsidRPr="002B0F97">
              <w:rPr>
                <w:b/>
                <w:i/>
              </w:rPr>
              <w:t>20 %</w:t>
            </w:r>
            <w:r w:rsidRPr="002B0F97">
              <w:t xml:space="preserve"> nebo nižší, pokud v dotčené třetí zemi nedošlo od zveřejnění příslušných údajů Eurostatu k významné změně nebo pokud žadatel nepatří do kategorie osob, u nichž nelze </w:t>
            </w:r>
            <w:r w:rsidRPr="002B0F97">
              <w:rPr>
                <w:b/>
                <w:i/>
              </w:rPr>
              <w:t>20%</w:t>
            </w:r>
            <w:r w:rsidRPr="002B0F97">
              <w:t xml:space="preserve"> nebo nižší podíl považovat za reprezentativní z hlediska potřeb jejich ochrany.“;</w:t>
            </w:r>
          </w:p>
        </w:tc>
        <w:tc>
          <w:tcPr>
            <w:tcW w:w="4876" w:type="dxa"/>
            <w:hideMark/>
          </w:tcPr>
          <w:p w14:paraId="132F6F46" w14:textId="77777777" w:rsidR="00912AB6" w:rsidRPr="002B0F97" w:rsidRDefault="00912AB6" w:rsidP="0088480C">
            <w:pPr>
              <w:pStyle w:val="Normal6a"/>
            </w:pPr>
            <w:r w:rsidRPr="002B0F97">
              <w:t>i)</w:t>
            </w:r>
            <w:r w:rsidRPr="002B0F97">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w:t>
            </w:r>
            <w:r w:rsidRPr="002B0F97">
              <w:rPr>
                <w:b/>
                <w:i/>
              </w:rPr>
              <w:t>50 %</w:t>
            </w:r>
            <w:r w:rsidRPr="002B0F97">
              <w:t xml:space="preserve"> nebo nižší, pokud v dotčené třetí zemi nedošlo od zveřejnění příslušných údajů Eurostatu k významné změně nebo pokud žadatel nepatří do kategorie osob, u nichž nelze </w:t>
            </w:r>
            <w:r w:rsidRPr="002B0F97">
              <w:rPr>
                <w:b/>
                <w:i/>
              </w:rPr>
              <w:t>50%</w:t>
            </w:r>
            <w:r w:rsidRPr="002B0F97">
              <w:t xml:space="preserve"> nebo nižší podíl považovat za reprezentativní z hlediska potřeb jejich ochrany.“;</w:t>
            </w:r>
          </w:p>
        </w:tc>
      </w:tr>
    </w:tbl>
    <w:p w14:paraId="4C0C748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B49483F" w14:textId="14DE935E" w:rsidR="002A6A78" w:rsidRPr="002B0F97" w:rsidRDefault="00912AB6" w:rsidP="00912AB6">
      <w:r w:rsidRPr="002B0F97">
        <w:rPr>
          <w:rStyle w:val="HideTWBExt"/>
          <w:noProof w:val="0"/>
        </w:rPr>
        <w:t>&lt;/Amend&gt;</w:t>
      </w:r>
    </w:p>
    <w:p w14:paraId="0387C59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221</w:t>
      </w:r>
      <w:r w:rsidRPr="002B0F97">
        <w:rPr>
          <w:rStyle w:val="HideTWBExt"/>
          <w:b w:val="0"/>
          <w:noProof w:val="0"/>
        </w:rPr>
        <w:t>&lt;/NumAm&gt;</w:t>
      </w:r>
    </w:p>
    <w:p w14:paraId="0AB4D33B"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561844F1" w14:textId="77777777" w:rsidR="00912AB6" w:rsidRPr="002B0F97" w:rsidRDefault="00912AB6" w:rsidP="00912AB6">
      <w:pPr>
        <w:pStyle w:val="NormalBold"/>
      </w:pPr>
      <w:r w:rsidRPr="002B0F97">
        <w:rPr>
          <w:rStyle w:val="HideTWBExt"/>
          <w:b w:val="0"/>
          <w:noProof w:val="0"/>
        </w:rPr>
        <w:t>&lt;/RepeatBlock-By&gt;</w:t>
      </w:r>
    </w:p>
    <w:p w14:paraId="7C19A87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F60D20A" w14:textId="77777777" w:rsidR="00912AB6" w:rsidRPr="002B0F97" w:rsidRDefault="00912AB6" w:rsidP="00912AB6">
      <w:pPr>
        <w:pStyle w:val="NormalBold"/>
      </w:pPr>
      <w:r w:rsidRPr="002B0F97">
        <w:rPr>
          <w:rStyle w:val="HideTWBExt"/>
          <w:b w:val="0"/>
          <w:noProof w:val="0"/>
        </w:rPr>
        <w:t>&lt;Article&gt;</w:t>
      </w:r>
      <w:r w:rsidRPr="002B0F97">
        <w:t>Čl. 40 – písm. b – odst. 5 – písm. c</w:t>
      </w:r>
      <w:r w:rsidRPr="002B0F9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3625C97" w14:textId="77777777" w:rsidTr="0088480C">
        <w:trPr>
          <w:trHeight w:val="240"/>
          <w:jc w:val="center"/>
        </w:trPr>
        <w:tc>
          <w:tcPr>
            <w:tcW w:w="9752" w:type="dxa"/>
            <w:gridSpan w:val="2"/>
          </w:tcPr>
          <w:p w14:paraId="4066D0BB" w14:textId="77777777" w:rsidR="00912AB6" w:rsidRPr="002B0F97" w:rsidRDefault="00912AB6" w:rsidP="0088480C"/>
        </w:tc>
      </w:tr>
      <w:tr w:rsidR="00912AB6" w:rsidRPr="002B0F97" w14:paraId="2A4DE690" w14:textId="77777777" w:rsidTr="0088480C">
        <w:trPr>
          <w:trHeight w:val="240"/>
          <w:jc w:val="center"/>
        </w:trPr>
        <w:tc>
          <w:tcPr>
            <w:tcW w:w="4876" w:type="dxa"/>
            <w:hideMark/>
          </w:tcPr>
          <w:p w14:paraId="2F86F1B6" w14:textId="77777777" w:rsidR="00912AB6" w:rsidRPr="002B0F97" w:rsidRDefault="00912AB6" w:rsidP="0088480C">
            <w:pPr>
              <w:pStyle w:val="AmColumnHeading"/>
            </w:pPr>
            <w:r w:rsidRPr="002B0F97">
              <w:t>Znění navržené Komisí</w:t>
            </w:r>
          </w:p>
        </w:tc>
        <w:tc>
          <w:tcPr>
            <w:tcW w:w="4876" w:type="dxa"/>
            <w:hideMark/>
          </w:tcPr>
          <w:p w14:paraId="66F39953" w14:textId="77777777" w:rsidR="00912AB6" w:rsidRPr="002B0F97" w:rsidRDefault="00912AB6" w:rsidP="0088480C">
            <w:pPr>
              <w:pStyle w:val="AmColumnHeading"/>
            </w:pPr>
            <w:r w:rsidRPr="002B0F97">
              <w:t>Pozměňovací návrh</w:t>
            </w:r>
          </w:p>
        </w:tc>
      </w:tr>
      <w:tr w:rsidR="00912AB6" w:rsidRPr="002B0F97" w14:paraId="005EAB0B" w14:textId="77777777" w:rsidTr="0088480C">
        <w:trPr>
          <w:jc w:val="center"/>
        </w:trPr>
        <w:tc>
          <w:tcPr>
            <w:tcW w:w="4876" w:type="dxa"/>
            <w:hideMark/>
          </w:tcPr>
          <w:p w14:paraId="0992DAE3" w14:textId="77777777" w:rsidR="00912AB6" w:rsidRPr="002B0F97" w:rsidRDefault="00912AB6" w:rsidP="0088480C">
            <w:pPr>
              <w:pStyle w:val="Normal6a"/>
            </w:pPr>
            <w:r w:rsidRPr="002B0F97">
              <w:rPr>
                <w:b/>
                <w:i/>
              </w:rPr>
              <w:t xml:space="preserve">c) 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w:t>
            </w:r>
            <w:r w:rsidRPr="002B0F97">
              <w:rPr>
                <w:b/>
                <w:i/>
              </w:rPr>
              <w:lastRenderedPageBreak/>
              <w:t>nichž nelze 20% nebo nižší podíl považovat za reprezentativní z hlediska potřeb jejich ochrany.“</w:t>
            </w:r>
          </w:p>
        </w:tc>
        <w:tc>
          <w:tcPr>
            <w:tcW w:w="4876" w:type="dxa"/>
          </w:tcPr>
          <w:p w14:paraId="61E3EF42" w14:textId="77777777" w:rsidR="00912AB6" w:rsidRPr="002B0F97" w:rsidRDefault="00912AB6" w:rsidP="0088480C">
            <w:pPr>
              <w:pStyle w:val="Normal6a"/>
            </w:pPr>
            <w:r w:rsidRPr="002B0F97">
              <w:rPr>
                <w:b/>
                <w:i/>
              </w:rPr>
              <w:lastRenderedPageBreak/>
              <w:t>vypouští se</w:t>
            </w:r>
          </w:p>
        </w:tc>
      </w:tr>
    </w:tbl>
    <w:p w14:paraId="4AD4865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63253B4" w14:textId="29D935D1" w:rsidR="00912AB6" w:rsidRPr="002B0F97" w:rsidRDefault="00912AB6" w:rsidP="00912AB6">
      <w:pPr>
        <w:pStyle w:val="AmJustTitle"/>
      </w:pPr>
      <w:r w:rsidRPr="002B0F97">
        <w:rPr>
          <w:rStyle w:val="HideTWBExt"/>
          <w:noProof w:val="0"/>
        </w:rPr>
        <w:t>&lt;TitreJust&gt;</w:t>
      </w:r>
      <w:r w:rsidR="004446C6" w:rsidRPr="002B0F97">
        <w:t>Odůvodnění</w:t>
      </w:r>
      <w:r w:rsidRPr="002B0F97">
        <w:rPr>
          <w:rStyle w:val="HideTWBExt"/>
          <w:noProof w:val="0"/>
        </w:rPr>
        <w:t>&lt;/TitreJust&gt;</w:t>
      </w:r>
    </w:p>
    <w:p w14:paraId="63C20D09" w14:textId="77777777" w:rsidR="00912AB6" w:rsidRPr="002B0F97" w:rsidRDefault="00912AB6" w:rsidP="00912AB6">
      <w:pPr>
        <w:pStyle w:val="AmJustText"/>
      </w:pPr>
      <w:r w:rsidRPr="002B0F97">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586AFE33" w14:textId="267AFAA6" w:rsidR="002A6A78" w:rsidRPr="002B0F97" w:rsidRDefault="00912AB6" w:rsidP="00912AB6">
      <w:r w:rsidRPr="002B0F97">
        <w:rPr>
          <w:rStyle w:val="HideTWBExt"/>
          <w:noProof w:val="0"/>
        </w:rPr>
        <w:t>&lt;/Amend&gt;</w:t>
      </w:r>
    </w:p>
    <w:p w14:paraId="0A802D1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222</w:t>
      </w:r>
      <w:r w:rsidRPr="002B0F97">
        <w:rPr>
          <w:rStyle w:val="HideTWBExt"/>
          <w:b w:val="0"/>
          <w:noProof w:val="0"/>
        </w:rPr>
        <w:t>&lt;/NumAm&gt;</w:t>
      </w:r>
    </w:p>
    <w:p w14:paraId="724DCA54"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D57DA99" w14:textId="77777777" w:rsidR="00912AB6" w:rsidRPr="002B0F97" w:rsidRDefault="00912AB6" w:rsidP="00912AB6">
      <w:pPr>
        <w:pStyle w:val="NormalBold"/>
      </w:pPr>
      <w:r w:rsidRPr="002B0F97">
        <w:rPr>
          <w:rStyle w:val="HideTWBExt"/>
          <w:b w:val="0"/>
          <w:noProof w:val="0"/>
        </w:rPr>
        <w:t>&lt;/RepeatBlock-By&gt;</w:t>
      </w:r>
    </w:p>
    <w:p w14:paraId="1E69F09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13F452A" w14:textId="77777777" w:rsidR="00912AB6" w:rsidRPr="002B0F97" w:rsidRDefault="00912AB6" w:rsidP="00912AB6">
      <w:pPr>
        <w:pStyle w:val="NormalBold"/>
      </w:pPr>
      <w:r w:rsidRPr="002B0F97">
        <w:rPr>
          <w:rStyle w:val="HideTWBExt"/>
          <w:b w:val="0"/>
          <w:noProof w:val="0"/>
        </w:rPr>
        <w:t>&lt;Article&gt;</w:t>
      </w:r>
      <w:r w:rsidRPr="002B0F97">
        <w:t>Čl. 40 – písm. b – odst. 5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7F282C8" w14:textId="77777777" w:rsidTr="0088480C">
        <w:trPr>
          <w:trHeight w:val="240"/>
          <w:jc w:val="center"/>
        </w:trPr>
        <w:tc>
          <w:tcPr>
            <w:tcW w:w="9752" w:type="dxa"/>
            <w:gridSpan w:val="2"/>
          </w:tcPr>
          <w:p w14:paraId="534D4F92" w14:textId="77777777" w:rsidR="00912AB6" w:rsidRPr="002B0F97" w:rsidRDefault="00912AB6" w:rsidP="0088480C"/>
        </w:tc>
      </w:tr>
      <w:tr w:rsidR="00912AB6" w:rsidRPr="002B0F97" w14:paraId="285F9191" w14:textId="77777777" w:rsidTr="0088480C">
        <w:trPr>
          <w:trHeight w:val="240"/>
          <w:jc w:val="center"/>
        </w:trPr>
        <w:tc>
          <w:tcPr>
            <w:tcW w:w="4876" w:type="dxa"/>
            <w:hideMark/>
          </w:tcPr>
          <w:p w14:paraId="0D901E55" w14:textId="77777777" w:rsidR="00912AB6" w:rsidRPr="002B0F97" w:rsidRDefault="00912AB6" w:rsidP="0088480C">
            <w:pPr>
              <w:pStyle w:val="AmColumnHeading"/>
            </w:pPr>
            <w:r w:rsidRPr="002B0F97">
              <w:t>Znění navržené Komisí</w:t>
            </w:r>
          </w:p>
        </w:tc>
        <w:tc>
          <w:tcPr>
            <w:tcW w:w="4876" w:type="dxa"/>
            <w:hideMark/>
          </w:tcPr>
          <w:p w14:paraId="6CE85707" w14:textId="77777777" w:rsidR="00912AB6" w:rsidRPr="002B0F97" w:rsidRDefault="00912AB6" w:rsidP="0088480C">
            <w:pPr>
              <w:pStyle w:val="AmColumnHeading"/>
            </w:pPr>
            <w:r w:rsidRPr="002B0F97">
              <w:t>Pozměňovací návrh</w:t>
            </w:r>
          </w:p>
        </w:tc>
      </w:tr>
      <w:tr w:rsidR="00912AB6" w:rsidRPr="002B0F97" w14:paraId="2F8F6834" w14:textId="77777777" w:rsidTr="0088480C">
        <w:trPr>
          <w:jc w:val="center"/>
        </w:trPr>
        <w:tc>
          <w:tcPr>
            <w:tcW w:w="4876" w:type="dxa"/>
            <w:hideMark/>
          </w:tcPr>
          <w:p w14:paraId="75604269" w14:textId="77777777" w:rsidR="00912AB6" w:rsidRPr="002B0F97" w:rsidRDefault="00912AB6" w:rsidP="0088480C">
            <w:pPr>
              <w:pStyle w:val="Normal6a"/>
            </w:pPr>
            <w:r w:rsidRPr="002B0F97">
              <w:rPr>
                <w:b/>
                <w:i/>
              </w:rPr>
              <w:t>c)</w:t>
            </w:r>
            <w:r w:rsidRPr="002B0F97">
              <w:tab/>
            </w:r>
            <w:r w:rsidRPr="002B0F97">
              <w:rPr>
                <w:b/>
                <w:i/>
              </w:rPr>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08E0B514" w14:textId="77777777" w:rsidR="00912AB6" w:rsidRPr="002B0F97" w:rsidRDefault="00912AB6" w:rsidP="0088480C">
            <w:pPr>
              <w:pStyle w:val="Normal6a"/>
            </w:pPr>
            <w:r w:rsidRPr="002B0F97">
              <w:rPr>
                <w:b/>
                <w:i/>
              </w:rPr>
              <w:t>vypouští se</w:t>
            </w:r>
          </w:p>
        </w:tc>
      </w:tr>
    </w:tbl>
    <w:p w14:paraId="2B9D659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D547927" w14:textId="504FFFE4" w:rsidR="002A6A78" w:rsidRPr="002B0F97" w:rsidRDefault="00912AB6" w:rsidP="00912AB6">
      <w:r w:rsidRPr="002B0F97">
        <w:rPr>
          <w:rStyle w:val="HideTWBExt"/>
          <w:noProof w:val="0"/>
        </w:rPr>
        <w:t>&lt;/Amend&gt;</w:t>
      </w:r>
    </w:p>
    <w:p w14:paraId="5E8428E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223</w:t>
      </w:r>
      <w:r w:rsidRPr="002B0F97">
        <w:rPr>
          <w:rStyle w:val="HideTWBExt"/>
          <w:b w:val="0"/>
          <w:noProof w:val="0"/>
        </w:rPr>
        <w:t>&lt;/NumAm&gt;</w:t>
      </w:r>
    </w:p>
    <w:p w14:paraId="0F231718" w14:textId="77777777" w:rsidR="00912AB6" w:rsidRPr="002B0F97" w:rsidRDefault="00912AB6" w:rsidP="00912AB6">
      <w:pPr>
        <w:pStyle w:val="NormalBold"/>
      </w:pPr>
      <w:r w:rsidRPr="002B0F97">
        <w:rPr>
          <w:rStyle w:val="HideTWBExt"/>
          <w:b w:val="0"/>
          <w:noProof w:val="0"/>
        </w:rPr>
        <w:lastRenderedPageBreak/>
        <w:t>&lt;RepeatBlock-By&gt;&lt;Members&gt;</w:t>
      </w:r>
      <w:r w:rsidRPr="002B0F97">
        <w:t>Sira Rego</w:t>
      </w:r>
      <w:r w:rsidRPr="002B0F97">
        <w:rPr>
          <w:rStyle w:val="HideTWBExt"/>
          <w:b w:val="0"/>
          <w:noProof w:val="0"/>
        </w:rPr>
        <w:t>&lt;/Members&gt;</w:t>
      </w:r>
    </w:p>
    <w:p w14:paraId="5039A505" w14:textId="77777777" w:rsidR="00912AB6" w:rsidRPr="002B0F97" w:rsidRDefault="00912AB6" w:rsidP="00912AB6">
      <w:pPr>
        <w:pStyle w:val="NormalBold"/>
      </w:pPr>
      <w:r w:rsidRPr="002B0F97">
        <w:rPr>
          <w:rStyle w:val="HideTWBExt"/>
          <w:b w:val="0"/>
          <w:noProof w:val="0"/>
        </w:rPr>
        <w:t>&lt;/RepeatBlock-By&gt;</w:t>
      </w:r>
    </w:p>
    <w:p w14:paraId="4E7C9E9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DDCBE4E" w14:textId="77777777" w:rsidR="00912AB6" w:rsidRPr="002B0F97" w:rsidRDefault="00912AB6" w:rsidP="00912AB6">
      <w:pPr>
        <w:pStyle w:val="NormalBold"/>
      </w:pPr>
      <w:r w:rsidRPr="002B0F97">
        <w:rPr>
          <w:rStyle w:val="HideTWBExt"/>
          <w:b w:val="0"/>
          <w:noProof w:val="0"/>
        </w:rPr>
        <w:t>&lt;Article&gt;</w:t>
      </w:r>
      <w:r w:rsidRPr="002B0F97">
        <w:t>Čl. 40 – písm. b – odst. 5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0B286D1" w14:textId="77777777" w:rsidTr="0088480C">
        <w:trPr>
          <w:trHeight w:val="240"/>
          <w:jc w:val="center"/>
        </w:trPr>
        <w:tc>
          <w:tcPr>
            <w:tcW w:w="9752" w:type="dxa"/>
            <w:gridSpan w:val="2"/>
          </w:tcPr>
          <w:p w14:paraId="387D79B2" w14:textId="77777777" w:rsidR="00912AB6" w:rsidRPr="002B0F97" w:rsidRDefault="00912AB6" w:rsidP="0088480C"/>
        </w:tc>
      </w:tr>
      <w:tr w:rsidR="00912AB6" w:rsidRPr="002B0F97" w14:paraId="537CBBBD" w14:textId="77777777" w:rsidTr="0088480C">
        <w:trPr>
          <w:trHeight w:val="240"/>
          <w:jc w:val="center"/>
        </w:trPr>
        <w:tc>
          <w:tcPr>
            <w:tcW w:w="4876" w:type="dxa"/>
            <w:hideMark/>
          </w:tcPr>
          <w:p w14:paraId="1BEAE202" w14:textId="77777777" w:rsidR="00912AB6" w:rsidRPr="002B0F97" w:rsidRDefault="00912AB6" w:rsidP="0088480C">
            <w:pPr>
              <w:pStyle w:val="AmColumnHeading"/>
            </w:pPr>
            <w:r w:rsidRPr="002B0F97">
              <w:t>Znění navržené Komisí</w:t>
            </w:r>
          </w:p>
        </w:tc>
        <w:tc>
          <w:tcPr>
            <w:tcW w:w="4876" w:type="dxa"/>
            <w:hideMark/>
          </w:tcPr>
          <w:p w14:paraId="1CED37A7" w14:textId="77777777" w:rsidR="00912AB6" w:rsidRPr="002B0F97" w:rsidRDefault="00912AB6" w:rsidP="0088480C">
            <w:pPr>
              <w:pStyle w:val="AmColumnHeading"/>
            </w:pPr>
            <w:r w:rsidRPr="002B0F97">
              <w:t>Pozměňovací návrh</w:t>
            </w:r>
          </w:p>
        </w:tc>
      </w:tr>
      <w:tr w:rsidR="00912AB6" w:rsidRPr="002B0F97" w14:paraId="10DC3F3F" w14:textId="77777777" w:rsidTr="0088480C">
        <w:trPr>
          <w:jc w:val="center"/>
        </w:trPr>
        <w:tc>
          <w:tcPr>
            <w:tcW w:w="4876" w:type="dxa"/>
            <w:hideMark/>
          </w:tcPr>
          <w:p w14:paraId="733B12BB" w14:textId="77777777" w:rsidR="00912AB6" w:rsidRPr="002B0F97" w:rsidRDefault="00912AB6" w:rsidP="0088480C">
            <w:pPr>
              <w:pStyle w:val="Normal6a"/>
            </w:pPr>
            <w:r w:rsidRPr="002B0F97">
              <w:rPr>
                <w:b/>
                <w:i/>
              </w:rPr>
              <w:t>c)</w:t>
            </w:r>
            <w:r w:rsidRPr="002B0F97">
              <w:tab/>
            </w:r>
            <w:r w:rsidRPr="002B0F97">
              <w:rPr>
                <w:b/>
                <w:i/>
              </w:rPr>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3C4A7E4E" w14:textId="77777777" w:rsidR="00912AB6" w:rsidRPr="002B0F97" w:rsidRDefault="00912AB6" w:rsidP="0088480C">
            <w:pPr>
              <w:pStyle w:val="Normal6a"/>
            </w:pPr>
            <w:r w:rsidRPr="002B0F97">
              <w:rPr>
                <w:b/>
                <w:i/>
              </w:rPr>
              <w:t>vypouští se</w:t>
            </w:r>
          </w:p>
        </w:tc>
      </w:tr>
    </w:tbl>
    <w:p w14:paraId="6C72FD3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A13D84D" w14:textId="126A3DEB" w:rsidR="002A6A78" w:rsidRPr="002B0F97" w:rsidRDefault="00912AB6" w:rsidP="00912AB6">
      <w:r w:rsidRPr="002B0F97">
        <w:rPr>
          <w:rStyle w:val="HideTWBExt"/>
          <w:noProof w:val="0"/>
        </w:rPr>
        <w:t>&lt;/Amend&gt;</w:t>
      </w:r>
    </w:p>
    <w:p w14:paraId="434E13A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224</w:t>
      </w:r>
      <w:r w:rsidRPr="002B0F97">
        <w:rPr>
          <w:rStyle w:val="HideTWBExt"/>
          <w:b w:val="0"/>
          <w:noProof w:val="0"/>
        </w:rPr>
        <w:t>&lt;/NumAm&gt;</w:t>
      </w:r>
    </w:p>
    <w:p w14:paraId="2554880B"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 Elissavet Vozemberg-Vrionidi, Loucas Fourlas</w:t>
      </w:r>
      <w:r w:rsidRPr="002B0F97">
        <w:rPr>
          <w:rStyle w:val="HideTWBExt"/>
          <w:b w:val="0"/>
          <w:noProof w:val="0"/>
        </w:rPr>
        <w:t>&lt;/Members&gt;</w:t>
      </w:r>
    </w:p>
    <w:p w14:paraId="36F3E570" w14:textId="77777777" w:rsidR="00912AB6" w:rsidRPr="002B0F97" w:rsidRDefault="00912AB6" w:rsidP="00912AB6">
      <w:pPr>
        <w:pStyle w:val="NormalBold"/>
      </w:pPr>
      <w:r w:rsidRPr="002B0F97">
        <w:rPr>
          <w:rStyle w:val="HideTWBExt"/>
          <w:b w:val="0"/>
          <w:noProof w:val="0"/>
        </w:rPr>
        <w:t>&lt;/RepeatBlock-By&gt;</w:t>
      </w:r>
    </w:p>
    <w:p w14:paraId="45B5D28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5B5565" w14:textId="77777777" w:rsidR="00912AB6" w:rsidRPr="002B0F97" w:rsidRDefault="00912AB6" w:rsidP="00912AB6">
      <w:pPr>
        <w:pStyle w:val="NormalBold"/>
      </w:pPr>
      <w:r w:rsidRPr="002B0F97">
        <w:rPr>
          <w:rStyle w:val="HideTWBExt"/>
          <w:b w:val="0"/>
          <w:noProof w:val="0"/>
        </w:rPr>
        <w:t>&lt;Article&gt;</w:t>
      </w:r>
      <w:r w:rsidRPr="002B0F97">
        <w:t>Čl. 40 – písm. b – odst. 5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160C29A" w14:textId="77777777" w:rsidTr="0088480C">
        <w:trPr>
          <w:trHeight w:val="240"/>
          <w:jc w:val="center"/>
        </w:trPr>
        <w:tc>
          <w:tcPr>
            <w:tcW w:w="9752" w:type="dxa"/>
            <w:gridSpan w:val="2"/>
          </w:tcPr>
          <w:p w14:paraId="29E7EC4B" w14:textId="77777777" w:rsidR="00912AB6" w:rsidRPr="002B0F97" w:rsidRDefault="00912AB6" w:rsidP="0088480C"/>
        </w:tc>
      </w:tr>
      <w:tr w:rsidR="00912AB6" w:rsidRPr="002B0F97" w14:paraId="6F879E6B" w14:textId="77777777" w:rsidTr="0088480C">
        <w:trPr>
          <w:trHeight w:val="240"/>
          <w:jc w:val="center"/>
        </w:trPr>
        <w:tc>
          <w:tcPr>
            <w:tcW w:w="4876" w:type="dxa"/>
            <w:hideMark/>
          </w:tcPr>
          <w:p w14:paraId="3816611E" w14:textId="77777777" w:rsidR="00912AB6" w:rsidRPr="002B0F97" w:rsidRDefault="00912AB6" w:rsidP="0088480C">
            <w:pPr>
              <w:pStyle w:val="AmColumnHeading"/>
            </w:pPr>
            <w:r w:rsidRPr="002B0F97">
              <w:t>Znění navržené Komisí</w:t>
            </w:r>
          </w:p>
        </w:tc>
        <w:tc>
          <w:tcPr>
            <w:tcW w:w="4876" w:type="dxa"/>
            <w:hideMark/>
          </w:tcPr>
          <w:p w14:paraId="4D988733" w14:textId="77777777" w:rsidR="00912AB6" w:rsidRPr="002B0F97" w:rsidRDefault="00912AB6" w:rsidP="0088480C">
            <w:pPr>
              <w:pStyle w:val="AmColumnHeading"/>
            </w:pPr>
            <w:r w:rsidRPr="002B0F97">
              <w:t>Pozměňovací návrh</w:t>
            </w:r>
          </w:p>
        </w:tc>
      </w:tr>
      <w:tr w:rsidR="00912AB6" w:rsidRPr="002B0F97" w14:paraId="26654349" w14:textId="77777777" w:rsidTr="0088480C">
        <w:trPr>
          <w:jc w:val="center"/>
        </w:trPr>
        <w:tc>
          <w:tcPr>
            <w:tcW w:w="4876" w:type="dxa"/>
            <w:hideMark/>
          </w:tcPr>
          <w:p w14:paraId="40D5687B" w14:textId="77777777" w:rsidR="00912AB6" w:rsidRPr="002B0F97" w:rsidRDefault="00912AB6" w:rsidP="0088480C">
            <w:pPr>
              <w:pStyle w:val="Normal6a"/>
            </w:pPr>
            <w:r w:rsidRPr="002B0F97">
              <w:t>c)</w:t>
            </w:r>
            <w:r w:rsidRPr="002B0F97">
              <w:tab/>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w:t>
            </w:r>
            <w:r w:rsidRPr="002B0F97">
              <w:rPr>
                <w:b/>
                <w:i/>
              </w:rPr>
              <w:t xml:space="preserve">, pokud v dotčené třetí zemi nedošlo od zveřejnění příslušných údajů Eurostatu k významné změně nebo pokud žadatel nepatří do kategorie osob, u nichž nelze 20% nebo nižší podíl považovat za reprezentativní z hlediska potřeb jejich </w:t>
            </w:r>
            <w:r w:rsidRPr="002B0F97">
              <w:rPr>
                <w:b/>
                <w:i/>
              </w:rPr>
              <w:lastRenderedPageBreak/>
              <w:t>ochrany.“</w:t>
            </w:r>
          </w:p>
        </w:tc>
        <w:tc>
          <w:tcPr>
            <w:tcW w:w="4876" w:type="dxa"/>
            <w:hideMark/>
          </w:tcPr>
          <w:p w14:paraId="56160907" w14:textId="77777777" w:rsidR="00912AB6" w:rsidRPr="002B0F97" w:rsidRDefault="00912AB6" w:rsidP="0088480C">
            <w:pPr>
              <w:pStyle w:val="Normal6a"/>
            </w:pPr>
            <w:r w:rsidRPr="002B0F97">
              <w:lastRenderedPageBreak/>
              <w:t>c)</w:t>
            </w:r>
            <w:r w:rsidRPr="002B0F97">
              <w:tab/>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w:t>
            </w:r>
            <w:r w:rsidRPr="002B0F97">
              <w:rPr>
                <w:b/>
                <w:i/>
              </w:rPr>
              <w:t>.</w:t>
            </w:r>
          </w:p>
        </w:tc>
      </w:tr>
    </w:tbl>
    <w:p w14:paraId="15D3170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4A6E1D7" w14:textId="5E26E9F0" w:rsidR="002A6A78" w:rsidRPr="002B0F97" w:rsidRDefault="00912AB6" w:rsidP="00912AB6">
      <w:r w:rsidRPr="002B0F97">
        <w:rPr>
          <w:rStyle w:val="HideTWBExt"/>
          <w:noProof w:val="0"/>
        </w:rPr>
        <w:t>&lt;/Amend&gt;</w:t>
      </w:r>
    </w:p>
    <w:p w14:paraId="764F48D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225</w:t>
      </w:r>
      <w:r w:rsidRPr="002B0F97">
        <w:rPr>
          <w:rStyle w:val="HideTWBExt"/>
          <w:b w:val="0"/>
          <w:noProof w:val="0"/>
        </w:rPr>
        <w:t>&lt;/NumAm&gt;</w:t>
      </w:r>
    </w:p>
    <w:p w14:paraId="5AAB08F8"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w:t>
      </w:r>
      <w:r w:rsidRPr="002B0F97">
        <w:rPr>
          <w:rStyle w:val="HideTWBExt"/>
          <w:b w:val="0"/>
          <w:noProof w:val="0"/>
        </w:rPr>
        <w:t>&lt;/Members&gt;</w:t>
      </w:r>
    </w:p>
    <w:p w14:paraId="6E840542" w14:textId="77777777" w:rsidR="00912AB6" w:rsidRPr="002B0F97" w:rsidRDefault="00912AB6" w:rsidP="00912AB6">
      <w:pPr>
        <w:pStyle w:val="NormalBold"/>
      </w:pPr>
      <w:r w:rsidRPr="002B0F97">
        <w:rPr>
          <w:rStyle w:val="HideTWBExt"/>
          <w:b w:val="0"/>
          <w:noProof w:val="0"/>
        </w:rPr>
        <w:t>&lt;/RepeatBlock-By&gt;</w:t>
      </w:r>
    </w:p>
    <w:p w14:paraId="59CA95C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BE10D92" w14:textId="77777777" w:rsidR="00912AB6" w:rsidRPr="002B0F97" w:rsidRDefault="00912AB6" w:rsidP="00912AB6">
      <w:pPr>
        <w:pStyle w:val="NormalBold"/>
      </w:pPr>
      <w:r w:rsidRPr="002B0F97">
        <w:rPr>
          <w:rStyle w:val="HideTWBExt"/>
          <w:b w:val="0"/>
          <w:noProof w:val="0"/>
        </w:rPr>
        <w:t>&lt;Article&gt;</w:t>
      </w:r>
      <w:r w:rsidRPr="002B0F97">
        <w:t>Čl. 40 – písm. b – odst. 5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BB1708B" w14:textId="77777777" w:rsidTr="0088480C">
        <w:trPr>
          <w:trHeight w:val="240"/>
          <w:jc w:val="center"/>
        </w:trPr>
        <w:tc>
          <w:tcPr>
            <w:tcW w:w="9752" w:type="dxa"/>
            <w:gridSpan w:val="2"/>
          </w:tcPr>
          <w:p w14:paraId="13D273CE" w14:textId="77777777" w:rsidR="00912AB6" w:rsidRPr="002B0F97" w:rsidRDefault="00912AB6" w:rsidP="0088480C"/>
        </w:tc>
      </w:tr>
      <w:tr w:rsidR="00912AB6" w:rsidRPr="002B0F97" w14:paraId="79C39904" w14:textId="77777777" w:rsidTr="0088480C">
        <w:trPr>
          <w:trHeight w:val="240"/>
          <w:jc w:val="center"/>
        </w:trPr>
        <w:tc>
          <w:tcPr>
            <w:tcW w:w="4876" w:type="dxa"/>
            <w:hideMark/>
          </w:tcPr>
          <w:p w14:paraId="31373BA5" w14:textId="77777777" w:rsidR="00912AB6" w:rsidRPr="002B0F97" w:rsidRDefault="00912AB6" w:rsidP="0088480C">
            <w:pPr>
              <w:pStyle w:val="AmColumnHeading"/>
            </w:pPr>
            <w:r w:rsidRPr="002B0F97">
              <w:t>Znění navržené Komisí</w:t>
            </w:r>
          </w:p>
        </w:tc>
        <w:tc>
          <w:tcPr>
            <w:tcW w:w="4876" w:type="dxa"/>
            <w:hideMark/>
          </w:tcPr>
          <w:p w14:paraId="2EF7F6CB" w14:textId="77777777" w:rsidR="00912AB6" w:rsidRPr="002B0F97" w:rsidRDefault="00912AB6" w:rsidP="0088480C">
            <w:pPr>
              <w:pStyle w:val="AmColumnHeading"/>
            </w:pPr>
            <w:r w:rsidRPr="002B0F97">
              <w:t>Pozměňovací návrh</w:t>
            </w:r>
          </w:p>
        </w:tc>
      </w:tr>
      <w:tr w:rsidR="00912AB6" w:rsidRPr="002B0F97" w14:paraId="1A6950D0" w14:textId="77777777" w:rsidTr="0088480C">
        <w:trPr>
          <w:jc w:val="center"/>
        </w:trPr>
        <w:tc>
          <w:tcPr>
            <w:tcW w:w="4876" w:type="dxa"/>
            <w:hideMark/>
          </w:tcPr>
          <w:p w14:paraId="5FD23566" w14:textId="681DA486" w:rsidR="00912AB6" w:rsidRPr="002B0F97" w:rsidRDefault="004446C6" w:rsidP="0088480C">
            <w:pPr>
              <w:pStyle w:val="Normal6a"/>
            </w:pPr>
            <w:r w:rsidRPr="002B0F97">
              <w:t>„</w:t>
            </w:r>
            <w:r w:rsidR="00912AB6" w:rsidRPr="002B0F97">
              <w:t>c)</w:t>
            </w:r>
            <w:r w:rsidR="00912AB6" w:rsidRPr="002B0F97">
              <w:tab/>
              <w:t>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1E576924" w14:textId="66B095C3" w:rsidR="00912AB6" w:rsidRPr="002B0F97" w:rsidRDefault="004446C6" w:rsidP="0088480C">
            <w:pPr>
              <w:pStyle w:val="Normal6a"/>
            </w:pPr>
            <w:r w:rsidRPr="002B0F97">
              <w:t>„</w:t>
            </w:r>
            <w:r w:rsidR="00912AB6" w:rsidRPr="002B0F97">
              <w:t>c)</w:t>
            </w:r>
            <w:r w:rsidR="00912AB6" w:rsidRPr="002B0F97">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Eurostatu za celou EU 20 % nebo nižší </w:t>
            </w:r>
            <w:r w:rsidR="00912AB6" w:rsidRPr="002B0F97">
              <w:rPr>
                <w:b/>
                <w:bCs/>
                <w:i/>
                <w:iCs/>
              </w:rPr>
              <w:t>pro každý členský stát</w:t>
            </w:r>
            <w:r w:rsidR="00912AB6" w:rsidRPr="002B0F97">
              <w:t>, pokud v dotčené třetí zemi nedošlo od zveřejnění příslušných údajů Eurostatu k významné změně nebo pokud žadatel nepatří do kategorie osob, u nichž nelze 20% nebo nižší podíl považovat za reprezentativní z hlediska potřeb jejich ochrany.“</w:t>
            </w:r>
          </w:p>
        </w:tc>
      </w:tr>
    </w:tbl>
    <w:p w14:paraId="554E010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{ES}</w:t>
      </w:r>
      <w:r w:rsidRPr="002B0F97">
        <w:t>es</w:t>
      </w:r>
      <w:r w:rsidRPr="002B0F97">
        <w:rPr>
          <w:rStyle w:val="HideTWBExt"/>
          <w:noProof w:val="0"/>
        </w:rPr>
        <w:t>&lt;/Original&gt;</w:t>
      </w:r>
    </w:p>
    <w:p w14:paraId="6185310A" w14:textId="2C8A0545" w:rsidR="002A6A78" w:rsidRPr="002B0F97" w:rsidRDefault="00912AB6" w:rsidP="00912AB6">
      <w:r w:rsidRPr="002B0F97">
        <w:rPr>
          <w:rStyle w:val="HideTWBExt"/>
          <w:noProof w:val="0"/>
        </w:rPr>
        <w:t>&lt;/Amend&gt;</w:t>
      </w:r>
    </w:p>
    <w:p w14:paraId="5073493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226</w:t>
      </w:r>
      <w:r w:rsidRPr="002B0F97">
        <w:rPr>
          <w:rStyle w:val="HideTWBExt"/>
          <w:b w:val="0"/>
          <w:noProof w:val="0"/>
        </w:rPr>
        <w:t>&lt;/NumAm&gt;</w:t>
      </w:r>
    </w:p>
    <w:p w14:paraId="71CCCC9F"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58D2E373" w14:textId="77777777" w:rsidR="00912AB6" w:rsidRPr="002B0F97" w:rsidRDefault="00912AB6" w:rsidP="00912AB6">
      <w:pPr>
        <w:pStyle w:val="NormalBold"/>
      </w:pPr>
      <w:r w:rsidRPr="002B0F97">
        <w:rPr>
          <w:rStyle w:val="HideTWBExt"/>
          <w:b w:val="0"/>
          <w:noProof w:val="0"/>
        </w:rPr>
        <w:t>&lt;/RepeatBlock-By&gt;</w:t>
      </w:r>
    </w:p>
    <w:p w14:paraId="2D6C9E0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AF63D11" w14:textId="77777777" w:rsidR="00912AB6" w:rsidRPr="002B0F97" w:rsidRDefault="00912AB6" w:rsidP="00912AB6">
      <w:pPr>
        <w:pStyle w:val="NormalBold"/>
      </w:pPr>
      <w:r w:rsidRPr="002B0F97">
        <w:rPr>
          <w:rStyle w:val="HideTWBExt"/>
          <w:b w:val="0"/>
          <w:noProof w:val="0"/>
        </w:rPr>
        <w:t>&lt;Article&gt;</w:t>
      </w:r>
      <w:r w:rsidRPr="002B0F97">
        <w:t>Čl. 40 – písm. b – odst. 5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28A19BA" w14:textId="77777777" w:rsidTr="0088480C">
        <w:trPr>
          <w:trHeight w:val="240"/>
          <w:jc w:val="center"/>
        </w:trPr>
        <w:tc>
          <w:tcPr>
            <w:tcW w:w="9752" w:type="dxa"/>
            <w:gridSpan w:val="2"/>
          </w:tcPr>
          <w:p w14:paraId="13919191" w14:textId="77777777" w:rsidR="00912AB6" w:rsidRPr="002B0F97" w:rsidRDefault="00912AB6" w:rsidP="0088480C"/>
        </w:tc>
      </w:tr>
      <w:tr w:rsidR="00912AB6" w:rsidRPr="002B0F97" w14:paraId="4E914782" w14:textId="77777777" w:rsidTr="0088480C">
        <w:trPr>
          <w:trHeight w:val="240"/>
          <w:jc w:val="center"/>
        </w:trPr>
        <w:tc>
          <w:tcPr>
            <w:tcW w:w="4876" w:type="dxa"/>
            <w:hideMark/>
          </w:tcPr>
          <w:p w14:paraId="1709DB4D" w14:textId="77777777" w:rsidR="00912AB6" w:rsidRPr="002B0F97" w:rsidRDefault="00912AB6" w:rsidP="0088480C">
            <w:pPr>
              <w:pStyle w:val="AmColumnHeading"/>
            </w:pPr>
            <w:r w:rsidRPr="002B0F97">
              <w:t>Znění navržené Komisí</w:t>
            </w:r>
          </w:p>
        </w:tc>
        <w:tc>
          <w:tcPr>
            <w:tcW w:w="4876" w:type="dxa"/>
            <w:hideMark/>
          </w:tcPr>
          <w:p w14:paraId="702ECD92" w14:textId="77777777" w:rsidR="00912AB6" w:rsidRPr="002B0F97" w:rsidRDefault="00912AB6" w:rsidP="0088480C">
            <w:pPr>
              <w:pStyle w:val="AmColumnHeading"/>
            </w:pPr>
            <w:r w:rsidRPr="002B0F97">
              <w:t>Pozměňovací návrh</w:t>
            </w:r>
          </w:p>
        </w:tc>
      </w:tr>
      <w:tr w:rsidR="00912AB6" w:rsidRPr="002B0F97" w14:paraId="6C5E8602" w14:textId="77777777" w:rsidTr="0088480C">
        <w:trPr>
          <w:jc w:val="center"/>
        </w:trPr>
        <w:tc>
          <w:tcPr>
            <w:tcW w:w="4876" w:type="dxa"/>
            <w:hideMark/>
          </w:tcPr>
          <w:p w14:paraId="36712E9A" w14:textId="77777777" w:rsidR="00912AB6" w:rsidRPr="002B0F97" w:rsidRDefault="00912AB6" w:rsidP="0088480C">
            <w:pPr>
              <w:pStyle w:val="Normal6a"/>
            </w:pPr>
            <w:r w:rsidRPr="002B0F97">
              <w:t>c)</w:t>
            </w:r>
            <w:r w:rsidRPr="002B0F97">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w:t>
            </w:r>
            <w:r w:rsidRPr="002B0F97">
              <w:lastRenderedPageBreak/>
              <w:t xml:space="preserve">Eurostatu za celou EU </w:t>
            </w:r>
            <w:r w:rsidRPr="002B0F97">
              <w:rPr>
                <w:b/>
                <w:i/>
              </w:rPr>
              <w:t>20 %</w:t>
            </w:r>
            <w:r w:rsidRPr="002B0F97">
              <w:t xml:space="preserve"> nebo nižší, pokud v dotčené třetí zemi nedošlo od zveřejnění příslušných údajů Eurostatu k významné změně nebo pokud žadatel nepatří do kategorie osob, u nichž nelze </w:t>
            </w:r>
            <w:r w:rsidRPr="002B0F97">
              <w:rPr>
                <w:b/>
                <w:i/>
              </w:rPr>
              <w:t>20%</w:t>
            </w:r>
            <w:r w:rsidRPr="002B0F97">
              <w:t xml:space="preserve"> nebo nižší podíl považovat za reprezentativní z hlediska potřeb jejich ochrany.“</w:t>
            </w:r>
          </w:p>
        </w:tc>
        <w:tc>
          <w:tcPr>
            <w:tcW w:w="4876" w:type="dxa"/>
            <w:hideMark/>
          </w:tcPr>
          <w:p w14:paraId="2F15A4C2" w14:textId="77777777" w:rsidR="00912AB6" w:rsidRPr="002B0F97" w:rsidRDefault="00912AB6" w:rsidP="0088480C">
            <w:pPr>
              <w:pStyle w:val="Normal6a"/>
            </w:pPr>
            <w:r w:rsidRPr="002B0F97">
              <w:lastRenderedPageBreak/>
              <w:t>c)</w:t>
            </w:r>
            <w:r w:rsidRPr="002B0F97">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ročních průměrných údajů </w:t>
            </w:r>
            <w:r w:rsidRPr="002B0F97">
              <w:lastRenderedPageBreak/>
              <w:t xml:space="preserve">Eurostatu za celou EU </w:t>
            </w:r>
            <w:r w:rsidRPr="002B0F97">
              <w:rPr>
                <w:b/>
                <w:i/>
              </w:rPr>
              <w:t>50 %</w:t>
            </w:r>
            <w:r w:rsidRPr="002B0F97">
              <w:t xml:space="preserve"> nebo nižší, pokud v dotčené třetí zemi nedošlo od zveřejnění příslušných údajů Eurostatu k významné změně nebo pokud žadatel nepatří do kategorie osob, u nichž nelze </w:t>
            </w:r>
            <w:r w:rsidRPr="002B0F97">
              <w:rPr>
                <w:b/>
                <w:i/>
              </w:rPr>
              <w:t>50%</w:t>
            </w:r>
            <w:r w:rsidRPr="002B0F97">
              <w:t xml:space="preserve"> nebo nižší podíl považovat za reprezentativní z hlediska potřeb jejich ochrany.“</w:t>
            </w:r>
          </w:p>
        </w:tc>
      </w:tr>
    </w:tbl>
    <w:p w14:paraId="0147EB46"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06C0532" w14:textId="3F19892A" w:rsidR="002A6A78" w:rsidRPr="002B0F97" w:rsidRDefault="00912AB6" w:rsidP="00912AB6">
      <w:r w:rsidRPr="002B0F97">
        <w:rPr>
          <w:rStyle w:val="HideTWBExt"/>
          <w:noProof w:val="0"/>
        </w:rPr>
        <w:t>&lt;/Amend&gt;</w:t>
      </w:r>
    </w:p>
    <w:p w14:paraId="7918F67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227</w:t>
      </w:r>
      <w:r w:rsidRPr="002B0F97">
        <w:rPr>
          <w:rStyle w:val="HideTWBExt"/>
          <w:b w:val="0"/>
          <w:noProof w:val="0"/>
        </w:rPr>
        <w:t>&lt;/NumAm&gt;</w:t>
      </w:r>
    </w:p>
    <w:p w14:paraId="4DB3FBFC" w14:textId="77777777" w:rsidR="00912AB6" w:rsidRPr="002B0F97" w:rsidRDefault="00912AB6" w:rsidP="00912AB6">
      <w:pPr>
        <w:pStyle w:val="NormalBold"/>
      </w:pPr>
      <w:r w:rsidRPr="002B0F97">
        <w:rPr>
          <w:rStyle w:val="HideTWBExt"/>
          <w:b w:val="0"/>
          <w:noProof w:val="0"/>
        </w:rPr>
        <w:t>&lt;RepeatBlock-By&gt;&lt;Members&gt;</w:t>
      </w:r>
      <w:r w:rsidRPr="002B0F97">
        <w:t>Jadwiga Wiśniewska, Patryk Jaki</w:t>
      </w:r>
      <w:r w:rsidRPr="002B0F97">
        <w:rPr>
          <w:rStyle w:val="HideTWBExt"/>
          <w:b w:val="0"/>
          <w:noProof w:val="0"/>
        </w:rPr>
        <w:t>&lt;/Members&gt;</w:t>
      </w:r>
    </w:p>
    <w:p w14:paraId="0CD6DAC7" w14:textId="77777777" w:rsidR="00912AB6" w:rsidRPr="002B0F97" w:rsidRDefault="00912AB6" w:rsidP="00912AB6">
      <w:pPr>
        <w:pStyle w:val="NormalBold"/>
      </w:pPr>
      <w:r w:rsidRPr="002B0F97">
        <w:rPr>
          <w:rStyle w:val="HideTWBExt"/>
          <w:b w:val="0"/>
          <w:noProof w:val="0"/>
        </w:rPr>
        <w:t>&lt;/RepeatBlock-By&gt;</w:t>
      </w:r>
    </w:p>
    <w:p w14:paraId="2993AAC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10C889D" w14:textId="77777777" w:rsidR="00912AB6" w:rsidRPr="002B0F97" w:rsidRDefault="00912AB6" w:rsidP="00912AB6">
      <w:pPr>
        <w:pStyle w:val="NormalBold"/>
      </w:pPr>
      <w:r w:rsidRPr="002B0F97">
        <w:rPr>
          <w:rStyle w:val="HideTWBExt"/>
          <w:b w:val="0"/>
          <w:noProof w:val="0"/>
        </w:rPr>
        <w:t>&lt;Article&gt;</w:t>
      </w:r>
      <w:r w:rsidRPr="002B0F97">
        <w:t>Čl. 40 – písm. b – odst. 5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66E8760" w14:textId="77777777" w:rsidTr="0088480C">
        <w:trPr>
          <w:trHeight w:val="240"/>
          <w:jc w:val="center"/>
        </w:trPr>
        <w:tc>
          <w:tcPr>
            <w:tcW w:w="9752" w:type="dxa"/>
            <w:gridSpan w:val="2"/>
          </w:tcPr>
          <w:p w14:paraId="78E1B876" w14:textId="77777777" w:rsidR="00912AB6" w:rsidRPr="002B0F97" w:rsidRDefault="00912AB6" w:rsidP="0088480C"/>
        </w:tc>
      </w:tr>
      <w:tr w:rsidR="00912AB6" w:rsidRPr="002B0F97" w14:paraId="772999A6" w14:textId="77777777" w:rsidTr="0088480C">
        <w:trPr>
          <w:trHeight w:val="240"/>
          <w:jc w:val="center"/>
        </w:trPr>
        <w:tc>
          <w:tcPr>
            <w:tcW w:w="4876" w:type="dxa"/>
            <w:hideMark/>
          </w:tcPr>
          <w:p w14:paraId="594C0EC4" w14:textId="77777777" w:rsidR="00912AB6" w:rsidRPr="002B0F97" w:rsidRDefault="00912AB6" w:rsidP="0088480C">
            <w:pPr>
              <w:pStyle w:val="AmColumnHeading"/>
            </w:pPr>
            <w:r w:rsidRPr="002B0F97">
              <w:t>Znění navržené Komisí</w:t>
            </w:r>
          </w:p>
        </w:tc>
        <w:tc>
          <w:tcPr>
            <w:tcW w:w="4876" w:type="dxa"/>
            <w:hideMark/>
          </w:tcPr>
          <w:p w14:paraId="55DF6B70" w14:textId="77777777" w:rsidR="00912AB6" w:rsidRPr="002B0F97" w:rsidRDefault="00912AB6" w:rsidP="0088480C">
            <w:pPr>
              <w:pStyle w:val="AmColumnHeading"/>
            </w:pPr>
            <w:r w:rsidRPr="002B0F97">
              <w:t>Pozměňovací návrh</w:t>
            </w:r>
          </w:p>
        </w:tc>
      </w:tr>
      <w:tr w:rsidR="00912AB6" w:rsidRPr="002B0F97" w14:paraId="53701C87" w14:textId="77777777" w:rsidTr="0088480C">
        <w:trPr>
          <w:jc w:val="center"/>
        </w:trPr>
        <w:tc>
          <w:tcPr>
            <w:tcW w:w="4876" w:type="dxa"/>
            <w:hideMark/>
          </w:tcPr>
          <w:p w14:paraId="11F88013" w14:textId="77777777" w:rsidR="00912AB6" w:rsidRPr="002B0F97" w:rsidRDefault="00912AB6" w:rsidP="0088480C">
            <w:pPr>
              <w:pStyle w:val="Normal6a"/>
            </w:pPr>
            <w:r w:rsidRPr="002B0F97">
              <w:t>c)</w:t>
            </w:r>
            <w:r w:rsidRPr="002B0F97">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w:t>
            </w:r>
            <w:r w:rsidRPr="002B0F97">
              <w:rPr>
                <w:b/>
                <w:i/>
              </w:rPr>
              <w:t>ročních</w:t>
            </w:r>
            <w:r w:rsidRPr="002B0F97">
              <w:t xml:space="preserve">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c>
          <w:tcPr>
            <w:tcW w:w="4876" w:type="dxa"/>
            <w:hideMark/>
          </w:tcPr>
          <w:p w14:paraId="05561BAB" w14:textId="77777777" w:rsidR="00912AB6" w:rsidRPr="002B0F97" w:rsidRDefault="00912AB6" w:rsidP="0088480C">
            <w:pPr>
              <w:pStyle w:val="Normal6a"/>
            </w:pPr>
            <w:r w:rsidRPr="002B0F97">
              <w:t>c)</w:t>
            </w:r>
            <w:r w:rsidRPr="002B0F97">
              <w:tab/>
              <w:t xml:space="preserve">žadatel je státním příslušníkem třetí země, nebo, je-li osobou bez státní příslušnosti, měl dříve obvyklý pobyt ve třetí zemi, u níž je podíl kladně vyřízených rozhodnutí rozhodujícího orgánu o udělení mezinárodní ochrany podle nejnovějších dostupných </w:t>
            </w:r>
            <w:r w:rsidRPr="002B0F97">
              <w:rPr>
                <w:b/>
                <w:i/>
              </w:rPr>
              <w:t>čtvrtletních</w:t>
            </w:r>
            <w:r w:rsidRPr="002B0F97">
              <w:t xml:space="preserve"> průměrných údajů Eurostatu za celou EU 20 % nebo nižší, pokud v dotčené třetí zemi nedošlo od zveřejnění příslušných údajů Eurostatu k významné změně nebo pokud žadatel nepatří do kategorie osob, u nichž nelze 20% nebo nižší podíl považovat za reprezentativní z hlediska potřeb jejich ochrany.“</w:t>
            </w:r>
          </w:p>
        </w:tc>
      </w:tr>
    </w:tbl>
    <w:p w14:paraId="0F0343B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Fonts w:eastAsiaTheme="majorEastAsia"/>
        </w:rPr>
        <w:t>{PL}</w:t>
      </w:r>
      <w:r w:rsidRPr="002B0F97">
        <w:t>pl</w:t>
      </w:r>
      <w:r w:rsidRPr="002B0F97">
        <w:rPr>
          <w:rStyle w:val="HideTWBExt"/>
          <w:noProof w:val="0"/>
        </w:rPr>
        <w:t>&lt;/Original&gt;</w:t>
      </w:r>
    </w:p>
    <w:p w14:paraId="601B13DE" w14:textId="0B4A2ADD" w:rsidR="002A6A78" w:rsidRPr="002B0F97" w:rsidRDefault="00912AB6" w:rsidP="00912AB6">
      <w:r w:rsidRPr="002B0F97">
        <w:rPr>
          <w:rStyle w:val="HideTWBExt"/>
          <w:noProof w:val="0"/>
        </w:rPr>
        <w:t>&lt;/Amend&gt;</w:t>
      </w:r>
    </w:p>
    <w:p w14:paraId="4E2D4A5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228</w:t>
      </w:r>
      <w:r w:rsidRPr="002B0F97">
        <w:rPr>
          <w:rStyle w:val="HideTWBExt"/>
          <w:b w:val="0"/>
          <w:noProof w:val="0"/>
        </w:rPr>
        <w:t>&lt;/NumAm&gt;</w:t>
      </w:r>
    </w:p>
    <w:p w14:paraId="3A8A462C" w14:textId="77777777" w:rsidR="00912AB6" w:rsidRPr="002B0F97" w:rsidRDefault="00912AB6" w:rsidP="00912AB6">
      <w:pPr>
        <w:pStyle w:val="NormalBold"/>
      </w:pPr>
      <w:r w:rsidRPr="002B0F97">
        <w:rPr>
          <w:rStyle w:val="HideTWBExt"/>
          <w:b w:val="0"/>
          <w:noProof w:val="0"/>
        </w:rPr>
        <w:t>&lt;RepeatBlock-By&gt;&lt;Members&gt;</w:t>
      </w:r>
      <w:r w:rsidRPr="002B0F97">
        <w:t>Fabienne Keller</w:t>
      </w:r>
      <w:r w:rsidRPr="002B0F97">
        <w:rPr>
          <w:rStyle w:val="HideTWBExt"/>
          <w:b w:val="0"/>
          <w:noProof w:val="0"/>
        </w:rPr>
        <w:t>&lt;/Members&gt;</w:t>
      </w:r>
    </w:p>
    <w:p w14:paraId="65B2D9E7" w14:textId="77777777" w:rsidR="00912AB6" w:rsidRPr="002B0F97" w:rsidRDefault="00912AB6" w:rsidP="00912AB6">
      <w:pPr>
        <w:pStyle w:val="NormalBold"/>
      </w:pPr>
      <w:r w:rsidRPr="002B0F97">
        <w:rPr>
          <w:rStyle w:val="HideTWBExt"/>
          <w:b w:val="0"/>
          <w:noProof w:val="0"/>
        </w:rPr>
        <w:t>&lt;/RepeatBlock-By&gt;</w:t>
      </w:r>
    </w:p>
    <w:p w14:paraId="195E5D8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437632E" w14:textId="77777777" w:rsidR="00912AB6" w:rsidRPr="002B0F97" w:rsidRDefault="00912AB6" w:rsidP="00912AB6">
      <w:pPr>
        <w:pStyle w:val="NormalBold"/>
      </w:pPr>
      <w:r w:rsidRPr="002B0F97">
        <w:rPr>
          <w:rStyle w:val="HideTWBExt"/>
          <w:b w:val="0"/>
          <w:noProof w:val="0"/>
        </w:rPr>
        <w:t>&lt;Article&gt;</w:t>
      </w:r>
      <w:r w:rsidRPr="002B0F97">
        <w:t>Článek 40 a (nový)</w:t>
      </w:r>
      <w:r w:rsidRPr="002B0F9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FA878CF" w14:textId="77777777" w:rsidTr="0088480C">
        <w:trPr>
          <w:trHeight w:val="240"/>
          <w:jc w:val="center"/>
        </w:trPr>
        <w:tc>
          <w:tcPr>
            <w:tcW w:w="9752" w:type="dxa"/>
            <w:gridSpan w:val="2"/>
          </w:tcPr>
          <w:p w14:paraId="6BE4B2B3" w14:textId="77777777" w:rsidR="00912AB6" w:rsidRPr="002B0F97" w:rsidRDefault="00912AB6" w:rsidP="0088480C"/>
        </w:tc>
      </w:tr>
      <w:tr w:rsidR="00912AB6" w:rsidRPr="002B0F97" w14:paraId="6F5849C9" w14:textId="77777777" w:rsidTr="0088480C">
        <w:trPr>
          <w:trHeight w:val="240"/>
          <w:jc w:val="center"/>
        </w:trPr>
        <w:tc>
          <w:tcPr>
            <w:tcW w:w="4876" w:type="dxa"/>
            <w:hideMark/>
          </w:tcPr>
          <w:p w14:paraId="3D2F79BC" w14:textId="77777777" w:rsidR="00912AB6" w:rsidRPr="002B0F97" w:rsidRDefault="00912AB6" w:rsidP="0088480C">
            <w:pPr>
              <w:pStyle w:val="AmColumnHeading"/>
            </w:pPr>
            <w:r w:rsidRPr="002B0F97">
              <w:t>Znění navržené Komisí</w:t>
            </w:r>
          </w:p>
        </w:tc>
        <w:tc>
          <w:tcPr>
            <w:tcW w:w="4876" w:type="dxa"/>
            <w:hideMark/>
          </w:tcPr>
          <w:p w14:paraId="615E07A6" w14:textId="77777777" w:rsidR="00912AB6" w:rsidRPr="002B0F97" w:rsidRDefault="00912AB6" w:rsidP="0088480C">
            <w:pPr>
              <w:pStyle w:val="AmColumnHeading"/>
            </w:pPr>
            <w:r w:rsidRPr="002B0F97">
              <w:t>Pozměňovací návrh</w:t>
            </w:r>
          </w:p>
        </w:tc>
      </w:tr>
      <w:tr w:rsidR="00912AB6" w:rsidRPr="002B0F97" w14:paraId="7EE5E9E4" w14:textId="77777777" w:rsidTr="0088480C">
        <w:trPr>
          <w:jc w:val="center"/>
        </w:trPr>
        <w:tc>
          <w:tcPr>
            <w:tcW w:w="4876" w:type="dxa"/>
          </w:tcPr>
          <w:p w14:paraId="2913A619" w14:textId="77777777" w:rsidR="00912AB6" w:rsidRPr="002B0F97" w:rsidRDefault="00912AB6" w:rsidP="0088480C">
            <w:pPr>
              <w:pStyle w:val="Normal6a"/>
            </w:pPr>
          </w:p>
        </w:tc>
        <w:tc>
          <w:tcPr>
            <w:tcW w:w="4876" w:type="dxa"/>
            <w:hideMark/>
          </w:tcPr>
          <w:p w14:paraId="71D7CD25" w14:textId="77777777" w:rsidR="00912AB6" w:rsidRPr="002B0F97" w:rsidRDefault="00912AB6" w:rsidP="0088480C">
            <w:pPr>
              <w:pStyle w:val="Normal6a"/>
              <w:jc w:val="center"/>
            </w:pPr>
            <w:r w:rsidRPr="002B0F97">
              <w:rPr>
                <w:b/>
                <w:i/>
              </w:rPr>
              <w:t>Článek 40a</w:t>
            </w:r>
          </w:p>
        </w:tc>
      </w:tr>
      <w:tr w:rsidR="00912AB6" w:rsidRPr="002B0F97" w14:paraId="7AE2424D" w14:textId="77777777" w:rsidTr="0088480C">
        <w:trPr>
          <w:jc w:val="center"/>
        </w:trPr>
        <w:tc>
          <w:tcPr>
            <w:tcW w:w="4876" w:type="dxa"/>
          </w:tcPr>
          <w:p w14:paraId="554ACDC8" w14:textId="77777777" w:rsidR="00912AB6" w:rsidRPr="002B0F97" w:rsidRDefault="00912AB6" w:rsidP="0088480C">
            <w:pPr>
              <w:pStyle w:val="Normal6a"/>
            </w:pPr>
          </w:p>
        </w:tc>
        <w:tc>
          <w:tcPr>
            <w:tcW w:w="4876" w:type="dxa"/>
            <w:hideMark/>
          </w:tcPr>
          <w:p w14:paraId="31C55889" w14:textId="77777777" w:rsidR="00912AB6" w:rsidRPr="002B0F97" w:rsidRDefault="00912AB6" w:rsidP="0088480C">
            <w:pPr>
              <w:pStyle w:val="Normal6a"/>
              <w:jc w:val="center"/>
            </w:pPr>
            <w:r w:rsidRPr="002B0F97">
              <w:rPr>
                <w:b/>
                <w:i/>
              </w:rPr>
              <w:t>Shromažďování údajů o rozhodnutí o poskytnutí azylu</w:t>
            </w:r>
          </w:p>
        </w:tc>
      </w:tr>
      <w:tr w:rsidR="00912AB6" w:rsidRPr="002B0F97" w14:paraId="3C7C4C75" w14:textId="77777777" w:rsidTr="0088480C">
        <w:trPr>
          <w:jc w:val="center"/>
        </w:trPr>
        <w:tc>
          <w:tcPr>
            <w:tcW w:w="4876" w:type="dxa"/>
          </w:tcPr>
          <w:p w14:paraId="55168F90" w14:textId="77777777" w:rsidR="00912AB6" w:rsidRPr="002B0F97" w:rsidRDefault="00912AB6" w:rsidP="0088480C">
            <w:pPr>
              <w:pStyle w:val="Normal6a"/>
            </w:pPr>
          </w:p>
        </w:tc>
        <w:tc>
          <w:tcPr>
            <w:tcW w:w="4876" w:type="dxa"/>
            <w:hideMark/>
          </w:tcPr>
          <w:p w14:paraId="5D8E706F" w14:textId="77777777" w:rsidR="00912AB6" w:rsidRPr="002B0F97" w:rsidRDefault="00912AB6" w:rsidP="0088480C">
            <w:pPr>
              <w:pStyle w:val="Normal6a"/>
            </w:pPr>
            <w:r w:rsidRPr="002B0F97">
              <w:rPr>
                <w:b/>
                <w:i/>
              </w:rPr>
              <w:t>1.</w:t>
            </w:r>
            <w:r w:rsidRPr="002B0F97">
              <w:tab/>
            </w:r>
            <w:r w:rsidRPr="002B0F97">
              <w:rPr>
                <w:b/>
                <w:i/>
              </w:rPr>
              <w:t>20% hranice uvedená v čl. 10 odst. 1a a 5c představuje poslední fázi rozhodování o poskytnutí azylu po vyčerpání všech opravných prostředků stanovených vnitrostátními právními předpisy.</w:t>
            </w:r>
          </w:p>
        </w:tc>
      </w:tr>
      <w:tr w:rsidR="00912AB6" w:rsidRPr="002B0F97" w14:paraId="7333EFCF" w14:textId="77777777" w:rsidTr="0088480C">
        <w:trPr>
          <w:jc w:val="center"/>
        </w:trPr>
        <w:tc>
          <w:tcPr>
            <w:tcW w:w="4876" w:type="dxa"/>
          </w:tcPr>
          <w:p w14:paraId="078E0132" w14:textId="77777777" w:rsidR="00912AB6" w:rsidRPr="002B0F97" w:rsidRDefault="00912AB6" w:rsidP="0088480C">
            <w:pPr>
              <w:pStyle w:val="Normal6a"/>
            </w:pPr>
          </w:p>
        </w:tc>
        <w:tc>
          <w:tcPr>
            <w:tcW w:w="4876" w:type="dxa"/>
            <w:hideMark/>
          </w:tcPr>
          <w:p w14:paraId="6DD082B9" w14:textId="77777777" w:rsidR="00912AB6" w:rsidRPr="002B0F97" w:rsidRDefault="00912AB6" w:rsidP="0088480C">
            <w:pPr>
              <w:pStyle w:val="Normal6a"/>
            </w:pPr>
            <w:r w:rsidRPr="002B0F97">
              <w:rPr>
                <w:b/>
                <w:i/>
              </w:rPr>
              <w:t>2.</w:t>
            </w:r>
            <w:r w:rsidRPr="002B0F97">
              <w:t xml:space="preserve"> </w:t>
            </w:r>
            <w:r w:rsidRPr="002B0F97">
              <w:tab/>
            </w:r>
            <w:r w:rsidRPr="002B0F97">
              <w:rPr>
                <w:b/>
                <w:i/>
              </w:rPr>
              <w:t>Podle prvního odstavce členské státy shromáždí a zašlou příslušné údaje Eurostatu do [pět let od vstupu nařízení v platnost].</w:t>
            </w:r>
          </w:p>
        </w:tc>
      </w:tr>
    </w:tbl>
    <w:p w14:paraId="2A83DB1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4533C40" w14:textId="1F793483" w:rsidR="002A6A78" w:rsidRPr="002B0F97" w:rsidRDefault="00912AB6" w:rsidP="00912AB6">
      <w:r w:rsidRPr="002B0F97">
        <w:rPr>
          <w:rStyle w:val="HideTWBExt"/>
          <w:noProof w:val="0"/>
        </w:rPr>
        <w:t>&lt;/Amend&gt;</w:t>
      </w:r>
    </w:p>
    <w:p w14:paraId="2CBB839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229</w:t>
      </w:r>
      <w:r w:rsidRPr="002B0F97">
        <w:rPr>
          <w:rStyle w:val="HideTWBExt"/>
          <w:b w:val="0"/>
          <w:noProof w:val="0"/>
        </w:rPr>
        <w:t>&lt;/NumAm&gt;</w:t>
      </w:r>
    </w:p>
    <w:p w14:paraId="30B44B9E"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0FC5A75F" w14:textId="77777777" w:rsidR="00912AB6" w:rsidRPr="002B0F97" w:rsidRDefault="00912AB6" w:rsidP="00912AB6">
      <w:pPr>
        <w:pStyle w:val="NormalBold"/>
      </w:pPr>
      <w:r w:rsidRPr="002B0F97">
        <w:rPr>
          <w:rStyle w:val="HideTWBExt"/>
          <w:b w:val="0"/>
          <w:noProof w:val="0"/>
        </w:rPr>
        <w:t>&lt;/RepeatBlock-By&gt;</w:t>
      </w:r>
    </w:p>
    <w:p w14:paraId="2CB2991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AA8D0D0" w14:textId="77777777" w:rsidR="00912AB6" w:rsidRPr="002B0F97" w:rsidRDefault="00912AB6" w:rsidP="00912AB6">
      <w:pPr>
        <w:pStyle w:val="NormalBold"/>
      </w:pPr>
      <w:r w:rsidRPr="002B0F97">
        <w:rPr>
          <w:rStyle w:val="HideTWBExt"/>
          <w:b w:val="0"/>
          <w:noProof w:val="0"/>
        </w:rPr>
        <w:t>&lt;Article&gt;</w:t>
      </w:r>
      <w:r w:rsidRPr="002B0F97">
        <w:t>Čl. 41 – odst. 1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6D3157A" w14:textId="77777777" w:rsidTr="0088480C">
        <w:trPr>
          <w:trHeight w:val="240"/>
          <w:jc w:val="center"/>
        </w:trPr>
        <w:tc>
          <w:tcPr>
            <w:tcW w:w="9752" w:type="dxa"/>
            <w:gridSpan w:val="2"/>
          </w:tcPr>
          <w:p w14:paraId="195FAF41" w14:textId="77777777" w:rsidR="00912AB6" w:rsidRPr="002B0F97" w:rsidRDefault="00912AB6" w:rsidP="0088480C"/>
        </w:tc>
      </w:tr>
      <w:tr w:rsidR="00912AB6" w:rsidRPr="002B0F97" w14:paraId="439BF72B" w14:textId="77777777" w:rsidTr="0088480C">
        <w:trPr>
          <w:trHeight w:val="240"/>
          <w:jc w:val="center"/>
        </w:trPr>
        <w:tc>
          <w:tcPr>
            <w:tcW w:w="4876" w:type="dxa"/>
            <w:hideMark/>
          </w:tcPr>
          <w:p w14:paraId="6AEB9A05" w14:textId="77777777" w:rsidR="00912AB6" w:rsidRPr="002B0F97" w:rsidRDefault="00912AB6" w:rsidP="0088480C">
            <w:pPr>
              <w:pStyle w:val="AmColumnHeading"/>
            </w:pPr>
            <w:r w:rsidRPr="002B0F97">
              <w:t>Znění navržené Komisí</w:t>
            </w:r>
          </w:p>
        </w:tc>
        <w:tc>
          <w:tcPr>
            <w:tcW w:w="4876" w:type="dxa"/>
            <w:hideMark/>
          </w:tcPr>
          <w:p w14:paraId="6B80B490" w14:textId="77777777" w:rsidR="00912AB6" w:rsidRPr="002B0F97" w:rsidRDefault="00912AB6" w:rsidP="0088480C">
            <w:pPr>
              <w:pStyle w:val="AmColumnHeading"/>
            </w:pPr>
            <w:r w:rsidRPr="002B0F97">
              <w:t>Pozměňovací návrh</w:t>
            </w:r>
          </w:p>
        </w:tc>
      </w:tr>
      <w:tr w:rsidR="00912AB6" w:rsidRPr="002B0F97" w14:paraId="3A14FC6B" w14:textId="77777777" w:rsidTr="0088480C">
        <w:trPr>
          <w:jc w:val="center"/>
        </w:trPr>
        <w:tc>
          <w:tcPr>
            <w:tcW w:w="4876" w:type="dxa"/>
            <w:hideMark/>
          </w:tcPr>
          <w:p w14:paraId="5165F407" w14:textId="77777777" w:rsidR="00912AB6" w:rsidRPr="002B0F97" w:rsidRDefault="00912AB6" w:rsidP="0088480C">
            <w:pPr>
              <w:pStyle w:val="Normal6a"/>
            </w:pPr>
            <w:r w:rsidRPr="002B0F97">
              <w:t>1.</w:t>
            </w:r>
            <w:r w:rsidRPr="002B0F97">
              <w:tab/>
            </w:r>
            <w:r w:rsidRPr="002B0F97">
              <w:rPr>
                <w:b/>
                <w:i/>
              </w:rPr>
              <w:t>V návaznosti na postup prověřování provedený v souladu s nařízením (EU) č. XXX/XXX [nařízení o prověřování] a za předpokladu, že žadateli dosud nebylo povoleno vstoupit na území členských států, může</w:t>
            </w:r>
            <w:r w:rsidRPr="002B0F97">
              <w:t xml:space="preserve"> členský stát posoudit žádost v řízení na hranicích, pokud tuto žádost podal státní příslušník třetí země </w:t>
            </w:r>
            <w:r w:rsidRPr="002B0F97">
              <w:rPr>
                <w:b/>
                <w:i/>
              </w:rPr>
              <w:t>nebo osoba bez státní příslušnosti</w:t>
            </w:r>
            <w:r w:rsidRPr="002B0F97">
              <w:t xml:space="preserve">, </w:t>
            </w:r>
            <w:r w:rsidRPr="002B0F97">
              <w:rPr>
                <w:b/>
                <w:i/>
              </w:rPr>
              <w:t xml:space="preserve">kteří nesplňují </w:t>
            </w:r>
            <w:r w:rsidRPr="002B0F97">
              <w:t>podmínky pro vstup na území členského státu stanovené v článku 6 nařízení (EU) 2016/399. Řízení na hranicích se může uskutečnit:</w:t>
            </w:r>
          </w:p>
        </w:tc>
        <w:tc>
          <w:tcPr>
            <w:tcW w:w="4876" w:type="dxa"/>
            <w:hideMark/>
          </w:tcPr>
          <w:p w14:paraId="4F4F8E5A" w14:textId="77777777" w:rsidR="00912AB6" w:rsidRPr="002B0F97" w:rsidRDefault="00912AB6" w:rsidP="0088480C">
            <w:pPr>
              <w:pStyle w:val="Normal6a"/>
            </w:pPr>
            <w:r w:rsidRPr="002B0F97">
              <w:t>1.</w:t>
            </w:r>
            <w:r w:rsidRPr="002B0F97">
              <w:tab/>
              <w:t xml:space="preserve">Členský stát </w:t>
            </w:r>
            <w:r w:rsidRPr="002B0F97">
              <w:rPr>
                <w:b/>
                <w:i/>
              </w:rPr>
              <w:t xml:space="preserve">může </w:t>
            </w:r>
            <w:r w:rsidRPr="002B0F97">
              <w:t xml:space="preserve">posoudit žádost v řízení na hranicích, pokud tuto žádost podal státní příslušník třetí země, </w:t>
            </w:r>
            <w:r w:rsidRPr="002B0F97">
              <w:rPr>
                <w:b/>
                <w:i/>
              </w:rPr>
              <w:t>který nesplňuje</w:t>
            </w:r>
            <w:r w:rsidRPr="002B0F97">
              <w:t xml:space="preserve"> podmínky pro vstup na území členského státu stanovené v článku 6 nařízení (EU) 2016/399. Řízení na hranicích se může uskutečnit:</w:t>
            </w:r>
          </w:p>
        </w:tc>
      </w:tr>
    </w:tbl>
    <w:p w14:paraId="52247A0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C6A1A42"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6D7E4D43" w14:textId="77777777" w:rsidR="00912AB6" w:rsidRPr="002B0F97" w:rsidRDefault="00912AB6" w:rsidP="00912AB6">
      <w:pPr>
        <w:pStyle w:val="AmJustText"/>
      </w:pPr>
      <w:r w:rsidRPr="002B0F97">
        <w:t xml:space="preserve">Právní fikce zákazu vstupu není v současné směrnici o azylovém řízení výslovně stanovena, i </w:t>
      </w:r>
      <w:r w:rsidRPr="002B0F97">
        <w:lastRenderedPageBreak/>
        <w:t>když se připouští, že existuje. V návrhu Komise z roku 2016, ani v postoji Evropského parlamentu k tomuto návrhu žádné takové ustanovení není. Osoba žádající o mezinárodní ochranu má právo setrvat na území členského státu, který se zabývá její žádostí, v souladu s článkem 9 nařízení o azylovém řízení. To by mělo být výchozím bodem. To je v souladu s přístupem zpravodajky pro nařízení o prověřování.</w:t>
      </w:r>
    </w:p>
    <w:p w14:paraId="2A41BBFE" w14:textId="2166E3C6" w:rsidR="002A6A78" w:rsidRPr="002B0F97" w:rsidRDefault="00912AB6" w:rsidP="00912AB6">
      <w:r w:rsidRPr="002B0F97">
        <w:rPr>
          <w:rStyle w:val="HideTWBExt"/>
          <w:noProof w:val="0"/>
        </w:rPr>
        <w:t>&lt;/Amend&gt;</w:t>
      </w:r>
    </w:p>
    <w:p w14:paraId="78D6F04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230</w:t>
      </w:r>
      <w:r w:rsidRPr="002B0F97">
        <w:rPr>
          <w:rStyle w:val="HideTWBExt"/>
          <w:b w:val="0"/>
          <w:noProof w:val="0"/>
        </w:rPr>
        <w:t>&lt;/NumAm&gt;</w:t>
      </w:r>
    </w:p>
    <w:p w14:paraId="68CC52AB"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18C4E9B" w14:textId="77777777" w:rsidR="00912AB6" w:rsidRPr="002B0F97" w:rsidRDefault="00912AB6" w:rsidP="00912AB6">
      <w:pPr>
        <w:pStyle w:val="NormalBold"/>
      </w:pPr>
      <w:r w:rsidRPr="002B0F97">
        <w:rPr>
          <w:rStyle w:val="HideTWBExt"/>
          <w:b w:val="0"/>
          <w:noProof w:val="0"/>
        </w:rPr>
        <w:t>&lt;/RepeatBlock-By&gt;</w:t>
      </w:r>
    </w:p>
    <w:p w14:paraId="7EB033A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8BB437F" w14:textId="77777777" w:rsidR="00912AB6" w:rsidRPr="002B0F97" w:rsidRDefault="00912AB6" w:rsidP="00912AB6">
      <w:pPr>
        <w:pStyle w:val="NormalBold"/>
      </w:pPr>
      <w:r w:rsidRPr="002B0F97">
        <w:rPr>
          <w:rStyle w:val="HideTWBExt"/>
          <w:b w:val="0"/>
          <w:noProof w:val="0"/>
        </w:rPr>
        <w:t>&lt;Article&gt;</w:t>
      </w:r>
      <w:r w:rsidRPr="002B0F97">
        <w:t>Čl. 41 – odst. 1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BDF0726" w14:textId="77777777" w:rsidTr="0088480C">
        <w:trPr>
          <w:trHeight w:val="240"/>
          <w:jc w:val="center"/>
        </w:trPr>
        <w:tc>
          <w:tcPr>
            <w:tcW w:w="9752" w:type="dxa"/>
            <w:gridSpan w:val="2"/>
          </w:tcPr>
          <w:p w14:paraId="531947A9" w14:textId="77777777" w:rsidR="00912AB6" w:rsidRPr="002B0F97" w:rsidRDefault="00912AB6" w:rsidP="0088480C"/>
        </w:tc>
      </w:tr>
      <w:tr w:rsidR="00912AB6" w:rsidRPr="002B0F97" w14:paraId="3D3D4D1F" w14:textId="77777777" w:rsidTr="0088480C">
        <w:trPr>
          <w:trHeight w:val="240"/>
          <w:jc w:val="center"/>
        </w:trPr>
        <w:tc>
          <w:tcPr>
            <w:tcW w:w="4876" w:type="dxa"/>
            <w:hideMark/>
          </w:tcPr>
          <w:p w14:paraId="0621EDBD" w14:textId="77777777" w:rsidR="00912AB6" w:rsidRPr="002B0F97" w:rsidRDefault="00912AB6" w:rsidP="0088480C">
            <w:pPr>
              <w:pStyle w:val="AmColumnHeading"/>
            </w:pPr>
            <w:r w:rsidRPr="002B0F97">
              <w:t>Znění navržené Komisí</w:t>
            </w:r>
          </w:p>
        </w:tc>
        <w:tc>
          <w:tcPr>
            <w:tcW w:w="4876" w:type="dxa"/>
            <w:hideMark/>
          </w:tcPr>
          <w:p w14:paraId="5EAA1039" w14:textId="77777777" w:rsidR="00912AB6" w:rsidRPr="002B0F97" w:rsidRDefault="00912AB6" w:rsidP="0088480C">
            <w:pPr>
              <w:pStyle w:val="AmColumnHeading"/>
            </w:pPr>
            <w:r w:rsidRPr="002B0F97">
              <w:t>Pozměňovací návrh</w:t>
            </w:r>
          </w:p>
        </w:tc>
      </w:tr>
      <w:tr w:rsidR="00912AB6" w:rsidRPr="002B0F97" w14:paraId="729764EA" w14:textId="77777777" w:rsidTr="0088480C">
        <w:trPr>
          <w:jc w:val="center"/>
        </w:trPr>
        <w:tc>
          <w:tcPr>
            <w:tcW w:w="4876" w:type="dxa"/>
            <w:hideMark/>
          </w:tcPr>
          <w:p w14:paraId="73C4861C" w14:textId="77777777" w:rsidR="00912AB6" w:rsidRPr="002B0F97" w:rsidRDefault="00912AB6" w:rsidP="0088480C">
            <w:pPr>
              <w:pStyle w:val="Normal6a"/>
            </w:pPr>
            <w:r w:rsidRPr="002B0F97">
              <w:t>1.</w:t>
            </w:r>
            <w:r w:rsidRPr="002B0F97">
              <w:tab/>
            </w:r>
            <w:r w:rsidRPr="002B0F97">
              <w:rPr>
                <w:b/>
                <w:i/>
              </w:rPr>
              <w:t>V návaznosti na postup prověřování provedený v souladu s nařízením (EU) č. XXX/XXX [nařízení o prověřování] a za předpokladu, že žadateli dosud nebylo povoleno vstoupit na území členských států, může</w:t>
            </w:r>
            <w:r w:rsidRPr="002B0F97">
              <w:t xml:space="preserve"> členský stát posoudit žádost v řízení na hranicích, pokud tuto žádost podal státní příslušník třetí země </w:t>
            </w:r>
            <w:r w:rsidRPr="002B0F97">
              <w:rPr>
                <w:b/>
                <w:i/>
              </w:rPr>
              <w:t>nebo osoba bez státní příslušnosti</w:t>
            </w:r>
            <w:r w:rsidRPr="002B0F97">
              <w:t xml:space="preserve">, </w:t>
            </w:r>
            <w:r w:rsidRPr="002B0F97">
              <w:rPr>
                <w:b/>
                <w:i/>
              </w:rPr>
              <w:t xml:space="preserve">kteří nesplňují </w:t>
            </w:r>
            <w:r w:rsidRPr="002B0F97">
              <w:t>podmínky pro vstup na území členského státu stanovené v článku 6 nařízení (EU) 2016/399. Řízení na hranicích se může uskutečnit:</w:t>
            </w:r>
          </w:p>
        </w:tc>
        <w:tc>
          <w:tcPr>
            <w:tcW w:w="4876" w:type="dxa"/>
            <w:hideMark/>
          </w:tcPr>
          <w:p w14:paraId="5559D6EF" w14:textId="77777777" w:rsidR="00912AB6" w:rsidRPr="002B0F97" w:rsidRDefault="00912AB6" w:rsidP="0088480C">
            <w:pPr>
              <w:pStyle w:val="Normal6a"/>
            </w:pPr>
            <w:r w:rsidRPr="002B0F97">
              <w:t>1.</w:t>
            </w:r>
            <w:r w:rsidRPr="002B0F97">
              <w:tab/>
              <w:t xml:space="preserve">Členský stát může posoudit žádost v řízení na hranicích, pokud tuto žádost podal státní příslušník třetí země, který nesplňuje podmínky pro vstup na území členského státu stanovené v článku 6 nařízení (EU) 2016/399. Řízení na hranicích </w:t>
            </w:r>
            <w:r w:rsidRPr="002B0F97">
              <w:rPr>
                <w:b/>
                <w:i/>
              </w:rPr>
              <w:t>dodržuje zásady a záruky stanovené v kapitole II. Řízení na hranicích</w:t>
            </w:r>
            <w:r w:rsidRPr="002B0F97">
              <w:t xml:space="preserve"> se může uskutečnit </w:t>
            </w:r>
            <w:r w:rsidRPr="002B0F97">
              <w:rPr>
                <w:b/>
                <w:i/>
              </w:rPr>
              <w:t>až po individuálním posouzení okolností případu, včetně posouzení zranitelnosti a případných zvláštních potřeb při přijetí a procesních potřeb</w:t>
            </w:r>
            <w:r w:rsidRPr="002B0F97">
              <w:t>:</w:t>
            </w:r>
          </w:p>
        </w:tc>
      </w:tr>
    </w:tbl>
    <w:p w14:paraId="350759E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E955941" w14:textId="76108DD0" w:rsidR="002A6A78" w:rsidRPr="002B0F97" w:rsidRDefault="00912AB6" w:rsidP="00912AB6">
      <w:r w:rsidRPr="002B0F97">
        <w:rPr>
          <w:rStyle w:val="HideTWBExt"/>
          <w:noProof w:val="0"/>
        </w:rPr>
        <w:t>&lt;/Amend&gt;</w:t>
      </w:r>
    </w:p>
    <w:p w14:paraId="2924F1C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231</w:t>
      </w:r>
      <w:r w:rsidRPr="002B0F97">
        <w:rPr>
          <w:rStyle w:val="HideTWBExt"/>
          <w:b w:val="0"/>
          <w:noProof w:val="0"/>
        </w:rPr>
        <w:t>&lt;/NumAm&gt;</w:t>
      </w:r>
    </w:p>
    <w:p w14:paraId="095CEA44"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4C93ED4C" w14:textId="77777777" w:rsidR="00912AB6" w:rsidRPr="002B0F97" w:rsidRDefault="00912AB6" w:rsidP="00912AB6">
      <w:pPr>
        <w:pStyle w:val="NormalBold"/>
      </w:pPr>
      <w:r w:rsidRPr="002B0F97">
        <w:rPr>
          <w:rStyle w:val="HideTWBExt"/>
          <w:b w:val="0"/>
          <w:noProof w:val="0"/>
        </w:rPr>
        <w:t>&lt;/RepeatBlock-By&gt;</w:t>
      </w:r>
    </w:p>
    <w:p w14:paraId="6203581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557889B" w14:textId="77777777" w:rsidR="00912AB6" w:rsidRPr="002B0F97" w:rsidRDefault="00912AB6" w:rsidP="00912AB6">
      <w:pPr>
        <w:pStyle w:val="NormalBold"/>
      </w:pPr>
      <w:r w:rsidRPr="002B0F97">
        <w:rPr>
          <w:rStyle w:val="HideTWBExt"/>
          <w:b w:val="0"/>
          <w:noProof w:val="0"/>
        </w:rPr>
        <w:t>&lt;Article&gt;</w:t>
      </w:r>
      <w:r w:rsidRPr="002B0F97">
        <w:t>Čl. 41 – odst. 1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91FA84F" w14:textId="77777777" w:rsidTr="0088480C">
        <w:trPr>
          <w:trHeight w:val="240"/>
          <w:jc w:val="center"/>
        </w:trPr>
        <w:tc>
          <w:tcPr>
            <w:tcW w:w="9752" w:type="dxa"/>
            <w:gridSpan w:val="2"/>
          </w:tcPr>
          <w:p w14:paraId="7A206DC2" w14:textId="77777777" w:rsidR="00912AB6" w:rsidRPr="002B0F97" w:rsidRDefault="00912AB6" w:rsidP="0088480C"/>
        </w:tc>
      </w:tr>
      <w:tr w:rsidR="00912AB6" w:rsidRPr="002B0F97" w14:paraId="15EB6CE1" w14:textId="77777777" w:rsidTr="0088480C">
        <w:trPr>
          <w:trHeight w:val="240"/>
          <w:jc w:val="center"/>
        </w:trPr>
        <w:tc>
          <w:tcPr>
            <w:tcW w:w="4876" w:type="dxa"/>
            <w:hideMark/>
          </w:tcPr>
          <w:p w14:paraId="5E88A9B3" w14:textId="77777777" w:rsidR="00912AB6" w:rsidRPr="002B0F97" w:rsidRDefault="00912AB6" w:rsidP="0088480C">
            <w:pPr>
              <w:pStyle w:val="AmColumnHeading"/>
            </w:pPr>
            <w:r w:rsidRPr="002B0F97">
              <w:t>Znění navržené Komisí</w:t>
            </w:r>
          </w:p>
        </w:tc>
        <w:tc>
          <w:tcPr>
            <w:tcW w:w="4876" w:type="dxa"/>
            <w:hideMark/>
          </w:tcPr>
          <w:p w14:paraId="3BE33169" w14:textId="77777777" w:rsidR="00912AB6" w:rsidRPr="002B0F97" w:rsidRDefault="00912AB6" w:rsidP="0088480C">
            <w:pPr>
              <w:pStyle w:val="AmColumnHeading"/>
            </w:pPr>
            <w:r w:rsidRPr="002B0F97">
              <w:t>Pozměňovací návrh</w:t>
            </w:r>
          </w:p>
        </w:tc>
      </w:tr>
      <w:tr w:rsidR="00912AB6" w:rsidRPr="002B0F97" w14:paraId="4228654A" w14:textId="77777777" w:rsidTr="0088480C">
        <w:trPr>
          <w:jc w:val="center"/>
        </w:trPr>
        <w:tc>
          <w:tcPr>
            <w:tcW w:w="4876" w:type="dxa"/>
            <w:hideMark/>
          </w:tcPr>
          <w:p w14:paraId="03BC9E27" w14:textId="77777777" w:rsidR="00912AB6" w:rsidRPr="002B0F97" w:rsidRDefault="00912AB6" w:rsidP="0088480C">
            <w:pPr>
              <w:pStyle w:val="Normal6a"/>
            </w:pPr>
            <w:r w:rsidRPr="002B0F97">
              <w:t>1.</w:t>
            </w:r>
            <w:r w:rsidRPr="002B0F97">
              <w:tab/>
              <w:t xml:space="preserve">V návaznosti na postup prověřování provedený v souladu s nařízením (EU) č. XXX/XXX [nařízení o prověřování] a za předpokladu, že žadateli dosud nebylo povoleno vstoupit na území členských států, </w:t>
            </w:r>
            <w:r w:rsidRPr="002B0F97">
              <w:rPr>
                <w:b/>
                <w:i/>
              </w:rPr>
              <w:t>může</w:t>
            </w:r>
            <w:r w:rsidRPr="002B0F97">
              <w:t xml:space="preserve"> členský stát </w:t>
            </w:r>
            <w:r w:rsidRPr="002B0F97">
              <w:rPr>
                <w:b/>
                <w:i/>
              </w:rPr>
              <w:t>posoudit</w:t>
            </w:r>
            <w:r w:rsidRPr="002B0F97">
              <w:t xml:space="preserve"> žádost v řízení na hranicích, pokud tuto žádost </w:t>
            </w:r>
            <w:r w:rsidRPr="002B0F97">
              <w:lastRenderedPageBreak/>
              <w:t xml:space="preserve">podal státní příslušník třetí země nebo osoba bez státní příslušnosti, kteří nesplňují podmínky pro vstup na území členského státu stanovené v článku 6 nařízení (EU) 2016/399. Řízení na hranicích se </w:t>
            </w:r>
            <w:r w:rsidRPr="002B0F97">
              <w:rPr>
                <w:b/>
                <w:i/>
              </w:rPr>
              <w:t>může uskutečnit</w:t>
            </w:r>
            <w:r w:rsidRPr="002B0F97">
              <w:t>:</w:t>
            </w:r>
          </w:p>
        </w:tc>
        <w:tc>
          <w:tcPr>
            <w:tcW w:w="4876" w:type="dxa"/>
            <w:hideMark/>
          </w:tcPr>
          <w:p w14:paraId="760BEA4C" w14:textId="77777777" w:rsidR="00912AB6" w:rsidRPr="002B0F97" w:rsidRDefault="00912AB6" w:rsidP="0088480C">
            <w:pPr>
              <w:pStyle w:val="Normal6a"/>
            </w:pPr>
            <w:r w:rsidRPr="002B0F97">
              <w:lastRenderedPageBreak/>
              <w:t>1.</w:t>
            </w:r>
            <w:r w:rsidRPr="002B0F97">
              <w:tab/>
              <w:t xml:space="preserve">V návaznosti na postup prověřování provedený v souladu s nařízením (EU) č. XXX/XXX [nařízení o prověřování] a za předpokladu, že žadateli dosud nebylo povoleno vstoupit na území členských států, členský stát </w:t>
            </w:r>
            <w:r w:rsidRPr="002B0F97">
              <w:rPr>
                <w:b/>
                <w:i/>
              </w:rPr>
              <w:t>posoudí</w:t>
            </w:r>
            <w:r w:rsidRPr="002B0F97">
              <w:t xml:space="preserve"> žádost v řízení na hranicích, pokud tuto žádost podal státní </w:t>
            </w:r>
            <w:r w:rsidRPr="002B0F97">
              <w:lastRenderedPageBreak/>
              <w:t xml:space="preserve">příslušník třetí země nebo osoba bez státní příslušnosti, kteří nesplňují podmínky pro vstup na území členského státu stanovené v článku 6 nařízení (EU) 2016/399. Řízení na hranicích se </w:t>
            </w:r>
            <w:r w:rsidRPr="002B0F97">
              <w:rPr>
                <w:b/>
                <w:i/>
              </w:rPr>
              <w:t>uskuteční ve všech případech</w:t>
            </w:r>
            <w:r w:rsidRPr="002B0F97">
              <w:t>:</w:t>
            </w:r>
          </w:p>
        </w:tc>
      </w:tr>
    </w:tbl>
    <w:p w14:paraId="22C28F24"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0DF0673" w14:textId="1CFA27F4" w:rsidR="002A6A78" w:rsidRPr="002B0F97" w:rsidRDefault="00912AB6" w:rsidP="00912AB6">
      <w:r w:rsidRPr="002B0F97">
        <w:rPr>
          <w:rStyle w:val="HideTWBExt"/>
          <w:noProof w:val="0"/>
        </w:rPr>
        <w:t>&lt;/Amend&gt;</w:t>
      </w:r>
    </w:p>
    <w:p w14:paraId="41BAD8E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232</w:t>
      </w:r>
      <w:r w:rsidRPr="002B0F97">
        <w:rPr>
          <w:rStyle w:val="HideTWBExt"/>
          <w:b w:val="0"/>
          <w:noProof w:val="0"/>
        </w:rPr>
        <w:t>&lt;/NumAm&gt;</w:t>
      </w:r>
    </w:p>
    <w:p w14:paraId="381F39E8"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0FD5106" w14:textId="77777777" w:rsidR="00912AB6" w:rsidRPr="002B0F97" w:rsidRDefault="00912AB6" w:rsidP="00912AB6">
      <w:pPr>
        <w:pStyle w:val="NormalBold"/>
      </w:pPr>
      <w:r w:rsidRPr="002B0F97">
        <w:rPr>
          <w:rStyle w:val="HideTWBExt"/>
          <w:b w:val="0"/>
          <w:noProof w:val="0"/>
        </w:rPr>
        <w:t>&lt;/RepeatBlock-By&gt;</w:t>
      </w:r>
    </w:p>
    <w:p w14:paraId="311A218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2861E46" w14:textId="77777777" w:rsidR="00912AB6" w:rsidRPr="002B0F97" w:rsidRDefault="00912AB6" w:rsidP="00912AB6">
      <w:pPr>
        <w:pStyle w:val="NormalBold"/>
      </w:pPr>
      <w:r w:rsidRPr="002B0F97">
        <w:rPr>
          <w:rStyle w:val="HideTWBExt"/>
          <w:b w:val="0"/>
          <w:noProof w:val="0"/>
        </w:rPr>
        <w:t>&lt;Article&gt;</w:t>
      </w:r>
      <w:r w:rsidRPr="002B0F97">
        <w:t>Čl. 41 – odst. 1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D5F15AD" w14:textId="77777777" w:rsidTr="0088480C">
        <w:trPr>
          <w:trHeight w:val="240"/>
          <w:jc w:val="center"/>
        </w:trPr>
        <w:tc>
          <w:tcPr>
            <w:tcW w:w="9752" w:type="dxa"/>
            <w:gridSpan w:val="2"/>
          </w:tcPr>
          <w:p w14:paraId="7E444D86" w14:textId="77777777" w:rsidR="00912AB6" w:rsidRPr="002B0F97" w:rsidRDefault="00912AB6" w:rsidP="0088480C"/>
        </w:tc>
      </w:tr>
      <w:tr w:rsidR="00912AB6" w:rsidRPr="002B0F97" w14:paraId="7A6E0FFD" w14:textId="77777777" w:rsidTr="0088480C">
        <w:trPr>
          <w:trHeight w:val="240"/>
          <w:jc w:val="center"/>
        </w:trPr>
        <w:tc>
          <w:tcPr>
            <w:tcW w:w="4876" w:type="dxa"/>
            <w:hideMark/>
          </w:tcPr>
          <w:p w14:paraId="63CF5B66" w14:textId="77777777" w:rsidR="00912AB6" w:rsidRPr="002B0F97" w:rsidRDefault="00912AB6" w:rsidP="0088480C">
            <w:pPr>
              <w:pStyle w:val="AmColumnHeading"/>
            </w:pPr>
            <w:r w:rsidRPr="002B0F97">
              <w:t>Znění navržené Komisí</w:t>
            </w:r>
          </w:p>
        </w:tc>
        <w:tc>
          <w:tcPr>
            <w:tcW w:w="4876" w:type="dxa"/>
            <w:hideMark/>
          </w:tcPr>
          <w:p w14:paraId="24F231D2" w14:textId="77777777" w:rsidR="00912AB6" w:rsidRPr="002B0F97" w:rsidRDefault="00912AB6" w:rsidP="0088480C">
            <w:pPr>
              <w:pStyle w:val="AmColumnHeading"/>
            </w:pPr>
            <w:r w:rsidRPr="002B0F97">
              <w:t>Pozměňovací návrh</w:t>
            </w:r>
          </w:p>
        </w:tc>
      </w:tr>
      <w:tr w:rsidR="00912AB6" w:rsidRPr="002B0F97" w14:paraId="5CA1565C" w14:textId="77777777" w:rsidTr="0088480C">
        <w:trPr>
          <w:jc w:val="center"/>
        </w:trPr>
        <w:tc>
          <w:tcPr>
            <w:tcW w:w="4876" w:type="dxa"/>
            <w:hideMark/>
          </w:tcPr>
          <w:p w14:paraId="6B6860C8" w14:textId="77777777" w:rsidR="00912AB6" w:rsidRPr="002B0F97" w:rsidRDefault="00912AB6" w:rsidP="0088480C">
            <w:pPr>
              <w:pStyle w:val="Normal6a"/>
            </w:pPr>
            <w:r w:rsidRPr="002B0F97">
              <w:t>1.</w:t>
            </w:r>
            <w:r w:rsidRPr="002B0F97">
              <w:tab/>
            </w:r>
            <w:r w:rsidRPr="002B0F97">
              <w:rPr>
                <w:b/>
                <w:i/>
              </w:rPr>
              <w:t xml:space="preserve">V návaznosti na postup prověřování provedený v souladu s nařízením (EU) č. XXX/XXX [nařízení o prověřování] a za předpokladu, že žadateli dosud nebylo povoleno vstoupit na území členských států, může </w:t>
            </w:r>
            <w:r w:rsidRPr="002B0F97">
              <w:t>členský stát posoudit žádost v řízení na hranicích, pokud tuto žádost podal státní příslušník třetí země nebo osoba bez státní příslušnosti, kteří nesplňují podmínky pro vstup na území členského státu stanovené v článku 6 nařízení (EU) 2016/399. Řízení na hranicích se může uskutečnit:</w:t>
            </w:r>
          </w:p>
        </w:tc>
        <w:tc>
          <w:tcPr>
            <w:tcW w:w="4876" w:type="dxa"/>
            <w:hideMark/>
          </w:tcPr>
          <w:p w14:paraId="1E55CCDF" w14:textId="77777777" w:rsidR="00912AB6" w:rsidRPr="002B0F97" w:rsidRDefault="00912AB6" w:rsidP="0088480C">
            <w:pPr>
              <w:pStyle w:val="Normal6a"/>
            </w:pPr>
            <w:r w:rsidRPr="002B0F97">
              <w:t>1.</w:t>
            </w:r>
            <w:r w:rsidRPr="002B0F97">
              <w:tab/>
              <w:t xml:space="preserve">Členský stát </w:t>
            </w:r>
            <w:r w:rsidRPr="002B0F97">
              <w:rPr>
                <w:b/>
                <w:i/>
              </w:rPr>
              <w:t xml:space="preserve">může </w:t>
            </w:r>
            <w:r w:rsidRPr="002B0F97">
              <w:t xml:space="preserve">posoudit žádost v řízení na hranicích, pokud tuto žádost podal státní příslušník třetí země nebo osoba bez státní příslušnosti, kteří nesplňují podmínky pro vstup na území členského státu stanovené v článku 6 nařízení (EU) 2016/399. Řízení na hranicích se může uskutečnit </w:t>
            </w:r>
            <w:r w:rsidRPr="002B0F97">
              <w:rPr>
                <w:b/>
                <w:i/>
              </w:rPr>
              <w:t>po individuálním posouzení okolností případu, včetně posouzení zranitelnosti a případných zvláštních potřeb při přijetí a procesních potřeb</w:t>
            </w:r>
            <w:r w:rsidRPr="002B0F97">
              <w:t>:</w:t>
            </w:r>
          </w:p>
        </w:tc>
      </w:tr>
    </w:tbl>
    <w:p w14:paraId="347AEEF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FFA7A4F" w14:textId="6B2EA158" w:rsidR="002A6A78" w:rsidRPr="002B0F97" w:rsidRDefault="00912AB6" w:rsidP="00912AB6">
      <w:r w:rsidRPr="002B0F97">
        <w:rPr>
          <w:rStyle w:val="HideTWBExt"/>
          <w:noProof w:val="0"/>
        </w:rPr>
        <w:t>&lt;/Amend&gt;</w:t>
      </w:r>
    </w:p>
    <w:p w14:paraId="357946E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233</w:t>
      </w:r>
      <w:r w:rsidRPr="002B0F97">
        <w:rPr>
          <w:rStyle w:val="HideTWBExt"/>
          <w:b w:val="0"/>
          <w:noProof w:val="0"/>
        </w:rPr>
        <w:t>&lt;/NumAm&gt;</w:t>
      </w:r>
    </w:p>
    <w:p w14:paraId="08A2551B"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56A794F8" w14:textId="77777777" w:rsidR="00912AB6" w:rsidRPr="002B0F97" w:rsidRDefault="00912AB6" w:rsidP="00912AB6">
      <w:pPr>
        <w:pStyle w:val="NormalBold"/>
      </w:pPr>
      <w:r w:rsidRPr="002B0F97">
        <w:rPr>
          <w:rStyle w:val="HideTWBExt"/>
          <w:b w:val="0"/>
          <w:noProof w:val="0"/>
        </w:rPr>
        <w:t>&lt;/RepeatBlock-By&gt;</w:t>
      </w:r>
    </w:p>
    <w:p w14:paraId="760AD5B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8B5D5B4" w14:textId="77777777" w:rsidR="00912AB6" w:rsidRPr="002B0F97" w:rsidRDefault="00912AB6" w:rsidP="00912AB6">
      <w:pPr>
        <w:pStyle w:val="NormalBold"/>
      </w:pPr>
      <w:r w:rsidRPr="002B0F97">
        <w:rPr>
          <w:rStyle w:val="HideTWBExt"/>
          <w:b w:val="0"/>
          <w:noProof w:val="0"/>
        </w:rPr>
        <w:t>&lt;Article&gt;</w:t>
      </w:r>
      <w:r w:rsidRPr="002B0F97">
        <w:t>Čl. 41 – odst. 1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D6C8093" w14:textId="77777777" w:rsidTr="0088480C">
        <w:trPr>
          <w:trHeight w:val="240"/>
          <w:jc w:val="center"/>
        </w:trPr>
        <w:tc>
          <w:tcPr>
            <w:tcW w:w="9752" w:type="dxa"/>
            <w:gridSpan w:val="2"/>
          </w:tcPr>
          <w:p w14:paraId="12D41669" w14:textId="77777777" w:rsidR="00912AB6" w:rsidRPr="002B0F97" w:rsidRDefault="00912AB6" w:rsidP="0088480C"/>
        </w:tc>
      </w:tr>
      <w:tr w:rsidR="00912AB6" w:rsidRPr="002B0F97" w14:paraId="3F6ABAF4" w14:textId="77777777" w:rsidTr="0088480C">
        <w:trPr>
          <w:trHeight w:val="240"/>
          <w:jc w:val="center"/>
        </w:trPr>
        <w:tc>
          <w:tcPr>
            <w:tcW w:w="4876" w:type="dxa"/>
            <w:hideMark/>
          </w:tcPr>
          <w:p w14:paraId="768D7DB6" w14:textId="77777777" w:rsidR="00912AB6" w:rsidRPr="002B0F97" w:rsidRDefault="00912AB6" w:rsidP="0088480C">
            <w:pPr>
              <w:pStyle w:val="AmColumnHeading"/>
            </w:pPr>
            <w:r w:rsidRPr="002B0F97">
              <w:t>Znění navržené Komisí</w:t>
            </w:r>
          </w:p>
        </w:tc>
        <w:tc>
          <w:tcPr>
            <w:tcW w:w="4876" w:type="dxa"/>
            <w:hideMark/>
          </w:tcPr>
          <w:p w14:paraId="2D1CA821" w14:textId="77777777" w:rsidR="00912AB6" w:rsidRPr="002B0F97" w:rsidRDefault="00912AB6" w:rsidP="0088480C">
            <w:pPr>
              <w:pStyle w:val="AmColumnHeading"/>
            </w:pPr>
            <w:r w:rsidRPr="002B0F97">
              <w:t>Pozměňovací návrh</w:t>
            </w:r>
          </w:p>
        </w:tc>
      </w:tr>
      <w:tr w:rsidR="00912AB6" w:rsidRPr="002B0F97" w14:paraId="4984FB7F" w14:textId="77777777" w:rsidTr="0088480C">
        <w:trPr>
          <w:jc w:val="center"/>
        </w:trPr>
        <w:tc>
          <w:tcPr>
            <w:tcW w:w="4876" w:type="dxa"/>
            <w:hideMark/>
          </w:tcPr>
          <w:p w14:paraId="7C92E89F" w14:textId="77777777" w:rsidR="00912AB6" w:rsidRPr="002B0F97" w:rsidRDefault="00912AB6" w:rsidP="0088480C">
            <w:pPr>
              <w:pStyle w:val="Normal6a"/>
            </w:pPr>
            <w:r w:rsidRPr="002B0F97">
              <w:rPr>
                <w:b/>
                <w:i/>
              </w:rPr>
              <w:t>a)</w:t>
            </w:r>
            <w:r w:rsidRPr="002B0F97">
              <w:tab/>
            </w:r>
            <w:r w:rsidRPr="002B0F97">
              <w:rPr>
                <w:b/>
                <w:i/>
              </w:rPr>
              <w:t>na základě žádosti podané na hraničním přechodu na vnější hranici nebo v tranzitním prostoru;</w:t>
            </w:r>
          </w:p>
        </w:tc>
        <w:tc>
          <w:tcPr>
            <w:tcW w:w="4876" w:type="dxa"/>
            <w:hideMark/>
          </w:tcPr>
          <w:p w14:paraId="2AF30EA1" w14:textId="77777777" w:rsidR="00912AB6" w:rsidRPr="002B0F97" w:rsidRDefault="00912AB6" w:rsidP="0088480C">
            <w:pPr>
              <w:pStyle w:val="Normal6a"/>
            </w:pPr>
            <w:r w:rsidRPr="002B0F97">
              <w:rPr>
                <w:b/>
                <w:i/>
              </w:rPr>
              <w:t>vypouští se</w:t>
            </w:r>
          </w:p>
        </w:tc>
      </w:tr>
    </w:tbl>
    <w:p w14:paraId="0DB11C25"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4750F41" w14:textId="5E916539" w:rsidR="002A6A78" w:rsidRPr="002B0F97" w:rsidRDefault="00912AB6" w:rsidP="00912AB6">
      <w:r w:rsidRPr="002B0F97">
        <w:rPr>
          <w:rStyle w:val="HideTWBExt"/>
          <w:noProof w:val="0"/>
        </w:rPr>
        <w:t>&lt;/Amend&gt;</w:t>
      </w:r>
    </w:p>
    <w:p w14:paraId="494DA74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234</w:t>
      </w:r>
      <w:r w:rsidRPr="002B0F97">
        <w:rPr>
          <w:rStyle w:val="HideTWBExt"/>
          <w:b w:val="0"/>
          <w:noProof w:val="0"/>
        </w:rPr>
        <w:t>&lt;/NumAm&gt;</w:t>
      </w:r>
    </w:p>
    <w:p w14:paraId="431774C2"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75E71D20" w14:textId="77777777" w:rsidR="00912AB6" w:rsidRPr="002B0F97" w:rsidRDefault="00912AB6" w:rsidP="00912AB6">
      <w:pPr>
        <w:pStyle w:val="NormalBold"/>
      </w:pPr>
      <w:r w:rsidRPr="002B0F97">
        <w:rPr>
          <w:rStyle w:val="HideTWBExt"/>
          <w:b w:val="0"/>
          <w:noProof w:val="0"/>
        </w:rPr>
        <w:t>&lt;/RepeatBlock-By&gt;</w:t>
      </w:r>
    </w:p>
    <w:p w14:paraId="3E554EF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9C3E4D9" w14:textId="77777777" w:rsidR="00912AB6" w:rsidRPr="002B0F97" w:rsidRDefault="00912AB6" w:rsidP="00912AB6">
      <w:pPr>
        <w:pStyle w:val="NormalBold"/>
      </w:pPr>
      <w:r w:rsidRPr="002B0F97">
        <w:rPr>
          <w:rStyle w:val="HideTWBExt"/>
          <w:b w:val="0"/>
          <w:noProof w:val="0"/>
        </w:rPr>
        <w:t>&lt;Article&gt;</w:t>
      </w:r>
      <w:r w:rsidRPr="002B0F97">
        <w:t>Čl. 41 – odst. 1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FDF7DD0" w14:textId="77777777" w:rsidTr="0088480C">
        <w:trPr>
          <w:trHeight w:val="240"/>
          <w:jc w:val="center"/>
        </w:trPr>
        <w:tc>
          <w:tcPr>
            <w:tcW w:w="9752" w:type="dxa"/>
            <w:gridSpan w:val="2"/>
          </w:tcPr>
          <w:p w14:paraId="1B2F47BA" w14:textId="77777777" w:rsidR="00912AB6" w:rsidRPr="002B0F97" w:rsidRDefault="00912AB6" w:rsidP="0088480C"/>
        </w:tc>
      </w:tr>
      <w:tr w:rsidR="00912AB6" w:rsidRPr="002B0F97" w14:paraId="614C47CE" w14:textId="77777777" w:rsidTr="0088480C">
        <w:trPr>
          <w:trHeight w:val="240"/>
          <w:jc w:val="center"/>
        </w:trPr>
        <w:tc>
          <w:tcPr>
            <w:tcW w:w="4876" w:type="dxa"/>
            <w:hideMark/>
          </w:tcPr>
          <w:p w14:paraId="3BEA8D33" w14:textId="77777777" w:rsidR="00912AB6" w:rsidRPr="002B0F97" w:rsidRDefault="00912AB6" w:rsidP="0088480C">
            <w:pPr>
              <w:pStyle w:val="AmColumnHeading"/>
            </w:pPr>
            <w:r w:rsidRPr="002B0F97">
              <w:t>Znění navržené Komisí</w:t>
            </w:r>
          </w:p>
        </w:tc>
        <w:tc>
          <w:tcPr>
            <w:tcW w:w="4876" w:type="dxa"/>
            <w:hideMark/>
          </w:tcPr>
          <w:p w14:paraId="3037A1F0" w14:textId="77777777" w:rsidR="00912AB6" w:rsidRPr="002B0F97" w:rsidRDefault="00912AB6" w:rsidP="0088480C">
            <w:pPr>
              <w:pStyle w:val="AmColumnHeading"/>
            </w:pPr>
            <w:r w:rsidRPr="002B0F97">
              <w:t>Pozměňovací návrh</w:t>
            </w:r>
          </w:p>
        </w:tc>
      </w:tr>
      <w:tr w:rsidR="00912AB6" w:rsidRPr="002B0F97" w14:paraId="6BA738E8" w14:textId="77777777" w:rsidTr="0088480C">
        <w:trPr>
          <w:jc w:val="center"/>
        </w:trPr>
        <w:tc>
          <w:tcPr>
            <w:tcW w:w="4876" w:type="dxa"/>
            <w:hideMark/>
          </w:tcPr>
          <w:p w14:paraId="466B9EF3" w14:textId="77777777" w:rsidR="00912AB6" w:rsidRPr="002B0F97" w:rsidRDefault="00912AB6" w:rsidP="0088480C">
            <w:pPr>
              <w:pStyle w:val="Normal6a"/>
            </w:pPr>
            <w:r w:rsidRPr="002B0F97">
              <w:t>a)</w:t>
            </w:r>
            <w:r w:rsidRPr="002B0F97">
              <w:tab/>
              <w:t>na základě žádosti podané na hraničním přechodu na vnější hranici nebo v tranzitním prostoru</w:t>
            </w:r>
            <w:r w:rsidRPr="002B0F97">
              <w:rPr>
                <w:b/>
                <w:i/>
              </w:rPr>
              <w:t>;</w:t>
            </w:r>
          </w:p>
        </w:tc>
        <w:tc>
          <w:tcPr>
            <w:tcW w:w="4876" w:type="dxa"/>
            <w:hideMark/>
          </w:tcPr>
          <w:p w14:paraId="29BDA672" w14:textId="77777777" w:rsidR="00912AB6" w:rsidRPr="002B0F97" w:rsidRDefault="00912AB6" w:rsidP="0088480C">
            <w:pPr>
              <w:pStyle w:val="Normal6a"/>
            </w:pPr>
            <w:r w:rsidRPr="002B0F97">
              <w:t>a)</w:t>
            </w:r>
            <w:r w:rsidRPr="002B0F97">
              <w:tab/>
              <w:t xml:space="preserve">na základě žádosti podané na hraničním přechodu na vnější hranici nebo v tranzitním prostoru </w:t>
            </w:r>
            <w:r w:rsidRPr="002B0F97">
              <w:rPr>
                <w:b/>
                <w:i/>
              </w:rPr>
              <w:t>nebo</w:t>
            </w:r>
          </w:p>
        </w:tc>
      </w:tr>
    </w:tbl>
    <w:p w14:paraId="093EFFC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3362783" w14:textId="50E7A440" w:rsidR="002A6A78" w:rsidRPr="002B0F97" w:rsidRDefault="00912AB6" w:rsidP="00912AB6">
      <w:r w:rsidRPr="002B0F97">
        <w:rPr>
          <w:rStyle w:val="HideTWBExt"/>
          <w:noProof w:val="0"/>
        </w:rPr>
        <w:t>&lt;/Amend&gt;</w:t>
      </w:r>
    </w:p>
    <w:p w14:paraId="1699C0A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235</w:t>
      </w:r>
      <w:r w:rsidRPr="002B0F97">
        <w:rPr>
          <w:rStyle w:val="HideTWBExt"/>
          <w:b w:val="0"/>
          <w:noProof w:val="0"/>
        </w:rPr>
        <w:t>&lt;/NumAm&gt;</w:t>
      </w:r>
    </w:p>
    <w:p w14:paraId="2380F28E"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4E5FF4A" w14:textId="77777777" w:rsidR="00912AB6" w:rsidRPr="002B0F97" w:rsidRDefault="00912AB6" w:rsidP="00912AB6">
      <w:pPr>
        <w:pStyle w:val="NormalBold"/>
      </w:pPr>
      <w:r w:rsidRPr="002B0F97">
        <w:rPr>
          <w:rStyle w:val="HideTWBExt"/>
          <w:b w:val="0"/>
          <w:noProof w:val="0"/>
        </w:rPr>
        <w:t>&lt;/RepeatBlock-By&gt;</w:t>
      </w:r>
    </w:p>
    <w:p w14:paraId="267F7B3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3A6FC2C" w14:textId="77777777" w:rsidR="00912AB6" w:rsidRPr="002B0F97" w:rsidRDefault="00912AB6" w:rsidP="00912AB6">
      <w:pPr>
        <w:pStyle w:val="NormalBold"/>
      </w:pPr>
      <w:r w:rsidRPr="002B0F97">
        <w:rPr>
          <w:rStyle w:val="HideTWBExt"/>
          <w:b w:val="0"/>
          <w:noProof w:val="0"/>
        </w:rPr>
        <w:t>&lt;Article&gt;</w:t>
      </w:r>
      <w:r w:rsidRPr="002B0F97">
        <w:t>Čl. 41 – odst. 1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91433E8" w14:textId="77777777" w:rsidTr="0088480C">
        <w:trPr>
          <w:trHeight w:val="240"/>
          <w:jc w:val="center"/>
        </w:trPr>
        <w:tc>
          <w:tcPr>
            <w:tcW w:w="9752" w:type="dxa"/>
            <w:gridSpan w:val="2"/>
          </w:tcPr>
          <w:p w14:paraId="3824DBE2" w14:textId="77777777" w:rsidR="00912AB6" w:rsidRPr="002B0F97" w:rsidRDefault="00912AB6" w:rsidP="0088480C"/>
        </w:tc>
      </w:tr>
      <w:tr w:rsidR="00912AB6" w:rsidRPr="002B0F97" w14:paraId="09EA52CF" w14:textId="77777777" w:rsidTr="0088480C">
        <w:trPr>
          <w:trHeight w:val="240"/>
          <w:jc w:val="center"/>
        </w:trPr>
        <w:tc>
          <w:tcPr>
            <w:tcW w:w="4876" w:type="dxa"/>
            <w:hideMark/>
          </w:tcPr>
          <w:p w14:paraId="17183E13" w14:textId="77777777" w:rsidR="00912AB6" w:rsidRPr="002B0F97" w:rsidRDefault="00912AB6" w:rsidP="0088480C">
            <w:pPr>
              <w:pStyle w:val="AmColumnHeading"/>
            </w:pPr>
            <w:r w:rsidRPr="002B0F97">
              <w:t>Znění navržené Komisí</w:t>
            </w:r>
          </w:p>
        </w:tc>
        <w:tc>
          <w:tcPr>
            <w:tcW w:w="4876" w:type="dxa"/>
            <w:hideMark/>
          </w:tcPr>
          <w:p w14:paraId="18121CDF" w14:textId="77777777" w:rsidR="00912AB6" w:rsidRPr="002B0F97" w:rsidRDefault="00912AB6" w:rsidP="0088480C">
            <w:pPr>
              <w:pStyle w:val="AmColumnHeading"/>
            </w:pPr>
            <w:r w:rsidRPr="002B0F97">
              <w:t>Pozměňovací návrh</w:t>
            </w:r>
          </w:p>
        </w:tc>
      </w:tr>
      <w:tr w:rsidR="00912AB6" w:rsidRPr="002B0F97" w14:paraId="41101E8D" w14:textId="77777777" w:rsidTr="0088480C">
        <w:trPr>
          <w:jc w:val="center"/>
        </w:trPr>
        <w:tc>
          <w:tcPr>
            <w:tcW w:w="4876" w:type="dxa"/>
            <w:hideMark/>
          </w:tcPr>
          <w:p w14:paraId="7D7780B9" w14:textId="77777777" w:rsidR="00912AB6" w:rsidRPr="002B0F97" w:rsidRDefault="00912AB6" w:rsidP="0088480C">
            <w:pPr>
              <w:pStyle w:val="Normal6a"/>
            </w:pPr>
            <w:r w:rsidRPr="002B0F97">
              <w:rPr>
                <w:b/>
                <w:i/>
              </w:rPr>
              <w:t>b)</w:t>
            </w:r>
            <w:r w:rsidRPr="002B0F97">
              <w:tab/>
            </w:r>
            <w:r w:rsidRPr="002B0F97">
              <w:rPr>
                <w:b/>
                <w:i/>
              </w:rPr>
              <w:t>po zadržení v souvislosti s neoprávněným překročením vnější hranice;</w:t>
            </w:r>
          </w:p>
        </w:tc>
        <w:tc>
          <w:tcPr>
            <w:tcW w:w="4876" w:type="dxa"/>
            <w:hideMark/>
          </w:tcPr>
          <w:p w14:paraId="6C923BE1" w14:textId="77777777" w:rsidR="00912AB6" w:rsidRPr="002B0F97" w:rsidRDefault="00912AB6" w:rsidP="0088480C">
            <w:pPr>
              <w:pStyle w:val="Normal6a"/>
            </w:pPr>
            <w:r w:rsidRPr="002B0F97">
              <w:rPr>
                <w:b/>
                <w:i/>
              </w:rPr>
              <w:t>vypouští se</w:t>
            </w:r>
          </w:p>
        </w:tc>
      </w:tr>
    </w:tbl>
    <w:p w14:paraId="2270CBC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E7BF3DA" w14:textId="5C469936" w:rsidR="002A6A78" w:rsidRPr="002B0F97" w:rsidRDefault="00912AB6" w:rsidP="00912AB6">
      <w:r w:rsidRPr="002B0F97">
        <w:rPr>
          <w:rStyle w:val="HideTWBExt"/>
          <w:noProof w:val="0"/>
        </w:rPr>
        <w:t>&lt;/Amend&gt;</w:t>
      </w:r>
    </w:p>
    <w:p w14:paraId="5B2E615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236</w:t>
      </w:r>
      <w:r w:rsidRPr="002B0F97">
        <w:rPr>
          <w:rStyle w:val="HideTWBExt"/>
          <w:b w:val="0"/>
          <w:noProof w:val="0"/>
        </w:rPr>
        <w:t>&lt;/NumAm&gt;</w:t>
      </w:r>
    </w:p>
    <w:p w14:paraId="1D5907B8"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7B89F1C3" w14:textId="77777777" w:rsidR="00912AB6" w:rsidRPr="002B0F97" w:rsidRDefault="00912AB6" w:rsidP="00912AB6">
      <w:pPr>
        <w:pStyle w:val="NormalBold"/>
      </w:pPr>
      <w:r w:rsidRPr="002B0F97">
        <w:rPr>
          <w:rStyle w:val="HideTWBExt"/>
          <w:b w:val="0"/>
          <w:noProof w:val="0"/>
        </w:rPr>
        <w:t>&lt;/RepeatBlock-By&gt;</w:t>
      </w:r>
    </w:p>
    <w:p w14:paraId="760CB07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FDA8AFD" w14:textId="77777777" w:rsidR="00912AB6" w:rsidRPr="002B0F97" w:rsidRDefault="00912AB6" w:rsidP="00912AB6">
      <w:pPr>
        <w:pStyle w:val="NormalBold"/>
      </w:pPr>
      <w:r w:rsidRPr="002B0F97">
        <w:rPr>
          <w:rStyle w:val="HideTWBExt"/>
          <w:b w:val="0"/>
          <w:noProof w:val="0"/>
        </w:rPr>
        <w:t>&lt;Article&gt;</w:t>
      </w:r>
      <w:r w:rsidRPr="002B0F97">
        <w:t>Čl. 41 – odst. 1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6A5C12F" w14:textId="77777777" w:rsidTr="0088480C">
        <w:trPr>
          <w:trHeight w:val="240"/>
          <w:jc w:val="center"/>
        </w:trPr>
        <w:tc>
          <w:tcPr>
            <w:tcW w:w="9752" w:type="dxa"/>
            <w:gridSpan w:val="2"/>
          </w:tcPr>
          <w:p w14:paraId="5E12E9F2" w14:textId="77777777" w:rsidR="00912AB6" w:rsidRPr="002B0F97" w:rsidRDefault="00912AB6" w:rsidP="0088480C"/>
        </w:tc>
      </w:tr>
      <w:tr w:rsidR="00912AB6" w:rsidRPr="002B0F97" w14:paraId="13613D1D" w14:textId="77777777" w:rsidTr="0088480C">
        <w:trPr>
          <w:trHeight w:val="240"/>
          <w:jc w:val="center"/>
        </w:trPr>
        <w:tc>
          <w:tcPr>
            <w:tcW w:w="4876" w:type="dxa"/>
            <w:hideMark/>
          </w:tcPr>
          <w:p w14:paraId="6FF0DA80" w14:textId="77777777" w:rsidR="00912AB6" w:rsidRPr="002B0F97" w:rsidRDefault="00912AB6" w:rsidP="0088480C">
            <w:pPr>
              <w:pStyle w:val="AmColumnHeading"/>
            </w:pPr>
            <w:r w:rsidRPr="002B0F97">
              <w:t>Znění navržené Komisí</w:t>
            </w:r>
          </w:p>
        </w:tc>
        <w:tc>
          <w:tcPr>
            <w:tcW w:w="4876" w:type="dxa"/>
            <w:hideMark/>
          </w:tcPr>
          <w:p w14:paraId="05FB43B5" w14:textId="77777777" w:rsidR="00912AB6" w:rsidRPr="002B0F97" w:rsidRDefault="00912AB6" w:rsidP="0088480C">
            <w:pPr>
              <w:pStyle w:val="AmColumnHeading"/>
            </w:pPr>
            <w:r w:rsidRPr="002B0F97">
              <w:t>Pozměňovací návrh</w:t>
            </w:r>
          </w:p>
        </w:tc>
      </w:tr>
      <w:tr w:rsidR="00912AB6" w:rsidRPr="002B0F97" w14:paraId="71D119D9" w14:textId="77777777" w:rsidTr="0088480C">
        <w:trPr>
          <w:jc w:val="center"/>
        </w:trPr>
        <w:tc>
          <w:tcPr>
            <w:tcW w:w="4876" w:type="dxa"/>
            <w:hideMark/>
          </w:tcPr>
          <w:p w14:paraId="14724A85" w14:textId="77777777" w:rsidR="00912AB6" w:rsidRPr="002B0F97" w:rsidRDefault="00912AB6" w:rsidP="0088480C">
            <w:pPr>
              <w:pStyle w:val="Normal6a"/>
            </w:pPr>
            <w:r w:rsidRPr="002B0F97">
              <w:rPr>
                <w:b/>
                <w:i/>
              </w:rPr>
              <w:t>b)</w:t>
            </w:r>
            <w:r w:rsidRPr="002B0F97">
              <w:tab/>
            </w:r>
            <w:r w:rsidRPr="002B0F97">
              <w:rPr>
                <w:b/>
                <w:i/>
              </w:rPr>
              <w:t>po zadržení v souvislosti s neoprávněným překročením vnější hranice;</w:t>
            </w:r>
          </w:p>
        </w:tc>
        <w:tc>
          <w:tcPr>
            <w:tcW w:w="4876" w:type="dxa"/>
            <w:hideMark/>
          </w:tcPr>
          <w:p w14:paraId="7FA180A4" w14:textId="77777777" w:rsidR="00912AB6" w:rsidRPr="002B0F97" w:rsidRDefault="00912AB6" w:rsidP="0088480C">
            <w:pPr>
              <w:pStyle w:val="Normal6a"/>
            </w:pPr>
            <w:r w:rsidRPr="002B0F97">
              <w:rPr>
                <w:b/>
                <w:i/>
              </w:rPr>
              <w:t>vypouští se</w:t>
            </w:r>
          </w:p>
        </w:tc>
      </w:tr>
    </w:tbl>
    <w:p w14:paraId="7DD986D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F8290AC" w14:textId="1D173E20" w:rsidR="002A6A78" w:rsidRPr="002B0F97" w:rsidRDefault="00912AB6" w:rsidP="00912AB6">
      <w:r w:rsidRPr="002B0F97">
        <w:rPr>
          <w:rStyle w:val="HideTWBExt"/>
          <w:noProof w:val="0"/>
        </w:rPr>
        <w:lastRenderedPageBreak/>
        <w:t>&lt;/Amend&gt;</w:t>
      </w:r>
    </w:p>
    <w:p w14:paraId="6D10E74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237</w:t>
      </w:r>
      <w:r w:rsidRPr="002B0F97">
        <w:rPr>
          <w:rStyle w:val="HideTWBExt"/>
          <w:b w:val="0"/>
          <w:noProof w:val="0"/>
        </w:rPr>
        <w:t>&lt;/NumAm&gt;</w:t>
      </w:r>
    </w:p>
    <w:p w14:paraId="3C85BA74"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714ED35F" w14:textId="77777777" w:rsidR="00912AB6" w:rsidRPr="002B0F97" w:rsidRDefault="00912AB6" w:rsidP="00912AB6">
      <w:pPr>
        <w:pStyle w:val="NormalBold"/>
      </w:pPr>
      <w:r w:rsidRPr="002B0F97">
        <w:rPr>
          <w:rStyle w:val="HideTWBExt"/>
          <w:b w:val="0"/>
          <w:noProof w:val="0"/>
        </w:rPr>
        <w:t>&lt;/RepeatBlock-By&gt;</w:t>
      </w:r>
    </w:p>
    <w:p w14:paraId="780FDE8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3D95E14" w14:textId="77777777" w:rsidR="00912AB6" w:rsidRPr="002B0F97" w:rsidRDefault="00912AB6" w:rsidP="00912AB6">
      <w:pPr>
        <w:pStyle w:val="NormalBold"/>
      </w:pPr>
      <w:r w:rsidRPr="002B0F97">
        <w:rPr>
          <w:rStyle w:val="HideTWBExt"/>
          <w:b w:val="0"/>
          <w:noProof w:val="0"/>
        </w:rPr>
        <w:t>&lt;Article&gt;</w:t>
      </w:r>
      <w:r w:rsidRPr="002B0F97">
        <w:t>Čl. 41 – odst. 1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8A9E80D" w14:textId="77777777" w:rsidTr="0088480C">
        <w:trPr>
          <w:trHeight w:val="240"/>
          <w:jc w:val="center"/>
        </w:trPr>
        <w:tc>
          <w:tcPr>
            <w:tcW w:w="9752" w:type="dxa"/>
            <w:gridSpan w:val="2"/>
          </w:tcPr>
          <w:p w14:paraId="14FAE82E" w14:textId="77777777" w:rsidR="00912AB6" w:rsidRPr="002B0F97" w:rsidRDefault="00912AB6" w:rsidP="0088480C"/>
        </w:tc>
      </w:tr>
      <w:tr w:rsidR="00912AB6" w:rsidRPr="002B0F97" w14:paraId="4A83E1B3" w14:textId="77777777" w:rsidTr="0088480C">
        <w:trPr>
          <w:trHeight w:val="240"/>
          <w:jc w:val="center"/>
        </w:trPr>
        <w:tc>
          <w:tcPr>
            <w:tcW w:w="4876" w:type="dxa"/>
            <w:hideMark/>
          </w:tcPr>
          <w:p w14:paraId="29383588" w14:textId="77777777" w:rsidR="00912AB6" w:rsidRPr="002B0F97" w:rsidRDefault="00912AB6" w:rsidP="0088480C">
            <w:pPr>
              <w:pStyle w:val="AmColumnHeading"/>
            </w:pPr>
            <w:r w:rsidRPr="002B0F97">
              <w:t>Znění navržené Komisí</w:t>
            </w:r>
          </w:p>
        </w:tc>
        <w:tc>
          <w:tcPr>
            <w:tcW w:w="4876" w:type="dxa"/>
            <w:hideMark/>
          </w:tcPr>
          <w:p w14:paraId="6C6A7127" w14:textId="77777777" w:rsidR="00912AB6" w:rsidRPr="002B0F97" w:rsidRDefault="00912AB6" w:rsidP="0088480C">
            <w:pPr>
              <w:pStyle w:val="AmColumnHeading"/>
            </w:pPr>
            <w:r w:rsidRPr="002B0F97">
              <w:t>Pozměňovací návrh</w:t>
            </w:r>
          </w:p>
        </w:tc>
      </w:tr>
      <w:tr w:rsidR="00912AB6" w:rsidRPr="002B0F97" w14:paraId="35A49485" w14:textId="77777777" w:rsidTr="0088480C">
        <w:trPr>
          <w:jc w:val="center"/>
        </w:trPr>
        <w:tc>
          <w:tcPr>
            <w:tcW w:w="4876" w:type="dxa"/>
            <w:hideMark/>
          </w:tcPr>
          <w:p w14:paraId="40766585" w14:textId="77777777" w:rsidR="00912AB6" w:rsidRPr="002B0F97" w:rsidRDefault="00912AB6" w:rsidP="0088480C">
            <w:pPr>
              <w:pStyle w:val="Normal6a"/>
            </w:pPr>
            <w:r w:rsidRPr="002B0F97">
              <w:t>b)</w:t>
            </w:r>
            <w:r w:rsidRPr="002B0F97">
              <w:tab/>
              <w:t xml:space="preserve">po zadržení </w:t>
            </w:r>
            <w:r w:rsidRPr="002B0F97">
              <w:rPr>
                <w:b/>
                <w:i/>
              </w:rPr>
              <w:t>v souvislosti s neoprávněným překročením</w:t>
            </w:r>
            <w:r w:rsidRPr="002B0F97">
              <w:t xml:space="preserve"> vnější hranice</w:t>
            </w:r>
            <w:r w:rsidRPr="002B0F97">
              <w:rPr>
                <w:b/>
                <w:i/>
              </w:rPr>
              <w:t>;</w:t>
            </w:r>
          </w:p>
        </w:tc>
        <w:tc>
          <w:tcPr>
            <w:tcW w:w="4876" w:type="dxa"/>
            <w:hideMark/>
          </w:tcPr>
          <w:p w14:paraId="192182D3" w14:textId="77777777" w:rsidR="00912AB6" w:rsidRPr="002B0F97" w:rsidRDefault="00912AB6" w:rsidP="0088480C">
            <w:pPr>
              <w:pStyle w:val="Normal6a"/>
            </w:pPr>
            <w:r w:rsidRPr="002B0F97">
              <w:t>b)</w:t>
            </w:r>
            <w:r w:rsidRPr="002B0F97">
              <w:tab/>
              <w:t xml:space="preserve">po zadržení </w:t>
            </w:r>
            <w:r w:rsidRPr="002B0F97">
              <w:rPr>
                <w:b/>
                <w:i/>
              </w:rPr>
              <w:t xml:space="preserve">při neoprávněném překročení </w:t>
            </w:r>
            <w:r w:rsidRPr="002B0F97">
              <w:t xml:space="preserve">vnější hranice </w:t>
            </w:r>
            <w:r w:rsidRPr="002B0F97">
              <w:rPr>
                <w:b/>
                <w:i/>
              </w:rPr>
              <w:t>nebo bezprostředně po něm, pokud existuje přímá souvislost s neoprávněným překročením hranice.</w:t>
            </w:r>
          </w:p>
        </w:tc>
      </w:tr>
    </w:tbl>
    <w:p w14:paraId="05E2912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DE51731" w14:textId="5FE84389" w:rsidR="002A6A78" w:rsidRPr="002B0F97" w:rsidRDefault="00912AB6" w:rsidP="00912AB6">
      <w:r w:rsidRPr="002B0F97">
        <w:rPr>
          <w:rStyle w:val="HideTWBExt"/>
          <w:noProof w:val="0"/>
        </w:rPr>
        <w:t>&lt;/Amend&gt;</w:t>
      </w:r>
    </w:p>
    <w:p w14:paraId="073D292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238</w:t>
      </w:r>
      <w:r w:rsidRPr="002B0F97">
        <w:rPr>
          <w:rStyle w:val="HideTWBExt"/>
          <w:b w:val="0"/>
          <w:noProof w:val="0"/>
        </w:rPr>
        <w:t>&lt;/NumAm&gt;</w:t>
      </w:r>
    </w:p>
    <w:p w14:paraId="50619E28" w14:textId="77777777" w:rsidR="00912AB6" w:rsidRPr="002B0F97" w:rsidRDefault="00912AB6" w:rsidP="00912AB6">
      <w:pPr>
        <w:pStyle w:val="NormalBold"/>
      </w:pPr>
      <w:r w:rsidRPr="002B0F97">
        <w:rPr>
          <w:rStyle w:val="HideTWBExt"/>
          <w:b w:val="0"/>
          <w:noProof w:val="0"/>
        </w:rPr>
        <w:t>&lt;RepeatBlock-By&gt;&lt;Members&gt;</w:t>
      </w:r>
      <w:r w:rsidRPr="002B0F97">
        <w:t>Assita Kanko</w:t>
      </w:r>
      <w:r w:rsidRPr="002B0F97">
        <w:rPr>
          <w:rStyle w:val="HideTWBExt"/>
          <w:b w:val="0"/>
          <w:noProof w:val="0"/>
        </w:rPr>
        <w:t>&lt;/Members&gt;</w:t>
      </w:r>
    </w:p>
    <w:p w14:paraId="4BFD3335" w14:textId="77777777" w:rsidR="00912AB6" w:rsidRPr="002B0F97" w:rsidRDefault="00912AB6" w:rsidP="00912AB6">
      <w:pPr>
        <w:pStyle w:val="NormalBold"/>
      </w:pPr>
      <w:r w:rsidRPr="002B0F97">
        <w:rPr>
          <w:rStyle w:val="HideTWBExt"/>
          <w:b w:val="0"/>
          <w:noProof w:val="0"/>
        </w:rPr>
        <w:t>&lt;/RepeatBlock-By&gt;</w:t>
      </w:r>
    </w:p>
    <w:p w14:paraId="4BA2477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B9C06C2" w14:textId="77777777" w:rsidR="00912AB6" w:rsidRPr="002B0F97" w:rsidRDefault="00912AB6" w:rsidP="00912AB6">
      <w:pPr>
        <w:pStyle w:val="NormalBold"/>
      </w:pPr>
      <w:r w:rsidRPr="002B0F97">
        <w:rPr>
          <w:rStyle w:val="HideTWBExt"/>
          <w:b w:val="0"/>
          <w:noProof w:val="0"/>
        </w:rPr>
        <w:t>&lt;Article&gt;</w:t>
      </w:r>
      <w:r w:rsidRPr="002B0F97">
        <w:t>Čl. 41 – odst. 1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5EF1947" w14:textId="77777777" w:rsidTr="0088480C">
        <w:trPr>
          <w:trHeight w:val="240"/>
          <w:jc w:val="center"/>
        </w:trPr>
        <w:tc>
          <w:tcPr>
            <w:tcW w:w="9752" w:type="dxa"/>
            <w:gridSpan w:val="2"/>
          </w:tcPr>
          <w:p w14:paraId="1BBBFD3F" w14:textId="77777777" w:rsidR="00912AB6" w:rsidRPr="002B0F97" w:rsidRDefault="00912AB6" w:rsidP="0088480C"/>
        </w:tc>
      </w:tr>
      <w:tr w:rsidR="00912AB6" w:rsidRPr="002B0F97" w14:paraId="7255F6A7" w14:textId="77777777" w:rsidTr="0088480C">
        <w:trPr>
          <w:trHeight w:val="240"/>
          <w:jc w:val="center"/>
        </w:trPr>
        <w:tc>
          <w:tcPr>
            <w:tcW w:w="4876" w:type="dxa"/>
            <w:hideMark/>
          </w:tcPr>
          <w:p w14:paraId="10A985E6" w14:textId="77777777" w:rsidR="00912AB6" w:rsidRPr="002B0F97" w:rsidRDefault="00912AB6" w:rsidP="0088480C">
            <w:pPr>
              <w:pStyle w:val="AmColumnHeading"/>
            </w:pPr>
            <w:r w:rsidRPr="002B0F97">
              <w:t>Znění navržené Komisí</w:t>
            </w:r>
          </w:p>
        </w:tc>
        <w:tc>
          <w:tcPr>
            <w:tcW w:w="4876" w:type="dxa"/>
            <w:hideMark/>
          </w:tcPr>
          <w:p w14:paraId="52827882" w14:textId="77777777" w:rsidR="00912AB6" w:rsidRPr="002B0F97" w:rsidRDefault="00912AB6" w:rsidP="0088480C">
            <w:pPr>
              <w:pStyle w:val="AmColumnHeading"/>
            </w:pPr>
            <w:r w:rsidRPr="002B0F97">
              <w:t>Pozměňovací návrh</w:t>
            </w:r>
          </w:p>
        </w:tc>
      </w:tr>
      <w:tr w:rsidR="00912AB6" w:rsidRPr="002B0F97" w14:paraId="0A3B3EE4" w14:textId="77777777" w:rsidTr="0088480C">
        <w:trPr>
          <w:jc w:val="center"/>
        </w:trPr>
        <w:tc>
          <w:tcPr>
            <w:tcW w:w="4876" w:type="dxa"/>
            <w:hideMark/>
          </w:tcPr>
          <w:p w14:paraId="66E4664B" w14:textId="77777777" w:rsidR="00912AB6" w:rsidRPr="002B0F97" w:rsidRDefault="00912AB6" w:rsidP="0088480C">
            <w:pPr>
              <w:pStyle w:val="Normal6a"/>
            </w:pPr>
            <w:r w:rsidRPr="002B0F97">
              <w:t>b)</w:t>
            </w:r>
            <w:r w:rsidRPr="002B0F97">
              <w:tab/>
              <w:t>po zadržení v souvislosti s neoprávněným překročením vnější hranice;</w:t>
            </w:r>
          </w:p>
        </w:tc>
        <w:tc>
          <w:tcPr>
            <w:tcW w:w="4876" w:type="dxa"/>
            <w:hideMark/>
          </w:tcPr>
          <w:p w14:paraId="63352E39" w14:textId="77777777" w:rsidR="00912AB6" w:rsidRPr="002B0F97" w:rsidRDefault="00912AB6" w:rsidP="0088480C">
            <w:pPr>
              <w:pStyle w:val="Normal6a"/>
            </w:pPr>
            <w:r w:rsidRPr="002B0F97">
              <w:t>b)</w:t>
            </w:r>
            <w:r w:rsidRPr="002B0F97">
              <w:tab/>
              <w:t xml:space="preserve">po zadržení </w:t>
            </w:r>
            <w:r w:rsidRPr="002B0F97">
              <w:rPr>
                <w:b/>
                <w:i/>
              </w:rPr>
              <w:t xml:space="preserve">na území země, a to i </w:t>
            </w:r>
            <w:r w:rsidRPr="002B0F97">
              <w:t>v souvislosti s neoprávněným překročením vnější hranice;</w:t>
            </w:r>
          </w:p>
        </w:tc>
      </w:tr>
    </w:tbl>
    <w:p w14:paraId="1DE85FD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BF7496D" w14:textId="76B05DC4" w:rsidR="002A6A78" w:rsidRPr="002B0F97" w:rsidRDefault="00912AB6" w:rsidP="00912AB6">
      <w:r w:rsidRPr="002B0F97">
        <w:rPr>
          <w:rStyle w:val="HideTWBExt"/>
          <w:noProof w:val="0"/>
        </w:rPr>
        <w:t>&lt;/Amend&gt;</w:t>
      </w:r>
    </w:p>
    <w:p w14:paraId="4C85A79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239</w:t>
      </w:r>
      <w:r w:rsidRPr="002B0F97">
        <w:rPr>
          <w:rStyle w:val="HideTWBExt"/>
          <w:b w:val="0"/>
          <w:noProof w:val="0"/>
        </w:rPr>
        <w:t>&lt;/NumAm&gt;</w:t>
      </w:r>
    </w:p>
    <w:p w14:paraId="3E7A0AD7"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6AFEB78A" w14:textId="77777777" w:rsidR="00912AB6" w:rsidRPr="002B0F97" w:rsidRDefault="00912AB6" w:rsidP="00912AB6">
      <w:pPr>
        <w:pStyle w:val="NormalBold"/>
      </w:pPr>
      <w:r w:rsidRPr="002B0F97">
        <w:rPr>
          <w:rStyle w:val="HideTWBExt"/>
          <w:b w:val="0"/>
          <w:noProof w:val="0"/>
        </w:rPr>
        <w:t>&lt;/RepeatBlock-By&gt;</w:t>
      </w:r>
    </w:p>
    <w:p w14:paraId="48D4166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B6B5AA3" w14:textId="77777777" w:rsidR="00912AB6" w:rsidRPr="002B0F97" w:rsidRDefault="00912AB6" w:rsidP="00912AB6">
      <w:pPr>
        <w:pStyle w:val="NormalBold"/>
      </w:pPr>
      <w:r w:rsidRPr="002B0F97">
        <w:rPr>
          <w:rStyle w:val="HideTWBExt"/>
          <w:b w:val="0"/>
          <w:noProof w:val="0"/>
        </w:rPr>
        <w:t>&lt;Article&gt;</w:t>
      </w:r>
      <w:r w:rsidRPr="002B0F97">
        <w:t>Čl. 41 – odst. 1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A13F6FB" w14:textId="77777777" w:rsidTr="0088480C">
        <w:trPr>
          <w:trHeight w:val="240"/>
          <w:jc w:val="center"/>
        </w:trPr>
        <w:tc>
          <w:tcPr>
            <w:tcW w:w="9752" w:type="dxa"/>
            <w:gridSpan w:val="2"/>
          </w:tcPr>
          <w:p w14:paraId="3080D910" w14:textId="77777777" w:rsidR="00912AB6" w:rsidRPr="002B0F97" w:rsidRDefault="00912AB6" w:rsidP="0088480C"/>
        </w:tc>
      </w:tr>
      <w:tr w:rsidR="00912AB6" w:rsidRPr="002B0F97" w14:paraId="084D0A92" w14:textId="77777777" w:rsidTr="0088480C">
        <w:trPr>
          <w:trHeight w:val="240"/>
          <w:jc w:val="center"/>
        </w:trPr>
        <w:tc>
          <w:tcPr>
            <w:tcW w:w="4876" w:type="dxa"/>
            <w:hideMark/>
          </w:tcPr>
          <w:p w14:paraId="4AF6CF8D" w14:textId="77777777" w:rsidR="00912AB6" w:rsidRPr="002B0F97" w:rsidRDefault="00912AB6" w:rsidP="0088480C">
            <w:pPr>
              <w:pStyle w:val="AmColumnHeading"/>
            </w:pPr>
            <w:r w:rsidRPr="002B0F97">
              <w:t>Znění navržené Komisí</w:t>
            </w:r>
          </w:p>
        </w:tc>
        <w:tc>
          <w:tcPr>
            <w:tcW w:w="4876" w:type="dxa"/>
            <w:hideMark/>
          </w:tcPr>
          <w:p w14:paraId="7985424A" w14:textId="77777777" w:rsidR="00912AB6" w:rsidRPr="002B0F97" w:rsidRDefault="00912AB6" w:rsidP="0088480C">
            <w:pPr>
              <w:pStyle w:val="AmColumnHeading"/>
            </w:pPr>
            <w:r w:rsidRPr="002B0F97">
              <w:t>Pozměňovací návrh</w:t>
            </w:r>
          </w:p>
        </w:tc>
      </w:tr>
      <w:tr w:rsidR="00912AB6" w:rsidRPr="002B0F97" w14:paraId="333A7F64" w14:textId="77777777" w:rsidTr="0088480C">
        <w:trPr>
          <w:jc w:val="center"/>
        </w:trPr>
        <w:tc>
          <w:tcPr>
            <w:tcW w:w="4876" w:type="dxa"/>
            <w:hideMark/>
          </w:tcPr>
          <w:p w14:paraId="0E9B35EB" w14:textId="77777777" w:rsidR="00912AB6" w:rsidRPr="002B0F97" w:rsidRDefault="00912AB6" w:rsidP="0088480C">
            <w:pPr>
              <w:pStyle w:val="Normal6a"/>
            </w:pPr>
            <w:r w:rsidRPr="002B0F97">
              <w:t>b)</w:t>
            </w:r>
            <w:r w:rsidRPr="002B0F97">
              <w:tab/>
              <w:t>po zadržení v</w:t>
            </w:r>
            <w:r w:rsidRPr="002B0F97">
              <w:rPr>
                <w:b/>
                <w:i/>
              </w:rPr>
              <w:t xml:space="preserve"> souvislosti s neoprávněným překročením</w:t>
            </w:r>
            <w:r w:rsidRPr="002B0F97">
              <w:t xml:space="preserve"> vnější hranice;</w:t>
            </w:r>
          </w:p>
        </w:tc>
        <w:tc>
          <w:tcPr>
            <w:tcW w:w="4876" w:type="dxa"/>
            <w:hideMark/>
          </w:tcPr>
          <w:p w14:paraId="737038A8" w14:textId="77777777" w:rsidR="00912AB6" w:rsidRPr="002B0F97" w:rsidRDefault="00912AB6" w:rsidP="0088480C">
            <w:pPr>
              <w:pStyle w:val="Normal6a"/>
            </w:pPr>
            <w:r w:rsidRPr="002B0F97">
              <w:t>b)</w:t>
            </w:r>
            <w:r w:rsidRPr="002B0F97">
              <w:tab/>
              <w:t xml:space="preserve">po zadržení v </w:t>
            </w:r>
            <w:r w:rsidRPr="002B0F97">
              <w:rPr>
                <w:b/>
                <w:i/>
              </w:rPr>
              <w:t>členském státě po neoprávněném překročení</w:t>
            </w:r>
            <w:r w:rsidRPr="002B0F97">
              <w:t xml:space="preserve"> vnější hranice;</w:t>
            </w:r>
          </w:p>
        </w:tc>
      </w:tr>
    </w:tbl>
    <w:p w14:paraId="6635EAA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FA85877" w14:textId="3D771162" w:rsidR="002A6A78" w:rsidRPr="002B0F97" w:rsidRDefault="00912AB6" w:rsidP="00912AB6">
      <w:r w:rsidRPr="002B0F97">
        <w:rPr>
          <w:rStyle w:val="HideTWBExt"/>
          <w:noProof w:val="0"/>
        </w:rPr>
        <w:lastRenderedPageBreak/>
        <w:t>&lt;/Amend&gt;</w:t>
      </w:r>
    </w:p>
    <w:p w14:paraId="68ECD86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240</w:t>
      </w:r>
      <w:r w:rsidRPr="002B0F97">
        <w:rPr>
          <w:rStyle w:val="HideTWBExt"/>
          <w:b w:val="0"/>
          <w:noProof w:val="0"/>
        </w:rPr>
        <w:t>&lt;/NumAm&gt;</w:t>
      </w:r>
    </w:p>
    <w:p w14:paraId="6136CA79"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0E0262BF" w14:textId="77777777" w:rsidR="00912AB6" w:rsidRPr="002B0F97" w:rsidRDefault="00912AB6" w:rsidP="00912AB6">
      <w:pPr>
        <w:pStyle w:val="NormalBold"/>
      </w:pPr>
      <w:r w:rsidRPr="002B0F97">
        <w:rPr>
          <w:rStyle w:val="HideTWBExt"/>
          <w:b w:val="0"/>
          <w:noProof w:val="0"/>
        </w:rPr>
        <w:t>&lt;/RepeatBlock-By&gt;</w:t>
      </w:r>
    </w:p>
    <w:p w14:paraId="0C92E44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A4B1AD4" w14:textId="77777777" w:rsidR="00912AB6" w:rsidRPr="002B0F97" w:rsidRDefault="00912AB6" w:rsidP="00912AB6">
      <w:pPr>
        <w:pStyle w:val="NormalBold"/>
      </w:pPr>
      <w:r w:rsidRPr="002B0F97">
        <w:rPr>
          <w:rStyle w:val="HideTWBExt"/>
          <w:b w:val="0"/>
          <w:noProof w:val="0"/>
        </w:rPr>
        <w:t>&lt;Article&gt;</w:t>
      </w:r>
      <w:r w:rsidRPr="002B0F97">
        <w:t>Čl. 41 – odst. 1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8F77C98" w14:textId="77777777" w:rsidTr="0088480C">
        <w:trPr>
          <w:trHeight w:val="240"/>
          <w:jc w:val="center"/>
        </w:trPr>
        <w:tc>
          <w:tcPr>
            <w:tcW w:w="9752" w:type="dxa"/>
            <w:gridSpan w:val="2"/>
          </w:tcPr>
          <w:p w14:paraId="2E511DF8" w14:textId="77777777" w:rsidR="00912AB6" w:rsidRPr="002B0F97" w:rsidRDefault="00912AB6" w:rsidP="0088480C"/>
        </w:tc>
      </w:tr>
      <w:tr w:rsidR="00912AB6" w:rsidRPr="002B0F97" w14:paraId="271E6811" w14:textId="77777777" w:rsidTr="0088480C">
        <w:trPr>
          <w:trHeight w:val="240"/>
          <w:jc w:val="center"/>
        </w:trPr>
        <w:tc>
          <w:tcPr>
            <w:tcW w:w="4876" w:type="dxa"/>
            <w:hideMark/>
          </w:tcPr>
          <w:p w14:paraId="4973DAB0" w14:textId="77777777" w:rsidR="00912AB6" w:rsidRPr="002B0F97" w:rsidRDefault="00912AB6" w:rsidP="0088480C">
            <w:pPr>
              <w:pStyle w:val="AmColumnHeading"/>
            </w:pPr>
            <w:r w:rsidRPr="002B0F97">
              <w:t>Znění navržené Komisí</w:t>
            </w:r>
          </w:p>
        </w:tc>
        <w:tc>
          <w:tcPr>
            <w:tcW w:w="4876" w:type="dxa"/>
            <w:hideMark/>
          </w:tcPr>
          <w:p w14:paraId="7C997B5C" w14:textId="77777777" w:rsidR="00912AB6" w:rsidRPr="002B0F97" w:rsidRDefault="00912AB6" w:rsidP="0088480C">
            <w:pPr>
              <w:pStyle w:val="AmColumnHeading"/>
            </w:pPr>
            <w:r w:rsidRPr="002B0F97">
              <w:t>Pozměňovací návrh</w:t>
            </w:r>
          </w:p>
        </w:tc>
      </w:tr>
      <w:tr w:rsidR="00912AB6" w:rsidRPr="002B0F97" w14:paraId="7B0159E9" w14:textId="77777777" w:rsidTr="0088480C">
        <w:trPr>
          <w:jc w:val="center"/>
        </w:trPr>
        <w:tc>
          <w:tcPr>
            <w:tcW w:w="4876" w:type="dxa"/>
            <w:hideMark/>
          </w:tcPr>
          <w:p w14:paraId="548B2060" w14:textId="77777777" w:rsidR="00912AB6" w:rsidRPr="002B0F97" w:rsidRDefault="00912AB6" w:rsidP="0088480C">
            <w:pPr>
              <w:pStyle w:val="Normal6a"/>
            </w:pPr>
            <w:r w:rsidRPr="002B0F97">
              <w:t>b)</w:t>
            </w:r>
            <w:r w:rsidRPr="002B0F97">
              <w:tab/>
              <w:t xml:space="preserve">po zadržení v souvislosti s </w:t>
            </w:r>
            <w:r w:rsidRPr="002B0F97">
              <w:rPr>
                <w:b/>
                <w:i/>
              </w:rPr>
              <w:t>neoprávněným</w:t>
            </w:r>
            <w:r w:rsidRPr="002B0F97">
              <w:t xml:space="preserve"> překročením </w:t>
            </w:r>
            <w:r w:rsidRPr="002B0F97">
              <w:rPr>
                <w:b/>
                <w:i/>
              </w:rPr>
              <w:t>vnější hranice</w:t>
            </w:r>
            <w:r w:rsidRPr="002B0F97">
              <w:t>;</w:t>
            </w:r>
          </w:p>
        </w:tc>
        <w:tc>
          <w:tcPr>
            <w:tcW w:w="4876" w:type="dxa"/>
            <w:hideMark/>
          </w:tcPr>
          <w:p w14:paraId="7865F8A9" w14:textId="77777777" w:rsidR="00912AB6" w:rsidRPr="002B0F97" w:rsidRDefault="00912AB6" w:rsidP="0088480C">
            <w:pPr>
              <w:pStyle w:val="Normal6a"/>
            </w:pPr>
            <w:r w:rsidRPr="002B0F97">
              <w:t>b)</w:t>
            </w:r>
            <w:r w:rsidRPr="002B0F97">
              <w:tab/>
              <w:t xml:space="preserve">po zadržení v </w:t>
            </w:r>
            <w:r w:rsidRPr="002B0F97">
              <w:rPr>
                <w:b/>
                <w:i/>
              </w:rPr>
              <w:t>přímé</w:t>
            </w:r>
            <w:r w:rsidRPr="002B0F97">
              <w:t xml:space="preserve"> souvislosti s </w:t>
            </w:r>
            <w:r w:rsidRPr="002B0F97">
              <w:rPr>
                <w:b/>
                <w:i/>
              </w:rPr>
              <w:t>nelegálním</w:t>
            </w:r>
            <w:r w:rsidRPr="002B0F97">
              <w:t xml:space="preserve"> překročením </w:t>
            </w:r>
            <w:r w:rsidRPr="002B0F97">
              <w:rPr>
                <w:b/>
                <w:i/>
              </w:rPr>
              <w:t>hranic</w:t>
            </w:r>
            <w:r w:rsidRPr="002B0F97">
              <w:t>;</w:t>
            </w:r>
          </w:p>
        </w:tc>
      </w:tr>
    </w:tbl>
    <w:p w14:paraId="7DE33CD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1A23EC1"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184E3793" w14:textId="77777777" w:rsidR="00912AB6" w:rsidRPr="002B0F97" w:rsidRDefault="00912AB6" w:rsidP="00912AB6">
      <w:pPr>
        <w:pStyle w:val="AmJustText"/>
      </w:pPr>
      <w:r w:rsidRPr="002B0F97">
        <w:t>Řízení na hranici by se nemělo vztahovat na osoby, které již dříve překročily hranice členského státu. Mělo by být vyjasněno, že musí existovat jasná a přímá souvislost s nelegálním překročením hranic. Toto znění pochází z Příručky pro navracení.</w:t>
      </w:r>
    </w:p>
    <w:p w14:paraId="537A98F5" w14:textId="0BB6C47E" w:rsidR="002A6A78" w:rsidRPr="002B0F97" w:rsidRDefault="00912AB6" w:rsidP="00912AB6">
      <w:r w:rsidRPr="002B0F97">
        <w:rPr>
          <w:rStyle w:val="HideTWBExt"/>
          <w:noProof w:val="0"/>
        </w:rPr>
        <w:t>&lt;/Amend&gt;</w:t>
      </w:r>
    </w:p>
    <w:p w14:paraId="5B2F286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241</w:t>
      </w:r>
      <w:r w:rsidRPr="002B0F97">
        <w:rPr>
          <w:rStyle w:val="HideTWBExt"/>
          <w:b w:val="0"/>
          <w:noProof w:val="0"/>
        </w:rPr>
        <w:t>&lt;/NumAm&gt;</w:t>
      </w:r>
    </w:p>
    <w:p w14:paraId="3B2E53DC"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7B53E13B" w14:textId="77777777" w:rsidR="00912AB6" w:rsidRPr="002B0F97" w:rsidRDefault="00912AB6" w:rsidP="00912AB6">
      <w:pPr>
        <w:pStyle w:val="NormalBold"/>
      </w:pPr>
      <w:r w:rsidRPr="002B0F97">
        <w:rPr>
          <w:rStyle w:val="HideTWBExt"/>
          <w:b w:val="0"/>
          <w:noProof w:val="0"/>
        </w:rPr>
        <w:t>&lt;/RepeatBlock-By&gt;</w:t>
      </w:r>
    </w:p>
    <w:p w14:paraId="5BF48B1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F89F34F" w14:textId="77777777" w:rsidR="00912AB6" w:rsidRPr="002B0F97" w:rsidRDefault="00912AB6" w:rsidP="00912AB6">
      <w:pPr>
        <w:pStyle w:val="NormalBold"/>
      </w:pPr>
      <w:r w:rsidRPr="002B0F97">
        <w:rPr>
          <w:rStyle w:val="HideTWBExt"/>
          <w:b w:val="0"/>
          <w:noProof w:val="0"/>
        </w:rPr>
        <w:t>&lt;Article&gt;</w:t>
      </w:r>
      <w:r w:rsidRPr="002B0F97">
        <w:t>Čl. 41 – odst. 1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990B108" w14:textId="77777777" w:rsidTr="0088480C">
        <w:trPr>
          <w:trHeight w:val="240"/>
          <w:jc w:val="center"/>
        </w:trPr>
        <w:tc>
          <w:tcPr>
            <w:tcW w:w="9752" w:type="dxa"/>
            <w:gridSpan w:val="2"/>
          </w:tcPr>
          <w:p w14:paraId="7A480FBD" w14:textId="77777777" w:rsidR="00912AB6" w:rsidRPr="002B0F97" w:rsidRDefault="00912AB6" w:rsidP="0088480C"/>
        </w:tc>
      </w:tr>
      <w:tr w:rsidR="00912AB6" w:rsidRPr="002B0F97" w14:paraId="5B241270" w14:textId="77777777" w:rsidTr="0088480C">
        <w:trPr>
          <w:trHeight w:val="240"/>
          <w:jc w:val="center"/>
        </w:trPr>
        <w:tc>
          <w:tcPr>
            <w:tcW w:w="4876" w:type="dxa"/>
            <w:hideMark/>
          </w:tcPr>
          <w:p w14:paraId="7EE464FB" w14:textId="77777777" w:rsidR="00912AB6" w:rsidRPr="002B0F97" w:rsidRDefault="00912AB6" w:rsidP="0088480C">
            <w:pPr>
              <w:pStyle w:val="AmColumnHeading"/>
            </w:pPr>
            <w:r w:rsidRPr="002B0F97">
              <w:t>Znění navržené Komisí</w:t>
            </w:r>
          </w:p>
        </w:tc>
        <w:tc>
          <w:tcPr>
            <w:tcW w:w="4876" w:type="dxa"/>
            <w:hideMark/>
          </w:tcPr>
          <w:p w14:paraId="1B02F2AA" w14:textId="77777777" w:rsidR="00912AB6" w:rsidRPr="002B0F97" w:rsidRDefault="00912AB6" w:rsidP="0088480C">
            <w:pPr>
              <w:pStyle w:val="AmColumnHeading"/>
            </w:pPr>
            <w:r w:rsidRPr="002B0F97">
              <w:t>Pozměňovací návrh</w:t>
            </w:r>
          </w:p>
        </w:tc>
      </w:tr>
      <w:tr w:rsidR="00912AB6" w:rsidRPr="002B0F97" w14:paraId="736882CB" w14:textId="77777777" w:rsidTr="0088480C">
        <w:trPr>
          <w:jc w:val="center"/>
        </w:trPr>
        <w:tc>
          <w:tcPr>
            <w:tcW w:w="4876" w:type="dxa"/>
            <w:hideMark/>
          </w:tcPr>
          <w:p w14:paraId="11E432C0" w14:textId="77777777" w:rsidR="00912AB6" w:rsidRPr="002B0F97" w:rsidRDefault="00912AB6" w:rsidP="0088480C">
            <w:pPr>
              <w:pStyle w:val="Normal6a"/>
            </w:pPr>
            <w:r w:rsidRPr="002B0F97">
              <w:rPr>
                <w:b/>
                <w:i/>
              </w:rPr>
              <w:t>c)</w:t>
            </w:r>
            <w:r w:rsidRPr="002B0F97">
              <w:tab/>
            </w:r>
            <w:r w:rsidRPr="002B0F97">
              <w:rPr>
                <w:b/>
                <w:i/>
              </w:rPr>
              <w:t>po vylodění na území členského státu po pátrací a záchranné operaci;</w:t>
            </w:r>
          </w:p>
        </w:tc>
        <w:tc>
          <w:tcPr>
            <w:tcW w:w="4876" w:type="dxa"/>
            <w:hideMark/>
          </w:tcPr>
          <w:p w14:paraId="7A7B9DFA" w14:textId="77777777" w:rsidR="00912AB6" w:rsidRPr="002B0F97" w:rsidRDefault="00912AB6" w:rsidP="0088480C">
            <w:pPr>
              <w:pStyle w:val="Normal6a"/>
            </w:pPr>
            <w:r w:rsidRPr="002B0F97">
              <w:rPr>
                <w:b/>
                <w:i/>
              </w:rPr>
              <w:t>vypouští se</w:t>
            </w:r>
          </w:p>
        </w:tc>
      </w:tr>
    </w:tbl>
    <w:p w14:paraId="0B6E931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E043770" w14:textId="2C0CCD9E" w:rsidR="002A6A78" w:rsidRPr="002B0F97" w:rsidRDefault="00912AB6" w:rsidP="00912AB6">
      <w:r w:rsidRPr="002B0F97">
        <w:rPr>
          <w:rStyle w:val="HideTWBExt"/>
          <w:noProof w:val="0"/>
        </w:rPr>
        <w:t>&lt;/Amend&gt;</w:t>
      </w:r>
    </w:p>
    <w:p w14:paraId="27D97BF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242</w:t>
      </w:r>
      <w:r w:rsidRPr="002B0F97">
        <w:rPr>
          <w:rStyle w:val="HideTWBExt"/>
          <w:b w:val="0"/>
          <w:noProof w:val="0"/>
        </w:rPr>
        <w:t>&lt;/NumAm&gt;</w:t>
      </w:r>
    </w:p>
    <w:p w14:paraId="5D763E5F"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1C43BBD3" w14:textId="77777777" w:rsidR="00912AB6" w:rsidRPr="002B0F97" w:rsidRDefault="00912AB6" w:rsidP="00912AB6">
      <w:pPr>
        <w:pStyle w:val="NormalBold"/>
      </w:pPr>
      <w:r w:rsidRPr="002B0F97">
        <w:rPr>
          <w:rStyle w:val="HideTWBExt"/>
          <w:b w:val="0"/>
          <w:noProof w:val="0"/>
        </w:rPr>
        <w:t>&lt;/RepeatBlock-By&gt;</w:t>
      </w:r>
    </w:p>
    <w:p w14:paraId="6D89440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6047B9E" w14:textId="77777777" w:rsidR="00912AB6" w:rsidRPr="002B0F97" w:rsidRDefault="00912AB6" w:rsidP="00912AB6">
      <w:pPr>
        <w:pStyle w:val="NormalBold"/>
      </w:pPr>
      <w:r w:rsidRPr="002B0F97">
        <w:rPr>
          <w:rStyle w:val="HideTWBExt"/>
          <w:b w:val="0"/>
          <w:noProof w:val="0"/>
        </w:rPr>
        <w:t>&lt;Article&gt;</w:t>
      </w:r>
      <w:r w:rsidRPr="002B0F97">
        <w:t>Čl. 41 – odst. 1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F936105" w14:textId="77777777" w:rsidTr="0088480C">
        <w:trPr>
          <w:trHeight w:val="240"/>
          <w:jc w:val="center"/>
        </w:trPr>
        <w:tc>
          <w:tcPr>
            <w:tcW w:w="9752" w:type="dxa"/>
            <w:gridSpan w:val="2"/>
          </w:tcPr>
          <w:p w14:paraId="35072E99" w14:textId="77777777" w:rsidR="00912AB6" w:rsidRPr="002B0F97" w:rsidRDefault="00912AB6" w:rsidP="0088480C"/>
        </w:tc>
      </w:tr>
      <w:tr w:rsidR="00912AB6" w:rsidRPr="002B0F97" w14:paraId="4C1731BB" w14:textId="77777777" w:rsidTr="0088480C">
        <w:trPr>
          <w:trHeight w:val="240"/>
          <w:jc w:val="center"/>
        </w:trPr>
        <w:tc>
          <w:tcPr>
            <w:tcW w:w="4876" w:type="dxa"/>
            <w:hideMark/>
          </w:tcPr>
          <w:p w14:paraId="03FDFAED" w14:textId="77777777" w:rsidR="00912AB6" w:rsidRPr="002B0F97" w:rsidRDefault="00912AB6" w:rsidP="0088480C">
            <w:pPr>
              <w:pStyle w:val="AmColumnHeading"/>
            </w:pPr>
            <w:r w:rsidRPr="002B0F97">
              <w:t>Znění navržené Komisí</w:t>
            </w:r>
          </w:p>
        </w:tc>
        <w:tc>
          <w:tcPr>
            <w:tcW w:w="4876" w:type="dxa"/>
            <w:hideMark/>
          </w:tcPr>
          <w:p w14:paraId="418FFE2F" w14:textId="77777777" w:rsidR="00912AB6" w:rsidRPr="002B0F97" w:rsidRDefault="00912AB6" w:rsidP="0088480C">
            <w:pPr>
              <w:pStyle w:val="AmColumnHeading"/>
            </w:pPr>
            <w:r w:rsidRPr="002B0F97">
              <w:t>Pozměňovací návrh</w:t>
            </w:r>
          </w:p>
        </w:tc>
      </w:tr>
      <w:tr w:rsidR="00912AB6" w:rsidRPr="002B0F97" w14:paraId="6F26649F" w14:textId="77777777" w:rsidTr="0088480C">
        <w:trPr>
          <w:jc w:val="center"/>
        </w:trPr>
        <w:tc>
          <w:tcPr>
            <w:tcW w:w="4876" w:type="dxa"/>
            <w:hideMark/>
          </w:tcPr>
          <w:p w14:paraId="30DBB8EA" w14:textId="77777777" w:rsidR="00912AB6" w:rsidRPr="002B0F97" w:rsidRDefault="00912AB6" w:rsidP="0088480C">
            <w:pPr>
              <w:pStyle w:val="Normal6a"/>
            </w:pPr>
            <w:r w:rsidRPr="002B0F97">
              <w:rPr>
                <w:b/>
                <w:i/>
              </w:rPr>
              <w:lastRenderedPageBreak/>
              <w:t>c)</w:t>
            </w:r>
            <w:r w:rsidRPr="002B0F97">
              <w:tab/>
            </w:r>
            <w:r w:rsidRPr="002B0F97">
              <w:rPr>
                <w:b/>
                <w:i/>
              </w:rPr>
              <w:t>po vylodění na území členského státu po pátrací a záchranné operaci;</w:t>
            </w:r>
          </w:p>
        </w:tc>
        <w:tc>
          <w:tcPr>
            <w:tcW w:w="4876" w:type="dxa"/>
            <w:hideMark/>
          </w:tcPr>
          <w:p w14:paraId="7851A4A6" w14:textId="77777777" w:rsidR="00912AB6" w:rsidRPr="002B0F97" w:rsidRDefault="00912AB6" w:rsidP="0088480C">
            <w:pPr>
              <w:pStyle w:val="Normal6a"/>
            </w:pPr>
            <w:r w:rsidRPr="002B0F97">
              <w:rPr>
                <w:b/>
                <w:i/>
              </w:rPr>
              <w:t>vypouští se</w:t>
            </w:r>
          </w:p>
        </w:tc>
      </w:tr>
    </w:tbl>
    <w:p w14:paraId="2EEF0C6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E00433C" w14:textId="23BB3012" w:rsidR="002A6A78" w:rsidRPr="002B0F97" w:rsidRDefault="00912AB6" w:rsidP="00912AB6">
      <w:r w:rsidRPr="002B0F97">
        <w:rPr>
          <w:rStyle w:val="HideTWBExt"/>
          <w:noProof w:val="0"/>
        </w:rPr>
        <w:t>&lt;/Amend&gt;</w:t>
      </w:r>
    </w:p>
    <w:p w14:paraId="1AE0826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243</w:t>
      </w:r>
      <w:r w:rsidRPr="002B0F97">
        <w:rPr>
          <w:rStyle w:val="HideTWBExt"/>
          <w:b w:val="0"/>
          <w:noProof w:val="0"/>
        </w:rPr>
        <w:t>&lt;/NumAm&gt;</w:t>
      </w:r>
    </w:p>
    <w:p w14:paraId="31F7D574"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BC49EC8" w14:textId="77777777" w:rsidR="00912AB6" w:rsidRPr="002B0F97" w:rsidRDefault="00912AB6" w:rsidP="00912AB6">
      <w:pPr>
        <w:pStyle w:val="NormalBold"/>
      </w:pPr>
      <w:r w:rsidRPr="002B0F97">
        <w:rPr>
          <w:rStyle w:val="HideTWBExt"/>
          <w:b w:val="0"/>
          <w:noProof w:val="0"/>
        </w:rPr>
        <w:t>&lt;/RepeatBlock-By&gt;</w:t>
      </w:r>
    </w:p>
    <w:p w14:paraId="110C17C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7F80A54" w14:textId="77777777" w:rsidR="00912AB6" w:rsidRPr="002B0F97" w:rsidRDefault="00912AB6" w:rsidP="00912AB6">
      <w:pPr>
        <w:pStyle w:val="NormalBold"/>
      </w:pPr>
      <w:r w:rsidRPr="002B0F97">
        <w:rPr>
          <w:rStyle w:val="HideTWBExt"/>
          <w:b w:val="0"/>
          <w:noProof w:val="0"/>
        </w:rPr>
        <w:t>&lt;Article&gt;</w:t>
      </w:r>
      <w:r w:rsidRPr="002B0F97">
        <w:t>Čl. 41 – odst. 1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AF5A579" w14:textId="77777777" w:rsidTr="0088480C">
        <w:trPr>
          <w:trHeight w:val="240"/>
          <w:jc w:val="center"/>
        </w:trPr>
        <w:tc>
          <w:tcPr>
            <w:tcW w:w="9752" w:type="dxa"/>
            <w:gridSpan w:val="2"/>
          </w:tcPr>
          <w:p w14:paraId="21B0E95F" w14:textId="77777777" w:rsidR="00912AB6" w:rsidRPr="002B0F97" w:rsidRDefault="00912AB6" w:rsidP="0088480C"/>
        </w:tc>
      </w:tr>
      <w:tr w:rsidR="00912AB6" w:rsidRPr="002B0F97" w14:paraId="377AB927" w14:textId="77777777" w:rsidTr="0088480C">
        <w:trPr>
          <w:trHeight w:val="240"/>
          <w:jc w:val="center"/>
        </w:trPr>
        <w:tc>
          <w:tcPr>
            <w:tcW w:w="4876" w:type="dxa"/>
            <w:hideMark/>
          </w:tcPr>
          <w:p w14:paraId="5CD9E321" w14:textId="77777777" w:rsidR="00912AB6" w:rsidRPr="002B0F97" w:rsidRDefault="00912AB6" w:rsidP="0088480C">
            <w:pPr>
              <w:pStyle w:val="AmColumnHeading"/>
            </w:pPr>
            <w:r w:rsidRPr="002B0F97">
              <w:t>Znění navržené Komisí</w:t>
            </w:r>
          </w:p>
        </w:tc>
        <w:tc>
          <w:tcPr>
            <w:tcW w:w="4876" w:type="dxa"/>
            <w:hideMark/>
          </w:tcPr>
          <w:p w14:paraId="2DEB5077" w14:textId="77777777" w:rsidR="00912AB6" w:rsidRPr="002B0F97" w:rsidRDefault="00912AB6" w:rsidP="0088480C">
            <w:pPr>
              <w:pStyle w:val="AmColumnHeading"/>
            </w:pPr>
            <w:r w:rsidRPr="002B0F97">
              <w:t>Pozměňovací návrh</w:t>
            </w:r>
          </w:p>
        </w:tc>
      </w:tr>
      <w:tr w:rsidR="00912AB6" w:rsidRPr="002B0F97" w14:paraId="202246EF" w14:textId="77777777" w:rsidTr="0088480C">
        <w:trPr>
          <w:jc w:val="center"/>
        </w:trPr>
        <w:tc>
          <w:tcPr>
            <w:tcW w:w="4876" w:type="dxa"/>
            <w:hideMark/>
          </w:tcPr>
          <w:p w14:paraId="7A1DD16D" w14:textId="77777777" w:rsidR="00912AB6" w:rsidRPr="002B0F97" w:rsidRDefault="00912AB6" w:rsidP="0088480C">
            <w:pPr>
              <w:pStyle w:val="Normal6a"/>
            </w:pPr>
            <w:r w:rsidRPr="002B0F97">
              <w:rPr>
                <w:b/>
                <w:i/>
              </w:rPr>
              <w:t>c)</w:t>
            </w:r>
            <w:r w:rsidRPr="002B0F97">
              <w:tab/>
            </w:r>
            <w:r w:rsidRPr="002B0F97">
              <w:rPr>
                <w:b/>
                <w:i/>
              </w:rPr>
              <w:t>po vylodění na území členského státu po pátrací a záchranné operaci;</w:t>
            </w:r>
          </w:p>
        </w:tc>
        <w:tc>
          <w:tcPr>
            <w:tcW w:w="4876" w:type="dxa"/>
            <w:hideMark/>
          </w:tcPr>
          <w:p w14:paraId="64F82EA4" w14:textId="77777777" w:rsidR="00912AB6" w:rsidRPr="002B0F97" w:rsidRDefault="00912AB6" w:rsidP="0088480C">
            <w:pPr>
              <w:pStyle w:val="Normal6a"/>
            </w:pPr>
            <w:r w:rsidRPr="002B0F97">
              <w:rPr>
                <w:b/>
                <w:i/>
              </w:rPr>
              <w:t>vypouští se</w:t>
            </w:r>
          </w:p>
        </w:tc>
      </w:tr>
    </w:tbl>
    <w:p w14:paraId="5E08143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6B7C5D8" w14:textId="76FD6B0F" w:rsidR="002A6A78" w:rsidRPr="002B0F97" w:rsidRDefault="00912AB6" w:rsidP="00912AB6">
      <w:r w:rsidRPr="002B0F97">
        <w:rPr>
          <w:rStyle w:val="HideTWBExt"/>
          <w:noProof w:val="0"/>
        </w:rPr>
        <w:t>&lt;/Amend&gt;</w:t>
      </w:r>
    </w:p>
    <w:p w14:paraId="67E29EB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244</w:t>
      </w:r>
      <w:r w:rsidRPr="002B0F97">
        <w:rPr>
          <w:rStyle w:val="HideTWBExt"/>
          <w:b w:val="0"/>
          <w:noProof w:val="0"/>
        </w:rPr>
        <w:t>&lt;/NumAm&gt;</w:t>
      </w:r>
    </w:p>
    <w:p w14:paraId="7BEFF898"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4020D3CF" w14:textId="77777777" w:rsidR="00912AB6" w:rsidRPr="002B0F97" w:rsidRDefault="00912AB6" w:rsidP="00912AB6">
      <w:pPr>
        <w:pStyle w:val="NormalBold"/>
      </w:pPr>
      <w:r w:rsidRPr="002B0F97">
        <w:rPr>
          <w:rStyle w:val="HideTWBExt"/>
          <w:b w:val="0"/>
          <w:noProof w:val="0"/>
        </w:rPr>
        <w:t>&lt;/RepeatBlock-By&gt;</w:t>
      </w:r>
    </w:p>
    <w:p w14:paraId="466A77F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D88979D" w14:textId="77777777" w:rsidR="00912AB6" w:rsidRPr="002B0F97" w:rsidRDefault="00912AB6" w:rsidP="00912AB6">
      <w:pPr>
        <w:pStyle w:val="NormalBold"/>
      </w:pPr>
      <w:r w:rsidRPr="002B0F97">
        <w:rPr>
          <w:rStyle w:val="HideTWBExt"/>
          <w:b w:val="0"/>
          <w:noProof w:val="0"/>
        </w:rPr>
        <w:t>&lt;Article&gt;</w:t>
      </w:r>
      <w:r w:rsidRPr="002B0F97">
        <w:t xml:space="preserve"> Čl. 41 – odst. 1 – písm. d</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52CC3BF" w14:textId="77777777" w:rsidTr="0088480C">
        <w:trPr>
          <w:trHeight w:val="240"/>
          <w:jc w:val="center"/>
        </w:trPr>
        <w:tc>
          <w:tcPr>
            <w:tcW w:w="9752" w:type="dxa"/>
            <w:gridSpan w:val="2"/>
          </w:tcPr>
          <w:p w14:paraId="7C2D6947" w14:textId="77777777" w:rsidR="00912AB6" w:rsidRPr="002B0F97" w:rsidRDefault="00912AB6" w:rsidP="0088480C"/>
        </w:tc>
      </w:tr>
      <w:tr w:rsidR="00912AB6" w:rsidRPr="002B0F97" w14:paraId="42ACBC26" w14:textId="77777777" w:rsidTr="0088480C">
        <w:trPr>
          <w:trHeight w:val="240"/>
          <w:jc w:val="center"/>
        </w:trPr>
        <w:tc>
          <w:tcPr>
            <w:tcW w:w="4876" w:type="dxa"/>
            <w:hideMark/>
          </w:tcPr>
          <w:p w14:paraId="515E7970" w14:textId="77777777" w:rsidR="00912AB6" w:rsidRPr="002B0F97" w:rsidRDefault="00912AB6" w:rsidP="0088480C">
            <w:pPr>
              <w:pStyle w:val="AmColumnHeading"/>
            </w:pPr>
            <w:r w:rsidRPr="002B0F97">
              <w:t>Znění navržené Komisí</w:t>
            </w:r>
          </w:p>
        </w:tc>
        <w:tc>
          <w:tcPr>
            <w:tcW w:w="4876" w:type="dxa"/>
            <w:hideMark/>
          </w:tcPr>
          <w:p w14:paraId="30658BB0" w14:textId="77777777" w:rsidR="00912AB6" w:rsidRPr="002B0F97" w:rsidRDefault="00912AB6" w:rsidP="0088480C">
            <w:pPr>
              <w:pStyle w:val="AmColumnHeading"/>
            </w:pPr>
            <w:r w:rsidRPr="002B0F97">
              <w:t>Pozměňovací návrh</w:t>
            </w:r>
          </w:p>
        </w:tc>
      </w:tr>
      <w:tr w:rsidR="00912AB6" w:rsidRPr="002B0F97" w14:paraId="4857689C" w14:textId="77777777" w:rsidTr="0088480C">
        <w:trPr>
          <w:jc w:val="center"/>
        </w:trPr>
        <w:tc>
          <w:tcPr>
            <w:tcW w:w="4876" w:type="dxa"/>
            <w:hideMark/>
          </w:tcPr>
          <w:p w14:paraId="77BAD624" w14:textId="77777777" w:rsidR="00912AB6" w:rsidRPr="002B0F97" w:rsidRDefault="00912AB6" w:rsidP="0088480C">
            <w:pPr>
              <w:pStyle w:val="Normal6a"/>
            </w:pPr>
            <w:r w:rsidRPr="002B0F97">
              <w:rPr>
                <w:b/>
                <w:i/>
              </w:rPr>
              <w:t>d)</w:t>
            </w:r>
            <w:r w:rsidRPr="002B0F97">
              <w:tab/>
            </w:r>
            <w:r w:rsidRPr="002B0F97">
              <w:rPr>
                <w:b/>
                <w:i/>
              </w:rPr>
              <w:t>po relokaci v souladu s článkem [X] nařízení (EU) č XXX/XXX [původní dublinské nařízení].</w:t>
            </w:r>
          </w:p>
        </w:tc>
        <w:tc>
          <w:tcPr>
            <w:tcW w:w="4876" w:type="dxa"/>
            <w:hideMark/>
          </w:tcPr>
          <w:p w14:paraId="55B62933" w14:textId="77777777" w:rsidR="00912AB6" w:rsidRPr="002B0F97" w:rsidRDefault="00912AB6" w:rsidP="0088480C">
            <w:pPr>
              <w:pStyle w:val="Normal6a"/>
            </w:pPr>
            <w:r w:rsidRPr="002B0F97">
              <w:rPr>
                <w:b/>
                <w:i/>
              </w:rPr>
              <w:t>vypouští se</w:t>
            </w:r>
          </w:p>
        </w:tc>
      </w:tr>
    </w:tbl>
    <w:p w14:paraId="5C5515C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3CAF339" w14:textId="4730EC06" w:rsidR="002A6A78" w:rsidRPr="002B0F97" w:rsidRDefault="00912AB6" w:rsidP="00912AB6">
      <w:r w:rsidRPr="002B0F97">
        <w:rPr>
          <w:rStyle w:val="HideTWBExt"/>
          <w:noProof w:val="0"/>
        </w:rPr>
        <w:t>&lt;/Amend&gt;</w:t>
      </w:r>
    </w:p>
    <w:p w14:paraId="11BEF84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245</w:t>
      </w:r>
      <w:r w:rsidRPr="002B0F97">
        <w:rPr>
          <w:rStyle w:val="HideTWBExt"/>
          <w:b w:val="0"/>
          <w:noProof w:val="0"/>
        </w:rPr>
        <w:t>&lt;/NumAm&gt;</w:t>
      </w:r>
    </w:p>
    <w:p w14:paraId="6648AADD"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0CCFDB05" w14:textId="77777777" w:rsidR="00912AB6" w:rsidRPr="002B0F97" w:rsidRDefault="00912AB6" w:rsidP="00912AB6">
      <w:pPr>
        <w:pStyle w:val="NormalBold"/>
      </w:pPr>
      <w:r w:rsidRPr="002B0F97">
        <w:rPr>
          <w:rStyle w:val="HideTWBExt"/>
          <w:b w:val="0"/>
          <w:noProof w:val="0"/>
        </w:rPr>
        <w:t>&lt;/RepeatBlock-By&gt;</w:t>
      </w:r>
    </w:p>
    <w:p w14:paraId="1D12168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9F6E600" w14:textId="77777777" w:rsidR="00912AB6" w:rsidRPr="002B0F97" w:rsidRDefault="00912AB6" w:rsidP="00912AB6">
      <w:pPr>
        <w:pStyle w:val="NormalBold"/>
      </w:pPr>
      <w:r w:rsidRPr="002B0F97">
        <w:rPr>
          <w:rStyle w:val="HideTWBExt"/>
          <w:b w:val="0"/>
          <w:noProof w:val="0"/>
        </w:rPr>
        <w:t>&lt;Article&gt;</w:t>
      </w:r>
      <w:r w:rsidRPr="002B0F97">
        <w:t>Čl. 41 – odst. 1 – písm. d</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B9F75D0" w14:textId="77777777" w:rsidTr="0088480C">
        <w:trPr>
          <w:trHeight w:val="240"/>
          <w:jc w:val="center"/>
        </w:trPr>
        <w:tc>
          <w:tcPr>
            <w:tcW w:w="9752" w:type="dxa"/>
            <w:gridSpan w:val="2"/>
          </w:tcPr>
          <w:p w14:paraId="6FE2673D" w14:textId="77777777" w:rsidR="00912AB6" w:rsidRPr="002B0F97" w:rsidRDefault="00912AB6" w:rsidP="0088480C"/>
        </w:tc>
      </w:tr>
      <w:tr w:rsidR="00912AB6" w:rsidRPr="002B0F97" w14:paraId="694BDB45" w14:textId="77777777" w:rsidTr="0088480C">
        <w:trPr>
          <w:trHeight w:val="240"/>
          <w:jc w:val="center"/>
        </w:trPr>
        <w:tc>
          <w:tcPr>
            <w:tcW w:w="4876" w:type="dxa"/>
            <w:hideMark/>
          </w:tcPr>
          <w:p w14:paraId="0F77808F" w14:textId="77777777" w:rsidR="00912AB6" w:rsidRPr="002B0F97" w:rsidRDefault="00912AB6" w:rsidP="0088480C">
            <w:pPr>
              <w:pStyle w:val="AmColumnHeading"/>
            </w:pPr>
            <w:r w:rsidRPr="002B0F97">
              <w:t>Znění navržené Komisí</w:t>
            </w:r>
          </w:p>
        </w:tc>
        <w:tc>
          <w:tcPr>
            <w:tcW w:w="4876" w:type="dxa"/>
            <w:hideMark/>
          </w:tcPr>
          <w:p w14:paraId="768BB92D" w14:textId="77777777" w:rsidR="00912AB6" w:rsidRPr="002B0F97" w:rsidRDefault="00912AB6" w:rsidP="0088480C">
            <w:pPr>
              <w:pStyle w:val="AmColumnHeading"/>
            </w:pPr>
            <w:r w:rsidRPr="002B0F97">
              <w:t>Pozměňovací návrh</w:t>
            </w:r>
          </w:p>
        </w:tc>
      </w:tr>
      <w:tr w:rsidR="00912AB6" w:rsidRPr="002B0F97" w14:paraId="55D70D8C" w14:textId="77777777" w:rsidTr="0088480C">
        <w:trPr>
          <w:jc w:val="center"/>
        </w:trPr>
        <w:tc>
          <w:tcPr>
            <w:tcW w:w="4876" w:type="dxa"/>
            <w:hideMark/>
          </w:tcPr>
          <w:p w14:paraId="1E27E3E0" w14:textId="77777777" w:rsidR="00912AB6" w:rsidRPr="002B0F97" w:rsidRDefault="00912AB6" w:rsidP="0088480C">
            <w:pPr>
              <w:pStyle w:val="Normal6a"/>
            </w:pPr>
            <w:r w:rsidRPr="002B0F97">
              <w:rPr>
                <w:b/>
                <w:i/>
              </w:rPr>
              <w:t>d)</w:t>
            </w:r>
            <w:r w:rsidRPr="002B0F97">
              <w:tab/>
            </w:r>
            <w:r w:rsidRPr="002B0F97">
              <w:rPr>
                <w:b/>
                <w:i/>
              </w:rPr>
              <w:t>po relokaci v souladu s článkem [X] nařízení (EU) č XXX/XXX [původní dublinské nařízení].</w:t>
            </w:r>
          </w:p>
        </w:tc>
        <w:tc>
          <w:tcPr>
            <w:tcW w:w="4876" w:type="dxa"/>
            <w:hideMark/>
          </w:tcPr>
          <w:p w14:paraId="7B5DBAE0" w14:textId="77777777" w:rsidR="00912AB6" w:rsidRPr="002B0F97" w:rsidRDefault="00912AB6" w:rsidP="0088480C">
            <w:pPr>
              <w:pStyle w:val="Normal6a"/>
            </w:pPr>
            <w:r w:rsidRPr="002B0F97">
              <w:rPr>
                <w:b/>
                <w:i/>
              </w:rPr>
              <w:t>vypouští se</w:t>
            </w:r>
          </w:p>
        </w:tc>
      </w:tr>
    </w:tbl>
    <w:p w14:paraId="362F9C89"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6D99F33" w14:textId="5B950417" w:rsidR="002A6A78" w:rsidRPr="002B0F97" w:rsidRDefault="00912AB6" w:rsidP="00912AB6">
      <w:r w:rsidRPr="002B0F97">
        <w:rPr>
          <w:rStyle w:val="HideTWBExt"/>
          <w:noProof w:val="0"/>
        </w:rPr>
        <w:t>&lt;/Amend&gt;</w:t>
      </w:r>
    </w:p>
    <w:p w14:paraId="21178D1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246</w:t>
      </w:r>
      <w:r w:rsidRPr="002B0F97">
        <w:rPr>
          <w:rStyle w:val="HideTWBExt"/>
          <w:b w:val="0"/>
          <w:noProof w:val="0"/>
        </w:rPr>
        <w:t>&lt;/NumAm&gt;</w:t>
      </w:r>
    </w:p>
    <w:p w14:paraId="1F8C857F"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6CEA2051" w14:textId="77777777" w:rsidR="00912AB6" w:rsidRPr="002B0F97" w:rsidRDefault="00912AB6" w:rsidP="00912AB6">
      <w:pPr>
        <w:pStyle w:val="NormalBold"/>
      </w:pPr>
      <w:r w:rsidRPr="002B0F97">
        <w:rPr>
          <w:rStyle w:val="HideTWBExt"/>
          <w:b w:val="0"/>
          <w:noProof w:val="0"/>
        </w:rPr>
        <w:t>&lt;/RepeatBlock-By&gt;</w:t>
      </w:r>
    </w:p>
    <w:p w14:paraId="6CE6B2B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9622676" w14:textId="77777777" w:rsidR="00912AB6" w:rsidRPr="002B0F97" w:rsidRDefault="00912AB6" w:rsidP="00912AB6">
      <w:pPr>
        <w:pStyle w:val="NormalBold"/>
      </w:pPr>
      <w:r w:rsidRPr="002B0F97">
        <w:rPr>
          <w:rStyle w:val="HideTWBExt"/>
          <w:b w:val="0"/>
          <w:noProof w:val="0"/>
        </w:rPr>
        <w:t>&lt;Article&gt;</w:t>
      </w:r>
      <w:r w:rsidRPr="002B0F97">
        <w:t>Čl. 41 – odst. 1 – písm. d</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E2251AF" w14:textId="77777777" w:rsidTr="0088480C">
        <w:trPr>
          <w:trHeight w:val="240"/>
          <w:jc w:val="center"/>
        </w:trPr>
        <w:tc>
          <w:tcPr>
            <w:tcW w:w="9752" w:type="dxa"/>
            <w:gridSpan w:val="2"/>
          </w:tcPr>
          <w:p w14:paraId="756A67F0" w14:textId="77777777" w:rsidR="00912AB6" w:rsidRPr="002B0F97" w:rsidRDefault="00912AB6" w:rsidP="0088480C"/>
        </w:tc>
      </w:tr>
      <w:tr w:rsidR="00912AB6" w:rsidRPr="002B0F97" w14:paraId="62A96A56" w14:textId="77777777" w:rsidTr="0088480C">
        <w:trPr>
          <w:trHeight w:val="240"/>
          <w:jc w:val="center"/>
        </w:trPr>
        <w:tc>
          <w:tcPr>
            <w:tcW w:w="4876" w:type="dxa"/>
            <w:hideMark/>
          </w:tcPr>
          <w:p w14:paraId="55A464D7" w14:textId="77777777" w:rsidR="00912AB6" w:rsidRPr="002B0F97" w:rsidRDefault="00912AB6" w:rsidP="0088480C">
            <w:pPr>
              <w:pStyle w:val="AmColumnHeading"/>
            </w:pPr>
            <w:r w:rsidRPr="002B0F97">
              <w:t>Znění navržené Komisí</w:t>
            </w:r>
          </w:p>
        </w:tc>
        <w:tc>
          <w:tcPr>
            <w:tcW w:w="4876" w:type="dxa"/>
            <w:hideMark/>
          </w:tcPr>
          <w:p w14:paraId="1EBD63C6" w14:textId="77777777" w:rsidR="00912AB6" w:rsidRPr="002B0F97" w:rsidRDefault="00912AB6" w:rsidP="0088480C">
            <w:pPr>
              <w:pStyle w:val="AmColumnHeading"/>
            </w:pPr>
            <w:r w:rsidRPr="002B0F97">
              <w:t>Pozměňovací návrh</w:t>
            </w:r>
          </w:p>
        </w:tc>
      </w:tr>
      <w:tr w:rsidR="00912AB6" w:rsidRPr="002B0F97" w14:paraId="14008192" w14:textId="77777777" w:rsidTr="0088480C">
        <w:trPr>
          <w:jc w:val="center"/>
        </w:trPr>
        <w:tc>
          <w:tcPr>
            <w:tcW w:w="4876" w:type="dxa"/>
            <w:hideMark/>
          </w:tcPr>
          <w:p w14:paraId="1861430E" w14:textId="77777777" w:rsidR="00912AB6" w:rsidRPr="002B0F97" w:rsidRDefault="00912AB6" w:rsidP="0088480C">
            <w:pPr>
              <w:pStyle w:val="Normal6a"/>
            </w:pPr>
            <w:r w:rsidRPr="002B0F97">
              <w:rPr>
                <w:b/>
                <w:i/>
              </w:rPr>
              <w:t>d)</w:t>
            </w:r>
            <w:r w:rsidRPr="002B0F97">
              <w:tab/>
            </w:r>
            <w:r w:rsidRPr="002B0F97">
              <w:rPr>
                <w:b/>
                <w:i/>
              </w:rPr>
              <w:t>po relokaci v souladu s článkem [X] nařízení (EU) č XXX/XXX [původní dublinské nařízení].</w:t>
            </w:r>
          </w:p>
        </w:tc>
        <w:tc>
          <w:tcPr>
            <w:tcW w:w="4876" w:type="dxa"/>
            <w:hideMark/>
          </w:tcPr>
          <w:p w14:paraId="66563372" w14:textId="77777777" w:rsidR="00912AB6" w:rsidRPr="002B0F97" w:rsidRDefault="00912AB6" w:rsidP="0088480C">
            <w:pPr>
              <w:pStyle w:val="Normal6a"/>
            </w:pPr>
            <w:r w:rsidRPr="002B0F97">
              <w:rPr>
                <w:b/>
                <w:i/>
              </w:rPr>
              <w:t>vypouští se</w:t>
            </w:r>
          </w:p>
        </w:tc>
      </w:tr>
    </w:tbl>
    <w:p w14:paraId="727779C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0256F3E" w14:textId="6C86D866" w:rsidR="002A6A78" w:rsidRPr="002B0F97" w:rsidRDefault="00912AB6" w:rsidP="00912AB6">
      <w:r w:rsidRPr="002B0F97">
        <w:rPr>
          <w:rStyle w:val="HideTWBExt"/>
          <w:noProof w:val="0"/>
        </w:rPr>
        <w:t>&lt;/Amend&gt;</w:t>
      </w:r>
    </w:p>
    <w:p w14:paraId="3ABB65F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247</w:t>
      </w:r>
      <w:r w:rsidRPr="002B0F97">
        <w:rPr>
          <w:rStyle w:val="HideTWBExt"/>
          <w:b w:val="0"/>
          <w:noProof w:val="0"/>
        </w:rPr>
        <w:t>&lt;/NumAm&gt;</w:t>
      </w:r>
    </w:p>
    <w:p w14:paraId="4244C200"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62D35616" w14:textId="77777777" w:rsidR="00912AB6" w:rsidRPr="002B0F97" w:rsidRDefault="00912AB6" w:rsidP="00912AB6">
      <w:pPr>
        <w:pStyle w:val="NormalBold"/>
      </w:pPr>
      <w:r w:rsidRPr="002B0F97">
        <w:rPr>
          <w:rStyle w:val="HideTWBExt"/>
          <w:b w:val="0"/>
          <w:noProof w:val="0"/>
        </w:rPr>
        <w:t>&lt;/RepeatBlock-By&gt;</w:t>
      </w:r>
    </w:p>
    <w:p w14:paraId="609A6CE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F508468" w14:textId="77777777" w:rsidR="00912AB6" w:rsidRPr="002B0F97" w:rsidRDefault="00912AB6" w:rsidP="00912AB6">
      <w:pPr>
        <w:pStyle w:val="NormalBold"/>
      </w:pPr>
      <w:r w:rsidRPr="002B0F97">
        <w:rPr>
          <w:rStyle w:val="HideTWBExt"/>
          <w:b w:val="0"/>
          <w:noProof w:val="0"/>
        </w:rPr>
        <w:t>&lt;Article&gt;</w:t>
      </w:r>
      <w:r w:rsidRPr="002B0F97">
        <w:t>Čl. 41 – odst. 1 – pododstavec 2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AD07F4C" w14:textId="77777777" w:rsidTr="0088480C">
        <w:trPr>
          <w:trHeight w:val="240"/>
          <w:jc w:val="center"/>
        </w:trPr>
        <w:tc>
          <w:tcPr>
            <w:tcW w:w="9752" w:type="dxa"/>
            <w:gridSpan w:val="2"/>
          </w:tcPr>
          <w:p w14:paraId="6EF43CE1" w14:textId="77777777" w:rsidR="00912AB6" w:rsidRPr="002B0F97" w:rsidRDefault="00912AB6" w:rsidP="0088480C"/>
        </w:tc>
      </w:tr>
      <w:tr w:rsidR="00912AB6" w:rsidRPr="002B0F97" w14:paraId="40C214A0" w14:textId="77777777" w:rsidTr="0088480C">
        <w:trPr>
          <w:trHeight w:val="240"/>
          <w:jc w:val="center"/>
        </w:trPr>
        <w:tc>
          <w:tcPr>
            <w:tcW w:w="4876" w:type="dxa"/>
            <w:hideMark/>
          </w:tcPr>
          <w:p w14:paraId="1BB04E51" w14:textId="77777777" w:rsidR="00912AB6" w:rsidRPr="002B0F97" w:rsidRDefault="00912AB6" w:rsidP="0088480C">
            <w:pPr>
              <w:pStyle w:val="AmColumnHeading"/>
            </w:pPr>
            <w:r w:rsidRPr="002B0F97">
              <w:t>Znění navržené Komisí</w:t>
            </w:r>
          </w:p>
        </w:tc>
        <w:tc>
          <w:tcPr>
            <w:tcW w:w="4876" w:type="dxa"/>
            <w:hideMark/>
          </w:tcPr>
          <w:p w14:paraId="55B94CBF" w14:textId="77777777" w:rsidR="00912AB6" w:rsidRPr="002B0F97" w:rsidRDefault="00912AB6" w:rsidP="0088480C">
            <w:pPr>
              <w:pStyle w:val="AmColumnHeading"/>
            </w:pPr>
            <w:r w:rsidRPr="002B0F97">
              <w:t>Pozměňovací návrh</w:t>
            </w:r>
          </w:p>
        </w:tc>
      </w:tr>
      <w:tr w:rsidR="00912AB6" w:rsidRPr="002B0F97" w14:paraId="56F8742F" w14:textId="77777777" w:rsidTr="0088480C">
        <w:trPr>
          <w:jc w:val="center"/>
        </w:trPr>
        <w:tc>
          <w:tcPr>
            <w:tcW w:w="4876" w:type="dxa"/>
          </w:tcPr>
          <w:p w14:paraId="709E24C6" w14:textId="77777777" w:rsidR="00912AB6" w:rsidRPr="002B0F97" w:rsidRDefault="00912AB6" w:rsidP="0088480C">
            <w:pPr>
              <w:pStyle w:val="Normal6a"/>
            </w:pPr>
          </w:p>
        </w:tc>
        <w:tc>
          <w:tcPr>
            <w:tcW w:w="4876" w:type="dxa"/>
            <w:hideMark/>
          </w:tcPr>
          <w:p w14:paraId="7DF5BA49" w14:textId="77777777" w:rsidR="00912AB6" w:rsidRPr="002B0F97" w:rsidRDefault="00912AB6" w:rsidP="0088480C">
            <w:pPr>
              <w:pStyle w:val="Normal6a"/>
            </w:pPr>
            <w:r w:rsidRPr="002B0F97">
              <w:rPr>
                <w:b/>
                <w:i/>
              </w:rPr>
              <w:t>Rozhodnutí o použití řízení na hranicích se vydává písemně a musí v něm být uvedeny věcné a právní důvody pro použití řízení.</w:t>
            </w:r>
          </w:p>
        </w:tc>
      </w:tr>
    </w:tbl>
    <w:p w14:paraId="148E1E0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1375790" w14:textId="2B236636" w:rsidR="002A6A78" w:rsidRPr="002B0F97" w:rsidRDefault="00912AB6" w:rsidP="00912AB6">
      <w:r w:rsidRPr="002B0F97">
        <w:rPr>
          <w:rStyle w:val="HideTWBExt"/>
          <w:noProof w:val="0"/>
        </w:rPr>
        <w:t>&lt;/Amend&gt;</w:t>
      </w:r>
    </w:p>
    <w:p w14:paraId="415D77F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248</w:t>
      </w:r>
      <w:r w:rsidRPr="002B0F97">
        <w:rPr>
          <w:rStyle w:val="HideTWBExt"/>
          <w:b w:val="0"/>
          <w:noProof w:val="0"/>
        </w:rPr>
        <w:t>&lt;/NumAm&gt;</w:t>
      </w:r>
    </w:p>
    <w:p w14:paraId="39D0F935"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20F526FF" w14:textId="77777777" w:rsidR="00912AB6" w:rsidRPr="002B0F97" w:rsidRDefault="00912AB6" w:rsidP="00912AB6">
      <w:pPr>
        <w:pStyle w:val="NormalBold"/>
      </w:pPr>
      <w:r w:rsidRPr="002B0F97">
        <w:rPr>
          <w:rStyle w:val="HideTWBExt"/>
          <w:b w:val="0"/>
          <w:noProof w:val="0"/>
        </w:rPr>
        <w:t>&lt;/RepeatBlock-By&gt;</w:t>
      </w:r>
    </w:p>
    <w:p w14:paraId="77E5B5B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2790658" w14:textId="77777777" w:rsidR="00912AB6" w:rsidRPr="002B0F97" w:rsidRDefault="00912AB6" w:rsidP="00912AB6">
      <w:pPr>
        <w:pStyle w:val="NormalBold"/>
      </w:pPr>
      <w:r w:rsidRPr="002B0F97">
        <w:rPr>
          <w:rStyle w:val="HideTWBExt"/>
          <w:b w:val="0"/>
          <w:noProof w:val="0"/>
        </w:rPr>
        <w:t>&lt;Article&gt;</w:t>
      </w:r>
      <w:r w:rsidRPr="002B0F97">
        <w:t>Čl. 41 – pododstavec 1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7DD75AD" w14:textId="77777777" w:rsidTr="0088480C">
        <w:trPr>
          <w:trHeight w:val="240"/>
          <w:jc w:val="center"/>
        </w:trPr>
        <w:tc>
          <w:tcPr>
            <w:tcW w:w="9752" w:type="dxa"/>
            <w:gridSpan w:val="2"/>
          </w:tcPr>
          <w:p w14:paraId="37F54825" w14:textId="77777777" w:rsidR="00912AB6" w:rsidRPr="002B0F97" w:rsidRDefault="00912AB6" w:rsidP="0088480C"/>
        </w:tc>
      </w:tr>
      <w:tr w:rsidR="00912AB6" w:rsidRPr="002B0F97" w14:paraId="67528E22" w14:textId="77777777" w:rsidTr="0088480C">
        <w:trPr>
          <w:trHeight w:val="240"/>
          <w:jc w:val="center"/>
        </w:trPr>
        <w:tc>
          <w:tcPr>
            <w:tcW w:w="4876" w:type="dxa"/>
            <w:hideMark/>
          </w:tcPr>
          <w:p w14:paraId="65F85D90" w14:textId="77777777" w:rsidR="00912AB6" w:rsidRPr="002B0F97" w:rsidRDefault="00912AB6" w:rsidP="0088480C">
            <w:pPr>
              <w:pStyle w:val="AmColumnHeading"/>
            </w:pPr>
            <w:r w:rsidRPr="002B0F97">
              <w:t>Znění navržené Komisí</w:t>
            </w:r>
          </w:p>
        </w:tc>
        <w:tc>
          <w:tcPr>
            <w:tcW w:w="4876" w:type="dxa"/>
            <w:hideMark/>
          </w:tcPr>
          <w:p w14:paraId="042A56DA" w14:textId="77777777" w:rsidR="00912AB6" w:rsidRPr="002B0F97" w:rsidRDefault="00912AB6" w:rsidP="0088480C">
            <w:pPr>
              <w:pStyle w:val="AmColumnHeading"/>
            </w:pPr>
            <w:r w:rsidRPr="002B0F97">
              <w:t>Pozměňovací návrh</w:t>
            </w:r>
          </w:p>
        </w:tc>
      </w:tr>
      <w:tr w:rsidR="00912AB6" w:rsidRPr="002B0F97" w14:paraId="171FE3A0" w14:textId="77777777" w:rsidTr="0088480C">
        <w:trPr>
          <w:jc w:val="center"/>
        </w:trPr>
        <w:tc>
          <w:tcPr>
            <w:tcW w:w="4876" w:type="dxa"/>
          </w:tcPr>
          <w:p w14:paraId="65239D3E" w14:textId="77777777" w:rsidR="00912AB6" w:rsidRPr="002B0F97" w:rsidRDefault="00912AB6" w:rsidP="0088480C">
            <w:pPr>
              <w:pStyle w:val="Normal6a"/>
            </w:pPr>
          </w:p>
        </w:tc>
        <w:tc>
          <w:tcPr>
            <w:tcW w:w="4876" w:type="dxa"/>
            <w:hideMark/>
          </w:tcPr>
          <w:p w14:paraId="22544D22" w14:textId="77777777" w:rsidR="00912AB6" w:rsidRPr="002B0F97" w:rsidRDefault="00912AB6" w:rsidP="0088480C">
            <w:pPr>
              <w:pStyle w:val="Normal6a"/>
            </w:pPr>
            <w:r w:rsidRPr="002B0F97">
              <w:rPr>
                <w:b/>
                <w:i/>
              </w:rPr>
              <w:t>1a.</w:t>
            </w:r>
            <w:r w:rsidRPr="002B0F97">
              <w:tab/>
            </w:r>
            <w:r w:rsidRPr="002B0F97">
              <w:rPr>
                <w:b/>
                <w:i/>
              </w:rPr>
              <w:t>Pokud je nezletilá osoba bez doprovodu mladší 14 let, řízení na hranicích se nepoužije.</w:t>
            </w:r>
          </w:p>
        </w:tc>
      </w:tr>
    </w:tbl>
    <w:p w14:paraId="3D6C3589"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F2EC5D0" w14:textId="7B4E9C63" w:rsidR="002A6A78" w:rsidRPr="002B0F97" w:rsidRDefault="00912AB6" w:rsidP="00912AB6">
      <w:r w:rsidRPr="002B0F97">
        <w:rPr>
          <w:rStyle w:val="HideTWBExt"/>
          <w:noProof w:val="0"/>
        </w:rPr>
        <w:t>&lt;/Amend&gt;</w:t>
      </w:r>
    </w:p>
    <w:p w14:paraId="50DF3A2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249</w:t>
      </w:r>
      <w:r w:rsidRPr="002B0F97">
        <w:rPr>
          <w:rStyle w:val="HideTWBExt"/>
          <w:b w:val="0"/>
          <w:noProof w:val="0"/>
        </w:rPr>
        <w:t>&lt;/NumAm&gt;</w:t>
      </w:r>
    </w:p>
    <w:p w14:paraId="1EC5EED7"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A686255" w14:textId="77777777" w:rsidR="00912AB6" w:rsidRPr="002B0F97" w:rsidRDefault="00912AB6" w:rsidP="00912AB6">
      <w:pPr>
        <w:pStyle w:val="NormalBold"/>
      </w:pPr>
      <w:r w:rsidRPr="002B0F97">
        <w:rPr>
          <w:rStyle w:val="HideTWBExt"/>
          <w:b w:val="0"/>
          <w:noProof w:val="0"/>
        </w:rPr>
        <w:t>&lt;/RepeatBlock-By&gt;</w:t>
      </w:r>
    </w:p>
    <w:p w14:paraId="0191218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7BF4EC5" w14:textId="77777777" w:rsidR="00912AB6" w:rsidRPr="002B0F97" w:rsidRDefault="00912AB6" w:rsidP="00912AB6">
      <w:pPr>
        <w:pStyle w:val="NormalBold"/>
      </w:pPr>
      <w:r w:rsidRPr="002B0F97">
        <w:rPr>
          <w:rStyle w:val="HideTWBExt"/>
          <w:b w:val="0"/>
          <w:noProof w:val="0"/>
        </w:rPr>
        <w:t>&lt;Article&gt;</w:t>
      </w:r>
      <w:r w:rsidRPr="002B0F97">
        <w:t>Čl. 41 – odst. 2 – návětí</w:t>
      </w:r>
      <w:r w:rsidRPr="002B0F9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637617E" w14:textId="77777777" w:rsidTr="0088480C">
        <w:trPr>
          <w:trHeight w:val="240"/>
          <w:jc w:val="center"/>
        </w:trPr>
        <w:tc>
          <w:tcPr>
            <w:tcW w:w="9752" w:type="dxa"/>
            <w:gridSpan w:val="2"/>
          </w:tcPr>
          <w:p w14:paraId="413DAD8A" w14:textId="77777777" w:rsidR="00912AB6" w:rsidRPr="002B0F97" w:rsidRDefault="00912AB6" w:rsidP="0088480C"/>
        </w:tc>
      </w:tr>
      <w:tr w:rsidR="00912AB6" w:rsidRPr="002B0F97" w14:paraId="1958B9C2" w14:textId="77777777" w:rsidTr="0088480C">
        <w:trPr>
          <w:trHeight w:val="240"/>
          <w:jc w:val="center"/>
        </w:trPr>
        <w:tc>
          <w:tcPr>
            <w:tcW w:w="4876" w:type="dxa"/>
            <w:hideMark/>
          </w:tcPr>
          <w:p w14:paraId="45A42139" w14:textId="77777777" w:rsidR="00912AB6" w:rsidRPr="002B0F97" w:rsidRDefault="00912AB6" w:rsidP="0088480C">
            <w:pPr>
              <w:pStyle w:val="AmColumnHeading"/>
            </w:pPr>
            <w:r w:rsidRPr="002B0F97">
              <w:t>Znění navržené Komisí</w:t>
            </w:r>
          </w:p>
        </w:tc>
        <w:tc>
          <w:tcPr>
            <w:tcW w:w="4876" w:type="dxa"/>
            <w:hideMark/>
          </w:tcPr>
          <w:p w14:paraId="449B6AB0" w14:textId="77777777" w:rsidR="00912AB6" w:rsidRPr="002B0F97" w:rsidRDefault="00912AB6" w:rsidP="0088480C">
            <w:pPr>
              <w:pStyle w:val="AmColumnHeading"/>
            </w:pPr>
            <w:r w:rsidRPr="002B0F97">
              <w:t>Pozměňovací návrh</w:t>
            </w:r>
          </w:p>
        </w:tc>
      </w:tr>
      <w:tr w:rsidR="00912AB6" w:rsidRPr="002B0F97" w14:paraId="6794E903" w14:textId="77777777" w:rsidTr="0088480C">
        <w:trPr>
          <w:jc w:val="center"/>
        </w:trPr>
        <w:tc>
          <w:tcPr>
            <w:tcW w:w="4876" w:type="dxa"/>
            <w:hideMark/>
          </w:tcPr>
          <w:p w14:paraId="7BDAF674" w14:textId="77777777" w:rsidR="00912AB6" w:rsidRPr="002B0F97" w:rsidRDefault="00912AB6" w:rsidP="0088480C">
            <w:pPr>
              <w:pStyle w:val="Normal6a"/>
            </w:pPr>
            <w:r w:rsidRPr="002B0F97">
              <w:t>2.</w:t>
            </w:r>
            <w:r w:rsidRPr="002B0F97">
              <w:tab/>
              <w:t xml:space="preserve">Pokud se použije řízení na hranicích, mohou být </w:t>
            </w:r>
            <w:r w:rsidRPr="002B0F97">
              <w:rPr>
                <w:b/>
                <w:i/>
              </w:rPr>
              <w:t>přijata</w:t>
            </w:r>
            <w:r w:rsidRPr="002B0F97">
              <w:t xml:space="preserve"> rozhodnutí </w:t>
            </w:r>
            <w:r w:rsidRPr="002B0F97">
              <w:rPr>
                <w:b/>
                <w:i/>
              </w:rPr>
              <w:t>o:</w:t>
            </w:r>
          </w:p>
        </w:tc>
        <w:tc>
          <w:tcPr>
            <w:tcW w:w="4876" w:type="dxa"/>
            <w:hideMark/>
          </w:tcPr>
          <w:p w14:paraId="1A2DBC13" w14:textId="77777777" w:rsidR="00912AB6" w:rsidRPr="002B0F97" w:rsidRDefault="00912AB6" w:rsidP="0088480C">
            <w:pPr>
              <w:pStyle w:val="Normal6a"/>
            </w:pPr>
            <w:r w:rsidRPr="002B0F97">
              <w:t>2.</w:t>
            </w:r>
            <w:r w:rsidRPr="002B0F97">
              <w:tab/>
              <w:t xml:space="preserve">Pokud se použije řízení na hranicích, mohou být rozhodnutí </w:t>
            </w:r>
            <w:r w:rsidRPr="002B0F97">
              <w:rPr>
                <w:b/>
                <w:i/>
              </w:rPr>
              <w:t>o žádosti o azyl přijata na základě meritorního posouzení při plném respektování všech procesních práv a záruk podle tohoto nařízení, aniž je dotčen čl. 41 odst. 11.</w:t>
            </w:r>
          </w:p>
        </w:tc>
      </w:tr>
    </w:tbl>
    <w:p w14:paraId="56BBF63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30ADA4D" w14:textId="03E0E1C4" w:rsidR="002A6A78" w:rsidRPr="002B0F97" w:rsidRDefault="00912AB6" w:rsidP="00912AB6">
      <w:r w:rsidRPr="002B0F97">
        <w:rPr>
          <w:rStyle w:val="HideTWBExt"/>
          <w:noProof w:val="0"/>
        </w:rPr>
        <w:t>&lt;/Amend&gt;</w:t>
      </w:r>
    </w:p>
    <w:p w14:paraId="1873C66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250</w:t>
      </w:r>
      <w:r w:rsidRPr="002B0F97">
        <w:rPr>
          <w:rStyle w:val="HideTWBExt"/>
          <w:b w:val="0"/>
          <w:noProof w:val="0"/>
        </w:rPr>
        <w:t>&lt;/NumAm&gt;</w:t>
      </w:r>
    </w:p>
    <w:p w14:paraId="2C901559"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E8FB154" w14:textId="77777777" w:rsidR="00912AB6" w:rsidRPr="002B0F97" w:rsidRDefault="00912AB6" w:rsidP="00912AB6">
      <w:pPr>
        <w:pStyle w:val="NormalBold"/>
      </w:pPr>
      <w:r w:rsidRPr="002B0F97">
        <w:rPr>
          <w:rStyle w:val="HideTWBExt"/>
          <w:b w:val="0"/>
          <w:noProof w:val="0"/>
        </w:rPr>
        <w:t>&lt;/RepeatBlock-By&gt;</w:t>
      </w:r>
    </w:p>
    <w:p w14:paraId="5992AD9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1B78E3" w14:textId="77777777" w:rsidR="00912AB6" w:rsidRPr="002B0F97" w:rsidRDefault="00912AB6" w:rsidP="00912AB6">
      <w:pPr>
        <w:pStyle w:val="NormalBold"/>
      </w:pPr>
      <w:r w:rsidRPr="002B0F97">
        <w:rPr>
          <w:rStyle w:val="HideTWBExt"/>
          <w:b w:val="0"/>
          <w:noProof w:val="0"/>
        </w:rPr>
        <w:t>&lt;Article&gt;</w:t>
      </w:r>
      <w:r w:rsidRPr="002B0F97">
        <w:t>Čl. 41 – odst. 2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B613BDF" w14:textId="77777777" w:rsidTr="0088480C">
        <w:trPr>
          <w:trHeight w:val="240"/>
          <w:jc w:val="center"/>
        </w:trPr>
        <w:tc>
          <w:tcPr>
            <w:tcW w:w="9752" w:type="dxa"/>
            <w:gridSpan w:val="2"/>
          </w:tcPr>
          <w:p w14:paraId="17F98B49" w14:textId="77777777" w:rsidR="00912AB6" w:rsidRPr="002B0F97" w:rsidRDefault="00912AB6" w:rsidP="0088480C"/>
        </w:tc>
      </w:tr>
      <w:tr w:rsidR="00912AB6" w:rsidRPr="002B0F97" w14:paraId="158F25E7" w14:textId="77777777" w:rsidTr="0088480C">
        <w:trPr>
          <w:trHeight w:val="240"/>
          <w:jc w:val="center"/>
        </w:trPr>
        <w:tc>
          <w:tcPr>
            <w:tcW w:w="4876" w:type="dxa"/>
            <w:hideMark/>
          </w:tcPr>
          <w:p w14:paraId="3C42B75F" w14:textId="77777777" w:rsidR="00912AB6" w:rsidRPr="002B0F97" w:rsidRDefault="00912AB6" w:rsidP="0088480C">
            <w:pPr>
              <w:pStyle w:val="AmColumnHeading"/>
            </w:pPr>
            <w:r w:rsidRPr="002B0F97">
              <w:t>Znění navržené Komisí</w:t>
            </w:r>
          </w:p>
        </w:tc>
        <w:tc>
          <w:tcPr>
            <w:tcW w:w="4876" w:type="dxa"/>
            <w:hideMark/>
          </w:tcPr>
          <w:p w14:paraId="66819DC9" w14:textId="77777777" w:rsidR="00912AB6" w:rsidRPr="002B0F97" w:rsidRDefault="00912AB6" w:rsidP="0088480C">
            <w:pPr>
              <w:pStyle w:val="AmColumnHeading"/>
            </w:pPr>
            <w:r w:rsidRPr="002B0F97">
              <w:t>Pozměňovací návrh</w:t>
            </w:r>
          </w:p>
        </w:tc>
      </w:tr>
      <w:tr w:rsidR="00912AB6" w:rsidRPr="002B0F97" w14:paraId="0622D66E" w14:textId="77777777" w:rsidTr="0088480C">
        <w:trPr>
          <w:jc w:val="center"/>
        </w:trPr>
        <w:tc>
          <w:tcPr>
            <w:tcW w:w="4876" w:type="dxa"/>
            <w:hideMark/>
          </w:tcPr>
          <w:p w14:paraId="2FADC864" w14:textId="77777777" w:rsidR="00912AB6" w:rsidRPr="002B0F97" w:rsidRDefault="00912AB6" w:rsidP="0088480C">
            <w:pPr>
              <w:pStyle w:val="Normal6a"/>
            </w:pPr>
            <w:r w:rsidRPr="002B0F97">
              <w:t>2.</w:t>
            </w:r>
            <w:r w:rsidRPr="002B0F97">
              <w:tab/>
              <w:t xml:space="preserve">Pokud se použije řízení na hranicích, mohou být </w:t>
            </w:r>
            <w:r w:rsidRPr="002B0F97">
              <w:rPr>
                <w:b/>
                <w:i/>
              </w:rPr>
              <w:t>přijata</w:t>
            </w:r>
            <w:r w:rsidRPr="002B0F97">
              <w:t xml:space="preserve"> rozhodnutí </w:t>
            </w:r>
            <w:r w:rsidRPr="002B0F97">
              <w:rPr>
                <w:b/>
                <w:i/>
              </w:rPr>
              <w:t>o:</w:t>
            </w:r>
          </w:p>
        </w:tc>
        <w:tc>
          <w:tcPr>
            <w:tcW w:w="4876" w:type="dxa"/>
            <w:hideMark/>
          </w:tcPr>
          <w:p w14:paraId="38ED6405" w14:textId="77777777" w:rsidR="00912AB6" w:rsidRPr="002B0F97" w:rsidRDefault="00912AB6" w:rsidP="0088480C">
            <w:pPr>
              <w:pStyle w:val="Normal6a"/>
            </w:pPr>
            <w:r w:rsidRPr="002B0F97">
              <w:t>2.</w:t>
            </w:r>
            <w:r w:rsidRPr="002B0F97">
              <w:tab/>
              <w:t xml:space="preserve">Pokud se použije řízení na hranicích, mohou být rozhodnutí </w:t>
            </w:r>
            <w:r w:rsidRPr="002B0F97">
              <w:rPr>
                <w:b/>
                <w:i/>
              </w:rPr>
              <w:t>přijata pouze na základě meritorního posouzení žádosti ve zrychleném posuzovacím řízení v případech uvedených v čl. 40 odst. 1.</w:t>
            </w:r>
          </w:p>
        </w:tc>
      </w:tr>
    </w:tbl>
    <w:p w14:paraId="0188FFC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CFD3955" w14:textId="7FC9F3AC" w:rsidR="002A6A78" w:rsidRPr="002B0F97" w:rsidRDefault="00912AB6" w:rsidP="00912AB6">
      <w:r w:rsidRPr="002B0F97">
        <w:rPr>
          <w:rStyle w:val="HideTWBExt"/>
          <w:noProof w:val="0"/>
        </w:rPr>
        <w:t>&lt;/Amend&gt;</w:t>
      </w:r>
    </w:p>
    <w:p w14:paraId="6E4F68F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251</w:t>
      </w:r>
      <w:r w:rsidRPr="002B0F97">
        <w:rPr>
          <w:rStyle w:val="HideTWBExt"/>
          <w:b w:val="0"/>
          <w:noProof w:val="0"/>
        </w:rPr>
        <w:t>&lt;/NumAm&gt;</w:t>
      </w:r>
    </w:p>
    <w:p w14:paraId="777C0115"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6B428BF8" w14:textId="77777777" w:rsidR="00912AB6" w:rsidRPr="002B0F97" w:rsidRDefault="00912AB6" w:rsidP="00912AB6">
      <w:pPr>
        <w:pStyle w:val="NormalBold"/>
      </w:pPr>
      <w:r w:rsidRPr="002B0F97">
        <w:rPr>
          <w:rStyle w:val="HideTWBExt"/>
          <w:b w:val="0"/>
          <w:noProof w:val="0"/>
        </w:rPr>
        <w:t>&lt;/RepeatBlock-By&gt;</w:t>
      </w:r>
    </w:p>
    <w:p w14:paraId="7300A75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B20DDB7" w14:textId="77777777" w:rsidR="00912AB6" w:rsidRPr="002B0F97" w:rsidRDefault="00912AB6" w:rsidP="00912AB6">
      <w:pPr>
        <w:pStyle w:val="NormalBold"/>
      </w:pPr>
      <w:r w:rsidRPr="002B0F97">
        <w:rPr>
          <w:rStyle w:val="HideTWBExt"/>
          <w:b w:val="0"/>
          <w:noProof w:val="0"/>
        </w:rPr>
        <w:t>&lt;Article&gt;</w:t>
      </w:r>
      <w:r w:rsidRPr="002B0F97">
        <w:t>Čl. 41 – odst. 2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BA10EA6" w14:textId="77777777" w:rsidTr="0088480C">
        <w:trPr>
          <w:trHeight w:val="240"/>
          <w:jc w:val="center"/>
        </w:trPr>
        <w:tc>
          <w:tcPr>
            <w:tcW w:w="9752" w:type="dxa"/>
            <w:gridSpan w:val="2"/>
          </w:tcPr>
          <w:p w14:paraId="36E6B456" w14:textId="77777777" w:rsidR="00912AB6" w:rsidRPr="002B0F97" w:rsidRDefault="00912AB6" w:rsidP="0088480C"/>
        </w:tc>
      </w:tr>
      <w:tr w:rsidR="00912AB6" w:rsidRPr="002B0F97" w14:paraId="47253734" w14:textId="77777777" w:rsidTr="0088480C">
        <w:trPr>
          <w:trHeight w:val="240"/>
          <w:jc w:val="center"/>
        </w:trPr>
        <w:tc>
          <w:tcPr>
            <w:tcW w:w="4876" w:type="dxa"/>
            <w:hideMark/>
          </w:tcPr>
          <w:p w14:paraId="7CBBD41D" w14:textId="77777777" w:rsidR="00912AB6" w:rsidRPr="002B0F97" w:rsidRDefault="00912AB6" w:rsidP="0088480C">
            <w:pPr>
              <w:pStyle w:val="AmColumnHeading"/>
            </w:pPr>
            <w:r w:rsidRPr="002B0F97">
              <w:t>Znění navržené Komisí</w:t>
            </w:r>
          </w:p>
        </w:tc>
        <w:tc>
          <w:tcPr>
            <w:tcW w:w="4876" w:type="dxa"/>
            <w:hideMark/>
          </w:tcPr>
          <w:p w14:paraId="4CC54642" w14:textId="77777777" w:rsidR="00912AB6" w:rsidRPr="002B0F97" w:rsidRDefault="00912AB6" w:rsidP="0088480C">
            <w:pPr>
              <w:pStyle w:val="AmColumnHeading"/>
            </w:pPr>
            <w:r w:rsidRPr="002B0F97">
              <w:t>Pozměňovací návrh</w:t>
            </w:r>
          </w:p>
        </w:tc>
      </w:tr>
      <w:tr w:rsidR="00912AB6" w:rsidRPr="002B0F97" w14:paraId="22B4FD94" w14:textId="77777777" w:rsidTr="0088480C">
        <w:trPr>
          <w:jc w:val="center"/>
        </w:trPr>
        <w:tc>
          <w:tcPr>
            <w:tcW w:w="4876" w:type="dxa"/>
            <w:hideMark/>
          </w:tcPr>
          <w:p w14:paraId="79C3AEF0" w14:textId="77777777" w:rsidR="00912AB6" w:rsidRPr="002B0F97" w:rsidRDefault="00912AB6" w:rsidP="0088480C">
            <w:pPr>
              <w:pStyle w:val="Normal6a"/>
            </w:pPr>
            <w:r w:rsidRPr="002B0F97">
              <w:lastRenderedPageBreak/>
              <w:t>2.</w:t>
            </w:r>
            <w:r w:rsidRPr="002B0F97">
              <w:tab/>
            </w:r>
            <w:r w:rsidRPr="002B0F97">
              <w:rPr>
                <w:b/>
                <w:i/>
              </w:rPr>
              <w:t>Pokud se použije</w:t>
            </w:r>
            <w:r w:rsidRPr="002B0F97">
              <w:t xml:space="preserve"> řízení na hranicích, mohou být přijata rozhodnutí o:</w:t>
            </w:r>
          </w:p>
        </w:tc>
        <w:tc>
          <w:tcPr>
            <w:tcW w:w="4876" w:type="dxa"/>
            <w:hideMark/>
          </w:tcPr>
          <w:p w14:paraId="631B205A" w14:textId="77777777" w:rsidR="00912AB6" w:rsidRPr="002B0F97" w:rsidRDefault="00912AB6" w:rsidP="0088480C">
            <w:pPr>
              <w:pStyle w:val="Normal6a"/>
            </w:pPr>
            <w:r w:rsidRPr="002B0F97">
              <w:t>2.</w:t>
            </w:r>
            <w:r w:rsidRPr="002B0F97">
              <w:tab/>
            </w:r>
            <w:r w:rsidRPr="002B0F97">
              <w:rPr>
                <w:b/>
                <w:i/>
              </w:rPr>
              <w:t>V rámci</w:t>
            </w:r>
            <w:r w:rsidRPr="002B0F97">
              <w:t xml:space="preserve"> řízení na hranicích, mohou být přijata rozhodnutí o:</w:t>
            </w:r>
          </w:p>
        </w:tc>
      </w:tr>
    </w:tbl>
    <w:p w14:paraId="1470EB4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5EFAE48" w14:textId="4AFF252A" w:rsidR="002A6A78" w:rsidRPr="002B0F97" w:rsidRDefault="00912AB6" w:rsidP="00912AB6">
      <w:r w:rsidRPr="002B0F97">
        <w:rPr>
          <w:rStyle w:val="HideTWBExt"/>
          <w:noProof w:val="0"/>
        </w:rPr>
        <w:t>&lt;/Amend&gt;</w:t>
      </w:r>
    </w:p>
    <w:p w14:paraId="18F1EDE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252</w:t>
      </w:r>
      <w:r w:rsidRPr="002B0F97">
        <w:rPr>
          <w:rStyle w:val="HideTWBExt"/>
          <w:b w:val="0"/>
          <w:noProof w:val="0"/>
        </w:rPr>
        <w:t>&lt;/NumAm&gt;</w:t>
      </w:r>
    </w:p>
    <w:p w14:paraId="143FE88C"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72C8F67B" w14:textId="77777777" w:rsidR="00912AB6" w:rsidRPr="002B0F97" w:rsidRDefault="00912AB6" w:rsidP="00912AB6">
      <w:pPr>
        <w:pStyle w:val="NormalBold"/>
      </w:pPr>
      <w:r w:rsidRPr="002B0F97">
        <w:rPr>
          <w:rStyle w:val="HideTWBExt"/>
          <w:b w:val="0"/>
          <w:noProof w:val="0"/>
        </w:rPr>
        <w:t>&lt;/RepeatBlock-By&gt;</w:t>
      </w:r>
    </w:p>
    <w:p w14:paraId="22A4D2A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832482E" w14:textId="77777777" w:rsidR="00912AB6" w:rsidRPr="002B0F97" w:rsidRDefault="00912AB6" w:rsidP="00912AB6">
      <w:pPr>
        <w:pStyle w:val="NormalBold"/>
      </w:pPr>
      <w:r w:rsidRPr="002B0F97">
        <w:rPr>
          <w:rStyle w:val="HideTWBExt"/>
          <w:b w:val="0"/>
          <w:noProof w:val="0"/>
        </w:rPr>
        <w:t>&lt;Article&gt;</w:t>
      </w:r>
      <w:r w:rsidRPr="002B0F97">
        <w:t>Čl. 41 – odst. 2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483B3A6" w14:textId="77777777" w:rsidTr="0088480C">
        <w:trPr>
          <w:trHeight w:val="240"/>
          <w:jc w:val="center"/>
        </w:trPr>
        <w:tc>
          <w:tcPr>
            <w:tcW w:w="9752" w:type="dxa"/>
            <w:gridSpan w:val="2"/>
          </w:tcPr>
          <w:p w14:paraId="2C07DBB0" w14:textId="77777777" w:rsidR="00912AB6" w:rsidRPr="002B0F97" w:rsidRDefault="00912AB6" w:rsidP="0088480C"/>
        </w:tc>
      </w:tr>
      <w:tr w:rsidR="00912AB6" w:rsidRPr="002B0F97" w14:paraId="4F90464E" w14:textId="77777777" w:rsidTr="0088480C">
        <w:trPr>
          <w:trHeight w:val="240"/>
          <w:jc w:val="center"/>
        </w:trPr>
        <w:tc>
          <w:tcPr>
            <w:tcW w:w="4876" w:type="dxa"/>
            <w:hideMark/>
          </w:tcPr>
          <w:p w14:paraId="0B8FB070" w14:textId="77777777" w:rsidR="00912AB6" w:rsidRPr="002B0F97" w:rsidRDefault="00912AB6" w:rsidP="0088480C">
            <w:pPr>
              <w:pStyle w:val="AmColumnHeading"/>
            </w:pPr>
            <w:r w:rsidRPr="002B0F97">
              <w:t>Znění navržené Komisí</w:t>
            </w:r>
          </w:p>
        </w:tc>
        <w:tc>
          <w:tcPr>
            <w:tcW w:w="4876" w:type="dxa"/>
            <w:hideMark/>
          </w:tcPr>
          <w:p w14:paraId="227076F4" w14:textId="77777777" w:rsidR="00912AB6" w:rsidRPr="002B0F97" w:rsidRDefault="00912AB6" w:rsidP="0088480C">
            <w:pPr>
              <w:pStyle w:val="AmColumnHeading"/>
            </w:pPr>
            <w:r w:rsidRPr="002B0F97">
              <w:t>Pozměňovací návrh</w:t>
            </w:r>
          </w:p>
        </w:tc>
      </w:tr>
      <w:tr w:rsidR="00912AB6" w:rsidRPr="002B0F97" w14:paraId="3E5AA81F" w14:textId="77777777" w:rsidTr="0088480C">
        <w:trPr>
          <w:jc w:val="center"/>
        </w:trPr>
        <w:tc>
          <w:tcPr>
            <w:tcW w:w="4876" w:type="dxa"/>
            <w:hideMark/>
          </w:tcPr>
          <w:p w14:paraId="6CE60C1A" w14:textId="77777777" w:rsidR="00912AB6" w:rsidRPr="002B0F97" w:rsidRDefault="00912AB6" w:rsidP="0088480C">
            <w:pPr>
              <w:pStyle w:val="Normal6a"/>
            </w:pPr>
            <w:r w:rsidRPr="002B0F97">
              <w:rPr>
                <w:b/>
                <w:i/>
              </w:rPr>
              <w:t>a)</w:t>
            </w:r>
            <w:r w:rsidRPr="002B0F97">
              <w:tab/>
            </w:r>
            <w:r w:rsidRPr="002B0F97">
              <w:rPr>
                <w:b/>
                <w:i/>
              </w:rPr>
              <w:t>nepřípustnosti žádosti v souladu s článkem 36;</w:t>
            </w:r>
          </w:p>
        </w:tc>
        <w:tc>
          <w:tcPr>
            <w:tcW w:w="4876" w:type="dxa"/>
            <w:hideMark/>
          </w:tcPr>
          <w:p w14:paraId="506B459E" w14:textId="77777777" w:rsidR="00912AB6" w:rsidRPr="002B0F97" w:rsidRDefault="00912AB6" w:rsidP="0088480C">
            <w:pPr>
              <w:pStyle w:val="Normal6a"/>
            </w:pPr>
            <w:r w:rsidRPr="002B0F97">
              <w:rPr>
                <w:b/>
                <w:i/>
              </w:rPr>
              <w:t>vypouští se</w:t>
            </w:r>
          </w:p>
        </w:tc>
      </w:tr>
    </w:tbl>
    <w:p w14:paraId="36F0926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A4C1432" w14:textId="462DCE97" w:rsidR="002A6A78" w:rsidRPr="002B0F97" w:rsidRDefault="00912AB6" w:rsidP="00912AB6">
      <w:r w:rsidRPr="002B0F97">
        <w:rPr>
          <w:rStyle w:val="HideTWBExt"/>
          <w:noProof w:val="0"/>
        </w:rPr>
        <w:t>&lt;/Amend&gt;</w:t>
      </w:r>
    </w:p>
    <w:p w14:paraId="73B7231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253</w:t>
      </w:r>
      <w:r w:rsidRPr="002B0F97">
        <w:rPr>
          <w:rStyle w:val="HideTWBExt"/>
          <w:b w:val="0"/>
          <w:noProof w:val="0"/>
        </w:rPr>
        <w:t>&lt;/NumAm&gt;</w:t>
      </w:r>
    </w:p>
    <w:p w14:paraId="53CA4428"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11A596B7" w14:textId="77777777" w:rsidR="00912AB6" w:rsidRPr="002B0F97" w:rsidRDefault="00912AB6" w:rsidP="00912AB6">
      <w:pPr>
        <w:pStyle w:val="NormalBold"/>
      </w:pPr>
      <w:r w:rsidRPr="002B0F97">
        <w:rPr>
          <w:rStyle w:val="HideTWBExt"/>
          <w:b w:val="0"/>
          <w:noProof w:val="0"/>
        </w:rPr>
        <w:t>&lt;/RepeatBlock-By&gt;</w:t>
      </w:r>
    </w:p>
    <w:p w14:paraId="1893985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147FB5F" w14:textId="77777777" w:rsidR="00912AB6" w:rsidRPr="002B0F97" w:rsidRDefault="00912AB6" w:rsidP="00912AB6">
      <w:pPr>
        <w:pStyle w:val="NormalBold"/>
      </w:pPr>
      <w:r w:rsidRPr="002B0F97">
        <w:rPr>
          <w:rStyle w:val="HideTWBExt"/>
          <w:b w:val="0"/>
          <w:noProof w:val="0"/>
        </w:rPr>
        <w:t>&lt;Article&gt;</w:t>
      </w:r>
      <w:r w:rsidRPr="002B0F97">
        <w:t>Čl. 41 – odst. 2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A0A3A2D" w14:textId="77777777" w:rsidTr="0088480C">
        <w:trPr>
          <w:trHeight w:val="240"/>
          <w:jc w:val="center"/>
        </w:trPr>
        <w:tc>
          <w:tcPr>
            <w:tcW w:w="9752" w:type="dxa"/>
            <w:gridSpan w:val="2"/>
          </w:tcPr>
          <w:p w14:paraId="71836D6F" w14:textId="77777777" w:rsidR="00912AB6" w:rsidRPr="002B0F97" w:rsidRDefault="00912AB6" w:rsidP="0088480C"/>
        </w:tc>
      </w:tr>
      <w:tr w:rsidR="00912AB6" w:rsidRPr="002B0F97" w14:paraId="2E0FA37B" w14:textId="77777777" w:rsidTr="0088480C">
        <w:trPr>
          <w:trHeight w:val="240"/>
          <w:jc w:val="center"/>
        </w:trPr>
        <w:tc>
          <w:tcPr>
            <w:tcW w:w="4876" w:type="dxa"/>
            <w:hideMark/>
          </w:tcPr>
          <w:p w14:paraId="5566BE1E" w14:textId="77777777" w:rsidR="00912AB6" w:rsidRPr="002B0F97" w:rsidRDefault="00912AB6" w:rsidP="0088480C">
            <w:pPr>
              <w:pStyle w:val="AmColumnHeading"/>
            </w:pPr>
            <w:r w:rsidRPr="002B0F97">
              <w:t>Znění navržené Komisí</w:t>
            </w:r>
          </w:p>
        </w:tc>
        <w:tc>
          <w:tcPr>
            <w:tcW w:w="4876" w:type="dxa"/>
            <w:hideMark/>
          </w:tcPr>
          <w:p w14:paraId="619862B5" w14:textId="77777777" w:rsidR="00912AB6" w:rsidRPr="002B0F97" w:rsidRDefault="00912AB6" w:rsidP="0088480C">
            <w:pPr>
              <w:pStyle w:val="AmColumnHeading"/>
            </w:pPr>
            <w:r w:rsidRPr="002B0F97">
              <w:t>Pozměňovací návrh</w:t>
            </w:r>
          </w:p>
        </w:tc>
      </w:tr>
      <w:tr w:rsidR="00912AB6" w:rsidRPr="002B0F97" w14:paraId="6944488E" w14:textId="77777777" w:rsidTr="0088480C">
        <w:trPr>
          <w:jc w:val="center"/>
        </w:trPr>
        <w:tc>
          <w:tcPr>
            <w:tcW w:w="4876" w:type="dxa"/>
            <w:hideMark/>
          </w:tcPr>
          <w:p w14:paraId="28FF647A" w14:textId="77777777" w:rsidR="00912AB6" w:rsidRPr="002B0F97" w:rsidRDefault="00912AB6" w:rsidP="0088480C">
            <w:pPr>
              <w:pStyle w:val="Normal6a"/>
            </w:pPr>
            <w:r w:rsidRPr="002B0F97">
              <w:rPr>
                <w:b/>
                <w:i/>
              </w:rPr>
              <w:t>a)</w:t>
            </w:r>
            <w:r w:rsidRPr="002B0F97">
              <w:tab/>
            </w:r>
            <w:r w:rsidRPr="002B0F97">
              <w:rPr>
                <w:b/>
                <w:i/>
              </w:rPr>
              <w:t>nepřípustnosti žádosti v souladu s článkem 36;</w:t>
            </w:r>
          </w:p>
        </w:tc>
        <w:tc>
          <w:tcPr>
            <w:tcW w:w="4876" w:type="dxa"/>
            <w:hideMark/>
          </w:tcPr>
          <w:p w14:paraId="68BE5809" w14:textId="77777777" w:rsidR="00912AB6" w:rsidRPr="002B0F97" w:rsidRDefault="00912AB6" w:rsidP="0088480C">
            <w:pPr>
              <w:pStyle w:val="Normal6a"/>
            </w:pPr>
            <w:r w:rsidRPr="002B0F97">
              <w:rPr>
                <w:b/>
                <w:i/>
              </w:rPr>
              <w:t>vypouští se</w:t>
            </w:r>
          </w:p>
        </w:tc>
      </w:tr>
    </w:tbl>
    <w:p w14:paraId="7BA0500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02AA0E3"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0E6B12D6" w14:textId="77777777" w:rsidR="00912AB6" w:rsidRPr="002B0F97" w:rsidRDefault="00912AB6" w:rsidP="00912AB6">
      <w:pPr>
        <w:pStyle w:val="AmJustText"/>
      </w:pPr>
      <w:r w:rsidRPr="002B0F97">
        <w:t>Toto ustanovení rozšiřuje možnost použití řízení na hranicích na mnoho případů, na které se vztahuje návrh z roku 2016, včetně osob přicházejících z bezpečné země a osob, které již požádaly o azyl. V řízení na hranicích by se měla provádět posouzení pouze na základě skutkové podstaty.</w:t>
      </w:r>
    </w:p>
    <w:p w14:paraId="48656E68" w14:textId="3CBE6493" w:rsidR="002A6A78" w:rsidRPr="002B0F97" w:rsidRDefault="00912AB6" w:rsidP="00912AB6">
      <w:r w:rsidRPr="002B0F97">
        <w:rPr>
          <w:rStyle w:val="HideTWBExt"/>
          <w:noProof w:val="0"/>
        </w:rPr>
        <w:t>&lt;/Amend&gt;</w:t>
      </w:r>
    </w:p>
    <w:p w14:paraId="3107C39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254</w:t>
      </w:r>
      <w:r w:rsidRPr="002B0F97">
        <w:rPr>
          <w:rStyle w:val="HideTWBExt"/>
          <w:b w:val="0"/>
          <w:noProof w:val="0"/>
        </w:rPr>
        <w:t>&lt;/NumAm&gt;</w:t>
      </w:r>
    </w:p>
    <w:p w14:paraId="11E74290"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6FF14575" w14:textId="77777777" w:rsidR="00912AB6" w:rsidRPr="002B0F97" w:rsidRDefault="00912AB6" w:rsidP="00912AB6">
      <w:pPr>
        <w:pStyle w:val="NormalBold"/>
      </w:pPr>
      <w:r w:rsidRPr="002B0F97">
        <w:rPr>
          <w:rStyle w:val="HideTWBExt"/>
          <w:b w:val="0"/>
          <w:noProof w:val="0"/>
        </w:rPr>
        <w:t>&lt;/RepeatBlock-By&gt;</w:t>
      </w:r>
    </w:p>
    <w:p w14:paraId="16028DB8" w14:textId="77777777" w:rsidR="00912AB6" w:rsidRPr="002B0F97" w:rsidRDefault="00912AB6" w:rsidP="00912AB6">
      <w:pPr>
        <w:pStyle w:val="NormalBold"/>
      </w:pPr>
      <w:r w:rsidRPr="002B0F97">
        <w:rPr>
          <w:rStyle w:val="HideTWBExt"/>
          <w:b w:val="0"/>
          <w:noProof w:val="0"/>
        </w:rPr>
        <w:lastRenderedPageBreak/>
        <w:t>&lt;DocAmend&gt;</w:t>
      </w:r>
      <w:r w:rsidRPr="002B0F97">
        <w:t>Návrh nařízení</w:t>
      </w:r>
      <w:r w:rsidRPr="002B0F97">
        <w:rPr>
          <w:rStyle w:val="HideTWBExt"/>
          <w:b w:val="0"/>
          <w:noProof w:val="0"/>
        </w:rPr>
        <w:t>&lt;/DocAmend&gt;</w:t>
      </w:r>
    </w:p>
    <w:p w14:paraId="7B039B31" w14:textId="77777777" w:rsidR="00912AB6" w:rsidRPr="002B0F97" w:rsidRDefault="00912AB6" w:rsidP="00912AB6">
      <w:pPr>
        <w:pStyle w:val="NormalBold"/>
      </w:pPr>
      <w:r w:rsidRPr="002B0F97">
        <w:rPr>
          <w:rStyle w:val="HideTWBExt"/>
          <w:b w:val="0"/>
          <w:noProof w:val="0"/>
        </w:rPr>
        <w:t>&lt;Article&gt;</w:t>
      </w:r>
      <w:r w:rsidRPr="002B0F97">
        <w:t>Čl. 41 – odst. 2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712ED95" w14:textId="77777777" w:rsidTr="0088480C">
        <w:trPr>
          <w:trHeight w:val="240"/>
          <w:jc w:val="center"/>
        </w:trPr>
        <w:tc>
          <w:tcPr>
            <w:tcW w:w="9752" w:type="dxa"/>
            <w:gridSpan w:val="2"/>
          </w:tcPr>
          <w:p w14:paraId="54658E5A" w14:textId="77777777" w:rsidR="00912AB6" w:rsidRPr="002B0F97" w:rsidRDefault="00912AB6" w:rsidP="0088480C"/>
        </w:tc>
      </w:tr>
      <w:tr w:rsidR="00912AB6" w:rsidRPr="002B0F97" w14:paraId="616E451D" w14:textId="77777777" w:rsidTr="0088480C">
        <w:trPr>
          <w:trHeight w:val="240"/>
          <w:jc w:val="center"/>
        </w:trPr>
        <w:tc>
          <w:tcPr>
            <w:tcW w:w="4876" w:type="dxa"/>
            <w:hideMark/>
          </w:tcPr>
          <w:p w14:paraId="0C3153A2" w14:textId="77777777" w:rsidR="00912AB6" w:rsidRPr="002B0F97" w:rsidRDefault="00912AB6" w:rsidP="0088480C">
            <w:pPr>
              <w:pStyle w:val="AmColumnHeading"/>
            </w:pPr>
            <w:r w:rsidRPr="002B0F97">
              <w:t>Znění navržené Komisí</w:t>
            </w:r>
          </w:p>
        </w:tc>
        <w:tc>
          <w:tcPr>
            <w:tcW w:w="4876" w:type="dxa"/>
            <w:hideMark/>
          </w:tcPr>
          <w:p w14:paraId="5B6233E8" w14:textId="77777777" w:rsidR="00912AB6" w:rsidRPr="002B0F97" w:rsidRDefault="00912AB6" w:rsidP="0088480C">
            <w:pPr>
              <w:pStyle w:val="AmColumnHeading"/>
            </w:pPr>
            <w:r w:rsidRPr="002B0F97">
              <w:t>Pozměňovací návrh</w:t>
            </w:r>
          </w:p>
        </w:tc>
      </w:tr>
      <w:tr w:rsidR="00912AB6" w:rsidRPr="002B0F97" w14:paraId="572AF3C9" w14:textId="77777777" w:rsidTr="0088480C">
        <w:trPr>
          <w:jc w:val="center"/>
        </w:trPr>
        <w:tc>
          <w:tcPr>
            <w:tcW w:w="4876" w:type="dxa"/>
            <w:hideMark/>
          </w:tcPr>
          <w:p w14:paraId="5E5E50B6" w14:textId="77777777" w:rsidR="00912AB6" w:rsidRPr="002B0F97" w:rsidRDefault="00912AB6" w:rsidP="0088480C">
            <w:pPr>
              <w:pStyle w:val="Normal6a"/>
            </w:pPr>
            <w:r w:rsidRPr="002B0F97">
              <w:rPr>
                <w:b/>
                <w:i/>
              </w:rPr>
              <w:t>a)</w:t>
            </w:r>
            <w:r w:rsidRPr="002B0F97">
              <w:tab/>
            </w:r>
            <w:r w:rsidRPr="002B0F97">
              <w:rPr>
                <w:b/>
                <w:i/>
              </w:rPr>
              <w:t>nepřípustnosti žádosti v souladu s článkem 36;</w:t>
            </w:r>
          </w:p>
        </w:tc>
        <w:tc>
          <w:tcPr>
            <w:tcW w:w="4876" w:type="dxa"/>
            <w:hideMark/>
          </w:tcPr>
          <w:p w14:paraId="634B3486" w14:textId="77777777" w:rsidR="00912AB6" w:rsidRPr="002B0F97" w:rsidRDefault="00912AB6" w:rsidP="0088480C">
            <w:pPr>
              <w:pStyle w:val="Normal6a"/>
            </w:pPr>
            <w:r w:rsidRPr="002B0F97">
              <w:rPr>
                <w:b/>
                <w:i/>
              </w:rPr>
              <w:t>vypouští se</w:t>
            </w:r>
          </w:p>
        </w:tc>
      </w:tr>
    </w:tbl>
    <w:p w14:paraId="25D7509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F6A42C8" w14:textId="503AAFC1" w:rsidR="002A6A78" w:rsidRPr="002B0F97" w:rsidRDefault="00912AB6" w:rsidP="00912AB6">
      <w:r w:rsidRPr="002B0F97">
        <w:rPr>
          <w:rStyle w:val="HideTWBExt"/>
          <w:noProof w:val="0"/>
        </w:rPr>
        <w:t>&lt;/Amend&gt;</w:t>
      </w:r>
    </w:p>
    <w:p w14:paraId="40C0C36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255</w:t>
      </w:r>
      <w:r w:rsidRPr="002B0F97">
        <w:rPr>
          <w:rStyle w:val="HideTWBExt"/>
          <w:b w:val="0"/>
          <w:noProof w:val="0"/>
        </w:rPr>
        <w:t>&lt;/NumAm&gt;</w:t>
      </w:r>
    </w:p>
    <w:p w14:paraId="3E1624B5"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728B141C" w14:textId="77777777" w:rsidR="00912AB6" w:rsidRPr="002B0F97" w:rsidRDefault="00912AB6" w:rsidP="00912AB6">
      <w:pPr>
        <w:pStyle w:val="NormalBold"/>
      </w:pPr>
      <w:r w:rsidRPr="002B0F97">
        <w:rPr>
          <w:rStyle w:val="HideTWBExt"/>
          <w:b w:val="0"/>
          <w:noProof w:val="0"/>
        </w:rPr>
        <w:t>&lt;/RepeatBlock-By&gt;</w:t>
      </w:r>
    </w:p>
    <w:p w14:paraId="5C8F66A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4616DC9" w14:textId="77777777" w:rsidR="00912AB6" w:rsidRPr="002B0F97" w:rsidRDefault="00912AB6" w:rsidP="00912AB6">
      <w:pPr>
        <w:pStyle w:val="NormalBold"/>
      </w:pPr>
      <w:r w:rsidRPr="002B0F97">
        <w:rPr>
          <w:rStyle w:val="HideTWBExt"/>
          <w:b w:val="0"/>
          <w:noProof w:val="0"/>
        </w:rPr>
        <w:t>&lt;Article&gt;</w:t>
      </w:r>
      <w:r w:rsidRPr="002B0F97">
        <w:t xml:space="preserve"> Čl. 41 – odst. 2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4422ACA" w14:textId="77777777" w:rsidTr="0088480C">
        <w:trPr>
          <w:trHeight w:val="240"/>
          <w:jc w:val="center"/>
        </w:trPr>
        <w:tc>
          <w:tcPr>
            <w:tcW w:w="9752" w:type="dxa"/>
            <w:gridSpan w:val="2"/>
          </w:tcPr>
          <w:p w14:paraId="28BD6115" w14:textId="77777777" w:rsidR="00912AB6" w:rsidRPr="002B0F97" w:rsidRDefault="00912AB6" w:rsidP="0088480C"/>
        </w:tc>
      </w:tr>
      <w:tr w:rsidR="00912AB6" w:rsidRPr="002B0F97" w14:paraId="17443A2B" w14:textId="77777777" w:rsidTr="0088480C">
        <w:trPr>
          <w:trHeight w:val="240"/>
          <w:jc w:val="center"/>
        </w:trPr>
        <w:tc>
          <w:tcPr>
            <w:tcW w:w="4876" w:type="dxa"/>
            <w:hideMark/>
          </w:tcPr>
          <w:p w14:paraId="797037C9" w14:textId="77777777" w:rsidR="00912AB6" w:rsidRPr="002B0F97" w:rsidRDefault="00912AB6" w:rsidP="0088480C">
            <w:pPr>
              <w:pStyle w:val="AmColumnHeading"/>
            </w:pPr>
            <w:r w:rsidRPr="002B0F97">
              <w:t>Znění navržené Komisí</w:t>
            </w:r>
          </w:p>
        </w:tc>
        <w:tc>
          <w:tcPr>
            <w:tcW w:w="4876" w:type="dxa"/>
            <w:hideMark/>
          </w:tcPr>
          <w:p w14:paraId="611900E5" w14:textId="77777777" w:rsidR="00912AB6" w:rsidRPr="002B0F97" w:rsidRDefault="00912AB6" w:rsidP="0088480C">
            <w:pPr>
              <w:pStyle w:val="AmColumnHeading"/>
            </w:pPr>
            <w:r w:rsidRPr="002B0F97">
              <w:t>Pozměňovací návrh</w:t>
            </w:r>
          </w:p>
        </w:tc>
      </w:tr>
      <w:tr w:rsidR="00912AB6" w:rsidRPr="002B0F97" w14:paraId="7DEF9BB6" w14:textId="77777777" w:rsidTr="0088480C">
        <w:trPr>
          <w:jc w:val="center"/>
        </w:trPr>
        <w:tc>
          <w:tcPr>
            <w:tcW w:w="4876" w:type="dxa"/>
            <w:hideMark/>
          </w:tcPr>
          <w:p w14:paraId="2F784975" w14:textId="77777777" w:rsidR="00912AB6" w:rsidRPr="002B0F97" w:rsidRDefault="00912AB6" w:rsidP="0088480C">
            <w:pPr>
              <w:pStyle w:val="Normal6a"/>
            </w:pPr>
            <w:r w:rsidRPr="002B0F97">
              <w:rPr>
                <w:b/>
                <w:i/>
              </w:rPr>
              <w:t>b)</w:t>
            </w:r>
            <w:r w:rsidRPr="002B0F97">
              <w:tab/>
            </w:r>
            <w:r w:rsidRPr="002B0F97">
              <w:rPr>
                <w:b/>
                <w:i/>
              </w:rPr>
              <w:t>o podstatě žádosti ve zrychleném posuzovacím řízení v případech uvedených v čl. 40 odst. 1.</w:t>
            </w:r>
          </w:p>
        </w:tc>
        <w:tc>
          <w:tcPr>
            <w:tcW w:w="4876" w:type="dxa"/>
            <w:hideMark/>
          </w:tcPr>
          <w:p w14:paraId="34A6CC12" w14:textId="77777777" w:rsidR="00912AB6" w:rsidRPr="002B0F97" w:rsidRDefault="00912AB6" w:rsidP="0088480C">
            <w:pPr>
              <w:pStyle w:val="Normal6a"/>
            </w:pPr>
            <w:r w:rsidRPr="002B0F97">
              <w:rPr>
                <w:b/>
                <w:i/>
              </w:rPr>
              <w:t>vypouští se</w:t>
            </w:r>
          </w:p>
        </w:tc>
      </w:tr>
    </w:tbl>
    <w:p w14:paraId="6C3598C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BD44662" w14:textId="5F327696" w:rsidR="002A6A78" w:rsidRPr="002B0F97" w:rsidRDefault="00912AB6" w:rsidP="00912AB6">
      <w:r w:rsidRPr="002B0F97">
        <w:rPr>
          <w:rStyle w:val="HideTWBExt"/>
          <w:noProof w:val="0"/>
        </w:rPr>
        <w:t>&lt;/Amend&gt;</w:t>
      </w:r>
    </w:p>
    <w:p w14:paraId="573E40C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256</w:t>
      </w:r>
      <w:r w:rsidRPr="002B0F97">
        <w:rPr>
          <w:rStyle w:val="HideTWBExt"/>
          <w:b w:val="0"/>
          <w:noProof w:val="0"/>
        </w:rPr>
        <w:t>&lt;/NumAm&gt;</w:t>
      </w:r>
    </w:p>
    <w:p w14:paraId="0A48C713"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509EC23" w14:textId="77777777" w:rsidR="00912AB6" w:rsidRPr="002B0F97" w:rsidRDefault="00912AB6" w:rsidP="00912AB6">
      <w:pPr>
        <w:pStyle w:val="NormalBold"/>
      </w:pPr>
      <w:r w:rsidRPr="002B0F97">
        <w:rPr>
          <w:rStyle w:val="HideTWBExt"/>
          <w:b w:val="0"/>
          <w:noProof w:val="0"/>
        </w:rPr>
        <w:t>&lt;/RepeatBlock-By&gt;</w:t>
      </w:r>
    </w:p>
    <w:p w14:paraId="08B4B21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720D8C0" w14:textId="77777777" w:rsidR="00912AB6" w:rsidRPr="002B0F97" w:rsidRDefault="00912AB6" w:rsidP="00912AB6">
      <w:pPr>
        <w:pStyle w:val="NormalBold"/>
      </w:pPr>
      <w:r w:rsidRPr="002B0F97">
        <w:rPr>
          <w:rStyle w:val="HideTWBExt"/>
          <w:b w:val="0"/>
          <w:noProof w:val="0"/>
        </w:rPr>
        <w:t>&lt;Article&gt;</w:t>
      </w:r>
      <w:r w:rsidRPr="002B0F97">
        <w:t>Čl. 41 – odst. 2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3AE351A" w14:textId="77777777" w:rsidTr="0088480C">
        <w:trPr>
          <w:trHeight w:val="240"/>
          <w:jc w:val="center"/>
        </w:trPr>
        <w:tc>
          <w:tcPr>
            <w:tcW w:w="9752" w:type="dxa"/>
            <w:gridSpan w:val="2"/>
          </w:tcPr>
          <w:p w14:paraId="622800A9" w14:textId="77777777" w:rsidR="00912AB6" w:rsidRPr="002B0F97" w:rsidRDefault="00912AB6" w:rsidP="0088480C"/>
        </w:tc>
      </w:tr>
      <w:tr w:rsidR="00912AB6" w:rsidRPr="002B0F97" w14:paraId="5EABE310" w14:textId="77777777" w:rsidTr="0088480C">
        <w:trPr>
          <w:trHeight w:val="240"/>
          <w:jc w:val="center"/>
        </w:trPr>
        <w:tc>
          <w:tcPr>
            <w:tcW w:w="4876" w:type="dxa"/>
            <w:hideMark/>
          </w:tcPr>
          <w:p w14:paraId="3D37FAE4" w14:textId="77777777" w:rsidR="00912AB6" w:rsidRPr="002B0F97" w:rsidRDefault="00912AB6" w:rsidP="0088480C">
            <w:pPr>
              <w:pStyle w:val="AmColumnHeading"/>
            </w:pPr>
            <w:r w:rsidRPr="002B0F97">
              <w:t>Znění navržené Komisí</w:t>
            </w:r>
          </w:p>
        </w:tc>
        <w:tc>
          <w:tcPr>
            <w:tcW w:w="4876" w:type="dxa"/>
            <w:hideMark/>
          </w:tcPr>
          <w:p w14:paraId="27A0CB81" w14:textId="77777777" w:rsidR="00912AB6" w:rsidRPr="002B0F97" w:rsidRDefault="00912AB6" w:rsidP="0088480C">
            <w:pPr>
              <w:pStyle w:val="AmColumnHeading"/>
            </w:pPr>
            <w:r w:rsidRPr="002B0F97">
              <w:t>Pozměňovací návrh</w:t>
            </w:r>
          </w:p>
        </w:tc>
      </w:tr>
      <w:tr w:rsidR="00912AB6" w:rsidRPr="002B0F97" w14:paraId="08450354" w14:textId="77777777" w:rsidTr="0088480C">
        <w:trPr>
          <w:jc w:val="center"/>
        </w:trPr>
        <w:tc>
          <w:tcPr>
            <w:tcW w:w="4876" w:type="dxa"/>
            <w:hideMark/>
          </w:tcPr>
          <w:p w14:paraId="0332B66E" w14:textId="77777777" w:rsidR="00912AB6" w:rsidRPr="002B0F97" w:rsidRDefault="00912AB6" w:rsidP="0088480C">
            <w:pPr>
              <w:pStyle w:val="Normal6a"/>
            </w:pPr>
            <w:r w:rsidRPr="002B0F97">
              <w:rPr>
                <w:b/>
                <w:i/>
              </w:rPr>
              <w:t>b)</w:t>
            </w:r>
            <w:r w:rsidRPr="002B0F97">
              <w:tab/>
            </w:r>
            <w:r w:rsidRPr="002B0F97">
              <w:rPr>
                <w:b/>
                <w:i/>
              </w:rPr>
              <w:t>o podstatě žádosti ve zrychleném posuzovacím řízení v případech uvedených v čl. 40 odst. 1.</w:t>
            </w:r>
          </w:p>
        </w:tc>
        <w:tc>
          <w:tcPr>
            <w:tcW w:w="4876" w:type="dxa"/>
            <w:hideMark/>
          </w:tcPr>
          <w:p w14:paraId="4B8D56BA" w14:textId="77777777" w:rsidR="00912AB6" w:rsidRPr="002B0F97" w:rsidRDefault="00912AB6" w:rsidP="0088480C">
            <w:pPr>
              <w:pStyle w:val="Normal6a"/>
            </w:pPr>
            <w:r w:rsidRPr="002B0F97">
              <w:rPr>
                <w:b/>
                <w:i/>
              </w:rPr>
              <w:t>vypouští se</w:t>
            </w:r>
          </w:p>
        </w:tc>
      </w:tr>
    </w:tbl>
    <w:p w14:paraId="5A9D6B4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4EAE925" w14:textId="6428903A" w:rsidR="002A6A78" w:rsidRPr="002B0F97" w:rsidRDefault="00912AB6" w:rsidP="00912AB6">
      <w:r w:rsidRPr="002B0F97">
        <w:rPr>
          <w:rStyle w:val="HideTWBExt"/>
          <w:noProof w:val="0"/>
        </w:rPr>
        <w:t>&lt;/Amend&gt;</w:t>
      </w:r>
    </w:p>
    <w:p w14:paraId="6BCF92F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257</w:t>
      </w:r>
      <w:r w:rsidRPr="002B0F97">
        <w:rPr>
          <w:rStyle w:val="HideTWBExt"/>
          <w:b w:val="0"/>
          <w:noProof w:val="0"/>
        </w:rPr>
        <w:t>&lt;/NumAm&gt;</w:t>
      </w:r>
    </w:p>
    <w:p w14:paraId="154731C8"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674D83C5" w14:textId="77777777" w:rsidR="00912AB6" w:rsidRPr="002B0F97" w:rsidRDefault="00912AB6" w:rsidP="00912AB6">
      <w:pPr>
        <w:pStyle w:val="NormalBold"/>
      </w:pPr>
      <w:r w:rsidRPr="002B0F97">
        <w:rPr>
          <w:rStyle w:val="HideTWBExt"/>
          <w:b w:val="0"/>
          <w:noProof w:val="0"/>
        </w:rPr>
        <w:t>&lt;/RepeatBlock-By&gt;</w:t>
      </w:r>
    </w:p>
    <w:p w14:paraId="23C50CA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9837F0B" w14:textId="77777777" w:rsidR="00912AB6" w:rsidRPr="002B0F97" w:rsidRDefault="00912AB6" w:rsidP="00912AB6">
      <w:pPr>
        <w:pStyle w:val="NormalBold"/>
      </w:pPr>
      <w:r w:rsidRPr="002B0F97">
        <w:rPr>
          <w:rStyle w:val="HideTWBExt"/>
          <w:b w:val="0"/>
          <w:noProof w:val="0"/>
        </w:rPr>
        <w:t>&lt;Article&gt;</w:t>
      </w:r>
      <w:r w:rsidRPr="002B0F97">
        <w:t>Čl. 41 – odst. 2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4C857DB" w14:textId="77777777" w:rsidTr="0088480C">
        <w:trPr>
          <w:trHeight w:val="240"/>
          <w:jc w:val="center"/>
        </w:trPr>
        <w:tc>
          <w:tcPr>
            <w:tcW w:w="9752" w:type="dxa"/>
            <w:gridSpan w:val="2"/>
          </w:tcPr>
          <w:p w14:paraId="24ADA60F" w14:textId="77777777" w:rsidR="00912AB6" w:rsidRPr="002B0F97" w:rsidRDefault="00912AB6" w:rsidP="0088480C"/>
        </w:tc>
      </w:tr>
      <w:tr w:rsidR="00912AB6" w:rsidRPr="002B0F97" w14:paraId="615E8646" w14:textId="77777777" w:rsidTr="0088480C">
        <w:trPr>
          <w:trHeight w:val="240"/>
          <w:jc w:val="center"/>
        </w:trPr>
        <w:tc>
          <w:tcPr>
            <w:tcW w:w="4876" w:type="dxa"/>
            <w:hideMark/>
          </w:tcPr>
          <w:p w14:paraId="04DF2E33" w14:textId="77777777" w:rsidR="00912AB6" w:rsidRPr="002B0F97" w:rsidRDefault="00912AB6" w:rsidP="0088480C">
            <w:pPr>
              <w:pStyle w:val="AmColumnHeading"/>
            </w:pPr>
            <w:r w:rsidRPr="002B0F97">
              <w:t>Znění navržené Komisí</w:t>
            </w:r>
          </w:p>
        </w:tc>
        <w:tc>
          <w:tcPr>
            <w:tcW w:w="4876" w:type="dxa"/>
            <w:hideMark/>
          </w:tcPr>
          <w:p w14:paraId="00FC1281" w14:textId="77777777" w:rsidR="00912AB6" w:rsidRPr="002B0F97" w:rsidRDefault="00912AB6" w:rsidP="0088480C">
            <w:pPr>
              <w:pStyle w:val="AmColumnHeading"/>
            </w:pPr>
            <w:r w:rsidRPr="002B0F97">
              <w:t>Pozměňovací návrh</w:t>
            </w:r>
          </w:p>
        </w:tc>
      </w:tr>
      <w:tr w:rsidR="00912AB6" w:rsidRPr="002B0F97" w14:paraId="3FC86ADF" w14:textId="77777777" w:rsidTr="0088480C">
        <w:trPr>
          <w:jc w:val="center"/>
        </w:trPr>
        <w:tc>
          <w:tcPr>
            <w:tcW w:w="4876" w:type="dxa"/>
            <w:hideMark/>
          </w:tcPr>
          <w:p w14:paraId="02521A1B" w14:textId="77777777" w:rsidR="00912AB6" w:rsidRPr="002B0F97" w:rsidRDefault="00912AB6" w:rsidP="0088480C">
            <w:pPr>
              <w:pStyle w:val="Normal6a"/>
            </w:pPr>
            <w:r w:rsidRPr="002B0F97">
              <w:t>b)</w:t>
            </w:r>
            <w:r w:rsidRPr="002B0F97">
              <w:tab/>
              <w:t xml:space="preserve">o podstatě žádosti </w:t>
            </w:r>
            <w:r w:rsidRPr="002B0F97">
              <w:rPr>
                <w:b/>
                <w:i/>
              </w:rPr>
              <w:t>ve zrychleném posuzovacím řízení v případech uvedených v čl. 40 odst. 1</w:t>
            </w:r>
            <w:r w:rsidRPr="002B0F97">
              <w:t xml:space="preserve">. </w:t>
            </w:r>
          </w:p>
        </w:tc>
        <w:tc>
          <w:tcPr>
            <w:tcW w:w="4876" w:type="dxa"/>
            <w:hideMark/>
          </w:tcPr>
          <w:p w14:paraId="22C02140" w14:textId="77777777" w:rsidR="00912AB6" w:rsidRPr="002B0F97" w:rsidRDefault="00912AB6" w:rsidP="0088480C">
            <w:pPr>
              <w:pStyle w:val="Normal6a"/>
            </w:pPr>
            <w:r w:rsidRPr="002B0F97">
              <w:t>b)</w:t>
            </w:r>
            <w:r w:rsidRPr="002B0F97">
              <w:tab/>
              <w:t>o podstatě žádosti.</w:t>
            </w:r>
          </w:p>
        </w:tc>
      </w:tr>
    </w:tbl>
    <w:p w14:paraId="06B8B69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6491479" w14:textId="7741A6EE" w:rsidR="002A6A78" w:rsidRPr="002B0F97" w:rsidRDefault="00912AB6" w:rsidP="00912AB6">
      <w:r w:rsidRPr="002B0F97">
        <w:rPr>
          <w:rStyle w:val="HideTWBExt"/>
          <w:noProof w:val="0"/>
        </w:rPr>
        <w:t>&lt;/Amend&gt;</w:t>
      </w:r>
    </w:p>
    <w:p w14:paraId="1AE1A92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258</w:t>
      </w:r>
      <w:r w:rsidRPr="002B0F97">
        <w:rPr>
          <w:rStyle w:val="HideTWBExt"/>
          <w:b w:val="0"/>
          <w:noProof w:val="0"/>
        </w:rPr>
        <w:t>&lt;/NumAm&gt;</w:t>
      </w:r>
    </w:p>
    <w:p w14:paraId="5E23D5C6"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1FCCF023" w14:textId="77777777" w:rsidR="00912AB6" w:rsidRPr="002B0F97" w:rsidRDefault="00912AB6" w:rsidP="00912AB6">
      <w:pPr>
        <w:pStyle w:val="NormalBold"/>
      </w:pPr>
      <w:r w:rsidRPr="002B0F97">
        <w:rPr>
          <w:rStyle w:val="HideTWBExt"/>
          <w:b w:val="0"/>
          <w:noProof w:val="0"/>
        </w:rPr>
        <w:t>&lt;/RepeatBlock-By&gt;</w:t>
      </w:r>
    </w:p>
    <w:p w14:paraId="1425351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271E2E1" w14:textId="77777777" w:rsidR="00912AB6" w:rsidRPr="002B0F97" w:rsidRDefault="00912AB6" w:rsidP="00912AB6">
      <w:pPr>
        <w:pStyle w:val="NormalBold"/>
      </w:pPr>
      <w:r w:rsidRPr="002B0F97">
        <w:rPr>
          <w:rStyle w:val="HideTWBExt"/>
          <w:b w:val="0"/>
          <w:noProof w:val="0"/>
        </w:rPr>
        <w:t>&lt;Article&gt;</w:t>
      </w:r>
      <w:r w:rsidRPr="002B0F97">
        <w:t>Čl. 41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71F21BA" w14:textId="77777777" w:rsidTr="0088480C">
        <w:trPr>
          <w:trHeight w:val="240"/>
          <w:jc w:val="center"/>
        </w:trPr>
        <w:tc>
          <w:tcPr>
            <w:tcW w:w="9752" w:type="dxa"/>
            <w:gridSpan w:val="2"/>
          </w:tcPr>
          <w:p w14:paraId="1619CECC" w14:textId="77777777" w:rsidR="00912AB6" w:rsidRPr="002B0F97" w:rsidRDefault="00912AB6" w:rsidP="0088480C"/>
        </w:tc>
      </w:tr>
      <w:tr w:rsidR="00912AB6" w:rsidRPr="002B0F97" w14:paraId="4A69A628" w14:textId="77777777" w:rsidTr="0088480C">
        <w:trPr>
          <w:trHeight w:val="240"/>
          <w:jc w:val="center"/>
        </w:trPr>
        <w:tc>
          <w:tcPr>
            <w:tcW w:w="4876" w:type="dxa"/>
            <w:hideMark/>
          </w:tcPr>
          <w:p w14:paraId="005DD090" w14:textId="77777777" w:rsidR="00912AB6" w:rsidRPr="002B0F97" w:rsidRDefault="00912AB6" w:rsidP="0088480C">
            <w:pPr>
              <w:pStyle w:val="AmColumnHeading"/>
            </w:pPr>
            <w:r w:rsidRPr="002B0F97">
              <w:t>Znění navržené Komisí</w:t>
            </w:r>
          </w:p>
        </w:tc>
        <w:tc>
          <w:tcPr>
            <w:tcW w:w="4876" w:type="dxa"/>
            <w:hideMark/>
          </w:tcPr>
          <w:p w14:paraId="2A16DEAF" w14:textId="77777777" w:rsidR="00912AB6" w:rsidRPr="002B0F97" w:rsidRDefault="00912AB6" w:rsidP="0088480C">
            <w:pPr>
              <w:pStyle w:val="AmColumnHeading"/>
            </w:pPr>
            <w:r w:rsidRPr="002B0F97">
              <w:t>Pozměňovací návrh</w:t>
            </w:r>
          </w:p>
        </w:tc>
      </w:tr>
      <w:tr w:rsidR="00912AB6" w:rsidRPr="002B0F97" w14:paraId="12A99192" w14:textId="77777777" w:rsidTr="0088480C">
        <w:trPr>
          <w:jc w:val="center"/>
        </w:trPr>
        <w:tc>
          <w:tcPr>
            <w:tcW w:w="4876" w:type="dxa"/>
            <w:hideMark/>
          </w:tcPr>
          <w:p w14:paraId="521838CD" w14:textId="77777777" w:rsidR="00912AB6" w:rsidRPr="002B0F97" w:rsidRDefault="00912AB6" w:rsidP="0088480C">
            <w:pPr>
              <w:pStyle w:val="Normal6a"/>
            </w:pPr>
            <w:r w:rsidRPr="002B0F97">
              <w:rPr>
                <w:b/>
                <w:i/>
              </w:rPr>
              <w:t>3.</w:t>
            </w:r>
            <w:r w:rsidRPr="002B0F97">
              <w:tab/>
            </w:r>
            <w:r w:rsidRPr="002B0F97">
              <w:rPr>
                <w:b/>
                <w:i/>
              </w:rPr>
              <w:t>Členský stát přezkoumá žádost v řízení na hranicích v případech uvedených v odstavci 1, pokud se použijí okolnosti uvedené v čl. 40 odst. 1 písm. c), f) nebo i).</w:t>
            </w:r>
          </w:p>
        </w:tc>
        <w:tc>
          <w:tcPr>
            <w:tcW w:w="4876" w:type="dxa"/>
            <w:hideMark/>
          </w:tcPr>
          <w:p w14:paraId="0647FC60" w14:textId="77777777" w:rsidR="00912AB6" w:rsidRPr="002B0F97" w:rsidRDefault="00912AB6" w:rsidP="0088480C">
            <w:pPr>
              <w:pStyle w:val="Normal6a"/>
            </w:pPr>
            <w:r w:rsidRPr="002B0F97">
              <w:rPr>
                <w:b/>
                <w:i/>
              </w:rPr>
              <w:t>vypouští se</w:t>
            </w:r>
          </w:p>
        </w:tc>
      </w:tr>
    </w:tbl>
    <w:p w14:paraId="0E42455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19307BE" w14:textId="1F6AD008" w:rsidR="002A6A78" w:rsidRPr="002B0F97" w:rsidRDefault="00912AB6" w:rsidP="00912AB6">
      <w:r w:rsidRPr="002B0F97">
        <w:rPr>
          <w:rStyle w:val="HideTWBExt"/>
          <w:noProof w:val="0"/>
        </w:rPr>
        <w:t>&lt;/Amend&gt;</w:t>
      </w:r>
    </w:p>
    <w:p w14:paraId="2E0E080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259</w:t>
      </w:r>
      <w:r w:rsidRPr="002B0F97">
        <w:rPr>
          <w:rStyle w:val="HideTWBExt"/>
          <w:b w:val="0"/>
          <w:noProof w:val="0"/>
        </w:rPr>
        <w:t>&lt;/NumAm&gt;</w:t>
      </w:r>
    </w:p>
    <w:p w14:paraId="6B55B27A"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51ACE14A" w14:textId="77777777" w:rsidR="00912AB6" w:rsidRPr="002B0F97" w:rsidRDefault="00912AB6" w:rsidP="00912AB6">
      <w:pPr>
        <w:pStyle w:val="NormalBold"/>
      </w:pPr>
      <w:r w:rsidRPr="002B0F97">
        <w:rPr>
          <w:rStyle w:val="HideTWBExt"/>
          <w:b w:val="0"/>
          <w:noProof w:val="0"/>
        </w:rPr>
        <w:t>&lt;/RepeatBlock-By&gt;</w:t>
      </w:r>
    </w:p>
    <w:p w14:paraId="704BAE2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265A31B" w14:textId="77777777" w:rsidR="00912AB6" w:rsidRPr="002B0F97" w:rsidRDefault="00912AB6" w:rsidP="00912AB6">
      <w:pPr>
        <w:pStyle w:val="NormalBold"/>
      </w:pPr>
      <w:r w:rsidRPr="002B0F97">
        <w:rPr>
          <w:rStyle w:val="HideTWBExt"/>
          <w:b w:val="0"/>
          <w:noProof w:val="0"/>
        </w:rPr>
        <w:t>&lt;Article&gt;</w:t>
      </w:r>
      <w:r w:rsidRPr="002B0F97">
        <w:t>Čl. 41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6A5096F" w14:textId="77777777" w:rsidTr="0088480C">
        <w:trPr>
          <w:trHeight w:val="240"/>
          <w:jc w:val="center"/>
        </w:trPr>
        <w:tc>
          <w:tcPr>
            <w:tcW w:w="9752" w:type="dxa"/>
            <w:gridSpan w:val="2"/>
          </w:tcPr>
          <w:p w14:paraId="302F0379" w14:textId="77777777" w:rsidR="00912AB6" w:rsidRPr="002B0F97" w:rsidRDefault="00912AB6" w:rsidP="0088480C"/>
        </w:tc>
      </w:tr>
      <w:tr w:rsidR="00912AB6" w:rsidRPr="002B0F97" w14:paraId="2FF6D03D" w14:textId="77777777" w:rsidTr="0088480C">
        <w:trPr>
          <w:trHeight w:val="240"/>
          <w:jc w:val="center"/>
        </w:trPr>
        <w:tc>
          <w:tcPr>
            <w:tcW w:w="4876" w:type="dxa"/>
            <w:hideMark/>
          </w:tcPr>
          <w:p w14:paraId="54679DF2" w14:textId="77777777" w:rsidR="00912AB6" w:rsidRPr="002B0F97" w:rsidRDefault="00912AB6" w:rsidP="0088480C">
            <w:pPr>
              <w:pStyle w:val="AmColumnHeading"/>
            </w:pPr>
            <w:r w:rsidRPr="002B0F97">
              <w:t>Znění navržené Komisí</w:t>
            </w:r>
          </w:p>
        </w:tc>
        <w:tc>
          <w:tcPr>
            <w:tcW w:w="4876" w:type="dxa"/>
            <w:hideMark/>
          </w:tcPr>
          <w:p w14:paraId="262336B7" w14:textId="77777777" w:rsidR="00912AB6" w:rsidRPr="002B0F97" w:rsidRDefault="00912AB6" w:rsidP="0088480C">
            <w:pPr>
              <w:pStyle w:val="AmColumnHeading"/>
            </w:pPr>
            <w:r w:rsidRPr="002B0F97">
              <w:t>Pozměňovací návrh</w:t>
            </w:r>
          </w:p>
        </w:tc>
      </w:tr>
      <w:tr w:rsidR="00912AB6" w:rsidRPr="002B0F97" w14:paraId="3C11CADC" w14:textId="77777777" w:rsidTr="0088480C">
        <w:trPr>
          <w:jc w:val="center"/>
        </w:trPr>
        <w:tc>
          <w:tcPr>
            <w:tcW w:w="4876" w:type="dxa"/>
            <w:hideMark/>
          </w:tcPr>
          <w:p w14:paraId="2A9F921F" w14:textId="77777777" w:rsidR="00912AB6" w:rsidRPr="002B0F97" w:rsidRDefault="00912AB6" w:rsidP="0088480C">
            <w:pPr>
              <w:pStyle w:val="Normal6a"/>
            </w:pPr>
            <w:r w:rsidRPr="002B0F97">
              <w:rPr>
                <w:b/>
                <w:i/>
              </w:rPr>
              <w:t>3.</w:t>
            </w:r>
            <w:r w:rsidRPr="002B0F97">
              <w:tab/>
            </w:r>
            <w:r w:rsidRPr="002B0F97">
              <w:rPr>
                <w:b/>
                <w:i/>
              </w:rPr>
              <w:t>Členský stát přezkoumá žádost v řízení na hranicích v případech uvedených v odstavci 1, pokud se použijí okolnosti uvedené v čl. 40 odst. 1 písm. c), f) nebo i).</w:t>
            </w:r>
          </w:p>
        </w:tc>
        <w:tc>
          <w:tcPr>
            <w:tcW w:w="4876" w:type="dxa"/>
            <w:hideMark/>
          </w:tcPr>
          <w:p w14:paraId="46B5808F" w14:textId="77777777" w:rsidR="00912AB6" w:rsidRPr="002B0F97" w:rsidRDefault="00912AB6" w:rsidP="0088480C">
            <w:pPr>
              <w:pStyle w:val="Normal6a"/>
            </w:pPr>
            <w:r w:rsidRPr="002B0F97">
              <w:rPr>
                <w:b/>
                <w:i/>
              </w:rPr>
              <w:t>vypouští se</w:t>
            </w:r>
          </w:p>
        </w:tc>
      </w:tr>
    </w:tbl>
    <w:p w14:paraId="11A03CC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CAE5D30" w14:textId="4B4781FE" w:rsidR="002A6A78" w:rsidRPr="002B0F97" w:rsidRDefault="00912AB6" w:rsidP="00912AB6">
      <w:r w:rsidRPr="002B0F97">
        <w:rPr>
          <w:rStyle w:val="HideTWBExt"/>
          <w:noProof w:val="0"/>
        </w:rPr>
        <w:t>&lt;/Amend&gt;</w:t>
      </w:r>
    </w:p>
    <w:p w14:paraId="120E50D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260</w:t>
      </w:r>
      <w:r w:rsidRPr="002B0F97">
        <w:rPr>
          <w:rStyle w:val="HideTWBExt"/>
          <w:b w:val="0"/>
          <w:noProof w:val="0"/>
        </w:rPr>
        <w:t>&lt;/NumAm&gt;</w:t>
      </w:r>
    </w:p>
    <w:p w14:paraId="4A3FE567" w14:textId="77777777" w:rsidR="00912AB6" w:rsidRPr="002B0F97" w:rsidRDefault="00912AB6" w:rsidP="00912AB6">
      <w:pPr>
        <w:pStyle w:val="NormalBold"/>
      </w:pPr>
      <w:r w:rsidRPr="002B0F97">
        <w:rPr>
          <w:rStyle w:val="HideTWBExt"/>
          <w:b w:val="0"/>
          <w:noProof w:val="0"/>
        </w:rPr>
        <w:t>&lt;RepeatBlock-By&gt;&lt;Members&gt;</w:t>
      </w:r>
      <w:r w:rsidRPr="002B0F97">
        <w:t xml:space="preserve">Bettina Vollath, Sylvie Guillaume, Juan Fernando López Aguilar, Domènec Ruiz </w:t>
      </w:r>
      <w:r w:rsidRPr="002B0F97">
        <w:lastRenderedPageBreak/>
        <w:t>Devesa, Elena Yoncheva, Petar Vitanov, Giuliano Pisapia, Birgit Sippel, Javier Moreno Sánchez, Pietro Bartolo</w:t>
      </w:r>
      <w:r w:rsidRPr="002B0F97">
        <w:rPr>
          <w:rStyle w:val="HideTWBExt"/>
          <w:b w:val="0"/>
          <w:noProof w:val="0"/>
        </w:rPr>
        <w:t>&lt;/Members&gt;</w:t>
      </w:r>
    </w:p>
    <w:p w14:paraId="10507B16" w14:textId="77777777" w:rsidR="00912AB6" w:rsidRPr="002B0F97" w:rsidRDefault="00912AB6" w:rsidP="00912AB6">
      <w:pPr>
        <w:pStyle w:val="NormalBold"/>
      </w:pPr>
      <w:r w:rsidRPr="002B0F97">
        <w:rPr>
          <w:rStyle w:val="HideTWBExt"/>
          <w:b w:val="0"/>
          <w:noProof w:val="0"/>
        </w:rPr>
        <w:t>&lt;/RepeatBlock-By&gt;</w:t>
      </w:r>
    </w:p>
    <w:p w14:paraId="7A8EA63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D8BD17E" w14:textId="77777777" w:rsidR="00912AB6" w:rsidRPr="002B0F97" w:rsidRDefault="00912AB6" w:rsidP="00912AB6">
      <w:pPr>
        <w:pStyle w:val="NormalBold"/>
      </w:pPr>
      <w:r w:rsidRPr="002B0F97">
        <w:rPr>
          <w:rStyle w:val="HideTWBExt"/>
          <w:b w:val="0"/>
          <w:noProof w:val="0"/>
        </w:rPr>
        <w:t>&lt;Article&gt;</w:t>
      </w:r>
      <w:r w:rsidRPr="002B0F97">
        <w:t>Čl. 41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561EDA4" w14:textId="77777777" w:rsidTr="0088480C">
        <w:trPr>
          <w:trHeight w:val="240"/>
          <w:jc w:val="center"/>
        </w:trPr>
        <w:tc>
          <w:tcPr>
            <w:tcW w:w="9752" w:type="dxa"/>
            <w:gridSpan w:val="2"/>
          </w:tcPr>
          <w:p w14:paraId="07F0A120" w14:textId="77777777" w:rsidR="00912AB6" w:rsidRPr="002B0F97" w:rsidRDefault="00912AB6" w:rsidP="0088480C"/>
        </w:tc>
      </w:tr>
      <w:tr w:rsidR="00912AB6" w:rsidRPr="002B0F97" w14:paraId="72F100F9" w14:textId="77777777" w:rsidTr="0088480C">
        <w:trPr>
          <w:trHeight w:val="240"/>
          <w:jc w:val="center"/>
        </w:trPr>
        <w:tc>
          <w:tcPr>
            <w:tcW w:w="4876" w:type="dxa"/>
            <w:hideMark/>
          </w:tcPr>
          <w:p w14:paraId="08E67C15" w14:textId="77777777" w:rsidR="00912AB6" w:rsidRPr="002B0F97" w:rsidRDefault="00912AB6" w:rsidP="0088480C">
            <w:pPr>
              <w:pStyle w:val="AmColumnHeading"/>
            </w:pPr>
            <w:r w:rsidRPr="002B0F97">
              <w:t>Znění navržené Komisí</w:t>
            </w:r>
          </w:p>
        </w:tc>
        <w:tc>
          <w:tcPr>
            <w:tcW w:w="4876" w:type="dxa"/>
            <w:hideMark/>
          </w:tcPr>
          <w:p w14:paraId="0D32DA65" w14:textId="77777777" w:rsidR="00912AB6" w:rsidRPr="002B0F97" w:rsidRDefault="00912AB6" w:rsidP="0088480C">
            <w:pPr>
              <w:pStyle w:val="AmColumnHeading"/>
            </w:pPr>
            <w:r w:rsidRPr="002B0F97">
              <w:t>Pozměňovací návrh</w:t>
            </w:r>
          </w:p>
        </w:tc>
      </w:tr>
      <w:tr w:rsidR="00912AB6" w:rsidRPr="002B0F97" w14:paraId="6616E8F9" w14:textId="77777777" w:rsidTr="0088480C">
        <w:trPr>
          <w:jc w:val="center"/>
        </w:trPr>
        <w:tc>
          <w:tcPr>
            <w:tcW w:w="4876" w:type="dxa"/>
            <w:hideMark/>
          </w:tcPr>
          <w:p w14:paraId="22BF37B6" w14:textId="77777777" w:rsidR="00912AB6" w:rsidRPr="002B0F97" w:rsidRDefault="00912AB6" w:rsidP="0088480C">
            <w:pPr>
              <w:pStyle w:val="Normal6a"/>
            </w:pPr>
            <w:r w:rsidRPr="002B0F97">
              <w:rPr>
                <w:b/>
                <w:i/>
              </w:rPr>
              <w:t>3.</w:t>
            </w:r>
            <w:r w:rsidRPr="002B0F97">
              <w:tab/>
            </w:r>
            <w:r w:rsidRPr="002B0F97">
              <w:rPr>
                <w:b/>
                <w:i/>
              </w:rPr>
              <w:t>Členský stát přezkoumá žádost v řízení na hranicích v případech uvedených v odstavci 1, pokud se použijí okolnosti uvedené v čl. 40 odst. 1 písm. c), f) nebo i).</w:t>
            </w:r>
          </w:p>
        </w:tc>
        <w:tc>
          <w:tcPr>
            <w:tcW w:w="4876" w:type="dxa"/>
            <w:hideMark/>
          </w:tcPr>
          <w:p w14:paraId="1CC90022" w14:textId="77777777" w:rsidR="00912AB6" w:rsidRPr="002B0F97" w:rsidRDefault="00912AB6" w:rsidP="0088480C">
            <w:pPr>
              <w:pStyle w:val="Normal6a"/>
            </w:pPr>
            <w:r w:rsidRPr="002B0F97">
              <w:rPr>
                <w:b/>
                <w:i/>
              </w:rPr>
              <w:t>vypouští se</w:t>
            </w:r>
          </w:p>
        </w:tc>
      </w:tr>
    </w:tbl>
    <w:p w14:paraId="17F4836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A6101CC"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168EB59F" w14:textId="77777777" w:rsidR="00912AB6" w:rsidRPr="002B0F97" w:rsidRDefault="00912AB6" w:rsidP="00912AB6">
      <w:pPr>
        <w:pStyle w:val="AmJustText"/>
      </w:pPr>
      <w:r w:rsidRPr="002B0F97">
        <w:t>Neexistují žádné důkazy o tom, že povinné používání řízení na hranicích povede k rychlejšímu vyřizování žádostí o azyl, lepšímu rozhodování nebo rychlejšímu navracení osob, na které se vztahuje rozhodnutí o navrácení.</w:t>
      </w:r>
    </w:p>
    <w:p w14:paraId="75AB0F2C" w14:textId="7BDA4550" w:rsidR="002A6A78" w:rsidRPr="002B0F97" w:rsidRDefault="00912AB6" w:rsidP="00912AB6">
      <w:r w:rsidRPr="002B0F97">
        <w:rPr>
          <w:rStyle w:val="HideTWBExt"/>
          <w:noProof w:val="0"/>
        </w:rPr>
        <w:t>&lt;/Amend&gt;</w:t>
      </w:r>
    </w:p>
    <w:p w14:paraId="67B9EFB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261</w:t>
      </w:r>
      <w:r w:rsidRPr="002B0F97">
        <w:rPr>
          <w:rStyle w:val="HideTWBExt"/>
          <w:b w:val="0"/>
          <w:noProof w:val="0"/>
        </w:rPr>
        <w:t>&lt;/NumAm&gt;</w:t>
      </w:r>
    </w:p>
    <w:p w14:paraId="632EDA1C"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177243B5" w14:textId="77777777" w:rsidR="00912AB6" w:rsidRPr="002B0F97" w:rsidRDefault="00912AB6" w:rsidP="00912AB6">
      <w:pPr>
        <w:pStyle w:val="NormalBold"/>
      </w:pPr>
      <w:r w:rsidRPr="002B0F97">
        <w:rPr>
          <w:rStyle w:val="HideTWBExt"/>
          <w:b w:val="0"/>
          <w:noProof w:val="0"/>
        </w:rPr>
        <w:t>&lt;/RepeatBlock-By&gt;</w:t>
      </w:r>
    </w:p>
    <w:p w14:paraId="159C40F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673E3EC" w14:textId="77777777" w:rsidR="00912AB6" w:rsidRPr="002B0F97" w:rsidRDefault="00912AB6" w:rsidP="00912AB6">
      <w:pPr>
        <w:pStyle w:val="NormalBold"/>
      </w:pPr>
      <w:r w:rsidRPr="002B0F97">
        <w:rPr>
          <w:rStyle w:val="HideTWBExt"/>
          <w:b w:val="0"/>
          <w:noProof w:val="0"/>
        </w:rPr>
        <w:t>&lt;Article&gt;</w:t>
      </w:r>
      <w:r w:rsidRPr="002B0F97">
        <w:t>Čl. 41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D2C1431" w14:textId="77777777" w:rsidTr="0088480C">
        <w:trPr>
          <w:trHeight w:val="240"/>
          <w:jc w:val="center"/>
        </w:trPr>
        <w:tc>
          <w:tcPr>
            <w:tcW w:w="9752" w:type="dxa"/>
            <w:gridSpan w:val="2"/>
          </w:tcPr>
          <w:p w14:paraId="46FB9912" w14:textId="77777777" w:rsidR="00912AB6" w:rsidRPr="002B0F97" w:rsidRDefault="00912AB6" w:rsidP="0088480C"/>
        </w:tc>
      </w:tr>
      <w:tr w:rsidR="00912AB6" w:rsidRPr="002B0F97" w14:paraId="4C9986CF" w14:textId="77777777" w:rsidTr="0088480C">
        <w:trPr>
          <w:trHeight w:val="240"/>
          <w:jc w:val="center"/>
        </w:trPr>
        <w:tc>
          <w:tcPr>
            <w:tcW w:w="4876" w:type="dxa"/>
            <w:hideMark/>
          </w:tcPr>
          <w:p w14:paraId="5F0F6EAB" w14:textId="77777777" w:rsidR="00912AB6" w:rsidRPr="002B0F97" w:rsidRDefault="00912AB6" w:rsidP="0088480C">
            <w:pPr>
              <w:pStyle w:val="AmColumnHeading"/>
            </w:pPr>
            <w:r w:rsidRPr="002B0F97">
              <w:t>Znění navržené Komisí</w:t>
            </w:r>
          </w:p>
        </w:tc>
        <w:tc>
          <w:tcPr>
            <w:tcW w:w="4876" w:type="dxa"/>
            <w:hideMark/>
          </w:tcPr>
          <w:p w14:paraId="6E159246" w14:textId="77777777" w:rsidR="00912AB6" w:rsidRPr="002B0F97" w:rsidRDefault="00912AB6" w:rsidP="0088480C">
            <w:pPr>
              <w:pStyle w:val="AmColumnHeading"/>
            </w:pPr>
            <w:r w:rsidRPr="002B0F97">
              <w:t>Pozměňovací návrh</w:t>
            </w:r>
          </w:p>
        </w:tc>
      </w:tr>
      <w:tr w:rsidR="00912AB6" w:rsidRPr="002B0F97" w14:paraId="0561FF8A" w14:textId="77777777" w:rsidTr="0088480C">
        <w:trPr>
          <w:jc w:val="center"/>
        </w:trPr>
        <w:tc>
          <w:tcPr>
            <w:tcW w:w="4876" w:type="dxa"/>
            <w:hideMark/>
          </w:tcPr>
          <w:p w14:paraId="38D584F2" w14:textId="77777777" w:rsidR="00912AB6" w:rsidRPr="002B0F97" w:rsidRDefault="00912AB6" w:rsidP="0088480C">
            <w:pPr>
              <w:pStyle w:val="Normal6a"/>
            </w:pPr>
            <w:r w:rsidRPr="002B0F97">
              <w:rPr>
                <w:b/>
                <w:i/>
              </w:rPr>
              <w:t>3.</w:t>
            </w:r>
            <w:r w:rsidRPr="002B0F97">
              <w:tab/>
            </w:r>
            <w:r w:rsidRPr="002B0F97">
              <w:rPr>
                <w:b/>
                <w:i/>
              </w:rPr>
              <w:t>Členský stát přezkoumá žádost v řízení na hranicích v případech uvedených v odstavci 1, pokud se použijí okolnosti uvedené v čl. 40 odst. 1 písm. c), f) nebo i).</w:t>
            </w:r>
          </w:p>
        </w:tc>
        <w:tc>
          <w:tcPr>
            <w:tcW w:w="4876" w:type="dxa"/>
            <w:hideMark/>
          </w:tcPr>
          <w:p w14:paraId="725A1845" w14:textId="77777777" w:rsidR="00912AB6" w:rsidRPr="002B0F97" w:rsidRDefault="00912AB6" w:rsidP="0088480C">
            <w:pPr>
              <w:pStyle w:val="Normal6a"/>
            </w:pPr>
            <w:r w:rsidRPr="002B0F97">
              <w:rPr>
                <w:b/>
                <w:i/>
              </w:rPr>
              <w:t>vypouští se</w:t>
            </w:r>
          </w:p>
        </w:tc>
      </w:tr>
    </w:tbl>
    <w:p w14:paraId="1B94F6F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F468B81" w14:textId="3CD37DE2" w:rsidR="002A6A78" w:rsidRPr="002B0F97" w:rsidRDefault="00912AB6" w:rsidP="00912AB6">
      <w:r w:rsidRPr="002B0F97">
        <w:rPr>
          <w:rStyle w:val="HideTWBExt"/>
          <w:noProof w:val="0"/>
        </w:rPr>
        <w:t>&lt;/Amend&gt;</w:t>
      </w:r>
    </w:p>
    <w:p w14:paraId="374CDB1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262</w:t>
      </w:r>
      <w:r w:rsidRPr="002B0F97">
        <w:rPr>
          <w:rStyle w:val="HideTWBExt"/>
          <w:b w:val="0"/>
          <w:noProof w:val="0"/>
        </w:rPr>
        <w:t>&lt;/NumAm&gt;</w:t>
      </w:r>
    </w:p>
    <w:p w14:paraId="1A7DAADE" w14:textId="77777777" w:rsidR="00912AB6" w:rsidRPr="002B0F97" w:rsidRDefault="00912AB6" w:rsidP="00912AB6">
      <w:pPr>
        <w:pStyle w:val="NormalBold"/>
      </w:pPr>
      <w:r w:rsidRPr="002B0F97">
        <w:rPr>
          <w:rStyle w:val="HideTWBExt"/>
          <w:b w:val="0"/>
          <w:noProof w:val="0"/>
        </w:rPr>
        <w:t>&lt;RepeatBlock-By&gt;&lt;Members&gt;</w:t>
      </w:r>
      <w:r w:rsidRPr="002B0F97">
        <w:t>Lukas Mandl</w:t>
      </w:r>
      <w:r w:rsidRPr="002B0F97">
        <w:rPr>
          <w:rStyle w:val="HideTWBExt"/>
          <w:b w:val="0"/>
          <w:noProof w:val="0"/>
        </w:rPr>
        <w:t>&lt;/Members&gt;</w:t>
      </w:r>
    </w:p>
    <w:p w14:paraId="6210D240" w14:textId="77777777" w:rsidR="00912AB6" w:rsidRPr="002B0F97" w:rsidRDefault="00912AB6" w:rsidP="00912AB6">
      <w:pPr>
        <w:pStyle w:val="NormalBold"/>
      </w:pPr>
      <w:r w:rsidRPr="002B0F97">
        <w:rPr>
          <w:rStyle w:val="HideTWBExt"/>
          <w:b w:val="0"/>
          <w:noProof w:val="0"/>
        </w:rPr>
        <w:t>&lt;/RepeatBlock-By&gt;</w:t>
      </w:r>
    </w:p>
    <w:p w14:paraId="3A5EC5A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0D180CA" w14:textId="77777777" w:rsidR="00912AB6" w:rsidRPr="002B0F97" w:rsidRDefault="00912AB6" w:rsidP="00912AB6">
      <w:pPr>
        <w:pStyle w:val="NormalBold"/>
      </w:pPr>
      <w:r w:rsidRPr="002B0F97">
        <w:rPr>
          <w:rStyle w:val="HideTWBExt"/>
          <w:b w:val="0"/>
          <w:noProof w:val="0"/>
        </w:rPr>
        <w:t>&lt;Article&gt;</w:t>
      </w:r>
      <w:r w:rsidRPr="002B0F97">
        <w:t>Čl. 41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52E07A4" w14:textId="77777777" w:rsidTr="0088480C">
        <w:trPr>
          <w:trHeight w:val="240"/>
          <w:jc w:val="center"/>
        </w:trPr>
        <w:tc>
          <w:tcPr>
            <w:tcW w:w="9752" w:type="dxa"/>
            <w:gridSpan w:val="2"/>
          </w:tcPr>
          <w:p w14:paraId="6046BF84" w14:textId="77777777" w:rsidR="00912AB6" w:rsidRPr="002B0F97" w:rsidRDefault="00912AB6" w:rsidP="0088480C"/>
        </w:tc>
      </w:tr>
      <w:tr w:rsidR="00912AB6" w:rsidRPr="002B0F97" w14:paraId="2876D346" w14:textId="77777777" w:rsidTr="0088480C">
        <w:trPr>
          <w:trHeight w:val="240"/>
          <w:jc w:val="center"/>
        </w:trPr>
        <w:tc>
          <w:tcPr>
            <w:tcW w:w="4876" w:type="dxa"/>
            <w:hideMark/>
          </w:tcPr>
          <w:p w14:paraId="21E7EC81" w14:textId="77777777" w:rsidR="00912AB6" w:rsidRPr="002B0F97" w:rsidRDefault="00912AB6" w:rsidP="0088480C">
            <w:pPr>
              <w:pStyle w:val="AmColumnHeading"/>
            </w:pPr>
            <w:r w:rsidRPr="002B0F97">
              <w:lastRenderedPageBreak/>
              <w:t>Znění navržené Komisí</w:t>
            </w:r>
          </w:p>
        </w:tc>
        <w:tc>
          <w:tcPr>
            <w:tcW w:w="4876" w:type="dxa"/>
            <w:hideMark/>
          </w:tcPr>
          <w:p w14:paraId="5968E71B" w14:textId="77777777" w:rsidR="00912AB6" w:rsidRPr="002B0F97" w:rsidRDefault="00912AB6" w:rsidP="0088480C">
            <w:pPr>
              <w:pStyle w:val="AmColumnHeading"/>
            </w:pPr>
            <w:r w:rsidRPr="002B0F97">
              <w:t>Pozměňovací návrh</w:t>
            </w:r>
          </w:p>
        </w:tc>
      </w:tr>
      <w:tr w:rsidR="00912AB6" w:rsidRPr="002B0F97" w14:paraId="27C1F5F1" w14:textId="77777777" w:rsidTr="0088480C">
        <w:trPr>
          <w:jc w:val="center"/>
        </w:trPr>
        <w:tc>
          <w:tcPr>
            <w:tcW w:w="4876" w:type="dxa"/>
            <w:hideMark/>
          </w:tcPr>
          <w:p w14:paraId="7193DD73" w14:textId="77777777" w:rsidR="00912AB6" w:rsidRPr="002B0F97" w:rsidRDefault="00912AB6" w:rsidP="0088480C">
            <w:pPr>
              <w:pStyle w:val="Normal6a"/>
            </w:pPr>
            <w:r w:rsidRPr="002B0F97">
              <w:t>3.</w:t>
            </w:r>
            <w:r w:rsidRPr="002B0F97">
              <w:tab/>
              <w:t xml:space="preserve">Členský stát přezkoumá žádost v řízení na hranicích v případech uvedených v </w:t>
            </w:r>
            <w:r w:rsidRPr="002B0F97">
              <w:rPr>
                <w:b/>
                <w:i/>
              </w:rPr>
              <w:t xml:space="preserve">odstavci </w:t>
            </w:r>
            <w:r w:rsidRPr="002B0F97">
              <w:t>1</w:t>
            </w:r>
            <w:r w:rsidRPr="002B0F97">
              <w:rPr>
                <w:b/>
                <w:i/>
              </w:rPr>
              <w:t>,</w:t>
            </w:r>
            <w:r w:rsidRPr="002B0F97">
              <w:t xml:space="preserve"> pokud se použijí okolnosti uvedené v čl. 40 odst. 1 </w:t>
            </w:r>
            <w:r w:rsidRPr="002B0F97">
              <w:rPr>
                <w:b/>
                <w:i/>
              </w:rPr>
              <w:t>písm. c), f) nebo i)</w:t>
            </w:r>
            <w:r w:rsidRPr="002B0F97">
              <w:t>.</w:t>
            </w:r>
          </w:p>
        </w:tc>
        <w:tc>
          <w:tcPr>
            <w:tcW w:w="4876" w:type="dxa"/>
            <w:hideMark/>
          </w:tcPr>
          <w:p w14:paraId="50A36762" w14:textId="77777777" w:rsidR="00912AB6" w:rsidRPr="002B0F97" w:rsidRDefault="00912AB6" w:rsidP="0088480C">
            <w:pPr>
              <w:pStyle w:val="Normal6a"/>
            </w:pPr>
            <w:r w:rsidRPr="002B0F97">
              <w:t>3.</w:t>
            </w:r>
            <w:r w:rsidRPr="002B0F97">
              <w:tab/>
              <w:t xml:space="preserve">Členský stát přezkoumá žádost v řízení na hranicích v případech uvedených v </w:t>
            </w:r>
            <w:r w:rsidRPr="002B0F97">
              <w:rPr>
                <w:b/>
                <w:i/>
              </w:rPr>
              <w:t>odst.</w:t>
            </w:r>
            <w:r w:rsidRPr="002B0F97">
              <w:t xml:space="preserve"> 1 </w:t>
            </w:r>
            <w:r w:rsidRPr="002B0F97">
              <w:rPr>
                <w:b/>
                <w:i/>
              </w:rPr>
              <w:t>písm. a)</w:t>
            </w:r>
            <w:r w:rsidRPr="002B0F97">
              <w:t xml:space="preserve"> pokudse použijí okolnosti uvedené v čl. 40 odst. 1</w:t>
            </w:r>
            <w:r w:rsidRPr="002B0F97">
              <w:rPr>
                <w:b/>
                <w:i/>
              </w:rPr>
              <w:t>; b) pokud je přijato rozhodnutí o nepřípustnosti žádosti v souladu s článkem 36; c) po vylodění na území členského státu po pátrací a záchranné operaci</w:t>
            </w:r>
            <w:r w:rsidRPr="002B0F97">
              <w:t>.</w:t>
            </w:r>
          </w:p>
        </w:tc>
      </w:tr>
    </w:tbl>
    <w:p w14:paraId="5704E22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1642C68"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2B088DDD" w14:textId="77777777" w:rsidR="00912AB6" w:rsidRPr="002B0F97" w:rsidRDefault="00912AB6" w:rsidP="00912AB6">
      <w:pPr>
        <w:pStyle w:val="AmJustText"/>
      </w:pPr>
      <w:r w:rsidRPr="002B0F97">
        <w:t>Oblast působnosti povinných řízení na hranicích by měla být rozšířena na všechny případy, na které se vztahuje zrychlené řízení, v nichž lze přijímat rozhodnutí o nepřípustnosti, a na všechny případy po pátracích a záchranných operacích. Písmena a) a b) se týkají případů, na něž se vztahují zvláštní okolnosti, které vedou k urychlení řízení, nebo kdy není třeba rozhodovat na základě meritorního posouzení. Měly by být zahrnuty případy pátracích a záchranných operací, aby se snížila motivace k využívání tohoto konkrétního nebezpečného nástroje.</w:t>
      </w:r>
    </w:p>
    <w:p w14:paraId="1438742A" w14:textId="02372956" w:rsidR="002A6A78" w:rsidRPr="002B0F97" w:rsidRDefault="00912AB6" w:rsidP="00912AB6">
      <w:r w:rsidRPr="002B0F97">
        <w:rPr>
          <w:rStyle w:val="HideTWBExt"/>
          <w:noProof w:val="0"/>
        </w:rPr>
        <w:t>&lt;/Amend&gt;</w:t>
      </w:r>
    </w:p>
    <w:p w14:paraId="5E51DBB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263</w:t>
      </w:r>
      <w:r w:rsidRPr="002B0F97">
        <w:rPr>
          <w:rStyle w:val="HideTWBExt"/>
          <w:b w:val="0"/>
          <w:noProof w:val="0"/>
        </w:rPr>
        <w:t>&lt;/NumAm&gt;</w:t>
      </w:r>
    </w:p>
    <w:p w14:paraId="05667D5C" w14:textId="77777777" w:rsidR="00912AB6" w:rsidRPr="002B0F97" w:rsidRDefault="00912AB6" w:rsidP="00912AB6">
      <w:pPr>
        <w:pStyle w:val="NormalBold"/>
      </w:pPr>
      <w:r w:rsidRPr="002B0F97">
        <w:rPr>
          <w:rStyle w:val="HideTWBExt"/>
          <w:b w:val="0"/>
          <w:noProof w:val="0"/>
        </w:rPr>
        <w:t>&lt;RepeatBlock-By&gt;&lt;Members&gt;</w:t>
      </w:r>
      <w:r w:rsidRPr="002B0F97">
        <w:t>Laura Ferrara</w:t>
      </w:r>
      <w:r w:rsidRPr="002B0F97">
        <w:rPr>
          <w:rStyle w:val="HideTWBExt"/>
          <w:b w:val="0"/>
          <w:noProof w:val="0"/>
        </w:rPr>
        <w:t>&lt;/Members&gt;</w:t>
      </w:r>
    </w:p>
    <w:p w14:paraId="47E3D44A" w14:textId="77777777" w:rsidR="00912AB6" w:rsidRPr="002B0F97" w:rsidRDefault="00912AB6" w:rsidP="00912AB6">
      <w:pPr>
        <w:pStyle w:val="NormalBold"/>
      </w:pPr>
      <w:r w:rsidRPr="002B0F97">
        <w:rPr>
          <w:rStyle w:val="HideTWBExt"/>
          <w:b w:val="0"/>
          <w:noProof w:val="0"/>
        </w:rPr>
        <w:t>&lt;/RepeatBlock-By&gt;</w:t>
      </w:r>
    </w:p>
    <w:p w14:paraId="0A53F89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275A827" w14:textId="77777777" w:rsidR="00912AB6" w:rsidRPr="002B0F97" w:rsidRDefault="00912AB6" w:rsidP="00912AB6">
      <w:pPr>
        <w:pStyle w:val="NormalBold"/>
      </w:pPr>
      <w:r w:rsidRPr="002B0F97">
        <w:rPr>
          <w:rStyle w:val="HideTWBExt"/>
          <w:b w:val="0"/>
          <w:noProof w:val="0"/>
        </w:rPr>
        <w:t>&lt;Article&gt;</w:t>
      </w:r>
      <w:r w:rsidRPr="002B0F97">
        <w:t>Čl. 41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CFCD5C2" w14:textId="77777777" w:rsidTr="0088480C">
        <w:trPr>
          <w:trHeight w:val="240"/>
          <w:jc w:val="center"/>
        </w:trPr>
        <w:tc>
          <w:tcPr>
            <w:tcW w:w="9752" w:type="dxa"/>
            <w:gridSpan w:val="2"/>
          </w:tcPr>
          <w:p w14:paraId="06C0C972" w14:textId="77777777" w:rsidR="00912AB6" w:rsidRPr="002B0F97" w:rsidRDefault="00912AB6" w:rsidP="0088480C"/>
        </w:tc>
      </w:tr>
      <w:tr w:rsidR="00912AB6" w:rsidRPr="002B0F97" w14:paraId="75304657" w14:textId="77777777" w:rsidTr="0088480C">
        <w:trPr>
          <w:trHeight w:val="240"/>
          <w:jc w:val="center"/>
        </w:trPr>
        <w:tc>
          <w:tcPr>
            <w:tcW w:w="4876" w:type="dxa"/>
            <w:hideMark/>
          </w:tcPr>
          <w:p w14:paraId="7AA147EB" w14:textId="77777777" w:rsidR="00912AB6" w:rsidRPr="002B0F97" w:rsidRDefault="00912AB6" w:rsidP="0088480C">
            <w:pPr>
              <w:pStyle w:val="AmColumnHeading"/>
            </w:pPr>
            <w:r w:rsidRPr="002B0F97">
              <w:t>Znění navržené Komisí</w:t>
            </w:r>
          </w:p>
        </w:tc>
        <w:tc>
          <w:tcPr>
            <w:tcW w:w="4876" w:type="dxa"/>
            <w:hideMark/>
          </w:tcPr>
          <w:p w14:paraId="1850F769" w14:textId="77777777" w:rsidR="00912AB6" w:rsidRPr="002B0F97" w:rsidRDefault="00912AB6" w:rsidP="0088480C">
            <w:pPr>
              <w:pStyle w:val="AmColumnHeading"/>
            </w:pPr>
            <w:r w:rsidRPr="002B0F97">
              <w:t>Pozměňovací návrh</w:t>
            </w:r>
          </w:p>
        </w:tc>
      </w:tr>
      <w:tr w:rsidR="00912AB6" w:rsidRPr="002B0F97" w14:paraId="1AC333BB" w14:textId="77777777" w:rsidTr="0088480C">
        <w:trPr>
          <w:jc w:val="center"/>
        </w:trPr>
        <w:tc>
          <w:tcPr>
            <w:tcW w:w="4876" w:type="dxa"/>
            <w:hideMark/>
          </w:tcPr>
          <w:p w14:paraId="58077795" w14:textId="77777777" w:rsidR="00912AB6" w:rsidRPr="002B0F97" w:rsidRDefault="00912AB6" w:rsidP="0088480C">
            <w:pPr>
              <w:pStyle w:val="Normal6a"/>
            </w:pPr>
            <w:r w:rsidRPr="002B0F97">
              <w:t>3.</w:t>
            </w:r>
            <w:r w:rsidRPr="002B0F97">
              <w:tab/>
              <w:t xml:space="preserve">Členský stát </w:t>
            </w:r>
            <w:r w:rsidRPr="002B0F97">
              <w:rPr>
                <w:b/>
                <w:bCs/>
                <w:i/>
                <w:iCs/>
              </w:rPr>
              <w:t>přezkoumá</w:t>
            </w:r>
            <w:r w:rsidRPr="002B0F97">
              <w:t xml:space="preserve"> žádost v řízení na hranicích v případech uvedených v odstavci 1, pokud se použijí okolnosti uvedené v čl. 40 odst. 1 písm. </w:t>
            </w:r>
            <w:r w:rsidRPr="002B0F97">
              <w:rPr>
                <w:b/>
                <w:bCs/>
                <w:i/>
                <w:iCs/>
              </w:rPr>
              <w:t>c), f) nebo i)</w:t>
            </w:r>
            <w:r w:rsidRPr="002B0F97">
              <w:t>.</w:t>
            </w:r>
          </w:p>
        </w:tc>
        <w:tc>
          <w:tcPr>
            <w:tcW w:w="4876" w:type="dxa"/>
            <w:hideMark/>
          </w:tcPr>
          <w:p w14:paraId="31837243" w14:textId="77777777" w:rsidR="00912AB6" w:rsidRPr="002B0F97" w:rsidRDefault="00912AB6" w:rsidP="0088480C">
            <w:pPr>
              <w:pStyle w:val="Normal6a"/>
            </w:pPr>
            <w:r w:rsidRPr="002B0F97">
              <w:t>3.</w:t>
            </w:r>
            <w:r w:rsidRPr="002B0F97">
              <w:tab/>
              <w:t xml:space="preserve">Členský stát </w:t>
            </w:r>
            <w:r w:rsidRPr="002B0F97">
              <w:rPr>
                <w:b/>
                <w:bCs/>
                <w:i/>
                <w:iCs/>
              </w:rPr>
              <w:t>může přezkoumat</w:t>
            </w:r>
            <w:r w:rsidRPr="002B0F97">
              <w:t xml:space="preserve"> žádost v řízení na hranicích v případech uvedených v odstavci 1, pokud se použijí okolnosti uvedené v čl. 40 odst. 1 písm. </w:t>
            </w:r>
            <w:r w:rsidRPr="002B0F97">
              <w:rPr>
                <w:b/>
                <w:bCs/>
                <w:i/>
                <w:iCs/>
              </w:rPr>
              <w:t>c) nebo f)</w:t>
            </w:r>
            <w:r w:rsidRPr="002B0F97">
              <w:t>.</w:t>
            </w:r>
          </w:p>
        </w:tc>
      </w:tr>
    </w:tbl>
    <w:p w14:paraId="4DA45A0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{IT}</w:t>
      </w:r>
      <w:r w:rsidRPr="002B0F97">
        <w:t>it</w:t>
      </w:r>
      <w:r w:rsidRPr="002B0F97">
        <w:rPr>
          <w:rStyle w:val="HideTWBExt"/>
          <w:noProof w:val="0"/>
        </w:rPr>
        <w:t>&lt;/Original&gt;</w:t>
      </w:r>
    </w:p>
    <w:p w14:paraId="6A5C280F" w14:textId="351EE197" w:rsidR="002A6A78" w:rsidRPr="002B0F97" w:rsidRDefault="00912AB6" w:rsidP="00912AB6">
      <w:r w:rsidRPr="002B0F97">
        <w:rPr>
          <w:rStyle w:val="HideTWBExt"/>
          <w:noProof w:val="0"/>
        </w:rPr>
        <w:t>&lt;/Amend&gt;</w:t>
      </w:r>
    </w:p>
    <w:p w14:paraId="3B9123E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264</w:t>
      </w:r>
      <w:r w:rsidRPr="002B0F97">
        <w:rPr>
          <w:rStyle w:val="HideTWBExt"/>
          <w:b w:val="0"/>
          <w:noProof w:val="0"/>
        </w:rPr>
        <w:t>&lt;/NumAm&gt;</w:t>
      </w:r>
    </w:p>
    <w:p w14:paraId="4A1BF2FE"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 Elissavet Vozemberg-Vrionidi, Loucas Fourlas</w:t>
      </w:r>
      <w:r w:rsidRPr="002B0F97">
        <w:rPr>
          <w:rStyle w:val="HideTWBExt"/>
          <w:b w:val="0"/>
          <w:noProof w:val="0"/>
        </w:rPr>
        <w:t>&lt;/Members&gt;</w:t>
      </w:r>
    </w:p>
    <w:p w14:paraId="2D45E772" w14:textId="77777777" w:rsidR="00912AB6" w:rsidRPr="002B0F97" w:rsidRDefault="00912AB6" w:rsidP="00912AB6">
      <w:pPr>
        <w:pStyle w:val="NormalBold"/>
      </w:pPr>
      <w:r w:rsidRPr="002B0F97">
        <w:rPr>
          <w:rStyle w:val="HideTWBExt"/>
          <w:b w:val="0"/>
          <w:noProof w:val="0"/>
        </w:rPr>
        <w:t>&lt;/RepeatBlock-By&gt;</w:t>
      </w:r>
    </w:p>
    <w:p w14:paraId="6DCCCCD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4DB386F" w14:textId="77777777" w:rsidR="00912AB6" w:rsidRPr="002B0F97" w:rsidRDefault="00912AB6" w:rsidP="00912AB6">
      <w:pPr>
        <w:pStyle w:val="NormalBold"/>
      </w:pPr>
      <w:r w:rsidRPr="002B0F97">
        <w:rPr>
          <w:rStyle w:val="HideTWBExt"/>
          <w:b w:val="0"/>
          <w:noProof w:val="0"/>
        </w:rPr>
        <w:t>&lt;Article&gt;</w:t>
      </w:r>
      <w:r w:rsidRPr="002B0F97">
        <w:t>Čl. 41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6EA1272" w14:textId="77777777" w:rsidTr="0088480C">
        <w:trPr>
          <w:trHeight w:val="240"/>
          <w:jc w:val="center"/>
        </w:trPr>
        <w:tc>
          <w:tcPr>
            <w:tcW w:w="9752" w:type="dxa"/>
            <w:gridSpan w:val="2"/>
          </w:tcPr>
          <w:p w14:paraId="4910DC8E" w14:textId="77777777" w:rsidR="00912AB6" w:rsidRPr="002B0F97" w:rsidRDefault="00912AB6" w:rsidP="0088480C"/>
        </w:tc>
      </w:tr>
      <w:tr w:rsidR="00912AB6" w:rsidRPr="002B0F97" w14:paraId="7D0CA450" w14:textId="77777777" w:rsidTr="0088480C">
        <w:trPr>
          <w:trHeight w:val="240"/>
          <w:jc w:val="center"/>
        </w:trPr>
        <w:tc>
          <w:tcPr>
            <w:tcW w:w="4876" w:type="dxa"/>
            <w:hideMark/>
          </w:tcPr>
          <w:p w14:paraId="7CD2779A" w14:textId="77777777" w:rsidR="00912AB6" w:rsidRPr="002B0F97" w:rsidRDefault="00912AB6" w:rsidP="0088480C">
            <w:pPr>
              <w:pStyle w:val="AmColumnHeading"/>
            </w:pPr>
            <w:r w:rsidRPr="002B0F97">
              <w:t>Znění navržené Komisí</w:t>
            </w:r>
          </w:p>
        </w:tc>
        <w:tc>
          <w:tcPr>
            <w:tcW w:w="4876" w:type="dxa"/>
            <w:hideMark/>
          </w:tcPr>
          <w:p w14:paraId="31434722" w14:textId="77777777" w:rsidR="00912AB6" w:rsidRPr="002B0F97" w:rsidRDefault="00912AB6" w:rsidP="0088480C">
            <w:pPr>
              <w:pStyle w:val="AmColumnHeading"/>
            </w:pPr>
            <w:r w:rsidRPr="002B0F97">
              <w:t>Pozměňovací návrh</w:t>
            </w:r>
          </w:p>
        </w:tc>
      </w:tr>
      <w:tr w:rsidR="00912AB6" w:rsidRPr="002B0F97" w14:paraId="2FA6323D" w14:textId="77777777" w:rsidTr="0088480C">
        <w:trPr>
          <w:jc w:val="center"/>
        </w:trPr>
        <w:tc>
          <w:tcPr>
            <w:tcW w:w="4876" w:type="dxa"/>
            <w:hideMark/>
          </w:tcPr>
          <w:p w14:paraId="69087D68" w14:textId="77777777" w:rsidR="00912AB6" w:rsidRPr="002B0F97" w:rsidRDefault="00912AB6" w:rsidP="0088480C">
            <w:pPr>
              <w:pStyle w:val="Normal6a"/>
            </w:pPr>
            <w:r w:rsidRPr="002B0F97">
              <w:t>3.</w:t>
            </w:r>
            <w:r w:rsidRPr="002B0F97">
              <w:tab/>
              <w:t xml:space="preserve">Členský stát </w:t>
            </w:r>
            <w:r w:rsidRPr="002B0F97">
              <w:rPr>
                <w:b/>
                <w:i/>
              </w:rPr>
              <w:t>přezkoumá</w:t>
            </w:r>
            <w:r w:rsidRPr="002B0F97">
              <w:t xml:space="preserve"> žádost v řízení na hranicích v případech uvedených v odstavci 1, pokud se použijí okolnosti uvedené v čl. 40 odst. 1 písm. c), f) nebo i).</w:t>
            </w:r>
          </w:p>
        </w:tc>
        <w:tc>
          <w:tcPr>
            <w:tcW w:w="4876" w:type="dxa"/>
            <w:hideMark/>
          </w:tcPr>
          <w:p w14:paraId="05BFF1A6" w14:textId="77777777" w:rsidR="00912AB6" w:rsidRPr="002B0F97" w:rsidRDefault="00912AB6" w:rsidP="0088480C">
            <w:pPr>
              <w:pStyle w:val="Normal6a"/>
            </w:pPr>
            <w:r w:rsidRPr="002B0F97">
              <w:t>3.</w:t>
            </w:r>
            <w:r w:rsidRPr="002B0F97">
              <w:tab/>
              <w:t xml:space="preserve">Členský stát </w:t>
            </w:r>
            <w:r w:rsidRPr="002B0F97">
              <w:rPr>
                <w:b/>
                <w:i/>
              </w:rPr>
              <w:t>může přezkoumat</w:t>
            </w:r>
            <w:r w:rsidRPr="002B0F97">
              <w:t xml:space="preserve"> žádost v řízení na hranicích v případech uvedených v odstavci 1, pokud se použijí okolnosti uvedené v čl. 40 odst. 1 písm. c), f) nebo i).</w:t>
            </w:r>
          </w:p>
        </w:tc>
      </w:tr>
    </w:tbl>
    <w:p w14:paraId="15E22C3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1905981" w14:textId="20C6526F" w:rsidR="002A6A78" w:rsidRPr="002B0F97" w:rsidRDefault="00912AB6" w:rsidP="00912AB6">
      <w:r w:rsidRPr="002B0F97">
        <w:rPr>
          <w:rStyle w:val="HideTWBExt"/>
          <w:noProof w:val="0"/>
        </w:rPr>
        <w:t>&lt;/Amend&gt;</w:t>
      </w:r>
    </w:p>
    <w:p w14:paraId="03DDE7D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265</w:t>
      </w:r>
      <w:r w:rsidRPr="002B0F97">
        <w:rPr>
          <w:rStyle w:val="HideTWBExt"/>
          <w:b w:val="0"/>
          <w:noProof w:val="0"/>
        </w:rPr>
        <w:t>&lt;/NumAm&gt;</w:t>
      </w:r>
    </w:p>
    <w:p w14:paraId="7313006F"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3B04956A" w14:textId="77777777" w:rsidR="00912AB6" w:rsidRPr="002B0F97" w:rsidRDefault="00912AB6" w:rsidP="00912AB6">
      <w:pPr>
        <w:pStyle w:val="NormalBold"/>
      </w:pPr>
      <w:r w:rsidRPr="002B0F97">
        <w:rPr>
          <w:rStyle w:val="HideTWBExt"/>
          <w:b w:val="0"/>
          <w:noProof w:val="0"/>
        </w:rPr>
        <w:t>&lt;/RepeatBlock-By&gt;</w:t>
      </w:r>
    </w:p>
    <w:p w14:paraId="39E4DD5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C0C7102" w14:textId="77777777" w:rsidR="00912AB6" w:rsidRPr="002B0F97" w:rsidRDefault="00912AB6" w:rsidP="00912AB6">
      <w:pPr>
        <w:pStyle w:val="NormalBold"/>
      </w:pPr>
      <w:r w:rsidRPr="002B0F97">
        <w:rPr>
          <w:rStyle w:val="HideTWBExt"/>
          <w:b w:val="0"/>
          <w:noProof w:val="0"/>
        </w:rPr>
        <w:t>&lt;Article&gt;</w:t>
      </w:r>
      <w:r w:rsidRPr="002B0F97">
        <w:t>Čl. 41 – odst. 3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0EE1656" w14:textId="77777777" w:rsidTr="0088480C">
        <w:trPr>
          <w:trHeight w:val="240"/>
          <w:jc w:val="center"/>
        </w:trPr>
        <w:tc>
          <w:tcPr>
            <w:tcW w:w="9752" w:type="dxa"/>
            <w:gridSpan w:val="2"/>
          </w:tcPr>
          <w:p w14:paraId="24580CC1" w14:textId="77777777" w:rsidR="00912AB6" w:rsidRPr="002B0F97" w:rsidRDefault="00912AB6" w:rsidP="0088480C"/>
        </w:tc>
      </w:tr>
      <w:tr w:rsidR="00912AB6" w:rsidRPr="002B0F97" w14:paraId="3241F5F0" w14:textId="77777777" w:rsidTr="0088480C">
        <w:trPr>
          <w:trHeight w:val="240"/>
          <w:jc w:val="center"/>
        </w:trPr>
        <w:tc>
          <w:tcPr>
            <w:tcW w:w="4876" w:type="dxa"/>
            <w:hideMark/>
          </w:tcPr>
          <w:p w14:paraId="28DBD35C" w14:textId="77777777" w:rsidR="00912AB6" w:rsidRPr="002B0F97" w:rsidRDefault="00912AB6" w:rsidP="0088480C">
            <w:pPr>
              <w:pStyle w:val="AmColumnHeading"/>
            </w:pPr>
            <w:r w:rsidRPr="002B0F97">
              <w:t>Znění navržené Komisí</w:t>
            </w:r>
          </w:p>
        </w:tc>
        <w:tc>
          <w:tcPr>
            <w:tcW w:w="4876" w:type="dxa"/>
            <w:hideMark/>
          </w:tcPr>
          <w:p w14:paraId="14483C67" w14:textId="77777777" w:rsidR="00912AB6" w:rsidRPr="002B0F97" w:rsidRDefault="00912AB6" w:rsidP="0088480C">
            <w:pPr>
              <w:pStyle w:val="AmColumnHeading"/>
            </w:pPr>
            <w:r w:rsidRPr="002B0F97">
              <w:t>Pozměňovací návrh</w:t>
            </w:r>
          </w:p>
        </w:tc>
      </w:tr>
      <w:tr w:rsidR="00912AB6" w:rsidRPr="002B0F97" w14:paraId="2CDE4122" w14:textId="77777777" w:rsidTr="0088480C">
        <w:trPr>
          <w:jc w:val="center"/>
        </w:trPr>
        <w:tc>
          <w:tcPr>
            <w:tcW w:w="4876" w:type="dxa"/>
          </w:tcPr>
          <w:p w14:paraId="2784CCB5" w14:textId="77777777" w:rsidR="00912AB6" w:rsidRPr="002B0F97" w:rsidRDefault="00912AB6" w:rsidP="0088480C">
            <w:pPr>
              <w:pStyle w:val="Normal6a"/>
            </w:pPr>
          </w:p>
        </w:tc>
        <w:tc>
          <w:tcPr>
            <w:tcW w:w="4876" w:type="dxa"/>
            <w:hideMark/>
          </w:tcPr>
          <w:p w14:paraId="2CAE1166" w14:textId="77777777" w:rsidR="00912AB6" w:rsidRPr="002B0F97" w:rsidRDefault="00912AB6" w:rsidP="0088480C">
            <w:pPr>
              <w:pStyle w:val="Normal6a"/>
            </w:pPr>
            <w:r w:rsidRPr="002B0F97">
              <w:rPr>
                <w:b/>
                <w:i/>
              </w:rPr>
              <w:t>3a.</w:t>
            </w:r>
            <w:r w:rsidRPr="002B0F97">
              <w:tab/>
            </w:r>
            <w:r w:rsidRPr="002B0F97">
              <w:rPr>
                <w:b/>
                <w:i/>
              </w:rPr>
              <w:t>Individuální procesní práva stanovená v tomto nařízení, jako je přístup k informacím, bezplatná právní pomoc, zastoupení a tlumočení, jsou během celého řízení na hranicích účinně zaručena.</w:t>
            </w:r>
          </w:p>
        </w:tc>
      </w:tr>
    </w:tbl>
    <w:p w14:paraId="65758F5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088FA49" w14:textId="6A08DC36" w:rsidR="002A6A78" w:rsidRPr="002B0F97" w:rsidRDefault="00912AB6" w:rsidP="00912AB6">
      <w:r w:rsidRPr="002B0F97">
        <w:rPr>
          <w:rStyle w:val="HideTWBExt"/>
          <w:noProof w:val="0"/>
        </w:rPr>
        <w:t>&lt;/Amend&gt;</w:t>
      </w:r>
    </w:p>
    <w:p w14:paraId="68D1B21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266</w:t>
      </w:r>
      <w:r w:rsidRPr="002B0F97">
        <w:rPr>
          <w:rStyle w:val="HideTWBExt"/>
          <w:b w:val="0"/>
          <w:noProof w:val="0"/>
        </w:rPr>
        <w:t>&lt;/NumAm&gt;</w:t>
      </w:r>
    </w:p>
    <w:p w14:paraId="4FAB0CED"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701BCCBE" w14:textId="77777777" w:rsidR="00912AB6" w:rsidRPr="002B0F97" w:rsidRDefault="00912AB6" w:rsidP="00912AB6">
      <w:pPr>
        <w:pStyle w:val="NormalBold"/>
      </w:pPr>
      <w:r w:rsidRPr="002B0F97">
        <w:rPr>
          <w:rStyle w:val="HideTWBExt"/>
          <w:b w:val="0"/>
          <w:noProof w:val="0"/>
        </w:rPr>
        <w:t>&lt;/RepeatBlock-By&gt;</w:t>
      </w:r>
    </w:p>
    <w:p w14:paraId="758A7D6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CF98CF1" w14:textId="77777777" w:rsidR="00912AB6" w:rsidRPr="002B0F97" w:rsidRDefault="00912AB6" w:rsidP="00912AB6">
      <w:pPr>
        <w:pStyle w:val="NormalBold"/>
      </w:pPr>
      <w:r w:rsidRPr="002B0F97">
        <w:rPr>
          <w:rStyle w:val="HideTWBExt"/>
          <w:b w:val="0"/>
          <w:noProof w:val="0"/>
        </w:rPr>
        <w:t>&lt;Article&gt;</w:t>
      </w:r>
      <w:r w:rsidRPr="002B0F97">
        <w:t>Čl. 41 – odst. 3 b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2C31F03" w14:textId="77777777" w:rsidTr="0088480C">
        <w:trPr>
          <w:trHeight w:val="240"/>
          <w:jc w:val="center"/>
        </w:trPr>
        <w:tc>
          <w:tcPr>
            <w:tcW w:w="9752" w:type="dxa"/>
            <w:gridSpan w:val="2"/>
          </w:tcPr>
          <w:p w14:paraId="6CA0E020" w14:textId="77777777" w:rsidR="00912AB6" w:rsidRPr="002B0F97" w:rsidRDefault="00912AB6" w:rsidP="0088480C"/>
        </w:tc>
      </w:tr>
      <w:tr w:rsidR="00912AB6" w:rsidRPr="002B0F97" w14:paraId="6A0003F0" w14:textId="77777777" w:rsidTr="0088480C">
        <w:trPr>
          <w:trHeight w:val="240"/>
          <w:jc w:val="center"/>
        </w:trPr>
        <w:tc>
          <w:tcPr>
            <w:tcW w:w="4876" w:type="dxa"/>
            <w:hideMark/>
          </w:tcPr>
          <w:p w14:paraId="4289ABCD" w14:textId="77777777" w:rsidR="00912AB6" w:rsidRPr="002B0F97" w:rsidRDefault="00912AB6" w:rsidP="0088480C">
            <w:pPr>
              <w:pStyle w:val="AmColumnHeading"/>
            </w:pPr>
            <w:r w:rsidRPr="002B0F97">
              <w:t>Znění navržené Komisí</w:t>
            </w:r>
          </w:p>
        </w:tc>
        <w:tc>
          <w:tcPr>
            <w:tcW w:w="4876" w:type="dxa"/>
            <w:hideMark/>
          </w:tcPr>
          <w:p w14:paraId="3690BF19" w14:textId="77777777" w:rsidR="00912AB6" w:rsidRPr="002B0F97" w:rsidRDefault="00912AB6" w:rsidP="0088480C">
            <w:pPr>
              <w:pStyle w:val="AmColumnHeading"/>
            </w:pPr>
            <w:r w:rsidRPr="002B0F97">
              <w:t>Pozměňovací návrh</w:t>
            </w:r>
          </w:p>
        </w:tc>
      </w:tr>
      <w:tr w:rsidR="00912AB6" w:rsidRPr="002B0F97" w14:paraId="79670CE7" w14:textId="77777777" w:rsidTr="0088480C">
        <w:trPr>
          <w:jc w:val="center"/>
        </w:trPr>
        <w:tc>
          <w:tcPr>
            <w:tcW w:w="4876" w:type="dxa"/>
          </w:tcPr>
          <w:p w14:paraId="1DA3F092" w14:textId="77777777" w:rsidR="00912AB6" w:rsidRPr="002B0F97" w:rsidRDefault="00912AB6" w:rsidP="0088480C">
            <w:pPr>
              <w:pStyle w:val="Normal6a"/>
            </w:pPr>
          </w:p>
        </w:tc>
        <w:tc>
          <w:tcPr>
            <w:tcW w:w="4876" w:type="dxa"/>
            <w:hideMark/>
          </w:tcPr>
          <w:p w14:paraId="3550D779" w14:textId="77777777" w:rsidR="00912AB6" w:rsidRPr="002B0F97" w:rsidRDefault="00912AB6" w:rsidP="0088480C">
            <w:pPr>
              <w:pStyle w:val="Normal6a"/>
            </w:pPr>
            <w:r w:rsidRPr="002B0F97">
              <w:rPr>
                <w:b/>
                <w:i/>
              </w:rPr>
              <w:t>3b.</w:t>
            </w:r>
            <w:r w:rsidRPr="002B0F97">
              <w:tab/>
            </w:r>
            <w:r w:rsidRPr="002B0F97">
              <w:rPr>
                <w:b/>
                <w:i/>
              </w:rPr>
              <w:t>Odchylně od odstavce 2, pokud se použije řízení na hranicích, členské státy nerozhodují o:</w:t>
            </w:r>
          </w:p>
        </w:tc>
      </w:tr>
      <w:tr w:rsidR="00912AB6" w:rsidRPr="002B0F97" w14:paraId="65CAB2D2" w14:textId="77777777" w:rsidTr="0088480C">
        <w:trPr>
          <w:jc w:val="center"/>
        </w:trPr>
        <w:tc>
          <w:tcPr>
            <w:tcW w:w="4876" w:type="dxa"/>
          </w:tcPr>
          <w:p w14:paraId="0166F2DB" w14:textId="77777777" w:rsidR="00912AB6" w:rsidRPr="002B0F97" w:rsidRDefault="00912AB6" w:rsidP="0088480C">
            <w:pPr>
              <w:pStyle w:val="Normal6a"/>
            </w:pPr>
          </w:p>
        </w:tc>
        <w:tc>
          <w:tcPr>
            <w:tcW w:w="4876" w:type="dxa"/>
            <w:hideMark/>
          </w:tcPr>
          <w:p w14:paraId="657F757A" w14:textId="77777777" w:rsidR="00912AB6" w:rsidRPr="002B0F97" w:rsidRDefault="00912AB6" w:rsidP="0088480C">
            <w:pPr>
              <w:pStyle w:val="Normal6a"/>
            </w:pPr>
            <w:r w:rsidRPr="002B0F97">
              <w:rPr>
                <w:b/>
                <w:i/>
              </w:rPr>
              <w:t>a)</w:t>
            </w:r>
            <w:r w:rsidRPr="002B0F97">
              <w:tab/>
            </w:r>
            <w:r w:rsidRPr="002B0F97">
              <w:rPr>
                <w:b/>
                <w:i/>
              </w:rPr>
              <w:t>přípustnosti žádosti v souladu s článkem 36;</w:t>
            </w:r>
          </w:p>
        </w:tc>
      </w:tr>
      <w:tr w:rsidR="00912AB6" w:rsidRPr="002B0F97" w14:paraId="22C8370D" w14:textId="77777777" w:rsidTr="0088480C">
        <w:trPr>
          <w:jc w:val="center"/>
        </w:trPr>
        <w:tc>
          <w:tcPr>
            <w:tcW w:w="4876" w:type="dxa"/>
          </w:tcPr>
          <w:p w14:paraId="2C3AFE01" w14:textId="77777777" w:rsidR="00912AB6" w:rsidRPr="002B0F97" w:rsidRDefault="00912AB6" w:rsidP="0088480C">
            <w:pPr>
              <w:pStyle w:val="Normal6a"/>
            </w:pPr>
          </w:p>
        </w:tc>
        <w:tc>
          <w:tcPr>
            <w:tcW w:w="4876" w:type="dxa"/>
            <w:hideMark/>
          </w:tcPr>
          <w:p w14:paraId="6E2F2C6D" w14:textId="77777777" w:rsidR="00912AB6" w:rsidRPr="002B0F97" w:rsidRDefault="00912AB6" w:rsidP="0088480C">
            <w:pPr>
              <w:pStyle w:val="Normal6a"/>
            </w:pPr>
            <w:r w:rsidRPr="002B0F97">
              <w:rPr>
                <w:b/>
                <w:i/>
              </w:rPr>
              <w:t>b)</w:t>
            </w:r>
            <w:r w:rsidRPr="002B0F97">
              <w:tab/>
            </w:r>
            <w:r w:rsidRPr="002B0F97">
              <w:rPr>
                <w:b/>
                <w:i/>
              </w:rPr>
              <w:t>o podstatě žádosti ve zrychleném posuzovacím řízení v případech uvedených v čl. 40 odst. 1.</w:t>
            </w:r>
          </w:p>
        </w:tc>
      </w:tr>
    </w:tbl>
    <w:p w14:paraId="75F4C550"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2CCC83B" w14:textId="4A4274DD" w:rsidR="002A6A78" w:rsidRPr="002B0F97" w:rsidRDefault="00912AB6" w:rsidP="00912AB6">
      <w:r w:rsidRPr="002B0F97">
        <w:rPr>
          <w:rStyle w:val="HideTWBExt"/>
          <w:noProof w:val="0"/>
        </w:rPr>
        <w:t>&lt;/Amend&gt;</w:t>
      </w:r>
    </w:p>
    <w:p w14:paraId="48D5FE6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267</w:t>
      </w:r>
      <w:r w:rsidRPr="002B0F97">
        <w:rPr>
          <w:rStyle w:val="HideTWBExt"/>
          <w:b w:val="0"/>
          <w:noProof w:val="0"/>
        </w:rPr>
        <w:t>&lt;/NumAm&gt;</w:t>
      </w:r>
    </w:p>
    <w:p w14:paraId="548D429B"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4A410CF3" w14:textId="77777777" w:rsidR="00912AB6" w:rsidRPr="002B0F97" w:rsidRDefault="00912AB6" w:rsidP="00912AB6">
      <w:pPr>
        <w:pStyle w:val="NormalBold"/>
      </w:pPr>
      <w:r w:rsidRPr="002B0F97">
        <w:rPr>
          <w:rStyle w:val="HideTWBExt"/>
          <w:b w:val="0"/>
          <w:noProof w:val="0"/>
        </w:rPr>
        <w:t>&lt;/RepeatBlock-By&gt;</w:t>
      </w:r>
    </w:p>
    <w:p w14:paraId="3C9A9B8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24E1876" w14:textId="77777777" w:rsidR="00912AB6" w:rsidRPr="002B0F97" w:rsidRDefault="00912AB6" w:rsidP="00912AB6">
      <w:pPr>
        <w:pStyle w:val="NormalBold"/>
      </w:pPr>
      <w:r w:rsidRPr="002B0F97">
        <w:rPr>
          <w:rStyle w:val="HideTWBExt"/>
          <w:b w:val="0"/>
          <w:noProof w:val="0"/>
        </w:rPr>
        <w:t>&lt;Article&gt;</w:t>
      </w:r>
      <w:r w:rsidRPr="002B0F97">
        <w:t>Čl. 41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9D4AFD1" w14:textId="77777777" w:rsidTr="0088480C">
        <w:trPr>
          <w:trHeight w:val="240"/>
          <w:jc w:val="center"/>
        </w:trPr>
        <w:tc>
          <w:tcPr>
            <w:tcW w:w="9752" w:type="dxa"/>
            <w:gridSpan w:val="2"/>
          </w:tcPr>
          <w:p w14:paraId="590D2F19" w14:textId="77777777" w:rsidR="00912AB6" w:rsidRPr="002B0F97" w:rsidRDefault="00912AB6" w:rsidP="0088480C"/>
        </w:tc>
      </w:tr>
      <w:tr w:rsidR="00912AB6" w:rsidRPr="002B0F97" w14:paraId="7CA941C0" w14:textId="77777777" w:rsidTr="0088480C">
        <w:trPr>
          <w:trHeight w:val="240"/>
          <w:jc w:val="center"/>
        </w:trPr>
        <w:tc>
          <w:tcPr>
            <w:tcW w:w="4876" w:type="dxa"/>
            <w:hideMark/>
          </w:tcPr>
          <w:p w14:paraId="1F69C7AF" w14:textId="77777777" w:rsidR="00912AB6" w:rsidRPr="002B0F97" w:rsidRDefault="00912AB6" w:rsidP="0088480C">
            <w:pPr>
              <w:pStyle w:val="AmColumnHeading"/>
            </w:pPr>
            <w:r w:rsidRPr="002B0F97">
              <w:t>Znění navržené Komisí</w:t>
            </w:r>
          </w:p>
        </w:tc>
        <w:tc>
          <w:tcPr>
            <w:tcW w:w="4876" w:type="dxa"/>
            <w:hideMark/>
          </w:tcPr>
          <w:p w14:paraId="381E477C" w14:textId="77777777" w:rsidR="00912AB6" w:rsidRPr="002B0F97" w:rsidRDefault="00912AB6" w:rsidP="0088480C">
            <w:pPr>
              <w:pStyle w:val="AmColumnHeading"/>
            </w:pPr>
            <w:r w:rsidRPr="002B0F97">
              <w:t>Pozměňovací návrh</w:t>
            </w:r>
          </w:p>
        </w:tc>
      </w:tr>
      <w:tr w:rsidR="00912AB6" w:rsidRPr="002B0F97" w14:paraId="2F1D7A32" w14:textId="77777777" w:rsidTr="0088480C">
        <w:trPr>
          <w:jc w:val="center"/>
        </w:trPr>
        <w:tc>
          <w:tcPr>
            <w:tcW w:w="4876" w:type="dxa"/>
            <w:hideMark/>
          </w:tcPr>
          <w:p w14:paraId="044C5D90" w14:textId="77777777" w:rsidR="00912AB6" w:rsidRPr="002B0F97" w:rsidRDefault="00912AB6" w:rsidP="0088480C">
            <w:pPr>
              <w:pStyle w:val="Normal6a"/>
            </w:pPr>
            <w:r w:rsidRPr="002B0F97">
              <w:rPr>
                <w:b/>
                <w:i/>
              </w:rPr>
              <w:t>4.</w:t>
            </w:r>
            <w:r w:rsidRPr="002B0F97">
              <w:tab/>
            </w:r>
            <w:r w:rsidRPr="002B0F97">
              <w:rPr>
                <w:b/>
                <w:i/>
              </w:rPr>
              <w:t>Členský stát se může rozhodnout, že neuplatní odstavec 3 na státní příslušníky třetích zemí nebo osoby bez státní příslušnosti s obvyklým pobytem ve třetích zemích, pro něž tento členský stát předložil Komisi oznámení v souladu s čl. 25a odst. 3 nařízení (ES) č. 810/2009.</w:t>
            </w:r>
          </w:p>
        </w:tc>
        <w:tc>
          <w:tcPr>
            <w:tcW w:w="4876" w:type="dxa"/>
            <w:hideMark/>
          </w:tcPr>
          <w:p w14:paraId="00AE05B4" w14:textId="77777777" w:rsidR="00912AB6" w:rsidRPr="002B0F97" w:rsidRDefault="00912AB6" w:rsidP="0088480C">
            <w:pPr>
              <w:pStyle w:val="Normal6a"/>
            </w:pPr>
            <w:r w:rsidRPr="002B0F97">
              <w:rPr>
                <w:b/>
                <w:i/>
              </w:rPr>
              <w:t>vypouští se</w:t>
            </w:r>
          </w:p>
        </w:tc>
      </w:tr>
      <w:tr w:rsidR="00912AB6" w:rsidRPr="002B0F97" w14:paraId="522E0326" w14:textId="77777777" w:rsidTr="0088480C">
        <w:trPr>
          <w:jc w:val="center"/>
        </w:trPr>
        <w:tc>
          <w:tcPr>
            <w:tcW w:w="4876" w:type="dxa"/>
            <w:hideMark/>
          </w:tcPr>
          <w:p w14:paraId="18E5A5A9" w14:textId="77777777" w:rsidR="00912AB6" w:rsidRPr="002B0F97" w:rsidRDefault="00912AB6" w:rsidP="0088480C">
            <w:pPr>
              <w:pStyle w:val="Normal6a"/>
            </w:pPr>
            <w:r w:rsidRPr="002B0F97">
              <w:rPr>
                <w:b/>
                <w:i/>
              </w:rPr>
              <w:t>Pokud má Komise po posouzení provedeném v souladu s čl. 25a odst. 4 nařízení (ES) No 810/2009 za to, že daná třetí země spolupracuje dostatečně, daný členský stát opět použije ustanovení odstavce 3.</w:t>
            </w:r>
          </w:p>
        </w:tc>
        <w:tc>
          <w:tcPr>
            <w:tcW w:w="4876" w:type="dxa"/>
          </w:tcPr>
          <w:p w14:paraId="3D110D0A" w14:textId="77777777" w:rsidR="00912AB6" w:rsidRPr="002B0F97" w:rsidRDefault="00912AB6" w:rsidP="0088480C">
            <w:pPr>
              <w:pStyle w:val="Normal6a"/>
            </w:pPr>
          </w:p>
        </w:tc>
      </w:tr>
      <w:tr w:rsidR="00912AB6" w:rsidRPr="002B0F97" w14:paraId="29EA4372" w14:textId="77777777" w:rsidTr="0088480C">
        <w:trPr>
          <w:jc w:val="center"/>
        </w:trPr>
        <w:tc>
          <w:tcPr>
            <w:tcW w:w="4876" w:type="dxa"/>
            <w:hideMark/>
          </w:tcPr>
          <w:p w14:paraId="4A3BA81D" w14:textId="77777777" w:rsidR="00912AB6" w:rsidRPr="002B0F97" w:rsidRDefault="00912AB6" w:rsidP="0088480C">
            <w:pPr>
              <w:pStyle w:val="Normal6a"/>
            </w:pPr>
            <w:r w:rsidRPr="002B0F97">
              <w:rPr>
                <w:b/>
                <w:i/>
              </w:rPr>
              <w:t>Pokud se Komise domnívá, že dotčená třetí země dostatečně nespolupracuje, nemusí daný členský stát ani nadále používat odstavec 3:</w:t>
            </w:r>
          </w:p>
        </w:tc>
        <w:tc>
          <w:tcPr>
            <w:tcW w:w="4876" w:type="dxa"/>
          </w:tcPr>
          <w:p w14:paraId="6DAD3C2C" w14:textId="77777777" w:rsidR="00912AB6" w:rsidRPr="002B0F97" w:rsidRDefault="00912AB6" w:rsidP="0088480C">
            <w:pPr>
              <w:pStyle w:val="Normal6a"/>
            </w:pPr>
          </w:p>
        </w:tc>
      </w:tr>
      <w:tr w:rsidR="00912AB6" w:rsidRPr="002B0F97" w14:paraId="7851C7ED" w14:textId="77777777" w:rsidTr="0088480C">
        <w:trPr>
          <w:jc w:val="center"/>
        </w:trPr>
        <w:tc>
          <w:tcPr>
            <w:tcW w:w="4876" w:type="dxa"/>
            <w:hideMark/>
          </w:tcPr>
          <w:p w14:paraId="1B2A2FA1" w14:textId="77777777" w:rsidR="00912AB6" w:rsidRPr="002B0F97" w:rsidRDefault="00912AB6" w:rsidP="0088480C">
            <w:pPr>
              <w:pStyle w:val="Normal6a"/>
            </w:pPr>
            <w:r w:rsidRPr="002B0F97">
              <w:rPr>
                <w:b/>
                <w:i/>
              </w:rPr>
              <w:t>a) až do zrušení nebo změny prováděcího aktu, který Rada přijala již dříve v souladu s čl. 25a odst. 5 nařízení (ES) č. 810/2009;</w:t>
            </w:r>
          </w:p>
        </w:tc>
        <w:tc>
          <w:tcPr>
            <w:tcW w:w="4876" w:type="dxa"/>
          </w:tcPr>
          <w:p w14:paraId="3C71E458" w14:textId="77777777" w:rsidR="00912AB6" w:rsidRPr="002B0F97" w:rsidRDefault="00912AB6" w:rsidP="0088480C">
            <w:pPr>
              <w:pStyle w:val="Normal6a"/>
            </w:pPr>
          </w:p>
        </w:tc>
      </w:tr>
      <w:tr w:rsidR="00912AB6" w:rsidRPr="002B0F97" w14:paraId="67A1CD82" w14:textId="77777777" w:rsidTr="0088480C">
        <w:trPr>
          <w:jc w:val="center"/>
        </w:trPr>
        <w:tc>
          <w:tcPr>
            <w:tcW w:w="4876" w:type="dxa"/>
            <w:hideMark/>
          </w:tcPr>
          <w:p w14:paraId="746FC5A2" w14:textId="77777777" w:rsidR="00912AB6" w:rsidRPr="002B0F97" w:rsidRDefault="00912AB6" w:rsidP="0088480C">
            <w:pPr>
              <w:pStyle w:val="Normal6a"/>
            </w:pPr>
            <w:r w:rsidRPr="002B0F97">
              <w:rPr>
                <w:b/>
                <w:i/>
              </w:rPr>
              <w:t>b) pokud se Komise nedomnívá, že je třeba přijmout opatření v souladu s článkem 25a nařízení (ES) č. 810/2009, dokud Komise ve svém posouzení provedeném v souladu s odstavcem 2 uvedeného článku neoznámí, že došlo k podstatným změnám v oblasti spolupráce dotčené třetí země.</w:t>
            </w:r>
          </w:p>
        </w:tc>
        <w:tc>
          <w:tcPr>
            <w:tcW w:w="4876" w:type="dxa"/>
          </w:tcPr>
          <w:p w14:paraId="7EFDBF53" w14:textId="77777777" w:rsidR="00912AB6" w:rsidRPr="002B0F97" w:rsidRDefault="00912AB6" w:rsidP="0088480C">
            <w:pPr>
              <w:pStyle w:val="Normal6a"/>
            </w:pPr>
          </w:p>
        </w:tc>
      </w:tr>
    </w:tbl>
    <w:p w14:paraId="4555E5E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5750246" w14:textId="0B614ABA" w:rsidR="002A6A78" w:rsidRPr="002B0F97" w:rsidRDefault="00912AB6" w:rsidP="00912AB6">
      <w:r w:rsidRPr="002B0F97">
        <w:rPr>
          <w:rStyle w:val="HideTWBExt"/>
          <w:noProof w:val="0"/>
        </w:rPr>
        <w:t>&lt;/Amend&gt;</w:t>
      </w:r>
    </w:p>
    <w:p w14:paraId="7518A98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268</w:t>
      </w:r>
      <w:r w:rsidRPr="002B0F97">
        <w:rPr>
          <w:rStyle w:val="HideTWBExt"/>
          <w:b w:val="0"/>
          <w:noProof w:val="0"/>
        </w:rPr>
        <w:t>&lt;/NumAm&gt;</w:t>
      </w:r>
    </w:p>
    <w:p w14:paraId="4E2C1960" w14:textId="77777777" w:rsidR="00912AB6" w:rsidRPr="002B0F97" w:rsidRDefault="00912AB6" w:rsidP="00912AB6">
      <w:pPr>
        <w:pStyle w:val="NormalBold"/>
      </w:pPr>
      <w:r w:rsidRPr="002B0F97">
        <w:rPr>
          <w:rStyle w:val="HideTWBExt"/>
          <w:b w:val="0"/>
          <w:noProof w:val="0"/>
        </w:rPr>
        <w:lastRenderedPageBreak/>
        <w:t>&lt;RepeatBlock-By&gt;&lt;Members&gt;</w:t>
      </w:r>
      <w:r w:rsidRPr="002B0F97">
        <w:t>Balázs Hidvéghi, Loránt Vincze</w:t>
      </w:r>
      <w:r w:rsidRPr="002B0F97">
        <w:rPr>
          <w:rStyle w:val="HideTWBExt"/>
          <w:b w:val="0"/>
          <w:noProof w:val="0"/>
        </w:rPr>
        <w:t>&lt;/Members&gt;</w:t>
      </w:r>
    </w:p>
    <w:p w14:paraId="0CD64B6C" w14:textId="77777777" w:rsidR="00912AB6" w:rsidRPr="002B0F97" w:rsidRDefault="00912AB6" w:rsidP="00912AB6">
      <w:pPr>
        <w:pStyle w:val="NormalBold"/>
      </w:pPr>
      <w:r w:rsidRPr="002B0F97">
        <w:rPr>
          <w:rStyle w:val="HideTWBExt"/>
          <w:b w:val="0"/>
          <w:noProof w:val="0"/>
        </w:rPr>
        <w:t>&lt;/RepeatBlock-By&gt;</w:t>
      </w:r>
    </w:p>
    <w:p w14:paraId="1418360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FDD11BD" w14:textId="77777777" w:rsidR="00912AB6" w:rsidRPr="002B0F97" w:rsidRDefault="00912AB6" w:rsidP="00912AB6">
      <w:pPr>
        <w:pStyle w:val="NormalBold"/>
      </w:pPr>
      <w:r w:rsidRPr="002B0F97">
        <w:rPr>
          <w:rStyle w:val="HideTWBExt"/>
          <w:b w:val="0"/>
          <w:noProof w:val="0"/>
        </w:rPr>
        <w:t>&lt;Article&gt;</w:t>
      </w:r>
      <w:r w:rsidRPr="002B0F97">
        <w:t>Čl. 41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3C6FB1A" w14:textId="77777777" w:rsidTr="0088480C">
        <w:trPr>
          <w:trHeight w:val="240"/>
          <w:jc w:val="center"/>
        </w:trPr>
        <w:tc>
          <w:tcPr>
            <w:tcW w:w="9752" w:type="dxa"/>
            <w:gridSpan w:val="2"/>
          </w:tcPr>
          <w:p w14:paraId="5EFE7B24" w14:textId="77777777" w:rsidR="00912AB6" w:rsidRPr="002B0F97" w:rsidRDefault="00912AB6" w:rsidP="0088480C"/>
        </w:tc>
      </w:tr>
      <w:tr w:rsidR="00912AB6" w:rsidRPr="002B0F97" w14:paraId="14179CE1" w14:textId="77777777" w:rsidTr="0088480C">
        <w:trPr>
          <w:trHeight w:val="240"/>
          <w:jc w:val="center"/>
        </w:trPr>
        <w:tc>
          <w:tcPr>
            <w:tcW w:w="4876" w:type="dxa"/>
            <w:hideMark/>
          </w:tcPr>
          <w:p w14:paraId="639C0B48" w14:textId="77777777" w:rsidR="00912AB6" w:rsidRPr="002B0F97" w:rsidRDefault="00912AB6" w:rsidP="0088480C">
            <w:pPr>
              <w:pStyle w:val="AmColumnHeading"/>
            </w:pPr>
            <w:r w:rsidRPr="002B0F97">
              <w:t>Znění navržené Komisí</w:t>
            </w:r>
          </w:p>
        </w:tc>
        <w:tc>
          <w:tcPr>
            <w:tcW w:w="4876" w:type="dxa"/>
            <w:hideMark/>
          </w:tcPr>
          <w:p w14:paraId="7469A624" w14:textId="77777777" w:rsidR="00912AB6" w:rsidRPr="002B0F97" w:rsidRDefault="00912AB6" w:rsidP="0088480C">
            <w:pPr>
              <w:pStyle w:val="AmColumnHeading"/>
            </w:pPr>
            <w:r w:rsidRPr="002B0F97">
              <w:t>Pozměňovací návrh</w:t>
            </w:r>
          </w:p>
        </w:tc>
      </w:tr>
      <w:tr w:rsidR="00912AB6" w:rsidRPr="002B0F97" w14:paraId="08EA4F62" w14:textId="77777777" w:rsidTr="0088480C">
        <w:trPr>
          <w:jc w:val="center"/>
        </w:trPr>
        <w:tc>
          <w:tcPr>
            <w:tcW w:w="4876" w:type="dxa"/>
            <w:hideMark/>
          </w:tcPr>
          <w:p w14:paraId="68EA297F" w14:textId="77777777" w:rsidR="00912AB6" w:rsidRPr="002B0F97" w:rsidRDefault="00912AB6" w:rsidP="0088480C">
            <w:pPr>
              <w:pStyle w:val="Normal6a"/>
            </w:pPr>
            <w:r w:rsidRPr="002B0F97">
              <w:rPr>
                <w:b/>
                <w:i/>
              </w:rPr>
              <w:t>4.</w:t>
            </w:r>
            <w:r w:rsidRPr="002B0F97">
              <w:tab/>
            </w:r>
            <w:r w:rsidRPr="002B0F97">
              <w:rPr>
                <w:b/>
                <w:i/>
              </w:rPr>
              <w:t>Členský stát se může rozhodnout, že neuplatní odstavec 3 na státní příslušníky třetích zemí nebo osoby bez státní příslušnosti s obvyklým pobytem ve třetích zemích, pro něž tento členský stát předložil Komisi oznámení v souladu s čl. 25a odst. 3 nařízení (ES) č. 810/2009.</w:t>
            </w:r>
          </w:p>
        </w:tc>
        <w:tc>
          <w:tcPr>
            <w:tcW w:w="4876" w:type="dxa"/>
            <w:hideMark/>
          </w:tcPr>
          <w:p w14:paraId="7A46CB18" w14:textId="77777777" w:rsidR="00912AB6" w:rsidRPr="002B0F97" w:rsidRDefault="00912AB6" w:rsidP="0088480C">
            <w:pPr>
              <w:pStyle w:val="Normal6a"/>
            </w:pPr>
            <w:r w:rsidRPr="002B0F97">
              <w:rPr>
                <w:b/>
                <w:i/>
              </w:rPr>
              <w:t>vypouští se</w:t>
            </w:r>
          </w:p>
        </w:tc>
      </w:tr>
      <w:tr w:rsidR="00912AB6" w:rsidRPr="002B0F97" w14:paraId="154005FD" w14:textId="77777777" w:rsidTr="0088480C">
        <w:trPr>
          <w:jc w:val="center"/>
        </w:trPr>
        <w:tc>
          <w:tcPr>
            <w:tcW w:w="4876" w:type="dxa"/>
            <w:hideMark/>
          </w:tcPr>
          <w:p w14:paraId="1FF4193A" w14:textId="77777777" w:rsidR="00912AB6" w:rsidRPr="002B0F97" w:rsidRDefault="00912AB6" w:rsidP="0088480C">
            <w:pPr>
              <w:pStyle w:val="Normal6a"/>
            </w:pPr>
            <w:r w:rsidRPr="002B0F97">
              <w:rPr>
                <w:b/>
                <w:i/>
              </w:rPr>
              <w:t>Pokud má Komise po posouzení provedeném v souladu s čl. 25a odst. 4 nařízení (ES) No 810/2009 za to, že daná třetí země spolupracuje dostatečně, daný členský stát opět použije ustanovení odstavce 3.</w:t>
            </w:r>
          </w:p>
        </w:tc>
        <w:tc>
          <w:tcPr>
            <w:tcW w:w="4876" w:type="dxa"/>
          </w:tcPr>
          <w:p w14:paraId="72788981" w14:textId="77777777" w:rsidR="00912AB6" w:rsidRPr="002B0F97" w:rsidRDefault="00912AB6" w:rsidP="0088480C">
            <w:pPr>
              <w:pStyle w:val="Normal6a"/>
            </w:pPr>
          </w:p>
        </w:tc>
      </w:tr>
      <w:tr w:rsidR="00912AB6" w:rsidRPr="002B0F97" w14:paraId="1730797C" w14:textId="77777777" w:rsidTr="0088480C">
        <w:trPr>
          <w:jc w:val="center"/>
        </w:trPr>
        <w:tc>
          <w:tcPr>
            <w:tcW w:w="4876" w:type="dxa"/>
            <w:hideMark/>
          </w:tcPr>
          <w:p w14:paraId="54327295" w14:textId="77777777" w:rsidR="00912AB6" w:rsidRPr="002B0F97" w:rsidRDefault="00912AB6" w:rsidP="0088480C">
            <w:pPr>
              <w:pStyle w:val="Normal6a"/>
            </w:pPr>
            <w:r w:rsidRPr="002B0F97">
              <w:rPr>
                <w:b/>
                <w:i/>
              </w:rPr>
              <w:t>Pokud se Komise domnívá, že dotčená třetí země dostatečně nespolupracuje, nemusí daný členský stát ani nadále používat odstavec 3:</w:t>
            </w:r>
          </w:p>
        </w:tc>
        <w:tc>
          <w:tcPr>
            <w:tcW w:w="4876" w:type="dxa"/>
          </w:tcPr>
          <w:p w14:paraId="2E629665" w14:textId="77777777" w:rsidR="00912AB6" w:rsidRPr="002B0F97" w:rsidRDefault="00912AB6" w:rsidP="0088480C">
            <w:pPr>
              <w:pStyle w:val="Normal6a"/>
            </w:pPr>
          </w:p>
        </w:tc>
      </w:tr>
      <w:tr w:rsidR="00912AB6" w:rsidRPr="002B0F97" w14:paraId="59C57D6B" w14:textId="77777777" w:rsidTr="0088480C">
        <w:trPr>
          <w:jc w:val="center"/>
        </w:trPr>
        <w:tc>
          <w:tcPr>
            <w:tcW w:w="4876" w:type="dxa"/>
            <w:hideMark/>
          </w:tcPr>
          <w:p w14:paraId="39B146E4" w14:textId="77777777" w:rsidR="00912AB6" w:rsidRPr="002B0F97" w:rsidRDefault="00912AB6" w:rsidP="0088480C">
            <w:pPr>
              <w:pStyle w:val="Normal6a"/>
            </w:pPr>
            <w:r w:rsidRPr="002B0F97">
              <w:rPr>
                <w:b/>
                <w:i/>
              </w:rPr>
              <w:t>a) až do zrušení nebo změny prováděcího aktu, který Rada přijala již dříve v souladu s čl. 25a odst. 5 nařízení (ES) č. 810/2009;</w:t>
            </w:r>
          </w:p>
        </w:tc>
        <w:tc>
          <w:tcPr>
            <w:tcW w:w="4876" w:type="dxa"/>
          </w:tcPr>
          <w:p w14:paraId="60F95F2F" w14:textId="77777777" w:rsidR="00912AB6" w:rsidRPr="002B0F97" w:rsidRDefault="00912AB6" w:rsidP="0088480C">
            <w:pPr>
              <w:pStyle w:val="Normal6a"/>
            </w:pPr>
          </w:p>
        </w:tc>
      </w:tr>
      <w:tr w:rsidR="00912AB6" w:rsidRPr="002B0F97" w14:paraId="20A2FD5E" w14:textId="77777777" w:rsidTr="0088480C">
        <w:trPr>
          <w:jc w:val="center"/>
        </w:trPr>
        <w:tc>
          <w:tcPr>
            <w:tcW w:w="4876" w:type="dxa"/>
            <w:hideMark/>
          </w:tcPr>
          <w:p w14:paraId="08694891" w14:textId="77777777" w:rsidR="00912AB6" w:rsidRPr="002B0F97" w:rsidRDefault="00912AB6" w:rsidP="0088480C">
            <w:pPr>
              <w:pStyle w:val="Normal6a"/>
            </w:pPr>
            <w:r w:rsidRPr="002B0F97">
              <w:rPr>
                <w:b/>
                <w:i/>
              </w:rPr>
              <w:t>b) pokud se Komise nedomnívá, že je třeba přijmout opatření v souladu s článkem 25a nařízení (ES) č. 810/2009, dokud Komise ve svém posouzení provedeném v souladu s odstavcem 2 uvedeného článku neoznámí, že došlo k podstatným změnám v oblasti spolupráce dotčené třetí země.</w:t>
            </w:r>
          </w:p>
        </w:tc>
        <w:tc>
          <w:tcPr>
            <w:tcW w:w="4876" w:type="dxa"/>
          </w:tcPr>
          <w:p w14:paraId="4A119C38" w14:textId="77777777" w:rsidR="00912AB6" w:rsidRPr="002B0F97" w:rsidRDefault="00912AB6" w:rsidP="0088480C">
            <w:pPr>
              <w:pStyle w:val="Normal6a"/>
            </w:pPr>
          </w:p>
        </w:tc>
      </w:tr>
    </w:tbl>
    <w:p w14:paraId="27DEBDA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6BBD554" w14:textId="271E02CA" w:rsidR="002A6A78" w:rsidRPr="002B0F97" w:rsidRDefault="00912AB6" w:rsidP="00912AB6">
      <w:r w:rsidRPr="002B0F97">
        <w:rPr>
          <w:rStyle w:val="HideTWBExt"/>
          <w:noProof w:val="0"/>
        </w:rPr>
        <w:t>&lt;/Amend&gt;</w:t>
      </w:r>
    </w:p>
    <w:p w14:paraId="1B76A09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269</w:t>
      </w:r>
      <w:r w:rsidRPr="002B0F97">
        <w:rPr>
          <w:rStyle w:val="HideTWBExt"/>
          <w:b w:val="0"/>
          <w:noProof w:val="0"/>
        </w:rPr>
        <w:t>&lt;/NumAm&gt;</w:t>
      </w:r>
    </w:p>
    <w:p w14:paraId="30FBB046" w14:textId="77777777" w:rsidR="00912AB6" w:rsidRPr="002B0F97" w:rsidRDefault="00912AB6" w:rsidP="00912AB6">
      <w:pPr>
        <w:pStyle w:val="NormalBold"/>
      </w:pPr>
      <w:r w:rsidRPr="002B0F97">
        <w:rPr>
          <w:rStyle w:val="HideTWBExt"/>
          <w:b w:val="0"/>
          <w:noProof w:val="0"/>
        </w:rPr>
        <w:t>&lt;RepeatBlock-By&gt;&lt;Members&gt;</w:t>
      </w:r>
      <w:r w:rsidRPr="002B0F97">
        <w:t>Jadwiga Wiśniewska, Patryk Jaki</w:t>
      </w:r>
      <w:r w:rsidRPr="002B0F97">
        <w:rPr>
          <w:rStyle w:val="HideTWBExt"/>
          <w:b w:val="0"/>
          <w:noProof w:val="0"/>
        </w:rPr>
        <w:t>&lt;/Members&gt;</w:t>
      </w:r>
    </w:p>
    <w:p w14:paraId="42A64B17" w14:textId="77777777" w:rsidR="00912AB6" w:rsidRPr="002B0F97" w:rsidRDefault="00912AB6" w:rsidP="00912AB6">
      <w:pPr>
        <w:pStyle w:val="NormalBold"/>
      </w:pPr>
      <w:r w:rsidRPr="002B0F97">
        <w:rPr>
          <w:rStyle w:val="HideTWBExt"/>
          <w:b w:val="0"/>
          <w:noProof w:val="0"/>
        </w:rPr>
        <w:t>&lt;/RepeatBlock-By&gt;</w:t>
      </w:r>
    </w:p>
    <w:p w14:paraId="009B8D2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A828B79" w14:textId="77777777" w:rsidR="00912AB6" w:rsidRPr="002B0F97" w:rsidRDefault="00912AB6" w:rsidP="00912AB6">
      <w:pPr>
        <w:pStyle w:val="NormalBold"/>
      </w:pPr>
      <w:r w:rsidRPr="002B0F97">
        <w:rPr>
          <w:rStyle w:val="HideTWBExt"/>
          <w:b w:val="0"/>
          <w:noProof w:val="0"/>
        </w:rPr>
        <w:t>&lt;Article&gt;</w:t>
      </w:r>
      <w:r w:rsidRPr="002B0F97">
        <w:t>Čl. 41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5EC3450" w14:textId="77777777" w:rsidTr="0088480C">
        <w:trPr>
          <w:trHeight w:val="240"/>
          <w:jc w:val="center"/>
        </w:trPr>
        <w:tc>
          <w:tcPr>
            <w:tcW w:w="9752" w:type="dxa"/>
            <w:gridSpan w:val="2"/>
          </w:tcPr>
          <w:p w14:paraId="2D2D824B" w14:textId="77777777" w:rsidR="00912AB6" w:rsidRPr="002B0F97" w:rsidRDefault="00912AB6" w:rsidP="0088480C"/>
        </w:tc>
      </w:tr>
      <w:tr w:rsidR="00912AB6" w:rsidRPr="002B0F97" w14:paraId="3DCDB32B" w14:textId="77777777" w:rsidTr="0088480C">
        <w:trPr>
          <w:trHeight w:val="240"/>
          <w:jc w:val="center"/>
        </w:trPr>
        <w:tc>
          <w:tcPr>
            <w:tcW w:w="4876" w:type="dxa"/>
            <w:hideMark/>
          </w:tcPr>
          <w:p w14:paraId="119FBC54" w14:textId="77777777" w:rsidR="00912AB6" w:rsidRPr="002B0F97" w:rsidRDefault="00912AB6" w:rsidP="0088480C">
            <w:pPr>
              <w:pStyle w:val="AmColumnHeading"/>
            </w:pPr>
            <w:r w:rsidRPr="002B0F97">
              <w:lastRenderedPageBreak/>
              <w:t>Znění navržené Komisí</w:t>
            </w:r>
          </w:p>
        </w:tc>
        <w:tc>
          <w:tcPr>
            <w:tcW w:w="4876" w:type="dxa"/>
            <w:hideMark/>
          </w:tcPr>
          <w:p w14:paraId="38089F22" w14:textId="77777777" w:rsidR="00912AB6" w:rsidRPr="002B0F97" w:rsidRDefault="00912AB6" w:rsidP="0088480C">
            <w:pPr>
              <w:pStyle w:val="AmColumnHeading"/>
            </w:pPr>
            <w:r w:rsidRPr="002B0F97">
              <w:t>Pozměňovací návrh</w:t>
            </w:r>
          </w:p>
        </w:tc>
      </w:tr>
      <w:tr w:rsidR="00912AB6" w:rsidRPr="002B0F97" w14:paraId="0B169816" w14:textId="77777777" w:rsidTr="0088480C">
        <w:trPr>
          <w:jc w:val="center"/>
        </w:trPr>
        <w:tc>
          <w:tcPr>
            <w:tcW w:w="4876" w:type="dxa"/>
            <w:hideMark/>
          </w:tcPr>
          <w:p w14:paraId="175F4DF8" w14:textId="77777777" w:rsidR="00912AB6" w:rsidRPr="002B0F97" w:rsidRDefault="00912AB6" w:rsidP="0088480C">
            <w:pPr>
              <w:pStyle w:val="Normal6a"/>
            </w:pPr>
            <w:r w:rsidRPr="002B0F97">
              <w:rPr>
                <w:b/>
                <w:i/>
              </w:rPr>
              <w:t>4.</w:t>
            </w:r>
            <w:r w:rsidRPr="002B0F97">
              <w:tab/>
            </w:r>
            <w:r w:rsidRPr="002B0F97">
              <w:rPr>
                <w:b/>
                <w:i/>
              </w:rPr>
              <w:t>Členský stát se může rozhodnout, že neuplatní odstavec 3 na státní příslušníky třetích zemí nebo osoby bez státní příslušnosti s obvyklým pobytem ve třetích zemích, pro něž tento členský stát předložil Komisi oznámení v souladu s čl. 25a odst. 3 nařízení (ES) č. 810/2009.</w:t>
            </w:r>
          </w:p>
        </w:tc>
        <w:tc>
          <w:tcPr>
            <w:tcW w:w="4876" w:type="dxa"/>
            <w:hideMark/>
          </w:tcPr>
          <w:p w14:paraId="3E3ED24D" w14:textId="77777777" w:rsidR="00912AB6" w:rsidRPr="002B0F97" w:rsidRDefault="00912AB6" w:rsidP="0088480C">
            <w:pPr>
              <w:pStyle w:val="Normal6a"/>
            </w:pPr>
            <w:r w:rsidRPr="002B0F97">
              <w:rPr>
                <w:b/>
                <w:i/>
              </w:rPr>
              <w:t>vypouští se</w:t>
            </w:r>
          </w:p>
        </w:tc>
      </w:tr>
      <w:tr w:rsidR="00912AB6" w:rsidRPr="002B0F97" w14:paraId="0B6645F0" w14:textId="77777777" w:rsidTr="0088480C">
        <w:trPr>
          <w:jc w:val="center"/>
        </w:trPr>
        <w:tc>
          <w:tcPr>
            <w:tcW w:w="4876" w:type="dxa"/>
            <w:hideMark/>
          </w:tcPr>
          <w:p w14:paraId="7CD53BBC" w14:textId="77777777" w:rsidR="00912AB6" w:rsidRPr="002B0F97" w:rsidRDefault="00912AB6" w:rsidP="0088480C">
            <w:pPr>
              <w:pStyle w:val="Normal6a"/>
            </w:pPr>
            <w:r w:rsidRPr="002B0F97">
              <w:rPr>
                <w:b/>
                <w:i/>
              </w:rPr>
              <w:t>Pokud má Komise po posouzení provedeném v souladu s čl. 25a odst. 4 nařízení (ES) No 810/2009 za to, že daná třetí země spolupracuje dostatečně, daný členský stát opět použije ustanovení odstavce 3.</w:t>
            </w:r>
          </w:p>
        </w:tc>
        <w:tc>
          <w:tcPr>
            <w:tcW w:w="4876" w:type="dxa"/>
          </w:tcPr>
          <w:p w14:paraId="1B61A0E6" w14:textId="77777777" w:rsidR="00912AB6" w:rsidRPr="002B0F97" w:rsidRDefault="00912AB6" w:rsidP="0088480C">
            <w:pPr>
              <w:pStyle w:val="Normal6a"/>
            </w:pPr>
          </w:p>
        </w:tc>
      </w:tr>
      <w:tr w:rsidR="00912AB6" w:rsidRPr="002B0F97" w14:paraId="511DA50B" w14:textId="77777777" w:rsidTr="0088480C">
        <w:trPr>
          <w:jc w:val="center"/>
        </w:trPr>
        <w:tc>
          <w:tcPr>
            <w:tcW w:w="4876" w:type="dxa"/>
            <w:hideMark/>
          </w:tcPr>
          <w:p w14:paraId="6D95CC5F" w14:textId="77777777" w:rsidR="00912AB6" w:rsidRPr="002B0F97" w:rsidRDefault="00912AB6" w:rsidP="0088480C">
            <w:pPr>
              <w:pStyle w:val="Normal6a"/>
            </w:pPr>
            <w:r w:rsidRPr="002B0F97">
              <w:rPr>
                <w:b/>
                <w:i/>
              </w:rPr>
              <w:t>Pokud se Komise domnívá, že dotčená třetí země dostatečně nespolupracuje, nemusí daný členský stát ani nadále používat odstavec 3:</w:t>
            </w:r>
          </w:p>
        </w:tc>
        <w:tc>
          <w:tcPr>
            <w:tcW w:w="4876" w:type="dxa"/>
          </w:tcPr>
          <w:p w14:paraId="26CE3D98" w14:textId="77777777" w:rsidR="00912AB6" w:rsidRPr="002B0F97" w:rsidRDefault="00912AB6" w:rsidP="0088480C">
            <w:pPr>
              <w:pStyle w:val="Normal6a"/>
            </w:pPr>
          </w:p>
        </w:tc>
      </w:tr>
      <w:tr w:rsidR="00912AB6" w:rsidRPr="002B0F97" w14:paraId="12B821CE" w14:textId="77777777" w:rsidTr="0088480C">
        <w:trPr>
          <w:jc w:val="center"/>
        </w:trPr>
        <w:tc>
          <w:tcPr>
            <w:tcW w:w="4876" w:type="dxa"/>
            <w:hideMark/>
          </w:tcPr>
          <w:p w14:paraId="79517301" w14:textId="77777777" w:rsidR="00912AB6" w:rsidRPr="002B0F97" w:rsidRDefault="00912AB6" w:rsidP="0088480C">
            <w:pPr>
              <w:pStyle w:val="Normal6a"/>
            </w:pPr>
            <w:r w:rsidRPr="002B0F97">
              <w:rPr>
                <w:b/>
                <w:i/>
              </w:rPr>
              <w:t>a)</w:t>
            </w:r>
            <w:r w:rsidRPr="002B0F97">
              <w:rPr>
                <w:b/>
                <w:i/>
              </w:rPr>
              <w:tab/>
              <w:t>až do zrušení nebo změny prováděcího aktu, který Rada přijala již dříve v souladu s čl. 25a odst. 5 nařízení (ES) č. 810/2009;</w:t>
            </w:r>
          </w:p>
        </w:tc>
        <w:tc>
          <w:tcPr>
            <w:tcW w:w="4876" w:type="dxa"/>
          </w:tcPr>
          <w:p w14:paraId="44B5EFAA" w14:textId="77777777" w:rsidR="00912AB6" w:rsidRPr="002B0F97" w:rsidRDefault="00912AB6" w:rsidP="0088480C">
            <w:pPr>
              <w:pStyle w:val="Normal6a"/>
            </w:pPr>
          </w:p>
        </w:tc>
      </w:tr>
      <w:tr w:rsidR="00912AB6" w:rsidRPr="002B0F97" w14:paraId="3AF4779D" w14:textId="77777777" w:rsidTr="0088480C">
        <w:trPr>
          <w:jc w:val="center"/>
        </w:trPr>
        <w:tc>
          <w:tcPr>
            <w:tcW w:w="4876" w:type="dxa"/>
            <w:hideMark/>
          </w:tcPr>
          <w:p w14:paraId="3CF59588" w14:textId="77777777" w:rsidR="00912AB6" w:rsidRPr="002B0F97" w:rsidRDefault="00912AB6" w:rsidP="0088480C">
            <w:pPr>
              <w:pStyle w:val="Normal6a"/>
            </w:pPr>
            <w:r w:rsidRPr="002B0F97">
              <w:rPr>
                <w:b/>
                <w:i/>
              </w:rPr>
              <w:t>b)</w:t>
            </w:r>
            <w:r w:rsidRPr="002B0F97">
              <w:rPr>
                <w:b/>
                <w:i/>
              </w:rPr>
              <w:tab/>
              <w:t>pokud se Komise nedomnívá, že je třeba přijmout opatření v souladu s článkem 25a nařízení (ES) č. 810/2009, dokud Komise ve svém posouzení provedeném v souladu s odstavcem 2 uvedeného článku neoznámí, že došlo k podstatným změnám v oblasti spolupráce dotčené třetí země.</w:t>
            </w:r>
          </w:p>
        </w:tc>
        <w:tc>
          <w:tcPr>
            <w:tcW w:w="4876" w:type="dxa"/>
          </w:tcPr>
          <w:p w14:paraId="34765700" w14:textId="77777777" w:rsidR="00912AB6" w:rsidRPr="002B0F97" w:rsidRDefault="00912AB6" w:rsidP="0088480C">
            <w:pPr>
              <w:pStyle w:val="Normal6a"/>
            </w:pPr>
          </w:p>
        </w:tc>
      </w:tr>
    </w:tbl>
    <w:p w14:paraId="4F9D88F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Fonts w:eastAsiaTheme="majorEastAsia"/>
        </w:rPr>
        <w:t>{PL}</w:t>
      </w:r>
      <w:r w:rsidRPr="002B0F97">
        <w:t>pl</w:t>
      </w:r>
      <w:r w:rsidRPr="002B0F97">
        <w:rPr>
          <w:rStyle w:val="HideTWBExt"/>
          <w:noProof w:val="0"/>
        </w:rPr>
        <w:t>&lt;/Original&gt;</w:t>
      </w:r>
    </w:p>
    <w:p w14:paraId="234F222A" w14:textId="699D52A2" w:rsidR="002A6A78" w:rsidRPr="002B0F97" w:rsidRDefault="00912AB6" w:rsidP="00912AB6">
      <w:r w:rsidRPr="002B0F97">
        <w:rPr>
          <w:rStyle w:val="HideTWBExt"/>
          <w:noProof w:val="0"/>
        </w:rPr>
        <w:t>&lt;/Amend&gt;</w:t>
      </w:r>
    </w:p>
    <w:p w14:paraId="7F204AD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270</w:t>
      </w:r>
      <w:r w:rsidRPr="002B0F97">
        <w:rPr>
          <w:rStyle w:val="HideTWBExt"/>
          <w:b w:val="0"/>
          <w:noProof w:val="0"/>
        </w:rPr>
        <w:t>&lt;/NumAm&gt;</w:t>
      </w:r>
    </w:p>
    <w:p w14:paraId="14E3FB84"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934AF87" w14:textId="77777777" w:rsidR="00912AB6" w:rsidRPr="002B0F97" w:rsidRDefault="00912AB6" w:rsidP="00912AB6">
      <w:pPr>
        <w:pStyle w:val="NormalBold"/>
      </w:pPr>
      <w:r w:rsidRPr="002B0F97">
        <w:rPr>
          <w:rStyle w:val="HideTWBExt"/>
          <w:b w:val="0"/>
          <w:noProof w:val="0"/>
        </w:rPr>
        <w:t>&lt;/RepeatBlock-By&gt;</w:t>
      </w:r>
    </w:p>
    <w:p w14:paraId="453E86D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AC7B3CF" w14:textId="77777777" w:rsidR="00912AB6" w:rsidRPr="002B0F97" w:rsidRDefault="00912AB6" w:rsidP="00912AB6">
      <w:pPr>
        <w:pStyle w:val="NormalBold"/>
      </w:pPr>
      <w:r w:rsidRPr="002B0F97">
        <w:rPr>
          <w:rStyle w:val="HideTWBExt"/>
          <w:b w:val="0"/>
          <w:noProof w:val="0"/>
        </w:rPr>
        <w:t>&lt;Article&gt;</w:t>
      </w:r>
      <w:r w:rsidRPr="002B0F97">
        <w:t>Čl. 41 – odst. 4 – pododstavec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C5EE998" w14:textId="77777777" w:rsidTr="0088480C">
        <w:trPr>
          <w:trHeight w:val="240"/>
          <w:jc w:val="center"/>
        </w:trPr>
        <w:tc>
          <w:tcPr>
            <w:tcW w:w="9752" w:type="dxa"/>
            <w:gridSpan w:val="2"/>
          </w:tcPr>
          <w:p w14:paraId="2A49CD8A" w14:textId="77777777" w:rsidR="00912AB6" w:rsidRPr="002B0F97" w:rsidRDefault="00912AB6" w:rsidP="0088480C"/>
        </w:tc>
      </w:tr>
      <w:tr w:rsidR="00912AB6" w:rsidRPr="002B0F97" w14:paraId="21040934" w14:textId="77777777" w:rsidTr="0088480C">
        <w:trPr>
          <w:trHeight w:val="240"/>
          <w:jc w:val="center"/>
        </w:trPr>
        <w:tc>
          <w:tcPr>
            <w:tcW w:w="4876" w:type="dxa"/>
            <w:hideMark/>
          </w:tcPr>
          <w:p w14:paraId="10344A7B" w14:textId="77777777" w:rsidR="00912AB6" w:rsidRPr="002B0F97" w:rsidRDefault="00912AB6" w:rsidP="0088480C">
            <w:pPr>
              <w:pStyle w:val="AmColumnHeading"/>
            </w:pPr>
            <w:r w:rsidRPr="002B0F97">
              <w:t>Znění navržené Komisí</w:t>
            </w:r>
          </w:p>
        </w:tc>
        <w:tc>
          <w:tcPr>
            <w:tcW w:w="4876" w:type="dxa"/>
            <w:hideMark/>
          </w:tcPr>
          <w:p w14:paraId="411A177E" w14:textId="77777777" w:rsidR="00912AB6" w:rsidRPr="002B0F97" w:rsidRDefault="00912AB6" w:rsidP="0088480C">
            <w:pPr>
              <w:pStyle w:val="AmColumnHeading"/>
            </w:pPr>
            <w:r w:rsidRPr="002B0F97">
              <w:t>Pozměňovací návrh</w:t>
            </w:r>
          </w:p>
        </w:tc>
      </w:tr>
      <w:tr w:rsidR="00912AB6" w:rsidRPr="002B0F97" w14:paraId="5DF7405F" w14:textId="77777777" w:rsidTr="0088480C">
        <w:trPr>
          <w:jc w:val="center"/>
        </w:trPr>
        <w:tc>
          <w:tcPr>
            <w:tcW w:w="4876" w:type="dxa"/>
            <w:hideMark/>
          </w:tcPr>
          <w:p w14:paraId="32E1CDDC" w14:textId="77777777" w:rsidR="00912AB6" w:rsidRPr="002B0F97" w:rsidRDefault="00912AB6" w:rsidP="0088480C">
            <w:pPr>
              <w:pStyle w:val="Normal6a"/>
            </w:pPr>
            <w:r w:rsidRPr="002B0F97">
              <w:t>4.</w:t>
            </w:r>
            <w:r w:rsidRPr="002B0F97">
              <w:tab/>
              <w:t xml:space="preserve">Členský stát </w:t>
            </w:r>
            <w:r w:rsidRPr="002B0F97">
              <w:rPr>
                <w:b/>
                <w:i/>
              </w:rPr>
              <w:t xml:space="preserve">se může rozhodnout, že neuplatní odstavec 3 </w:t>
            </w:r>
            <w:r w:rsidRPr="002B0F97">
              <w:t xml:space="preserve">na státní příslušníky třetích zemí nebo osoby bez </w:t>
            </w:r>
            <w:r w:rsidRPr="002B0F97">
              <w:lastRenderedPageBreak/>
              <w:t xml:space="preserve">státní příslušnosti s obvyklým pobytem ve třetích zemích, </w:t>
            </w:r>
            <w:r w:rsidRPr="002B0F97">
              <w:rPr>
                <w:b/>
                <w:i/>
              </w:rPr>
              <w:t>pro něž tento členský stát předložil Komisi oznámení v souladu s čl. 25a odst. 3 nařízení (ES) č. 810/2009</w:t>
            </w:r>
            <w:r w:rsidRPr="002B0F97">
              <w:t>.</w:t>
            </w:r>
          </w:p>
        </w:tc>
        <w:tc>
          <w:tcPr>
            <w:tcW w:w="4876" w:type="dxa"/>
            <w:hideMark/>
          </w:tcPr>
          <w:p w14:paraId="1BA32CB8" w14:textId="77777777" w:rsidR="00912AB6" w:rsidRPr="002B0F97" w:rsidRDefault="00912AB6" w:rsidP="0088480C">
            <w:pPr>
              <w:pStyle w:val="Normal6a"/>
            </w:pPr>
            <w:r w:rsidRPr="002B0F97">
              <w:lastRenderedPageBreak/>
              <w:t>4.</w:t>
            </w:r>
            <w:r w:rsidRPr="002B0F97">
              <w:tab/>
              <w:t xml:space="preserve">Členský stát </w:t>
            </w:r>
            <w:r w:rsidRPr="002B0F97">
              <w:rPr>
                <w:b/>
                <w:i/>
              </w:rPr>
              <w:t>nepoužije řízení na hranicích</w:t>
            </w:r>
            <w:r w:rsidRPr="002B0F97">
              <w:t xml:space="preserve"> na státní příslušníky třetích zemí nebo osoby bez státní příslušnosti s </w:t>
            </w:r>
            <w:r w:rsidRPr="002B0F97">
              <w:lastRenderedPageBreak/>
              <w:t xml:space="preserve">obvyklým pobytem ve třetích zemích, </w:t>
            </w:r>
            <w:r w:rsidRPr="002B0F97">
              <w:rPr>
                <w:b/>
                <w:i/>
              </w:rPr>
              <w:t>u nichž neexistuje přiměřená vyhlídka na návrat vzhledem k nedostatečné spolupráci těchto třetích zemí. </w:t>
            </w:r>
          </w:p>
        </w:tc>
      </w:tr>
    </w:tbl>
    <w:p w14:paraId="716D58D2"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E68C6D4" w14:textId="0AF5681A" w:rsidR="002A6A78" w:rsidRPr="002B0F97" w:rsidRDefault="00912AB6" w:rsidP="00912AB6">
      <w:r w:rsidRPr="002B0F97">
        <w:rPr>
          <w:rStyle w:val="HideTWBExt"/>
          <w:noProof w:val="0"/>
        </w:rPr>
        <w:t>&lt;/Amend&gt;</w:t>
      </w:r>
    </w:p>
    <w:p w14:paraId="2E11A2E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271</w:t>
      </w:r>
      <w:r w:rsidRPr="002B0F97">
        <w:rPr>
          <w:rStyle w:val="HideTWBExt"/>
          <w:b w:val="0"/>
          <w:noProof w:val="0"/>
        </w:rPr>
        <w:t>&lt;/NumAm&gt;</w:t>
      </w:r>
    </w:p>
    <w:p w14:paraId="75A397E3"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006D81A" w14:textId="77777777" w:rsidR="00912AB6" w:rsidRPr="002B0F97" w:rsidRDefault="00912AB6" w:rsidP="00912AB6">
      <w:pPr>
        <w:pStyle w:val="NormalBold"/>
      </w:pPr>
      <w:r w:rsidRPr="002B0F97">
        <w:rPr>
          <w:rStyle w:val="HideTWBExt"/>
          <w:b w:val="0"/>
          <w:noProof w:val="0"/>
        </w:rPr>
        <w:t>&lt;/RepeatBlock-By&gt;</w:t>
      </w:r>
    </w:p>
    <w:p w14:paraId="419D21D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428A22E" w14:textId="77777777" w:rsidR="00912AB6" w:rsidRPr="002B0F97" w:rsidRDefault="00912AB6" w:rsidP="00912AB6">
      <w:pPr>
        <w:pStyle w:val="NormalBold"/>
      </w:pPr>
      <w:r w:rsidRPr="002B0F97">
        <w:rPr>
          <w:rStyle w:val="HideTWBExt"/>
          <w:b w:val="0"/>
          <w:noProof w:val="0"/>
        </w:rPr>
        <w:t>&lt;Article&gt;</w:t>
      </w:r>
      <w:r w:rsidRPr="002B0F97">
        <w:t>Čl. 41 – odst. 4 – pododstavec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F59BE09" w14:textId="77777777" w:rsidTr="0088480C">
        <w:trPr>
          <w:trHeight w:val="240"/>
          <w:jc w:val="center"/>
        </w:trPr>
        <w:tc>
          <w:tcPr>
            <w:tcW w:w="9752" w:type="dxa"/>
            <w:gridSpan w:val="2"/>
          </w:tcPr>
          <w:p w14:paraId="65E28D75" w14:textId="77777777" w:rsidR="00912AB6" w:rsidRPr="002B0F97" w:rsidRDefault="00912AB6" w:rsidP="0088480C"/>
        </w:tc>
      </w:tr>
      <w:tr w:rsidR="00912AB6" w:rsidRPr="002B0F97" w14:paraId="34D71233" w14:textId="77777777" w:rsidTr="0088480C">
        <w:trPr>
          <w:trHeight w:val="240"/>
          <w:jc w:val="center"/>
        </w:trPr>
        <w:tc>
          <w:tcPr>
            <w:tcW w:w="4876" w:type="dxa"/>
            <w:hideMark/>
          </w:tcPr>
          <w:p w14:paraId="70DC34C3" w14:textId="77777777" w:rsidR="00912AB6" w:rsidRPr="002B0F97" w:rsidRDefault="00912AB6" w:rsidP="0088480C">
            <w:pPr>
              <w:pStyle w:val="AmColumnHeading"/>
            </w:pPr>
            <w:r w:rsidRPr="002B0F97">
              <w:t>Znění navržené Komisí</w:t>
            </w:r>
          </w:p>
        </w:tc>
        <w:tc>
          <w:tcPr>
            <w:tcW w:w="4876" w:type="dxa"/>
            <w:hideMark/>
          </w:tcPr>
          <w:p w14:paraId="4AE10058" w14:textId="77777777" w:rsidR="00912AB6" w:rsidRPr="002B0F97" w:rsidRDefault="00912AB6" w:rsidP="0088480C">
            <w:pPr>
              <w:pStyle w:val="AmColumnHeading"/>
            </w:pPr>
            <w:r w:rsidRPr="002B0F97">
              <w:t>Pozměňovací návrh</w:t>
            </w:r>
          </w:p>
        </w:tc>
      </w:tr>
      <w:tr w:rsidR="00912AB6" w:rsidRPr="002B0F97" w14:paraId="190A3B5B" w14:textId="77777777" w:rsidTr="0088480C">
        <w:trPr>
          <w:jc w:val="center"/>
        </w:trPr>
        <w:tc>
          <w:tcPr>
            <w:tcW w:w="4876" w:type="dxa"/>
            <w:hideMark/>
          </w:tcPr>
          <w:p w14:paraId="39E20D63" w14:textId="77777777" w:rsidR="00912AB6" w:rsidRPr="002B0F97" w:rsidRDefault="00912AB6" w:rsidP="0088480C">
            <w:pPr>
              <w:pStyle w:val="Normal6a"/>
            </w:pPr>
            <w:r w:rsidRPr="002B0F97">
              <w:t>4.</w:t>
            </w:r>
            <w:r w:rsidRPr="002B0F97">
              <w:tab/>
              <w:t xml:space="preserve">Členský stát </w:t>
            </w:r>
            <w:r w:rsidRPr="002B0F97">
              <w:rPr>
                <w:b/>
                <w:i/>
              </w:rPr>
              <w:t>se může rozhodnout, že neuplatní odstavec 3 na státní příslušníky</w:t>
            </w:r>
            <w:r w:rsidRPr="002B0F97">
              <w:t xml:space="preserve"> třetích zemí nebo </w:t>
            </w:r>
            <w:r w:rsidRPr="002B0F97">
              <w:rPr>
                <w:b/>
                <w:i/>
              </w:rPr>
              <w:t>osoby</w:t>
            </w:r>
            <w:r w:rsidRPr="002B0F97">
              <w:t xml:space="preserve"> bez státní příslušnosti s obvyklým pobytem ve třetích zemích, pro něž tento členský stát předložil Komisi oznámení v souladu s čl. 25a odst. 3 nařízení (ES) č. 810/2009.</w:t>
            </w:r>
          </w:p>
        </w:tc>
        <w:tc>
          <w:tcPr>
            <w:tcW w:w="4876" w:type="dxa"/>
            <w:hideMark/>
          </w:tcPr>
          <w:p w14:paraId="30286728" w14:textId="77777777" w:rsidR="00912AB6" w:rsidRPr="002B0F97" w:rsidRDefault="00912AB6" w:rsidP="0088480C">
            <w:pPr>
              <w:pStyle w:val="Normal6a"/>
            </w:pPr>
            <w:r w:rsidRPr="002B0F97">
              <w:t>4.</w:t>
            </w:r>
            <w:r w:rsidRPr="002B0F97">
              <w:tab/>
              <w:t xml:space="preserve">Členský stát </w:t>
            </w:r>
            <w:r w:rsidRPr="002B0F97">
              <w:rPr>
                <w:b/>
                <w:i/>
              </w:rPr>
              <w:t>nezkoumá v rámci řízení na hranicích žádosti týkající se státních příslušníků</w:t>
            </w:r>
            <w:r w:rsidRPr="002B0F97">
              <w:t xml:space="preserve"> třetích zemí nebo </w:t>
            </w:r>
            <w:r w:rsidRPr="002B0F97">
              <w:rPr>
                <w:b/>
                <w:i/>
              </w:rPr>
              <w:t>osob</w:t>
            </w:r>
            <w:r w:rsidRPr="002B0F97">
              <w:t xml:space="preserve"> bez státní příslušnosti s obvyklým pobytem ve třetích zemích, pro něž tento členský stát předložil Komisi oznámení v souladu s čl. 25a odst. 3 nařízení (ES) č. 810/2009.</w:t>
            </w:r>
          </w:p>
        </w:tc>
      </w:tr>
    </w:tbl>
    <w:p w14:paraId="3893D30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13329E5" w14:textId="1A13532A" w:rsidR="002A6A78" w:rsidRPr="002B0F97" w:rsidRDefault="00912AB6" w:rsidP="00912AB6">
      <w:r w:rsidRPr="002B0F97">
        <w:rPr>
          <w:rStyle w:val="HideTWBExt"/>
          <w:noProof w:val="0"/>
        </w:rPr>
        <w:t>&lt;/Amend&gt;</w:t>
      </w:r>
    </w:p>
    <w:p w14:paraId="5898BC1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272</w:t>
      </w:r>
      <w:r w:rsidRPr="002B0F97">
        <w:rPr>
          <w:rStyle w:val="HideTWBExt"/>
          <w:b w:val="0"/>
          <w:noProof w:val="0"/>
        </w:rPr>
        <w:t>&lt;/NumAm&gt;</w:t>
      </w:r>
    </w:p>
    <w:p w14:paraId="7674623E"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69E9E4F3" w14:textId="77777777" w:rsidR="00912AB6" w:rsidRPr="002B0F97" w:rsidRDefault="00912AB6" w:rsidP="00912AB6">
      <w:pPr>
        <w:pStyle w:val="NormalBold"/>
      </w:pPr>
      <w:r w:rsidRPr="002B0F97">
        <w:rPr>
          <w:rStyle w:val="HideTWBExt"/>
          <w:b w:val="0"/>
          <w:noProof w:val="0"/>
        </w:rPr>
        <w:t>&lt;/RepeatBlock-By&gt;</w:t>
      </w:r>
    </w:p>
    <w:p w14:paraId="4D0124D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FEFB296" w14:textId="77777777" w:rsidR="00912AB6" w:rsidRPr="002B0F97" w:rsidRDefault="00912AB6" w:rsidP="00912AB6">
      <w:pPr>
        <w:pStyle w:val="NormalBold"/>
      </w:pPr>
      <w:r w:rsidRPr="002B0F97">
        <w:rPr>
          <w:rStyle w:val="HideTWBExt"/>
          <w:b w:val="0"/>
          <w:noProof w:val="0"/>
        </w:rPr>
        <w:t>&lt;Article&gt;</w:t>
      </w:r>
      <w:r w:rsidRPr="002B0F97">
        <w:t>Čl. 41 – odst. 4 – pododstavec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B7166A8" w14:textId="77777777" w:rsidTr="0088480C">
        <w:trPr>
          <w:trHeight w:val="240"/>
          <w:jc w:val="center"/>
        </w:trPr>
        <w:tc>
          <w:tcPr>
            <w:tcW w:w="9752" w:type="dxa"/>
            <w:gridSpan w:val="2"/>
          </w:tcPr>
          <w:p w14:paraId="69A2F3D7" w14:textId="77777777" w:rsidR="00912AB6" w:rsidRPr="002B0F97" w:rsidRDefault="00912AB6" w:rsidP="0088480C"/>
        </w:tc>
      </w:tr>
      <w:tr w:rsidR="00912AB6" w:rsidRPr="002B0F97" w14:paraId="3FE45D6F" w14:textId="77777777" w:rsidTr="0088480C">
        <w:trPr>
          <w:trHeight w:val="240"/>
          <w:jc w:val="center"/>
        </w:trPr>
        <w:tc>
          <w:tcPr>
            <w:tcW w:w="4876" w:type="dxa"/>
            <w:hideMark/>
          </w:tcPr>
          <w:p w14:paraId="387C15EC" w14:textId="77777777" w:rsidR="00912AB6" w:rsidRPr="002B0F97" w:rsidRDefault="00912AB6" w:rsidP="0088480C">
            <w:pPr>
              <w:pStyle w:val="AmColumnHeading"/>
            </w:pPr>
            <w:r w:rsidRPr="002B0F97">
              <w:t>Znění navržené Komisí</w:t>
            </w:r>
          </w:p>
        </w:tc>
        <w:tc>
          <w:tcPr>
            <w:tcW w:w="4876" w:type="dxa"/>
            <w:hideMark/>
          </w:tcPr>
          <w:p w14:paraId="0B61BEE0" w14:textId="77777777" w:rsidR="00912AB6" w:rsidRPr="002B0F97" w:rsidRDefault="00912AB6" w:rsidP="0088480C">
            <w:pPr>
              <w:pStyle w:val="AmColumnHeading"/>
            </w:pPr>
            <w:r w:rsidRPr="002B0F97">
              <w:t>Pozměňovací návrh</w:t>
            </w:r>
          </w:p>
        </w:tc>
      </w:tr>
      <w:tr w:rsidR="00912AB6" w:rsidRPr="002B0F97" w14:paraId="0BB8B426" w14:textId="77777777" w:rsidTr="0088480C">
        <w:trPr>
          <w:jc w:val="center"/>
        </w:trPr>
        <w:tc>
          <w:tcPr>
            <w:tcW w:w="4876" w:type="dxa"/>
            <w:hideMark/>
          </w:tcPr>
          <w:p w14:paraId="36E13ECC" w14:textId="77777777" w:rsidR="00912AB6" w:rsidRPr="002B0F97" w:rsidRDefault="00912AB6" w:rsidP="0088480C">
            <w:pPr>
              <w:pStyle w:val="Normal6a"/>
            </w:pPr>
            <w:r w:rsidRPr="002B0F97">
              <w:t>4.</w:t>
            </w:r>
            <w:r w:rsidRPr="002B0F97">
              <w:tab/>
              <w:t xml:space="preserve">Členský stát </w:t>
            </w:r>
            <w:r w:rsidRPr="002B0F97">
              <w:rPr>
                <w:b/>
                <w:i/>
              </w:rPr>
              <w:t xml:space="preserve">se může rozhodnout, že </w:t>
            </w:r>
            <w:r w:rsidRPr="002B0F97">
              <w:t>neuplatní</w:t>
            </w:r>
            <w:r w:rsidRPr="002B0F97">
              <w:rPr>
                <w:b/>
                <w:i/>
              </w:rPr>
              <w:t xml:space="preserve"> odstavec 3</w:t>
            </w:r>
            <w:r w:rsidRPr="002B0F97">
              <w:t xml:space="preserve"> na státní příslušníky třetích zemí nebo osoby bez státní příslušnosti s obvyklým pobytem ve třetích zemích, pro něž tento členský stát předložil Komisi oznámení v souladu s čl. 25a odst. 3 nařízení (ES) č. 810/2009.</w:t>
            </w:r>
          </w:p>
        </w:tc>
        <w:tc>
          <w:tcPr>
            <w:tcW w:w="4876" w:type="dxa"/>
            <w:hideMark/>
          </w:tcPr>
          <w:p w14:paraId="7A32D8EB" w14:textId="77777777" w:rsidR="00912AB6" w:rsidRPr="002B0F97" w:rsidRDefault="00912AB6" w:rsidP="0088480C">
            <w:pPr>
              <w:pStyle w:val="Normal6a"/>
            </w:pPr>
            <w:r w:rsidRPr="002B0F97">
              <w:t>4.</w:t>
            </w:r>
            <w:r w:rsidRPr="002B0F97">
              <w:tab/>
              <w:t xml:space="preserve">Členský stát neuplatní </w:t>
            </w:r>
            <w:r w:rsidRPr="002B0F97">
              <w:rPr>
                <w:b/>
                <w:i/>
              </w:rPr>
              <w:t>řízení na hranicích</w:t>
            </w:r>
            <w:r w:rsidRPr="002B0F97">
              <w:t xml:space="preserve"> na státní příslušníky třetích zemí nebo osoby bez státní příslušnosti s obvyklým pobytem ve třetích zemích, pro něž tento členský stát předložil Komisi oznámení v souladu s čl. 25a odst. 3 nařízení (ES) č. 810/2009.</w:t>
            </w:r>
          </w:p>
        </w:tc>
      </w:tr>
    </w:tbl>
    <w:p w14:paraId="47E3C42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7EA29A0" w14:textId="77777777" w:rsidR="00912AB6" w:rsidRPr="002B0F97" w:rsidRDefault="00912AB6" w:rsidP="00912AB6">
      <w:pPr>
        <w:pStyle w:val="AmJustTitle"/>
      </w:pPr>
      <w:r w:rsidRPr="002B0F97">
        <w:rPr>
          <w:rStyle w:val="HideTWBExt"/>
          <w:noProof w:val="0"/>
        </w:rPr>
        <w:lastRenderedPageBreak/>
        <w:t>&lt;TitreJust&gt;</w:t>
      </w:r>
      <w:r w:rsidRPr="002B0F97">
        <w:t>Odůvodnění</w:t>
      </w:r>
      <w:r w:rsidRPr="002B0F97">
        <w:rPr>
          <w:rStyle w:val="HideTWBExt"/>
          <w:noProof w:val="0"/>
        </w:rPr>
        <w:t>&lt;/TitreJust&gt;</w:t>
      </w:r>
    </w:p>
    <w:p w14:paraId="3D4B9DD7" w14:textId="77777777" w:rsidR="00912AB6" w:rsidRPr="002B0F97" w:rsidRDefault="00912AB6" w:rsidP="00912AB6">
      <w:pPr>
        <w:pStyle w:val="AmJustText"/>
      </w:pPr>
      <w:r w:rsidRPr="002B0F97">
        <w:t>Vzhledem k tomu, že rychlý návrat je v těchto případech nepravděpodobný, je použití řízení na hranicích zbytečné. Pokud má osoba nárok na mezinárodní ochranu, mělo by být rozhodnutí o udělení ochrany přijato co nejdříve.</w:t>
      </w:r>
    </w:p>
    <w:p w14:paraId="375F7E51" w14:textId="18F31C39" w:rsidR="002A6A78" w:rsidRPr="002B0F97" w:rsidRDefault="00912AB6" w:rsidP="00912AB6">
      <w:r w:rsidRPr="002B0F97">
        <w:rPr>
          <w:rStyle w:val="HideTWBExt"/>
          <w:noProof w:val="0"/>
        </w:rPr>
        <w:t>&lt;/Amend&gt;</w:t>
      </w:r>
    </w:p>
    <w:p w14:paraId="03FD1CE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273</w:t>
      </w:r>
      <w:r w:rsidRPr="002B0F97">
        <w:rPr>
          <w:rStyle w:val="HideTWBExt"/>
          <w:b w:val="0"/>
          <w:noProof w:val="0"/>
        </w:rPr>
        <w:t>&lt;/NumAm&gt;</w:t>
      </w:r>
    </w:p>
    <w:p w14:paraId="2049ED29"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4F1BF651" w14:textId="77777777" w:rsidR="00912AB6" w:rsidRPr="002B0F97" w:rsidRDefault="00912AB6" w:rsidP="00912AB6">
      <w:pPr>
        <w:pStyle w:val="NormalBold"/>
      </w:pPr>
      <w:r w:rsidRPr="002B0F97">
        <w:rPr>
          <w:rStyle w:val="HideTWBExt"/>
          <w:b w:val="0"/>
          <w:noProof w:val="0"/>
        </w:rPr>
        <w:t>&lt;/RepeatBlock-By&gt;</w:t>
      </w:r>
    </w:p>
    <w:p w14:paraId="7EC552A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300803F" w14:textId="77777777" w:rsidR="00912AB6" w:rsidRPr="002B0F97" w:rsidRDefault="00912AB6" w:rsidP="00912AB6">
      <w:pPr>
        <w:pStyle w:val="NormalBold"/>
      </w:pPr>
      <w:r w:rsidRPr="002B0F97">
        <w:rPr>
          <w:rStyle w:val="HideTWBExt"/>
          <w:b w:val="0"/>
          <w:noProof w:val="0"/>
        </w:rPr>
        <w:t>&lt;Article&gt;</w:t>
      </w:r>
      <w:r w:rsidRPr="002B0F97">
        <w:t>Čl. 41 – odst. 4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D1BFC8E" w14:textId="77777777" w:rsidTr="0088480C">
        <w:trPr>
          <w:trHeight w:val="240"/>
          <w:jc w:val="center"/>
        </w:trPr>
        <w:tc>
          <w:tcPr>
            <w:tcW w:w="9752" w:type="dxa"/>
            <w:gridSpan w:val="2"/>
          </w:tcPr>
          <w:p w14:paraId="7544D7E9" w14:textId="77777777" w:rsidR="00912AB6" w:rsidRPr="002B0F97" w:rsidRDefault="00912AB6" w:rsidP="0088480C"/>
        </w:tc>
      </w:tr>
      <w:tr w:rsidR="00912AB6" w:rsidRPr="002B0F97" w14:paraId="2F785175" w14:textId="77777777" w:rsidTr="0088480C">
        <w:trPr>
          <w:trHeight w:val="240"/>
          <w:jc w:val="center"/>
        </w:trPr>
        <w:tc>
          <w:tcPr>
            <w:tcW w:w="4876" w:type="dxa"/>
            <w:hideMark/>
          </w:tcPr>
          <w:p w14:paraId="65B4B79D" w14:textId="77777777" w:rsidR="00912AB6" w:rsidRPr="002B0F97" w:rsidRDefault="00912AB6" w:rsidP="0088480C">
            <w:pPr>
              <w:pStyle w:val="AmColumnHeading"/>
            </w:pPr>
            <w:r w:rsidRPr="002B0F97">
              <w:t>Znění navržené Komisí</w:t>
            </w:r>
          </w:p>
        </w:tc>
        <w:tc>
          <w:tcPr>
            <w:tcW w:w="4876" w:type="dxa"/>
            <w:hideMark/>
          </w:tcPr>
          <w:p w14:paraId="60F4EEC1" w14:textId="77777777" w:rsidR="00912AB6" w:rsidRPr="002B0F97" w:rsidRDefault="00912AB6" w:rsidP="0088480C">
            <w:pPr>
              <w:pStyle w:val="AmColumnHeading"/>
            </w:pPr>
            <w:r w:rsidRPr="002B0F97">
              <w:t>Pozměňovací návrh</w:t>
            </w:r>
          </w:p>
        </w:tc>
      </w:tr>
      <w:tr w:rsidR="00912AB6" w:rsidRPr="002B0F97" w14:paraId="3F06F18F" w14:textId="77777777" w:rsidTr="0088480C">
        <w:trPr>
          <w:jc w:val="center"/>
        </w:trPr>
        <w:tc>
          <w:tcPr>
            <w:tcW w:w="4876" w:type="dxa"/>
            <w:hideMark/>
          </w:tcPr>
          <w:p w14:paraId="35D9CC32" w14:textId="77777777" w:rsidR="00912AB6" w:rsidRPr="002B0F97" w:rsidRDefault="00912AB6" w:rsidP="0088480C">
            <w:pPr>
              <w:pStyle w:val="Normal6a"/>
            </w:pPr>
            <w:r w:rsidRPr="002B0F97">
              <w:rPr>
                <w:b/>
                <w:i/>
              </w:rPr>
              <w:t>Pokud má Komise po posouzení provedeném v souladu s čl. 25a odst. 4 nařízení (ES) No 810/2009 za to, že daná třetí země spolupracuje dostatečně, daný členský stát opět použije ustanovení odstavce 3.</w:t>
            </w:r>
          </w:p>
        </w:tc>
        <w:tc>
          <w:tcPr>
            <w:tcW w:w="4876" w:type="dxa"/>
            <w:hideMark/>
          </w:tcPr>
          <w:p w14:paraId="7F7B7A12" w14:textId="77777777" w:rsidR="00912AB6" w:rsidRPr="002B0F97" w:rsidRDefault="00912AB6" w:rsidP="0088480C">
            <w:pPr>
              <w:pStyle w:val="Normal6a"/>
            </w:pPr>
            <w:r w:rsidRPr="002B0F97">
              <w:rPr>
                <w:b/>
                <w:i/>
              </w:rPr>
              <w:t>vypouští se</w:t>
            </w:r>
          </w:p>
        </w:tc>
      </w:tr>
    </w:tbl>
    <w:p w14:paraId="086DDFE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C0839FC" w14:textId="7A3287E9" w:rsidR="002A6A78" w:rsidRPr="002B0F97" w:rsidRDefault="00912AB6" w:rsidP="00912AB6">
      <w:r w:rsidRPr="002B0F97">
        <w:rPr>
          <w:rStyle w:val="HideTWBExt"/>
          <w:noProof w:val="0"/>
        </w:rPr>
        <w:t>&lt;/Amend&gt;</w:t>
      </w:r>
    </w:p>
    <w:p w14:paraId="2A32FCE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274</w:t>
      </w:r>
      <w:r w:rsidRPr="002B0F97">
        <w:rPr>
          <w:rStyle w:val="HideTWBExt"/>
          <w:b w:val="0"/>
          <w:noProof w:val="0"/>
        </w:rPr>
        <w:t>&lt;/NumAm&gt;</w:t>
      </w:r>
    </w:p>
    <w:p w14:paraId="011D3C7B"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59A5F93F" w14:textId="77777777" w:rsidR="00912AB6" w:rsidRPr="002B0F97" w:rsidRDefault="00912AB6" w:rsidP="00912AB6">
      <w:pPr>
        <w:pStyle w:val="NormalBold"/>
      </w:pPr>
      <w:r w:rsidRPr="002B0F97">
        <w:rPr>
          <w:rStyle w:val="HideTWBExt"/>
          <w:b w:val="0"/>
          <w:noProof w:val="0"/>
        </w:rPr>
        <w:t>&lt;/RepeatBlock-By&gt;</w:t>
      </w:r>
    </w:p>
    <w:p w14:paraId="4F57D96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83D1358" w14:textId="77777777" w:rsidR="00912AB6" w:rsidRPr="002B0F97" w:rsidRDefault="00912AB6" w:rsidP="00912AB6">
      <w:pPr>
        <w:pStyle w:val="NormalBold"/>
      </w:pPr>
      <w:r w:rsidRPr="002B0F97">
        <w:rPr>
          <w:rStyle w:val="HideTWBExt"/>
          <w:b w:val="0"/>
          <w:noProof w:val="0"/>
        </w:rPr>
        <w:t>&lt;Article&gt;</w:t>
      </w:r>
      <w:r w:rsidRPr="002B0F97">
        <w:t>Čl. 41 – odst. 4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2500922" w14:textId="77777777" w:rsidTr="0088480C">
        <w:trPr>
          <w:trHeight w:val="240"/>
          <w:jc w:val="center"/>
        </w:trPr>
        <w:tc>
          <w:tcPr>
            <w:tcW w:w="9752" w:type="dxa"/>
            <w:gridSpan w:val="2"/>
          </w:tcPr>
          <w:p w14:paraId="5A1C149F" w14:textId="77777777" w:rsidR="00912AB6" w:rsidRPr="002B0F97" w:rsidRDefault="00912AB6" w:rsidP="0088480C"/>
        </w:tc>
      </w:tr>
      <w:tr w:rsidR="00912AB6" w:rsidRPr="002B0F97" w14:paraId="3C05BA48" w14:textId="77777777" w:rsidTr="0088480C">
        <w:trPr>
          <w:trHeight w:val="240"/>
          <w:jc w:val="center"/>
        </w:trPr>
        <w:tc>
          <w:tcPr>
            <w:tcW w:w="4876" w:type="dxa"/>
            <w:hideMark/>
          </w:tcPr>
          <w:p w14:paraId="537B0A02" w14:textId="77777777" w:rsidR="00912AB6" w:rsidRPr="002B0F97" w:rsidRDefault="00912AB6" w:rsidP="0088480C">
            <w:pPr>
              <w:pStyle w:val="AmColumnHeading"/>
            </w:pPr>
            <w:r w:rsidRPr="002B0F97">
              <w:t>Znění navržené Komisí</w:t>
            </w:r>
          </w:p>
        </w:tc>
        <w:tc>
          <w:tcPr>
            <w:tcW w:w="4876" w:type="dxa"/>
            <w:hideMark/>
          </w:tcPr>
          <w:p w14:paraId="323BD276" w14:textId="77777777" w:rsidR="00912AB6" w:rsidRPr="002B0F97" w:rsidRDefault="00912AB6" w:rsidP="0088480C">
            <w:pPr>
              <w:pStyle w:val="AmColumnHeading"/>
            </w:pPr>
            <w:r w:rsidRPr="002B0F97">
              <w:t>Pozměňovací návrh</w:t>
            </w:r>
          </w:p>
        </w:tc>
      </w:tr>
      <w:tr w:rsidR="00912AB6" w:rsidRPr="002B0F97" w14:paraId="02E89F0A" w14:textId="77777777" w:rsidTr="0088480C">
        <w:trPr>
          <w:jc w:val="center"/>
        </w:trPr>
        <w:tc>
          <w:tcPr>
            <w:tcW w:w="4876" w:type="dxa"/>
            <w:hideMark/>
          </w:tcPr>
          <w:p w14:paraId="42C82596" w14:textId="77777777" w:rsidR="00912AB6" w:rsidRPr="002B0F97" w:rsidRDefault="00912AB6" w:rsidP="0088480C">
            <w:pPr>
              <w:pStyle w:val="Normal6a"/>
            </w:pPr>
            <w:r w:rsidRPr="002B0F97">
              <w:rPr>
                <w:b/>
                <w:i/>
              </w:rPr>
              <w:t>Pokud má Komise po posouzení provedeném v souladu s čl. 25a odst. 4 nařízení (ES) No 810/2009 za to, že daná třetí země spolupracuje dostatečně, daný členský stát opět použije ustanovení odstavce 3.</w:t>
            </w:r>
          </w:p>
        </w:tc>
        <w:tc>
          <w:tcPr>
            <w:tcW w:w="4876" w:type="dxa"/>
            <w:hideMark/>
          </w:tcPr>
          <w:p w14:paraId="1356C5A2" w14:textId="77777777" w:rsidR="00912AB6" w:rsidRPr="002B0F97" w:rsidRDefault="00912AB6" w:rsidP="0088480C">
            <w:pPr>
              <w:pStyle w:val="Normal6a"/>
            </w:pPr>
            <w:r w:rsidRPr="002B0F97">
              <w:rPr>
                <w:b/>
                <w:i/>
              </w:rPr>
              <w:t>vypouští se</w:t>
            </w:r>
          </w:p>
        </w:tc>
      </w:tr>
    </w:tbl>
    <w:p w14:paraId="3129E52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3AE71F1" w14:textId="2F49BF13" w:rsidR="002A6A78" w:rsidRPr="002B0F97" w:rsidRDefault="00912AB6" w:rsidP="00912AB6">
      <w:r w:rsidRPr="002B0F97">
        <w:rPr>
          <w:rStyle w:val="HideTWBExt"/>
          <w:noProof w:val="0"/>
        </w:rPr>
        <w:t>&lt;/Amend&gt;</w:t>
      </w:r>
    </w:p>
    <w:p w14:paraId="50A8342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275</w:t>
      </w:r>
      <w:r w:rsidRPr="002B0F97">
        <w:rPr>
          <w:rStyle w:val="HideTWBExt"/>
          <w:b w:val="0"/>
          <w:noProof w:val="0"/>
        </w:rPr>
        <w:t>&lt;/NumAm&gt;</w:t>
      </w:r>
    </w:p>
    <w:p w14:paraId="5FE6E276" w14:textId="77777777" w:rsidR="00912AB6" w:rsidRPr="002B0F97" w:rsidRDefault="00912AB6" w:rsidP="00912AB6">
      <w:pPr>
        <w:pStyle w:val="NormalBold"/>
      </w:pPr>
      <w:r w:rsidRPr="002B0F97">
        <w:rPr>
          <w:rStyle w:val="HideTWBExt"/>
          <w:b w:val="0"/>
          <w:noProof w:val="0"/>
        </w:rPr>
        <w:t>&lt;RepeatBlock-By&gt;&lt;Members&gt;</w:t>
      </w:r>
      <w:r w:rsidRPr="002B0F97">
        <w:t>Laura Ferrara</w:t>
      </w:r>
      <w:r w:rsidRPr="002B0F97">
        <w:rPr>
          <w:rStyle w:val="HideTWBExt"/>
          <w:b w:val="0"/>
          <w:noProof w:val="0"/>
        </w:rPr>
        <w:t>&lt;/Members&gt;</w:t>
      </w:r>
    </w:p>
    <w:p w14:paraId="378ABE95" w14:textId="77777777" w:rsidR="00912AB6" w:rsidRPr="002B0F97" w:rsidRDefault="00912AB6" w:rsidP="00912AB6">
      <w:pPr>
        <w:pStyle w:val="NormalBold"/>
      </w:pPr>
      <w:r w:rsidRPr="002B0F97">
        <w:rPr>
          <w:rStyle w:val="HideTWBExt"/>
          <w:b w:val="0"/>
          <w:noProof w:val="0"/>
        </w:rPr>
        <w:t>&lt;/RepeatBlock-By&gt;</w:t>
      </w:r>
    </w:p>
    <w:p w14:paraId="60BE1B51" w14:textId="77777777" w:rsidR="00912AB6" w:rsidRPr="002B0F97" w:rsidRDefault="00912AB6" w:rsidP="00912AB6">
      <w:pPr>
        <w:pStyle w:val="NormalBold"/>
      </w:pPr>
      <w:r w:rsidRPr="002B0F97">
        <w:rPr>
          <w:rStyle w:val="HideTWBExt"/>
          <w:b w:val="0"/>
          <w:noProof w:val="0"/>
        </w:rPr>
        <w:lastRenderedPageBreak/>
        <w:t>&lt;DocAmend&gt;</w:t>
      </w:r>
      <w:r w:rsidRPr="002B0F97">
        <w:t>Návrh nařízení</w:t>
      </w:r>
      <w:r w:rsidRPr="002B0F97">
        <w:rPr>
          <w:rStyle w:val="HideTWBExt"/>
          <w:b w:val="0"/>
          <w:noProof w:val="0"/>
        </w:rPr>
        <w:t>&lt;/DocAmend&gt;</w:t>
      </w:r>
    </w:p>
    <w:p w14:paraId="782ACD50" w14:textId="77777777" w:rsidR="00912AB6" w:rsidRPr="002B0F97" w:rsidRDefault="00912AB6" w:rsidP="00912AB6">
      <w:pPr>
        <w:pStyle w:val="NormalBold"/>
      </w:pPr>
      <w:r w:rsidRPr="002B0F97">
        <w:rPr>
          <w:rStyle w:val="HideTWBExt"/>
          <w:b w:val="0"/>
          <w:noProof w:val="0"/>
        </w:rPr>
        <w:t>&lt;Article&gt;</w:t>
      </w:r>
      <w:r w:rsidRPr="002B0F97">
        <w:t>Čl. 41 – odst. 4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AD2ECBD" w14:textId="77777777" w:rsidTr="0088480C">
        <w:trPr>
          <w:trHeight w:val="240"/>
          <w:jc w:val="center"/>
        </w:trPr>
        <w:tc>
          <w:tcPr>
            <w:tcW w:w="9752" w:type="dxa"/>
            <w:gridSpan w:val="2"/>
          </w:tcPr>
          <w:p w14:paraId="1D135C91" w14:textId="77777777" w:rsidR="00912AB6" w:rsidRPr="002B0F97" w:rsidRDefault="00912AB6" w:rsidP="0088480C"/>
        </w:tc>
      </w:tr>
      <w:tr w:rsidR="00912AB6" w:rsidRPr="002B0F97" w14:paraId="1ACCA8A7" w14:textId="77777777" w:rsidTr="0088480C">
        <w:trPr>
          <w:trHeight w:val="240"/>
          <w:jc w:val="center"/>
        </w:trPr>
        <w:tc>
          <w:tcPr>
            <w:tcW w:w="4876" w:type="dxa"/>
            <w:hideMark/>
          </w:tcPr>
          <w:p w14:paraId="58D0BBC4" w14:textId="77777777" w:rsidR="00912AB6" w:rsidRPr="002B0F97" w:rsidRDefault="00912AB6" w:rsidP="0088480C">
            <w:pPr>
              <w:pStyle w:val="AmColumnHeading"/>
            </w:pPr>
            <w:r w:rsidRPr="002B0F97">
              <w:t>Znění navržené Komisí</w:t>
            </w:r>
          </w:p>
        </w:tc>
        <w:tc>
          <w:tcPr>
            <w:tcW w:w="4876" w:type="dxa"/>
            <w:hideMark/>
          </w:tcPr>
          <w:p w14:paraId="5AC03561" w14:textId="77777777" w:rsidR="00912AB6" w:rsidRPr="002B0F97" w:rsidRDefault="00912AB6" w:rsidP="0088480C">
            <w:pPr>
              <w:pStyle w:val="AmColumnHeading"/>
            </w:pPr>
            <w:r w:rsidRPr="002B0F97">
              <w:t>Pozměňovací návrh</w:t>
            </w:r>
          </w:p>
        </w:tc>
      </w:tr>
      <w:tr w:rsidR="00912AB6" w:rsidRPr="002B0F97" w14:paraId="32072C5C" w14:textId="77777777" w:rsidTr="0088480C">
        <w:trPr>
          <w:jc w:val="center"/>
        </w:trPr>
        <w:tc>
          <w:tcPr>
            <w:tcW w:w="4876" w:type="dxa"/>
            <w:hideMark/>
          </w:tcPr>
          <w:p w14:paraId="386EBD0D" w14:textId="77777777" w:rsidR="00912AB6" w:rsidRPr="002B0F97" w:rsidRDefault="00912AB6" w:rsidP="0088480C">
            <w:pPr>
              <w:pStyle w:val="Normal6a"/>
            </w:pPr>
            <w:r w:rsidRPr="002B0F97">
              <w:rPr>
                <w:b/>
                <w:i/>
              </w:rPr>
              <w:t>Pokud má Komise po posouzení provedeném v souladu s čl. 25a odst. 4 nařízení (ES) č. 810/2009 za to, že daná třetí země spolupracuje dostatečně, daný členský stát opět použije ustanovení odstavce 3.</w:t>
            </w:r>
          </w:p>
        </w:tc>
        <w:tc>
          <w:tcPr>
            <w:tcW w:w="4876" w:type="dxa"/>
            <w:hideMark/>
          </w:tcPr>
          <w:p w14:paraId="0B575FE9" w14:textId="77777777" w:rsidR="00912AB6" w:rsidRPr="002B0F97" w:rsidRDefault="00912AB6" w:rsidP="0088480C">
            <w:pPr>
              <w:pStyle w:val="Normal6a"/>
            </w:pPr>
            <w:r w:rsidRPr="002B0F97">
              <w:rPr>
                <w:b/>
                <w:i/>
              </w:rPr>
              <w:t>vypouští se</w:t>
            </w:r>
          </w:p>
        </w:tc>
      </w:tr>
    </w:tbl>
    <w:p w14:paraId="583DA08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{IT}</w:t>
      </w:r>
      <w:r w:rsidRPr="002B0F97">
        <w:t>it</w:t>
      </w:r>
      <w:r w:rsidRPr="002B0F97">
        <w:rPr>
          <w:rStyle w:val="HideTWBExt"/>
          <w:noProof w:val="0"/>
        </w:rPr>
        <w:t>&lt;/Original&gt;</w:t>
      </w:r>
    </w:p>
    <w:p w14:paraId="42CC1698" w14:textId="4F447CD0" w:rsidR="002A6A78" w:rsidRPr="002B0F97" w:rsidRDefault="00912AB6" w:rsidP="00912AB6">
      <w:r w:rsidRPr="002B0F97">
        <w:rPr>
          <w:rStyle w:val="HideTWBExt"/>
          <w:noProof w:val="0"/>
        </w:rPr>
        <w:t>&lt;/Amend&gt;</w:t>
      </w:r>
    </w:p>
    <w:p w14:paraId="5F21AC7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276</w:t>
      </w:r>
      <w:r w:rsidRPr="002B0F97">
        <w:rPr>
          <w:rStyle w:val="HideTWBExt"/>
          <w:b w:val="0"/>
          <w:noProof w:val="0"/>
        </w:rPr>
        <w:t>&lt;/NumAm&gt;</w:t>
      </w:r>
    </w:p>
    <w:p w14:paraId="29E26A16"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6E0C9672" w14:textId="77777777" w:rsidR="00912AB6" w:rsidRPr="002B0F97" w:rsidRDefault="00912AB6" w:rsidP="00912AB6">
      <w:pPr>
        <w:pStyle w:val="NormalBold"/>
      </w:pPr>
      <w:r w:rsidRPr="002B0F97">
        <w:rPr>
          <w:rStyle w:val="HideTWBExt"/>
          <w:b w:val="0"/>
          <w:noProof w:val="0"/>
        </w:rPr>
        <w:t>&lt;/RepeatBlock-By&gt;</w:t>
      </w:r>
    </w:p>
    <w:p w14:paraId="73F4860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6C79D7B" w14:textId="77777777" w:rsidR="00912AB6" w:rsidRPr="002B0F97" w:rsidRDefault="00912AB6" w:rsidP="00912AB6">
      <w:pPr>
        <w:pStyle w:val="NormalBold"/>
      </w:pPr>
      <w:r w:rsidRPr="002B0F97">
        <w:rPr>
          <w:rStyle w:val="HideTWBExt"/>
          <w:b w:val="0"/>
          <w:noProof w:val="0"/>
        </w:rPr>
        <w:t>&lt;Article&gt;</w:t>
      </w:r>
      <w:r w:rsidRPr="002B0F97">
        <w:t>Čl. 41 – odst. 4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B8FB8DB" w14:textId="77777777" w:rsidTr="0088480C">
        <w:trPr>
          <w:trHeight w:val="240"/>
          <w:jc w:val="center"/>
        </w:trPr>
        <w:tc>
          <w:tcPr>
            <w:tcW w:w="9752" w:type="dxa"/>
            <w:gridSpan w:val="2"/>
          </w:tcPr>
          <w:p w14:paraId="32F13BCB" w14:textId="77777777" w:rsidR="00912AB6" w:rsidRPr="002B0F97" w:rsidRDefault="00912AB6" w:rsidP="0088480C"/>
        </w:tc>
      </w:tr>
      <w:tr w:rsidR="00912AB6" w:rsidRPr="002B0F97" w14:paraId="50B3ADF5" w14:textId="77777777" w:rsidTr="0088480C">
        <w:trPr>
          <w:trHeight w:val="240"/>
          <w:jc w:val="center"/>
        </w:trPr>
        <w:tc>
          <w:tcPr>
            <w:tcW w:w="4876" w:type="dxa"/>
            <w:hideMark/>
          </w:tcPr>
          <w:p w14:paraId="03B388CC" w14:textId="77777777" w:rsidR="00912AB6" w:rsidRPr="002B0F97" w:rsidRDefault="00912AB6" w:rsidP="0088480C">
            <w:pPr>
              <w:pStyle w:val="AmColumnHeading"/>
            </w:pPr>
            <w:r w:rsidRPr="002B0F97">
              <w:t>Znění navržené Komisí</w:t>
            </w:r>
          </w:p>
        </w:tc>
        <w:tc>
          <w:tcPr>
            <w:tcW w:w="4876" w:type="dxa"/>
            <w:hideMark/>
          </w:tcPr>
          <w:p w14:paraId="1993A87E" w14:textId="77777777" w:rsidR="00912AB6" w:rsidRPr="002B0F97" w:rsidRDefault="00912AB6" w:rsidP="0088480C">
            <w:pPr>
              <w:pStyle w:val="AmColumnHeading"/>
            </w:pPr>
            <w:r w:rsidRPr="002B0F97">
              <w:t>Pozměňovací návrh</w:t>
            </w:r>
          </w:p>
        </w:tc>
      </w:tr>
      <w:tr w:rsidR="00912AB6" w:rsidRPr="002B0F97" w14:paraId="37C32B11" w14:textId="77777777" w:rsidTr="0088480C">
        <w:trPr>
          <w:jc w:val="center"/>
        </w:trPr>
        <w:tc>
          <w:tcPr>
            <w:tcW w:w="4876" w:type="dxa"/>
            <w:hideMark/>
          </w:tcPr>
          <w:p w14:paraId="18257516" w14:textId="77777777" w:rsidR="00912AB6" w:rsidRPr="002B0F97" w:rsidRDefault="00912AB6" w:rsidP="0088480C">
            <w:pPr>
              <w:pStyle w:val="Normal6a"/>
            </w:pPr>
            <w:r w:rsidRPr="002B0F97">
              <w:t xml:space="preserve">Pokud má Komise po posouzení provedeném v souladu s čl. 25a odst. 4 nařízení (ES) No 810/2009 za to, že daná třetí země spolupracuje dostatečně, daný členský stát opět </w:t>
            </w:r>
            <w:r w:rsidRPr="002B0F97">
              <w:rPr>
                <w:b/>
                <w:i/>
              </w:rPr>
              <w:t>použije</w:t>
            </w:r>
            <w:r w:rsidRPr="002B0F97">
              <w:t xml:space="preserve"> ustanovení odstavce 3.</w:t>
            </w:r>
          </w:p>
        </w:tc>
        <w:tc>
          <w:tcPr>
            <w:tcW w:w="4876" w:type="dxa"/>
            <w:hideMark/>
          </w:tcPr>
          <w:p w14:paraId="700981BD" w14:textId="77777777" w:rsidR="00912AB6" w:rsidRPr="002B0F97" w:rsidRDefault="00912AB6" w:rsidP="0088480C">
            <w:pPr>
              <w:pStyle w:val="Normal6a"/>
            </w:pPr>
            <w:r w:rsidRPr="002B0F97">
              <w:t xml:space="preserve">Pokud má Komise po posouzení provedeném v souladu s čl. 25a odst. 4 nařízení (ES) No 810/2009 za to, že daná třetí země spolupracuje dostatečně, daný členský stát </w:t>
            </w:r>
            <w:r w:rsidRPr="002B0F97">
              <w:rPr>
                <w:b/>
                <w:i/>
              </w:rPr>
              <w:t xml:space="preserve">může </w:t>
            </w:r>
            <w:r w:rsidRPr="002B0F97">
              <w:t xml:space="preserve">opět </w:t>
            </w:r>
            <w:r w:rsidRPr="002B0F97">
              <w:rPr>
                <w:b/>
                <w:i/>
              </w:rPr>
              <w:t>použít</w:t>
            </w:r>
            <w:r w:rsidRPr="002B0F97">
              <w:t xml:space="preserve"> ustanovení odstavce 3.</w:t>
            </w:r>
          </w:p>
        </w:tc>
      </w:tr>
    </w:tbl>
    <w:p w14:paraId="55580B4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212EB87" w14:textId="2DB6B143" w:rsidR="002A6A78" w:rsidRPr="002B0F97" w:rsidRDefault="00912AB6" w:rsidP="00912AB6">
      <w:r w:rsidRPr="002B0F97">
        <w:rPr>
          <w:rStyle w:val="HideTWBExt"/>
          <w:noProof w:val="0"/>
        </w:rPr>
        <w:t>&lt;/Amend&gt;</w:t>
      </w:r>
    </w:p>
    <w:p w14:paraId="53542D4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277</w:t>
      </w:r>
      <w:r w:rsidRPr="002B0F97">
        <w:rPr>
          <w:rStyle w:val="HideTWBExt"/>
          <w:b w:val="0"/>
          <w:noProof w:val="0"/>
        </w:rPr>
        <w:t>&lt;/NumAm&gt;</w:t>
      </w:r>
    </w:p>
    <w:p w14:paraId="5F5A4D64" w14:textId="77777777" w:rsidR="00912AB6" w:rsidRPr="002B0F97" w:rsidRDefault="00912AB6" w:rsidP="00912AB6">
      <w:pPr>
        <w:pStyle w:val="NormalBold"/>
      </w:pPr>
      <w:r w:rsidRPr="002B0F97">
        <w:rPr>
          <w:rStyle w:val="HideTWBExt"/>
          <w:b w:val="0"/>
          <w:noProof w:val="0"/>
        </w:rPr>
        <w:t>&lt;RepeatBlock-By&gt;&lt;Members&gt;</w:t>
      </w:r>
      <w:r w:rsidRPr="002B0F97">
        <w:t>Laura Ferrara</w:t>
      </w:r>
      <w:r w:rsidRPr="002B0F97">
        <w:rPr>
          <w:rStyle w:val="HideTWBExt"/>
          <w:b w:val="0"/>
          <w:noProof w:val="0"/>
        </w:rPr>
        <w:t>&lt;/Members&gt;</w:t>
      </w:r>
    </w:p>
    <w:p w14:paraId="2657E98B" w14:textId="77777777" w:rsidR="00912AB6" w:rsidRPr="002B0F97" w:rsidRDefault="00912AB6" w:rsidP="00912AB6">
      <w:pPr>
        <w:pStyle w:val="NormalBold"/>
      </w:pPr>
      <w:r w:rsidRPr="002B0F97">
        <w:rPr>
          <w:rStyle w:val="HideTWBExt"/>
          <w:b w:val="0"/>
          <w:noProof w:val="0"/>
        </w:rPr>
        <w:t>&lt;/RepeatBlock-By&gt;</w:t>
      </w:r>
    </w:p>
    <w:p w14:paraId="15A748C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D9F8E26" w14:textId="77777777" w:rsidR="00912AB6" w:rsidRPr="002B0F97" w:rsidRDefault="00912AB6" w:rsidP="00912AB6">
      <w:pPr>
        <w:pStyle w:val="NormalBold"/>
      </w:pPr>
      <w:r w:rsidRPr="002B0F97">
        <w:rPr>
          <w:rStyle w:val="HideTWBExt"/>
          <w:b w:val="0"/>
          <w:noProof w:val="0"/>
        </w:rPr>
        <w:t>&lt;Article&gt;</w:t>
      </w:r>
      <w:r w:rsidRPr="002B0F97">
        <w:t>Čl. 41 – odst. 4 – pododstavec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266DFB0" w14:textId="77777777" w:rsidTr="0088480C">
        <w:trPr>
          <w:trHeight w:val="240"/>
          <w:jc w:val="center"/>
        </w:trPr>
        <w:tc>
          <w:tcPr>
            <w:tcW w:w="9752" w:type="dxa"/>
            <w:gridSpan w:val="2"/>
          </w:tcPr>
          <w:p w14:paraId="7D1D26CF" w14:textId="77777777" w:rsidR="00912AB6" w:rsidRPr="002B0F97" w:rsidRDefault="00912AB6" w:rsidP="0088480C"/>
        </w:tc>
      </w:tr>
      <w:tr w:rsidR="00912AB6" w:rsidRPr="002B0F97" w14:paraId="34669FC2" w14:textId="77777777" w:rsidTr="0088480C">
        <w:trPr>
          <w:trHeight w:val="240"/>
          <w:jc w:val="center"/>
        </w:trPr>
        <w:tc>
          <w:tcPr>
            <w:tcW w:w="4876" w:type="dxa"/>
            <w:hideMark/>
          </w:tcPr>
          <w:p w14:paraId="1FA052F5" w14:textId="77777777" w:rsidR="00912AB6" w:rsidRPr="002B0F97" w:rsidRDefault="00912AB6" w:rsidP="0088480C">
            <w:pPr>
              <w:pStyle w:val="AmColumnHeading"/>
            </w:pPr>
            <w:r w:rsidRPr="002B0F97">
              <w:t>Znění navržené Komisí</w:t>
            </w:r>
          </w:p>
        </w:tc>
        <w:tc>
          <w:tcPr>
            <w:tcW w:w="4876" w:type="dxa"/>
            <w:hideMark/>
          </w:tcPr>
          <w:p w14:paraId="649B49AF" w14:textId="77777777" w:rsidR="00912AB6" w:rsidRPr="002B0F97" w:rsidRDefault="00912AB6" w:rsidP="0088480C">
            <w:pPr>
              <w:pStyle w:val="AmColumnHeading"/>
            </w:pPr>
            <w:r w:rsidRPr="002B0F97">
              <w:t>Pozměňovací návrh</w:t>
            </w:r>
          </w:p>
        </w:tc>
      </w:tr>
      <w:tr w:rsidR="00912AB6" w:rsidRPr="002B0F97" w14:paraId="5DD5B98A" w14:textId="77777777" w:rsidTr="0088480C">
        <w:trPr>
          <w:jc w:val="center"/>
        </w:trPr>
        <w:tc>
          <w:tcPr>
            <w:tcW w:w="4876" w:type="dxa"/>
            <w:hideMark/>
          </w:tcPr>
          <w:p w14:paraId="600B9F81" w14:textId="77777777" w:rsidR="00912AB6" w:rsidRPr="002B0F97" w:rsidRDefault="00912AB6" w:rsidP="0088480C">
            <w:pPr>
              <w:pStyle w:val="Normal6a"/>
            </w:pPr>
            <w:r w:rsidRPr="002B0F97">
              <w:rPr>
                <w:b/>
                <w:i/>
              </w:rPr>
              <w:t>Pokud se Komise domnívá, že dotčená třetí země dostatečně nespolupracuje, nemusí daný členský stát ani nadále používat odstavec 3:</w:t>
            </w:r>
          </w:p>
        </w:tc>
        <w:tc>
          <w:tcPr>
            <w:tcW w:w="4876" w:type="dxa"/>
            <w:hideMark/>
          </w:tcPr>
          <w:p w14:paraId="38F30363" w14:textId="77777777" w:rsidR="00912AB6" w:rsidRPr="002B0F97" w:rsidRDefault="00912AB6" w:rsidP="0088480C">
            <w:pPr>
              <w:pStyle w:val="Normal6a"/>
            </w:pPr>
            <w:r w:rsidRPr="002B0F97">
              <w:rPr>
                <w:b/>
                <w:i/>
              </w:rPr>
              <w:t>vypouští se</w:t>
            </w:r>
          </w:p>
        </w:tc>
      </w:tr>
      <w:tr w:rsidR="00912AB6" w:rsidRPr="002B0F97" w14:paraId="6AB199BB" w14:textId="77777777" w:rsidTr="0088480C">
        <w:trPr>
          <w:jc w:val="center"/>
        </w:trPr>
        <w:tc>
          <w:tcPr>
            <w:tcW w:w="4876" w:type="dxa"/>
            <w:hideMark/>
          </w:tcPr>
          <w:p w14:paraId="6B3BD565" w14:textId="77777777" w:rsidR="00912AB6" w:rsidRPr="002B0F97" w:rsidRDefault="00912AB6" w:rsidP="0088480C">
            <w:pPr>
              <w:pStyle w:val="Normal6a"/>
            </w:pPr>
            <w:r w:rsidRPr="002B0F97">
              <w:rPr>
                <w:b/>
                <w:i/>
              </w:rPr>
              <w:lastRenderedPageBreak/>
              <w:t>a) až do zrušení nebo změny prováděcího aktu, který Rada přijala již dříve v souladu s čl. 25a odst. 5 nařízení (ES) č. 810/2009;</w:t>
            </w:r>
          </w:p>
        </w:tc>
        <w:tc>
          <w:tcPr>
            <w:tcW w:w="4876" w:type="dxa"/>
          </w:tcPr>
          <w:p w14:paraId="717683F7" w14:textId="77777777" w:rsidR="00912AB6" w:rsidRPr="002B0F97" w:rsidRDefault="00912AB6" w:rsidP="0088480C">
            <w:pPr>
              <w:pStyle w:val="Normal6a"/>
            </w:pPr>
          </w:p>
        </w:tc>
      </w:tr>
      <w:tr w:rsidR="00912AB6" w:rsidRPr="002B0F97" w14:paraId="4D2E60EA" w14:textId="77777777" w:rsidTr="0088480C">
        <w:trPr>
          <w:jc w:val="center"/>
        </w:trPr>
        <w:tc>
          <w:tcPr>
            <w:tcW w:w="4876" w:type="dxa"/>
            <w:hideMark/>
          </w:tcPr>
          <w:p w14:paraId="3A6396A4" w14:textId="77777777" w:rsidR="00912AB6" w:rsidRPr="002B0F97" w:rsidRDefault="00912AB6" w:rsidP="0088480C">
            <w:pPr>
              <w:pStyle w:val="Normal6a"/>
            </w:pPr>
            <w:r w:rsidRPr="002B0F97">
              <w:rPr>
                <w:b/>
                <w:i/>
              </w:rPr>
              <w:t>b) pokud se Komise nedomnívá, že je třeba přijmout opatření v souladu s článkem 25a nařízení (ES) č.  810/2009, dokud Komise ve svém posouzení provedeném v souladu s odstavcem 2 uvedeného článku neoznámí, že došlo k podstatným změnám v oblasti spolupráce dotčené třetí země.</w:t>
            </w:r>
          </w:p>
        </w:tc>
        <w:tc>
          <w:tcPr>
            <w:tcW w:w="4876" w:type="dxa"/>
          </w:tcPr>
          <w:p w14:paraId="1996E726" w14:textId="77777777" w:rsidR="00912AB6" w:rsidRPr="002B0F97" w:rsidRDefault="00912AB6" w:rsidP="0088480C">
            <w:pPr>
              <w:pStyle w:val="Normal6a"/>
            </w:pPr>
          </w:p>
        </w:tc>
      </w:tr>
    </w:tbl>
    <w:p w14:paraId="0748CF1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{IT}</w:t>
      </w:r>
      <w:r w:rsidRPr="002B0F97">
        <w:t>it</w:t>
      </w:r>
      <w:r w:rsidRPr="002B0F97">
        <w:rPr>
          <w:rStyle w:val="HideTWBExt"/>
          <w:noProof w:val="0"/>
        </w:rPr>
        <w:t>&lt;/Original&gt;</w:t>
      </w:r>
    </w:p>
    <w:p w14:paraId="77996E60" w14:textId="0F3E9123" w:rsidR="002A6A78" w:rsidRPr="002B0F97" w:rsidRDefault="00912AB6" w:rsidP="00912AB6">
      <w:r w:rsidRPr="002B0F97">
        <w:rPr>
          <w:rStyle w:val="HideTWBExt"/>
          <w:noProof w:val="0"/>
        </w:rPr>
        <w:t>&lt;/Amend&gt;</w:t>
      </w:r>
    </w:p>
    <w:p w14:paraId="2225B75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278</w:t>
      </w:r>
      <w:r w:rsidRPr="002B0F97">
        <w:rPr>
          <w:rStyle w:val="HideTWBExt"/>
          <w:b w:val="0"/>
          <w:noProof w:val="0"/>
        </w:rPr>
        <w:t>&lt;/NumAm&gt;</w:t>
      </w:r>
    </w:p>
    <w:p w14:paraId="1BF80829"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155DC82A" w14:textId="77777777" w:rsidR="00912AB6" w:rsidRPr="002B0F97" w:rsidRDefault="00912AB6" w:rsidP="00912AB6">
      <w:pPr>
        <w:pStyle w:val="NormalBold"/>
      </w:pPr>
      <w:r w:rsidRPr="002B0F97">
        <w:rPr>
          <w:rStyle w:val="HideTWBExt"/>
          <w:b w:val="0"/>
          <w:noProof w:val="0"/>
        </w:rPr>
        <w:t>&lt;/RepeatBlock-By&gt;</w:t>
      </w:r>
    </w:p>
    <w:p w14:paraId="49D4C0B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1F2BF19" w14:textId="77777777" w:rsidR="00912AB6" w:rsidRPr="002B0F97" w:rsidRDefault="00912AB6" w:rsidP="00912AB6">
      <w:pPr>
        <w:pStyle w:val="NormalBold"/>
      </w:pPr>
      <w:r w:rsidRPr="002B0F97">
        <w:rPr>
          <w:rStyle w:val="HideTWBExt"/>
          <w:b w:val="0"/>
          <w:noProof w:val="0"/>
        </w:rPr>
        <w:t>&lt;Article&gt;</w:t>
      </w:r>
      <w:r w:rsidRPr="002B0F97">
        <w:t>Čl. 41 – odst. 4 – pododstavec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EFC13A3" w14:textId="77777777" w:rsidTr="0088480C">
        <w:trPr>
          <w:trHeight w:val="240"/>
          <w:jc w:val="center"/>
        </w:trPr>
        <w:tc>
          <w:tcPr>
            <w:tcW w:w="9752" w:type="dxa"/>
            <w:gridSpan w:val="2"/>
          </w:tcPr>
          <w:p w14:paraId="5899CA8B" w14:textId="77777777" w:rsidR="00912AB6" w:rsidRPr="002B0F97" w:rsidRDefault="00912AB6" w:rsidP="0088480C"/>
        </w:tc>
      </w:tr>
      <w:tr w:rsidR="00912AB6" w:rsidRPr="002B0F97" w14:paraId="2C4D82A3" w14:textId="77777777" w:rsidTr="0088480C">
        <w:trPr>
          <w:trHeight w:val="240"/>
          <w:jc w:val="center"/>
        </w:trPr>
        <w:tc>
          <w:tcPr>
            <w:tcW w:w="4876" w:type="dxa"/>
            <w:hideMark/>
          </w:tcPr>
          <w:p w14:paraId="478A163A" w14:textId="77777777" w:rsidR="00912AB6" w:rsidRPr="002B0F97" w:rsidRDefault="00912AB6" w:rsidP="0088480C">
            <w:pPr>
              <w:pStyle w:val="AmColumnHeading"/>
            </w:pPr>
            <w:r w:rsidRPr="002B0F97">
              <w:t>Znění navržené Komisí</w:t>
            </w:r>
          </w:p>
        </w:tc>
        <w:tc>
          <w:tcPr>
            <w:tcW w:w="4876" w:type="dxa"/>
            <w:hideMark/>
          </w:tcPr>
          <w:p w14:paraId="178389E3" w14:textId="77777777" w:rsidR="00912AB6" w:rsidRPr="002B0F97" w:rsidRDefault="00912AB6" w:rsidP="0088480C">
            <w:pPr>
              <w:pStyle w:val="AmColumnHeading"/>
            </w:pPr>
            <w:r w:rsidRPr="002B0F97">
              <w:t>Pozměňovací návrh</w:t>
            </w:r>
          </w:p>
        </w:tc>
      </w:tr>
      <w:tr w:rsidR="00912AB6" w:rsidRPr="002B0F97" w14:paraId="7E97C3B7" w14:textId="77777777" w:rsidTr="0088480C">
        <w:trPr>
          <w:trHeight w:val="240"/>
          <w:jc w:val="center"/>
        </w:trPr>
        <w:tc>
          <w:tcPr>
            <w:tcW w:w="4876" w:type="dxa"/>
          </w:tcPr>
          <w:p w14:paraId="34997165" w14:textId="77777777" w:rsidR="00912AB6" w:rsidRPr="002B0F97" w:rsidRDefault="00912AB6" w:rsidP="0088480C">
            <w:pPr>
              <w:pStyle w:val="Normal6a"/>
            </w:pPr>
            <w:r w:rsidRPr="002B0F97">
              <w:rPr>
                <w:b/>
                <w:i/>
              </w:rPr>
              <w:t>Pokud se Komise domnívá, že dotčená třetí země dostatečně nespolupracuje, nemusí daný členský stát ani nadále používat odstavec 3:</w:t>
            </w:r>
          </w:p>
        </w:tc>
        <w:tc>
          <w:tcPr>
            <w:tcW w:w="4876" w:type="dxa"/>
          </w:tcPr>
          <w:p w14:paraId="7DA002C9" w14:textId="77777777" w:rsidR="00912AB6" w:rsidRPr="002B0F97" w:rsidRDefault="00912AB6" w:rsidP="0088480C">
            <w:pPr>
              <w:pStyle w:val="AmColumnHeading"/>
              <w:jc w:val="left"/>
            </w:pPr>
            <w:r w:rsidRPr="002B0F97">
              <w:rPr>
                <w:b/>
              </w:rPr>
              <w:t>vypouští se</w:t>
            </w:r>
          </w:p>
        </w:tc>
      </w:tr>
      <w:tr w:rsidR="00912AB6" w:rsidRPr="002B0F97" w14:paraId="7448F763" w14:textId="77777777" w:rsidTr="0088480C">
        <w:trPr>
          <w:jc w:val="center"/>
        </w:trPr>
        <w:tc>
          <w:tcPr>
            <w:tcW w:w="4876" w:type="dxa"/>
            <w:hideMark/>
          </w:tcPr>
          <w:p w14:paraId="1F3C367F" w14:textId="77777777" w:rsidR="00912AB6" w:rsidRPr="002B0F97" w:rsidRDefault="00912AB6" w:rsidP="0088480C">
            <w:pPr>
              <w:pStyle w:val="Normal6a"/>
            </w:pPr>
            <w:r w:rsidRPr="002B0F97">
              <w:rPr>
                <w:b/>
                <w:i/>
              </w:rPr>
              <w:t>a)</w:t>
            </w:r>
            <w:r w:rsidRPr="002B0F97">
              <w:tab/>
            </w:r>
            <w:r w:rsidRPr="002B0F97">
              <w:rPr>
                <w:b/>
                <w:i/>
              </w:rPr>
              <w:t>až do zrušení nebo změny prováděcího aktu, který Rada přijala již dříve v souladu s čl. 25a odst. 5 nařízení (ES) č. 810/2009;</w:t>
            </w:r>
          </w:p>
        </w:tc>
        <w:tc>
          <w:tcPr>
            <w:tcW w:w="4876" w:type="dxa"/>
            <w:hideMark/>
          </w:tcPr>
          <w:p w14:paraId="64037915" w14:textId="77777777" w:rsidR="00912AB6" w:rsidRPr="002B0F97" w:rsidRDefault="00912AB6" w:rsidP="0088480C">
            <w:pPr>
              <w:pStyle w:val="Normal6a"/>
            </w:pPr>
          </w:p>
        </w:tc>
      </w:tr>
      <w:tr w:rsidR="00912AB6" w:rsidRPr="002B0F97" w14:paraId="3A22D9B9" w14:textId="77777777" w:rsidTr="0088480C">
        <w:trPr>
          <w:jc w:val="center"/>
        </w:trPr>
        <w:tc>
          <w:tcPr>
            <w:tcW w:w="4876" w:type="dxa"/>
          </w:tcPr>
          <w:p w14:paraId="2E478C39" w14:textId="77777777" w:rsidR="00912AB6" w:rsidRPr="002B0F97" w:rsidRDefault="00912AB6" w:rsidP="0088480C">
            <w:pPr>
              <w:pStyle w:val="Normal6a"/>
              <w:rPr>
                <w:b/>
                <w:i/>
              </w:rPr>
            </w:pPr>
            <w:r w:rsidRPr="002B0F97">
              <w:rPr>
                <w:b/>
                <w:i/>
              </w:rPr>
              <w:t>b)</w:t>
            </w:r>
            <w:r w:rsidRPr="002B0F97">
              <w:rPr>
                <w:b/>
                <w:i/>
              </w:rPr>
              <w:tab/>
              <w:t>pokud se Komise nedomnívá, že je třeba přijmout opatření v souladu s článkem 25a nařízení (ES) č. 810/2009, dokud Komise ve svém posouzení provedeném v souladu s odstavcem 2 uvedeného článku neoznámí, že došlo k podstatným změnám v oblasti spolupráce dotčené třetí země.</w:t>
            </w:r>
          </w:p>
        </w:tc>
        <w:tc>
          <w:tcPr>
            <w:tcW w:w="4876" w:type="dxa"/>
          </w:tcPr>
          <w:p w14:paraId="09DB38E8" w14:textId="77777777" w:rsidR="00912AB6" w:rsidRPr="002B0F97" w:rsidRDefault="00912AB6" w:rsidP="0088480C">
            <w:pPr>
              <w:pStyle w:val="Normal6a"/>
              <w:rPr>
                <w:b/>
                <w:i/>
              </w:rPr>
            </w:pPr>
          </w:p>
        </w:tc>
      </w:tr>
    </w:tbl>
    <w:p w14:paraId="660765F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DAF0343" w14:textId="44DEE9A7" w:rsidR="002A6A78" w:rsidRPr="002B0F97" w:rsidRDefault="00912AB6" w:rsidP="00912AB6">
      <w:r w:rsidRPr="002B0F97">
        <w:rPr>
          <w:rStyle w:val="HideTWBExt"/>
          <w:noProof w:val="0"/>
        </w:rPr>
        <w:t>&lt;/Amend&gt;</w:t>
      </w:r>
    </w:p>
    <w:p w14:paraId="751FBE07"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279</w:t>
      </w:r>
      <w:r w:rsidRPr="002B0F97">
        <w:rPr>
          <w:rStyle w:val="HideTWBExt"/>
          <w:b w:val="0"/>
          <w:noProof w:val="0"/>
        </w:rPr>
        <w:t>&lt;/NumAm&gt;</w:t>
      </w:r>
    </w:p>
    <w:p w14:paraId="5DCA052F"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A35B278" w14:textId="77777777" w:rsidR="00912AB6" w:rsidRPr="002B0F97" w:rsidRDefault="00912AB6" w:rsidP="00912AB6">
      <w:pPr>
        <w:pStyle w:val="NormalBold"/>
      </w:pPr>
      <w:r w:rsidRPr="002B0F97">
        <w:rPr>
          <w:rStyle w:val="HideTWBExt"/>
          <w:b w:val="0"/>
          <w:noProof w:val="0"/>
        </w:rPr>
        <w:t>&lt;/RepeatBlock-By&gt;</w:t>
      </w:r>
    </w:p>
    <w:p w14:paraId="690C69A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C3D1CA2" w14:textId="77777777" w:rsidR="00912AB6" w:rsidRPr="002B0F97" w:rsidRDefault="00912AB6" w:rsidP="00912AB6">
      <w:pPr>
        <w:pStyle w:val="NormalBold"/>
        <w:rPr>
          <w:rStyle w:val="HideTWBExt"/>
          <w:b w:val="0"/>
          <w:noProof w:val="0"/>
        </w:rPr>
      </w:pPr>
      <w:r w:rsidRPr="002B0F97">
        <w:rPr>
          <w:rStyle w:val="HideTWBExt"/>
          <w:b w:val="0"/>
          <w:noProof w:val="0"/>
        </w:rPr>
        <w:t>&lt;Article&gt;</w:t>
      </w:r>
      <w:r w:rsidRPr="002B0F97">
        <w:t>Čl. 41 – odst. 4 – pododstavec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3B845C4" w14:textId="77777777" w:rsidTr="0088480C">
        <w:trPr>
          <w:trHeight w:val="240"/>
          <w:jc w:val="center"/>
        </w:trPr>
        <w:tc>
          <w:tcPr>
            <w:tcW w:w="9752" w:type="dxa"/>
            <w:gridSpan w:val="2"/>
          </w:tcPr>
          <w:p w14:paraId="6F802FD7" w14:textId="77777777" w:rsidR="00912AB6" w:rsidRPr="002B0F97" w:rsidRDefault="00912AB6" w:rsidP="0088480C"/>
        </w:tc>
      </w:tr>
      <w:tr w:rsidR="00912AB6" w:rsidRPr="002B0F97" w14:paraId="43F0A707" w14:textId="77777777" w:rsidTr="0088480C">
        <w:trPr>
          <w:trHeight w:val="240"/>
          <w:jc w:val="center"/>
        </w:trPr>
        <w:tc>
          <w:tcPr>
            <w:tcW w:w="4876" w:type="dxa"/>
            <w:hideMark/>
          </w:tcPr>
          <w:p w14:paraId="6F593103" w14:textId="77777777" w:rsidR="00912AB6" w:rsidRPr="002B0F97" w:rsidRDefault="00912AB6" w:rsidP="0088480C">
            <w:pPr>
              <w:pStyle w:val="AmColumnHeading"/>
            </w:pPr>
            <w:r w:rsidRPr="002B0F97">
              <w:t>Znění navržené Komisí</w:t>
            </w:r>
          </w:p>
        </w:tc>
        <w:tc>
          <w:tcPr>
            <w:tcW w:w="4876" w:type="dxa"/>
            <w:hideMark/>
          </w:tcPr>
          <w:p w14:paraId="4BBA44DD" w14:textId="77777777" w:rsidR="00912AB6" w:rsidRPr="002B0F97" w:rsidRDefault="00912AB6" w:rsidP="0088480C">
            <w:pPr>
              <w:pStyle w:val="AmColumnHeading"/>
            </w:pPr>
            <w:r w:rsidRPr="002B0F97">
              <w:t>Pozměňovací návrh</w:t>
            </w:r>
          </w:p>
        </w:tc>
      </w:tr>
      <w:tr w:rsidR="00912AB6" w:rsidRPr="002B0F97" w14:paraId="2E744A71" w14:textId="77777777" w:rsidTr="0088480C">
        <w:trPr>
          <w:trHeight w:val="240"/>
          <w:jc w:val="center"/>
        </w:trPr>
        <w:tc>
          <w:tcPr>
            <w:tcW w:w="4876" w:type="dxa"/>
          </w:tcPr>
          <w:p w14:paraId="0244A218" w14:textId="77777777" w:rsidR="00912AB6" w:rsidRPr="002B0F97" w:rsidRDefault="00912AB6" w:rsidP="0088480C">
            <w:pPr>
              <w:pStyle w:val="Normal6a"/>
            </w:pPr>
            <w:r w:rsidRPr="002B0F97">
              <w:rPr>
                <w:b/>
                <w:i/>
              </w:rPr>
              <w:t>Pokud se Komise domnívá, že dotčená třetí země dostatečně nespolupracuje, nemusí daný členský stát ani nadále používat odstavec 3:</w:t>
            </w:r>
          </w:p>
        </w:tc>
        <w:tc>
          <w:tcPr>
            <w:tcW w:w="4876" w:type="dxa"/>
          </w:tcPr>
          <w:p w14:paraId="1E0B3170" w14:textId="77777777" w:rsidR="00912AB6" w:rsidRPr="002B0F97" w:rsidRDefault="00912AB6" w:rsidP="0088480C">
            <w:pPr>
              <w:pStyle w:val="AmColumnHeading"/>
              <w:jc w:val="left"/>
            </w:pPr>
            <w:r w:rsidRPr="002B0F97">
              <w:rPr>
                <w:b/>
              </w:rPr>
              <w:t>vypouští se</w:t>
            </w:r>
          </w:p>
        </w:tc>
      </w:tr>
      <w:tr w:rsidR="00912AB6" w:rsidRPr="002B0F97" w14:paraId="53BBC94D" w14:textId="77777777" w:rsidTr="0088480C">
        <w:trPr>
          <w:jc w:val="center"/>
        </w:trPr>
        <w:tc>
          <w:tcPr>
            <w:tcW w:w="4876" w:type="dxa"/>
            <w:hideMark/>
          </w:tcPr>
          <w:p w14:paraId="3E5896BC" w14:textId="77777777" w:rsidR="00912AB6" w:rsidRPr="002B0F97" w:rsidRDefault="00912AB6" w:rsidP="0088480C">
            <w:pPr>
              <w:pStyle w:val="Normal6a"/>
            </w:pPr>
            <w:r w:rsidRPr="002B0F97">
              <w:rPr>
                <w:b/>
                <w:i/>
              </w:rPr>
              <w:t>a)</w:t>
            </w:r>
            <w:r w:rsidRPr="002B0F97">
              <w:tab/>
            </w:r>
            <w:r w:rsidRPr="002B0F97">
              <w:rPr>
                <w:b/>
                <w:i/>
              </w:rPr>
              <w:t>až do zrušení nebo změny prováděcího aktu, který Rada přijala již dříve v souladu s čl. 25a odst. 5 nařízení (ES) č. 810/2009;</w:t>
            </w:r>
          </w:p>
        </w:tc>
        <w:tc>
          <w:tcPr>
            <w:tcW w:w="4876" w:type="dxa"/>
            <w:hideMark/>
          </w:tcPr>
          <w:p w14:paraId="679B8149" w14:textId="77777777" w:rsidR="00912AB6" w:rsidRPr="002B0F97" w:rsidRDefault="00912AB6" w:rsidP="0088480C">
            <w:pPr>
              <w:pStyle w:val="Normal6a"/>
            </w:pPr>
          </w:p>
        </w:tc>
      </w:tr>
      <w:tr w:rsidR="00912AB6" w:rsidRPr="002B0F97" w14:paraId="2A754C40" w14:textId="77777777" w:rsidTr="0088480C">
        <w:trPr>
          <w:jc w:val="center"/>
        </w:trPr>
        <w:tc>
          <w:tcPr>
            <w:tcW w:w="4876" w:type="dxa"/>
          </w:tcPr>
          <w:p w14:paraId="66266B82" w14:textId="77777777" w:rsidR="00912AB6" w:rsidRPr="002B0F97" w:rsidRDefault="00912AB6" w:rsidP="0088480C">
            <w:pPr>
              <w:pStyle w:val="Normal6a"/>
              <w:rPr>
                <w:b/>
                <w:i/>
              </w:rPr>
            </w:pPr>
            <w:r w:rsidRPr="002B0F97">
              <w:rPr>
                <w:b/>
                <w:i/>
              </w:rPr>
              <w:t>b)</w:t>
            </w:r>
            <w:r w:rsidRPr="002B0F97">
              <w:rPr>
                <w:b/>
                <w:i/>
              </w:rPr>
              <w:tab/>
              <w:t>pokud se Komise nedomnívá, že je třeba přijmout opatření v souladu s článkem 25a nařízení (ES) č. 810/2009, dokud Komise ve svém posouzení provedeném v souladu s odstavcem 2 uvedeného článku neoznámí, že došlo k podstatným změnám v oblasti spolupráce dotčené třetí země.</w:t>
            </w:r>
          </w:p>
        </w:tc>
        <w:tc>
          <w:tcPr>
            <w:tcW w:w="4876" w:type="dxa"/>
          </w:tcPr>
          <w:p w14:paraId="6AF74094" w14:textId="77777777" w:rsidR="00912AB6" w:rsidRPr="002B0F97" w:rsidRDefault="00912AB6" w:rsidP="0088480C">
            <w:pPr>
              <w:pStyle w:val="Normal6a"/>
              <w:rPr>
                <w:b/>
                <w:i/>
              </w:rPr>
            </w:pPr>
          </w:p>
        </w:tc>
      </w:tr>
    </w:tbl>
    <w:p w14:paraId="70FB0F0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1AC26D0" w14:textId="6A7CB9AA" w:rsidR="005F0556" w:rsidRPr="002B0F97" w:rsidRDefault="00912AB6" w:rsidP="00912AB6">
      <w:r w:rsidRPr="002B0F97">
        <w:rPr>
          <w:rStyle w:val="HideTWBExt"/>
          <w:noProof w:val="0"/>
        </w:rPr>
        <w:t>&lt;/Amend&gt;</w:t>
      </w:r>
    </w:p>
    <w:p w14:paraId="64F18A9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280</w:t>
      </w:r>
      <w:r w:rsidRPr="002B0F97">
        <w:rPr>
          <w:rStyle w:val="HideTWBExt"/>
          <w:b w:val="0"/>
          <w:noProof w:val="0"/>
        </w:rPr>
        <w:t>&lt;/NumAm&gt;</w:t>
      </w:r>
    </w:p>
    <w:p w14:paraId="215F05BF"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56C3505" w14:textId="77777777" w:rsidR="00912AB6" w:rsidRPr="002B0F97" w:rsidRDefault="00912AB6" w:rsidP="00912AB6">
      <w:pPr>
        <w:pStyle w:val="NormalBold"/>
      </w:pPr>
      <w:r w:rsidRPr="002B0F97">
        <w:rPr>
          <w:rStyle w:val="HideTWBExt"/>
          <w:b w:val="0"/>
          <w:noProof w:val="0"/>
        </w:rPr>
        <w:t>&lt;/RepeatBlock-By&gt;</w:t>
      </w:r>
    </w:p>
    <w:p w14:paraId="333AE95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616975A" w14:textId="77777777" w:rsidR="00912AB6" w:rsidRPr="002B0F97" w:rsidRDefault="00912AB6" w:rsidP="00912AB6">
      <w:pPr>
        <w:pStyle w:val="NormalBold"/>
      </w:pPr>
      <w:r w:rsidRPr="002B0F97">
        <w:rPr>
          <w:rStyle w:val="HideTWBExt"/>
          <w:b w:val="0"/>
          <w:noProof w:val="0"/>
        </w:rPr>
        <w:t>&lt;Article&gt;</w:t>
      </w:r>
      <w:r w:rsidRPr="002B0F97">
        <w:t>Čl. 41 – odst. 4 – pododstavec 3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00C28B2" w14:textId="77777777" w:rsidTr="0088480C">
        <w:trPr>
          <w:trHeight w:val="240"/>
          <w:jc w:val="center"/>
        </w:trPr>
        <w:tc>
          <w:tcPr>
            <w:tcW w:w="9752" w:type="dxa"/>
            <w:gridSpan w:val="2"/>
          </w:tcPr>
          <w:p w14:paraId="5BB95559" w14:textId="77777777" w:rsidR="00912AB6" w:rsidRPr="002B0F97" w:rsidRDefault="00912AB6" w:rsidP="0088480C"/>
        </w:tc>
      </w:tr>
      <w:tr w:rsidR="00912AB6" w:rsidRPr="002B0F97" w14:paraId="36B25121" w14:textId="77777777" w:rsidTr="0088480C">
        <w:trPr>
          <w:trHeight w:val="240"/>
          <w:jc w:val="center"/>
        </w:trPr>
        <w:tc>
          <w:tcPr>
            <w:tcW w:w="4876" w:type="dxa"/>
            <w:hideMark/>
          </w:tcPr>
          <w:p w14:paraId="1D822E0D" w14:textId="77777777" w:rsidR="00912AB6" w:rsidRPr="002B0F97" w:rsidRDefault="00912AB6" w:rsidP="0088480C">
            <w:pPr>
              <w:pStyle w:val="AmColumnHeading"/>
            </w:pPr>
            <w:r w:rsidRPr="002B0F97">
              <w:t>Znění navržené Komisí</w:t>
            </w:r>
          </w:p>
        </w:tc>
        <w:tc>
          <w:tcPr>
            <w:tcW w:w="4876" w:type="dxa"/>
            <w:hideMark/>
          </w:tcPr>
          <w:p w14:paraId="262D6617" w14:textId="77777777" w:rsidR="00912AB6" w:rsidRPr="002B0F97" w:rsidRDefault="00912AB6" w:rsidP="0088480C">
            <w:pPr>
              <w:pStyle w:val="AmColumnHeading"/>
            </w:pPr>
            <w:r w:rsidRPr="002B0F97">
              <w:t>Pozměňovací návrh</w:t>
            </w:r>
          </w:p>
        </w:tc>
      </w:tr>
      <w:tr w:rsidR="00912AB6" w:rsidRPr="002B0F97" w14:paraId="5E44260A" w14:textId="77777777" w:rsidTr="0088480C">
        <w:trPr>
          <w:jc w:val="center"/>
        </w:trPr>
        <w:tc>
          <w:tcPr>
            <w:tcW w:w="4876" w:type="dxa"/>
            <w:hideMark/>
          </w:tcPr>
          <w:p w14:paraId="71DF317B" w14:textId="77777777" w:rsidR="00912AB6" w:rsidRPr="002B0F97" w:rsidRDefault="00912AB6" w:rsidP="0088480C">
            <w:pPr>
              <w:pStyle w:val="Normal6a"/>
            </w:pPr>
            <w:r w:rsidRPr="002B0F97">
              <w:t>Pokud se Komise domnívá, že dotčená třetí země dostatečně nespolupracuje,</w:t>
            </w:r>
            <w:r w:rsidRPr="002B0F97">
              <w:rPr>
                <w:b/>
                <w:i/>
              </w:rPr>
              <w:t xml:space="preserve"> nemusí </w:t>
            </w:r>
            <w:r w:rsidRPr="002B0F97">
              <w:t xml:space="preserve">daný členský stát </w:t>
            </w:r>
            <w:r w:rsidRPr="002B0F97">
              <w:rPr>
                <w:b/>
                <w:i/>
              </w:rPr>
              <w:t>ani nadále používat odstavec 3</w:t>
            </w:r>
            <w:r w:rsidRPr="002B0F97">
              <w:t>:</w:t>
            </w:r>
          </w:p>
        </w:tc>
        <w:tc>
          <w:tcPr>
            <w:tcW w:w="4876" w:type="dxa"/>
            <w:hideMark/>
          </w:tcPr>
          <w:p w14:paraId="1A7A3B5D" w14:textId="77777777" w:rsidR="00912AB6" w:rsidRPr="002B0F97" w:rsidRDefault="00912AB6" w:rsidP="0088480C">
            <w:pPr>
              <w:pStyle w:val="Normal6a"/>
            </w:pPr>
            <w:r w:rsidRPr="002B0F97">
              <w:t xml:space="preserve">Pokud se Komise domnívá, že dotčená třetí země dostatečně nespolupracuje, daný členský stát </w:t>
            </w:r>
            <w:r w:rsidRPr="002B0F97">
              <w:rPr>
                <w:b/>
                <w:i/>
              </w:rPr>
              <w:t>nepoužije řízení na hranicích</w:t>
            </w:r>
            <w:r w:rsidRPr="002B0F97">
              <w:t>:</w:t>
            </w:r>
          </w:p>
        </w:tc>
      </w:tr>
    </w:tbl>
    <w:p w14:paraId="777443D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C98EEDB" w14:textId="425C8D9D" w:rsidR="002A6A78" w:rsidRPr="002B0F97" w:rsidRDefault="00912AB6" w:rsidP="00912AB6">
      <w:r w:rsidRPr="002B0F97">
        <w:rPr>
          <w:rStyle w:val="HideTWBExt"/>
          <w:noProof w:val="0"/>
        </w:rPr>
        <w:t>&lt;/Amend&gt;</w:t>
      </w:r>
    </w:p>
    <w:p w14:paraId="60DDAF2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281</w:t>
      </w:r>
      <w:r w:rsidRPr="002B0F97">
        <w:rPr>
          <w:rStyle w:val="HideTWBExt"/>
          <w:b w:val="0"/>
          <w:noProof w:val="0"/>
        </w:rPr>
        <w:t>&lt;/NumAm&gt;</w:t>
      </w:r>
    </w:p>
    <w:p w14:paraId="3395653A"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55937CB" w14:textId="77777777" w:rsidR="00912AB6" w:rsidRPr="002B0F97" w:rsidRDefault="00912AB6" w:rsidP="00912AB6">
      <w:pPr>
        <w:pStyle w:val="NormalBold"/>
      </w:pPr>
      <w:r w:rsidRPr="002B0F97">
        <w:rPr>
          <w:rStyle w:val="HideTWBExt"/>
          <w:b w:val="0"/>
          <w:noProof w:val="0"/>
        </w:rPr>
        <w:lastRenderedPageBreak/>
        <w:t>&lt;/RepeatBlock-By&gt;</w:t>
      </w:r>
    </w:p>
    <w:p w14:paraId="4ABE126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8D5DBD3" w14:textId="77777777" w:rsidR="00912AB6" w:rsidRPr="002B0F97" w:rsidRDefault="00912AB6" w:rsidP="00912AB6">
      <w:pPr>
        <w:pStyle w:val="NormalBold"/>
      </w:pPr>
      <w:r w:rsidRPr="002B0F97">
        <w:rPr>
          <w:rStyle w:val="HideTWBExt"/>
          <w:b w:val="0"/>
          <w:noProof w:val="0"/>
        </w:rPr>
        <w:t>&lt;Article&gt;</w:t>
      </w:r>
      <w:r w:rsidRPr="002B0F97">
        <w:t>Čl. 41 – odst. 4 – pododstavec 3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25AB1B3" w14:textId="77777777" w:rsidTr="0088480C">
        <w:trPr>
          <w:trHeight w:val="240"/>
          <w:jc w:val="center"/>
        </w:trPr>
        <w:tc>
          <w:tcPr>
            <w:tcW w:w="9752" w:type="dxa"/>
            <w:gridSpan w:val="2"/>
          </w:tcPr>
          <w:p w14:paraId="3F5F3400" w14:textId="77777777" w:rsidR="00912AB6" w:rsidRPr="002B0F97" w:rsidRDefault="00912AB6" w:rsidP="0088480C"/>
        </w:tc>
      </w:tr>
      <w:tr w:rsidR="00912AB6" w:rsidRPr="002B0F97" w14:paraId="7C2D27F3" w14:textId="77777777" w:rsidTr="0088480C">
        <w:trPr>
          <w:trHeight w:val="240"/>
          <w:jc w:val="center"/>
        </w:trPr>
        <w:tc>
          <w:tcPr>
            <w:tcW w:w="4876" w:type="dxa"/>
            <w:hideMark/>
          </w:tcPr>
          <w:p w14:paraId="2C6007BB" w14:textId="77777777" w:rsidR="00912AB6" w:rsidRPr="002B0F97" w:rsidRDefault="00912AB6" w:rsidP="0088480C">
            <w:pPr>
              <w:pStyle w:val="AmColumnHeading"/>
            </w:pPr>
            <w:r w:rsidRPr="002B0F97">
              <w:t>Znění navržené Komisí</w:t>
            </w:r>
          </w:p>
        </w:tc>
        <w:tc>
          <w:tcPr>
            <w:tcW w:w="4876" w:type="dxa"/>
            <w:hideMark/>
          </w:tcPr>
          <w:p w14:paraId="7B155364" w14:textId="77777777" w:rsidR="00912AB6" w:rsidRPr="002B0F97" w:rsidRDefault="00912AB6" w:rsidP="0088480C">
            <w:pPr>
              <w:pStyle w:val="AmColumnHeading"/>
            </w:pPr>
            <w:r w:rsidRPr="002B0F97">
              <w:t>Pozměňovací návrh</w:t>
            </w:r>
          </w:p>
        </w:tc>
      </w:tr>
      <w:tr w:rsidR="00912AB6" w:rsidRPr="002B0F97" w14:paraId="7282892A" w14:textId="77777777" w:rsidTr="0088480C">
        <w:trPr>
          <w:jc w:val="center"/>
        </w:trPr>
        <w:tc>
          <w:tcPr>
            <w:tcW w:w="4876" w:type="dxa"/>
          </w:tcPr>
          <w:p w14:paraId="6B628272" w14:textId="77777777" w:rsidR="00912AB6" w:rsidRPr="002B0F97" w:rsidRDefault="00912AB6" w:rsidP="0088480C">
            <w:pPr>
              <w:pStyle w:val="Normal6a"/>
            </w:pPr>
          </w:p>
        </w:tc>
        <w:tc>
          <w:tcPr>
            <w:tcW w:w="4876" w:type="dxa"/>
            <w:hideMark/>
          </w:tcPr>
          <w:p w14:paraId="3D334248" w14:textId="77777777" w:rsidR="00912AB6" w:rsidRPr="002B0F97" w:rsidRDefault="00912AB6" w:rsidP="0088480C">
            <w:pPr>
              <w:pStyle w:val="Normal6a"/>
            </w:pPr>
            <w:r w:rsidRPr="002B0F97">
              <w:rPr>
                <w:b/>
                <w:i/>
              </w:rPr>
              <w:t>Jakmile byl žadatel vyňat z řízení na hranicích a postoupen k řádnému řízení, mělo tento stav zůstat zachován po celou dobu řízení.</w:t>
            </w:r>
          </w:p>
        </w:tc>
      </w:tr>
    </w:tbl>
    <w:p w14:paraId="14D4F54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8910C36" w14:textId="48D1DF7C" w:rsidR="002A6A78" w:rsidRPr="002B0F97" w:rsidRDefault="00912AB6" w:rsidP="00912AB6">
      <w:r w:rsidRPr="002B0F97">
        <w:rPr>
          <w:rStyle w:val="HideTWBExt"/>
          <w:noProof w:val="0"/>
        </w:rPr>
        <w:t>&lt;/Amend&gt;</w:t>
      </w:r>
    </w:p>
    <w:p w14:paraId="7B89C6B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282</w:t>
      </w:r>
      <w:r w:rsidRPr="002B0F97">
        <w:rPr>
          <w:rStyle w:val="HideTWBExt"/>
          <w:b w:val="0"/>
          <w:noProof w:val="0"/>
        </w:rPr>
        <w:t>&lt;/NumAm&gt;</w:t>
      </w:r>
    </w:p>
    <w:p w14:paraId="6F98FC58" w14:textId="77777777" w:rsidR="00912AB6" w:rsidRPr="002B0F97" w:rsidRDefault="00912AB6" w:rsidP="00912AB6">
      <w:pPr>
        <w:pStyle w:val="NormalBold"/>
      </w:pPr>
      <w:r w:rsidRPr="002B0F97">
        <w:rPr>
          <w:rStyle w:val="HideTWBExt"/>
          <w:b w:val="0"/>
          <w:noProof w:val="0"/>
        </w:rPr>
        <w:t>&lt;RepeatBlock-By&gt;&lt;Members&gt;</w:t>
      </w:r>
      <w:r w:rsidRPr="002B0F97">
        <w:t>Nadine Morano</w:t>
      </w:r>
      <w:r w:rsidRPr="002B0F97">
        <w:rPr>
          <w:rStyle w:val="HideTWBExt"/>
          <w:b w:val="0"/>
          <w:noProof w:val="0"/>
        </w:rPr>
        <w:t>&lt;/Members&gt;</w:t>
      </w:r>
    </w:p>
    <w:p w14:paraId="5B15C011" w14:textId="77777777" w:rsidR="00912AB6" w:rsidRPr="002B0F97" w:rsidRDefault="00912AB6" w:rsidP="00912AB6">
      <w:pPr>
        <w:pStyle w:val="NormalBold"/>
      </w:pPr>
      <w:r w:rsidRPr="002B0F97">
        <w:rPr>
          <w:rStyle w:val="HideTWBExt"/>
          <w:b w:val="0"/>
          <w:noProof w:val="0"/>
        </w:rPr>
        <w:t>&lt;/RepeatBlock-By&gt;</w:t>
      </w:r>
    </w:p>
    <w:p w14:paraId="6C762F0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CF6299C" w14:textId="77777777" w:rsidR="00912AB6" w:rsidRPr="002B0F97" w:rsidRDefault="00912AB6" w:rsidP="00912AB6">
      <w:pPr>
        <w:pStyle w:val="NormalBold"/>
      </w:pPr>
      <w:r w:rsidRPr="002B0F97">
        <w:rPr>
          <w:rStyle w:val="HideTWBExt"/>
          <w:b w:val="0"/>
          <w:noProof w:val="0"/>
        </w:rPr>
        <w:t>&lt;Article&gt;</w:t>
      </w:r>
      <w:r w:rsidRPr="002B0F97">
        <w:t>Čl. 41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340B202" w14:textId="77777777" w:rsidTr="0088480C">
        <w:trPr>
          <w:trHeight w:val="240"/>
          <w:jc w:val="center"/>
        </w:trPr>
        <w:tc>
          <w:tcPr>
            <w:tcW w:w="9752" w:type="dxa"/>
            <w:gridSpan w:val="2"/>
          </w:tcPr>
          <w:p w14:paraId="5AA6FCE5" w14:textId="77777777" w:rsidR="00912AB6" w:rsidRPr="002B0F97" w:rsidRDefault="00912AB6" w:rsidP="0088480C"/>
        </w:tc>
      </w:tr>
      <w:tr w:rsidR="00912AB6" w:rsidRPr="002B0F97" w14:paraId="640E112B" w14:textId="77777777" w:rsidTr="0088480C">
        <w:trPr>
          <w:trHeight w:val="240"/>
          <w:jc w:val="center"/>
        </w:trPr>
        <w:tc>
          <w:tcPr>
            <w:tcW w:w="4876" w:type="dxa"/>
            <w:hideMark/>
          </w:tcPr>
          <w:p w14:paraId="73F9E83D" w14:textId="77777777" w:rsidR="00912AB6" w:rsidRPr="002B0F97" w:rsidRDefault="00912AB6" w:rsidP="0088480C">
            <w:pPr>
              <w:pStyle w:val="AmColumnHeading"/>
            </w:pPr>
            <w:r w:rsidRPr="002B0F97">
              <w:t>Znění navržené Komisí</w:t>
            </w:r>
          </w:p>
        </w:tc>
        <w:tc>
          <w:tcPr>
            <w:tcW w:w="4876" w:type="dxa"/>
            <w:hideMark/>
          </w:tcPr>
          <w:p w14:paraId="554F737B" w14:textId="77777777" w:rsidR="00912AB6" w:rsidRPr="002B0F97" w:rsidRDefault="00912AB6" w:rsidP="0088480C">
            <w:pPr>
              <w:pStyle w:val="AmColumnHeading"/>
            </w:pPr>
            <w:r w:rsidRPr="002B0F97">
              <w:t>Pozměňovací návrh</w:t>
            </w:r>
          </w:p>
        </w:tc>
      </w:tr>
      <w:tr w:rsidR="00912AB6" w:rsidRPr="002B0F97" w14:paraId="22951DAE" w14:textId="77777777" w:rsidTr="0088480C">
        <w:trPr>
          <w:jc w:val="center"/>
        </w:trPr>
        <w:tc>
          <w:tcPr>
            <w:tcW w:w="4876" w:type="dxa"/>
            <w:hideMark/>
          </w:tcPr>
          <w:p w14:paraId="0AB59683" w14:textId="77777777" w:rsidR="00912AB6" w:rsidRPr="002B0F97" w:rsidRDefault="00912AB6" w:rsidP="0088480C">
            <w:pPr>
              <w:pStyle w:val="Normal6a"/>
            </w:pPr>
            <w:r w:rsidRPr="002B0F97">
              <w:rPr>
                <w:b/>
                <w:i/>
              </w:rPr>
              <w:t>5.</w:t>
            </w:r>
            <w:r w:rsidRPr="002B0F97">
              <w:tab/>
            </w:r>
            <w:r w:rsidRPr="002B0F97">
              <w:rPr>
                <w:b/>
                <w:i/>
              </w:rPr>
              <w:t>Řízení na hranicích lze uplatnit pouze v případě nezletilých osob bez doprovodu a nezletilých osob mladších dvanácti let a jejich rodinných příslušníků v případech uvedených v čl. 40 odst. 5 písm. b).</w:t>
            </w:r>
          </w:p>
        </w:tc>
        <w:tc>
          <w:tcPr>
            <w:tcW w:w="4876" w:type="dxa"/>
            <w:hideMark/>
          </w:tcPr>
          <w:p w14:paraId="735BC4AD" w14:textId="77777777" w:rsidR="00912AB6" w:rsidRPr="002B0F97" w:rsidRDefault="00912AB6" w:rsidP="0088480C">
            <w:pPr>
              <w:pStyle w:val="Normal6a"/>
            </w:pPr>
            <w:r w:rsidRPr="002B0F97">
              <w:rPr>
                <w:b/>
                <w:i/>
              </w:rPr>
              <w:t>vypouští se</w:t>
            </w:r>
          </w:p>
        </w:tc>
      </w:tr>
    </w:tbl>
    <w:p w14:paraId="4DA0673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{FR}</w:t>
      </w:r>
      <w:r w:rsidRPr="002B0F97">
        <w:t>fr</w:t>
      </w:r>
      <w:r w:rsidRPr="002B0F97">
        <w:rPr>
          <w:rStyle w:val="HideTWBExt"/>
          <w:noProof w:val="0"/>
        </w:rPr>
        <w:t>&lt;/Original&gt;</w:t>
      </w:r>
    </w:p>
    <w:p w14:paraId="12B52F3E" w14:textId="1DA47C01" w:rsidR="002A6A78" w:rsidRPr="002B0F97" w:rsidRDefault="00912AB6" w:rsidP="00912AB6">
      <w:r w:rsidRPr="002B0F97">
        <w:rPr>
          <w:rStyle w:val="HideTWBExt"/>
          <w:noProof w:val="0"/>
        </w:rPr>
        <w:t>&lt;/Amend&gt;</w:t>
      </w:r>
    </w:p>
    <w:p w14:paraId="3EF5C10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283</w:t>
      </w:r>
      <w:r w:rsidRPr="002B0F97">
        <w:rPr>
          <w:rStyle w:val="HideTWBExt"/>
          <w:b w:val="0"/>
          <w:noProof w:val="0"/>
        </w:rPr>
        <w:t>&lt;/NumAm&gt;</w:t>
      </w:r>
    </w:p>
    <w:p w14:paraId="74FB2639" w14:textId="77777777" w:rsidR="00912AB6" w:rsidRPr="002B0F97" w:rsidRDefault="00912AB6" w:rsidP="00912AB6">
      <w:pPr>
        <w:pStyle w:val="NormalBold"/>
      </w:pPr>
      <w:r w:rsidRPr="002B0F97">
        <w:rPr>
          <w:rStyle w:val="HideTWBExt"/>
          <w:b w:val="0"/>
          <w:noProof w:val="0"/>
        </w:rPr>
        <w:t>&lt;RepeatBlock-By&gt;&lt;Members&gt;</w:t>
      </w:r>
      <w:r w:rsidRPr="002B0F97">
        <w:t>Jadwiga Wiśniewska, Patryk Jaki</w:t>
      </w:r>
      <w:r w:rsidRPr="002B0F97">
        <w:rPr>
          <w:rStyle w:val="HideTWBExt"/>
          <w:b w:val="0"/>
          <w:noProof w:val="0"/>
        </w:rPr>
        <w:t>&lt;/Members&gt;</w:t>
      </w:r>
    </w:p>
    <w:p w14:paraId="61F63C23" w14:textId="77777777" w:rsidR="00912AB6" w:rsidRPr="002B0F97" w:rsidRDefault="00912AB6" w:rsidP="00912AB6">
      <w:pPr>
        <w:pStyle w:val="NormalBold"/>
      </w:pPr>
      <w:r w:rsidRPr="002B0F97">
        <w:rPr>
          <w:rStyle w:val="HideTWBExt"/>
          <w:b w:val="0"/>
          <w:noProof w:val="0"/>
        </w:rPr>
        <w:t>&lt;/RepeatBlock-By&gt;</w:t>
      </w:r>
    </w:p>
    <w:p w14:paraId="3E6DE60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91F6AAD" w14:textId="77777777" w:rsidR="00912AB6" w:rsidRPr="002B0F97" w:rsidRDefault="00912AB6" w:rsidP="00912AB6">
      <w:pPr>
        <w:pStyle w:val="NormalBold"/>
      </w:pPr>
      <w:r w:rsidRPr="002B0F97">
        <w:rPr>
          <w:rStyle w:val="HideTWBExt"/>
          <w:b w:val="0"/>
          <w:noProof w:val="0"/>
        </w:rPr>
        <w:t>&lt;Article&gt;</w:t>
      </w:r>
      <w:r w:rsidRPr="002B0F97">
        <w:t>Čl. 41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3E1E66E" w14:textId="77777777" w:rsidTr="0088480C">
        <w:trPr>
          <w:trHeight w:val="240"/>
          <w:jc w:val="center"/>
        </w:trPr>
        <w:tc>
          <w:tcPr>
            <w:tcW w:w="9752" w:type="dxa"/>
            <w:gridSpan w:val="2"/>
          </w:tcPr>
          <w:p w14:paraId="654C1C2D" w14:textId="77777777" w:rsidR="00912AB6" w:rsidRPr="002B0F97" w:rsidRDefault="00912AB6" w:rsidP="0088480C"/>
        </w:tc>
      </w:tr>
      <w:tr w:rsidR="00912AB6" w:rsidRPr="002B0F97" w14:paraId="11A6BD34" w14:textId="77777777" w:rsidTr="0088480C">
        <w:trPr>
          <w:trHeight w:val="240"/>
          <w:jc w:val="center"/>
        </w:trPr>
        <w:tc>
          <w:tcPr>
            <w:tcW w:w="4876" w:type="dxa"/>
            <w:hideMark/>
          </w:tcPr>
          <w:p w14:paraId="7C51DC01" w14:textId="77777777" w:rsidR="00912AB6" w:rsidRPr="002B0F97" w:rsidRDefault="00912AB6" w:rsidP="0088480C">
            <w:pPr>
              <w:pStyle w:val="AmColumnHeading"/>
            </w:pPr>
            <w:r w:rsidRPr="002B0F97">
              <w:t>Znění navržené Komisí</w:t>
            </w:r>
          </w:p>
        </w:tc>
        <w:tc>
          <w:tcPr>
            <w:tcW w:w="4876" w:type="dxa"/>
            <w:hideMark/>
          </w:tcPr>
          <w:p w14:paraId="6B720E98" w14:textId="77777777" w:rsidR="00912AB6" w:rsidRPr="002B0F97" w:rsidRDefault="00912AB6" w:rsidP="0088480C">
            <w:pPr>
              <w:pStyle w:val="AmColumnHeading"/>
            </w:pPr>
            <w:r w:rsidRPr="002B0F97">
              <w:t>Pozměňovací návrh</w:t>
            </w:r>
          </w:p>
        </w:tc>
      </w:tr>
      <w:tr w:rsidR="00912AB6" w:rsidRPr="002B0F97" w14:paraId="7F87A168" w14:textId="77777777" w:rsidTr="0088480C">
        <w:trPr>
          <w:jc w:val="center"/>
        </w:trPr>
        <w:tc>
          <w:tcPr>
            <w:tcW w:w="4876" w:type="dxa"/>
            <w:hideMark/>
          </w:tcPr>
          <w:p w14:paraId="44B54197" w14:textId="77777777" w:rsidR="00912AB6" w:rsidRPr="002B0F97" w:rsidRDefault="00912AB6" w:rsidP="0088480C">
            <w:pPr>
              <w:pStyle w:val="Normal6a"/>
            </w:pPr>
            <w:r w:rsidRPr="002B0F97">
              <w:rPr>
                <w:b/>
                <w:i/>
              </w:rPr>
              <w:t>5.</w:t>
            </w:r>
            <w:r w:rsidRPr="002B0F97">
              <w:tab/>
            </w:r>
            <w:r w:rsidRPr="002B0F97">
              <w:rPr>
                <w:b/>
                <w:i/>
              </w:rPr>
              <w:t>Řízení na hranicích lze uplatnit pouze v případě nezletilých osob bez doprovodu a nezletilých osob mladších dvanácti let a jejich rodinných příslušníků v případech uvedených v čl. 40 odst. 5 písm. b).</w:t>
            </w:r>
          </w:p>
        </w:tc>
        <w:tc>
          <w:tcPr>
            <w:tcW w:w="4876" w:type="dxa"/>
            <w:hideMark/>
          </w:tcPr>
          <w:p w14:paraId="78A2258E" w14:textId="77777777" w:rsidR="00912AB6" w:rsidRPr="002B0F97" w:rsidRDefault="00912AB6" w:rsidP="0088480C">
            <w:pPr>
              <w:pStyle w:val="Normal6a"/>
            </w:pPr>
            <w:r w:rsidRPr="002B0F97">
              <w:rPr>
                <w:b/>
                <w:i/>
              </w:rPr>
              <w:t>vypouští se</w:t>
            </w:r>
          </w:p>
        </w:tc>
      </w:tr>
    </w:tbl>
    <w:p w14:paraId="1148177C"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Fonts w:eastAsiaTheme="majorEastAsia"/>
        </w:rPr>
        <w:t>{PL}</w:t>
      </w:r>
      <w:r w:rsidRPr="002B0F97">
        <w:t>pl</w:t>
      </w:r>
      <w:r w:rsidRPr="002B0F97">
        <w:rPr>
          <w:rStyle w:val="HideTWBExt"/>
          <w:noProof w:val="0"/>
        </w:rPr>
        <w:t>&lt;/Original&gt;</w:t>
      </w:r>
    </w:p>
    <w:p w14:paraId="4FBD6678" w14:textId="15B99789" w:rsidR="002A6A78" w:rsidRPr="002B0F97" w:rsidRDefault="00912AB6" w:rsidP="00912AB6">
      <w:r w:rsidRPr="002B0F97">
        <w:rPr>
          <w:rStyle w:val="HideTWBExt"/>
          <w:noProof w:val="0"/>
        </w:rPr>
        <w:t>&lt;/Amend&gt;</w:t>
      </w:r>
    </w:p>
    <w:p w14:paraId="65844E8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284</w:t>
      </w:r>
      <w:r w:rsidRPr="002B0F97">
        <w:rPr>
          <w:rStyle w:val="HideTWBExt"/>
          <w:b w:val="0"/>
          <w:noProof w:val="0"/>
        </w:rPr>
        <w:t>&lt;/NumAm&gt;</w:t>
      </w:r>
    </w:p>
    <w:p w14:paraId="1FC5F880"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08DAFD5A" w14:textId="77777777" w:rsidR="00912AB6" w:rsidRPr="002B0F97" w:rsidRDefault="00912AB6" w:rsidP="00912AB6">
      <w:pPr>
        <w:pStyle w:val="NormalBold"/>
      </w:pPr>
      <w:r w:rsidRPr="002B0F97">
        <w:rPr>
          <w:rStyle w:val="HideTWBExt"/>
          <w:b w:val="0"/>
          <w:noProof w:val="0"/>
        </w:rPr>
        <w:t>&lt;/RepeatBlock-By&gt;</w:t>
      </w:r>
    </w:p>
    <w:p w14:paraId="543617A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A37013E" w14:textId="77777777" w:rsidR="00912AB6" w:rsidRPr="002B0F97" w:rsidRDefault="00912AB6" w:rsidP="00912AB6">
      <w:pPr>
        <w:pStyle w:val="NormalBold"/>
      </w:pPr>
      <w:r w:rsidRPr="002B0F97">
        <w:rPr>
          <w:rStyle w:val="HideTWBExt"/>
          <w:b w:val="0"/>
          <w:noProof w:val="0"/>
        </w:rPr>
        <w:t>&lt;Article&gt;</w:t>
      </w:r>
      <w:r w:rsidRPr="002B0F97">
        <w:t>Čl. 41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C33D567" w14:textId="77777777" w:rsidTr="0088480C">
        <w:trPr>
          <w:trHeight w:val="240"/>
          <w:jc w:val="center"/>
        </w:trPr>
        <w:tc>
          <w:tcPr>
            <w:tcW w:w="9752" w:type="dxa"/>
            <w:gridSpan w:val="2"/>
          </w:tcPr>
          <w:p w14:paraId="6B37869B" w14:textId="77777777" w:rsidR="00912AB6" w:rsidRPr="002B0F97" w:rsidRDefault="00912AB6" w:rsidP="0088480C"/>
        </w:tc>
      </w:tr>
      <w:tr w:rsidR="00912AB6" w:rsidRPr="002B0F97" w14:paraId="5FCC3A74" w14:textId="77777777" w:rsidTr="0088480C">
        <w:trPr>
          <w:trHeight w:val="240"/>
          <w:jc w:val="center"/>
        </w:trPr>
        <w:tc>
          <w:tcPr>
            <w:tcW w:w="4876" w:type="dxa"/>
            <w:hideMark/>
          </w:tcPr>
          <w:p w14:paraId="7B8EBC3D" w14:textId="77777777" w:rsidR="00912AB6" w:rsidRPr="002B0F97" w:rsidRDefault="00912AB6" w:rsidP="0088480C">
            <w:pPr>
              <w:pStyle w:val="AmColumnHeading"/>
            </w:pPr>
            <w:r w:rsidRPr="002B0F97">
              <w:t>Znění navržené Komisí</w:t>
            </w:r>
          </w:p>
        </w:tc>
        <w:tc>
          <w:tcPr>
            <w:tcW w:w="4876" w:type="dxa"/>
            <w:hideMark/>
          </w:tcPr>
          <w:p w14:paraId="2DD8589D" w14:textId="77777777" w:rsidR="00912AB6" w:rsidRPr="002B0F97" w:rsidRDefault="00912AB6" w:rsidP="0088480C">
            <w:pPr>
              <w:pStyle w:val="AmColumnHeading"/>
            </w:pPr>
            <w:r w:rsidRPr="002B0F97">
              <w:t>Pozměňovací návrh</w:t>
            </w:r>
          </w:p>
        </w:tc>
      </w:tr>
      <w:tr w:rsidR="00912AB6" w:rsidRPr="002B0F97" w14:paraId="6032C5A6" w14:textId="77777777" w:rsidTr="0088480C">
        <w:trPr>
          <w:jc w:val="center"/>
        </w:trPr>
        <w:tc>
          <w:tcPr>
            <w:tcW w:w="4876" w:type="dxa"/>
            <w:hideMark/>
          </w:tcPr>
          <w:p w14:paraId="38EB4F8E" w14:textId="77777777" w:rsidR="00912AB6" w:rsidRPr="002B0F97" w:rsidRDefault="00912AB6" w:rsidP="0088480C">
            <w:pPr>
              <w:pStyle w:val="Normal6a"/>
            </w:pPr>
            <w:r w:rsidRPr="002B0F97">
              <w:rPr>
                <w:b/>
                <w:i/>
              </w:rPr>
              <w:t>5.</w:t>
            </w:r>
            <w:r w:rsidRPr="002B0F97">
              <w:tab/>
            </w:r>
            <w:r w:rsidRPr="002B0F97">
              <w:rPr>
                <w:b/>
                <w:i/>
              </w:rPr>
              <w:t>Řízení na hranicích lze uplatnit pouze v případě nezletilých osob bez doprovodu a nezletilých osob mladších dvanácti let a jejich rodinných příslušníků v případech uvedených v čl. 40 odst. 5 písm. b).</w:t>
            </w:r>
          </w:p>
        </w:tc>
        <w:tc>
          <w:tcPr>
            <w:tcW w:w="4876" w:type="dxa"/>
            <w:hideMark/>
          </w:tcPr>
          <w:p w14:paraId="3657C524" w14:textId="77777777" w:rsidR="00912AB6" w:rsidRPr="002B0F97" w:rsidRDefault="00912AB6" w:rsidP="0088480C">
            <w:pPr>
              <w:pStyle w:val="Normal6a"/>
            </w:pPr>
            <w:r w:rsidRPr="002B0F97">
              <w:rPr>
                <w:b/>
                <w:i/>
              </w:rPr>
              <w:t>vypouští se</w:t>
            </w:r>
          </w:p>
        </w:tc>
      </w:tr>
    </w:tbl>
    <w:p w14:paraId="16D56DC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3377704" w14:textId="14E0A05E" w:rsidR="002A6A78" w:rsidRPr="002B0F97" w:rsidRDefault="00912AB6" w:rsidP="00912AB6">
      <w:r w:rsidRPr="002B0F97">
        <w:rPr>
          <w:rStyle w:val="HideTWBExt"/>
          <w:noProof w:val="0"/>
        </w:rPr>
        <w:t>&lt;/Amend&gt;</w:t>
      </w:r>
    </w:p>
    <w:p w14:paraId="3DF9452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285</w:t>
      </w:r>
      <w:r w:rsidRPr="002B0F97">
        <w:rPr>
          <w:rStyle w:val="HideTWBExt"/>
          <w:b w:val="0"/>
          <w:noProof w:val="0"/>
        </w:rPr>
        <w:t>&lt;/NumAm&gt;</w:t>
      </w:r>
    </w:p>
    <w:p w14:paraId="1EDE303A"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4CECD2BF" w14:textId="77777777" w:rsidR="00912AB6" w:rsidRPr="002B0F97" w:rsidRDefault="00912AB6" w:rsidP="00912AB6">
      <w:pPr>
        <w:pStyle w:val="NormalBold"/>
      </w:pPr>
      <w:r w:rsidRPr="002B0F97">
        <w:rPr>
          <w:rStyle w:val="HideTWBExt"/>
          <w:b w:val="0"/>
          <w:noProof w:val="0"/>
        </w:rPr>
        <w:t>&lt;/RepeatBlock-By&gt;</w:t>
      </w:r>
    </w:p>
    <w:p w14:paraId="345DD3A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E8CDD6C" w14:textId="77777777" w:rsidR="00912AB6" w:rsidRPr="002B0F97" w:rsidRDefault="00912AB6" w:rsidP="00912AB6">
      <w:pPr>
        <w:pStyle w:val="NormalBold"/>
      </w:pPr>
      <w:r w:rsidRPr="002B0F97">
        <w:rPr>
          <w:rStyle w:val="HideTWBExt"/>
          <w:b w:val="0"/>
          <w:noProof w:val="0"/>
        </w:rPr>
        <w:t>&lt;Article&gt;</w:t>
      </w:r>
      <w:r w:rsidRPr="002B0F97">
        <w:t>Čl. 41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F9DF824" w14:textId="77777777" w:rsidTr="0088480C">
        <w:trPr>
          <w:trHeight w:val="240"/>
          <w:jc w:val="center"/>
        </w:trPr>
        <w:tc>
          <w:tcPr>
            <w:tcW w:w="9752" w:type="dxa"/>
            <w:gridSpan w:val="2"/>
          </w:tcPr>
          <w:p w14:paraId="4D173D78" w14:textId="77777777" w:rsidR="00912AB6" w:rsidRPr="002B0F97" w:rsidRDefault="00912AB6" w:rsidP="0088480C"/>
        </w:tc>
      </w:tr>
      <w:tr w:rsidR="00912AB6" w:rsidRPr="002B0F97" w14:paraId="677C9ABC" w14:textId="77777777" w:rsidTr="0088480C">
        <w:trPr>
          <w:trHeight w:val="240"/>
          <w:jc w:val="center"/>
        </w:trPr>
        <w:tc>
          <w:tcPr>
            <w:tcW w:w="4876" w:type="dxa"/>
            <w:hideMark/>
          </w:tcPr>
          <w:p w14:paraId="3A4544DC" w14:textId="77777777" w:rsidR="00912AB6" w:rsidRPr="002B0F97" w:rsidRDefault="00912AB6" w:rsidP="0088480C">
            <w:pPr>
              <w:pStyle w:val="AmColumnHeading"/>
            </w:pPr>
            <w:r w:rsidRPr="002B0F97">
              <w:t>Znění navržené Komisí</w:t>
            </w:r>
          </w:p>
        </w:tc>
        <w:tc>
          <w:tcPr>
            <w:tcW w:w="4876" w:type="dxa"/>
            <w:hideMark/>
          </w:tcPr>
          <w:p w14:paraId="0E6F8637" w14:textId="77777777" w:rsidR="00912AB6" w:rsidRPr="002B0F97" w:rsidRDefault="00912AB6" w:rsidP="0088480C">
            <w:pPr>
              <w:pStyle w:val="AmColumnHeading"/>
            </w:pPr>
            <w:r w:rsidRPr="002B0F97">
              <w:t>Pozměňovací návrh</w:t>
            </w:r>
          </w:p>
        </w:tc>
      </w:tr>
      <w:tr w:rsidR="00912AB6" w:rsidRPr="002B0F97" w14:paraId="51D7041C" w14:textId="77777777" w:rsidTr="0088480C">
        <w:trPr>
          <w:jc w:val="center"/>
        </w:trPr>
        <w:tc>
          <w:tcPr>
            <w:tcW w:w="4876" w:type="dxa"/>
            <w:hideMark/>
          </w:tcPr>
          <w:p w14:paraId="32490553" w14:textId="77777777" w:rsidR="00912AB6" w:rsidRPr="002B0F97" w:rsidRDefault="00912AB6" w:rsidP="0088480C">
            <w:pPr>
              <w:pStyle w:val="Normal6a"/>
            </w:pPr>
            <w:r w:rsidRPr="002B0F97">
              <w:t>5.</w:t>
            </w:r>
            <w:r w:rsidRPr="002B0F97">
              <w:tab/>
              <w:t xml:space="preserve">Řízení na hranicích </w:t>
            </w:r>
            <w:r w:rsidRPr="002B0F97">
              <w:rPr>
                <w:b/>
                <w:i/>
              </w:rPr>
              <w:t xml:space="preserve">lze uplatnit pouze v případě nezletilých osob </w:t>
            </w:r>
            <w:r w:rsidRPr="002B0F97">
              <w:t>bez doprovodu</w:t>
            </w:r>
            <w:r w:rsidRPr="002B0F97">
              <w:rPr>
                <w:b/>
                <w:i/>
              </w:rPr>
              <w:t xml:space="preserve"> a nezletilých osob mladších dvanácti let a jejich rodinných příslušníků v případech uvedených v čl. 40 odst. 5 písm. b)</w:t>
            </w:r>
            <w:r w:rsidRPr="002B0F97">
              <w:t>.</w:t>
            </w:r>
          </w:p>
        </w:tc>
        <w:tc>
          <w:tcPr>
            <w:tcW w:w="4876" w:type="dxa"/>
            <w:hideMark/>
          </w:tcPr>
          <w:p w14:paraId="365E11A0" w14:textId="77777777" w:rsidR="00912AB6" w:rsidRPr="002B0F97" w:rsidRDefault="00912AB6" w:rsidP="0088480C">
            <w:pPr>
              <w:pStyle w:val="Normal6a"/>
            </w:pPr>
            <w:r w:rsidRPr="002B0F97">
              <w:t>5.</w:t>
            </w:r>
            <w:r w:rsidRPr="002B0F97">
              <w:tab/>
            </w:r>
            <w:r w:rsidRPr="002B0F97">
              <w:rPr>
                <w:b/>
                <w:i/>
              </w:rPr>
              <w:t xml:space="preserve">V zájmu zajištění nejlepšího zájmu dítěte se </w:t>
            </w:r>
            <w:r w:rsidRPr="002B0F97">
              <w:t>řízení na hranicích</w:t>
            </w:r>
            <w:r w:rsidRPr="002B0F97">
              <w:rPr>
                <w:b/>
                <w:i/>
              </w:rPr>
              <w:t xml:space="preserve"> nepoužije na děti </w:t>
            </w:r>
            <w:r w:rsidRPr="002B0F97">
              <w:t>bez doprovodu</w:t>
            </w:r>
            <w:r w:rsidRPr="002B0F97">
              <w:rPr>
                <w:b/>
                <w:i/>
              </w:rPr>
              <w:t xml:space="preserve"> a na děti a jejich rodinné příslušníky</w:t>
            </w:r>
            <w:r w:rsidRPr="002B0F97">
              <w:t>.</w:t>
            </w:r>
            <w:r w:rsidRPr="002B0F97">
              <w:rPr>
                <w:b/>
                <w:i/>
              </w:rPr>
              <w:t> </w:t>
            </w:r>
          </w:p>
        </w:tc>
      </w:tr>
    </w:tbl>
    <w:p w14:paraId="40C58FF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94CF446" w14:textId="76310936" w:rsidR="002A6A78" w:rsidRPr="002B0F97" w:rsidRDefault="00912AB6" w:rsidP="00912AB6">
      <w:r w:rsidRPr="002B0F97">
        <w:rPr>
          <w:rStyle w:val="HideTWBExt"/>
          <w:noProof w:val="0"/>
        </w:rPr>
        <w:t>&lt;/Amend&gt;</w:t>
      </w:r>
    </w:p>
    <w:p w14:paraId="3FCC719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286</w:t>
      </w:r>
      <w:r w:rsidRPr="002B0F97">
        <w:rPr>
          <w:rStyle w:val="HideTWBExt"/>
          <w:b w:val="0"/>
          <w:noProof w:val="0"/>
        </w:rPr>
        <w:t>&lt;/NumAm&gt;</w:t>
      </w:r>
    </w:p>
    <w:p w14:paraId="212DFB82"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7C165B4D" w14:textId="77777777" w:rsidR="00912AB6" w:rsidRPr="002B0F97" w:rsidRDefault="00912AB6" w:rsidP="00912AB6">
      <w:pPr>
        <w:pStyle w:val="NormalBold"/>
      </w:pPr>
      <w:r w:rsidRPr="002B0F97">
        <w:rPr>
          <w:rStyle w:val="HideTWBExt"/>
          <w:b w:val="0"/>
          <w:noProof w:val="0"/>
        </w:rPr>
        <w:t>&lt;/RepeatBlock-By&gt;</w:t>
      </w:r>
    </w:p>
    <w:p w14:paraId="00B9983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10C6B3" w14:textId="77777777" w:rsidR="00912AB6" w:rsidRPr="002B0F97" w:rsidRDefault="00912AB6" w:rsidP="00912AB6">
      <w:pPr>
        <w:pStyle w:val="NormalBold"/>
      </w:pPr>
      <w:r w:rsidRPr="002B0F97">
        <w:rPr>
          <w:rStyle w:val="HideTWBExt"/>
          <w:b w:val="0"/>
          <w:noProof w:val="0"/>
        </w:rPr>
        <w:t>&lt;Article&gt;</w:t>
      </w:r>
      <w:r w:rsidRPr="002B0F97">
        <w:t>Čl. 41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AAF5A63" w14:textId="77777777" w:rsidTr="0088480C">
        <w:trPr>
          <w:trHeight w:val="240"/>
          <w:jc w:val="center"/>
        </w:trPr>
        <w:tc>
          <w:tcPr>
            <w:tcW w:w="9752" w:type="dxa"/>
            <w:gridSpan w:val="2"/>
          </w:tcPr>
          <w:p w14:paraId="7DA3A9A0" w14:textId="77777777" w:rsidR="00912AB6" w:rsidRPr="002B0F97" w:rsidRDefault="00912AB6" w:rsidP="0088480C"/>
        </w:tc>
      </w:tr>
      <w:tr w:rsidR="00912AB6" w:rsidRPr="002B0F97" w14:paraId="24E974C0" w14:textId="77777777" w:rsidTr="0088480C">
        <w:trPr>
          <w:trHeight w:val="240"/>
          <w:jc w:val="center"/>
        </w:trPr>
        <w:tc>
          <w:tcPr>
            <w:tcW w:w="4876" w:type="dxa"/>
            <w:hideMark/>
          </w:tcPr>
          <w:p w14:paraId="042B33CD" w14:textId="77777777" w:rsidR="00912AB6" w:rsidRPr="002B0F97" w:rsidRDefault="00912AB6" w:rsidP="0088480C">
            <w:pPr>
              <w:pStyle w:val="AmColumnHeading"/>
            </w:pPr>
            <w:r w:rsidRPr="002B0F97">
              <w:lastRenderedPageBreak/>
              <w:t>Znění navržené Komisí</w:t>
            </w:r>
          </w:p>
        </w:tc>
        <w:tc>
          <w:tcPr>
            <w:tcW w:w="4876" w:type="dxa"/>
            <w:hideMark/>
          </w:tcPr>
          <w:p w14:paraId="086EFCEB" w14:textId="77777777" w:rsidR="00912AB6" w:rsidRPr="002B0F97" w:rsidRDefault="00912AB6" w:rsidP="0088480C">
            <w:pPr>
              <w:pStyle w:val="AmColumnHeading"/>
            </w:pPr>
            <w:r w:rsidRPr="002B0F97">
              <w:t>Pozměňovací návrh</w:t>
            </w:r>
          </w:p>
        </w:tc>
      </w:tr>
      <w:tr w:rsidR="00912AB6" w:rsidRPr="002B0F97" w14:paraId="38185029" w14:textId="77777777" w:rsidTr="0088480C">
        <w:trPr>
          <w:jc w:val="center"/>
        </w:trPr>
        <w:tc>
          <w:tcPr>
            <w:tcW w:w="4876" w:type="dxa"/>
            <w:hideMark/>
          </w:tcPr>
          <w:p w14:paraId="2B30B820" w14:textId="77777777" w:rsidR="00912AB6" w:rsidRPr="002B0F97" w:rsidRDefault="00912AB6" w:rsidP="0088480C">
            <w:pPr>
              <w:pStyle w:val="Normal6a"/>
            </w:pPr>
            <w:r w:rsidRPr="002B0F97">
              <w:t>5.</w:t>
            </w:r>
            <w:r w:rsidRPr="002B0F97">
              <w:tab/>
              <w:t>Řízení na hranicích lze uplatnit pouze v případě nezletilých osob bez doprovodu</w:t>
            </w:r>
            <w:r w:rsidRPr="002B0F97">
              <w:rPr>
                <w:b/>
                <w:i/>
              </w:rPr>
              <w:t xml:space="preserve"> a nezletilých osob mladších dvanácti let a jejich rodinných příslušníků</w:t>
            </w:r>
            <w:r w:rsidRPr="002B0F97">
              <w:t xml:space="preserve"> v případech uvedených v čl. 40 odst. 5 písm. b).</w:t>
            </w:r>
          </w:p>
        </w:tc>
        <w:tc>
          <w:tcPr>
            <w:tcW w:w="4876" w:type="dxa"/>
            <w:hideMark/>
          </w:tcPr>
          <w:p w14:paraId="07147D51" w14:textId="77777777" w:rsidR="00912AB6" w:rsidRPr="002B0F97" w:rsidRDefault="00912AB6" w:rsidP="0088480C">
            <w:pPr>
              <w:pStyle w:val="Normal6a"/>
            </w:pPr>
            <w:r w:rsidRPr="002B0F97">
              <w:t>5.</w:t>
            </w:r>
            <w:r w:rsidRPr="002B0F97">
              <w:tab/>
              <w:t xml:space="preserve">Řízení na hranicích lze uplatnit pouze v případě nezletilých osob bez doprovodu v případech uvedených v čl. 40 odst. 5 písm. b). </w:t>
            </w:r>
            <w:r w:rsidRPr="002B0F97">
              <w:rPr>
                <w:b/>
                <w:i/>
              </w:rPr>
              <w:t>Pokud nejsou výsledky posouzení věku podle článku 24 nebo lékařské prohlídky podle článku 23 dostatečně průkazné, tato výjimka se nepoužije.</w:t>
            </w:r>
          </w:p>
        </w:tc>
      </w:tr>
    </w:tbl>
    <w:p w14:paraId="17C8168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F9F4A3C" w14:textId="72150684" w:rsidR="002A6A78" w:rsidRPr="002B0F97" w:rsidRDefault="00912AB6" w:rsidP="00912AB6">
      <w:r w:rsidRPr="002B0F97">
        <w:rPr>
          <w:rStyle w:val="HideTWBExt"/>
          <w:noProof w:val="0"/>
        </w:rPr>
        <w:t>&lt;/Amend&gt;</w:t>
      </w:r>
    </w:p>
    <w:p w14:paraId="185C155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287</w:t>
      </w:r>
      <w:r w:rsidRPr="002B0F97">
        <w:rPr>
          <w:rStyle w:val="HideTWBExt"/>
          <w:b w:val="0"/>
          <w:noProof w:val="0"/>
        </w:rPr>
        <w:t>&lt;/NumAm&gt;</w:t>
      </w:r>
    </w:p>
    <w:p w14:paraId="1FAB206B"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30767BD" w14:textId="77777777" w:rsidR="00912AB6" w:rsidRPr="002B0F97" w:rsidRDefault="00912AB6" w:rsidP="00912AB6">
      <w:pPr>
        <w:pStyle w:val="NormalBold"/>
      </w:pPr>
      <w:r w:rsidRPr="002B0F97">
        <w:rPr>
          <w:rStyle w:val="HideTWBExt"/>
          <w:b w:val="0"/>
          <w:noProof w:val="0"/>
        </w:rPr>
        <w:t>&lt;/RepeatBlock-By&gt;</w:t>
      </w:r>
    </w:p>
    <w:p w14:paraId="4E23805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2FFA323" w14:textId="77777777" w:rsidR="00912AB6" w:rsidRPr="002B0F97" w:rsidRDefault="00912AB6" w:rsidP="00912AB6">
      <w:pPr>
        <w:pStyle w:val="NormalBold"/>
      </w:pPr>
      <w:r w:rsidRPr="002B0F97">
        <w:rPr>
          <w:rStyle w:val="HideTWBExt"/>
          <w:b w:val="0"/>
          <w:noProof w:val="0"/>
        </w:rPr>
        <w:t>&lt;Article&gt;</w:t>
      </w:r>
      <w:r w:rsidRPr="002B0F97">
        <w:t>Čl. 41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210DABF" w14:textId="77777777" w:rsidTr="0088480C">
        <w:trPr>
          <w:trHeight w:val="240"/>
          <w:jc w:val="center"/>
        </w:trPr>
        <w:tc>
          <w:tcPr>
            <w:tcW w:w="9752" w:type="dxa"/>
            <w:gridSpan w:val="2"/>
          </w:tcPr>
          <w:p w14:paraId="64224729" w14:textId="77777777" w:rsidR="00912AB6" w:rsidRPr="002B0F97" w:rsidRDefault="00912AB6" w:rsidP="0088480C"/>
        </w:tc>
      </w:tr>
      <w:tr w:rsidR="00912AB6" w:rsidRPr="002B0F97" w14:paraId="50BB2A4D" w14:textId="77777777" w:rsidTr="0088480C">
        <w:trPr>
          <w:trHeight w:val="240"/>
          <w:jc w:val="center"/>
        </w:trPr>
        <w:tc>
          <w:tcPr>
            <w:tcW w:w="4876" w:type="dxa"/>
            <w:hideMark/>
          </w:tcPr>
          <w:p w14:paraId="2BA4859D" w14:textId="77777777" w:rsidR="00912AB6" w:rsidRPr="002B0F97" w:rsidRDefault="00912AB6" w:rsidP="0088480C">
            <w:pPr>
              <w:pStyle w:val="AmColumnHeading"/>
            </w:pPr>
            <w:r w:rsidRPr="002B0F97">
              <w:t>Znění navržené Komisí</w:t>
            </w:r>
          </w:p>
        </w:tc>
        <w:tc>
          <w:tcPr>
            <w:tcW w:w="4876" w:type="dxa"/>
            <w:hideMark/>
          </w:tcPr>
          <w:p w14:paraId="61A6A2A9" w14:textId="77777777" w:rsidR="00912AB6" w:rsidRPr="002B0F97" w:rsidRDefault="00912AB6" w:rsidP="0088480C">
            <w:pPr>
              <w:pStyle w:val="AmColumnHeading"/>
            </w:pPr>
            <w:r w:rsidRPr="002B0F97">
              <w:t>Pozměňovací návrh</w:t>
            </w:r>
          </w:p>
        </w:tc>
      </w:tr>
      <w:tr w:rsidR="00912AB6" w:rsidRPr="002B0F97" w14:paraId="5571DEAA" w14:textId="77777777" w:rsidTr="0088480C">
        <w:trPr>
          <w:jc w:val="center"/>
        </w:trPr>
        <w:tc>
          <w:tcPr>
            <w:tcW w:w="4876" w:type="dxa"/>
            <w:hideMark/>
          </w:tcPr>
          <w:p w14:paraId="37529DF2" w14:textId="77777777" w:rsidR="00912AB6" w:rsidRPr="002B0F97" w:rsidRDefault="00912AB6" w:rsidP="0088480C">
            <w:pPr>
              <w:pStyle w:val="Normal6a"/>
            </w:pPr>
            <w:r w:rsidRPr="002B0F97">
              <w:t>5.</w:t>
            </w:r>
            <w:r w:rsidRPr="002B0F97">
              <w:tab/>
              <w:t xml:space="preserve">Řízení na hranicích </w:t>
            </w:r>
            <w:r w:rsidRPr="002B0F97">
              <w:rPr>
                <w:b/>
                <w:i/>
              </w:rPr>
              <w:t xml:space="preserve">lze uplatnit pouze </w:t>
            </w:r>
            <w:r w:rsidRPr="002B0F97">
              <w:t xml:space="preserve">v případě nezletilých osob bez doprovodu </w:t>
            </w:r>
            <w:r w:rsidRPr="002B0F97">
              <w:rPr>
                <w:b/>
                <w:i/>
              </w:rPr>
              <w:t xml:space="preserve">a </w:t>
            </w:r>
            <w:r w:rsidRPr="002B0F97">
              <w:t>nezletilých osob</w:t>
            </w:r>
            <w:r w:rsidRPr="002B0F97">
              <w:rPr>
                <w:b/>
                <w:i/>
              </w:rPr>
              <w:t xml:space="preserve"> mladších dvanácti let </w:t>
            </w:r>
            <w:r w:rsidRPr="002B0F97">
              <w:t>a jejich rodinných příslušníků</w:t>
            </w:r>
            <w:r w:rsidRPr="002B0F97">
              <w:rPr>
                <w:b/>
                <w:i/>
              </w:rPr>
              <w:t xml:space="preserve"> v případech uvedených v čl. 40 odst. 5 písm. b)</w:t>
            </w:r>
            <w:r w:rsidRPr="002B0F97">
              <w:t>.</w:t>
            </w:r>
          </w:p>
        </w:tc>
        <w:tc>
          <w:tcPr>
            <w:tcW w:w="4876" w:type="dxa"/>
            <w:hideMark/>
          </w:tcPr>
          <w:p w14:paraId="77821BCF" w14:textId="77777777" w:rsidR="00912AB6" w:rsidRPr="002B0F97" w:rsidRDefault="00912AB6" w:rsidP="0088480C">
            <w:pPr>
              <w:pStyle w:val="Normal6a"/>
            </w:pPr>
            <w:r w:rsidRPr="002B0F97">
              <w:t>5.</w:t>
            </w:r>
            <w:r w:rsidRPr="002B0F97">
              <w:tab/>
              <w:t xml:space="preserve">Řízení na hranicích </w:t>
            </w:r>
            <w:r w:rsidRPr="002B0F97">
              <w:rPr>
                <w:b/>
                <w:i/>
              </w:rPr>
              <w:t>se neuplatňuje</w:t>
            </w:r>
            <w:r w:rsidRPr="002B0F97">
              <w:t xml:space="preserve"> v případě nezletilých osob bez doprovodu</w:t>
            </w:r>
            <w:r w:rsidRPr="002B0F97">
              <w:rPr>
                <w:b/>
                <w:i/>
              </w:rPr>
              <w:t xml:space="preserve"> ani </w:t>
            </w:r>
            <w:r w:rsidRPr="002B0F97">
              <w:t>nezletilých osob a jejich rodinných příslušníků</w:t>
            </w:r>
            <w:r w:rsidRPr="002B0F97">
              <w:rPr>
                <w:b/>
                <w:i/>
              </w:rPr>
              <w:t>.</w:t>
            </w:r>
          </w:p>
        </w:tc>
      </w:tr>
    </w:tbl>
    <w:p w14:paraId="0C78136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33AB15F" w14:textId="758C07C3" w:rsidR="002A6A78" w:rsidRPr="002B0F97" w:rsidRDefault="00912AB6" w:rsidP="00912AB6">
      <w:r w:rsidRPr="002B0F97">
        <w:rPr>
          <w:rStyle w:val="HideTWBExt"/>
          <w:noProof w:val="0"/>
        </w:rPr>
        <w:t>&lt;/Amend&gt;</w:t>
      </w:r>
    </w:p>
    <w:p w14:paraId="38A84A0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288</w:t>
      </w:r>
      <w:r w:rsidRPr="002B0F97">
        <w:rPr>
          <w:rStyle w:val="HideTWBExt"/>
          <w:b w:val="0"/>
          <w:noProof w:val="0"/>
        </w:rPr>
        <w:t>&lt;/NumAm&gt;</w:t>
      </w:r>
    </w:p>
    <w:p w14:paraId="2B2C815A" w14:textId="77777777" w:rsidR="00912AB6" w:rsidRPr="002B0F97" w:rsidRDefault="00912AB6" w:rsidP="00912AB6">
      <w:pPr>
        <w:pStyle w:val="NormalBold"/>
      </w:pPr>
      <w:r w:rsidRPr="002B0F97">
        <w:rPr>
          <w:rStyle w:val="HideTWBExt"/>
          <w:b w:val="0"/>
          <w:noProof w:val="0"/>
        </w:rPr>
        <w:t>&lt;RepeatBlock-By&gt;&lt;Members&gt;</w:t>
      </w:r>
      <w:r w:rsidRPr="002B0F97">
        <w:t>Caterina Chinnici, Javier Moreno Sánchez</w:t>
      </w:r>
      <w:r w:rsidRPr="002B0F97">
        <w:rPr>
          <w:rStyle w:val="HideTWBExt"/>
          <w:b w:val="0"/>
          <w:noProof w:val="0"/>
        </w:rPr>
        <w:t>&lt;/Members&gt;</w:t>
      </w:r>
    </w:p>
    <w:p w14:paraId="656B23DF" w14:textId="77777777" w:rsidR="00912AB6" w:rsidRPr="002B0F97" w:rsidRDefault="00912AB6" w:rsidP="00912AB6">
      <w:pPr>
        <w:pStyle w:val="NormalBold"/>
      </w:pPr>
      <w:r w:rsidRPr="002B0F97">
        <w:rPr>
          <w:rStyle w:val="HideTWBExt"/>
          <w:b w:val="0"/>
          <w:noProof w:val="0"/>
        </w:rPr>
        <w:t>&lt;/RepeatBlock-By&gt;</w:t>
      </w:r>
    </w:p>
    <w:p w14:paraId="5A4C1B7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4C6B54B" w14:textId="77777777" w:rsidR="00912AB6" w:rsidRPr="002B0F97" w:rsidRDefault="00912AB6" w:rsidP="00912AB6">
      <w:pPr>
        <w:pStyle w:val="NormalBold"/>
      </w:pPr>
      <w:r w:rsidRPr="002B0F97">
        <w:rPr>
          <w:rStyle w:val="HideTWBExt"/>
          <w:b w:val="0"/>
          <w:noProof w:val="0"/>
        </w:rPr>
        <w:t>&lt;Article&gt;</w:t>
      </w:r>
      <w:r w:rsidRPr="002B0F97">
        <w:t>Čl. 41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2E5AC6D" w14:textId="77777777" w:rsidTr="0088480C">
        <w:trPr>
          <w:trHeight w:val="240"/>
          <w:jc w:val="center"/>
        </w:trPr>
        <w:tc>
          <w:tcPr>
            <w:tcW w:w="9752" w:type="dxa"/>
            <w:gridSpan w:val="2"/>
          </w:tcPr>
          <w:p w14:paraId="4625CAE6" w14:textId="77777777" w:rsidR="00912AB6" w:rsidRPr="002B0F97" w:rsidRDefault="00912AB6" w:rsidP="0088480C"/>
        </w:tc>
      </w:tr>
      <w:tr w:rsidR="00912AB6" w:rsidRPr="002B0F97" w14:paraId="2E5681B8" w14:textId="77777777" w:rsidTr="0088480C">
        <w:trPr>
          <w:trHeight w:val="240"/>
          <w:jc w:val="center"/>
        </w:trPr>
        <w:tc>
          <w:tcPr>
            <w:tcW w:w="4876" w:type="dxa"/>
            <w:hideMark/>
          </w:tcPr>
          <w:p w14:paraId="3014A764" w14:textId="77777777" w:rsidR="00912AB6" w:rsidRPr="002B0F97" w:rsidRDefault="00912AB6" w:rsidP="0088480C">
            <w:pPr>
              <w:pStyle w:val="AmColumnHeading"/>
            </w:pPr>
            <w:r w:rsidRPr="002B0F97">
              <w:t>Znění navržené Komisí</w:t>
            </w:r>
          </w:p>
        </w:tc>
        <w:tc>
          <w:tcPr>
            <w:tcW w:w="4876" w:type="dxa"/>
            <w:hideMark/>
          </w:tcPr>
          <w:p w14:paraId="23668058" w14:textId="77777777" w:rsidR="00912AB6" w:rsidRPr="002B0F97" w:rsidRDefault="00912AB6" w:rsidP="0088480C">
            <w:pPr>
              <w:pStyle w:val="AmColumnHeading"/>
            </w:pPr>
            <w:r w:rsidRPr="002B0F97">
              <w:t>Pozměňovací návrh</w:t>
            </w:r>
          </w:p>
        </w:tc>
      </w:tr>
      <w:tr w:rsidR="00912AB6" w:rsidRPr="002B0F97" w14:paraId="3EF2CEBF" w14:textId="77777777" w:rsidTr="0088480C">
        <w:trPr>
          <w:jc w:val="center"/>
        </w:trPr>
        <w:tc>
          <w:tcPr>
            <w:tcW w:w="4876" w:type="dxa"/>
            <w:hideMark/>
          </w:tcPr>
          <w:p w14:paraId="47BB29D7" w14:textId="77777777" w:rsidR="00912AB6" w:rsidRPr="002B0F97" w:rsidRDefault="00912AB6" w:rsidP="0088480C">
            <w:pPr>
              <w:pStyle w:val="Normal6a"/>
            </w:pPr>
            <w:r w:rsidRPr="002B0F97">
              <w:t>5.</w:t>
            </w:r>
            <w:r w:rsidRPr="002B0F97">
              <w:tab/>
              <w:t xml:space="preserve">Řízení na hranicích </w:t>
            </w:r>
            <w:r w:rsidRPr="002B0F97">
              <w:rPr>
                <w:b/>
                <w:i/>
              </w:rPr>
              <w:t>lze uplatnit pouze</w:t>
            </w:r>
            <w:r w:rsidRPr="002B0F97">
              <w:t xml:space="preserve"> v případě nezletilých osob bez doprovodu a nezletilých osob </w:t>
            </w:r>
            <w:r w:rsidRPr="002B0F97">
              <w:rPr>
                <w:b/>
                <w:i/>
              </w:rPr>
              <w:t>mladších dvanácti let</w:t>
            </w:r>
            <w:r w:rsidRPr="002B0F97">
              <w:t xml:space="preserve"> a jejich rodinných příslušníků </w:t>
            </w:r>
            <w:r w:rsidRPr="002B0F97">
              <w:rPr>
                <w:b/>
                <w:i/>
              </w:rPr>
              <w:t>v případech uvedených v čl. 40 odst. 5 písm. b)</w:t>
            </w:r>
            <w:r w:rsidRPr="002B0F97">
              <w:t>.</w:t>
            </w:r>
          </w:p>
        </w:tc>
        <w:tc>
          <w:tcPr>
            <w:tcW w:w="4876" w:type="dxa"/>
            <w:hideMark/>
          </w:tcPr>
          <w:p w14:paraId="7240E735" w14:textId="77777777" w:rsidR="00912AB6" w:rsidRPr="002B0F97" w:rsidRDefault="00912AB6" w:rsidP="0088480C">
            <w:pPr>
              <w:pStyle w:val="Normal6a"/>
            </w:pPr>
            <w:r w:rsidRPr="002B0F97">
              <w:t>5.</w:t>
            </w:r>
            <w:r w:rsidRPr="002B0F97">
              <w:tab/>
              <w:t xml:space="preserve">Řízení na hranicích </w:t>
            </w:r>
            <w:r w:rsidRPr="002B0F97">
              <w:rPr>
                <w:b/>
                <w:i/>
              </w:rPr>
              <w:t>se neuplatňuje</w:t>
            </w:r>
            <w:r w:rsidRPr="002B0F97">
              <w:t xml:space="preserve"> v případě nezletilých osob bez doprovodu a nezletilých osob a jejich rodinných příslušníků. </w:t>
            </w:r>
          </w:p>
        </w:tc>
      </w:tr>
    </w:tbl>
    <w:p w14:paraId="03F23DD9"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41DD83A" w14:textId="7F3B53BE" w:rsidR="002A6A78" w:rsidRPr="002B0F97" w:rsidRDefault="00912AB6" w:rsidP="00912AB6">
      <w:r w:rsidRPr="002B0F97">
        <w:rPr>
          <w:rStyle w:val="HideTWBExt"/>
          <w:noProof w:val="0"/>
        </w:rPr>
        <w:t>&lt;/Amend&gt;</w:t>
      </w:r>
    </w:p>
    <w:p w14:paraId="7EA444C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289</w:t>
      </w:r>
      <w:r w:rsidRPr="002B0F97">
        <w:rPr>
          <w:rStyle w:val="HideTWBExt"/>
          <w:b w:val="0"/>
          <w:noProof w:val="0"/>
        </w:rPr>
        <w:t>&lt;/NumAm&gt;</w:t>
      </w:r>
    </w:p>
    <w:p w14:paraId="7EEFA956" w14:textId="77777777" w:rsidR="00912AB6" w:rsidRPr="002B0F97" w:rsidRDefault="00912AB6" w:rsidP="00912AB6">
      <w:pPr>
        <w:pStyle w:val="NormalBold"/>
      </w:pPr>
      <w:r w:rsidRPr="002B0F97">
        <w:rPr>
          <w:rStyle w:val="HideTWBExt"/>
          <w:b w:val="0"/>
          <w:noProof w:val="0"/>
        </w:rPr>
        <w:t>&lt;RepeatBlock-By&gt;&lt;Members&gt;</w:t>
      </w:r>
      <w:r w:rsidRPr="002B0F97">
        <w:t>Laura Ferrara</w:t>
      </w:r>
      <w:r w:rsidRPr="002B0F97">
        <w:rPr>
          <w:rStyle w:val="HideTWBExt"/>
          <w:b w:val="0"/>
          <w:noProof w:val="0"/>
        </w:rPr>
        <w:t>&lt;/Members&gt;</w:t>
      </w:r>
    </w:p>
    <w:p w14:paraId="4B40394F" w14:textId="77777777" w:rsidR="00912AB6" w:rsidRPr="002B0F97" w:rsidRDefault="00912AB6" w:rsidP="00912AB6">
      <w:pPr>
        <w:pStyle w:val="NormalBold"/>
      </w:pPr>
      <w:r w:rsidRPr="002B0F97">
        <w:rPr>
          <w:rStyle w:val="HideTWBExt"/>
          <w:b w:val="0"/>
          <w:noProof w:val="0"/>
        </w:rPr>
        <w:t>&lt;/RepeatBlock-By&gt;</w:t>
      </w:r>
    </w:p>
    <w:p w14:paraId="79E3694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44AEA57" w14:textId="77777777" w:rsidR="00912AB6" w:rsidRPr="002B0F97" w:rsidRDefault="00912AB6" w:rsidP="00912AB6">
      <w:pPr>
        <w:pStyle w:val="NormalBold"/>
      </w:pPr>
      <w:r w:rsidRPr="002B0F97">
        <w:rPr>
          <w:rStyle w:val="HideTWBExt"/>
          <w:b w:val="0"/>
          <w:noProof w:val="0"/>
        </w:rPr>
        <w:t>&lt;Article&gt;</w:t>
      </w:r>
      <w:r w:rsidRPr="002B0F97">
        <w:t>Čl. 41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C97B16F" w14:textId="77777777" w:rsidTr="0088480C">
        <w:trPr>
          <w:trHeight w:val="240"/>
          <w:jc w:val="center"/>
        </w:trPr>
        <w:tc>
          <w:tcPr>
            <w:tcW w:w="9752" w:type="dxa"/>
            <w:gridSpan w:val="2"/>
          </w:tcPr>
          <w:p w14:paraId="690CD6C2" w14:textId="77777777" w:rsidR="00912AB6" w:rsidRPr="002B0F97" w:rsidRDefault="00912AB6" w:rsidP="0088480C"/>
        </w:tc>
      </w:tr>
      <w:tr w:rsidR="00912AB6" w:rsidRPr="002B0F97" w14:paraId="18479A73" w14:textId="77777777" w:rsidTr="0088480C">
        <w:trPr>
          <w:trHeight w:val="240"/>
          <w:jc w:val="center"/>
        </w:trPr>
        <w:tc>
          <w:tcPr>
            <w:tcW w:w="4876" w:type="dxa"/>
            <w:hideMark/>
          </w:tcPr>
          <w:p w14:paraId="527ECAD0" w14:textId="77777777" w:rsidR="00912AB6" w:rsidRPr="002B0F97" w:rsidRDefault="00912AB6" w:rsidP="0088480C">
            <w:pPr>
              <w:pStyle w:val="AmColumnHeading"/>
            </w:pPr>
            <w:r w:rsidRPr="002B0F97">
              <w:t>Znění navržené Komisí</w:t>
            </w:r>
          </w:p>
        </w:tc>
        <w:tc>
          <w:tcPr>
            <w:tcW w:w="4876" w:type="dxa"/>
            <w:hideMark/>
          </w:tcPr>
          <w:p w14:paraId="65375F15" w14:textId="77777777" w:rsidR="00912AB6" w:rsidRPr="002B0F97" w:rsidRDefault="00912AB6" w:rsidP="0088480C">
            <w:pPr>
              <w:pStyle w:val="AmColumnHeading"/>
            </w:pPr>
            <w:r w:rsidRPr="002B0F97">
              <w:t>Pozměňovací návrh</w:t>
            </w:r>
          </w:p>
        </w:tc>
      </w:tr>
      <w:tr w:rsidR="00912AB6" w:rsidRPr="002B0F97" w14:paraId="75CCC8D4" w14:textId="77777777" w:rsidTr="0088480C">
        <w:trPr>
          <w:jc w:val="center"/>
        </w:trPr>
        <w:tc>
          <w:tcPr>
            <w:tcW w:w="4876" w:type="dxa"/>
            <w:hideMark/>
          </w:tcPr>
          <w:p w14:paraId="0DFCDDE2" w14:textId="77777777" w:rsidR="00912AB6" w:rsidRPr="002B0F97" w:rsidRDefault="00912AB6" w:rsidP="0088480C">
            <w:pPr>
              <w:pStyle w:val="Normal6a"/>
            </w:pPr>
            <w:r w:rsidRPr="002B0F97">
              <w:t>5.</w:t>
            </w:r>
            <w:r w:rsidRPr="002B0F97">
              <w:tab/>
              <w:t xml:space="preserve">Řízení na hranicích </w:t>
            </w:r>
            <w:r w:rsidRPr="002B0F97">
              <w:rPr>
                <w:b/>
                <w:bCs/>
                <w:i/>
                <w:iCs/>
              </w:rPr>
              <w:t>lze</w:t>
            </w:r>
            <w:r w:rsidRPr="002B0F97">
              <w:t xml:space="preserve"> uplatnit </w:t>
            </w:r>
            <w:r w:rsidRPr="002B0F97">
              <w:rPr>
                <w:b/>
                <w:bCs/>
                <w:i/>
                <w:iCs/>
              </w:rPr>
              <w:t>pouze</w:t>
            </w:r>
            <w:r w:rsidRPr="002B0F97">
              <w:t xml:space="preserve"> v případě nezletilých osob bez doprovodu a nezletilých osob mladších dvanácti let a jejich rodinných příslušníků </w:t>
            </w:r>
            <w:r w:rsidRPr="002B0F97">
              <w:rPr>
                <w:b/>
                <w:bCs/>
                <w:i/>
                <w:iCs/>
              </w:rPr>
              <w:t>v případech uvedených v čl. 40 odst. 5 písm. b)</w:t>
            </w:r>
            <w:r w:rsidRPr="002B0F97">
              <w:t>.</w:t>
            </w:r>
          </w:p>
        </w:tc>
        <w:tc>
          <w:tcPr>
            <w:tcW w:w="4876" w:type="dxa"/>
            <w:hideMark/>
          </w:tcPr>
          <w:p w14:paraId="38D8F21B" w14:textId="77777777" w:rsidR="00912AB6" w:rsidRPr="002B0F97" w:rsidRDefault="00912AB6" w:rsidP="0088480C">
            <w:pPr>
              <w:pStyle w:val="Normal6a"/>
            </w:pPr>
            <w:r w:rsidRPr="002B0F97">
              <w:t>5.</w:t>
            </w:r>
            <w:r w:rsidRPr="002B0F97">
              <w:tab/>
              <w:t xml:space="preserve">Řízení na hranicích </w:t>
            </w:r>
            <w:r w:rsidRPr="002B0F97">
              <w:rPr>
                <w:b/>
                <w:bCs/>
                <w:i/>
                <w:iCs/>
              </w:rPr>
              <w:t>nelze</w:t>
            </w:r>
            <w:r w:rsidRPr="002B0F97">
              <w:t xml:space="preserve"> uplatnit v případě nezletilých osob bez doprovodu a nezletilých osob mladších dvanácti let a jejich rodinných příslušníků.</w:t>
            </w:r>
          </w:p>
        </w:tc>
      </w:tr>
    </w:tbl>
    <w:p w14:paraId="4C4150B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{IT}</w:t>
      </w:r>
      <w:r w:rsidRPr="002B0F97">
        <w:t>it</w:t>
      </w:r>
      <w:r w:rsidRPr="002B0F97">
        <w:rPr>
          <w:rStyle w:val="HideTWBExt"/>
          <w:noProof w:val="0"/>
        </w:rPr>
        <w:t>&lt;/Original&gt;</w:t>
      </w:r>
    </w:p>
    <w:p w14:paraId="345E57CA" w14:textId="00C3803D" w:rsidR="002A6A78" w:rsidRPr="002B0F97" w:rsidRDefault="00912AB6" w:rsidP="00912AB6">
      <w:r w:rsidRPr="002B0F97">
        <w:rPr>
          <w:rStyle w:val="HideTWBExt"/>
          <w:noProof w:val="0"/>
        </w:rPr>
        <w:t>&lt;/Amend&gt;</w:t>
      </w:r>
    </w:p>
    <w:p w14:paraId="6DFC0CE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290</w:t>
      </w:r>
      <w:r w:rsidRPr="002B0F97">
        <w:rPr>
          <w:rStyle w:val="HideTWBExt"/>
          <w:b w:val="0"/>
          <w:noProof w:val="0"/>
        </w:rPr>
        <w:t>&lt;/NumAm&gt;</w:t>
      </w:r>
    </w:p>
    <w:p w14:paraId="7987B974"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Petar Vitanov, Giuliano Pisapia, Birgit Sippel, Javier Moreno Sánchez, Pietro Bartolo, Elena Yoncheva</w:t>
      </w:r>
      <w:r w:rsidRPr="002B0F97">
        <w:rPr>
          <w:rStyle w:val="HideTWBExt"/>
          <w:b w:val="0"/>
          <w:noProof w:val="0"/>
        </w:rPr>
        <w:t>&lt;/Members&gt;</w:t>
      </w:r>
    </w:p>
    <w:p w14:paraId="66E2988A" w14:textId="77777777" w:rsidR="00912AB6" w:rsidRPr="002B0F97" w:rsidRDefault="00912AB6" w:rsidP="00912AB6">
      <w:pPr>
        <w:pStyle w:val="NormalBold"/>
      </w:pPr>
      <w:r w:rsidRPr="002B0F97">
        <w:rPr>
          <w:rStyle w:val="HideTWBExt"/>
          <w:b w:val="0"/>
          <w:noProof w:val="0"/>
        </w:rPr>
        <w:t>&lt;/RepeatBlock-By&gt;</w:t>
      </w:r>
    </w:p>
    <w:p w14:paraId="1E02DAA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E8AD716" w14:textId="77777777" w:rsidR="00912AB6" w:rsidRPr="002B0F97" w:rsidRDefault="00912AB6" w:rsidP="00912AB6">
      <w:pPr>
        <w:pStyle w:val="NormalBold"/>
      </w:pPr>
      <w:r w:rsidRPr="002B0F97">
        <w:rPr>
          <w:rStyle w:val="HideTWBExt"/>
          <w:b w:val="0"/>
          <w:noProof w:val="0"/>
        </w:rPr>
        <w:t>&lt;Article&gt;</w:t>
      </w:r>
      <w:r w:rsidRPr="002B0F97">
        <w:t>Čl. 41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E900BBA" w14:textId="77777777" w:rsidTr="0088480C">
        <w:trPr>
          <w:trHeight w:val="240"/>
          <w:jc w:val="center"/>
        </w:trPr>
        <w:tc>
          <w:tcPr>
            <w:tcW w:w="9752" w:type="dxa"/>
            <w:gridSpan w:val="2"/>
          </w:tcPr>
          <w:p w14:paraId="5F6A5D74" w14:textId="77777777" w:rsidR="00912AB6" w:rsidRPr="002B0F97" w:rsidRDefault="00912AB6" w:rsidP="0088480C"/>
        </w:tc>
      </w:tr>
      <w:tr w:rsidR="00912AB6" w:rsidRPr="002B0F97" w14:paraId="2A969EC1" w14:textId="77777777" w:rsidTr="0088480C">
        <w:trPr>
          <w:trHeight w:val="240"/>
          <w:jc w:val="center"/>
        </w:trPr>
        <w:tc>
          <w:tcPr>
            <w:tcW w:w="4876" w:type="dxa"/>
            <w:hideMark/>
          </w:tcPr>
          <w:p w14:paraId="471E9737" w14:textId="77777777" w:rsidR="00912AB6" w:rsidRPr="002B0F97" w:rsidRDefault="00912AB6" w:rsidP="0088480C">
            <w:pPr>
              <w:pStyle w:val="AmColumnHeading"/>
            </w:pPr>
            <w:r w:rsidRPr="002B0F97">
              <w:t>Znění navržené Komisí</w:t>
            </w:r>
          </w:p>
        </w:tc>
        <w:tc>
          <w:tcPr>
            <w:tcW w:w="4876" w:type="dxa"/>
            <w:hideMark/>
          </w:tcPr>
          <w:p w14:paraId="7B9BFF1B" w14:textId="77777777" w:rsidR="00912AB6" w:rsidRPr="002B0F97" w:rsidRDefault="00912AB6" w:rsidP="0088480C">
            <w:pPr>
              <w:pStyle w:val="AmColumnHeading"/>
            </w:pPr>
            <w:r w:rsidRPr="002B0F97">
              <w:t>Pozměňovací návrh</w:t>
            </w:r>
          </w:p>
        </w:tc>
      </w:tr>
      <w:tr w:rsidR="00912AB6" w:rsidRPr="002B0F97" w14:paraId="7BA202A8" w14:textId="77777777" w:rsidTr="0088480C">
        <w:trPr>
          <w:jc w:val="center"/>
        </w:trPr>
        <w:tc>
          <w:tcPr>
            <w:tcW w:w="4876" w:type="dxa"/>
            <w:hideMark/>
          </w:tcPr>
          <w:p w14:paraId="6F5513D3" w14:textId="77777777" w:rsidR="00912AB6" w:rsidRPr="002B0F97" w:rsidRDefault="00912AB6" w:rsidP="0088480C">
            <w:pPr>
              <w:pStyle w:val="Normal6a"/>
            </w:pPr>
            <w:r w:rsidRPr="002B0F97">
              <w:t>5.</w:t>
            </w:r>
            <w:r w:rsidRPr="002B0F97">
              <w:tab/>
              <w:t xml:space="preserve">Řízení na hranicích </w:t>
            </w:r>
            <w:r w:rsidRPr="002B0F97">
              <w:rPr>
                <w:b/>
                <w:i/>
              </w:rPr>
              <w:t>lze uplatnit pouze</w:t>
            </w:r>
            <w:r w:rsidRPr="002B0F97">
              <w:t xml:space="preserve"> v případě nezletilých osob bez doprovodu a nezletilých osob </w:t>
            </w:r>
            <w:r w:rsidRPr="002B0F97">
              <w:rPr>
                <w:b/>
                <w:i/>
              </w:rPr>
              <w:t>mladších dvanácti let a jejich rodinných příslušníků v případech uvedených v čl. 40 odst. 5 písm. b)</w:t>
            </w:r>
            <w:r w:rsidRPr="002B0F97">
              <w:t>.</w:t>
            </w:r>
          </w:p>
        </w:tc>
        <w:tc>
          <w:tcPr>
            <w:tcW w:w="4876" w:type="dxa"/>
            <w:hideMark/>
          </w:tcPr>
          <w:p w14:paraId="2DE66AF5" w14:textId="77777777" w:rsidR="00912AB6" w:rsidRPr="002B0F97" w:rsidRDefault="00912AB6" w:rsidP="0088480C">
            <w:pPr>
              <w:pStyle w:val="Normal6a"/>
            </w:pPr>
            <w:r w:rsidRPr="002B0F97">
              <w:t>5.</w:t>
            </w:r>
            <w:r w:rsidRPr="002B0F97">
              <w:tab/>
              <w:t xml:space="preserve">Řízení na hranicích </w:t>
            </w:r>
            <w:r w:rsidRPr="002B0F97">
              <w:rPr>
                <w:b/>
                <w:i/>
              </w:rPr>
              <w:t>se neuplatňuje</w:t>
            </w:r>
            <w:r w:rsidRPr="002B0F97">
              <w:t xml:space="preserve"> v případě nezletilých osob bez doprovodu a nezletilých osob </w:t>
            </w:r>
            <w:r w:rsidRPr="002B0F97">
              <w:rPr>
                <w:b/>
                <w:i/>
              </w:rPr>
              <w:t>s</w:t>
            </w:r>
            <w:r w:rsidRPr="002B0F97">
              <w:t xml:space="preserve"> jejich </w:t>
            </w:r>
            <w:r w:rsidRPr="002B0F97">
              <w:rPr>
                <w:b/>
                <w:i/>
              </w:rPr>
              <w:t>rodinnými příslušníky</w:t>
            </w:r>
            <w:r w:rsidRPr="002B0F97">
              <w:t>.</w:t>
            </w:r>
          </w:p>
        </w:tc>
      </w:tr>
    </w:tbl>
    <w:p w14:paraId="114CD61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BBD7815"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3EB4AE06" w14:textId="77777777" w:rsidR="00912AB6" w:rsidRPr="002B0F97" w:rsidRDefault="00912AB6" w:rsidP="00912AB6">
      <w:pPr>
        <w:pStyle w:val="AmJustText"/>
      </w:pPr>
      <w:r w:rsidRPr="002B0F97">
        <w:t>Z tohoto ustanovení by měly být jasně vyňaty všechny děti, jejich rodiny a další zranitelné skupiny.</w:t>
      </w:r>
    </w:p>
    <w:p w14:paraId="5F465ECC" w14:textId="3484E157" w:rsidR="002A6A78" w:rsidRPr="002B0F97" w:rsidRDefault="00912AB6" w:rsidP="00912AB6">
      <w:r w:rsidRPr="002B0F97">
        <w:rPr>
          <w:rStyle w:val="HideTWBExt"/>
          <w:noProof w:val="0"/>
        </w:rPr>
        <w:t>&lt;/Amend&gt;</w:t>
      </w:r>
    </w:p>
    <w:p w14:paraId="23529ACB"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291</w:t>
      </w:r>
      <w:r w:rsidRPr="002B0F97">
        <w:rPr>
          <w:rStyle w:val="HideTWBExt"/>
          <w:b w:val="0"/>
          <w:noProof w:val="0"/>
        </w:rPr>
        <w:t>&lt;/NumAm&gt;</w:t>
      </w:r>
    </w:p>
    <w:p w14:paraId="330911D3" w14:textId="77777777" w:rsidR="00912AB6" w:rsidRPr="002B0F97" w:rsidRDefault="00912AB6" w:rsidP="00912AB6">
      <w:pPr>
        <w:pStyle w:val="NormalBold"/>
      </w:pPr>
      <w:r w:rsidRPr="002B0F97">
        <w:rPr>
          <w:rStyle w:val="HideTWBExt"/>
          <w:b w:val="0"/>
          <w:noProof w:val="0"/>
        </w:rPr>
        <w:t>&lt;RepeatBlock-By&gt;&lt;Members&gt;</w:t>
      </w:r>
      <w:r w:rsidRPr="002B0F97">
        <w:t>Lukas Mandl</w:t>
      </w:r>
      <w:r w:rsidRPr="002B0F97">
        <w:rPr>
          <w:rStyle w:val="HideTWBExt"/>
          <w:b w:val="0"/>
          <w:noProof w:val="0"/>
        </w:rPr>
        <w:t>&lt;/Members&gt;</w:t>
      </w:r>
    </w:p>
    <w:p w14:paraId="7DFD8857" w14:textId="77777777" w:rsidR="00912AB6" w:rsidRPr="002B0F97" w:rsidRDefault="00912AB6" w:rsidP="00912AB6">
      <w:pPr>
        <w:pStyle w:val="NormalBold"/>
      </w:pPr>
      <w:r w:rsidRPr="002B0F97">
        <w:rPr>
          <w:rStyle w:val="HideTWBExt"/>
          <w:b w:val="0"/>
          <w:noProof w:val="0"/>
        </w:rPr>
        <w:t>&lt;/RepeatBlock-By&gt;</w:t>
      </w:r>
    </w:p>
    <w:p w14:paraId="026476C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32C9B69" w14:textId="77777777" w:rsidR="00912AB6" w:rsidRPr="002B0F97" w:rsidRDefault="00912AB6" w:rsidP="00912AB6">
      <w:pPr>
        <w:pStyle w:val="NormalBold"/>
      </w:pPr>
      <w:r w:rsidRPr="002B0F97">
        <w:rPr>
          <w:rStyle w:val="HideTWBExt"/>
          <w:b w:val="0"/>
          <w:noProof w:val="0"/>
        </w:rPr>
        <w:t>&lt;Article&gt;</w:t>
      </w:r>
      <w:r w:rsidRPr="002B0F97">
        <w:t>Čl. 41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49D5AEC" w14:textId="77777777" w:rsidTr="0088480C">
        <w:trPr>
          <w:trHeight w:val="240"/>
          <w:jc w:val="center"/>
        </w:trPr>
        <w:tc>
          <w:tcPr>
            <w:tcW w:w="9752" w:type="dxa"/>
            <w:gridSpan w:val="2"/>
          </w:tcPr>
          <w:p w14:paraId="4152E80F" w14:textId="77777777" w:rsidR="00912AB6" w:rsidRPr="002B0F97" w:rsidRDefault="00912AB6" w:rsidP="0088480C"/>
        </w:tc>
      </w:tr>
      <w:tr w:rsidR="00912AB6" w:rsidRPr="002B0F97" w14:paraId="10E950D0" w14:textId="77777777" w:rsidTr="0088480C">
        <w:trPr>
          <w:trHeight w:val="240"/>
          <w:jc w:val="center"/>
        </w:trPr>
        <w:tc>
          <w:tcPr>
            <w:tcW w:w="4876" w:type="dxa"/>
            <w:hideMark/>
          </w:tcPr>
          <w:p w14:paraId="43B5D08C" w14:textId="77777777" w:rsidR="00912AB6" w:rsidRPr="002B0F97" w:rsidRDefault="00912AB6" w:rsidP="0088480C">
            <w:pPr>
              <w:pStyle w:val="AmColumnHeading"/>
            </w:pPr>
            <w:r w:rsidRPr="002B0F97">
              <w:t>Znění navržené Komisí</w:t>
            </w:r>
          </w:p>
        </w:tc>
        <w:tc>
          <w:tcPr>
            <w:tcW w:w="4876" w:type="dxa"/>
            <w:hideMark/>
          </w:tcPr>
          <w:p w14:paraId="310E6945" w14:textId="77777777" w:rsidR="00912AB6" w:rsidRPr="002B0F97" w:rsidRDefault="00912AB6" w:rsidP="0088480C">
            <w:pPr>
              <w:pStyle w:val="AmColumnHeading"/>
            </w:pPr>
            <w:r w:rsidRPr="002B0F97">
              <w:t>Pozměňovací návrh</w:t>
            </w:r>
          </w:p>
        </w:tc>
      </w:tr>
      <w:tr w:rsidR="00912AB6" w:rsidRPr="002B0F97" w14:paraId="43CBDB58" w14:textId="77777777" w:rsidTr="0088480C">
        <w:trPr>
          <w:jc w:val="center"/>
        </w:trPr>
        <w:tc>
          <w:tcPr>
            <w:tcW w:w="4876" w:type="dxa"/>
            <w:hideMark/>
          </w:tcPr>
          <w:p w14:paraId="61CDFFBF" w14:textId="77777777" w:rsidR="00912AB6" w:rsidRPr="002B0F97" w:rsidRDefault="00912AB6" w:rsidP="0088480C">
            <w:pPr>
              <w:pStyle w:val="Normal6a"/>
            </w:pPr>
            <w:r w:rsidRPr="002B0F97">
              <w:t>5.</w:t>
            </w:r>
            <w:r w:rsidRPr="002B0F97">
              <w:tab/>
              <w:t xml:space="preserve">Řízení na hranicích lze uplatnit pouze v případě nezletilých osob bez doprovodu </w:t>
            </w:r>
            <w:r w:rsidRPr="002B0F97">
              <w:rPr>
                <w:b/>
                <w:i/>
              </w:rPr>
              <w:t>a nezletilých osob mladších dvanácti let a jejich rodinných příslušníků</w:t>
            </w:r>
            <w:r w:rsidRPr="002B0F97">
              <w:t xml:space="preserve"> v případech uvedených v čl. 40 odst. 5</w:t>
            </w:r>
            <w:r w:rsidRPr="002B0F97">
              <w:rPr>
                <w:b/>
                <w:i/>
              </w:rPr>
              <w:t xml:space="preserve"> písm. b)</w:t>
            </w:r>
            <w:r w:rsidRPr="002B0F97">
              <w:t>.</w:t>
            </w:r>
          </w:p>
        </w:tc>
        <w:tc>
          <w:tcPr>
            <w:tcW w:w="4876" w:type="dxa"/>
            <w:hideMark/>
          </w:tcPr>
          <w:p w14:paraId="36D92777" w14:textId="77777777" w:rsidR="00912AB6" w:rsidRPr="002B0F97" w:rsidRDefault="00912AB6" w:rsidP="0088480C">
            <w:pPr>
              <w:pStyle w:val="Normal6a"/>
            </w:pPr>
            <w:r w:rsidRPr="002B0F97">
              <w:t>5.</w:t>
            </w:r>
            <w:r w:rsidRPr="002B0F97">
              <w:tab/>
              <w:t xml:space="preserve">Řízení na hranicích </w:t>
            </w:r>
            <w:r w:rsidRPr="002B0F97">
              <w:rPr>
                <w:b/>
                <w:i/>
              </w:rPr>
              <w:t>podle odst. 2 písm. a)</w:t>
            </w:r>
            <w:r w:rsidRPr="002B0F97">
              <w:t xml:space="preserve"> lze uplatnit pouze v případě nezletilých osob bez doprovodu v případech uvedených v čl. 40 odst. 5.</w:t>
            </w:r>
          </w:p>
        </w:tc>
      </w:tr>
    </w:tbl>
    <w:p w14:paraId="7EAA940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093A33A" w14:textId="70FD1725" w:rsidR="002A6A78" w:rsidRPr="002B0F97" w:rsidRDefault="00912AB6" w:rsidP="00912AB6">
      <w:r w:rsidRPr="002B0F97">
        <w:rPr>
          <w:rStyle w:val="HideTWBExt"/>
          <w:noProof w:val="0"/>
        </w:rPr>
        <w:t>&lt;/Amend&gt;</w:t>
      </w:r>
    </w:p>
    <w:p w14:paraId="5C1521A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292</w:t>
      </w:r>
      <w:r w:rsidRPr="002B0F97">
        <w:rPr>
          <w:rStyle w:val="HideTWBExt"/>
          <w:b w:val="0"/>
          <w:noProof w:val="0"/>
        </w:rPr>
        <w:t>&lt;/NumAm&gt;</w:t>
      </w:r>
    </w:p>
    <w:p w14:paraId="31BA0387"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48261A6C" w14:textId="77777777" w:rsidR="00912AB6" w:rsidRPr="002B0F97" w:rsidRDefault="00912AB6" w:rsidP="00912AB6">
      <w:pPr>
        <w:pStyle w:val="NormalBold"/>
      </w:pPr>
      <w:r w:rsidRPr="002B0F97">
        <w:rPr>
          <w:rStyle w:val="HideTWBExt"/>
          <w:b w:val="0"/>
          <w:noProof w:val="0"/>
        </w:rPr>
        <w:t>&lt;/RepeatBlock-By&gt;</w:t>
      </w:r>
    </w:p>
    <w:p w14:paraId="78D08CE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3BA7ACB" w14:textId="77777777" w:rsidR="00912AB6" w:rsidRPr="002B0F97" w:rsidRDefault="00912AB6" w:rsidP="00912AB6">
      <w:pPr>
        <w:pStyle w:val="NormalBold"/>
      </w:pPr>
      <w:r w:rsidRPr="002B0F97">
        <w:rPr>
          <w:rStyle w:val="HideTWBExt"/>
          <w:b w:val="0"/>
          <w:noProof w:val="0"/>
        </w:rPr>
        <w:t>&lt;Article&gt;</w:t>
      </w:r>
      <w:r w:rsidRPr="002B0F97">
        <w:t>Čl. 41 – odst. 5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8020B4D" w14:textId="77777777" w:rsidTr="0088480C">
        <w:trPr>
          <w:trHeight w:val="240"/>
          <w:jc w:val="center"/>
        </w:trPr>
        <w:tc>
          <w:tcPr>
            <w:tcW w:w="9752" w:type="dxa"/>
            <w:gridSpan w:val="2"/>
          </w:tcPr>
          <w:p w14:paraId="5405A7C5" w14:textId="77777777" w:rsidR="00912AB6" w:rsidRPr="002B0F97" w:rsidRDefault="00912AB6" w:rsidP="0088480C"/>
        </w:tc>
      </w:tr>
      <w:tr w:rsidR="00912AB6" w:rsidRPr="002B0F97" w14:paraId="61A47210" w14:textId="77777777" w:rsidTr="0088480C">
        <w:trPr>
          <w:trHeight w:val="240"/>
          <w:jc w:val="center"/>
        </w:trPr>
        <w:tc>
          <w:tcPr>
            <w:tcW w:w="4876" w:type="dxa"/>
            <w:hideMark/>
          </w:tcPr>
          <w:p w14:paraId="017887E8" w14:textId="77777777" w:rsidR="00912AB6" w:rsidRPr="002B0F97" w:rsidRDefault="00912AB6" w:rsidP="0088480C">
            <w:pPr>
              <w:pStyle w:val="AmColumnHeading"/>
            </w:pPr>
            <w:r w:rsidRPr="002B0F97">
              <w:t>Znění navržené Komisí</w:t>
            </w:r>
          </w:p>
        </w:tc>
        <w:tc>
          <w:tcPr>
            <w:tcW w:w="4876" w:type="dxa"/>
            <w:hideMark/>
          </w:tcPr>
          <w:p w14:paraId="08027739" w14:textId="77777777" w:rsidR="00912AB6" w:rsidRPr="002B0F97" w:rsidRDefault="00912AB6" w:rsidP="0088480C">
            <w:pPr>
              <w:pStyle w:val="AmColumnHeading"/>
            </w:pPr>
            <w:r w:rsidRPr="002B0F97">
              <w:t>Pozměňovací návrh</w:t>
            </w:r>
          </w:p>
        </w:tc>
      </w:tr>
      <w:tr w:rsidR="00912AB6" w:rsidRPr="002B0F97" w14:paraId="38B57C68" w14:textId="77777777" w:rsidTr="0088480C">
        <w:trPr>
          <w:jc w:val="center"/>
        </w:trPr>
        <w:tc>
          <w:tcPr>
            <w:tcW w:w="4876" w:type="dxa"/>
          </w:tcPr>
          <w:p w14:paraId="7CB8C988" w14:textId="77777777" w:rsidR="00912AB6" w:rsidRPr="002B0F97" w:rsidRDefault="00912AB6" w:rsidP="0088480C">
            <w:pPr>
              <w:pStyle w:val="Normal6a"/>
            </w:pPr>
          </w:p>
        </w:tc>
        <w:tc>
          <w:tcPr>
            <w:tcW w:w="4876" w:type="dxa"/>
            <w:hideMark/>
          </w:tcPr>
          <w:p w14:paraId="58185659" w14:textId="77777777" w:rsidR="00912AB6" w:rsidRPr="002B0F97" w:rsidRDefault="00912AB6" w:rsidP="0088480C">
            <w:pPr>
              <w:pStyle w:val="Normal6a"/>
            </w:pPr>
            <w:r w:rsidRPr="002B0F97">
              <w:rPr>
                <w:b/>
                <w:i/>
              </w:rPr>
              <w:t>5a.</w:t>
            </w:r>
            <w:r w:rsidRPr="002B0F97">
              <w:tab/>
            </w:r>
            <w:r w:rsidRPr="002B0F97">
              <w:rPr>
                <w:b/>
                <w:i/>
              </w:rPr>
              <w:t>Řízení na hranicích se neuplatní na žadatele se zvláštními potřebami při přijetí a procesními potřebami, které byly stanoveny na základě posouzení podle článku 19 nařízení o azylovém řízení.</w:t>
            </w:r>
          </w:p>
        </w:tc>
      </w:tr>
    </w:tbl>
    <w:p w14:paraId="2572871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23E73E5" w14:textId="35B520A6" w:rsidR="002A6A78" w:rsidRPr="002B0F97" w:rsidRDefault="00912AB6" w:rsidP="00912AB6">
      <w:r w:rsidRPr="002B0F97">
        <w:rPr>
          <w:rStyle w:val="HideTWBExt"/>
          <w:noProof w:val="0"/>
        </w:rPr>
        <w:t>&lt;/Amend&gt;</w:t>
      </w:r>
    </w:p>
    <w:p w14:paraId="637A68A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293</w:t>
      </w:r>
      <w:r w:rsidRPr="002B0F97">
        <w:rPr>
          <w:rStyle w:val="HideTWBExt"/>
          <w:b w:val="0"/>
          <w:noProof w:val="0"/>
        </w:rPr>
        <w:t>&lt;/NumAm&gt;</w:t>
      </w:r>
    </w:p>
    <w:p w14:paraId="6A0CC2B3"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0696418B" w14:textId="77777777" w:rsidR="00912AB6" w:rsidRPr="002B0F97" w:rsidRDefault="00912AB6" w:rsidP="00912AB6">
      <w:pPr>
        <w:pStyle w:val="NormalBold"/>
      </w:pPr>
      <w:r w:rsidRPr="002B0F97">
        <w:rPr>
          <w:rStyle w:val="HideTWBExt"/>
          <w:b w:val="0"/>
          <w:noProof w:val="0"/>
        </w:rPr>
        <w:t>&lt;/RepeatBlock-By&gt;</w:t>
      </w:r>
    </w:p>
    <w:p w14:paraId="4D5D364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BF83842" w14:textId="77777777" w:rsidR="00912AB6" w:rsidRPr="002B0F97" w:rsidRDefault="00912AB6" w:rsidP="00912AB6">
      <w:pPr>
        <w:pStyle w:val="NormalBold"/>
      </w:pPr>
      <w:r w:rsidRPr="002B0F97">
        <w:rPr>
          <w:rStyle w:val="HideTWBExt"/>
          <w:b w:val="0"/>
          <w:noProof w:val="0"/>
        </w:rPr>
        <w:t>&lt;Article&gt;</w:t>
      </w:r>
      <w:r w:rsidRPr="002B0F97">
        <w:t>Čl. 41 – odst. 5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CF8DB4E" w14:textId="77777777" w:rsidTr="0088480C">
        <w:trPr>
          <w:trHeight w:val="240"/>
          <w:jc w:val="center"/>
        </w:trPr>
        <w:tc>
          <w:tcPr>
            <w:tcW w:w="9752" w:type="dxa"/>
            <w:gridSpan w:val="2"/>
          </w:tcPr>
          <w:p w14:paraId="4C92F61F" w14:textId="77777777" w:rsidR="00912AB6" w:rsidRPr="002B0F97" w:rsidRDefault="00912AB6" w:rsidP="0088480C"/>
        </w:tc>
      </w:tr>
      <w:tr w:rsidR="00912AB6" w:rsidRPr="002B0F97" w14:paraId="190C583F" w14:textId="77777777" w:rsidTr="0088480C">
        <w:trPr>
          <w:trHeight w:val="240"/>
          <w:jc w:val="center"/>
        </w:trPr>
        <w:tc>
          <w:tcPr>
            <w:tcW w:w="4876" w:type="dxa"/>
            <w:hideMark/>
          </w:tcPr>
          <w:p w14:paraId="32020339" w14:textId="77777777" w:rsidR="00912AB6" w:rsidRPr="002B0F97" w:rsidRDefault="00912AB6" w:rsidP="0088480C">
            <w:pPr>
              <w:pStyle w:val="AmColumnHeading"/>
            </w:pPr>
            <w:r w:rsidRPr="002B0F97">
              <w:t>Znění navržené Komisí</w:t>
            </w:r>
          </w:p>
        </w:tc>
        <w:tc>
          <w:tcPr>
            <w:tcW w:w="4876" w:type="dxa"/>
            <w:hideMark/>
          </w:tcPr>
          <w:p w14:paraId="12426AEA" w14:textId="77777777" w:rsidR="00912AB6" w:rsidRPr="002B0F97" w:rsidRDefault="00912AB6" w:rsidP="0088480C">
            <w:pPr>
              <w:pStyle w:val="AmColumnHeading"/>
            </w:pPr>
            <w:r w:rsidRPr="002B0F97">
              <w:t>Pozměňovací návrh</w:t>
            </w:r>
          </w:p>
        </w:tc>
      </w:tr>
      <w:tr w:rsidR="00912AB6" w:rsidRPr="002B0F97" w14:paraId="6055BC13" w14:textId="77777777" w:rsidTr="0088480C">
        <w:trPr>
          <w:jc w:val="center"/>
        </w:trPr>
        <w:tc>
          <w:tcPr>
            <w:tcW w:w="4876" w:type="dxa"/>
          </w:tcPr>
          <w:p w14:paraId="09A21612" w14:textId="77777777" w:rsidR="00912AB6" w:rsidRPr="002B0F97" w:rsidRDefault="00912AB6" w:rsidP="0088480C">
            <w:pPr>
              <w:pStyle w:val="Normal6a"/>
            </w:pPr>
          </w:p>
        </w:tc>
        <w:tc>
          <w:tcPr>
            <w:tcW w:w="4876" w:type="dxa"/>
            <w:hideMark/>
          </w:tcPr>
          <w:p w14:paraId="2A357852" w14:textId="77777777" w:rsidR="00912AB6" w:rsidRPr="002B0F97" w:rsidRDefault="00912AB6" w:rsidP="0088480C">
            <w:pPr>
              <w:pStyle w:val="Normal6a"/>
            </w:pPr>
            <w:r w:rsidRPr="002B0F97">
              <w:rPr>
                <w:b/>
                <w:i/>
              </w:rPr>
              <w:t>5a.</w:t>
            </w:r>
            <w:r w:rsidRPr="002B0F97">
              <w:tab/>
            </w:r>
            <w:r w:rsidRPr="002B0F97">
              <w:rPr>
                <w:b/>
                <w:i/>
              </w:rPr>
              <w:t>Řízení na hranicích lze uplatnit pouze v případě nezletilých osob mladších dvanácti let a jejich rodinných příslušníků v případech uvedených v čl. 40 odst. 5. </w:t>
            </w:r>
          </w:p>
        </w:tc>
      </w:tr>
    </w:tbl>
    <w:p w14:paraId="541D2062"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2ABE96D" w14:textId="7C7036A0" w:rsidR="002A6A78" w:rsidRPr="002B0F97" w:rsidRDefault="00912AB6" w:rsidP="00912AB6">
      <w:r w:rsidRPr="002B0F97">
        <w:rPr>
          <w:rStyle w:val="HideTWBExt"/>
          <w:noProof w:val="0"/>
        </w:rPr>
        <w:t>&lt;/Amend&gt;</w:t>
      </w:r>
    </w:p>
    <w:p w14:paraId="45DA62A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294</w:t>
      </w:r>
      <w:r w:rsidRPr="002B0F97">
        <w:rPr>
          <w:rStyle w:val="HideTWBExt"/>
          <w:b w:val="0"/>
          <w:noProof w:val="0"/>
        </w:rPr>
        <w:t>&lt;/NumAm&gt;</w:t>
      </w:r>
    </w:p>
    <w:p w14:paraId="660773E9"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46F6AA47" w14:textId="77777777" w:rsidR="00912AB6" w:rsidRPr="002B0F97" w:rsidRDefault="00912AB6" w:rsidP="00912AB6">
      <w:pPr>
        <w:pStyle w:val="NormalBold"/>
      </w:pPr>
      <w:r w:rsidRPr="002B0F97">
        <w:rPr>
          <w:rStyle w:val="HideTWBExt"/>
          <w:b w:val="0"/>
          <w:noProof w:val="0"/>
        </w:rPr>
        <w:t>&lt;/RepeatBlock-By&gt;</w:t>
      </w:r>
    </w:p>
    <w:p w14:paraId="7FEF509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AF29E4C" w14:textId="77777777" w:rsidR="00912AB6" w:rsidRPr="002B0F97" w:rsidRDefault="00912AB6" w:rsidP="00912AB6">
      <w:pPr>
        <w:pStyle w:val="NormalBold"/>
      </w:pPr>
      <w:r w:rsidRPr="002B0F97">
        <w:rPr>
          <w:rStyle w:val="HideTWBExt"/>
          <w:b w:val="0"/>
          <w:noProof w:val="0"/>
        </w:rPr>
        <w:t>&lt;Article&gt;</w:t>
      </w:r>
      <w:r w:rsidRPr="002B0F97">
        <w:t>Čl. 41 – odst. 5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374D797" w14:textId="77777777" w:rsidTr="0088480C">
        <w:trPr>
          <w:trHeight w:val="240"/>
          <w:jc w:val="center"/>
        </w:trPr>
        <w:tc>
          <w:tcPr>
            <w:tcW w:w="9752" w:type="dxa"/>
            <w:gridSpan w:val="2"/>
          </w:tcPr>
          <w:p w14:paraId="68AF985B" w14:textId="77777777" w:rsidR="00912AB6" w:rsidRPr="002B0F97" w:rsidRDefault="00912AB6" w:rsidP="0088480C"/>
        </w:tc>
      </w:tr>
      <w:tr w:rsidR="00912AB6" w:rsidRPr="002B0F97" w14:paraId="5D5F81F9" w14:textId="77777777" w:rsidTr="0088480C">
        <w:trPr>
          <w:trHeight w:val="240"/>
          <w:jc w:val="center"/>
        </w:trPr>
        <w:tc>
          <w:tcPr>
            <w:tcW w:w="4876" w:type="dxa"/>
            <w:hideMark/>
          </w:tcPr>
          <w:p w14:paraId="247F915A" w14:textId="77777777" w:rsidR="00912AB6" w:rsidRPr="002B0F97" w:rsidRDefault="00912AB6" w:rsidP="0088480C">
            <w:pPr>
              <w:pStyle w:val="AmColumnHeading"/>
            </w:pPr>
            <w:r w:rsidRPr="002B0F97">
              <w:t>Znění navržené Komisí</w:t>
            </w:r>
          </w:p>
        </w:tc>
        <w:tc>
          <w:tcPr>
            <w:tcW w:w="4876" w:type="dxa"/>
            <w:hideMark/>
          </w:tcPr>
          <w:p w14:paraId="4CF7E6D6" w14:textId="77777777" w:rsidR="00912AB6" w:rsidRPr="002B0F97" w:rsidRDefault="00912AB6" w:rsidP="0088480C">
            <w:pPr>
              <w:pStyle w:val="AmColumnHeading"/>
            </w:pPr>
            <w:r w:rsidRPr="002B0F97">
              <w:t>Pozměňovací návrh</w:t>
            </w:r>
          </w:p>
        </w:tc>
      </w:tr>
      <w:tr w:rsidR="00912AB6" w:rsidRPr="002B0F97" w14:paraId="63391A38" w14:textId="77777777" w:rsidTr="0088480C">
        <w:trPr>
          <w:jc w:val="center"/>
        </w:trPr>
        <w:tc>
          <w:tcPr>
            <w:tcW w:w="4876" w:type="dxa"/>
          </w:tcPr>
          <w:p w14:paraId="340A0C51" w14:textId="77777777" w:rsidR="00912AB6" w:rsidRPr="002B0F97" w:rsidRDefault="00912AB6" w:rsidP="0088480C">
            <w:pPr>
              <w:pStyle w:val="Normal6a"/>
            </w:pPr>
          </w:p>
        </w:tc>
        <w:tc>
          <w:tcPr>
            <w:tcW w:w="4876" w:type="dxa"/>
            <w:hideMark/>
          </w:tcPr>
          <w:p w14:paraId="0087579F" w14:textId="77777777" w:rsidR="00912AB6" w:rsidRPr="002B0F97" w:rsidRDefault="00912AB6" w:rsidP="0088480C">
            <w:pPr>
              <w:pStyle w:val="Normal6a"/>
            </w:pPr>
            <w:r w:rsidRPr="002B0F97">
              <w:rPr>
                <w:b/>
                <w:i/>
              </w:rPr>
              <w:t>5a.</w:t>
            </w:r>
            <w:r w:rsidRPr="002B0F97">
              <w:tab/>
            </w:r>
            <w:r w:rsidRPr="002B0F97">
              <w:rPr>
                <w:b/>
                <w:i/>
              </w:rPr>
              <w:t>Řízení na hranicích se neuplatní na osoby ve zranitelné situaci nebo se zvláštními potřebami při přijetí a procesními potřebami. </w:t>
            </w:r>
          </w:p>
        </w:tc>
      </w:tr>
    </w:tbl>
    <w:p w14:paraId="20AFBDA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926A5BE" w14:textId="110C40EF" w:rsidR="00D426CC" w:rsidRPr="002B0F97" w:rsidRDefault="00912AB6" w:rsidP="00912AB6">
      <w:r w:rsidRPr="002B0F97">
        <w:rPr>
          <w:rStyle w:val="HideTWBExt"/>
          <w:noProof w:val="0"/>
        </w:rPr>
        <w:t>&lt;/Amend&gt;</w:t>
      </w:r>
    </w:p>
    <w:p w14:paraId="02404B6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295</w:t>
      </w:r>
      <w:r w:rsidRPr="002B0F97">
        <w:rPr>
          <w:rStyle w:val="HideTWBExt"/>
          <w:b w:val="0"/>
          <w:noProof w:val="0"/>
        </w:rPr>
        <w:t>&lt;/NumAm&gt;</w:t>
      </w:r>
    </w:p>
    <w:p w14:paraId="7799B656"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5EF4EE1D" w14:textId="77777777" w:rsidR="00912AB6" w:rsidRPr="002B0F97" w:rsidRDefault="00912AB6" w:rsidP="00912AB6">
      <w:pPr>
        <w:pStyle w:val="NormalBold"/>
      </w:pPr>
      <w:r w:rsidRPr="002B0F97">
        <w:rPr>
          <w:rStyle w:val="HideTWBExt"/>
          <w:b w:val="0"/>
          <w:noProof w:val="0"/>
        </w:rPr>
        <w:t>&lt;/RepeatBlock-By&gt;</w:t>
      </w:r>
    </w:p>
    <w:p w14:paraId="755FBC7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4CD99E2" w14:textId="77777777" w:rsidR="00912AB6" w:rsidRPr="002B0F97" w:rsidRDefault="00912AB6" w:rsidP="00912AB6">
      <w:pPr>
        <w:pStyle w:val="NormalBold"/>
      </w:pPr>
      <w:r w:rsidRPr="002B0F97">
        <w:rPr>
          <w:rStyle w:val="HideTWBExt"/>
          <w:b w:val="0"/>
          <w:noProof w:val="0"/>
        </w:rPr>
        <w:t>&lt;Article&gt;</w:t>
      </w:r>
      <w:r w:rsidRPr="002B0F97">
        <w:t>Čl. 41 – odst. 5 b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79A7BE5" w14:textId="77777777" w:rsidTr="0088480C">
        <w:trPr>
          <w:trHeight w:val="240"/>
          <w:jc w:val="center"/>
        </w:trPr>
        <w:tc>
          <w:tcPr>
            <w:tcW w:w="9752" w:type="dxa"/>
            <w:gridSpan w:val="2"/>
          </w:tcPr>
          <w:p w14:paraId="0E957AF3" w14:textId="77777777" w:rsidR="00912AB6" w:rsidRPr="002B0F97" w:rsidRDefault="00912AB6" w:rsidP="0088480C"/>
        </w:tc>
      </w:tr>
      <w:tr w:rsidR="00912AB6" w:rsidRPr="002B0F97" w14:paraId="31DDF338" w14:textId="77777777" w:rsidTr="0088480C">
        <w:trPr>
          <w:trHeight w:val="240"/>
          <w:jc w:val="center"/>
        </w:trPr>
        <w:tc>
          <w:tcPr>
            <w:tcW w:w="4876" w:type="dxa"/>
            <w:hideMark/>
          </w:tcPr>
          <w:p w14:paraId="1C8FBBD6" w14:textId="77777777" w:rsidR="00912AB6" w:rsidRPr="002B0F97" w:rsidRDefault="00912AB6" w:rsidP="0088480C">
            <w:pPr>
              <w:pStyle w:val="AmColumnHeading"/>
            </w:pPr>
            <w:r w:rsidRPr="002B0F97">
              <w:t>Znění navržené Komisí</w:t>
            </w:r>
          </w:p>
        </w:tc>
        <w:tc>
          <w:tcPr>
            <w:tcW w:w="4876" w:type="dxa"/>
            <w:hideMark/>
          </w:tcPr>
          <w:p w14:paraId="5125CAB2" w14:textId="77777777" w:rsidR="00912AB6" w:rsidRPr="002B0F97" w:rsidRDefault="00912AB6" w:rsidP="0088480C">
            <w:pPr>
              <w:pStyle w:val="AmColumnHeading"/>
            </w:pPr>
            <w:r w:rsidRPr="002B0F97">
              <w:t>Pozměňovací návrh</w:t>
            </w:r>
          </w:p>
        </w:tc>
      </w:tr>
      <w:tr w:rsidR="00912AB6" w:rsidRPr="002B0F97" w14:paraId="331B5B1E" w14:textId="77777777" w:rsidTr="0088480C">
        <w:trPr>
          <w:jc w:val="center"/>
        </w:trPr>
        <w:tc>
          <w:tcPr>
            <w:tcW w:w="4876" w:type="dxa"/>
          </w:tcPr>
          <w:p w14:paraId="2AC87C0B" w14:textId="77777777" w:rsidR="00912AB6" w:rsidRPr="002B0F97" w:rsidRDefault="00912AB6" w:rsidP="0088480C">
            <w:pPr>
              <w:pStyle w:val="Normal6a"/>
            </w:pPr>
          </w:p>
        </w:tc>
        <w:tc>
          <w:tcPr>
            <w:tcW w:w="4876" w:type="dxa"/>
            <w:hideMark/>
          </w:tcPr>
          <w:p w14:paraId="684B7D86" w14:textId="2DC604A7" w:rsidR="00912AB6" w:rsidRPr="002B0F97" w:rsidRDefault="00912AB6" w:rsidP="0088480C">
            <w:pPr>
              <w:pStyle w:val="Normal6a"/>
            </w:pPr>
            <w:r w:rsidRPr="002B0F97">
              <w:rPr>
                <w:b/>
                <w:i/>
              </w:rPr>
              <w:t>5b.</w:t>
            </w:r>
            <w:r w:rsidRPr="002B0F97">
              <w:tab/>
            </w:r>
            <w:r w:rsidRPr="002B0F97">
              <w:rPr>
                <w:b/>
                <w:i/>
              </w:rPr>
              <w:t>Řízení na hranicích se neuplatní na osoby, u nichž bylo zjištěno, že se jedná o osoby bez státní příslušnosti nebo osoby ohrožené ztrátou státní příslušnosti, které jsou předány příslušným orgánům, aby v souladu s vnitrostátními právními předpisy provedly úplné zjištění, zda je daná osoba osobou bez státní příslušnosti, a nabídly jí odpovídající ochranu. Pokud osoba podala žádost o mezinárodní ochranu, zjištění, zda se jedná o osobu bez státní příslušnosti</w:t>
            </w:r>
            <w:r w:rsidR="004446C6" w:rsidRPr="002B0F97">
              <w:rPr>
                <w:b/>
                <w:i/>
              </w:rPr>
              <w:t>,</w:t>
            </w:r>
            <w:r w:rsidRPr="002B0F97">
              <w:rPr>
                <w:b/>
                <w:i/>
              </w:rPr>
              <w:t xml:space="preserve"> se provádí buď souběžně s posuzováním žádosti o mezinárodní ochranu, nebo následně, aniž by byla dotčena přednost statusu mezinárodní ochrany a při plném respektování zásady důvěrnosti.</w:t>
            </w:r>
          </w:p>
        </w:tc>
      </w:tr>
    </w:tbl>
    <w:p w14:paraId="3B8354C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8A3D700" w14:textId="3858500D" w:rsidR="002A6A78" w:rsidRPr="002B0F97" w:rsidRDefault="00912AB6" w:rsidP="00912AB6">
      <w:r w:rsidRPr="002B0F97">
        <w:rPr>
          <w:rStyle w:val="HideTWBExt"/>
          <w:noProof w:val="0"/>
        </w:rPr>
        <w:lastRenderedPageBreak/>
        <w:t>&lt;/Amend&gt;</w:t>
      </w:r>
    </w:p>
    <w:p w14:paraId="38F7A40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296</w:t>
      </w:r>
      <w:r w:rsidRPr="002B0F97">
        <w:rPr>
          <w:rStyle w:val="HideTWBExt"/>
          <w:b w:val="0"/>
          <w:noProof w:val="0"/>
        </w:rPr>
        <w:t>&lt;/NumAm&gt;</w:t>
      </w:r>
    </w:p>
    <w:p w14:paraId="0F5CF831"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7CAA1A22" w14:textId="77777777" w:rsidR="00912AB6" w:rsidRPr="002B0F97" w:rsidRDefault="00912AB6" w:rsidP="00912AB6">
      <w:pPr>
        <w:pStyle w:val="NormalBold"/>
      </w:pPr>
      <w:r w:rsidRPr="002B0F97">
        <w:rPr>
          <w:rStyle w:val="HideTWBExt"/>
          <w:b w:val="0"/>
          <w:noProof w:val="0"/>
        </w:rPr>
        <w:t>&lt;/RepeatBlock-By&gt;</w:t>
      </w:r>
    </w:p>
    <w:p w14:paraId="24B97C3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AE033F5" w14:textId="77777777" w:rsidR="00912AB6" w:rsidRPr="002B0F97" w:rsidRDefault="00912AB6" w:rsidP="00912AB6">
      <w:pPr>
        <w:pStyle w:val="NormalBold"/>
      </w:pPr>
      <w:r w:rsidRPr="002B0F97">
        <w:rPr>
          <w:rStyle w:val="HideTWBExt"/>
          <w:b w:val="0"/>
          <w:noProof w:val="0"/>
        </w:rPr>
        <w:t>&lt;Article&gt;</w:t>
      </w:r>
      <w:r w:rsidRPr="002B0F97">
        <w:t>Čl. 41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72609A5" w14:textId="77777777" w:rsidTr="0088480C">
        <w:trPr>
          <w:trHeight w:val="240"/>
          <w:jc w:val="center"/>
        </w:trPr>
        <w:tc>
          <w:tcPr>
            <w:tcW w:w="9752" w:type="dxa"/>
            <w:gridSpan w:val="2"/>
          </w:tcPr>
          <w:p w14:paraId="06362B41" w14:textId="77777777" w:rsidR="00912AB6" w:rsidRPr="002B0F97" w:rsidRDefault="00912AB6" w:rsidP="0088480C"/>
        </w:tc>
      </w:tr>
      <w:tr w:rsidR="00912AB6" w:rsidRPr="002B0F97" w14:paraId="51CF929C" w14:textId="77777777" w:rsidTr="0088480C">
        <w:trPr>
          <w:trHeight w:val="240"/>
          <w:jc w:val="center"/>
        </w:trPr>
        <w:tc>
          <w:tcPr>
            <w:tcW w:w="4876" w:type="dxa"/>
            <w:hideMark/>
          </w:tcPr>
          <w:p w14:paraId="394CDF26" w14:textId="77777777" w:rsidR="00912AB6" w:rsidRPr="002B0F97" w:rsidRDefault="00912AB6" w:rsidP="0088480C">
            <w:pPr>
              <w:pStyle w:val="AmColumnHeading"/>
            </w:pPr>
            <w:r w:rsidRPr="002B0F97">
              <w:t>Znění navržené Komisí</w:t>
            </w:r>
          </w:p>
        </w:tc>
        <w:tc>
          <w:tcPr>
            <w:tcW w:w="4876" w:type="dxa"/>
            <w:hideMark/>
          </w:tcPr>
          <w:p w14:paraId="55199756" w14:textId="77777777" w:rsidR="00912AB6" w:rsidRPr="002B0F97" w:rsidRDefault="00912AB6" w:rsidP="0088480C">
            <w:pPr>
              <w:pStyle w:val="AmColumnHeading"/>
            </w:pPr>
            <w:r w:rsidRPr="002B0F97">
              <w:t>Pozměňovací návrh</w:t>
            </w:r>
          </w:p>
        </w:tc>
      </w:tr>
      <w:tr w:rsidR="00912AB6" w:rsidRPr="002B0F97" w14:paraId="0297BD36" w14:textId="77777777" w:rsidTr="0088480C">
        <w:trPr>
          <w:jc w:val="center"/>
        </w:trPr>
        <w:tc>
          <w:tcPr>
            <w:tcW w:w="4876" w:type="dxa"/>
            <w:hideMark/>
          </w:tcPr>
          <w:p w14:paraId="233858BE" w14:textId="77777777" w:rsidR="00912AB6" w:rsidRPr="002B0F97" w:rsidRDefault="00912AB6" w:rsidP="0088480C">
            <w:pPr>
              <w:pStyle w:val="Normal6a"/>
            </w:pPr>
            <w:r w:rsidRPr="002B0F97">
              <w:rPr>
                <w:b/>
                <w:i/>
              </w:rPr>
              <w:t>6.</w:t>
            </w:r>
            <w:r w:rsidRPr="002B0F97">
              <w:tab/>
            </w:r>
            <w:r w:rsidRPr="002B0F97">
              <w:rPr>
                <w:b/>
                <w:i/>
              </w:rPr>
              <w:t>Aniž jsou dotčeny odstavce 9 a 11, žadatelé, na které se vztahuje řízení na hranicích, nejsou oprávněni vstoupit na území daného členského státu.</w:t>
            </w:r>
          </w:p>
        </w:tc>
        <w:tc>
          <w:tcPr>
            <w:tcW w:w="4876" w:type="dxa"/>
            <w:hideMark/>
          </w:tcPr>
          <w:p w14:paraId="43B14458" w14:textId="77777777" w:rsidR="00912AB6" w:rsidRPr="002B0F97" w:rsidRDefault="00912AB6" w:rsidP="0088480C">
            <w:pPr>
              <w:pStyle w:val="Normal6a"/>
            </w:pPr>
            <w:r w:rsidRPr="002B0F97">
              <w:rPr>
                <w:b/>
                <w:i/>
              </w:rPr>
              <w:t>vypouští se</w:t>
            </w:r>
          </w:p>
        </w:tc>
      </w:tr>
    </w:tbl>
    <w:p w14:paraId="124280E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C581848"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7AA83E05" w14:textId="77777777" w:rsidR="00912AB6" w:rsidRPr="002B0F97" w:rsidRDefault="00912AB6" w:rsidP="00912AB6">
      <w:pPr>
        <w:pStyle w:val="AmJustText"/>
      </w:pPr>
      <w:r w:rsidRPr="002B0F97">
        <w:t>Právní fikce zákazu vstupu není v současné směrnici o azylovém řízení výslovně stanovena, i když se připouští, že existuje. V návrhu Komise z roku 2016, ani v postoji Evropského parlamentu k tomuto návrhu žádné takové ustanovení není. Osoba žádající o mezinárodní ochranu má právo setrvat na území členského státu, který se zabývá její žádostí, v souladu s článkem 9 nařízení o azylovém řízení. To by mělo být výchozím bodem. To je v souladu s přístupem zpravodajky pro nařízení o prověřování.</w:t>
      </w:r>
    </w:p>
    <w:p w14:paraId="529A10BE" w14:textId="23604B0A" w:rsidR="002A6A78" w:rsidRPr="002B0F97" w:rsidRDefault="00912AB6" w:rsidP="00912AB6">
      <w:r w:rsidRPr="002B0F97">
        <w:rPr>
          <w:rStyle w:val="HideTWBExt"/>
          <w:noProof w:val="0"/>
        </w:rPr>
        <w:t>&lt;/Amend&gt;</w:t>
      </w:r>
    </w:p>
    <w:p w14:paraId="568A5FB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297</w:t>
      </w:r>
      <w:r w:rsidRPr="002B0F97">
        <w:rPr>
          <w:rStyle w:val="HideTWBExt"/>
          <w:b w:val="0"/>
          <w:noProof w:val="0"/>
        </w:rPr>
        <w:t>&lt;/NumAm&gt;</w:t>
      </w:r>
    </w:p>
    <w:p w14:paraId="1587E7FF"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19DBF1AA" w14:textId="77777777" w:rsidR="00912AB6" w:rsidRPr="002B0F97" w:rsidRDefault="00912AB6" w:rsidP="00912AB6">
      <w:pPr>
        <w:pStyle w:val="NormalBold"/>
      </w:pPr>
      <w:r w:rsidRPr="002B0F97">
        <w:rPr>
          <w:rStyle w:val="HideTWBExt"/>
          <w:b w:val="0"/>
          <w:noProof w:val="0"/>
        </w:rPr>
        <w:t>&lt;/RepeatBlock-By&gt;</w:t>
      </w:r>
    </w:p>
    <w:p w14:paraId="25D2B9F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033E1FD" w14:textId="77777777" w:rsidR="00912AB6" w:rsidRPr="002B0F97" w:rsidRDefault="00912AB6" w:rsidP="00912AB6">
      <w:pPr>
        <w:pStyle w:val="NormalBold"/>
      </w:pPr>
      <w:r w:rsidRPr="002B0F97">
        <w:rPr>
          <w:rStyle w:val="HideTWBExt"/>
          <w:b w:val="0"/>
          <w:noProof w:val="0"/>
        </w:rPr>
        <w:t>&lt;Article&gt;</w:t>
      </w:r>
      <w:r w:rsidRPr="002B0F97">
        <w:t>Čl. 41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70C7DF5" w14:textId="77777777" w:rsidTr="0088480C">
        <w:trPr>
          <w:trHeight w:val="240"/>
          <w:jc w:val="center"/>
        </w:trPr>
        <w:tc>
          <w:tcPr>
            <w:tcW w:w="9752" w:type="dxa"/>
            <w:gridSpan w:val="2"/>
          </w:tcPr>
          <w:p w14:paraId="01716A6D" w14:textId="77777777" w:rsidR="00912AB6" w:rsidRPr="002B0F97" w:rsidRDefault="00912AB6" w:rsidP="0088480C"/>
        </w:tc>
      </w:tr>
      <w:tr w:rsidR="00912AB6" w:rsidRPr="002B0F97" w14:paraId="3B48C3B3" w14:textId="77777777" w:rsidTr="0088480C">
        <w:trPr>
          <w:trHeight w:val="240"/>
          <w:jc w:val="center"/>
        </w:trPr>
        <w:tc>
          <w:tcPr>
            <w:tcW w:w="4876" w:type="dxa"/>
            <w:hideMark/>
          </w:tcPr>
          <w:p w14:paraId="35492035" w14:textId="77777777" w:rsidR="00912AB6" w:rsidRPr="002B0F97" w:rsidRDefault="00912AB6" w:rsidP="0088480C">
            <w:pPr>
              <w:pStyle w:val="AmColumnHeading"/>
            </w:pPr>
            <w:r w:rsidRPr="002B0F97">
              <w:t>Znění navržené Komisí</w:t>
            </w:r>
          </w:p>
        </w:tc>
        <w:tc>
          <w:tcPr>
            <w:tcW w:w="4876" w:type="dxa"/>
            <w:hideMark/>
          </w:tcPr>
          <w:p w14:paraId="51656E64" w14:textId="77777777" w:rsidR="00912AB6" w:rsidRPr="002B0F97" w:rsidRDefault="00912AB6" w:rsidP="0088480C">
            <w:pPr>
              <w:pStyle w:val="AmColumnHeading"/>
            </w:pPr>
            <w:r w:rsidRPr="002B0F97">
              <w:t>Pozměňovací návrh</w:t>
            </w:r>
          </w:p>
        </w:tc>
      </w:tr>
      <w:tr w:rsidR="00912AB6" w:rsidRPr="002B0F97" w14:paraId="34DC6987" w14:textId="77777777" w:rsidTr="0088480C">
        <w:trPr>
          <w:jc w:val="center"/>
        </w:trPr>
        <w:tc>
          <w:tcPr>
            <w:tcW w:w="4876" w:type="dxa"/>
            <w:hideMark/>
          </w:tcPr>
          <w:p w14:paraId="71888DE7" w14:textId="77777777" w:rsidR="00912AB6" w:rsidRPr="002B0F97" w:rsidRDefault="00912AB6" w:rsidP="0088480C">
            <w:pPr>
              <w:pStyle w:val="Normal6a"/>
            </w:pPr>
            <w:r w:rsidRPr="002B0F97">
              <w:t>6.</w:t>
            </w:r>
            <w:r w:rsidRPr="002B0F97">
              <w:tab/>
            </w:r>
            <w:r w:rsidRPr="002B0F97">
              <w:rPr>
                <w:b/>
                <w:i/>
              </w:rPr>
              <w:t xml:space="preserve">Aniž jsou dotčeny odstavce 9 a 11, </w:t>
            </w:r>
            <w:r w:rsidRPr="002B0F97">
              <w:t xml:space="preserve">žadatelé, na které se vztahuje řízení na hranicích, </w:t>
            </w:r>
            <w:r w:rsidRPr="002B0F97">
              <w:rPr>
                <w:b/>
                <w:i/>
              </w:rPr>
              <w:t>nejsou</w:t>
            </w:r>
            <w:r w:rsidRPr="002B0F97">
              <w:t xml:space="preserve"> oprávněni vstoupit na území daného členského státu.</w:t>
            </w:r>
          </w:p>
        </w:tc>
        <w:tc>
          <w:tcPr>
            <w:tcW w:w="4876" w:type="dxa"/>
            <w:hideMark/>
          </w:tcPr>
          <w:p w14:paraId="1EB8DBFE" w14:textId="77777777" w:rsidR="00912AB6" w:rsidRPr="002B0F97" w:rsidRDefault="00912AB6" w:rsidP="0088480C">
            <w:pPr>
              <w:pStyle w:val="Normal6a"/>
            </w:pPr>
            <w:r w:rsidRPr="002B0F97">
              <w:t>6.</w:t>
            </w:r>
            <w:r w:rsidRPr="002B0F97">
              <w:tab/>
              <w:t xml:space="preserve">Žadatelé, na které se vztahuje řízení na hranicích, </w:t>
            </w:r>
            <w:r w:rsidRPr="002B0F97">
              <w:rPr>
                <w:b/>
                <w:i/>
              </w:rPr>
              <w:t>jsou</w:t>
            </w:r>
            <w:r w:rsidRPr="002B0F97">
              <w:t xml:space="preserve"> oprávněni vstoupit na území daného členského státu </w:t>
            </w:r>
            <w:r w:rsidRPr="002B0F97">
              <w:rPr>
                <w:b/>
                <w:i/>
              </w:rPr>
              <w:t>a mají přístup ke všem právům podle směrnice XXX/XXX/EU [přepracované znění směrnice o podmínkách přijímání</w:t>
            </w:r>
            <w:r w:rsidRPr="002B0F97">
              <w:t xml:space="preserve">]. </w:t>
            </w:r>
            <w:r w:rsidRPr="002B0F97">
              <w:rPr>
                <w:b/>
                <w:i/>
              </w:rPr>
              <w:t xml:space="preserve">V souladu se směrnicí XXX/XXX/EU [přepracované znění směrnice o podmínkách přijímání] neumístí členský stát žadatele do zajišťovacího zařízení, pokud nebyl jeho případ individuálně </w:t>
            </w:r>
            <w:r w:rsidRPr="002B0F97">
              <w:rPr>
                <w:b/>
                <w:i/>
              </w:rPr>
              <w:lastRenderedPageBreak/>
              <w:t>posouzen na základě zásad nezbytnosti a proporcionality. Zajištění lze použít pouze jako krajní opatření a na co nejkratší dobu, pokud individuální a odůvodněné posouzení prokázalo, že v daném konkrétním případě nelze účinně použít mírnější donucovací opatření a že zajištění by nebylo nepřiměřeně škodlivé. Před zajištěním by mělo být vždy provedeno posouzení zranitelnosti a mělo by být pravidelně opakováno. Měla by být k dispozici bezplatná právní pomoc, aby bylo možné proti příkazu k zajištění podat opravný prostředek.</w:t>
            </w:r>
          </w:p>
        </w:tc>
      </w:tr>
    </w:tbl>
    <w:p w14:paraId="06C93A1C"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C5A0874" w14:textId="70C70462" w:rsidR="002A6A78" w:rsidRPr="002B0F97" w:rsidRDefault="00912AB6" w:rsidP="00912AB6">
      <w:r w:rsidRPr="002B0F97">
        <w:rPr>
          <w:rStyle w:val="HideTWBExt"/>
          <w:noProof w:val="0"/>
        </w:rPr>
        <w:t>&lt;/Amend&gt;</w:t>
      </w:r>
    </w:p>
    <w:p w14:paraId="1F50BFA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298</w:t>
      </w:r>
      <w:r w:rsidRPr="002B0F97">
        <w:rPr>
          <w:rStyle w:val="HideTWBExt"/>
          <w:b w:val="0"/>
          <w:noProof w:val="0"/>
        </w:rPr>
        <w:t>&lt;/NumAm&gt;</w:t>
      </w:r>
    </w:p>
    <w:p w14:paraId="77D5B518"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 Elissavet Vozemberg-Vrionidi, Loucas Fourlas</w:t>
      </w:r>
      <w:r w:rsidRPr="002B0F97">
        <w:rPr>
          <w:rStyle w:val="HideTWBExt"/>
          <w:b w:val="0"/>
          <w:noProof w:val="0"/>
        </w:rPr>
        <w:t>&lt;/Members&gt;</w:t>
      </w:r>
    </w:p>
    <w:p w14:paraId="5C915FD7" w14:textId="77777777" w:rsidR="00912AB6" w:rsidRPr="002B0F97" w:rsidRDefault="00912AB6" w:rsidP="00912AB6">
      <w:pPr>
        <w:pStyle w:val="NormalBold"/>
      </w:pPr>
      <w:r w:rsidRPr="002B0F97">
        <w:rPr>
          <w:rStyle w:val="HideTWBExt"/>
          <w:b w:val="0"/>
          <w:noProof w:val="0"/>
        </w:rPr>
        <w:t>&lt;/RepeatBlock-By&gt;</w:t>
      </w:r>
    </w:p>
    <w:p w14:paraId="50169A3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E261089" w14:textId="77777777" w:rsidR="00912AB6" w:rsidRPr="002B0F97" w:rsidRDefault="00912AB6" w:rsidP="00912AB6">
      <w:pPr>
        <w:pStyle w:val="NormalBold"/>
      </w:pPr>
      <w:r w:rsidRPr="002B0F97">
        <w:rPr>
          <w:rStyle w:val="HideTWBExt"/>
          <w:b w:val="0"/>
          <w:noProof w:val="0"/>
        </w:rPr>
        <w:t>&lt;Article&gt;</w:t>
      </w:r>
      <w:r w:rsidRPr="002B0F97">
        <w:t>Čl. 41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D4F2286" w14:textId="77777777" w:rsidTr="0088480C">
        <w:trPr>
          <w:trHeight w:val="240"/>
          <w:jc w:val="center"/>
        </w:trPr>
        <w:tc>
          <w:tcPr>
            <w:tcW w:w="9752" w:type="dxa"/>
            <w:gridSpan w:val="2"/>
          </w:tcPr>
          <w:p w14:paraId="65551D3A" w14:textId="77777777" w:rsidR="00912AB6" w:rsidRPr="002B0F97" w:rsidRDefault="00912AB6" w:rsidP="0088480C"/>
        </w:tc>
      </w:tr>
      <w:tr w:rsidR="00912AB6" w:rsidRPr="002B0F97" w14:paraId="3872BEB1" w14:textId="77777777" w:rsidTr="0088480C">
        <w:trPr>
          <w:trHeight w:val="240"/>
          <w:jc w:val="center"/>
        </w:trPr>
        <w:tc>
          <w:tcPr>
            <w:tcW w:w="4876" w:type="dxa"/>
            <w:hideMark/>
          </w:tcPr>
          <w:p w14:paraId="2FEC2A19" w14:textId="77777777" w:rsidR="00912AB6" w:rsidRPr="002B0F97" w:rsidRDefault="00912AB6" w:rsidP="0088480C">
            <w:pPr>
              <w:pStyle w:val="AmColumnHeading"/>
            </w:pPr>
            <w:r w:rsidRPr="002B0F97">
              <w:t>Znění navržené Komisí</w:t>
            </w:r>
          </w:p>
        </w:tc>
        <w:tc>
          <w:tcPr>
            <w:tcW w:w="4876" w:type="dxa"/>
            <w:hideMark/>
          </w:tcPr>
          <w:p w14:paraId="1217DC7F" w14:textId="77777777" w:rsidR="00912AB6" w:rsidRPr="002B0F97" w:rsidRDefault="00912AB6" w:rsidP="0088480C">
            <w:pPr>
              <w:pStyle w:val="AmColumnHeading"/>
            </w:pPr>
            <w:r w:rsidRPr="002B0F97">
              <w:t>Pozměňovací návrh</w:t>
            </w:r>
          </w:p>
        </w:tc>
      </w:tr>
      <w:tr w:rsidR="00912AB6" w:rsidRPr="002B0F97" w14:paraId="7D94A81D" w14:textId="77777777" w:rsidTr="0088480C">
        <w:trPr>
          <w:jc w:val="center"/>
        </w:trPr>
        <w:tc>
          <w:tcPr>
            <w:tcW w:w="4876" w:type="dxa"/>
            <w:hideMark/>
          </w:tcPr>
          <w:p w14:paraId="250A5BE0" w14:textId="77777777" w:rsidR="00912AB6" w:rsidRPr="002B0F97" w:rsidRDefault="00912AB6" w:rsidP="0088480C">
            <w:pPr>
              <w:pStyle w:val="Normal6a"/>
            </w:pPr>
            <w:r w:rsidRPr="002B0F97">
              <w:t>6.</w:t>
            </w:r>
            <w:r w:rsidRPr="002B0F97">
              <w:tab/>
              <w:t xml:space="preserve">Aniž jsou dotčeny odstavce 9 a 11, žadatelé, na které se vztahuje řízení na hranicích, nejsou oprávněni </w:t>
            </w:r>
            <w:r w:rsidRPr="002B0F97">
              <w:rPr>
                <w:b/>
                <w:i/>
              </w:rPr>
              <w:t>vstoupit</w:t>
            </w:r>
            <w:r w:rsidRPr="002B0F97">
              <w:t xml:space="preserve"> na území daného členského státu.</w:t>
            </w:r>
          </w:p>
        </w:tc>
        <w:tc>
          <w:tcPr>
            <w:tcW w:w="4876" w:type="dxa"/>
            <w:hideMark/>
          </w:tcPr>
          <w:p w14:paraId="19737678" w14:textId="77777777" w:rsidR="00912AB6" w:rsidRPr="002B0F97" w:rsidRDefault="00912AB6" w:rsidP="0088480C">
            <w:pPr>
              <w:pStyle w:val="Normal6a"/>
            </w:pPr>
            <w:r w:rsidRPr="002B0F97">
              <w:t>6.</w:t>
            </w:r>
            <w:r w:rsidRPr="002B0F97">
              <w:tab/>
              <w:t xml:space="preserve">Aniž jsou dotčeny odstavce 9 a 11, žadatelé, na které se vztahuje řízení na hranicích, nejsou oprávněni </w:t>
            </w:r>
            <w:r w:rsidRPr="002B0F97">
              <w:rPr>
                <w:b/>
                <w:i/>
              </w:rPr>
              <w:t>se volně pohybovat</w:t>
            </w:r>
            <w:r w:rsidRPr="002B0F97">
              <w:t xml:space="preserve"> na území daného členského státu. </w:t>
            </w:r>
            <w:r w:rsidRPr="002B0F97">
              <w:rPr>
                <w:b/>
                <w:i/>
              </w:rPr>
              <w:t>V souladu se směrnicí XXX/XXX/EU [přepracované znění směrnice o podmínkách přijímání] přijme členský stát přiměřená opatření, aby zajistil, že žadatelům v řízení na hranicích nebude umožněn volný pohyb na jeho území, přičemž nerozhodne o umístění žadatele do zajišťovacího zařízení, dokud nebude individuálně posouzen případ daného žadatele a nebudou účinně zváženy alternativy k zajištění nebo mírnější donucovací opatření. Potvrzení zajištění se provádí v souladu s právními předpisy členského státu.</w:t>
            </w:r>
          </w:p>
        </w:tc>
      </w:tr>
    </w:tbl>
    <w:p w14:paraId="4B026E8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6E31ADA" w14:textId="3756EC9D" w:rsidR="002A6A78" w:rsidRPr="002B0F97" w:rsidRDefault="00912AB6" w:rsidP="00912AB6">
      <w:r w:rsidRPr="002B0F97">
        <w:rPr>
          <w:rStyle w:val="HideTWBExt"/>
          <w:noProof w:val="0"/>
        </w:rPr>
        <w:t>&lt;/Amend&gt;</w:t>
      </w:r>
    </w:p>
    <w:p w14:paraId="11139228"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299</w:t>
      </w:r>
      <w:r w:rsidRPr="002B0F97">
        <w:rPr>
          <w:rStyle w:val="HideTWBExt"/>
          <w:b w:val="0"/>
          <w:noProof w:val="0"/>
        </w:rPr>
        <w:t>&lt;/NumAm&gt;</w:t>
      </w:r>
    </w:p>
    <w:p w14:paraId="36DABC88" w14:textId="77777777" w:rsidR="00912AB6" w:rsidRPr="002B0F97" w:rsidRDefault="00912AB6" w:rsidP="00912AB6">
      <w:pPr>
        <w:pStyle w:val="NormalBold"/>
      </w:pPr>
      <w:r w:rsidRPr="002B0F97">
        <w:rPr>
          <w:rStyle w:val="HideTWBExt"/>
          <w:b w:val="0"/>
          <w:noProof w:val="0"/>
        </w:rPr>
        <w:t>&lt;RepeatBlock-By&gt;&lt;Members&gt;</w:t>
      </w:r>
      <w:r w:rsidRPr="002B0F97">
        <w:t>Maite Pagazaurtundúa</w:t>
      </w:r>
      <w:r w:rsidRPr="002B0F97">
        <w:rPr>
          <w:rStyle w:val="HideTWBExt"/>
          <w:b w:val="0"/>
          <w:noProof w:val="0"/>
        </w:rPr>
        <w:t>&lt;/Members&gt;</w:t>
      </w:r>
    </w:p>
    <w:p w14:paraId="007F897F" w14:textId="77777777" w:rsidR="00912AB6" w:rsidRPr="002B0F97" w:rsidRDefault="00912AB6" w:rsidP="00912AB6">
      <w:pPr>
        <w:pStyle w:val="NormalBold"/>
      </w:pPr>
      <w:r w:rsidRPr="002B0F97">
        <w:rPr>
          <w:rStyle w:val="HideTWBExt"/>
          <w:b w:val="0"/>
          <w:noProof w:val="0"/>
        </w:rPr>
        <w:t>&lt;/RepeatBlock-By&gt;</w:t>
      </w:r>
    </w:p>
    <w:p w14:paraId="37CA89A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010A90F" w14:textId="77777777" w:rsidR="00912AB6" w:rsidRPr="002B0F97" w:rsidRDefault="00912AB6" w:rsidP="00912AB6">
      <w:pPr>
        <w:pStyle w:val="NormalBold"/>
      </w:pPr>
      <w:r w:rsidRPr="002B0F97">
        <w:rPr>
          <w:rStyle w:val="HideTWBExt"/>
          <w:b w:val="0"/>
          <w:noProof w:val="0"/>
        </w:rPr>
        <w:t>&lt;Article&gt;</w:t>
      </w:r>
      <w:r w:rsidRPr="002B0F97">
        <w:t>Čl. 41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FCD1B7E" w14:textId="77777777" w:rsidTr="0088480C">
        <w:trPr>
          <w:trHeight w:val="240"/>
          <w:jc w:val="center"/>
        </w:trPr>
        <w:tc>
          <w:tcPr>
            <w:tcW w:w="9752" w:type="dxa"/>
            <w:gridSpan w:val="2"/>
          </w:tcPr>
          <w:p w14:paraId="4A328961" w14:textId="77777777" w:rsidR="00912AB6" w:rsidRPr="002B0F97" w:rsidRDefault="00912AB6" w:rsidP="0088480C"/>
        </w:tc>
      </w:tr>
      <w:tr w:rsidR="00912AB6" w:rsidRPr="002B0F97" w14:paraId="3AE601ED" w14:textId="77777777" w:rsidTr="0088480C">
        <w:trPr>
          <w:trHeight w:val="240"/>
          <w:jc w:val="center"/>
        </w:trPr>
        <w:tc>
          <w:tcPr>
            <w:tcW w:w="4876" w:type="dxa"/>
            <w:hideMark/>
          </w:tcPr>
          <w:p w14:paraId="4AA46EAA" w14:textId="77777777" w:rsidR="00912AB6" w:rsidRPr="002B0F97" w:rsidRDefault="00912AB6" w:rsidP="0088480C">
            <w:pPr>
              <w:pStyle w:val="AmColumnHeading"/>
            </w:pPr>
            <w:r w:rsidRPr="002B0F97">
              <w:t>Znění navržené Komisí</w:t>
            </w:r>
          </w:p>
        </w:tc>
        <w:tc>
          <w:tcPr>
            <w:tcW w:w="4876" w:type="dxa"/>
            <w:hideMark/>
          </w:tcPr>
          <w:p w14:paraId="21364AF3" w14:textId="77777777" w:rsidR="00912AB6" w:rsidRPr="002B0F97" w:rsidRDefault="00912AB6" w:rsidP="0088480C">
            <w:pPr>
              <w:pStyle w:val="AmColumnHeading"/>
            </w:pPr>
            <w:r w:rsidRPr="002B0F97">
              <w:t>Pozměňovací návrh</w:t>
            </w:r>
          </w:p>
        </w:tc>
      </w:tr>
      <w:tr w:rsidR="00912AB6" w:rsidRPr="002B0F97" w14:paraId="6432183F" w14:textId="77777777" w:rsidTr="0088480C">
        <w:trPr>
          <w:jc w:val="center"/>
        </w:trPr>
        <w:tc>
          <w:tcPr>
            <w:tcW w:w="4876" w:type="dxa"/>
            <w:hideMark/>
          </w:tcPr>
          <w:p w14:paraId="24E4BD09" w14:textId="77777777" w:rsidR="00912AB6" w:rsidRPr="002B0F97" w:rsidRDefault="00912AB6" w:rsidP="0088480C">
            <w:pPr>
              <w:pStyle w:val="Normal6a"/>
            </w:pPr>
            <w:r w:rsidRPr="002B0F97">
              <w:t>6.</w:t>
            </w:r>
            <w:r w:rsidRPr="002B0F97">
              <w:tab/>
              <w:t xml:space="preserve">Aniž jsou dotčeny odstavce 9 a 11, žadatelé, na které se vztahuje řízení na hranicích, nejsou oprávněni </w:t>
            </w:r>
            <w:r w:rsidRPr="002B0F97">
              <w:rPr>
                <w:b/>
                <w:i/>
              </w:rPr>
              <w:t>vstoupit</w:t>
            </w:r>
            <w:r w:rsidRPr="002B0F97">
              <w:t xml:space="preserve"> na území daného členského státu.</w:t>
            </w:r>
          </w:p>
        </w:tc>
        <w:tc>
          <w:tcPr>
            <w:tcW w:w="4876" w:type="dxa"/>
            <w:hideMark/>
          </w:tcPr>
          <w:p w14:paraId="7634D73C" w14:textId="77777777" w:rsidR="00912AB6" w:rsidRPr="002B0F97" w:rsidRDefault="00912AB6" w:rsidP="0088480C">
            <w:pPr>
              <w:pStyle w:val="Normal6a"/>
            </w:pPr>
            <w:r w:rsidRPr="002B0F97">
              <w:t>6.</w:t>
            </w:r>
            <w:r w:rsidRPr="002B0F97">
              <w:tab/>
              <w:t xml:space="preserve">Aniž jsou dotčeny odstavce 9 a 11, žadatelé, na které se vztahuje řízení na hranicích, nejsou oprávněni </w:t>
            </w:r>
            <w:r w:rsidRPr="002B0F97">
              <w:rPr>
                <w:b/>
                <w:i/>
              </w:rPr>
              <w:t>se volně pohybovat</w:t>
            </w:r>
            <w:r w:rsidRPr="002B0F97">
              <w:t xml:space="preserve"> na území daného členského státu. </w:t>
            </w:r>
            <w:r w:rsidRPr="002B0F97">
              <w:rPr>
                <w:b/>
                <w:i/>
              </w:rPr>
              <w:t>V souladu se směrnicí XXX/XXX/EU [přepracované znění směrnice o podmínkách přijímání] přijme členský stát přiměřená opatření, aby zajistil, že žadatelům v řízení na hranicích nebude umožněn volný pohyb na jeho území, a neumístí žadatele do zajišťovacího zařízení, dokud nebude individuálně posouzen případ daného žadatele a účinně zváženy alternativy k zajištění nebo mírnější donucovací opatření. Potvrzení zajištění se provádí v souladu s právními předpisy členského státu.</w:t>
            </w:r>
          </w:p>
        </w:tc>
      </w:tr>
    </w:tbl>
    <w:p w14:paraId="70D9280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762C0E3" w14:textId="55E1EAD6" w:rsidR="002A6A78" w:rsidRPr="002B0F97" w:rsidRDefault="00912AB6" w:rsidP="00912AB6">
      <w:r w:rsidRPr="002B0F97">
        <w:rPr>
          <w:rStyle w:val="HideTWBExt"/>
          <w:noProof w:val="0"/>
        </w:rPr>
        <w:t>&lt;/Amend&gt;</w:t>
      </w:r>
    </w:p>
    <w:p w14:paraId="035477F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300</w:t>
      </w:r>
      <w:r w:rsidRPr="002B0F97">
        <w:rPr>
          <w:rStyle w:val="HideTWBExt"/>
          <w:b w:val="0"/>
          <w:noProof w:val="0"/>
        </w:rPr>
        <w:t>&lt;/NumAm&gt;</w:t>
      </w:r>
    </w:p>
    <w:p w14:paraId="5A8AF5BA" w14:textId="77777777" w:rsidR="00912AB6" w:rsidRPr="002B0F97" w:rsidRDefault="00912AB6" w:rsidP="00912AB6">
      <w:pPr>
        <w:pStyle w:val="NormalBold"/>
      </w:pPr>
      <w:r w:rsidRPr="002B0F97">
        <w:rPr>
          <w:rStyle w:val="HideTWBExt"/>
          <w:b w:val="0"/>
          <w:noProof w:val="0"/>
        </w:rPr>
        <w:t>&lt;RepeatBlock-By&gt;&lt;Members&gt;</w:t>
      </w:r>
      <w:r w:rsidRPr="002B0F97">
        <w:t>Lukas Mandl</w:t>
      </w:r>
      <w:r w:rsidRPr="002B0F97">
        <w:rPr>
          <w:rStyle w:val="HideTWBExt"/>
          <w:b w:val="0"/>
          <w:noProof w:val="0"/>
        </w:rPr>
        <w:t>&lt;/Members&gt;</w:t>
      </w:r>
    </w:p>
    <w:p w14:paraId="2001C6DA" w14:textId="77777777" w:rsidR="00912AB6" w:rsidRPr="002B0F97" w:rsidRDefault="00912AB6" w:rsidP="00912AB6">
      <w:pPr>
        <w:pStyle w:val="NormalBold"/>
      </w:pPr>
      <w:r w:rsidRPr="002B0F97">
        <w:rPr>
          <w:rStyle w:val="HideTWBExt"/>
          <w:b w:val="0"/>
          <w:noProof w:val="0"/>
        </w:rPr>
        <w:t>&lt;/RepeatBlock-By&gt;</w:t>
      </w:r>
    </w:p>
    <w:p w14:paraId="7F36615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4419076" w14:textId="77777777" w:rsidR="00912AB6" w:rsidRPr="002B0F97" w:rsidRDefault="00912AB6" w:rsidP="00912AB6">
      <w:pPr>
        <w:pStyle w:val="NormalBold"/>
      </w:pPr>
      <w:r w:rsidRPr="002B0F97">
        <w:rPr>
          <w:rStyle w:val="HideTWBExt"/>
          <w:b w:val="0"/>
          <w:noProof w:val="0"/>
        </w:rPr>
        <w:t>&lt;Article&gt;</w:t>
      </w:r>
      <w:r w:rsidRPr="002B0F97">
        <w:t>Čl. 41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E2D92ED" w14:textId="77777777" w:rsidTr="0088480C">
        <w:trPr>
          <w:trHeight w:val="240"/>
          <w:jc w:val="center"/>
        </w:trPr>
        <w:tc>
          <w:tcPr>
            <w:tcW w:w="9752" w:type="dxa"/>
            <w:gridSpan w:val="2"/>
          </w:tcPr>
          <w:p w14:paraId="424FE5BE" w14:textId="77777777" w:rsidR="00912AB6" w:rsidRPr="002B0F97" w:rsidRDefault="00912AB6" w:rsidP="0088480C"/>
        </w:tc>
      </w:tr>
      <w:tr w:rsidR="00912AB6" w:rsidRPr="002B0F97" w14:paraId="4E276FAC" w14:textId="77777777" w:rsidTr="0088480C">
        <w:trPr>
          <w:trHeight w:val="240"/>
          <w:jc w:val="center"/>
        </w:trPr>
        <w:tc>
          <w:tcPr>
            <w:tcW w:w="4876" w:type="dxa"/>
            <w:hideMark/>
          </w:tcPr>
          <w:p w14:paraId="056A4CF7" w14:textId="77777777" w:rsidR="00912AB6" w:rsidRPr="002B0F97" w:rsidRDefault="00912AB6" w:rsidP="0088480C">
            <w:pPr>
              <w:pStyle w:val="AmColumnHeading"/>
            </w:pPr>
            <w:r w:rsidRPr="002B0F97">
              <w:t>Znění navržené Komisí</w:t>
            </w:r>
          </w:p>
        </w:tc>
        <w:tc>
          <w:tcPr>
            <w:tcW w:w="4876" w:type="dxa"/>
            <w:hideMark/>
          </w:tcPr>
          <w:p w14:paraId="5A17626A" w14:textId="77777777" w:rsidR="00912AB6" w:rsidRPr="002B0F97" w:rsidRDefault="00912AB6" w:rsidP="0088480C">
            <w:pPr>
              <w:pStyle w:val="AmColumnHeading"/>
            </w:pPr>
            <w:r w:rsidRPr="002B0F97">
              <w:t>Pozměňovací návrh</w:t>
            </w:r>
          </w:p>
        </w:tc>
      </w:tr>
      <w:tr w:rsidR="00912AB6" w:rsidRPr="002B0F97" w14:paraId="4A8457E0" w14:textId="77777777" w:rsidTr="0088480C">
        <w:trPr>
          <w:jc w:val="center"/>
        </w:trPr>
        <w:tc>
          <w:tcPr>
            <w:tcW w:w="4876" w:type="dxa"/>
            <w:hideMark/>
          </w:tcPr>
          <w:p w14:paraId="59F3FA4A" w14:textId="77777777" w:rsidR="00912AB6" w:rsidRPr="002B0F97" w:rsidRDefault="00912AB6" w:rsidP="0088480C">
            <w:pPr>
              <w:pStyle w:val="Normal6a"/>
            </w:pPr>
            <w:r w:rsidRPr="002B0F97">
              <w:t>6.</w:t>
            </w:r>
            <w:r w:rsidRPr="002B0F97">
              <w:tab/>
              <w:t xml:space="preserve">Aniž jsou dotčeny odstavce </w:t>
            </w:r>
            <w:r w:rsidRPr="002B0F97">
              <w:rPr>
                <w:b/>
                <w:i/>
              </w:rPr>
              <w:t>9 a 11</w:t>
            </w:r>
            <w:r w:rsidRPr="002B0F97">
              <w:t>, žadatelé, na které se vztahuje řízení na hranicích, nejsou oprávněni vstoupit na území daného členského státu.</w:t>
            </w:r>
          </w:p>
        </w:tc>
        <w:tc>
          <w:tcPr>
            <w:tcW w:w="4876" w:type="dxa"/>
            <w:hideMark/>
          </w:tcPr>
          <w:p w14:paraId="7FD5DCCB" w14:textId="77777777" w:rsidR="00912AB6" w:rsidRPr="002B0F97" w:rsidRDefault="00912AB6" w:rsidP="0088480C">
            <w:pPr>
              <w:pStyle w:val="Normal6a"/>
            </w:pPr>
            <w:r w:rsidRPr="002B0F97">
              <w:t>6.</w:t>
            </w:r>
            <w:r w:rsidRPr="002B0F97">
              <w:tab/>
              <w:t xml:space="preserve">Aniž jsou dotčeny odstavce </w:t>
            </w:r>
            <w:r w:rsidRPr="002B0F97">
              <w:rPr>
                <w:b/>
                <w:i/>
              </w:rPr>
              <w:t>7 a 9</w:t>
            </w:r>
            <w:r w:rsidRPr="002B0F97">
              <w:t xml:space="preserve">, žadatelé, na které se vztahuje řízení na hranicích, nejsou oprávněni vstoupit na území daného členského státu. </w:t>
            </w:r>
            <w:r w:rsidRPr="002B0F97">
              <w:rPr>
                <w:b/>
                <w:i/>
              </w:rPr>
              <w:t xml:space="preserve">Členské státy přijmou veškerá vhodná opatření podle příslušných právních předpisů, aby zabránily nedovolenému vstupu na své území. Ta zahrnují i zajištění v souladu s článkem 8 směrnice o podmínkách </w:t>
            </w:r>
            <w:r w:rsidRPr="002B0F97">
              <w:rPr>
                <w:b/>
                <w:i/>
              </w:rPr>
              <w:lastRenderedPageBreak/>
              <w:t>přijímání.</w:t>
            </w:r>
          </w:p>
        </w:tc>
      </w:tr>
    </w:tbl>
    <w:p w14:paraId="522BF714"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71A6070" w14:textId="7BB297C6" w:rsidR="002A6A78" w:rsidRPr="002B0F97" w:rsidRDefault="00912AB6" w:rsidP="00912AB6">
      <w:r w:rsidRPr="002B0F97">
        <w:rPr>
          <w:rStyle w:val="HideTWBExt"/>
          <w:noProof w:val="0"/>
        </w:rPr>
        <w:t>&lt;/Amend&gt;</w:t>
      </w:r>
    </w:p>
    <w:p w14:paraId="45711B8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301</w:t>
      </w:r>
      <w:r w:rsidRPr="002B0F97">
        <w:rPr>
          <w:rStyle w:val="HideTWBExt"/>
          <w:b w:val="0"/>
          <w:noProof w:val="0"/>
        </w:rPr>
        <w:t>&lt;/NumAm&gt;</w:t>
      </w:r>
    </w:p>
    <w:p w14:paraId="1F3A3149"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1681812F" w14:textId="77777777" w:rsidR="00912AB6" w:rsidRPr="002B0F97" w:rsidRDefault="00912AB6" w:rsidP="00912AB6">
      <w:pPr>
        <w:pStyle w:val="NormalBold"/>
      </w:pPr>
      <w:r w:rsidRPr="002B0F97">
        <w:rPr>
          <w:rStyle w:val="HideTWBExt"/>
          <w:b w:val="0"/>
          <w:noProof w:val="0"/>
        </w:rPr>
        <w:t>&lt;/RepeatBlock-By&gt;</w:t>
      </w:r>
    </w:p>
    <w:p w14:paraId="01459C6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68CE078" w14:textId="77777777" w:rsidR="00912AB6" w:rsidRPr="002B0F97" w:rsidRDefault="00912AB6" w:rsidP="00912AB6">
      <w:pPr>
        <w:pStyle w:val="NormalBold"/>
      </w:pPr>
      <w:r w:rsidRPr="002B0F97">
        <w:rPr>
          <w:rStyle w:val="HideTWBExt"/>
          <w:b w:val="0"/>
          <w:noProof w:val="0"/>
        </w:rPr>
        <w:t>&lt;Article&gt;</w:t>
      </w:r>
      <w:r w:rsidRPr="002B0F97">
        <w:t>Čl. 41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38DEB0D" w14:textId="77777777" w:rsidTr="0088480C">
        <w:trPr>
          <w:trHeight w:val="240"/>
          <w:jc w:val="center"/>
        </w:trPr>
        <w:tc>
          <w:tcPr>
            <w:tcW w:w="9752" w:type="dxa"/>
            <w:gridSpan w:val="2"/>
          </w:tcPr>
          <w:p w14:paraId="458C5461" w14:textId="77777777" w:rsidR="00912AB6" w:rsidRPr="002B0F97" w:rsidRDefault="00912AB6" w:rsidP="0088480C"/>
        </w:tc>
      </w:tr>
      <w:tr w:rsidR="00912AB6" w:rsidRPr="002B0F97" w14:paraId="48C2F9BD" w14:textId="77777777" w:rsidTr="0088480C">
        <w:trPr>
          <w:trHeight w:val="240"/>
          <w:jc w:val="center"/>
        </w:trPr>
        <w:tc>
          <w:tcPr>
            <w:tcW w:w="4876" w:type="dxa"/>
            <w:hideMark/>
          </w:tcPr>
          <w:p w14:paraId="667F1515" w14:textId="77777777" w:rsidR="00912AB6" w:rsidRPr="002B0F97" w:rsidRDefault="00912AB6" w:rsidP="0088480C">
            <w:pPr>
              <w:pStyle w:val="AmColumnHeading"/>
            </w:pPr>
            <w:r w:rsidRPr="002B0F97">
              <w:t>Znění navržené Komisí</w:t>
            </w:r>
          </w:p>
        </w:tc>
        <w:tc>
          <w:tcPr>
            <w:tcW w:w="4876" w:type="dxa"/>
            <w:hideMark/>
          </w:tcPr>
          <w:p w14:paraId="3458ABC8" w14:textId="77777777" w:rsidR="00912AB6" w:rsidRPr="002B0F97" w:rsidRDefault="00912AB6" w:rsidP="0088480C">
            <w:pPr>
              <w:pStyle w:val="AmColumnHeading"/>
            </w:pPr>
            <w:r w:rsidRPr="002B0F97">
              <w:t>Pozměňovací návrh</w:t>
            </w:r>
          </w:p>
        </w:tc>
      </w:tr>
      <w:tr w:rsidR="00912AB6" w:rsidRPr="002B0F97" w14:paraId="791EA175" w14:textId="77777777" w:rsidTr="0088480C">
        <w:trPr>
          <w:jc w:val="center"/>
        </w:trPr>
        <w:tc>
          <w:tcPr>
            <w:tcW w:w="4876" w:type="dxa"/>
            <w:hideMark/>
          </w:tcPr>
          <w:p w14:paraId="7AF39894" w14:textId="77777777" w:rsidR="00912AB6" w:rsidRPr="002B0F97" w:rsidRDefault="00912AB6" w:rsidP="0088480C">
            <w:pPr>
              <w:pStyle w:val="Normal6a"/>
            </w:pPr>
            <w:r w:rsidRPr="002B0F97">
              <w:t>6.</w:t>
            </w:r>
            <w:r w:rsidRPr="002B0F97">
              <w:tab/>
              <w:t>Aniž jsou dotčeny odstavce 9 a 11, žadatelé, na které se vztahuje řízení na hranicích, nejsou oprávněni vstoupit na území daného členského státu.</w:t>
            </w:r>
          </w:p>
        </w:tc>
        <w:tc>
          <w:tcPr>
            <w:tcW w:w="4876" w:type="dxa"/>
            <w:hideMark/>
          </w:tcPr>
          <w:p w14:paraId="6E316C8F" w14:textId="77777777" w:rsidR="00912AB6" w:rsidRPr="002B0F97" w:rsidRDefault="00912AB6" w:rsidP="0088480C">
            <w:pPr>
              <w:pStyle w:val="Normal6a"/>
            </w:pPr>
            <w:r w:rsidRPr="002B0F97">
              <w:t>6.</w:t>
            </w:r>
            <w:r w:rsidRPr="002B0F97">
              <w:tab/>
              <w:t xml:space="preserve">Aniž jsou dotčeny odstavce 9 a 11, žadatelé, na které se vztahuje řízení na hranicích, nejsou oprávněni vstoupit na území daného členského státu. </w:t>
            </w:r>
            <w:r w:rsidRPr="002B0F97">
              <w:rPr>
                <w:b/>
                <w:i/>
              </w:rPr>
              <w:t>Po ukončení řízení na hranicích členský stát, který řízení na hranicích provádí, výslovně vydá a zaznamená rozhodnutí o povolení vstupu.</w:t>
            </w:r>
          </w:p>
        </w:tc>
      </w:tr>
    </w:tbl>
    <w:p w14:paraId="2724FAE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409C441" w14:textId="50BAD51F" w:rsidR="002A6A78" w:rsidRPr="002B0F97" w:rsidRDefault="00912AB6" w:rsidP="00912AB6">
      <w:r w:rsidRPr="002B0F97">
        <w:rPr>
          <w:rStyle w:val="HideTWBExt"/>
          <w:noProof w:val="0"/>
        </w:rPr>
        <w:t>&lt;/Amend&gt;</w:t>
      </w:r>
    </w:p>
    <w:p w14:paraId="3F14516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302</w:t>
      </w:r>
      <w:r w:rsidRPr="002B0F97">
        <w:rPr>
          <w:rStyle w:val="HideTWBExt"/>
          <w:b w:val="0"/>
          <w:noProof w:val="0"/>
        </w:rPr>
        <w:t>&lt;/NumAm&gt;</w:t>
      </w:r>
    </w:p>
    <w:p w14:paraId="0984940C"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3E3054D8" w14:textId="77777777" w:rsidR="00912AB6" w:rsidRPr="002B0F97" w:rsidRDefault="00912AB6" w:rsidP="00912AB6">
      <w:pPr>
        <w:pStyle w:val="NormalBold"/>
      </w:pPr>
      <w:r w:rsidRPr="002B0F97">
        <w:rPr>
          <w:rStyle w:val="HideTWBExt"/>
          <w:b w:val="0"/>
          <w:noProof w:val="0"/>
        </w:rPr>
        <w:t>&lt;/RepeatBlock-By&gt;</w:t>
      </w:r>
    </w:p>
    <w:p w14:paraId="5F33BD0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EE8B314" w14:textId="77777777" w:rsidR="00912AB6" w:rsidRPr="002B0F97" w:rsidRDefault="00912AB6" w:rsidP="00912AB6">
      <w:pPr>
        <w:pStyle w:val="NormalBold"/>
      </w:pPr>
      <w:r w:rsidRPr="002B0F97">
        <w:rPr>
          <w:rStyle w:val="HideTWBExt"/>
          <w:b w:val="0"/>
          <w:noProof w:val="0"/>
        </w:rPr>
        <w:t>&lt;Article&gt;</w:t>
      </w:r>
      <w:r w:rsidRPr="002B0F97">
        <w:t>Čl. 41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765C32C" w14:textId="77777777" w:rsidTr="0088480C">
        <w:trPr>
          <w:trHeight w:val="240"/>
          <w:jc w:val="center"/>
        </w:trPr>
        <w:tc>
          <w:tcPr>
            <w:tcW w:w="9752" w:type="dxa"/>
            <w:gridSpan w:val="2"/>
          </w:tcPr>
          <w:p w14:paraId="202ADCCF" w14:textId="77777777" w:rsidR="00912AB6" w:rsidRPr="002B0F97" w:rsidRDefault="00912AB6" w:rsidP="0088480C"/>
        </w:tc>
      </w:tr>
      <w:tr w:rsidR="00912AB6" w:rsidRPr="002B0F97" w14:paraId="18BB1D82" w14:textId="77777777" w:rsidTr="0088480C">
        <w:trPr>
          <w:trHeight w:val="240"/>
          <w:jc w:val="center"/>
        </w:trPr>
        <w:tc>
          <w:tcPr>
            <w:tcW w:w="4876" w:type="dxa"/>
            <w:hideMark/>
          </w:tcPr>
          <w:p w14:paraId="05FD3DE3" w14:textId="77777777" w:rsidR="00912AB6" w:rsidRPr="002B0F97" w:rsidRDefault="00912AB6" w:rsidP="0088480C">
            <w:pPr>
              <w:pStyle w:val="AmColumnHeading"/>
            </w:pPr>
            <w:r w:rsidRPr="002B0F97">
              <w:t>Znění navržené Komisí</w:t>
            </w:r>
          </w:p>
        </w:tc>
        <w:tc>
          <w:tcPr>
            <w:tcW w:w="4876" w:type="dxa"/>
            <w:hideMark/>
          </w:tcPr>
          <w:p w14:paraId="5F3BEB34" w14:textId="77777777" w:rsidR="00912AB6" w:rsidRPr="002B0F97" w:rsidRDefault="00912AB6" w:rsidP="0088480C">
            <w:pPr>
              <w:pStyle w:val="AmColumnHeading"/>
            </w:pPr>
            <w:r w:rsidRPr="002B0F97">
              <w:t>Pozměňovací návrh</w:t>
            </w:r>
          </w:p>
        </w:tc>
      </w:tr>
      <w:tr w:rsidR="00912AB6" w:rsidRPr="002B0F97" w14:paraId="326B2C01" w14:textId="77777777" w:rsidTr="0088480C">
        <w:trPr>
          <w:jc w:val="center"/>
        </w:trPr>
        <w:tc>
          <w:tcPr>
            <w:tcW w:w="4876" w:type="dxa"/>
            <w:hideMark/>
          </w:tcPr>
          <w:p w14:paraId="5D67C21E" w14:textId="77777777" w:rsidR="00912AB6" w:rsidRPr="002B0F97" w:rsidRDefault="00912AB6" w:rsidP="0088480C">
            <w:pPr>
              <w:pStyle w:val="Normal6a"/>
            </w:pPr>
            <w:r w:rsidRPr="002B0F97">
              <w:t>6.</w:t>
            </w:r>
            <w:r w:rsidRPr="002B0F97">
              <w:tab/>
            </w:r>
            <w:r w:rsidRPr="002B0F97">
              <w:rPr>
                <w:b/>
                <w:i/>
              </w:rPr>
              <w:t>Aniž jsou dotčeny odstavce 9 a 11,</w:t>
            </w:r>
            <w:r w:rsidRPr="002B0F97">
              <w:t xml:space="preserve"> žadatelé, na které se vztahuje řízení na hranicích, </w:t>
            </w:r>
            <w:r w:rsidRPr="002B0F97">
              <w:rPr>
                <w:b/>
                <w:i/>
              </w:rPr>
              <w:t>nejsou oprávněni vstoupit na území daného</w:t>
            </w:r>
            <w:r w:rsidRPr="002B0F97">
              <w:t xml:space="preserve"> členského státu.</w:t>
            </w:r>
          </w:p>
        </w:tc>
        <w:tc>
          <w:tcPr>
            <w:tcW w:w="4876" w:type="dxa"/>
            <w:hideMark/>
          </w:tcPr>
          <w:p w14:paraId="708ED415" w14:textId="77777777" w:rsidR="00912AB6" w:rsidRPr="002B0F97" w:rsidRDefault="00912AB6" w:rsidP="0088480C">
            <w:pPr>
              <w:pStyle w:val="Normal6a"/>
            </w:pPr>
            <w:r w:rsidRPr="002B0F97">
              <w:t>6.</w:t>
            </w:r>
            <w:r w:rsidRPr="002B0F97">
              <w:tab/>
              <w:t xml:space="preserve">Žadatelé, na které se vztahuje řízení na hranicích, </w:t>
            </w:r>
            <w:r w:rsidRPr="002B0F97">
              <w:rPr>
                <w:b/>
                <w:i/>
              </w:rPr>
              <w:t>spadají do pravomoci</w:t>
            </w:r>
            <w:r w:rsidRPr="002B0F97">
              <w:t xml:space="preserve"> členského státu </w:t>
            </w:r>
            <w:r w:rsidRPr="002B0F97">
              <w:rPr>
                <w:b/>
                <w:i/>
              </w:rPr>
              <w:t>a je s nimi zacházeno v souladu se směrnicí XXX/XXX/EU [přepracované znění směrnice o podmínkách přijímání]</w:t>
            </w:r>
            <w:r w:rsidRPr="002B0F97">
              <w:t>.</w:t>
            </w:r>
          </w:p>
        </w:tc>
      </w:tr>
    </w:tbl>
    <w:p w14:paraId="5483FE4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89F79C5" w14:textId="66BFA4F0" w:rsidR="002A6A78" w:rsidRPr="002B0F97" w:rsidRDefault="00912AB6" w:rsidP="00912AB6">
      <w:r w:rsidRPr="002B0F97">
        <w:rPr>
          <w:rStyle w:val="HideTWBExt"/>
          <w:noProof w:val="0"/>
        </w:rPr>
        <w:t>&lt;/Amend&gt;</w:t>
      </w:r>
    </w:p>
    <w:p w14:paraId="5FDA84C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303</w:t>
      </w:r>
      <w:r w:rsidRPr="002B0F97">
        <w:rPr>
          <w:rStyle w:val="HideTWBExt"/>
          <w:b w:val="0"/>
          <w:noProof w:val="0"/>
        </w:rPr>
        <w:t>&lt;/NumAm&gt;</w:t>
      </w:r>
    </w:p>
    <w:p w14:paraId="5D25ABA0"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0935FC55" w14:textId="77777777" w:rsidR="00912AB6" w:rsidRPr="002B0F97" w:rsidRDefault="00912AB6" w:rsidP="00912AB6">
      <w:pPr>
        <w:pStyle w:val="NormalBold"/>
      </w:pPr>
      <w:r w:rsidRPr="002B0F97">
        <w:rPr>
          <w:rStyle w:val="HideTWBExt"/>
          <w:b w:val="0"/>
          <w:noProof w:val="0"/>
        </w:rPr>
        <w:t>&lt;/RepeatBlock-By&gt;</w:t>
      </w:r>
    </w:p>
    <w:p w14:paraId="771E0F3C" w14:textId="77777777" w:rsidR="00912AB6" w:rsidRPr="002B0F97" w:rsidRDefault="00912AB6" w:rsidP="00912AB6">
      <w:pPr>
        <w:pStyle w:val="NormalBold"/>
      </w:pPr>
      <w:r w:rsidRPr="002B0F97">
        <w:rPr>
          <w:rStyle w:val="HideTWBExt"/>
          <w:b w:val="0"/>
          <w:noProof w:val="0"/>
        </w:rPr>
        <w:lastRenderedPageBreak/>
        <w:t>&lt;DocAmend&gt;</w:t>
      </w:r>
      <w:r w:rsidRPr="002B0F97">
        <w:t>Návrh nařízení</w:t>
      </w:r>
      <w:r w:rsidRPr="002B0F97">
        <w:rPr>
          <w:rStyle w:val="HideTWBExt"/>
          <w:b w:val="0"/>
          <w:noProof w:val="0"/>
        </w:rPr>
        <w:t>&lt;/DocAmend&gt;</w:t>
      </w:r>
    </w:p>
    <w:p w14:paraId="573B6024" w14:textId="77777777" w:rsidR="00912AB6" w:rsidRPr="002B0F97" w:rsidRDefault="00912AB6" w:rsidP="00912AB6">
      <w:pPr>
        <w:pStyle w:val="NormalBold"/>
      </w:pPr>
      <w:r w:rsidRPr="002B0F97">
        <w:rPr>
          <w:rStyle w:val="HideTWBExt"/>
          <w:b w:val="0"/>
          <w:noProof w:val="0"/>
        </w:rPr>
        <w:t>&lt;Article&gt;</w:t>
      </w:r>
      <w:r w:rsidRPr="002B0F97">
        <w:t>Čl. 41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90A347A" w14:textId="77777777" w:rsidTr="0088480C">
        <w:trPr>
          <w:trHeight w:val="240"/>
          <w:jc w:val="center"/>
        </w:trPr>
        <w:tc>
          <w:tcPr>
            <w:tcW w:w="9752" w:type="dxa"/>
            <w:gridSpan w:val="2"/>
          </w:tcPr>
          <w:p w14:paraId="1BE41BC6" w14:textId="77777777" w:rsidR="00912AB6" w:rsidRPr="002B0F97" w:rsidRDefault="00912AB6" w:rsidP="0088480C"/>
        </w:tc>
      </w:tr>
      <w:tr w:rsidR="00912AB6" w:rsidRPr="002B0F97" w14:paraId="727EC40D" w14:textId="77777777" w:rsidTr="0088480C">
        <w:trPr>
          <w:trHeight w:val="240"/>
          <w:jc w:val="center"/>
        </w:trPr>
        <w:tc>
          <w:tcPr>
            <w:tcW w:w="4876" w:type="dxa"/>
            <w:hideMark/>
          </w:tcPr>
          <w:p w14:paraId="378BF2FB" w14:textId="77777777" w:rsidR="00912AB6" w:rsidRPr="002B0F97" w:rsidRDefault="00912AB6" w:rsidP="0088480C">
            <w:pPr>
              <w:pStyle w:val="AmColumnHeading"/>
            </w:pPr>
            <w:r w:rsidRPr="002B0F97">
              <w:t>Znění navržené Komisí</w:t>
            </w:r>
          </w:p>
        </w:tc>
        <w:tc>
          <w:tcPr>
            <w:tcW w:w="4876" w:type="dxa"/>
            <w:hideMark/>
          </w:tcPr>
          <w:p w14:paraId="0EF545AD" w14:textId="77777777" w:rsidR="00912AB6" w:rsidRPr="002B0F97" w:rsidRDefault="00912AB6" w:rsidP="0088480C">
            <w:pPr>
              <w:pStyle w:val="AmColumnHeading"/>
            </w:pPr>
            <w:r w:rsidRPr="002B0F97">
              <w:t>Pozměňovací návrh</w:t>
            </w:r>
          </w:p>
        </w:tc>
      </w:tr>
      <w:tr w:rsidR="00912AB6" w:rsidRPr="002B0F97" w14:paraId="511EDCEA" w14:textId="77777777" w:rsidTr="0088480C">
        <w:trPr>
          <w:jc w:val="center"/>
        </w:trPr>
        <w:tc>
          <w:tcPr>
            <w:tcW w:w="4876" w:type="dxa"/>
            <w:hideMark/>
          </w:tcPr>
          <w:p w14:paraId="04342E7F" w14:textId="77777777" w:rsidR="00912AB6" w:rsidRPr="002B0F97" w:rsidRDefault="00912AB6" w:rsidP="0088480C">
            <w:pPr>
              <w:pStyle w:val="Normal6a"/>
            </w:pPr>
            <w:r w:rsidRPr="002B0F97">
              <w:t>6.</w:t>
            </w:r>
            <w:r w:rsidRPr="002B0F97">
              <w:tab/>
            </w:r>
            <w:r w:rsidRPr="002B0F97">
              <w:rPr>
                <w:b/>
                <w:i/>
              </w:rPr>
              <w:t>Aniž jsou dotčeny odstavce 9 a 11,</w:t>
            </w:r>
            <w:r w:rsidRPr="002B0F97">
              <w:t xml:space="preserve"> žadatelé, na které se vztahuje řízení na hranicích, nejsou oprávněni vstoupit na území daného členského státu.</w:t>
            </w:r>
          </w:p>
        </w:tc>
        <w:tc>
          <w:tcPr>
            <w:tcW w:w="4876" w:type="dxa"/>
            <w:hideMark/>
          </w:tcPr>
          <w:p w14:paraId="60E876B5" w14:textId="77777777" w:rsidR="00912AB6" w:rsidRPr="002B0F97" w:rsidRDefault="00912AB6" w:rsidP="0088480C">
            <w:pPr>
              <w:pStyle w:val="Normal6a"/>
            </w:pPr>
            <w:r w:rsidRPr="002B0F97">
              <w:t>6.</w:t>
            </w:r>
            <w:r w:rsidRPr="002B0F97">
              <w:tab/>
              <w:t>Žadatelé, na které se vztahuje řízení na hranicích, nejsou oprávněni vstoupit na území daného členského státu.</w:t>
            </w:r>
          </w:p>
        </w:tc>
      </w:tr>
    </w:tbl>
    <w:p w14:paraId="280DCAB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996F805" w14:textId="34266975" w:rsidR="002A6A78" w:rsidRPr="002B0F97" w:rsidRDefault="00912AB6" w:rsidP="00912AB6">
      <w:r w:rsidRPr="002B0F97">
        <w:rPr>
          <w:rStyle w:val="HideTWBExt"/>
          <w:noProof w:val="0"/>
        </w:rPr>
        <w:t>&lt;/Amend&gt;</w:t>
      </w:r>
    </w:p>
    <w:p w14:paraId="2A55A0E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304</w:t>
      </w:r>
      <w:r w:rsidRPr="002B0F97">
        <w:rPr>
          <w:rStyle w:val="HideTWBExt"/>
          <w:b w:val="0"/>
          <w:noProof w:val="0"/>
        </w:rPr>
        <w:t>&lt;/NumAm&gt;</w:t>
      </w:r>
    </w:p>
    <w:p w14:paraId="320AF0C6"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 Elissavet Vozemberg-Vrionidi, Loucas Fourlas</w:t>
      </w:r>
      <w:r w:rsidRPr="002B0F97">
        <w:rPr>
          <w:rStyle w:val="HideTWBExt"/>
          <w:b w:val="0"/>
          <w:noProof w:val="0"/>
        </w:rPr>
        <w:t>&lt;/Members&gt;</w:t>
      </w:r>
    </w:p>
    <w:p w14:paraId="68C3A582" w14:textId="77777777" w:rsidR="00912AB6" w:rsidRPr="002B0F97" w:rsidRDefault="00912AB6" w:rsidP="00912AB6">
      <w:pPr>
        <w:pStyle w:val="NormalBold"/>
      </w:pPr>
      <w:r w:rsidRPr="002B0F97">
        <w:rPr>
          <w:rStyle w:val="HideTWBExt"/>
          <w:b w:val="0"/>
          <w:noProof w:val="0"/>
        </w:rPr>
        <w:t>&lt;/RepeatBlock-By&gt;</w:t>
      </w:r>
    </w:p>
    <w:p w14:paraId="34B1544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1FBF347" w14:textId="77777777" w:rsidR="00912AB6" w:rsidRPr="002B0F97" w:rsidRDefault="00912AB6" w:rsidP="00912AB6">
      <w:pPr>
        <w:pStyle w:val="NormalBold"/>
      </w:pPr>
      <w:r w:rsidRPr="002B0F97">
        <w:rPr>
          <w:rStyle w:val="HideTWBExt"/>
          <w:b w:val="0"/>
          <w:noProof w:val="0"/>
        </w:rPr>
        <w:t>&lt;Article&gt;</w:t>
      </w:r>
      <w:r w:rsidRPr="002B0F97">
        <w:t>Čl. 41 – odst. 6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B076875" w14:textId="77777777" w:rsidTr="0088480C">
        <w:trPr>
          <w:trHeight w:val="240"/>
          <w:jc w:val="center"/>
        </w:trPr>
        <w:tc>
          <w:tcPr>
            <w:tcW w:w="9752" w:type="dxa"/>
            <w:gridSpan w:val="2"/>
          </w:tcPr>
          <w:p w14:paraId="09B0B473" w14:textId="77777777" w:rsidR="00912AB6" w:rsidRPr="002B0F97" w:rsidRDefault="00912AB6" w:rsidP="0088480C"/>
        </w:tc>
      </w:tr>
      <w:tr w:rsidR="00912AB6" w:rsidRPr="002B0F97" w14:paraId="264C4D41" w14:textId="77777777" w:rsidTr="0088480C">
        <w:trPr>
          <w:trHeight w:val="240"/>
          <w:jc w:val="center"/>
        </w:trPr>
        <w:tc>
          <w:tcPr>
            <w:tcW w:w="4876" w:type="dxa"/>
            <w:hideMark/>
          </w:tcPr>
          <w:p w14:paraId="463F31B0" w14:textId="77777777" w:rsidR="00912AB6" w:rsidRPr="002B0F97" w:rsidRDefault="00912AB6" w:rsidP="0088480C">
            <w:pPr>
              <w:pStyle w:val="AmColumnHeading"/>
            </w:pPr>
            <w:r w:rsidRPr="002B0F97">
              <w:t>Znění navržené Komisí</w:t>
            </w:r>
          </w:p>
        </w:tc>
        <w:tc>
          <w:tcPr>
            <w:tcW w:w="4876" w:type="dxa"/>
            <w:hideMark/>
          </w:tcPr>
          <w:p w14:paraId="0161F6F9" w14:textId="77777777" w:rsidR="00912AB6" w:rsidRPr="002B0F97" w:rsidRDefault="00912AB6" w:rsidP="0088480C">
            <w:pPr>
              <w:pStyle w:val="AmColumnHeading"/>
            </w:pPr>
            <w:r w:rsidRPr="002B0F97">
              <w:t>Pozměňovací návrh</w:t>
            </w:r>
          </w:p>
        </w:tc>
      </w:tr>
      <w:tr w:rsidR="00912AB6" w:rsidRPr="002B0F97" w14:paraId="219DA17E" w14:textId="77777777" w:rsidTr="0088480C">
        <w:trPr>
          <w:jc w:val="center"/>
        </w:trPr>
        <w:tc>
          <w:tcPr>
            <w:tcW w:w="4876" w:type="dxa"/>
          </w:tcPr>
          <w:p w14:paraId="583C8331" w14:textId="77777777" w:rsidR="00912AB6" w:rsidRPr="002B0F97" w:rsidRDefault="00912AB6" w:rsidP="0088480C">
            <w:pPr>
              <w:pStyle w:val="Normal6a"/>
            </w:pPr>
          </w:p>
        </w:tc>
        <w:tc>
          <w:tcPr>
            <w:tcW w:w="4876" w:type="dxa"/>
            <w:hideMark/>
          </w:tcPr>
          <w:p w14:paraId="2481C635" w14:textId="77777777" w:rsidR="00912AB6" w:rsidRPr="002B0F97" w:rsidRDefault="00912AB6" w:rsidP="0088480C">
            <w:pPr>
              <w:pStyle w:val="Normal6a"/>
            </w:pPr>
            <w:r w:rsidRPr="002B0F97">
              <w:rPr>
                <w:b/>
                <w:i/>
              </w:rPr>
              <w:t>6a.</w:t>
            </w:r>
            <w:r w:rsidRPr="002B0F97">
              <w:tab/>
            </w:r>
            <w:r w:rsidRPr="002B0F97">
              <w:rPr>
                <w:b/>
                <w:i/>
              </w:rPr>
              <w:t>V souladu s čl. 8 odst. 2 směrnice XXX/XXX/EU [přepracované znění směrnice o podmínkách přijímání] a směrnice XXX/XXX/EU [přepracované znění směrnice o navracení] mohou členské státy umístit žadatele do zajišťovacího zařízení v rámci řízení na hranicích, pokud se to ukáže jako nezbytné na základě individuálního posouzení případu daného žadatele a nelze-li účinně použít jiná, mírnější donucovací opatření. Rozhodnutí o umístění žadatele do zajišťovacího zařízení se přijímá na základě záruk stanovených v článku 9 směrnice XXX/XXX/EU [přepracované znění směrnice o podmínkách přijímání] a doba zajištění musí být přiměřená a skončí, jakmile důvody pro zajištění pominou.</w:t>
            </w:r>
          </w:p>
        </w:tc>
      </w:tr>
      <w:tr w:rsidR="00912AB6" w:rsidRPr="002B0F97" w14:paraId="56BDE932" w14:textId="77777777" w:rsidTr="0088480C">
        <w:trPr>
          <w:jc w:val="center"/>
        </w:trPr>
        <w:tc>
          <w:tcPr>
            <w:tcW w:w="4876" w:type="dxa"/>
          </w:tcPr>
          <w:p w14:paraId="37492821" w14:textId="77777777" w:rsidR="00912AB6" w:rsidRPr="002B0F97" w:rsidRDefault="00912AB6" w:rsidP="0088480C">
            <w:pPr>
              <w:pStyle w:val="Normal6a"/>
            </w:pPr>
          </w:p>
        </w:tc>
        <w:tc>
          <w:tcPr>
            <w:tcW w:w="4876" w:type="dxa"/>
            <w:hideMark/>
          </w:tcPr>
          <w:p w14:paraId="0C954D2A" w14:textId="77777777" w:rsidR="00912AB6" w:rsidRPr="002B0F97" w:rsidRDefault="00912AB6" w:rsidP="0088480C">
            <w:pPr>
              <w:pStyle w:val="Normal6a"/>
            </w:pPr>
            <w:r w:rsidRPr="002B0F97">
              <w:rPr>
                <w:b/>
                <w:i/>
              </w:rPr>
              <w:t>V souladu s článkem 7 směrnice XXX/XXX/EU [přepracované znění směrnice o podmínkách přijímání] mohou členské státy omezit svobodu pohybu žadatelů za účelem vyřizování žádostí v rámci řízení na hranicích.</w:t>
            </w:r>
          </w:p>
        </w:tc>
      </w:tr>
      <w:tr w:rsidR="00912AB6" w:rsidRPr="002B0F97" w14:paraId="718D2AEF" w14:textId="77777777" w:rsidTr="0088480C">
        <w:trPr>
          <w:jc w:val="center"/>
        </w:trPr>
        <w:tc>
          <w:tcPr>
            <w:tcW w:w="4876" w:type="dxa"/>
          </w:tcPr>
          <w:p w14:paraId="4EA8120F" w14:textId="77777777" w:rsidR="00912AB6" w:rsidRPr="002B0F97" w:rsidRDefault="00912AB6" w:rsidP="0088480C">
            <w:pPr>
              <w:pStyle w:val="Normal6a"/>
            </w:pPr>
          </w:p>
        </w:tc>
        <w:tc>
          <w:tcPr>
            <w:tcW w:w="4876" w:type="dxa"/>
            <w:hideMark/>
          </w:tcPr>
          <w:p w14:paraId="20C99CB2" w14:textId="77777777" w:rsidR="00912AB6" w:rsidRPr="002B0F97" w:rsidRDefault="00912AB6" w:rsidP="0088480C">
            <w:pPr>
              <w:pStyle w:val="Normal6a"/>
            </w:pPr>
            <w:r w:rsidRPr="002B0F97">
              <w:rPr>
                <w:b/>
                <w:i/>
              </w:rPr>
              <w:t xml:space="preserve">Členské státy použijí alternativy k zajištění </w:t>
            </w:r>
            <w:r w:rsidRPr="002B0F97">
              <w:rPr>
                <w:b/>
                <w:i/>
              </w:rPr>
              <w:lastRenderedPageBreak/>
              <w:t>stanovené ve svých vnitrostátních právních předpisech v souladu s čl. 8 odst. 4 směrnice XXX/XXX/EU [přepracované znění směrnice o podmínkách přijímání], které jsou skutečně dostupné, pokud se uplatňují důvody pro zajištění, zejména pro konkrétní skupiny, jako jsou nezletilé osoby nebo rodiny.</w:t>
            </w:r>
          </w:p>
        </w:tc>
      </w:tr>
    </w:tbl>
    <w:p w14:paraId="4FB4FD99"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83C072C" w14:textId="6D71AA46" w:rsidR="002A6A78" w:rsidRPr="002B0F97" w:rsidRDefault="00912AB6" w:rsidP="00912AB6">
      <w:r w:rsidRPr="002B0F97">
        <w:rPr>
          <w:rStyle w:val="HideTWBExt"/>
          <w:noProof w:val="0"/>
        </w:rPr>
        <w:t>&lt;/Amend&gt;</w:t>
      </w:r>
    </w:p>
    <w:p w14:paraId="6EC386F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305</w:t>
      </w:r>
      <w:r w:rsidRPr="002B0F97">
        <w:rPr>
          <w:rStyle w:val="HideTWBExt"/>
          <w:b w:val="0"/>
          <w:noProof w:val="0"/>
        </w:rPr>
        <w:t>&lt;/NumAm&gt;</w:t>
      </w:r>
    </w:p>
    <w:p w14:paraId="5E1E2F83" w14:textId="77777777" w:rsidR="00912AB6" w:rsidRPr="002B0F97" w:rsidRDefault="00912AB6" w:rsidP="00912AB6">
      <w:pPr>
        <w:pStyle w:val="NormalBold"/>
      </w:pPr>
      <w:r w:rsidRPr="002B0F97">
        <w:rPr>
          <w:rStyle w:val="HideTWBExt"/>
          <w:b w:val="0"/>
          <w:noProof w:val="0"/>
        </w:rPr>
        <w:t>&lt;RepeatBlock-By&gt;&lt;Members&gt;</w:t>
      </w:r>
      <w:r w:rsidRPr="002B0F97">
        <w:t>Laura Ferrara</w:t>
      </w:r>
      <w:r w:rsidRPr="002B0F97">
        <w:rPr>
          <w:rStyle w:val="HideTWBExt"/>
          <w:b w:val="0"/>
          <w:noProof w:val="0"/>
        </w:rPr>
        <w:t>&lt;/Members&gt;</w:t>
      </w:r>
    </w:p>
    <w:p w14:paraId="471196D2" w14:textId="77777777" w:rsidR="00912AB6" w:rsidRPr="002B0F97" w:rsidRDefault="00912AB6" w:rsidP="00912AB6">
      <w:pPr>
        <w:pStyle w:val="NormalBold"/>
      </w:pPr>
      <w:r w:rsidRPr="002B0F97">
        <w:rPr>
          <w:rStyle w:val="HideTWBExt"/>
          <w:b w:val="0"/>
          <w:noProof w:val="0"/>
        </w:rPr>
        <w:t>&lt;/RepeatBlock-By&gt;</w:t>
      </w:r>
    </w:p>
    <w:p w14:paraId="08D3D52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1A4EAFF" w14:textId="77777777" w:rsidR="00912AB6" w:rsidRPr="002B0F97" w:rsidRDefault="00912AB6" w:rsidP="00912AB6">
      <w:pPr>
        <w:pStyle w:val="NormalBold"/>
      </w:pPr>
      <w:r w:rsidRPr="002B0F97">
        <w:rPr>
          <w:rStyle w:val="HideTWBExt"/>
          <w:b w:val="0"/>
          <w:noProof w:val="0"/>
        </w:rPr>
        <w:t>&lt;Article&gt;</w:t>
      </w:r>
      <w:r w:rsidRPr="002B0F97">
        <w:t>Čl. 41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11611D4" w14:textId="77777777" w:rsidTr="0088480C">
        <w:trPr>
          <w:trHeight w:val="240"/>
          <w:jc w:val="center"/>
        </w:trPr>
        <w:tc>
          <w:tcPr>
            <w:tcW w:w="9752" w:type="dxa"/>
            <w:gridSpan w:val="2"/>
          </w:tcPr>
          <w:p w14:paraId="6ED80A75" w14:textId="77777777" w:rsidR="00912AB6" w:rsidRPr="002B0F97" w:rsidRDefault="00912AB6" w:rsidP="0088480C"/>
        </w:tc>
      </w:tr>
      <w:tr w:rsidR="00912AB6" w:rsidRPr="002B0F97" w14:paraId="3379BFA7" w14:textId="77777777" w:rsidTr="0088480C">
        <w:trPr>
          <w:trHeight w:val="240"/>
          <w:jc w:val="center"/>
        </w:trPr>
        <w:tc>
          <w:tcPr>
            <w:tcW w:w="4876" w:type="dxa"/>
            <w:hideMark/>
          </w:tcPr>
          <w:p w14:paraId="76B6DE6F" w14:textId="77777777" w:rsidR="00912AB6" w:rsidRPr="002B0F97" w:rsidRDefault="00912AB6" w:rsidP="0088480C">
            <w:pPr>
              <w:pStyle w:val="AmColumnHeading"/>
            </w:pPr>
            <w:r w:rsidRPr="002B0F97">
              <w:t>Znění navržené Komisí</w:t>
            </w:r>
          </w:p>
        </w:tc>
        <w:tc>
          <w:tcPr>
            <w:tcW w:w="4876" w:type="dxa"/>
            <w:hideMark/>
          </w:tcPr>
          <w:p w14:paraId="6080423B" w14:textId="77777777" w:rsidR="00912AB6" w:rsidRPr="002B0F97" w:rsidRDefault="00912AB6" w:rsidP="0088480C">
            <w:pPr>
              <w:pStyle w:val="AmColumnHeading"/>
            </w:pPr>
            <w:r w:rsidRPr="002B0F97">
              <w:t>Pozměňovací návrh</w:t>
            </w:r>
          </w:p>
        </w:tc>
      </w:tr>
      <w:tr w:rsidR="00912AB6" w:rsidRPr="002B0F97" w14:paraId="59237B1E" w14:textId="77777777" w:rsidTr="0088480C">
        <w:trPr>
          <w:jc w:val="center"/>
        </w:trPr>
        <w:tc>
          <w:tcPr>
            <w:tcW w:w="4876" w:type="dxa"/>
            <w:hideMark/>
          </w:tcPr>
          <w:p w14:paraId="60BA4AEC" w14:textId="77777777" w:rsidR="00912AB6" w:rsidRPr="002B0F97" w:rsidRDefault="00912AB6" w:rsidP="0088480C">
            <w:pPr>
              <w:pStyle w:val="Normal6a"/>
            </w:pPr>
            <w:r w:rsidRPr="002B0F97">
              <w:rPr>
                <w:b/>
                <w:i/>
              </w:rPr>
              <w:t>7.</w:t>
            </w:r>
            <w:r w:rsidRPr="002B0F97">
              <w:tab/>
            </w:r>
            <w:r w:rsidRPr="002B0F97">
              <w:rPr>
                <w:b/>
                <w:i/>
              </w:rPr>
              <w:t>Při uplatňování řízení na hranicích mohou členské státy provést postup, jehož cílem je určit členský stát příslušný k posouzení žádosti podle nařízení (EU) č. XXX/XXX [nařízení o řízení azylu a migrace], aniž by byly dotčeny lhůty stanovené v odstavci 11.</w:t>
            </w:r>
          </w:p>
        </w:tc>
        <w:tc>
          <w:tcPr>
            <w:tcW w:w="4876" w:type="dxa"/>
            <w:hideMark/>
          </w:tcPr>
          <w:p w14:paraId="65D93718" w14:textId="77777777" w:rsidR="00912AB6" w:rsidRPr="002B0F97" w:rsidRDefault="00912AB6" w:rsidP="0088480C">
            <w:pPr>
              <w:pStyle w:val="Normal6a"/>
            </w:pPr>
            <w:r w:rsidRPr="002B0F97">
              <w:rPr>
                <w:b/>
                <w:i/>
              </w:rPr>
              <w:t>vypouští se</w:t>
            </w:r>
          </w:p>
        </w:tc>
      </w:tr>
    </w:tbl>
    <w:p w14:paraId="4137213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{IT}</w:t>
      </w:r>
      <w:r w:rsidRPr="002B0F97">
        <w:t>it</w:t>
      </w:r>
      <w:r w:rsidRPr="002B0F97">
        <w:rPr>
          <w:rStyle w:val="HideTWBExt"/>
          <w:noProof w:val="0"/>
        </w:rPr>
        <w:t>&lt;/Original&gt;</w:t>
      </w:r>
    </w:p>
    <w:p w14:paraId="3DE14E51" w14:textId="7B02035C" w:rsidR="002A6A78" w:rsidRPr="002B0F97" w:rsidRDefault="00912AB6" w:rsidP="00912AB6">
      <w:r w:rsidRPr="002B0F97">
        <w:rPr>
          <w:rStyle w:val="HideTWBExt"/>
          <w:noProof w:val="0"/>
        </w:rPr>
        <w:t>&lt;/Amend&gt;</w:t>
      </w:r>
    </w:p>
    <w:p w14:paraId="5087415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306</w:t>
      </w:r>
      <w:r w:rsidRPr="002B0F97">
        <w:rPr>
          <w:rStyle w:val="HideTWBExt"/>
          <w:b w:val="0"/>
          <w:noProof w:val="0"/>
        </w:rPr>
        <w:t>&lt;/NumAm&gt;</w:t>
      </w:r>
    </w:p>
    <w:p w14:paraId="6FE33458"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7A5C1092" w14:textId="77777777" w:rsidR="00912AB6" w:rsidRPr="002B0F97" w:rsidRDefault="00912AB6" w:rsidP="00912AB6">
      <w:pPr>
        <w:pStyle w:val="NormalBold"/>
      </w:pPr>
      <w:r w:rsidRPr="002B0F97">
        <w:rPr>
          <w:rStyle w:val="HideTWBExt"/>
          <w:b w:val="0"/>
          <w:noProof w:val="0"/>
        </w:rPr>
        <w:t>&lt;/RepeatBlock-By&gt;</w:t>
      </w:r>
    </w:p>
    <w:p w14:paraId="38F4B3F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EA7E49E" w14:textId="77777777" w:rsidR="00912AB6" w:rsidRPr="002B0F97" w:rsidRDefault="00912AB6" w:rsidP="00912AB6">
      <w:pPr>
        <w:pStyle w:val="NormalBold"/>
      </w:pPr>
      <w:r w:rsidRPr="002B0F97">
        <w:rPr>
          <w:rStyle w:val="HideTWBExt"/>
          <w:b w:val="0"/>
          <w:noProof w:val="0"/>
        </w:rPr>
        <w:t>&lt;Article&gt;</w:t>
      </w:r>
      <w:r w:rsidRPr="002B0F97">
        <w:t>Čl. 41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088D301" w14:textId="77777777" w:rsidTr="0088480C">
        <w:trPr>
          <w:trHeight w:val="240"/>
          <w:jc w:val="center"/>
        </w:trPr>
        <w:tc>
          <w:tcPr>
            <w:tcW w:w="9752" w:type="dxa"/>
            <w:gridSpan w:val="2"/>
          </w:tcPr>
          <w:p w14:paraId="29FA407D" w14:textId="77777777" w:rsidR="00912AB6" w:rsidRPr="002B0F97" w:rsidRDefault="00912AB6" w:rsidP="0088480C"/>
        </w:tc>
      </w:tr>
      <w:tr w:rsidR="00912AB6" w:rsidRPr="002B0F97" w14:paraId="20420B45" w14:textId="77777777" w:rsidTr="0088480C">
        <w:trPr>
          <w:trHeight w:val="240"/>
          <w:jc w:val="center"/>
        </w:trPr>
        <w:tc>
          <w:tcPr>
            <w:tcW w:w="4876" w:type="dxa"/>
            <w:hideMark/>
          </w:tcPr>
          <w:p w14:paraId="1C138DCE" w14:textId="77777777" w:rsidR="00912AB6" w:rsidRPr="002B0F97" w:rsidRDefault="00912AB6" w:rsidP="0088480C">
            <w:pPr>
              <w:pStyle w:val="AmColumnHeading"/>
            </w:pPr>
            <w:r w:rsidRPr="002B0F97">
              <w:t>Znění navržené Komisí</w:t>
            </w:r>
          </w:p>
        </w:tc>
        <w:tc>
          <w:tcPr>
            <w:tcW w:w="4876" w:type="dxa"/>
            <w:hideMark/>
          </w:tcPr>
          <w:p w14:paraId="3533D368" w14:textId="77777777" w:rsidR="00912AB6" w:rsidRPr="002B0F97" w:rsidRDefault="00912AB6" w:rsidP="0088480C">
            <w:pPr>
              <w:pStyle w:val="AmColumnHeading"/>
            </w:pPr>
            <w:r w:rsidRPr="002B0F97">
              <w:t>Pozměňovací návrh</w:t>
            </w:r>
          </w:p>
        </w:tc>
      </w:tr>
      <w:tr w:rsidR="00912AB6" w:rsidRPr="002B0F97" w14:paraId="7E876DFC" w14:textId="77777777" w:rsidTr="0088480C">
        <w:trPr>
          <w:jc w:val="center"/>
        </w:trPr>
        <w:tc>
          <w:tcPr>
            <w:tcW w:w="4876" w:type="dxa"/>
            <w:hideMark/>
          </w:tcPr>
          <w:p w14:paraId="20B72707" w14:textId="77777777" w:rsidR="00912AB6" w:rsidRPr="002B0F97" w:rsidRDefault="00912AB6" w:rsidP="0088480C">
            <w:pPr>
              <w:pStyle w:val="Normal6a"/>
            </w:pPr>
            <w:r w:rsidRPr="002B0F97">
              <w:t>7.</w:t>
            </w:r>
            <w:r w:rsidRPr="002B0F97">
              <w:tab/>
              <w:t xml:space="preserve">Při uplatňování řízení na hranicích </w:t>
            </w:r>
            <w:r w:rsidRPr="002B0F97">
              <w:rPr>
                <w:b/>
                <w:i/>
              </w:rPr>
              <w:t>mohou</w:t>
            </w:r>
            <w:r w:rsidRPr="002B0F97">
              <w:t xml:space="preserve"> členské státy </w:t>
            </w:r>
            <w:r w:rsidRPr="002B0F97">
              <w:rPr>
                <w:b/>
                <w:i/>
              </w:rPr>
              <w:t>provést</w:t>
            </w:r>
            <w:r w:rsidRPr="002B0F97">
              <w:t xml:space="preserve"> postup, jehož cílem je určit členský stát příslušný k posouzení žádosti podle nařízení (EU) č. XXX/XXX [nařízení o řízení azylu a migrace]</w:t>
            </w:r>
            <w:r w:rsidRPr="002B0F97">
              <w:rPr>
                <w:b/>
                <w:i/>
              </w:rPr>
              <w:t xml:space="preserve">, aniž by byly dotčeny lhůty stanovené </w:t>
            </w:r>
            <w:r w:rsidRPr="002B0F97">
              <w:t xml:space="preserve">v </w:t>
            </w:r>
            <w:r w:rsidRPr="002B0F97">
              <w:rPr>
                <w:b/>
                <w:i/>
              </w:rPr>
              <w:t>odstavci 11</w:t>
            </w:r>
            <w:r w:rsidRPr="002B0F97">
              <w:t>.</w:t>
            </w:r>
          </w:p>
        </w:tc>
        <w:tc>
          <w:tcPr>
            <w:tcW w:w="4876" w:type="dxa"/>
            <w:hideMark/>
          </w:tcPr>
          <w:p w14:paraId="2D610848" w14:textId="77777777" w:rsidR="00912AB6" w:rsidRPr="002B0F97" w:rsidRDefault="00912AB6" w:rsidP="0088480C">
            <w:pPr>
              <w:pStyle w:val="Normal6a"/>
            </w:pPr>
            <w:r w:rsidRPr="002B0F97">
              <w:t>7.</w:t>
            </w:r>
            <w:r w:rsidRPr="002B0F97">
              <w:tab/>
              <w:t xml:space="preserve">Při uplatňování řízení na hranicích členské státy </w:t>
            </w:r>
            <w:r w:rsidRPr="002B0F97">
              <w:rPr>
                <w:b/>
                <w:i/>
              </w:rPr>
              <w:t>provedou</w:t>
            </w:r>
            <w:r w:rsidRPr="002B0F97">
              <w:t xml:space="preserve"> postup, jehož cílem je určit členský stát příslušný k posouzení žádosti podle nařízení (EU) č. XXX/XXX [nařízení o řízení azylu a migrace]</w:t>
            </w:r>
            <w:r w:rsidRPr="002B0F97">
              <w:rPr>
                <w:b/>
                <w:i/>
              </w:rPr>
              <w:t xml:space="preserve">. Po přemístění žadatele do příslušného členského státu tento členský stát neuplatňuje řízení na hranicích ani </w:t>
            </w:r>
            <w:r w:rsidRPr="002B0F97">
              <w:t>v</w:t>
            </w:r>
            <w:r w:rsidRPr="002B0F97">
              <w:rPr>
                <w:b/>
                <w:i/>
              </w:rPr>
              <w:t xml:space="preserve"> jeho </w:t>
            </w:r>
            <w:r w:rsidRPr="002B0F97">
              <w:rPr>
                <w:b/>
                <w:i/>
              </w:rPr>
              <w:lastRenderedPageBreak/>
              <w:t>uplatňování nepokračuje</w:t>
            </w:r>
            <w:r w:rsidRPr="002B0F97">
              <w:t>.</w:t>
            </w:r>
          </w:p>
        </w:tc>
      </w:tr>
    </w:tbl>
    <w:p w14:paraId="2C934B1B"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EEFFC2A" w14:textId="29B511EB" w:rsidR="002A6A78" w:rsidRPr="002B0F97" w:rsidRDefault="00912AB6" w:rsidP="00912AB6">
      <w:r w:rsidRPr="002B0F97">
        <w:rPr>
          <w:rStyle w:val="HideTWBExt"/>
          <w:noProof w:val="0"/>
        </w:rPr>
        <w:t>&lt;/Amend&gt;</w:t>
      </w:r>
    </w:p>
    <w:p w14:paraId="33507B6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307</w:t>
      </w:r>
      <w:r w:rsidRPr="002B0F97">
        <w:rPr>
          <w:rStyle w:val="HideTWBExt"/>
          <w:b w:val="0"/>
          <w:noProof w:val="0"/>
        </w:rPr>
        <w:t>&lt;/NumAm&gt;</w:t>
      </w:r>
    </w:p>
    <w:p w14:paraId="319B81D4"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35D06035" w14:textId="77777777" w:rsidR="00912AB6" w:rsidRPr="002B0F97" w:rsidRDefault="00912AB6" w:rsidP="00912AB6">
      <w:pPr>
        <w:pStyle w:val="NormalBold"/>
      </w:pPr>
      <w:r w:rsidRPr="002B0F97">
        <w:rPr>
          <w:rStyle w:val="HideTWBExt"/>
          <w:b w:val="0"/>
          <w:noProof w:val="0"/>
        </w:rPr>
        <w:t>&lt;/RepeatBlock-By&gt;</w:t>
      </w:r>
    </w:p>
    <w:p w14:paraId="1607A1F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DDCD92B" w14:textId="77777777" w:rsidR="00912AB6" w:rsidRPr="002B0F97" w:rsidRDefault="00912AB6" w:rsidP="00912AB6">
      <w:pPr>
        <w:pStyle w:val="NormalBold"/>
      </w:pPr>
      <w:r w:rsidRPr="002B0F97">
        <w:rPr>
          <w:rStyle w:val="HideTWBExt"/>
          <w:b w:val="0"/>
          <w:noProof w:val="0"/>
        </w:rPr>
        <w:t>&lt;Article&gt;</w:t>
      </w:r>
      <w:r w:rsidRPr="002B0F97">
        <w:t>Čl. 41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4681A55" w14:textId="77777777" w:rsidTr="0088480C">
        <w:trPr>
          <w:trHeight w:val="240"/>
          <w:jc w:val="center"/>
        </w:trPr>
        <w:tc>
          <w:tcPr>
            <w:tcW w:w="9752" w:type="dxa"/>
            <w:gridSpan w:val="2"/>
          </w:tcPr>
          <w:p w14:paraId="5C84240E" w14:textId="77777777" w:rsidR="00912AB6" w:rsidRPr="002B0F97" w:rsidRDefault="00912AB6" w:rsidP="0088480C"/>
        </w:tc>
      </w:tr>
      <w:tr w:rsidR="00912AB6" w:rsidRPr="002B0F97" w14:paraId="692AAABE" w14:textId="77777777" w:rsidTr="0088480C">
        <w:trPr>
          <w:trHeight w:val="240"/>
          <w:jc w:val="center"/>
        </w:trPr>
        <w:tc>
          <w:tcPr>
            <w:tcW w:w="4876" w:type="dxa"/>
            <w:hideMark/>
          </w:tcPr>
          <w:p w14:paraId="38C70246" w14:textId="77777777" w:rsidR="00912AB6" w:rsidRPr="002B0F97" w:rsidRDefault="00912AB6" w:rsidP="0088480C">
            <w:pPr>
              <w:pStyle w:val="AmColumnHeading"/>
            </w:pPr>
            <w:r w:rsidRPr="002B0F97">
              <w:t>Znění navržené Komisí</w:t>
            </w:r>
          </w:p>
        </w:tc>
        <w:tc>
          <w:tcPr>
            <w:tcW w:w="4876" w:type="dxa"/>
            <w:hideMark/>
          </w:tcPr>
          <w:p w14:paraId="45AF17A3" w14:textId="77777777" w:rsidR="00912AB6" w:rsidRPr="002B0F97" w:rsidRDefault="00912AB6" w:rsidP="0088480C">
            <w:pPr>
              <w:pStyle w:val="AmColumnHeading"/>
            </w:pPr>
            <w:r w:rsidRPr="002B0F97">
              <w:t>Pozměňovací návrh</w:t>
            </w:r>
          </w:p>
        </w:tc>
      </w:tr>
      <w:tr w:rsidR="00912AB6" w:rsidRPr="002B0F97" w14:paraId="6ABBAD64" w14:textId="77777777" w:rsidTr="0088480C">
        <w:trPr>
          <w:jc w:val="center"/>
        </w:trPr>
        <w:tc>
          <w:tcPr>
            <w:tcW w:w="4876" w:type="dxa"/>
            <w:hideMark/>
          </w:tcPr>
          <w:p w14:paraId="24E535C2" w14:textId="77777777" w:rsidR="00912AB6" w:rsidRPr="002B0F97" w:rsidRDefault="00912AB6" w:rsidP="0088480C">
            <w:pPr>
              <w:pStyle w:val="Normal6a"/>
            </w:pPr>
            <w:r w:rsidRPr="002B0F97">
              <w:t>7.</w:t>
            </w:r>
            <w:r w:rsidRPr="002B0F97">
              <w:tab/>
              <w:t>Při uplatňování řízení na hranicích mohou členské státy provést postup, jehož cílem je určit členský stát příslušný k posouzení žádosti podle nařízení (EU) č. XXX/XXX [nařízení o řízení azylu a migrace]</w:t>
            </w:r>
            <w:r w:rsidRPr="002B0F97">
              <w:rPr>
                <w:b/>
                <w:i/>
              </w:rPr>
              <w:t>, aniž by byly dotčeny lhůty stanovené</w:t>
            </w:r>
            <w:r w:rsidRPr="002B0F97">
              <w:t xml:space="preserve"> v odstavci 11.</w:t>
            </w:r>
          </w:p>
        </w:tc>
        <w:tc>
          <w:tcPr>
            <w:tcW w:w="4876" w:type="dxa"/>
            <w:hideMark/>
          </w:tcPr>
          <w:p w14:paraId="084C1B30" w14:textId="77777777" w:rsidR="00912AB6" w:rsidRPr="002B0F97" w:rsidRDefault="00912AB6" w:rsidP="0088480C">
            <w:pPr>
              <w:pStyle w:val="Normal6a"/>
            </w:pPr>
            <w:r w:rsidRPr="002B0F97">
              <w:t>7.</w:t>
            </w:r>
            <w:r w:rsidRPr="002B0F97">
              <w:tab/>
              <w:t xml:space="preserve">Při uplatňování řízení na hranicích mohou členské státy provést postup, jehož cílem je určit členský stát příslušný k posouzení žádosti podle nařízení (EU) č. XXX/XXX [nařízení o řízení azylu a migrace], </w:t>
            </w:r>
            <w:r w:rsidRPr="002B0F97">
              <w:rPr>
                <w:b/>
                <w:i/>
              </w:rPr>
              <w:t>lhůta pro určení příslušného členského státu není součástí lhůt stanovených</w:t>
            </w:r>
            <w:r w:rsidRPr="002B0F97">
              <w:t xml:space="preserve"> v odstavci 11.</w:t>
            </w:r>
          </w:p>
        </w:tc>
      </w:tr>
    </w:tbl>
    <w:p w14:paraId="3CF7D4E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4B54424" w14:textId="0AB0951E" w:rsidR="002A6A78" w:rsidRPr="002B0F97" w:rsidRDefault="00912AB6" w:rsidP="00912AB6">
      <w:r w:rsidRPr="002B0F97">
        <w:rPr>
          <w:rStyle w:val="HideTWBExt"/>
          <w:noProof w:val="0"/>
        </w:rPr>
        <w:t>&lt;/Amend&gt;</w:t>
      </w:r>
    </w:p>
    <w:p w14:paraId="3E01A59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308</w:t>
      </w:r>
      <w:r w:rsidRPr="002B0F97">
        <w:rPr>
          <w:rStyle w:val="HideTWBExt"/>
          <w:b w:val="0"/>
          <w:noProof w:val="0"/>
        </w:rPr>
        <w:t>&lt;/NumAm&gt;</w:t>
      </w:r>
    </w:p>
    <w:p w14:paraId="6039763A"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17798503" w14:textId="77777777" w:rsidR="00912AB6" w:rsidRPr="002B0F97" w:rsidRDefault="00912AB6" w:rsidP="00912AB6">
      <w:pPr>
        <w:pStyle w:val="NormalBold"/>
      </w:pPr>
      <w:r w:rsidRPr="002B0F97">
        <w:rPr>
          <w:rStyle w:val="HideTWBExt"/>
          <w:b w:val="0"/>
          <w:noProof w:val="0"/>
        </w:rPr>
        <w:t>&lt;/RepeatBlock-By&gt;</w:t>
      </w:r>
    </w:p>
    <w:p w14:paraId="2BF073D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2980DD0" w14:textId="77777777" w:rsidR="00912AB6" w:rsidRPr="002B0F97" w:rsidRDefault="00912AB6" w:rsidP="00912AB6">
      <w:pPr>
        <w:pStyle w:val="NormalBold"/>
      </w:pPr>
      <w:r w:rsidRPr="002B0F97">
        <w:rPr>
          <w:rStyle w:val="HideTWBExt"/>
          <w:b w:val="0"/>
          <w:noProof w:val="0"/>
        </w:rPr>
        <w:t>&lt;Article&gt;</w:t>
      </w:r>
      <w:r w:rsidRPr="002B0F97">
        <w:t>Čl. 41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2E42F4B" w14:textId="77777777" w:rsidTr="0088480C">
        <w:trPr>
          <w:trHeight w:val="240"/>
          <w:jc w:val="center"/>
        </w:trPr>
        <w:tc>
          <w:tcPr>
            <w:tcW w:w="9752" w:type="dxa"/>
            <w:gridSpan w:val="2"/>
          </w:tcPr>
          <w:p w14:paraId="5E56CC30" w14:textId="77777777" w:rsidR="00912AB6" w:rsidRPr="002B0F97" w:rsidRDefault="00912AB6" w:rsidP="0088480C"/>
        </w:tc>
      </w:tr>
      <w:tr w:rsidR="00912AB6" w:rsidRPr="002B0F97" w14:paraId="77BBFDAE" w14:textId="77777777" w:rsidTr="0088480C">
        <w:trPr>
          <w:trHeight w:val="240"/>
          <w:jc w:val="center"/>
        </w:trPr>
        <w:tc>
          <w:tcPr>
            <w:tcW w:w="4876" w:type="dxa"/>
            <w:hideMark/>
          </w:tcPr>
          <w:p w14:paraId="46F732A0" w14:textId="77777777" w:rsidR="00912AB6" w:rsidRPr="002B0F97" w:rsidRDefault="00912AB6" w:rsidP="0088480C">
            <w:pPr>
              <w:pStyle w:val="AmColumnHeading"/>
            </w:pPr>
            <w:r w:rsidRPr="002B0F97">
              <w:t>Znění navržené Komisí</w:t>
            </w:r>
          </w:p>
        </w:tc>
        <w:tc>
          <w:tcPr>
            <w:tcW w:w="4876" w:type="dxa"/>
            <w:hideMark/>
          </w:tcPr>
          <w:p w14:paraId="145E10ED" w14:textId="77777777" w:rsidR="00912AB6" w:rsidRPr="002B0F97" w:rsidRDefault="00912AB6" w:rsidP="0088480C">
            <w:pPr>
              <w:pStyle w:val="AmColumnHeading"/>
            </w:pPr>
            <w:r w:rsidRPr="002B0F97">
              <w:t>Pozměňovací návrh</w:t>
            </w:r>
          </w:p>
        </w:tc>
      </w:tr>
      <w:tr w:rsidR="00912AB6" w:rsidRPr="002B0F97" w14:paraId="0193DEB6" w14:textId="77777777" w:rsidTr="0088480C">
        <w:trPr>
          <w:jc w:val="center"/>
        </w:trPr>
        <w:tc>
          <w:tcPr>
            <w:tcW w:w="4876" w:type="dxa"/>
            <w:hideMark/>
          </w:tcPr>
          <w:p w14:paraId="01FFF526" w14:textId="77777777" w:rsidR="00912AB6" w:rsidRPr="002B0F97" w:rsidRDefault="00912AB6" w:rsidP="0088480C">
            <w:pPr>
              <w:pStyle w:val="Normal6a"/>
            </w:pPr>
            <w:r w:rsidRPr="002B0F97">
              <w:t>7.</w:t>
            </w:r>
            <w:r w:rsidRPr="002B0F97">
              <w:tab/>
              <w:t>Při uplatňování řízení na hranicích mohou členské státy provést postup, jehož cílem je určit členský stát příslušný k posouzení žádosti podle nařízení (EU) č. XXX/XXX [nařízení o řízení azylu a migrace], aniž by byly dotčeny lhůty stanovené v odstavci 11.</w:t>
            </w:r>
          </w:p>
        </w:tc>
        <w:tc>
          <w:tcPr>
            <w:tcW w:w="4876" w:type="dxa"/>
            <w:hideMark/>
          </w:tcPr>
          <w:p w14:paraId="536C6CB9" w14:textId="77777777" w:rsidR="00912AB6" w:rsidRPr="002B0F97" w:rsidRDefault="00912AB6" w:rsidP="0088480C">
            <w:pPr>
              <w:pStyle w:val="Normal6a"/>
            </w:pPr>
            <w:r w:rsidRPr="002B0F97">
              <w:t>7.</w:t>
            </w:r>
            <w:r w:rsidRPr="002B0F97">
              <w:tab/>
              <w:t>Při uplatňování řízení na hranicích mohou členské státy provést postup, jehož cílem je určit členský stát příslušný k posouzení žádosti podle nařízení (EU) č. XXX/XXX [nařízení o řízení azylu a migrace]</w:t>
            </w:r>
            <w:r w:rsidRPr="002B0F97">
              <w:rPr>
                <w:b/>
                <w:i/>
              </w:rPr>
              <w:t>, s výjimkou případů uvedených v odstavci 3</w:t>
            </w:r>
            <w:r w:rsidRPr="002B0F97">
              <w:t>, aniž by byly dotčeny lhůty stanovené v odstavci 11.</w:t>
            </w:r>
          </w:p>
        </w:tc>
      </w:tr>
    </w:tbl>
    <w:p w14:paraId="20D3AD0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4142072" w14:textId="73A0E4BD" w:rsidR="002A6A78" w:rsidRPr="002B0F97" w:rsidRDefault="00912AB6" w:rsidP="00912AB6">
      <w:r w:rsidRPr="002B0F97">
        <w:rPr>
          <w:rStyle w:val="HideTWBExt"/>
          <w:noProof w:val="0"/>
        </w:rPr>
        <w:t>&lt;/Amend&gt;</w:t>
      </w:r>
    </w:p>
    <w:p w14:paraId="0C378AD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309</w:t>
      </w:r>
      <w:r w:rsidRPr="002B0F97">
        <w:rPr>
          <w:rStyle w:val="HideTWBExt"/>
          <w:b w:val="0"/>
          <w:noProof w:val="0"/>
        </w:rPr>
        <w:t>&lt;/NumAm&gt;</w:t>
      </w:r>
    </w:p>
    <w:p w14:paraId="49D51A70" w14:textId="77777777" w:rsidR="00912AB6" w:rsidRPr="002B0F97" w:rsidRDefault="00912AB6" w:rsidP="00912AB6">
      <w:pPr>
        <w:pStyle w:val="NormalBold"/>
      </w:pPr>
      <w:r w:rsidRPr="002B0F97">
        <w:rPr>
          <w:rStyle w:val="HideTWBExt"/>
          <w:b w:val="0"/>
          <w:noProof w:val="0"/>
        </w:rPr>
        <w:lastRenderedPageBreak/>
        <w:t>&lt;RepeatBlock-By&gt;&lt;Members&gt;</w:t>
      </w:r>
      <w:r w:rsidRPr="002B0F97">
        <w:t>Juan Ignacio Zoido Álvarez, Elissavet Vozemberg-Vrionidi, Loucas Fourlas</w:t>
      </w:r>
      <w:r w:rsidRPr="002B0F97">
        <w:rPr>
          <w:rStyle w:val="HideTWBExt"/>
          <w:b w:val="0"/>
          <w:noProof w:val="0"/>
        </w:rPr>
        <w:t>&lt;/Members&gt;</w:t>
      </w:r>
    </w:p>
    <w:p w14:paraId="0F642277" w14:textId="77777777" w:rsidR="00912AB6" w:rsidRPr="002B0F97" w:rsidRDefault="00912AB6" w:rsidP="00912AB6">
      <w:pPr>
        <w:pStyle w:val="NormalBold"/>
      </w:pPr>
      <w:r w:rsidRPr="002B0F97">
        <w:rPr>
          <w:rStyle w:val="HideTWBExt"/>
          <w:b w:val="0"/>
          <w:noProof w:val="0"/>
        </w:rPr>
        <w:t>&lt;/RepeatBlock-By&gt;</w:t>
      </w:r>
    </w:p>
    <w:p w14:paraId="0F8AF8A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1724588" w14:textId="77777777" w:rsidR="00912AB6" w:rsidRPr="002B0F97" w:rsidRDefault="00912AB6" w:rsidP="00912AB6">
      <w:pPr>
        <w:pStyle w:val="NormalBold"/>
      </w:pPr>
      <w:r w:rsidRPr="002B0F97">
        <w:rPr>
          <w:rStyle w:val="HideTWBExt"/>
          <w:b w:val="0"/>
          <w:noProof w:val="0"/>
        </w:rPr>
        <w:t>&lt;Article&gt;</w:t>
      </w:r>
      <w:r w:rsidRPr="002B0F97">
        <w:t>Čl. 41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287DC8C" w14:textId="77777777" w:rsidTr="0088480C">
        <w:trPr>
          <w:trHeight w:val="240"/>
          <w:jc w:val="center"/>
        </w:trPr>
        <w:tc>
          <w:tcPr>
            <w:tcW w:w="9752" w:type="dxa"/>
            <w:gridSpan w:val="2"/>
          </w:tcPr>
          <w:p w14:paraId="77E25FF3" w14:textId="77777777" w:rsidR="00912AB6" w:rsidRPr="002B0F97" w:rsidRDefault="00912AB6" w:rsidP="0088480C"/>
        </w:tc>
      </w:tr>
      <w:tr w:rsidR="00912AB6" w:rsidRPr="002B0F97" w14:paraId="59A59311" w14:textId="77777777" w:rsidTr="0088480C">
        <w:trPr>
          <w:trHeight w:val="240"/>
          <w:jc w:val="center"/>
        </w:trPr>
        <w:tc>
          <w:tcPr>
            <w:tcW w:w="4876" w:type="dxa"/>
            <w:hideMark/>
          </w:tcPr>
          <w:p w14:paraId="7124B6A8" w14:textId="77777777" w:rsidR="00912AB6" w:rsidRPr="002B0F97" w:rsidRDefault="00912AB6" w:rsidP="0088480C">
            <w:pPr>
              <w:pStyle w:val="AmColumnHeading"/>
            </w:pPr>
            <w:r w:rsidRPr="002B0F97">
              <w:t>Znění navržené Komisí</w:t>
            </w:r>
          </w:p>
        </w:tc>
        <w:tc>
          <w:tcPr>
            <w:tcW w:w="4876" w:type="dxa"/>
            <w:hideMark/>
          </w:tcPr>
          <w:p w14:paraId="28803608" w14:textId="77777777" w:rsidR="00912AB6" w:rsidRPr="002B0F97" w:rsidRDefault="00912AB6" w:rsidP="0088480C">
            <w:pPr>
              <w:pStyle w:val="AmColumnHeading"/>
            </w:pPr>
            <w:r w:rsidRPr="002B0F97">
              <w:t>Pozměňovací návrh</w:t>
            </w:r>
          </w:p>
        </w:tc>
      </w:tr>
      <w:tr w:rsidR="00912AB6" w:rsidRPr="002B0F97" w14:paraId="2108C942" w14:textId="77777777" w:rsidTr="0088480C">
        <w:trPr>
          <w:jc w:val="center"/>
        </w:trPr>
        <w:tc>
          <w:tcPr>
            <w:tcW w:w="4876" w:type="dxa"/>
            <w:hideMark/>
          </w:tcPr>
          <w:p w14:paraId="4007DBED" w14:textId="77777777" w:rsidR="00912AB6" w:rsidRPr="002B0F97" w:rsidRDefault="00912AB6" w:rsidP="0088480C">
            <w:pPr>
              <w:pStyle w:val="Normal6a"/>
            </w:pPr>
            <w:r w:rsidRPr="002B0F97">
              <w:t>7.</w:t>
            </w:r>
            <w:r w:rsidRPr="002B0F97">
              <w:tab/>
              <w:t>Při uplatňování řízení na hranicích mohou členské státy provést postup, jehož cílem je určit členský stát příslušný k posouzení žádosti podle nařízení (EU) č. XXX/XXX [nařízení o řízení azylu a migrace], aniž by byly dotčeny lhůty stanovené v odstavci 11.</w:t>
            </w:r>
          </w:p>
        </w:tc>
        <w:tc>
          <w:tcPr>
            <w:tcW w:w="4876" w:type="dxa"/>
            <w:hideMark/>
          </w:tcPr>
          <w:p w14:paraId="088CEA65" w14:textId="77777777" w:rsidR="00912AB6" w:rsidRPr="002B0F97" w:rsidRDefault="00912AB6" w:rsidP="0088480C">
            <w:pPr>
              <w:pStyle w:val="Normal6a"/>
            </w:pPr>
            <w:r w:rsidRPr="002B0F97">
              <w:t>7.</w:t>
            </w:r>
            <w:r w:rsidRPr="002B0F97">
              <w:tab/>
              <w:t xml:space="preserve">Při uplatňování řízení na hranicích </w:t>
            </w:r>
            <w:r w:rsidRPr="002B0F97">
              <w:rPr>
                <w:b/>
                <w:i/>
              </w:rPr>
              <w:t xml:space="preserve">pro žadatele o mezinárodní ochranu </w:t>
            </w:r>
            <w:r w:rsidRPr="002B0F97">
              <w:t>mohou členské státy provést postup, jehož cílem je určit členský stát příslušný k posouzení žádosti podle nařízení (EU) č. XXX/XXX [nařízení o řízení azylu a migrace], aniž by byly dotčeny lhůty stanovené v odstavci 11.</w:t>
            </w:r>
          </w:p>
        </w:tc>
      </w:tr>
    </w:tbl>
    <w:p w14:paraId="691DB50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9F27604" w14:textId="33B6B565" w:rsidR="002A6A78" w:rsidRPr="002B0F97" w:rsidRDefault="00912AB6" w:rsidP="00912AB6">
      <w:r w:rsidRPr="002B0F97">
        <w:rPr>
          <w:rStyle w:val="HideTWBExt"/>
          <w:noProof w:val="0"/>
        </w:rPr>
        <w:t>&lt;/Amend&gt;</w:t>
      </w:r>
    </w:p>
    <w:p w14:paraId="3A1284F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310</w:t>
      </w:r>
      <w:r w:rsidRPr="002B0F97">
        <w:rPr>
          <w:rStyle w:val="HideTWBExt"/>
          <w:b w:val="0"/>
          <w:noProof w:val="0"/>
        </w:rPr>
        <w:t>&lt;/NumAm&gt;</w:t>
      </w:r>
    </w:p>
    <w:p w14:paraId="7382E53E"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7FA1779A" w14:textId="77777777" w:rsidR="00912AB6" w:rsidRPr="002B0F97" w:rsidRDefault="00912AB6" w:rsidP="00912AB6">
      <w:pPr>
        <w:pStyle w:val="NormalBold"/>
      </w:pPr>
      <w:r w:rsidRPr="002B0F97">
        <w:rPr>
          <w:rStyle w:val="HideTWBExt"/>
          <w:b w:val="0"/>
          <w:noProof w:val="0"/>
        </w:rPr>
        <w:t>&lt;/RepeatBlock-By&gt;</w:t>
      </w:r>
    </w:p>
    <w:p w14:paraId="7076475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49C4401" w14:textId="77777777" w:rsidR="00912AB6" w:rsidRPr="002B0F97" w:rsidRDefault="00912AB6" w:rsidP="00912AB6">
      <w:pPr>
        <w:pStyle w:val="NormalBold"/>
      </w:pPr>
      <w:r w:rsidRPr="002B0F97">
        <w:rPr>
          <w:rStyle w:val="HideTWBExt"/>
          <w:b w:val="0"/>
          <w:noProof w:val="0"/>
        </w:rPr>
        <w:t>&lt;Article&gt;</w:t>
      </w:r>
      <w:r w:rsidRPr="002B0F97">
        <w:t>Čl. 41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1ED2C05" w14:textId="77777777" w:rsidTr="0088480C">
        <w:trPr>
          <w:trHeight w:val="240"/>
          <w:jc w:val="center"/>
        </w:trPr>
        <w:tc>
          <w:tcPr>
            <w:tcW w:w="9752" w:type="dxa"/>
            <w:gridSpan w:val="2"/>
          </w:tcPr>
          <w:p w14:paraId="79E99B06" w14:textId="77777777" w:rsidR="00912AB6" w:rsidRPr="002B0F97" w:rsidRDefault="00912AB6" w:rsidP="0088480C"/>
        </w:tc>
      </w:tr>
      <w:tr w:rsidR="00912AB6" w:rsidRPr="002B0F97" w14:paraId="7D06AD2A" w14:textId="77777777" w:rsidTr="0088480C">
        <w:trPr>
          <w:trHeight w:val="240"/>
          <w:jc w:val="center"/>
        </w:trPr>
        <w:tc>
          <w:tcPr>
            <w:tcW w:w="4876" w:type="dxa"/>
            <w:hideMark/>
          </w:tcPr>
          <w:p w14:paraId="52BE7270" w14:textId="77777777" w:rsidR="00912AB6" w:rsidRPr="002B0F97" w:rsidRDefault="00912AB6" w:rsidP="0088480C">
            <w:pPr>
              <w:pStyle w:val="AmColumnHeading"/>
            </w:pPr>
            <w:r w:rsidRPr="002B0F97">
              <w:t>Znění navržené Komisí</w:t>
            </w:r>
          </w:p>
        </w:tc>
        <w:tc>
          <w:tcPr>
            <w:tcW w:w="4876" w:type="dxa"/>
            <w:hideMark/>
          </w:tcPr>
          <w:p w14:paraId="6F391C7C" w14:textId="77777777" w:rsidR="00912AB6" w:rsidRPr="002B0F97" w:rsidRDefault="00912AB6" w:rsidP="0088480C">
            <w:pPr>
              <w:pStyle w:val="AmColumnHeading"/>
            </w:pPr>
            <w:r w:rsidRPr="002B0F97">
              <w:t>Pozměňovací návrh</w:t>
            </w:r>
          </w:p>
        </w:tc>
      </w:tr>
      <w:tr w:rsidR="00912AB6" w:rsidRPr="002B0F97" w14:paraId="506E5545" w14:textId="77777777" w:rsidTr="0088480C">
        <w:trPr>
          <w:jc w:val="center"/>
        </w:trPr>
        <w:tc>
          <w:tcPr>
            <w:tcW w:w="4876" w:type="dxa"/>
            <w:hideMark/>
          </w:tcPr>
          <w:p w14:paraId="042E28A9" w14:textId="77777777" w:rsidR="00912AB6" w:rsidRPr="002B0F97" w:rsidRDefault="00912AB6" w:rsidP="0088480C">
            <w:pPr>
              <w:pStyle w:val="Normal6a"/>
            </w:pPr>
            <w:r w:rsidRPr="002B0F97">
              <w:t>7.</w:t>
            </w:r>
            <w:r w:rsidRPr="002B0F97">
              <w:tab/>
              <w:t xml:space="preserve">Při uplatňování řízení na hranicích </w:t>
            </w:r>
            <w:r w:rsidRPr="002B0F97">
              <w:rPr>
                <w:b/>
                <w:i/>
              </w:rPr>
              <w:t>mohou</w:t>
            </w:r>
            <w:r w:rsidRPr="002B0F97">
              <w:t xml:space="preserve"> členské státy </w:t>
            </w:r>
            <w:r w:rsidRPr="002B0F97">
              <w:rPr>
                <w:b/>
                <w:i/>
              </w:rPr>
              <w:t>provést</w:t>
            </w:r>
            <w:r w:rsidRPr="002B0F97">
              <w:t xml:space="preserve"> postup, jehož cílem je určit členský stát příslušný k posouzení žádosti podle nařízení (EU) č. XXX/XXX [nařízení o řízení azylu a migrace]</w:t>
            </w:r>
            <w:r w:rsidRPr="002B0F97">
              <w:rPr>
                <w:b/>
                <w:i/>
              </w:rPr>
              <w:t>, aniž by byly dotčeny lhůty stanovené v odstavci 11</w:t>
            </w:r>
            <w:r w:rsidRPr="002B0F97">
              <w:t>.</w:t>
            </w:r>
          </w:p>
        </w:tc>
        <w:tc>
          <w:tcPr>
            <w:tcW w:w="4876" w:type="dxa"/>
            <w:hideMark/>
          </w:tcPr>
          <w:p w14:paraId="79DA8D5E" w14:textId="77777777" w:rsidR="00912AB6" w:rsidRPr="002B0F97" w:rsidRDefault="00912AB6" w:rsidP="0088480C">
            <w:pPr>
              <w:pStyle w:val="Normal6a"/>
            </w:pPr>
            <w:r w:rsidRPr="002B0F97">
              <w:t>7.</w:t>
            </w:r>
            <w:r w:rsidRPr="002B0F97">
              <w:tab/>
              <w:t xml:space="preserve">Při uplatňování řízení na hranicích </w:t>
            </w:r>
            <w:r w:rsidRPr="002B0F97">
              <w:rPr>
                <w:b/>
                <w:i/>
              </w:rPr>
              <w:t>provedou</w:t>
            </w:r>
            <w:r w:rsidRPr="002B0F97">
              <w:t xml:space="preserve"> členské státy postup, jehož cílem je určit členský stát příslušný k posouzení žádosti podle nařízení (EU) č. XXX/XXX [nařízení o řízení azylu a migrace].</w:t>
            </w:r>
          </w:p>
        </w:tc>
      </w:tr>
    </w:tbl>
    <w:p w14:paraId="33CA172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A77BE50" w14:textId="6AE6F9E6" w:rsidR="002A6A78" w:rsidRPr="002B0F97" w:rsidRDefault="00912AB6" w:rsidP="00912AB6">
      <w:r w:rsidRPr="002B0F97">
        <w:rPr>
          <w:rStyle w:val="HideTWBExt"/>
          <w:noProof w:val="0"/>
        </w:rPr>
        <w:t>&lt;/Amend&gt;</w:t>
      </w:r>
    </w:p>
    <w:p w14:paraId="7A51EF2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311</w:t>
      </w:r>
      <w:r w:rsidRPr="002B0F97">
        <w:rPr>
          <w:rStyle w:val="HideTWBExt"/>
          <w:b w:val="0"/>
          <w:noProof w:val="0"/>
        </w:rPr>
        <w:t>&lt;/NumAm&gt;</w:t>
      </w:r>
    </w:p>
    <w:p w14:paraId="345188B6" w14:textId="77777777" w:rsidR="00912AB6" w:rsidRPr="002B0F97" w:rsidRDefault="00912AB6" w:rsidP="00912AB6">
      <w:pPr>
        <w:pStyle w:val="NormalBold"/>
      </w:pPr>
      <w:r w:rsidRPr="002B0F97">
        <w:rPr>
          <w:rStyle w:val="HideTWBExt"/>
          <w:b w:val="0"/>
          <w:noProof w:val="0"/>
        </w:rPr>
        <w:t>&lt;RepeatBlock-By&gt;&lt;Members&gt;</w:t>
      </w:r>
      <w:r w:rsidRPr="002B0F97">
        <w:t>Jan-Christoph Oetjen, Sophia in 't Veld, Hilde Vautmans, Michal Šimečka</w:t>
      </w:r>
      <w:r w:rsidRPr="002B0F97">
        <w:rPr>
          <w:rStyle w:val="HideTWBExt"/>
          <w:b w:val="0"/>
          <w:noProof w:val="0"/>
        </w:rPr>
        <w:t>&lt;/Members&gt;</w:t>
      </w:r>
    </w:p>
    <w:p w14:paraId="36F66F3B" w14:textId="77777777" w:rsidR="00912AB6" w:rsidRPr="002B0F97" w:rsidRDefault="00912AB6" w:rsidP="00912AB6">
      <w:pPr>
        <w:pStyle w:val="NormalBold"/>
      </w:pPr>
      <w:r w:rsidRPr="002B0F97">
        <w:rPr>
          <w:rStyle w:val="HideTWBExt"/>
          <w:b w:val="0"/>
          <w:noProof w:val="0"/>
        </w:rPr>
        <w:t>&lt;/RepeatBlock-By&gt;</w:t>
      </w:r>
    </w:p>
    <w:p w14:paraId="2715FE5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1CBAD52" w14:textId="77777777" w:rsidR="00912AB6" w:rsidRPr="002B0F97" w:rsidRDefault="00912AB6" w:rsidP="00912AB6">
      <w:pPr>
        <w:pStyle w:val="NormalBold"/>
      </w:pPr>
      <w:r w:rsidRPr="002B0F97">
        <w:rPr>
          <w:rStyle w:val="HideTWBExt"/>
          <w:b w:val="0"/>
          <w:noProof w:val="0"/>
        </w:rPr>
        <w:t>&lt;Article&gt;</w:t>
      </w:r>
      <w:r w:rsidRPr="002B0F97">
        <w:t>Čl. 41 – odst. 7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61740F4" w14:textId="77777777" w:rsidTr="0088480C">
        <w:trPr>
          <w:trHeight w:val="240"/>
          <w:jc w:val="center"/>
        </w:trPr>
        <w:tc>
          <w:tcPr>
            <w:tcW w:w="9752" w:type="dxa"/>
            <w:gridSpan w:val="2"/>
          </w:tcPr>
          <w:p w14:paraId="4DC4E879" w14:textId="77777777" w:rsidR="00912AB6" w:rsidRPr="002B0F97" w:rsidRDefault="00912AB6" w:rsidP="0088480C"/>
        </w:tc>
      </w:tr>
      <w:tr w:rsidR="00912AB6" w:rsidRPr="002B0F97" w14:paraId="656906E1" w14:textId="77777777" w:rsidTr="0088480C">
        <w:trPr>
          <w:trHeight w:val="240"/>
          <w:jc w:val="center"/>
        </w:trPr>
        <w:tc>
          <w:tcPr>
            <w:tcW w:w="4876" w:type="dxa"/>
            <w:hideMark/>
          </w:tcPr>
          <w:p w14:paraId="15237FB3" w14:textId="77777777" w:rsidR="00912AB6" w:rsidRPr="002B0F97" w:rsidRDefault="00912AB6" w:rsidP="0088480C">
            <w:pPr>
              <w:pStyle w:val="AmColumnHeading"/>
            </w:pPr>
            <w:r w:rsidRPr="002B0F97">
              <w:t>Znění navržené Komisí</w:t>
            </w:r>
          </w:p>
        </w:tc>
        <w:tc>
          <w:tcPr>
            <w:tcW w:w="4876" w:type="dxa"/>
            <w:hideMark/>
          </w:tcPr>
          <w:p w14:paraId="0DE6AC34" w14:textId="77777777" w:rsidR="00912AB6" w:rsidRPr="002B0F97" w:rsidRDefault="00912AB6" w:rsidP="0088480C">
            <w:pPr>
              <w:pStyle w:val="AmColumnHeading"/>
            </w:pPr>
            <w:r w:rsidRPr="002B0F97">
              <w:t>Pozměňovací návrh</w:t>
            </w:r>
          </w:p>
        </w:tc>
      </w:tr>
      <w:tr w:rsidR="00912AB6" w:rsidRPr="002B0F97" w14:paraId="3F15E14C" w14:textId="77777777" w:rsidTr="0088480C">
        <w:trPr>
          <w:jc w:val="center"/>
        </w:trPr>
        <w:tc>
          <w:tcPr>
            <w:tcW w:w="4876" w:type="dxa"/>
          </w:tcPr>
          <w:p w14:paraId="0939C43A" w14:textId="77777777" w:rsidR="00912AB6" w:rsidRPr="002B0F97" w:rsidRDefault="00912AB6" w:rsidP="0088480C">
            <w:pPr>
              <w:pStyle w:val="Normal6a"/>
            </w:pPr>
          </w:p>
        </w:tc>
        <w:tc>
          <w:tcPr>
            <w:tcW w:w="4876" w:type="dxa"/>
            <w:hideMark/>
          </w:tcPr>
          <w:p w14:paraId="08299A6C" w14:textId="77777777" w:rsidR="00912AB6" w:rsidRPr="002B0F97" w:rsidRDefault="00912AB6" w:rsidP="0088480C">
            <w:pPr>
              <w:pStyle w:val="Normal6a"/>
            </w:pPr>
            <w:r w:rsidRPr="002B0F97">
              <w:rPr>
                <w:b/>
                <w:i/>
              </w:rPr>
              <w:t>7a.</w:t>
            </w:r>
            <w:r w:rsidRPr="002B0F97">
              <w:tab/>
            </w:r>
            <w:r w:rsidRPr="002B0F97">
              <w:rPr>
                <w:b/>
                <w:i/>
              </w:rPr>
              <w:t xml:space="preserve">Příslušné orgány v řízeních na </w:t>
            </w:r>
            <w:r w:rsidRPr="002B0F97">
              <w:rPr>
                <w:b/>
                <w:i/>
              </w:rPr>
              <w:lastRenderedPageBreak/>
              <w:t>hranicích prozkoumají alternativy k zajištění, zejména pro nezletilé osoby bez doprovodu a žadatele se zvláštní zranitelností. Pokud je to možné, nezletilé osoby by po dobu, kdy je řešen jejich imigrační status, měly být ubytovány v komunitních zařízeních, kde nejsou omezeny na svobodě. Nezletilé osoby bez doprovodu nesmí být nikdy zajištěny a musí být umístěny ve vhodných alternativních zařízeních v rámci vnitrostátního systému ochrany dětí v souladu s jejich nejlepším zájmem a s přihlédnutím k jejich názorům.</w:t>
            </w:r>
          </w:p>
        </w:tc>
      </w:tr>
    </w:tbl>
    <w:p w14:paraId="45710610"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9AE40FD" w14:textId="1C026B68" w:rsidR="002A6A78" w:rsidRPr="002B0F97" w:rsidRDefault="00912AB6" w:rsidP="00912AB6">
      <w:r w:rsidRPr="002B0F97">
        <w:rPr>
          <w:rStyle w:val="HideTWBExt"/>
          <w:noProof w:val="0"/>
        </w:rPr>
        <w:t>&lt;/Amend&gt;</w:t>
      </w:r>
    </w:p>
    <w:p w14:paraId="793205D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312</w:t>
      </w:r>
      <w:r w:rsidRPr="002B0F97">
        <w:rPr>
          <w:rStyle w:val="HideTWBExt"/>
          <w:b w:val="0"/>
          <w:noProof w:val="0"/>
        </w:rPr>
        <w:t>&lt;/NumAm&gt;</w:t>
      </w:r>
    </w:p>
    <w:p w14:paraId="0F1770A3"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1148DB09" w14:textId="77777777" w:rsidR="00912AB6" w:rsidRPr="002B0F97" w:rsidRDefault="00912AB6" w:rsidP="00912AB6">
      <w:pPr>
        <w:pStyle w:val="NormalBold"/>
      </w:pPr>
      <w:r w:rsidRPr="002B0F97">
        <w:rPr>
          <w:rStyle w:val="HideTWBExt"/>
          <w:b w:val="0"/>
          <w:noProof w:val="0"/>
        </w:rPr>
        <w:t>&lt;/RepeatBlock-By&gt;</w:t>
      </w:r>
    </w:p>
    <w:p w14:paraId="3307962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51729C2" w14:textId="77777777" w:rsidR="00912AB6" w:rsidRPr="002B0F97" w:rsidRDefault="00912AB6" w:rsidP="00912AB6">
      <w:pPr>
        <w:pStyle w:val="NormalBold"/>
      </w:pPr>
      <w:r w:rsidRPr="002B0F97">
        <w:rPr>
          <w:rStyle w:val="HideTWBExt"/>
          <w:b w:val="0"/>
          <w:noProof w:val="0"/>
        </w:rPr>
        <w:t>&lt;Article&gt;</w:t>
      </w:r>
      <w:r w:rsidRPr="002B0F97">
        <w:t>Čl. 41 – odst. 8</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211FF20" w14:textId="77777777" w:rsidTr="0088480C">
        <w:trPr>
          <w:trHeight w:val="240"/>
          <w:jc w:val="center"/>
        </w:trPr>
        <w:tc>
          <w:tcPr>
            <w:tcW w:w="9752" w:type="dxa"/>
            <w:gridSpan w:val="2"/>
          </w:tcPr>
          <w:p w14:paraId="24A9D30A" w14:textId="77777777" w:rsidR="00912AB6" w:rsidRPr="002B0F97" w:rsidRDefault="00912AB6" w:rsidP="0088480C"/>
        </w:tc>
      </w:tr>
      <w:tr w:rsidR="00912AB6" w:rsidRPr="002B0F97" w14:paraId="65432250" w14:textId="77777777" w:rsidTr="0088480C">
        <w:trPr>
          <w:trHeight w:val="240"/>
          <w:jc w:val="center"/>
        </w:trPr>
        <w:tc>
          <w:tcPr>
            <w:tcW w:w="4876" w:type="dxa"/>
            <w:hideMark/>
          </w:tcPr>
          <w:p w14:paraId="277535F5" w14:textId="77777777" w:rsidR="00912AB6" w:rsidRPr="002B0F97" w:rsidRDefault="00912AB6" w:rsidP="0088480C">
            <w:pPr>
              <w:pStyle w:val="AmColumnHeading"/>
            </w:pPr>
            <w:r w:rsidRPr="002B0F97">
              <w:t>Znění navržené Komisí</w:t>
            </w:r>
          </w:p>
        </w:tc>
        <w:tc>
          <w:tcPr>
            <w:tcW w:w="4876" w:type="dxa"/>
            <w:hideMark/>
          </w:tcPr>
          <w:p w14:paraId="56A3CED8" w14:textId="77777777" w:rsidR="00912AB6" w:rsidRPr="002B0F97" w:rsidRDefault="00912AB6" w:rsidP="0088480C">
            <w:pPr>
              <w:pStyle w:val="AmColumnHeading"/>
            </w:pPr>
            <w:r w:rsidRPr="002B0F97">
              <w:t>Pozměňovací návrh</w:t>
            </w:r>
          </w:p>
        </w:tc>
      </w:tr>
      <w:tr w:rsidR="00912AB6" w:rsidRPr="002B0F97" w14:paraId="235EE149" w14:textId="77777777" w:rsidTr="0088480C">
        <w:trPr>
          <w:jc w:val="center"/>
        </w:trPr>
        <w:tc>
          <w:tcPr>
            <w:tcW w:w="4876" w:type="dxa"/>
            <w:hideMark/>
          </w:tcPr>
          <w:p w14:paraId="5B883BD7" w14:textId="77777777" w:rsidR="00912AB6" w:rsidRPr="002B0F97" w:rsidRDefault="00912AB6" w:rsidP="0088480C">
            <w:pPr>
              <w:pStyle w:val="Normal6a"/>
            </w:pPr>
            <w:r w:rsidRPr="002B0F97">
              <w:rPr>
                <w:b/>
                <w:i/>
              </w:rPr>
              <w:t>8.</w:t>
            </w:r>
            <w:r w:rsidRPr="002B0F97">
              <w:tab/>
            </w:r>
            <w:r w:rsidRPr="002B0F97">
              <w:rPr>
                <w:b/>
                <w:i/>
              </w:rPr>
              <w:t>Jsou-li splněny podmínky pro použití řízení na hranicích v členském státě, ze kterého je žadatel přemístěn, může členský stát, do kterého je žadatel přemístěn, uplatnit řízení na hranicích v souladu s článkem [x] nařízení EU (č. XXX/XXX [nařízení o řízení azylu a migrace], a to i v případech uvedených v odst. 1 písm. d).</w:t>
            </w:r>
          </w:p>
        </w:tc>
        <w:tc>
          <w:tcPr>
            <w:tcW w:w="4876" w:type="dxa"/>
            <w:hideMark/>
          </w:tcPr>
          <w:p w14:paraId="146C8CB6" w14:textId="77777777" w:rsidR="00912AB6" w:rsidRPr="002B0F97" w:rsidRDefault="00912AB6" w:rsidP="0088480C">
            <w:pPr>
              <w:pStyle w:val="Normal6a"/>
            </w:pPr>
            <w:r w:rsidRPr="002B0F97">
              <w:rPr>
                <w:b/>
                <w:i/>
              </w:rPr>
              <w:t>vypouští se</w:t>
            </w:r>
          </w:p>
        </w:tc>
      </w:tr>
    </w:tbl>
    <w:p w14:paraId="09F565B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5D3FA82" w14:textId="264C002A" w:rsidR="002A6A78" w:rsidRPr="002B0F97" w:rsidRDefault="00912AB6" w:rsidP="00912AB6">
      <w:r w:rsidRPr="002B0F97">
        <w:rPr>
          <w:rStyle w:val="HideTWBExt"/>
          <w:noProof w:val="0"/>
        </w:rPr>
        <w:t>&lt;/Amend&gt;</w:t>
      </w:r>
    </w:p>
    <w:p w14:paraId="042FF1E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313</w:t>
      </w:r>
      <w:r w:rsidRPr="002B0F97">
        <w:rPr>
          <w:rStyle w:val="HideTWBExt"/>
          <w:b w:val="0"/>
          <w:noProof w:val="0"/>
        </w:rPr>
        <w:t>&lt;/NumAm&gt;</w:t>
      </w:r>
    </w:p>
    <w:p w14:paraId="3E5F683B"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6D2E864F" w14:textId="77777777" w:rsidR="00912AB6" w:rsidRPr="002B0F97" w:rsidRDefault="00912AB6" w:rsidP="00912AB6">
      <w:pPr>
        <w:pStyle w:val="NormalBold"/>
      </w:pPr>
      <w:r w:rsidRPr="002B0F97">
        <w:rPr>
          <w:rStyle w:val="HideTWBExt"/>
          <w:b w:val="0"/>
          <w:noProof w:val="0"/>
        </w:rPr>
        <w:t>&lt;/RepeatBlock-By&gt;</w:t>
      </w:r>
    </w:p>
    <w:p w14:paraId="2CE36D9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BF06BD0" w14:textId="77777777" w:rsidR="00912AB6" w:rsidRPr="002B0F97" w:rsidRDefault="00912AB6" w:rsidP="00912AB6">
      <w:pPr>
        <w:pStyle w:val="NormalBold"/>
      </w:pPr>
      <w:r w:rsidRPr="002B0F97">
        <w:rPr>
          <w:rStyle w:val="HideTWBExt"/>
          <w:b w:val="0"/>
          <w:noProof w:val="0"/>
        </w:rPr>
        <w:t>&lt;Article&gt;</w:t>
      </w:r>
      <w:r w:rsidRPr="002B0F97">
        <w:t>Čl. 41 – odst. 8</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322DD0D" w14:textId="77777777" w:rsidTr="0088480C">
        <w:trPr>
          <w:trHeight w:val="240"/>
          <w:jc w:val="center"/>
        </w:trPr>
        <w:tc>
          <w:tcPr>
            <w:tcW w:w="9752" w:type="dxa"/>
            <w:gridSpan w:val="2"/>
          </w:tcPr>
          <w:p w14:paraId="4164CD40" w14:textId="77777777" w:rsidR="00912AB6" w:rsidRPr="002B0F97" w:rsidRDefault="00912AB6" w:rsidP="0088480C"/>
        </w:tc>
      </w:tr>
      <w:tr w:rsidR="00912AB6" w:rsidRPr="002B0F97" w14:paraId="03D442D9" w14:textId="77777777" w:rsidTr="0088480C">
        <w:trPr>
          <w:trHeight w:val="240"/>
          <w:jc w:val="center"/>
        </w:trPr>
        <w:tc>
          <w:tcPr>
            <w:tcW w:w="4876" w:type="dxa"/>
            <w:hideMark/>
          </w:tcPr>
          <w:p w14:paraId="7B871C87" w14:textId="77777777" w:rsidR="00912AB6" w:rsidRPr="002B0F97" w:rsidRDefault="00912AB6" w:rsidP="0088480C">
            <w:pPr>
              <w:pStyle w:val="AmColumnHeading"/>
            </w:pPr>
            <w:r w:rsidRPr="002B0F97">
              <w:t>Znění navržené Komisí</w:t>
            </w:r>
          </w:p>
        </w:tc>
        <w:tc>
          <w:tcPr>
            <w:tcW w:w="4876" w:type="dxa"/>
            <w:hideMark/>
          </w:tcPr>
          <w:p w14:paraId="095E5AF6" w14:textId="77777777" w:rsidR="00912AB6" w:rsidRPr="002B0F97" w:rsidRDefault="00912AB6" w:rsidP="0088480C">
            <w:pPr>
              <w:pStyle w:val="AmColumnHeading"/>
            </w:pPr>
            <w:r w:rsidRPr="002B0F97">
              <w:t>Pozměňovací návrh</w:t>
            </w:r>
          </w:p>
        </w:tc>
      </w:tr>
      <w:tr w:rsidR="00912AB6" w:rsidRPr="002B0F97" w14:paraId="759349D1" w14:textId="77777777" w:rsidTr="0088480C">
        <w:trPr>
          <w:jc w:val="center"/>
        </w:trPr>
        <w:tc>
          <w:tcPr>
            <w:tcW w:w="4876" w:type="dxa"/>
            <w:hideMark/>
          </w:tcPr>
          <w:p w14:paraId="01152A25" w14:textId="77777777" w:rsidR="00912AB6" w:rsidRPr="002B0F97" w:rsidRDefault="00912AB6" w:rsidP="0088480C">
            <w:pPr>
              <w:pStyle w:val="Normal6a"/>
            </w:pPr>
            <w:r w:rsidRPr="002B0F97">
              <w:lastRenderedPageBreak/>
              <w:t>8.</w:t>
            </w:r>
            <w:r w:rsidRPr="002B0F97">
              <w:tab/>
            </w:r>
            <w:r w:rsidRPr="002B0F97">
              <w:rPr>
                <w:b/>
                <w:i/>
              </w:rPr>
              <w:t xml:space="preserve">Jsou-li splněny podmínky pro použití </w:t>
            </w:r>
            <w:r w:rsidRPr="002B0F97">
              <w:t>řízení na hranicích</w:t>
            </w:r>
            <w:r w:rsidRPr="002B0F97">
              <w:rPr>
                <w:b/>
                <w:i/>
              </w:rPr>
              <w:t xml:space="preserve"> v členském státě, ze kterého je žadatel přemístěn, může</w:t>
            </w:r>
            <w:r w:rsidRPr="002B0F97">
              <w:t xml:space="preserve"> členský stát</w:t>
            </w:r>
            <w:r w:rsidRPr="002B0F97">
              <w:rPr>
                <w:b/>
                <w:i/>
              </w:rPr>
              <w:t xml:space="preserve">, do kterého je </w:t>
            </w:r>
            <w:r w:rsidRPr="002B0F97">
              <w:t>žadatel</w:t>
            </w:r>
            <w:r w:rsidRPr="002B0F97">
              <w:rPr>
                <w:b/>
                <w:i/>
              </w:rPr>
              <w:t xml:space="preserve"> přemístěn, uplatnit řízení na hranicích v souladu s článkem [x] nařízení EU (č. XXX/XXX [nařízení o řízení azylu a migrace], a to i v případech uvedených v odst. 1 písm. d)</w:t>
            </w:r>
            <w:r w:rsidRPr="002B0F97">
              <w:t>.</w:t>
            </w:r>
          </w:p>
        </w:tc>
        <w:tc>
          <w:tcPr>
            <w:tcW w:w="4876" w:type="dxa"/>
            <w:hideMark/>
          </w:tcPr>
          <w:p w14:paraId="23FE8078" w14:textId="77777777" w:rsidR="00912AB6" w:rsidRPr="002B0F97" w:rsidRDefault="00912AB6" w:rsidP="0088480C">
            <w:pPr>
              <w:pStyle w:val="Normal6a"/>
            </w:pPr>
            <w:r w:rsidRPr="002B0F97">
              <w:t>8.</w:t>
            </w:r>
            <w:r w:rsidRPr="002B0F97">
              <w:tab/>
            </w:r>
            <w:r w:rsidRPr="002B0F97">
              <w:rPr>
                <w:b/>
                <w:i/>
              </w:rPr>
              <w:t xml:space="preserve">V případě žadatelů o azyl, kteří prokáží, že mají rodinné příslušníky v jiném členském státě nebo jiné významné vazby na jiný členský stát, se </w:t>
            </w:r>
            <w:r w:rsidRPr="002B0F97">
              <w:t>řízení na hranicích</w:t>
            </w:r>
            <w:r w:rsidRPr="002B0F97">
              <w:rPr>
                <w:b/>
                <w:i/>
              </w:rPr>
              <w:t xml:space="preserve"> neuplatní nebo se přestane uplatňovat.</w:t>
            </w:r>
            <w:r w:rsidRPr="002B0F97">
              <w:t xml:space="preserve"> </w:t>
            </w:r>
            <w:r w:rsidRPr="002B0F97">
              <w:rPr>
                <w:b/>
                <w:i/>
              </w:rPr>
              <w:t xml:space="preserve">Příslušným k posouzení žádosti o mezinárodní ochranu by měl být </w:t>
            </w:r>
            <w:r w:rsidRPr="002B0F97">
              <w:t>členský stát</w:t>
            </w:r>
            <w:r w:rsidRPr="002B0F97">
              <w:rPr>
                <w:b/>
                <w:i/>
              </w:rPr>
              <w:t>, v němž se nacházejí rodinní příslušníci žadatele nebo na který má</w:t>
            </w:r>
            <w:r w:rsidRPr="002B0F97">
              <w:t xml:space="preserve"> žadatel</w:t>
            </w:r>
            <w:r w:rsidRPr="002B0F97">
              <w:rPr>
                <w:b/>
                <w:i/>
              </w:rPr>
              <w:t xml:space="preserve"> jiné významné vazby, pokud s tím dotčené osoby vyjádřily písemný souhlas</w:t>
            </w:r>
            <w:r w:rsidRPr="002B0F97">
              <w:t>.</w:t>
            </w:r>
            <w:r w:rsidRPr="002B0F97">
              <w:rPr>
                <w:b/>
                <w:i/>
              </w:rPr>
              <w:t> </w:t>
            </w:r>
          </w:p>
        </w:tc>
      </w:tr>
    </w:tbl>
    <w:p w14:paraId="2E83D48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8099C05" w14:textId="127DB316" w:rsidR="002A6A78" w:rsidRPr="002B0F97" w:rsidRDefault="00912AB6" w:rsidP="00912AB6">
      <w:r w:rsidRPr="002B0F97">
        <w:rPr>
          <w:rStyle w:val="HideTWBExt"/>
          <w:noProof w:val="0"/>
        </w:rPr>
        <w:t>&lt;/Amend&gt;</w:t>
      </w:r>
    </w:p>
    <w:p w14:paraId="5664926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314</w:t>
      </w:r>
      <w:r w:rsidRPr="002B0F97">
        <w:rPr>
          <w:rStyle w:val="HideTWBExt"/>
          <w:b w:val="0"/>
          <w:noProof w:val="0"/>
        </w:rPr>
        <w:t>&lt;/NumAm&gt;</w:t>
      </w:r>
    </w:p>
    <w:p w14:paraId="6B522128"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48CEF943" w14:textId="77777777" w:rsidR="00912AB6" w:rsidRPr="002B0F97" w:rsidRDefault="00912AB6" w:rsidP="00912AB6">
      <w:pPr>
        <w:pStyle w:val="NormalBold"/>
      </w:pPr>
      <w:r w:rsidRPr="002B0F97">
        <w:rPr>
          <w:rStyle w:val="HideTWBExt"/>
          <w:b w:val="0"/>
          <w:noProof w:val="0"/>
        </w:rPr>
        <w:t>&lt;/RepeatBlock-By&gt;</w:t>
      </w:r>
    </w:p>
    <w:p w14:paraId="473D513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6625918" w14:textId="77777777" w:rsidR="00912AB6" w:rsidRPr="002B0F97" w:rsidRDefault="00912AB6" w:rsidP="00912AB6">
      <w:pPr>
        <w:pStyle w:val="NormalBold"/>
      </w:pPr>
      <w:r w:rsidRPr="002B0F97">
        <w:rPr>
          <w:rStyle w:val="HideTWBExt"/>
          <w:b w:val="0"/>
          <w:noProof w:val="0"/>
        </w:rPr>
        <w:t>&lt;Article&gt;</w:t>
      </w:r>
      <w:r w:rsidRPr="002B0F97">
        <w:t>Čl. 41 – odst. 8</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35CB401" w14:textId="77777777" w:rsidTr="0088480C">
        <w:trPr>
          <w:trHeight w:val="240"/>
          <w:jc w:val="center"/>
        </w:trPr>
        <w:tc>
          <w:tcPr>
            <w:tcW w:w="9752" w:type="dxa"/>
            <w:gridSpan w:val="2"/>
          </w:tcPr>
          <w:p w14:paraId="5600AF94" w14:textId="77777777" w:rsidR="00912AB6" w:rsidRPr="002B0F97" w:rsidRDefault="00912AB6" w:rsidP="0088480C"/>
        </w:tc>
      </w:tr>
      <w:tr w:rsidR="00912AB6" w:rsidRPr="002B0F97" w14:paraId="7F976D3B" w14:textId="77777777" w:rsidTr="0088480C">
        <w:trPr>
          <w:trHeight w:val="240"/>
          <w:jc w:val="center"/>
        </w:trPr>
        <w:tc>
          <w:tcPr>
            <w:tcW w:w="4876" w:type="dxa"/>
            <w:hideMark/>
          </w:tcPr>
          <w:p w14:paraId="46727224" w14:textId="77777777" w:rsidR="00912AB6" w:rsidRPr="002B0F97" w:rsidRDefault="00912AB6" w:rsidP="0088480C">
            <w:pPr>
              <w:pStyle w:val="AmColumnHeading"/>
            </w:pPr>
            <w:r w:rsidRPr="002B0F97">
              <w:t>Znění navržené Komisí</w:t>
            </w:r>
          </w:p>
        </w:tc>
        <w:tc>
          <w:tcPr>
            <w:tcW w:w="4876" w:type="dxa"/>
            <w:hideMark/>
          </w:tcPr>
          <w:p w14:paraId="2F919896" w14:textId="77777777" w:rsidR="00912AB6" w:rsidRPr="002B0F97" w:rsidRDefault="00912AB6" w:rsidP="0088480C">
            <w:pPr>
              <w:pStyle w:val="AmColumnHeading"/>
            </w:pPr>
            <w:r w:rsidRPr="002B0F97">
              <w:t>Pozměňovací návrh</w:t>
            </w:r>
          </w:p>
        </w:tc>
      </w:tr>
      <w:tr w:rsidR="00912AB6" w:rsidRPr="002B0F97" w14:paraId="07213D10" w14:textId="77777777" w:rsidTr="0088480C">
        <w:trPr>
          <w:jc w:val="center"/>
        </w:trPr>
        <w:tc>
          <w:tcPr>
            <w:tcW w:w="4876" w:type="dxa"/>
            <w:hideMark/>
          </w:tcPr>
          <w:p w14:paraId="6F468038" w14:textId="77777777" w:rsidR="00912AB6" w:rsidRPr="002B0F97" w:rsidRDefault="00912AB6" w:rsidP="0088480C">
            <w:pPr>
              <w:pStyle w:val="Normal6a"/>
            </w:pPr>
            <w:r w:rsidRPr="002B0F97">
              <w:t>8.</w:t>
            </w:r>
            <w:r w:rsidRPr="002B0F97">
              <w:tab/>
            </w:r>
            <w:r w:rsidRPr="002B0F97">
              <w:rPr>
                <w:b/>
                <w:i/>
              </w:rPr>
              <w:t xml:space="preserve">Jsou-li splněny podmínky pro použití </w:t>
            </w:r>
            <w:r w:rsidRPr="002B0F97">
              <w:t>řízení na hranicích</w:t>
            </w:r>
            <w:r w:rsidRPr="002B0F97">
              <w:rPr>
                <w:b/>
                <w:i/>
              </w:rPr>
              <w:t xml:space="preserve"> v členském státě, ze kterého je žadatel přemístěn, může</w:t>
            </w:r>
            <w:r w:rsidRPr="002B0F97">
              <w:t xml:space="preserve"> členský stát</w:t>
            </w:r>
            <w:r w:rsidRPr="002B0F97">
              <w:rPr>
                <w:b/>
                <w:i/>
              </w:rPr>
              <w:t>, do kterého je žadatel přemístěn, uplatnit řízení na hranicích v souladu s článkem [x] nařízení EU (č. XXX/XXX [nařízení o řízení azylu a migrace], a to i v případech uvedených v odst. 1 písm. d)</w:t>
            </w:r>
            <w:r w:rsidRPr="002B0F97">
              <w:t>.</w:t>
            </w:r>
          </w:p>
        </w:tc>
        <w:tc>
          <w:tcPr>
            <w:tcW w:w="4876" w:type="dxa"/>
            <w:hideMark/>
          </w:tcPr>
          <w:p w14:paraId="7EB1D40F" w14:textId="77777777" w:rsidR="00912AB6" w:rsidRPr="002B0F97" w:rsidRDefault="00912AB6" w:rsidP="0088480C">
            <w:pPr>
              <w:pStyle w:val="Normal6a"/>
            </w:pPr>
            <w:r w:rsidRPr="002B0F97">
              <w:t>8.</w:t>
            </w:r>
            <w:r w:rsidRPr="002B0F97">
              <w:tab/>
            </w:r>
            <w:r w:rsidRPr="002B0F97">
              <w:rPr>
                <w:b/>
                <w:i/>
              </w:rPr>
              <w:t xml:space="preserve">V případě žadatelů o azyl, kteří prokáží, že mají rodinné příslušníky v jiném členském státě, se </w:t>
            </w:r>
            <w:r w:rsidRPr="002B0F97">
              <w:t>řízení na hranicích</w:t>
            </w:r>
            <w:r w:rsidRPr="002B0F97">
              <w:rPr>
                <w:b/>
                <w:i/>
              </w:rPr>
              <w:t xml:space="preserve"> neuplatní nebo se přestane uplatňovat.</w:t>
            </w:r>
            <w:r w:rsidRPr="002B0F97">
              <w:t xml:space="preserve"> </w:t>
            </w:r>
            <w:r w:rsidRPr="002B0F97">
              <w:rPr>
                <w:b/>
                <w:i/>
              </w:rPr>
              <w:t xml:space="preserve">Příslušným k posouzení žádosti o mezinárodní ochranu by měl být </w:t>
            </w:r>
            <w:r w:rsidRPr="002B0F97">
              <w:t>členský stát</w:t>
            </w:r>
            <w:r w:rsidRPr="002B0F97">
              <w:rPr>
                <w:b/>
                <w:i/>
              </w:rPr>
              <w:t>, v němž se nacházejí rodinní příslušníci žadatele, pokud dotčené osoby vyjádřily své přání písemně</w:t>
            </w:r>
            <w:r w:rsidRPr="002B0F97">
              <w:t>.</w:t>
            </w:r>
          </w:p>
        </w:tc>
      </w:tr>
    </w:tbl>
    <w:p w14:paraId="21303AC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EBB6492" w14:textId="524C6F7D" w:rsidR="002A6A78" w:rsidRPr="002B0F97" w:rsidRDefault="00912AB6" w:rsidP="00912AB6">
      <w:r w:rsidRPr="002B0F97">
        <w:rPr>
          <w:rStyle w:val="HideTWBExt"/>
          <w:noProof w:val="0"/>
        </w:rPr>
        <w:t>&lt;/Amend&gt;</w:t>
      </w:r>
    </w:p>
    <w:p w14:paraId="4589CAB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315</w:t>
      </w:r>
      <w:r w:rsidRPr="002B0F97">
        <w:rPr>
          <w:rStyle w:val="HideTWBExt"/>
          <w:b w:val="0"/>
          <w:noProof w:val="0"/>
        </w:rPr>
        <w:t>&lt;/NumAm&gt;</w:t>
      </w:r>
    </w:p>
    <w:p w14:paraId="5231F5FD"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61B6D741" w14:textId="77777777" w:rsidR="00912AB6" w:rsidRPr="002B0F97" w:rsidRDefault="00912AB6" w:rsidP="00912AB6">
      <w:pPr>
        <w:pStyle w:val="NormalBold"/>
      </w:pPr>
      <w:r w:rsidRPr="002B0F97">
        <w:rPr>
          <w:rStyle w:val="HideTWBExt"/>
          <w:b w:val="0"/>
          <w:noProof w:val="0"/>
        </w:rPr>
        <w:t>&lt;/RepeatBlock-By&gt;</w:t>
      </w:r>
    </w:p>
    <w:p w14:paraId="3E6CCB7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EC6F29D" w14:textId="77777777" w:rsidR="00912AB6" w:rsidRPr="002B0F97" w:rsidRDefault="00912AB6" w:rsidP="00912AB6">
      <w:pPr>
        <w:pStyle w:val="NormalBold"/>
      </w:pPr>
      <w:r w:rsidRPr="002B0F97">
        <w:rPr>
          <w:rStyle w:val="HideTWBExt"/>
          <w:b w:val="0"/>
          <w:noProof w:val="0"/>
        </w:rPr>
        <w:t>&lt;Article&gt;</w:t>
      </w:r>
      <w:r w:rsidRPr="002B0F97">
        <w:t>Čl. 41 – odst. 9</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CE3FBAA" w14:textId="77777777" w:rsidTr="0088480C">
        <w:trPr>
          <w:trHeight w:val="240"/>
          <w:jc w:val="center"/>
        </w:trPr>
        <w:tc>
          <w:tcPr>
            <w:tcW w:w="9752" w:type="dxa"/>
            <w:gridSpan w:val="2"/>
          </w:tcPr>
          <w:p w14:paraId="6156756F" w14:textId="77777777" w:rsidR="00912AB6" w:rsidRPr="002B0F97" w:rsidRDefault="00912AB6" w:rsidP="0088480C"/>
        </w:tc>
      </w:tr>
      <w:tr w:rsidR="00912AB6" w:rsidRPr="002B0F97" w14:paraId="5411B95D" w14:textId="77777777" w:rsidTr="0088480C">
        <w:trPr>
          <w:trHeight w:val="240"/>
          <w:jc w:val="center"/>
        </w:trPr>
        <w:tc>
          <w:tcPr>
            <w:tcW w:w="4876" w:type="dxa"/>
            <w:hideMark/>
          </w:tcPr>
          <w:p w14:paraId="613A8884" w14:textId="77777777" w:rsidR="00912AB6" w:rsidRPr="002B0F97" w:rsidRDefault="00912AB6" w:rsidP="0088480C">
            <w:pPr>
              <w:pStyle w:val="AmColumnHeading"/>
            </w:pPr>
            <w:r w:rsidRPr="002B0F97">
              <w:t>Znění navržené Komisí</w:t>
            </w:r>
          </w:p>
        </w:tc>
        <w:tc>
          <w:tcPr>
            <w:tcW w:w="4876" w:type="dxa"/>
            <w:hideMark/>
          </w:tcPr>
          <w:p w14:paraId="1D940F0A" w14:textId="77777777" w:rsidR="00912AB6" w:rsidRPr="002B0F97" w:rsidRDefault="00912AB6" w:rsidP="0088480C">
            <w:pPr>
              <w:pStyle w:val="AmColumnHeading"/>
            </w:pPr>
            <w:r w:rsidRPr="002B0F97">
              <w:t>Pozměňovací návrh</w:t>
            </w:r>
          </w:p>
        </w:tc>
      </w:tr>
      <w:tr w:rsidR="00912AB6" w:rsidRPr="002B0F97" w14:paraId="4CFBDE42" w14:textId="77777777" w:rsidTr="0088480C">
        <w:trPr>
          <w:jc w:val="center"/>
        </w:trPr>
        <w:tc>
          <w:tcPr>
            <w:tcW w:w="4876" w:type="dxa"/>
            <w:hideMark/>
          </w:tcPr>
          <w:p w14:paraId="4701109B" w14:textId="77777777" w:rsidR="00912AB6" w:rsidRPr="002B0F97" w:rsidRDefault="00912AB6" w:rsidP="0088480C">
            <w:pPr>
              <w:pStyle w:val="Normal6a"/>
            </w:pPr>
            <w:r w:rsidRPr="002B0F97">
              <w:rPr>
                <w:b/>
                <w:i/>
              </w:rPr>
              <w:t>9.</w:t>
            </w:r>
            <w:r w:rsidRPr="002B0F97">
              <w:tab/>
            </w:r>
            <w:r w:rsidRPr="002B0F97">
              <w:rPr>
                <w:b/>
                <w:i/>
              </w:rPr>
              <w:t xml:space="preserve">Členské státy neuplatní nebo přestanou uplatňovat řízení na hranicích </w:t>
            </w:r>
            <w:r w:rsidRPr="002B0F97">
              <w:rPr>
                <w:b/>
                <w:i/>
              </w:rPr>
              <w:lastRenderedPageBreak/>
              <w:t>ve kterékoli fázi tohoto řízení, pokud:</w:t>
            </w:r>
          </w:p>
        </w:tc>
        <w:tc>
          <w:tcPr>
            <w:tcW w:w="4876" w:type="dxa"/>
            <w:hideMark/>
          </w:tcPr>
          <w:p w14:paraId="0EE6F2C3" w14:textId="77777777" w:rsidR="00912AB6" w:rsidRPr="002B0F97" w:rsidRDefault="00912AB6" w:rsidP="0088480C">
            <w:pPr>
              <w:pStyle w:val="Normal6a"/>
            </w:pPr>
            <w:r w:rsidRPr="002B0F97">
              <w:rPr>
                <w:b/>
                <w:i/>
              </w:rPr>
              <w:lastRenderedPageBreak/>
              <w:t>vypouští se</w:t>
            </w:r>
          </w:p>
        </w:tc>
      </w:tr>
      <w:tr w:rsidR="00912AB6" w:rsidRPr="002B0F97" w14:paraId="64E3E8C0" w14:textId="77777777" w:rsidTr="0088480C">
        <w:trPr>
          <w:jc w:val="center"/>
        </w:trPr>
        <w:tc>
          <w:tcPr>
            <w:tcW w:w="4876" w:type="dxa"/>
            <w:hideMark/>
          </w:tcPr>
          <w:p w14:paraId="758A6563" w14:textId="77777777" w:rsidR="00912AB6" w:rsidRPr="002B0F97" w:rsidRDefault="00912AB6" w:rsidP="0088480C">
            <w:pPr>
              <w:pStyle w:val="Normal6a"/>
            </w:pPr>
            <w:r w:rsidRPr="002B0F97">
              <w:rPr>
                <w:b/>
                <w:i/>
              </w:rPr>
              <w:t>a) má rozhodující orgán za to, že důvody pro zamítnutí žádosti jsou nepřípustné nebo je nelze nebo již nelze použít pro uplatnění zrychleného posuzovacího řízení;</w:t>
            </w:r>
          </w:p>
        </w:tc>
        <w:tc>
          <w:tcPr>
            <w:tcW w:w="4876" w:type="dxa"/>
          </w:tcPr>
          <w:p w14:paraId="596077E1" w14:textId="77777777" w:rsidR="00912AB6" w:rsidRPr="002B0F97" w:rsidRDefault="00912AB6" w:rsidP="0088480C">
            <w:pPr>
              <w:pStyle w:val="Normal6a"/>
            </w:pPr>
          </w:p>
        </w:tc>
      </w:tr>
      <w:tr w:rsidR="00912AB6" w:rsidRPr="002B0F97" w14:paraId="2C85A6BC" w14:textId="77777777" w:rsidTr="0088480C">
        <w:trPr>
          <w:jc w:val="center"/>
        </w:trPr>
        <w:tc>
          <w:tcPr>
            <w:tcW w:w="4876" w:type="dxa"/>
            <w:hideMark/>
          </w:tcPr>
          <w:p w14:paraId="1664EAD0" w14:textId="77777777" w:rsidR="00912AB6" w:rsidRPr="002B0F97" w:rsidRDefault="00912AB6" w:rsidP="0088480C">
            <w:pPr>
              <w:pStyle w:val="Normal6a"/>
            </w:pPr>
            <w:r w:rsidRPr="002B0F97">
              <w:rPr>
                <w:b/>
                <w:i/>
              </w:rPr>
              <w:t>b) žadatelům se zvláštními procesními potřebami nemůže být poskytnuta nezbytná podpora v místech uvedených v odstavci 14;</w:t>
            </w:r>
          </w:p>
        </w:tc>
        <w:tc>
          <w:tcPr>
            <w:tcW w:w="4876" w:type="dxa"/>
          </w:tcPr>
          <w:p w14:paraId="3890F7F8" w14:textId="77777777" w:rsidR="00912AB6" w:rsidRPr="002B0F97" w:rsidRDefault="00912AB6" w:rsidP="0088480C">
            <w:pPr>
              <w:pStyle w:val="Normal6a"/>
            </w:pPr>
          </w:p>
        </w:tc>
      </w:tr>
      <w:tr w:rsidR="00912AB6" w:rsidRPr="002B0F97" w14:paraId="1BA87CC7" w14:textId="77777777" w:rsidTr="0088480C">
        <w:trPr>
          <w:jc w:val="center"/>
        </w:trPr>
        <w:tc>
          <w:tcPr>
            <w:tcW w:w="4876" w:type="dxa"/>
            <w:hideMark/>
          </w:tcPr>
          <w:p w14:paraId="1E5A3245" w14:textId="77777777" w:rsidR="00912AB6" w:rsidRPr="002B0F97" w:rsidRDefault="00912AB6" w:rsidP="0088480C">
            <w:pPr>
              <w:pStyle w:val="Normal6a"/>
            </w:pPr>
            <w:r w:rsidRPr="002B0F97">
              <w:rPr>
                <w:b/>
                <w:i/>
              </w:rPr>
              <w:t>c) existují zdravotní důvody pro neuplatnění řízení na hranicích;</w:t>
            </w:r>
          </w:p>
        </w:tc>
        <w:tc>
          <w:tcPr>
            <w:tcW w:w="4876" w:type="dxa"/>
          </w:tcPr>
          <w:p w14:paraId="05474ED9" w14:textId="77777777" w:rsidR="00912AB6" w:rsidRPr="002B0F97" w:rsidRDefault="00912AB6" w:rsidP="0088480C">
            <w:pPr>
              <w:pStyle w:val="Normal6a"/>
            </w:pPr>
          </w:p>
        </w:tc>
      </w:tr>
      <w:tr w:rsidR="00912AB6" w:rsidRPr="002B0F97" w14:paraId="0B016BB3" w14:textId="77777777" w:rsidTr="0088480C">
        <w:trPr>
          <w:jc w:val="center"/>
        </w:trPr>
        <w:tc>
          <w:tcPr>
            <w:tcW w:w="4876" w:type="dxa"/>
            <w:hideMark/>
          </w:tcPr>
          <w:p w14:paraId="29C79CA3" w14:textId="77777777" w:rsidR="00912AB6" w:rsidRPr="002B0F97" w:rsidRDefault="00912AB6" w:rsidP="0088480C">
            <w:pPr>
              <w:pStyle w:val="Normal6a"/>
            </w:pPr>
            <w:r w:rsidRPr="002B0F97">
              <w:rPr>
                <w:b/>
                <w:i/>
              </w:rPr>
              <w:t>d) v individuálních případech se použije zajištění, avšak nejsou splněny nebo již nejsou splněny záruky a podmínky pro zajištění podle článků 8 až 11 směrnice XXX/XXX/EU [směrnice o podmínkách přijímání] a řízení na hranicích nelze u dotčeného žadatele bez zajištění uplatnit.</w:t>
            </w:r>
          </w:p>
        </w:tc>
        <w:tc>
          <w:tcPr>
            <w:tcW w:w="4876" w:type="dxa"/>
          </w:tcPr>
          <w:p w14:paraId="69D0D17C" w14:textId="77777777" w:rsidR="00912AB6" w:rsidRPr="002B0F97" w:rsidRDefault="00912AB6" w:rsidP="0088480C">
            <w:pPr>
              <w:pStyle w:val="Normal6a"/>
            </w:pPr>
          </w:p>
        </w:tc>
      </w:tr>
      <w:tr w:rsidR="00912AB6" w:rsidRPr="002B0F97" w14:paraId="34FC79D2" w14:textId="77777777" w:rsidTr="0088480C">
        <w:trPr>
          <w:jc w:val="center"/>
        </w:trPr>
        <w:tc>
          <w:tcPr>
            <w:tcW w:w="4876" w:type="dxa"/>
            <w:hideMark/>
          </w:tcPr>
          <w:p w14:paraId="508D69D9" w14:textId="77777777" w:rsidR="00912AB6" w:rsidRPr="002B0F97" w:rsidRDefault="00912AB6" w:rsidP="0088480C">
            <w:pPr>
              <w:pStyle w:val="Normal6a"/>
            </w:pPr>
            <w:r w:rsidRPr="002B0F97">
              <w:rPr>
                <w:b/>
                <w:i/>
              </w:rPr>
              <w:t>V takových případech příslušný orgán povolí žadateli vstup na území členského státu.</w:t>
            </w:r>
          </w:p>
        </w:tc>
        <w:tc>
          <w:tcPr>
            <w:tcW w:w="4876" w:type="dxa"/>
          </w:tcPr>
          <w:p w14:paraId="5C229008" w14:textId="77777777" w:rsidR="00912AB6" w:rsidRPr="002B0F97" w:rsidRDefault="00912AB6" w:rsidP="0088480C">
            <w:pPr>
              <w:pStyle w:val="Normal6a"/>
            </w:pPr>
          </w:p>
        </w:tc>
      </w:tr>
    </w:tbl>
    <w:p w14:paraId="54DA2AE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A88E97C" w14:textId="50ABDF6A" w:rsidR="002A6A78" w:rsidRPr="002B0F97" w:rsidRDefault="00912AB6" w:rsidP="00912AB6">
      <w:r w:rsidRPr="002B0F97">
        <w:rPr>
          <w:rStyle w:val="HideTWBExt"/>
          <w:noProof w:val="0"/>
        </w:rPr>
        <w:t>&lt;/Amend&gt;</w:t>
      </w:r>
    </w:p>
    <w:p w14:paraId="114AD6D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316</w:t>
      </w:r>
      <w:r w:rsidRPr="002B0F97">
        <w:rPr>
          <w:rStyle w:val="HideTWBExt"/>
          <w:b w:val="0"/>
          <w:noProof w:val="0"/>
        </w:rPr>
        <w:t>&lt;/NumAm&gt;</w:t>
      </w:r>
    </w:p>
    <w:p w14:paraId="7F21C388" w14:textId="77777777" w:rsidR="00912AB6" w:rsidRPr="002B0F97" w:rsidRDefault="00912AB6" w:rsidP="00912AB6">
      <w:pPr>
        <w:pStyle w:val="NormalBold"/>
      </w:pPr>
      <w:r w:rsidRPr="002B0F97">
        <w:rPr>
          <w:rStyle w:val="HideTWBExt"/>
          <w:b w:val="0"/>
          <w:noProof w:val="0"/>
        </w:rPr>
        <w:t>&lt;RepeatBlock-By&gt;&lt;Members&gt;</w:t>
      </w:r>
      <w:r w:rsidRPr="002B0F97">
        <w:t>Lukas Mandl</w:t>
      </w:r>
      <w:r w:rsidRPr="002B0F97">
        <w:rPr>
          <w:rStyle w:val="HideTWBExt"/>
          <w:b w:val="0"/>
          <w:noProof w:val="0"/>
        </w:rPr>
        <w:t>&lt;/Members&gt;</w:t>
      </w:r>
    </w:p>
    <w:p w14:paraId="4D574426" w14:textId="77777777" w:rsidR="00912AB6" w:rsidRPr="002B0F97" w:rsidRDefault="00912AB6" w:rsidP="00912AB6">
      <w:pPr>
        <w:pStyle w:val="NormalBold"/>
      </w:pPr>
      <w:r w:rsidRPr="002B0F97">
        <w:rPr>
          <w:rStyle w:val="HideTWBExt"/>
          <w:b w:val="0"/>
          <w:noProof w:val="0"/>
        </w:rPr>
        <w:t>&lt;/RepeatBlock-By&gt;</w:t>
      </w:r>
    </w:p>
    <w:p w14:paraId="27DE368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2DDBE65" w14:textId="77777777" w:rsidR="00912AB6" w:rsidRPr="002B0F97" w:rsidRDefault="00912AB6" w:rsidP="00912AB6">
      <w:pPr>
        <w:pStyle w:val="NormalBold"/>
      </w:pPr>
      <w:r w:rsidRPr="002B0F97">
        <w:rPr>
          <w:rStyle w:val="HideTWBExt"/>
          <w:b w:val="0"/>
          <w:noProof w:val="0"/>
        </w:rPr>
        <w:t>&lt;Article&gt;</w:t>
      </w:r>
      <w:r w:rsidRPr="002B0F97">
        <w:t>Čl. 41 – odst. 9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DDE2915" w14:textId="77777777" w:rsidTr="0088480C">
        <w:trPr>
          <w:trHeight w:val="240"/>
          <w:jc w:val="center"/>
        </w:trPr>
        <w:tc>
          <w:tcPr>
            <w:tcW w:w="9752" w:type="dxa"/>
            <w:gridSpan w:val="2"/>
          </w:tcPr>
          <w:p w14:paraId="5FDDDFC3" w14:textId="77777777" w:rsidR="00912AB6" w:rsidRPr="002B0F97" w:rsidRDefault="00912AB6" w:rsidP="0088480C"/>
        </w:tc>
      </w:tr>
      <w:tr w:rsidR="00912AB6" w:rsidRPr="002B0F97" w14:paraId="0912BC85" w14:textId="77777777" w:rsidTr="0088480C">
        <w:trPr>
          <w:trHeight w:val="240"/>
          <w:jc w:val="center"/>
        </w:trPr>
        <w:tc>
          <w:tcPr>
            <w:tcW w:w="4876" w:type="dxa"/>
            <w:hideMark/>
          </w:tcPr>
          <w:p w14:paraId="2EDB0464" w14:textId="77777777" w:rsidR="00912AB6" w:rsidRPr="002B0F97" w:rsidRDefault="00912AB6" w:rsidP="0088480C">
            <w:pPr>
              <w:pStyle w:val="AmColumnHeading"/>
            </w:pPr>
            <w:r w:rsidRPr="002B0F97">
              <w:t>Znění navržené Komisí</w:t>
            </w:r>
          </w:p>
        </w:tc>
        <w:tc>
          <w:tcPr>
            <w:tcW w:w="4876" w:type="dxa"/>
            <w:hideMark/>
          </w:tcPr>
          <w:p w14:paraId="23442A2D" w14:textId="77777777" w:rsidR="00912AB6" w:rsidRPr="002B0F97" w:rsidRDefault="00912AB6" w:rsidP="0088480C">
            <w:pPr>
              <w:pStyle w:val="AmColumnHeading"/>
            </w:pPr>
            <w:r w:rsidRPr="002B0F97">
              <w:t>Pozměňovací návrh</w:t>
            </w:r>
          </w:p>
        </w:tc>
      </w:tr>
      <w:tr w:rsidR="00912AB6" w:rsidRPr="002B0F97" w14:paraId="3984EE3E" w14:textId="77777777" w:rsidTr="0088480C">
        <w:trPr>
          <w:jc w:val="center"/>
        </w:trPr>
        <w:tc>
          <w:tcPr>
            <w:tcW w:w="4876" w:type="dxa"/>
            <w:hideMark/>
          </w:tcPr>
          <w:p w14:paraId="2ED6E853" w14:textId="77777777" w:rsidR="00912AB6" w:rsidRPr="002B0F97" w:rsidRDefault="00912AB6" w:rsidP="0088480C">
            <w:pPr>
              <w:pStyle w:val="Normal6a"/>
            </w:pPr>
            <w:r w:rsidRPr="002B0F97">
              <w:t>9.</w:t>
            </w:r>
            <w:r w:rsidRPr="002B0F97">
              <w:tab/>
              <w:t xml:space="preserve">Členské státy neuplatní nebo přestanou uplatňovat řízení na hranicích </w:t>
            </w:r>
            <w:r w:rsidRPr="002B0F97">
              <w:rPr>
                <w:b/>
                <w:i/>
              </w:rPr>
              <w:t>ve kterékoli fázi tohoto řízení</w:t>
            </w:r>
            <w:r w:rsidRPr="002B0F97">
              <w:t>, pokud:</w:t>
            </w:r>
          </w:p>
        </w:tc>
        <w:tc>
          <w:tcPr>
            <w:tcW w:w="4876" w:type="dxa"/>
            <w:hideMark/>
          </w:tcPr>
          <w:p w14:paraId="059B7FDD" w14:textId="77777777" w:rsidR="00912AB6" w:rsidRPr="002B0F97" w:rsidRDefault="00912AB6" w:rsidP="0088480C">
            <w:pPr>
              <w:pStyle w:val="Normal6a"/>
            </w:pPr>
            <w:r w:rsidRPr="002B0F97">
              <w:t>9.</w:t>
            </w:r>
            <w:r w:rsidRPr="002B0F97">
              <w:tab/>
              <w:t xml:space="preserve">Členské státy neuplatní nebo přestanou uplatňovat řízení na hranicích </w:t>
            </w:r>
            <w:r w:rsidRPr="002B0F97">
              <w:rPr>
                <w:b/>
                <w:i/>
              </w:rPr>
              <w:t>ve výjimečných zvláštních případech</w:t>
            </w:r>
            <w:r w:rsidRPr="002B0F97">
              <w:t>, pokud:</w:t>
            </w:r>
          </w:p>
        </w:tc>
      </w:tr>
    </w:tbl>
    <w:p w14:paraId="3BB499C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A7BB47F"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16C819C5" w14:textId="77777777" w:rsidR="00912AB6" w:rsidRPr="002B0F97" w:rsidRDefault="00912AB6" w:rsidP="00912AB6">
      <w:pPr>
        <w:pStyle w:val="AmJustText"/>
      </w:pPr>
      <w:r w:rsidRPr="002B0F97">
        <w:t>Výjimky by se měly omezovat na zcela zvláštní případy nebo zvláštní okolnosti, které by mohly vést zejména k problémům v souvislosti s Listinou základních práv.</w:t>
      </w:r>
    </w:p>
    <w:p w14:paraId="0EE73C27" w14:textId="159165CC" w:rsidR="002A6A78" w:rsidRPr="002B0F97" w:rsidRDefault="00912AB6" w:rsidP="00912AB6">
      <w:r w:rsidRPr="002B0F97">
        <w:rPr>
          <w:rStyle w:val="HideTWBExt"/>
          <w:noProof w:val="0"/>
        </w:rPr>
        <w:t>&lt;/Amend&gt;</w:t>
      </w:r>
    </w:p>
    <w:p w14:paraId="6C77E157"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317</w:t>
      </w:r>
      <w:r w:rsidRPr="002B0F97">
        <w:rPr>
          <w:rStyle w:val="HideTWBExt"/>
          <w:b w:val="0"/>
          <w:noProof w:val="0"/>
        </w:rPr>
        <w:t>&lt;/NumAm&gt;</w:t>
      </w:r>
    </w:p>
    <w:p w14:paraId="4E0CAD42"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75F90F8" w14:textId="77777777" w:rsidR="00912AB6" w:rsidRPr="002B0F97" w:rsidRDefault="00912AB6" w:rsidP="00912AB6">
      <w:pPr>
        <w:pStyle w:val="NormalBold"/>
      </w:pPr>
      <w:r w:rsidRPr="002B0F97">
        <w:rPr>
          <w:rStyle w:val="HideTWBExt"/>
          <w:b w:val="0"/>
          <w:noProof w:val="0"/>
        </w:rPr>
        <w:t>&lt;/RepeatBlock-By&gt;</w:t>
      </w:r>
    </w:p>
    <w:p w14:paraId="08496BB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3B50081" w14:textId="77777777" w:rsidR="00912AB6" w:rsidRPr="002B0F97" w:rsidRDefault="00912AB6" w:rsidP="00912AB6">
      <w:pPr>
        <w:pStyle w:val="NormalBold"/>
      </w:pPr>
      <w:r w:rsidRPr="002B0F97">
        <w:rPr>
          <w:rStyle w:val="HideTWBExt"/>
          <w:b w:val="0"/>
          <w:noProof w:val="0"/>
        </w:rPr>
        <w:t>&lt;Article&gt;</w:t>
      </w:r>
      <w:r w:rsidRPr="002B0F97">
        <w:t>Čl. 41 – odst. 9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0AAE78C" w14:textId="77777777" w:rsidTr="0088480C">
        <w:trPr>
          <w:trHeight w:val="240"/>
          <w:jc w:val="center"/>
        </w:trPr>
        <w:tc>
          <w:tcPr>
            <w:tcW w:w="9752" w:type="dxa"/>
            <w:gridSpan w:val="2"/>
          </w:tcPr>
          <w:p w14:paraId="51E105DE" w14:textId="77777777" w:rsidR="00912AB6" w:rsidRPr="002B0F97" w:rsidRDefault="00912AB6" w:rsidP="0088480C"/>
        </w:tc>
      </w:tr>
      <w:tr w:rsidR="00912AB6" w:rsidRPr="002B0F97" w14:paraId="070B5BA1" w14:textId="77777777" w:rsidTr="0088480C">
        <w:trPr>
          <w:trHeight w:val="240"/>
          <w:jc w:val="center"/>
        </w:trPr>
        <w:tc>
          <w:tcPr>
            <w:tcW w:w="4876" w:type="dxa"/>
            <w:hideMark/>
          </w:tcPr>
          <w:p w14:paraId="7781ADCA" w14:textId="77777777" w:rsidR="00912AB6" w:rsidRPr="002B0F97" w:rsidRDefault="00912AB6" w:rsidP="0088480C">
            <w:pPr>
              <w:pStyle w:val="AmColumnHeading"/>
            </w:pPr>
            <w:r w:rsidRPr="002B0F97">
              <w:t>Znění navržené Komisí</w:t>
            </w:r>
          </w:p>
        </w:tc>
        <w:tc>
          <w:tcPr>
            <w:tcW w:w="4876" w:type="dxa"/>
            <w:hideMark/>
          </w:tcPr>
          <w:p w14:paraId="44F5069C" w14:textId="77777777" w:rsidR="00912AB6" w:rsidRPr="002B0F97" w:rsidRDefault="00912AB6" w:rsidP="0088480C">
            <w:pPr>
              <w:pStyle w:val="AmColumnHeading"/>
            </w:pPr>
            <w:r w:rsidRPr="002B0F97">
              <w:t>Pozměňovací návrh</w:t>
            </w:r>
          </w:p>
        </w:tc>
      </w:tr>
      <w:tr w:rsidR="00912AB6" w:rsidRPr="002B0F97" w14:paraId="73BFBB48" w14:textId="77777777" w:rsidTr="0088480C">
        <w:trPr>
          <w:jc w:val="center"/>
        </w:trPr>
        <w:tc>
          <w:tcPr>
            <w:tcW w:w="4876" w:type="dxa"/>
            <w:hideMark/>
          </w:tcPr>
          <w:p w14:paraId="59C6D181" w14:textId="77777777" w:rsidR="00912AB6" w:rsidRPr="002B0F97" w:rsidRDefault="00912AB6" w:rsidP="0088480C">
            <w:pPr>
              <w:pStyle w:val="Normal6a"/>
            </w:pPr>
            <w:r w:rsidRPr="002B0F97">
              <w:rPr>
                <w:b/>
                <w:i/>
              </w:rPr>
              <w:t>a)</w:t>
            </w:r>
            <w:r w:rsidRPr="002B0F97">
              <w:tab/>
            </w:r>
            <w:r w:rsidRPr="002B0F97">
              <w:rPr>
                <w:b/>
                <w:i/>
              </w:rPr>
              <w:t>má rozhodující orgán za to, že důvody pro zamítnutí žádosti jsou nepřípustné nebo je nelze nebo již nelze použít pro uplatnění zrychleného posuzovacího řízení;</w:t>
            </w:r>
          </w:p>
        </w:tc>
        <w:tc>
          <w:tcPr>
            <w:tcW w:w="4876" w:type="dxa"/>
            <w:hideMark/>
          </w:tcPr>
          <w:p w14:paraId="3B602D89" w14:textId="77777777" w:rsidR="00912AB6" w:rsidRPr="002B0F97" w:rsidRDefault="00912AB6" w:rsidP="0088480C">
            <w:pPr>
              <w:pStyle w:val="Normal6a"/>
            </w:pPr>
            <w:r w:rsidRPr="002B0F97">
              <w:rPr>
                <w:b/>
                <w:i/>
              </w:rPr>
              <w:t>vypouští se</w:t>
            </w:r>
          </w:p>
        </w:tc>
      </w:tr>
    </w:tbl>
    <w:p w14:paraId="1D80A32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11F07D8" w14:textId="6B00F672" w:rsidR="002A6A78" w:rsidRPr="002B0F97" w:rsidRDefault="00912AB6" w:rsidP="00912AB6">
      <w:r w:rsidRPr="002B0F97">
        <w:rPr>
          <w:rStyle w:val="HideTWBExt"/>
          <w:noProof w:val="0"/>
        </w:rPr>
        <w:t>&lt;/Amend&gt;</w:t>
      </w:r>
    </w:p>
    <w:p w14:paraId="17AF12A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318</w:t>
      </w:r>
      <w:r w:rsidRPr="002B0F97">
        <w:rPr>
          <w:rStyle w:val="HideTWBExt"/>
          <w:b w:val="0"/>
          <w:noProof w:val="0"/>
        </w:rPr>
        <w:t>&lt;/NumAm&gt;</w:t>
      </w:r>
    </w:p>
    <w:p w14:paraId="326AC4EB"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45112CB5" w14:textId="77777777" w:rsidR="00912AB6" w:rsidRPr="002B0F97" w:rsidRDefault="00912AB6" w:rsidP="00912AB6">
      <w:pPr>
        <w:pStyle w:val="NormalBold"/>
      </w:pPr>
      <w:r w:rsidRPr="002B0F97">
        <w:rPr>
          <w:rStyle w:val="HideTWBExt"/>
          <w:b w:val="0"/>
          <w:noProof w:val="0"/>
        </w:rPr>
        <w:t>&lt;/RepeatBlock-By&gt;</w:t>
      </w:r>
    </w:p>
    <w:p w14:paraId="3EED049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5D58007" w14:textId="77777777" w:rsidR="00912AB6" w:rsidRPr="002B0F97" w:rsidRDefault="00912AB6" w:rsidP="00912AB6">
      <w:pPr>
        <w:pStyle w:val="NormalBold"/>
      </w:pPr>
      <w:r w:rsidRPr="002B0F97">
        <w:rPr>
          <w:rStyle w:val="HideTWBExt"/>
          <w:b w:val="0"/>
          <w:noProof w:val="0"/>
        </w:rPr>
        <w:t>&lt;Article&gt;</w:t>
      </w:r>
      <w:r w:rsidRPr="002B0F97">
        <w:t>Čl. 41 – odst. 9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093701F" w14:textId="77777777" w:rsidTr="0088480C">
        <w:trPr>
          <w:trHeight w:val="240"/>
          <w:jc w:val="center"/>
        </w:trPr>
        <w:tc>
          <w:tcPr>
            <w:tcW w:w="9752" w:type="dxa"/>
            <w:gridSpan w:val="2"/>
          </w:tcPr>
          <w:p w14:paraId="0A9D535B" w14:textId="77777777" w:rsidR="00912AB6" w:rsidRPr="002B0F97" w:rsidRDefault="00912AB6" w:rsidP="0088480C"/>
        </w:tc>
      </w:tr>
      <w:tr w:rsidR="00912AB6" w:rsidRPr="002B0F97" w14:paraId="38B0A2FB" w14:textId="77777777" w:rsidTr="0088480C">
        <w:trPr>
          <w:trHeight w:val="240"/>
          <w:jc w:val="center"/>
        </w:trPr>
        <w:tc>
          <w:tcPr>
            <w:tcW w:w="4876" w:type="dxa"/>
            <w:hideMark/>
          </w:tcPr>
          <w:p w14:paraId="43413997" w14:textId="77777777" w:rsidR="00912AB6" w:rsidRPr="002B0F97" w:rsidRDefault="00912AB6" w:rsidP="0088480C">
            <w:pPr>
              <w:pStyle w:val="AmColumnHeading"/>
            </w:pPr>
            <w:r w:rsidRPr="002B0F97">
              <w:t>Znění navržené Komisí</w:t>
            </w:r>
          </w:p>
        </w:tc>
        <w:tc>
          <w:tcPr>
            <w:tcW w:w="4876" w:type="dxa"/>
            <w:hideMark/>
          </w:tcPr>
          <w:p w14:paraId="384B3803" w14:textId="77777777" w:rsidR="00912AB6" w:rsidRPr="002B0F97" w:rsidRDefault="00912AB6" w:rsidP="0088480C">
            <w:pPr>
              <w:pStyle w:val="AmColumnHeading"/>
            </w:pPr>
            <w:r w:rsidRPr="002B0F97">
              <w:t>Pozměňovací návrh</w:t>
            </w:r>
          </w:p>
        </w:tc>
      </w:tr>
      <w:tr w:rsidR="00912AB6" w:rsidRPr="002B0F97" w14:paraId="34E43F0D" w14:textId="77777777" w:rsidTr="0088480C">
        <w:trPr>
          <w:jc w:val="center"/>
        </w:trPr>
        <w:tc>
          <w:tcPr>
            <w:tcW w:w="4876" w:type="dxa"/>
            <w:hideMark/>
          </w:tcPr>
          <w:p w14:paraId="6B69537E" w14:textId="77777777" w:rsidR="00912AB6" w:rsidRPr="002B0F97" w:rsidRDefault="00912AB6" w:rsidP="0088480C">
            <w:pPr>
              <w:pStyle w:val="Normal6a"/>
            </w:pPr>
            <w:r w:rsidRPr="002B0F97">
              <w:rPr>
                <w:b/>
                <w:i/>
              </w:rPr>
              <w:t>a)</w:t>
            </w:r>
            <w:r w:rsidRPr="002B0F97">
              <w:tab/>
            </w:r>
            <w:r w:rsidRPr="002B0F97">
              <w:rPr>
                <w:b/>
                <w:i/>
              </w:rPr>
              <w:t>má rozhodující orgán za to, že důvody pro zamítnutí žádosti jsou nepřípustné nebo je nelze nebo již nelze použít pro uplatnění zrychleného posuzovacího řízení;</w:t>
            </w:r>
          </w:p>
        </w:tc>
        <w:tc>
          <w:tcPr>
            <w:tcW w:w="4876" w:type="dxa"/>
            <w:hideMark/>
          </w:tcPr>
          <w:p w14:paraId="42B50095" w14:textId="77777777" w:rsidR="00912AB6" w:rsidRPr="002B0F97" w:rsidRDefault="00912AB6" w:rsidP="0088480C">
            <w:pPr>
              <w:pStyle w:val="Normal6a"/>
            </w:pPr>
            <w:r w:rsidRPr="002B0F97">
              <w:rPr>
                <w:b/>
                <w:i/>
              </w:rPr>
              <w:t>vypouští se</w:t>
            </w:r>
          </w:p>
        </w:tc>
      </w:tr>
    </w:tbl>
    <w:p w14:paraId="3353B74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8ADA7D7" w14:textId="2DAB0BAA" w:rsidR="002A6A78" w:rsidRPr="002B0F97" w:rsidRDefault="00912AB6" w:rsidP="00912AB6">
      <w:r w:rsidRPr="002B0F97">
        <w:rPr>
          <w:rStyle w:val="HideTWBExt"/>
          <w:noProof w:val="0"/>
        </w:rPr>
        <w:t>&lt;/Amend&gt;</w:t>
      </w:r>
    </w:p>
    <w:p w14:paraId="53FA1D2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319</w:t>
      </w:r>
      <w:r w:rsidRPr="002B0F97">
        <w:rPr>
          <w:rStyle w:val="HideTWBExt"/>
          <w:b w:val="0"/>
          <w:noProof w:val="0"/>
        </w:rPr>
        <w:t>&lt;/NumAm&gt;</w:t>
      </w:r>
    </w:p>
    <w:p w14:paraId="3D3CC55F"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Pietro Bartolo</w:t>
      </w:r>
      <w:r w:rsidRPr="002B0F97">
        <w:rPr>
          <w:rStyle w:val="HideTWBExt"/>
          <w:b w:val="0"/>
          <w:noProof w:val="0"/>
        </w:rPr>
        <w:t>&lt;/Members&gt;</w:t>
      </w:r>
    </w:p>
    <w:p w14:paraId="5F6C9870" w14:textId="77777777" w:rsidR="00912AB6" w:rsidRPr="002B0F97" w:rsidRDefault="00912AB6" w:rsidP="00912AB6">
      <w:pPr>
        <w:pStyle w:val="NormalBold"/>
      </w:pPr>
      <w:r w:rsidRPr="002B0F97">
        <w:rPr>
          <w:rStyle w:val="HideTWBExt"/>
          <w:b w:val="0"/>
          <w:noProof w:val="0"/>
        </w:rPr>
        <w:t>&lt;/RepeatBlock-By&gt;</w:t>
      </w:r>
    </w:p>
    <w:p w14:paraId="6420F31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F1B144B" w14:textId="77777777" w:rsidR="00912AB6" w:rsidRPr="002B0F97" w:rsidRDefault="00912AB6" w:rsidP="00912AB6">
      <w:pPr>
        <w:pStyle w:val="NormalBold"/>
      </w:pPr>
      <w:r w:rsidRPr="002B0F97">
        <w:rPr>
          <w:rStyle w:val="HideTWBExt"/>
          <w:b w:val="0"/>
          <w:noProof w:val="0"/>
        </w:rPr>
        <w:t>&lt;Article&gt;</w:t>
      </w:r>
      <w:r w:rsidRPr="002B0F97">
        <w:t>Čl. 41 – odst. 9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096BABF" w14:textId="77777777" w:rsidTr="0088480C">
        <w:trPr>
          <w:trHeight w:val="240"/>
          <w:jc w:val="center"/>
        </w:trPr>
        <w:tc>
          <w:tcPr>
            <w:tcW w:w="9752" w:type="dxa"/>
            <w:gridSpan w:val="2"/>
          </w:tcPr>
          <w:p w14:paraId="2CE67802" w14:textId="77777777" w:rsidR="00912AB6" w:rsidRPr="002B0F97" w:rsidRDefault="00912AB6" w:rsidP="0088480C"/>
        </w:tc>
      </w:tr>
      <w:tr w:rsidR="00912AB6" w:rsidRPr="002B0F97" w14:paraId="734F4217" w14:textId="77777777" w:rsidTr="0088480C">
        <w:trPr>
          <w:trHeight w:val="240"/>
          <w:jc w:val="center"/>
        </w:trPr>
        <w:tc>
          <w:tcPr>
            <w:tcW w:w="4876" w:type="dxa"/>
            <w:hideMark/>
          </w:tcPr>
          <w:p w14:paraId="5186F8F1" w14:textId="77777777" w:rsidR="00912AB6" w:rsidRPr="002B0F97" w:rsidRDefault="00912AB6" w:rsidP="0088480C">
            <w:pPr>
              <w:pStyle w:val="AmColumnHeading"/>
            </w:pPr>
            <w:r w:rsidRPr="002B0F97">
              <w:t>Znění navržené Komisí</w:t>
            </w:r>
          </w:p>
        </w:tc>
        <w:tc>
          <w:tcPr>
            <w:tcW w:w="4876" w:type="dxa"/>
            <w:hideMark/>
          </w:tcPr>
          <w:p w14:paraId="4209214C" w14:textId="77777777" w:rsidR="00912AB6" w:rsidRPr="002B0F97" w:rsidRDefault="00912AB6" w:rsidP="0088480C">
            <w:pPr>
              <w:pStyle w:val="AmColumnHeading"/>
            </w:pPr>
            <w:r w:rsidRPr="002B0F97">
              <w:t>Pozměňovací návrh</w:t>
            </w:r>
          </w:p>
        </w:tc>
      </w:tr>
      <w:tr w:rsidR="00912AB6" w:rsidRPr="002B0F97" w14:paraId="5D942C87" w14:textId="77777777" w:rsidTr="0088480C">
        <w:trPr>
          <w:jc w:val="center"/>
        </w:trPr>
        <w:tc>
          <w:tcPr>
            <w:tcW w:w="4876" w:type="dxa"/>
            <w:hideMark/>
          </w:tcPr>
          <w:p w14:paraId="42A75242" w14:textId="77777777" w:rsidR="00912AB6" w:rsidRPr="002B0F97" w:rsidRDefault="00912AB6" w:rsidP="0088480C">
            <w:pPr>
              <w:pStyle w:val="Normal6a"/>
            </w:pPr>
            <w:r w:rsidRPr="002B0F97">
              <w:t>a)</w:t>
            </w:r>
            <w:r w:rsidRPr="002B0F97">
              <w:tab/>
              <w:t xml:space="preserve">má rozhodující orgán za to, že důvody </w:t>
            </w:r>
            <w:r w:rsidRPr="002B0F97">
              <w:rPr>
                <w:b/>
                <w:i/>
              </w:rPr>
              <w:t>pro zamítnutí žádosti jsou nepřípustné nebo je</w:t>
            </w:r>
            <w:r w:rsidRPr="002B0F97">
              <w:t xml:space="preserve"> nelze nebo již nelze použít pro uplatnění zrychleného </w:t>
            </w:r>
            <w:r w:rsidRPr="002B0F97">
              <w:lastRenderedPageBreak/>
              <w:t>posuzovacího řízení;</w:t>
            </w:r>
          </w:p>
        </w:tc>
        <w:tc>
          <w:tcPr>
            <w:tcW w:w="4876" w:type="dxa"/>
            <w:hideMark/>
          </w:tcPr>
          <w:p w14:paraId="280B8904" w14:textId="77777777" w:rsidR="00912AB6" w:rsidRPr="002B0F97" w:rsidRDefault="00912AB6" w:rsidP="0088480C">
            <w:pPr>
              <w:pStyle w:val="Normal6a"/>
            </w:pPr>
            <w:r w:rsidRPr="002B0F97">
              <w:lastRenderedPageBreak/>
              <w:t>a)</w:t>
            </w:r>
            <w:r w:rsidRPr="002B0F97">
              <w:tab/>
              <w:t>má rozhodující orgán za to, že důvody nelze nebo již nelze použít pro uplatnění zrychleného posuzovacího řízení;</w:t>
            </w:r>
          </w:p>
        </w:tc>
      </w:tr>
    </w:tbl>
    <w:p w14:paraId="187D1B3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28A2DEE"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5A10BD3B" w14:textId="77777777" w:rsidR="00912AB6" w:rsidRPr="002B0F97" w:rsidRDefault="00912AB6" w:rsidP="00912AB6">
      <w:pPr>
        <w:pStyle w:val="AmJustText"/>
      </w:pPr>
      <w:r w:rsidRPr="002B0F97">
        <w:t>Pozměňovací návrh vyplývající ze změn v čl. 41 odst. 2. V řízení na hranicích by se měla provádět posouzení pouze na základě skutkové podstaty.</w:t>
      </w:r>
    </w:p>
    <w:p w14:paraId="2A3835E0" w14:textId="4F385BFF" w:rsidR="002A6A78" w:rsidRPr="002B0F97" w:rsidRDefault="00912AB6" w:rsidP="00912AB6">
      <w:r w:rsidRPr="002B0F97">
        <w:rPr>
          <w:rStyle w:val="HideTWBExt"/>
          <w:noProof w:val="0"/>
        </w:rPr>
        <w:t>&lt;/Amend&gt;</w:t>
      </w:r>
    </w:p>
    <w:p w14:paraId="7CBC1F1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320</w:t>
      </w:r>
      <w:r w:rsidRPr="002B0F97">
        <w:rPr>
          <w:rStyle w:val="HideTWBExt"/>
          <w:b w:val="0"/>
          <w:noProof w:val="0"/>
        </w:rPr>
        <w:t>&lt;/NumAm&gt;</w:t>
      </w:r>
    </w:p>
    <w:p w14:paraId="5802CAF1" w14:textId="77777777" w:rsidR="00912AB6" w:rsidRPr="002B0F97" w:rsidRDefault="00912AB6" w:rsidP="00912AB6">
      <w:pPr>
        <w:pStyle w:val="NormalBold"/>
      </w:pPr>
      <w:r w:rsidRPr="002B0F97">
        <w:rPr>
          <w:rStyle w:val="HideTWBExt"/>
          <w:b w:val="0"/>
          <w:noProof w:val="0"/>
        </w:rPr>
        <w:t>&lt;RepeatBlock-By&gt;&lt;Members&gt;</w:t>
      </w:r>
      <w:r w:rsidRPr="002B0F97">
        <w:t>Lukas Mandl</w:t>
      </w:r>
      <w:r w:rsidRPr="002B0F97">
        <w:rPr>
          <w:rStyle w:val="HideTWBExt"/>
          <w:b w:val="0"/>
          <w:noProof w:val="0"/>
        </w:rPr>
        <w:t>&lt;/Members&gt;</w:t>
      </w:r>
    </w:p>
    <w:p w14:paraId="7E3061EE" w14:textId="77777777" w:rsidR="00912AB6" w:rsidRPr="002B0F97" w:rsidRDefault="00912AB6" w:rsidP="00912AB6">
      <w:pPr>
        <w:pStyle w:val="NormalBold"/>
      </w:pPr>
      <w:r w:rsidRPr="002B0F97">
        <w:rPr>
          <w:rStyle w:val="HideTWBExt"/>
          <w:b w:val="0"/>
          <w:noProof w:val="0"/>
        </w:rPr>
        <w:t>&lt;/RepeatBlock-By&gt;</w:t>
      </w:r>
    </w:p>
    <w:p w14:paraId="2129D44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CC0B7EC" w14:textId="77777777" w:rsidR="00912AB6" w:rsidRPr="002B0F97" w:rsidRDefault="00912AB6" w:rsidP="00912AB6">
      <w:pPr>
        <w:pStyle w:val="NormalBold"/>
      </w:pPr>
      <w:r w:rsidRPr="002B0F97">
        <w:rPr>
          <w:rStyle w:val="HideTWBExt"/>
          <w:b w:val="0"/>
          <w:noProof w:val="0"/>
        </w:rPr>
        <w:t>&lt;Article&gt;</w:t>
      </w:r>
      <w:r w:rsidRPr="002B0F97">
        <w:t>Čl. 41 – odst. 9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BE46D67" w14:textId="77777777" w:rsidTr="0088480C">
        <w:trPr>
          <w:trHeight w:val="240"/>
          <w:jc w:val="center"/>
        </w:trPr>
        <w:tc>
          <w:tcPr>
            <w:tcW w:w="9752" w:type="dxa"/>
            <w:gridSpan w:val="2"/>
          </w:tcPr>
          <w:p w14:paraId="685CD1AB" w14:textId="77777777" w:rsidR="00912AB6" w:rsidRPr="002B0F97" w:rsidRDefault="00912AB6" w:rsidP="0088480C"/>
        </w:tc>
      </w:tr>
      <w:tr w:rsidR="00912AB6" w:rsidRPr="002B0F97" w14:paraId="42785FD8" w14:textId="77777777" w:rsidTr="0088480C">
        <w:trPr>
          <w:trHeight w:val="240"/>
          <w:jc w:val="center"/>
        </w:trPr>
        <w:tc>
          <w:tcPr>
            <w:tcW w:w="4876" w:type="dxa"/>
            <w:hideMark/>
          </w:tcPr>
          <w:p w14:paraId="1545F1EC" w14:textId="77777777" w:rsidR="00912AB6" w:rsidRPr="002B0F97" w:rsidRDefault="00912AB6" w:rsidP="0088480C">
            <w:pPr>
              <w:pStyle w:val="AmColumnHeading"/>
            </w:pPr>
            <w:r w:rsidRPr="002B0F97">
              <w:t>Znění navržené Komisí</w:t>
            </w:r>
          </w:p>
        </w:tc>
        <w:tc>
          <w:tcPr>
            <w:tcW w:w="4876" w:type="dxa"/>
            <w:hideMark/>
          </w:tcPr>
          <w:p w14:paraId="375E949F" w14:textId="77777777" w:rsidR="00912AB6" w:rsidRPr="002B0F97" w:rsidRDefault="00912AB6" w:rsidP="0088480C">
            <w:pPr>
              <w:pStyle w:val="AmColumnHeading"/>
            </w:pPr>
            <w:r w:rsidRPr="002B0F97">
              <w:t>Pozměňovací návrh</w:t>
            </w:r>
          </w:p>
        </w:tc>
      </w:tr>
      <w:tr w:rsidR="00912AB6" w:rsidRPr="002B0F97" w14:paraId="078F838E" w14:textId="77777777" w:rsidTr="0088480C">
        <w:trPr>
          <w:jc w:val="center"/>
        </w:trPr>
        <w:tc>
          <w:tcPr>
            <w:tcW w:w="4876" w:type="dxa"/>
            <w:hideMark/>
          </w:tcPr>
          <w:p w14:paraId="1F01B145" w14:textId="77777777" w:rsidR="00912AB6" w:rsidRPr="002B0F97" w:rsidRDefault="00912AB6" w:rsidP="0088480C">
            <w:pPr>
              <w:pStyle w:val="Normal6a"/>
            </w:pPr>
            <w:r w:rsidRPr="002B0F97">
              <w:t>a)</w:t>
            </w:r>
            <w:r w:rsidRPr="002B0F97">
              <w:tab/>
            </w:r>
            <w:r w:rsidRPr="002B0F97">
              <w:rPr>
                <w:b/>
                <w:i/>
              </w:rPr>
              <w:t xml:space="preserve">má </w:t>
            </w:r>
            <w:r w:rsidRPr="002B0F97">
              <w:t>rozhodující orgán</w:t>
            </w:r>
            <w:r w:rsidRPr="002B0F97">
              <w:rPr>
                <w:b/>
                <w:i/>
              </w:rPr>
              <w:t xml:space="preserve"> za to, že důvody pro zamítnutí žádosti jsou nepřípustné </w:t>
            </w:r>
            <w:r w:rsidRPr="002B0F97">
              <w:t>nebo</w:t>
            </w:r>
            <w:r w:rsidRPr="002B0F97">
              <w:rPr>
                <w:b/>
                <w:i/>
              </w:rPr>
              <w:t xml:space="preserve"> je nelze nebo již nelze použít pro uplatnění zrychleného posuzovacího </w:t>
            </w:r>
            <w:r w:rsidRPr="002B0F97">
              <w:t>řízení;</w:t>
            </w:r>
          </w:p>
        </w:tc>
        <w:tc>
          <w:tcPr>
            <w:tcW w:w="4876" w:type="dxa"/>
            <w:hideMark/>
          </w:tcPr>
          <w:p w14:paraId="1EFA68B4" w14:textId="77777777" w:rsidR="00912AB6" w:rsidRPr="002B0F97" w:rsidRDefault="00912AB6" w:rsidP="0088480C">
            <w:pPr>
              <w:pStyle w:val="Normal6a"/>
            </w:pPr>
            <w:r w:rsidRPr="002B0F97">
              <w:t>a)</w:t>
            </w:r>
            <w:r w:rsidRPr="002B0F97">
              <w:tab/>
            </w:r>
            <w:r w:rsidRPr="002B0F97">
              <w:rPr>
                <w:b/>
                <w:i/>
              </w:rPr>
              <w:t xml:space="preserve">může </w:t>
            </w:r>
            <w:r w:rsidRPr="002B0F97">
              <w:t>rozhodující orgán</w:t>
            </w:r>
            <w:r w:rsidRPr="002B0F97">
              <w:rPr>
                <w:b/>
                <w:i/>
              </w:rPr>
              <w:t xml:space="preserve"> poskytnout řádné odůvodnění </w:t>
            </w:r>
            <w:r w:rsidRPr="002B0F97">
              <w:t>nebo</w:t>
            </w:r>
            <w:r w:rsidRPr="002B0F97">
              <w:rPr>
                <w:b/>
                <w:i/>
              </w:rPr>
              <w:t xml:space="preserve"> existuje jasný důkaz, že důvody pro použití </w:t>
            </w:r>
            <w:r w:rsidRPr="002B0F97">
              <w:t>řízení</w:t>
            </w:r>
            <w:r w:rsidRPr="002B0F97">
              <w:rPr>
                <w:b/>
                <w:i/>
              </w:rPr>
              <w:t xml:space="preserve"> na hranicích již neplatí</w:t>
            </w:r>
            <w:r w:rsidRPr="002B0F97">
              <w:t>;</w:t>
            </w:r>
          </w:p>
        </w:tc>
      </w:tr>
    </w:tbl>
    <w:p w14:paraId="27B6A0F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AB011C8" w14:textId="244A47C0" w:rsidR="002A6A78" w:rsidRPr="002B0F97" w:rsidRDefault="00912AB6" w:rsidP="00912AB6">
      <w:r w:rsidRPr="002B0F97">
        <w:rPr>
          <w:rStyle w:val="HideTWBExt"/>
          <w:noProof w:val="0"/>
        </w:rPr>
        <w:t>&lt;/Amend&gt;</w:t>
      </w:r>
    </w:p>
    <w:p w14:paraId="2FD3166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321</w:t>
      </w:r>
      <w:r w:rsidRPr="002B0F97">
        <w:rPr>
          <w:rStyle w:val="HideTWBExt"/>
          <w:b w:val="0"/>
          <w:noProof w:val="0"/>
        </w:rPr>
        <w:t>&lt;/NumAm&gt;</w:t>
      </w:r>
    </w:p>
    <w:p w14:paraId="500F0BF3" w14:textId="77777777" w:rsidR="00912AB6" w:rsidRPr="002B0F97" w:rsidRDefault="00912AB6" w:rsidP="00912AB6">
      <w:pPr>
        <w:pStyle w:val="NormalBold"/>
      </w:pPr>
      <w:r w:rsidRPr="002B0F97">
        <w:rPr>
          <w:rStyle w:val="HideTWBExt"/>
          <w:b w:val="0"/>
          <w:noProof w:val="0"/>
        </w:rPr>
        <w:t>&lt;RepeatBlock-By&gt;&lt;Members&gt;</w:t>
      </w:r>
      <w:r w:rsidRPr="002B0F97">
        <w:t>Jadwiga Wiśniewska, Patryk Jaki</w:t>
      </w:r>
      <w:r w:rsidRPr="002B0F97">
        <w:rPr>
          <w:rStyle w:val="HideTWBExt"/>
          <w:b w:val="0"/>
          <w:noProof w:val="0"/>
        </w:rPr>
        <w:t>&lt;/Members&gt;</w:t>
      </w:r>
    </w:p>
    <w:p w14:paraId="6C4A5702" w14:textId="77777777" w:rsidR="00912AB6" w:rsidRPr="002B0F97" w:rsidRDefault="00912AB6" w:rsidP="00912AB6">
      <w:pPr>
        <w:pStyle w:val="NormalBold"/>
      </w:pPr>
      <w:r w:rsidRPr="002B0F97">
        <w:rPr>
          <w:rStyle w:val="HideTWBExt"/>
          <w:b w:val="0"/>
          <w:noProof w:val="0"/>
        </w:rPr>
        <w:t>&lt;/RepeatBlock-By&gt;</w:t>
      </w:r>
    </w:p>
    <w:p w14:paraId="7AF8D54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71AA756" w14:textId="77777777" w:rsidR="00912AB6" w:rsidRPr="002B0F97" w:rsidRDefault="00912AB6" w:rsidP="00912AB6">
      <w:pPr>
        <w:pStyle w:val="NormalBold"/>
      </w:pPr>
      <w:r w:rsidRPr="002B0F97">
        <w:rPr>
          <w:rStyle w:val="HideTWBExt"/>
          <w:b w:val="0"/>
          <w:noProof w:val="0"/>
        </w:rPr>
        <w:t>&lt;Article&gt;</w:t>
      </w:r>
      <w:r w:rsidRPr="002B0F97">
        <w:t>Čl. 41 – odst. 9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E2E90A1" w14:textId="77777777" w:rsidTr="0088480C">
        <w:trPr>
          <w:trHeight w:val="240"/>
          <w:jc w:val="center"/>
        </w:trPr>
        <w:tc>
          <w:tcPr>
            <w:tcW w:w="9752" w:type="dxa"/>
            <w:gridSpan w:val="2"/>
          </w:tcPr>
          <w:p w14:paraId="14925E0B" w14:textId="77777777" w:rsidR="00912AB6" w:rsidRPr="002B0F97" w:rsidRDefault="00912AB6" w:rsidP="0088480C"/>
        </w:tc>
      </w:tr>
      <w:tr w:rsidR="00912AB6" w:rsidRPr="002B0F97" w14:paraId="60AAFF65" w14:textId="77777777" w:rsidTr="0088480C">
        <w:trPr>
          <w:trHeight w:val="240"/>
          <w:jc w:val="center"/>
        </w:trPr>
        <w:tc>
          <w:tcPr>
            <w:tcW w:w="4876" w:type="dxa"/>
            <w:hideMark/>
          </w:tcPr>
          <w:p w14:paraId="6B6F5903" w14:textId="77777777" w:rsidR="00912AB6" w:rsidRPr="002B0F97" w:rsidRDefault="00912AB6" w:rsidP="0088480C">
            <w:pPr>
              <w:pStyle w:val="AmColumnHeading"/>
            </w:pPr>
            <w:r w:rsidRPr="002B0F97">
              <w:t>Znění navržené Komisí</w:t>
            </w:r>
          </w:p>
        </w:tc>
        <w:tc>
          <w:tcPr>
            <w:tcW w:w="4876" w:type="dxa"/>
            <w:hideMark/>
          </w:tcPr>
          <w:p w14:paraId="29B6B0D7" w14:textId="77777777" w:rsidR="00912AB6" w:rsidRPr="002B0F97" w:rsidRDefault="00912AB6" w:rsidP="0088480C">
            <w:pPr>
              <w:pStyle w:val="AmColumnHeading"/>
            </w:pPr>
            <w:r w:rsidRPr="002B0F97">
              <w:t>Pozměňovací návrh</w:t>
            </w:r>
          </w:p>
        </w:tc>
      </w:tr>
      <w:tr w:rsidR="00912AB6" w:rsidRPr="002B0F97" w14:paraId="555CAE6F" w14:textId="77777777" w:rsidTr="0088480C">
        <w:trPr>
          <w:jc w:val="center"/>
        </w:trPr>
        <w:tc>
          <w:tcPr>
            <w:tcW w:w="4876" w:type="dxa"/>
            <w:hideMark/>
          </w:tcPr>
          <w:p w14:paraId="1B14B6FC" w14:textId="77777777" w:rsidR="00912AB6" w:rsidRPr="002B0F97" w:rsidRDefault="00912AB6" w:rsidP="0088480C">
            <w:pPr>
              <w:pStyle w:val="Normal6a"/>
            </w:pPr>
            <w:r w:rsidRPr="002B0F97">
              <w:rPr>
                <w:b/>
                <w:i/>
              </w:rPr>
              <w:t>b)</w:t>
            </w:r>
            <w:r w:rsidRPr="002B0F97">
              <w:tab/>
            </w:r>
            <w:r w:rsidRPr="002B0F97">
              <w:rPr>
                <w:b/>
                <w:i/>
              </w:rPr>
              <w:t>žadatelům se zvláštními procesními potřebami nemůže být poskytnuta nezbytná podpora v místech uvedených v odstavci 14;</w:t>
            </w:r>
          </w:p>
        </w:tc>
        <w:tc>
          <w:tcPr>
            <w:tcW w:w="4876" w:type="dxa"/>
            <w:hideMark/>
          </w:tcPr>
          <w:p w14:paraId="04BCAD9A" w14:textId="77777777" w:rsidR="00912AB6" w:rsidRPr="002B0F97" w:rsidRDefault="00912AB6" w:rsidP="0088480C">
            <w:pPr>
              <w:pStyle w:val="Normal6a"/>
            </w:pPr>
            <w:r w:rsidRPr="002B0F97">
              <w:rPr>
                <w:b/>
                <w:i/>
              </w:rPr>
              <w:t>vypouští se</w:t>
            </w:r>
          </w:p>
        </w:tc>
      </w:tr>
    </w:tbl>
    <w:p w14:paraId="5F9CA8B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Fonts w:eastAsiaTheme="majorEastAsia"/>
        </w:rPr>
        <w:t>{PL}</w:t>
      </w:r>
      <w:r w:rsidRPr="002B0F97">
        <w:t>pl</w:t>
      </w:r>
      <w:r w:rsidRPr="002B0F97">
        <w:rPr>
          <w:rStyle w:val="HideTWBExt"/>
          <w:noProof w:val="0"/>
        </w:rPr>
        <w:t>&lt;/Original&gt;</w:t>
      </w:r>
    </w:p>
    <w:p w14:paraId="619438BA" w14:textId="1801973A" w:rsidR="002A6A78" w:rsidRPr="002B0F97" w:rsidRDefault="00912AB6" w:rsidP="00912AB6">
      <w:r w:rsidRPr="002B0F97">
        <w:rPr>
          <w:rStyle w:val="HideTWBExt"/>
          <w:noProof w:val="0"/>
        </w:rPr>
        <w:t>&lt;/Amend&gt;</w:t>
      </w:r>
    </w:p>
    <w:p w14:paraId="0929B28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322</w:t>
      </w:r>
      <w:r w:rsidRPr="002B0F97">
        <w:rPr>
          <w:rStyle w:val="HideTWBExt"/>
          <w:b w:val="0"/>
          <w:noProof w:val="0"/>
        </w:rPr>
        <w:t>&lt;/NumAm&gt;</w:t>
      </w:r>
    </w:p>
    <w:p w14:paraId="1FB1DD93"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58E1AA9" w14:textId="77777777" w:rsidR="00912AB6" w:rsidRPr="002B0F97" w:rsidRDefault="00912AB6" w:rsidP="00912AB6">
      <w:pPr>
        <w:pStyle w:val="NormalBold"/>
      </w:pPr>
      <w:r w:rsidRPr="002B0F97">
        <w:rPr>
          <w:rStyle w:val="HideTWBExt"/>
          <w:b w:val="0"/>
          <w:noProof w:val="0"/>
        </w:rPr>
        <w:t>&lt;/RepeatBlock-By&gt;</w:t>
      </w:r>
    </w:p>
    <w:p w14:paraId="37A17919" w14:textId="77777777" w:rsidR="00912AB6" w:rsidRPr="002B0F97" w:rsidRDefault="00912AB6" w:rsidP="00912AB6">
      <w:pPr>
        <w:pStyle w:val="NormalBold"/>
      </w:pPr>
      <w:r w:rsidRPr="002B0F97">
        <w:rPr>
          <w:rStyle w:val="HideTWBExt"/>
          <w:b w:val="0"/>
          <w:noProof w:val="0"/>
        </w:rPr>
        <w:lastRenderedPageBreak/>
        <w:t>&lt;DocAmend&gt;</w:t>
      </w:r>
      <w:r w:rsidRPr="002B0F97">
        <w:t>Návrh nařízení</w:t>
      </w:r>
      <w:r w:rsidRPr="002B0F97">
        <w:rPr>
          <w:rStyle w:val="HideTWBExt"/>
          <w:b w:val="0"/>
          <w:noProof w:val="0"/>
        </w:rPr>
        <w:t>&lt;/DocAmend&gt;</w:t>
      </w:r>
    </w:p>
    <w:p w14:paraId="48AF744C" w14:textId="77777777" w:rsidR="00912AB6" w:rsidRPr="002B0F97" w:rsidRDefault="00912AB6" w:rsidP="00912AB6">
      <w:pPr>
        <w:pStyle w:val="NormalBold"/>
      </w:pPr>
      <w:r w:rsidRPr="002B0F97">
        <w:rPr>
          <w:rStyle w:val="HideTWBExt"/>
          <w:b w:val="0"/>
          <w:noProof w:val="0"/>
        </w:rPr>
        <w:t>&lt;Article&gt;</w:t>
      </w:r>
      <w:r w:rsidRPr="002B0F97">
        <w:t>Čl. 41 – odst. 9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074C091" w14:textId="77777777" w:rsidTr="0088480C">
        <w:trPr>
          <w:trHeight w:val="240"/>
          <w:jc w:val="center"/>
        </w:trPr>
        <w:tc>
          <w:tcPr>
            <w:tcW w:w="9752" w:type="dxa"/>
            <w:gridSpan w:val="2"/>
          </w:tcPr>
          <w:p w14:paraId="0E0D54A4" w14:textId="77777777" w:rsidR="00912AB6" w:rsidRPr="002B0F97" w:rsidRDefault="00912AB6" w:rsidP="0088480C"/>
        </w:tc>
      </w:tr>
      <w:tr w:rsidR="00912AB6" w:rsidRPr="002B0F97" w14:paraId="3DE6467D" w14:textId="77777777" w:rsidTr="0088480C">
        <w:trPr>
          <w:trHeight w:val="240"/>
          <w:jc w:val="center"/>
        </w:trPr>
        <w:tc>
          <w:tcPr>
            <w:tcW w:w="4876" w:type="dxa"/>
            <w:hideMark/>
          </w:tcPr>
          <w:p w14:paraId="0A0C3BDE" w14:textId="77777777" w:rsidR="00912AB6" w:rsidRPr="002B0F97" w:rsidRDefault="00912AB6" w:rsidP="0088480C">
            <w:pPr>
              <w:pStyle w:val="AmColumnHeading"/>
            </w:pPr>
            <w:r w:rsidRPr="002B0F97">
              <w:t>Znění navržené Komisí</w:t>
            </w:r>
          </w:p>
        </w:tc>
        <w:tc>
          <w:tcPr>
            <w:tcW w:w="4876" w:type="dxa"/>
            <w:hideMark/>
          </w:tcPr>
          <w:p w14:paraId="1261682D" w14:textId="77777777" w:rsidR="00912AB6" w:rsidRPr="002B0F97" w:rsidRDefault="00912AB6" w:rsidP="0088480C">
            <w:pPr>
              <w:pStyle w:val="AmColumnHeading"/>
            </w:pPr>
            <w:r w:rsidRPr="002B0F97">
              <w:t>Pozměňovací návrh</w:t>
            </w:r>
          </w:p>
        </w:tc>
      </w:tr>
      <w:tr w:rsidR="00912AB6" w:rsidRPr="002B0F97" w14:paraId="232326FE" w14:textId="77777777" w:rsidTr="0088480C">
        <w:trPr>
          <w:jc w:val="center"/>
        </w:trPr>
        <w:tc>
          <w:tcPr>
            <w:tcW w:w="4876" w:type="dxa"/>
            <w:hideMark/>
          </w:tcPr>
          <w:p w14:paraId="462AEF78" w14:textId="77777777" w:rsidR="00912AB6" w:rsidRPr="002B0F97" w:rsidRDefault="00912AB6" w:rsidP="0088480C">
            <w:pPr>
              <w:pStyle w:val="Normal6a"/>
            </w:pPr>
            <w:r w:rsidRPr="002B0F97">
              <w:t>b)</w:t>
            </w:r>
            <w:r w:rsidRPr="002B0F97">
              <w:tab/>
            </w:r>
            <w:r w:rsidRPr="002B0F97">
              <w:rPr>
                <w:b/>
                <w:i/>
              </w:rPr>
              <w:t xml:space="preserve">žadatelům </w:t>
            </w:r>
            <w:r w:rsidRPr="002B0F97">
              <w:t>se zvláštními procesními potřebami</w:t>
            </w:r>
            <w:r w:rsidRPr="002B0F97">
              <w:rPr>
                <w:b/>
                <w:i/>
              </w:rPr>
              <w:t xml:space="preserve"> nemůže být poskytnuta nezbytná podpora v místech uvedených v odstavci 14</w:t>
            </w:r>
            <w:r w:rsidRPr="002B0F97">
              <w:t>;</w:t>
            </w:r>
          </w:p>
        </w:tc>
        <w:tc>
          <w:tcPr>
            <w:tcW w:w="4876" w:type="dxa"/>
            <w:hideMark/>
          </w:tcPr>
          <w:p w14:paraId="7831A210" w14:textId="77777777" w:rsidR="00912AB6" w:rsidRPr="002B0F97" w:rsidRDefault="00912AB6" w:rsidP="0088480C">
            <w:pPr>
              <w:pStyle w:val="Normal6a"/>
            </w:pPr>
            <w:r w:rsidRPr="002B0F97">
              <w:t>b)</w:t>
            </w:r>
            <w:r w:rsidRPr="002B0F97">
              <w:tab/>
            </w:r>
            <w:r w:rsidRPr="002B0F97">
              <w:rPr>
                <w:b/>
                <w:i/>
              </w:rPr>
              <w:t> byl žadatel označen za zranitelného nebo za žadatele</w:t>
            </w:r>
            <w:r w:rsidRPr="002B0F97">
              <w:t xml:space="preserve"> se zvláštními procesními potřebami </w:t>
            </w:r>
            <w:r w:rsidRPr="002B0F97">
              <w:rPr>
                <w:b/>
                <w:i/>
              </w:rPr>
              <w:t>nebo potřebami při přijetí. Zranitelnost žadatele by měla být průběžně zvažována, stanovována a posuzována ve všech fázích řízení. Náležitá pozornost by měla být věnována osobám s méně viditelnou zranitelností, jako jsou oběti mučení, oběti obchodování s lidmi a osoby s duševním onemocněním</w:t>
            </w:r>
            <w:r w:rsidRPr="002B0F97">
              <w:t>;</w:t>
            </w:r>
          </w:p>
        </w:tc>
      </w:tr>
    </w:tbl>
    <w:p w14:paraId="169B966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8E8A9C0" w14:textId="69E57C67" w:rsidR="002A6A78" w:rsidRPr="002B0F97" w:rsidRDefault="00912AB6" w:rsidP="00912AB6">
      <w:r w:rsidRPr="002B0F97">
        <w:rPr>
          <w:rStyle w:val="HideTWBExt"/>
          <w:noProof w:val="0"/>
        </w:rPr>
        <w:t>&lt;/Amend&gt;</w:t>
      </w:r>
    </w:p>
    <w:p w14:paraId="74470F0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323</w:t>
      </w:r>
      <w:r w:rsidRPr="002B0F97">
        <w:rPr>
          <w:rStyle w:val="HideTWBExt"/>
          <w:b w:val="0"/>
          <w:noProof w:val="0"/>
        </w:rPr>
        <w:t>&lt;/NumAm&gt;</w:t>
      </w:r>
    </w:p>
    <w:p w14:paraId="651816C5" w14:textId="77777777" w:rsidR="00912AB6" w:rsidRPr="002B0F97" w:rsidRDefault="00912AB6" w:rsidP="00912AB6">
      <w:pPr>
        <w:pStyle w:val="NormalBold"/>
      </w:pPr>
      <w:r w:rsidRPr="002B0F97">
        <w:rPr>
          <w:rStyle w:val="HideTWBExt"/>
          <w:b w:val="0"/>
          <w:noProof w:val="0"/>
        </w:rPr>
        <w:t>&lt;RepeatBlock-By&gt;&lt;Members&gt;</w:t>
      </w:r>
      <w:r w:rsidRPr="002B0F97">
        <w:t>Lukas Mandl</w:t>
      </w:r>
      <w:r w:rsidRPr="002B0F97">
        <w:rPr>
          <w:rStyle w:val="HideTWBExt"/>
          <w:b w:val="0"/>
          <w:noProof w:val="0"/>
        </w:rPr>
        <w:t>&lt;/Members&gt;</w:t>
      </w:r>
    </w:p>
    <w:p w14:paraId="682E693E" w14:textId="77777777" w:rsidR="00912AB6" w:rsidRPr="002B0F97" w:rsidRDefault="00912AB6" w:rsidP="00912AB6">
      <w:pPr>
        <w:pStyle w:val="NormalBold"/>
      </w:pPr>
      <w:r w:rsidRPr="002B0F97">
        <w:rPr>
          <w:rStyle w:val="HideTWBExt"/>
          <w:b w:val="0"/>
          <w:noProof w:val="0"/>
        </w:rPr>
        <w:t>&lt;/RepeatBlock-By&gt;</w:t>
      </w:r>
    </w:p>
    <w:p w14:paraId="57885C0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53F0642" w14:textId="77777777" w:rsidR="00912AB6" w:rsidRPr="002B0F97" w:rsidRDefault="00912AB6" w:rsidP="00912AB6">
      <w:pPr>
        <w:pStyle w:val="NormalBold"/>
      </w:pPr>
      <w:r w:rsidRPr="002B0F97">
        <w:rPr>
          <w:rStyle w:val="HideTWBExt"/>
          <w:b w:val="0"/>
          <w:noProof w:val="0"/>
        </w:rPr>
        <w:t>&lt;Article&gt;</w:t>
      </w:r>
      <w:r w:rsidRPr="002B0F97">
        <w:t>Čl. 41 – odst. 9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E0854E9" w14:textId="77777777" w:rsidTr="0088480C">
        <w:trPr>
          <w:trHeight w:val="240"/>
          <w:jc w:val="center"/>
        </w:trPr>
        <w:tc>
          <w:tcPr>
            <w:tcW w:w="9752" w:type="dxa"/>
            <w:gridSpan w:val="2"/>
          </w:tcPr>
          <w:p w14:paraId="7DDFCEAA" w14:textId="77777777" w:rsidR="00912AB6" w:rsidRPr="002B0F97" w:rsidRDefault="00912AB6" w:rsidP="0088480C"/>
        </w:tc>
      </w:tr>
      <w:tr w:rsidR="00912AB6" w:rsidRPr="002B0F97" w14:paraId="528412AD" w14:textId="77777777" w:rsidTr="0088480C">
        <w:trPr>
          <w:trHeight w:val="240"/>
          <w:jc w:val="center"/>
        </w:trPr>
        <w:tc>
          <w:tcPr>
            <w:tcW w:w="4876" w:type="dxa"/>
            <w:hideMark/>
          </w:tcPr>
          <w:p w14:paraId="70AE1993" w14:textId="77777777" w:rsidR="00912AB6" w:rsidRPr="002B0F97" w:rsidRDefault="00912AB6" w:rsidP="0088480C">
            <w:pPr>
              <w:pStyle w:val="AmColumnHeading"/>
            </w:pPr>
            <w:r w:rsidRPr="002B0F97">
              <w:t>Znění navržené Komisí</w:t>
            </w:r>
          </w:p>
        </w:tc>
        <w:tc>
          <w:tcPr>
            <w:tcW w:w="4876" w:type="dxa"/>
            <w:hideMark/>
          </w:tcPr>
          <w:p w14:paraId="62181FAD" w14:textId="77777777" w:rsidR="00912AB6" w:rsidRPr="002B0F97" w:rsidRDefault="00912AB6" w:rsidP="0088480C">
            <w:pPr>
              <w:pStyle w:val="AmColumnHeading"/>
            </w:pPr>
            <w:r w:rsidRPr="002B0F97">
              <w:t>Pozměňovací návrh</w:t>
            </w:r>
          </w:p>
        </w:tc>
      </w:tr>
      <w:tr w:rsidR="00912AB6" w:rsidRPr="002B0F97" w14:paraId="6228845E" w14:textId="77777777" w:rsidTr="0088480C">
        <w:trPr>
          <w:jc w:val="center"/>
        </w:trPr>
        <w:tc>
          <w:tcPr>
            <w:tcW w:w="4876" w:type="dxa"/>
            <w:hideMark/>
          </w:tcPr>
          <w:p w14:paraId="2FCD6717" w14:textId="77777777" w:rsidR="00912AB6" w:rsidRPr="002B0F97" w:rsidRDefault="00912AB6" w:rsidP="0088480C">
            <w:pPr>
              <w:pStyle w:val="Normal6a"/>
            </w:pPr>
            <w:r w:rsidRPr="002B0F97">
              <w:t>b)</w:t>
            </w:r>
            <w:r w:rsidRPr="002B0F97">
              <w:tab/>
            </w:r>
            <w:r w:rsidRPr="002B0F97">
              <w:rPr>
                <w:b/>
                <w:i/>
              </w:rPr>
              <w:t xml:space="preserve">žadatelům se zvláštními procesními potřebami </w:t>
            </w:r>
            <w:r w:rsidRPr="002B0F97">
              <w:t xml:space="preserve">nemůže být </w:t>
            </w:r>
            <w:r w:rsidRPr="002B0F97">
              <w:rPr>
                <w:b/>
                <w:i/>
              </w:rPr>
              <w:t>poskytnuta nezbytná podpora v místech uvedených v odstavci 14;</w:t>
            </w:r>
          </w:p>
        </w:tc>
        <w:tc>
          <w:tcPr>
            <w:tcW w:w="4876" w:type="dxa"/>
            <w:hideMark/>
          </w:tcPr>
          <w:p w14:paraId="75F8BAF0" w14:textId="77777777" w:rsidR="00912AB6" w:rsidRPr="002B0F97" w:rsidRDefault="00912AB6" w:rsidP="0088480C">
            <w:pPr>
              <w:pStyle w:val="Normal6a"/>
            </w:pPr>
            <w:r w:rsidRPr="002B0F97">
              <w:t>b)</w:t>
            </w:r>
            <w:r w:rsidRPr="002B0F97">
              <w:tab/>
            </w:r>
            <w:r w:rsidRPr="002B0F97">
              <w:rPr>
                <w:b/>
                <w:i/>
              </w:rPr>
              <w:t xml:space="preserve"> by uplatnění řízení na hranicích vedlo ke skutečnému riziku nelidského nebo ponižujícího zacházení s dotyčnou osobou ve smyslu článku 4 Listiny základních práv, kterému </w:t>
            </w:r>
            <w:r w:rsidRPr="002B0F97">
              <w:t>nemůže být</w:t>
            </w:r>
            <w:r w:rsidRPr="002B0F97">
              <w:rPr>
                <w:b/>
                <w:i/>
              </w:rPr>
              <w:t xml:space="preserve"> zabráněno uplatněním individuálních záruk a ochranných opatření.</w:t>
            </w:r>
          </w:p>
        </w:tc>
      </w:tr>
    </w:tbl>
    <w:p w14:paraId="476AFBA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76E99CE" w14:textId="6E4589B6" w:rsidR="002A6A78" w:rsidRPr="002B0F97" w:rsidRDefault="00912AB6" w:rsidP="00912AB6">
      <w:r w:rsidRPr="002B0F97">
        <w:rPr>
          <w:rStyle w:val="HideTWBExt"/>
          <w:noProof w:val="0"/>
        </w:rPr>
        <w:t>&lt;/Amend&gt;</w:t>
      </w:r>
    </w:p>
    <w:p w14:paraId="674E531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324</w:t>
      </w:r>
      <w:r w:rsidRPr="002B0F97">
        <w:rPr>
          <w:rStyle w:val="HideTWBExt"/>
          <w:b w:val="0"/>
          <w:noProof w:val="0"/>
        </w:rPr>
        <w:t>&lt;/NumAm&gt;</w:t>
      </w:r>
    </w:p>
    <w:p w14:paraId="42D7A9FF"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66A17E64" w14:textId="77777777" w:rsidR="00912AB6" w:rsidRPr="002B0F97" w:rsidRDefault="00912AB6" w:rsidP="00912AB6">
      <w:pPr>
        <w:pStyle w:val="NormalBold"/>
      </w:pPr>
      <w:r w:rsidRPr="002B0F97">
        <w:rPr>
          <w:rStyle w:val="HideTWBExt"/>
          <w:b w:val="0"/>
          <w:noProof w:val="0"/>
        </w:rPr>
        <w:t>&lt;/RepeatBlock-By&gt;</w:t>
      </w:r>
    </w:p>
    <w:p w14:paraId="5C7AAB9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91614A6" w14:textId="77777777" w:rsidR="00912AB6" w:rsidRPr="002B0F97" w:rsidRDefault="00912AB6" w:rsidP="00912AB6">
      <w:pPr>
        <w:pStyle w:val="NormalBold"/>
      </w:pPr>
      <w:r w:rsidRPr="002B0F97">
        <w:rPr>
          <w:rStyle w:val="HideTWBExt"/>
          <w:b w:val="0"/>
          <w:noProof w:val="0"/>
        </w:rPr>
        <w:t>&lt;Article&gt;</w:t>
      </w:r>
      <w:r w:rsidRPr="002B0F97">
        <w:t>Čl. 41 – odst. 9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16D6A36" w14:textId="77777777" w:rsidTr="0088480C">
        <w:trPr>
          <w:trHeight w:val="240"/>
          <w:jc w:val="center"/>
        </w:trPr>
        <w:tc>
          <w:tcPr>
            <w:tcW w:w="9752" w:type="dxa"/>
            <w:gridSpan w:val="2"/>
          </w:tcPr>
          <w:p w14:paraId="0F231F1E" w14:textId="77777777" w:rsidR="00912AB6" w:rsidRPr="002B0F97" w:rsidRDefault="00912AB6" w:rsidP="0088480C"/>
        </w:tc>
      </w:tr>
      <w:tr w:rsidR="00912AB6" w:rsidRPr="002B0F97" w14:paraId="43B8D843" w14:textId="77777777" w:rsidTr="0088480C">
        <w:trPr>
          <w:trHeight w:val="240"/>
          <w:jc w:val="center"/>
        </w:trPr>
        <w:tc>
          <w:tcPr>
            <w:tcW w:w="4876" w:type="dxa"/>
            <w:hideMark/>
          </w:tcPr>
          <w:p w14:paraId="6D9068D0" w14:textId="77777777" w:rsidR="00912AB6" w:rsidRPr="002B0F97" w:rsidRDefault="00912AB6" w:rsidP="0088480C">
            <w:pPr>
              <w:pStyle w:val="AmColumnHeading"/>
            </w:pPr>
            <w:r w:rsidRPr="002B0F97">
              <w:t>Znění navržené Komisí</w:t>
            </w:r>
          </w:p>
        </w:tc>
        <w:tc>
          <w:tcPr>
            <w:tcW w:w="4876" w:type="dxa"/>
            <w:hideMark/>
          </w:tcPr>
          <w:p w14:paraId="5811F38A" w14:textId="77777777" w:rsidR="00912AB6" w:rsidRPr="002B0F97" w:rsidRDefault="00912AB6" w:rsidP="0088480C">
            <w:pPr>
              <w:pStyle w:val="AmColumnHeading"/>
            </w:pPr>
            <w:r w:rsidRPr="002B0F97">
              <w:t>Pozměňovací návrh</w:t>
            </w:r>
          </w:p>
        </w:tc>
      </w:tr>
      <w:tr w:rsidR="00912AB6" w:rsidRPr="002B0F97" w14:paraId="66ADA79B" w14:textId="77777777" w:rsidTr="0088480C">
        <w:trPr>
          <w:jc w:val="center"/>
        </w:trPr>
        <w:tc>
          <w:tcPr>
            <w:tcW w:w="4876" w:type="dxa"/>
            <w:hideMark/>
          </w:tcPr>
          <w:p w14:paraId="254D6818" w14:textId="77777777" w:rsidR="00912AB6" w:rsidRPr="002B0F97" w:rsidRDefault="00912AB6" w:rsidP="0088480C">
            <w:pPr>
              <w:pStyle w:val="Normal6a"/>
            </w:pPr>
            <w:r w:rsidRPr="002B0F97">
              <w:lastRenderedPageBreak/>
              <w:t>b)</w:t>
            </w:r>
            <w:r w:rsidRPr="002B0F97">
              <w:tab/>
            </w:r>
            <w:r w:rsidRPr="002B0F97">
              <w:rPr>
                <w:b/>
                <w:i/>
              </w:rPr>
              <w:t xml:space="preserve">žadatelům </w:t>
            </w:r>
            <w:r w:rsidRPr="002B0F97">
              <w:t>se zvláštními procesními potřebami</w:t>
            </w:r>
            <w:r w:rsidRPr="002B0F97">
              <w:rPr>
                <w:b/>
                <w:i/>
              </w:rPr>
              <w:t xml:space="preserve"> nemůže být poskytnuta nezbytná podpora v místech uvedených v odstavci 14</w:t>
            </w:r>
            <w:r w:rsidRPr="002B0F97">
              <w:t>;</w:t>
            </w:r>
          </w:p>
        </w:tc>
        <w:tc>
          <w:tcPr>
            <w:tcW w:w="4876" w:type="dxa"/>
            <w:hideMark/>
          </w:tcPr>
          <w:p w14:paraId="259F2DD2" w14:textId="77777777" w:rsidR="00912AB6" w:rsidRPr="002B0F97" w:rsidRDefault="00912AB6" w:rsidP="0088480C">
            <w:pPr>
              <w:pStyle w:val="Normal6a"/>
            </w:pPr>
            <w:r w:rsidRPr="002B0F97">
              <w:t>b)</w:t>
            </w:r>
            <w:r w:rsidRPr="002B0F97">
              <w:tab/>
            </w:r>
            <w:r w:rsidRPr="002B0F97">
              <w:rPr>
                <w:b/>
                <w:i/>
              </w:rPr>
              <w:t xml:space="preserve">byl žadatel označen za žadatele </w:t>
            </w:r>
            <w:r w:rsidRPr="002B0F97">
              <w:t>se zvláštními procesními potřebami</w:t>
            </w:r>
            <w:r w:rsidRPr="002B0F97">
              <w:rPr>
                <w:b/>
                <w:i/>
              </w:rPr>
              <w:t xml:space="preserve"> nebo potřebami při přijetí</w:t>
            </w:r>
            <w:r w:rsidRPr="002B0F97">
              <w:t>;</w:t>
            </w:r>
          </w:p>
        </w:tc>
      </w:tr>
    </w:tbl>
    <w:p w14:paraId="2F03C8B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30151F8" w14:textId="3F38D5EC" w:rsidR="002A6A78" w:rsidRPr="002B0F97" w:rsidRDefault="00912AB6" w:rsidP="00912AB6">
      <w:r w:rsidRPr="002B0F97">
        <w:rPr>
          <w:rStyle w:val="HideTWBExt"/>
          <w:noProof w:val="0"/>
        </w:rPr>
        <w:t>&lt;/Amend&gt;</w:t>
      </w:r>
    </w:p>
    <w:p w14:paraId="0BB00EB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325</w:t>
      </w:r>
      <w:r w:rsidRPr="002B0F97">
        <w:rPr>
          <w:rStyle w:val="HideTWBExt"/>
          <w:b w:val="0"/>
          <w:noProof w:val="0"/>
        </w:rPr>
        <w:t>&lt;/NumAm&gt;</w:t>
      </w:r>
    </w:p>
    <w:p w14:paraId="7C31094C"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003E96C2" w14:textId="77777777" w:rsidR="00912AB6" w:rsidRPr="002B0F97" w:rsidRDefault="00912AB6" w:rsidP="00912AB6">
      <w:pPr>
        <w:pStyle w:val="NormalBold"/>
      </w:pPr>
      <w:r w:rsidRPr="002B0F97">
        <w:rPr>
          <w:rStyle w:val="HideTWBExt"/>
          <w:b w:val="0"/>
          <w:noProof w:val="0"/>
        </w:rPr>
        <w:t>&lt;/RepeatBlock-By&gt;</w:t>
      </w:r>
    </w:p>
    <w:p w14:paraId="7C2A446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C8EF889" w14:textId="77777777" w:rsidR="00912AB6" w:rsidRPr="002B0F97" w:rsidRDefault="00912AB6" w:rsidP="00912AB6">
      <w:pPr>
        <w:pStyle w:val="NormalBold"/>
      </w:pPr>
      <w:r w:rsidRPr="002B0F97">
        <w:rPr>
          <w:rStyle w:val="HideTWBExt"/>
          <w:b w:val="0"/>
          <w:noProof w:val="0"/>
        </w:rPr>
        <w:t>&lt;Article&gt;</w:t>
      </w:r>
      <w:r w:rsidRPr="002B0F97">
        <w:t>Čl. 41 – odst. 9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024F7D3" w14:textId="77777777" w:rsidTr="0088480C">
        <w:trPr>
          <w:trHeight w:val="240"/>
          <w:jc w:val="center"/>
        </w:trPr>
        <w:tc>
          <w:tcPr>
            <w:tcW w:w="9752" w:type="dxa"/>
            <w:gridSpan w:val="2"/>
          </w:tcPr>
          <w:p w14:paraId="13E1952F" w14:textId="77777777" w:rsidR="00912AB6" w:rsidRPr="002B0F97" w:rsidRDefault="00912AB6" w:rsidP="0088480C"/>
        </w:tc>
      </w:tr>
      <w:tr w:rsidR="00912AB6" w:rsidRPr="002B0F97" w14:paraId="3F58430D" w14:textId="77777777" w:rsidTr="0088480C">
        <w:trPr>
          <w:trHeight w:val="240"/>
          <w:jc w:val="center"/>
        </w:trPr>
        <w:tc>
          <w:tcPr>
            <w:tcW w:w="4876" w:type="dxa"/>
            <w:hideMark/>
          </w:tcPr>
          <w:p w14:paraId="35444BFE" w14:textId="77777777" w:rsidR="00912AB6" w:rsidRPr="002B0F97" w:rsidRDefault="00912AB6" w:rsidP="0088480C">
            <w:pPr>
              <w:pStyle w:val="AmColumnHeading"/>
            </w:pPr>
            <w:r w:rsidRPr="002B0F97">
              <w:t>Znění navržené Komisí</w:t>
            </w:r>
          </w:p>
        </w:tc>
        <w:tc>
          <w:tcPr>
            <w:tcW w:w="4876" w:type="dxa"/>
            <w:hideMark/>
          </w:tcPr>
          <w:p w14:paraId="18243029" w14:textId="77777777" w:rsidR="00912AB6" w:rsidRPr="002B0F97" w:rsidRDefault="00912AB6" w:rsidP="0088480C">
            <w:pPr>
              <w:pStyle w:val="AmColumnHeading"/>
            </w:pPr>
            <w:r w:rsidRPr="002B0F97">
              <w:t>Pozměňovací návrh</w:t>
            </w:r>
          </w:p>
        </w:tc>
      </w:tr>
      <w:tr w:rsidR="00912AB6" w:rsidRPr="002B0F97" w14:paraId="3B939F0F" w14:textId="77777777" w:rsidTr="0088480C">
        <w:trPr>
          <w:jc w:val="center"/>
        </w:trPr>
        <w:tc>
          <w:tcPr>
            <w:tcW w:w="4876" w:type="dxa"/>
            <w:hideMark/>
          </w:tcPr>
          <w:p w14:paraId="38111F5E" w14:textId="77777777" w:rsidR="00912AB6" w:rsidRPr="002B0F97" w:rsidRDefault="00912AB6" w:rsidP="0088480C">
            <w:pPr>
              <w:pStyle w:val="Normal6a"/>
            </w:pPr>
            <w:r w:rsidRPr="002B0F97">
              <w:t>b)</w:t>
            </w:r>
            <w:r w:rsidRPr="002B0F97">
              <w:tab/>
            </w:r>
            <w:r w:rsidRPr="002B0F97">
              <w:rPr>
                <w:b/>
                <w:i/>
              </w:rPr>
              <w:t xml:space="preserve">žadatelům </w:t>
            </w:r>
            <w:r w:rsidRPr="002B0F97">
              <w:t>se zvláštními</w:t>
            </w:r>
            <w:r w:rsidRPr="002B0F97">
              <w:rPr>
                <w:b/>
                <w:i/>
              </w:rPr>
              <w:t xml:space="preserve"> procesními </w:t>
            </w:r>
            <w:r w:rsidRPr="002B0F97">
              <w:t>potřebami</w:t>
            </w:r>
            <w:r w:rsidRPr="002B0F97">
              <w:rPr>
                <w:b/>
                <w:i/>
              </w:rPr>
              <w:t xml:space="preserve"> nemůže být poskytnuta nezbytná podpora v místech uvedených v odstavci 14</w:t>
            </w:r>
            <w:r w:rsidRPr="002B0F97">
              <w:t>;</w:t>
            </w:r>
          </w:p>
        </w:tc>
        <w:tc>
          <w:tcPr>
            <w:tcW w:w="4876" w:type="dxa"/>
            <w:hideMark/>
          </w:tcPr>
          <w:p w14:paraId="03ED243B" w14:textId="77777777" w:rsidR="00912AB6" w:rsidRPr="002B0F97" w:rsidRDefault="00912AB6" w:rsidP="0088480C">
            <w:pPr>
              <w:pStyle w:val="Normal6a"/>
            </w:pPr>
            <w:r w:rsidRPr="002B0F97">
              <w:t>b)</w:t>
            </w:r>
            <w:r w:rsidRPr="002B0F97">
              <w:tab/>
            </w:r>
            <w:r w:rsidRPr="002B0F97">
              <w:rPr>
                <w:b/>
                <w:i/>
              </w:rPr>
              <w:t>se jedná o zranitelné žadatele</w:t>
            </w:r>
            <w:r w:rsidRPr="002B0F97">
              <w:t xml:space="preserve"> se zvláštními potřebami</w:t>
            </w:r>
            <w:r w:rsidRPr="002B0F97">
              <w:rPr>
                <w:b/>
                <w:i/>
              </w:rPr>
              <w:t xml:space="preserve"> při přijetí nebo žadatele, kteří vyžadují zvláštní procesní záruky</w:t>
            </w:r>
            <w:r w:rsidRPr="002B0F97">
              <w:t>;</w:t>
            </w:r>
          </w:p>
        </w:tc>
      </w:tr>
    </w:tbl>
    <w:p w14:paraId="2949E20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2722A9A"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40D8FE8F" w14:textId="77777777" w:rsidR="00912AB6" w:rsidRPr="002B0F97" w:rsidRDefault="00912AB6" w:rsidP="00912AB6">
      <w:pPr>
        <w:pStyle w:val="AmJustText"/>
      </w:pPr>
      <w:r w:rsidRPr="002B0F97">
        <w:t>Zranitelní žadatelé by měli být z řízení vyňati, a to i v případě, že je zranitelnost stanovena v pozdější fázi řízení. Použitá terminologie pochází z postoje EP ke směrnici o podmínkách přijímání a kvalifikační směrnici.</w:t>
      </w:r>
    </w:p>
    <w:p w14:paraId="126CE21E" w14:textId="5FAA78A8" w:rsidR="002A6A78" w:rsidRPr="002B0F97" w:rsidRDefault="00912AB6" w:rsidP="00912AB6">
      <w:r w:rsidRPr="002B0F97">
        <w:rPr>
          <w:rStyle w:val="HideTWBExt"/>
          <w:noProof w:val="0"/>
        </w:rPr>
        <w:t>&lt;/Amend&gt;</w:t>
      </w:r>
    </w:p>
    <w:p w14:paraId="1EFD77A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326</w:t>
      </w:r>
      <w:r w:rsidRPr="002B0F97">
        <w:rPr>
          <w:rStyle w:val="HideTWBExt"/>
          <w:b w:val="0"/>
          <w:noProof w:val="0"/>
        </w:rPr>
        <w:t>&lt;/NumAm&gt;</w:t>
      </w:r>
    </w:p>
    <w:p w14:paraId="7CE32FA1" w14:textId="77777777" w:rsidR="00912AB6" w:rsidRPr="002B0F97" w:rsidRDefault="00912AB6" w:rsidP="00912AB6">
      <w:pPr>
        <w:pStyle w:val="NormalBold"/>
      </w:pPr>
      <w:r w:rsidRPr="002B0F97">
        <w:rPr>
          <w:rStyle w:val="HideTWBExt"/>
          <w:b w:val="0"/>
          <w:noProof w:val="0"/>
        </w:rPr>
        <w:t>&lt;RepeatBlock-By&gt;&lt;Members&gt;</w:t>
      </w:r>
      <w:r w:rsidRPr="002B0F97">
        <w:t>Jadwiga Wiśniewska, Patryk Jaki</w:t>
      </w:r>
      <w:r w:rsidRPr="002B0F97">
        <w:rPr>
          <w:rStyle w:val="HideTWBExt"/>
          <w:b w:val="0"/>
          <w:noProof w:val="0"/>
        </w:rPr>
        <w:t>&lt;/Members&gt;</w:t>
      </w:r>
    </w:p>
    <w:p w14:paraId="32A73304" w14:textId="77777777" w:rsidR="00912AB6" w:rsidRPr="002B0F97" w:rsidRDefault="00912AB6" w:rsidP="00912AB6">
      <w:pPr>
        <w:pStyle w:val="NormalBold"/>
      </w:pPr>
      <w:r w:rsidRPr="002B0F97">
        <w:rPr>
          <w:rStyle w:val="HideTWBExt"/>
          <w:b w:val="0"/>
          <w:noProof w:val="0"/>
        </w:rPr>
        <w:t>&lt;/RepeatBlock-By&gt;</w:t>
      </w:r>
    </w:p>
    <w:p w14:paraId="535D002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1DB16D5" w14:textId="77777777" w:rsidR="00912AB6" w:rsidRPr="002B0F97" w:rsidRDefault="00912AB6" w:rsidP="00912AB6">
      <w:pPr>
        <w:pStyle w:val="NormalBold"/>
      </w:pPr>
      <w:r w:rsidRPr="002B0F97">
        <w:rPr>
          <w:rStyle w:val="HideTWBExt"/>
          <w:b w:val="0"/>
          <w:noProof w:val="0"/>
        </w:rPr>
        <w:t>&lt;Article&gt;</w:t>
      </w:r>
      <w:r w:rsidRPr="002B0F97">
        <w:t>Čl. 41 – odst. 9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B9A26E1" w14:textId="77777777" w:rsidTr="0088480C">
        <w:trPr>
          <w:trHeight w:val="240"/>
          <w:jc w:val="center"/>
        </w:trPr>
        <w:tc>
          <w:tcPr>
            <w:tcW w:w="9752" w:type="dxa"/>
            <w:gridSpan w:val="2"/>
          </w:tcPr>
          <w:p w14:paraId="3D07B43C" w14:textId="77777777" w:rsidR="00912AB6" w:rsidRPr="002B0F97" w:rsidRDefault="00912AB6" w:rsidP="0088480C"/>
        </w:tc>
      </w:tr>
      <w:tr w:rsidR="00912AB6" w:rsidRPr="002B0F97" w14:paraId="2890D57D" w14:textId="77777777" w:rsidTr="0088480C">
        <w:trPr>
          <w:trHeight w:val="240"/>
          <w:jc w:val="center"/>
        </w:trPr>
        <w:tc>
          <w:tcPr>
            <w:tcW w:w="4876" w:type="dxa"/>
            <w:hideMark/>
          </w:tcPr>
          <w:p w14:paraId="13D271B7" w14:textId="77777777" w:rsidR="00912AB6" w:rsidRPr="002B0F97" w:rsidRDefault="00912AB6" w:rsidP="0088480C">
            <w:pPr>
              <w:pStyle w:val="AmColumnHeading"/>
            </w:pPr>
            <w:r w:rsidRPr="002B0F97">
              <w:t>Znění navržené Komisí</w:t>
            </w:r>
          </w:p>
        </w:tc>
        <w:tc>
          <w:tcPr>
            <w:tcW w:w="4876" w:type="dxa"/>
            <w:hideMark/>
          </w:tcPr>
          <w:p w14:paraId="0B612338" w14:textId="77777777" w:rsidR="00912AB6" w:rsidRPr="002B0F97" w:rsidRDefault="00912AB6" w:rsidP="0088480C">
            <w:pPr>
              <w:pStyle w:val="AmColumnHeading"/>
            </w:pPr>
            <w:r w:rsidRPr="002B0F97">
              <w:t>Pozměňovací návrh</w:t>
            </w:r>
          </w:p>
        </w:tc>
      </w:tr>
      <w:tr w:rsidR="00912AB6" w:rsidRPr="002B0F97" w14:paraId="373337C0" w14:textId="77777777" w:rsidTr="0088480C">
        <w:trPr>
          <w:jc w:val="center"/>
        </w:trPr>
        <w:tc>
          <w:tcPr>
            <w:tcW w:w="4876" w:type="dxa"/>
            <w:hideMark/>
          </w:tcPr>
          <w:p w14:paraId="575AF473" w14:textId="77777777" w:rsidR="00912AB6" w:rsidRPr="002B0F97" w:rsidRDefault="00912AB6" w:rsidP="0088480C">
            <w:pPr>
              <w:pStyle w:val="Normal6a"/>
            </w:pPr>
            <w:r w:rsidRPr="002B0F97">
              <w:rPr>
                <w:b/>
                <w:i/>
              </w:rPr>
              <w:t>c)</w:t>
            </w:r>
            <w:r w:rsidRPr="002B0F97">
              <w:tab/>
            </w:r>
            <w:r w:rsidRPr="002B0F97">
              <w:rPr>
                <w:b/>
                <w:i/>
              </w:rPr>
              <w:t>existují zdravotní důvody pro neuplatnění řízení na hranicích;</w:t>
            </w:r>
          </w:p>
        </w:tc>
        <w:tc>
          <w:tcPr>
            <w:tcW w:w="4876" w:type="dxa"/>
            <w:hideMark/>
          </w:tcPr>
          <w:p w14:paraId="5760CA06" w14:textId="77777777" w:rsidR="00912AB6" w:rsidRPr="002B0F97" w:rsidRDefault="00912AB6" w:rsidP="0088480C">
            <w:pPr>
              <w:pStyle w:val="Normal6a"/>
            </w:pPr>
            <w:r w:rsidRPr="002B0F97">
              <w:rPr>
                <w:b/>
                <w:i/>
              </w:rPr>
              <w:t>vypouští se</w:t>
            </w:r>
          </w:p>
        </w:tc>
      </w:tr>
    </w:tbl>
    <w:p w14:paraId="42EE85F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Fonts w:eastAsiaTheme="majorEastAsia"/>
        </w:rPr>
        <w:t>{PL}</w:t>
      </w:r>
      <w:r w:rsidRPr="002B0F97">
        <w:t>pl</w:t>
      </w:r>
      <w:r w:rsidRPr="002B0F97">
        <w:rPr>
          <w:rStyle w:val="HideTWBExt"/>
          <w:noProof w:val="0"/>
        </w:rPr>
        <w:t>&lt;/Original&gt;</w:t>
      </w:r>
    </w:p>
    <w:p w14:paraId="29918044" w14:textId="5396E817" w:rsidR="002A6A78" w:rsidRPr="002B0F97" w:rsidRDefault="00912AB6" w:rsidP="00912AB6">
      <w:r w:rsidRPr="002B0F97">
        <w:rPr>
          <w:rStyle w:val="HideTWBExt"/>
          <w:noProof w:val="0"/>
        </w:rPr>
        <w:t>&lt;/Amend&gt;</w:t>
      </w:r>
    </w:p>
    <w:p w14:paraId="427AE36D"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327</w:t>
      </w:r>
      <w:r w:rsidRPr="002B0F97">
        <w:rPr>
          <w:rStyle w:val="HideTWBExt"/>
          <w:b w:val="0"/>
          <w:noProof w:val="0"/>
        </w:rPr>
        <w:t>&lt;/NumAm&gt;</w:t>
      </w:r>
    </w:p>
    <w:p w14:paraId="7F7396EC" w14:textId="77777777" w:rsidR="00912AB6" w:rsidRPr="002B0F97" w:rsidRDefault="00912AB6" w:rsidP="00912AB6">
      <w:pPr>
        <w:pStyle w:val="NormalBold"/>
      </w:pPr>
      <w:r w:rsidRPr="002B0F97">
        <w:rPr>
          <w:rStyle w:val="HideTWBExt"/>
          <w:b w:val="0"/>
          <w:noProof w:val="0"/>
        </w:rPr>
        <w:t>&lt;RepeatBlock-By&gt;&lt;Members&gt;</w:t>
      </w:r>
      <w:r w:rsidRPr="002B0F97">
        <w:t>Lukas Mandl</w:t>
      </w:r>
      <w:r w:rsidRPr="002B0F97">
        <w:rPr>
          <w:rStyle w:val="HideTWBExt"/>
          <w:b w:val="0"/>
          <w:noProof w:val="0"/>
        </w:rPr>
        <w:t>&lt;/Members&gt;</w:t>
      </w:r>
    </w:p>
    <w:p w14:paraId="1071E322" w14:textId="77777777" w:rsidR="00912AB6" w:rsidRPr="002B0F97" w:rsidRDefault="00912AB6" w:rsidP="00912AB6">
      <w:pPr>
        <w:pStyle w:val="NormalBold"/>
      </w:pPr>
      <w:r w:rsidRPr="002B0F97">
        <w:rPr>
          <w:rStyle w:val="HideTWBExt"/>
          <w:b w:val="0"/>
          <w:noProof w:val="0"/>
        </w:rPr>
        <w:t>&lt;/RepeatBlock-By&gt;</w:t>
      </w:r>
    </w:p>
    <w:p w14:paraId="7C234B8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11501AF" w14:textId="77777777" w:rsidR="00912AB6" w:rsidRPr="002B0F97" w:rsidRDefault="00912AB6" w:rsidP="00912AB6">
      <w:pPr>
        <w:pStyle w:val="NormalBold"/>
      </w:pPr>
      <w:r w:rsidRPr="002B0F97">
        <w:rPr>
          <w:rStyle w:val="HideTWBExt"/>
          <w:b w:val="0"/>
          <w:noProof w:val="0"/>
        </w:rPr>
        <w:t>&lt;Article&gt;</w:t>
      </w:r>
      <w:r w:rsidRPr="002B0F97">
        <w:t>Čl. 41 – odst. 9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2638156" w14:textId="77777777" w:rsidTr="0088480C">
        <w:trPr>
          <w:trHeight w:val="240"/>
          <w:jc w:val="center"/>
        </w:trPr>
        <w:tc>
          <w:tcPr>
            <w:tcW w:w="9752" w:type="dxa"/>
            <w:gridSpan w:val="2"/>
          </w:tcPr>
          <w:p w14:paraId="4DEE84A5" w14:textId="77777777" w:rsidR="00912AB6" w:rsidRPr="002B0F97" w:rsidRDefault="00912AB6" w:rsidP="0088480C"/>
        </w:tc>
      </w:tr>
      <w:tr w:rsidR="00912AB6" w:rsidRPr="002B0F97" w14:paraId="62683111" w14:textId="77777777" w:rsidTr="0088480C">
        <w:trPr>
          <w:trHeight w:val="240"/>
          <w:jc w:val="center"/>
        </w:trPr>
        <w:tc>
          <w:tcPr>
            <w:tcW w:w="4876" w:type="dxa"/>
            <w:hideMark/>
          </w:tcPr>
          <w:p w14:paraId="4E65A073" w14:textId="77777777" w:rsidR="00912AB6" w:rsidRPr="002B0F97" w:rsidRDefault="00912AB6" w:rsidP="0088480C">
            <w:pPr>
              <w:pStyle w:val="AmColumnHeading"/>
            </w:pPr>
            <w:r w:rsidRPr="002B0F97">
              <w:t>Znění navržené Komisí</w:t>
            </w:r>
          </w:p>
        </w:tc>
        <w:tc>
          <w:tcPr>
            <w:tcW w:w="4876" w:type="dxa"/>
            <w:hideMark/>
          </w:tcPr>
          <w:p w14:paraId="2BC93E4F" w14:textId="77777777" w:rsidR="00912AB6" w:rsidRPr="002B0F97" w:rsidRDefault="00912AB6" w:rsidP="0088480C">
            <w:pPr>
              <w:pStyle w:val="AmColumnHeading"/>
            </w:pPr>
            <w:r w:rsidRPr="002B0F97">
              <w:t>Pozměňovací návrh</w:t>
            </w:r>
          </w:p>
        </w:tc>
      </w:tr>
      <w:tr w:rsidR="00912AB6" w:rsidRPr="002B0F97" w14:paraId="27CD3D7F" w14:textId="77777777" w:rsidTr="0088480C">
        <w:trPr>
          <w:jc w:val="center"/>
        </w:trPr>
        <w:tc>
          <w:tcPr>
            <w:tcW w:w="4876" w:type="dxa"/>
            <w:hideMark/>
          </w:tcPr>
          <w:p w14:paraId="522F473F" w14:textId="77777777" w:rsidR="00912AB6" w:rsidRPr="002B0F97" w:rsidRDefault="00912AB6" w:rsidP="0088480C">
            <w:pPr>
              <w:pStyle w:val="Normal6a"/>
            </w:pPr>
            <w:r w:rsidRPr="002B0F97">
              <w:rPr>
                <w:b/>
                <w:i/>
              </w:rPr>
              <w:t>c)</w:t>
            </w:r>
            <w:r w:rsidRPr="002B0F97">
              <w:tab/>
            </w:r>
            <w:r w:rsidRPr="002B0F97">
              <w:rPr>
                <w:b/>
                <w:i/>
              </w:rPr>
              <w:t>existují zdravotní důvody pro neuplatnění řízení na hranicích;</w:t>
            </w:r>
          </w:p>
        </w:tc>
        <w:tc>
          <w:tcPr>
            <w:tcW w:w="4876" w:type="dxa"/>
            <w:hideMark/>
          </w:tcPr>
          <w:p w14:paraId="7ACD0F34" w14:textId="77777777" w:rsidR="00912AB6" w:rsidRPr="002B0F97" w:rsidRDefault="00912AB6" w:rsidP="0088480C">
            <w:pPr>
              <w:pStyle w:val="Normal6a"/>
            </w:pPr>
            <w:r w:rsidRPr="002B0F97">
              <w:rPr>
                <w:b/>
                <w:i/>
              </w:rPr>
              <w:t>vypouští se</w:t>
            </w:r>
          </w:p>
        </w:tc>
      </w:tr>
    </w:tbl>
    <w:p w14:paraId="07BCF18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04A32AD" w14:textId="76899676" w:rsidR="002A6A78" w:rsidRPr="002B0F97" w:rsidRDefault="00912AB6" w:rsidP="00912AB6">
      <w:r w:rsidRPr="002B0F97">
        <w:rPr>
          <w:rStyle w:val="HideTWBExt"/>
          <w:noProof w:val="0"/>
        </w:rPr>
        <w:t>&lt;/Amend&gt;</w:t>
      </w:r>
    </w:p>
    <w:p w14:paraId="450256E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328</w:t>
      </w:r>
      <w:r w:rsidRPr="002B0F97">
        <w:rPr>
          <w:rStyle w:val="HideTWBExt"/>
          <w:b w:val="0"/>
          <w:noProof w:val="0"/>
        </w:rPr>
        <w:t>&lt;/NumAm&gt;</w:t>
      </w:r>
    </w:p>
    <w:p w14:paraId="05CDC96C"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42B4F4D3" w14:textId="77777777" w:rsidR="00912AB6" w:rsidRPr="002B0F97" w:rsidRDefault="00912AB6" w:rsidP="00912AB6">
      <w:pPr>
        <w:pStyle w:val="NormalBold"/>
      </w:pPr>
      <w:r w:rsidRPr="002B0F97">
        <w:rPr>
          <w:rStyle w:val="HideTWBExt"/>
          <w:b w:val="0"/>
          <w:noProof w:val="0"/>
        </w:rPr>
        <w:t>&lt;/RepeatBlock-By&gt;</w:t>
      </w:r>
    </w:p>
    <w:p w14:paraId="33210C2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5DC3BA4" w14:textId="77777777" w:rsidR="00912AB6" w:rsidRPr="002B0F97" w:rsidRDefault="00912AB6" w:rsidP="00912AB6">
      <w:pPr>
        <w:pStyle w:val="NormalBold"/>
      </w:pPr>
      <w:r w:rsidRPr="002B0F97">
        <w:rPr>
          <w:rStyle w:val="HideTWBExt"/>
          <w:b w:val="0"/>
          <w:noProof w:val="0"/>
        </w:rPr>
        <w:t>&lt;Article&gt;</w:t>
      </w:r>
      <w:r w:rsidRPr="002B0F97">
        <w:t>Čl. 41 – odst. 9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8F2EDDC" w14:textId="77777777" w:rsidTr="0088480C">
        <w:trPr>
          <w:trHeight w:val="240"/>
          <w:jc w:val="center"/>
        </w:trPr>
        <w:tc>
          <w:tcPr>
            <w:tcW w:w="9752" w:type="dxa"/>
            <w:gridSpan w:val="2"/>
          </w:tcPr>
          <w:p w14:paraId="3CE8C5A4" w14:textId="77777777" w:rsidR="00912AB6" w:rsidRPr="002B0F97" w:rsidRDefault="00912AB6" w:rsidP="0088480C"/>
        </w:tc>
      </w:tr>
      <w:tr w:rsidR="00912AB6" w:rsidRPr="002B0F97" w14:paraId="76FF8EE0" w14:textId="77777777" w:rsidTr="0088480C">
        <w:trPr>
          <w:trHeight w:val="240"/>
          <w:jc w:val="center"/>
        </w:trPr>
        <w:tc>
          <w:tcPr>
            <w:tcW w:w="4876" w:type="dxa"/>
            <w:hideMark/>
          </w:tcPr>
          <w:p w14:paraId="2A9BDD20" w14:textId="77777777" w:rsidR="00912AB6" w:rsidRPr="002B0F97" w:rsidRDefault="00912AB6" w:rsidP="0088480C">
            <w:pPr>
              <w:pStyle w:val="AmColumnHeading"/>
            </w:pPr>
            <w:r w:rsidRPr="002B0F97">
              <w:t>Znění navržené Komisí</w:t>
            </w:r>
          </w:p>
        </w:tc>
        <w:tc>
          <w:tcPr>
            <w:tcW w:w="4876" w:type="dxa"/>
            <w:hideMark/>
          </w:tcPr>
          <w:p w14:paraId="387EE40D" w14:textId="77777777" w:rsidR="00912AB6" w:rsidRPr="002B0F97" w:rsidRDefault="00912AB6" w:rsidP="0088480C">
            <w:pPr>
              <w:pStyle w:val="AmColumnHeading"/>
            </w:pPr>
            <w:r w:rsidRPr="002B0F97">
              <w:t>Pozměňovací návrh</w:t>
            </w:r>
          </w:p>
        </w:tc>
      </w:tr>
      <w:tr w:rsidR="00912AB6" w:rsidRPr="002B0F97" w14:paraId="6AF1EE8F" w14:textId="77777777" w:rsidTr="0088480C">
        <w:trPr>
          <w:jc w:val="center"/>
        </w:trPr>
        <w:tc>
          <w:tcPr>
            <w:tcW w:w="4876" w:type="dxa"/>
            <w:hideMark/>
          </w:tcPr>
          <w:p w14:paraId="45192481" w14:textId="77777777" w:rsidR="00912AB6" w:rsidRPr="002B0F97" w:rsidRDefault="00912AB6" w:rsidP="0088480C">
            <w:pPr>
              <w:pStyle w:val="Normal6a"/>
            </w:pPr>
            <w:r w:rsidRPr="002B0F97">
              <w:t>c)</w:t>
            </w:r>
            <w:r w:rsidRPr="002B0F97">
              <w:tab/>
              <w:t>existují zdravotní důvody pro neuplatnění řízení na hranicích;</w:t>
            </w:r>
          </w:p>
        </w:tc>
        <w:tc>
          <w:tcPr>
            <w:tcW w:w="4876" w:type="dxa"/>
            <w:hideMark/>
          </w:tcPr>
          <w:p w14:paraId="709A4FBD" w14:textId="77777777" w:rsidR="00912AB6" w:rsidRPr="002B0F97" w:rsidRDefault="00912AB6" w:rsidP="0088480C">
            <w:pPr>
              <w:pStyle w:val="Normal6a"/>
            </w:pPr>
            <w:r w:rsidRPr="002B0F97">
              <w:t>c)</w:t>
            </w:r>
            <w:r w:rsidRPr="002B0F97">
              <w:tab/>
              <w:t>existují zdravotní důvody pro neuplatnění řízení na hranicích</w:t>
            </w:r>
            <w:r w:rsidRPr="002B0F97">
              <w:rPr>
                <w:b/>
                <w:i/>
              </w:rPr>
              <w:t>, včetně důvodů souvisejících s duševním zdravím</w:t>
            </w:r>
            <w:r w:rsidRPr="002B0F97">
              <w:t>;</w:t>
            </w:r>
          </w:p>
        </w:tc>
      </w:tr>
    </w:tbl>
    <w:p w14:paraId="5E59C92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33EBDA7" w14:textId="3587AC79" w:rsidR="002A6A78" w:rsidRPr="002B0F97" w:rsidRDefault="00912AB6" w:rsidP="00912AB6">
      <w:r w:rsidRPr="002B0F97">
        <w:rPr>
          <w:rStyle w:val="HideTWBExt"/>
          <w:noProof w:val="0"/>
        </w:rPr>
        <w:t>&lt;/Amend&gt;</w:t>
      </w:r>
    </w:p>
    <w:p w14:paraId="576678E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329</w:t>
      </w:r>
      <w:r w:rsidRPr="002B0F97">
        <w:rPr>
          <w:rStyle w:val="HideTWBExt"/>
          <w:b w:val="0"/>
          <w:noProof w:val="0"/>
        </w:rPr>
        <w:t>&lt;/NumAm&gt;</w:t>
      </w:r>
    </w:p>
    <w:p w14:paraId="11384468" w14:textId="77777777" w:rsidR="00912AB6" w:rsidRPr="002B0F97" w:rsidRDefault="00912AB6" w:rsidP="00912AB6">
      <w:pPr>
        <w:pStyle w:val="NormalBold"/>
      </w:pPr>
      <w:r w:rsidRPr="002B0F97">
        <w:rPr>
          <w:rStyle w:val="HideTWBExt"/>
          <w:b w:val="0"/>
          <w:noProof w:val="0"/>
        </w:rPr>
        <w:t>&lt;RepeatBlock-By&gt;&lt;Members&gt;</w:t>
      </w:r>
      <w:r w:rsidRPr="002B0F97">
        <w:t>Lukas Mandl</w:t>
      </w:r>
      <w:r w:rsidRPr="002B0F97">
        <w:rPr>
          <w:rStyle w:val="HideTWBExt"/>
          <w:b w:val="0"/>
          <w:noProof w:val="0"/>
        </w:rPr>
        <w:t>&lt;/Members&gt;</w:t>
      </w:r>
    </w:p>
    <w:p w14:paraId="36A4F624" w14:textId="77777777" w:rsidR="00912AB6" w:rsidRPr="002B0F97" w:rsidRDefault="00912AB6" w:rsidP="00912AB6">
      <w:pPr>
        <w:pStyle w:val="NormalBold"/>
      </w:pPr>
      <w:r w:rsidRPr="002B0F97">
        <w:rPr>
          <w:rStyle w:val="HideTWBExt"/>
          <w:b w:val="0"/>
          <w:noProof w:val="0"/>
        </w:rPr>
        <w:t>&lt;/RepeatBlock-By&gt;</w:t>
      </w:r>
    </w:p>
    <w:p w14:paraId="71838AE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E75D414" w14:textId="77777777" w:rsidR="00912AB6" w:rsidRPr="002B0F97" w:rsidRDefault="00912AB6" w:rsidP="00912AB6">
      <w:pPr>
        <w:pStyle w:val="NormalBold"/>
      </w:pPr>
      <w:r w:rsidRPr="002B0F97">
        <w:rPr>
          <w:rStyle w:val="HideTWBExt"/>
          <w:b w:val="0"/>
          <w:noProof w:val="0"/>
        </w:rPr>
        <w:t>&lt;Article&gt;</w:t>
      </w:r>
      <w:r w:rsidRPr="002B0F97">
        <w:t>Čl. 41 – odst. 9 – písm. d</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27CB387" w14:textId="77777777" w:rsidTr="0088480C">
        <w:trPr>
          <w:trHeight w:val="240"/>
          <w:jc w:val="center"/>
        </w:trPr>
        <w:tc>
          <w:tcPr>
            <w:tcW w:w="9752" w:type="dxa"/>
            <w:gridSpan w:val="2"/>
          </w:tcPr>
          <w:p w14:paraId="6955FAA0" w14:textId="77777777" w:rsidR="00912AB6" w:rsidRPr="002B0F97" w:rsidRDefault="00912AB6" w:rsidP="0088480C"/>
        </w:tc>
      </w:tr>
      <w:tr w:rsidR="00912AB6" w:rsidRPr="002B0F97" w14:paraId="17CF2621" w14:textId="77777777" w:rsidTr="0088480C">
        <w:trPr>
          <w:trHeight w:val="240"/>
          <w:jc w:val="center"/>
        </w:trPr>
        <w:tc>
          <w:tcPr>
            <w:tcW w:w="4876" w:type="dxa"/>
            <w:hideMark/>
          </w:tcPr>
          <w:p w14:paraId="25000EFF" w14:textId="77777777" w:rsidR="00912AB6" w:rsidRPr="002B0F97" w:rsidRDefault="00912AB6" w:rsidP="0088480C">
            <w:pPr>
              <w:pStyle w:val="AmColumnHeading"/>
            </w:pPr>
            <w:r w:rsidRPr="002B0F97">
              <w:t>Znění navržené Komisí</w:t>
            </w:r>
          </w:p>
        </w:tc>
        <w:tc>
          <w:tcPr>
            <w:tcW w:w="4876" w:type="dxa"/>
            <w:hideMark/>
          </w:tcPr>
          <w:p w14:paraId="0E4C1505" w14:textId="77777777" w:rsidR="00912AB6" w:rsidRPr="002B0F97" w:rsidRDefault="00912AB6" w:rsidP="0088480C">
            <w:pPr>
              <w:pStyle w:val="AmColumnHeading"/>
            </w:pPr>
            <w:r w:rsidRPr="002B0F97">
              <w:t>Pozměňovací návrh</w:t>
            </w:r>
          </w:p>
        </w:tc>
      </w:tr>
      <w:tr w:rsidR="00912AB6" w:rsidRPr="002B0F97" w14:paraId="63D6C953" w14:textId="77777777" w:rsidTr="0088480C">
        <w:trPr>
          <w:jc w:val="center"/>
        </w:trPr>
        <w:tc>
          <w:tcPr>
            <w:tcW w:w="4876" w:type="dxa"/>
            <w:hideMark/>
          </w:tcPr>
          <w:p w14:paraId="00F67424" w14:textId="77777777" w:rsidR="00912AB6" w:rsidRPr="002B0F97" w:rsidRDefault="00912AB6" w:rsidP="0088480C">
            <w:pPr>
              <w:pStyle w:val="Normal6a"/>
            </w:pPr>
            <w:r w:rsidRPr="002B0F97">
              <w:rPr>
                <w:b/>
                <w:i/>
              </w:rPr>
              <w:t>d)</w:t>
            </w:r>
            <w:r w:rsidRPr="002B0F97">
              <w:tab/>
            </w:r>
            <w:r w:rsidRPr="002B0F97">
              <w:rPr>
                <w:b/>
                <w:i/>
              </w:rPr>
              <w:t>v individuálních případech se použije zajištění, avšak nejsou splněny nebo již nejsou splněny záruky a podmínky pro zajištění podle článků 8 až 11 směrnice XXX/XXX/EU [směrnice o podmínkách přijímání] a řízení na hranicích nelze u dotčeného žadatele bez zajištění uplatnit.</w:t>
            </w:r>
          </w:p>
        </w:tc>
        <w:tc>
          <w:tcPr>
            <w:tcW w:w="4876" w:type="dxa"/>
            <w:hideMark/>
          </w:tcPr>
          <w:p w14:paraId="09D24CBE" w14:textId="77777777" w:rsidR="00912AB6" w:rsidRPr="002B0F97" w:rsidRDefault="00912AB6" w:rsidP="0088480C">
            <w:pPr>
              <w:pStyle w:val="Normal6a"/>
            </w:pPr>
            <w:r w:rsidRPr="002B0F97">
              <w:rPr>
                <w:b/>
                <w:i/>
              </w:rPr>
              <w:t>vypouští se</w:t>
            </w:r>
          </w:p>
        </w:tc>
      </w:tr>
    </w:tbl>
    <w:p w14:paraId="41F6524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7824F51" w14:textId="21BE425C" w:rsidR="002A6A78" w:rsidRPr="002B0F97" w:rsidRDefault="00912AB6" w:rsidP="00912AB6">
      <w:r w:rsidRPr="002B0F97">
        <w:rPr>
          <w:rStyle w:val="HideTWBExt"/>
          <w:noProof w:val="0"/>
        </w:rPr>
        <w:lastRenderedPageBreak/>
        <w:t>&lt;/Amend&gt;</w:t>
      </w:r>
    </w:p>
    <w:p w14:paraId="390F2D2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330</w:t>
      </w:r>
      <w:r w:rsidRPr="002B0F97">
        <w:rPr>
          <w:rStyle w:val="HideTWBExt"/>
          <w:b w:val="0"/>
          <w:noProof w:val="0"/>
        </w:rPr>
        <w:t>&lt;/NumAm&gt;</w:t>
      </w:r>
    </w:p>
    <w:p w14:paraId="164331CB"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AD9F451" w14:textId="77777777" w:rsidR="00912AB6" w:rsidRPr="002B0F97" w:rsidRDefault="00912AB6" w:rsidP="00912AB6">
      <w:pPr>
        <w:pStyle w:val="NormalBold"/>
      </w:pPr>
      <w:r w:rsidRPr="002B0F97">
        <w:rPr>
          <w:rStyle w:val="HideTWBExt"/>
          <w:b w:val="0"/>
          <w:noProof w:val="0"/>
        </w:rPr>
        <w:t>&lt;/RepeatBlock-By&gt;</w:t>
      </w:r>
    </w:p>
    <w:p w14:paraId="067E8A6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F90C6D2" w14:textId="77777777" w:rsidR="00912AB6" w:rsidRPr="002B0F97" w:rsidRDefault="00912AB6" w:rsidP="00912AB6">
      <w:pPr>
        <w:pStyle w:val="NormalBold"/>
      </w:pPr>
      <w:r w:rsidRPr="002B0F97">
        <w:rPr>
          <w:rStyle w:val="HideTWBExt"/>
          <w:b w:val="0"/>
          <w:noProof w:val="0"/>
        </w:rPr>
        <w:t>&lt;Article&gt;</w:t>
      </w:r>
      <w:r w:rsidRPr="002B0F97">
        <w:t>Čl. 41 – odst. 9 – písm. d a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1C3F416" w14:textId="77777777" w:rsidTr="0088480C">
        <w:trPr>
          <w:trHeight w:val="240"/>
          <w:jc w:val="center"/>
        </w:trPr>
        <w:tc>
          <w:tcPr>
            <w:tcW w:w="9752" w:type="dxa"/>
            <w:gridSpan w:val="2"/>
          </w:tcPr>
          <w:p w14:paraId="3028369D" w14:textId="77777777" w:rsidR="00912AB6" w:rsidRPr="002B0F97" w:rsidRDefault="00912AB6" w:rsidP="0088480C"/>
        </w:tc>
      </w:tr>
      <w:tr w:rsidR="00912AB6" w:rsidRPr="002B0F97" w14:paraId="05D318C8" w14:textId="77777777" w:rsidTr="0088480C">
        <w:trPr>
          <w:trHeight w:val="240"/>
          <w:jc w:val="center"/>
        </w:trPr>
        <w:tc>
          <w:tcPr>
            <w:tcW w:w="4876" w:type="dxa"/>
            <w:hideMark/>
          </w:tcPr>
          <w:p w14:paraId="2577BBAC" w14:textId="77777777" w:rsidR="00912AB6" w:rsidRPr="002B0F97" w:rsidRDefault="00912AB6" w:rsidP="0088480C">
            <w:pPr>
              <w:pStyle w:val="AmColumnHeading"/>
            </w:pPr>
            <w:r w:rsidRPr="002B0F97">
              <w:t>Znění navržené Komisí</w:t>
            </w:r>
          </w:p>
        </w:tc>
        <w:tc>
          <w:tcPr>
            <w:tcW w:w="4876" w:type="dxa"/>
            <w:hideMark/>
          </w:tcPr>
          <w:p w14:paraId="7D677A7D" w14:textId="77777777" w:rsidR="00912AB6" w:rsidRPr="002B0F97" w:rsidRDefault="00912AB6" w:rsidP="0088480C">
            <w:pPr>
              <w:pStyle w:val="AmColumnHeading"/>
            </w:pPr>
            <w:r w:rsidRPr="002B0F97">
              <w:t>Pozměňovací návrh</w:t>
            </w:r>
          </w:p>
        </w:tc>
      </w:tr>
      <w:tr w:rsidR="00912AB6" w:rsidRPr="002B0F97" w14:paraId="55C0D5E1" w14:textId="77777777" w:rsidTr="0088480C">
        <w:trPr>
          <w:jc w:val="center"/>
        </w:trPr>
        <w:tc>
          <w:tcPr>
            <w:tcW w:w="4876" w:type="dxa"/>
          </w:tcPr>
          <w:p w14:paraId="0E6A5E71" w14:textId="77777777" w:rsidR="00912AB6" w:rsidRPr="002B0F97" w:rsidRDefault="00912AB6" w:rsidP="0088480C">
            <w:pPr>
              <w:pStyle w:val="Normal6a"/>
            </w:pPr>
          </w:p>
        </w:tc>
        <w:tc>
          <w:tcPr>
            <w:tcW w:w="4876" w:type="dxa"/>
            <w:hideMark/>
          </w:tcPr>
          <w:p w14:paraId="21B5C7DB" w14:textId="77777777" w:rsidR="00912AB6" w:rsidRPr="002B0F97" w:rsidRDefault="00912AB6" w:rsidP="0088480C">
            <w:pPr>
              <w:pStyle w:val="Normal6a"/>
            </w:pPr>
            <w:r w:rsidRPr="002B0F97">
              <w:rPr>
                <w:b/>
                <w:i/>
              </w:rPr>
              <w:t>da)</w:t>
            </w:r>
            <w:r w:rsidRPr="002B0F97">
              <w:tab/>
            </w:r>
            <w:r w:rsidRPr="002B0F97">
              <w:rPr>
                <w:b/>
                <w:i/>
              </w:rPr>
              <w:t>pohovor v návaznosti na postup prověřování podle [nařízení o prověřování] obsahuje prvky, z nichž vyplývá, že žadatel je ve zranitelném postavení, je obětí mučení nebo má zvláštní potřeby při přijetí nebo zvláštní procesní potřeby.</w:t>
            </w:r>
          </w:p>
        </w:tc>
      </w:tr>
    </w:tbl>
    <w:p w14:paraId="61D9F0D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E2FD537" w14:textId="00F9CC6B" w:rsidR="002A6A78" w:rsidRPr="002B0F97" w:rsidRDefault="00912AB6" w:rsidP="00912AB6">
      <w:r w:rsidRPr="002B0F97">
        <w:rPr>
          <w:rStyle w:val="HideTWBExt"/>
          <w:noProof w:val="0"/>
        </w:rPr>
        <w:t>&lt;/Amend&gt;</w:t>
      </w:r>
    </w:p>
    <w:p w14:paraId="580D7E8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331</w:t>
      </w:r>
      <w:r w:rsidRPr="002B0F97">
        <w:rPr>
          <w:rStyle w:val="HideTWBExt"/>
          <w:b w:val="0"/>
          <w:noProof w:val="0"/>
        </w:rPr>
        <w:t>&lt;/NumAm&gt;</w:t>
      </w:r>
    </w:p>
    <w:p w14:paraId="18BB1872"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5CA5915F" w14:textId="77777777" w:rsidR="00912AB6" w:rsidRPr="002B0F97" w:rsidRDefault="00912AB6" w:rsidP="00912AB6">
      <w:pPr>
        <w:pStyle w:val="NormalBold"/>
      </w:pPr>
      <w:r w:rsidRPr="002B0F97">
        <w:rPr>
          <w:rStyle w:val="HideTWBExt"/>
          <w:b w:val="0"/>
          <w:noProof w:val="0"/>
        </w:rPr>
        <w:t>&lt;/RepeatBlock-By&gt;</w:t>
      </w:r>
    </w:p>
    <w:p w14:paraId="56C6E00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68E13D6" w14:textId="77777777" w:rsidR="00912AB6" w:rsidRPr="002B0F97" w:rsidRDefault="00912AB6" w:rsidP="00912AB6">
      <w:pPr>
        <w:pStyle w:val="NormalBold"/>
      </w:pPr>
      <w:r w:rsidRPr="002B0F97">
        <w:rPr>
          <w:rStyle w:val="HideTWBExt"/>
          <w:b w:val="0"/>
          <w:noProof w:val="0"/>
        </w:rPr>
        <w:t>&lt;Article&gt;</w:t>
      </w:r>
      <w:r w:rsidRPr="002B0F97">
        <w:t>Čl. 41 – odst. 9 – písm. d a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B075A04" w14:textId="77777777" w:rsidTr="0088480C">
        <w:trPr>
          <w:trHeight w:val="240"/>
          <w:jc w:val="center"/>
        </w:trPr>
        <w:tc>
          <w:tcPr>
            <w:tcW w:w="9752" w:type="dxa"/>
            <w:gridSpan w:val="2"/>
          </w:tcPr>
          <w:p w14:paraId="339BCCAA" w14:textId="77777777" w:rsidR="00912AB6" w:rsidRPr="002B0F97" w:rsidRDefault="00912AB6" w:rsidP="0088480C"/>
        </w:tc>
      </w:tr>
      <w:tr w:rsidR="00912AB6" w:rsidRPr="002B0F97" w14:paraId="7DC2B730" w14:textId="77777777" w:rsidTr="0088480C">
        <w:trPr>
          <w:trHeight w:val="240"/>
          <w:jc w:val="center"/>
        </w:trPr>
        <w:tc>
          <w:tcPr>
            <w:tcW w:w="4876" w:type="dxa"/>
            <w:hideMark/>
          </w:tcPr>
          <w:p w14:paraId="6415377F" w14:textId="77777777" w:rsidR="00912AB6" w:rsidRPr="002B0F97" w:rsidRDefault="00912AB6" w:rsidP="0088480C">
            <w:pPr>
              <w:pStyle w:val="AmColumnHeading"/>
            </w:pPr>
            <w:r w:rsidRPr="002B0F97">
              <w:t>Znění navržené Komisí</w:t>
            </w:r>
          </w:p>
        </w:tc>
        <w:tc>
          <w:tcPr>
            <w:tcW w:w="4876" w:type="dxa"/>
            <w:hideMark/>
          </w:tcPr>
          <w:p w14:paraId="1CFF007F" w14:textId="77777777" w:rsidR="00912AB6" w:rsidRPr="002B0F97" w:rsidRDefault="00912AB6" w:rsidP="0088480C">
            <w:pPr>
              <w:pStyle w:val="AmColumnHeading"/>
            </w:pPr>
            <w:r w:rsidRPr="002B0F97">
              <w:t>Pozměňovací návrh</w:t>
            </w:r>
          </w:p>
        </w:tc>
      </w:tr>
      <w:tr w:rsidR="00912AB6" w:rsidRPr="002B0F97" w14:paraId="2960F193" w14:textId="77777777" w:rsidTr="0088480C">
        <w:trPr>
          <w:jc w:val="center"/>
        </w:trPr>
        <w:tc>
          <w:tcPr>
            <w:tcW w:w="4876" w:type="dxa"/>
          </w:tcPr>
          <w:p w14:paraId="31FAAF57" w14:textId="77777777" w:rsidR="00912AB6" w:rsidRPr="002B0F97" w:rsidRDefault="00912AB6" w:rsidP="0088480C">
            <w:pPr>
              <w:pStyle w:val="Normal6a"/>
            </w:pPr>
          </w:p>
        </w:tc>
        <w:tc>
          <w:tcPr>
            <w:tcW w:w="4876" w:type="dxa"/>
            <w:hideMark/>
          </w:tcPr>
          <w:p w14:paraId="79255CAA" w14:textId="77777777" w:rsidR="00912AB6" w:rsidRPr="002B0F97" w:rsidRDefault="00912AB6" w:rsidP="0088480C">
            <w:pPr>
              <w:pStyle w:val="Normal6a"/>
            </w:pPr>
            <w:r w:rsidRPr="002B0F97">
              <w:rPr>
                <w:b/>
                <w:i/>
              </w:rPr>
              <w:t>da)</w:t>
            </w:r>
            <w:r w:rsidRPr="002B0F97">
              <w:tab/>
            </w:r>
            <w:r w:rsidRPr="002B0F97">
              <w:rPr>
                <w:b/>
                <w:i/>
              </w:rPr>
              <w:t>se uplatňuje omezení pohybu a podmínky zařízení nejsou v souladu se směrnicí XXX/XXX/EU [směrnice o podmínkách přijímání]</w:t>
            </w:r>
          </w:p>
        </w:tc>
      </w:tr>
    </w:tbl>
    <w:p w14:paraId="07206BF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4448641" w14:textId="01DBD614" w:rsidR="002A6A78" w:rsidRPr="002B0F97" w:rsidRDefault="00912AB6" w:rsidP="00912AB6">
      <w:r w:rsidRPr="002B0F97">
        <w:rPr>
          <w:rStyle w:val="HideTWBExt"/>
          <w:noProof w:val="0"/>
        </w:rPr>
        <w:t>&lt;/Amend&gt;</w:t>
      </w:r>
    </w:p>
    <w:p w14:paraId="1B39BA9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332</w:t>
      </w:r>
      <w:r w:rsidRPr="002B0F97">
        <w:rPr>
          <w:rStyle w:val="HideTWBExt"/>
          <w:b w:val="0"/>
          <w:noProof w:val="0"/>
        </w:rPr>
        <w:t>&lt;/NumAm&gt;</w:t>
      </w:r>
    </w:p>
    <w:p w14:paraId="10B8EF48"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1C05342" w14:textId="77777777" w:rsidR="00912AB6" w:rsidRPr="002B0F97" w:rsidRDefault="00912AB6" w:rsidP="00912AB6">
      <w:pPr>
        <w:pStyle w:val="NormalBold"/>
      </w:pPr>
      <w:r w:rsidRPr="002B0F97">
        <w:rPr>
          <w:rStyle w:val="HideTWBExt"/>
          <w:b w:val="0"/>
          <w:noProof w:val="0"/>
        </w:rPr>
        <w:t>&lt;/RepeatBlock-By&gt;</w:t>
      </w:r>
    </w:p>
    <w:p w14:paraId="6A46C3F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7D9F03E" w14:textId="77777777" w:rsidR="00912AB6" w:rsidRPr="002B0F97" w:rsidRDefault="00912AB6" w:rsidP="00912AB6">
      <w:pPr>
        <w:pStyle w:val="NormalBold"/>
      </w:pPr>
      <w:r w:rsidRPr="002B0F97">
        <w:rPr>
          <w:rStyle w:val="HideTWBExt"/>
          <w:b w:val="0"/>
          <w:noProof w:val="0"/>
        </w:rPr>
        <w:t>&lt;Article&gt;</w:t>
      </w:r>
      <w:r w:rsidRPr="002B0F97">
        <w:t>Čl. 41 – odst. 9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C04C2E0" w14:textId="77777777" w:rsidTr="0088480C">
        <w:trPr>
          <w:trHeight w:val="240"/>
          <w:jc w:val="center"/>
        </w:trPr>
        <w:tc>
          <w:tcPr>
            <w:tcW w:w="9752" w:type="dxa"/>
            <w:gridSpan w:val="2"/>
          </w:tcPr>
          <w:p w14:paraId="3EE255DD" w14:textId="77777777" w:rsidR="00912AB6" w:rsidRPr="002B0F97" w:rsidRDefault="00912AB6" w:rsidP="0088480C"/>
        </w:tc>
      </w:tr>
      <w:tr w:rsidR="00912AB6" w:rsidRPr="002B0F97" w14:paraId="7DBD6D00" w14:textId="77777777" w:rsidTr="0088480C">
        <w:trPr>
          <w:trHeight w:val="240"/>
          <w:jc w:val="center"/>
        </w:trPr>
        <w:tc>
          <w:tcPr>
            <w:tcW w:w="4876" w:type="dxa"/>
            <w:hideMark/>
          </w:tcPr>
          <w:p w14:paraId="2DB4B8B5" w14:textId="77777777" w:rsidR="00912AB6" w:rsidRPr="002B0F97" w:rsidRDefault="00912AB6" w:rsidP="0088480C">
            <w:pPr>
              <w:pStyle w:val="AmColumnHeading"/>
            </w:pPr>
            <w:r w:rsidRPr="002B0F97">
              <w:t>Znění navržené Komisí</w:t>
            </w:r>
          </w:p>
        </w:tc>
        <w:tc>
          <w:tcPr>
            <w:tcW w:w="4876" w:type="dxa"/>
            <w:hideMark/>
          </w:tcPr>
          <w:p w14:paraId="091ECD7A" w14:textId="77777777" w:rsidR="00912AB6" w:rsidRPr="002B0F97" w:rsidRDefault="00912AB6" w:rsidP="0088480C">
            <w:pPr>
              <w:pStyle w:val="AmColumnHeading"/>
            </w:pPr>
            <w:r w:rsidRPr="002B0F97">
              <w:t>Pozměňovací návrh</w:t>
            </w:r>
          </w:p>
        </w:tc>
      </w:tr>
      <w:tr w:rsidR="00912AB6" w:rsidRPr="002B0F97" w14:paraId="4B434E7F" w14:textId="77777777" w:rsidTr="0088480C">
        <w:trPr>
          <w:jc w:val="center"/>
        </w:trPr>
        <w:tc>
          <w:tcPr>
            <w:tcW w:w="4876" w:type="dxa"/>
            <w:hideMark/>
          </w:tcPr>
          <w:p w14:paraId="670B953B" w14:textId="77777777" w:rsidR="00912AB6" w:rsidRPr="002B0F97" w:rsidRDefault="00912AB6" w:rsidP="0088480C">
            <w:pPr>
              <w:pStyle w:val="Normal6a"/>
            </w:pPr>
            <w:r w:rsidRPr="002B0F97">
              <w:rPr>
                <w:b/>
                <w:i/>
              </w:rPr>
              <w:t xml:space="preserve">V takových případech příslušný orgán povolí žadateli vstup na území členského </w:t>
            </w:r>
            <w:r w:rsidRPr="002B0F97">
              <w:rPr>
                <w:b/>
                <w:i/>
              </w:rPr>
              <w:lastRenderedPageBreak/>
              <w:t>státu.</w:t>
            </w:r>
          </w:p>
        </w:tc>
        <w:tc>
          <w:tcPr>
            <w:tcW w:w="4876" w:type="dxa"/>
            <w:hideMark/>
          </w:tcPr>
          <w:p w14:paraId="4268D86B" w14:textId="77777777" w:rsidR="00912AB6" w:rsidRPr="002B0F97" w:rsidRDefault="00912AB6" w:rsidP="0088480C">
            <w:pPr>
              <w:pStyle w:val="Normal6a"/>
            </w:pPr>
            <w:r w:rsidRPr="002B0F97">
              <w:rPr>
                <w:b/>
                <w:i/>
              </w:rPr>
              <w:lastRenderedPageBreak/>
              <w:t>vypouští se</w:t>
            </w:r>
          </w:p>
        </w:tc>
      </w:tr>
    </w:tbl>
    <w:p w14:paraId="70273ED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DCDBABA" w14:textId="2CA3B798" w:rsidR="002A6A78" w:rsidRPr="002B0F97" w:rsidRDefault="00912AB6" w:rsidP="00912AB6">
      <w:r w:rsidRPr="002B0F97">
        <w:rPr>
          <w:rStyle w:val="HideTWBExt"/>
          <w:noProof w:val="0"/>
        </w:rPr>
        <w:t>&lt;/Amend&gt;</w:t>
      </w:r>
    </w:p>
    <w:p w14:paraId="3308238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333</w:t>
      </w:r>
      <w:r w:rsidRPr="002B0F97">
        <w:rPr>
          <w:rStyle w:val="HideTWBExt"/>
          <w:b w:val="0"/>
          <w:noProof w:val="0"/>
        </w:rPr>
        <w:t>&lt;/NumAm&gt;</w:t>
      </w:r>
    </w:p>
    <w:p w14:paraId="5A4735A6"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78E21212" w14:textId="77777777" w:rsidR="00912AB6" w:rsidRPr="002B0F97" w:rsidRDefault="00912AB6" w:rsidP="00912AB6">
      <w:pPr>
        <w:pStyle w:val="NormalBold"/>
      </w:pPr>
      <w:r w:rsidRPr="002B0F97">
        <w:rPr>
          <w:rStyle w:val="HideTWBExt"/>
          <w:b w:val="0"/>
          <w:noProof w:val="0"/>
        </w:rPr>
        <w:t>&lt;/RepeatBlock-By&gt;</w:t>
      </w:r>
    </w:p>
    <w:p w14:paraId="13DC248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F72A077" w14:textId="77777777" w:rsidR="00912AB6" w:rsidRPr="002B0F97" w:rsidRDefault="00912AB6" w:rsidP="00912AB6">
      <w:pPr>
        <w:pStyle w:val="NormalBold"/>
      </w:pPr>
      <w:r w:rsidRPr="002B0F97">
        <w:rPr>
          <w:rStyle w:val="HideTWBExt"/>
          <w:b w:val="0"/>
          <w:noProof w:val="0"/>
        </w:rPr>
        <w:t>&lt;Article&gt;</w:t>
      </w:r>
      <w:r w:rsidRPr="002B0F97">
        <w:t>Čl. 41 – odst. 9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83FA9D2" w14:textId="77777777" w:rsidTr="0088480C">
        <w:trPr>
          <w:trHeight w:val="240"/>
          <w:jc w:val="center"/>
        </w:trPr>
        <w:tc>
          <w:tcPr>
            <w:tcW w:w="9752" w:type="dxa"/>
            <w:gridSpan w:val="2"/>
          </w:tcPr>
          <w:p w14:paraId="6B82E95E" w14:textId="77777777" w:rsidR="00912AB6" w:rsidRPr="002B0F97" w:rsidRDefault="00912AB6" w:rsidP="0088480C"/>
        </w:tc>
      </w:tr>
      <w:tr w:rsidR="00912AB6" w:rsidRPr="002B0F97" w14:paraId="277D4ECE" w14:textId="77777777" w:rsidTr="0088480C">
        <w:trPr>
          <w:trHeight w:val="240"/>
          <w:jc w:val="center"/>
        </w:trPr>
        <w:tc>
          <w:tcPr>
            <w:tcW w:w="4876" w:type="dxa"/>
            <w:hideMark/>
          </w:tcPr>
          <w:p w14:paraId="5D629BB4" w14:textId="77777777" w:rsidR="00912AB6" w:rsidRPr="002B0F97" w:rsidRDefault="00912AB6" w:rsidP="0088480C">
            <w:pPr>
              <w:pStyle w:val="AmColumnHeading"/>
            </w:pPr>
            <w:r w:rsidRPr="002B0F97">
              <w:t>Znění navržené Komisí</w:t>
            </w:r>
          </w:p>
        </w:tc>
        <w:tc>
          <w:tcPr>
            <w:tcW w:w="4876" w:type="dxa"/>
            <w:hideMark/>
          </w:tcPr>
          <w:p w14:paraId="2AFC2DFF" w14:textId="77777777" w:rsidR="00912AB6" w:rsidRPr="002B0F97" w:rsidRDefault="00912AB6" w:rsidP="0088480C">
            <w:pPr>
              <w:pStyle w:val="AmColumnHeading"/>
            </w:pPr>
            <w:r w:rsidRPr="002B0F97">
              <w:t>Pozměňovací návrh</w:t>
            </w:r>
          </w:p>
        </w:tc>
      </w:tr>
      <w:tr w:rsidR="00912AB6" w:rsidRPr="002B0F97" w14:paraId="277612CD" w14:textId="77777777" w:rsidTr="0088480C">
        <w:trPr>
          <w:jc w:val="center"/>
        </w:trPr>
        <w:tc>
          <w:tcPr>
            <w:tcW w:w="4876" w:type="dxa"/>
            <w:hideMark/>
          </w:tcPr>
          <w:p w14:paraId="0D44ED09" w14:textId="77777777" w:rsidR="00912AB6" w:rsidRPr="002B0F97" w:rsidRDefault="00912AB6" w:rsidP="0088480C">
            <w:pPr>
              <w:pStyle w:val="Normal6a"/>
            </w:pPr>
            <w:r w:rsidRPr="002B0F97">
              <w:t xml:space="preserve">V takových případech příslušný orgán </w:t>
            </w:r>
            <w:r w:rsidRPr="002B0F97">
              <w:rPr>
                <w:b/>
                <w:i/>
              </w:rPr>
              <w:t xml:space="preserve">povolí žadateli vstup </w:t>
            </w:r>
            <w:r w:rsidRPr="002B0F97">
              <w:t>na</w:t>
            </w:r>
            <w:r w:rsidRPr="002B0F97">
              <w:rPr>
                <w:b/>
                <w:i/>
              </w:rPr>
              <w:t xml:space="preserve"> území členského státu</w:t>
            </w:r>
            <w:r w:rsidRPr="002B0F97">
              <w:t>.</w:t>
            </w:r>
          </w:p>
        </w:tc>
        <w:tc>
          <w:tcPr>
            <w:tcW w:w="4876" w:type="dxa"/>
            <w:hideMark/>
          </w:tcPr>
          <w:p w14:paraId="28462E97" w14:textId="77777777" w:rsidR="00912AB6" w:rsidRPr="002B0F97" w:rsidRDefault="00912AB6" w:rsidP="0088480C">
            <w:pPr>
              <w:pStyle w:val="Normal6a"/>
            </w:pPr>
            <w:r w:rsidRPr="002B0F97">
              <w:t xml:space="preserve">V takových případech příslušný orgán </w:t>
            </w:r>
            <w:r w:rsidRPr="002B0F97">
              <w:rPr>
                <w:b/>
                <w:i/>
              </w:rPr>
              <w:t xml:space="preserve">pokračuje v posuzování žádosti žadatele v rámci běžného azylového řízení. Zranitelnost žadatele by měla být průběžně zvažována, stanovována a posuzována ve všech fázích řízení </w:t>
            </w:r>
            <w:r w:rsidRPr="002B0F97">
              <w:t>na</w:t>
            </w:r>
            <w:r w:rsidRPr="002B0F97">
              <w:rPr>
                <w:b/>
                <w:i/>
              </w:rPr>
              <w:t xml:space="preserve"> hranicích</w:t>
            </w:r>
            <w:r w:rsidRPr="002B0F97">
              <w:t xml:space="preserve">. </w:t>
            </w:r>
            <w:r w:rsidRPr="002B0F97">
              <w:rPr>
                <w:b/>
                <w:i/>
              </w:rPr>
              <w:t>Náležitá pozornost by měla být věnována osobám s méně viditelnou zranitelností, jako jsou oběti mučení, oběti obchodování s lidmi a osoby s duševním onemocněním.</w:t>
            </w:r>
          </w:p>
        </w:tc>
      </w:tr>
    </w:tbl>
    <w:p w14:paraId="77BC01E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83B409C" w14:textId="02A32843" w:rsidR="002A6A78" w:rsidRPr="002B0F97" w:rsidRDefault="00912AB6" w:rsidP="00912AB6">
      <w:r w:rsidRPr="002B0F97">
        <w:rPr>
          <w:rStyle w:val="HideTWBExt"/>
          <w:noProof w:val="0"/>
        </w:rPr>
        <w:t>&lt;/Amend&gt;</w:t>
      </w:r>
    </w:p>
    <w:p w14:paraId="448A207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334</w:t>
      </w:r>
      <w:r w:rsidRPr="002B0F97">
        <w:rPr>
          <w:rStyle w:val="HideTWBExt"/>
          <w:b w:val="0"/>
          <w:noProof w:val="0"/>
        </w:rPr>
        <w:t>&lt;/NumAm&gt;</w:t>
      </w:r>
    </w:p>
    <w:p w14:paraId="020D8906"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5C4E5956" w14:textId="77777777" w:rsidR="00912AB6" w:rsidRPr="002B0F97" w:rsidRDefault="00912AB6" w:rsidP="00912AB6">
      <w:pPr>
        <w:pStyle w:val="NormalBold"/>
      </w:pPr>
      <w:r w:rsidRPr="002B0F97">
        <w:rPr>
          <w:rStyle w:val="HideTWBExt"/>
          <w:b w:val="0"/>
          <w:noProof w:val="0"/>
        </w:rPr>
        <w:t>&lt;/RepeatBlock-By&gt;</w:t>
      </w:r>
    </w:p>
    <w:p w14:paraId="44C60DE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D0F9F8B" w14:textId="77777777" w:rsidR="00912AB6" w:rsidRPr="002B0F97" w:rsidRDefault="00912AB6" w:rsidP="00912AB6">
      <w:pPr>
        <w:pStyle w:val="NormalBold"/>
      </w:pPr>
      <w:r w:rsidRPr="002B0F97">
        <w:rPr>
          <w:rStyle w:val="HideTWBExt"/>
          <w:b w:val="0"/>
          <w:noProof w:val="0"/>
        </w:rPr>
        <w:t>&lt;Article&gt;</w:t>
      </w:r>
      <w:r w:rsidRPr="002B0F97">
        <w:t>Čl. 41 – odst. 9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53A6F17" w14:textId="77777777" w:rsidTr="0088480C">
        <w:trPr>
          <w:trHeight w:val="240"/>
          <w:jc w:val="center"/>
        </w:trPr>
        <w:tc>
          <w:tcPr>
            <w:tcW w:w="9752" w:type="dxa"/>
            <w:gridSpan w:val="2"/>
          </w:tcPr>
          <w:p w14:paraId="5B688EC8" w14:textId="77777777" w:rsidR="00912AB6" w:rsidRPr="002B0F97" w:rsidRDefault="00912AB6" w:rsidP="0088480C"/>
        </w:tc>
      </w:tr>
      <w:tr w:rsidR="00912AB6" w:rsidRPr="002B0F97" w14:paraId="58DD0FEC" w14:textId="77777777" w:rsidTr="0088480C">
        <w:trPr>
          <w:trHeight w:val="240"/>
          <w:jc w:val="center"/>
        </w:trPr>
        <w:tc>
          <w:tcPr>
            <w:tcW w:w="4876" w:type="dxa"/>
            <w:hideMark/>
          </w:tcPr>
          <w:p w14:paraId="3DC4966E" w14:textId="77777777" w:rsidR="00912AB6" w:rsidRPr="002B0F97" w:rsidRDefault="00912AB6" w:rsidP="0088480C">
            <w:pPr>
              <w:pStyle w:val="AmColumnHeading"/>
            </w:pPr>
            <w:r w:rsidRPr="002B0F97">
              <w:t>Znění navržené Komisí</w:t>
            </w:r>
          </w:p>
        </w:tc>
        <w:tc>
          <w:tcPr>
            <w:tcW w:w="4876" w:type="dxa"/>
            <w:hideMark/>
          </w:tcPr>
          <w:p w14:paraId="39CBC1F8" w14:textId="77777777" w:rsidR="00912AB6" w:rsidRPr="002B0F97" w:rsidRDefault="00912AB6" w:rsidP="0088480C">
            <w:pPr>
              <w:pStyle w:val="AmColumnHeading"/>
            </w:pPr>
            <w:r w:rsidRPr="002B0F97">
              <w:t>Pozměňovací návrh</w:t>
            </w:r>
          </w:p>
        </w:tc>
      </w:tr>
      <w:tr w:rsidR="00912AB6" w:rsidRPr="002B0F97" w14:paraId="408B7A3E" w14:textId="77777777" w:rsidTr="0088480C">
        <w:trPr>
          <w:jc w:val="center"/>
        </w:trPr>
        <w:tc>
          <w:tcPr>
            <w:tcW w:w="4876" w:type="dxa"/>
            <w:hideMark/>
          </w:tcPr>
          <w:p w14:paraId="33B8BFDB" w14:textId="77777777" w:rsidR="00912AB6" w:rsidRPr="002B0F97" w:rsidRDefault="00912AB6" w:rsidP="0088480C">
            <w:pPr>
              <w:pStyle w:val="Normal6a"/>
            </w:pPr>
            <w:r w:rsidRPr="002B0F97">
              <w:t>V takových případech příslušný orgán povolí žadateli vstup na území členského státu.</w:t>
            </w:r>
          </w:p>
        </w:tc>
        <w:tc>
          <w:tcPr>
            <w:tcW w:w="4876" w:type="dxa"/>
            <w:hideMark/>
          </w:tcPr>
          <w:p w14:paraId="51A4F658" w14:textId="77777777" w:rsidR="00912AB6" w:rsidRPr="002B0F97" w:rsidRDefault="00912AB6" w:rsidP="0088480C">
            <w:pPr>
              <w:pStyle w:val="Normal6a"/>
            </w:pPr>
            <w:r w:rsidRPr="002B0F97">
              <w:t>V takových případech příslušný orgán povolí žadateli vstup na území členského státu</w:t>
            </w:r>
            <w:r w:rsidRPr="002B0F97">
              <w:rPr>
                <w:b/>
                <w:i/>
              </w:rPr>
              <w:t>, pokud k tomu dosud nebyl oprávněn</w:t>
            </w:r>
            <w:r w:rsidRPr="002B0F97">
              <w:t>.</w:t>
            </w:r>
          </w:p>
        </w:tc>
      </w:tr>
    </w:tbl>
    <w:p w14:paraId="41DD620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997F2B5" w14:textId="6507A281" w:rsidR="002A6A78" w:rsidRPr="002B0F97" w:rsidRDefault="00912AB6" w:rsidP="00912AB6">
      <w:r w:rsidRPr="002B0F97">
        <w:rPr>
          <w:rStyle w:val="HideTWBExt"/>
          <w:noProof w:val="0"/>
        </w:rPr>
        <w:t>&lt;/Amend&gt;</w:t>
      </w:r>
    </w:p>
    <w:p w14:paraId="4E6A6118"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335</w:t>
      </w:r>
      <w:r w:rsidRPr="002B0F97">
        <w:rPr>
          <w:rStyle w:val="HideTWBExt"/>
          <w:b w:val="0"/>
          <w:noProof w:val="0"/>
        </w:rPr>
        <w:t>&lt;/NumAm&gt;</w:t>
      </w:r>
    </w:p>
    <w:p w14:paraId="621BC237"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5DF6926B" w14:textId="77777777" w:rsidR="00912AB6" w:rsidRPr="002B0F97" w:rsidRDefault="00912AB6" w:rsidP="00912AB6">
      <w:pPr>
        <w:pStyle w:val="NormalBold"/>
      </w:pPr>
      <w:r w:rsidRPr="002B0F97">
        <w:rPr>
          <w:rStyle w:val="HideTWBExt"/>
          <w:b w:val="0"/>
          <w:noProof w:val="0"/>
        </w:rPr>
        <w:t>&lt;/RepeatBlock-By&gt;</w:t>
      </w:r>
    </w:p>
    <w:p w14:paraId="575BF5E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DF663E1" w14:textId="77777777" w:rsidR="00912AB6" w:rsidRPr="002B0F97" w:rsidRDefault="00912AB6" w:rsidP="00912AB6">
      <w:pPr>
        <w:pStyle w:val="NormalBold"/>
      </w:pPr>
      <w:r w:rsidRPr="002B0F97">
        <w:rPr>
          <w:rStyle w:val="HideTWBExt"/>
          <w:b w:val="0"/>
          <w:noProof w:val="0"/>
        </w:rPr>
        <w:t>&lt;Article&gt;</w:t>
      </w:r>
      <w:r w:rsidRPr="002B0F97">
        <w:t>Čl. 41 – odst. 9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3939419" w14:textId="77777777" w:rsidTr="0088480C">
        <w:trPr>
          <w:trHeight w:val="240"/>
          <w:jc w:val="center"/>
        </w:trPr>
        <w:tc>
          <w:tcPr>
            <w:tcW w:w="9752" w:type="dxa"/>
            <w:gridSpan w:val="2"/>
          </w:tcPr>
          <w:p w14:paraId="7062A652" w14:textId="77777777" w:rsidR="00912AB6" w:rsidRPr="002B0F97" w:rsidRDefault="00912AB6" w:rsidP="0088480C"/>
        </w:tc>
      </w:tr>
      <w:tr w:rsidR="00912AB6" w:rsidRPr="002B0F97" w14:paraId="77EDC2E8" w14:textId="77777777" w:rsidTr="0088480C">
        <w:trPr>
          <w:trHeight w:val="240"/>
          <w:jc w:val="center"/>
        </w:trPr>
        <w:tc>
          <w:tcPr>
            <w:tcW w:w="4876" w:type="dxa"/>
            <w:hideMark/>
          </w:tcPr>
          <w:p w14:paraId="1FA543BF" w14:textId="77777777" w:rsidR="00912AB6" w:rsidRPr="002B0F97" w:rsidRDefault="00912AB6" w:rsidP="0088480C">
            <w:pPr>
              <w:pStyle w:val="AmColumnHeading"/>
            </w:pPr>
            <w:r w:rsidRPr="002B0F97">
              <w:t>Znění navržené Komisí</w:t>
            </w:r>
          </w:p>
        </w:tc>
        <w:tc>
          <w:tcPr>
            <w:tcW w:w="4876" w:type="dxa"/>
            <w:hideMark/>
          </w:tcPr>
          <w:p w14:paraId="2224C6DD" w14:textId="77777777" w:rsidR="00912AB6" w:rsidRPr="002B0F97" w:rsidRDefault="00912AB6" w:rsidP="0088480C">
            <w:pPr>
              <w:pStyle w:val="AmColumnHeading"/>
            </w:pPr>
            <w:r w:rsidRPr="002B0F97">
              <w:t>Pozměňovací návrh</w:t>
            </w:r>
          </w:p>
        </w:tc>
      </w:tr>
      <w:tr w:rsidR="00912AB6" w:rsidRPr="002B0F97" w14:paraId="27E07B00" w14:textId="77777777" w:rsidTr="0088480C">
        <w:trPr>
          <w:jc w:val="center"/>
        </w:trPr>
        <w:tc>
          <w:tcPr>
            <w:tcW w:w="4876" w:type="dxa"/>
          </w:tcPr>
          <w:p w14:paraId="775B2814" w14:textId="77777777" w:rsidR="00912AB6" w:rsidRPr="002B0F97" w:rsidRDefault="00912AB6" w:rsidP="0088480C">
            <w:pPr>
              <w:pStyle w:val="Normal6a"/>
            </w:pPr>
          </w:p>
        </w:tc>
        <w:tc>
          <w:tcPr>
            <w:tcW w:w="4876" w:type="dxa"/>
            <w:hideMark/>
          </w:tcPr>
          <w:p w14:paraId="7F1D7362" w14:textId="77777777" w:rsidR="00912AB6" w:rsidRPr="002B0F97" w:rsidRDefault="00912AB6" w:rsidP="0088480C">
            <w:pPr>
              <w:pStyle w:val="Normal6a"/>
            </w:pPr>
            <w:r w:rsidRPr="002B0F97">
              <w:rPr>
                <w:b/>
                <w:i/>
              </w:rPr>
              <w:t>9a.</w:t>
            </w:r>
            <w:r w:rsidRPr="002B0F97">
              <w:tab/>
            </w:r>
            <w:r w:rsidRPr="002B0F97">
              <w:rPr>
                <w:b/>
                <w:i/>
              </w:rPr>
              <w:t>Aniž je dotčena právní situace nevstoupení, může být žadatel v případě závažných onemocnění, kdy mu není možné poskytnout odpovídající lékařskou péči na hranicích, předán na území členských států, aby mu byla tato lékařská péče poskytnuta.</w:t>
            </w:r>
          </w:p>
        </w:tc>
      </w:tr>
    </w:tbl>
    <w:p w14:paraId="69DB875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1CA9DDA" w14:textId="25E3F45E" w:rsidR="002A6A78" w:rsidRPr="002B0F97" w:rsidRDefault="00912AB6" w:rsidP="00912AB6">
      <w:r w:rsidRPr="002B0F97">
        <w:rPr>
          <w:rStyle w:val="HideTWBExt"/>
          <w:noProof w:val="0"/>
        </w:rPr>
        <w:t>&lt;/Amend&gt;</w:t>
      </w:r>
    </w:p>
    <w:p w14:paraId="1B5D61C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336</w:t>
      </w:r>
      <w:r w:rsidRPr="002B0F97">
        <w:rPr>
          <w:rStyle w:val="HideTWBExt"/>
          <w:b w:val="0"/>
          <w:noProof w:val="0"/>
        </w:rPr>
        <w:t>&lt;/NumAm&gt;</w:t>
      </w:r>
    </w:p>
    <w:p w14:paraId="687DF5F9"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43523F01" w14:textId="77777777" w:rsidR="00912AB6" w:rsidRPr="002B0F97" w:rsidRDefault="00912AB6" w:rsidP="00912AB6">
      <w:pPr>
        <w:pStyle w:val="NormalBold"/>
      </w:pPr>
      <w:r w:rsidRPr="002B0F97">
        <w:rPr>
          <w:rStyle w:val="HideTWBExt"/>
          <w:b w:val="0"/>
          <w:noProof w:val="0"/>
        </w:rPr>
        <w:t>&lt;/RepeatBlock-By&gt;</w:t>
      </w:r>
    </w:p>
    <w:p w14:paraId="4547D24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F5A70CA" w14:textId="77777777" w:rsidR="00912AB6" w:rsidRPr="002B0F97" w:rsidRDefault="00912AB6" w:rsidP="00912AB6">
      <w:pPr>
        <w:pStyle w:val="NormalBold"/>
      </w:pPr>
      <w:r w:rsidRPr="002B0F97">
        <w:rPr>
          <w:rStyle w:val="HideTWBExt"/>
          <w:b w:val="0"/>
          <w:noProof w:val="0"/>
        </w:rPr>
        <w:t>&lt;Article&gt;</w:t>
      </w:r>
      <w:r w:rsidRPr="002B0F97">
        <w:t>Čl. 41 – odst. 10</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4927DDE" w14:textId="77777777" w:rsidTr="0088480C">
        <w:trPr>
          <w:trHeight w:val="240"/>
          <w:jc w:val="center"/>
        </w:trPr>
        <w:tc>
          <w:tcPr>
            <w:tcW w:w="9752" w:type="dxa"/>
            <w:gridSpan w:val="2"/>
          </w:tcPr>
          <w:p w14:paraId="7BA5D969" w14:textId="77777777" w:rsidR="00912AB6" w:rsidRPr="002B0F97" w:rsidRDefault="00912AB6" w:rsidP="0088480C"/>
        </w:tc>
      </w:tr>
      <w:tr w:rsidR="00912AB6" w:rsidRPr="002B0F97" w14:paraId="1BB78F83" w14:textId="77777777" w:rsidTr="0088480C">
        <w:trPr>
          <w:trHeight w:val="240"/>
          <w:jc w:val="center"/>
        </w:trPr>
        <w:tc>
          <w:tcPr>
            <w:tcW w:w="4876" w:type="dxa"/>
            <w:hideMark/>
          </w:tcPr>
          <w:p w14:paraId="22F376B5" w14:textId="77777777" w:rsidR="00912AB6" w:rsidRPr="002B0F97" w:rsidRDefault="00912AB6" w:rsidP="0088480C">
            <w:pPr>
              <w:pStyle w:val="AmColumnHeading"/>
            </w:pPr>
            <w:r w:rsidRPr="002B0F97">
              <w:t>Znění navržené Komisí</w:t>
            </w:r>
          </w:p>
        </w:tc>
        <w:tc>
          <w:tcPr>
            <w:tcW w:w="4876" w:type="dxa"/>
            <w:hideMark/>
          </w:tcPr>
          <w:p w14:paraId="711DB50C" w14:textId="77777777" w:rsidR="00912AB6" w:rsidRPr="002B0F97" w:rsidRDefault="00912AB6" w:rsidP="0088480C">
            <w:pPr>
              <w:pStyle w:val="AmColumnHeading"/>
            </w:pPr>
            <w:r w:rsidRPr="002B0F97">
              <w:t>Pozměňovací návrh</w:t>
            </w:r>
          </w:p>
        </w:tc>
      </w:tr>
      <w:tr w:rsidR="00912AB6" w:rsidRPr="002B0F97" w14:paraId="79120E92" w14:textId="77777777" w:rsidTr="0088480C">
        <w:trPr>
          <w:jc w:val="center"/>
        </w:trPr>
        <w:tc>
          <w:tcPr>
            <w:tcW w:w="4876" w:type="dxa"/>
            <w:hideMark/>
          </w:tcPr>
          <w:p w14:paraId="6C095BB2" w14:textId="77777777" w:rsidR="00912AB6" w:rsidRPr="002B0F97" w:rsidRDefault="00912AB6" w:rsidP="0088480C">
            <w:pPr>
              <w:pStyle w:val="Normal6a"/>
            </w:pPr>
            <w:r w:rsidRPr="002B0F97">
              <w:rPr>
                <w:b/>
                <w:i/>
              </w:rPr>
              <w:t>10.</w:t>
            </w:r>
            <w:r w:rsidRPr="002B0F97">
              <w:tab/>
            </w:r>
            <w:r w:rsidRPr="002B0F97">
              <w:rPr>
                <w:b/>
                <w:i/>
              </w:rPr>
              <w:t>Odchylně od článku 28 tohoto nařízení se žádosti, na které se vztahuje řízení na hranicích, podávají nejpozději pět dnů od první registrace, nebo po relokaci v souladu s článkem [x] nařízení EU (č.) XXX/XXX [nařízení o řízení azylu a migrace] pět dnů od příjezdu žadatele do příslušného členského státu po přemístění podle čl. 56 odst. 1 písm. e) uvedeného nařízení.</w:t>
            </w:r>
          </w:p>
        </w:tc>
        <w:tc>
          <w:tcPr>
            <w:tcW w:w="4876" w:type="dxa"/>
            <w:hideMark/>
          </w:tcPr>
          <w:p w14:paraId="3E0FA3F7" w14:textId="77777777" w:rsidR="00912AB6" w:rsidRPr="002B0F97" w:rsidRDefault="00912AB6" w:rsidP="0088480C">
            <w:pPr>
              <w:pStyle w:val="Normal6a"/>
            </w:pPr>
            <w:r w:rsidRPr="002B0F97">
              <w:rPr>
                <w:b/>
                <w:i/>
              </w:rPr>
              <w:t>vypouští se</w:t>
            </w:r>
          </w:p>
        </w:tc>
      </w:tr>
    </w:tbl>
    <w:p w14:paraId="44C6010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B236640"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1816A23C" w14:textId="77777777" w:rsidR="00912AB6" w:rsidRPr="002B0F97" w:rsidRDefault="00912AB6" w:rsidP="00912AB6">
      <w:pPr>
        <w:pStyle w:val="AmJustText"/>
      </w:pPr>
      <w:r w:rsidRPr="002B0F97">
        <w:t>Neexistuje žádný důvod, aby osoby žádající o ochranu v rámci řízení na hranicích požívaly menší práva než osoby v běžném řízení. Lhůty pro podání žádosti by měly být v obou případech stejné.</w:t>
      </w:r>
    </w:p>
    <w:p w14:paraId="73840259" w14:textId="375A8A60" w:rsidR="002A6A78" w:rsidRPr="002B0F97" w:rsidRDefault="00912AB6" w:rsidP="00912AB6">
      <w:r w:rsidRPr="002B0F97">
        <w:rPr>
          <w:rStyle w:val="HideTWBExt"/>
          <w:noProof w:val="0"/>
        </w:rPr>
        <w:lastRenderedPageBreak/>
        <w:t>&lt;/Amend&gt;</w:t>
      </w:r>
    </w:p>
    <w:p w14:paraId="656F5AA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337</w:t>
      </w:r>
      <w:r w:rsidRPr="002B0F97">
        <w:rPr>
          <w:rStyle w:val="HideTWBExt"/>
          <w:b w:val="0"/>
          <w:noProof w:val="0"/>
        </w:rPr>
        <w:t>&lt;/NumAm&gt;</w:t>
      </w:r>
    </w:p>
    <w:p w14:paraId="7BF48BBB"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6FA17C71" w14:textId="77777777" w:rsidR="00912AB6" w:rsidRPr="002B0F97" w:rsidRDefault="00912AB6" w:rsidP="00912AB6">
      <w:pPr>
        <w:pStyle w:val="NormalBold"/>
      </w:pPr>
      <w:r w:rsidRPr="002B0F97">
        <w:rPr>
          <w:rStyle w:val="HideTWBExt"/>
          <w:b w:val="0"/>
          <w:noProof w:val="0"/>
        </w:rPr>
        <w:t>&lt;/RepeatBlock-By&gt;</w:t>
      </w:r>
    </w:p>
    <w:p w14:paraId="212FF07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728D0FC" w14:textId="77777777" w:rsidR="00912AB6" w:rsidRPr="002B0F97" w:rsidRDefault="00912AB6" w:rsidP="00912AB6">
      <w:pPr>
        <w:pStyle w:val="NormalBold"/>
      </w:pPr>
      <w:r w:rsidRPr="002B0F97">
        <w:rPr>
          <w:rStyle w:val="HideTWBExt"/>
          <w:b w:val="0"/>
          <w:noProof w:val="0"/>
        </w:rPr>
        <w:t>&lt;Article&gt;</w:t>
      </w:r>
      <w:r w:rsidRPr="002B0F97">
        <w:t>Čl. 41 – odst. 10</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E543890" w14:textId="77777777" w:rsidTr="0088480C">
        <w:trPr>
          <w:trHeight w:val="240"/>
          <w:jc w:val="center"/>
        </w:trPr>
        <w:tc>
          <w:tcPr>
            <w:tcW w:w="9752" w:type="dxa"/>
            <w:gridSpan w:val="2"/>
          </w:tcPr>
          <w:p w14:paraId="03E61F87" w14:textId="77777777" w:rsidR="00912AB6" w:rsidRPr="002B0F97" w:rsidRDefault="00912AB6" w:rsidP="0088480C"/>
        </w:tc>
      </w:tr>
      <w:tr w:rsidR="00912AB6" w:rsidRPr="002B0F97" w14:paraId="47268E55" w14:textId="77777777" w:rsidTr="0088480C">
        <w:trPr>
          <w:trHeight w:val="240"/>
          <w:jc w:val="center"/>
        </w:trPr>
        <w:tc>
          <w:tcPr>
            <w:tcW w:w="4876" w:type="dxa"/>
            <w:hideMark/>
          </w:tcPr>
          <w:p w14:paraId="700AC0D4" w14:textId="77777777" w:rsidR="00912AB6" w:rsidRPr="002B0F97" w:rsidRDefault="00912AB6" w:rsidP="0088480C">
            <w:pPr>
              <w:pStyle w:val="AmColumnHeading"/>
            </w:pPr>
            <w:r w:rsidRPr="002B0F97">
              <w:t>Znění navržené Komisí</w:t>
            </w:r>
          </w:p>
        </w:tc>
        <w:tc>
          <w:tcPr>
            <w:tcW w:w="4876" w:type="dxa"/>
            <w:hideMark/>
          </w:tcPr>
          <w:p w14:paraId="67948105" w14:textId="77777777" w:rsidR="00912AB6" w:rsidRPr="002B0F97" w:rsidRDefault="00912AB6" w:rsidP="0088480C">
            <w:pPr>
              <w:pStyle w:val="AmColumnHeading"/>
            </w:pPr>
            <w:r w:rsidRPr="002B0F97">
              <w:t>Pozměňovací návrh</w:t>
            </w:r>
          </w:p>
        </w:tc>
      </w:tr>
      <w:tr w:rsidR="00912AB6" w:rsidRPr="002B0F97" w14:paraId="054BCCF6" w14:textId="77777777" w:rsidTr="0088480C">
        <w:trPr>
          <w:jc w:val="center"/>
        </w:trPr>
        <w:tc>
          <w:tcPr>
            <w:tcW w:w="4876" w:type="dxa"/>
            <w:hideMark/>
          </w:tcPr>
          <w:p w14:paraId="2D2F33D6" w14:textId="77777777" w:rsidR="00912AB6" w:rsidRPr="002B0F97" w:rsidRDefault="00912AB6" w:rsidP="0088480C">
            <w:pPr>
              <w:pStyle w:val="Normal6a"/>
            </w:pPr>
            <w:r w:rsidRPr="002B0F97">
              <w:rPr>
                <w:b/>
                <w:i/>
              </w:rPr>
              <w:t>10.</w:t>
            </w:r>
            <w:r w:rsidRPr="002B0F97">
              <w:tab/>
            </w:r>
            <w:r w:rsidRPr="002B0F97">
              <w:rPr>
                <w:b/>
                <w:i/>
              </w:rPr>
              <w:t>Odchylně od článku 28 tohoto nařízení se žádosti, na které se vztahuje řízení na hranicích, podávají nejpozději pět dnů od první registrace, nebo po relokaci v souladu s článkem [x] nařízení EU (č.) XXX/XXX [nařízení o řízení azylu a migrace] pět dnů od příjezdu žadatele do příslušného členského státu po přemístění podle čl. 56 odst. 1 písm. e) uvedeného nařízení.</w:t>
            </w:r>
          </w:p>
        </w:tc>
        <w:tc>
          <w:tcPr>
            <w:tcW w:w="4876" w:type="dxa"/>
            <w:hideMark/>
          </w:tcPr>
          <w:p w14:paraId="06E4743C" w14:textId="77777777" w:rsidR="00912AB6" w:rsidRPr="002B0F97" w:rsidRDefault="00912AB6" w:rsidP="0088480C">
            <w:pPr>
              <w:pStyle w:val="Normal6a"/>
            </w:pPr>
            <w:r w:rsidRPr="002B0F97">
              <w:rPr>
                <w:b/>
                <w:i/>
              </w:rPr>
              <w:t>vypouští se</w:t>
            </w:r>
          </w:p>
        </w:tc>
      </w:tr>
    </w:tbl>
    <w:p w14:paraId="48029E7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AFD4987" w14:textId="2785C4F9" w:rsidR="002A6A78" w:rsidRPr="002B0F97" w:rsidRDefault="00912AB6" w:rsidP="00912AB6">
      <w:r w:rsidRPr="002B0F97">
        <w:rPr>
          <w:rStyle w:val="HideTWBExt"/>
          <w:noProof w:val="0"/>
        </w:rPr>
        <w:t>&lt;/Amend&gt;</w:t>
      </w:r>
    </w:p>
    <w:p w14:paraId="0897221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338</w:t>
      </w:r>
      <w:r w:rsidRPr="002B0F97">
        <w:rPr>
          <w:rStyle w:val="HideTWBExt"/>
          <w:b w:val="0"/>
          <w:noProof w:val="0"/>
        </w:rPr>
        <w:t>&lt;/NumAm&gt;</w:t>
      </w:r>
    </w:p>
    <w:p w14:paraId="2903FFE3"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197C6309" w14:textId="77777777" w:rsidR="00912AB6" w:rsidRPr="002B0F97" w:rsidRDefault="00912AB6" w:rsidP="00912AB6">
      <w:pPr>
        <w:pStyle w:val="NormalBold"/>
      </w:pPr>
      <w:r w:rsidRPr="002B0F97">
        <w:rPr>
          <w:rStyle w:val="HideTWBExt"/>
          <w:b w:val="0"/>
          <w:noProof w:val="0"/>
        </w:rPr>
        <w:t>&lt;/RepeatBlock-By&gt;</w:t>
      </w:r>
    </w:p>
    <w:p w14:paraId="53F0134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C1F8D4A" w14:textId="77777777" w:rsidR="00912AB6" w:rsidRPr="002B0F97" w:rsidRDefault="00912AB6" w:rsidP="00912AB6">
      <w:pPr>
        <w:pStyle w:val="NormalBold"/>
      </w:pPr>
      <w:r w:rsidRPr="002B0F97">
        <w:rPr>
          <w:rStyle w:val="HideTWBExt"/>
          <w:b w:val="0"/>
          <w:noProof w:val="0"/>
        </w:rPr>
        <w:t>&lt;Article&gt;</w:t>
      </w:r>
      <w:r w:rsidRPr="002B0F97">
        <w:t>Čl. 41 – odst. 10</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1EC604E" w14:textId="77777777" w:rsidTr="0088480C">
        <w:trPr>
          <w:trHeight w:val="240"/>
          <w:jc w:val="center"/>
        </w:trPr>
        <w:tc>
          <w:tcPr>
            <w:tcW w:w="9752" w:type="dxa"/>
            <w:gridSpan w:val="2"/>
          </w:tcPr>
          <w:p w14:paraId="217C2035" w14:textId="77777777" w:rsidR="00912AB6" w:rsidRPr="002B0F97" w:rsidRDefault="00912AB6" w:rsidP="0088480C"/>
        </w:tc>
      </w:tr>
      <w:tr w:rsidR="00912AB6" w:rsidRPr="002B0F97" w14:paraId="0D50F5E0" w14:textId="77777777" w:rsidTr="0088480C">
        <w:trPr>
          <w:trHeight w:val="240"/>
          <w:jc w:val="center"/>
        </w:trPr>
        <w:tc>
          <w:tcPr>
            <w:tcW w:w="4876" w:type="dxa"/>
            <w:hideMark/>
          </w:tcPr>
          <w:p w14:paraId="54375C03" w14:textId="77777777" w:rsidR="00912AB6" w:rsidRPr="002B0F97" w:rsidRDefault="00912AB6" w:rsidP="0088480C">
            <w:pPr>
              <w:pStyle w:val="AmColumnHeading"/>
            </w:pPr>
            <w:r w:rsidRPr="002B0F97">
              <w:t>Znění navržené Komisí</w:t>
            </w:r>
          </w:p>
        </w:tc>
        <w:tc>
          <w:tcPr>
            <w:tcW w:w="4876" w:type="dxa"/>
            <w:hideMark/>
          </w:tcPr>
          <w:p w14:paraId="6AD1CA76" w14:textId="77777777" w:rsidR="00912AB6" w:rsidRPr="002B0F97" w:rsidRDefault="00912AB6" w:rsidP="0088480C">
            <w:pPr>
              <w:pStyle w:val="AmColumnHeading"/>
            </w:pPr>
            <w:r w:rsidRPr="002B0F97">
              <w:t>Pozměňovací návrh</w:t>
            </w:r>
          </w:p>
        </w:tc>
      </w:tr>
      <w:tr w:rsidR="00912AB6" w:rsidRPr="002B0F97" w14:paraId="2AB8E759" w14:textId="77777777" w:rsidTr="0088480C">
        <w:trPr>
          <w:jc w:val="center"/>
        </w:trPr>
        <w:tc>
          <w:tcPr>
            <w:tcW w:w="4876" w:type="dxa"/>
            <w:hideMark/>
          </w:tcPr>
          <w:p w14:paraId="75F54027" w14:textId="77777777" w:rsidR="00912AB6" w:rsidRPr="002B0F97" w:rsidRDefault="00912AB6" w:rsidP="0088480C">
            <w:pPr>
              <w:pStyle w:val="Normal6a"/>
            </w:pPr>
            <w:r w:rsidRPr="002B0F97">
              <w:rPr>
                <w:b/>
                <w:i/>
              </w:rPr>
              <w:t>10.</w:t>
            </w:r>
            <w:r w:rsidRPr="002B0F97">
              <w:tab/>
            </w:r>
            <w:r w:rsidRPr="002B0F97">
              <w:rPr>
                <w:b/>
                <w:i/>
              </w:rPr>
              <w:t>Odchylně od článku 28 tohoto nařízení se žádosti, na které se vztahuje řízení na hranicích, podávají nejpozději pět dnů od první registrace, nebo po relokaci v souladu s článkem [x] nařízení EU (č.) XXX/XXX [nařízení o řízení azylu a migrace] pět dnů od příjezdu žadatele do příslušného členského státu po přemístění podle čl. 56 odst. 1 písm. e) uvedeného nařízení.</w:t>
            </w:r>
          </w:p>
        </w:tc>
        <w:tc>
          <w:tcPr>
            <w:tcW w:w="4876" w:type="dxa"/>
            <w:hideMark/>
          </w:tcPr>
          <w:p w14:paraId="5CAB17B2" w14:textId="77777777" w:rsidR="00912AB6" w:rsidRPr="002B0F97" w:rsidRDefault="00912AB6" w:rsidP="0088480C">
            <w:pPr>
              <w:pStyle w:val="Normal6a"/>
            </w:pPr>
            <w:r w:rsidRPr="002B0F97">
              <w:rPr>
                <w:b/>
                <w:i/>
              </w:rPr>
              <w:t>vypouští se</w:t>
            </w:r>
          </w:p>
        </w:tc>
      </w:tr>
    </w:tbl>
    <w:p w14:paraId="1290197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4C8476A" w14:textId="3D2D1BA2" w:rsidR="002A6A78" w:rsidRPr="002B0F97" w:rsidRDefault="00912AB6" w:rsidP="00912AB6">
      <w:r w:rsidRPr="002B0F97">
        <w:rPr>
          <w:rStyle w:val="HideTWBExt"/>
          <w:noProof w:val="0"/>
        </w:rPr>
        <w:t>&lt;/Amend&gt;</w:t>
      </w:r>
    </w:p>
    <w:p w14:paraId="6905A88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339</w:t>
      </w:r>
      <w:r w:rsidRPr="002B0F97">
        <w:rPr>
          <w:rStyle w:val="HideTWBExt"/>
          <w:b w:val="0"/>
          <w:noProof w:val="0"/>
        </w:rPr>
        <w:t>&lt;/NumAm&gt;</w:t>
      </w:r>
    </w:p>
    <w:p w14:paraId="19206C7D" w14:textId="77777777" w:rsidR="00912AB6" w:rsidRPr="002B0F97" w:rsidRDefault="00912AB6" w:rsidP="00912AB6">
      <w:pPr>
        <w:pStyle w:val="NormalBold"/>
      </w:pPr>
      <w:r w:rsidRPr="002B0F97">
        <w:rPr>
          <w:rStyle w:val="HideTWBExt"/>
          <w:b w:val="0"/>
          <w:noProof w:val="0"/>
        </w:rPr>
        <w:lastRenderedPageBreak/>
        <w:t>&lt;RepeatBlock-By&gt;&lt;Members&gt;</w:t>
      </w:r>
      <w:r w:rsidRPr="002B0F97">
        <w:t>Balázs Hidvéghi, Loránt Vincze</w:t>
      </w:r>
      <w:r w:rsidRPr="002B0F97">
        <w:rPr>
          <w:rStyle w:val="HideTWBExt"/>
          <w:b w:val="0"/>
          <w:noProof w:val="0"/>
        </w:rPr>
        <w:t>&lt;/Members&gt;</w:t>
      </w:r>
    </w:p>
    <w:p w14:paraId="0BEEB887" w14:textId="77777777" w:rsidR="00912AB6" w:rsidRPr="002B0F97" w:rsidRDefault="00912AB6" w:rsidP="00912AB6">
      <w:pPr>
        <w:pStyle w:val="NormalBold"/>
      </w:pPr>
      <w:r w:rsidRPr="002B0F97">
        <w:rPr>
          <w:rStyle w:val="HideTWBExt"/>
          <w:b w:val="0"/>
          <w:noProof w:val="0"/>
        </w:rPr>
        <w:t>&lt;/RepeatBlock-By&gt;</w:t>
      </w:r>
    </w:p>
    <w:p w14:paraId="6029C09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CCE9835" w14:textId="77777777" w:rsidR="00912AB6" w:rsidRPr="002B0F97" w:rsidRDefault="00912AB6" w:rsidP="00912AB6">
      <w:pPr>
        <w:pStyle w:val="NormalBold"/>
      </w:pPr>
      <w:r w:rsidRPr="002B0F97">
        <w:rPr>
          <w:rStyle w:val="HideTWBExt"/>
          <w:b w:val="0"/>
          <w:noProof w:val="0"/>
        </w:rPr>
        <w:t>&lt;Article&gt;</w:t>
      </w:r>
      <w:r w:rsidRPr="002B0F97">
        <w:t>Čl. 41 – odst. 10</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128442E" w14:textId="77777777" w:rsidTr="0088480C">
        <w:trPr>
          <w:trHeight w:val="240"/>
          <w:jc w:val="center"/>
        </w:trPr>
        <w:tc>
          <w:tcPr>
            <w:tcW w:w="9752" w:type="dxa"/>
            <w:gridSpan w:val="2"/>
          </w:tcPr>
          <w:p w14:paraId="5CB1EEF0" w14:textId="77777777" w:rsidR="00912AB6" w:rsidRPr="002B0F97" w:rsidRDefault="00912AB6" w:rsidP="0088480C"/>
        </w:tc>
      </w:tr>
      <w:tr w:rsidR="00912AB6" w:rsidRPr="002B0F97" w14:paraId="24E52F1C" w14:textId="77777777" w:rsidTr="0088480C">
        <w:trPr>
          <w:trHeight w:val="240"/>
          <w:jc w:val="center"/>
        </w:trPr>
        <w:tc>
          <w:tcPr>
            <w:tcW w:w="4876" w:type="dxa"/>
            <w:hideMark/>
          </w:tcPr>
          <w:p w14:paraId="70CC6E20" w14:textId="77777777" w:rsidR="00912AB6" w:rsidRPr="002B0F97" w:rsidRDefault="00912AB6" w:rsidP="0088480C">
            <w:pPr>
              <w:pStyle w:val="AmColumnHeading"/>
            </w:pPr>
            <w:r w:rsidRPr="002B0F97">
              <w:t>Znění navržené Komisí</w:t>
            </w:r>
          </w:p>
        </w:tc>
        <w:tc>
          <w:tcPr>
            <w:tcW w:w="4876" w:type="dxa"/>
            <w:hideMark/>
          </w:tcPr>
          <w:p w14:paraId="6DA9C486" w14:textId="77777777" w:rsidR="00912AB6" w:rsidRPr="002B0F97" w:rsidRDefault="00912AB6" w:rsidP="0088480C">
            <w:pPr>
              <w:pStyle w:val="AmColumnHeading"/>
            </w:pPr>
            <w:r w:rsidRPr="002B0F97">
              <w:t>Pozměňovací návrh</w:t>
            </w:r>
          </w:p>
        </w:tc>
      </w:tr>
      <w:tr w:rsidR="00912AB6" w:rsidRPr="002B0F97" w14:paraId="5998DC27" w14:textId="77777777" w:rsidTr="0088480C">
        <w:trPr>
          <w:jc w:val="center"/>
        </w:trPr>
        <w:tc>
          <w:tcPr>
            <w:tcW w:w="4876" w:type="dxa"/>
            <w:hideMark/>
          </w:tcPr>
          <w:p w14:paraId="074D0457" w14:textId="77777777" w:rsidR="00912AB6" w:rsidRPr="002B0F97" w:rsidRDefault="00912AB6" w:rsidP="0088480C">
            <w:pPr>
              <w:pStyle w:val="Normal6a"/>
            </w:pPr>
            <w:r w:rsidRPr="002B0F97">
              <w:t>10.</w:t>
            </w:r>
            <w:r w:rsidRPr="002B0F97">
              <w:tab/>
              <w:t xml:space="preserve">Odchylně od článku 28 tohoto nařízení se žádosti, na které se vztahuje řízení na hranicích, podávají nejpozději </w:t>
            </w:r>
            <w:r w:rsidRPr="002B0F97">
              <w:rPr>
                <w:b/>
                <w:i/>
              </w:rPr>
              <w:t>pět dnů</w:t>
            </w:r>
            <w:r w:rsidRPr="002B0F97">
              <w:t xml:space="preserve"> od první registrace, nebo </w:t>
            </w:r>
            <w:r w:rsidRPr="002B0F97">
              <w:rPr>
                <w:b/>
                <w:i/>
              </w:rPr>
              <w:t>po relokaci v souladu s článkem [x] nařízení EU (č.) XXX/XXX [nařízení o řízení azylu a migrace] pět dnů</w:t>
            </w:r>
            <w:r w:rsidRPr="002B0F97">
              <w:t xml:space="preserve"> od příjezdu žadatele do příslušného členského státu po přemístění podle čl. 56 odst. 1 písm. e) uvedeného nařízení.</w:t>
            </w:r>
          </w:p>
        </w:tc>
        <w:tc>
          <w:tcPr>
            <w:tcW w:w="4876" w:type="dxa"/>
            <w:hideMark/>
          </w:tcPr>
          <w:p w14:paraId="30AC35CE" w14:textId="77777777" w:rsidR="00912AB6" w:rsidRPr="002B0F97" w:rsidRDefault="00912AB6" w:rsidP="0088480C">
            <w:pPr>
              <w:pStyle w:val="Normal6a"/>
            </w:pPr>
            <w:r w:rsidRPr="002B0F97">
              <w:t>10.</w:t>
            </w:r>
            <w:r w:rsidRPr="002B0F97">
              <w:tab/>
              <w:t xml:space="preserve">Odchylně od článku 28 tohoto nařízení se žádosti, na které se vztahuje řízení na hranicích, podávají nejpozději </w:t>
            </w:r>
            <w:r w:rsidRPr="002B0F97">
              <w:rPr>
                <w:b/>
                <w:i/>
              </w:rPr>
              <w:t>jeden den</w:t>
            </w:r>
            <w:r w:rsidRPr="002B0F97">
              <w:t xml:space="preserve"> od první registrace, nebo </w:t>
            </w:r>
            <w:r w:rsidRPr="002B0F97">
              <w:rPr>
                <w:b/>
                <w:i/>
              </w:rPr>
              <w:t>jeden den</w:t>
            </w:r>
            <w:r w:rsidRPr="002B0F97">
              <w:t xml:space="preserve"> od příjezdu žadatele do příslušného členského státu po přemístění podle čl. 56 odst. 1 písm. e) uvedeného nařízení.</w:t>
            </w:r>
          </w:p>
        </w:tc>
      </w:tr>
    </w:tbl>
    <w:p w14:paraId="5842A67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67D8BBD" w14:textId="0FF955CA" w:rsidR="002A6A78" w:rsidRPr="002B0F97" w:rsidRDefault="00912AB6" w:rsidP="00912AB6">
      <w:r w:rsidRPr="002B0F97">
        <w:rPr>
          <w:rStyle w:val="HideTWBExt"/>
          <w:noProof w:val="0"/>
        </w:rPr>
        <w:t>&lt;/Amend&gt;</w:t>
      </w:r>
    </w:p>
    <w:p w14:paraId="09F2427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340</w:t>
      </w:r>
      <w:r w:rsidRPr="002B0F97">
        <w:rPr>
          <w:rStyle w:val="HideTWBExt"/>
          <w:b w:val="0"/>
          <w:noProof w:val="0"/>
        </w:rPr>
        <w:t>&lt;/NumAm&gt;</w:t>
      </w:r>
    </w:p>
    <w:p w14:paraId="2DEC0115" w14:textId="77777777" w:rsidR="00912AB6" w:rsidRPr="002B0F97" w:rsidRDefault="00912AB6" w:rsidP="00912AB6">
      <w:pPr>
        <w:pStyle w:val="NormalBold"/>
      </w:pPr>
      <w:r w:rsidRPr="002B0F97">
        <w:rPr>
          <w:rStyle w:val="HideTWBExt"/>
          <w:b w:val="0"/>
          <w:noProof w:val="0"/>
        </w:rPr>
        <w:t>&lt;RepeatBlock-By&gt;&lt;Members&gt;</w:t>
      </w:r>
      <w:r w:rsidRPr="002B0F97">
        <w:t>Jadwiga Wiśniewska, Patryk Jaki</w:t>
      </w:r>
      <w:r w:rsidRPr="002B0F97">
        <w:rPr>
          <w:rStyle w:val="HideTWBExt"/>
          <w:b w:val="0"/>
          <w:noProof w:val="0"/>
        </w:rPr>
        <w:t>&lt;/Members&gt;</w:t>
      </w:r>
    </w:p>
    <w:p w14:paraId="51F24B29" w14:textId="77777777" w:rsidR="00912AB6" w:rsidRPr="002B0F97" w:rsidRDefault="00912AB6" w:rsidP="00912AB6">
      <w:pPr>
        <w:pStyle w:val="NormalBold"/>
      </w:pPr>
      <w:r w:rsidRPr="002B0F97">
        <w:rPr>
          <w:rStyle w:val="HideTWBExt"/>
          <w:b w:val="0"/>
          <w:noProof w:val="0"/>
        </w:rPr>
        <w:t>&lt;/RepeatBlock-By&gt;</w:t>
      </w:r>
    </w:p>
    <w:p w14:paraId="573A372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F623259" w14:textId="77777777" w:rsidR="00912AB6" w:rsidRPr="002B0F97" w:rsidRDefault="00912AB6" w:rsidP="00912AB6">
      <w:pPr>
        <w:pStyle w:val="NormalBold"/>
      </w:pPr>
      <w:r w:rsidRPr="002B0F97">
        <w:rPr>
          <w:rStyle w:val="HideTWBExt"/>
          <w:b w:val="0"/>
          <w:noProof w:val="0"/>
        </w:rPr>
        <w:t>&lt;Article&gt;</w:t>
      </w:r>
      <w:r w:rsidRPr="002B0F97">
        <w:t>Čl. 41 – odst. 11 – pododstavec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A43BE82" w14:textId="77777777" w:rsidTr="0088480C">
        <w:trPr>
          <w:trHeight w:val="240"/>
          <w:jc w:val="center"/>
        </w:trPr>
        <w:tc>
          <w:tcPr>
            <w:tcW w:w="9752" w:type="dxa"/>
            <w:gridSpan w:val="2"/>
          </w:tcPr>
          <w:p w14:paraId="25326B1B" w14:textId="77777777" w:rsidR="00912AB6" w:rsidRPr="002B0F97" w:rsidRDefault="00912AB6" w:rsidP="0088480C"/>
        </w:tc>
      </w:tr>
      <w:tr w:rsidR="00912AB6" w:rsidRPr="002B0F97" w14:paraId="19821238" w14:textId="77777777" w:rsidTr="0088480C">
        <w:trPr>
          <w:trHeight w:val="240"/>
          <w:jc w:val="center"/>
        </w:trPr>
        <w:tc>
          <w:tcPr>
            <w:tcW w:w="4876" w:type="dxa"/>
            <w:hideMark/>
          </w:tcPr>
          <w:p w14:paraId="33F03095" w14:textId="77777777" w:rsidR="00912AB6" w:rsidRPr="002B0F97" w:rsidRDefault="00912AB6" w:rsidP="0088480C">
            <w:pPr>
              <w:pStyle w:val="AmColumnHeading"/>
            </w:pPr>
            <w:r w:rsidRPr="002B0F97">
              <w:t>Znění navržené Komisí</w:t>
            </w:r>
          </w:p>
        </w:tc>
        <w:tc>
          <w:tcPr>
            <w:tcW w:w="4876" w:type="dxa"/>
            <w:hideMark/>
          </w:tcPr>
          <w:p w14:paraId="2084962D" w14:textId="77777777" w:rsidR="00912AB6" w:rsidRPr="002B0F97" w:rsidRDefault="00912AB6" w:rsidP="0088480C">
            <w:pPr>
              <w:pStyle w:val="AmColumnHeading"/>
            </w:pPr>
            <w:r w:rsidRPr="002B0F97">
              <w:t>Pozměňovací návrh</w:t>
            </w:r>
          </w:p>
        </w:tc>
      </w:tr>
      <w:tr w:rsidR="00912AB6" w:rsidRPr="002B0F97" w14:paraId="51D08FCA" w14:textId="77777777" w:rsidTr="0088480C">
        <w:trPr>
          <w:jc w:val="center"/>
        </w:trPr>
        <w:tc>
          <w:tcPr>
            <w:tcW w:w="4876" w:type="dxa"/>
            <w:hideMark/>
          </w:tcPr>
          <w:p w14:paraId="2E01A7F7" w14:textId="77777777" w:rsidR="00912AB6" w:rsidRPr="002B0F97" w:rsidRDefault="00912AB6" w:rsidP="0088480C">
            <w:pPr>
              <w:pStyle w:val="Normal6a"/>
            </w:pPr>
            <w:r w:rsidRPr="002B0F97">
              <w:t>11.</w:t>
            </w:r>
            <w:r w:rsidRPr="002B0F97">
              <w:tab/>
              <w:t>Řízení na hranicích musí být co nejkratší a zároveň musí umožňovat úplné a spravedlivé posouzení žádostí.</w:t>
            </w:r>
            <w:r w:rsidRPr="002B0F97">
              <w:rPr>
                <w:b/>
                <w:i/>
              </w:rPr>
              <w:t xml:space="preserve"> Zahrnuje rozhodnutí uvedené v odstavcích 2 a 3 a jakékoli případné rozhodnutí o odvolání a musí být ukončeno do 12 týdnů od registrace žádosti.</w:t>
            </w:r>
            <w:r w:rsidRPr="002B0F97">
              <w:t xml:space="preserve"> Po uplynutí této lhůty je žadatel oprávněn vstoupit na území daného členského státu s výjimkou případů, kdy se použije čl. 41a odst. 1.</w:t>
            </w:r>
          </w:p>
        </w:tc>
        <w:tc>
          <w:tcPr>
            <w:tcW w:w="4876" w:type="dxa"/>
            <w:hideMark/>
          </w:tcPr>
          <w:p w14:paraId="10957C5C" w14:textId="77777777" w:rsidR="00912AB6" w:rsidRPr="002B0F97" w:rsidRDefault="00912AB6" w:rsidP="0088480C">
            <w:pPr>
              <w:pStyle w:val="Normal6a"/>
            </w:pPr>
            <w:r w:rsidRPr="002B0F97">
              <w:t>11.</w:t>
            </w:r>
            <w:r w:rsidRPr="002B0F97">
              <w:tab/>
              <w:t>Řízení na hranicích musí být co nejkratší a zároveň musí umožňovat úplné a spravedlivé posouzení žádostí. Po uplynutí této lhůty je žadatel oprávněn vstoupit na území daného členského státu s výjimkou případů, kdy se použije čl. 41a odst. 1.</w:t>
            </w:r>
          </w:p>
        </w:tc>
      </w:tr>
    </w:tbl>
    <w:p w14:paraId="4929255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Fonts w:eastAsiaTheme="majorEastAsia"/>
        </w:rPr>
        <w:t>{PL}</w:t>
      </w:r>
      <w:r w:rsidRPr="002B0F97">
        <w:t>pl</w:t>
      </w:r>
      <w:r w:rsidRPr="002B0F97">
        <w:rPr>
          <w:rStyle w:val="HideTWBExt"/>
          <w:noProof w:val="0"/>
        </w:rPr>
        <w:t>&lt;/Original&gt;</w:t>
      </w:r>
    </w:p>
    <w:p w14:paraId="068B0B77" w14:textId="4A89E567" w:rsidR="002A6A78" w:rsidRPr="002B0F97" w:rsidRDefault="00912AB6" w:rsidP="00912AB6">
      <w:r w:rsidRPr="002B0F97">
        <w:rPr>
          <w:rStyle w:val="HideTWBExt"/>
          <w:noProof w:val="0"/>
        </w:rPr>
        <w:t>&lt;/Amend&gt;</w:t>
      </w:r>
    </w:p>
    <w:p w14:paraId="38AB912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341</w:t>
      </w:r>
      <w:r w:rsidRPr="002B0F97">
        <w:rPr>
          <w:rStyle w:val="HideTWBExt"/>
          <w:b w:val="0"/>
          <w:noProof w:val="0"/>
        </w:rPr>
        <w:t>&lt;/NumAm&gt;</w:t>
      </w:r>
    </w:p>
    <w:p w14:paraId="28EB3A90"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63327A28" w14:textId="77777777" w:rsidR="00912AB6" w:rsidRPr="002B0F97" w:rsidRDefault="00912AB6" w:rsidP="00912AB6">
      <w:pPr>
        <w:pStyle w:val="NormalBold"/>
      </w:pPr>
      <w:r w:rsidRPr="002B0F97">
        <w:rPr>
          <w:rStyle w:val="HideTWBExt"/>
          <w:b w:val="0"/>
          <w:noProof w:val="0"/>
        </w:rPr>
        <w:t>&lt;/RepeatBlock-By&gt;</w:t>
      </w:r>
    </w:p>
    <w:p w14:paraId="2285343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2FDF3D" w14:textId="77777777" w:rsidR="00912AB6" w:rsidRPr="002B0F97" w:rsidRDefault="00912AB6" w:rsidP="00912AB6">
      <w:pPr>
        <w:pStyle w:val="NormalBold"/>
      </w:pPr>
      <w:r w:rsidRPr="002B0F97">
        <w:rPr>
          <w:rStyle w:val="HideTWBExt"/>
          <w:b w:val="0"/>
          <w:noProof w:val="0"/>
        </w:rPr>
        <w:lastRenderedPageBreak/>
        <w:t>&lt;Article&gt;</w:t>
      </w:r>
      <w:r w:rsidRPr="002B0F97">
        <w:t>Čl. 41 – odst. 11 – pododstavec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C3B5205" w14:textId="77777777" w:rsidTr="0088480C">
        <w:trPr>
          <w:trHeight w:val="240"/>
          <w:jc w:val="center"/>
        </w:trPr>
        <w:tc>
          <w:tcPr>
            <w:tcW w:w="9752" w:type="dxa"/>
            <w:gridSpan w:val="2"/>
          </w:tcPr>
          <w:p w14:paraId="26942424" w14:textId="77777777" w:rsidR="00912AB6" w:rsidRPr="002B0F97" w:rsidRDefault="00912AB6" w:rsidP="0088480C"/>
        </w:tc>
      </w:tr>
      <w:tr w:rsidR="00912AB6" w:rsidRPr="002B0F97" w14:paraId="703AAFC1" w14:textId="77777777" w:rsidTr="0088480C">
        <w:trPr>
          <w:trHeight w:val="240"/>
          <w:jc w:val="center"/>
        </w:trPr>
        <w:tc>
          <w:tcPr>
            <w:tcW w:w="4876" w:type="dxa"/>
            <w:hideMark/>
          </w:tcPr>
          <w:p w14:paraId="2AC65499" w14:textId="77777777" w:rsidR="00912AB6" w:rsidRPr="002B0F97" w:rsidRDefault="00912AB6" w:rsidP="0088480C">
            <w:pPr>
              <w:pStyle w:val="AmColumnHeading"/>
            </w:pPr>
            <w:r w:rsidRPr="002B0F97">
              <w:t>Znění navržené Komisí</w:t>
            </w:r>
          </w:p>
        </w:tc>
        <w:tc>
          <w:tcPr>
            <w:tcW w:w="4876" w:type="dxa"/>
            <w:hideMark/>
          </w:tcPr>
          <w:p w14:paraId="15A82FB3" w14:textId="77777777" w:rsidR="00912AB6" w:rsidRPr="002B0F97" w:rsidRDefault="00912AB6" w:rsidP="0088480C">
            <w:pPr>
              <w:pStyle w:val="AmColumnHeading"/>
            </w:pPr>
            <w:r w:rsidRPr="002B0F97">
              <w:t>Pozměňovací návrh</w:t>
            </w:r>
          </w:p>
        </w:tc>
      </w:tr>
      <w:tr w:rsidR="00912AB6" w:rsidRPr="002B0F97" w14:paraId="341DEF37" w14:textId="77777777" w:rsidTr="0088480C">
        <w:trPr>
          <w:jc w:val="center"/>
        </w:trPr>
        <w:tc>
          <w:tcPr>
            <w:tcW w:w="4876" w:type="dxa"/>
            <w:hideMark/>
          </w:tcPr>
          <w:p w14:paraId="16757521"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w:t>
            </w:r>
            <w:r w:rsidRPr="002B0F97">
              <w:rPr>
                <w:b/>
                <w:i/>
              </w:rPr>
              <w:t>Zahrnuje rozhodnutí uvedené v odstavcích 2 a 3 a jakékoli případné rozhodnutí o odvolání a</w:t>
            </w:r>
            <w:r w:rsidRPr="002B0F97">
              <w:t xml:space="preserve"> musí být ukončeno do 12 týdnů od registrace žádosti. </w:t>
            </w:r>
            <w:r w:rsidRPr="002B0F97">
              <w:rPr>
                <w:b/>
                <w:i/>
              </w:rPr>
              <w:t xml:space="preserve">Po uplynutí </w:t>
            </w:r>
            <w:r w:rsidRPr="002B0F97">
              <w:t xml:space="preserve">této lhůty je žadatel oprávněn vstoupit na území daného členského státu </w:t>
            </w:r>
            <w:r w:rsidRPr="002B0F97">
              <w:rPr>
                <w:b/>
                <w:i/>
              </w:rPr>
              <w:t>s výjimkou případů, kdy se použije čl. 41a odst. 1</w:t>
            </w:r>
            <w:r w:rsidRPr="002B0F97">
              <w:t>.</w:t>
            </w:r>
          </w:p>
        </w:tc>
        <w:tc>
          <w:tcPr>
            <w:tcW w:w="4876" w:type="dxa"/>
            <w:hideMark/>
          </w:tcPr>
          <w:p w14:paraId="331B29C3"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Musí být ukončeno do 12 týdnů od registrace žádosti. </w:t>
            </w:r>
            <w:r w:rsidRPr="002B0F97">
              <w:rPr>
                <w:b/>
                <w:i/>
              </w:rPr>
              <w:t>Během</w:t>
            </w:r>
            <w:r w:rsidRPr="002B0F97">
              <w:t xml:space="preserve"> této lhůty je žadatel oprávněn vstoupit na území daného členského státu</w:t>
            </w:r>
            <w:r w:rsidRPr="002B0F97">
              <w:rPr>
                <w:b/>
                <w:i/>
              </w:rPr>
              <w:t>. Po uplynutí 12 týdnů by žadatelé měli být zařazeni do řádného azylového řízení, a to i v případě, že probíhá odvolací řízení</w:t>
            </w:r>
            <w:r w:rsidRPr="002B0F97">
              <w:t>.</w:t>
            </w:r>
          </w:p>
        </w:tc>
      </w:tr>
    </w:tbl>
    <w:p w14:paraId="7B6ECE7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FD2DBA7" w14:textId="64F4BCD8" w:rsidR="002A6A78" w:rsidRPr="002B0F97" w:rsidRDefault="00912AB6" w:rsidP="00912AB6">
      <w:r w:rsidRPr="002B0F97">
        <w:rPr>
          <w:rStyle w:val="HideTWBExt"/>
          <w:noProof w:val="0"/>
        </w:rPr>
        <w:t>&lt;/Amend&gt;</w:t>
      </w:r>
    </w:p>
    <w:p w14:paraId="4522FB8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342</w:t>
      </w:r>
      <w:r w:rsidRPr="002B0F97">
        <w:rPr>
          <w:rStyle w:val="HideTWBExt"/>
          <w:b w:val="0"/>
          <w:noProof w:val="0"/>
        </w:rPr>
        <w:t>&lt;/NumAm&gt;</w:t>
      </w:r>
    </w:p>
    <w:p w14:paraId="6A17DC67"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306F5960" w14:textId="77777777" w:rsidR="00912AB6" w:rsidRPr="002B0F97" w:rsidRDefault="00912AB6" w:rsidP="00912AB6">
      <w:pPr>
        <w:pStyle w:val="NormalBold"/>
      </w:pPr>
      <w:r w:rsidRPr="002B0F97">
        <w:rPr>
          <w:rStyle w:val="HideTWBExt"/>
          <w:b w:val="0"/>
          <w:noProof w:val="0"/>
        </w:rPr>
        <w:t>&lt;/RepeatBlock-By&gt;</w:t>
      </w:r>
    </w:p>
    <w:p w14:paraId="3AC4785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E4876FF" w14:textId="77777777" w:rsidR="00912AB6" w:rsidRPr="002B0F97" w:rsidRDefault="00912AB6" w:rsidP="00912AB6">
      <w:pPr>
        <w:pStyle w:val="NormalBold"/>
      </w:pPr>
      <w:r w:rsidRPr="002B0F97">
        <w:rPr>
          <w:rStyle w:val="HideTWBExt"/>
          <w:b w:val="0"/>
          <w:noProof w:val="0"/>
        </w:rPr>
        <w:t>&lt;Article&gt;</w:t>
      </w:r>
      <w:r w:rsidRPr="002B0F97">
        <w:t>Čl. 41 – odst. 11 – pododstavec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DA1D76F" w14:textId="77777777" w:rsidTr="0088480C">
        <w:trPr>
          <w:trHeight w:val="240"/>
          <w:jc w:val="center"/>
        </w:trPr>
        <w:tc>
          <w:tcPr>
            <w:tcW w:w="9752" w:type="dxa"/>
            <w:gridSpan w:val="2"/>
          </w:tcPr>
          <w:p w14:paraId="5D09D79F" w14:textId="77777777" w:rsidR="00912AB6" w:rsidRPr="002B0F97" w:rsidRDefault="00912AB6" w:rsidP="0088480C"/>
        </w:tc>
      </w:tr>
      <w:tr w:rsidR="00912AB6" w:rsidRPr="002B0F97" w14:paraId="2B027EC2" w14:textId="77777777" w:rsidTr="0088480C">
        <w:trPr>
          <w:trHeight w:val="240"/>
          <w:jc w:val="center"/>
        </w:trPr>
        <w:tc>
          <w:tcPr>
            <w:tcW w:w="4876" w:type="dxa"/>
            <w:hideMark/>
          </w:tcPr>
          <w:p w14:paraId="24D2B403" w14:textId="77777777" w:rsidR="00912AB6" w:rsidRPr="002B0F97" w:rsidRDefault="00912AB6" w:rsidP="0088480C">
            <w:pPr>
              <w:pStyle w:val="AmColumnHeading"/>
            </w:pPr>
            <w:r w:rsidRPr="002B0F97">
              <w:t>Znění navržené Komisí</w:t>
            </w:r>
          </w:p>
        </w:tc>
        <w:tc>
          <w:tcPr>
            <w:tcW w:w="4876" w:type="dxa"/>
            <w:hideMark/>
          </w:tcPr>
          <w:p w14:paraId="4250A624" w14:textId="77777777" w:rsidR="00912AB6" w:rsidRPr="002B0F97" w:rsidRDefault="00912AB6" w:rsidP="0088480C">
            <w:pPr>
              <w:pStyle w:val="AmColumnHeading"/>
            </w:pPr>
            <w:r w:rsidRPr="002B0F97">
              <w:t>Pozměňovací návrh</w:t>
            </w:r>
          </w:p>
        </w:tc>
      </w:tr>
      <w:tr w:rsidR="00912AB6" w:rsidRPr="002B0F97" w14:paraId="65AB5DDD" w14:textId="77777777" w:rsidTr="0088480C">
        <w:trPr>
          <w:jc w:val="center"/>
        </w:trPr>
        <w:tc>
          <w:tcPr>
            <w:tcW w:w="4876" w:type="dxa"/>
            <w:hideMark/>
          </w:tcPr>
          <w:p w14:paraId="19C59D7D"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Zahrnuje rozhodnutí uvedené v </w:t>
            </w:r>
            <w:r w:rsidRPr="002B0F97">
              <w:rPr>
                <w:b/>
                <w:i/>
              </w:rPr>
              <w:t>odstavcích</w:t>
            </w:r>
            <w:r w:rsidRPr="002B0F97">
              <w:t xml:space="preserve"> 2 </w:t>
            </w:r>
            <w:r w:rsidRPr="002B0F97">
              <w:rPr>
                <w:b/>
                <w:i/>
              </w:rPr>
              <w:t xml:space="preserve">a 3 </w:t>
            </w:r>
            <w:r w:rsidRPr="002B0F97">
              <w:t xml:space="preserve">a jakékoli případné rozhodnutí o odvolání a musí být ukončeno do </w:t>
            </w:r>
            <w:r w:rsidRPr="002B0F97">
              <w:rPr>
                <w:b/>
                <w:i/>
              </w:rPr>
              <w:t>12</w:t>
            </w:r>
            <w:r w:rsidRPr="002B0F97">
              <w:t xml:space="preserve"> týdnů od registrace žádosti. </w:t>
            </w:r>
            <w:r w:rsidRPr="002B0F97">
              <w:rPr>
                <w:b/>
                <w:i/>
              </w:rPr>
              <w:t>Po uplynutí této lhůty je žadatel oprávněn vstoupit na území daného členského státu s výjimkou případů, kdy se použije čl. 41a odst. 1.</w:t>
            </w:r>
          </w:p>
        </w:tc>
        <w:tc>
          <w:tcPr>
            <w:tcW w:w="4876" w:type="dxa"/>
            <w:hideMark/>
          </w:tcPr>
          <w:p w14:paraId="4D37830D"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Zahrnuje rozhodnutí uvedené v </w:t>
            </w:r>
            <w:r w:rsidRPr="002B0F97">
              <w:rPr>
                <w:b/>
                <w:i/>
              </w:rPr>
              <w:t>odstavci</w:t>
            </w:r>
            <w:r w:rsidRPr="002B0F97">
              <w:t xml:space="preserve"> 2 a jakékoli případné rozhodnutí o odvolání a musí být ukončeno do </w:t>
            </w:r>
            <w:r w:rsidRPr="002B0F97">
              <w:rPr>
                <w:b/>
                <w:i/>
              </w:rPr>
              <w:t>25</w:t>
            </w:r>
            <w:r w:rsidRPr="002B0F97">
              <w:t xml:space="preserve"> týdnů od registrace žádosti.</w:t>
            </w:r>
          </w:p>
        </w:tc>
      </w:tr>
    </w:tbl>
    <w:p w14:paraId="7A3CE6C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3260F76" w14:textId="0D6F9940" w:rsidR="002A6A78" w:rsidRPr="002B0F97" w:rsidRDefault="00912AB6" w:rsidP="00912AB6">
      <w:r w:rsidRPr="002B0F97">
        <w:rPr>
          <w:rStyle w:val="HideTWBExt"/>
          <w:noProof w:val="0"/>
        </w:rPr>
        <w:t>&lt;/Amend&gt;</w:t>
      </w:r>
    </w:p>
    <w:p w14:paraId="67CC223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343</w:t>
      </w:r>
      <w:r w:rsidRPr="002B0F97">
        <w:rPr>
          <w:rStyle w:val="HideTWBExt"/>
          <w:b w:val="0"/>
          <w:noProof w:val="0"/>
        </w:rPr>
        <w:t>&lt;/NumAm&gt;</w:t>
      </w:r>
    </w:p>
    <w:p w14:paraId="1D490B65"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Birgit Sippel, Javier Moreno Sánchez, Pietro Bartolo, Petar Vitanov, Giuliano Pisapia</w:t>
      </w:r>
      <w:r w:rsidRPr="002B0F97">
        <w:rPr>
          <w:rStyle w:val="HideTWBExt"/>
          <w:b w:val="0"/>
          <w:noProof w:val="0"/>
        </w:rPr>
        <w:t>&lt;/Members&gt;</w:t>
      </w:r>
    </w:p>
    <w:p w14:paraId="1646E7C1" w14:textId="77777777" w:rsidR="00912AB6" w:rsidRPr="002B0F97" w:rsidRDefault="00912AB6" w:rsidP="00912AB6">
      <w:pPr>
        <w:pStyle w:val="NormalBold"/>
      </w:pPr>
      <w:r w:rsidRPr="002B0F97">
        <w:rPr>
          <w:rStyle w:val="HideTWBExt"/>
          <w:b w:val="0"/>
          <w:noProof w:val="0"/>
        </w:rPr>
        <w:t>&lt;/RepeatBlock-By&gt;</w:t>
      </w:r>
    </w:p>
    <w:p w14:paraId="3935843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51E3F85" w14:textId="77777777" w:rsidR="00912AB6" w:rsidRPr="002B0F97" w:rsidRDefault="00912AB6" w:rsidP="00912AB6">
      <w:pPr>
        <w:pStyle w:val="NormalBold"/>
      </w:pPr>
      <w:r w:rsidRPr="002B0F97">
        <w:rPr>
          <w:rStyle w:val="HideTWBExt"/>
          <w:b w:val="0"/>
          <w:noProof w:val="0"/>
        </w:rPr>
        <w:t>&lt;Article&gt;</w:t>
      </w:r>
      <w:r w:rsidRPr="002B0F97">
        <w:t>Čl. 41 – odst. 11 – pododstavec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E9D4750" w14:textId="77777777" w:rsidTr="0088480C">
        <w:trPr>
          <w:trHeight w:val="240"/>
          <w:jc w:val="center"/>
        </w:trPr>
        <w:tc>
          <w:tcPr>
            <w:tcW w:w="9752" w:type="dxa"/>
            <w:gridSpan w:val="2"/>
          </w:tcPr>
          <w:p w14:paraId="0477AFBB" w14:textId="77777777" w:rsidR="00912AB6" w:rsidRPr="002B0F97" w:rsidRDefault="00912AB6" w:rsidP="0088480C"/>
        </w:tc>
      </w:tr>
      <w:tr w:rsidR="00912AB6" w:rsidRPr="002B0F97" w14:paraId="393773F0" w14:textId="77777777" w:rsidTr="0088480C">
        <w:trPr>
          <w:trHeight w:val="240"/>
          <w:jc w:val="center"/>
        </w:trPr>
        <w:tc>
          <w:tcPr>
            <w:tcW w:w="4876" w:type="dxa"/>
            <w:hideMark/>
          </w:tcPr>
          <w:p w14:paraId="72C5B29C" w14:textId="77777777" w:rsidR="00912AB6" w:rsidRPr="002B0F97" w:rsidRDefault="00912AB6" w:rsidP="0088480C">
            <w:pPr>
              <w:pStyle w:val="AmColumnHeading"/>
            </w:pPr>
            <w:r w:rsidRPr="002B0F97">
              <w:t>Znění navržené Komisí</w:t>
            </w:r>
          </w:p>
        </w:tc>
        <w:tc>
          <w:tcPr>
            <w:tcW w:w="4876" w:type="dxa"/>
            <w:hideMark/>
          </w:tcPr>
          <w:p w14:paraId="2561EFC1" w14:textId="77777777" w:rsidR="00912AB6" w:rsidRPr="002B0F97" w:rsidRDefault="00912AB6" w:rsidP="0088480C">
            <w:pPr>
              <w:pStyle w:val="AmColumnHeading"/>
            </w:pPr>
            <w:r w:rsidRPr="002B0F97">
              <w:t>Pozměňovací návrh</w:t>
            </w:r>
          </w:p>
        </w:tc>
      </w:tr>
      <w:tr w:rsidR="00912AB6" w:rsidRPr="002B0F97" w14:paraId="079B1434" w14:textId="77777777" w:rsidTr="0088480C">
        <w:trPr>
          <w:jc w:val="center"/>
        </w:trPr>
        <w:tc>
          <w:tcPr>
            <w:tcW w:w="4876" w:type="dxa"/>
            <w:hideMark/>
          </w:tcPr>
          <w:p w14:paraId="1F679A34"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Zahrnuje rozhodnutí uvedené v </w:t>
            </w:r>
            <w:r w:rsidRPr="002B0F97">
              <w:rPr>
                <w:b/>
                <w:i/>
              </w:rPr>
              <w:t xml:space="preserve">odstavcích </w:t>
            </w:r>
            <w:r w:rsidRPr="002B0F97">
              <w:t>2 a</w:t>
            </w:r>
            <w:r w:rsidRPr="002B0F97">
              <w:rPr>
                <w:b/>
                <w:i/>
              </w:rPr>
              <w:t xml:space="preserve"> 3 a jakékoli případné </w:t>
            </w:r>
            <w:r w:rsidRPr="002B0F97">
              <w:t xml:space="preserve">rozhodnutí o odvolání a musí být ukončeno do 12 týdnů od registrace žádosti. Po uplynutí této lhůty je žadatel oprávněn vstoupit na území daného členského státu </w:t>
            </w:r>
            <w:r w:rsidRPr="002B0F97">
              <w:rPr>
                <w:b/>
                <w:i/>
              </w:rPr>
              <w:t>s výjimkou případů, kdy se použije čl. 41a odst. 1</w:t>
            </w:r>
            <w:r w:rsidRPr="002B0F97">
              <w:t>.</w:t>
            </w:r>
          </w:p>
        </w:tc>
        <w:tc>
          <w:tcPr>
            <w:tcW w:w="4876" w:type="dxa"/>
            <w:hideMark/>
          </w:tcPr>
          <w:p w14:paraId="64937276"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Zahrnuje rozhodnutí uvedené v odstavci 2 a </w:t>
            </w:r>
            <w:r w:rsidRPr="002B0F97">
              <w:rPr>
                <w:b/>
                <w:i/>
              </w:rPr>
              <w:t>může zahrnovat</w:t>
            </w:r>
            <w:r w:rsidRPr="002B0F97">
              <w:t xml:space="preserve"> rozhodnutí o odvolání a musí být ukončeno do 12 týdnů od registrace žádosti. </w:t>
            </w:r>
            <w:r w:rsidRPr="002B0F97">
              <w:rPr>
                <w:b/>
                <w:i/>
              </w:rPr>
              <w:t>Pokud</w:t>
            </w:r>
            <w:r w:rsidRPr="002B0F97">
              <w:t xml:space="preserve"> po uplynutí této lhůty </w:t>
            </w:r>
            <w:r w:rsidRPr="002B0F97">
              <w:rPr>
                <w:b/>
                <w:i/>
              </w:rPr>
              <w:t>nebylo přijato rozhodnutí v prvním stupni a případně rozhodnutí o odvolání,</w:t>
            </w:r>
            <w:r w:rsidRPr="002B0F97">
              <w:t xml:space="preserve"> je žadatel oprávněn vstoupit na území daného členského státu</w:t>
            </w:r>
            <w:r w:rsidRPr="002B0F97">
              <w:rPr>
                <w:b/>
                <w:i/>
              </w:rPr>
              <w:t>, pokud k tomu dosud nebyl oprávněn</w:t>
            </w:r>
            <w:r w:rsidRPr="002B0F97">
              <w:t>.</w:t>
            </w:r>
          </w:p>
        </w:tc>
      </w:tr>
    </w:tbl>
    <w:p w14:paraId="6362C19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EAAA31D"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53406BC5" w14:textId="77777777" w:rsidR="00912AB6" w:rsidRPr="002B0F97" w:rsidRDefault="00912AB6" w:rsidP="00912AB6">
      <w:pPr>
        <w:pStyle w:val="AmJustText"/>
      </w:pPr>
      <w:r w:rsidRPr="002B0F97">
        <w:t>Ustanovení článku 55 již představují významný zásah do organizace činnosti soudů v členských státech. Přidávání dalších vrstev složitosti a nových lhůt není prospěšné.</w:t>
      </w:r>
    </w:p>
    <w:p w14:paraId="55EAEC95" w14:textId="69735568" w:rsidR="002A6A78" w:rsidRPr="002B0F97" w:rsidRDefault="00912AB6" w:rsidP="00912AB6">
      <w:r w:rsidRPr="002B0F97">
        <w:rPr>
          <w:rStyle w:val="HideTWBExt"/>
          <w:noProof w:val="0"/>
        </w:rPr>
        <w:t>&lt;/Amend&gt;</w:t>
      </w:r>
    </w:p>
    <w:p w14:paraId="423D263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344</w:t>
      </w:r>
      <w:r w:rsidRPr="002B0F97">
        <w:rPr>
          <w:rStyle w:val="HideTWBExt"/>
          <w:b w:val="0"/>
          <w:noProof w:val="0"/>
        </w:rPr>
        <w:t>&lt;/NumAm&gt;</w:t>
      </w:r>
    </w:p>
    <w:p w14:paraId="3EEF2195"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 Elissavet Vozemberg-Vrionidi, Loucas Fourlas</w:t>
      </w:r>
      <w:r w:rsidRPr="002B0F97">
        <w:rPr>
          <w:rStyle w:val="HideTWBExt"/>
          <w:b w:val="0"/>
          <w:noProof w:val="0"/>
        </w:rPr>
        <w:t>&lt;/Members&gt;</w:t>
      </w:r>
    </w:p>
    <w:p w14:paraId="76E82DAA" w14:textId="77777777" w:rsidR="00912AB6" w:rsidRPr="002B0F97" w:rsidRDefault="00912AB6" w:rsidP="00912AB6">
      <w:pPr>
        <w:pStyle w:val="NormalBold"/>
      </w:pPr>
      <w:r w:rsidRPr="002B0F97">
        <w:rPr>
          <w:rStyle w:val="HideTWBExt"/>
          <w:b w:val="0"/>
          <w:noProof w:val="0"/>
        </w:rPr>
        <w:t>&lt;/RepeatBlock-By&gt;</w:t>
      </w:r>
    </w:p>
    <w:p w14:paraId="442CB91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2C645A9" w14:textId="77777777" w:rsidR="00912AB6" w:rsidRPr="002B0F97" w:rsidRDefault="00912AB6" w:rsidP="00912AB6">
      <w:pPr>
        <w:pStyle w:val="NormalBold"/>
      </w:pPr>
      <w:r w:rsidRPr="002B0F97">
        <w:rPr>
          <w:rStyle w:val="HideTWBExt"/>
          <w:b w:val="0"/>
          <w:noProof w:val="0"/>
        </w:rPr>
        <w:t>&lt;Article&gt;</w:t>
      </w:r>
      <w:r w:rsidRPr="002B0F97">
        <w:t>Čl. 41 – odst. 11 – pododstavec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6C77474" w14:textId="77777777" w:rsidTr="0088480C">
        <w:trPr>
          <w:trHeight w:val="240"/>
          <w:jc w:val="center"/>
        </w:trPr>
        <w:tc>
          <w:tcPr>
            <w:tcW w:w="9752" w:type="dxa"/>
            <w:gridSpan w:val="2"/>
          </w:tcPr>
          <w:p w14:paraId="0B6B19BF" w14:textId="77777777" w:rsidR="00912AB6" w:rsidRPr="002B0F97" w:rsidRDefault="00912AB6" w:rsidP="0088480C"/>
        </w:tc>
      </w:tr>
      <w:tr w:rsidR="00912AB6" w:rsidRPr="002B0F97" w14:paraId="331B1833" w14:textId="77777777" w:rsidTr="0088480C">
        <w:trPr>
          <w:trHeight w:val="240"/>
          <w:jc w:val="center"/>
        </w:trPr>
        <w:tc>
          <w:tcPr>
            <w:tcW w:w="4876" w:type="dxa"/>
            <w:hideMark/>
          </w:tcPr>
          <w:p w14:paraId="4CCB5C39" w14:textId="77777777" w:rsidR="00912AB6" w:rsidRPr="002B0F97" w:rsidRDefault="00912AB6" w:rsidP="0088480C">
            <w:pPr>
              <w:pStyle w:val="AmColumnHeading"/>
            </w:pPr>
            <w:r w:rsidRPr="002B0F97">
              <w:t>Znění navržené Komisí</w:t>
            </w:r>
          </w:p>
        </w:tc>
        <w:tc>
          <w:tcPr>
            <w:tcW w:w="4876" w:type="dxa"/>
            <w:hideMark/>
          </w:tcPr>
          <w:p w14:paraId="309DDC59" w14:textId="77777777" w:rsidR="00912AB6" w:rsidRPr="002B0F97" w:rsidRDefault="00912AB6" w:rsidP="0088480C">
            <w:pPr>
              <w:pStyle w:val="AmColumnHeading"/>
            </w:pPr>
            <w:r w:rsidRPr="002B0F97">
              <w:t>Pozměňovací návrh</w:t>
            </w:r>
          </w:p>
        </w:tc>
      </w:tr>
      <w:tr w:rsidR="00912AB6" w:rsidRPr="002B0F97" w14:paraId="1D2E8DB7" w14:textId="77777777" w:rsidTr="0088480C">
        <w:trPr>
          <w:jc w:val="center"/>
        </w:trPr>
        <w:tc>
          <w:tcPr>
            <w:tcW w:w="4876" w:type="dxa"/>
            <w:hideMark/>
          </w:tcPr>
          <w:p w14:paraId="317C3C83"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Zahrnuje rozhodnutí uvedené v odstavcích 2 a 3 a jakékoli případné rozhodnutí o odvolání a musí být ukončeno do 12 týdnů od registrace žádosti. </w:t>
            </w:r>
            <w:r w:rsidRPr="002B0F97">
              <w:rPr>
                <w:b/>
                <w:i/>
              </w:rPr>
              <w:t>Po uplynutí této lhůty je žadatel oprávněn vstoupit na území daného členského státu s výjimkou případů, kdy se použije čl. 41a odst. 1.</w:t>
            </w:r>
          </w:p>
        </w:tc>
        <w:tc>
          <w:tcPr>
            <w:tcW w:w="4876" w:type="dxa"/>
            <w:hideMark/>
          </w:tcPr>
          <w:p w14:paraId="062A3B38" w14:textId="77777777" w:rsidR="00912AB6" w:rsidRPr="002B0F97" w:rsidRDefault="00912AB6" w:rsidP="0088480C">
            <w:pPr>
              <w:pStyle w:val="Normal6a"/>
            </w:pPr>
            <w:r w:rsidRPr="002B0F97">
              <w:t>11.</w:t>
            </w:r>
            <w:r w:rsidRPr="002B0F97">
              <w:tab/>
              <w:t>Řízení na hranicích musí být co nejkratší a zároveň musí umožňovat úplné a spravedlivé posouzení žádostí. Zahrnuje rozhodnutí uvedené v odstavcích 2 a 3 a jakékoli případné rozhodnutí o odvolání a musí být ukončeno do 12 týdnů od registrace žádosti. </w:t>
            </w:r>
          </w:p>
        </w:tc>
      </w:tr>
    </w:tbl>
    <w:p w14:paraId="1DFF6C1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D94FAE2" w14:textId="6AE17FB2" w:rsidR="002A6A78" w:rsidRPr="002B0F97" w:rsidRDefault="00912AB6" w:rsidP="00912AB6">
      <w:r w:rsidRPr="002B0F97">
        <w:rPr>
          <w:rStyle w:val="HideTWBExt"/>
          <w:noProof w:val="0"/>
        </w:rPr>
        <w:t>&lt;/Amend&gt;</w:t>
      </w:r>
    </w:p>
    <w:p w14:paraId="354F1A4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345</w:t>
      </w:r>
      <w:r w:rsidRPr="002B0F97">
        <w:rPr>
          <w:rStyle w:val="HideTWBExt"/>
          <w:b w:val="0"/>
          <w:noProof w:val="0"/>
        </w:rPr>
        <w:t>&lt;/NumAm&gt;</w:t>
      </w:r>
    </w:p>
    <w:p w14:paraId="36AFFEEB" w14:textId="77777777" w:rsidR="00912AB6" w:rsidRPr="002B0F97" w:rsidRDefault="00912AB6" w:rsidP="00912AB6">
      <w:pPr>
        <w:pStyle w:val="NormalBold"/>
      </w:pPr>
      <w:r w:rsidRPr="002B0F97">
        <w:rPr>
          <w:rStyle w:val="HideTWBExt"/>
          <w:b w:val="0"/>
          <w:noProof w:val="0"/>
        </w:rPr>
        <w:lastRenderedPageBreak/>
        <w:t>&lt;RepeatBlock-By&gt;&lt;Members&gt;</w:t>
      </w:r>
      <w:r w:rsidRPr="002B0F97">
        <w:t>Erik Marquardt</w:t>
      </w:r>
      <w:r w:rsidRPr="002B0F97">
        <w:rPr>
          <w:rStyle w:val="HideTWBExt"/>
          <w:b w:val="0"/>
          <w:noProof w:val="0"/>
        </w:rPr>
        <w:t>&lt;/Members&gt;</w:t>
      </w:r>
    </w:p>
    <w:p w14:paraId="18D35125" w14:textId="77777777" w:rsidR="00912AB6" w:rsidRPr="002B0F97" w:rsidRDefault="00912AB6" w:rsidP="00912AB6">
      <w:pPr>
        <w:pStyle w:val="NormalBold"/>
      </w:pPr>
      <w:r w:rsidRPr="002B0F97">
        <w:rPr>
          <w:rStyle w:val="HideTWBExt"/>
          <w:b w:val="0"/>
          <w:noProof w:val="0"/>
        </w:rPr>
        <w:t>&lt;/RepeatBlock-By&gt;</w:t>
      </w:r>
    </w:p>
    <w:p w14:paraId="7DDCAEC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6296322" w14:textId="77777777" w:rsidR="00912AB6" w:rsidRPr="002B0F97" w:rsidRDefault="00912AB6" w:rsidP="00912AB6">
      <w:pPr>
        <w:pStyle w:val="NormalBold"/>
      </w:pPr>
      <w:r w:rsidRPr="002B0F97">
        <w:rPr>
          <w:rStyle w:val="HideTWBExt"/>
          <w:b w:val="0"/>
          <w:noProof w:val="0"/>
        </w:rPr>
        <w:t>&lt;Article&gt;</w:t>
      </w:r>
      <w:r w:rsidRPr="002B0F97">
        <w:t>Čl. 41 – odst. 11 – pododstavec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5D116E5" w14:textId="77777777" w:rsidTr="0088480C">
        <w:trPr>
          <w:trHeight w:val="240"/>
          <w:jc w:val="center"/>
        </w:trPr>
        <w:tc>
          <w:tcPr>
            <w:tcW w:w="9752" w:type="dxa"/>
            <w:gridSpan w:val="2"/>
          </w:tcPr>
          <w:p w14:paraId="4CCCBF3B" w14:textId="77777777" w:rsidR="00912AB6" w:rsidRPr="002B0F97" w:rsidRDefault="00912AB6" w:rsidP="0088480C"/>
        </w:tc>
      </w:tr>
      <w:tr w:rsidR="00912AB6" w:rsidRPr="002B0F97" w14:paraId="1C3A4811" w14:textId="77777777" w:rsidTr="0088480C">
        <w:trPr>
          <w:trHeight w:val="240"/>
          <w:jc w:val="center"/>
        </w:trPr>
        <w:tc>
          <w:tcPr>
            <w:tcW w:w="4876" w:type="dxa"/>
            <w:hideMark/>
          </w:tcPr>
          <w:p w14:paraId="21682E94" w14:textId="77777777" w:rsidR="00912AB6" w:rsidRPr="002B0F97" w:rsidRDefault="00912AB6" w:rsidP="0088480C">
            <w:pPr>
              <w:pStyle w:val="AmColumnHeading"/>
            </w:pPr>
            <w:r w:rsidRPr="002B0F97">
              <w:t>Znění navržené Komisí</w:t>
            </w:r>
          </w:p>
        </w:tc>
        <w:tc>
          <w:tcPr>
            <w:tcW w:w="4876" w:type="dxa"/>
            <w:hideMark/>
          </w:tcPr>
          <w:p w14:paraId="34CFA002" w14:textId="77777777" w:rsidR="00912AB6" w:rsidRPr="002B0F97" w:rsidRDefault="00912AB6" w:rsidP="0088480C">
            <w:pPr>
              <w:pStyle w:val="AmColumnHeading"/>
            </w:pPr>
            <w:r w:rsidRPr="002B0F97">
              <w:t>Pozměňovací návrh</w:t>
            </w:r>
          </w:p>
        </w:tc>
      </w:tr>
      <w:tr w:rsidR="00912AB6" w:rsidRPr="002B0F97" w14:paraId="21EB287E" w14:textId="77777777" w:rsidTr="0088480C">
        <w:trPr>
          <w:jc w:val="center"/>
        </w:trPr>
        <w:tc>
          <w:tcPr>
            <w:tcW w:w="4876" w:type="dxa"/>
            <w:hideMark/>
          </w:tcPr>
          <w:p w14:paraId="02EB77C4"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w:t>
            </w:r>
            <w:r w:rsidRPr="002B0F97">
              <w:rPr>
                <w:b/>
                <w:i/>
              </w:rPr>
              <w:t>Zahrnuje rozhodnutí uvedené v odstavcích 2 a 3 a jakékoli případné rozhodnutí o odvolání a</w:t>
            </w:r>
            <w:r w:rsidRPr="002B0F97">
              <w:t xml:space="preserve"> musí být ukončeno do 12 týdnů od registrace žádosti. Po uplynutí této lhůty je žadatel </w:t>
            </w:r>
            <w:r w:rsidRPr="002B0F97">
              <w:rPr>
                <w:b/>
                <w:i/>
              </w:rPr>
              <w:t>oprávněn vstoupit na území daného členského státu s výjimkou případů, kdy se použije čl. 41a odst. 1</w:t>
            </w:r>
            <w:r w:rsidRPr="002B0F97">
              <w:t>.</w:t>
            </w:r>
          </w:p>
        </w:tc>
        <w:tc>
          <w:tcPr>
            <w:tcW w:w="4876" w:type="dxa"/>
            <w:hideMark/>
          </w:tcPr>
          <w:p w14:paraId="1E5E478A"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Musí být ukončeno do 12 týdnů od registrace žádosti. Po uplynutí této lhůty je žadatel </w:t>
            </w:r>
            <w:r w:rsidRPr="002B0F97">
              <w:rPr>
                <w:b/>
                <w:i/>
              </w:rPr>
              <w:t>zařazen do řádného azylového řízení</w:t>
            </w:r>
            <w:r w:rsidRPr="002B0F97">
              <w:t>.</w:t>
            </w:r>
          </w:p>
        </w:tc>
      </w:tr>
    </w:tbl>
    <w:p w14:paraId="557D2C7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B5237FE" w14:textId="3E1F77AB" w:rsidR="002A6A78" w:rsidRPr="002B0F97" w:rsidRDefault="00912AB6" w:rsidP="00912AB6">
      <w:r w:rsidRPr="002B0F97">
        <w:rPr>
          <w:rStyle w:val="HideTWBExt"/>
          <w:noProof w:val="0"/>
        </w:rPr>
        <w:t>&lt;/Amend&gt;</w:t>
      </w:r>
    </w:p>
    <w:p w14:paraId="454B957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346</w:t>
      </w:r>
      <w:r w:rsidRPr="002B0F97">
        <w:rPr>
          <w:rStyle w:val="HideTWBExt"/>
          <w:b w:val="0"/>
          <w:noProof w:val="0"/>
        </w:rPr>
        <w:t>&lt;/NumAm&gt;</w:t>
      </w:r>
    </w:p>
    <w:p w14:paraId="7FB2AC94" w14:textId="77777777" w:rsidR="00912AB6" w:rsidRPr="002B0F97" w:rsidRDefault="00912AB6" w:rsidP="00912AB6">
      <w:pPr>
        <w:pStyle w:val="NormalBold"/>
      </w:pPr>
      <w:r w:rsidRPr="002B0F97">
        <w:rPr>
          <w:rStyle w:val="HideTWBExt"/>
          <w:b w:val="0"/>
          <w:noProof w:val="0"/>
        </w:rPr>
        <w:t>&lt;RepeatBlock-By&gt;&lt;Members&gt;</w:t>
      </w:r>
      <w:r w:rsidRPr="002B0F97">
        <w:t>Assita Kanko</w:t>
      </w:r>
      <w:r w:rsidRPr="002B0F97">
        <w:rPr>
          <w:rStyle w:val="HideTWBExt"/>
          <w:b w:val="0"/>
          <w:noProof w:val="0"/>
        </w:rPr>
        <w:t>&lt;/Members&gt;</w:t>
      </w:r>
    </w:p>
    <w:p w14:paraId="0493B79C" w14:textId="77777777" w:rsidR="00912AB6" w:rsidRPr="002B0F97" w:rsidRDefault="00912AB6" w:rsidP="00912AB6">
      <w:pPr>
        <w:pStyle w:val="NormalBold"/>
      </w:pPr>
      <w:r w:rsidRPr="002B0F97">
        <w:rPr>
          <w:rStyle w:val="HideTWBExt"/>
          <w:b w:val="0"/>
          <w:noProof w:val="0"/>
        </w:rPr>
        <w:t>&lt;/RepeatBlock-By&gt;</w:t>
      </w:r>
    </w:p>
    <w:p w14:paraId="31F7894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05B4091" w14:textId="77777777" w:rsidR="00912AB6" w:rsidRPr="002B0F97" w:rsidRDefault="00912AB6" w:rsidP="00912AB6">
      <w:pPr>
        <w:pStyle w:val="NormalBold"/>
      </w:pPr>
      <w:r w:rsidRPr="002B0F97">
        <w:rPr>
          <w:rStyle w:val="HideTWBExt"/>
          <w:b w:val="0"/>
          <w:noProof w:val="0"/>
        </w:rPr>
        <w:t>&lt;Article&gt;</w:t>
      </w:r>
      <w:r w:rsidRPr="002B0F97">
        <w:t>Čl. 41 – odst. 11 – pododstavec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AEA4786" w14:textId="77777777" w:rsidTr="0088480C">
        <w:trPr>
          <w:trHeight w:val="240"/>
          <w:jc w:val="center"/>
        </w:trPr>
        <w:tc>
          <w:tcPr>
            <w:tcW w:w="9752" w:type="dxa"/>
            <w:gridSpan w:val="2"/>
          </w:tcPr>
          <w:p w14:paraId="47C8BC3D" w14:textId="77777777" w:rsidR="00912AB6" w:rsidRPr="002B0F97" w:rsidRDefault="00912AB6" w:rsidP="0088480C"/>
        </w:tc>
      </w:tr>
      <w:tr w:rsidR="00912AB6" w:rsidRPr="002B0F97" w14:paraId="0C8CA1CA" w14:textId="77777777" w:rsidTr="0088480C">
        <w:trPr>
          <w:trHeight w:val="240"/>
          <w:jc w:val="center"/>
        </w:trPr>
        <w:tc>
          <w:tcPr>
            <w:tcW w:w="4876" w:type="dxa"/>
            <w:hideMark/>
          </w:tcPr>
          <w:p w14:paraId="08C6E654" w14:textId="77777777" w:rsidR="00912AB6" w:rsidRPr="002B0F97" w:rsidRDefault="00912AB6" w:rsidP="0088480C">
            <w:pPr>
              <w:pStyle w:val="AmColumnHeading"/>
            </w:pPr>
            <w:r w:rsidRPr="002B0F97">
              <w:t>Znění navržené Komisí</w:t>
            </w:r>
          </w:p>
        </w:tc>
        <w:tc>
          <w:tcPr>
            <w:tcW w:w="4876" w:type="dxa"/>
            <w:hideMark/>
          </w:tcPr>
          <w:p w14:paraId="517EE7BA" w14:textId="77777777" w:rsidR="00912AB6" w:rsidRPr="002B0F97" w:rsidRDefault="00912AB6" w:rsidP="0088480C">
            <w:pPr>
              <w:pStyle w:val="AmColumnHeading"/>
            </w:pPr>
            <w:r w:rsidRPr="002B0F97">
              <w:t>Pozměňovací návrh</w:t>
            </w:r>
          </w:p>
        </w:tc>
      </w:tr>
      <w:tr w:rsidR="00912AB6" w:rsidRPr="002B0F97" w14:paraId="707A828D" w14:textId="77777777" w:rsidTr="0088480C">
        <w:trPr>
          <w:jc w:val="center"/>
        </w:trPr>
        <w:tc>
          <w:tcPr>
            <w:tcW w:w="4876" w:type="dxa"/>
            <w:hideMark/>
          </w:tcPr>
          <w:p w14:paraId="0A278659"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Zahrnuje rozhodnutí uvedené v odstavcích 2 a 3 a jakékoli případné rozhodnutí o odvolání a musí být ukončeno do </w:t>
            </w:r>
            <w:r w:rsidRPr="002B0F97">
              <w:rPr>
                <w:b/>
                <w:i/>
              </w:rPr>
              <w:t>12</w:t>
            </w:r>
            <w:r w:rsidRPr="002B0F97">
              <w:t xml:space="preserve"> týdnů od registrace žádosti. Po uplynutí této lhůty je žadatel oprávněn vstoupit na území daného členského státu s výjimkou případů, kdy se použije čl. 41a odst. 1.</w:t>
            </w:r>
          </w:p>
        </w:tc>
        <w:tc>
          <w:tcPr>
            <w:tcW w:w="4876" w:type="dxa"/>
            <w:hideMark/>
          </w:tcPr>
          <w:p w14:paraId="2959AE25" w14:textId="77777777" w:rsidR="00912AB6" w:rsidRPr="002B0F97" w:rsidRDefault="00912AB6" w:rsidP="0088480C">
            <w:pPr>
              <w:pStyle w:val="Normal6a"/>
            </w:pPr>
            <w:r w:rsidRPr="002B0F97">
              <w:t>11.</w:t>
            </w:r>
            <w:r w:rsidRPr="002B0F97">
              <w:tab/>
              <w:t xml:space="preserve">Řízení na hranicích musí být co nejkratší a zároveň musí umožňovat úplné a spravedlivé posouzení žádostí. Zahrnuje rozhodnutí uvedené v odstavcích 2 a 3 a jakékoli případné rozhodnutí o odvolání a musí být ukončeno do </w:t>
            </w:r>
            <w:r w:rsidRPr="002B0F97">
              <w:rPr>
                <w:b/>
                <w:i/>
              </w:rPr>
              <w:t>16</w:t>
            </w:r>
            <w:r w:rsidRPr="002B0F97">
              <w:t xml:space="preserve"> týdnů od registrace žádosti. Po uplynutí této lhůty je žadatel oprávněn vstoupit na území daného členského státu s výjimkou případů, kdy se použije čl. 41a odst. 1.</w:t>
            </w:r>
          </w:p>
        </w:tc>
      </w:tr>
    </w:tbl>
    <w:p w14:paraId="26EF558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3B24BE1" w14:textId="46B0207C" w:rsidR="002A6A78" w:rsidRPr="002B0F97" w:rsidRDefault="00912AB6" w:rsidP="00912AB6">
      <w:r w:rsidRPr="002B0F97">
        <w:rPr>
          <w:rStyle w:val="HideTWBExt"/>
          <w:noProof w:val="0"/>
        </w:rPr>
        <w:t>&lt;/Amend&gt;</w:t>
      </w:r>
    </w:p>
    <w:p w14:paraId="1B66F1E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347</w:t>
      </w:r>
      <w:r w:rsidRPr="002B0F97">
        <w:rPr>
          <w:rStyle w:val="HideTWBExt"/>
          <w:b w:val="0"/>
          <w:noProof w:val="0"/>
        </w:rPr>
        <w:t>&lt;/NumAm&gt;</w:t>
      </w:r>
    </w:p>
    <w:p w14:paraId="575BDCA0"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7A2BC38F" w14:textId="77777777" w:rsidR="00912AB6" w:rsidRPr="002B0F97" w:rsidRDefault="00912AB6" w:rsidP="00912AB6">
      <w:pPr>
        <w:pStyle w:val="NormalBold"/>
      </w:pPr>
      <w:r w:rsidRPr="002B0F97">
        <w:rPr>
          <w:rStyle w:val="HideTWBExt"/>
          <w:b w:val="0"/>
          <w:noProof w:val="0"/>
        </w:rPr>
        <w:t>&lt;/RepeatBlock-By&gt;</w:t>
      </w:r>
    </w:p>
    <w:p w14:paraId="7BFA323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8647B8F" w14:textId="77777777" w:rsidR="00912AB6" w:rsidRPr="002B0F97" w:rsidRDefault="00912AB6" w:rsidP="00912AB6">
      <w:pPr>
        <w:pStyle w:val="NormalBold"/>
      </w:pPr>
      <w:r w:rsidRPr="002B0F97">
        <w:rPr>
          <w:rStyle w:val="HideTWBExt"/>
          <w:b w:val="0"/>
          <w:noProof w:val="0"/>
        </w:rPr>
        <w:lastRenderedPageBreak/>
        <w:t>&lt;Article&gt;</w:t>
      </w:r>
      <w:r w:rsidRPr="002B0F97">
        <w:t>Čl. 41 – odst. 11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8D3A9EE" w14:textId="77777777" w:rsidTr="0088480C">
        <w:trPr>
          <w:trHeight w:val="240"/>
          <w:jc w:val="center"/>
        </w:trPr>
        <w:tc>
          <w:tcPr>
            <w:tcW w:w="9752" w:type="dxa"/>
            <w:gridSpan w:val="2"/>
          </w:tcPr>
          <w:p w14:paraId="51E4FD3B" w14:textId="77777777" w:rsidR="00912AB6" w:rsidRPr="002B0F97" w:rsidRDefault="00912AB6" w:rsidP="0088480C"/>
        </w:tc>
      </w:tr>
      <w:tr w:rsidR="00912AB6" w:rsidRPr="002B0F97" w14:paraId="03D56959" w14:textId="77777777" w:rsidTr="0088480C">
        <w:trPr>
          <w:trHeight w:val="240"/>
          <w:jc w:val="center"/>
        </w:trPr>
        <w:tc>
          <w:tcPr>
            <w:tcW w:w="4876" w:type="dxa"/>
            <w:hideMark/>
          </w:tcPr>
          <w:p w14:paraId="4B2B0612" w14:textId="77777777" w:rsidR="00912AB6" w:rsidRPr="002B0F97" w:rsidRDefault="00912AB6" w:rsidP="0088480C">
            <w:pPr>
              <w:pStyle w:val="AmColumnHeading"/>
            </w:pPr>
            <w:r w:rsidRPr="002B0F97">
              <w:t>Znění navržené Komisí</w:t>
            </w:r>
          </w:p>
        </w:tc>
        <w:tc>
          <w:tcPr>
            <w:tcW w:w="4876" w:type="dxa"/>
            <w:hideMark/>
          </w:tcPr>
          <w:p w14:paraId="4C94CEFC" w14:textId="77777777" w:rsidR="00912AB6" w:rsidRPr="002B0F97" w:rsidRDefault="00912AB6" w:rsidP="0088480C">
            <w:pPr>
              <w:pStyle w:val="AmColumnHeading"/>
            </w:pPr>
            <w:r w:rsidRPr="002B0F97">
              <w:t>Pozměňovací návrh</w:t>
            </w:r>
          </w:p>
        </w:tc>
      </w:tr>
      <w:tr w:rsidR="00912AB6" w:rsidRPr="002B0F97" w14:paraId="3024D95D" w14:textId="77777777" w:rsidTr="0088480C">
        <w:trPr>
          <w:jc w:val="center"/>
        </w:trPr>
        <w:tc>
          <w:tcPr>
            <w:tcW w:w="4876" w:type="dxa"/>
            <w:hideMark/>
          </w:tcPr>
          <w:p w14:paraId="2D373FF8" w14:textId="77777777" w:rsidR="00912AB6" w:rsidRPr="002B0F97" w:rsidRDefault="00912AB6" w:rsidP="0088480C">
            <w:pPr>
              <w:pStyle w:val="Normal6a"/>
            </w:pPr>
            <w:r w:rsidRPr="002B0F97">
              <w:rPr>
                <w:b/>
                <w:i/>
              </w:rPr>
              <w:t>Odchylně od lhůt stanovených v článku 34, v čl. 40 odst. 2 a v článku 55 přijmou členské státy ustanovení týkající se délky trvání posuzovacího řízení a odvolacího řízení, které zajistí, aby v případě odvolání proti rozhodnutí o zamítnutí žádosti v rámci řízení na hranicích bylo rozhodnutí o takovém odvolání vydáno do dvanácti týdnů od registrace žádosti.</w:t>
            </w:r>
          </w:p>
        </w:tc>
        <w:tc>
          <w:tcPr>
            <w:tcW w:w="4876" w:type="dxa"/>
            <w:hideMark/>
          </w:tcPr>
          <w:p w14:paraId="3B9DCF42" w14:textId="77777777" w:rsidR="00912AB6" w:rsidRPr="002B0F97" w:rsidRDefault="00912AB6" w:rsidP="0088480C">
            <w:pPr>
              <w:pStyle w:val="Normal6a"/>
            </w:pPr>
            <w:r w:rsidRPr="002B0F97">
              <w:rPr>
                <w:b/>
                <w:i/>
              </w:rPr>
              <w:t>vypouští se</w:t>
            </w:r>
          </w:p>
        </w:tc>
      </w:tr>
    </w:tbl>
    <w:p w14:paraId="10B39C1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B9259A7" w14:textId="55777631" w:rsidR="002A6A78" w:rsidRPr="002B0F97" w:rsidRDefault="00912AB6" w:rsidP="00912AB6">
      <w:r w:rsidRPr="002B0F97">
        <w:rPr>
          <w:rStyle w:val="HideTWBExt"/>
          <w:noProof w:val="0"/>
        </w:rPr>
        <w:t>&lt;/Amend&gt;</w:t>
      </w:r>
    </w:p>
    <w:p w14:paraId="499FDFA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348</w:t>
      </w:r>
      <w:r w:rsidRPr="002B0F97">
        <w:rPr>
          <w:rStyle w:val="HideTWBExt"/>
          <w:b w:val="0"/>
          <w:noProof w:val="0"/>
        </w:rPr>
        <w:t>&lt;/NumAm&gt;</w:t>
      </w:r>
    </w:p>
    <w:p w14:paraId="1552F670"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Birgit Sippel, Javier Moreno Sánchez, Pietro Bartolo, Petar Vitanov, Giuliano Pisapia</w:t>
      </w:r>
      <w:r w:rsidRPr="002B0F97">
        <w:rPr>
          <w:rStyle w:val="HideTWBExt"/>
          <w:b w:val="0"/>
          <w:noProof w:val="0"/>
        </w:rPr>
        <w:t>&lt;/Members&gt;</w:t>
      </w:r>
    </w:p>
    <w:p w14:paraId="2AC4DD16" w14:textId="77777777" w:rsidR="00912AB6" w:rsidRPr="002B0F97" w:rsidRDefault="00912AB6" w:rsidP="00912AB6">
      <w:pPr>
        <w:pStyle w:val="NormalBold"/>
      </w:pPr>
      <w:r w:rsidRPr="002B0F97">
        <w:rPr>
          <w:rStyle w:val="HideTWBExt"/>
          <w:b w:val="0"/>
          <w:noProof w:val="0"/>
        </w:rPr>
        <w:t>&lt;/RepeatBlock-By&gt;</w:t>
      </w:r>
    </w:p>
    <w:p w14:paraId="5D6269E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384FB97" w14:textId="77777777" w:rsidR="00912AB6" w:rsidRPr="002B0F97" w:rsidRDefault="00912AB6" w:rsidP="00912AB6">
      <w:pPr>
        <w:pStyle w:val="NormalBold"/>
      </w:pPr>
      <w:r w:rsidRPr="002B0F97">
        <w:rPr>
          <w:rStyle w:val="HideTWBExt"/>
          <w:b w:val="0"/>
          <w:noProof w:val="0"/>
        </w:rPr>
        <w:t>&lt;Article&gt;</w:t>
      </w:r>
      <w:r w:rsidRPr="002B0F97">
        <w:t>Čl. 41 – odst. 11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B922062" w14:textId="77777777" w:rsidTr="0088480C">
        <w:trPr>
          <w:trHeight w:val="240"/>
          <w:jc w:val="center"/>
        </w:trPr>
        <w:tc>
          <w:tcPr>
            <w:tcW w:w="9752" w:type="dxa"/>
            <w:gridSpan w:val="2"/>
          </w:tcPr>
          <w:p w14:paraId="3FB48654" w14:textId="77777777" w:rsidR="00912AB6" w:rsidRPr="002B0F97" w:rsidRDefault="00912AB6" w:rsidP="0088480C"/>
        </w:tc>
      </w:tr>
      <w:tr w:rsidR="00912AB6" w:rsidRPr="002B0F97" w14:paraId="59CC60DA" w14:textId="77777777" w:rsidTr="0088480C">
        <w:trPr>
          <w:trHeight w:val="240"/>
          <w:jc w:val="center"/>
        </w:trPr>
        <w:tc>
          <w:tcPr>
            <w:tcW w:w="4876" w:type="dxa"/>
            <w:hideMark/>
          </w:tcPr>
          <w:p w14:paraId="7FF0F73C" w14:textId="77777777" w:rsidR="00912AB6" w:rsidRPr="002B0F97" w:rsidRDefault="00912AB6" w:rsidP="0088480C">
            <w:pPr>
              <w:pStyle w:val="AmColumnHeading"/>
            </w:pPr>
            <w:r w:rsidRPr="002B0F97">
              <w:t>Znění navržené Komisí</w:t>
            </w:r>
          </w:p>
        </w:tc>
        <w:tc>
          <w:tcPr>
            <w:tcW w:w="4876" w:type="dxa"/>
            <w:hideMark/>
          </w:tcPr>
          <w:p w14:paraId="5A49BC5F" w14:textId="77777777" w:rsidR="00912AB6" w:rsidRPr="002B0F97" w:rsidRDefault="00912AB6" w:rsidP="0088480C">
            <w:pPr>
              <w:pStyle w:val="AmColumnHeading"/>
            </w:pPr>
            <w:r w:rsidRPr="002B0F97">
              <w:t>Pozměňovací návrh</w:t>
            </w:r>
          </w:p>
        </w:tc>
      </w:tr>
      <w:tr w:rsidR="00912AB6" w:rsidRPr="002B0F97" w14:paraId="4A39334D" w14:textId="77777777" w:rsidTr="0088480C">
        <w:trPr>
          <w:jc w:val="center"/>
        </w:trPr>
        <w:tc>
          <w:tcPr>
            <w:tcW w:w="4876" w:type="dxa"/>
            <w:hideMark/>
          </w:tcPr>
          <w:p w14:paraId="10AC6AF5" w14:textId="77777777" w:rsidR="00912AB6" w:rsidRPr="002B0F97" w:rsidRDefault="00912AB6" w:rsidP="0088480C">
            <w:pPr>
              <w:pStyle w:val="Normal6a"/>
            </w:pPr>
            <w:r w:rsidRPr="002B0F97">
              <w:rPr>
                <w:b/>
                <w:i/>
              </w:rPr>
              <w:t>Odchylně od lhůt stanovených v článku 34, v čl. 40 odst. 2 a v článku 55 přijmou členské státy ustanovení týkající se délky trvání posuzovacího řízení a odvolacího řízení, které zajistí, aby v případě odvolání proti rozhodnutí o zamítnutí žádosti v rámci řízení na hranicích bylo rozhodnutí o takovém odvolání vydáno do dvanácti týdnů od registrace žádosti.</w:t>
            </w:r>
          </w:p>
        </w:tc>
        <w:tc>
          <w:tcPr>
            <w:tcW w:w="4876" w:type="dxa"/>
            <w:hideMark/>
          </w:tcPr>
          <w:p w14:paraId="418FF1BA" w14:textId="77777777" w:rsidR="00912AB6" w:rsidRPr="002B0F97" w:rsidRDefault="00912AB6" w:rsidP="0088480C">
            <w:pPr>
              <w:pStyle w:val="Normal6a"/>
            </w:pPr>
            <w:r w:rsidRPr="002B0F97">
              <w:rPr>
                <w:b/>
                <w:i/>
              </w:rPr>
              <w:t>vypouští se</w:t>
            </w:r>
          </w:p>
        </w:tc>
      </w:tr>
    </w:tbl>
    <w:p w14:paraId="0F71FCC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100C50F" w14:textId="22FBE033" w:rsidR="002A6A78" w:rsidRPr="002B0F97" w:rsidRDefault="00912AB6" w:rsidP="00912AB6">
      <w:r w:rsidRPr="002B0F97">
        <w:rPr>
          <w:rStyle w:val="HideTWBExt"/>
          <w:noProof w:val="0"/>
        </w:rPr>
        <w:t>&lt;/Amend&gt;</w:t>
      </w:r>
    </w:p>
    <w:p w14:paraId="0AFCCD8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349</w:t>
      </w:r>
      <w:r w:rsidRPr="002B0F97">
        <w:rPr>
          <w:rStyle w:val="HideTWBExt"/>
          <w:b w:val="0"/>
          <w:noProof w:val="0"/>
        </w:rPr>
        <w:t>&lt;/NumAm&gt;</w:t>
      </w:r>
    </w:p>
    <w:p w14:paraId="1F65E480" w14:textId="77777777" w:rsidR="00912AB6" w:rsidRPr="002B0F97" w:rsidRDefault="00912AB6" w:rsidP="00912AB6">
      <w:pPr>
        <w:pStyle w:val="NormalBold"/>
      </w:pPr>
      <w:r w:rsidRPr="002B0F97">
        <w:rPr>
          <w:rStyle w:val="HideTWBExt"/>
          <w:b w:val="0"/>
          <w:noProof w:val="0"/>
        </w:rPr>
        <w:t>&lt;RepeatBlock-By&gt;&lt;Members&gt;</w:t>
      </w:r>
      <w:r w:rsidRPr="002B0F97">
        <w:t>Patryk Jaki, Jadwiga Wiśniewska</w:t>
      </w:r>
      <w:r w:rsidRPr="002B0F97">
        <w:rPr>
          <w:rStyle w:val="HideTWBExt"/>
          <w:b w:val="0"/>
          <w:noProof w:val="0"/>
        </w:rPr>
        <w:t>&lt;/Members&gt;</w:t>
      </w:r>
    </w:p>
    <w:p w14:paraId="22FBD346" w14:textId="77777777" w:rsidR="00912AB6" w:rsidRPr="002B0F97" w:rsidRDefault="00912AB6" w:rsidP="00912AB6">
      <w:pPr>
        <w:pStyle w:val="NormalBold"/>
      </w:pPr>
      <w:r w:rsidRPr="002B0F97">
        <w:rPr>
          <w:rStyle w:val="HideTWBExt"/>
          <w:b w:val="0"/>
          <w:noProof w:val="0"/>
        </w:rPr>
        <w:t>&lt;/RepeatBlock-By&gt;</w:t>
      </w:r>
    </w:p>
    <w:p w14:paraId="31E4F6E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7E1BB6A" w14:textId="77777777" w:rsidR="00912AB6" w:rsidRPr="002B0F97" w:rsidRDefault="00912AB6" w:rsidP="00912AB6">
      <w:pPr>
        <w:pStyle w:val="NormalBold"/>
      </w:pPr>
      <w:r w:rsidRPr="002B0F97">
        <w:rPr>
          <w:rStyle w:val="HideTWBExt"/>
          <w:b w:val="0"/>
          <w:noProof w:val="0"/>
        </w:rPr>
        <w:t>&lt;Article&gt;</w:t>
      </w:r>
      <w:r w:rsidRPr="002B0F97">
        <w:t>Čl. 41 – odst. 11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1F46714" w14:textId="77777777" w:rsidTr="0088480C">
        <w:trPr>
          <w:trHeight w:val="240"/>
          <w:jc w:val="center"/>
        </w:trPr>
        <w:tc>
          <w:tcPr>
            <w:tcW w:w="9752" w:type="dxa"/>
            <w:gridSpan w:val="2"/>
          </w:tcPr>
          <w:p w14:paraId="69DF98C3" w14:textId="77777777" w:rsidR="00912AB6" w:rsidRPr="002B0F97" w:rsidRDefault="00912AB6" w:rsidP="0088480C"/>
        </w:tc>
      </w:tr>
      <w:tr w:rsidR="00912AB6" w:rsidRPr="002B0F97" w14:paraId="11AF5DDA" w14:textId="77777777" w:rsidTr="0088480C">
        <w:trPr>
          <w:trHeight w:val="240"/>
          <w:jc w:val="center"/>
        </w:trPr>
        <w:tc>
          <w:tcPr>
            <w:tcW w:w="4876" w:type="dxa"/>
            <w:hideMark/>
          </w:tcPr>
          <w:p w14:paraId="582335DE" w14:textId="77777777" w:rsidR="00912AB6" w:rsidRPr="002B0F97" w:rsidRDefault="00912AB6" w:rsidP="0088480C">
            <w:pPr>
              <w:pStyle w:val="AmColumnHeading"/>
            </w:pPr>
            <w:r w:rsidRPr="002B0F97">
              <w:lastRenderedPageBreak/>
              <w:t>Znění navržené Komisí</w:t>
            </w:r>
          </w:p>
        </w:tc>
        <w:tc>
          <w:tcPr>
            <w:tcW w:w="4876" w:type="dxa"/>
            <w:hideMark/>
          </w:tcPr>
          <w:p w14:paraId="59D66A0D" w14:textId="77777777" w:rsidR="00912AB6" w:rsidRPr="002B0F97" w:rsidRDefault="00912AB6" w:rsidP="0088480C">
            <w:pPr>
              <w:pStyle w:val="AmColumnHeading"/>
            </w:pPr>
            <w:r w:rsidRPr="002B0F97">
              <w:t>Pozměňovací návrh</w:t>
            </w:r>
          </w:p>
        </w:tc>
      </w:tr>
      <w:tr w:rsidR="00912AB6" w:rsidRPr="002B0F97" w14:paraId="457A2DC7" w14:textId="77777777" w:rsidTr="0088480C">
        <w:trPr>
          <w:jc w:val="center"/>
        </w:trPr>
        <w:tc>
          <w:tcPr>
            <w:tcW w:w="4876" w:type="dxa"/>
            <w:hideMark/>
          </w:tcPr>
          <w:p w14:paraId="0FB0219B" w14:textId="77777777" w:rsidR="00912AB6" w:rsidRPr="002B0F97" w:rsidRDefault="00912AB6" w:rsidP="0088480C">
            <w:pPr>
              <w:pStyle w:val="Normal6a"/>
            </w:pPr>
            <w:r w:rsidRPr="002B0F97">
              <w:rPr>
                <w:b/>
                <w:i/>
              </w:rPr>
              <w:t>Odchylně od lhůt stanovených v článku 34, v čl. 40 odst. 2 a v článku 55 přijmou členské státy ustanovení týkající se délky trvání posuzovacího řízení a odvolacího řízení, které zajistí, aby v případě odvolání proti rozhodnutí o zamítnutí žádosti v rámci řízení na hranicích bylo rozhodnutí o takovém odvolání vydáno do dvanácti týdnů od registrace žádosti.</w:t>
            </w:r>
          </w:p>
        </w:tc>
        <w:tc>
          <w:tcPr>
            <w:tcW w:w="4876" w:type="dxa"/>
            <w:hideMark/>
          </w:tcPr>
          <w:p w14:paraId="7305EDA1" w14:textId="77777777" w:rsidR="00912AB6" w:rsidRPr="002B0F97" w:rsidRDefault="00912AB6" w:rsidP="0088480C">
            <w:pPr>
              <w:pStyle w:val="Normal6a"/>
            </w:pPr>
            <w:r w:rsidRPr="002B0F97">
              <w:rPr>
                <w:b/>
                <w:i/>
              </w:rPr>
              <w:t>vypouští se</w:t>
            </w:r>
          </w:p>
        </w:tc>
      </w:tr>
    </w:tbl>
    <w:p w14:paraId="7B3B018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Fonts w:eastAsiaTheme="majorEastAsia"/>
        </w:rPr>
        <w:t>{PL}</w:t>
      </w:r>
      <w:r w:rsidRPr="002B0F97">
        <w:t>pl</w:t>
      </w:r>
      <w:r w:rsidRPr="002B0F97">
        <w:rPr>
          <w:rStyle w:val="HideTWBExt"/>
          <w:noProof w:val="0"/>
        </w:rPr>
        <w:t>&lt;/Original&gt;</w:t>
      </w:r>
    </w:p>
    <w:p w14:paraId="0CCCACB5" w14:textId="21B6C13C" w:rsidR="002A6A78" w:rsidRPr="002B0F97" w:rsidRDefault="00912AB6" w:rsidP="00912AB6">
      <w:r w:rsidRPr="002B0F97">
        <w:rPr>
          <w:rStyle w:val="HideTWBExt"/>
          <w:noProof w:val="0"/>
        </w:rPr>
        <w:t>&lt;/Amend&gt;</w:t>
      </w:r>
    </w:p>
    <w:p w14:paraId="135611D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350</w:t>
      </w:r>
      <w:r w:rsidRPr="002B0F97">
        <w:rPr>
          <w:rStyle w:val="HideTWBExt"/>
          <w:b w:val="0"/>
          <w:noProof w:val="0"/>
        </w:rPr>
        <w:t>&lt;/NumAm&gt;</w:t>
      </w:r>
    </w:p>
    <w:p w14:paraId="67F7A658" w14:textId="77777777" w:rsidR="00912AB6" w:rsidRPr="002B0F97" w:rsidRDefault="00912AB6" w:rsidP="00912AB6">
      <w:pPr>
        <w:pStyle w:val="NormalBold"/>
      </w:pPr>
      <w:r w:rsidRPr="002B0F97">
        <w:rPr>
          <w:rStyle w:val="HideTWBExt"/>
          <w:b w:val="0"/>
          <w:noProof w:val="0"/>
        </w:rPr>
        <w:t>&lt;RepeatBlock-By&gt;&lt;Members&gt;</w:t>
      </w:r>
      <w:r w:rsidRPr="002B0F97">
        <w:t>Assita Kanko</w:t>
      </w:r>
      <w:r w:rsidRPr="002B0F97">
        <w:rPr>
          <w:rStyle w:val="HideTWBExt"/>
          <w:b w:val="0"/>
          <w:noProof w:val="0"/>
        </w:rPr>
        <w:t>&lt;/Members&gt;</w:t>
      </w:r>
    </w:p>
    <w:p w14:paraId="22B5691E" w14:textId="77777777" w:rsidR="00912AB6" w:rsidRPr="002B0F97" w:rsidRDefault="00912AB6" w:rsidP="00912AB6">
      <w:pPr>
        <w:pStyle w:val="NormalBold"/>
      </w:pPr>
      <w:r w:rsidRPr="002B0F97">
        <w:rPr>
          <w:rStyle w:val="HideTWBExt"/>
          <w:b w:val="0"/>
          <w:noProof w:val="0"/>
        </w:rPr>
        <w:t>&lt;/RepeatBlock-By&gt;</w:t>
      </w:r>
    </w:p>
    <w:p w14:paraId="248E740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804DE26" w14:textId="77777777" w:rsidR="00912AB6" w:rsidRPr="002B0F97" w:rsidRDefault="00912AB6" w:rsidP="00912AB6">
      <w:pPr>
        <w:pStyle w:val="NormalBold"/>
      </w:pPr>
      <w:r w:rsidRPr="002B0F97">
        <w:rPr>
          <w:rStyle w:val="HideTWBExt"/>
          <w:b w:val="0"/>
          <w:noProof w:val="0"/>
        </w:rPr>
        <w:t>&lt;Article&gt;</w:t>
      </w:r>
      <w:r w:rsidRPr="002B0F97">
        <w:t>Čl. 41 – odst. 11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1379DEF" w14:textId="77777777" w:rsidTr="0088480C">
        <w:trPr>
          <w:trHeight w:val="240"/>
          <w:jc w:val="center"/>
        </w:trPr>
        <w:tc>
          <w:tcPr>
            <w:tcW w:w="9752" w:type="dxa"/>
            <w:gridSpan w:val="2"/>
          </w:tcPr>
          <w:p w14:paraId="3DCB097C" w14:textId="77777777" w:rsidR="00912AB6" w:rsidRPr="002B0F97" w:rsidRDefault="00912AB6" w:rsidP="0088480C"/>
        </w:tc>
      </w:tr>
      <w:tr w:rsidR="00912AB6" w:rsidRPr="002B0F97" w14:paraId="728E4B9F" w14:textId="77777777" w:rsidTr="0088480C">
        <w:trPr>
          <w:trHeight w:val="240"/>
          <w:jc w:val="center"/>
        </w:trPr>
        <w:tc>
          <w:tcPr>
            <w:tcW w:w="4876" w:type="dxa"/>
            <w:hideMark/>
          </w:tcPr>
          <w:p w14:paraId="3DB2A308" w14:textId="77777777" w:rsidR="00912AB6" w:rsidRPr="002B0F97" w:rsidRDefault="00912AB6" w:rsidP="0088480C">
            <w:pPr>
              <w:pStyle w:val="AmColumnHeading"/>
            </w:pPr>
            <w:r w:rsidRPr="002B0F97">
              <w:t>Znění navržené Komisí</w:t>
            </w:r>
          </w:p>
        </w:tc>
        <w:tc>
          <w:tcPr>
            <w:tcW w:w="4876" w:type="dxa"/>
            <w:hideMark/>
          </w:tcPr>
          <w:p w14:paraId="09252F25" w14:textId="77777777" w:rsidR="00912AB6" w:rsidRPr="002B0F97" w:rsidRDefault="00912AB6" w:rsidP="0088480C">
            <w:pPr>
              <w:pStyle w:val="AmColumnHeading"/>
            </w:pPr>
            <w:r w:rsidRPr="002B0F97">
              <w:t>Pozměňovací návrh</w:t>
            </w:r>
          </w:p>
        </w:tc>
      </w:tr>
      <w:tr w:rsidR="00912AB6" w:rsidRPr="002B0F97" w14:paraId="369B1C29" w14:textId="77777777" w:rsidTr="0088480C">
        <w:trPr>
          <w:jc w:val="center"/>
        </w:trPr>
        <w:tc>
          <w:tcPr>
            <w:tcW w:w="4876" w:type="dxa"/>
            <w:hideMark/>
          </w:tcPr>
          <w:p w14:paraId="57F800E8" w14:textId="77777777" w:rsidR="00912AB6" w:rsidRPr="002B0F97" w:rsidRDefault="00912AB6" w:rsidP="0088480C">
            <w:pPr>
              <w:pStyle w:val="Normal6a"/>
            </w:pPr>
            <w:r w:rsidRPr="002B0F97">
              <w:t xml:space="preserve">Odchylně od lhůt stanovených v článku 34, v čl. 40 odst. 2 a v článku 55 přijmou členské státy ustanovení týkající se délky trvání posuzovacího řízení a odvolacího řízení, které zajistí, aby v případě odvolání proti rozhodnutí o zamítnutí žádosti v rámci řízení na hranicích bylo rozhodnutí o takovém odvolání vydáno do </w:t>
            </w:r>
            <w:r w:rsidRPr="002B0F97">
              <w:rPr>
                <w:b/>
                <w:i/>
              </w:rPr>
              <w:t>dvanácti</w:t>
            </w:r>
            <w:r w:rsidRPr="002B0F97">
              <w:t xml:space="preserve"> týdnů od registrace žádosti.</w:t>
            </w:r>
          </w:p>
        </w:tc>
        <w:tc>
          <w:tcPr>
            <w:tcW w:w="4876" w:type="dxa"/>
            <w:hideMark/>
          </w:tcPr>
          <w:p w14:paraId="60479E91" w14:textId="77777777" w:rsidR="00912AB6" w:rsidRPr="002B0F97" w:rsidRDefault="00912AB6" w:rsidP="0088480C">
            <w:pPr>
              <w:pStyle w:val="Normal6a"/>
            </w:pPr>
            <w:r w:rsidRPr="002B0F97">
              <w:t xml:space="preserve">Odchylně od lhůt stanovených v článku 34, v čl. 40 odst. 2 a v článku 55 přijmou členské státy ustanovení týkající se délky trvání posuzovacího řízení a odvolacího řízení, které zajistí, aby v případě odvolání proti rozhodnutí o zamítnutí žádosti v rámci řízení na hranicích bylo rozhodnutí o takovém odvolání vydáno do </w:t>
            </w:r>
            <w:r w:rsidRPr="002B0F97">
              <w:rPr>
                <w:b/>
                <w:i/>
              </w:rPr>
              <w:t>šestnácti</w:t>
            </w:r>
            <w:r w:rsidRPr="002B0F97">
              <w:t xml:space="preserve"> týdnů od registrace žádosti.</w:t>
            </w:r>
          </w:p>
        </w:tc>
      </w:tr>
    </w:tbl>
    <w:p w14:paraId="7794118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2ECC492" w14:textId="06726B6D" w:rsidR="002A6A78" w:rsidRPr="002B0F97" w:rsidRDefault="00912AB6" w:rsidP="00912AB6">
      <w:r w:rsidRPr="002B0F97">
        <w:rPr>
          <w:rStyle w:val="HideTWBExt"/>
          <w:noProof w:val="0"/>
        </w:rPr>
        <w:t>&lt;/Amend&gt;</w:t>
      </w:r>
    </w:p>
    <w:p w14:paraId="3831FB5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351</w:t>
      </w:r>
      <w:r w:rsidRPr="002B0F97">
        <w:rPr>
          <w:rStyle w:val="HideTWBExt"/>
          <w:b w:val="0"/>
          <w:noProof w:val="0"/>
        </w:rPr>
        <w:t>&lt;/NumAm&gt;</w:t>
      </w:r>
    </w:p>
    <w:p w14:paraId="70839D2E"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0431DB7C" w14:textId="77777777" w:rsidR="00912AB6" w:rsidRPr="002B0F97" w:rsidRDefault="00912AB6" w:rsidP="00912AB6">
      <w:pPr>
        <w:pStyle w:val="NormalBold"/>
      </w:pPr>
      <w:r w:rsidRPr="002B0F97">
        <w:rPr>
          <w:rStyle w:val="HideTWBExt"/>
          <w:b w:val="0"/>
          <w:noProof w:val="0"/>
        </w:rPr>
        <w:t>&lt;/RepeatBlock-By&gt;</w:t>
      </w:r>
    </w:p>
    <w:p w14:paraId="07BDDB9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99D3A5F" w14:textId="77777777" w:rsidR="00912AB6" w:rsidRPr="002B0F97" w:rsidRDefault="00912AB6" w:rsidP="00912AB6">
      <w:pPr>
        <w:pStyle w:val="NormalBold"/>
      </w:pPr>
      <w:r w:rsidRPr="002B0F97">
        <w:rPr>
          <w:rStyle w:val="HideTWBExt"/>
          <w:b w:val="0"/>
          <w:noProof w:val="0"/>
        </w:rPr>
        <w:t>&lt;Article&gt;</w:t>
      </w:r>
      <w:r w:rsidRPr="002B0F97">
        <w:t>Čl. 41 – odst. 11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ACE0C2A" w14:textId="77777777" w:rsidTr="0088480C">
        <w:trPr>
          <w:trHeight w:val="240"/>
          <w:jc w:val="center"/>
        </w:trPr>
        <w:tc>
          <w:tcPr>
            <w:tcW w:w="9752" w:type="dxa"/>
            <w:gridSpan w:val="2"/>
          </w:tcPr>
          <w:p w14:paraId="3FD5092E" w14:textId="77777777" w:rsidR="00912AB6" w:rsidRPr="002B0F97" w:rsidRDefault="00912AB6" w:rsidP="0088480C"/>
        </w:tc>
      </w:tr>
      <w:tr w:rsidR="00912AB6" w:rsidRPr="002B0F97" w14:paraId="637B5C9E" w14:textId="77777777" w:rsidTr="0088480C">
        <w:trPr>
          <w:trHeight w:val="240"/>
          <w:jc w:val="center"/>
        </w:trPr>
        <w:tc>
          <w:tcPr>
            <w:tcW w:w="4876" w:type="dxa"/>
            <w:hideMark/>
          </w:tcPr>
          <w:p w14:paraId="7DB59B05" w14:textId="77777777" w:rsidR="00912AB6" w:rsidRPr="002B0F97" w:rsidRDefault="00912AB6" w:rsidP="0088480C">
            <w:pPr>
              <w:pStyle w:val="AmColumnHeading"/>
            </w:pPr>
            <w:r w:rsidRPr="002B0F97">
              <w:t>Znění navržené Komisí</w:t>
            </w:r>
          </w:p>
        </w:tc>
        <w:tc>
          <w:tcPr>
            <w:tcW w:w="4876" w:type="dxa"/>
            <w:hideMark/>
          </w:tcPr>
          <w:p w14:paraId="3B090115" w14:textId="77777777" w:rsidR="00912AB6" w:rsidRPr="002B0F97" w:rsidRDefault="00912AB6" w:rsidP="0088480C">
            <w:pPr>
              <w:pStyle w:val="AmColumnHeading"/>
            </w:pPr>
            <w:r w:rsidRPr="002B0F97">
              <w:t>Pozměňovací návrh</w:t>
            </w:r>
          </w:p>
        </w:tc>
      </w:tr>
      <w:tr w:rsidR="00912AB6" w:rsidRPr="002B0F97" w14:paraId="05546A5A" w14:textId="77777777" w:rsidTr="0088480C">
        <w:trPr>
          <w:jc w:val="center"/>
        </w:trPr>
        <w:tc>
          <w:tcPr>
            <w:tcW w:w="4876" w:type="dxa"/>
            <w:hideMark/>
          </w:tcPr>
          <w:p w14:paraId="0E9CF903" w14:textId="77777777" w:rsidR="00912AB6" w:rsidRPr="002B0F97" w:rsidRDefault="00912AB6" w:rsidP="0088480C">
            <w:pPr>
              <w:pStyle w:val="Normal6a"/>
            </w:pPr>
            <w:r w:rsidRPr="002B0F97">
              <w:t xml:space="preserve">Odchylně od lhůt stanovených v článku 34, v čl. 40 odst. 2 a v článku 55 přijmou členské státy ustanovení týkající se délky </w:t>
            </w:r>
            <w:r w:rsidRPr="002B0F97">
              <w:lastRenderedPageBreak/>
              <w:t xml:space="preserve">trvání posuzovacího řízení a odvolacího řízení, které zajistí, aby v případě odvolání proti rozhodnutí o zamítnutí žádosti v rámci řízení na hranicích bylo rozhodnutí o takovém odvolání vydáno do </w:t>
            </w:r>
            <w:r w:rsidRPr="002B0F97">
              <w:rPr>
                <w:b/>
                <w:i/>
              </w:rPr>
              <w:t>dvanácti</w:t>
            </w:r>
            <w:r w:rsidRPr="002B0F97">
              <w:t xml:space="preserve"> týdnů od registrace žádosti.</w:t>
            </w:r>
          </w:p>
        </w:tc>
        <w:tc>
          <w:tcPr>
            <w:tcW w:w="4876" w:type="dxa"/>
            <w:hideMark/>
          </w:tcPr>
          <w:p w14:paraId="370992E0" w14:textId="77777777" w:rsidR="00912AB6" w:rsidRPr="002B0F97" w:rsidRDefault="00912AB6" w:rsidP="0088480C">
            <w:pPr>
              <w:pStyle w:val="Normal6a"/>
            </w:pPr>
            <w:r w:rsidRPr="002B0F97">
              <w:lastRenderedPageBreak/>
              <w:t xml:space="preserve">Odchylně od lhůt stanovených v článku 34, v čl. 40 odst. 2 a v článku 55 přijmou členské státy ustanovení týkající se délky </w:t>
            </w:r>
            <w:r w:rsidRPr="002B0F97">
              <w:lastRenderedPageBreak/>
              <w:t xml:space="preserve">trvání posuzovacího řízení a odvolacího řízení, které zajistí, aby v případě odvolání proti rozhodnutí o zamítnutí žádosti v rámci řízení na hranicích bylo rozhodnutí o takovém odvolání vydáno do </w:t>
            </w:r>
            <w:r w:rsidRPr="002B0F97">
              <w:rPr>
                <w:b/>
                <w:i/>
              </w:rPr>
              <w:t>25</w:t>
            </w:r>
            <w:r w:rsidRPr="002B0F97">
              <w:t xml:space="preserve"> týdnů od registrace žádosti.</w:t>
            </w:r>
          </w:p>
        </w:tc>
      </w:tr>
    </w:tbl>
    <w:p w14:paraId="1280C368"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92BBE15" w14:textId="70D535E9" w:rsidR="002A6A78" w:rsidRPr="002B0F97" w:rsidRDefault="00912AB6" w:rsidP="00912AB6">
      <w:r w:rsidRPr="002B0F97">
        <w:rPr>
          <w:rStyle w:val="HideTWBExt"/>
          <w:noProof w:val="0"/>
        </w:rPr>
        <w:t>&lt;/Amend&gt;</w:t>
      </w:r>
    </w:p>
    <w:p w14:paraId="2147972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352</w:t>
      </w:r>
      <w:r w:rsidRPr="002B0F97">
        <w:rPr>
          <w:rStyle w:val="HideTWBExt"/>
          <w:b w:val="0"/>
          <w:noProof w:val="0"/>
        </w:rPr>
        <w:t>&lt;/NumAm&gt;</w:t>
      </w:r>
    </w:p>
    <w:p w14:paraId="527DF307"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44E1412A" w14:textId="77777777" w:rsidR="00912AB6" w:rsidRPr="002B0F97" w:rsidRDefault="00912AB6" w:rsidP="00912AB6">
      <w:pPr>
        <w:pStyle w:val="NormalBold"/>
      </w:pPr>
      <w:r w:rsidRPr="002B0F97">
        <w:rPr>
          <w:rStyle w:val="HideTWBExt"/>
          <w:b w:val="0"/>
          <w:noProof w:val="0"/>
        </w:rPr>
        <w:t>&lt;/RepeatBlock-By&gt;</w:t>
      </w:r>
    </w:p>
    <w:p w14:paraId="108DB82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7DDBBF5" w14:textId="77777777" w:rsidR="00912AB6" w:rsidRPr="002B0F97" w:rsidRDefault="00912AB6" w:rsidP="00912AB6">
      <w:pPr>
        <w:pStyle w:val="NormalBold"/>
      </w:pPr>
      <w:r w:rsidRPr="002B0F97">
        <w:rPr>
          <w:rStyle w:val="HideTWBExt"/>
          <w:b w:val="0"/>
          <w:noProof w:val="0"/>
        </w:rPr>
        <w:t>&lt;Article&gt;</w:t>
      </w:r>
      <w:r w:rsidRPr="002B0F97">
        <w:t>Čl. 41 – odst. 11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88AE31F" w14:textId="77777777" w:rsidTr="0088480C">
        <w:trPr>
          <w:trHeight w:val="240"/>
          <w:jc w:val="center"/>
        </w:trPr>
        <w:tc>
          <w:tcPr>
            <w:tcW w:w="9752" w:type="dxa"/>
            <w:gridSpan w:val="2"/>
          </w:tcPr>
          <w:p w14:paraId="0080640C" w14:textId="77777777" w:rsidR="00912AB6" w:rsidRPr="002B0F97" w:rsidRDefault="00912AB6" w:rsidP="0088480C"/>
        </w:tc>
      </w:tr>
      <w:tr w:rsidR="00912AB6" w:rsidRPr="002B0F97" w14:paraId="4A4C445B" w14:textId="77777777" w:rsidTr="0088480C">
        <w:trPr>
          <w:trHeight w:val="240"/>
          <w:jc w:val="center"/>
        </w:trPr>
        <w:tc>
          <w:tcPr>
            <w:tcW w:w="4876" w:type="dxa"/>
            <w:hideMark/>
          </w:tcPr>
          <w:p w14:paraId="6337F008" w14:textId="77777777" w:rsidR="00912AB6" w:rsidRPr="002B0F97" w:rsidRDefault="00912AB6" w:rsidP="0088480C">
            <w:pPr>
              <w:pStyle w:val="AmColumnHeading"/>
            </w:pPr>
            <w:r w:rsidRPr="002B0F97">
              <w:t>Znění navržené Komisí</w:t>
            </w:r>
          </w:p>
        </w:tc>
        <w:tc>
          <w:tcPr>
            <w:tcW w:w="4876" w:type="dxa"/>
            <w:hideMark/>
          </w:tcPr>
          <w:p w14:paraId="74004B0E" w14:textId="77777777" w:rsidR="00912AB6" w:rsidRPr="002B0F97" w:rsidRDefault="00912AB6" w:rsidP="0088480C">
            <w:pPr>
              <w:pStyle w:val="AmColumnHeading"/>
            </w:pPr>
            <w:r w:rsidRPr="002B0F97">
              <w:t>Pozměňovací návrh</w:t>
            </w:r>
          </w:p>
        </w:tc>
      </w:tr>
      <w:tr w:rsidR="00912AB6" w:rsidRPr="002B0F97" w14:paraId="2C9DD900" w14:textId="77777777" w:rsidTr="0088480C">
        <w:trPr>
          <w:jc w:val="center"/>
        </w:trPr>
        <w:tc>
          <w:tcPr>
            <w:tcW w:w="4876" w:type="dxa"/>
            <w:hideMark/>
          </w:tcPr>
          <w:p w14:paraId="6AE74307" w14:textId="77777777" w:rsidR="00912AB6" w:rsidRPr="002B0F97" w:rsidRDefault="00912AB6" w:rsidP="0088480C">
            <w:pPr>
              <w:pStyle w:val="Normal6a"/>
            </w:pPr>
            <w:r w:rsidRPr="002B0F97">
              <w:t xml:space="preserve">Odchylně od lhůt stanovených v </w:t>
            </w:r>
            <w:r w:rsidRPr="002B0F97">
              <w:rPr>
                <w:b/>
                <w:i/>
              </w:rPr>
              <w:t xml:space="preserve">článku </w:t>
            </w:r>
            <w:r w:rsidRPr="002B0F97">
              <w:t>34</w:t>
            </w:r>
            <w:r w:rsidRPr="002B0F97">
              <w:rPr>
                <w:b/>
                <w:i/>
              </w:rPr>
              <w:t>, v čl. 40</w:t>
            </w:r>
            <w:r w:rsidRPr="002B0F97">
              <w:t xml:space="preserve"> odst. 2 a v článku 55 přijmou členské státy ustanovení týkající se délky trvání posuzovacího řízení a odvolacího řízení, které zajistí, aby v případě odvolání proti rozhodnutí o zamítnutí žádosti v rámci řízení na hranicích bylo rozhodnutí o takovém odvolání vydáno do dvanácti týdnů od registrace žádosti.</w:t>
            </w:r>
          </w:p>
        </w:tc>
        <w:tc>
          <w:tcPr>
            <w:tcW w:w="4876" w:type="dxa"/>
            <w:hideMark/>
          </w:tcPr>
          <w:p w14:paraId="450359EE" w14:textId="77777777" w:rsidR="00912AB6" w:rsidRPr="002B0F97" w:rsidRDefault="00912AB6" w:rsidP="0088480C">
            <w:pPr>
              <w:pStyle w:val="Normal6a"/>
            </w:pPr>
            <w:r w:rsidRPr="002B0F97">
              <w:t xml:space="preserve">Odchylně od lhůt stanovených v </w:t>
            </w:r>
            <w:r w:rsidRPr="002B0F97">
              <w:rPr>
                <w:b/>
                <w:i/>
              </w:rPr>
              <w:t xml:space="preserve">čl. </w:t>
            </w:r>
            <w:r w:rsidRPr="002B0F97">
              <w:t>34 odst. 2 a v článku 55 přijmou členské státy ustanovení týkající se délky trvání posuzovacího řízení a odvolacího řízení, které zajistí, aby v případě odvolání proti rozhodnutí o zamítnutí žádosti v rámci řízení na hranicích bylo rozhodnutí o takovém odvolání vydáno do dvanácti týdnů od registrace žádosti.</w:t>
            </w:r>
          </w:p>
        </w:tc>
      </w:tr>
    </w:tbl>
    <w:p w14:paraId="3E9AB12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03D4EE7" w14:textId="4F8B5BC5" w:rsidR="002A6A78" w:rsidRPr="002B0F97" w:rsidRDefault="00912AB6" w:rsidP="00912AB6">
      <w:r w:rsidRPr="002B0F97">
        <w:rPr>
          <w:rStyle w:val="HideTWBExt"/>
          <w:noProof w:val="0"/>
        </w:rPr>
        <w:t>&lt;/Amend&gt;</w:t>
      </w:r>
    </w:p>
    <w:p w14:paraId="4C28FEE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353</w:t>
      </w:r>
      <w:r w:rsidRPr="002B0F97">
        <w:rPr>
          <w:rStyle w:val="HideTWBExt"/>
          <w:b w:val="0"/>
          <w:noProof w:val="0"/>
        </w:rPr>
        <w:t>&lt;/NumAm&gt;</w:t>
      </w:r>
    </w:p>
    <w:p w14:paraId="5BC73529"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044F58EA" w14:textId="77777777" w:rsidR="00912AB6" w:rsidRPr="002B0F97" w:rsidRDefault="00912AB6" w:rsidP="00912AB6">
      <w:pPr>
        <w:pStyle w:val="NormalBold"/>
      </w:pPr>
      <w:r w:rsidRPr="002B0F97">
        <w:rPr>
          <w:rStyle w:val="HideTWBExt"/>
          <w:b w:val="0"/>
          <w:noProof w:val="0"/>
        </w:rPr>
        <w:t>&lt;/RepeatBlock-By&gt;</w:t>
      </w:r>
    </w:p>
    <w:p w14:paraId="7312B58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FCA5EBF" w14:textId="77777777" w:rsidR="00912AB6" w:rsidRPr="002B0F97" w:rsidRDefault="00912AB6" w:rsidP="00912AB6">
      <w:pPr>
        <w:pStyle w:val="NormalBold"/>
      </w:pPr>
      <w:r w:rsidRPr="002B0F97">
        <w:rPr>
          <w:rStyle w:val="HideTWBExt"/>
          <w:b w:val="0"/>
          <w:noProof w:val="0"/>
        </w:rPr>
        <w:t>&lt;Article&gt;</w:t>
      </w:r>
      <w:r w:rsidRPr="002B0F97">
        <w:t>Čl. 41 – odst. 12 - pododstavec 1 -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0498709" w14:textId="77777777" w:rsidTr="0088480C">
        <w:trPr>
          <w:trHeight w:val="240"/>
          <w:jc w:val="center"/>
        </w:trPr>
        <w:tc>
          <w:tcPr>
            <w:tcW w:w="9752" w:type="dxa"/>
            <w:gridSpan w:val="2"/>
          </w:tcPr>
          <w:p w14:paraId="01A19E7B" w14:textId="77777777" w:rsidR="00912AB6" w:rsidRPr="002B0F97" w:rsidRDefault="00912AB6" w:rsidP="0088480C"/>
        </w:tc>
      </w:tr>
      <w:tr w:rsidR="00912AB6" w:rsidRPr="002B0F97" w14:paraId="30087582" w14:textId="77777777" w:rsidTr="0088480C">
        <w:trPr>
          <w:trHeight w:val="240"/>
          <w:jc w:val="center"/>
        </w:trPr>
        <w:tc>
          <w:tcPr>
            <w:tcW w:w="4876" w:type="dxa"/>
            <w:hideMark/>
          </w:tcPr>
          <w:p w14:paraId="0FCE4083" w14:textId="77777777" w:rsidR="00912AB6" w:rsidRPr="002B0F97" w:rsidRDefault="00912AB6" w:rsidP="0088480C">
            <w:pPr>
              <w:pStyle w:val="AmColumnHeading"/>
            </w:pPr>
            <w:r w:rsidRPr="002B0F97">
              <w:t>Znění navržené Komisí</w:t>
            </w:r>
          </w:p>
        </w:tc>
        <w:tc>
          <w:tcPr>
            <w:tcW w:w="4876" w:type="dxa"/>
            <w:hideMark/>
          </w:tcPr>
          <w:p w14:paraId="768D9134" w14:textId="77777777" w:rsidR="00912AB6" w:rsidRPr="002B0F97" w:rsidRDefault="00912AB6" w:rsidP="0088480C">
            <w:pPr>
              <w:pStyle w:val="AmColumnHeading"/>
            </w:pPr>
            <w:r w:rsidRPr="002B0F97">
              <w:t>Pozměňovací návrh</w:t>
            </w:r>
          </w:p>
        </w:tc>
      </w:tr>
      <w:tr w:rsidR="00912AB6" w:rsidRPr="002B0F97" w14:paraId="17065022" w14:textId="77777777" w:rsidTr="0088480C">
        <w:trPr>
          <w:jc w:val="center"/>
        </w:trPr>
        <w:tc>
          <w:tcPr>
            <w:tcW w:w="4876" w:type="dxa"/>
            <w:hideMark/>
          </w:tcPr>
          <w:p w14:paraId="4F90D6D0" w14:textId="77777777" w:rsidR="00912AB6" w:rsidRPr="002B0F97" w:rsidRDefault="00912AB6" w:rsidP="0088480C">
            <w:pPr>
              <w:pStyle w:val="Normal6a"/>
            </w:pPr>
            <w:r w:rsidRPr="002B0F97">
              <w:t>12.</w:t>
            </w:r>
            <w:r w:rsidRPr="002B0F97">
              <w:tab/>
            </w:r>
            <w:r w:rsidRPr="002B0F97">
              <w:rPr>
                <w:b/>
                <w:i/>
              </w:rPr>
              <w:t xml:space="preserve">Odchylně od odstavce 11 tohoto článku není </w:t>
            </w:r>
            <w:r w:rsidRPr="002B0F97">
              <w:t>žadatel oprávněn vstoupit na území členského státu</w:t>
            </w:r>
            <w:r w:rsidRPr="002B0F97">
              <w:rPr>
                <w:b/>
                <w:i/>
              </w:rPr>
              <w:t>, pokud:</w:t>
            </w:r>
          </w:p>
        </w:tc>
        <w:tc>
          <w:tcPr>
            <w:tcW w:w="4876" w:type="dxa"/>
            <w:hideMark/>
          </w:tcPr>
          <w:p w14:paraId="028DDA8F" w14:textId="77777777" w:rsidR="00912AB6" w:rsidRPr="002B0F97" w:rsidRDefault="00912AB6" w:rsidP="0088480C">
            <w:pPr>
              <w:pStyle w:val="Normal6a"/>
            </w:pPr>
            <w:r w:rsidRPr="002B0F97">
              <w:t>12.</w:t>
            </w:r>
            <w:r w:rsidRPr="002B0F97">
              <w:tab/>
              <w:t xml:space="preserve">Žadatel </w:t>
            </w:r>
            <w:r w:rsidRPr="002B0F97">
              <w:rPr>
                <w:b/>
                <w:i/>
              </w:rPr>
              <w:t xml:space="preserve">není </w:t>
            </w:r>
            <w:r w:rsidRPr="002B0F97">
              <w:t xml:space="preserve">oprávněn vstoupit na území členského státu, </w:t>
            </w:r>
            <w:r w:rsidRPr="002B0F97">
              <w:rPr>
                <w:b/>
                <w:i/>
              </w:rPr>
              <w:t>dokud není vydáno kladné rozhodnutí na základě meritorního posouzení žádosti, kterým se žadateli uděluje mezinárodní ochrana.</w:t>
            </w:r>
          </w:p>
        </w:tc>
      </w:tr>
    </w:tbl>
    <w:p w14:paraId="683CD3F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5FABDCF" w14:textId="009C6A46" w:rsidR="002A6A78" w:rsidRPr="002B0F97" w:rsidRDefault="00912AB6" w:rsidP="00912AB6">
      <w:r w:rsidRPr="002B0F97">
        <w:rPr>
          <w:rStyle w:val="HideTWBExt"/>
          <w:noProof w:val="0"/>
        </w:rPr>
        <w:lastRenderedPageBreak/>
        <w:t>&lt;/Amend&gt;</w:t>
      </w:r>
    </w:p>
    <w:p w14:paraId="6115268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354</w:t>
      </w:r>
      <w:r w:rsidRPr="002B0F97">
        <w:rPr>
          <w:rStyle w:val="HideTWBExt"/>
          <w:b w:val="0"/>
          <w:noProof w:val="0"/>
        </w:rPr>
        <w:t>&lt;/NumAm&gt;</w:t>
      </w:r>
    </w:p>
    <w:p w14:paraId="0373D014"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D024A3D" w14:textId="77777777" w:rsidR="00912AB6" w:rsidRPr="002B0F97" w:rsidRDefault="00912AB6" w:rsidP="00912AB6">
      <w:pPr>
        <w:pStyle w:val="NormalBold"/>
      </w:pPr>
      <w:r w:rsidRPr="002B0F97">
        <w:rPr>
          <w:rStyle w:val="HideTWBExt"/>
          <w:b w:val="0"/>
          <w:noProof w:val="0"/>
        </w:rPr>
        <w:t>&lt;/RepeatBlock-By&gt;</w:t>
      </w:r>
    </w:p>
    <w:p w14:paraId="2BE6B7C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D24971F" w14:textId="77777777" w:rsidR="00912AB6" w:rsidRPr="002B0F97" w:rsidRDefault="00912AB6" w:rsidP="00912AB6">
      <w:pPr>
        <w:pStyle w:val="NormalBold"/>
      </w:pPr>
      <w:r w:rsidRPr="002B0F97">
        <w:rPr>
          <w:rStyle w:val="HideTWBExt"/>
          <w:b w:val="0"/>
          <w:noProof w:val="0"/>
        </w:rPr>
        <w:t>&lt;Article&gt;</w:t>
      </w:r>
      <w:r w:rsidRPr="002B0F97">
        <w:t>Čl. 41 – odst. 12 - pododstavec 1 -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59B5EB7" w14:textId="77777777" w:rsidTr="0088480C">
        <w:trPr>
          <w:trHeight w:val="240"/>
          <w:jc w:val="center"/>
        </w:trPr>
        <w:tc>
          <w:tcPr>
            <w:tcW w:w="9752" w:type="dxa"/>
            <w:gridSpan w:val="2"/>
          </w:tcPr>
          <w:p w14:paraId="0FC64D97" w14:textId="77777777" w:rsidR="00912AB6" w:rsidRPr="002B0F97" w:rsidRDefault="00912AB6" w:rsidP="0088480C"/>
        </w:tc>
      </w:tr>
      <w:tr w:rsidR="00912AB6" w:rsidRPr="002B0F97" w14:paraId="3CD7D561" w14:textId="77777777" w:rsidTr="0088480C">
        <w:trPr>
          <w:trHeight w:val="240"/>
          <w:jc w:val="center"/>
        </w:trPr>
        <w:tc>
          <w:tcPr>
            <w:tcW w:w="4876" w:type="dxa"/>
            <w:hideMark/>
          </w:tcPr>
          <w:p w14:paraId="748D698B" w14:textId="77777777" w:rsidR="00912AB6" w:rsidRPr="002B0F97" w:rsidRDefault="00912AB6" w:rsidP="0088480C">
            <w:pPr>
              <w:pStyle w:val="AmColumnHeading"/>
            </w:pPr>
            <w:r w:rsidRPr="002B0F97">
              <w:t>Znění navržené Komisí</w:t>
            </w:r>
          </w:p>
        </w:tc>
        <w:tc>
          <w:tcPr>
            <w:tcW w:w="4876" w:type="dxa"/>
            <w:hideMark/>
          </w:tcPr>
          <w:p w14:paraId="7016FC3E" w14:textId="77777777" w:rsidR="00912AB6" w:rsidRPr="002B0F97" w:rsidRDefault="00912AB6" w:rsidP="0088480C">
            <w:pPr>
              <w:pStyle w:val="AmColumnHeading"/>
            </w:pPr>
            <w:r w:rsidRPr="002B0F97">
              <w:t>Pozměňovací návrh</w:t>
            </w:r>
          </w:p>
        </w:tc>
      </w:tr>
      <w:tr w:rsidR="00912AB6" w:rsidRPr="002B0F97" w14:paraId="0C5C837A" w14:textId="77777777" w:rsidTr="0088480C">
        <w:trPr>
          <w:jc w:val="center"/>
        </w:trPr>
        <w:tc>
          <w:tcPr>
            <w:tcW w:w="4876" w:type="dxa"/>
            <w:hideMark/>
          </w:tcPr>
          <w:p w14:paraId="3F21B1A5" w14:textId="77777777" w:rsidR="00912AB6" w:rsidRPr="002B0F97" w:rsidRDefault="00912AB6" w:rsidP="0088480C">
            <w:pPr>
              <w:pStyle w:val="Normal6a"/>
            </w:pPr>
            <w:r w:rsidRPr="002B0F97">
              <w:t>12.</w:t>
            </w:r>
            <w:r w:rsidRPr="002B0F97">
              <w:tab/>
            </w:r>
            <w:r w:rsidRPr="002B0F97">
              <w:rPr>
                <w:b/>
                <w:i/>
              </w:rPr>
              <w:t>Odchylně od odstavce 11 tohoto článku není žadatel oprávněn vstoupit na území členského státu, pokud:</w:t>
            </w:r>
          </w:p>
        </w:tc>
        <w:tc>
          <w:tcPr>
            <w:tcW w:w="4876" w:type="dxa"/>
            <w:hideMark/>
          </w:tcPr>
          <w:p w14:paraId="0AA8E4C1" w14:textId="77777777" w:rsidR="00912AB6" w:rsidRPr="002B0F97" w:rsidRDefault="00912AB6" w:rsidP="0088480C">
            <w:pPr>
              <w:pStyle w:val="Normal6a"/>
            </w:pPr>
            <w:r w:rsidRPr="002B0F97">
              <w:t>12.</w:t>
            </w:r>
            <w:r w:rsidRPr="002B0F97">
              <w:tab/>
            </w:r>
            <w:r w:rsidRPr="002B0F97">
              <w:rPr>
                <w:b/>
                <w:i/>
              </w:rPr>
              <w:t>V průběhu řízení na hranicích mají žadatelé automatické právo setrvat po dobu řízení o odvolání proti rozhodnutí o zamítnutí azylu a až do jeho výsledku. </w:t>
            </w:r>
          </w:p>
        </w:tc>
      </w:tr>
    </w:tbl>
    <w:p w14:paraId="542C9E1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A982D41" w14:textId="4EBA7A41" w:rsidR="002A6A78" w:rsidRPr="002B0F97" w:rsidRDefault="00912AB6" w:rsidP="00912AB6">
      <w:r w:rsidRPr="002B0F97">
        <w:rPr>
          <w:rStyle w:val="HideTWBExt"/>
          <w:noProof w:val="0"/>
        </w:rPr>
        <w:t>&lt;/Amend&gt;</w:t>
      </w:r>
    </w:p>
    <w:p w14:paraId="5569A94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355</w:t>
      </w:r>
      <w:r w:rsidRPr="002B0F97">
        <w:rPr>
          <w:rStyle w:val="HideTWBExt"/>
          <w:b w:val="0"/>
          <w:noProof w:val="0"/>
        </w:rPr>
        <w:t>&lt;/NumAm&gt;</w:t>
      </w:r>
    </w:p>
    <w:p w14:paraId="518F953B"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C5CD81F" w14:textId="77777777" w:rsidR="00912AB6" w:rsidRPr="002B0F97" w:rsidRDefault="00912AB6" w:rsidP="00912AB6">
      <w:pPr>
        <w:pStyle w:val="NormalBold"/>
      </w:pPr>
      <w:r w:rsidRPr="002B0F97">
        <w:rPr>
          <w:rStyle w:val="HideTWBExt"/>
          <w:b w:val="0"/>
          <w:noProof w:val="0"/>
        </w:rPr>
        <w:t>&lt;/RepeatBlock-By&gt;</w:t>
      </w:r>
    </w:p>
    <w:p w14:paraId="60DBCF0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A1974E" w14:textId="77777777" w:rsidR="00912AB6" w:rsidRPr="002B0F97" w:rsidRDefault="00912AB6" w:rsidP="00912AB6">
      <w:pPr>
        <w:pStyle w:val="NormalBold"/>
      </w:pPr>
      <w:r w:rsidRPr="002B0F97">
        <w:rPr>
          <w:rStyle w:val="HideTWBExt"/>
          <w:b w:val="0"/>
          <w:noProof w:val="0"/>
        </w:rPr>
        <w:t>&lt;Article&gt;</w:t>
      </w:r>
      <w:r w:rsidRPr="002B0F97">
        <w:t>Čl. 41 – odst. 12 - pododstavec 1 -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177C2A2" w14:textId="77777777" w:rsidTr="0088480C">
        <w:trPr>
          <w:trHeight w:val="240"/>
          <w:jc w:val="center"/>
        </w:trPr>
        <w:tc>
          <w:tcPr>
            <w:tcW w:w="9752" w:type="dxa"/>
            <w:gridSpan w:val="2"/>
          </w:tcPr>
          <w:p w14:paraId="313676C9" w14:textId="77777777" w:rsidR="00912AB6" w:rsidRPr="002B0F97" w:rsidRDefault="00912AB6" w:rsidP="0088480C"/>
        </w:tc>
      </w:tr>
      <w:tr w:rsidR="00912AB6" w:rsidRPr="002B0F97" w14:paraId="3A37B727" w14:textId="77777777" w:rsidTr="0088480C">
        <w:trPr>
          <w:trHeight w:val="240"/>
          <w:jc w:val="center"/>
        </w:trPr>
        <w:tc>
          <w:tcPr>
            <w:tcW w:w="4876" w:type="dxa"/>
            <w:hideMark/>
          </w:tcPr>
          <w:p w14:paraId="3A726A83" w14:textId="77777777" w:rsidR="00912AB6" w:rsidRPr="002B0F97" w:rsidRDefault="00912AB6" w:rsidP="0088480C">
            <w:pPr>
              <w:pStyle w:val="AmColumnHeading"/>
            </w:pPr>
            <w:r w:rsidRPr="002B0F97">
              <w:t>Znění navržené Komisí</w:t>
            </w:r>
          </w:p>
        </w:tc>
        <w:tc>
          <w:tcPr>
            <w:tcW w:w="4876" w:type="dxa"/>
            <w:hideMark/>
          </w:tcPr>
          <w:p w14:paraId="526CFD21" w14:textId="77777777" w:rsidR="00912AB6" w:rsidRPr="002B0F97" w:rsidRDefault="00912AB6" w:rsidP="0088480C">
            <w:pPr>
              <w:pStyle w:val="AmColumnHeading"/>
            </w:pPr>
            <w:r w:rsidRPr="002B0F97">
              <w:t>Pozměňovací návrh</w:t>
            </w:r>
          </w:p>
        </w:tc>
      </w:tr>
      <w:tr w:rsidR="00912AB6" w:rsidRPr="002B0F97" w14:paraId="5F831A06" w14:textId="77777777" w:rsidTr="0088480C">
        <w:trPr>
          <w:jc w:val="center"/>
        </w:trPr>
        <w:tc>
          <w:tcPr>
            <w:tcW w:w="4876" w:type="dxa"/>
            <w:hideMark/>
          </w:tcPr>
          <w:p w14:paraId="067A16AF" w14:textId="77777777" w:rsidR="00912AB6" w:rsidRPr="002B0F97" w:rsidRDefault="00912AB6" w:rsidP="0088480C">
            <w:pPr>
              <w:pStyle w:val="Normal6a"/>
            </w:pPr>
            <w:r w:rsidRPr="002B0F97">
              <w:t>12.</w:t>
            </w:r>
            <w:r w:rsidRPr="002B0F97">
              <w:tab/>
            </w:r>
            <w:r w:rsidRPr="002B0F97">
              <w:rPr>
                <w:b/>
                <w:i/>
              </w:rPr>
              <w:t>Odchylně od odstavce 11 tohoto článku není žadatel oprávněn vstoupit na území členského státu, pokud:</w:t>
            </w:r>
          </w:p>
        </w:tc>
        <w:tc>
          <w:tcPr>
            <w:tcW w:w="4876" w:type="dxa"/>
            <w:hideMark/>
          </w:tcPr>
          <w:p w14:paraId="14C4DDF1" w14:textId="77777777" w:rsidR="00912AB6" w:rsidRPr="002B0F97" w:rsidRDefault="00912AB6" w:rsidP="0088480C">
            <w:pPr>
              <w:pStyle w:val="Normal6a"/>
            </w:pPr>
            <w:r w:rsidRPr="002B0F97">
              <w:t>12.</w:t>
            </w:r>
            <w:r w:rsidRPr="002B0F97">
              <w:tab/>
            </w:r>
            <w:r w:rsidRPr="002B0F97">
              <w:rPr>
                <w:b/>
                <w:i/>
              </w:rPr>
              <w:t>Žadatelé mají právo setrvat v průběhu odvolacího řízení až do konečného rozhodnutí.</w:t>
            </w:r>
          </w:p>
        </w:tc>
      </w:tr>
    </w:tbl>
    <w:p w14:paraId="438A503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21E763B" w14:textId="2C34275F" w:rsidR="002A6A78" w:rsidRPr="002B0F97" w:rsidRDefault="00912AB6" w:rsidP="00912AB6">
      <w:r w:rsidRPr="002B0F97">
        <w:rPr>
          <w:rStyle w:val="HideTWBExt"/>
          <w:noProof w:val="0"/>
        </w:rPr>
        <w:t>&lt;/Amend&gt;</w:t>
      </w:r>
    </w:p>
    <w:p w14:paraId="275E983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356</w:t>
      </w:r>
      <w:r w:rsidRPr="002B0F97">
        <w:rPr>
          <w:rStyle w:val="HideTWBExt"/>
          <w:b w:val="0"/>
          <w:noProof w:val="0"/>
        </w:rPr>
        <w:t>&lt;/NumAm&gt;</w:t>
      </w:r>
    </w:p>
    <w:p w14:paraId="7302D2B7"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4E5ABB07" w14:textId="77777777" w:rsidR="00912AB6" w:rsidRPr="002B0F97" w:rsidRDefault="00912AB6" w:rsidP="00912AB6">
      <w:pPr>
        <w:pStyle w:val="NormalBold"/>
      </w:pPr>
      <w:r w:rsidRPr="002B0F97">
        <w:rPr>
          <w:rStyle w:val="HideTWBExt"/>
          <w:b w:val="0"/>
          <w:noProof w:val="0"/>
        </w:rPr>
        <w:t>&lt;/RepeatBlock-By&gt;</w:t>
      </w:r>
    </w:p>
    <w:p w14:paraId="09C5E1D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7750CCF" w14:textId="77777777" w:rsidR="00912AB6" w:rsidRPr="002B0F97" w:rsidRDefault="00912AB6" w:rsidP="00912AB6">
      <w:pPr>
        <w:pStyle w:val="NormalBold"/>
      </w:pPr>
      <w:r w:rsidRPr="002B0F97">
        <w:rPr>
          <w:rStyle w:val="HideTWBExt"/>
          <w:b w:val="0"/>
          <w:noProof w:val="0"/>
        </w:rPr>
        <w:t>&lt;Article&gt;</w:t>
      </w:r>
      <w:r w:rsidRPr="002B0F97">
        <w:t>Čl. 41 – odst. 12 – pododstavec 1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100F82D" w14:textId="77777777" w:rsidTr="0088480C">
        <w:trPr>
          <w:trHeight w:val="240"/>
          <w:jc w:val="center"/>
        </w:trPr>
        <w:tc>
          <w:tcPr>
            <w:tcW w:w="9752" w:type="dxa"/>
            <w:gridSpan w:val="2"/>
          </w:tcPr>
          <w:p w14:paraId="30791AAC" w14:textId="77777777" w:rsidR="00912AB6" w:rsidRPr="002B0F97" w:rsidRDefault="00912AB6" w:rsidP="0088480C"/>
        </w:tc>
      </w:tr>
      <w:tr w:rsidR="00912AB6" w:rsidRPr="002B0F97" w14:paraId="20E31875" w14:textId="77777777" w:rsidTr="0088480C">
        <w:trPr>
          <w:trHeight w:val="240"/>
          <w:jc w:val="center"/>
        </w:trPr>
        <w:tc>
          <w:tcPr>
            <w:tcW w:w="4876" w:type="dxa"/>
            <w:hideMark/>
          </w:tcPr>
          <w:p w14:paraId="0D3D98F6" w14:textId="77777777" w:rsidR="00912AB6" w:rsidRPr="002B0F97" w:rsidRDefault="00912AB6" w:rsidP="0088480C">
            <w:pPr>
              <w:pStyle w:val="AmColumnHeading"/>
            </w:pPr>
            <w:r w:rsidRPr="002B0F97">
              <w:t>Znění navržené Komisí</w:t>
            </w:r>
          </w:p>
        </w:tc>
        <w:tc>
          <w:tcPr>
            <w:tcW w:w="4876" w:type="dxa"/>
            <w:hideMark/>
          </w:tcPr>
          <w:p w14:paraId="0F21DB34" w14:textId="77777777" w:rsidR="00912AB6" w:rsidRPr="002B0F97" w:rsidRDefault="00912AB6" w:rsidP="0088480C">
            <w:pPr>
              <w:pStyle w:val="AmColumnHeading"/>
            </w:pPr>
            <w:r w:rsidRPr="002B0F97">
              <w:t>Pozměňovací návrh</w:t>
            </w:r>
          </w:p>
        </w:tc>
      </w:tr>
      <w:tr w:rsidR="00912AB6" w:rsidRPr="002B0F97" w14:paraId="31A64C72" w14:textId="77777777" w:rsidTr="0088480C">
        <w:trPr>
          <w:jc w:val="center"/>
        </w:trPr>
        <w:tc>
          <w:tcPr>
            <w:tcW w:w="4876" w:type="dxa"/>
            <w:hideMark/>
          </w:tcPr>
          <w:p w14:paraId="432E0DAE" w14:textId="77777777" w:rsidR="00912AB6" w:rsidRPr="002B0F97" w:rsidRDefault="00912AB6" w:rsidP="0088480C">
            <w:pPr>
              <w:pStyle w:val="Normal6a"/>
            </w:pPr>
            <w:r w:rsidRPr="002B0F97">
              <w:rPr>
                <w:b/>
                <w:i/>
              </w:rPr>
              <w:t>a)</w:t>
            </w:r>
            <w:r w:rsidRPr="002B0F97">
              <w:tab/>
            </w:r>
            <w:r w:rsidRPr="002B0F97">
              <w:rPr>
                <w:b/>
                <w:i/>
              </w:rPr>
              <w:t>právo žadatele setrvat bylo zrušeno v souladu s čl. 9 odst. 3 písm. a);</w:t>
            </w:r>
          </w:p>
        </w:tc>
        <w:tc>
          <w:tcPr>
            <w:tcW w:w="4876" w:type="dxa"/>
            <w:hideMark/>
          </w:tcPr>
          <w:p w14:paraId="58CFA97F" w14:textId="77777777" w:rsidR="00912AB6" w:rsidRPr="002B0F97" w:rsidRDefault="00912AB6" w:rsidP="0088480C">
            <w:pPr>
              <w:pStyle w:val="Normal6a"/>
            </w:pPr>
            <w:r w:rsidRPr="002B0F97">
              <w:rPr>
                <w:b/>
                <w:i/>
              </w:rPr>
              <w:t>vypouští se</w:t>
            </w:r>
          </w:p>
        </w:tc>
      </w:tr>
    </w:tbl>
    <w:p w14:paraId="53CF8D0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3BA5B3A" w14:textId="5C630B2E" w:rsidR="002A6A78" w:rsidRPr="002B0F97" w:rsidRDefault="00912AB6" w:rsidP="00912AB6">
      <w:r w:rsidRPr="002B0F97">
        <w:rPr>
          <w:rStyle w:val="HideTWBExt"/>
          <w:noProof w:val="0"/>
        </w:rPr>
        <w:t>&lt;/Amend&gt;</w:t>
      </w:r>
    </w:p>
    <w:p w14:paraId="2DB865AF"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357</w:t>
      </w:r>
      <w:r w:rsidRPr="002B0F97">
        <w:rPr>
          <w:rStyle w:val="HideTWBExt"/>
          <w:b w:val="0"/>
          <w:noProof w:val="0"/>
        </w:rPr>
        <w:t>&lt;/NumAm&gt;</w:t>
      </w:r>
    </w:p>
    <w:p w14:paraId="1621C444"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8732871" w14:textId="77777777" w:rsidR="00912AB6" w:rsidRPr="002B0F97" w:rsidRDefault="00912AB6" w:rsidP="00912AB6">
      <w:pPr>
        <w:pStyle w:val="NormalBold"/>
      </w:pPr>
      <w:r w:rsidRPr="002B0F97">
        <w:rPr>
          <w:rStyle w:val="HideTWBExt"/>
          <w:b w:val="0"/>
          <w:noProof w:val="0"/>
        </w:rPr>
        <w:t>&lt;/RepeatBlock-By&gt;</w:t>
      </w:r>
    </w:p>
    <w:p w14:paraId="64E3325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B0E4143" w14:textId="77777777" w:rsidR="00912AB6" w:rsidRPr="002B0F97" w:rsidRDefault="00912AB6" w:rsidP="00912AB6">
      <w:pPr>
        <w:pStyle w:val="NormalBold"/>
      </w:pPr>
      <w:r w:rsidRPr="002B0F97">
        <w:rPr>
          <w:rStyle w:val="HideTWBExt"/>
          <w:b w:val="0"/>
          <w:noProof w:val="0"/>
        </w:rPr>
        <w:t>&lt;Article&gt;</w:t>
      </w:r>
      <w:r w:rsidRPr="002B0F97">
        <w:t>Čl. 41 – odst. 12 – pododstavec 1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01C1D67" w14:textId="77777777" w:rsidTr="0088480C">
        <w:trPr>
          <w:trHeight w:val="240"/>
          <w:jc w:val="center"/>
        </w:trPr>
        <w:tc>
          <w:tcPr>
            <w:tcW w:w="9752" w:type="dxa"/>
            <w:gridSpan w:val="2"/>
          </w:tcPr>
          <w:p w14:paraId="6CEAA07F" w14:textId="77777777" w:rsidR="00912AB6" w:rsidRPr="002B0F97" w:rsidRDefault="00912AB6" w:rsidP="0088480C"/>
        </w:tc>
      </w:tr>
      <w:tr w:rsidR="00912AB6" w:rsidRPr="002B0F97" w14:paraId="36B3B7F9" w14:textId="77777777" w:rsidTr="0088480C">
        <w:trPr>
          <w:trHeight w:val="240"/>
          <w:jc w:val="center"/>
        </w:trPr>
        <w:tc>
          <w:tcPr>
            <w:tcW w:w="4876" w:type="dxa"/>
            <w:hideMark/>
          </w:tcPr>
          <w:p w14:paraId="51A0B63C" w14:textId="77777777" w:rsidR="00912AB6" w:rsidRPr="002B0F97" w:rsidRDefault="00912AB6" w:rsidP="0088480C">
            <w:pPr>
              <w:pStyle w:val="AmColumnHeading"/>
            </w:pPr>
            <w:r w:rsidRPr="002B0F97">
              <w:t>Znění navržené Komisí</w:t>
            </w:r>
          </w:p>
        </w:tc>
        <w:tc>
          <w:tcPr>
            <w:tcW w:w="4876" w:type="dxa"/>
            <w:hideMark/>
          </w:tcPr>
          <w:p w14:paraId="1D7BF005" w14:textId="77777777" w:rsidR="00912AB6" w:rsidRPr="002B0F97" w:rsidRDefault="00912AB6" w:rsidP="0088480C">
            <w:pPr>
              <w:pStyle w:val="AmColumnHeading"/>
            </w:pPr>
            <w:r w:rsidRPr="002B0F97">
              <w:t>Pozměňovací návrh</w:t>
            </w:r>
          </w:p>
        </w:tc>
      </w:tr>
      <w:tr w:rsidR="00912AB6" w:rsidRPr="002B0F97" w14:paraId="68597C07" w14:textId="77777777" w:rsidTr="0088480C">
        <w:trPr>
          <w:jc w:val="center"/>
        </w:trPr>
        <w:tc>
          <w:tcPr>
            <w:tcW w:w="4876" w:type="dxa"/>
            <w:hideMark/>
          </w:tcPr>
          <w:p w14:paraId="27A5A23A" w14:textId="77777777" w:rsidR="00912AB6" w:rsidRPr="002B0F97" w:rsidRDefault="00912AB6" w:rsidP="0088480C">
            <w:pPr>
              <w:pStyle w:val="Normal6a"/>
            </w:pPr>
            <w:r w:rsidRPr="002B0F97">
              <w:rPr>
                <w:b/>
                <w:i/>
              </w:rPr>
              <w:t>a)</w:t>
            </w:r>
            <w:r w:rsidRPr="002B0F97">
              <w:tab/>
            </w:r>
            <w:r w:rsidRPr="002B0F97">
              <w:rPr>
                <w:b/>
                <w:i/>
              </w:rPr>
              <w:t>právo žadatele setrvat bylo zrušeno v souladu s čl. 9 odst. 3 písm. a);</w:t>
            </w:r>
          </w:p>
        </w:tc>
        <w:tc>
          <w:tcPr>
            <w:tcW w:w="4876" w:type="dxa"/>
            <w:hideMark/>
          </w:tcPr>
          <w:p w14:paraId="184D4B96" w14:textId="77777777" w:rsidR="00912AB6" w:rsidRPr="002B0F97" w:rsidRDefault="00912AB6" w:rsidP="0088480C">
            <w:pPr>
              <w:pStyle w:val="Normal6a"/>
            </w:pPr>
            <w:r w:rsidRPr="002B0F97">
              <w:rPr>
                <w:b/>
                <w:i/>
              </w:rPr>
              <w:t>vypouští se</w:t>
            </w:r>
          </w:p>
        </w:tc>
      </w:tr>
    </w:tbl>
    <w:p w14:paraId="4BF7FDC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8C3472E" w14:textId="03CF579F" w:rsidR="002A6A78" w:rsidRPr="002B0F97" w:rsidRDefault="00912AB6" w:rsidP="00912AB6">
      <w:r w:rsidRPr="002B0F97">
        <w:rPr>
          <w:rStyle w:val="HideTWBExt"/>
          <w:noProof w:val="0"/>
        </w:rPr>
        <w:t>&lt;/Amend&gt;</w:t>
      </w:r>
    </w:p>
    <w:p w14:paraId="629C525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358</w:t>
      </w:r>
      <w:r w:rsidRPr="002B0F97">
        <w:rPr>
          <w:rStyle w:val="HideTWBExt"/>
          <w:b w:val="0"/>
          <w:noProof w:val="0"/>
        </w:rPr>
        <w:t>&lt;/NumAm&gt;</w:t>
      </w:r>
    </w:p>
    <w:p w14:paraId="220EF281"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3279F9C2" w14:textId="77777777" w:rsidR="00912AB6" w:rsidRPr="002B0F97" w:rsidRDefault="00912AB6" w:rsidP="00912AB6">
      <w:pPr>
        <w:pStyle w:val="NormalBold"/>
      </w:pPr>
      <w:r w:rsidRPr="002B0F97">
        <w:rPr>
          <w:rStyle w:val="HideTWBExt"/>
          <w:b w:val="0"/>
          <w:noProof w:val="0"/>
        </w:rPr>
        <w:t>&lt;/RepeatBlock-By&gt;</w:t>
      </w:r>
    </w:p>
    <w:p w14:paraId="0C6F587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6A2015C" w14:textId="77777777" w:rsidR="00912AB6" w:rsidRPr="002B0F97" w:rsidRDefault="00912AB6" w:rsidP="00912AB6">
      <w:pPr>
        <w:pStyle w:val="NormalBold"/>
      </w:pPr>
      <w:r w:rsidRPr="002B0F97">
        <w:rPr>
          <w:rStyle w:val="HideTWBExt"/>
          <w:b w:val="0"/>
          <w:noProof w:val="0"/>
        </w:rPr>
        <w:t>&lt;Article&gt;</w:t>
      </w:r>
      <w:r w:rsidRPr="002B0F97">
        <w:t>Čl. 41 – odst. 12 – pododstavec 1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4F77242" w14:textId="77777777" w:rsidTr="0088480C">
        <w:trPr>
          <w:trHeight w:val="240"/>
          <w:jc w:val="center"/>
        </w:trPr>
        <w:tc>
          <w:tcPr>
            <w:tcW w:w="9752" w:type="dxa"/>
            <w:gridSpan w:val="2"/>
          </w:tcPr>
          <w:p w14:paraId="301AF360" w14:textId="77777777" w:rsidR="00912AB6" w:rsidRPr="002B0F97" w:rsidRDefault="00912AB6" w:rsidP="0088480C"/>
        </w:tc>
      </w:tr>
      <w:tr w:rsidR="00912AB6" w:rsidRPr="002B0F97" w14:paraId="4149C6EE" w14:textId="77777777" w:rsidTr="0088480C">
        <w:trPr>
          <w:trHeight w:val="240"/>
          <w:jc w:val="center"/>
        </w:trPr>
        <w:tc>
          <w:tcPr>
            <w:tcW w:w="4876" w:type="dxa"/>
            <w:hideMark/>
          </w:tcPr>
          <w:p w14:paraId="73E71348" w14:textId="77777777" w:rsidR="00912AB6" w:rsidRPr="002B0F97" w:rsidRDefault="00912AB6" w:rsidP="0088480C">
            <w:pPr>
              <w:pStyle w:val="AmColumnHeading"/>
            </w:pPr>
            <w:r w:rsidRPr="002B0F97">
              <w:t>Znění navržené Komisí</w:t>
            </w:r>
          </w:p>
        </w:tc>
        <w:tc>
          <w:tcPr>
            <w:tcW w:w="4876" w:type="dxa"/>
            <w:hideMark/>
          </w:tcPr>
          <w:p w14:paraId="02DBB209" w14:textId="77777777" w:rsidR="00912AB6" w:rsidRPr="002B0F97" w:rsidRDefault="00912AB6" w:rsidP="0088480C">
            <w:pPr>
              <w:pStyle w:val="AmColumnHeading"/>
            </w:pPr>
            <w:r w:rsidRPr="002B0F97">
              <w:t>Pozměňovací návrh</w:t>
            </w:r>
          </w:p>
        </w:tc>
      </w:tr>
      <w:tr w:rsidR="00912AB6" w:rsidRPr="002B0F97" w14:paraId="12A6296E" w14:textId="77777777" w:rsidTr="0088480C">
        <w:trPr>
          <w:jc w:val="center"/>
        </w:trPr>
        <w:tc>
          <w:tcPr>
            <w:tcW w:w="4876" w:type="dxa"/>
            <w:hideMark/>
          </w:tcPr>
          <w:p w14:paraId="46617320" w14:textId="77777777" w:rsidR="00912AB6" w:rsidRPr="002B0F97" w:rsidRDefault="00912AB6" w:rsidP="0088480C">
            <w:pPr>
              <w:pStyle w:val="Normal6a"/>
            </w:pPr>
            <w:r w:rsidRPr="002B0F97">
              <w:rPr>
                <w:b/>
                <w:i/>
              </w:rPr>
              <w:t>a)</w:t>
            </w:r>
            <w:r w:rsidRPr="002B0F97">
              <w:tab/>
            </w:r>
            <w:r w:rsidRPr="002B0F97">
              <w:rPr>
                <w:b/>
                <w:i/>
              </w:rPr>
              <w:t>právo žadatele setrvat bylo zrušeno v souladu s čl. 9 odst. 3 písm. a);</w:t>
            </w:r>
          </w:p>
        </w:tc>
        <w:tc>
          <w:tcPr>
            <w:tcW w:w="4876" w:type="dxa"/>
            <w:hideMark/>
          </w:tcPr>
          <w:p w14:paraId="238A7B3A" w14:textId="77777777" w:rsidR="00912AB6" w:rsidRPr="002B0F97" w:rsidRDefault="00912AB6" w:rsidP="0088480C">
            <w:pPr>
              <w:pStyle w:val="Normal6a"/>
            </w:pPr>
            <w:r w:rsidRPr="002B0F97">
              <w:rPr>
                <w:b/>
                <w:i/>
              </w:rPr>
              <w:t>vypouští se</w:t>
            </w:r>
          </w:p>
        </w:tc>
      </w:tr>
    </w:tbl>
    <w:p w14:paraId="0B900DC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E721301" w14:textId="306D09DF" w:rsidR="002A6A78" w:rsidRPr="002B0F97" w:rsidRDefault="00912AB6" w:rsidP="00912AB6">
      <w:r w:rsidRPr="002B0F97">
        <w:rPr>
          <w:rStyle w:val="HideTWBExt"/>
          <w:noProof w:val="0"/>
        </w:rPr>
        <w:t>&lt;/Amend&gt;</w:t>
      </w:r>
    </w:p>
    <w:p w14:paraId="45E1600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359</w:t>
      </w:r>
      <w:r w:rsidRPr="002B0F97">
        <w:rPr>
          <w:rStyle w:val="HideTWBExt"/>
          <w:b w:val="0"/>
          <w:noProof w:val="0"/>
        </w:rPr>
        <w:t>&lt;/NumAm&gt;</w:t>
      </w:r>
    </w:p>
    <w:p w14:paraId="722D12C7"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46364544" w14:textId="77777777" w:rsidR="00912AB6" w:rsidRPr="002B0F97" w:rsidRDefault="00912AB6" w:rsidP="00912AB6">
      <w:pPr>
        <w:pStyle w:val="NormalBold"/>
      </w:pPr>
      <w:r w:rsidRPr="002B0F97">
        <w:rPr>
          <w:rStyle w:val="HideTWBExt"/>
          <w:b w:val="0"/>
          <w:noProof w:val="0"/>
        </w:rPr>
        <w:t>&lt;/RepeatBlock-By&gt;</w:t>
      </w:r>
    </w:p>
    <w:p w14:paraId="2B0C2DF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D4C955B" w14:textId="77777777" w:rsidR="00912AB6" w:rsidRPr="002B0F97" w:rsidRDefault="00912AB6" w:rsidP="00912AB6">
      <w:pPr>
        <w:pStyle w:val="NormalBold"/>
      </w:pPr>
      <w:r w:rsidRPr="002B0F97">
        <w:rPr>
          <w:rStyle w:val="HideTWBExt"/>
          <w:b w:val="0"/>
          <w:noProof w:val="0"/>
        </w:rPr>
        <w:t>&lt;Article&gt;</w:t>
      </w:r>
      <w:r w:rsidRPr="002B0F97">
        <w:t>Čl. 41 – odst. 12 – pododstavec 1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5D46F33" w14:textId="77777777" w:rsidTr="0088480C">
        <w:trPr>
          <w:trHeight w:val="240"/>
          <w:jc w:val="center"/>
        </w:trPr>
        <w:tc>
          <w:tcPr>
            <w:tcW w:w="9752" w:type="dxa"/>
            <w:gridSpan w:val="2"/>
          </w:tcPr>
          <w:p w14:paraId="4E0A8D1D" w14:textId="77777777" w:rsidR="00912AB6" w:rsidRPr="002B0F97" w:rsidRDefault="00912AB6" w:rsidP="0088480C"/>
        </w:tc>
      </w:tr>
      <w:tr w:rsidR="00912AB6" w:rsidRPr="002B0F97" w14:paraId="0F8A4ED2" w14:textId="77777777" w:rsidTr="0088480C">
        <w:trPr>
          <w:trHeight w:val="240"/>
          <w:jc w:val="center"/>
        </w:trPr>
        <w:tc>
          <w:tcPr>
            <w:tcW w:w="4876" w:type="dxa"/>
            <w:hideMark/>
          </w:tcPr>
          <w:p w14:paraId="41BAACF4" w14:textId="77777777" w:rsidR="00912AB6" w:rsidRPr="002B0F97" w:rsidRDefault="00912AB6" w:rsidP="0088480C">
            <w:pPr>
              <w:pStyle w:val="AmColumnHeading"/>
            </w:pPr>
            <w:r w:rsidRPr="002B0F97">
              <w:t>Znění navržené Komisí</w:t>
            </w:r>
          </w:p>
        </w:tc>
        <w:tc>
          <w:tcPr>
            <w:tcW w:w="4876" w:type="dxa"/>
            <w:hideMark/>
          </w:tcPr>
          <w:p w14:paraId="3189D3AD" w14:textId="77777777" w:rsidR="00912AB6" w:rsidRPr="002B0F97" w:rsidRDefault="00912AB6" w:rsidP="0088480C">
            <w:pPr>
              <w:pStyle w:val="AmColumnHeading"/>
            </w:pPr>
            <w:r w:rsidRPr="002B0F97">
              <w:t>Pozměňovací návrh</w:t>
            </w:r>
          </w:p>
        </w:tc>
      </w:tr>
      <w:tr w:rsidR="00912AB6" w:rsidRPr="002B0F97" w14:paraId="22D1CC80" w14:textId="77777777" w:rsidTr="0088480C">
        <w:trPr>
          <w:jc w:val="center"/>
        </w:trPr>
        <w:tc>
          <w:tcPr>
            <w:tcW w:w="4876" w:type="dxa"/>
            <w:hideMark/>
          </w:tcPr>
          <w:p w14:paraId="47FE7FE4" w14:textId="77777777" w:rsidR="00912AB6" w:rsidRPr="002B0F97" w:rsidRDefault="00912AB6" w:rsidP="0088480C">
            <w:pPr>
              <w:pStyle w:val="Normal6a"/>
            </w:pPr>
            <w:r w:rsidRPr="002B0F97">
              <w:rPr>
                <w:b/>
                <w:i/>
              </w:rPr>
              <w:t>b)</w:t>
            </w:r>
            <w:r w:rsidRPr="002B0F97">
              <w:tab/>
            </w:r>
            <w:r w:rsidRPr="002B0F97">
              <w:rPr>
                <w:b/>
                <w:i/>
              </w:rPr>
              <w:t>žadatel nemá právo setrvat v souladu s článkem 54 a v příslušné lhůtě nepožádal o to, aby mu bylo umožněno setrvat pro účely odvolacího řízení;</w:t>
            </w:r>
          </w:p>
        </w:tc>
        <w:tc>
          <w:tcPr>
            <w:tcW w:w="4876" w:type="dxa"/>
            <w:hideMark/>
          </w:tcPr>
          <w:p w14:paraId="097D311D" w14:textId="77777777" w:rsidR="00912AB6" w:rsidRPr="002B0F97" w:rsidRDefault="00912AB6" w:rsidP="0088480C">
            <w:pPr>
              <w:pStyle w:val="Normal6a"/>
            </w:pPr>
            <w:r w:rsidRPr="002B0F97">
              <w:rPr>
                <w:b/>
                <w:i/>
              </w:rPr>
              <w:t>vypouští se</w:t>
            </w:r>
          </w:p>
        </w:tc>
      </w:tr>
    </w:tbl>
    <w:p w14:paraId="659F0F5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CE9E211" w14:textId="221D137E" w:rsidR="002A6A78" w:rsidRPr="002B0F97" w:rsidRDefault="00912AB6" w:rsidP="00912AB6">
      <w:r w:rsidRPr="002B0F97">
        <w:rPr>
          <w:rStyle w:val="HideTWBExt"/>
          <w:noProof w:val="0"/>
        </w:rPr>
        <w:t>&lt;/Amend&gt;</w:t>
      </w:r>
    </w:p>
    <w:p w14:paraId="4DC9F8A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360</w:t>
      </w:r>
      <w:r w:rsidRPr="002B0F97">
        <w:rPr>
          <w:rStyle w:val="HideTWBExt"/>
          <w:b w:val="0"/>
          <w:noProof w:val="0"/>
        </w:rPr>
        <w:t>&lt;/NumAm&gt;</w:t>
      </w:r>
    </w:p>
    <w:p w14:paraId="58563E98"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7FAC3212" w14:textId="77777777" w:rsidR="00912AB6" w:rsidRPr="002B0F97" w:rsidRDefault="00912AB6" w:rsidP="00912AB6">
      <w:pPr>
        <w:pStyle w:val="NormalBold"/>
      </w:pPr>
      <w:r w:rsidRPr="002B0F97">
        <w:rPr>
          <w:rStyle w:val="HideTWBExt"/>
          <w:b w:val="0"/>
          <w:noProof w:val="0"/>
        </w:rPr>
        <w:lastRenderedPageBreak/>
        <w:t>&lt;/RepeatBlock-By&gt;</w:t>
      </w:r>
    </w:p>
    <w:p w14:paraId="0C09C91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E7518A7" w14:textId="77777777" w:rsidR="00912AB6" w:rsidRPr="002B0F97" w:rsidRDefault="00912AB6" w:rsidP="00912AB6">
      <w:pPr>
        <w:pStyle w:val="NormalBold"/>
      </w:pPr>
      <w:r w:rsidRPr="002B0F97">
        <w:rPr>
          <w:rStyle w:val="HideTWBExt"/>
          <w:b w:val="0"/>
          <w:noProof w:val="0"/>
        </w:rPr>
        <w:t>&lt;Article&gt;</w:t>
      </w:r>
      <w:r w:rsidRPr="002B0F97">
        <w:t>Čl. 41 – odst. 12 – pododstavec 1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D995014" w14:textId="77777777" w:rsidTr="0088480C">
        <w:trPr>
          <w:trHeight w:val="240"/>
          <w:jc w:val="center"/>
        </w:trPr>
        <w:tc>
          <w:tcPr>
            <w:tcW w:w="9752" w:type="dxa"/>
            <w:gridSpan w:val="2"/>
          </w:tcPr>
          <w:p w14:paraId="1D3FA493" w14:textId="77777777" w:rsidR="00912AB6" w:rsidRPr="002B0F97" w:rsidRDefault="00912AB6" w:rsidP="0088480C"/>
        </w:tc>
      </w:tr>
      <w:tr w:rsidR="00912AB6" w:rsidRPr="002B0F97" w14:paraId="44039150" w14:textId="77777777" w:rsidTr="0088480C">
        <w:trPr>
          <w:trHeight w:val="240"/>
          <w:jc w:val="center"/>
        </w:trPr>
        <w:tc>
          <w:tcPr>
            <w:tcW w:w="4876" w:type="dxa"/>
            <w:hideMark/>
          </w:tcPr>
          <w:p w14:paraId="6DA1DD57" w14:textId="77777777" w:rsidR="00912AB6" w:rsidRPr="002B0F97" w:rsidRDefault="00912AB6" w:rsidP="0088480C">
            <w:pPr>
              <w:pStyle w:val="AmColumnHeading"/>
            </w:pPr>
            <w:r w:rsidRPr="002B0F97">
              <w:t>Znění navržené Komisí</w:t>
            </w:r>
          </w:p>
        </w:tc>
        <w:tc>
          <w:tcPr>
            <w:tcW w:w="4876" w:type="dxa"/>
            <w:hideMark/>
          </w:tcPr>
          <w:p w14:paraId="75B536C8" w14:textId="77777777" w:rsidR="00912AB6" w:rsidRPr="002B0F97" w:rsidRDefault="00912AB6" w:rsidP="0088480C">
            <w:pPr>
              <w:pStyle w:val="AmColumnHeading"/>
            </w:pPr>
            <w:r w:rsidRPr="002B0F97">
              <w:t>Pozměňovací návrh</w:t>
            </w:r>
          </w:p>
        </w:tc>
      </w:tr>
      <w:tr w:rsidR="00912AB6" w:rsidRPr="002B0F97" w14:paraId="19A648C9" w14:textId="77777777" w:rsidTr="0088480C">
        <w:trPr>
          <w:jc w:val="center"/>
        </w:trPr>
        <w:tc>
          <w:tcPr>
            <w:tcW w:w="4876" w:type="dxa"/>
            <w:hideMark/>
          </w:tcPr>
          <w:p w14:paraId="57EA913D" w14:textId="77777777" w:rsidR="00912AB6" w:rsidRPr="002B0F97" w:rsidRDefault="00912AB6" w:rsidP="0088480C">
            <w:pPr>
              <w:pStyle w:val="Normal6a"/>
            </w:pPr>
            <w:r w:rsidRPr="002B0F97">
              <w:rPr>
                <w:b/>
                <w:i/>
              </w:rPr>
              <w:t>b)</w:t>
            </w:r>
            <w:r w:rsidRPr="002B0F97">
              <w:tab/>
            </w:r>
            <w:r w:rsidRPr="002B0F97">
              <w:rPr>
                <w:b/>
                <w:i/>
              </w:rPr>
              <w:t>žadatel nemá právo setrvat v souladu s článkem 54 a v příslušné lhůtě nepožádal o to, aby mu bylo umožněno setrvat pro účely odvolacího řízení;</w:t>
            </w:r>
          </w:p>
        </w:tc>
        <w:tc>
          <w:tcPr>
            <w:tcW w:w="4876" w:type="dxa"/>
            <w:hideMark/>
          </w:tcPr>
          <w:p w14:paraId="5CD2AF92" w14:textId="77777777" w:rsidR="00912AB6" w:rsidRPr="002B0F97" w:rsidRDefault="00912AB6" w:rsidP="0088480C">
            <w:pPr>
              <w:pStyle w:val="Normal6a"/>
            </w:pPr>
            <w:r w:rsidRPr="002B0F97">
              <w:rPr>
                <w:b/>
                <w:i/>
              </w:rPr>
              <w:t>vypouští se</w:t>
            </w:r>
          </w:p>
        </w:tc>
      </w:tr>
    </w:tbl>
    <w:p w14:paraId="1B430B3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AB602C6" w14:textId="7611AEF7" w:rsidR="002A6A78" w:rsidRPr="002B0F97" w:rsidRDefault="00912AB6" w:rsidP="00912AB6">
      <w:r w:rsidRPr="002B0F97">
        <w:rPr>
          <w:rStyle w:val="HideTWBExt"/>
          <w:noProof w:val="0"/>
        </w:rPr>
        <w:t>&lt;/Amend&gt;</w:t>
      </w:r>
    </w:p>
    <w:p w14:paraId="4EE138F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361</w:t>
      </w:r>
      <w:r w:rsidRPr="002B0F97">
        <w:rPr>
          <w:rStyle w:val="HideTWBExt"/>
          <w:b w:val="0"/>
          <w:noProof w:val="0"/>
        </w:rPr>
        <w:t>&lt;/NumAm&gt;</w:t>
      </w:r>
    </w:p>
    <w:p w14:paraId="3153AA3C"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71B68A59" w14:textId="77777777" w:rsidR="00912AB6" w:rsidRPr="002B0F97" w:rsidRDefault="00912AB6" w:rsidP="00912AB6">
      <w:pPr>
        <w:pStyle w:val="NormalBold"/>
      </w:pPr>
      <w:r w:rsidRPr="002B0F97">
        <w:rPr>
          <w:rStyle w:val="HideTWBExt"/>
          <w:b w:val="0"/>
          <w:noProof w:val="0"/>
        </w:rPr>
        <w:t>&lt;/RepeatBlock-By&gt;</w:t>
      </w:r>
    </w:p>
    <w:p w14:paraId="02E66E4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D212328" w14:textId="77777777" w:rsidR="00912AB6" w:rsidRPr="002B0F97" w:rsidRDefault="00912AB6" w:rsidP="00912AB6">
      <w:pPr>
        <w:pStyle w:val="NormalBold"/>
      </w:pPr>
      <w:r w:rsidRPr="002B0F97">
        <w:rPr>
          <w:rStyle w:val="HideTWBExt"/>
          <w:b w:val="0"/>
          <w:noProof w:val="0"/>
        </w:rPr>
        <w:t>&lt;Article&gt;</w:t>
      </w:r>
      <w:r w:rsidRPr="002B0F97">
        <w:t>Čl. 41 – odst. 12 – pododstavec 1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3ECC97F" w14:textId="77777777" w:rsidTr="0088480C">
        <w:trPr>
          <w:trHeight w:val="240"/>
          <w:jc w:val="center"/>
        </w:trPr>
        <w:tc>
          <w:tcPr>
            <w:tcW w:w="9752" w:type="dxa"/>
            <w:gridSpan w:val="2"/>
          </w:tcPr>
          <w:p w14:paraId="5B4EAA6C" w14:textId="77777777" w:rsidR="00912AB6" w:rsidRPr="002B0F97" w:rsidRDefault="00912AB6" w:rsidP="0088480C"/>
        </w:tc>
      </w:tr>
      <w:tr w:rsidR="00912AB6" w:rsidRPr="002B0F97" w14:paraId="17DD5696" w14:textId="77777777" w:rsidTr="0088480C">
        <w:trPr>
          <w:trHeight w:val="240"/>
          <w:jc w:val="center"/>
        </w:trPr>
        <w:tc>
          <w:tcPr>
            <w:tcW w:w="4876" w:type="dxa"/>
            <w:hideMark/>
          </w:tcPr>
          <w:p w14:paraId="5DFB0C4A" w14:textId="77777777" w:rsidR="00912AB6" w:rsidRPr="002B0F97" w:rsidRDefault="00912AB6" w:rsidP="0088480C">
            <w:pPr>
              <w:pStyle w:val="AmColumnHeading"/>
            </w:pPr>
            <w:r w:rsidRPr="002B0F97">
              <w:t>Znění navržené Komisí</w:t>
            </w:r>
          </w:p>
        </w:tc>
        <w:tc>
          <w:tcPr>
            <w:tcW w:w="4876" w:type="dxa"/>
            <w:hideMark/>
          </w:tcPr>
          <w:p w14:paraId="0313562B" w14:textId="77777777" w:rsidR="00912AB6" w:rsidRPr="002B0F97" w:rsidRDefault="00912AB6" w:rsidP="0088480C">
            <w:pPr>
              <w:pStyle w:val="AmColumnHeading"/>
            </w:pPr>
            <w:r w:rsidRPr="002B0F97">
              <w:t>Pozměňovací návrh</w:t>
            </w:r>
          </w:p>
        </w:tc>
      </w:tr>
      <w:tr w:rsidR="00912AB6" w:rsidRPr="002B0F97" w14:paraId="7930D985" w14:textId="77777777" w:rsidTr="0088480C">
        <w:trPr>
          <w:jc w:val="center"/>
        </w:trPr>
        <w:tc>
          <w:tcPr>
            <w:tcW w:w="4876" w:type="dxa"/>
            <w:hideMark/>
          </w:tcPr>
          <w:p w14:paraId="214F7D5B" w14:textId="77777777" w:rsidR="00912AB6" w:rsidRPr="002B0F97" w:rsidRDefault="00912AB6" w:rsidP="0088480C">
            <w:pPr>
              <w:pStyle w:val="Normal6a"/>
            </w:pPr>
            <w:r w:rsidRPr="002B0F97">
              <w:rPr>
                <w:b/>
                <w:i/>
              </w:rPr>
              <w:t>b)</w:t>
            </w:r>
            <w:r w:rsidRPr="002B0F97">
              <w:tab/>
            </w:r>
            <w:r w:rsidRPr="002B0F97">
              <w:rPr>
                <w:b/>
                <w:i/>
              </w:rPr>
              <w:t>žadatel nemá právo setrvat v souladu s článkem 54 a v příslušné lhůtě nepožádal o to, aby mu bylo umožněno setrvat pro účely odvolacího řízení;</w:t>
            </w:r>
          </w:p>
        </w:tc>
        <w:tc>
          <w:tcPr>
            <w:tcW w:w="4876" w:type="dxa"/>
            <w:hideMark/>
          </w:tcPr>
          <w:p w14:paraId="0188D3C5" w14:textId="77777777" w:rsidR="00912AB6" w:rsidRPr="002B0F97" w:rsidRDefault="00912AB6" w:rsidP="0088480C">
            <w:pPr>
              <w:pStyle w:val="Normal6a"/>
            </w:pPr>
            <w:r w:rsidRPr="002B0F97">
              <w:rPr>
                <w:b/>
                <w:i/>
              </w:rPr>
              <w:t>vypouští se</w:t>
            </w:r>
          </w:p>
        </w:tc>
      </w:tr>
    </w:tbl>
    <w:p w14:paraId="6215C2E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DC215CE" w14:textId="77E3A37C" w:rsidR="002A6A78" w:rsidRPr="002B0F97" w:rsidRDefault="00912AB6" w:rsidP="00912AB6">
      <w:r w:rsidRPr="002B0F97">
        <w:rPr>
          <w:rStyle w:val="HideTWBExt"/>
          <w:noProof w:val="0"/>
        </w:rPr>
        <w:t>&lt;/Amend&gt;</w:t>
      </w:r>
    </w:p>
    <w:p w14:paraId="1246506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362</w:t>
      </w:r>
      <w:r w:rsidRPr="002B0F97">
        <w:rPr>
          <w:rStyle w:val="HideTWBExt"/>
          <w:b w:val="0"/>
          <w:noProof w:val="0"/>
        </w:rPr>
        <w:t>&lt;/NumAm&gt;</w:t>
      </w:r>
    </w:p>
    <w:p w14:paraId="2E875FDA"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1A74FF45" w14:textId="77777777" w:rsidR="00912AB6" w:rsidRPr="002B0F97" w:rsidRDefault="00912AB6" w:rsidP="00912AB6">
      <w:pPr>
        <w:pStyle w:val="NormalBold"/>
      </w:pPr>
      <w:r w:rsidRPr="002B0F97">
        <w:rPr>
          <w:rStyle w:val="HideTWBExt"/>
          <w:b w:val="0"/>
          <w:noProof w:val="0"/>
        </w:rPr>
        <w:t>&lt;/RepeatBlock-By&gt;</w:t>
      </w:r>
    </w:p>
    <w:p w14:paraId="1571C21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82F1BBC" w14:textId="77777777" w:rsidR="00912AB6" w:rsidRPr="002B0F97" w:rsidRDefault="00912AB6" w:rsidP="00912AB6">
      <w:pPr>
        <w:pStyle w:val="NormalBold"/>
      </w:pPr>
      <w:r w:rsidRPr="002B0F97">
        <w:rPr>
          <w:rStyle w:val="HideTWBExt"/>
          <w:b w:val="0"/>
          <w:noProof w:val="0"/>
        </w:rPr>
        <w:t>&lt;Article&gt;</w:t>
      </w:r>
      <w:r w:rsidRPr="002B0F97">
        <w:t>Čl. 41 – odst. 12 – pododstavec 1–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6390EE0" w14:textId="77777777" w:rsidTr="0088480C">
        <w:trPr>
          <w:trHeight w:val="240"/>
          <w:jc w:val="center"/>
        </w:trPr>
        <w:tc>
          <w:tcPr>
            <w:tcW w:w="9752" w:type="dxa"/>
            <w:gridSpan w:val="2"/>
          </w:tcPr>
          <w:p w14:paraId="5247C40D" w14:textId="77777777" w:rsidR="00912AB6" w:rsidRPr="002B0F97" w:rsidRDefault="00912AB6" w:rsidP="0088480C"/>
        </w:tc>
      </w:tr>
      <w:tr w:rsidR="00912AB6" w:rsidRPr="002B0F97" w14:paraId="4A5A9524" w14:textId="77777777" w:rsidTr="0088480C">
        <w:trPr>
          <w:trHeight w:val="240"/>
          <w:jc w:val="center"/>
        </w:trPr>
        <w:tc>
          <w:tcPr>
            <w:tcW w:w="4876" w:type="dxa"/>
            <w:hideMark/>
          </w:tcPr>
          <w:p w14:paraId="75FC6D48" w14:textId="77777777" w:rsidR="00912AB6" w:rsidRPr="002B0F97" w:rsidRDefault="00912AB6" w:rsidP="0088480C">
            <w:pPr>
              <w:pStyle w:val="AmColumnHeading"/>
            </w:pPr>
            <w:r w:rsidRPr="002B0F97">
              <w:t>Znění navržené Komisí</w:t>
            </w:r>
          </w:p>
        </w:tc>
        <w:tc>
          <w:tcPr>
            <w:tcW w:w="4876" w:type="dxa"/>
            <w:hideMark/>
          </w:tcPr>
          <w:p w14:paraId="6FF94F0D" w14:textId="77777777" w:rsidR="00912AB6" w:rsidRPr="002B0F97" w:rsidRDefault="00912AB6" w:rsidP="0088480C">
            <w:pPr>
              <w:pStyle w:val="AmColumnHeading"/>
            </w:pPr>
            <w:r w:rsidRPr="002B0F97">
              <w:t>Pozměňovací návrh</w:t>
            </w:r>
          </w:p>
        </w:tc>
      </w:tr>
      <w:tr w:rsidR="00912AB6" w:rsidRPr="002B0F97" w14:paraId="056ADDB4" w14:textId="77777777" w:rsidTr="0088480C">
        <w:trPr>
          <w:jc w:val="center"/>
        </w:trPr>
        <w:tc>
          <w:tcPr>
            <w:tcW w:w="4876" w:type="dxa"/>
            <w:hideMark/>
          </w:tcPr>
          <w:p w14:paraId="101863D1" w14:textId="77777777" w:rsidR="00912AB6" w:rsidRPr="002B0F97" w:rsidRDefault="00912AB6" w:rsidP="0088480C">
            <w:pPr>
              <w:pStyle w:val="Normal6a"/>
            </w:pPr>
            <w:r w:rsidRPr="002B0F97">
              <w:t>b)</w:t>
            </w:r>
            <w:r w:rsidRPr="002B0F97">
              <w:tab/>
            </w:r>
            <w:r w:rsidRPr="002B0F97">
              <w:rPr>
                <w:b/>
                <w:i/>
              </w:rPr>
              <w:t xml:space="preserve">žadatel nemá </w:t>
            </w:r>
            <w:r w:rsidRPr="002B0F97">
              <w:t>právo setrvat v souladu s článkem 54</w:t>
            </w:r>
            <w:r w:rsidRPr="002B0F97">
              <w:rPr>
                <w:b/>
                <w:i/>
              </w:rPr>
              <w:t xml:space="preserve"> a v příslušné lhůtě nepožádal o to, aby mu bylo umožněno setrvat pro účely odvolacího řízení</w:t>
            </w:r>
            <w:r w:rsidRPr="002B0F97">
              <w:t>;</w:t>
            </w:r>
          </w:p>
        </w:tc>
        <w:tc>
          <w:tcPr>
            <w:tcW w:w="4876" w:type="dxa"/>
            <w:hideMark/>
          </w:tcPr>
          <w:p w14:paraId="12BA0552" w14:textId="77777777" w:rsidR="00912AB6" w:rsidRPr="002B0F97" w:rsidRDefault="00912AB6" w:rsidP="0088480C">
            <w:pPr>
              <w:pStyle w:val="Normal6a"/>
            </w:pPr>
            <w:r w:rsidRPr="002B0F97">
              <w:t>b)</w:t>
            </w:r>
            <w:r w:rsidRPr="002B0F97">
              <w:tab/>
            </w:r>
            <w:r w:rsidRPr="002B0F97">
              <w:rPr>
                <w:b/>
                <w:i/>
              </w:rPr>
              <w:t>soud nebo tribunál zrušil</w:t>
            </w:r>
            <w:r w:rsidRPr="002B0F97">
              <w:t xml:space="preserve"> právo </w:t>
            </w:r>
            <w:r w:rsidRPr="002B0F97">
              <w:rPr>
                <w:b/>
                <w:i/>
              </w:rPr>
              <w:t xml:space="preserve">žadatele </w:t>
            </w:r>
            <w:r w:rsidRPr="002B0F97">
              <w:t>setrvat v souladu s článkem 54;</w:t>
            </w:r>
          </w:p>
        </w:tc>
      </w:tr>
    </w:tbl>
    <w:p w14:paraId="6FC7FDB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65DE9BD" w14:textId="77777777" w:rsidR="00912AB6" w:rsidRPr="002B0F97" w:rsidRDefault="00912AB6" w:rsidP="00912AB6">
      <w:pPr>
        <w:pStyle w:val="AmJustTitle"/>
      </w:pPr>
      <w:r w:rsidRPr="002B0F97">
        <w:rPr>
          <w:rStyle w:val="HideTWBExt"/>
          <w:noProof w:val="0"/>
        </w:rPr>
        <w:lastRenderedPageBreak/>
        <w:t>&lt;TitreJust&gt;</w:t>
      </w:r>
      <w:r w:rsidRPr="002B0F97">
        <w:t>Odůvodnění</w:t>
      </w:r>
      <w:r w:rsidRPr="002B0F97">
        <w:rPr>
          <w:rStyle w:val="HideTWBExt"/>
          <w:noProof w:val="0"/>
        </w:rPr>
        <w:t>&lt;/TitreJust&gt;</w:t>
      </w:r>
    </w:p>
    <w:p w14:paraId="3BDCECC6" w14:textId="77777777" w:rsidR="00912AB6" w:rsidRPr="002B0F97" w:rsidRDefault="00912AB6" w:rsidP="00912AB6">
      <w:pPr>
        <w:pStyle w:val="AmJustText"/>
      </w:pPr>
      <w:r w:rsidRPr="002B0F97">
        <w:t>Aby bylo zajištěno smysluplné právo na účinný opravný prostředek, musí mít žadatel vždy právo setrvat, dokud neproběhne první stupeň odvolacího řízení. O tom, zda má být právo setrvat přiznáno, by měl vždy rozhodnout soud nebo tribunál na základě zjištěných skutečností. To platí i pro následné žádosti.</w:t>
      </w:r>
    </w:p>
    <w:p w14:paraId="6A8BB75E" w14:textId="25743E19" w:rsidR="002A6A78" w:rsidRPr="002B0F97" w:rsidRDefault="00912AB6" w:rsidP="00912AB6">
      <w:r w:rsidRPr="002B0F97">
        <w:rPr>
          <w:rStyle w:val="HideTWBExt"/>
          <w:noProof w:val="0"/>
        </w:rPr>
        <w:t>&lt;/Amend&gt;</w:t>
      </w:r>
    </w:p>
    <w:p w14:paraId="4C38083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363</w:t>
      </w:r>
      <w:r w:rsidRPr="002B0F97">
        <w:rPr>
          <w:rStyle w:val="HideTWBExt"/>
          <w:b w:val="0"/>
          <w:noProof w:val="0"/>
        </w:rPr>
        <w:t>&lt;/NumAm&gt;</w:t>
      </w:r>
    </w:p>
    <w:p w14:paraId="1C9FF9E7"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4042D72E" w14:textId="77777777" w:rsidR="00912AB6" w:rsidRPr="002B0F97" w:rsidRDefault="00912AB6" w:rsidP="00912AB6">
      <w:pPr>
        <w:pStyle w:val="NormalBold"/>
      </w:pPr>
      <w:r w:rsidRPr="002B0F97">
        <w:rPr>
          <w:rStyle w:val="HideTWBExt"/>
          <w:b w:val="0"/>
          <w:noProof w:val="0"/>
        </w:rPr>
        <w:t>&lt;/RepeatBlock-By&gt;</w:t>
      </w:r>
    </w:p>
    <w:p w14:paraId="5F45C56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2B28AB0" w14:textId="77777777" w:rsidR="00912AB6" w:rsidRPr="002B0F97" w:rsidRDefault="00912AB6" w:rsidP="00912AB6">
      <w:pPr>
        <w:pStyle w:val="NormalBold"/>
      </w:pPr>
      <w:r w:rsidRPr="002B0F97">
        <w:rPr>
          <w:rStyle w:val="HideTWBExt"/>
          <w:b w:val="0"/>
          <w:noProof w:val="0"/>
        </w:rPr>
        <w:t>&lt;Article&gt;</w:t>
      </w:r>
      <w:r w:rsidRPr="002B0F97">
        <w:t>Čl. 41 – odst. 12 – pododstavec 1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8875CD0" w14:textId="77777777" w:rsidTr="0088480C">
        <w:trPr>
          <w:trHeight w:val="240"/>
          <w:jc w:val="center"/>
        </w:trPr>
        <w:tc>
          <w:tcPr>
            <w:tcW w:w="9752" w:type="dxa"/>
            <w:gridSpan w:val="2"/>
          </w:tcPr>
          <w:p w14:paraId="667F30FE" w14:textId="77777777" w:rsidR="00912AB6" w:rsidRPr="002B0F97" w:rsidRDefault="00912AB6" w:rsidP="0088480C"/>
        </w:tc>
      </w:tr>
      <w:tr w:rsidR="00912AB6" w:rsidRPr="002B0F97" w14:paraId="47DAED77" w14:textId="77777777" w:rsidTr="0088480C">
        <w:trPr>
          <w:trHeight w:val="240"/>
          <w:jc w:val="center"/>
        </w:trPr>
        <w:tc>
          <w:tcPr>
            <w:tcW w:w="4876" w:type="dxa"/>
            <w:hideMark/>
          </w:tcPr>
          <w:p w14:paraId="3C00578D" w14:textId="77777777" w:rsidR="00912AB6" w:rsidRPr="002B0F97" w:rsidRDefault="00912AB6" w:rsidP="0088480C">
            <w:pPr>
              <w:pStyle w:val="AmColumnHeading"/>
            </w:pPr>
            <w:r w:rsidRPr="002B0F97">
              <w:t>Znění navržené Komisí</w:t>
            </w:r>
          </w:p>
        </w:tc>
        <w:tc>
          <w:tcPr>
            <w:tcW w:w="4876" w:type="dxa"/>
            <w:hideMark/>
          </w:tcPr>
          <w:p w14:paraId="742B9AB4" w14:textId="77777777" w:rsidR="00912AB6" w:rsidRPr="002B0F97" w:rsidRDefault="00912AB6" w:rsidP="0088480C">
            <w:pPr>
              <w:pStyle w:val="AmColumnHeading"/>
            </w:pPr>
            <w:r w:rsidRPr="002B0F97">
              <w:t>Pozměňovací návrh</w:t>
            </w:r>
          </w:p>
        </w:tc>
      </w:tr>
      <w:tr w:rsidR="00912AB6" w:rsidRPr="002B0F97" w14:paraId="663E6AA3" w14:textId="77777777" w:rsidTr="0088480C">
        <w:trPr>
          <w:jc w:val="center"/>
        </w:trPr>
        <w:tc>
          <w:tcPr>
            <w:tcW w:w="4876" w:type="dxa"/>
            <w:hideMark/>
          </w:tcPr>
          <w:p w14:paraId="34D4D4A9" w14:textId="77777777" w:rsidR="00912AB6" w:rsidRPr="002B0F97" w:rsidRDefault="00912AB6" w:rsidP="0088480C">
            <w:pPr>
              <w:pStyle w:val="Normal6a"/>
            </w:pPr>
            <w:r w:rsidRPr="002B0F97">
              <w:rPr>
                <w:b/>
                <w:i/>
              </w:rPr>
              <w:t>c)</w:t>
            </w:r>
            <w:r w:rsidRPr="002B0F97">
              <w:tab/>
            </w:r>
            <w:r w:rsidRPr="002B0F97">
              <w:rPr>
                <w:b/>
                <w:i/>
              </w:rPr>
              <w:t>žadatel nemá právo setrvat v souladu s článkem 54 a soud nebo tribunál rozhodl, že žadateli nemá být umožněno setrvat, dokud nebude znám výsledek odvolacího řízení.</w:t>
            </w:r>
          </w:p>
        </w:tc>
        <w:tc>
          <w:tcPr>
            <w:tcW w:w="4876" w:type="dxa"/>
            <w:hideMark/>
          </w:tcPr>
          <w:p w14:paraId="63EF167B" w14:textId="77777777" w:rsidR="00912AB6" w:rsidRPr="002B0F97" w:rsidRDefault="00912AB6" w:rsidP="0088480C">
            <w:pPr>
              <w:pStyle w:val="Normal6a"/>
            </w:pPr>
            <w:r w:rsidRPr="002B0F97">
              <w:rPr>
                <w:b/>
                <w:i/>
              </w:rPr>
              <w:t>vypouští se</w:t>
            </w:r>
          </w:p>
        </w:tc>
      </w:tr>
    </w:tbl>
    <w:p w14:paraId="038DD60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7F227FD" w14:textId="73583962" w:rsidR="002A6A78" w:rsidRPr="002B0F97" w:rsidRDefault="00912AB6" w:rsidP="00912AB6">
      <w:r w:rsidRPr="002B0F97">
        <w:rPr>
          <w:rStyle w:val="HideTWBExt"/>
          <w:noProof w:val="0"/>
        </w:rPr>
        <w:t>&lt;/Amend&gt;</w:t>
      </w:r>
    </w:p>
    <w:p w14:paraId="26F1CF1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364</w:t>
      </w:r>
      <w:r w:rsidRPr="002B0F97">
        <w:rPr>
          <w:rStyle w:val="HideTWBExt"/>
          <w:b w:val="0"/>
          <w:noProof w:val="0"/>
        </w:rPr>
        <w:t>&lt;/NumAm&gt;</w:t>
      </w:r>
    </w:p>
    <w:p w14:paraId="25A14D57"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820C2BF" w14:textId="77777777" w:rsidR="00912AB6" w:rsidRPr="002B0F97" w:rsidRDefault="00912AB6" w:rsidP="00912AB6">
      <w:pPr>
        <w:pStyle w:val="NormalBold"/>
      </w:pPr>
      <w:r w:rsidRPr="002B0F97">
        <w:rPr>
          <w:rStyle w:val="HideTWBExt"/>
          <w:b w:val="0"/>
          <w:noProof w:val="0"/>
        </w:rPr>
        <w:t>&lt;/RepeatBlock-By&gt;</w:t>
      </w:r>
    </w:p>
    <w:p w14:paraId="5BDBDF7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D17EBE3" w14:textId="77777777" w:rsidR="00912AB6" w:rsidRPr="002B0F97" w:rsidRDefault="00912AB6" w:rsidP="00912AB6">
      <w:pPr>
        <w:pStyle w:val="NormalBold"/>
      </w:pPr>
      <w:r w:rsidRPr="002B0F97">
        <w:rPr>
          <w:rStyle w:val="HideTWBExt"/>
          <w:b w:val="0"/>
          <w:noProof w:val="0"/>
        </w:rPr>
        <w:t>&lt;Article&gt;</w:t>
      </w:r>
      <w:r w:rsidRPr="002B0F97">
        <w:t>Čl. 41 – odst. 12 – pododstavec 1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1999634" w14:textId="77777777" w:rsidTr="0088480C">
        <w:trPr>
          <w:trHeight w:val="240"/>
          <w:jc w:val="center"/>
        </w:trPr>
        <w:tc>
          <w:tcPr>
            <w:tcW w:w="9752" w:type="dxa"/>
            <w:gridSpan w:val="2"/>
          </w:tcPr>
          <w:p w14:paraId="39C12447" w14:textId="77777777" w:rsidR="00912AB6" w:rsidRPr="002B0F97" w:rsidRDefault="00912AB6" w:rsidP="0088480C"/>
        </w:tc>
      </w:tr>
      <w:tr w:rsidR="00912AB6" w:rsidRPr="002B0F97" w14:paraId="01A8C023" w14:textId="77777777" w:rsidTr="0088480C">
        <w:trPr>
          <w:trHeight w:val="240"/>
          <w:jc w:val="center"/>
        </w:trPr>
        <w:tc>
          <w:tcPr>
            <w:tcW w:w="4876" w:type="dxa"/>
            <w:hideMark/>
          </w:tcPr>
          <w:p w14:paraId="3C241DA3" w14:textId="77777777" w:rsidR="00912AB6" w:rsidRPr="002B0F97" w:rsidRDefault="00912AB6" w:rsidP="0088480C">
            <w:pPr>
              <w:pStyle w:val="AmColumnHeading"/>
            </w:pPr>
            <w:r w:rsidRPr="002B0F97">
              <w:t>Znění navržené Komisí</w:t>
            </w:r>
          </w:p>
        </w:tc>
        <w:tc>
          <w:tcPr>
            <w:tcW w:w="4876" w:type="dxa"/>
            <w:hideMark/>
          </w:tcPr>
          <w:p w14:paraId="5091BA66" w14:textId="77777777" w:rsidR="00912AB6" w:rsidRPr="002B0F97" w:rsidRDefault="00912AB6" w:rsidP="0088480C">
            <w:pPr>
              <w:pStyle w:val="AmColumnHeading"/>
            </w:pPr>
            <w:r w:rsidRPr="002B0F97">
              <w:t>Pozměňovací návrh</w:t>
            </w:r>
          </w:p>
        </w:tc>
      </w:tr>
      <w:tr w:rsidR="00912AB6" w:rsidRPr="002B0F97" w14:paraId="6F41B5F3" w14:textId="77777777" w:rsidTr="0088480C">
        <w:trPr>
          <w:jc w:val="center"/>
        </w:trPr>
        <w:tc>
          <w:tcPr>
            <w:tcW w:w="4876" w:type="dxa"/>
            <w:hideMark/>
          </w:tcPr>
          <w:p w14:paraId="41DFB377" w14:textId="77777777" w:rsidR="00912AB6" w:rsidRPr="002B0F97" w:rsidRDefault="00912AB6" w:rsidP="0088480C">
            <w:pPr>
              <w:pStyle w:val="Normal6a"/>
            </w:pPr>
            <w:r w:rsidRPr="002B0F97">
              <w:rPr>
                <w:b/>
                <w:i/>
              </w:rPr>
              <w:t>c)</w:t>
            </w:r>
            <w:r w:rsidRPr="002B0F97">
              <w:tab/>
            </w:r>
            <w:r w:rsidRPr="002B0F97">
              <w:rPr>
                <w:b/>
                <w:i/>
              </w:rPr>
              <w:t>žadatel nemá právo setrvat v souladu s článkem 54 a soud nebo tribunál rozhodl, že žadateli nemá být umožněno setrvat, dokud nebude znám výsledek odvolacího řízení.</w:t>
            </w:r>
          </w:p>
        </w:tc>
        <w:tc>
          <w:tcPr>
            <w:tcW w:w="4876" w:type="dxa"/>
            <w:hideMark/>
          </w:tcPr>
          <w:p w14:paraId="3DF4B147" w14:textId="77777777" w:rsidR="00912AB6" w:rsidRPr="002B0F97" w:rsidRDefault="00912AB6" w:rsidP="0088480C">
            <w:pPr>
              <w:pStyle w:val="Normal6a"/>
            </w:pPr>
            <w:r w:rsidRPr="002B0F97">
              <w:rPr>
                <w:b/>
                <w:i/>
              </w:rPr>
              <w:t>vypouští se</w:t>
            </w:r>
          </w:p>
        </w:tc>
      </w:tr>
    </w:tbl>
    <w:p w14:paraId="46EE1E3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440D9F6" w14:textId="380A163F" w:rsidR="002A6A78" w:rsidRPr="002B0F97" w:rsidRDefault="00912AB6" w:rsidP="00912AB6">
      <w:r w:rsidRPr="002B0F97">
        <w:rPr>
          <w:rStyle w:val="HideTWBExt"/>
          <w:noProof w:val="0"/>
        </w:rPr>
        <w:t>&lt;/Amend&gt;</w:t>
      </w:r>
    </w:p>
    <w:p w14:paraId="3890E46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365</w:t>
      </w:r>
      <w:r w:rsidRPr="002B0F97">
        <w:rPr>
          <w:rStyle w:val="HideTWBExt"/>
          <w:b w:val="0"/>
          <w:noProof w:val="0"/>
        </w:rPr>
        <w:t>&lt;/NumAm&gt;</w:t>
      </w:r>
    </w:p>
    <w:p w14:paraId="29966862"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A2F36D8" w14:textId="77777777" w:rsidR="00912AB6" w:rsidRPr="002B0F97" w:rsidRDefault="00912AB6" w:rsidP="00912AB6">
      <w:pPr>
        <w:pStyle w:val="NormalBold"/>
      </w:pPr>
      <w:r w:rsidRPr="002B0F97">
        <w:rPr>
          <w:rStyle w:val="HideTWBExt"/>
          <w:b w:val="0"/>
          <w:noProof w:val="0"/>
        </w:rPr>
        <w:lastRenderedPageBreak/>
        <w:t>&lt;/RepeatBlock-By&gt;</w:t>
      </w:r>
    </w:p>
    <w:p w14:paraId="5057BBA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0C61469" w14:textId="77777777" w:rsidR="00912AB6" w:rsidRPr="002B0F97" w:rsidRDefault="00912AB6" w:rsidP="00912AB6">
      <w:pPr>
        <w:pStyle w:val="NormalBold"/>
      </w:pPr>
      <w:r w:rsidRPr="002B0F97">
        <w:rPr>
          <w:rStyle w:val="HideTWBExt"/>
          <w:b w:val="0"/>
          <w:noProof w:val="0"/>
        </w:rPr>
        <w:t>&lt;Article&gt;</w:t>
      </w:r>
      <w:r w:rsidRPr="002B0F97">
        <w:t>Čl. 41 – odst. 12 – pododstavec 1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84F9AF5" w14:textId="77777777" w:rsidTr="0088480C">
        <w:trPr>
          <w:trHeight w:val="240"/>
          <w:jc w:val="center"/>
        </w:trPr>
        <w:tc>
          <w:tcPr>
            <w:tcW w:w="9752" w:type="dxa"/>
            <w:gridSpan w:val="2"/>
          </w:tcPr>
          <w:p w14:paraId="5A09E2D3" w14:textId="77777777" w:rsidR="00912AB6" w:rsidRPr="002B0F97" w:rsidRDefault="00912AB6" w:rsidP="0088480C"/>
        </w:tc>
      </w:tr>
      <w:tr w:rsidR="00912AB6" w:rsidRPr="002B0F97" w14:paraId="04B6EEFA" w14:textId="77777777" w:rsidTr="0088480C">
        <w:trPr>
          <w:trHeight w:val="240"/>
          <w:jc w:val="center"/>
        </w:trPr>
        <w:tc>
          <w:tcPr>
            <w:tcW w:w="4876" w:type="dxa"/>
            <w:hideMark/>
          </w:tcPr>
          <w:p w14:paraId="30F88ED5" w14:textId="77777777" w:rsidR="00912AB6" w:rsidRPr="002B0F97" w:rsidRDefault="00912AB6" w:rsidP="0088480C">
            <w:pPr>
              <w:pStyle w:val="AmColumnHeading"/>
            </w:pPr>
            <w:r w:rsidRPr="002B0F97">
              <w:t>Znění navržené Komisí</w:t>
            </w:r>
          </w:p>
        </w:tc>
        <w:tc>
          <w:tcPr>
            <w:tcW w:w="4876" w:type="dxa"/>
            <w:hideMark/>
          </w:tcPr>
          <w:p w14:paraId="4A8C5573" w14:textId="77777777" w:rsidR="00912AB6" w:rsidRPr="002B0F97" w:rsidRDefault="00912AB6" w:rsidP="0088480C">
            <w:pPr>
              <w:pStyle w:val="AmColumnHeading"/>
            </w:pPr>
            <w:r w:rsidRPr="002B0F97">
              <w:t>Pozměňovací návrh</w:t>
            </w:r>
          </w:p>
        </w:tc>
      </w:tr>
      <w:tr w:rsidR="00912AB6" w:rsidRPr="002B0F97" w14:paraId="3A3D8814" w14:textId="77777777" w:rsidTr="0088480C">
        <w:trPr>
          <w:jc w:val="center"/>
        </w:trPr>
        <w:tc>
          <w:tcPr>
            <w:tcW w:w="4876" w:type="dxa"/>
            <w:hideMark/>
          </w:tcPr>
          <w:p w14:paraId="78FAAA42" w14:textId="77777777" w:rsidR="00912AB6" w:rsidRPr="002B0F97" w:rsidRDefault="00912AB6" w:rsidP="0088480C">
            <w:pPr>
              <w:pStyle w:val="Normal6a"/>
            </w:pPr>
            <w:r w:rsidRPr="002B0F97">
              <w:rPr>
                <w:b/>
                <w:i/>
              </w:rPr>
              <w:t>c)</w:t>
            </w:r>
            <w:r w:rsidRPr="002B0F97">
              <w:tab/>
            </w:r>
            <w:r w:rsidRPr="002B0F97">
              <w:rPr>
                <w:b/>
                <w:i/>
              </w:rPr>
              <w:t>žadatel nemá právo setrvat v souladu s článkem 54 a soud nebo tribunál rozhodl, že žadateli nemá být umožněno setrvat, dokud nebude znám výsledek odvolacího řízení.</w:t>
            </w:r>
          </w:p>
        </w:tc>
        <w:tc>
          <w:tcPr>
            <w:tcW w:w="4876" w:type="dxa"/>
            <w:hideMark/>
          </w:tcPr>
          <w:p w14:paraId="4362A415" w14:textId="77777777" w:rsidR="00912AB6" w:rsidRPr="002B0F97" w:rsidRDefault="00912AB6" w:rsidP="0088480C">
            <w:pPr>
              <w:pStyle w:val="Normal6a"/>
            </w:pPr>
            <w:r w:rsidRPr="002B0F97">
              <w:rPr>
                <w:b/>
                <w:i/>
              </w:rPr>
              <w:t>vypouští se</w:t>
            </w:r>
          </w:p>
        </w:tc>
      </w:tr>
    </w:tbl>
    <w:p w14:paraId="659A47E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ABE9F26" w14:textId="6AC60EB6" w:rsidR="002A6A78" w:rsidRPr="002B0F97" w:rsidRDefault="00912AB6" w:rsidP="00912AB6">
      <w:r w:rsidRPr="002B0F97">
        <w:rPr>
          <w:rStyle w:val="HideTWBExt"/>
          <w:noProof w:val="0"/>
        </w:rPr>
        <w:t>&lt;/Amend&gt;</w:t>
      </w:r>
    </w:p>
    <w:p w14:paraId="5DC0476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366</w:t>
      </w:r>
      <w:r w:rsidRPr="002B0F97">
        <w:rPr>
          <w:rStyle w:val="HideTWBExt"/>
          <w:b w:val="0"/>
          <w:noProof w:val="0"/>
        </w:rPr>
        <w:t>&lt;/NumAm&gt;</w:t>
      </w:r>
    </w:p>
    <w:p w14:paraId="3480E455"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4FC47283" w14:textId="77777777" w:rsidR="00912AB6" w:rsidRPr="002B0F97" w:rsidRDefault="00912AB6" w:rsidP="00912AB6">
      <w:pPr>
        <w:pStyle w:val="NormalBold"/>
      </w:pPr>
      <w:r w:rsidRPr="002B0F97">
        <w:rPr>
          <w:rStyle w:val="HideTWBExt"/>
          <w:b w:val="0"/>
          <w:noProof w:val="0"/>
        </w:rPr>
        <w:t>&lt;/RepeatBlock-By&gt;</w:t>
      </w:r>
    </w:p>
    <w:p w14:paraId="3E69D91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DB933F8" w14:textId="77777777" w:rsidR="00912AB6" w:rsidRPr="002B0F97" w:rsidRDefault="00912AB6" w:rsidP="00912AB6">
      <w:pPr>
        <w:pStyle w:val="NormalBold"/>
      </w:pPr>
      <w:r w:rsidRPr="002B0F97">
        <w:rPr>
          <w:rStyle w:val="HideTWBExt"/>
          <w:b w:val="0"/>
          <w:noProof w:val="0"/>
        </w:rPr>
        <w:t>&lt;Article&gt;</w:t>
      </w:r>
      <w:r w:rsidRPr="002B0F97">
        <w:t>Čl. 41 – odst. 12 – pododstavec 1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AF6F54A" w14:textId="77777777" w:rsidTr="0088480C">
        <w:trPr>
          <w:trHeight w:val="240"/>
          <w:jc w:val="center"/>
        </w:trPr>
        <w:tc>
          <w:tcPr>
            <w:tcW w:w="9752" w:type="dxa"/>
            <w:gridSpan w:val="2"/>
          </w:tcPr>
          <w:p w14:paraId="450BA648" w14:textId="77777777" w:rsidR="00912AB6" w:rsidRPr="002B0F97" w:rsidRDefault="00912AB6" w:rsidP="0088480C"/>
        </w:tc>
      </w:tr>
      <w:tr w:rsidR="00912AB6" w:rsidRPr="002B0F97" w14:paraId="5459F680" w14:textId="77777777" w:rsidTr="0088480C">
        <w:trPr>
          <w:trHeight w:val="240"/>
          <w:jc w:val="center"/>
        </w:trPr>
        <w:tc>
          <w:tcPr>
            <w:tcW w:w="4876" w:type="dxa"/>
            <w:hideMark/>
          </w:tcPr>
          <w:p w14:paraId="1F2D0F9F" w14:textId="77777777" w:rsidR="00912AB6" w:rsidRPr="002B0F97" w:rsidRDefault="00912AB6" w:rsidP="0088480C">
            <w:pPr>
              <w:pStyle w:val="AmColumnHeading"/>
            </w:pPr>
            <w:r w:rsidRPr="002B0F97">
              <w:t>Znění navržené Komisí</w:t>
            </w:r>
          </w:p>
        </w:tc>
        <w:tc>
          <w:tcPr>
            <w:tcW w:w="4876" w:type="dxa"/>
            <w:hideMark/>
          </w:tcPr>
          <w:p w14:paraId="1EBD0448" w14:textId="77777777" w:rsidR="00912AB6" w:rsidRPr="002B0F97" w:rsidRDefault="00912AB6" w:rsidP="0088480C">
            <w:pPr>
              <w:pStyle w:val="AmColumnHeading"/>
            </w:pPr>
            <w:r w:rsidRPr="002B0F97">
              <w:t>Pozměňovací návrh</w:t>
            </w:r>
          </w:p>
        </w:tc>
      </w:tr>
      <w:tr w:rsidR="00912AB6" w:rsidRPr="002B0F97" w14:paraId="579BE0F1" w14:textId="77777777" w:rsidTr="0088480C">
        <w:trPr>
          <w:jc w:val="center"/>
        </w:trPr>
        <w:tc>
          <w:tcPr>
            <w:tcW w:w="4876" w:type="dxa"/>
            <w:hideMark/>
          </w:tcPr>
          <w:p w14:paraId="1A527D1F" w14:textId="77777777" w:rsidR="00912AB6" w:rsidRPr="002B0F97" w:rsidRDefault="00912AB6" w:rsidP="0088480C">
            <w:pPr>
              <w:pStyle w:val="Normal6a"/>
            </w:pPr>
            <w:r w:rsidRPr="002B0F97">
              <w:rPr>
                <w:b/>
                <w:i/>
              </w:rPr>
              <w:t>c)</w:t>
            </w:r>
            <w:r w:rsidRPr="002B0F97">
              <w:tab/>
            </w:r>
            <w:r w:rsidRPr="002B0F97">
              <w:rPr>
                <w:b/>
                <w:i/>
              </w:rPr>
              <w:t>žadatel nemá právo setrvat v souladu s článkem 54 a soud nebo tribunál rozhodl, že žadateli nemá být umožněno setrvat, dokud nebude znám výsledek odvolacího řízení.</w:t>
            </w:r>
          </w:p>
        </w:tc>
        <w:tc>
          <w:tcPr>
            <w:tcW w:w="4876" w:type="dxa"/>
            <w:hideMark/>
          </w:tcPr>
          <w:p w14:paraId="6996C1F6" w14:textId="77777777" w:rsidR="00912AB6" w:rsidRPr="002B0F97" w:rsidRDefault="00912AB6" w:rsidP="0088480C">
            <w:pPr>
              <w:pStyle w:val="Normal6a"/>
            </w:pPr>
            <w:r w:rsidRPr="002B0F97">
              <w:rPr>
                <w:b/>
                <w:i/>
              </w:rPr>
              <w:t>vypouští se</w:t>
            </w:r>
          </w:p>
        </w:tc>
      </w:tr>
    </w:tbl>
    <w:p w14:paraId="121170F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5901C01" w14:textId="42269CE6" w:rsidR="002A6A78" w:rsidRPr="002B0F97" w:rsidRDefault="00912AB6" w:rsidP="00912AB6">
      <w:r w:rsidRPr="002B0F97">
        <w:rPr>
          <w:rStyle w:val="HideTWBExt"/>
          <w:noProof w:val="0"/>
        </w:rPr>
        <w:t>&lt;/Amend&gt;</w:t>
      </w:r>
    </w:p>
    <w:p w14:paraId="65E9D96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367</w:t>
      </w:r>
      <w:r w:rsidRPr="002B0F97">
        <w:rPr>
          <w:rStyle w:val="HideTWBExt"/>
          <w:b w:val="0"/>
          <w:noProof w:val="0"/>
        </w:rPr>
        <w:t>&lt;/NumAm&gt;</w:t>
      </w:r>
    </w:p>
    <w:p w14:paraId="57460F58"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35C79563" w14:textId="77777777" w:rsidR="00912AB6" w:rsidRPr="002B0F97" w:rsidRDefault="00912AB6" w:rsidP="00912AB6">
      <w:pPr>
        <w:pStyle w:val="NormalBold"/>
      </w:pPr>
      <w:r w:rsidRPr="002B0F97">
        <w:rPr>
          <w:rStyle w:val="HideTWBExt"/>
          <w:b w:val="0"/>
          <w:noProof w:val="0"/>
        </w:rPr>
        <w:t>&lt;/RepeatBlock-By&gt;</w:t>
      </w:r>
    </w:p>
    <w:p w14:paraId="44BAB87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A430A8A" w14:textId="77777777" w:rsidR="00912AB6" w:rsidRPr="002B0F97" w:rsidRDefault="00912AB6" w:rsidP="00912AB6">
      <w:pPr>
        <w:pStyle w:val="NormalBold"/>
      </w:pPr>
      <w:r w:rsidRPr="002B0F97">
        <w:rPr>
          <w:rStyle w:val="HideTWBExt"/>
          <w:b w:val="0"/>
          <w:noProof w:val="0"/>
        </w:rPr>
        <w:t>&lt;Article&gt;</w:t>
      </w:r>
      <w:r w:rsidRPr="002B0F97">
        <w:t>Čl. 41 – odst. 12 – pododstavec 1 – písm. c a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2DC6DBA" w14:textId="77777777" w:rsidTr="0088480C">
        <w:trPr>
          <w:trHeight w:val="240"/>
          <w:jc w:val="center"/>
        </w:trPr>
        <w:tc>
          <w:tcPr>
            <w:tcW w:w="9752" w:type="dxa"/>
            <w:gridSpan w:val="2"/>
          </w:tcPr>
          <w:p w14:paraId="08F82627" w14:textId="77777777" w:rsidR="00912AB6" w:rsidRPr="002B0F97" w:rsidRDefault="00912AB6" w:rsidP="0088480C"/>
        </w:tc>
      </w:tr>
      <w:tr w:rsidR="00912AB6" w:rsidRPr="002B0F97" w14:paraId="0D66DA2B" w14:textId="77777777" w:rsidTr="0088480C">
        <w:trPr>
          <w:trHeight w:val="240"/>
          <w:jc w:val="center"/>
        </w:trPr>
        <w:tc>
          <w:tcPr>
            <w:tcW w:w="4876" w:type="dxa"/>
            <w:hideMark/>
          </w:tcPr>
          <w:p w14:paraId="4D6A3DF4" w14:textId="77777777" w:rsidR="00912AB6" w:rsidRPr="002B0F97" w:rsidRDefault="00912AB6" w:rsidP="0088480C">
            <w:pPr>
              <w:pStyle w:val="AmColumnHeading"/>
            </w:pPr>
            <w:r w:rsidRPr="002B0F97">
              <w:t>Znění navržené Komisí</w:t>
            </w:r>
          </w:p>
        </w:tc>
        <w:tc>
          <w:tcPr>
            <w:tcW w:w="4876" w:type="dxa"/>
            <w:hideMark/>
          </w:tcPr>
          <w:p w14:paraId="7FD79B1E" w14:textId="77777777" w:rsidR="00912AB6" w:rsidRPr="002B0F97" w:rsidRDefault="00912AB6" w:rsidP="0088480C">
            <w:pPr>
              <w:pStyle w:val="AmColumnHeading"/>
            </w:pPr>
            <w:r w:rsidRPr="002B0F97">
              <w:t>Pozměňovací návrh</w:t>
            </w:r>
          </w:p>
        </w:tc>
      </w:tr>
      <w:tr w:rsidR="00912AB6" w:rsidRPr="002B0F97" w14:paraId="14A002C2" w14:textId="77777777" w:rsidTr="0088480C">
        <w:trPr>
          <w:jc w:val="center"/>
        </w:trPr>
        <w:tc>
          <w:tcPr>
            <w:tcW w:w="4876" w:type="dxa"/>
          </w:tcPr>
          <w:p w14:paraId="3DCC584C" w14:textId="77777777" w:rsidR="00912AB6" w:rsidRPr="002B0F97" w:rsidRDefault="00912AB6" w:rsidP="0088480C">
            <w:pPr>
              <w:pStyle w:val="Normal6a"/>
            </w:pPr>
          </w:p>
        </w:tc>
        <w:tc>
          <w:tcPr>
            <w:tcW w:w="4876" w:type="dxa"/>
            <w:hideMark/>
          </w:tcPr>
          <w:p w14:paraId="636429AF" w14:textId="77777777" w:rsidR="00912AB6" w:rsidRPr="002B0F97" w:rsidRDefault="00912AB6" w:rsidP="0088480C">
            <w:pPr>
              <w:pStyle w:val="Normal6a"/>
            </w:pPr>
            <w:r w:rsidRPr="002B0F97">
              <w:rPr>
                <w:b/>
                <w:i/>
              </w:rPr>
              <w:t>ca)</w:t>
            </w:r>
            <w:r w:rsidRPr="002B0F97">
              <w:tab/>
            </w:r>
            <w:r w:rsidRPr="002B0F97">
              <w:rPr>
                <w:b/>
                <w:i/>
              </w:rPr>
              <w:t>žadatel představuje ohrožení národní bezpečnosti nebo veřejného pořádku;</w:t>
            </w:r>
          </w:p>
        </w:tc>
      </w:tr>
    </w:tbl>
    <w:p w14:paraId="59967A5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6AB601A" w14:textId="7CDFEF02" w:rsidR="002A6A78" w:rsidRPr="002B0F97" w:rsidRDefault="00912AB6" w:rsidP="00912AB6">
      <w:r w:rsidRPr="002B0F97">
        <w:rPr>
          <w:rStyle w:val="HideTWBExt"/>
          <w:noProof w:val="0"/>
        </w:rPr>
        <w:t>&lt;/Amend&gt;</w:t>
      </w:r>
    </w:p>
    <w:p w14:paraId="2DBD8BC4"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368</w:t>
      </w:r>
      <w:r w:rsidRPr="002B0F97">
        <w:rPr>
          <w:rStyle w:val="HideTWBExt"/>
          <w:b w:val="0"/>
          <w:noProof w:val="0"/>
        </w:rPr>
        <w:t>&lt;/NumAm&gt;</w:t>
      </w:r>
    </w:p>
    <w:p w14:paraId="5BA7AA2E"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4A388798" w14:textId="77777777" w:rsidR="00912AB6" w:rsidRPr="002B0F97" w:rsidRDefault="00912AB6" w:rsidP="00912AB6">
      <w:pPr>
        <w:pStyle w:val="NormalBold"/>
      </w:pPr>
      <w:r w:rsidRPr="002B0F97">
        <w:rPr>
          <w:rStyle w:val="HideTWBExt"/>
          <w:b w:val="0"/>
          <w:noProof w:val="0"/>
        </w:rPr>
        <w:t>&lt;/RepeatBlock-By&gt;</w:t>
      </w:r>
    </w:p>
    <w:p w14:paraId="75B6A6B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B27764D" w14:textId="77777777" w:rsidR="00912AB6" w:rsidRPr="002B0F97" w:rsidRDefault="00912AB6" w:rsidP="00912AB6">
      <w:pPr>
        <w:pStyle w:val="NormalBold"/>
      </w:pPr>
      <w:r w:rsidRPr="002B0F97">
        <w:rPr>
          <w:rStyle w:val="HideTWBExt"/>
          <w:b w:val="0"/>
          <w:noProof w:val="0"/>
        </w:rPr>
        <w:t>&lt;Article&gt;</w:t>
      </w:r>
      <w:r w:rsidRPr="002B0F97">
        <w:t>Čl. 41 – odst. 12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35FF171" w14:textId="77777777" w:rsidTr="0088480C">
        <w:trPr>
          <w:trHeight w:val="240"/>
          <w:jc w:val="center"/>
        </w:trPr>
        <w:tc>
          <w:tcPr>
            <w:tcW w:w="9752" w:type="dxa"/>
            <w:gridSpan w:val="2"/>
          </w:tcPr>
          <w:p w14:paraId="33F2597D" w14:textId="77777777" w:rsidR="00912AB6" w:rsidRPr="002B0F97" w:rsidRDefault="00912AB6" w:rsidP="0088480C"/>
        </w:tc>
      </w:tr>
      <w:tr w:rsidR="00912AB6" w:rsidRPr="002B0F97" w14:paraId="556CE251" w14:textId="77777777" w:rsidTr="0088480C">
        <w:trPr>
          <w:trHeight w:val="240"/>
          <w:jc w:val="center"/>
        </w:trPr>
        <w:tc>
          <w:tcPr>
            <w:tcW w:w="4876" w:type="dxa"/>
            <w:hideMark/>
          </w:tcPr>
          <w:p w14:paraId="42BE5E82" w14:textId="77777777" w:rsidR="00912AB6" w:rsidRPr="002B0F97" w:rsidRDefault="00912AB6" w:rsidP="0088480C">
            <w:pPr>
              <w:pStyle w:val="AmColumnHeading"/>
            </w:pPr>
            <w:r w:rsidRPr="002B0F97">
              <w:t>Znění navržené Komisí</w:t>
            </w:r>
          </w:p>
        </w:tc>
        <w:tc>
          <w:tcPr>
            <w:tcW w:w="4876" w:type="dxa"/>
            <w:hideMark/>
          </w:tcPr>
          <w:p w14:paraId="1C3C6EA1" w14:textId="77777777" w:rsidR="00912AB6" w:rsidRPr="002B0F97" w:rsidRDefault="00912AB6" w:rsidP="0088480C">
            <w:pPr>
              <w:pStyle w:val="AmColumnHeading"/>
            </w:pPr>
            <w:r w:rsidRPr="002B0F97">
              <w:t>Pozměňovací návrh</w:t>
            </w:r>
          </w:p>
        </w:tc>
      </w:tr>
      <w:tr w:rsidR="00912AB6" w:rsidRPr="002B0F97" w14:paraId="398CF753" w14:textId="77777777" w:rsidTr="0088480C">
        <w:trPr>
          <w:jc w:val="center"/>
        </w:trPr>
        <w:tc>
          <w:tcPr>
            <w:tcW w:w="4876" w:type="dxa"/>
            <w:hideMark/>
          </w:tcPr>
          <w:p w14:paraId="4D33105F" w14:textId="77777777" w:rsidR="00912AB6" w:rsidRPr="002B0F97" w:rsidRDefault="00912AB6" w:rsidP="0088480C">
            <w:pPr>
              <w:pStyle w:val="Normal6a"/>
            </w:pPr>
            <w:r w:rsidRPr="002B0F97">
              <w:rPr>
                <w:b/>
                <w:i/>
              </w:rPr>
              <w:t>V takových případech, kdy se na žadatele vztahuje rozhodnutí o navrácení vydané v souladu se směrnicí XXX/XXX/EU [směrnice o navracení] nebo odepření vstupu v souladu s článkem 14 nařízení (EU) 2016/399, se použije článek 41a.</w:t>
            </w:r>
          </w:p>
        </w:tc>
        <w:tc>
          <w:tcPr>
            <w:tcW w:w="4876" w:type="dxa"/>
            <w:hideMark/>
          </w:tcPr>
          <w:p w14:paraId="3B07E946" w14:textId="77777777" w:rsidR="00912AB6" w:rsidRPr="002B0F97" w:rsidRDefault="00912AB6" w:rsidP="0088480C">
            <w:pPr>
              <w:pStyle w:val="Normal6a"/>
            </w:pPr>
            <w:r w:rsidRPr="002B0F97">
              <w:rPr>
                <w:b/>
                <w:i/>
              </w:rPr>
              <w:t>vypouští se</w:t>
            </w:r>
          </w:p>
        </w:tc>
      </w:tr>
    </w:tbl>
    <w:p w14:paraId="6FF8FD4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3A9B8B7" w14:textId="3E194344" w:rsidR="002A6A78" w:rsidRPr="002B0F97" w:rsidRDefault="00912AB6" w:rsidP="00912AB6">
      <w:r w:rsidRPr="002B0F97">
        <w:rPr>
          <w:rStyle w:val="HideTWBExt"/>
          <w:noProof w:val="0"/>
        </w:rPr>
        <w:t>&lt;/Amend&gt;</w:t>
      </w:r>
    </w:p>
    <w:p w14:paraId="2D1C0BF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369</w:t>
      </w:r>
      <w:r w:rsidRPr="002B0F97">
        <w:rPr>
          <w:rStyle w:val="HideTWBExt"/>
          <w:b w:val="0"/>
          <w:noProof w:val="0"/>
        </w:rPr>
        <w:t>&lt;/NumAm&gt;</w:t>
      </w:r>
    </w:p>
    <w:p w14:paraId="28050D28"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64D67100" w14:textId="77777777" w:rsidR="00912AB6" w:rsidRPr="002B0F97" w:rsidRDefault="00912AB6" w:rsidP="00912AB6">
      <w:pPr>
        <w:pStyle w:val="NormalBold"/>
      </w:pPr>
      <w:r w:rsidRPr="002B0F97">
        <w:rPr>
          <w:rStyle w:val="HideTWBExt"/>
          <w:b w:val="0"/>
          <w:noProof w:val="0"/>
        </w:rPr>
        <w:t>&lt;/RepeatBlock-By&gt;</w:t>
      </w:r>
    </w:p>
    <w:p w14:paraId="11B9F30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5AE22B3" w14:textId="77777777" w:rsidR="00912AB6" w:rsidRPr="002B0F97" w:rsidRDefault="00912AB6" w:rsidP="00912AB6">
      <w:pPr>
        <w:pStyle w:val="NormalBold"/>
      </w:pPr>
      <w:r w:rsidRPr="002B0F97">
        <w:rPr>
          <w:rStyle w:val="HideTWBExt"/>
          <w:b w:val="0"/>
          <w:noProof w:val="0"/>
        </w:rPr>
        <w:t>&lt;Article&gt;</w:t>
      </w:r>
      <w:r w:rsidRPr="002B0F97">
        <w:t>Čl. 41 – odst. 12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BF2C6D9" w14:textId="77777777" w:rsidTr="0088480C">
        <w:trPr>
          <w:trHeight w:val="240"/>
          <w:jc w:val="center"/>
        </w:trPr>
        <w:tc>
          <w:tcPr>
            <w:tcW w:w="9752" w:type="dxa"/>
            <w:gridSpan w:val="2"/>
          </w:tcPr>
          <w:p w14:paraId="2475F2DD" w14:textId="77777777" w:rsidR="00912AB6" w:rsidRPr="002B0F97" w:rsidRDefault="00912AB6" w:rsidP="0088480C"/>
        </w:tc>
      </w:tr>
      <w:tr w:rsidR="00912AB6" w:rsidRPr="002B0F97" w14:paraId="12729C6C" w14:textId="77777777" w:rsidTr="0088480C">
        <w:trPr>
          <w:trHeight w:val="240"/>
          <w:jc w:val="center"/>
        </w:trPr>
        <w:tc>
          <w:tcPr>
            <w:tcW w:w="4876" w:type="dxa"/>
            <w:hideMark/>
          </w:tcPr>
          <w:p w14:paraId="0BC36660" w14:textId="77777777" w:rsidR="00912AB6" w:rsidRPr="002B0F97" w:rsidRDefault="00912AB6" w:rsidP="0088480C">
            <w:pPr>
              <w:pStyle w:val="AmColumnHeading"/>
            </w:pPr>
            <w:r w:rsidRPr="002B0F97">
              <w:t>Znění navržené Komisí</w:t>
            </w:r>
          </w:p>
        </w:tc>
        <w:tc>
          <w:tcPr>
            <w:tcW w:w="4876" w:type="dxa"/>
            <w:hideMark/>
          </w:tcPr>
          <w:p w14:paraId="623B27CC" w14:textId="77777777" w:rsidR="00912AB6" w:rsidRPr="002B0F97" w:rsidRDefault="00912AB6" w:rsidP="0088480C">
            <w:pPr>
              <w:pStyle w:val="AmColumnHeading"/>
            </w:pPr>
            <w:r w:rsidRPr="002B0F97">
              <w:t>Pozměňovací návrh</w:t>
            </w:r>
          </w:p>
        </w:tc>
      </w:tr>
      <w:tr w:rsidR="00912AB6" w:rsidRPr="002B0F97" w14:paraId="7763E525" w14:textId="77777777" w:rsidTr="0088480C">
        <w:trPr>
          <w:jc w:val="center"/>
        </w:trPr>
        <w:tc>
          <w:tcPr>
            <w:tcW w:w="4876" w:type="dxa"/>
            <w:hideMark/>
          </w:tcPr>
          <w:p w14:paraId="51E79082" w14:textId="77777777" w:rsidR="00912AB6" w:rsidRPr="002B0F97" w:rsidRDefault="00912AB6" w:rsidP="0088480C">
            <w:pPr>
              <w:pStyle w:val="Normal6a"/>
            </w:pPr>
            <w:r w:rsidRPr="002B0F97">
              <w:rPr>
                <w:b/>
                <w:i/>
              </w:rPr>
              <w:t>V takových případech, kdy se na žadatele vztahuje rozhodnutí o navrácení vydané v souladu se směrnicí XXX/XXX/EU [směrnice o navracení] nebo odepření vstupu v souladu s článkem 14 nařízení (EU) 2016/399, se použije článek 41a.</w:t>
            </w:r>
          </w:p>
        </w:tc>
        <w:tc>
          <w:tcPr>
            <w:tcW w:w="4876" w:type="dxa"/>
            <w:hideMark/>
          </w:tcPr>
          <w:p w14:paraId="3B9FAAB0" w14:textId="77777777" w:rsidR="00912AB6" w:rsidRPr="002B0F97" w:rsidRDefault="00912AB6" w:rsidP="0088480C">
            <w:pPr>
              <w:pStyle w:val="Normal6a"/>
            </w:pPr>
            <w:r w:rsidRPr="002B0F97">
              <w:rPr>
                <w:b/>
                <w:i/>
              </w:rPr>
              <w:t>vypouští se</w:t>
            </w:r>
          </w:p>
        </w:tc>
      </w:tr>
    </w:tbl>
    <w:p w14:paraId="4E5ABA0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49EE384" w14:textId="099F3C25" w:rsidR="002A6A78" w:rsidRPr="002B0F97" w:rsidRDefault="00912AB6" w:rsidP="00912AB6">
      <w:r w:rsidRPr="002B0F97">
        <w:rPr>
          <w:rStyle w:val="HideTWBExt"/>
          <w:noProof w:val="0"/>
        </w:rPr>
        <w:t>&lt;/Amend&gt;</w:t>
      </w:r>
    </w:p>
    <w:p w14:paraId="438EDDC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370</w:t>
      </w:r>
      <w:r w:rsidRPr="002B0F97">
        <w:rPr>
          <w:rStyle w:val="HideTWBExt"/>
          <w:b w:val="0"/>
          <w:noProof w:val="0"/>
        </w:rPr>
        <w:t>&lt;/NumAm&gt;</w:t>
      </w:r>
    </w:p>
    <w:p w14:paraId="5AE02CE8"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w:t>
      </w:r>
      <w:r w:rsidRPr="002B0F97">
        <w:rPr>
          <w:rStyle w:val="HideTWBExt"/>
          <w:b w:val="0"/>
          <w:noProof w:val="0"/>
        </w:rPr>
        <w:t>&lt;/Members&gt;</w:t>
      </w:r>
    </w:p>
    <w:p w14:paraId="6527B0E6" w14:textId="77777777" w:rsidR="00912AB6" w:rsidRPr="002B0F97" w:rsidRDefault="00912AB6" w:rsidP="00912AB6">
      <w:pPr>
        <w:pStyle w:val="NormalBold"/>
      </w:pPr>
      <w:r w:rsidRPr="002B0F97">
        <w:rPr>
          <w:rStyle w:val="HideTWBExt"/>
          <w:b w:val="0"/>
          <w:noProof w:val="0"/>
        </w:rPr>
        <w:t>&lt;/RepeatBlock-By&gt;</w:t>
      </w:r>
    </w:p>
    <w:p w14:paraId="3EBA419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A7430FB" w14:textId="77777777" w:rsidR="00912AB6" w:rsidRPr="002B0F97" w:rsidRDefault="00912AB6" w:rsidP="00912AB6">
      <w:pPr>
        <w:pStyle w:val="NormalBold"/>
      </w:pPr>
      <w:r w:rsidRPr="002B0F97">
        <w:rPr>
          <w:rStyle w:val="HideTWBExt"/>
          <w:b w:val="0"/>
          <w:noProof w:val="0"/>
        </w:rPr>
        <w:t>&lt;Article&gt;</w:t>
      </w:r>
      <w:r w:rsidRPr="002B0F97">
        <w:t>Čl. 41 – odst. 12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F0B5B2E" w14:textId="77777777" w:rsidTr="0088480C">
        <w:trPr>
          <w:trHeight w:val="240"/>
          <w:jc w:val="center"/>
        </w:trPr>
        <w:tc>
          <w:tcPr>
            <w:tcW w:w="9752" w:type="dxa"/>
            <w:gridSpan w:val="2"/>
          </w:tcPr>
          <w:p w14:paraId="2687B3D9" w14:textId="77777777" w:rsidR="00912AB6" w:rsidRPr="002B0F97" w:rsidRDefault="00912AB6" w:rsidP="0088480C"/>
        </w:tc>
      </w:tr>
      <w:tr w:rsidR="00912AB6" w:rsidRPr="002B0F97" w14:paraId="07DCBB93" w14:textId="77777777" w:rsidTr="0088480C">
        <w:trPr>
          <w:trHeight w:val="240"/>
          <w:jc w:val="center"/>
        </w:trPr>
        <w:tc>
          <w:tcPr>
            <w:tcW w:w="4876" w:type="dxa"/>
            <w:hideMark/>
          </w:tcPr>
          <w:p w14:paraId="31B5DB43" w14:textId="77777777" w:rsidR="00912AB6" w:rsidRPr="002B0F97" w:rsidRDefault="00912AB6" w:rsidP="0088480C">
            <w:pPr>
              <w:pStyle w:val="AmColumnHeading"/>
            </w:pPr>
            <w:r w:rsidRPr="002B0F97">
              <w:t>Znění navržené Komisí</w:t>
            </w:r>
          </w:p>
        </w:tc>
        <w:tc>
          <w:tcPr>
            <w:tcW w:w="4876" w:type="dxa"/>
            <w:hideMark/>
          </w:tcPr>
          <w:p w14:paraId="28A9743B" w14:textId="77777777" w:rsidR="00912AB6" w:rsidRPr="002B0F97" w:rsidRDefault="00912AB6" w:rsidP="0088480C">
            <w:pPr>
              <w:pStyle w:val="AmColumnHeading"/>
            </w:pPr>
            <w:r w:rsidRPr="002B0F97">
              <w:t>Pozměňovací návrh</w:t>
            </w:r>
          </w:p>
        </w:tc>
      </w:tr>
      <w:tr w:rsidR="00912AB6" w:rsidRPr="002B0F97" w14:paraId="298EA06C" w14:textId="77777777" w:rsidTr="0088480C">
        <w:trPr>
          <w:jc w:val="center"/>
        </w:trPr>
        <w:tc>
          <w:tcPr>
            <w:tcW w:w="4876" w:type="dxa"/>
            <w:hideMark/>
          </w:tcPr>
          <w:p w14:paraId="3A14BC76" w14:textId="77777777" w:rsidR="00912AB6" w:rsidRPr="002B0F97" w:rsidRDefault="00912AB6" w:rsidP="0088480C">
            <w:pPr>
              <w:pStyle w:val="Normal6a"/>
            </w:pPr>
            <w:r w:rsidRPr="002B0F97">
              <w:t xml:space="preserve">V takových případech, kdy se na žadatele </w:t>
            </w:r>
            <w:r w:rsidRPr="002B0F97">
              <w:lastRenderedPageBreak/>
              <w:t xml:space="preserve">vztahuje rozhodnutí o navrácení vydané v souladu se směrnicí XXX/XXX/EU [směrnice o navracení] nebo odepření vstupu v souladu s článkem 14 nařízení (EU) 2016/399, se </w:t>
            </w:r>
            <w:r w:rsidRPr="002B0F97">
              <w:rPr>
                <w:b/>
                <w:i/>
              </w:rPr>
              <w:t>použije</w:t>
            </w:r>
            <w:r w:rsidRPr="002B0F97">
              <w:t xml:space="preserve"> článek 41a.</w:t>
            </w:r>
          </w:p>
        </w:tc>
        <w:tc>
          <w:tcPr>
            <w:tcW w:w="4876" w:type="dxa"/>
            <w:hideMark/>
          </w:tcPr>
          <w:p w14:paraId="488ECE56" w14:textId="77777777" w:rsidR="00912AB6" w:rsidRPr="002B0F97" w:rsidRDefault="00912AB6" w:rsidP="0088480C">
            <w:pPr>
              <w:pStyle w:val="Normal6a"/>
            </w:pPr>
            <w:r w:rsidRPr="002B0F97">
              <w:lastRenderedPageBreak/>
              <w:t xml:space="preserve">V takových případech, kdy se na žadatele </w:t>
            </w:r>
            <w:r w:rsidRPr="002B0F97">
              <w:lastRenderedPageBreak/>
              <w:t xml:space="preserve">vztahuje rozhodnutí o navrácení vydané v souladu se směrnicí XXX/XXX/EU [směrnice o navracení] nebo odepření vstupu v souladu s článkem 14 nařízení (EU) 2016/399, se </w:t>
            </w:r>
            <w:r w:rsidRPr="002B0F97">
              <w:rPr>
                <w:b/>
                <w:i/>
              </w:rPr>
              <w:t>může použít</w:t>
            </w:r>
            <w:r w:rsidRPr="002B0F97">
              <w:t xml:space="preserve"> článek 41a.</w:t>
            </w:r>
          </w:p>
        </w:tc>
      </w:tr>
    </w:tbl>
    <w:p w14:paraId="5FAD0747"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BB1FDD9" w14:textId="0BFD29E7" w:rsidR="002A6A78" w:rsidRPr="002B0F97" w:rsidRDefault="00912AB6" w:rsidP="00912AB6">
      <w:r w:rsidRPr="002B0F97">
        <w:rPr>
          <w:rStyle w:val="HideTWBExt"/>
          <w:noProof w:val="0"/>
        </w:rPr>
        <w:t>&lt;/Amend&gt;</w:t>
      </w:r>
    </w:p>
    <w:p w14:paraId="624182A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371</w:t>
      </w:r>
      <w:r w:rsidRPr="002B0F97">
        <w:rPr>
          <w:rStyle w:val="HideTWBExt"/>
          <w:b w:val="0"/>
          <w:noProof w:val="0"/>
        </w:rPr>
        <w:t>&lt;/NumAm&gt;</w:t>
      </w:r>
    </w:p>
    <w:p w14:paraId="063F203C"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3EC45B2A" w14:textId="77777777" w:rsidR="00912AB6" w:rsidRPr="002B0F97" w:rsidRDefault="00912AB6" w:rsidP="00912AB6">
      <w:pPr>
        <w:pStyle w:val="NormalBold"/>
      </w:pPr>
      <w:r w:rsidRPr="002B0F97">
        <w:rPr>
          <w:rStyle w:val="HideTWBExt"/>
          <w:b w:val="0"/>
          <w:noProof w:val="0"/>
        </w:rPr>
        <w:t>&lt;/RepeatBlock-By&gt;</w:t>
      </w:r>
    </w:p>
    <w:p w14:paraId="0DEA2B0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81A466" w14:textId="77777777" w:rsidR="00912AB6" w:rsidRPr="002B0F97" w:rsidRDefault="00912AB6" w:rsidP="00912AB6">
      <w:pPr>
        <w:pStyle w:val="NormalBold"/>
      </w:pPr>
      <w:r w:rsidRPr="002B0F97">
        <w:rPr>
          <w:rStyle w:val="HideTWBExt"/>
          <w:b w:val="0"/>
          <w:noProof w:val="0"/>
        </w:rPr>
        <w:t>&lt;Article&gt;</w:t>
      </w:r>
      <w:r w:rsidRPr="002B0F97">
        <w:t>Čl. 41 – odst. 13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1FCDF8E" w14:textId="77777777" w:rsidTr="0088480C">
        <w:trPr>
          <w:trHeight w:val="240"/>
          <w:jc w:val="center"/>
        </w:trPr>
        <w:tc>
          <w:tcPr>
            <w:tcW w:w="9752" w:type="dxa"/>
            <w:gridSpan w:val="2"/>
          </w:tcPr>
          <w:p w14:paraId="678CDCBB" w14:textId="77777777" w:rsidR="00912AB6" w:rsidRPr="002B0F97" w:rsidRDefault="00912AB6" w:rsidP="0088480C"/>
        </w:tc>
      </w:tr>
      <w:tr w:rsidR="00912AB6" w:rsidRPr="002B0F97" w14:paraId="22349C13" w14:textId="77777777" w:rsidTr="0088480C">
        <w:trPr>
          <w:trHeight w:val="240"/>
          <w:jc w:val="center"/>
        </w:trPr>
        <w:tc>
          <w:tcPr>
            <w:tcW w:w="4876" w:type="dxa"/>
            <w:hideMark/>
          </w:tcPr>
          <w:p w14:paraId="7D191A75" w14:textId="77777777" w:rsidR="00912AB6" w:rsidRPr="002B0F97" w:rsidRDefault="00912AB6" w:rsidP="0088480C">
            <w:pPr>
              <w:pStyle w:val="AmColumnHeading"/>
            </w:pPr>
            <w:r w:rsidRPr="002B0F97">
              <w:t>Znění navržené Komisí</w:t>
            </w:r>
          </w:p>
        </w:tc>
        <w:tc>
          <w:tcPr>
            <w:tcW w:w="4876" w:type="dxa"/>
            <w:hideMark/>
          </w:tcPr>
          <w:p w14:paraId="4718EC78" w14:textId="77777777" w:rsidR="00912AB6" w:rsidRPr="002B0F97" w:rsidRDefault="00912AB6" w:rsidP="0088480C">
            <w:pPr>
              <w:pStyle w:val="AmColumnHeading"/>
            </w:pPr>
            <w:r w:rsidRPr="002B0F97">
              <w:t>Pozměňovací návrh</w:t>
            </w:r>
          </w:p>
        </w:tc>
      </w:tr>
      <w:tr w:rsidR="00912AB6" w:rsidRPr="002B0F97" w14:paraId="79A4478F" w14:textId="77777777" w:rsidTr="0088480C">
        <w:trPr>
          <w:jc w:val="center"/>
        </w:trPr>
        <w:tc>
          <w:tcPr>
            <w:tcW w:w="4876" w:type="dxa"/>
            <w:hideMark/>
          </w:tcPr>
          <w:p w14:paraId="57544EA1" w14:textId="77777777" w:rsidR="00912AB6" w:rsidRPr="002B0F97" w:rsidRDefault="00912AB6" w:rsidP="0088480C">
            <w:pPr>
              <w:pStyle w:val="Normal6a"/>
            </w:pPr>
            <w:r w:rsidRPr="002B0F97">
              <w:t>13.</w:t>
            </w:r>
            <w:r w:rsidRPr="002B0F97">
              <w:tab/>
              <w:t xml:space="preserve">Během posuzování žádostí, na něž se vztahuje řízení na hranicích, jsou žadatelé </w:t>
            </w:r>
            <w:r w:rsidRPr="002B0F97">
              <w:rPr>
                <w:b/>
                <w:i/>
              </w:rPr>
              <w:t>drženi na vnějších hranicích nebo v tranzitních prostorech, případně v jejich blízkosti</w:t>
            </w:r>
            <w:r w:rsidRPr="002B0F97">
              <w:t xml:space="preserve">. Každý členský stát oznámí Komisi nejpozději [ do dvou měsíců od data použitelnosti tohoto nařízení] místa </w:t>
            </w:r>
            <w:r w:rsidRPr="002B0F97">
              <w:rPr>
                <w:b/>
                <w:i/>
              </w:rPr>
              <w:t>na vnějších hranicích, v blízkosti vnější hranice nebo v tranzitních prostorech</w:t>
            </w:r>
            <w:r w:rsidRPr="002B0F97">
              <w:t>, kde bude prováděno řízení na hranicích</w:t>
            </w:r>
            <w:r w:rsidRPr="002B0F97">
              <w:rPr>
                <w:b/>
                <w:i/>
              </w:rPr>
              <w:t>, a to i při použití odstavce 3</w:t>
            </w:r>
            <w:r w:rsidRPr="002B0F97">
              <w:t>, a zajistí, aby 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c>
          <w:tcPr>
            <w:tcW w:w="4876" w:type="dxa"/>
            <w:hideMark/>
          </w:tcPr>
          <w:p w14:paraId="58596C80" w14:textId="77777777" w:rsidR="00912AB6" w:rsidRPr="002B0F97" w:rsidRDefault="00912AB6" w:rsidP="0088480C">
            <w:pPr>
              <w:pStyle w:val="Normal6a"/>
            </w:pPr>
            <w:r w:rsidRPr="002B0F97">
              <w:t>13.</w:t>
            </w:r>
            <w:r w:rsidRPr="002B0F97">
              <w:tab/>
              <w:t>Během posuzování žádostí, na něž se vztahuje řízení na hranicích, jsou žadatelé</w:t>
            </w:r>
            <w:r w:rsidRPr="002B0F97">
              <w:rPr>
                <w:b/>
                <w:i/>
              </w:rPr>
              <w:t xml:space="preserve"> ubytováni v souladu s článkem 7 směrnice XXX/XXX/EU (směrnice o podmínkách přijímání)</w:t>
            </w:r>
            <w:r w:rsidRPr="002B0F97">
              <w:t>.</w:t>
            </w:r>
            <w:r w:rsidRPr="002B0F97">
              <w:rPr>
                <w:b/>
                <w:i/>
              </w:rPr>
              <w:t xml:space="preserve"> Vymezené území nenarušuje nedotknutelnost soukromí a umožňuje účinný přístup ke všem právům a výhodám podle této směrnice. Tato území by měla být zpravidla svobodnými zařízeními a zajištění by mělo zůstat krajním opatřením. Veškerá rozhodnutí o umístění do zajišťovacího zařízení musí být přijímána na základě individuálního posouzení. Musí být považována za nezbytná, opodstatněná a přiměřená legitimnímu účelu. Rozhodnutí o umístění do zajišťovacího zařízení musí být přezkoumáno s co nejmenším prodlením soudním nebo jiným nezávislým orgánem a musí proti němu existovat právo na odvolání. Potřeba pokračujícího zajištění musí být pravidelně přezkoumávána</w:t>
            </w:r>
            <w:r w:rsidRPr="002B0F97">
              <w:t>. Každý členský stát oznámí Komisi nejpozději [do dvou měsíců od data použitelnosti tohoto nařízení] místa, kde bude prováděno řízení na hranicích, a zajistí, aby kapacita těchto míst byla dostatečná ke zpracování žádostí uvedených v daném odstavci</w:t>
            </w:r>
            <w:r w:rsidRPr="002B0F97">
              <w:rPr>
                <w:b/>
                <w:i/>
              </w:rPr>
              <w:t>, při zachování všech práv vyplývajících ze směrnice o podmínkách přijímání</w:t>
            </w:r>
            <w:r w:rsidRPr="002B0F97">
              <w:t xml:space="preserve">. </w:t>
            </w:r>
            <w:r w:rsidRPr="002B0F97">
              <w:lastRenderedPageBreak/>
              <w:t>Veškeré změny týkající se určení míst, kde se uplatňuje řízení na hranicích, se oznamují Komisi dva měsíce před tím, než uvedené změny nabudou účinnosti.</w:t>
            </w:r>
          </w:p>
        </w:tc>
      </w:tr>
    </w:tbl>
    <w:p w14:paraId="2E5A29B8"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BC85418" w14:textId="53FF398E" w:rsidR="002A6A78" w:rsidRPr="002B0F97" w:rsidRDefault="00912AB6" w:rsidP="00912AB6">
      <w:r w:rsidRPr="002B0F97">
        <w:rPr>
          <w:rStyle w:val="HideTWBExt"/>
          <w:noProof w:val="0"/>
        </w:rPr>
        <w:t>&lt;/Amend&gt;</w:t>
      </w:r>
    </w:p>
    <w:p w14:paraId="6A2ADF0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372</w:t>
      </w:r>
      <w:r w:rsidRPr="002B0F97">
        <w:rPr>
          <w:rStyle w:val="HideTWBExt"/>
          <w:b w:val="0"/>
          <w:noProof w:val="0"/>
        </w:rPr>
        <w:t>&lt;/NumAm&gt;</w:t>
      </w:r>
    </w:p>
    <w:p w14:paraId="09BA5135" w14:textId="77777777" w:rsidR="00912AB6" w:rsidRPr="002B0F97" w:rsidRDefault="00912AB6" w:rsidP="00912AB6">
      <w:pPr>
        <w:pStyle w:val="NormalBold"/>
      </w:pPr>
      <w:r w:rsidRPr="002B0F97">
        <w:rPr>
          <w:rStyle w:val="HideTWBExt"/>
          <w:b w:val="0"/>
          <w:noProof w:val="0"/>
        </w:rPr>
        <w:t>&lt;RepeatBlock-By&gt;&lt;Members&gt;</w:t>
      </w:r>
      <w:r w:rsidRPr="002B0F97">
        <w:t>Jan-Christoph Oetjen</w:t>
      </w:r>
      <w:r w:rsidRPr="002B0F97">
        <w:rPr>
          <w:rStyle w:val="HideTWBExt"/>
          <w:b w:val="0"/>
          <w:noProof w:val="0"/>
        </w:rPr>
        <w:t>&lt;/Members&gt;</w:t>
      </w:r>
    </w:p>
    <w:p w14:paraId="4BCA0CEF" w14:textId="77777777" w:rsidR="00912AB6" w:rsidRPr="002B0F97" w:rsidRDefault="00912AB6" w:rsidP="00912AB6">
      <w:pPr>
        <w:pStyle w:val="NormalBold"/>
      </w:pPr>
      <w:r w:rsidRPr="002B0F97">
        <w:rPr>
          <w:rStyle w:val="HideTWBExt"/>
          <w:b w:val="0"/>
          <w:noProof w:val="0"/>
        </w:rPr>
        <w:t>&lt;/RepeatBlock-By&gt;</w:t>
      </w:r>
    </w:p>
    <w:p w14:paraId="215F0CE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67E0EB2" w14:textId="77777777" w:rsidR="00912AB6" w:rsidRPr="002B0F97" w:rsidRDefault="00912AB6" w:rsidP="00912AB6">
      <w:pPr>
        <w:pStyle w:val="NormalBold"/>
      </w:pPr>
      <w:r w:rsidRPr="002B0F97">
        <w:rPr>
          <w:rStyle w:val="HideTWBExt"/>
          <w:b w:val="0"/>
          <w:noProof w:val="0"/>
        </w:rPr>
        <w:t>&lt;Article&gt;</w:t>
      </w:r>
      <w:r w:rsidRPr="002B0F97">
        <w:t>Čl. 41 – odst. 13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2192DC0" w14:textId="77777777" w:rsidTr="0088480C">
        <w:trPr>
          <w:trHeight w:val="240"/>
          <w:jc w:val="center"/>
        </w:trPr>
        <w:tc>
          <w:tcPr>
            <w:tcW w:w="9752" w:type="dxa"/>
            <w:gridSpan w:val="2"/>
          </w:tcPr>
          <w:p w14:paraId="3D069F47" w14:textId="77777777" w:rsidR="00912AB6" w:rsidRPr="002B0F97" w:rsidRDefault="00912AB6" w:rsidP="0088480C"/>
        </w:tc>
      </w:tr>
      <w:tr w:rsidR="00912AB6" w:rsidRPr="002B0F97" w14:paraId="79911BAA" w14:textId="77777777" w:rsidTr="0088480C">
        <w:trPr>
          <w:trHeight w:val="240"/>
          <w:jc w:val="center"/>
        </w:trPr>
        <w:tc>
          <w:tcPr>
            <w:tcW w:w="4876" w:type="dxa"/>
            <w:hideMark/>
          </w:tcPr>
          <w:p w14:paraId="5AFCF91D" w14:textId="77777777" w:rsidR="00912AB6" w:rsidRPr="002B0F97" w:rsidRDefault="00912AB6" w:rsidP="0088480C">
            <w:pPr>
              <w:pStyle w:val="AmColumnHeading"/>
            </w:pPr>
            <w:r w:rsidRPr="002B0F97">
              <w:t>Znění navržené Komisí</w:t>
            </w:r>
          </w:p>
        </w:tc>
        <w:tc>
          <w:tcPr>
            <w:tcW w:w="4876" w:type="dxa"/>
            <w:hideMark/>
          </w:tcPr>
          <w:p w14:paraId="35EDA99F" w14:textId="77777777" w:rsidR="00912AB6" w:rsidRPr="002B0F97" w:rsidRDefault="00912AB6" w:rsidP="0088480C">
            <w:pPr>
              <w:pStyle w:val="AmColumnHeading"/>
            </w:pPr>
            <w:r w:rsidRPr="002B0F97">
              <w:t>Pozměňovací návrh</w:t>
            </w:r>
          </w:p>
        </w:tc>
      </w:tr>
      <w:tr w:rsidR="00912AB6" w:rsidRPr="002B0F97" w14:paraId="288DB104" w14:textId="77777777" w:rsidTr="0088480C">
        <w:trPr>
          <w:jc w:val="center"/>
        </w:trPr>
        <w:tc>
          <w:tcPr>
            <w:tcW w:w="4876" w:type="dxa"/>
            <w:hideMark/>
          </w:tcPr>
          <w:p w14:paraId="4EDF3FF8" w14:textId="77777777" w:rsidR="00912AB6" w:rsidRPr="002B0F97" w:rsidRDefault="00912AB6" w:rsidP="0088480C">
            <w:pPr>
              <w:pStyle w:val="Normal6a"/>
            </w:pPr>
            <w:r w:rsidRPr="002B0F97">
              <w:t>13.</w:t>
            </w:r>
            <w:r w:rsidRPr="002B0F97">
              <w:tab/>
              <w:t>Během posuzování žádostí, na něž se vztahuje řízení na hranicích,</w:t>
            </w:r>
            <w:r w:rsidRPr="002B0F97">
              <w:rPr>
                <w:b/>
                <w:i/>
              </w:rPr>
              <w:t xml:space="preserve"> jsou</w:t>
            </w:r>
            <w:r w:rsidRPr="002B0F97">
              <w:t xml:space="preserve"> žadatelé drženi na vnějších hranicích nebo v tranzitních prostorech, případně v jejich blízkosti. Každý členský stát oznámí Komisi nejpozději [ do dvou měsíců od data použitelnosti tohoto nařízení] místa </w:t>
            </w:r>
            <w:r w:rsidRPr="002B0F97">
              <w:rPr>
                <w:b/>
                <w:i/>
              </w:rPr>
              <w:t>na vnějších hranicích, v blízkosti vnější hranice nebo v tranzitních prostorech</w:t>
            </w:r>
            <w:r w:rsidRPr="002B0F97">
              <w:t>, kde bude prováděno řízení na hranicích, a to i při použití odstavce 3, a zajistí, aby 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c>
          <w:tcPr>
            <w:tcW w:w="4876" w:type="dxa"/>
            <w:hideMark/>
          </w:tcPr>
          <w:p w14:paraId="65A5E6A2" w14:textId="77777777" w:rsidR="00912AB6" w:rsidRPr="002B0F97" w:rsidRDefault="00912AB6" w:rsidP="0088480C">
            <w:pPr>
              <w:pStyle w:val="Normal6a"/>
            </w:pPr>
            <w:r w:rsidRPr="002B0F97">
              <w:t>13.</w:t>
            </w:r>
            <w:r w:rsidRPr="002B0F97">
              <w:tab/>
              <w:t xml:space="preserve">Během posuzování žádostí, na něž se vztahuje řízení na hranicích, </w:t>
            </w:r>
            <w:r w:rsidRPr="002B0F97">
              <w:rPr>
                <w:b/>
                <w:i/>
              </w:rPr>
              <w:t>mohou</w:t>
            </w:r>
            <w:r w:rsidRPr="002B0F97">
              <w:t xml:space="preserve"> být žadatelé drženi na</w:t>
            </w:r>
            <w:r w:rsidRPr="002B0F97">
              <w:rPr>
                <w:b/>
                <w:i/>
              </w:rPr>
              <w:t xml:space="preserve"> jakémkoli vhodném místě na území členského státu, a to i na</w:t>
            </w:r>
            <w:r w:rsidRPr="002B0F97">
              <w:t xml:space="preserve"> vnějších hranicích nebo v tranzitních prostorech, případně v jejich blízkosti</w:t>
            </w:r>
            <w:r w:rsidRPr="002B0F97">
              <w:rPr>
                <w:b/>
                <w:i/>
              </w:rPr>
              <w:t>, pokud jsou plně v souladu se směrnicí XXX/XXX/EU (směrnice o podmínkách přijímání) a pokud jsou řádně zajištěny zvláštní potřeby žadatelů</w:t>
            </w:r>
            <w:r w:rsidRPr="002B0F97">
              <w:t>. Každý členský stát oznámí Komisi nejpozději [do dvou měsíců od data použitelnosti tohoto nařízení] místa, kde bude prováděno řízení na hranicích, a to i při použití odstavce 3, a zajistí, aby 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r>
    </w:tbl>
    <w:p w14:paraId="5ECCA9F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7F79E57" w14:textId="6CA13574" w:rsidR="002A6A78" w:rsidRPr="002B0F97" w:rsidRDefault="00912AB6" w:rsidP="00912AB6">
      <w:r w:rsidRPr="002B0F97">
        <w:rPr>
          <w:rStyle w:val="HideTWBExt"/>
          <w:noProof w:val="0"/>
        </w:rPr>
        <w:t>&lt;/Amend&gt;</w:t>
      </w:r>
    </w:p>
    <w:p w14:paraId="0F40FC9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373</w:t>
      </w:r>
      <w:r w:rsidRPr="002B0F97">
        <w:rPr>
          <w:rStyle w:val="HideTWBExt"/>
          <w:b w:val="0"/>
          <w:noProof w:val="0"/>
        </w:rPr>
        <w:t>&lt;/NumAm&gt;</w:t>
      </w:r>
    </w:p>
    <w:p w14:paraId="4B2693E7"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w:t>
      </w:r>
      <w:r w:rsidRPr="002B0F97">
        <w:rPr>
          <w:rStyle w:val="HideTWBExt"/>
          <w:b w:val="0"/>
          <w:noProof w:val="0"/>
        </w:rPr>
        <w:t>&lt;/Members&gt;</w:t>
      </w:r>
    </w:p>
    <w:p w14:paraId="2204F277" w14:textId="77777777" w:rsidR="00912AB6" w:rsidRPr="002B0F97" w:rsidRDefault="00912AB6" w:rsidP="00912AB6">
      <w:pPr>
        <w:pStyle w:val="NormalBold"/>
      </w:pPr>
      <w:r w:rsidRPr="002B0F97">
        <w:rPr>
          <w:rStyle w:val="HideTWBExt"/>
          <w:b w:val="0"/>
          <w:noProof w:val="0"/>
        </w:rPr>
        <w:t>&lt;/RepeatBlock-By&gt;</w:t>
      </w:r>
    </w:p>
    <w:p w14:paraId="32D6882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317670" w14:textId="77777777" w:rsidR="00912AB6" w:rsidRPr="002B0F97" w:rsidRDefault="00912AB6" w:rsidP="00912AB6">
      <w:pPr>
        <w:pStyle w:val="NormalBold"/>
      </w:pPr>
      <w:r w:rsidRPr="002B0F97">
        <w:rPr>
          <w:rStyle w:val="HideTWBExt"/>
          <w:b w:val="0"/>
          <w:noProof w:val="0"/>
        </w:rPr>
        <w:t>&lt;Article&gt;</w:t>
      </w:r>
      <w:r w:rsidRPr="002B0F97">
        <w:t>Čl. 41 – odst. 13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46B7B34" w14:textId="77777777" w:rsidTr="0088480C">
        <w:trPr>
          <w:trHeight w:val="240"/>
          <w:jc w:val="center"/>
        </w:trPr>
        <w:tc>
          <w:tcPr>
            <w:tcW w:w="9752" w:type="dxa"/>
            <w:gridSpan w:val="2"/>
          </w:tcPr>
          <w:p w14:paraId="63998AB7" w14:textId="77777777" w:rsidR="00912AB6" w:rsidRPr="002B0F97" w:rsidRDefault="00912AB6" w:rsidP="0088480C"/>
        </w:tc>
      </w:tr>
      <w:tr w:rsidR="00912AB6" w:rsidRPr="002B0F97" w14:paraId="387B4860" w14:textId="77777777" w:rsidTr="0088480C">
        <w:trPr>
          <w:trHeight w:val="240"/>
          <w:jc w:val="center"/>
        </w:trPr>
        <w:tc>
          <w:tcPr>
            <w:tcW w:w="4876" w:type="dxa"/>
            <w:hideMark/>
          </w:tcPr>
          <w:p w14:paraId="7A6242DE" w14:textId="77777777" w:rsidR="00912AB6" w:rsidRPr="002B0F97" w:rsidRDefault="00912AB6" w:rsidP="0088480C">
            <w:pPr>
              <w:pStyle w:val="AmColumnHeading"/>
            </w:pPr>
            <w:r w:rsidRPr="002B0F97">
              <w:lastRenderedPageBreak/>
              <w:t>Znění navržené Komisí</w:t>
            </w:r>
          </w:p>
        </w:tc>
        <w:tc>
          <w:tcPr>
            <w:tcW w:w="4876" w:type="dxa"/>
            <w:hideMark/>
          </w:tcPr>
          <w:p w14:paraId="26AC3BB5" w14:textId="77777777" w:rsidR="00912AB6" w:rsidRPr="002B0F97" w:rsidRDefault="00912AB6" w:rsidP="0088480C">
            <w:pPr>
              <w:pStyle w:val="AmColumnHeading"/>
            </w:pPr>
            <w:r w:rsidRPr="002B0F97">
              <w:t>Pozměňovací návrh</w:t>
            </w:r>
          </w:p>
        </w:tc>
      </w:tr>
      <w:tr w:rsidR="00912AB6" w:rsidRPr="002B0F97" w14:paraId="25664F75" w14:textId="77777777" w:rsidTr="0088480C">
        <w:trPr>
          <w:jc w:val="center"/>
        </w:trPr>
        <w:tc>
          <w:tcPr>
            <w:tcW w:w="4876" w:type="dxa"/>
            <w:hideMark/>
          </w:tcPr>
          <w:p w14:paraId="6C945880" w14:textId="77777777" w:rsidR="00912AB6" w:rsidRPr="002B0F97" w:rsidRDefault="00912AB6" w:rsidP="0088480C">
            <w:pPr>
              <w:pStyle w:val="Normal6a"/>
            </w:pPr>
            <w:r w:rsidRPr="002B0F97">
              <w:t>13.</w:t>
            </w:r>
            <w:r w:rsidRPr="002B0F97">
              <w:tab/>
              <w:t xml:space="preserve">Během posuzování žádostí, na něž se vztahuje řízení na hranicích, </w:t>
            </w:r>
            <w:r w:rsidRPr="002B0F97">
              <w:rPr>
                <w:b/>
                <w:bCs/>
                <w:i/>
                <w:iCs/>
              </w:rPr>
              <w:t>jsou</w:t>
            </w:r>
            <w:r w:rsidRPr="002B0F97">
              <w:t xml:space="preserve"> žadatelé </w:t>
            </w:r>
            <w:r w:rsidRPr="002B0F97">
              <w:rPr>
                <w:b/>
                <w:bCs/>
                <w:i/>
                <w:iCs/>
              </w:rPr>
              <w:t>drženi na vnějších hranicích nebo v tranzitních prostorech, případně v jejich blízkosti</w:t>
            </w:r>
            <w:r w:rsidRPr="002B0F97">
              <w:t>. Každý členský stát oznámí Komisi nejpozději [ do dvou měsíců od data použitelnosti tohoto nařízení] místa na vnějších hranicích, v blízkosti vnější hranice nebo v tranzitních prostorech, kde bude prováděno řízení na hranicích, a to i při použití odstavce 3, a zajistí, aby 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c>
          <w:tcPr>
            <w:tcW w:w="4876" w:type="dxa"/>
            <w:hideMark/>
          </w:tcPr>
          <w:p w14:paraId="1214073C" w14:textId="77777777" w:rsidR="00912AB6" w:rsidRPr="002B0F97" w:rsidRDefault="00912AB6" w:rsidP="0088480C">
            <w:pPr>
              <w:pStyle w:val="Normal6a"/>
            </w:pPr>
            <w:r w:rsidRPr="002B0F97">
              <w:t>13.</w:t>
            </w:r>
            <w:r w:rsidRPr="002B0F97">
              <w:tab/>
              <w:t xml:space="preserve">Během posuzování žádostí, na něž se vztahuje řízení na hranicích, </w:t>
            </w:r>
            <w:r w:rsidRPr="002B0F97">
              <w:rPr>
                <w:b/>
                <w:bCs/>
                <w:i/>
                <w:iCs/>
              </w:rPr>
              <w:t>mohou vnitrostátní orgány požadovat, aby</w:t>
            </w:r>
            <w:r w:rsidRPr="002B0F97">
              <w:t xml:space="preserve"> žadatelé </w:t>
            </w:r>
            <w:r w:rsidRPr="002B0F97">
              <w:rPr>
                <w:b/>
                <w:bCs/>
                <w:i/>
                <w:iCs/>
              </w:rPr>
              <w:t>setrvali v místech, která jednotlivé členské státy určí pro dokončení řízení na hranicích</w:t>
            </w:r>
            <w:r w:rsidRPr="002B0F97">
              <w:t>. Každý členský stát oznámí Komisi nejpozději [ do dvou měsíců od data použitelnosti tohoto nařízení] místa na vnějších hranicích, v blízkosti vnější hranice nebo v tranzitních prostorech, kde bude prováděno řízení na hranicích, a to i při použití odstavce 3, a zajistí, aby 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r>
    </w:tbl>
    <w:p w14:paraId="6102F9F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{ES}</w:t>
      </w:r>
      <w:r w:rsidRPr="002B0F97">
        <w:t>es</w:t>
      </w:r>
      <w:r w:rsidRPr="002B0F97">
        <w:rPr>
          <w:rStyle w:val="HideTWBExt"/>
          <w:noProof w:val="0"/>
        </w:rPr>
        <w:t>&lt;/Original&gt;</w:t>
      </w:r>
    </w:p>
    <w:p w14:paraId="24746FDC" w14:textId="4A3D71D8" w:rsidR="002A6A78" w:rsidRPr="002B0F97" w:rsidRDefault="00912AB6" w:rsidP="00912AB6">
      <w:r w:rsidRPr="002B0F97">
        <w:rPr>
          <w:rStyle w:val="HideTWBExt"/>
          <w:noProof w:val="0"/>
        </w:rPr>
        <w:t>&lt;/Amend&gt;</w:t>
      </w:r>
    </w:p>
    <w:p w14:paraId="7193DD8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374</w:t>
      </w:r>
      <w:r w:rsidRPr="002B0F97">
        <w:rPr>
          <w:rStyle w:val="HideTWBExt"/>
          <w:b w:val="0"/>
          <w:noProof w:val="0"/>
        </w:rPr>
        <w:t>&lt;/NumAm&gt;</w:t>
      </w:r>
    </w:p>
    <w:p w14:paraId="50A55CF4"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72EBD43B" w14:textId="77777777" w:rsidR="00912AB6" w:rsidRPr="002B0F97" w:rsidRDefault="00912AB6" w:rsidP="00912AB6">
      <w:pPr>
        <w:pStyle w:val="NormalBold"/>
      </w:pPr>
      <w:r w:rsidRPr="002B0F97">
        <w:rPr>
          <w:rStyle w:val="HideTWBExt"/>
          <w:b w:val="0"/>
          <w:noProof w:val="0"/>
        </w:rPr>
        <w:t>&lt;/RepeatBlock-By&gt;</w:t>
      </w:r>
    </w:p>
    <w:p w14:paraId="5C39C23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EDD59BB" w14:textId="77777777" w:rsidR="00912AB6" w:rsidRPr="002B0F97" w:rsidRDefault="00912AB6" w:rsidP="00912AB6">
      <w:pPr>
        <w:pStyle w:val="NormalBold"/>
      </w:pPr>
      <w:r w:rsidRPr="002B0F97">
        <w:rPr>
          <w:rStyle w:val="HideTWBExt"/>
          <w:b w:val="0"/>
          <w:noProof w:val="0"/>
        </w:rPr>
        <w:t>&lt;Article&gt;</w:t>
      </w:r>
      <w:r w:rsidRPr="002B0F97">
        <w:t>Čl. 41 – odst. 13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430A90C" w14:textId="77777777" w:rsidTr="0088480C">
        <w:trPr>
          <w:trHeight w:val="240"/>
          <w:jc w:val="center"/>
        </w:trPr>
        <w:tc>
          <w:tcPr>
            <w:tcW w:w="9752" w:type="dxa"/>
            <w:gridSpan w:val="2"/>
          </w:tcPr>
          <w:p w14:paraId="7CC81DEB" w14:textId="77777777" w:rsidR="00912AB6" w:rsidRPr="002B0F97" w:rsidRDefault="00912AB6" w:rsidP="0088480C"/>
        </w:tc>
      </w:tr>
      <w:tr w:rsidR="00912AB6" w:rsidRPr="002B0F97" w14:paraId="2168E0B2" w14:textId="77777777" w:rsidTr="0088480C">
        <w:trPr>
          <w:trHeight w:val="240"/>
          <w:jc w:val="center"/>
        </w:trPr>
        <w:tc>
          <w:tcPr>
            <w:tcW w:w="4876" w:type="dxa"/>
            <w:hideMark/>
          </w:tcPr>
          <w:p w14:paraId="79D201C1" w14:textId="77777777" w:rsidR="00912AB6" w:rsidRPr="002B0F97" w:rsidRDefault="00912AB6" w:rsidP="0088480C">
            <w:pPr>
              <w:pStyle w:val="AmColumnHeading"/>
            </w:pPr>
            <w:r w:rsidRPr="002B0F97">
              <w:t>Znění navržené Komisí</w:t>
            </w:r>
          </w:p>
        </w:tc>
        <w:tc>
          <w:tcPr>
            <w:tcW w:w="4876" w:type="dxa"/>
            <w:hideMark/>
          </w:tcPr>
          <w:p w14:paraId="089A457F" w14:textId="77777777" w:rsidR="00912AB6" w:rsidRPr="002B0F97" w:rsidRDefault="00912AB6" w:rsidP="0088480C">
            <w:pPr>
              <w:pStyle w:val="AmColumnHeading"/>
            </w:pPr>
            <w:r w:rsidRPr="002B0F97">
              <w:t>Pozměňovací návrh</w:t>
            </w:r>
          </w:p>
        </w:tc>
      </w:tr>
      <w:tr w:rsidR="00912AB6" w:rsidRPr="002B0F97" w14:paraId="525ED902" w14:textId="77777777" w:rsidTr="0088480C">
        <w:trPr>
          <w:jc w:val="center"/>
        </w:trPr>
        <w:tc>
          <w:tcPr>
            <w:tcW w:w="4876" w:type="dxa"/>
            <w:hideMark/>
          </w:tcPr>
          <w:p w14:paraId="4F80D20C" w14:textId="77777777" w:rsidR="00912AB6" w:rsidRPr="002B0F97" w:rsidRDefault="00912AB6" w:rsidP="0088480C">
            <w:pPr>
              <w:pStyle w:val="Normal6a"/>
            </w:pPr>
            <w:r w:rsidRPr="002B0F97">
              <w:t>13.</w:t>
            </w:r>
            <w:r w:rsidRPr="002B0F97">
              <w:tab/>
              <w:t>Během posuzování žádostí</w:t>
            </w:r>
            <w:r w:rsidRPr="002B0F97">
              <w:rPr>
                <w:b/>
                <w:i/>
              </w:rPr>
              <w:t>, na něž se vztahuje</w:t>
            </w:r>
            <w:r w:rsidRPr="002B0F97">
              <w:t xml:space="preserve"> řízení na hranicích, jsou žadatelé drženi na vnějších hranicích nebo v tranzitních prostorech, případně v jejich blízkosti. Každý členský stát oznámí Komisi nejpozději [ do </w:t>
            </w:r>
            <w:r w:rsidRPr="002B0F97">
              <w:rPr>
                <w:b/>
                <w:i/>
              </w:rPr>
              <w:t>dvou</w:t>
            </w:r>
            <w:r w:rsidRPr="002B0F97">
              <w:t xml:space="preserve"> měsíců od data použitelnosti tohoto nařízení] místa na vnějších hranicích, v blízkosti vnější hranice nebo v tranzitních prostorech, kde bude prováděno řízení na hranicích</w:t>
            </w:r>
            <w:r w:rsidRPr="002B0F97">
              <w:rPr>
                <w:b/>
                <w:i/>
              </w:rPr>
              <w:t>, a to i při použití odstavce 3</w:t>
            </w:r>
            <w:r w:rsidRPr="002B0F97">
              <w:t xml:space="preserve">, a zajistí, aby kapacita těchto míst byla dostatečná ke zpracování žádostí uvedených v daném odstavci. Veškeré změny týkající se určení míst, kde se uplatňuje řízení na hranicích, </w:t>
            </w:r>
            <w:r w:rsidRPr="002B0F97">
              <w:lastRenderedPageBreak/>
              <w:t xml:space="preserve">se oznamují Komisi </w:t>
            </w:r>
            <w:r w:rsidRPr="002B0F97">
              <w:rPr>
                <w:b/>
                <w:i/>
              </w:rPr>
              <w:t>dva měsíce</w:t>
            </w:r>
            <w:r w:rsidRPr="002B0F97">
              <w:t xml:space="preserve"> před tím, než uvedené změny nabudou účinnosti.</w:t>
            </w:r>
          </w:p>
        </w:tc>
        <w:tc>
          <w:tcPr>
            <w:tcW w:w="4876" w:type="dxa"/>
            <w:hideMark/>
          </w:tcPr>
          <w:p w14:paraId="1C06F7D8" w14:textId="77777777" w:rsidR="00912AB6" w:rsidRPr="002B0F97" w:rsidRDefault="00912AB6" w:rsidP="0088480C">
            <w:pPr>
              <w:pStyle w:val="Normal6a"/>
            </w:pPr>
            <w:r w:rsidRPr="002B0F97">
              <w:lastRenderedPageBreak/>
              <w:t>13.</w:t>
            </w:r>
            <w:r w:rsidRPr="002B0F97">
              <w:tab/>
              <w:t xml:space="preserve">Během posuzování žádostí </w:t>
            </w:r>
            <w:r w:rsidRPr="002B0F97">
              <w:rPr>
                <w:b/>
                <w:i/>
              </w:rPr>
              <w:t>v rámci</w:t>
            </w:r>
            <w:r w:rsidRPr="002B0F97">
              <w:t xml:space="preserve"> řízení na hranicích, jsou žadatelé drženi na vnějších hranicích nebo v tranzitních prostorech, případně v jejich blízkosti. Každý členský stát oznámí Komisi nejpozději [do </w:t>
            </w:r>
            <w:r w:rsidRPr="002B0F97">
              <w:rPr>
                <w:b/>
                <w:i/>
              </w:rPr>
              <w:t>šesti</w:t>
            </w:r>
            <w:r w:rsidRPr="002B0F97">
              <w:t xml:space="preserve"> měsíců od data použitelnosti tohoto nařízení] místa na vnějších hranicích, v blízkosti vnější hranice nebo v tranzitních prostorech, kde bude prováděno řízení na hranicích, a zajistí, aby kapacita těchto míst byla dostatečná ke zpracování žádostí uvedených v daném odstavci. Veškeré změny týkající se určení míst, kde se uplatňuje řízení na hranicích, se oznamují </w:t>
            </w:r>
            <w:r w:rsidRPr="002B0F97">
              <w:lastRenderedPageBreak/>
              <w:t xml:space="preserve">Komisi </w:t>
            </w:r>
            <w:r w:rsidRPr="002B0F97">
              <w:rPr>
                <w:b/>
                <w:i/>
              </w:rPr>
              <w:t>šest měsíců</w:t>
            </w:r>
            <w:r w:rsidRPr="002B0F97">
              <w:t xml:space="preserve"> před tím, než uvedené změny nabudou účinnosti</w:t>
            </w:r>
            <w:r w:rsidRPr="002B0F97">
              <w:rPr>
                <w:b/>
                <w:i/>
              </w:rPr>
              <w:t>, aby se zajistilo, že členské státy budou mít dostatek času na určení nových míst</w:t>
            </w:r>
            <w:r w:rsidRPr="002B0F97">
              <w:t>.</w:t>
            </w:r>
          </w:p>
        </w:tc>
      </w:tr>
    </w:tbl>
    <w:p w14:paraId="1BB7FCC4"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B608D3E" w14:textId="7C68B946" w:rsidR="002A6A78" w:rsidRPr="002B0F97" w:rsidRDefault="00912AB6" w:rsidP="00912AB6">
      <w:r w:rsidRPr="002B0F97">
        <w:rPr>
          <w:rStyle w:val="HideTWBExt"/>
          <w:noProof w:val="0"/>
        </w:rPr>
        <w:t>&lt;/Amend&gt;</w:t>
      </w:r>
    </w:p>
    <w:p w14:paraId="50D85C2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375</w:t>
      </w:r>
      <w:r w:rsidRPr="002B0F97">
        <w:rPr>
          <w:rStyle w:val="HideTWBExt"/>
          <w:b w:val="0"/>
          <w:noProof w:val="0"/>
        </w:rPr>
        <w:t>&lt;/NumAm&gt;</w:t>
      </w:r>
    </w:p>
    <w:p w14:paraId="175385C1" w14:textId="77777777" w:rsidR="00912AB6" w:rsidRPr="002B0F97" w:rsidRDefault="00912AB6" w:rsidP="00912AB6">
      <w:pPr>
        <w:pStyle w:val="NormalBold"/>
      </w:pPr>
      <w:r w:rsidRPr="002B0F97">
        <w:rPr>
          <w:rStyle w:val="HideTWBExt"/>
          <w:b w:val="0"/>
          <w:noProof w:val="0"/>
        </w:rPr>
        <w:t>&lt;RepeatBlock-By&gt;&lt;Members&gt;</w:t>
      </w:r>
      <w:r w:rsidRPr="002B0F97">
        <w:t>Assita Kanko</w:t>
      </w:r>
      <w:r w:rsidRPr="002B0F97">
        <w:rPr>
          <w:rStyle w:val="HideTWBExt"/>
          <w:b w:val="0"/>
          <w:noProof w:val="0"/>
        </w:rPr>
        <w:t>&lt;/Members&gt;</w:t>
      </w:r>
    </w:p>
    <w:p w14:paraId="7A3F0B2F" w14:textId="77777777" w:rsidR="00912AB6" w:rsidRPr="002B0F97" w:rsidRDefault="00912AB6" w:rsidP="00912AB6">
      <w:pPr>
        <w:pStyle w:val="NormalBold"/>
      </w:pPr>
      <w:r w:rsidRPr="002B0F97">
        <w:rPr>
          <w:rStyle w:val="HideTWBExt"/>
          <w:b w:val="0"/>
          <w:noProof w:val="0"/>
        </w:rPr>
        <w:t>&lt;/RepeatBlock-By&gt;</w:t>
      </w:r>
    </w:p>
    <w:p w14:paraId="5F9D149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82CC5B2" w14:textId="77777777" w:rsidR="00912AB6" w:rsidRPr="002B0F97" w:rsidRDefault="00912AB6" w:rsidP="00912AB6">
      <w:pPr>
        <w:pStyle w:val="NormalBold"/>
      </w:pPr>
      <w:r w:rsidRPr="002B0F97">
        <w:rPr>
          <w:rStyle w:val="HideTWBExt"/>
          <w:b w:val="0"/>
          <w:noProof w:val="0"/>
        </w:rPr>
        <w:t>&lt;Article&gt;</w:t>
      </w:r>
      <w:r w:rsidRPr="002B0F97">
        <w:t>Čl. 41 – odst. 13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6348CDB" w14:textId="77777777" w:rsidTr="0088480C">
        <w:trPr>
          <w:trHeight w:val="240"/>
          <w:jc w:val="center"/>
        </w:trPr>
        <w:tc>
          <w:tcPr>
            <w:tcW w:w="9752" w:type="dxa"/>
            <w:gridSpan w:val="2"/>
          </w:tcPr>
          <w:p w14:paraId="58A8FE67" w14:textId="77777777" w:rsidR="00912AB6" w:rsidRPr="002B0F97" w:rsidRDefault="00912AB6" w:rsidP="0088480C"/>
        </w:tc>
      </w:tr>
      <w:tr w:rsidR="00912AB6" w:rsidRPr="002B0F97" w14:paraId="26FB9167" w14:textId="77777777" w:rsidTr="0088480C">
        <w:trPr>
          <w:trHeight w:val="240"/>
          <w:jc w:val="center"/>
        </w:trPr>
        <w:tc>
          <w:tcPr>
            <w:tcW w:w="4876" w:type="dxa"/>
            <w:hideMark/>
          </w:tcPr>
          <w:p w14:paraId="090CACCA" w14:textId="77777777" w:rsidR="00912AB6" w:rsidRPr="002B0F97" w:rsidRDefault="00912AB6" w:rsidP="0088480C">
            <w:pPr>
              <w:pStyle w:val="AmColumnHeading"/>
            </w:pPr>
            <w:r w:rsidRPr="002B0F97">
              <w:t>Znění navržené Komisí</w:t>
            </w:r>
          </w:p>
        </w:tc>
        <w:tc>
          <w:tcPr>
            <w:tcW w:w="4876" w:type="dxa"/>
            <w:hideMark/>
          </w:tcPr>
          <w:p w14:paraId="464D8531" w14:textId="77777777" w:rsidR="00912AB6" w:rsidRPr="002B0F97" w:rsidRDefault="00912AB6" w:rsidP="0088480C">
            <w:pPr>
              <w:pStyle w:val="AmColumnHeading"/>
            </w:pPr>
            <w:r w:rsidRPr="002B0F97">
              <w:t>Pozměňovací návrh</w:t>
            </w:r>
          </w:p>
        </w:tc>
      </w:tr>
      <w:tr w:rsidR="00912AB6" w:rsidRPr="002B0F97" w14:paraId="7E0CA0BF" w14:textId="77777777" w:rsidTr="0088480C">
        <w:trPr>
          <w:jc w:val="center"/>
        </w:trPr>
        <w:tc>
          <w:tcPr>
            <w:tcW w:w="4876" w:type="dxa"/>
            <w:hideMark/>
          </w:tcPr>
          <w:p w14:paraId="1C05E5C6" w14:textId="77777777" w:rsidR="00912AB6" w:rsidRPr="002B0F97" w:rsidRDefault="00912AB6" w:rsidP="0088480C">
            <w:pPr>
              <w:pStyle w:val="Normal6a"/>
            </w:pPr>
            <w:r w:rsidRPr="002B0F97">
              <w:t>13.</w:t>
            </w:r>
            <w:r w:rsidRPr="002B0F97">
              <w:tab/>
              <w:t xml:space="preserve">Během posuzování žádostí, na něž se vztahuje řízení na hranicích, jsou žadatelé drženi na vnějších hranicích nebo v tranzitních prostorech, případně v jejich blízkosti. Každý členský stát oznámí Komisi nejpozději [ do dvou měsíců od data použitelnosti tohoto nařízení] místa </w:t>
            </w:r>
            <w:r w:rsidRPr="002B0F97">
              <w:rPr>
                <w:b/>
                <w:i/>
              </w:rPr>
              <w:t>na vnějších hranicích, v blízkosti vnější hranice nebo v tranzitních prostorech</w:t>
            </w:r>
            <w:r w:rsidRPr="002B0F97">
              <w:t>, kde bude prováděno řízení na hranicích, a to i při použití odstavce 3, a zajistí, aby 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c>
          <w:tcPr>
            <w:tcW w:w="4876" w:type="dxa"/>
            <w:hideMark/>
          </w:tcPr>
          <w:p w14:paraId="294CB01A" w14:textId="77777777" w:rsidR="00912AB6" w:rsidRPr="002B0F97" w:rsidRDefault="00912AB6" w:rsidP="0088480C">
            <w:pPr>
              <w:pStyle w:val="Normal6a"/>
            </w:pPr>
            <w:r w:rsidRPr="002B0F97">
              <w:t>13.</w:t>
            </w:r>
            <w:r w:rsidRPr="002B0F97">
              <w:tab/>
              <w:t>Během posuzování žádostí, na něž se vztahuje řízení na hranicích, jsou žadatelé drženi na vnějších hranicích nebo v tranzitních prostorech, případně v jejich blízkosti</w:t>
            </w:r>
            <w:r w:rsidRPr="002B0F97">
              <w:rPr>
                <w:b/>
                <w:i/>
              </w:rPr>
              <w:t>. Členské státy si mohou zvolit i jiná místa na základě zeměpisných, logistických nebo jiných potřeb</w:t>
            </w:r>
            <w:r w:rsidRPr="002B0F97">
              <w:t>. Každý členský stát oznámí Komisi nejpozději [do dvou měsíců od data použitelnosti tohoto nařízení] místa, kde bude prováděno řízení na hranicích, a to i při použití odstavce 3, a zajistí, aby 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r>
    </w:tbl>
    <w:p w14:paraId="457FAE4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BF9FF8E" w14:textId="4E4DD367" w:rsidR="002A6A78" w:rsidRPr="002B0F97" w:rsidRDefault="00912AB6" w:rsidP="00912AB6">
      <w:r w:rsidRPr="002B0F97">
        <w:rPr>
          <w:rStyle w:val="HideTWBExt"/>
          <w:noProof w:val="0"/>
        </w:rPr>
        <w:t>&lt;/Amend&gt;</w:t>
      </w:r>
    </w:p>
    <w:p w14:paraId="7A1F7FE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376</w:t>
      </w:r>
      <w:r w:rsidRPr="002B0F97">
        <w:rPr>
          <w:rStyle w:val="HideTWBExt"/>
          <w:b w:val="0"/>
          <w:noProof w:val="0"/>
        </w:rPr>
        <w:t>&lt;/NumAm&gt;</w:t>
      </w:r>
    </w:p>
    <w:p w14:paraId="257AB1B0"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6EFF6EA6" w14:textId="77777777" w:rsidR="00912AB6" w:rsidRPr="002B0F97" w:rsidRDefault="00912AB6" w:rsidP="00912AB6">
      <w:pPr>
        <w:pStyle w:val="NormalBold"/>
      </w:pPr>
      <w:r w:rsidRPr="002B0F97">
        <w:rPr>
          <w:rStyle w:val="HideTWBExt"/>
          <w:b w:val="0"/>
          <w:noProof w:val="0"/>
        </w:rPr>
        <w:t>&lt;/RepeatBlock-By&gt;</w:t>
      </w:r>
    </w:p>
    <w:p w14:paraId="5844BB9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FDE1953" w14:textId="77777777" w:rsidR="00912AB6" w:rsidRPr="002B0F97" w:rsidRDefault="00912AB6" w:rsidP="00912AB6">
      <w:pPr>
        <w:pStyle w:val="NormalBold"/>
      </w:pPr>
      <w:r w:rsidRPr="002B0F97">
        <w:rPr>
          <w:rStyle w:val="HideTWBExt"/>
          <w:b w:val="0"/>
          <w:noProof w:val="0"/>
        </w:rPr>
        <w:t>&lt;Article&gt;</w:t>
      </w:r>
      <w:r w:rsidRPr="002B0F97">
        <w:t>Čl. 41 – odst. 13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C3C8359" w14:textId="77777777" w:rsidTr="0088480C">
        <w:trPr>
          <w:trHeight w:val="240"/>
          <w:jc w:val="center"/>
        </w:trPr>
        <w:tc>
          <w:tcPr>
            <w:tcW w:w="9752" w:type="dxa"/>
            <w:gridSpan w:val="2"/>
          </w:tcPr>
          <w:p w14:paraId="667E7432" w14:textId="77777777" w:rsidR="00912AB6" w:rsidRPr="002B0F97" w:rsidRDefault="00912AB6" w:rsidP="0088480C"/>
        </w:tc>
      </w:tr>
      <w:tr w:rsidR="00912AB6" w:rsidRPr="002B0F97" w14:paraId="2846237E" w14:textId="77777777" w:rsidTr="0088480C">
        <w:trPr>
          <w:trHeight w:val="240"/>
          <w:jc w:val="center"/>
        </w:trPr>
        <w:tc>
          <w:tcPr>
            <w:tcW w:w="4876" w:type="dxa"/>
            <w:hideMark/>
          </w:tcPr>
          <w:p w14:paraId="5887B75C" w14:textId="77777777" w:rsidR="00912AB6" w:rsidRPr="002B0F97" w:rsidRDefault="00912AB6" w:rsidP="0088480C">
            <w:pPr>
              <w:pStyle w:val="AmColumnHeading"/>
            </w:pPr>
            <w:r w:rsidRPr="002B0F97">
              <w:lastRenderedPageBreak/>
              <w:t>Znění navržené Komisí</w:t>
            </w:r>
          </w:p>
        </w:tc>
        <w:tc>
          <w:tcPr>
            <w:tcW w:w="4876" w:type="dxa"/>
            <w:hideMark/>
          </w:tcPr>
          <w:p w14:paraId="69922FF1" w14:textId="77777777" w:rsidR="00912AB6" w:rsidRPr="002B0F97" w:rsidRDefault="00912AB6" w:rsidP="0088480C">
            <w:pPr>
              <w:pStyle w:val="AmColumnHeading"/>
            </w:pPr>
            <w:r w:rsidRPr="002B0F97">
              <w:t>Pozměňovací návrh</w:t>
            </w:r>
          </w:p>
        </w:tc>
      </w:tr>
      <w:tr w:rsidR="00912AB6" w:rsidRPr="002B0F97" w14:paraId="68F2837A" w14:textId="77777777" w:rsidTr="0088480C">
        <w:trPr>
          <w:jc w:val="center"/>
        </w:trPr>
        <w:tc>
          <w:tcPr>
            <w:tcW w:w="4876" w:type="dxa"/>
            <w:hideMark/>
          </w:tcPr>
          <w:p w14:paraId="25CC64AD" w14:textId="77777777" w:rsidR="00912AB6" w:rsidRPr="002B0F97" w:rsidRDefault="00912AB6" w:rsidP="0088480C">
            <w:pPr>
              <w:pStyle w:val="Normal6a"/>
            </w:pPr>
            <w:r w:rsidRPr="002B0F97">
              <w:t>13.</w:t>
            </w:r>
            <w:r w:rsidRPr="002B0F97">
              <w:tab/>
              <w:t xml:space="preserve">Během posuzování žádostí, na něž se vztahuje řízení na hranicích, </w:t>
            </w:r>
            <w:r w:rsidRPr="002B0F97">
              <w:rPr>
                <w:b/>
                <w:i/>
              </w:rPr>
              <w:t xml:space="preserve">jsou </w:t>
            </w:r>
            <w:r w:rsidRPr="002B0F97">
              <w:t>žadatelé</w:t>
            </w:r>
            <w:r w:rsidRPr="002B0F97">
              <w:rPr>
                <w:b/>
                <w:i/>
              </w:rPr>
              <w:t xml:space="preserve"> drženi</w:t>
            </w:r>
            <w:r w:rsidRPr="002B0F97">
              <w:t xml:space="preserve"> na vnějších hranicích nebo v tranzitních prostorech, případně v jejich blízkosti. Každý členský stát oznámí Komisi nejpozději [ do dvou měsíců od data použitelnosti tohoto nařízení] místa </w:t>
            </w:r>
            <w:r w:rsidRPr="002B0F97">
              <w:rPr>
                <w:b/>
                <w:i/>
              </w:rPr>
              <w:t>na vnějších hranicích, v blízkosti vnější hranice nebo v tranzitních prostorech</w:t>
            </w:r>
            <w:r w:rsidRPr="002B0F97">
              <w:t>, kde bude prováděno řízení na hranicích</w:t>
            </w:r>
            <w:r w:rsidRPr="002B0F97">
              <w:rPr>
                <w:b/>
                <w:i/>
              </w:rPr>
              <w:t>, a to i při použití odstavce 3</w:t>
            </w:r>
            <w:r w:rsidRPr="002B0F97">
              <w:t>, a zajistí, aby 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c>
          <w:tcPr>
            <w:tcW w:w="4876" w:type="dxa"/>
            <w:hideMark/>
          </w:tcPr>
          <w:p w14:paraId="2D3F1AC3" w14:textId="77777777" w:rsidR="00912AB6" w:rsidRPr="002B0F97" w:rsidRDefault="00912AB6" w:rsidP="0088480C">
            <w:pPr>
              <w:pStyle w:val="Normal6a"/>
            </w:pPr>
            <w:r w:rsidRPr="002B0F97">
              <w:t>13.</w:t>
            </w:r>
            <w:r w:rsidRPr="002B0F97">
              <w:tab/>
              <w:t xml:space="preserve">Během posuzování žádostí, na něž se vztahuje řízení na hranicích, </w:t>
            </w:r>
            <w:r w:rsidRPr="002B0F97">
              <w:rPr>
                <w:b/>
                <w:i/>
              </w:rPr>
              <w:t>mohou být</w:t>
            </w:r>
            <w:r w:rsidRPr="002B0F97">
              <w:t xml:space="preserve"> žadatelé </w:t>
            </w:r>
            <w:r w:rsidRPr="002B0F97">
              <w:rPr>
                <w:b/>
                <w:i/>
              </w:rPr>
              <w:t>ubytováni</w:t>
            </w:r>
            <w:r w:rsidRPr="002B0F97">
              <w:t xml:space="preserve"> na vnějších hranicích nebo v tranzitních prostorech, případně v jejich blízkosti</w:t>
            </w:r>
            <w:r w:rsidRPr="002B0F97">
              <w:rPr>
                <w:b/>
                <w:i/>
              </w:rPr>
              <w:t>, za předpokladu, že podmínky přijetí jsou v souladu se směrnicí (EU) XXX/XXX</w:t>
            </w:r>
            <w:r w:rsidRPr="002B0F97">
              <w:t>. Každý členský stát oznámí Komisi nejpozději [do dvou měsíců od data použitelnosti tohoto nařízení] místa, kde bude prováděno řízení na hranicích, a zajistí, aby 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r>
    </w:tbl>
    <w:p w14:paraId="3AAADAF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79E913E"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2936BFC2" w14:textId="77777777" w:rsidR="00912AB6" w:rsidRPr="002B0F97" w:rsidRDefault="00912AB6" w:rsidP="00912AB6">
      <w:pPr>
        <w:pStyle w:val="AmJustText"/>
      </w:pPr>
      <w:r w:rsidRPr="002B0F97">
        <w:t>Směrnice o podmínkách přijímání se vztahuje na všechny žadatele o mezinárodní ochranu. To platí i pro řízení na hranicích, které by v žádném případě nemělo být povinné. Ostatní změny jsou provedeny z důvodu konzistentnosti.</w:t>
      </w:r>
    </w:p>
    <w:p w14:paraId="58D5C7D8" w14:textId="34672CD9" w:rsidR="002A6A78" w:rsidRPr="002B0F97" w:rsidRDefault="00912AB6" w:rsidP="00912AB6">
      <w:r w:rsidRPr="002B0F97">
        <w:rPr>
          <w:rStyle w:val="HideTWBExt"/>
          <w:noProof w:val="0"/>
        </w:rPr>
        <w:t>&lt;/Amend&gt;</w:t>
      </w:r>
    </w:p>
    <w:p w14:paraId="44909A9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377</w:t>
      </w:r>
      <w:r w:rsidRPr="002B0F97">
        <w:rPr>
          <w:rStyle w:val="HideTWBExt"/>
          <w:b w:val="0"/>
          <w:noProof w:val="0"/>
        </w:rPr>
        <w:t>&lt;/NumAm&gt;</w:t>
      </w:r>
    </w:p>
    <w:p w14:paraId="7A884143"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83CAB70" w14:textId="77777777" w:rsidR="00912AB6" w:rsidRPr="002B0F97" w:rsidRDefault="00912AB6" w:rsidP="00912AB6">
      <w:pPr>
        <w:pStyle w:val="NormalBold"/>
      </w:pPr>
      <w:r w:rsidRPr="002B0F97">
        <w:rPr>
          <w:rStyle w:val="HideTWBExt"/>
          <w:b w:val="0"/>
          <w:noProof w:val="0"/>
        </w:rPr>
        <w:t>&lt;/RepeatBlock-By&gt;</w:t>
      </w:r>
    </w:p>
    <w:p w14:paraId="2A89CA8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32B1A33" w14:textId="77777777" w:rsidR="00912AB6" w:rsidRPr="002B0F97" w:rsidRDefault="00912AB6" w:rsidP="00912AB6">
      <w:pPr>
        <w:pStyle w:val="NormalBold"/>
      </w:pPr>
      <w:r w:rsidRPr="002B0F97">
        <w:rPr>
          <w:rStyle w:val="HideTWBExt"/>
          <w:b w:val="0"/>
          <w:noProof w:val="0"/>
        </w:rPr>
        <w:t>&lt;Article&gt;</w:t>
      </w:r>
      <w:r w:rsidRPr="002B0F97">
        <w:t>Čl. 41 – odst. 13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C1A1393" w14:textId="77777777" w:rsidTr="0088480C">
        <w:trPr>
          <w:trHeight w:val="240"/>
          <w:jc w:val="center"/>
        </w:trPr>
        <w:tc>
          <w:tcPr>
            <w:tcW w:w="9752" w:type="dxa"/>
            <w:gridSpan w:val="2"/>
          </w:tcPr>
          <w:p w14:paraId="2798CDC0" w14:textId="77777777" w:rsidR="00912AB6" w:rsidRPr="002B0F97" w:rsidRDefault="00912AB6" w:rsidP="0088480C"/>
        </w:tc>
      </w:tr>
      <w:tr w:rsidR="00912AB6" w:rsidRPr="002B0F97" w14:paraId="4FD2AD79" w14:textId="77777777" w:rsidTr="0088480C">
        <w:trPr>
          <w:trHeight w:val="240"/>
          <w:jc w:val="center"/>
        </w:trPr>
        <w:tc>
          <w:tcPr>
            <w:tcW w:w="4876" w:type="dxa"/>
            <w:hideMark/>
          </w:tcPr>
          <w:p w14:paraId="7F6DAA31" w14:textId="77777777" w:rsidR="00912AB6" w:rsidRPr="002B0F97" w:rsidRDefault="00912AB6" w:rsidP="0088480C">
            <w:pPr>
              <w:pStyle w:val="AmColumnHeading"/>
            </w:pPr>
            <w:r w:rsidRPr="002B0F97">
              <w:t>Znění navržené Komisí</w:t>
            </w:r>
          </w:p>
        </w:tc>
        <w:tc>
          <w:tcPr>
            <w:tcW w:w="4876" w:type="dxa"/>
            <w:hideMark/>
          </w:tcPr>
          <w:p w14:paraId="2D27180E" w14:textId="77777777" w:rsidR="00912AB6" w:rsidRPr="002B0F97" w:rsidRDefault="00912AB6" w:rsidP="0088480C">
            <w:pPr>
              <w:pStyle w:val="AmColumnHeading"/>
            </w:pPr>
            <w:r w:rsidRPr="002B0F97">
              <w:t>Pozměňovací návrh</w:t>
            </w:r>
          </w:p>
        </w:tc>
      </w:tr>
      <w:tr w:rsidR="00912AB6" w:rsidRPr="002B0F97" w14:paraId="684D611F" w14:textId="77777777" w:rsidTr="0088480C">
        <w:trPr>
          <w:jc w:val="center"/>
        </w:trPr>
        <w:tc>
          <w:tcPr>
            <w:tcW w:w="4876" w:type="dxa"/>
            <w:hideMark/>
          </w:tcPr>
          <w:p w14:paraId="6055D35F" w14:textId="77777777" w:rsidR="00912AB6" w:rsidRPr="002B0F97" w:rsidRDefault="00912AB6" w:rsidP="0088480C">
            <w:pPr>
              <w:pStyle w:val="Normal6a"/>
            </w:pPr>
            <w:r w:rsidRPr="002B0F97">
              <w:t>13.</w:t>
            </w:r>
            <w:r w:rsidRPr="002B0F97">
              <w:tab/>
              <w:t xml:space="preserve">Během posuzování žádostí, na něž se vztahuje řízení na hranicích, jsou žadatelé </w:t>
            </w:r>
            <w:r w:rsidRPr="002B0F97">
              <w:rPr>
                <w:b/>
                <w:i/>
              </w:rPr>
              <w:t>drženi na vnějších hranicích nebo v tranzitních prostorech, případně v jejich blízkosti</w:t>
            </w:r>
            <w:r w:rsidRPr="002B0F97">
              <w:t xml:space="preserve">. Každý členský stát oznámí Komisi nejpozději [ do dvou měsíců od data použitelnosti tohoto nařízení] místa </w:t>
            </w:r>
            <w:r w:rsidRPr="002B0F97">
              <w:rPr>
                <w:b/>
                <w:i/>
              </w:rPr>
              <w:t>na vnějších hranicích, v blízkosti vnější hranice nebo v tranzitních prostorech</w:t>
            </w:r>
            <w:r w:rsidRPr="002B0F97">
              <w:t>, kde bude prováděno řízení na hranicích</w:t>
            </w:r>
            <w:r w:rsidRPr="002B0F97">
              <w:rPr>
                <w:b/>
                <w:i/>
              </w:rPr>
              <w:t>, a to i při použití odstavce 3</w:t>
            </w:r>
            <w:r w:rsidRPr="002B0F97">
              <w:t xml:space="preserve">, a zajistí, aby </w:t>
            </w:r>
            <w:r w:rsidRPr="002B0F97">
              <w:lastRenderedPageBreak/>
              <w:t>kapacita těchto míst byla dostatečná ke zpracování žádostí uvedených v daném odstavci. Veškeré změny týkající se určení míst, kde se uplatňuje řízení na hranicích, se oznamují Komisi dva měsíce před tím, než uvedené změny nabudou účinnosti.</w:t>
            </w:r>
          </w:p>
        </w:tc>
        <w:tc>
          <w:tcPr>
            <w:tcW w:w="4876" w:type="dxa"/>
            <w:hideMark/>
          </w:tcPr>
          <w:p w14:paraId="579ACA3D" w14:textId="77777777" w:rsidR="00912AB6" w:rsidRPr="002B0F97" w:rsidRDefault="00912AB6" w:rsidP="0088480C">
            <w:pPr>
              <w:pStyle w:val="Normal6a"/>
            </w:pPr>
            <w:r w:rsidRPr="002B0F97">
              <w:lastRenderedPageBreak/>
              <w:t>13.</w:t>
            </w:r>
            <w:r w:rsidRPr="002B0F97">
              <w:tab/>
              <w:t xml:space="preserve">Během posuzování žádostí, na něž se vztahuje řízení na hranicích, jsou žadatelé </w:t>
            </w:r>
            <w:r w:rsidRPr="002B0F97">
              <w:rPr>
                <w:b/>
                <w:i/>
              </w:rPr>
              <w:t>ubytováni v souladu s ustanoveními [směrnice o podmínkách přijímání]</w:t>
            </w:r>
            <w:r w:rsidRPr="002B0F97">
              <w:t xml:space="preserve">. Každý členský stát oznámí Komisi nejpozději [do dvou měsíců od data použitelnosti tohoto nařízení] místa, kde bude prováděno řízení na hranicích, a zajistí, aby kapacita těchto míst byla dostatečná ke zpracování žádostí uvedených v daném odstavci. Veškeré </w:t>
            </w:r>
            <w:r w:rsidRPr="002B0F97">
              <w:lastRenderedPageBreak/>
              <w:t>změny týkající se určení míst, kde se uplatňuje řízení na hranicích, se oznamují Komisi dva měsíce před tím, než uvedené změny nabudou účinnosti.</w:t>
            </w:r>
          </w:p>
        </w:tc>
      </w:tr>
    </w:tbl>
    <w:p w14:paraId="7B93CFBB"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49DD962" w14:textId="7095213B" w:rsidR="002A6A78" w:rsidRPr="002B0F97" w:rsidRDefault="00912AB6" w:rsidP="00912AB6">
      <w:r w:rsidRPr="002B0F97">
        <w:rPr>
          <w:rStyle w:val="HideTWBExt"/>
          <w:noProof w:val="0"/>
        </w:rPr>
        <w:t>&lt;/Amend&gt;</w:t>
      </w:r>
    </w:p>
    <w:p w14:paraId="76C94E1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378</w:t>
      </w:r>
      <w:r w:rsidRPr="002B0F97">
        <w:rPr>
          <w:rStyle w:val="HideTWBExt"/>
          <w:b w:val="0"/>
          <w:noProof w:val="0"/>
        </w:rPr>
        <w:t>&lt;/NumAm&gt;</w:t>
      </w:r>
    </w:p>
    <w:p w14:paraId="23C4CDDA"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019D86B" w14:textId="77777777" w:rsidR="00912AB6" w:rsidRPr="002B0F97" w:rsidRDefault="00912AB6" w:rsidP="00912AB6">
      <w:pPr>
        <w:pStyle w:val="NormalBold"/>
      </w:pPr>
      <w:r w:rsidRPr="002B0F97">
        <w:rPr>
          <w:rStyle w:val="HideTWBExt"/>
          <w:b w:val="0"/>
          <w:noProof w:val="0"/>
        </w:rPr>
        <w:t>&lt;/RepeatBlock-By&gt;</w:t>
      </w:r>
    </w:p>
    <w:p w14:paraId="0A9071D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26D01D3" w14:textId="77777777" w:rsidR="00912AB6" w:rsidRPr="002B0F97" w:rsidRDefault="00912AB6" w:rsidP="00912AB6">
      <w:pPr>
        <w:pStyle w:val="NormalBold"/>
      </w:pPr>
      <w:r w:rsidRPr="002B0F97">
        <w:rPr>
          <w:rStyle w:val="HideTWBExt"/>
          <w:b w:val="0"/>
          <w:noProof w:val="0"/>
        </w:rPr>
        <w:t>&lt;Article&gt;</w:t>
      </w:r>
      <w:r w:rsidRPr="002B0F97">
        <w:t>Čl. 41 – odst. 13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8FBFFD0" w14:textId="77777777" w:rsidTr="0088480C">
        <w:trPr>
          <w:trHeight w:val="240"/>
          <w:jc w:val="center"/>
        </w:trPr>
        <w:tc>
          <w:tcPr>
            <w:tcW w:w="9752" w:type="dxa"/>
            <w:gridSpan w:val="2"/>
          </w:tcPr>
          <w:p w14:paraId="0AEBF3FE" w14:textId="77777777" w:rsidR="00912AB6" w:rsidRPr="002B0F97" w:rsidRDefault="00912AB6" w:rsidP="0088480C"/>
        </w:tc>
      </w:tr>
      <w:tr w:rsidR="00912AB6" w:rsidRPr="002B0F97" w14:paraId="3639B3BF" w14:textId="77777777" w:rsidTr="0088480C">
        <w:trPr>
          <w:trHeight w:val="240"/>
          <w:jc w:val="center"/>
        </w:trPr>
        <w:tc>
          <w:tcPr>
            <w:tcW w:w="4876" w:type="dxa"/>
            <w:hideMark/>
          </w:tcPr>
          <w:p w14:paraId="16918C4E" w14:textId="77777777" w:rsidR="00912AB6" w:rsidRPr="002B0F97" w:rsidRDefault="00912AB6" w:rsidP="0088480C">
            <w:pPr>
              <w:pStyle w:val="AmColumnHeading"/>
            </w:pPr>
            <w:r w:rsidRPr="002B0F97">
              <w:t>Znění navržené Komisí</w:t>
            </w:r>
          </w:p>
        </w:tc>
        <w:tc>
          <w:tcPr>
            <w:tcW w:w="4876" w:type="dxa"/>
            <w:hideMark/>
          </w:tcPr>
          <w:p w14:paraId="68C05996" w14:textId="77777777" w:rsidR="00912AB6" w:rsidRPr="002B0F97" w:rsidRDefault="00912AB6" w:rsidP="0088480C">
            <w:pPr>
              <w:pStyle w:val="AmColumnHeading"/>
            </w:pPr>
            <w:r w:rsidRPr="002B0F97">
              <w:t>Pozměňovací návrh</w:t>
            </w:r>
          </w:p>
        </w:tc>
      </w:tr>
      <w:tr w:rsidR="00912AB6" w:rsidRPr="002B0F97" w14:paraId="49167E72" w14:textId="77777777" w:rsidTr="0088480C">
        <w:trPr>
          <w:jc w:val="center"/>
        </w:trPr>
        <w:tc>
          <w:tcPr>
            <w:tcW w:w="4876" w:type="dxa"/>
          </w:tcPr>
          <w:p w14:paraId="5EB18193" w14:textId="77777777" w:rsidR="00912AB6" w:rsidRPr="002B0F97" w:rsidRDefault="00912AB6" w:rsidP="0088480C">
            <w:pPr>
              <w:pStyle w:val="Normal6a"/>
            </w:pPr>
          </w:p>
        </w:tc>
        <w:tc>
          <w:tcPr>
            <w:tcW w:w="4876" w:type="dxa"/>
            <w:hideMark/>
          </w:tcPr>
          <w:p w14:paraId="5AC4C06A" w14:textId="77777777" w:rsidR="00912AB6" w:rsidRPr="002B0F97" w:rsidRDefault="00912AB6" w:rsidP="0088480C">
            <w:pPr>
              <w:pStyle w:val="Normal6a"/>
            </w:pPr>
            <w:r w:rsidRPr="002B0F97">
              <w:rPr>
                <w:b/>
                <w:i/>
              </w:rPr>
              <w:t>13a.</w:t>
            </w:r>
            <w:r w:rsidRPr="002B0F97">
              <w:tab/>
            </w:r>
            <w:r w:rsidRPr="002B0F97">
              <w:rPr>
                <w:b/>
                <w:i/>
              </w:rPr>
              <w:t>Členské státy by měly zajistit, aby byla přijata nezbytná opatření za účelem ubytování žadatelů v souladu s článkem 7 [směrnice o podmínkách přijímání], v němž se stanoví, že žadatelé se mohou volně pohybovat na území hostitelského členského státu nebo na území, které jim tento členský stát vymezí. Vymezené území nenarušuje nedotknutelnost soukromí a umožňuje účinný přístup ke všem právům a výhodám podle této směrnice.</w:t>
            </w:r>
          </w:p>
        </w:tc>
      </w:tr>
    </w:tbl>
    <w:p w14:paraId="7EFDB06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5F09512" w14:textId="656478B0" w:rsidR="002A6A78" w:rsidRPr="002B0F97" w:rsidRDefault="00912AB6" w:rsidP="00912AB6">
      <w:r w:rsidRPr="002B0F97">
        <w:rPr>
          <w:rStyle w:val="HideTWBExt"/>
          <w:noProof w:val="0"/>
        </w:rPr>
        <w:t>&lt;/Amend&gt;</w:t>
      </w:r>
    </w:p>
    <w:p w14:paraId="500187F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379</w:t>
      </w:r>
      <w:r w:rsidRPr="002B0F97">
        <w:rPr>
          <w:rStyle w:val="HideTWBExt"/>
          <w:b w:val="0"/>
          <w:noProof w:val="0"/>
        </w:rPr>
        <w:t>&lt;/NumAm&gt;</w:t>
      </w:r>
    </w:p>
    <w:p w14:paraId="65C9B385"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5F8D647" w14:textId="77777777" w:rsidR="00912AB6" w:rsidRPr="002B0F97" w:rsidRDefault="00912AB6" w:rsidP="00912AB6">
      <w:pPr>
        <w:pStyle w:val="NormalBold"/>
      </w:pPr>
      <w:r w:rsidRPr="002B0F97">
        <w:rPr>
          <w:rStyle w:val="HideTWBExt"/>
          <w:b w:val="0"/>
          <w:noProof w:val="0"/>
        </w:rPr>
        <w:t>&lt;/RepeatBlock-By&gt;</w:t>
      </w:r>
    </w:p>
    <w:p w14:paraId="364116E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A1906E4" w14:textId="77777777" w:rsidR="00912AB6" w:rsidRPr="002B0F97" w:rsidRDefault="00912AB6" w:rsidP="00912AB6">
      <w:pPr>
        <w:pStyle w:val="NormalBold"/>
      </w:pPr>
      <w:r w:rsidRPr="002B0F97">
        <w:rPr>
          <w:rStyle w:val="HideTWBExt"/>
          <w:b w:val="0"/>
          <w:noProof w:val="0"/>
        </w:rPr>
        <w:t>&lt;Article&gt;</w:t>
      </w:r>
      <w:r w:rsidRPr="002B0F97">
        <w:t>Čl. 41 – odst. 13 b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A7E727C" w14:textId="77777777" w:rsidTr="0088480C">
        <w:trPr>
          <w:trHeight w:val="240"/>
          <w:jc w:val="center"/>
        </w:trPr>
        <w:tc>
          <w:tcPr>
            <w:tcW w:w="9752" w:type="dxa"/>
            <w:gridSpan w:val="2"/>
          </w:tcPr>
          <w:p w14:paraId="2D2A4AA5" w14:textId="77777777" w:rsidR="00912AB6" w:rsidRPr="002B0F97" w:rsidRDefault="00912AB6" w:rsidP="0088480C"/>
        </w:tc>
      </w:tr>
      <w:tr w:rsidR="00912AB6" w:rsidRPr="002B0F97" w14:paraId="7963FFA8" w14:textId="77777777" w:rsidTr="0088480C">
        <w:trPr>
          <w:trHeight w:val="240"/>
          <w:jc w:val="center"/>
        </w:trPr>
        <w:tc>
          <w:tcPr>
            <w:tcW w:w="4876" w:type="dxa"/>
            <w:hideMark/>
          </w:tcPr>
          <w:p w14:paraId="6FFAD104" w14:textId="77777777" w:rsidR="00912AB6" w:rsidRPr="002B0F97" w:rsidRDefault="00912AB6" w:rsidP="0088480C">
            <w:pPr>
              <w:pStyle w:val="AmColumnHeading"/>
            </w:pPr>
            <w:r w:rsidRPr="002B0F97">
              <w:t>Znění navržené Komisí</w:t>
            </w:r>
          </w:p>
        </w:tc>
        <w:tc>
          <w:tcPr>
            <w:tcW w:w="4876" w:type="dxa"/>
            <w:hideMark/>
          </w:tcPr>
          <w:p w14:paraId="04317BB8" w14:textId="77777777" w:rsidR="00912AB6" w:rsidRPr="002B0F97" w:rsidRDefault="00912AB6" w:rsidP="0088480C">
            <w:pPr>
              <w:pStyle w:val="AmColumnHeading"/>
            </w:pPr>
            <w:r w:rsidRPr="002B0F97">
              <w:t>Pozměňovací návrh</w:t>
            </w:r>
          </w:p>
        </w:tc>
      </w:tr>
      <w:tr w:rsidR="00912AB6" w:rsidRPr="002B0F97" w14:paraId="1E825230" w14:textId="77777777" w:rsidTr="0088480C">
        <w:trPr>
          <w:jc w:val="center"/>
        </w:trPr>
        <w:tc>
          <w:tcPr>
            <w:tcW w:w="4876" w:type="dxa"/>
          </w:tcPr>
          <w:p w14:paraId="0C53CA9E" w14:textId="77777777" w:rsidR="00912AB6" w:rsidRPr="002B0F97" w:rsidRDefault="00912AB6" w:rsidP="0088480C">
            <w:pPr>
              <w:pStyle w:val="Normal6a"/>
            </w:pPr>
          </w:p>
        </w:tc>
        <w:tc>
          <w:tcPr>
            <w:tcW w:w="4876" w:type="dxa"/>
            <w:hideMark/>
          </w:tcPr>
          <w:p w14:paraId="0590C92C" w14:textId="77777777" w:rsidR="00912AB6" w:rsidRPr="002B0F97" w:rsidRDefault="00912AB6" w:rsidP="0088480C">
            <w:pPr>
              <w:pStyle w:val="Normal6a"/>
            </w:pPr>
            <w:r w:rsidRPr="002B0F97">
              <w:rPr>
                <w:b/>
                <w:i/>
              </w:rPr>
              <w:t>13b.</w:t>
            </w:r>
            <w:r w:rsidRPr="002B0F97">
              <w:tab/>
            </w:r>
            <w:r w:rsidRPr="002B0F97">
              <w:rPr>
                <w:b/>
                <w:i/>
              </w:rPr>
              <w:t xml:space="preserve">Pokud členské státy ukládají omezení svobody pohybu, měla by být opatření v písemném rozhodnutí kvalifikována buď jako zajištění, nebo jako omezení svobody pohybu, a měla by uvádět věcné i právní důvody těchto </w:t>
            </w:r>
            <w:r w:rsidRPr="002B0F97">
              <w:rPr>
                <w:b/>
                <w:i/>
              </w:rPr>
              <w:lastRenderedPageBreak/>
              <w:t>opatření.</w:t>
            </w:r>
          </w:p>
        </w:tc>
      </w:tr>
    </w:tbl>
    <w:p w14:paraId="0897AD91"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6AEAEAA" w14:textId="3DEA5B02" w:rsidR="002A6A78" w:rsidRPr="002B0F97" w:rsidRDefault="00912AB6" w:rsidP="00912AB6">
      <w:r w:rsidRPr="002B0F97">
        <w:rPr>
          <w:rStyle w:val="HideTWBExt"/>
          <w:noProof w:val="0"/>
        </w:rPr>
        <w:t>&lt;/Amend&gt;</w:t>
      </w:r>
    </w:p>
    <w:p w14:paraId="49C9CC5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380</w:t>
      </w:r>
      <w:r w:rsidRPr="002B0F97">
        <w:rPr>
          <w:rStyle w:val="HideTWBExt"/>
          <w:b w:val="0"/>
          <w:noProof w:val="0"/>
        </w:rPr>
        <w:t>&lt;/NumAm&gt;</w:t>
      </w:r>
    </w:p>
    <w:p w14:paraId="5DB07E0B"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6E0496E" w14:textId="77777777" w:rsidR="00912AB6" w:rsidRPr="002B0F97" w:rsidRDefault="00912AB6" w:rsidP="00912AB6">
      <w:pPr>
        <w:pStyle w:val="NormalBold"/>
      </w:pPr>
      <w:r w:rsidRPr="002B0F97">
        <w:rPr>
          <w:rStyle w:val="HideTWBExt"/>
          <w:b w:val="0"/>
          <w:noProof w:val="0"/>
        </w:rPr>
        <w:t>&lt;/RepeatBlock-By&gt;</w:t>
      </w:r>
    </w:p>
    <w:p w14:paraId="756DEE3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5583AA7" w14:textId="77777777" w:rsidR="00912AB6" w:rsidRPr="002B0F97" w:rsidRDefault="00912AB6" w:rsidP="00912AB6">
      <w:pPr>
        <w:pStyle w:val="NormalBold"/>
      </w:pPr>
      <w:r w:rsidRPr="002B0F97">
        <w:rPr>
          <w:rStyle w:val="HideTWBExt"/>
          <w:b w:val="0"/>
          <w:noProof w:val="0"/>
        </w:rPr>
        <w:t>&lt;Article&gt;</w:t>
      </w:r>
      <w:r w:rsidRPr="002B0F97">
        <w:t>Čl. 41 – odst. 13 c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D71ADFE" w14:textId="77777777" w:rsidTr="0088480C">
        <w:trPr>
          <w:trHeight w:val="240"/>
          <w:jc w:val="center"/>
        </w:trPr>
        <w:tc>
          <w:tcPr>
            <w:tcW w:w="9752" w:type="dxa"/>
            <w:gridSpan w:val="2"/>
          </w:tcPr>
          <w:p w14:paraId="74CED296" w14:textId="77777777" w:rsidR="00912AB6" w:rsidRPr="002B0F97" w:rsidRDefault="00912AB6" w:rsidP="0088480C"/>
        </w:tc>
      </w:tr>
      <w:tr w:rsidR="00912AB6" w:rsidRPr="002B0F97" w14:paraId="7A7435A3" w14:textId="77777777" w:rsidTr="0088480C">
        <w:trPr>
          <w:trHeight w:val="240"/>
          <w:jc w:val="center"/>
        </w:trPr>
        <w:tc>
          <w:tcPr>
            <w:tcW w:w="4876" w:type="dxa"/>
            <w:hideMark/>
          </w:tcPr>
          <w:p w14:paraId="4D2CB985" w14:textId="77777777" w:rsidR="00912AB6" w:rsidRPr="002B0F97" w:rsidRDefault="00912AB6" w:rsidP="0088480C">
            <w:pPr>
              <w:pStyle w:val="AmColumnHeading"/>
            </w:pPr>
            <w:r w:rsidRPr="002B0F97">
              <w:t>Znění navržené Komisí</w:t>
            </w:r>
          </w:p>
        </w:tc>
        <w:tc>
          <w:tcPr>
            <w:tcW w:w="4876" w:type="dxa"/>
            <w:hideMark/>
          </w:tcPr>
          <w:p w14:paraId="47D611C3" w14:textId="77777777" w:rsidR="00912AB6" w:rsidRPr="002B0F97" w:rsidRDefault="00912AB6" w:rsidP="0088480C">
            <w:pPr>
              <w:pStyle w:val="AmColumnHeading"/>
            </w:pPr>
            <w:r w:rsidRPr="002B0F97">
              <w:t>Pozměňovací návrh</w:t>
            </w:r>
          </w:p>
        </w:tc>
      </w:tr>
      <w:tr w:rsidR="00912AB6" w:rsidRPr="002B0F97" w14:paraId="76AA6ED3" w14:textId="77777777" w:rsidTr="0088480C">
        <w:trPr>
          <w:jc w:val="center"/>
        </w:trPr>
        <w:tc>
          <w:tcPr>
            <w:tcW w:w="4876" w:type="dxa"/>
          </w:tcPr>
          <w:p w14:paraId="573A9936" w14:textId="77777777" w:rsidR="00912AB6" w:rsidRPr="002B0F97" w:rsidRDefault="00912AB6" w:rsidP="0088480C">
            <w:pPr>
              <w:pStyle w:val="Normal6a"/>
            </w:pPr>
          </w:p>
        </w:tc>
        <w:tc>
          <w:tcPr>
            <w:tcW w:w="4876" w:type="dxa"/>
            <w:hideMark/>
          </w:tcPr>
          <w:p w14:paraId="7E149524" w14:textId="77777777" w:rsidR="00912AB6" w:rsidRPr="002B0F97" w:rsidRDefault="00912AB6" w:rsidP="0088480C">
            <w:pPr>
              <w:pStyle w:val="Normal6a"/>
            </w:pPr>
            <w:r w:rsidRPr="002B0F97">
              <w:rPr>
                <w:b/>
                <w:i/>
              </w:rPr>
              <w:t>13c.</w:t>
            </w:r>
            <w:r w:rsidRPr="002B0F97">
              <w:tab/>
            </w:r>
            <w:r w:rsidRPr="002B0F97">
              <w:rPr>
                <w:b/>
                <w:i/>
              </w:rPr>
              <w:t>Členský stát nezajistí žadatele v rámci řízení na hranicích, pokud jeho případ neposoudil individuálně na základě zásad nezbytnosti a přiměřenosti. Zajištění se použije pouze jako krajní opatření a na co nejkratší dobu, pokud individuální a odůvodněné posouzení prokázalo, že v daném konkrétním případě nelze účinně použít mírnější donucovací opatření a že zajištění by nebylo nepřiměřeně škodlivé. Před zajištěním by mělo být vždy provedeno posouzení zranitelnosti a mělo by být pravidelně opakováno. Měla by být k dispozici bezplatná právní pomoc, aby bylo možné proti příkazu k zajištění podat opravný prostředek.</w:t>
            </w:r>
          </w:p>
        </w:tc>
      </w:tr>
    </w:tbl>
    <w:p w14:paraId="036A925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9A96C4D" w14:textId="2A7BABB4" w:rsidR="002A6A78" w:rsidRPr="002B0F97" w:rsidRDefault="00912AB6" w:rsidP="00912AB6">
      <w:r w:rsidRPr="002B0F97">
        <w:rPr>
          <w:rStyle w:val="HideTWBExt"/>
          <w:noProof w:val="0"/>
        </w:rPr>
        <w:t>&lt;/Amend&gt;</w:t>
      </w:r>
    </w:p>
    <w:p w14:paraId="37D4F77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381</w:t>
      </w:r>
      <w:r w:rsidRPr="002B0F97">
        <w:rPr>
          <w:rStyle w:val="HideTWBExt"/>
          <w:b w:val="0"/>
          <w:noProof w:val="0"/>
        </w:rPr>
        <w:t>&lt;/NumAm&gt;</w:t>
      </w:r>
    </w:p>
    <w:p w14:paraId="0026C749"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6AB7E554" w14:textId="77777777" w:rsidR="00912AB6" w:rsidRPr="002B0F97" w:rsidRDefault="00912AB6" w:rsidP="00912AB6">
      <w:pPr>
        <w:pStyle w:val="NormalBold"/>
      </w:pPr>
      <w:r w:rsidRPr="002B0F97">
        <w:rPr>
          <w:rStyle w:val="HideTWBExt"/>
          <w:b w:val="0"/>
          <w:noProof w:val="0"/>
        </w:rPr>
        <w:t>&lt;/RepeatBlock-By&gt;</w:t>
      </w:r>
    </w:p>
    <w:p w14:paraId="2BE5AEF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5772895" w14:textId="77777777" w:rsidR="00912AB6" w:rsidRPr="002B0F97" w:rsidRDefault="00912AB6" w:rsidP="00912AB6">
      <w:pPr>
        <w:pStyle w:val="NormalBold"/>
      </w:pPr>
      <w:r w:rsidRPr="002B0F97">
        <w:rPr>
          <w:rStyle w:val="HideTWBExt"/>
          <w:b w:val="0"/>
          <w:noProof w:val="0"/>
        </w:rPr>
        <w:t>&lt;Article&gt;</w:t>
      </w:r>
      <w:r w:rsidRPr="002B0F97">
        <w:t>Čl. 41 – odst. 13 d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6C9EA49" w14:textId="77777777" w:rsidTr="0088480C">
        <w:trPr>
          <w:trHeight w:val="240"/>
          <w:jc w:val="center"/>
        </w:trPr>
        <w:tc>
          <w:tcPr>
            <w:tcW w:w="9752" w:type="dxa"/>
            <w:gridSpan w:val="2"/>
          </w:tcPr>
          <w:p w14:paraId="675C9B97" w14:textId="77777777" w:rsidR="00912AB6" w:rsidRPr="002B0F97" w:rsidRDefault="00912AB6" w:rsidP="0088480C"/>
        </w:tc>
      </w:tr>
      <w:tr w:rsidR="00912AB6" w:rsidRPr="002B0F97" w14:paraId="2E138448" w14:textId="77777777" w:rsidTr="0088480C">
        <w:trPr>
          <w:trHeight w:val="240"/>
          <w:jc w:val="center"/>
        </w:trPr>
        <w:tc>
          <w:tcPr>
            <w:tcW w:w="4876" w:type="dxa"/>
            <w:hideMark/>
          </w:tcPr>
          <w:p w14:paraId="6B2DEB14" w14:textId="77777777" w:rsidR="00912AB6" w:rsidRPr="002B0F97" w:rsidRDefault="00912AB6" w:rsidP="0088480C">
            <w:pPr>
              <w:pStyle w:val="AmColumnHeading"/>
            </w:pPr>
            <w:r w:rsidRPr="002B0F97">
              <w:t>Znění navržené Komisí</w:t>
            </w:r>
          </w:p>
        </w:tc>
        <w:tc>
          <w:tcPr>
            <w:tcW w:w="4876" w:type="dxa"/>
            <w:hideMark/>
          </w:tcPr>
          <w:p w14:paraId="5BA04212" w14:textId="77777777" w:rsidR="00912AB6" w:rsidRPr="002B0F97" w:rsidRDefault="00912AB6" w:rsidP="0088480C">
            <w:pPr>
              <w:pStyle w:val="AmColumnHeading"/>
            </w:pPr>
            <w:r w:rsidRPr="002B0F97">
              <w:t>Pozměňovací návrh</w:t>
            </w:r>
          </w:p>
        </w:tc>
      </w:tr>
      <w:tr w:rsidR="00912AB6" w:rsidRPr="002B0F97" w14:paraId="6F24DDD1" w14:textId="77777777" w:rsidTr="0088480C">
        <w:trPr>
          <w:jc w:val="center"/>
        </w:trPr>
        <w:tc>
          <w:tcPr>
            <w:tcW w:w="4876" w:type="dxa"/>
          </w:tcPr>
          <w:p w14:paraId="3DC68C88" w14:textId="77777777" w:rsidR="00912AB6" w:rsidRPr="002B0F97" w:rsidRDefault="00912AB6" w:rsidP="0088480C">
            <w:pPr>
              <w:pStyle w:val="Normal6a"/>
            </w:pPr>
          </w:p>
        </w:tc>
        <w:tc>
          <w:tcPr>
            <w:tcW w:w="4876" w:type="dxa"/>
            <w:hideMark/>
          </w:tcPr>
          <w:p w14:paraId="050A1719" w14:textId="77777777" w:rsidR="00912AB6" w:rsidRPr="002B0F97" w:rsidRDefault="00912AB6" w:rsidP="0088480C">
            <w:pPr>
              <w:pStyle w:val="Normal6a"/>
            </w:pPr>
            <w:r w:rsidRPr="002B0F97">
              <w:rPr>
                <w:b/>
                <w:i/>
              </w:rPr>
              <w:t>13d.</w:t>
            </w:r>
            <w:r w:rsidRPr="002B0F97">
              <w:tab/>
            </w:r>
            <w:r w:rsidRPr="002B0F97">
              <w:rPr>
                <w:b/>
                <w:i/>
              </w:rPr>
              <w:t xml:space="preserve">Členské státy zajistí, aby pracovníci, kteří jsou zapojeni do řízení na hranicích, měli odpovídající odbornou přípravu, včetně školení o základních </w:t>
            </w:r>
            <w:r w:rsidRPr="002B0F97">
              <w:rPr>
                <w:b/>
                <w:i/>
              </w:rPr>
              <w:lastRenderedPageBreak/>
              <w:t>právech.</w:t>
            </w:r>
          </w:p>
        </w:tc>
      </w:tr>
    </w:tbl>
    <w:p w14:paraId="745E7C8E"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3CC45ED" w14:textId="67DD477F" w:rsidR="002A6A78" w:rsidRPr="002B0F97" w:rsidRDefault="00912AB6" w:rsidP="00912AB6">
      <w:r w:rsidRPr="002B0F97">
        <w:rPr>
          <w:rStyle w:val="HideTWBExt"/>
          <w:noProof w:val="0"/>
        </w:rPr>
        <w:t>&lt;/Amend&gt;</w:t>
      </w:r>
    </w:p>
    <w:p w14:paraId="6905637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382</w:t>
      </w:r>
      <w:r w:rsidRPr="002B0F97">
        <w:rPr>
          <w:rStyle w:val="HideTWBExt"/>
          <w:b w:val="0"/>
          <w:noProof w:val="0"/>
        </w:rPr>
        <w:t>&lt;/NumAm&gt;</w:t>
      </w:r>
    </w:p>
    <w:p w14:paraId="0EC61DE2"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6175236B" w14:textId="77777777" w:rsidR="00912AB6" w:rsidRPr="002B0F97" w:rsidRDefault="00912AB6" w:rsidP="00912AB6">
      <w:pPr>
        <w:pStyle w:val="NormalBold"/>
      </w:pPr>
      <w:r w:rsidRPr="002B0F97">
        <w:rPr>
          <w:rStyle w:val="HideTWBExt"/>
          <w:b w:val="0"/>
          <w:noProof w:val="0"/>
        </w:rPr>
        <w:t>&lt;/RepeatBlock-By&gt;</w:t>
      </w:r>
    </w:p>
    <w:p w14:paraId="65DCA22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C467E2C" w14:textId="77777777" w:rsidR="00912AB6" w:rsidRPr="002B0F97" w:rsidRDefault="00912AB6" w:rsidP="00912AB6">
      <w:pPr>
        <w:pStyle w:val="NormalBold"/>
      </w:pPr>
      <w:r w:rsidRPr="002B0F97">
        <w:rPr>
          <w:rStyle w:val="HideTWBExt"/>
          <w:b w:val="0"/>
          <w:noProof w:val="0"/>
        </w:rPr>
        <w:t>&lt;Article&gt;</w:t>
      </w:r>
      <w:r w:rsidRPr="002B0F97">
        <w:t>Čl. 41 – odst. 13 e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943D311" w14:textId="77777777" w:rsidTr="0088480C">
        <w:trPr>
          <w:trHeight w:val="240"/>
          <w:jc w:val="center"/>
        </w:trPr>
        <w:tc>
          <w:tcPr>
            <w:tcW w:w="9752" w:type="dxa"/>
            <w:gridSpan w:val="2"/>
          </w:tcPr>
          <w:p w14:paraId="1763586C" w14:textId="77777777" w:rsidR="00912AB6" w:rsidRPr="002B0F97" w:rsidRDefault="00912AB6" w:rsidP="0088480C"/>
        </w:tc>
      </w:tr>
      <w:tr w:rsidR="00912AB6" w:rsidRPr="002B0F97" w14:paraId="12F8BC7A" w14:textId="77777777" w:rsidTr="0088480C">
        <w:trPr>
          <w:trHeight w:val="240"/>
          <w:jc w:val="center"/>
        </w:trPr>
        <w:tc>
          <w:tcPr>
            <w:tcW w:w="4876" w:type="dxa"/>
            <w:hideMark/>
          </w:tcPr>
          <w:p w14:paraId="1A0516FC" w14:textId="77777777" w:rsidR="00912AB6" w:rsidRPr="002B0F97" w:rsidRDefault="00912AB6" w:rsidP="0088480C">
            <w:pPr>
              <w:pStyle w:val="AmColumnHeading"/>
            </w:pPr>
            <w:r w:rsidRPr="002B0F97">
              <w:t>Znění navržené Komisí</w:t>
            </w:r>
          </w:p>
        </w:tc>
        <w:tc>
          <w:tcPr>
            <w:tcW w:w="4876" w:type="dxa"/>
            <w:hideMark/>
          </w:tcPr>
          <w:p w14:paraId="504F72ED" w14:textId="77777777" w:rsidR="00912AB6" w:rsidRPr="002B0F97" w:rsidRDefault="00912AB6" w:rsidP="0088480C">
            <w:pPr>
              <w:pStyle w:val="AmColumnHeading"/>
            </w:pPr>
            <w:r w:rsidRPr="002B0F97">
              <w:t>Pozměňovací návrh</w:t>
            </w:r>
          </w:p>
        </w:tc>
      </w:tr>
      <w:tr w:rsidR="00912AB6" w:rsidRPr="002B0F97" w14:paraId="2370B444" w14:textId="77777777" w:rsidTr="0088480C">
        <w:trPr>
          <w:jc w:val="center"/>
        </w:trPr>
        <w:tc>
          <w:tcPr>
            <w:tcW w:w="4876" w:type="dxa"/>
          </w:tcPr>
          <w:p w14:paraId="6B6347A5" w14:textId="77777777" w:rsidR="00912AB6" w:rsidRPr="002B0F97" w:rsidRDefault="00912AB6" w:rsidP="0088480C">
            <w:pPr>
              <w:pStyle w:val="Normal6a"/>
            </w:pPr>
          </w:p>
        </w:tc>
        <w:tc>
          <w:tcPr>
            <w:tcW w:w="4876" w:type="dxa"/>
            <w:hideMark/>
          </w:tcPr>
          <w:p w14:paraId="5AC06F0A" w14:textId="77777777" w:rsidR="00912AB6" w:rsidRPr="002B0F97" w:rsidRDefault="00912AB6" w:rsidP="0088480C">
            <w:pPr>
              <w:pStyle w:val="Normal6a"/>
            </w:pPr>
            <w:r w:rsidRPr="002B0F97">
              <w:rPr>
                <w:b/>
                <w:i/>
              </w:rPr>
              <w:t>13e.</w:t>
            </w:r>
            <w:r w:rsidRPr="002B0F97">
              <w:tab/>
            </w:r>
            <w:r w:rsidRPr="002B0F97">
              <w:rPr>
                <w:b/>
                <w:i/>
              </w:rPr>
              <w:t>Členské státy zřídí nezávislý monitorovací mechanismus, který umožní nezávislým orgánům pro lidská práva v souladu s Pařížskými zásadami pravidelně posuzovat podmínky v zařízeních používaných pro účely řízení na hranicích, vydávat doporučení k jejich zlepšení a sdílet je s Komisí.</w:t>
            </w:r>
          </w:p>
        </w:tc>
      </w:tr>
    </w:tbl>
    <w:p w14:paraId="35C0622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9B0251E" w14:textId="30835182" w:rsidR="002A6A78" w:rsidRPr="002B0F97" w:rsidRDefault="00912AB6" w:rsidP="00912AB6">
      <w:r w:rsidRPr="002B0F97">
        <w:rPr>
          <w:rStyle w:val="HideTWBExt"/>
          <w:noProof w:val="0"/>
        </w:rPr>
        <w:t>&lt;/Amend&gt;</w:t>
      </w:r>
    </w:p>
    <w:p w14:paraId="22388E4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383</w:t>
      </w:r>
      <w:r w:rsidRPr="002B0F97">
        <w:rPr>
          <w:rStyle w:val="HideTWBExt"/>
          <w:b w:val="0"/>
          <w:noProof w:val="0"/>
        </w:rPr>
        <w:t>&lt;/NumAm&gt;</w:t>
      </w:r>
    </w:p>
    <w:p w14:paraId="6EB62030"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BFDC3B4" w14:textId="77777777" w:rsidR="00912AB6" w:rsidRPr="002B0F97" w:rsidRDefault="00912AB6" w:rsidP="00912AB6">
      <w:pPr>
        <w:pStyle w:val="NormalBold"/>
      </w:pPr>
      <w:r w:rsidRPr="002B0F97">
        <w:rPr>
          <w:rStyle w:val="HideTWBExt"/>
          <w:b w:val="0"/>
          <w:noProof w:val="0"/>
        </w:rPr>
        <w:t>&lt;/RepeatBlock-By&gt;</w:t>
      </w:r>
    </w:p>
    <w:p w14:paraId="3149AA6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21A2AD8" w14:textId="77777777" w:rsidR="00912AB6" w:rsidRPr="002B0F97" w:rsidRDefault="00912AB6" w:rsidP="00912AB6">
      <w:pPr>
        <w:pStyle w:val="NormalBold"/>
      </w:pPr>
      <w:r w:rsidRPr="002B0F97">
        <w:rPr>
          <w:rStyle w:val="HideTWBExt"/>
          <w:b w:val="0"/>
          <w:noProof w:val="0"/>
        </w:rPr>
        <w:t>&lt;Article&gt;</w:t>
      </w:r>
      <w:r w:rsidRPr="002B0F97">
        <w:t>Čl. 41 – odst. 13 f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2D5473B" w14:textId="77777777" w:rsidTr="0088480C">
        <w:trPr>
          <w:trHeight w:val="240"/>
          <w:jc w:val="center"/>
        </w:trPr>
        <w:tc>
          <w:tcPr>
            <w:tcW w:w="9752" w:type="dxa"/>
            <w:gridSpan w:val="2"/>
          </w:tcPr>
          <w:p w14:paraId="70EA97FA" w14:textId="77777777" w:rsidR="00912AB6" w:rsidRPr="002B0F97" w:rsidRDefault="00912AB6" w:rsidP="0088480C"/>
        </w:tc>
      </w:tr>
      <w:tr w:rsidR="00912AB6" w:rsidRPr="002B0F97" w14:paraId="32BAB25B" w14:textId="77777777" w:rsidTr="0088480C">
        <w:trPr>
          <w:trHeight w:val="240"/>
          <w:jc w:val="center"/>
        </w:trPr>
        <w:tc>
          <w:tcPr>
            <w:tcW w:w="4876" w:type="dxa"/>
            <w:hideMark/>
          </w:tcPr>
          <w:p w14:paraId="7B1A948C" w14:textId="77777777" w:rsidR="00912AB6" w:rsidRPr="002B0F97" w:rsidRDefault="00912AB6" w:rsidP="0088480C">
            <w:pPr>
              <w:pStyle w:val="AmColumnHeading"/>
            </w:pPr>
            <w:r w:rsidRPr="002B0F97">
              <w:t>Znění navržené Komisí</w:t>
            </w:r>
          </w:p>
        </w:tc>
        <w:tc>
          <w:tcPr>
            <w:tcW w:w="4876" w:type="dxa"/>
            <w:hideMark/>
          </w:tcPr>
          <w:p w14:paraId="45C1B146" w14:textId="77777777" w:rsidR="00912AB6" w:rsidRPr="002B0F97" w:rsidRDefault="00912AB6" w:rsidP="0088480C">
            <w:pPr>
              <w:pStyle w:val="AmColumnHeading"/>
            </w:pPr>
            <w:r w:rsidRPr="002B0F97">
              <w:t>Pozměňovací návrh</w:t>
            </w:r>
          </w:p>
        </w:tc>
      </w:tr>
      <w:tr w:rsidR="00912AB6" w:rsidRPr="002B0F97" w14:paraId="31123F12" w14:textId="77777777" w:rsidTr="0088480C">
        <w:trPr>
          <w:jc w:val="center"/>
        </w:trPr>
        <w:tc>
          <w:tcPr>
            <w:tcW w:w="4876" w:type="dxa"/>
          </w:tcPr>
          <w:p w14:paraId="3F59246D" w14:textId="77777777" w:rsidR="00912AB6" w:rsidRPr="002B0F97" w:rsidRDefault="00912AB6" w:rsidP="0088480C">
            <w:pPr>
              <w:pStyle w:val="Normal6a"/>
            </w:pPr>
          </w:p>
        </w:tc>
        <w:tc>
          <w:tcPr>
            <w:tcW w:w="4876" w:type="dxa"/>
            <w:hideMark/>
          </w:tcPr>
          <w:p w14:paraId="59D73B7E" w14:textId="77777777" w:rsidR="00912AB6" w:rsidRPr="002B0F97" w:rsidRDefault="00912AB6" w:rsidP="0088480C">
            <w:pPr>
              <w:pStyle w:val="Normal6a"/>
            </w:pPr>
            <w:r w:rsidRPr="002B0F97">
              <w:rPr>
                <w:b/>
                <w:i/>
              </w:rPr>
              <w:t>13f.</w:t>
            </w:r>
            <w:r w:rsidRPr="002B0F97">
              <w:tab/>
            </w:r>
            <w:r w:rsidRPr="002B0F97">
              <w:rPr>
                <w:b/>
                <w:i/>
              </w:rPr>
              <w:t>Vnitrostátní orgány umožní humanitárním pracovníkům, mezinárodním organizacím, nevládním organizacím a dalším příslušným zúčastněným stranám účinný přístup ke všem žadatelům, na které se vztahuje řízení na hranicích, jakož i k zařízením, v nichž řízení na hranicích probíhá, nebo v tranzitních prostorech.</w:t>
            </w:r>
          </w:p>
        </w:tc>
      </w:tr>
    </w:tbl>
    <w:p w14:paraId="240A576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008E094" w14:textId="3BC7D74C" w:rsidR="002A6A78" w:rsidRPr="002B0F97" w:rsidRDefault="00912AB6" w:rsidP="00912AB6">
      <w:r w:rsidRPr="002B0F97">
        <w:rPr>
          <w:rStyle w:val="HideTWBExt"/>
          <w:noProof w:val="0"/>
        </w:rPr>
        <w:t>&lt;/Amend&gt;</w:t>
      </w:r>
    </w:p>
    <w:p w14:paraId="5C8D1313"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384</w:t>
      </w:r>
      <w:r w:rsidRPr="002B0F97">
        <w:rPr>
          <w:rStyle w:val="HideTWBExt"/>
          <w:b w:val="0"/>
          <w:noProof w:val="0"/>
        </w:rPr>
        <w:t>&lt;/NumAm&gt;</w:t>
      </w:r>
    </w:p>
    <w:p w14:paraId="2B21AF66" w14:textId="77777777" w:rsidR="00912AB6" w:rsidRPr="002B0F97" w:rsidRDefault="00912AB6" w:rsidP="00912AB6">
      <w:pPr>
        <w:pStyle w:val="NormalBold"/>
      </w:pPr>
      <w:r w:rsidRPr="002B0F97">
        <w:rPr>
          <w:rStyle w:val="HideTWBExt"/>
          <w:b w:val="0"/>
          <w:noProof w:val="0"/>
        </w:rPr>
        <w:t>&lt;RepeatBlock-By&gt;&lt;Members&gt;</w:t>
      </w:r>
      <w:r w:rsidRPr="002B0F97">
        <w:t>Assita Kanko</w:t>
      </w:r>
      <w:r w:rsidRPr="002B0F97">
        <w:rPr>
          <w:rStyle w:val="HideTWBExt"/>
          <w:b w:val="0"/>
          <w:noProof w:val="0"/>
        </w:rPr>
        <w:t>&lt;/Members&gt;</w:t>
      </w:r>
    </w:p>
    <w:p w14:paraId="46529A52" w14:textId="77777777" w:rsidR="00912AB6" w:rsidRPr="002B0F97" w:rsidRDefault="00912AB6" w:rsidP="00912AB6">
      <w:pPr>
        <w:pStyle w:val="NormalBold"/>
      </w:pPr>
      <w:r w:rsidRPr="002B0F97">
        <w:rPr>
          <w:rStyle w:val="HideTWBExt"/>
          <w:b w:val="0"/>
          <w:noProof w:val="0"/>
        </w:rPr>
        <w:t>&lt;/RepeatBlock-By&gt;</w:t>
      </w:r>
    </w:p>
    <w:p w14:paraId="69F7137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6B236E9" w14:textId="77777777" w:rsidR="00912AB6" w:rsidRPr="002B0F97" w:rsidRDefault="00912AB6" w:rsidP="00912AB6">
      <w:pPr>
        <w:pStyle w:val="NormalBold"/>
      </w:pPr>
      <w:r w:rsidRPr="002B0F97">
        <w:rPr>
          <w:rStyle w:val="HideTWBExt"/>
          <w:b w:val="0"/>
          <w:noProof w:val="0"/>
        </w:rPr>
        <w:t>&lt;Article&gt;</w:t>
      </w:r>
      <w:r w:rsidRPr="002B0F97">
        <w:t>Čl. 41 – odst. 14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0F459DD" w14:textId="77777777" w:rsidTr="0088480C">
        <w:trPr>
          <w:trHeight w:val="240"/>
          <w:jc w:val="center"/>
        </w:trPr>
        <w:tc>
          <w:tcPr>
            <w:tcW w:w="9752" w:type="dxa"/>
            <w:gridSpan w:val="2"/>
          </w:tcPr>
          <w:p w14:paraId="3DF16675" w14:textId="77777777" w:rsidR="00912AB6" w:rsidRPr="002B0F97" w:rsidRDefault="00912AB6" w:rsidP="0088480C"/>
        </w:tc>
      </w:tr>
      <w:tr w:rsidR="00912AB6" w:rsidRPr="002B0F97" w14:paraId="5DD2307D" w14:textId="77777777" w:rsidTr="0088480C">
        <w:trPr>
          <w:trHeight w:val="240"/>
          <w:jc w:val="center"/>
        </w:trPr>
        <w:tc>
          <w:tcPr>
            <w:tcW w:w="4876" w:type="dxa"/>
            <w:hideMark/>
          </w:tcPr>
          <w:p w14:paraId="69285870" w14:textId="77777777" w:rsidR="00912AB6" w:rsidRPr="002B0F97" w:rsidRDefault="00912AB6" w:rsidP="0088480C">
            <w:pPr>
              <w:pStyle w:val="AmColumnHeading"/>
            </w:pPr>
            <w:r w:rsidRPr="002B0F97">
              <w:t>Znění navržené Komisí</w:t>
            </w:r>
          </w:p>
        </w:tc>
        <w:tc>
          <w:tcPr>
            <w:tcW w:w="4876" w:type="dxa"/>
            <w:hideMark/>
          </w:tcPr>
          <w:p w14:paraId="4BD5A2C5" w14:textId="77777777" w:rsidR="00912AB6" w:rsidRPr="002B0F97" w:rsidRDefault="00912AB6" w:rsidP="0088480C">
            <w:pPr>
              <w:pStyle w:val="AmColumnHeading"/>
            </w:pPr>
            <w:r w:rsidRPr="002B0F97">
              <w:t>Pozměňovací návrh</w:t>
            </w:r>
          </w:p>
        </w:tc>
      </w:tr>
      <w:tr w:rsidR="00912AB6" w:rsidRPr="002B0F97" w14:paraId="10605281" w14:textId="77777777" w:rsidTr="0088480C">
        <w:trPr>
          <w:jc w:val="center"/>
        </w:trPr>
        <w:tc>
          <w:tcPr>
            <w:tcW w:w="4876" w:type="dxa"/>
            <w:hideMark/>
          </w:tcPr>
          <w:p w14:paraId="639B0BD7" w14:textId="77777777" w:rsidR="00912AB6" w:rsidRPr="002B0F97" w:rsidRDefault="00912AB6" w:rsidP="0088480C">
            <w:pPr>
              <w:pStyle w:val="Normal6a"/>
            </w:pPr>
            <w:r w:rsidRPr="002B0F97">
              <w:rPr>
                <w:b/>
                <w:i/>
              </w:rPr>
              <w:t>14.</w:t>
            </w:r>
            <w:r w:rsidRPr="002B0F97">
              <w:tab/>
            </w:r>
            <w:r w:rsidRPr="002B0F97">
              <w:rPr>
                <w:b/>
                <w:i/>
              </w:rPr>
              <w:t>V situacích, kdy kapacita míst oznámených členskými státy podle odstavce 14 dočasně nedostačuje k projednávání žádostí žadatelů uvedených v odstavci 3, mohou členské státy určit další místa na území daného členského státu a po oznámení Komisi tam žadatele dočasně a na co nejkratší nezbytnou dobu ubytovat.“</w:t>
            </w:r>
          </w:p>
        </w:tc>
        <w:tc>
          <w:tcPr>
            <w:tcW w:w="4876" w:type="dxa"/>
            <w:hideMark/>
          </w:tcPr>
          <w:p w14:paraId="4E222E8A" w14:textId="77777777" w:rsidR="00912AB6" w:rsidRPr="002B0F97" w:rsidRDefault="00912AB6" w:rsidP="0088480C">
            <w:pPr>
              <w:pStyle w:val="Normal6a"/>
            </w:pPr>
            <w:r w:rsidRPr="002B0F97">
              <w:rPr>
                <w:b/>
                <w:i/>
              </w:rPr>
              <w:t>vypouští se</w:t>
            </w:r>
          </w:p>
        </w:tc>
      </w:tr>
    </w:tbl>
    <w:p w14:paraId="5A49E7B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EA672C8" w14:textId="604A606B" w:rsidR="002A6A78" w:rsidRPr="002B0F97" w:rsidRDefault="00912AB6" w:rsidP="00912AB6">
      <w:r w:rsidRPr="002B0F97">
        <w:rPr>
          <w:rStyle w:val="HideTWBExt"/>
          <w:noProof w:val="0"/>
        </w:rPr>
        <w:t>&lt;/Amend&gt;</w:t>
      </w:r>
    </w:p>
    <w:p w14:paraId="7C8AE9B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385</w:t>
      </w:r>
      <w:r w:rsidRPr="002B0F97">
        <w:rPr>
          <w:rStyle w:val="HideTWBExt"/>
          <w:b w:val="0"/>
          <w:noProof w:val="0"/>
        </w:rPr>
        <w:t>&lt;/NumAm&gt;</w:t>
      </w:r>
    </w:p>
    <w:p w14:paraId="78360978"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 Elissavet Vozemberg-Vrionidi, Loucas Fourlas</w:t>
      </w:r>
      <w:r w:rsidRPr="002B0F97">
        <w:rPr>
          <w:rStyle w:val="HideTWBExt"/>
          <w:b w:val="0"/>
          <w:noProof w:val="0"/>
        </w:rPr>
        <w:t>&lt;/Members&gt;</w:t>
      </w:r>
    </w:p>
    <w:p w14:paraId="4C162C91" w14:textId="77777777" w:rsidR="00912AB6" w:rsidRPr="002B0F97" w:rsidRDefault="00912AB6" w:rsidP="00912AB6">
      <w:pPr>
        <w:pStyle w:val="NormalBold"/>
      </w:pPr>
      <w:r w:rsidRPr="002B0F97">
        <w:rPr>
          <w:rStyle w:val="HideTWBExt"/>
          <w:b w:val="0"/>
          <w:noProof w:val="0"/>
        </w:rPr>
        <w:t>&lt;/RepeatBlock-By&gt;</w:t>
      </w:r>
    </w:p>
    <w:p w14:paraId="09B886C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7173A71" w14:textId="77777777" w:rsidR="00912AB6" w:rsidRPr="002B0F97" w:rsidRDefault="00912AB6" w:rsidP="00912AB6">
      <w:pPr>
        <w:pStyle w:val="NormalBold"/>
      </w:pPr>
      <w:r w:rsidRPr="002B0F97">
        <w:rPr>
          <w:rStyle w:val="HideTWBExt"/>
          <w:b w:val="0"/>
          <w:noProof w:val="0"/>
        </w:rPr>
        <w:t>&lt;Article&gt;</w:t>
      </w:r>
      <w:r w:rsidRPr="002B0F97">
        <w:t>Čl. 41 – odst. 14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7BA73D1" w14:textId="77777777" w:rsidTr="0088480C">
        <w:trPr>
          <w:trHeight w:val="240"/>
          <w:jc w:val="center"/>
        </w:trPr>
        <w:tc>
          <w:tcPr>
            <w:tcW w:w="9752" w:type="dxa"/>
            <w:gridSpan w:val="2"/>
          </w:tcPr>
          <w:p w14:paraId="2129B2BB" w14:textId="77777777" w:rsidR="00912AB6" w:rsidRPr="002B0F97" w:rsidRDefault="00912AB6" w:rsidP="0088480C"/>
        </w:tc>
      </w:tr>
      <w:tr w:rsidR="00912AB6" w:rsidRPr="002B0F97" w14:paraId="584ED10E" w14:textId="77777777" w:rsidTr="0088480C">
        <w:trPr>
          <w:trHeight w:val="240"/>
          <w:jc w:val="center"/>
        </w:trPr>
        <w:tc>
          <w:tcPr>
            <w:tcW w:w="4876" w:type="dxa"/>
            <w:hideMark/>
          </w:tcPr>
          <w:p w14:paraId="26FA087F" w14:textId="77777777" w:rsidR="00912AB6" w:rsidRPr="002B0F97" w:rsidRDefault="00912AB6" w:rsidP="0088480C">
            <w:pPr>
              <w:pStyle w:val="AmColumnHeading"/>
            </w:pPr>
            <w:r w:rsidRPr="002B0F97">
              <w:t>Znění navržené Komisí</w:t>
            </w:r>
          </w:p>
        </w:tc>
        <w:tc>
          <w:tcPr>
            <w:tcW w:w="4876" w:type="dxa"/>
            <w:hideMark/>
          </w:tcPr>
          <w:p w14:paraId="6124B55E" w14:textId="77777777" w:rsidR="00912AB6" w:rsidRPr="002B0F97" w:rsidRDefault="00912AB6" w:rsidP="0088480C">
            <w:pPr>
              <w:pStyle w:val="AmColumnHeading"/>
            </w:pPr>
            <w:r w:rsidRPr="002B0F97">
              <w:t>Pozměňovací návrh</w:t>
            </w:r>
          </w:p>
        </w:tc>
      </w:tr>
      <w:tr w:rsidR="00912AB6" w:rsidRPr="002B0F97" w14:paraId="4A196F53" w14:textId="77777777" w:rsidTr="0088480C">
        <w:trPr>
          <w:jc w:val="center"/>
        </w:trPr>
        <w:tc>
          <w:tcPr>
            <w:tcW w:w="4876" w:type="dxa"/>
            <w:hideMark/>
          </w:tcPr>
          <w:p w14:paraId="62B6F43B" w14:textId="77777777" w:rsidR="00912AB6" w:rsidRPr="002B0F97" w:rsidRDefault="00912AB6" w:rsidP="0088480C">
            <w:pPr>
              <w:pStyle w:val="Normal6a"/>
            </w:pPr>
            <w:r w:rsidRPr="002B0F97">
              <w:t>14.</w:t>
            </w:r>
            <w:r w:rsidRPr="002B0F97">
              <w:tab/>
              <w:t xml:space="preserve">V situacích, kdy kapacita </w:t>
            </w:r>
            <w:r w:rsidRPr="002B0F97">
              <w:rPr>
                <w:b/>
                <w:i/>
              </w:rPr>
              <w:t>míst oznámených členskými státy</w:t>
            </w:r>
            <w:r w:rsidRPr="002B0F97">
              <w:t xml:space="preserve"> podle odstavce </w:t>
            </w:r>
            <w:r w:rsidRPr="002B0F97">
              <w:rPr>
                <w:b/>
                <w:i/>
              </w:rPr>
              <w:t>14</w:t>
            </w:r>
            <w:r w:rsidRPr="002B0F97">
              <w:t xml:space="preserve"> dočasně nedostačuje k projednávání žádostí žadatelů uvedených v odstavci 3, </w:t>
            </w:r>
            <w:r w:rsidRPr="002B0F97">
              <w:rPr>
                <w:b/>
                <w:i/>
              </w:rPr>
              <w:t>mohou členské státy</w:t>
            </w:r>
            <w:r w:rsidRPr="002B0F97">
              <w:t xml:space="preserve"> určit další místa na území </w:t>
            </w:r>
            <w:r w:rsidRPr="002B0F97">
              <w:rPr>
                <w:b/>
                <w:i/>
              </w:rPr>
              <w:t>daného členského státu</w:t>
            </w:r>
            <w:r w:rsidRPr="002B0F97">
              <w:t xml:space="preserve"> a po oznámení Komisi </w:t>
            </w:r>
            <w:r w:rsidRPr="002B0F97">
              <w:rPr>
                <w:b/>
                <w:i/>
              </w:rPr>
              <w:t>tam</w:t>
            </w:r>
            <w:r w:rsidRPr="002B0F97">
              <w:t xml:space="preserve"> žadatele </w:t>
            </w:r>
            <w:r w:rsidRPr="002B0F97">
              <w:rPr>
                <w:b/>
                <w:i/>
              </w:rPr>
              <w:t>dočasně a na co nejkratší nezbytnou dobu</w:t>
            </w:r>
            <w:r w:rsidRPr="002B0F97">
              <w:t xml:space="preserve"> ubytovat.“</w:t>
            </w:r>
          </w:p>
        </w:tc>
        <w:tc>
          <w:tcPr>
            <w:tcW w:w="4876" w:type="dxa"/>
            <w:hideMark/>
          </w:tcPr>
          <w:p w14:paraId="1FC455B9" w14:textId="77777777" w:rsidR="00912AB6" w:rsidRPr="002B0F97" w:rsidRDefault="00912AB6" w:rsidP="0088480C">
            <w:pPr>
              <w:pStyle w:val="Normal6a"/>
            </w:pPr>
            <w:r w:rsidRPr="002B0F97">
              <w:t>14.</w:t>
            </w:r>
            <w:r w:rsidRPr="002B0F97">
              <w:tab/>
              <w:t xml:space="preserve">V situacích, kdy </w:t>
            </w:r>
            <w:r w:rsidRPr="002B0F97">
              <w:rPr>
                <w:b/>
                <w:i/>
              </w:rPr>
              <w:t>se na základě posouzení příslušného vnitrostátního orgánu dotčeného členského státu zjistí</w:t>
            </w:r>
            <w:r w:rsidRPr="002B0F97">
              <w:t xml:space="preserve">, že kapacita </w:t>
            </w:r>
            <w:r w:rsidRPr="002B0F97">
              <w:rPr>
                <w:b/>
                <w:i/>
              </w:rPr>
              <w:t>místa oznámeného tímto členským státem</w:t>
            </w:r>
            <w:r w:rsidRPr="002B0F97">
              <w:t xml:space="preserve"> podle odstavce </w:t>
            </w:r>
            <w:r w:rsidRPr="002B0F97">
              <w:rPr>
                <w:b/>
                <w:i/>
              </w:rPr>
              <w:t>13</w:t>
            </w:r>
            <w:r w:rsidRPr="002B0F97">
              <w:t xml:space="preserve"> dočasně nedostačuje k projednávání žádostí žadatelů uvedených v odstavci 3, </w:t>
            </w:r>
            <w:r w:rsidRPr="002B0F97">
              <w:rPr>
                <w:b/>
                <w:i/>
              </w:rPr>
              <w:t>může tento členský stát</w:t>
            </w:r>
            <w:r w:rsidRPr="002B0F97">
              <w:t xml:space="preserve"> určit další místa na </w:t>
            </w:r>
            <w:r w:rsidRPr="002B0F97">
              <w:rPr>
                <w:b/>
                <w:i/>
              </w:rPr>
              <w:t>svém</w:t>
            </w:r>
            <w:r w:rsidRPr="002B0F97">
              <w:t xml:space="preserve"> území a po oznámení Komisi žadatele ubytovat </w:t>
            </w:r>
            <w:r w:rsidRPr="002B0F97">
              <w:rPr>
                <w:b/>
                <w:i/>
              </w:rPr>
              <w:t>za podmínek stanovených ve směrnici XXX/XXX/EU [přepracované znění směrnice o podmínkách přijímání]</w:t>
            </w:r>
            <w:r w:rsidRPr="002B0F97">
              <w:t>.</w:t>
            </w:r>
          </w:p>
        </w:tc>
      </w:tr>
    </w:tbl>
    <w:p w14:paraId="4CD0AA2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41F9C3B" w14:textId="7C1D772E" w:rsidR="002A6A78" w:rsidRPr="002B0F97" w:rsidRDefault="00912AB6" w:rsidP="00912AB6">
      <w:r w:rsidRPr="002B0F97">
        <w:rPr>
          <w:rStyle w:val="HideTWBExt"/>
          <w:noProof w:val="0"/>
        </w:rPr>
        <w:t>&lt;/Amend&gt;</w:t>
      </w:r>
    </w:p>
    <w:p w14:paraId="5D18201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386</w:t>
      </w:r>
      <w:r w:rsidRPr="002B0F97">
        <w:rPr>
          <w:rStyle w:val="HideTWBExt"/>
          <w:b w:val="0"/>
          <w:noProof w:val="0"/>
        </w:rPr>
        <w:t>&lt;/NumAm&gt;</w:t>
      </w:r>
    </w:p>
    <w:p w14:paraId="019365A1" w14:textId="77777777" w:rsidR="00912AB6" w:rsidRPr="002B0F97" w:rsidRDefault="00912AB6" w:rsidP="00912AB6">
      <w:pPr>
        <w:pStyle w:val="NormalBold"/>
      </w:pPr>
      <w:r w:rsidRPr="002B0F97">
        <w:rPr>
          <w:rStyle w:val="HideTWBExt"/>
          <w:b w:val="0"/>
          <w:noProof w:val="0"/>
        </w:rPr>
        <w:lastRenderedPageBreak/>
        <w:t>&lt;RepeatBlock-By&gt;&lt;Members&gt;</w:t>
      </w:r>
      <w:r w:rsidRPr="002B0F97">
        <w:t>Sira Rego</w:t>
      </w:r>
      <w:r w:rsidRPr="002B0F97">
        <w:rPr>
          <w:rStyle w:val="HideTWBExt"/>
          <w:b w:val="0"/>
          <w:noProof w:val="0"/>
        </w:rPr>
        <w:t>&lt;/Members&gt;</w:t>
      </w:r>
    </w:p>
    <w:p w14:paraId="0EAE741C" w14:textId="77777777" w:rsidR="00912AB6" w:rsidRPr="002B0F97" w:rsidRDefault="00912AB6" w:rsidP="00912AB6">
      <w:pPr>
        <w:pStyle w:val="NormalBold"/>
      </w:pPr>
      <w:r w:rsidRPr="002B0F97">
        <w:rPr>
          <w:rStyle w:val="HideTWBExt"/>
          <w:b w:val="0"/>
          <w:noProof w:val="0"/>
        </w:rPr>
        <w:t>&lt;/RepeatBlock-By&gt;</w:t>
      </w:r>
    </w:p>
    <w:p w14:paraId="55A9068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06B47E9" w14:textId="77777777" w:rsidR="00912AB6" w:rsidRPr="002B0F97" w:rsidRDefault="00912AB6" w:rsidP="00912AB6">
      <w:pPr>
        <w:pStyle w:val="NormalBold"/>
      </w:pPr>
      <w:r w:rsidRPr="002B0F97">
        <w:rPr>
          <w:rStyle w:val="HideTWBExt"/>
          <w:b w:val="0"/>
          <w:noProof w:val="0"/>
        </w:rPr>
        <w:t>&lt;Article&gt;</w:t>
      </w:r>
      <w:r w:rsidRPr="002B0F97">
        <w:t>Čl. 41 – odst. 14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28AE17A" w14:textId="77777777" w:rsidTr="0088480C">
        <w:trPr>
          <w:trHeight w:val="240"/>
          <w:jc w:val="center"/>
        </w:trPr>
        <w:tc>
          <w:tcPr>
            <w:tcW w:w="9752" w:type="dxa"/>
            <w:gridSpan w:val="2"/>
          </w:tcPr>
          <w:p w14:paraId="3EB28AFD" w14:textId="77777777" w:rsidR="00912AB6" w:rsidRPr="002B0F97" w:rsidRDefault="00912AB6" w:rsidP="0088480C"/>
        </w:tc>
      </w:tr>
      <w:tr w:rsidR="00912AB6" w:rsidRPr="002B0F97" w14:paraId="67A3DCCA" w14:textId="77777777" w:rsidTr="0088480C">
        <w:trPr>
          <w:trHeight w:val="240"/>
          <w:jc w:val="center"/>
        </w:trPr>
        <w:tc>
          <w:tcPr>
            <w:tcW w:w="4876" w:type="dxa"/>
            <w:hideMark/>
          </w:tcPr>
          <w:p w14:paraId="04F8EFCC" w14:textId="77777777" w:rsidR="00912AB6" w:rsidRPr="002B0F97" w:rsidRDefault="00912AB6" w:rsidP="0088480C">
            <w:pPr>
              <w:pStyle w:val="AmColumnHeading"/>
            </w:pPr>
            <w:r w:rsidRPr="002B0F97">
              <w:t>Znění navržené Komisí</w:t>
            </w:r>
          </w:p>
        </w:tc>
        <w:tc>
          <w:tcPr>
            <w:tcW w:w="4876" w:type="dxa"/>
            <w:hideMark/>
          </w:tcPr>
          <w:p w14:paraId="5D141CDB" w14:textId="77777777" w:rsidR="00912AB6" w:rsidRPr="002B0F97" w:rsidRDefault="00912AB6" w:rsidP="0088480C">
            <w:pPr>
              <w:pStyle w:val="AmColumnHeading"/>
            </w:pPr>
            <w:r w:rsidRPr="002B0F97">
              <w:t>Pozměňovací návrh</w:t>
            </w:r>
          </w:p>
        </w:tc>
      </w:tr>
      <w:tr w:rsidR="00912AB6" w:rsidRPr="002B0F97" w14:paraId="1B30AF32" w14:textId="77777777" w:rsidTr="0088480C">
        <w:trPr>
          <w:jc w:val="center"/>
        </w:trPr>
        <w:tc>
          <w:tcPr>
            <w:tcW w:w="4876" w:type="dxa"/>
            <w:hideMark/>
          </w:tcPr>
          <w:p w14:paraId="145A2C6B" w14:textId="77777777" w:rsidR="00912AB6" w:rsidRPr="002B0F97" w:rsidRDefault="00912AB6" w:rsidP="0088480C">
            <w:pPr>
              <w:pStyle w:val="Normal6a"/>
            </w:pPr>
            <w:r w:rsidRPr="002B0F97">
              <w:t>14.</w:t>
            </w:r>
            <w:r w:rsidRPr="002B0F97">
              <w:tab/>
              <w:t xml:space="preserve">V situacích, kdy kapacita míst oznámených členskými státy podle odstavce 14 dočasně nedostačuje k projednávání žádostí žadatelů uvedených v odstavci 3, </w:t>
            </w:r>
            <w:r w:rsidRPr="002B0F97">
              <w:rPr>
                <w:b/>
                <w:i/>
              </w:rPr>
              <w:t xml:space="preserve">mohou </w:t>
            </w:r>
            <w:r w:rsidRPr="002B0F97">
              <w:t xml:space="preserve">členské státy </w:t>
            </w:r>
            <w:r w:rsidRPr="002B0F97">
              <w:rPr>
                <w:b/>
                <w:i/>
              </w:rPr>
              <w:t xml:space="preserve">určit další místa na území daného členského státu a po oznámení Komisi tam </w:t>
            </w:r>
            <w:r w:rsidRPr="002B0F97">
              <w:t>žadatele</w:t>
            </w:r>
            <w:r w:rsidRPr="002B0F97">
              <w:rPr>
                <w:b/>
                <w:i/>
              </w:rPr>
              <w:t xml:space="preserve"> dočasně a na co nejkratší nezbytnou dobu ubytovat</w:t>
            </w:r>
            <w:r w:rsidRPr="002B0F97">
              <w:t>.“</w:t>
            </w:r>
          </w:p>
        </w:tc>
        <w:tc>
          <w:tcPr>
            <w:tcW w:w="4876" w:type="dxa"/>
            <w:hideMark/>
          </w:tcPr>
          <w:p w14:paraId="6266C216" w14:textId="77777777" w:rsidR="00912AB6" w:rsidRPr="002B0F97" w:rsidRDefault="00912AB6" w:rsidP="0088480C">
            <w:pPr>
              <w:pStyle w:val="Normal6a"/>
            </w:pPr>
            <w:r w:rsidRPr="002B0F97">
              <w:t>14.</w:t>
            </w:r>
            <w:r w:rsidRPr="002B0F97">
              <w:tab/>
              <w:t xml:space="preserve">V situacích, kdy kapacita míst oznámených členskými státy podle odstavce 14 dočasně nedostačuje k projednávání žádostí žadatelů uvedených v odstavci 3, </w:t>
            </w:r>
            <w:r w:rsidRPr="002B0F97">
              <w:rPr>
                <w:b/>
                <w:i/>
              </w:rPr>
              <w:t>zařadí</w:t>
            </w:r>
            <w:r w:rsidRPr="002B0F97">
              <w:t xml:space="preserve"> členské státy žadatele </w:t>
            </w:r>
            <w:r w:rsidRPr="002B0F97">
              <w:rPr>
                <w:b/>
                <w:i/>
              </w:rPr>
              <w:t>do řádného azylového řízení</w:t>
            </w:r>
            <w:r w:rsidRPr="002B0F97">
              <w:t>.“</w:t>
            </w:r>
          </w:p>
        </w:tc>
      </w:tr>
    </w:tbl>
    <w:p w14:paraId="35BDC58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856E971" w14:textId="4C5017B3" w:rsidR="002A6A78" w:rsidRPr="002B0F97" w:rsidRDefault="00912AB6" w:rsidP="00912AB6">
      <w:r w:rsidRPr="002B0F97">
        <w:rPr>
          <w:rStyle w:val="HideTWBExt"/>
          <w:noProof w:val="0"/>
        </w:rPr>
        <w:t>&lt;/Amend&gt;</w:t>
      </w:r>
    </w:p>
    <w:p w14:paraId="4F31A04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387</w:t>
      </w:r>
      <w:r w:rsidRPr="002B0F97">
        <w:rPr>
          <w:rStyle w:val="HideTWBExt"/>
          <w:b w:val="0"/>
          <w:noProof w:val="0"/>
        </w:rPr>
        <w:t>&lt;/NumAm&gt;</w:t>
      </w:r>
    </w:p>
    <w:p w14:paraId="3DDDC504"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7FDBF767" w14:textId="77777777" w:rsidR="00912AB6" w:rsidRPr="002B0F97" w:rsidRDefault="00912AB6" w:rsidP="00912AB6">
      <w:pPr>
        <w:pStyle w:val="NormalBold"/>
      </w:pPr>
      <w:r w:rsidRPr="002B0F97">
        <w:rPr>
          <w:rStyle w:val="HideTWBExt"/>
          <w:b w:val="0"/>
          <w:noProof w:val="0"/>
        </w:rPr>
        <w:t>&lt;/RepeatBlock-By&gt;</w:t>
      </w:r>
    </w:p>
    <w:p w14:paraId="34AF192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C652591" w14:textId="77777777" w:rsidR="00912AB6" w:rsidRPr="002B0F97" w:rsidRDefault="00912AB6" w:rsidP="00912AB6">
      <w:pPr>
        <w:pStyle w:val="NormalBold"/>
      </w:pPr>
      <w:r w:rsidRPr="002B0F97">
        <w:rPr>
          <w:rStyle w:val="HideTWBExt"/>
          <w:b w:val="0"/>
          <w:noProof w:val="0"/>
        </w:rPr>
        <w:t>&lt;Article&gt;</w:t>
      </w:r>
      <w:r w:rsidRPr="002B0F97">
        <w:t>Čl. 41 – odst. 14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B7D4976" w14:textId="77777777" w:rsidTr="0088480C">
        <w:trPr>
          <w:trHeight w:val="240"/>
          <w:jc w:val="center"/>
        </w:trPr>
        <w:tc>
          <w:tcPr>
            <w:tcW w:w="9752" w:type="dxa"/>
            <w:gridSpan w:val="2"/>
          </w:tcPr>
          <w:p w14:paraId="0F5F0631" w14:textId="77777777" w:rsidR="00912AB6" w:rsidRPr="002B0F97" w:rsidRDefault="00912AB6" w:rsidP="0088480C"/>
        </w:tc>
      </w:tr>
      <w:tr w:rsidR="00912AB6" w:rsidRPr="002B0F97" w14:paraId="76477DC8" w14:textId="77777777" w:rsidTr="0088480C">
        <w:trPr>
          <w:trHeight w:val="240"/>
          <w:jc w:val="center"/>
        </w:trPr>
        <w:tc>
          <w:tcPr>
            <w:tcW w:w="4876" w:type="dxa"/>
            <w:hideMark/>
          </w:tcPr>
          <w:p w14:paraId="20780E88" w14:textId="77777777" w:rsidR="00912AB6" w:rsidRPr="002B0F97" w:rsidRDefault="00912AB6" w:rsidP="0088480C">
            <w:pPr>
              <w:pStyle w:val="AmColumnHeading"/>
            </w:pPr>
            <w:r w:rsidRPr="002B0F97">
              <w:t>Znění navržené Komisí</w:t>
            </w:r>
          </w:p>
        </w:tc>
        <w:tc>
          <w:tcPr>
            <w:tcW w:w="4876" w:type="dxa"/>
            <w:hideMark/>
          </w:tcPr>
          <w:p w14:paraId="38D24901" w14:textId="77777777" w:rsidR="00912AB6" w:rsidRPr="002B0F97" w:rsidRDefault="00912AB6" w:rsidP="0088480C">
            <w:pPr>
              <w:pStyle w:val="AmColumnHeading"/>
            </w:pPr>
            <w:r w:rsidRPr="002B0F97">
              <w:t>Pozměňovací návrh</w:t>
            </w:r>
          </w:p>
        </w:tc>
      </w:tr>
      <w:tr w:rsidR="00912AB6" w:rsidRPr="002B0F97" w14:paraId="78FF5169" w14:textId="77777777" w:rsidTr="0088480C">
        <w:trPr>
          <w:jc w:val="center"/>
        </w:trPr>
        <w:tc>
          <w:tcPr>
            <w:tcW w:w="4876" w:type="dxa"/>
            <w:hideMark/>
          </w:tcPr>
          <w:p w14:paraId="2FB15A5E" w14:textId="77777777" w:rsidR="00912AB6" w:rsidRPr="002B0F97" w:rsidRDefault="00912AB6" w:rsidP="0088480C">
            <w:pPr>
              <w:pStyle w:val="Normal6a"/>
            </w:pPr>
            <w:r w:rsidRPr="002B0F97">
              <w:t>14.</w:t>
            </w:r>
            <w:r w:rsidRPr="002B0F97">
              <w:tab/>
              <w:t xml:space="preserve">V situacích, kdy kapacita míst oznámených členskými státy podle odstavce </w:t>
            </w:r>
            <w:r w:rsidRPr="002B0F97">
              <w:rPr>
                <w:b/>
                <w:i/>
              </w:rPr>
              <w:t>14</w:t>
            </w:r>
            <w:r w:rsidRPr="002B0F97">
              <w:t xml:space="preserve"> dočasně nedostačuje k projednávání žádostí žadatelů uvedených v odstavci 3, </w:t>
            </w:r>
            <w:r w:rsidRPr="002B0F97">
              <w:rPr>
                <w:b/>
                <w:i/>
              </w:rPr>
              <w:t>mohou členské státy určit další místa na území daného členského státu a po oznámení Komisi tam žadatele dočasně a na co nejkratší nezbytnou dobu ubytovat</w:t>
            </w:r>
            <w:r w:rsidRPr="002B0F97">
              <w:t>.“</w:t>
            </w:r>
          </w:p>
        </w:tc>
        <w:tc>
          <w:tcPr>
            <w:tcW w:w="4876" w:type="dxa"/>
            <w:hideMark/>
          </w:tcPr>
          <w:p w14:paraId="41E4939A" w14:textId="77777777" w:rsidR="00912AB6" w:rsidRPr="002B0F97" w:rsidRDefault="00912AB6" w:rsidP="0088480C">
            <w:pPr>
              <w:pStyle w:val="Normal6a"/>
            </w:pPr>
            <w:r w:rsidRPr="002B0F97">
              <w:t>14.</w:t>
            </w:r>
            <w:r w:rsidRPr="002B0F97">
              <w:tab/>
              <w:t xml:space="preserve">V situacích, kdy kapacita míst oznámených členskými státy podle odstavce </w:t>
            </w:r>
            <w:r w:rsidRPr="002B0F97">
              <w:rPr>
                <w:b/>
                <w:i/>
              </w:rPr>
              <w:t>13</w:t>
            </w:r>
            <w:r w:rsidRPr="002B0F97">
              <w:t xml:space="preserve"> dočasně nedostačuje k projednávání žádostí žadatelů uvedených v odstavci 3, </w:t>
            </w:r>
            <w:r w:rsidRPr="002B0F97">
              <w:rPr>
                <w:b/>
                <w:i/>
              </w:rPr>
              <w:t>zařadí</w:t>
            </w:r>
            <w:r w:rsidRPr="002B0F97">
              <w:t xml:space="preserve"> členské státy žadatele </w:t>
            </w:r>
            <w:r w:rsidRPr="002B0F97">
              <w:rPr>
                <w:b/>
                <w:i/>
              </w:rPr>
              <w:t>do řádného azylového řízení</w:t>
            </w:r>
            <w:r w:rsidRPr="002B0F97">
              <w:t>.</w:t>
            </w:r>
          </w:p>
        </w:tc>
      </w:tr>
    </w:tbl>
    <w:p w14:paraId="75E31A8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2D63273" w14:textId="247CE6B0" w:rsidR="002A6A78" w:rsidRPr="002B0F97" w:rsidRDefault="00912AB6" w:rsidP="00912AB6">
      <w:r w:rsidRPr="002B0F97">
        <w:rPr>
          <w:rStyle w:val="HideTWBExt"/>
          <w:noProof w:val="0"/>
        </w:rPr>
        <w:t>&lt;/Amend&gt;</w:t>
      </w:r>
    </w:p>
    <w:p w14:paraId="60F21C1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388</w:t>
      </w:r>
      <w:r w:rsidRPr="002B0F97">
        <w:rPr>
          <w:rStyle w:val="HideTWBExt"/>
          <w:b w:val="0"/>
          <w:noProof w:val="0"/>
        </w:rPr>
        <w:t>&lt;/NumAm&gt;</w:t>
      </w:r>
    </w:p>
    <w:p w14:paraId="432CD9C0"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2AAA7F75" w14:textId="77777777" w:rsidR="00912AB6" w:rsidRPr="002B0F97" w:rsidRDefault="00912AB6" w:rsidP="00912AB6">
      <w:pPr>
        <w:pStyle w:val="NormalBold"/>
      </w:pPr>
      <w:r w:rsidRPr="002B0F97">
        <w:rPr>
          <w:rStyle w:val="HideTWBExt"/>
          <w:b w:val="0"/>
          <w:noProof w:val="0"/>
        </w:rPr>
        <w:t>&lt;/RepeatBlock-By&gt;</w:t>
      </w:r>
    </w:p>
    <w:p w14:paraId="69E863C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3488C95" w14:textId="77777777" w:rsidR="00912AB6" w:rsidRPr="002B0F97" w:rsidRDefault="00912AB6" w:rsidP="00912AB6">
      <w:pPr>
        <w:pStyle w:val="NormalBold"/>
      </w:pPr>
      <w:r w:rsidRPr="002B0F97">
        <w:rPr>
          <w:rStyle w:val="HideTWBExt"/>
          <w:b w:val="0"/>
          <w:noProof w:val="0"/>
        </w:rPr>
        <w:t>&lt;Article&gt;</w:t>
      </w:r>
      <w:r w:rsidRPr="002B0F97">
        <w:t>Čl. 41 – odst. 14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1E03B7B" w14:textId="77777777" w:rsidTr="0088480C">
        <w:trPr>
          <w:trHeight w:val="240"/>
          <w:jc w:val="center"/>
        </w:trPr>
        <w:tc>
          <w:tcPr>
            <w:tcW w:w="9752" w:type="dxa"/>
            <w:gridSpan w:val="2"/>
          </w:tcPr>
          <w:p w14:paraId="6145E7F3" w14:textId="77777777" w:rsidR="00912AB6" w:rsidRPr="002B0F97" w:rsidRDefault="00912AB6" w:rsidP="0088480C"/>
        </w:tc>
      </w:tr>
      <w:tr w:rsidR="00912AB6" w:rsidRPr="002B0F97" w14:paraId="724748A4" w14:textId="77777777" w:rsidTr="0088480C">
        <w:trPr>
          <w:trHeight w:val="240"/>
          <w:jc w:val="center"/>
        </w:trPr>
        <w:tc>
          <w:tcPr>
            <w:tcW w:w="4876" w:type="dxa"/>
            <w:hideMark/>
          </w:tcPr>
          <w:p w14:paraId="2256AE3C" w14:textId="77777777" w:rsidR="00912AB6" w:rsidRPr="002B0F97" w:rsidRDefault="00912AB6" w:rsidP="0088480C">
            <w:pPr>
              <w:pStyle w:val="AmColumnHeading"/>
            </w:pPr>
            <w:r w:rsidRPr="002B0F97">
              <w:lastRenderedPageBreak/>
              <w:t>Znění navržené Komisí</w:t>
            </w:r>
          </w:p>
        </w:tc>
        <w:tc>
          <w:tcPr>
            <w:tcW w:w="4876" w:type="dxa"/>
            <w:hideMark/>
          </w:tcPr>
          <w:p w14:paraId="7266F163" w14:textId="77777777" w:rsidR="00912AB6" w:rsidRPr="002B0F97" w:rsidRDefault="00912AB6" w:rsidP="0088480C">
            <w:pPr>
              <w:pStyle w:val="AmColumnHeading"/>
            </w:pPr>
            <w:r w:rsidRPr="002B0F97">
              <w:t>Pozměňovací návrh</w:t>
            </w:r>
          </w:p>
        </w:tc>
      </w:tr>
      <w:tr w:rsidR="00912AB6" w:rsidRPr="002B0F97" w14:paraId="763F256B" w14:textId="77777777" w:rsidTr="0088480C">
        <w:trPr>
          <w:jc w:val="center"/>
        </w:trPr>
        <w:tc>
          <w:tcPr>
            <w:tcW w:w="4876" w:type="dxa"/>
            <w:hideMark/>
          </w:tcPr>
          <w:p w14:paraId="33BAA826" w14:textId="77777777" w:rsidR="00912AB6" w:rsidRPr="002B0F97" w:rsidRDefault="00912AB6" w:rsidP="0088480C">
            <w:pPr>
              <w:pStyle w:val="Normal6a"/>
            </w:pPr>
            <w:r w:rsidRPr="002B0F97">
              <w:t>14.</w:t>
            </w:r>
            <w:r w:rsidRPr="002B0F97">
              <w:tab/>
              <w:t>V situacích, kdy kapacita míst oznámených členskými státy podle odstavce 14 dočasně nedostačuje k projednávání žádostí žadatelů uvedených v odstavci 3, mohou členské státy určit další místa na území daného členského státu a po oznámení Komisi tam žadatele</w:t>
            </w:r>
            <w:r w:rsidRPr="002B0F97">
              <w:rPr>
                <w:b/>
                <w:i/>
              </w:rPr>
              <w:t xml:space="preserve"> dočasně a na co nejkratší nezbytnou dobu</w:t>
            </w:r>
            <w:r w:rsidRPr="002B0F97">
              <w:t xml:space="preserve"> ubytovat.“</w:t>
            </w:r>
          </w:p>
        </w:tc>
        <w:tc>
          <w:tcPr>
            <w:tcW w:w="4876" w:type="dxa"/>
            <w:hideMark/>
          </w:tcPr>
          <w:p w14:paraId="1AD19B4A" w14:textId="77777777" w:rsidR="00912AB6" w:rsidRPr="002B0F97" w:rsidRDefault="00912AB6" w:rsidP="0088480C">
            <w:pPr>
              <w:pStyle w:val="Normal6a"/>
            </w:pPr>
            <w:r w:rsidRPr="002B0F97">
              <w:t>14.</w:t>
            </w:r>
            <w:r w:rsidRPr="002B0F97">
              <w:tab/>
              <w:t>V situacích, kdy kapacita míst oznámených členskými státy podle odstavce 14 dočasně nedostačuje k projednávání žádostí žadatelů uvedených v odstavci 3, mohou členské státy určit další místa na území daného členského státu a po oznámení Komisi tam žadatele ubytovat.“</w:t>
            </w:r>
          </w:p>
        </w:tc>
      </w:tr>
    </w:tbl>
    <w:p w14:paraId="6F8B7B4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ECEF7A0" w14:textId="5504FA94" w:rsidR="002A6A78" w:rsidRPr="002B0F97" w:rsidRDefault="00912AB6" w:rsidP="00912AB6">
      <w:r w:rsidRPr="002B0F97">
        <w:rPr>
          <w:rStyle w:val="HideTWBExt"/>
          <w:noProof w:val="0"/>
        </w:rPr>
        <w:t>&lt;/Amend&gt;</w:t>
      </w:r>
    </w:p>
    <w:p w14:paraId="52CBEC2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389</w:t>
      </w:r>
      <w:r w:rsidRPr="002B0F97">
        <w:rPr>
          <w:rStyle w:val="HideTWBExt"/>
          <w:b w:val="0"/>
          <w:noProof w:val="0"/>
        </w:rPr>
        <w:t>&lt;/NumAm&gt;</w:t>
      </w:r>
    </w:p>
    <w:p w14:paraId="742F4C96"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559A0E14" w14:textId="77777777" w:rsidR="00912AB6" w:rsidRPr="002B0F97" w:rsidRDefault="00912AB6" w:rsidP="00912AB6">
      <w:pPr>
        <w:pStyle w:val="NormalBold"/>
      </w:pPr>
      <w:r w:rsidRPr="002B0F97">
        <w:rPr>
          <w:rStyle w:val="HideTWBExt"/>
          <w:b w:val="0"/>
          <w:noProof w:val="0"/>
        </w:rPr>
        <w:t>&lt;/RepeatBlock-By&gt;</w:t>
      </w:r>
    </w:p>
    <w:p w14:paraId="121AEB3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DBE3735" w14:textId="77777777" w:rsidR="00912AB6" w:rsidRPr="002B0F97" w:rsidRDefault="00912AB6" w:rsidP="00912AB6">
      <w:pPr>
        <w:pStyle w:val="NormalBold"/>
      </w:pPr>
      <w:r w:rsidRPr="002B0F97">
        <w:rPr>
          <w:rStyle w:val="HideTWBExt"/>
          <w:b w:val="0"/>
          <w:noProof w:val="0"/>
        </w:rPr>
        <w:t>&lt;Article&gt;</w:t>
      </w:r>
      <w:r w:rsidRPr="002B0F97">
        <w:t>Čl. 41 – odst. 14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741B495" w14:textId="77777777" w:rsidTr="0088480C">
        <w:trPr>
          <w:trHeight w:val="240"/>
          <w:jc w:val="center"/>
        </w:trPr>
        <w:tc>
          <w:tcPr>
            <w:tcW w:w="9752" w:type="dxa"/>
            <w:gridSpan w:val="2"/>
          </w:tcPr>
          <w:p w14:paraId="7558B5C1" w14:textId="77777777" w:rsidR="00912AB6" w:rsidRPr="002B0F97" w:rsidRDefault="00912AB6" w:rsidP="0088480C"/>
        </w:tc>
      </w:tr>
      <w:tr w:rsidR="00912AB6" w:rsidRPr="002B0F97" w14:paraId="0F8A49DB" w14:textId="77777777" w:rsidTr="0088480C">
        <w:trPr>
          <w:trHeight w:val="240"/>
          <w:jc w:val="center"/>
        </w:trPr>
        <w:tc>
          <w:tcPr>
            <w:tcW w:w="4876" w:type="dxa"/>
            <w:hideMark/>
          </w:tcPr>
          <w:p w14:paraId="5EB9A18D" w14:textId="77777777" w:rsidR="00912AB6" w:rsidRPr="002B0F97" w:rsidRDefault="00912AB6" w:rsidP="0088480C">
            <w:pPr>
              <w:pStyle w:val="AmColumnHeading"/>
            </w:pPr>
            <w:r w:rsidRPr="002B0F97">
              <w:t>Znění navržené Komisí</w:t>
            </w:r>
          </w:p>
        </w:tc>
        <w:tc>
          <w:tcPr>
            <w:tcW w:w="4876" w:type="dxa"/>
            <w:hideMark/>
          </w:tcPr>
          <w:p w14:paraId="12778DDE" w14:textId="77777777" w:rsidR="00912AB6" w:rsidRPr="002B0F97" w:rsidRDefault="00912AB6" w:rsidP="0088480C">
            <w:pPr>
              <w:pStyle w:val="AmColumnHeading"/>
            </w:pPr>
            <w:r w:rsidRPr="002B0F97">
              <w:t>Pozměňovací návrh</w:t>
            </w:r>
          </w:p>
        </w:tc>
      </w:tr>
      <w:tr w:rsidR="00912AB6" w:rsidRPr="002B0F97" w14:paraId="58009423" w14:textId="77777777" w:rsidTr="0088480C">
        <w:trPr>
          <w:jc w:val="center"/>
        </w:trPr>
        <w:tc>
          <w:tcPr>
            <w:tcW w:w="4876" w:type="dxa"/>
            <w:hideMark/>
          </w:tcPr>
          <w:p w14:paraId="473FFF9F" w14:textId="77777777" w:rsidR="00912AB6" w:rsidRPr="002B0F97" w:rsidRDefault="00912AB6" w:rsidP="0088480C">
            <w:pPr>
              <w:pStyle w:val="Normal6a"/>
            </w:pPr>
            <w:r w:rsidRPr="002B0F97">
              <w:t>14.</w:t>
            </w:r>
            <w:r w:rsidRPr="002B0F97">
              <w:tab/>
              <w:t xml:space="preserve">V situacích, kdy kapacita míst oznámených členskými státy podle odstavce </w:t>
            </w:r>
            <w:r w:rsidRPr="002B0F97">
              <w:rPr>
                <w:b/>
                <w:i/>
              </w:rPr>
              <w:t>14</w:t>
            </w:r>
            <w:r w:rsidRPr="002B0F97">
              <w:t xml:space="preserve"> dočasně nedostačuje k projednávání žádostí žadatelů </w:t>
            </w:r>
            <w:r w:rsidRPr="002B0F97">
              <w:rPr>
                <w:b/>
                <w:i/>
              </w:rPr>
              <w:t>uvedených v odstavci 3</w:t>
            </w:r>
            <w:r w:rsidRPr="002B0F97">
              <w:t>, mohou členské státy určit další místa na území daného členského státu a po oznámení Komisi tam žadatele dočasně a na co nejkratší nezbytnou dobu ubytovat.“</w:t>
            </w:r>
          </w:p>
        </w:tc>
        <w:tc>
          <w:tcPr>
            <w:tcW w:w="4876" w:type="dxa"/>
            <w:hideMark/>
          </w:tcPr>
          <w:p w14:paraId="7D3E3EEA" w14:textId="77777777" w:rsidR="00912AB6" w:rsidRPr="002B0F97" w:rsidRDefault="00912AB6" w:rsidP="0088480C">
            <w:pPr>
              <w:pStyle w:val="Normal6a"/>
            </w:pPr>
            <w:r w:rsidRPr="002B0F97">
              <w:t>14.</w:t>
            </w:r>
            <w:r w:rsidRPr="002B0F97">
              <w:tab/>
              <w:t xml:space="preserve">V situacích, kdy kapacita míst oznámených členskými státy podle odstavce </w:t>
            </w:r>
            <w:r w:rsidRPr="002B0F97">
              <w:rPr>
                <w:b/>
                <w:i/>
              </w:rPr>
              <w:t>13</w:t>
            </w:r>
            <w:r w:rsidRPr="002B0F97">
              <w:t xml:space="preserve"> dočasně nedostačuje k projednávání žádostí žadatelů</w:t>
            </w:r>
            <w:r w:rsidRPr="002B0F97">
              <w:rPr>
                <w:b/>
                <w:i/>
              </w:rPr>
              <w:t>, na něž se vztahuje řízení na hranicích</w:t>
            </w:r>
            <w:r w:rsidRPr="002B0F97">
              <w:t>, mohou členské státy určit další místa na území daného členského státu a po oznámení Komisi tam žadatele dočasně a na co nejkratší nezbytnou dobu ubytovat.“</w:t>
            </w:r>
          </w:p>
        </w:tc>
      </w:tr>
    </w:tbl>
    <w:p w14:paraId="293FE99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A89AC4C" w14:textId="13F12EC2" w:rsidR="002A6A78" w:rsidRPr="002B0F97" w:rsidRDefault="00912AB6" w:rsidP="00912AB6">
      <w:r w:rsidRPr="002B0F97">
        <w:rPr>
          <w:rStyle w:val="HideTWBExt"/>
          <w:noProof w:val="0"/>
        </w:rPr>
        <w:t>&lt;/Amend&gt;</w:t>
      </w:r>
    </w:p>
    <w:p w14:paraId="133B48C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390</w:t>
      </w:r>
      <w:r w:rsidRPr="002B0F97">
        <w:rPr>
          <w:rStyle w:val="HideTWBExt"/>
          <w:b w:val="0"/>
          <w:noProof w:val="0"/>
        </w:rPr>
        <w:t>&lt;/NumAm&gt;</w:t>
      </w:r>
    </w:p>
    <w:p w14:paraId="6462F07F" w14:textId="77777777" w:rsidR="00912AB6" w:rsidRPr="002B0F97" w:rsidRDefault="00912AB6" w:rsidP="00912AB6">
      <w:pPr>
        <w:pStyle w:val="NormalBold"/>
      </w:pPr>
      <w:r w:rsidRPr="002B0F97">
        <w:rPr>
          <w:rStyle w:val="HideTWBExt"/>
          <w:b w:val="0"/>
          <w:noProof w:val="0"/>
        </w:rPr>
        <w:t>&lt;RepeatBlock-By&gt;&lt;Members&gt;</w:t>
      </w:r>
      <w:r w:rsidRPr="002B0F97">
        <w:t>Juan Ignacio Zoido Álvarez</w:t>
      </w:r>
      <w:r w:rsidRPr="002B0F97">
        <w:rPr>
          <w:rStyle w:val="HideTWBExt"/>
          <w:b w:val="0"/>
          <w:noProof w:val="0"/>
        </w:rPr>
        <w:t>&lt;/Members&gt;</w:t>
      </w:r>
    </w:p>
    <w:p w14:paraId="42B136EA" w14:textId="77777777" w:rsidR="00912AB6" w:rsidRPr="002B0F97" w:rsidRDefault="00912AB6" w:rsidP="00912AB6">
      <w:pPr>
        <w:pStyle w:val="NormalBold"/>
      </w:pPr>
      <w:r w:rsidRPr="002B0F97">
        <w:rPr>
          <w:rStyle w:val="HideTWBExt"/>
          <w:b w:val="0"/>
          <w:noProof w:val="0"/>
        </w:rPr>
        <w:t>&lt;/RepeatBlock-By&gt;</w:t>
      </w:r>
    </w:p>
    <w:p w14:paraId="239495B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6412843" w14:textId="77777777" w:rsidR="00912AB6" w:rsidRPr="002B0F97" w:rsidRDefault="00912AB6" w:rsidP="00912AB6">
      <w:pPr>
        <w:pStyle w:val="NormalBold"/>
      </w:pPr>
      <w:r w:rsidRPr="002B0F97">
        <w:rPr>
          <w:rStyle w:val="HideTWBExt"/>
          <w:b w:val="0"/>
          <w:noProof w:val="0"/>
        </w:rPr>
        <w:t>&lt;Article&gt;</w:t>
      </w:r>
      <w:r w:rsidRPr="002B0F97">
        <w:t>Čl. 41 – odst. 14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11E52B7" w14:textId="77777777" w:rsidTr="0088480C">
        <w:trPr>
          <w:trHeight w:val="240"/>
          <w:jc w:val="center"/>
        </w:trPr>
        <w:tc>
          <w:tcPr>
            <w:tcW w:w="9752" w:type="dxa"/>
            <w:gridSpan w:val="2"/>
          </w:tcPr>
          <w:p w14:paraId="5CB25972" w14:textId="77777777" w:rsidR="00912AB6" w:rsidRPr="002B0F97" w:rsidRDefault="00912AB6" w:rsidP="0088480C"/>
        </w:tc>
      </w:tr>
      <w:tr w:rsidR="00912AB6" w:rsidRPr="002B0F97" w14:paraId="0B32D002" w14:textId="77777777" w:rsidTr="0088480C">
        <w:trPr>
          <w:trHeight w:val="240"/>
          <w:jc w:val="center"/>
        </w:trPr>
        <w:tc>
          <w:tcPr>
            <w:tcW w:w="4876" w:type="dxa"/>
            <w:hideMark/>
          </w:tcPr>
          <w:p w14:paraId="43580A53" w14:textId="77777777" w:rsidR="00912AB6" w:rsidRPr="002B0F97" w:rsidRDefault="00912AB6" w:rsidP="0088480C">
            <w:pPr>
              <w:pStyle w:val="AmColumnHeading"/>
            </w:pPr>
            <w:r w:rsidRPr="002B0F97">
              <w:t>Znění navržené Komisí</w:t>
            </w:r>
          </w:p>
        </w:tc>
        <w:tc>
          <w:tcPr>
            <w:tcW w:w="4876" w:type="dxa"/>
            <w:hideMark/>
          </w:tcPr>
          <w:p w14:paraId="2390F5CF" w14:textId="77777777" w:rsidR="00912AB6" w:rsidRPr="002B0F97" w:rsidRDefault="00912AB6" w:rsidP="0088480C">
            <w:pPr>
              <w:pStyle w:val="AmColumnHeading"/>
            </w:pPr>
            <w:r w:rsidRPr="002B0F97">
              <w:t>Pozměňovací návrh</w:t>
            </w:r>
          </w:p>
        </w:tc>
      </w:tr>
      <w:tr w:rsidR="00912AB6" w:rsidRPr="002B0F97" w14:paraId="2BA66068" w14:textId="77777777" w:rsidTr="0088480C">
        <w:trPr>
          <w:jc w:val="center"/>
        </w:trPr>
        <w:tc>
          <w:tcPr>
            <w:tcW w:w="4876" w:type="dxa"/>
            <w:hideMark/>
          </w:tcPr>
          <w:p w14:paraId="37628CFB" w14:textId="77777777" w:rsidR="00912AB6" w:rsidRPr="002B0F97" w:rsidRDefault="00912AB6" w:rsidP="0088480C">
            <w:pPr>
              <w:pStyle w:val="Normal6a"/>
            </w:pPr>
            <w:r w:rsidRPr="002B0F97">
              <w:t>14.</w:t>
            </w:r>
            <w:r w:rsidRPr="002B0F97">
              <w:tab/>
            </w:r>
            <w:r w:rsidRPr="002B0F97">
              <w:rPr>
                <w:b/>
                <w:bCs/>
                <w:i/>
                <w:iCs/>
              </w:rPr>
              <w:t xml:space="preserve">V situacích, kdy kapacita míst </w:t>
            </w:r>
            <w:r w:rsidRPr="002B0F97">
              <w:rPr>
                <w:b/>
                <w:bCs/>
                <w:i/>
                <w:iCs/>
              </w:rPr>
              <w:lastRenderedPageBreak/>
              <w:t>oznámených členskými</w:t>
            </w:r>
            <w:r w:rsidRPr="002B0F97">
              <w:t xml:space="preserve"> státy </w:t>
            </w:r>
            <w:r w:rsidRPr="002B0F97">
              <w:rPr>
                <w:b/>
                <w:bCs/>
                <w:i/>
                <w:iCs/>
              </w:rPr>
              <w:t>podle odstavce 14 dočasně nedostačuje k</w:t>
            </w:r>
            <w:r w:rsidRPr="002B0F97">
              <w:t xml:space="preserve"> projednávání žádostí žadatelů uvedených v odstavci 3</w:t>
            </w:r>
            <w:r w:rsidRPr="002B0F97">
              <w:rPr>
                <w:b/>
                <w:bCs/>
                <w:i/>
                <w:iCs/>
              </w:rPr>
              <w:t>, mohou členské státy určit další místa</w:t>
            </w:r>
            <w:r w:rsidRPr="002B0F97">
              <w:t xml:space="preserve"> na území daného členského státu a po oznámení Komisi tam žadatele dočasně a na co nejkratší nezbytnou dobu ubytovat.“</w:t>
            </w:r>
          </w:p>
        </w:tc>
        <w:tc>
          <w:tcPr>
            <w:tcW w:w="4876" w:type="dxa"/>
            <w:hideMark/>
          </w:tcPr>
          <w:p w14:paraId="5AC7521F" w14:textId="77777777" w:rsidR="00912AB6" w:rsidRPr="002B0F97" w:rsidRDefault="00912AB6" w:rsidP="0088480C">
            <w:pPr>
              <w:pStyle w:val="Normal6a"/>
            </w:pPr>
            <w:r w:rsidRPr="002B0F97">
              <w:lastRenderedPageBreak/>
              <w:t>14.</w:t>
            </w:r>
            <w:r w:rsidRPr="002B0F97">
              <w:tab/>
            </w:r>
            <w:r w:rsidRPr="002B0F97">
              <w:rPr>
                <w:b/>
                <w:bCs/>
                <w:i/>
                <w:iCs/>
              </w:rPr>
              <w:t>Členské</w:t>
            </w:r>
            <w:r w:rsidRPr="002B0F97">
              <w:t xml:space="preserve"> státy </w:t>
            </w:r>
            <w:r w:rsidRPr="002B0F97">
              <w:rPr>
                <w:b/>
                <w:bCs/>
                <w:i/>
                <w:iCs/>
              </w:rPr>
              <w:t xml:space="preserve">mohou v případě </w:t>
            </w:r>
            <w:r w:rsidRPr="002B0F97">
              <w:rPr>
                <w:b/>
                <w:bCs/>
                <w:i/>
                <w:iCs/>
              </w:rPr>
              <w:lastRenderedPageBreak/>
              <w:t>nezbytnosti na svém území určit další místa za účelem</w:t>
            </w:r>
            <w:r w:rsidRPr="002B0F97">
              <w:t xml:space="preserve"> projednávání žádostí žadatelů uvedených v odstavci 3 na území daného členského státu a po oznámení Komisi tam žadatele dočasně a na co nejkratší nezbytnou dobu ubytovat.“</w:t>
            </w:r>
            <w:r w:rsidRPr="002B0F97">
              <w:rPr>
                <w:b/>
                <w:i/>
              </w:rPr>
              <w:t xml:space="preserve"> </w:t>
            </w:r>
          </w:p>
        </w:tc>
      </w:tr>
    </w:tbl>
    <w:p w14:paraId="28CD33E6"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{ES}</w:t>
      </w:r>
      <w:r w:rsidRPr="002B0F97">
        <w:t>es</w:t>
      </w:r>
      <w:r w:rsidRPr="002B0F97">
        <w:rPr>
          <w:rStyle w:val="HideTWBExt"/>
          <w:noProof w:val="0"/>
        </w:rPr>
        <w:t>&lt;/Original&gt;</w:t>
      </w:r>
    </w:p>
    <w:p w14:paraId="3B7F7C15" w14:textId="634CC848" w:rsidR="002A6A78" w:rsidRPr="002B0F97" w:rsidRDefault="00912AB6" w:rsidP="00912AB6">
      <w:r w:rsidRPr="002B0F97">
        <w:rPr>
          <w:rStyle w:val="HideTWBExt"/>
          <w:noProof w:val="0"/>
        </w:rPr>
        <w:t>&lt;/Amend&gt;</w:t>
      </w:r>
    </w:p>
    <w:p w14:paraId="28DD729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391</w:t>
      </w:r>
      <w:r w:rsidRPr="002B0F97">
        <w:rPr>
          <w:rStyle w:val="HideTWBExt"/>
          <w:b w:val="0"/>
          <w:noProof w:val="0"/>
        </w:rPr>
        <w:t>&lt;/NumAm&gt;</w:t>
      </w:r>
    </w:p>
    <w:p w14:paraId="52830C36"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8785447" w14:textId="77777777" w:rsidR="00912AB6" w:rsidRPr="002B0F97" w:rsidRDefault="00912AB6" w:rsidP="00912AB6">
      <w:pPr>
        <w:pStyle w:val="NormalBold"/>
      </w:pPr>
      <w:r w:rsidRPr="002B0F97">
        <w:rPr>
          <w:rStyle w:val="HideTWBExt"/>
          <w:b w:val="0"/>
          <w:noProof w:val="0"/>
        </w:rPr>
        <w:t>&lt;/RepeatBlock-By&gt;</w:t>
      </w:r>
    </w:p>
    <w:p w14:paraId="0B45E76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3CB62CA" w14:textId="77777777" w:rsidR="00912AB6" w:rsidRPr="002B0F97" w:rsidRDefault="00912AB6" w:rsidP="00912AB6">
      <w:pPr>
        <w:pStyle w:val="NormalBold"/>
      </w:pPr>
      <w:r w:rsidRPr="002B0F97">
        <w:rPr>
          <w:rStyle w:val="HideTWBExt"/>
          <w:b w:val="0"/>
          <w:noProof w:val="0"/>
        </w:rPr>
        <w:t>&lt;Article&gt;</w:t>
      </w:r>
      <w:r w:rsidRPr="002B0F97">
        <w:t>Čl. 41 – odst. 14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E022CCC" w14:textId="77777777" w:rsidTr="0088480C">
        <w:trPr>
          <w:trHeight w:val="240"/>
          <w:jc w:val="center"/>
        </w:trPr>
        <w:tc>
          <w:tcPr>
            <w:tcW w:w="9752" w:type="dxa"/>
            <w:gridSpan w:val="2"/>
          </w:tcPr>
          <w:p w14:paraId="7C99A955" w14:textId="77777777" w:rsidR="00912AB6" w:rsidRPr="002B0F97" w:rsidRDefault="00912AB6" w:rsidP="0088480C"/>
        </w:tc>
      </w:tr>
      <w:tr w:rsidR="00912AB6" w:rsidRPr="002B0F97" w14:paraId="51C81B01" w14:textId="77777777" w:rsidTr="0088480C">
        <w:trPr>
          <w:trHeight w:val="240"/>
          <w:jc w:val="center"/>
        </w:trPr>
        <w:tc>
          <w:tcPr>
            <w:tcW w:w="4876" w:type="dxa"/>
            <w:hideMark/>
          </w:tcPr>
          <w:p w14:paraId="247D5ECF" w14:textId="77777777" w:rsidR="00912AB6" w:rsidRPr="002B0F97" w:rsidRDefault="00912AB6" w:rsidP="0088480C">
            <w:pPr>
              <w:pStyle w:val="AmColumnHeading"/>
            </w:pPr>
            <w:r w:rsidRPr="002B0F97">
              <w:t>Znění navržené Komisí</w:t>
            </w:r>
          </w:p>
        </w:tc>
        <w:tc>
          <w:tcPr>
            <w:tcW w:w="4876" w:type="dxa"/>
            <w:hideMark/>
          </w:tcPr>
          <w:p w14:paraId="78AAF6B9" w14:textId="77777777" w:rsidR="00912AB6" w:rsidRPr="002B0F97" w:rsidRDefault="00912AB6" w:rsidP="0088480C">
            <w:pPr>
              <w:pStyle w:val="AmColumnHeading"/>
            </w:pPr>
            <w:r w:rsidRPr="002B0F97">
              <w:t>Pozměňovací návrh</w:t>
            </w:r>
          </w:p>
        </w:tc>
      </w:tr>
      <w:tr w:rsidR="00912AB6" w:rsidRPr="002B0F97" w14:paraId="05802C47" w14:textId="77777777" w:rsidTr="0088480C">
        <w:trPr>
          <w:jc w:val="center"/>
        </w:trPr>
        <w:tc>
          <w:tcPr>
            <w:tcW w:w="4876" w:type="dxa"/>
          </w:tcPr>
          <w:p w14:paraId="04C0E2B0" w14:textId="77777777" w:rsidR="00912AB6" w:rsidRPr="002B0F97" w:rsidRDefault="00912AB6" w:rsidP="0088480C">
            <w:pPr>
              <w:pStyle w:val="Normal6a"/>
            </w:pPr>
          </w:p>
        </w:tc>
        <w:tc>
          <w:tcPr>
            <w:tcW w:w="4876" w:type="dxa"/>
            <w:hideMark/>
          </w:tcPr>
          <w:p w14:paraId="76C52DEF" w14:textId="77777777" w:rsidR="00912AB6" w:rsidRPr="002B0F97" w:rsidRDefault="00912AB6" w:rsidP="0088480C">
            <w:pPr>
              <w:pStyle w:val="Normal6a"/>
            </w:pPr>
            <w:r w:rsidRPr="002B0F97">
              <w:rPr>
                <w:b/>
                <w:i/>
              </w:rPr>
              <w:t>14a.</w:t>
            </w:r>
            <w:r w:rsidRPr="002B0F97">
              <w:tab/>
            </w:r>
            <w:r w:rsidRPr="002B0F97">
              <w:rPr>
                <w:b/>
                <w:i/>
              </w:rPr>
              <w:t>Členské státy zajistí, aby žadatelé měli účinný přístup k nevládním organizacím v zařízeních používaných pro účely řízení na hranicích. Nevládním organizacím je umožněn přístup do těchto zařízení, aniž by musely podepsat zvláštní dvoustrannou dohodu, a budou moci provádět neohlášené a časté návštěvy v souladu s normami Evropského výboru pro zabránění mučení a nelidskému či ponižujícímu zacházení nebo trestání. Nevládním organizacím nesmí být v žádném případě ukládáno, aby sdílely údaje nebo informace o příjemcích se státními orgány nebo jinými subjekty.</w:t>
            </w:r>
          </w:p>
        </w:tc>
      </w:tr>
    </w:tbl>
    <w:p w14:paraId="212F5C6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C72DCFF" w14:textId="30F8FFF6" w:rsidR="002A6A78" w:rsidRPr="002B0F97" w:rsidRDefault="00912AB6" w:rsidP="00912AB6">
      <w:r w:rsidRPr="002B0F97">
        <w:rPr>
          <w:rStyle w:val="HideTWBExt"/>
          <w:noProof w:val="0"/>
        </w:rPr>
        <w:t>&lt;/Amend&gt;</w:t>
      </w:r>
    </w:p>
    <w:p w14:paraId="0550064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392</w:t>
      </w:r>
      <w:r w:rsidRPr="002B0F97">
        <w:rPr>
          <w:rStyle w:val="HideTWBExt"/>
          <w:b w:val="0"/>
          <w:noProof w:val="0"/>
        </w:rPr>
        <w:t>&lt;/NumAm&gt;</w:t>
      </w:r>
    </w:p>
    <w:p w14:paraId="6A0CE8BE"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C49A7E7" w14:textId="77777777" w:rsidR="00912AB6" w:rsidRPr="002B0F97" w:rsidRDefault="00912AB6" w:rsidP="00912AB6">
      <w:pPr>
        <w:pStyle w:val="NormalBold"/>
      </w:pPr>
      <w:r w:rsidRPr="002B0F97">
        <w:rPr>
          <w:rStyle w:val="HideTWBExt"/>
          <w:b w:val="0"/>
          <w:noProof w:val="0"/>
        </w:rPr>
        <w:t>&lt;/RepeatBlock-By&gt;</w:t>
      </w:r>
    </w:p>
    <w:p w14:paraId="00BB0B7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2B3465F" w14:textId="77777777" w:rsidR="00912AB6" w:rsidRPr="002B0F97" w:rsidRDefault="00912AB6" w:rsidP="00912AB6">
      <w:pPr>
        <w:pStyle w:val="NormalBold"/>
      </w:pPr>
      <w:r w:rsidRPr="002B0F97">
        <w:rPr>
          <w:rStyle w:val="HideTWBExt"/>
          <w:b w:val="0"/>
          <w:noProof w:val="0"/>
        </w:rPr>
        <w:t>&lt;Article&gt;</w:t>
      </w:r>
      <w:r w:rsidRPr="002B0F97">
        <w:t>Čl. 41 – odst. 14 b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92D15D5" w14:textId="77777777" w:rsidTr="0088480C">
        <w:trPr>
          <w:trHeight w:val="240"/>
          <w:jc w:val="center"/>
        </w:trPr>
        <w:tc>
          <w:tcPr>
            <w:tcW w:w="9752" w:type="dxa"/>
            <w:gridSpan w:val="2"/>
          </w:tcPr>
          <w:p w14:paraId="529F6D33" w14:textId="77777777" w:rsidR="00912AB6" w:rsidRPr="002B0F97" w:rsidRDefault="00912AB6" w:rsidP="0088480C"/>
        </w:tc>
      </w:tr>
      <w:tr w:rsidR="00912AB6" w:rsidRPr="002B0F97" w14:paraId="5C50E939" w14:textId="77777777" w:rsidTr="0088480C">
        <w:trPr>
          <w:trHeight w:val="240"/>
          <w:jc w:val="center"/>
        </w:trPr>
        <w:tc>
          <w:tcPr>
            <w:tcW w:w="4876" w:type="dxa"/>
            <w:hideMark/>
          </w:tcPr>
          <w:p w14:paraId="61AB5582" w14:textId="77777777" w:rsidR="00912AB6" w:rsidRPr="002B0F97" w:rsidRDefault="00912AB6" w:rsidP="0088480C">
            <w:pPr>
              <w:pStyle w:val="AmColumnHeading"/>
            </w:pPr>
            <w:r w:rsidRPr="002B0F97">
              <w:t>Znění navržené Komisí</w:t>
            </w:r>
          </w:p>
        </w:tc>
        <w:tc>
          <w:tcPr>
            <w:tcW w:w="4876" w:type="dxa"/>
            <w:hideMark/>
          </w:tcPr>
          <w:p w14:paraId="04FC40DC" w14:textId="77777777" w:rsidR="00912AB6" w:rsidRPr="002B0F97" w:rsidRDefault="00912AB6" w:rsidP="0088480C">
            <w:pPr>
              <w:pStyle w:val="AmColumnHeading"/>
            </w:pPr>
            <w:r w:rsidRPr="002B0F97">
              <w:t>Pozměňovací návrh</w:t>
            </w:r>
          </w:p>
        </w:tc>
      </w:tr>
      <w:tr w:rsidR="00912AB6" w:rsidRPr="002B0F97" w14:paraId="49166EB6" w14:textId="77777777" w:rsidTr="0088480C">
        <w:trPr>
          <w:jc w:val="center"/>
        </w:trPr>
        <w:tc>
          <w:tcPr>
            <w:tcW w:w="4876" w:type="dxa"/>
          </w:tcPr>
          <w:p w14:paraId="27101D7B" w14:textId="77777777" w:rsidR="00912AB6" w:rsidRPr="002B0F97" w:rsidRDefault="00912AB6" w:rsidP="0088480C">
            <w:pPr>
              <w:pStyle w:val="Normal6a"/>
            </w:pPr>
          </w:p>
        </w:tc>
        <w:tc>
          <w:tcPr>
            <w:tcW w:w="4876" w:type="dxa"/>
            <w:hideMark/>
          </w:tcPr>
          <w:p w14:paraId="3047AF22" w14:textId="77777777" w:rsidR="00912AB6" w:rsidRPr="002B0F97" w:rsidRDefault="00912AB6" w:rsidP="0088480C">
            <w:pPr>
              <w:pStyle w:val="Normal6a"/>
            </w:pPr>
            <w:r w:rsidRPr="002B0F97">
              <w:rPr>
                <w:b/>
                <w:i/>
              </w:rPr>
              <w:t>14b.</w:t>
            </w:r>
            <w:r w:rsidRPr="002B0F97">
              <w:tab/>
            </w:r>
            <w:r w:rsidRPr="002B0F97">
              <w:rPr>
                <w:b/>
                <w:i/>
              </w:rPr>
              <w:t>Pokud členské státy ukládají omezení svobody pohybu, měla by být opatření v písemném rozhodnutí kvalifikována buď jako zajištění, nebo jako omezení svobody pohybu, a měla by uvádět věcné důvody pro konkrétní nařízená omezení, která jsou zákonem zaručená a právně podložená.</w:t>
            </w:r>
          </w:p>
        </w:tc>
      </w:tr>
    </w:tbl>
    <w:p w14:paraId="7CA2214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0F078DC" w14:textId="72E33625" w:rsidR="002A6A78" w:rsidRPr="002B0F97" w:rsidRDefault="00912AB6" w:rsidP="00912AB6">
      <w:r w:rsidRPr="002B0F97">
        <w:rPr>
          <w:rStyle w:val="HideTWBExt"/>
          <w:noProof w:val="0"/>
        </w:rPr>
        <w:t>&lt;/Amend&gt;</w:t>
      </w:r>
    </w:p>
    <w:p w14:paraId="327D111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393</w:t>
      </w:r>
      <w:r w:rsidRPr="002B0F97">
        <w:rPr>
          <w:rStyle w:val="HideTWBExt"/>
          <w:b w:val="0"/>
          <w:noProof w:val="0"/>
        </w:rPr>
        <w:t>&lt;/NumAm&gt;</w:t>
      </w:r>
    </w:p>
    <w:p w14:paraId="0304AD9E"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65854436" w14:textId="77777777" w:rsidR="00912AB6" w:rsidRPr="002B0F97" w:rsidRDefault="00912AB6" w:rsidP="00912AB6">
      <w:pPr>
        <w:pStyle w:val="NormalBold"/>
      </w:pPr>
      <w:r w:rsidRPr="002B0F97">
        <w:rPr>
          <w:rStyle w:val="HideTWBExt"/>
          <w:b w:val="0"/>
          <w:noProof w:val="0"/>
        </w:rPr>
        <w:t>&lt;/RepeatBlock-By&gt;</w:t>
      </w:r>
    </w:p>
    <w:p w14:paraId="4496C63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73E89A9" w14:textId="77777777" w:rsidR="00912AB6" w:rsidRPr="002B0F97" w:rsidRDefault="00912AB6" w:rsidP="00912AB6">
      <w:pPr>
        <w:pStyle w:val="NormalBold"/>
      </w:pPr>
      <w:r w:rsidRPr="002B0F97">
        <w:rPr>
          <w:rStyle w:val="HideTWBExt"/>
          <w:b w:val="0"/>
          <w:noProof w:val="0"/>
        </w:rPr>
        <w:t>&lt;Article&gt;</w:t>
      </w:r>
      <w:r w:rsidRPr="002B0F97">
        <w:t>Čl. 41 – odst. 14 c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986C3EE" w14:textId="77777777" w:rsidTr="0088480C">
        <w:trPr>
          <w:trHeight w:val="240"/>
          <w:jc w:val="center"/>
        </w:trPr>
        <w:tc>
          <w:tcPr>
            <w:tcW w:w="9752" w:type="dxa"/>
            <w:gridSpan w:val="2"/>
          </w:tcPr>
          <w:p w14:paraId="65341140" w14:textId="77777777" w:rsidR="00912AB6" w:rsidRPr="002B0F97" w:rsidRDefault="00912AB6" w:rsidP="0088480C"/>
        </w:tc>
      </w:tr>
      <w:tr w:rsidR="00912AB6" w:rsidRPr="002B0F97" w14:paraId="63CF8072" w14:textId="77777777" w:rsidTr="0088480C">
        <w:trPr>
          <w:trHeight w:val="240"/>
          <w:jc w:val="center"/>
        </w:trPr>
        <w:tc>
          <w:tcPr>
            <w:tcW w:w="4876" w:type="dxa"/>
            <w:hideMark/>
          </w:tcPr>
          <w:p w14:paraId="621748B7" w14:textId="77777777" w:rsidR="00912AB6" w:rsidRPr="002B0F97" w:rsidRDefault="00912AB6" w:rsidP="0088480C">
            <w:pPr>
              <w:pStyle w:val="AmColumnHeading"/>
            </w:pPr>
            <w:r w:rsidRPr="002B0F97">
              <w:t>Znění navržené Komisí</w:t>
            </w:r>
          </w:p>
        </w:tc>
        <w:tc>
          <w:tcPr>
            <w:tcW w:w="4876" w:type="dxa"/>
            <w:hideMark/>
          </w:tcPr>
          <w:p w14:paraId="324D8AB8" w14:textId="77777777" w:rsidR="00912AB6" w:rsidRPr="002B0F97" w:rsidRDefault="00912AB6" w:rsidP="0088480C">
            <w:pPr>
              <w:pStyle w:val="AmColumnHeading"/>
            </w:pPr>
            <w:r w:rsidRPr="002B0F97">
              <w:t>Pozměňovací návrh</w:t>
            </w:r>
          </w:p>
        </w:tc>
      </w:tr>
      <w:tr w:rsidR="00912AB6" w:rsidRPr="002B0F97" w14:paraId="4C4D367E" w14:textId="77777777" w:rsidTr="0088480C">
        <w:trPr>
          <w:jc w:val="center"/>
        </w:trPr>
        <w:tc>
          <w:tcPr>
            <w:tcW w:w="4876" w:type="dxa"/>
          </w:tcPr>
          <w:p w14:paraId="2A7F79D2" w14:textId="77777777" w:rsidR="00912AB6" w:rsidRPr="002B0F97" w:rsidRDefault="00912AB6" w:rsidP="0088480C">
            <w:pPr>
              <w:pStyle w:val="Normal6a"/>
            </w:pPr>
          </w:p>
        </w:tc>
        <w:tc>
          <w:tcPr>
            <w:tcW w:w="4876" w:type="dxa"/>
            <w:hideMark/>
          </w:tcPr>
          <w:p w14:paraId="7771300C" w14:textId="77777777" w:rsidR="00912AB6" w:rsidRPr="002B0F97" w:rsidRDefault="00912AB6" w:rsidP="0088480C">
            <w:pPr>
              <w:pStyle w:val="Normal6a"/>
            </w:pPr>
            <w:r w:rsidRPr="002B0F97">
              <w:rPr>
                <w:b/>
                <w:i/>
              </w:rPr>
              <w:t>14c.</w:t>
            </w:r>
            <w:r w:rsidRPr="002B0F97">
              <w:tab/>
            </w:r>
            <w:r w:rsidRPr="002B0F97">
              <w:rPr>
                <w:b/>
                <w:i/>
              </w:rPr>
              <w:t>Při uplatňování řízení na hranicích členské státy zohlední, že žadatel o mezinárodní ochranu by neměl být zajištěn v detenčním zařízení pouze z toho důvodu, že žádá o mezinárodní ochranu. Zajištění lze uložit pouze jako krajní opatření na základě právních důvodů uvedených v článku 8 směrnice o podmínkách přijímání, a pokud se ukáže jako nezbytné, a na základě individuálního posouzení každého případu, a pokud nelze účinně použít jiná alternativní mírnější donucovací opatření.</w:t>
            </w:r>
          </w:p>
        </w:tc>
      </w:tr>
    </w:tbl>
    <w:p w14:paraId="49305C7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BCC847C" w14:textId="5F57E8CB" w:rsidR="002A6A78" w:rsidRPr="002B0F97" w:rsidRDefault="00912AB6" w:rsidP="00912AB6">
      <w:r w:rsidRPr="002B0F97">
        <w:rPr>
          <w:rStyle w:val="HideTWBExt"/>
          <w:noProof w:val="0"/>
        </w:rPr>
        <w:t>&lt;/Amend&gt;</w:t>
      </w:r>
    </w:p>
    <w:p w14:paraId="2D71A56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394</w:t>
      </w:r>
      <w:r w:rsidRPr="002B0F97">
        <w:rPr>
          <w:rStyle w:val="HideTWBExt"/>
          <w:b w:val="0"/>
          <w:noProof w:val="0"/>
        </w:rPr>
        <w:t>&lt;/NumAm&gt;</w:t>
      </w:r>
    </w:p>
    <w:p w14:paraId="7BE3907F"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642B52CB" w14:textId="77777777" w:rsidR="00912AB6" w:rsidRPr="002B0F97" w:rsidRDefault="00912AB6" w:rsidP="00912AB6">
      <w:pPr>
        <w:pStyle w:val="NormalBold"/>
      </w:pPr>
      <w:r w:rsidRPr="002B0F97">
        <w:rPr>
          <w:rStyle w:val="HideTWBExt"/>
          <w:b w:val="0"/>
          <w:noProof w:val="0"/>
        </w:rPr>
        <w:t>&lt;/RepeatBlock-By&gt;</w:t>
      </w:r>
    </w:p>
    <w:p w14:paraId="6D141CE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7A66825" w14:textId="77777777" w:rsidR="00912AB6" w:rsidRPr="002B0F97" w:rsidRDefault="00912AB6" w:rsidP="00912AB6">
      <w:pPr>
        <w:pStyle w:val="NormalBold"/>
      </w:pPr>
      <w:r w:rsidRPr="002B0F97">
        <w:rPr>
          <w:rStyle w:val="HideTWBExt"/>
          <w:b w:val="0"/>
          <w:noProof w:val="0"/>
        </w:rPr>
        <w:t>&lt;Article&gt;</w:t>
      </w:r>
      <w:r w:rsidRPr="002B0F97">
        <w:t>Čl. 41 – odst. 14 d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F707D9F" w14:textId="77777777" w:rsidTr="0088480C">
        <w:trPr>
          <w:trHeight w:val="240"/>
          <w:jc w:val="center"/>
        </w:trPr>
        <w:tc>
          <w:tcPr>
            <w:tcW w:w="9752" w:type="dxa"/>
            <w:gridSpan w:val="2"/>
          </w:tcPr>
          <w:p w14:paraId="05F62830" w14:textId="77777777" w:rsidR="00912AB6" w:rsidRPr="002B0F97" w:rsidRDefault="00912AB6" w:rsidP="0088480C"/>
        </w:tc>
      </w:tr>
      <w:tr w:rsidR="00912AB6" w:rsidRPr="002B0F97" w14:paraId="54CE0963" w14:textId="77777777" w:rsidTr="0088480C">
        <w:trPr>
          <w:trHeight w:val="240"/>
          <w:jc w:val="center"/>
        </w:trPr>
        <w:tc>
          <w:tcPr>
            <w:tcW w:w="4876" w:type="dxa"/>
            <w:hideMark/>
          </w:tcPr>
          <w:p w14:paraId="299021D7" w14:textId="77777777" w:rsidR="00912AB6" w:rsidRPr="002B0F97" w:rsidRDefault="00912AB6" w:rsidP="0088480C">
            <w:pPr>
              <w:pStyle w:val="AmColumnHeading"/>
            </w:pPr>
            <w:r w:rsidRPr="002B0F97">
              <w:t>Znění navržené Komisí</w:t>
            </w:r>
          </w:p>
        </w:tc>
        <w:tc>
          <w:tcPr>
            <w:tcW w:w="4876" w:type="dxa"/>
            <w:hideMark/>
          </w:tcPr>
          <w:p w14:paraId="196F1039" w14:textId="77777777" w:rsidR="00912AB6" w:rsidRPr="002B0F97" w:rsidRDefault="00912AB6" w:rsidP="0088480C">
            <w:pPr>
              <w:pStyle w:val="AmColumnHeading"/>
            </w:pPr>
            <w:r w:rsidRPr="002B0F97">
              <w:t>Pozměňovací návrh</w:t>
            </w:r>
          </w:p>
        </w:tc>
      </w:tr>
      <w:tr w:rsidR="00912AB6" w:rsidRPr="002B0F97" w14:paraId="0AF12D9F" w14:textId="77777777" w:rsidTr="0088480C">
        <w:trPr>
          <w:jc w:val="center"/>
        </w:trPr>
        <w:tc>
          <w:tcPr>
            <w:tcW w:w="4876" w:type="dxa"/>
          </w:tcPr>
          <w:p w14:paraId="7F4AFB05" w14:textId="77777777" w:rsidR="00912AB6" w:rsidRPr="002B0F97" w:rsidRDefault="00912AB6" w:rsidP="0088480C">
            <w:pPr>
              <w:pStyle w:val="Normal6a"/>
            </w:pPr>
          </w:p>
        </w:tc>
        <w:tc>
          <w:tcPr>
            <w:tcW w:w="4876" w:type="dxa"/>
            <w:hideMark/>
          </w:tcPr>
          <w:p w14:paraId="7A8CE9C5" w14:textId="77777777" w:rsidR="00912AB6" w:rsidRPr="002B0F97" w:rsidRDefault="00912AB6" w:rsidP="0088480C">
            <w:pPr>
              <w:pStyle w:val="Normal6a"/>
            </w:pPr>
            <w:r w:rsidRPr="002B0F97">
              <w:rPr>
                <w:b/>
                <w:i/>
              </w:rPr>
              <w:t>14d.</w:t>
            </w:r>
            <w:r w:rsidRPr="002B0F97">
              <w:tab/>
            </w:r>
            <w:r w:rsidRPr="002B0F97">
              <w:rPr>
                <w:b/>
                <w:i/>
              </w:rPr>
              <w:t xml:space="preserve">Žadatelé by měli mít právo na bezplatnou právní pomoc ve všech fázích </w:t>
            </w:r>
            <w:r w:rsidRPr="002B0F97">
              <w:rPr>
                <w:b/>
                <w:i/>
              </w:rPr>
              <w:lastRenderedPageBreak/>
              <w:t>řízení, a to od okamžiku podání žádosti o mezinárodní ochranu. V případě osob pobývajících nebo držených v zařízeních provozovaných členskými státy by měl být zajištěn okamžitý a neomezený přístup právníků k osobám v těchto zařízeních, včetně karanténních míst. Bezplatná právní pomoc by také měla podávat opravný prostředek vůči veškerým příkazům k zajištění nebo omezení pohybu. </w:t>
            </w:r>
          </w:p>
        </w:tc>
      </w:tr>
    </w:tbl>
    <w:p w14:paraId="616FD466"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C22486F" w14:textId="1A342A45" w:rsidR="002A6A78" w:rsidRPr="002B0F97" w:rsidRDefault="00912AB6" w:rsidP="00912AB6">
      <w:r w:rsidRPr="002B0F97">
        <w:rPr>
          <w:rStyle w:val="HideTWBExt"/>
          <w:noProof w:val="0"/>
        </w:rPr>
        <w:t>&lt;/Amend&gt;</w:t>
      </w:r>
    </w:p>
    <w:p w14:paraId="1A14219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395</w:t>
      </w:r>
      <w:r w:rsidRPr="002B0F97">
        <w:rPr>
          <w:rStyle w:val="HideTWBExt"/>
          <w:b w:val="0"/>
          <w:noProof w:val="0"/>
        </w:rPr>
        <w:t>&lt;/NumAm&gt;</w:t>
      </w:r>
    </w:p>
    <w:p w14:paraId="1159C493"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3BD6F4A6" w14:textId="77777777" w:rsidR="00912AB6" w:rsidRPr="002B0F97" w:rsidRDefault="00912AB6" w:rsidP="00912AB6">
      <w:pPr>
        <w:pStyle w:val="NormalBold"/>
      </w:pPr>
      <w:r w:rsidRPr="002B0F97">
        <w:rPr>
          <w:rStyle w:val="HideTWBExt"/>
          <w:b w:val="0"/>
          <w:noProof w:val="0"/>
        </w:rPr>
        <w:t>&lt;/RepeatBlock-By&gt;</w:t>
      </w:r>
    </w:p>
    <w:p w14:paraId="4074557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9FF121D" w14:textId="77777777" w:rsidR="00912AB6" w:rsidRPr="002B0F97" w:rsidRDefault="00912AB6" w:rsidP="00912AB6">
      <w:pPr>
        <w:pStyle w:val="NormalBold"/>
      </w:pPr>
      <w:r w:rsidRPr="002B0F97">
        <w:rPr>
          <w:rStyle w:val="HideTWBExt"/>
          <w:b w:val="0"/>
          <w:noProof w:val="0"/>
        </w:rPr>
        <w:t>&lt;Article&gt;</w:t>
      </w:r>
      <w:r w:rsidRPr="002B0F97">
        <w:t>Čl. 41 a – název</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7EAA2CD" w14:textId="77777777" w:rsidTr="0088480C">
        <w:trPr>
          <w:trHeight w:val="240"/>
          <w:jc w:val="center"/>
        </w:trPr>
        <w:tc>
          <w:tcPr>
            <w:tcW w:w="9752" w:type="dxa"/>
            <w:gridSpan w:val="2"/>
          </w:tcPr>
          <w:p w14:paraId="5966CD9B" w14:textId="77777777" w:rsidR="00912AB6" w:rsidRPr="002B0F97" w:rsidRDefault="00912AB6" w:rsidP="0088480C"/>
        </w:tc>
      </w:tr>
      <w:tr w:rsidR="00912AB6" w:rsidRPr="002B0F97" w14:paraId="238037F2" w14:textId="77777777" w:rsidTr="0088480C">
        <w:trPr>
          <w:trHeight w:val="240"/>
          <w:jc w:val="center"/>
        </w:trPr>
        <w:tc>
          <w:tcPr>
            <w:tcW w:w="4876" w:type="dxa"/>
            <w:hideMark/>
          </w:tcPr>
          <w:p w14:paraId="5F74771A" w14:textId="77777777" w:rsidR="00912AB6" w:rsidRPr="002B0F97" w:rsidRDefault="00912AB6" w:rsidP="0088480C">
            <w:pPr>
              <w:pStyle w:val="AmColumnHeading"/>
            </w:pPr>
            <w:r w:rsidRPr="002B0F97">
              <w:t>Znění navržené Komisí</w:t>
            </w:r>
          </w:p>
        </w:tc>
        <w:tc>
          <w:tcPr>
            <w:tcW w:w="4876" w:type="dxa"/>
            <w:hideMark/>
          </w:tcPr>
          <w:p w14:paraId="1209F81D" w14:textId="77777777" w:rsidR="00912AB6" w:rsidRPr="002B0F97" w:rsidRDefault="00912AB6" w:rsidP="0088480C">
            <w:pPr>
              <w:pStyle w:val="AmColumnHeading"/>
            </w:pPr>
            <w:r w:rsidRPr="002B0F97">
              <w:t>Pozměňovací návrh</w:t>
            </w:r>
          </w:p>
        </w:tc>
      </w:tr>
      <w:tr w:rsidR="00912AB6" w:rsidRPr="002B0F97" w14:paraId="63949D98" w14:textId="77777777" w:rsidTr="0088480C">
        <w:trPr>
          <w:jc w:val="center"/>
        </w:trPr>
        <w:tc>
          <w:tcPr>
            <w:tcW w:w="4876" w:type="dxa"/>
            <w:hideMark/>
          </w:tcPr>
          <w:p w14:paraId="08EEF65D" w14:textId="77777777" w:rsidR="00912AB6" w:rsidRPr="002B0F97" w:rsidRDefault="00912AB6" w:rsidP="0088480C">
            <w:pPr>
              <w:pStyle w:val="Normal6a"/>
              <w:jc w:val="center"/>
              <w:rPr>
                <w:i/>
              </w:rPr>
            </w:pPr>
            <w:r w:rsidRPr="002B0F97">
              <w:rPr>
                <w:b/>
                <w:i/>
              </w:rPr>
              <w:t>Řízení na hranicích pro účely provedení navrácení</w:t>
            </w:r>
          </w:p>
        </w:tc>
        <w:tc>
          <w:tcPr>
            <w:tcW w:w="4876" w:type="dxa"/>
            <w:hideMark/>
          </w:tcPr>
          <w:p w14:paraId="526E1125" w14:textId="77777777" w:rsidR="00912AB6" w:rsidRPr="002B0F97" w:rsidRDefault="00912AB6" w:rsidP="0088480C">
            <w:pPr>
              <w:pStyle w:val="Normal6a"/>
            </w:pPr>
            <w:r w:rsidRPr="002B0F97">
              <w:rPr>
                <w:b/>
                <w:i/>
              </w:rPr>
              <w:t>vypouští se</w:t>
            </w:r>
          </w:p>
        </w:tc>
      </w:tr>
    </w:tbl>
    <w:p w14:paraId="576EB24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C152F63" w14:textId="4CBB04E5" w:rsidR="007E0AC2" w:rsidRPr="002B0F97" w:rsidRDefault="00912AB6" w:rsidP="00912AB6">
      <w:r w:rsidRPr="002B0F97">
        <w:rPr>
          <w:rStyle w:val="HideTWBExt"/>
          <w:noProof w:val="0"/>
        </w:rPr>
        <w:t>&lt;/Amend&gt;</w:t>
      </w:r>
    </w:p>
    <w:p w14:paraId="4082A42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396</w:t>
      </w:r>
      <w:r w:rsidRPr="002B0F97">
        <w:rPr>
          <w:rStyle w:val="HideTWBExt"/>
          <w:b w:val="0"/>
          <w:noProof w:val="0"/>
        </w:rPr>
        <w:t>&lt;/NumAm&gt;</w:t>
      </w:r>
    </w:p>
    <w:p w14:paraId="6EDF55DC"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8EDCAE4" w14:textId="77777777" w:rsidR="00912AB6" w:rsidRPr="002B0F97" w:rsidRDefault="00912AB6" w:rsidP="00912AB6">
      <w:pPr>
        <w:pStyle w:val="NormalBold"/>
      </w:pPr>
      <w:r w:rsidRPr="002B0F97">
        <w:rPr>
          <w:rStyle w:val="HideTWBExt"/>
          <w:b w:val="0"/>
          <w:noProof w:val="0"/>
        </w:rPr>
        <w:t>&lt;/RepeatBlock-By&gt;</w:t>
      </w:r>
    </w:p>
    <w:p w14:paraId="258D4AF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880EFA5" w14:textId="77777777" w:rsidR="00912AB6" w:rsidRPr="002B0F97" w:rsidRDefault="00912AB6" w:rsidP="00912AB6">
      <w:pPr>
        <w:pStyle w:val="NormalBold"/>
      </w:pPr>
      <w:r w:rsidRPr="002B0F97">
        <w:rPr>
          <w:rStyle w:val="HideTWBExt"/>
          <w:b w:val="0"/>
          <w:noProof w:val="0"/>
        </w:rPr>
        <w:t>&lt;Article&gt;</w:t>
      </w:r>
      <w:r w:rsidRPr="002B0F97">
        <w:t>Čl. 41 a – název</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8CAE9EA" w14:textId="77777777" w:rsidTr="0088480C">
        <w:trPr>
          <w:trHeight w:val="240"/>
          <w:jc w:val="center"/>
        </w:trPr>
        <w:tc>
          <w:tcPr>
            <w:tcW w:w="9752" w:type="dxa"/>
            <w:gridSpan w:val="2"/>
          </w:tcPr>
          <w:p w14:paraId="45765C97" w14:textId="77777777" w:rsidR="00912AB6" w:rsidRPr="002B0F97" w:rsidRDefault="00912AB6" w:rsidP="0088480C"/>
        </w:tc>
      </w:tr>
      <w:tr w:rsidR="00912AB6" w:rsidRPr="002B0F97" w14:paraId="70E645CB" w14:textId="77777777" w:rsidTr="0088480C">
        <w:trPr>
          <w:trHeight w:val="240"/>
          <w:jc w:val="center"/>
        </w:trPr>
        <w:tc>
          <w:tcPr>
            <w:tcW w:w="4876" w:type="dxa"/>
            <w:hideMark/>
          </w:tcPr>
          <w:p w14:paraId="4B7CA6C6" w14:textId="77777777" w:rsidR="00912AB6" w:rsidRPr="002B0F97" w:rsidRDefault="00912AB6" w:rsidP="0088480C">
            <w:pPr>
              <w:pStyle w:val="AmColumnHeading"/>
            </w:pPr>
            <w:r w:rsidRPr="002B0F97">
              <w:t>Znění navržené Komisí</w:t>
            </w:r>
          </w:p>
        </w:tc>
        <w:tc>
          <w:tcPr>
            <w:tcW w:w="4876" w:type="dxa"/>
            <w:hideMark/>
          </w:tcPr>
          <w:p w14:paraId="0816E1EF" w14:textId="77777777" w:rsidR="00912AB6" w:rsidRPr="002B0F97" w:rsidRDefault="00912AB6" w:rsidP="0088480C">
            <w:pPr>
              <w:pStyle w:val="AmColumnHeading"/>
            </w:pPr>
            <w:r w:rsidRPr="002B0F97">
              <w:t>Pozměňovací návrh</w:t>
            </w:r>
          </w:p>
        </w:tc>
      </w:tr>
      <w:tr w:rsidR="00912AB6" w:rsidRPr="002B0F97" w14:paraId="220A7646" w14:textId="77777777" w:rsidTr="0088480C">
        <w:trPr>
          <w:jc w:val="center"/>
        </w:trPr>
        <w:tc>
          <w:tcPr>
            <w:tcW w:w="4876" w:type="dxa"/>
            <w:hideMark/>
          </w:tcPr>
          <w:p w14:paraId="4D1070E2" w14:textId="77777777" w:rsidR="00912AB6" w:rsidRPr="002B0F97" w:rsidRDefault="00912AB6" w:rsidP="0088480C">
            <w:pPr>
              <w:pStyle w:val="Normal6a"/>
              <w:jc w:val="center"/>
              <w:rPr>
                <w:i/>
              </w:rPr>
            </w:pPr>
            <w:r w:rsidRPr="002B0F97">
              <w:rPr>
                <w:b/>
                <w:i/>
              </w:rPr>
              <w:t>Řízení na hranicích pro účely provedení navrácení</w:t>
            </w:r>
          </w:p>
        </w:tc>
        <w:tc>
          <w:tcPr>
            <w:tcW w:w="4876" w:type="dxa"/>
            <w:hideMark/>
          </w:tcPr>
          <w:p w14:paraId="0AC77CC6" w14:textId="77777777" w:rsidR="00912AB6" w:rsidRPr="002B0F97" w:rsidRDefault="00912AB6" w:rsidP="0088480C">
            <w:pPr>
              <w:pStyle w:val="Normal6a"/>
            </w:pPr>
            <w:r w:rsidRPr="002B0F97">
              <w:rPr>
                <w:b/>
                <w:i/>
              </w:rPr>
              <w:t>vypouští se</w:t>
            </w:r>
          </w:p>
        </w:tc>
      </w:tr>
    </w:tbl>
    <w:p w14:paraId="066813B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96189EC" w14:textId="61C8A3AD" w:rsidR="006806AB" w:rsidRPr="002B0F97" w:rsidRDefault="00912AB6" w:rsidP="00912AB6">
      <w:r w:rsidRPr="002B0F97">
        <w:rPr>
          <w:rStyle w:val="HideTWBExt"/>
          <w:noProof w:val="0"/>
        </w:rPr>
        <w:t>&lt;/Amend&gt;</w:t>
      </w:r>
    </w:p>
    <w:p w14:paraId="33D12B6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397</w:t>
      </w:r>
      <w:r w:rsidRPr="002B0F97">
        <w:rPr>
          <w:rStyle w:val="HideTWBExt"/>
          <w:b w:val="0"/>
          <w:noProof w:val="0"/>
        </w:rPr>
        <w:t>&lt;/NumAm&gt;</w:t>
      </w:r>
    </w:p>
    <w:p w14:paraId="7A7B1057"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5E2ED875" w14:textId="77777777" w:rsidR="00912AB6" w:rsidRPr="002B0F97" w:rsidRDefault="00912AB6" w:rsidP="00912AB6">
      <w:pPr>
        <w:pStyle w:val="NormalBold"/>
      </w:pPr>
      <w:r w:rsidRPr="002B0F97">
        <w:rPr>
          <w:rStyle w:val="HideTWBExt"/>
          <w:b w:val="0"/>
          <w:noProof w:val="0"/>
        </w:rPr>
        <w:t>&lt;/RepeatBlock-By&gt;</w:t>
      </w:r>
    </w:p>
    <w:p w14:paraId="4632EE46" w14:textId="77777777" w:rsidR="00912AB6" w:rsidRPr="002B0F97" w:rsidRDefault="00912AB6" w:rsidP="00912AB6">
      <w:pPr>
        <w:pStyle w:val="NormalBold"/>
      </w:pPr>
      <w:r w:rsidRPr="002B0F97">
        <w:rPr>
          <w:rStyle w:val="HideTWBExt"/>
          <w:b w:val="0"/>
          <w:noProof w:val="0"/>
        </w:rPr>
        <w:lastRenderedPageBreak/>
        <w:t>&lt;DocAmend&gt;</w:t>
      </w:r>
      <w:r w:rsidRPr="002B0F97">
        <w:t>Návrh nařízení</w:t>
      </w:r>
      <w:r w:rsidRPr="002B0F97">
        <w:rPr>
          <w:rStyle w:val="HideTWBExt"/>
          <w:b w:val="0"/>
          <w:noProof w:val="0"/>
        </w:rPr>
        <w:t>&lt;/DocAmend&gt;</w:t>
      </w:r>
    </w:p>
    <w:p w14:paraId="2AEBD13E" w14:textId="77777777" w:rsidR="00912AB6" w:rsidRPr="002B0F97" w:rsidRDefault="00912AB6" w:rsidP="00912AB6">
      <w:pPr>
        <w:pStyle w:val="NormalBold"/>
      </w:pPr>
      <w:r w:rsidRPr="002B0F97">
        <w:rPr>
          <w:rStyle w:val="HideTWBExt"/>
          <w:b w:val="0"/>
          <w:noProof w:val="0"/>
        </w:rPr>
        <w:t>&lt;Article&gt;</w:t>
      </w:r>
      <w:r w:rsidRPr="002B0F97">
        <w:t>Čl. 41 a – odst.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3939540" w14:textId="77777777" w:rsidTr="0088480C">
        <w:trPr>
          <w:trHeight w:val="240"/>
          <w:jc w:val="center"/>
        </w:trPr>
        <w:tc>
          <w:tcPr>
            <w:tcW w:w="9752" w:type="dxa"/>
            <w:gridSpan w:val="2"/>
          </w:tcPr>
          <w:p w14:paraId="33C6FAE3" w14:textId="77777777" w:rsidR="00912AB6" w:rsidRPr="002B0F97" w:rsidRDefault="00912AB6" w:rsidP="0088480C"/>
        </w:tc>
      </w:tr>
      <w:tr w:rsidR="00912AB6" w:rsidRPr="002B0F97" w14:paraId="4B7C63DF" w14:textId="77777777" w:rsidTr="0088480C">
        <w:trPr>
          <w:trHeight w:val="240"/>
          <w:jc w:val="center"/>
        </w:trPr>
        <w:tc>
          <w:tcPr>
            <w:tcW w:w="4876" w:type="dxa"/>
            <w:hideMark/>
          </w:tcPr>
          <w:p w14:paraId="7FD1C0B1" w14:textId="77777777" w:rsidR="00912AB6" w:rsidRPr="002B0F97" w:rsidRDefault="00912AB6" w:rsidP="0088480C">
            <w:pPr>
              <w:pStyle w:val="AmColumnHeading"/>
            </w:pPr>
            <w:r w:rsidRPr="002B0F97">
              <w:t>Znění navržené Komisí</w:t>
            </w:r>
          </w:p>
        </w:tc>
        <w:tc>
          <w:tcPr>
            <w:tcW w:w="4876" w:type="dxa"/>
            <w:hideMark/>
          </w:tcPr>
          <w:p w14:paraId="2CDA3DAA" w14:textId="77777777" w:rsidR="00912AB6" w:rsidRPr="002B0F97" w:rsidRDefault="00912AB6" w:rsidP="0088480C">
            <w:pPr>
              <w:pStyle w:val="AmColumnHeading"/>
            </w:pPr>
            <w:r w:rsidRPr="002B0F97">
              <w:t>Pozměňovací návrh</w:t>
            </w:r>
          </w:p>
        </w:tc>
      </w:tr>
      <w:tr w:rsidR="00912AB6" w:rsidRPr="002B0F97" w14:paraId="2EAECFC0" w14:textId="77777777" w:rsidTr="0088480C">
        <w:trPr>
          <w:jc w:val="center"/>
        </w:trPr>
        <w:tc>
          <w:tcPr>
            <w:tcW w:w="4876" w:type="dxa"/>
            <w:hideMark/>
          </w:tcPr>
          <w:p w14:paraId="7E1035EE" w14:textId="77777777" w:rsidR="00912AB6" w:rsidRPr="002B0F97" w:rsidRDefault="00912AB6" w:rsidP="0088480C">
            <w:pPr>
              <w:pStyle w:val="Normal6a"/>
              <w:rPr>
                <w:b/>
                <w:i/>
              </w:rPr>
            </w:pPr>
            <w:r w:rsidRPr="002B0F97">
              <w:rPr>
                <w:b/>
                <w:i/>
              </w:rPr>
              <w:t>1.</w:t>
            </w:r>
            <w:r w:rsidRPr="002B0F97">
              <w:rPr>
                <w:b/>
                <w:i/>
              </w:rPr>
              <w:tab/>
              <w:t>Státní příslušníci třetích zemí a osoby bez státní příslušnosti, jejichž žádost je zamítnuta v rámci řízení uvedeného v článku 41, nejsou oprávněni vstoupit na území daného členského státu.</w:t>
            </w:r>
          </w:p>
        </w:tc>
        <w:tc>
          <w:tcPr>
            <w:tcW w:w="4876" w:type="dxa"/>
            <w:hideMark/>
          </w:tcPr>
          <w:p w14:paraId="4EF1D615" w14:textId="77777777" w:rsidR="00912AB6" w:rsidRPr="002B0F97" w:rsidRDefault="00912AB6" w:rsidP="0088480C">
            <w:pPr>
              <w:pStyle w:val="Normal6a"/>
            </w:pPr>
            <w:r w:rsidRPr="002B0F97">
              <w:rPr>
                <w:b/>
                <w:i/>
              </w:rPr>
              <w:t>vypouští se</w:t>
            </w:r>
          </w:p>
        </w:tc>
      </w:tr>
    </w:tbl>
    <w:p w14:paraId="0364D6B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7193C6B" w14:textId="4E8DD56A" w:rsidR="002A6A78" w:rsidRPr="002B0F97" w:rsidRDefault="00912AB6" w:rsidP="00912AB6">
      <w:r w:rsidRPr="002B0F97">
        <w:rPr>
          <w:rStyle w:val="HideTWBExt"/>
          <w:noProof w:val="0"/>
        </w:rPr>
        <w:t>&lt;/Amend&gt;</w:t>
      </w:r>
    </w:p>
    <w:p w14:paraId="7B623CC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398</w:t>
      </w:r>
      <w:r w:rsidRPr="002B0F97">
        <w:rPr>
          <w:rStyle w:val="HideTWBExt"/>
          <w:b w:val="0"/>
          <w:noProof w:val="0"/>
        </w:rPr>
        <w:t>&lt;/NumAm&gt;</w:t>
      </w:r>
    </w:p>
    <w:p w14:paraId="02C1CE93"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601E86B0" w14:textId="77777777" w:rsidR="00912AB6" w:rsidRPr="002B0F97" w:rsidRDefault="00912AB6" w:rsidP="00912AB6">
      <w:pPr>
        <w:pStyle w:val="NormalBold"/>
      </w:pPr>
      <w:r w:rsidRPr="002B0F97">
        <w:rPr>
          <w:rStyle w:val="HideTWBExt"/>
          <w:b w:val="0"/>
          <w:noProof w:val="0"/>
        </w:rPr>
        <w:t>&lt;/RepeatBlock-By&gt;</w:t>
      </w:r>
    </w:p>
    <w:p w14:paraId="0E21EB0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6414068" w14:textId="77777777" w:rsidR="00912AB6" w:rsidRPr="002B0F97" w:rsidRDefault="00912AB6" w:rsidP="00912AB6">
      <w:pPr>
        <w:pStyle w:val="NormalBold"/>
      </w:pPr>
      <w:r w:rsidRPr="002B0F97">
        <w:rPr>
          <w:rStyle w:val="HideTWBExt"/>
          <w:b w:val="0"/>
          <w:noProof w:val="0"/>
        </w:rPr>
        <w:t>&lt;Article&gt;</w:t>
      </w:r>
      <w:r w:rsidRPr="002B0F97">
        <w:t>Čl. 41 a – odst.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331AFA4" w14:textId="77777777" w:rsidTr="0088480C">
        <w:trPr>
          <w:trHeight w:val="240"/>
          <w:jc w:val="center"/>
        </w:trPr>
        <w:tc>
          <w:tcPr>
            <w:tcW w:w="9752" w:type="dxa"/>
            <w:gridSpan w:val="2"/>
          </w:tcPr>
          <w:p w14:paraId="5050B4B7" w14:textId="77777777" w:rsidR="00912AB6" w:rsidRPr="002B0F97" w:rsidRDefault="00912AB6" w:rsidP="0088480C"/>
        </w:tc>
      </w:tr>
      <w:tr w:rsidR="00912AB6" w:rsidRPr="002B0F97" w14:paraId="16F5DD9A" w14:textId="77777777" w:rsidTr="0088480C">
        <w:trPr>
          <w:trHeight w:val="240"/>
          <w:jc w:val="center"/>
        </w:trPr>
        <w:tc>
          <w:tcPr>
            <w:tcW w:w="4876" w:type="dxa"/>
            <w:hideMark/>
          </w:tcPr>
          <w:p w14:paraId="642BF447" w14:textId="77777777" w:rsidR="00912AB6" w:rsidRPr="002B0F97" w:rsidRDefault="00912AB6" w:rsidP="0088480C">
            <w:pPr>
              <w:pStyle w:val="AmColumnHeading"/>
            </w:pPr>
            <w:r w:rsidRPr="002B0F97">
              <w:t>Znění navržené Komisí</w:t>
            </w:r>
          </w:p>
        </w:tc>
        <w:tc>
          <w:tcPr>
            <w:tcW w:w="4876" w:type="dxa"/>
            <w:hideMark/>
          </w:tcPr>
          <w:p w14:paraId="05472F7F" w14:textId="77777777" w:rsidR="00912AB6" w:rsidRPr="002B0F97" w:rsidRDefault="00912AB6" w:rsidP="0088480C">
            <w:pPr>
              <w:pStyle w:val="AmColumnHeading"/>
            </w:pPr>
            <w:r w:rsidRPr="002B0F97">
              <w:t>Pozměňovací návrh</w:t>
            </w:r>
          </w:p>
        </w:tc>
      </w:tr>
      <w:tr w:rsidR="00912AB6" w:rsidRPr="002B0F97" w14:paraId="0D6A954C" w14:textId="77777777" w:rsidTr="0088480C">
        <w:trPr>
          <w:jc w:val="center"/>
        </w:trPr>
        <w:tc>
          <w:tcPr>
            <w:tcW w:w="4876" w:type="dxa"/>
            <w:hideMark/>
          </w:tcPr>
          <w:p w14:paraId="714314D7" w14:textId="77777777" w:rsidR="00912AB6" w:rsidRPr="002B0F97" w:rsidRDefault="00912AB6" w:rsidP="0088480C">
            <w:pPr>
              <w:pStyle w:val="Normal6a"/>
            </w:pPr>
            <w:r w:rsidRPr="002B0F97">
              <w:rPr>
                <w:b/>
                <w:i/>
              </w:rPr>
              <w:t>1.</w:t>
            </w:r>
            <w:r w:rsidRPr="002B0F97">
              <w:tab/>
            </w:r>
            <w:r w:rsidRPr="002B0F97">
              <w:rPr>
                <w:b/>
                <w:i/>
              </w:rPr>
              <w:t>Státní příslušníci třetích zemí a osoby bez státní příslušnosti, jejichž žádost je zamítnuta v rámci řízení uvedeného v článku 41, nejsou oprávněni vstoupit na území daného členského státu.</w:t>
            </w:r>
          </w:p>
        </w:tc>
        <w:tc>
          <w:tcPr>
            <w:tcW w:w="4876" w:type="dxa"/>
            <w:hideMark/>
          </w:tcPr>
          <w:p w14:paraId="35836947" w14:textId="77777777" w:rsidR="00912AB6" w:rsidRPr="002B0F97" w:rsidRDefault="00912AB6" w:rsidP="0088480C">
            <w:pPr>
              <w:pStyle w:val="Normal6a"/>
            </w:pPr>
            <w:r w:rsidRPr="002B0F97">
              <w:rPr>
                <w:b/>
                <w:i/>
              </w:rPr>
              <w:t>vypouští se</w:t>
            </w:r>
          </w:p>
        </w:tc>
      </w:tr>
    </w:tbl>
    <w:p w14:paraId="4CEE498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31C8681" w14:textId="6C883787" w:rsidR="002A6A78" w:rsidRPr="002B0F97" w:rsidRDefault="00912AB6" w:rsidP="00912AB6">
      <w:r w:rsidRPr="002B0F97">
        <w:rPr>
          <w:rStyle w:val="HideTWBExt"/>
          <w:noProof w:val="0"/>
        </w:rPr>
        <w:t>&lt;/Amend&gt;</w:t>
      </w:r>
    </w:p>
    <w:p w14:paraId="02BC365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399</w:t>
      </w:r>
      <w:r w:rsidRPr="002B0F97">
        <w:rPr>
          <w:rStyle w:val="HideTWBExt"/>
          <w:b w:val="0"/>
          <w:noProof w:val="0"/>
        </w:rPr>
        <w:t>&lt;/NumAm&gt;</w:t>
      </w:r>
    </w:p>
    <w:p w14:paraId="097E3474" w14:textId="77777777" w:rsidR="00912AB6" w:rsidRPr="002B0F97" w:rsidRDefault="00912AB6" w:rsidP="00912AB6">
      <w:pPr>
        <w:pStyle w:val="NormalBold"/>
      </w:pPr>
      <w:r w:rsidRPr="002B0F97">
        <w:rPr>
          <w:rStyle w:val="HideTWBExt"/>
          <w:b w:val="0"/>
          <w:noProof w:val="0"/>
        </w:rPr>
        <w:t>&lt;RepeatBlock-By&gt;&lt;Members&gt;</w:t>
      </w:r>
      <w:r w:rsidRPr="002B0F97">
        <w:t>Caterina Chinnici, Javier Moreno Sánchez</w:t>
      </w:r>
      <w:r w:rsidRPr="002B0F97">
        <w:rPr>
          <w:rStyle w:val="HideTWBExt"/>
          <w:b w:val="0"/>
          <w:noProof w:val="0"/>
        </w:rPr>
        <w:t>&lt;/Members&gt;</w:t>
      </w:r>
    </w:p>
    <w:p w14:paraId="49AEEF21" w14:textId="77777777" w:rsidR="00912AB6" w:rsidRPr="002B0F97" w:rsidRDefault="00912AB6" w:rsidP="00912AB6">
      <w:pPr>
        <w:pStyle w:val="NormalBold"/>
      </w:pPr>
      <w:r w:rsidRPr="002B0F97">
        <w:rPr>
          <w:rStyle w:val="HideTWBExt"/>
          <w:b w:val="0"/>
          <w:noProof w:val="0"/>
        </w:rPr>
        <w:t>&lt;/RepeatBlock-By&gt;</w:t>
      </w:r>
    </w:p>
    <w:p w14:paraId="57189D2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6526385" w14:textId="77777777" w:rsidR="00912AB6" w:rsidRPr="002B0F97" w:rsidRDefault="00912AB6" w:rsidP="00912AB6">
      <w:pPr>
        <w:pStyle w:val="NormalBold"/>
      </w:pPr>
      <w:r w:rsidRPr="002B0F97">
        <w:rPr>
          <w:rStyle w:val="HideTWBExt"/>
          <w:b w:val="0"/>
          <w:noProof w:val="0"/>
        </w:rPr>
        <w:t>&lt;Article&gt;</w:t>
      </w:r>
      <w:r w:rsidRPr="002B0F97">
        <w:t>Čl. 41 a – odst.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C271F8B" w14:textId="77777777" w:rsidTr="0088480C">
        <w:trPr>
          <w:trHeight w:val="240"/>
          <w:jc w:val="center"/>
        </w:trPr>
        <w:tc>
          <w:tcPr>
            <w:tcW w:w="9752" w:type="dxa"/>
            <w:gridSpan w:val="2"/>
          </w:tcPr>
          <w:p w14:paraId="01C0CA8C" w14:textId="77777777" w:rsidR="00912AB6" w:rsidRPr="002B0F97" w:rsidRDefault="00912AB6" w:rsidP="0088480C"/>
        </w:tc>
      </w:tr>
      <w:tr w:rsidR="00912AB6" w:rsidRPr="002B0F97" w14:paraId="478BCEBD" w14:textId="77777777" w:rsidTr="0088480C">
        <w:trPr>
          <w:trHeight w:val="240"/>
          <w:jc w:val="center"/>
        </w:trPr>
        <w:tc>
          <w:tcPr>
            <w:tcW w:w="4876" w:type="dxa"/>
            <w:hideMark/>
          </w:tcPr>
          <w:p w14:paraId="63F20AA9" w14:textId="77777777" w:rsidR="00912AB6" w:rsidRPr="002B0F97" w:rsidRDefault="00912AB6" w:rsidP="0088480C">
            <w:pPr>
              <w:pStyle w:val="AmColumnHeading"/>
            </w:pPr>
            <w:r w:rsidRPr="002B0F97">
              <w:t>Znění navržené Komisí</w:t>
            </w:r>
          </w:p>
        </w:tc>
        <w:tc>
          <w:tcPr>
            <w:tcW w:w="4876" w:type="dxa"/>
            <w:hideMark/>
          </w:tcPr>
          <w:p w14:paraId="578FED34" w14:textId="77777777" w:rsidR="00912AB6" w:rsidRPr="002B0F97" w:rsidRDefault="00912AB6" w:rsidP="0088480C">
            <w:pPr>
              <w:pStyle w:val="AmColumnHeading"/>
            </w:pPr>
            <w:r w:rsidRPr="002B0F97">
              <w:t>Pozměňovací návrh</w:t>
            </w:r>
          </w:p>
        </w:tc>
      </w:tr>
      <w:tr w:rsidR="00912AB6" w:rsidRPr="002B0F97" w14:paraId="79EE2647" w14:textId="77777777" w:rsidTr="0088480C">
        <w:trPr>
          <w:jc w:val="center"/>
        </w:trPr>
        <w:tc>
          <w:tcPr>
            <w:tcW w:w="4876" w:type="dxa"/>
            <w:hideMark/>
          </w:tcPr>
          <w:p w14:paraId="5987033F" w14:textId="77777777" w:rsidR="00912AB6" w:rsidRPr="002B0F97" w:rsidRDefault="00912AB6" w:rsidP="0088480C">
            <w:pPr>
              <w:pStyle w:val="Normal6a"/>
            </w:pPr>
            <w:r w:rsidRPr="002B0F97">
              <w:t>1.</w:t>
            </w:r>
            <w:r w:rsidRPr="002B0F97">
              <w:tab/>
              <w:t>Státní příslušníci třetích zemí a osoby bez státní příslušnosti, jejichž žádost je zamítnuta v rámci řízení uvedeného v článku 41, nejsou oprávněni vstoupit na území daného členského státu.</w:t>
            </w:r>
          </w:p>
        </w:tc>
        <w:tc>
          <w:tcPr>
            <w:tcW w:w="4876" w:type="dxa"/>
            <w:hideMark/>
          </w:tcPr>
          <w:p w14:paraId="2B9478E1" w14:textId="77777777" w:rsidR="00912AB6" w:rsidRPr="002B0F97" w:rsidRDefault="00912AB6" w:rsidP="0088480C">
            <w:pPr>
              <w:pStyle w:val="Normal6a"/>
            </w:pPr>
            <w:r w:rsidRPr="002B0F97">
              <w:t>1.</w:t>
            </w:r>
            <w:r w:rsidRPr="002B0F97">
              <w:tab/>
            </w:r>
            <w:r w:rsidRPr="002B0F97">
              <w:rPr>
                <w:b/>
                <w:i/>
              </w:rPr>
              <w:t xml:space="preserve">Dospělí </w:t>
            </w:r>
            <w:r w:rsidRPr="002B0F97">
              <w:t>státní příslušníci třetích zemí a osoby bez státní příslušnosti, jejichž žádost je zamítnuta v rámci řízení uvedeného v článku 41, nejsou oprávněni vstoupit na území daného členského státu</w:t>
            </w:r>
            <w:r w:rsidRPr="002B0F97">
              <w:rPr>
                <w:b/>
                <w:i/>
              </w:rPr>
              <w:t>, s výjimkou případů, kdy je doprovázejí nezletilí rodinní příslušníci</w:t>
            </w:r>
            <w:r w:rsidRPr="002B0F97">
              <w:t xml:space="preserve">. </w:t>
            </w:r>
            <w:r w:rsidRPr="002B0F97">
              <w:rPr>
                <w:b/>
                <w:i/>
              </w:rPr>
              <w:t xml:space="preserve">V případě pochybností o věku žadatele se vychází ze </w:t>
            </w:r>
            <w:r w:rsidRPr="002B0F97">
              <w:rPr>
                <w:b/>
                <w:i/>
              </w:rPr>
              <w:lastRenderedPageBreak/>
              <w:t>skutečnosti, že žadatel je nezletilý.</w:t>
            </w:r>
          </w:p>
        </w:tc>
      </w:tr>
    </w:tbl>
    <w:p w14:paraId="403F6A21"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8E4A83C" w14:textId="5BD742E3" w:rsidR="002A6A78" w:rsidRPr="002B0F97" w:rsidRDefault="00912AB6" w:rsidP="00912AB6">
      <w:r w:rsidRPr="002B0F97">
        <w:rPr>
          <w:rStyle w:val="HideTWBExt"/>
          <w:noProof w:val="0"/>
        </w:rPr>
        <w:t>&lt;/Amend&gt;</w:t>
      </w:r>
    </w:p>
    <w:p w14:paraId="498F475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400</w:t>
      </w:r>
      <w:r w:rsidRPr="002B0F97">
        <w:rPr>
          <w:rStyle w:val="HideTWBExt"/>
          <w:b w:val="0"/>
          <w:noProof w:val="0"/>
        </w:rPr>
        <w:t>&lt;/NumAm&gt;</w:t>
      </w:r>
    </w:p>
    <w:p w14:paraId="18B0CA65"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Birgit Sippel, Javier Moreno Sánchez, Pietro Bartolo, Giuliano Pisapia</w:t>
      </w:r>
      <w:r w:rsidRPr="002B0F97">
        <w:rPr>
          <w:rStyle w:val="HideTWBExt"/>
          <w:b w:val="0"/>
          <w:noProof w:val="0"/>
        </w:rPr>
        <w:t>&lt;/Members&gt;</w:t>
      </w:r>
    </w:p>
    <w:p w14:paraId="51514CD9" w14:textId="77777777" w:rsidR="00912AB6" w:rsidRPr="002B0F97" w:rsidRDefault="00912AB6" w:rsidP="00912AB6">
      <w:pPr>
        <w:pStyle w:val="NormalBold"/>
      </w:pPr>
      <w:r w:rsidRPr="002B0F97">
        <w:rPr>
          <w:rStyle w:val="HideTWBExt"/>
          <w:b w:val="0"/>
          <w:noProof w:val="0"/>
        </w:rPr>
        <w:t>&lt;/RepeatBlock-By&gt;</w:t>
      </w:r>
    </w:p>
    <w:p w14:paraId="36FDF79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8108F75" w14:textId="77777777" w:rsidR="00912AB6" w:rsidRPr="002B0F97" w:rsidRDefault="00912AB6" w:rsidP="00912AB6">
      <w:pPr>
        <w:pStyle w:val="NormalBold"/>
      </w:pPr>
      <w:r w:rsidRPr="002B0F97">
        <w:rPr>
          <w:rStyle w:val="HideTWBExt"/>
          <w:b w:val="0"/>
          <w:noProof w:val="0"/>
        </w:rPr>
        <w:t>&lt;Article&gt;</w:t>
      </w:r>
      <w:r w:rsidRPr="002B0F97">
        <w:t>Čl. 41 a – odst.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984A8A5" w14:textId="77777777" w:rsidTr="0088480C">
        <w:trPr>
          <w:trHeight w:val="240"/>
          <w:jc w:val="center"/>
        </w:trPr>
        <w:tc>
          <w:tcPr>
            <w:tcW w:w="9752" w:type="dxa"/>
            <w:gridSpan w:val="2"/>
          </w:tcPr>
          <w:p w14:paraId="3E5C6467" w14:textId="77777777" w:rsidR="00912AB6" w:rsidRPr="002B0F97" w:rsidRDefault="00912AB6" w:rsidP="0088480C"/>
        </w:tc>
      </w:tr>
      <w:tr w:rsidR="00912AB6" w:rsidRPr="002B0F97" w14:paraId="7B557CC8" w14:textId="77777777" w:rsidTr="0088480C">
        <w:trPr>
          <w:trHeight w:val="240"/>
          <w:jc w:val="center"/>
        </w:trPr>
        <w:tc>
          <w:tcPr>
            <w:tcW w:w="4876" w:type="dxa"/>
            <w:hideMark/>
          </w:tcPr>
          <w:p w14:paraId="7146AAFD" w14:textId="77777777" w:rsidR="00912AB6" w:rsidRPr="002B0F97" w:rsidRDefault="00912AB6" w:rsidP="0088480C">
            <w:pPr>
              <w:pStyle w:val="AmColumnHeading"/>
            </w:pPr>
            <w:r w:rsidRPr="002B0F97">
              <w:t>Znění navržené Komisí</w:t>
            </w:r>
          </w:p>
        </w:tc>
        <w:tc>
          <w:tcPr>
            <w:tcW w:w="4876" w:type="dxa"/>
            <w:hideMark/>
          </w:tcPr>
          <w:p w14:paraId="3F1A9F13" w14:textId="77777777" w:rsidR="00912AB6" w:rsidRPr="002B0F97" w:rsidRDefault="00912AB6" w:rsidP="0088480C">
            <w:pPr>
              <w:pStyle w:val="AmColumnHeading"/>
            </w:pPr>
            <w:r w:rsidRPr="002B0F97">
              <w:t>Pozměňovací návrh</w:t>
            </w:r>
          </w:p>
        </w:tc>
      </w:tr>
      <w:tr w:rsidR="00912AB6" w:rsidRPr="002B0F97" w14:paraId="2C746B5F" w14:textId="77777777" w:rsidTr="0088480C">
        <w:trPr>
          <w:jc w:val="center"/>
        </w:trPr>
        <w:tc>
          <w:tcPr>
            <w:tcW w:w="4876" w:type="dxa"/>
            <w:hideMark/>
          </w:tcPr>
          <w:p w14:paraId="19A0FF8B" w14:textId="77777777" w:rsidR="00912AB6" w:rsidRPr="002B0F97" w:rsidRDefault="00912AB6" w:rsidP="0088480C">
            <w:pPr>
              <w:pStyle w:val="Normal6a"/>
            </w:pPr>
            <w:r w:rsidRPr="002B0F97">
              <w:t>1.</w:t>
            </w:r>
            <w:r w:rsidRPr="002B0F97">
              <w:tab/>
              <w:t xml:space="preserve">Státní příslušníci třetích zemí </w:t>
            </w:r>
            <w:r w:rsidRPr="002B0F97">
              <w:rPr>
                <w:b/>
                <w:i/>
              </w:rPr>
              <w:t>a osoby bez státní příslušnosti</w:t>
            </w:r>
            <w:r w:rsidRPr="002B0F97">
              <w:t>, jejichž žádost je zamítnuta v rámci řízení uvedeného v článku 41, nejsou oprávněni vstoupit na území daného členského státu.</w:t>
            </w:r>
          </w:p>
        </w:tc>
        <w:tc>
          <w:tcPr>
            <w:tcW w:w="4876" w:type="dxa"/>
            <w:hideMark/>
          </w:tcPr>
          <w:p w14:paraId="507826C6" w14:textId="77777777" w:rsidR="00912AB6" w:rsidRPr="002B0F97" w:rsidRDefault="00912AB6" w:rsidP="0088480C">
            <w:pPr>
              <w:pStyle w:val="Normal6a"/>
            </w:pPr>
            <w:r w:rsidRPr="002B0F97">
              <w:t>1.</w:t>
            </w:r>
            <w:r w:rsidRPr="002B0F97">
              <w:tab/>
            </w:r>
            <w:r w:rsidRPr="002B0F97">
              <w:rPr>
                <w:b/>
                <w:i/>
              </w:rPr>
              <w:t>Aniž je dotčen čl. 6 odst. 5 nařízení (EU) 2016/399,</w:t>
            </w:r>
            <w:r w:rsidRPr="002B0F97">
              <w:t xml:space="preserve"> státní příslušníci třetích zemí, jejichž žádost je zamítnuta v rámci řízení uvedeného v článku 41 </w:t>
            </w:r>
            <w:r w:rsidRPr="002B0F97">
              <w:rPr>
                <w:b/>
                <w:i/>
              </w:rPr>
              <w:t>a kterým nebyl povolen vstup na území členského státu</w:t>
            </w:r>
            <w:r w:rsidRPr="002B0F97">
              <w:t>, nejsou oprávněni vstoupit na území daného členského státu.</w:t>
            </w:r>
          </w:p>
        </w:tc>
      </w:tr>
    </w:tbl>
    <w:p w14:paraId="0947F58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8A20F1C"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6C2A7651" w14:textId="77777777" w:rsidR="00912AB6" w:rsidRPr="002B0F97" w:rsidRDefault="00912AB6" w:rsidP="00912AB6">
      <w:pPr>
        <w:pStyle w:val="AmJustText"/>
      </w:pPr>
      <w:r w:rsidRPr="002B0F97">
        <w:t>V zájmu soudržnosti s předchozími pozměňovacími návrhy. Podle Schengenského hraničního kodexu mají členské státy nadále možnost rozhodovat o povolení vstupu. Tuto posuzovací pravomoc zde neodstraníme.</w:t>
      </w:r>
    </w:p>
    <w:p w14:paraId="0F9F5F83" w14:textId="3409F6C4" w:rsidR="002A6A78" w:rsidRPr="002B0F97" w:rsidRDefault="00912AB6" w:rsidP="00912AB6">
      <w:r w:rsidRPr="002B0F97">
        <w:rPr>
          <w:rStyle w:val="HideTWBExt"/>
          <w:noProof w:val="0"/>
        </w:rPr>
        <w:t>&lt;/Amend&gt;</w:t>
      </w:r>
    </w:p>
    <w:p w14:paraId="03BE234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401</w:t>
      </w:r>
      <w:r w:rsidRPr="002B0F97">
        <w:rPr>
          <w:rStyle w:val="HideTWBExt"/>
          <w:b w:val="0"/>
          <w:noProof w:val="0"/>
        </w:rPr>
        <w:t>&lt;/NumAm&gt;</w:t>
      </w:r>
    </w:p>
    <w:p w14:paraId="305B9BC8"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45740459" w14:textId="77777777" w:rsidR="00912AB6" w:rsidRPr="002B0F97" w:rsidRDefault="00912AB6" w:rsidP="00912AB6">
      <w:pPr>
        <w:pStyle w:val="NormalBold"/>
      </w:pPr>
      <w:r w:rsidRPr="002B0F97">
        <w:rPr>
          <w:rStyle w:val="HideTWBExt"/>
          <w:b w:val="0"/>
          <w:noProof w:val="0"/>
        </w:rPr>
        <w:t>&lt;/RepeatBlock-By&gt;</w:t>
      </w:r>
    </w:p>
    <w:p w14:paraId="0ED7A91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27FB520" w14:textId="77777777" w:rsidR="00912AB6" w:rsidRPr="002B0F97" w:rsidRDefault="00912AB6" w:rsidP="00912AB6">
      <w:pPr>
        <w:pStyle w:val="NormalBold"/>
      </w:pPr>
      <w:r w:rsidRPr="002B0F97">
        <w:rPr>
          <w:rStyle w:val="HideTWBExt"/>
          <w:b w:val="0"/>
          <w:noProof w:val="0"/>
        </w:rPr>
        <w:t>&lt;Article&gt;</w:t>
      </w:r>
      <w:r w:rsidRPr="002B0F97">
        <w:t>Čl. 41 a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2967DD8" w14:textId="77777777" w:rsidTr="0088480C">
        <w:trPr>
          <w:trHeight w:val="240"/>
          <w:jc w:val="center"/>
        </w:trPr>
        <w:tc>
          <w:tcPr>
            <w:tcW w:w="9752" w:type="dxa"/>
            <w:gridSpan w:val="2"/>
          </w:tcPr>
          <w:p w14:paraId="78543C34" w14:textId="77777777" w:rsidR="00912AB6" w:rsidRPr="002B0F97" w:rsidRDefault="00912AB6" w:rsidP="0088480C"/>
        </w:tc>
      </w:tr>
      <w:tr w:rsidR="00912AB6" w:rsidRPr="002B0F97" w14:paraId="3AA5ED48" w14:textId="77777777" w:rsidTr="0088480C">
        <w:trPr>
          <w:trHeight w:val="240"/>
          <w:jc w:val="center"/>
        </w:trPr>
        <w:tc>
          <w:tcPr>
            <w:tcW w:w="4876" w:type="dxa"/>
            <w:hideMark/>
          </w:tcPr>
          <w:p w14:paraId="7266A7E6" w14:textId="77777777" w:rsidR="00912AB6" w:rsidRPr="002B0F97" w:rsidRDefault="00912AB6" w:rsidP="0088480C">
            <w:pPr>
              <w:pStyle w:val="AmColumnHeading"/>
            </w:pPr>
            <w:r w:rsidRPr="002B0F97">
              <w:t>Znění navržené Komisí</w:t>
            </w:r>
          </w:p>
        </w:tc>
        <w:tc>
          <w:tcPr>
            <w:tcW w:w="4876" w:type="dxa"/>
            <w:hideMark/>
          </w:tcPr>
          <w:p w14:paraId="674419FD" w14:textId="77777777" w:rsidR="00912AB6" w:rsidRPr="002B0F97" w:rsidRDefault="00912AB6" w:rsidP="0088480C">
            <w:pPr>
              <w:pStyle w:val="AmColumnHeading"/>
            </w:pPr>
            <w:r w:rsidRPr="002B0F97">
              <w:t>Pozměňovací návrh</w:t>
            </w:r>
          </w:p>
        </w:tc>
      </w:tr>
      <w:tr w:rsidR="00912AB6" w:rsidRPr="002B0F97" w14:paraId="3AAE4EE9" w14:textId="77777777" w:rsidTr="0088480C">
        <w:trPr>
          <w:jc w:val="center"/>
        </w:trPr>
        <w:tc>
          <w:tcPr>
            <w:tcW w:w="4876" w:type="dxa"/>
            <w:hideMark/>
          </w:tcPr>
          <w:p w14:paraId="0A8CABFD" w14:textId="77777777" w:rsidR="00912AB6" w:rsidRPr="002B0F97" w:rsidRDefault="00912AB6" w:rsidP="0088480C">
            <w:pPr>
              <w:pStyle w:val="Normal6a"/>
            </w:pPr>
            <w:r w:rsidRPr="002B0F97">
              <w:rPr>
                <w:b/>
                <w:i/>
              </w:rPr>
              <w:t>2.</w:t>
            </w:r>
            <w:r w:rsidRPr="002B0F97">
              <w:tab/>
            </w:r>
            <w:r w:rsidRPr="002B0F97">
              <w:rPr>
                <w:b/>
                <w:i/>
              </w:rPr>
              <w:t xml:space="preserve">Osoby uvedené v odstavci 1 jsou drženy na místech nacházejících se na vnějších hranicích nebo v tranzitních prostorech nebo v jejich blízkosti po dobu nepřesahující dvanácti týdnů. Pokud je členský stát nemůže ubytovat na těchto místech, může se uchýlit k využívání </w:t>
            </w:r>
            <w:r w:rsidRPr="002B0F97">
              <w:rPr>
                <w:b/>
                <w:i/>
              </w:rPr>
              <w:lastRenderedPageBreak/>
              <w:t>jiných míst na svém území. Tato dvanáctitýdenní lhůta začíná běžet od doby, kdy žadatel, státní příslušník třetí země nebo osoba bez státní příslušnosti již nemají právo setrvat ani jim není umožněno setrvat.</w:t>
            </w:r>
          </w:p>
        </w:tc>
        <w:tc>
          <w:tcPr>
            <w:tcW w:w="4876" w:type="dxa"/>
            <w:hideMark/>
          </w:tcPr>
          <w:p w14:paraId="51AED1AA" w14:textId="77777777" w:rsidR="00912AB6" w:rsidRPr="002B0F97" w:rsidRDefault="00912AB6" w:rsidP="0088480C">
            <w:pPr>
              <w:pStyle w:val="Normal6a"/>
            </w:pPr>
            <w:r w:rsidRPr="002B0F97">
              <w:rPr>
                <w:b/>
                <w:i/>
              </w:rPr>
              <w:lastRenderedPageBreak/>
              <w:t>vypouští se</w:t>
            </w:r>
          </w:p>
        </w:tc>
      </w:tr>
    </w:tbl>
    <w:p w14:paraId="4C16068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6AB5E94" w14:textId="04063B20" w:rsidR="002A6A78" w:rsidRPr="002B0F97" w:rsidRDefault="00912AB6" w:rsidP="00912AB6">
      <w:r w:rsidRPr="002B0F97">
        <w:rPr>
          <w:rStyle w:val="HideTWBExt"/>
          <w:noProof w:val="0"/>
        </w:rPr>
        <w:t>&lt;/Amend&gt;</w:t>
      </w:r>
    </w:p>
    <w:p w14:paraId="1C618A1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402</w:t>
      </w:r>
      <w:r w:rsidRPr="002B0F97">
        <w:rPr>
          <w:rStyle w:val="HideTWBExt"/>
          <w:b w:val="0"/>
          <w:noProof w:val="0"/>
        </w:rPr>
        <w:t>&lt;/NumAm&gt;</w:t>
      </w:r>
    </w:p>
    <w:p w14:paraId="64FB5FA8"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1A919EED" w14:textId="77777777" w:rsidR="00912AB6" w:rsidRPr="002B0F97" w:rsidRDefault="00912AB6" w:rsidP="00912AB6">
      <w:pPr>
        <w:pStyle w:val="NormalBold"/>
      </w:pPr>
      <w:r w:rsidRPr="002B0F97">
        <w:rPr>
          <w:rStyle w:val="HideTWBExt"/>
          <w:b w:val="0"/>
          <w:noProof w:val="0"/>
        </w:rPr>
        <w:t>&lt;/RepeatBlock-By&gt;</w:t>
      </w:r>
    </w:p>
    <w:p w14:paraId="5F8ABD5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88EAB3D" w14:textId="77777777" w:rsidR="00912AB6" w:rsidRPr="002B0F97" w:rsidRDefault="00912AB6" w:rsidP="00912AB6">
      <w:pPr>
        <w:pStyle w:val="NormalBold"/>
      </w:pPr>
      <w:r w:rsidRPr="002B0F97">
        <w:rPr>
          <w:rStyle w:val="HideTWBExt"/>
          <w:b w:val="0"/>
          <w:noProof w:val="0"/>
        </w:rPr>
        <w:t>&lt;Article&gt;</w:t>
      </w:r>
      <w:r w:rsidRPr="002B0F97">
        <w:t>Čl. 41 a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98AFD72" w14:textId="77777777" w:rsidTr="0088480C">
        <w:trPr>
          <w:trHeight w:val="240"/>
          <w:jc w:val="center"/>
        </w:trPr>
        <w:tc>
          <w:tcPr>
            <w:tcW w:w="9752" w:type="dxa"/>
            <w:gridSpan w:val="2"/>
          </w:tcPr>
          <w:p w14:paraId="444C2DEF" w14:textId="77777777" w:rsidR="00912AB6" w:rsidRPr="002B0F97" w:rsidRDefault="00912AB6" w:rsidP="0088480C"/>
        </w:tc>
      </w:tr>
      <w:tr w:rsidR="00912AB6" w:rsidRPr="002B0F97" w14:paraId="7C211D16" w14:textId="77777777" w:rsidTr="0088480C">
        <w:trPr>
          <w:trHeight w:val="240"/>
          <w:jc w:val="center"/>
        </w:trPr>
        <w:tc>
          <w:tcPr>
            <w:tcW w:w="4876" w:type="dxa"/>
            <w:hideMark/>
          </w:tcPr>
          <w:p w14:paraId="2429CD2A" w14:textId="77777777" w:rsidR="00912AB6" w:rsidRPr="002B0F97" w:rsidRDefault="00912AB6" w:rsidP="0088480C">
            <w:pPr>
              <w:pStyle w:val="AmColumnHeading"/>
            </w:pPr>
            <w:r w:rsidRPr="002B0F97">
              <w:t>Znění navržené Komisí</w:t>
            </w:r>
          </w:p>
        </w:tc>
        <w:tc>
          <w:tcPr>
            <w:tcW w:w="4876" w:type="dxa"/>
            <w:hideMark/>
          </w:tcPr>
          <w:p w14:paraId="72B09A6C" w14:textId="77777777" w:rsidR="00912AB6" w:rsidRPr="002B0F97" w:rsidRDefault="00912AB6" w:rsidP="0088480C">
            <w:pPr>
              <w:pStyle w:val="AmColumnHeading"/>
            </w:pPr>
            <w:r w:rsidRPr="002B0F97">
              <w:t>Pozměňovací návrh</w:t>
            </w:r>
          </w:p>
        </w:tc>
      </w:tr>
      <w:tr w:rsidR="00912AB6" w:rsidRPr="002B0F97" w14:paraId="234180CA" w14:textId="77777777" w:rsidTr="0088480C">
        <w:trPr>
          <w:jc w:val="center"/>
        </w:trPr>
        <w:tc>
          <w:tcPr>
            <w:tcW w:w="4876" w:type="dxa"/>
            <w:hideMark/>
          </w:tcPr>
          <w:p w14:paraId="1D65DEF0" w14:textId="77777777" w:rsidR="00912AB6" w:rsidRPr="002B0F97" w:rsidRDefault="00912AB6" w:rsidP="0088480C">
            <w:pPr>
              <w:pStyle w:val="Normal6a"/>
            </w:pPr>
            <w:r w:rsidRPr="002B0F97">
              <w:rPr>
                <w:b/>
                <w:i/>
              </w:rPr>
              <w:t>2.</w:t>
            </w:r>
            <w:r w:rsidRPr="002B0F97">
              <w:tab/>
            </w:r>
            <w:r w:rsidRPr="002B0F97">
              <w:rPr>
                <w:b/>
                <w:i/>
              </w:rPr>
              <w:t>Osoby uvedené v odstavci 1 jsou drženy na místech nacházejících se na vnějších hranicích nebo v tranzitních prostorech nebo v jejich blízkosti po dobu nepřesahující dvanácti týdnů. Pokud je členský stát nemůže ubytovat na těchto místech, může se uchýlit k využívání jiných míst na svém území. Tato dvanáctitýdenní lhůta začíná běžet od doby, kdy žadatel, státní příslušník třetí země nebo osoba bez státní příslušnosti již nemají právo setrvat ani jim není umožněno setrvat.</w:t>
            </w:r>
          </w:p>
        </w:tc>
        <w:tc>
          <w:tcPr>
            <w:tcW w:w="4876" w:type="dxa"/>
            <w:hideMark/>
          </w:tcPr>
          <w:p w14:paraId="68266019" w14:textId="77777777" w:rsidR="00912AB6" w:rsidRPr="002B0F97" w:rsidRDefault="00912AB6" w:rsidP="0088480C">
            <w:pPr>
              <w:pStyle w:val="Normal6a"/>
            </w:pPr>
            <w:r w:rsidRPr="002B0F97">
              <w:rPr>
                <w:b/>
                <w:i/>
              </w:rPr>
              <w:t>vypouští se</w:t>
            </w:r>
          </w:p>
        </w:tc>
      </w:tr>
    </w:tbl>
    <w:p w14:paraId="22F699D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B978CCE" w14:textId="697828B0" w:rsidR="002A6A78" w:rsidRPr="002B0F97" w:rsidRDefault="00912AB6" w:rsidP="00912AB6">
      <w:r w:rsidRPr="002B0F97">
        <w:rPr>
          <w:rStyle w:val="HideTWBExt"/>
          <w:noProof w:val="0"/>
        </w:rPr>
        <w:t>&lt;/Amend&gt;</w:t>
      </w:r>
    </w:p>
    <w:p w14:paraId="70F4349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403</w:t>
      </w:r>
      <w:r w:rsidRPr="002B0F97">
        <w:rPr>
          <w:rStyle w:val="HideTWBExt"/>
          <w:b w:val="0"/>
          <w:noProof w:val="0"/>
        </w:rPr>
        <w:t>&lt;/NumAm&gt;</w:t>
      </w:r>
    </w:p>
    <w:p w14:paraId="63932E8B" w14:textId="77777777" w:rsidR="00912AB6" w:rsidRPr="002B0F97" w:rsidRDefault="00912AB6" w:rsidP="00912AB6">
      <w:pPr>
        <w:pStyle w:val="NormalBold"/>
      </w:pPr>
      <w:r w:rsidRPr="002B0F97">
        <w:rPr>
          <w:rStyle w:val="HideTWBExt"/>
          <w:b w:val="0"/>
          <w:noProof w:val="0"/>
        </w:rPr>
        <w:t>&lt;RepeatBlock-By&gt;&lt;Members&gt;</w:t>
      </w:r>
      <w:r w:rsidRPr="002B0F97">
        <w:t>Lukas Mandl</w:t>
      </w:r>
      <w:r w:rsidRPr="002B0F97">
        <w:rPr>
          <w:rStyle w:val="HideTWBExt"/>
          <w:b w:val="0"/>
          <w:noProof w:val="0"/>
        </w:rPr>
        <w:t>&lt;/Members&gt;</w:t>
      </w:r>
    </w:p>
    <w:p w14:paraId="206D7DAA" w14:textId="77777777" w:rsidR="00912AB6" w:rsidRPr="002B0F97" w:rsidRDefault="00912AB6" w:rsidP="00912AB6">
      <w:pPr>
        <w:pStyle w:val="NormalBold"/>
      </w:pPr>
      <w:r w:rsidRPr="002B0F97">
        <w:rPr>
          <w:rStyle w:val="HideTWBExt"/>
          <w:b w:val="0"/>
          <w:noProof w:val="0"/>
        </w:rPr>
        <w:t>&lt;/RepeatBlock-By&gt;</w:t>
      </w:r>
    </w:p>
    <w:p w14:paraId="237A9D3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1EDA171" w14:textId="77777777" w:rsidR="00912AB6" w:rsidRPr="002B0F97" w:rsidRDefault="00912AB6" w:rsidP="00912AB6">
      <w:pPr>
        <w:pStyle w:val="NormalBold"/>
      </w:pPr>
      <w:r w:rsidRPr="002B0F97">
        <w:rPr>
          <w:rStyle w:val="HideTWBExt"/>
          <w:b w:val="0"/>
          <w:noProof w:val="0"/>
        </w:rPr>
        <w:t>&lt;Article&gt;</w:t>
      </w:r>
      <w:r w:rsidRPr="002B0F97">
        <w:t>Čl. 41 a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31E2DA2" w14:textId="77777777" w:rsidTr="0088480C">
        <w:trPr>
          <w:trHeight w:val="240"/>
          <w:jc w:val="center"/>
        </w:trPr>
        <w:tc>
          <w:tcPr>
            <w:tcW w:w="9752" w:type="dxa"/>
            <w:gridSpan w:val="2"/>
          </w:tcPr>
          <w:p w14:paraId="045745D2" w14:textId="77777777" w:rsidR="00912AB6" w:rsidRPr="002B0F97" w:rsidRDefault="00912AB6" w:rsidP="0088480C"/>
        </w:tc>
      </w:tr>
      <w:tr w:rsidR="00912AB6" w:rsidRPr="002B0F97" w14:paraId="50924278" w14:textId="77777777" w:rsidTr="0088480C">
        <w:trPr>
          <w:trHeight w:val="240"/>
          <w:jc w:val="center"/>
        </w:trPr>
        <w:tc>
          <w:tcPr>
            <w:tcW w:w="4876" w:type="dxa"/>
            <w:hideMark/>
          </w:tcPr>
          <w:p w14:paraId="57C956FF" w14:textId="77777777" w:rsidR="00912AB6" w:rsidRPr="002B0F97" w:rsidRDefault="00912AB6" w:rsidP="0088480C">
            <w:pPr>
              <w:pStyle w:val="AmColumnHeading"/>
            </w:pPr>
            <w:r w:rsidRPr="002B0F97">
              <w:t>Znění navržené Komisí</w:t>
            </w:r>
          </w:p>
        </w:tc>
        <w:tc>
          <w:tcPr>
            <w:tcW w:w="4876" w:type="dxa"/>
            <w:hideMark/>
          </w:tcPr>
          <w:p w14:paraId="621B68D9" w14:textId="77777777" w:rsidR="00912AB6" w:rsidRPr="002B0F97" w:rsidRDefault="00912AB6" w:rsidP="0088480C">
            <w:pPr>
              <w:pStyle w:val="AmColumnHeading"/>
            </w:pPr>
            <w:r w:rsidRPr="002B0F97">
              <w:t>Pozměňovací návrh</w:t>
            </w:r>
          </w:p>
        </w:tc>
      </w:tr>
      <w:tr w:rsidR="00912AB6" w:rsidRPr="002B0F97" w14:paraId="4E9A982F" w14:textId="77777777" w:rsidTr="0088480C">
        <w:trPr>
          <w:jc w:val="center"/>
        </w:trPr>
        <w:tc>
          <w:tcPr>
            <w:tcW w:w="4876" w:type="dxa"/>
            <w:hideMark/>
          </w:tcPr>
          <w:p w14:paraId="160CD62E" w14:textId="77777777" w:rsidR="00912AB6" w:rsidRPr="002B0F97" w:rsidRDefault="00912AB6" w:rsidP="0088480C">
            <w:pPr>
              <w:pStyle w:val="Normal6a"/>
            </w:pPr>
            <w:r w:rsidRPr="002B0F97">
              <w:t>2.</w:t>
            </w:r>
            <w:r w:rsidRPr="002B0F97">
              <w:tab/>
              <w:t xml:space="preserve">Osoby uvedené v odstavci 1 jsou drženy na místech nacházejících se na vnějších hranicích nebo v tranzitních prostorech nebo v jejich blízkosti po dobu </w:t>
            </w:r>
            <w:r w:rsidRPr="002B0F97">
              <w:lastRenderedPageBreak/>
              <w:t xml:space="preserve">nepřesahující </w:t>
            </w:r>
            <w:r w:rsidRPr="002B0F97">
              <w:rPr>
                <w:b/>
                <w:i/>
              </w:rPr>
              <w:t>dvanácti</w:t>
            </w:r>
            <w:r w:rsidRPr="002B0F97">
              <w:t xml:space="preserve"> týdnů. Pokud je členský stát nemůže ubytovat na těchto místech, může se uchýlit k využívání jiných míst </w:t>
            </w:r>
            <w:r w:rsidRPr="002B0F97">
              <w:rPr>
                <w:b/>
                <w:i/>
              </w:rPr>
              <w:t>na svém území</w:t>
            </w:r>
            <w:r w:rsidRPr="002B0F97">
              <w:t>.</w:t>
            </w:r>
            <w:r w:rsidRPr="002B0F97">
              <w:rPr>
                <w:b/>
                <w:i/>
              </w:rPr>
              <w:t xml:space="preserve"> </w:t>
            </w:r>
            <w:r w:rsidRPr="002B0F97">
              <w:t xml:space="preserve">Tato </w:t>
            </w:r>
            <w:r w:rsidRPr="002B0F97">
              <w:rPr>
                <w:b/>
                <w:i/>
              </w:rPr>
              <w:t>dvanáctitýdenní</w:t>
            </w:r>
            <w:r w:rsidRPr="002B0F97">
              <w:t xml:space="preserve"> lhůta začíná běžet od doby, kdy žadatel, státní příslušník třetí země nebo osoba bez státní příslušnosti již nemají právo setrvat ani jim není umožněno setrvat.</w:t>
            </w:r>
          </w:p>
        </w:tc>
        <w:tc>
          <w:tcPr>
            <w:tcW w:w="4876" w:type="dxa"/>
            <w:hideMark/>
          </w:tcPr>
          <w:p w14:paraId="05815B5C" w14:textId="77777777" w:rsidR="00912AB6" w:rsidRPr="002B0F97" w:rsidRDefault="00912AB6" w:rsidP="0088480C">
            <w:pPr>
              <w:pStyle w:val="Normal6a"/>
            </w:pPr>
            <w:r w:rsidRPr="002B0F97">
              <w:lastRenderedPageBreak/>
              <w:t>2.</w:t>
            </w:r>
            <w:r w:rsidRPr="002B0F97">
              <w:tab/>
              <w:t xml:space="preserve">Osoby uvedené v odstavci 1 jsou drženy na místech nacházejících se na vnějších hranicích nebo v tranzitních prostorech nebo v jejich blízkosti po dobu </w:t>
            </w:r>
            <w:r w:rsidRPr="002B0F97">
              <w:lastRenderedPageBreak/>
              <w:t xml:space="preserve">nepřesahující </w:t>
            </w:r>
            <w:r w:rsidRPr="002B0F97">
              <w:rPr>
                <w:b/>
                <w:i/>
              </w:rPr>
              <w:t>dvacet</w:t>
            </w:r>
            <w:r w:rsidRPr="002B0F97">
              <w:t xml:space="preserve"> týdnů</w:t>
            </w:r>
            <w:r w:rsidRPr="002B0F97">
              <w:rPr>
                <w:b/>
                <w:i/>
              </w:rPr>
              <w:t>, a to uplatněním zajišťovací vazby podle článku 41g, nebo v případě, že podmínky pro zajištění stanovené v článku 41g nejsou splněny nebo již pominuly, požadavkem na jejich pobyt na vnějších hranicích nebo v tranzitních prostorech</w:t>
            </w:r>
            <w:r w:rsidRPr="002B0F97">
              <w:t xml:space="preserve">. Pokud je členský stát nemůže ubytovat na těchto místech, může se uchýlit k využívání jiných míst </w:t>
            </w:r>
            <w:r w:rsidRPr="002B0F97">
              <w:rPr>
                <w:b/>
                <w:i/>
              </w:rPr>
              <w:t>nacházejících se v blízkosti vnějších hranic nebo v tranzitních prostorech</w:t>
            </w:r>
            <w:r w:rsidRPr="002B0F97">
              <w:t>.</w:t>
            </w:r>
            <w:r w:rsidRPr="002B0F97">
              <w:rPr>
                <w:b/>
                <w:i/>
              </w:rPr>
              <w:t xml:space="preserve"> </w:t>
            </w:r>
            <w:r w:rsidRPr="002B0F97">
              <w:t xml:space="preserve">Tato </w:t>
            </w:r>
            <w:r w:rsidRPr="002B0F97">
              <w:rPr>
                <w:b/>
                <w:i/>
              </w:rPr>
              <w:t>dvacetitýdenní</w:t>
            </w:r>
            <w:r w:rsidRPr="002B0F97">
              <w:t xml:space="preserve"> lhůta začíná běžet od doby, kdy žadatel, státní příslušník třetí země nebo osoba bez státní příslušnosti již nemají právo setrvat ani jim není umožněno setrvat.</w:t>
            </w:r>
          </w:p>
        </w:tc>
      </w:tr>
    </w:tbl>
    <w:p w14:paraId="1BCD3305"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A2B0888"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4FF30858" w14:textId="77777777" w:rsidR="00912AB6" w:rsidRPr="002B0F97" w:rsidRDefault="00912AB6" w:rsidP="00912AB6">
      <w:pPr>
        <w:pStyle w:val="AmJustText"/>
      </w:pPr>
      <w:r w:rsidRPr="002B0F97">
        <w:t>Osoby v řízení na hranicích pro účely navracení by měly být orgány umístěny do zajišťovacího zařízení nebo by orgány měly uplatňovat alternativní opatření, jež jsou potřebná k zamezení druhotného pohybu.</w:t>
      </w:r>
    </w:p>
    <w:p w14:paraId="7200EC89" w14:textId="399407FD" w:rsidR="002A6A78" w:rsidRPr="002B0F97" w:rsidRDefault="00912AB6" w:rsidP="00912AB6">
      <w:r w:rsidRPr="002B0F97">
        <w:rPr>
          <w:rStyle w:val="HideTWBExt"/>
          <w:noProof w:val="0"/>
        </w:rPr>
        <w:t>&lt;/Amend&gt;</w:t>
      </w:r>
    </w:p>
    <w:p w14:paraId="736C157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404</w:t>
      </w:r>
      <w:r w:rsidRPr="002B0F97">
        <w:rPr>
          <w:rStyle w:val="HideTWBExt"/>
          <w:b w:val="0"/>
          <w:noProof w:val="0"/>
        </w:rPr>
        <w:t>&lt;/NumAm&gt;</w:t>
      </w:r>
    </w:p>
    <w:p w14:paraId="147F6AB8"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772DC013" w14:textId="77777777" w:rsidR="00912AB6" w:rsidRPr="002B0F97" w:rsidRDefault="00912AB6" w:rsidP="00912AB6">
      <w:pPr>
        <w:pStyle w:val="NormalBold"/>
      </w:pPr>
      <w:r w:rsidRPr="002B0F97">
        <w:rPr>
          <w:rStyle w:val="HideTWBExt"/>
          <w:b w:val="0"/>
          <w:noProof w:val="0"/>
        </w:rPr>
        <w:t>&lt;/RepeatBlock-By&gt;</w:t>
      </w:r>
    </w:p>
    <w:p w14:paraId="312E91B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297DF48" w14:textId="77777777" w:rsidR="00912AB6" w:rsidRPr="002B0F97" w:rsidRDefault="00912AB6" w:rsidP="00912AB6">
      <w:pPr>
        <w:pStyle w:val="NormalBold"/>
      </w:pPr>
      <w:r w:rsidRPr="002B0F97">
        <w:rPr>
          <w:rStyle w:val="HideTWBExt"/>
          <w:b w:val="0"/>
          <w:noProof w:val="0"/>
        </w:rPr>
        <w:t>&lt;Article&gt;</w:t>
      </w:r>
      <w:r w:rsidRPr="002B0F97">
        <w:t>Čl. 41 a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2714D0D" w14:textId="77777777" w:rsidTr="0088480C">
        <w:trPr>
          <w:trHeight w:val="240"/>
          <w:jc w:val="center"/>
        </w:trPr>
        <w:tc>
          <w:tcPr>
            <w:tcW w:w="9752" w:type="dxa"/>
            <w:gridSpan w:val="2"/>
          </w:tcPr>
          <w:p w14:paraId="775DBEE5" w14:textId="77777777" w:rsidR="00912AB6" w:rsidRPr="002B0F97" w:rsidRDefault="00912AB6" w:rsidP="0088480C"/>
        </w:tc>
      </w:tr>
      <w:tr w:rsidR="00912AB6" w:rsidRPr="002B0F97" w14:paraId="3A0D067B" w14:textId="77777777" w:rsidTr="0088480C">
        <w:trPr>
          <w:trHeight w:val="240"/>
          <w:jc w:val="center"/>
        </w:trPr>
        <w:tc>
          <w:tcPr>
            <w:tcW w:w="4876" w:type="dxa"/>
            <w:hideMark/>
          </w:tcPr>
          <w:p w14:paraId="2FA5E149" w14:textId="77777777" w:rsidR="00912AB6" w:rsidRPr="002B0F97" w:rsidRDefault="00912AB6" w:rsidP="0088480C">
            <w:pPr>
              <w:pStyle w:val="AmColumnHeading"/>
            </w:pPr>
            <w:r w:rsidRPr="002B0F97">
              <w:t>Znění navržené Komisí</w:t>
            </w:r>
          </w:p>
        </w:tc>
        <w:tc>
          <w:tcPr>
            <w:tcW w:w="4876" w:type="dxa"/>
            <w:hideMark/>
          </w:tcPr>
          <w:p w14:paraId="09C08723" w14:textId="77777777" w:rsidR="00912AB6" w:rsidRPr="002B0F97" w:rsidRDefault="00912AB6" w:rsidP="0088480C">
            <w:pPr>
              <w:pStyle w:val="AmColumnHeading"/>
            </w:pPr>
            <w:r w:rsidRPr="002B0F97">
              <w:t>Pozměňovací návrh</w:t>
            </w:r>
          </w:p>
        </w:tc>
      </w:tr>
      <w:tr w:rsidR="00912AB6" w:rsidRPr="002B0F97" w14:paraId="32964EB4" w14:textId="77777777" w:rsidTr="0088480C">
        <w:trPr>
          <w:jc w:val="center"/>
        </w:trPr>
        <w:tc>
          <w:tcPr>
            <w:tcW w:w="4876" w:type="dxa"/>
            <w:hideMark/>
          </w:tcPr>
          <w:p w14:paraId="20BE8270" w14:textId="77777777" w:rsidR="00912AB6" w:rsidRPr="002B0F97" w:rsidRDefault="00912AB6" w:rsidP="0088480C">
            <w:pPr>
              <w:pStyle w:val="Normal6a"/>
            </w:pPr>
            <w:r w:rsidRPr="002B0F97">
              <w:t>2.</w:t>
            </w:r>
            <w:r w:rsidRPr="002B0F97">
              <w:tab/>
              <w:t xml:space="preserve">Osoby uvedené v odstavci 1 jsou </w:t>
            </w:r>
            <w:r w:rsidRPr="002B0F97">
              <w:rPr>
                <w:b/>
                <w:i/>
              </w:rPr>
              <w:t>drženy</w:t>
            </w:r>
            <w:r w:rsidRPr="002B0F97">
              <w:t xml:space="preserve"> na místech nacházejících se na vnějších hranicích nebo v tranzitních prostorech nebo v jejich blízkosti po dobu nepřesahující dvanácti týdnů. Pokud je členský stát nemůže ubytovat na těchto místech, může se uchýlit k využívání jiných míst na svém území. Tato dvanáctitýdenní lhůta začíná běžet od doby, kdy žadatel, </w:t>
            </w:r>
            <w:r w:rsidRPr="002B0F97">
              <w:rPr>
                <w:b/>
                <w:i/>
              </w:rPr>
              <w:t>státní příslušník třetí země nebo osoba bez státní příslušnosti</w:t>
            </w:r>
            <w:r w:rsidRPr="002B0F97">
              <w:t xml:space="preserve"> již </w:t>
            </w:r>
            <w:r w:rsidRPr="002B0F97">
              <w:rPr>
                <w:b/>
                <w:i/>
              </w:rPr>
              <w:lastRenderedPageBreak/>
              <w:t xml:space="preserve">nemají </w:t>
            </w:r>
            <w:r w:rsidRPr="002B0F97">
              <w:t xml:space="preserve">právo </w:t>
            </w:r>
            <w:r w:rsidRPr="002B0F97">
              <w:rPr>
                <w:b/>
                <w:i/>
              </w:rPr>
              <w:t>setrvat ani jim není umožněno</w:t>
            </w:r>
            <w:r w:rsidRPr="002B0F97">
              <w:t xml:space="preserve"> setrvat.</w:t>
            </w:r>
          </w:p>
        </w:tc>
        <w:tc>
          <w:tcPr>
            <w:tcW w:w="4876" w:type="dxa"/>
            <w:hideMark/>
          </w:tcPr>
          <w:p w14:paraId="479ECFCA" w14:textId="77777777" w:rsidR="00912AB6" w:rsidRPr="002B0F97" w:rsidRDefault="00912AB6" w:rsidP="0088480C">
            <w:pPr>
              <w:pStyle w:val="Normal6a"/>
            </w:pPr>
            <w:r w:rsidRPr="002B0F97">
              <w:lastRenderedPageBreak/>
              <w:t>2.</w:t>
            </w:r>
            <w:r w:rsidRPr="002B0F97">
              <w:tab/>
              <w:t xml:space="preserve">Osoby uvedené v odstavci 1 jsou </w:t>
            </w:r>
            <w:r w:rsidRPr="002B0F97">
              <w:rPr>
                <w:b/>
                <w:i/>
              </w:rPr>
              <w:t>ubytovány</w:t>
            </w:r>
            <w:r w:rsidRPr="002B0F97">
              <w:t xml:space="preserve"> na místech nacházejících se na vnějších hranicích nebo v tranzitních prostorech nebo v jejich blízkosti po dobu nepřesahující dvanácti týdnů. Pokud je členský stát nemůže ubytovat na těchto místech, může se uchýlit k využívání jiných míst na svém území. Tato dvanáctitýdenní lhůta začíná běžet od doby, kdy žadatel již </w:t>
            </w:r>
            <w:r w:rsidRPr="002B0F97">
              <w:rPr>
                <w:b/>
                <w:i/>
              </w:rPr>
              <w:t>nemá</w:t>
            </w:r>
            <w:r w:rsidRPr="002B0F97">
              <w:t xml:space="preserve"> právo setrvat</w:t>
            </w:r>
            <w:r w:rsidRPr="002B0F97">
              <w:rPr>
                <w:b/>
                <w:i/>
              </w:rPr>
              <w:t xml:space="preserve">, nebo bylo toto právo soudem nebo </w:t>
            </w:r>
            <w:r w:rsidRPr="002B0F97">
              <w:rPr>
                <w:b/>
                <w:i/>
              </w:rPr>
              <w:lastRenderedPageBreak/>
              <w:t>tribunálem zrušeno</w:t>
            </w:r>
            <w:r w:rsidRPr="002B0F97">
              <w:t xml:space="preserve">. </w:t>
            </w:r>
            <w:r w:rsidRPr="002B0F97">
              <w:rPr>
                <w:b/>
                <w:i/>
              </w:rPr>
              <w:t>Nezletilé osoby bez doprovodu, nezletilé osoby s rodinami a další zranitelné skupiny, včetně osob se zvláštními potřebami při přijetí nebo osob, které potřebují zvláštní procesní záruky, jsou vyňaty z řízení na hranicích pro účely navracení.</w:t>
            </w:r>
          </w:p>
        </w:tc>
      </w:tr>
    </w:tbl>
    <w:p w14:paraId="4B560C75"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F28BFC4"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1951A530" w14:textId="77777777" w:rsidR="00912AB6" w:rsidRPr="002B0F97" w:rsidRDefault="00912AB6" w:rsidP="00912AB6">
      <w:pPr>
        <w:pStyle w:val="AmJustText"/>
      </w:pPr>
      <w:r w:rsidRPr="002B0F97">
        <w:t>V zájmu soudržnosti s předchozími pozměňovacími návrhy. Pokud jde o zrychlené a azylové řízení na hranicích, nezletilí a zranitelní žadatelé by měli být z řízení na hranicích pro účely navracení vyňati.</w:t>
      </w:r>
    </w:p>
    <w:p w14:paraId="39BB0FB7" w14:textId="6C3AD3E3" w:rsidR="002A6A78" w:rsidRPr="002B0F97" w:rsidRDefault="00912AB6" w:rsidP="00912AB6">
      <w:r w:rsidRPr="002B0F97">
        <w:rPr>
          <w:rStyle w:val="HideTWBExt"/>
          <w:noProof w:val="0"/>
        </w:rPr>
        <w:t>&lt;/Amend&gt;</w:t>
      </w:r>
    </w:p>
    <w:p w14:paraId="74E33B2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405</w:t>
      </w:r>
      <w:r w:rsidRPr="002B0F97">
        <w:rPr>
          <w:rStyle w:val="HideTWBExt"/>
          <w:b w:val="0"/>
          <w:noProof w:val="0"/>
        </w:rPr>
        <w:t>&lt;/NumAm&gt;</w:t>
      </w:r>
    </w:p>
    <w:p w14:paraId="4C61A854" w14:textId="77777777" w:rsidR="00912AB6" w:rsidRPr="002B0F97" w:rsidRDefault="00912AB6" w:rsidP="00912AB6">
      <w:pPr>
        <w:pStyle w:val="NormalBold"/>
      </w:pPr>
      <w:r w:rsidRPr="002B0F97">
        <w:rPr>
          <w:rStyle w:val="HideTWBExt"/>
          <w:b w:val="0"/>
          <w:noProof w:val="0"/>
        </w:rPr>
        <w:t>&lt;RepeatBlock-By&gt;&lt;Members&gt;</w:t>
      </w:r>
      <w:r w:rsidRPr="002B0F97">
        <w:t>Assita Kanko</w:t>
      </w:r>
      <w:r w:rsidRPr="002B0F97">
        <w:rPr>
          <w:rStyle w:val="HideTWBExt"/>
          <w:b w:val="0"/>
          <w:noProof w:val="0"/>
        </w:rPr>
        <w:t>&lt;/Members&gt;</w:t>
      </w:r>
    </w:p>
    <w:p w14:paraId="598371E9" w14:textId="77777777" w:rsidR="00912AB6" w:rsidRPr="002B0F97" w:rsidRDefault="00912AB6" w:rsidP="00912AB6">
      <w:pPr>
        <w:pStyle w:val="NormalBold"/>
      </w:pPr>
      <w:r w:rsidRPr="002B0F97">
        <w:rPr>
          <w:rStyle w:val="HideTWBExt"/>
          <w:b w:val="0"/>
          <w:noProof w:val="0"/>
        </w:rPr>
        <w:t>&lt;/RepeatBlock-By&gt;</w:t>
      </w:r>
    </w:p>
    <w:p w14:paraId="22B5D7D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526A8BA" w14:textId="77777777" w:rsidR="00912AB6" w:rsidRPr="002B0F97" w:rsidRDefault="00912AB6" w:rsidP="00912AB6">
      <w:pPr>
        <w:pStyle w:val="NormalBold"/>
      </w:pPr>
      <w:r w:rsidRPr="002B0F97">
        <w:rPr>
          <w:rStyle w:val="HideTWBExt"/>
          <w:b w:val="0"/>
          <w:noProof w:val="0"/>
        </w:rPr>
        <w:t>&lt;Article&gt;</w:t>
      </w:r>
      <w:r w:rsidRPr="002B0F97">
        <w:t>Čl. 41 a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0EDD442" w14:textId="77777777" w:rsidTr="0088480C">
        <w:trPr>
          <w:trHeight w:val="240"/>
          <w:jc w:val="center"/>
        </w:trPr>
        <w:tc>
          <w:tcPr>
            <w:tcW w:w="9752" w:type="dxa"/>
            <w:gridSpan w:val="2"/>
          </w:tcPr>
          <w:p w14:paraId="2723BBF1" w14:textId="77777777" w:rsidR="00912AB6" w:rsidRPr="002B0F97" w:rsidRDefault="00912AB6" w:rsidP="0088480C"/>
        </w:tc>
      </w:tr>
      <w:tr w:rsidR="00912AB6" w:rsidRPr="002B0F97" w14:paraId="4D190A7C" w14:textId="77777777" w:rsidTr="0088480C">
        <w:trPr>
          <w:trHeight w:val="240"/>
          <w:jc w:val="center"/>
        </w:trPr>
        <w:tc>
          <w:tcPr>
            <w:tcW w:w="4876" w:type="dxa"/>
            <w:hideMark/>
          </w:tcPr>
          <w:p w14:paraId="5EF4BB4C" w14:textId="77777777" w:rsidR="00912AB6" w:rsidRPr="002B0F97" w:rsidRDefault="00912AB6" w:rsidP="0088480C">
            <w:pPr>
              <w:pStyle w:val="AmColumnHeading"/>
            </w:pPr>
            <w:r w:rsidRPr="002B0F97">
              <w:t>Znění navržené Komisí</w:t>
            </w:r>
          </w:p>
        </w:tc>
        <w:tc>
          <w:tcPr>
            <w:tcW w:w="4876" w:type="dxa"/>
            <w:hideMark/>
          </w:tcPr>
          <w:p w14:paraId="6DC22BD9" w14:textId="77777777" w:rsidR="00912AB6" w:rsidRPr="002B0F97" w:rsidRDefault="00912AB6" w:rsidP="0088480C">
            <w:pPr>
              <w:pStyle w:val="AmColumnHeading"/>
            </w:pPr>
            <w:r w:rsidRPr="002B0F97">
              <w:t>Pozměňovací návrh</w:t>
            </w:r>
          </w:p>
        </w:tc>
      </w:tr>
      <w:tr w:rsidR="00912AB6" w:rsidRPr="002B0F97" w14:paraId="369622A2" w14:textId="77777777" w:rsidTr="0088480C">
        <w:trPr>
          <w:jc w:val="center"/>
        </w:trPr>
        <w:tc>
          <w:tcPr>
            <w:tcW w:w="4876" w:type="dxa"/>
            <w:hideMark/>
          </w:tcPr>
          <w:p w14:paraId="54B40B0A" w14:textId="77777777" w:rsidR="00912AB6" w:rsidRPr="002B0F97" w:rsidRDefault="00912AB6" w:rsidP="0088480C">
            <w:pPr>
              <w:pStyle w:val="Normal6a"/>
            </w:pPr>
            <w:r w:rsidRPr="002B0F97">
              <w:t>2.</w:t>
            </w:r>
            <w:r w:rsidRPr="002B0F97">
              <w:tab/>
              <w:t xml:space="preserve">Osoby uvedené v odstavci 1 jsou drženy na místech nacházejících se na vnějších hranicích nebo v tranzitních prostorech nebo v jejich blízkosti po dobu nepřesahující </w:t>
            </w:r>
            <w:r w:rsidRPr="002B0F97">
              <w:rPr>
                <w:b/>
                <w:i/>
              </w:rPr>
              <w:t>dvanácti</w:t>
            </w:r>
            <w:r w:rsidRPr="002B0F97">
              <w:t xml:space="preserve"> týdnů</w:t>
            </w:r>
            <w:r w:rsidRPr="002B0F97">
              <w:rPr>
                <w:b/>
                <w:i/>
              </w:rPr>
              <w:t>. Pokud je členský stát nemůže ubytovat na těchto místech, může se uchýlit k využívání jiných míst na svém území</w:t>
            </w:r>
            <w:r w:rsidRPr="002B0F97">
              <w:t>.</w:t>
            </w:r>
            <w:r w:rsidRPr="002B0F97">
              <w:rPr>
                <w:b/>
                <w:i/>
              </w:rPr>
              <w:t xml:space="preserve"> </w:t>
            </w:r>
            <w:r w:rsidRPr="002B0F97">
              <w:t xml:space="preserve">Tato </w:t>
            </w:r>
            <w:r w:rsidRPr="002B0F97">
              <w:rPr>
                <w:b/>
                <w:i/>
              </w:rPr>
              <w:t>dvanáctitýdenní</w:t>
            </w:r>
            <w:r w:rsidRPr="002B0F97">
              <w:t xml:space="preserve"> lhůta začíná běžet od doby, kdy žadatel, státní příslušník třetí země nebo osoba bez státní příslušnosti již nemají právo setrvat ani jim není umožněno setrvat.</w:t>
            </w:r>
          </w:p>
        </w:tc>
        <w:tc>
          <w:tcPr>
            <w:tcW w:w="4876" w:type="dxa"/>
            <w:hideMark/>
          </w:tcPr>
          <w:p w14:paraId="1A18703A" w14:textId="77777777" w:rsidR="00912AB6" w:rsidRPr="002B0F97" w:rsidRDefault="00912AB6" w:rsidP="0088480C">
            <w:pPr>
              <w:pStyle w:val="Normal6a"/>
            </w:pPr>
            <w:r w:rsidRPr="002B0F97">
              <w:t>2.</w:t>
            </w:r>
            <w:r w:rsidRPr="002B0F97">
              <w:tab/>
              <w:t xml:space="preserve">Osoby uvedené v odstavci 1 jsou drženy na místech nacházejících se na vnějších hranicích nebo v tranzitních prostorech </w:t>
            </w:r>
            <w:r w:rsidRPr="002B0F97">
              <w:rPr>
                <w:b/>
                <w:i/>
              </w:rPr>
              <w:t xml:space="preserve">nebo na jiných určených místech </w:t>
            </w:r>
            <w:r w:rsidRPr="002B0F97">
              <w:t xml:space="preserve">nebo v jejich blízkosti po dobu nepřesahující </w:t>
            </w:r>
            <w:r w:rsidRPr="002B0F97">
              <w:rPr>
                <w:b/>
                <w:i/>
              </w:rPr>
              <w:t>šestnáct</w:t>
            </w:r>
            <w:r w:rsidRPr="002B0F97">
              <w:t xml:space="preserve"> týdnů.</w:t>
            </w:r>
            <w:r w:rsidRPr="002B0F97">
              <w:rPr>
                <w:b/>
                <w:i/>
              </w:rPr>
              <w:t xml:space="preserve"> </w:t>
            </w:r>
            <w:r w:rsidRPr="002B0F97">
              <w:t xml:space="preserve">Tato </w:t>
            </w:r>
            <w:r w:rsidRPr="002B0F97">
              <w:rPr>
                <w:b/>
                <w:i/>
              </w:rPr>
              <w:t>šestnáctitýdenní</w:t>
            </w:r>
            <w:r w:rsidRPr="002B0F97">
              <w:t xml:space="preserve"> lhůta začíná běžet od doby, kdy žadatel, státní příslušník třetí země nebo osoba bez státní příslušnosti již nemají právo setrvat ani jim není umožněno setrvat.</w:t>
            </w:r>
          </w:p>
        </w:tc>
      </w:tr>
    </w:tbl>
    <w:p w14:paraId="38BB783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06F041C" w14:textId="0AFFCE3E" w:rsidR="002A6A78" w:rsidRPr="002B0F97" w:rsidRDefault="00912AB6" w:rsidP="00912AB6">
      <w:r w:rsidRPr="002B0F97">
        <w:rPr>
          <w:rStyle w:val="HideTWBExt"/>
          <w:noProof w:val="0"/>
        </w:rPr>
        <w:t>&lt;/Amend&gt;</w:t>
      </w:r>
    </w:p>
    <w:p w14:paraId="2D03629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406</w:t>
      </w:r>
      <w:r w:rsidRPr="002B0F97">
        <w:rPr>
          <w:rStyle w:val="HideTWBExt"/>
          <w:b w:val="0"/>
          <w:noProof w:val="0"/>
        </w:rPr>
        <w:t>&lt;/NumAm&gt;</w:t>
      </w:r>
    </w:p>
    <w:p w14:paraId="75EA83A9"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40C9E2CE" w14:textId="77777777" w:rsidR="00912AB6" w:rsidRPr="002B0F97" w:rsidRDefault="00912AB6" w:rsidP="00912AB6">
      <w:pPr>
        <w:pStyle w:val="NormalBold"/>
      </w:pPr>
      <w:r w:rsidRPr="002B0F97">
        <w:rPr>
          <w:rStyle w:val="HideTWBExt"/>
          <w:b w:val="0"/>
          <w:noProof w:val="0"/>
        </w:rPr>
        <w:t>&lt;/RepeatBlock-By&gt;</w:t>
      </w:r>
    </w:p>
    <w:p w14:paraId="1C0ECEC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F1F8F3E" w14:textId="77777777" w:rsidR="00912AB6" w:rsidRPr="002B0F97" w:rsidRDefault="00912AB6" w:rsidP="00912AB6">
      <w:pPr>
        <w:pStyle w:val="NormalBold"/>
      </w:pPr>
      <w:r w:rsidRPr="002B0F97">
        <w:rPr>
          <w:rStyle w:val="HideTWBExt"/>
          <w:b w:val="0"/>
          <w:noProof w:val="0"/>
        </w:rPr>
        <w:t>&lt;Article&gt;</w:t>
      </w:r>
      <w:r w:rsidRPr="002B0F97">
        <w:t>Čl. 41 a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C253683" w14:textId="77777777" w:rsidTr="0088480C">
        <w:trPr>
          <w:trHeight w:val="240"/>
          <w:jc w:val="center"/>
        </w:trPr>
        <w:tc>
          <w:tcPr>
            <w:tcW w:w="9752" w:type="dxa"/>
            <w:gridSpan w:val="2"/>
          </w:tcPr>
          <w:p w14:paraId="78C72D63" w14:textId="77777777" w:rsidR="00912AB6" w:rsidRPr="002B0F97" w:rsidRDefault="00912AB6" w:rsidP="0088480C"/>
        </w:tc>
      </w:tr>
      <w:tr w:rsidR="00912AB6" w:rsidRPr="002B0F97" w14:paraId="35AEDD34" w14:textId="77777777" w:rsidTr="0088480C">
        <w:trPr>
          <w:trHeight w:val="240"/>
          <w:jc w:val="center"/>
        </w:trPr>
        <w:tc>
          <w:tcPr>
            <w:tcW w:w="4876" w:type="dxa"/>
            <w:hideMark/>
          </w:tcPr>
          <w:p w14:paraId="0AA909B3" w14:textId="77777777" w:rsidR="00912AB6" w:rsidRPr="002B0F97" w:rsidRDefault="00912AB6" w:rsidP="0088480C">
            <w:pPr>
              <w:pStyle w:val="AmColumnHeading"/>
            </w:pPr>
            <w:r w:rsidRPr="002B0F97">
              <w:t>Znění navržené Komisí</w:t>
            </w:r>
          </w:p>
        </w:tc>
        <w:tc>
          <w:tcPr>
            <w:tcW w:w="4876" w:type="dxa"/>
            <w:hideMark/>
          </w:tcPr>
          <w:p w14:paraId="11E5BDCB" w14:textId="77777777" w:rsidR="00912AB6" w:rsidRPr="002B0F97" w:rsidRDefault="00912AB6" w:rsidP="0088480C">
            <w:pPr>
              <w:pStyle w:val="AmColumnHeading"/>
            </w:pPr>
            <w:r w:rsidRPr="002B0F97">
              <w:t>Pozměňovací návrh</w:t>
            </w:r>
          </w:p>
        </w:tc>
      </w:tr>
      <w:tr w:rsidR="00912AB6" w:rsidRPr="002B0F97" w14:paraId="3D76657D" w14:textId="77777777" w:rsidTr="0088480C">
        <w:trPr>
          <w:jc w:val="center"/>
        </w:trPr>
        <w:tc>
          <w:tcPr>
            <w:tcW w:w="4876" w:type="dxa"/>
            <w:hideMark/>
          </w:tcPr>
          <w:p w14:paraId="1068E02C" w14:textId="77777777" w:rsidR="00912AB6" w:rsidRPr="002B0F97" w:rsidRDefault="00912AB6" w:rsidP="0088480C">
            <w:pPr>
              <w:pStyle w:val="Normal6a"/>
            </w:pPr>
            <w:r w:rsidRPr="002B0F97">
              <w:t>2.</w:t>
            </w:r>
            <w:r w:rsidRPr="002B0F97">
              <w:tab/>
              <w:t xml:space="preserve">Osoby uvedené v odstavci 1 jsou drženy na místech nacházejících se na vnějších hranicích nebo v tranzitních prostorech nebo v jejich blízkosti po dobu nepřesahující dvanácti týdnů. Pokud je členský stát nemůže ubytovat na těchto místech, může se uchýlit k využívání jiných míst na svém území. Tato dvanáctitýdenní lhůta začíná běžet od </w:t>
            </w:r>
            <w:r w:rsidRPr="002B0F97">
              <w:rPr>
                <w:b/>
                <w:i/>
              </w:rPr>
              <w:t>doby, kdy žadatel, státní příslušník třetí země nebo osoba bez státní příslušnosti již nemají právo setrvat ani jim není umožněno setrvat</w:t>
            </w:r>
            <w:r w:rsidRPr="002B0F97">
              <w:t>.</w:t>
            </w:r>
          </w:p>
        </w:tc>
        <w:tc>
          <w:tcPr>
            <w:tcW w:w="4876" w:type="dxa"/>
            <w:hideMark/>
          </w:tcPr>
          <w:p w14:paraId="226CA804" w14:textId="77777777" w:rsidR="00912AB6" w:rsidRPr="002B0F97" w:rsidRDefault="00912AB6" w:rsidP="0088480C">
            <w:pPr>
              <w:pStyle w:val="Normal6a"/>
            </w:pPr>
            <w:r w:rsidRPr="002B0F97">
              <w:t>2.</w:t>
            </w:r>
            <w:r w:rsidRPr="002B0F97">
              <w:tab/>
              <w:t>Osoby uvedené v odstavci 1 jsou drženy na místech nacházejících se na vnějších hranicích nebo v tranzitních prostorech nebo v jejich blízkosti po dobu nepřesahující dvanácti týdnů. Pokud je členský stát nemůže ubytovat na těchto místech, může se uchýlit k využívání jiných míst na svém území</w:t>
            </w:r>
            <w:r w:rsidRPr="002B0F97">
              <w:rPr>
                <w:b/>
                <w:i/>
              </w:rPr>
              <w:t xml:space="preserve"> za předpokladu, že je možné zachovat účinnost řízení a omezení volného pohybu</w:t>
            </w:r>
            <w:r w:rsidRPr="002B0F97">
              <w:t xml:space="preserve">. Tato dvanáctitýdenní lhůta začíná běžet od </w:t>
            </w:r>
            <w:r w:rsidRPr="002B0F97">
              <w:rPr>
                <w:b/>
                <w:i/>
              </w:rPr>
              <w:t>okamžiku nabytí právní moci rozhodnutí o navrácení</w:t>
            </w:r>
            <w:r w:rsidRPr="002B0F97">
              <w:t>.</w:t>
            </w:r>
            <w:r w:rsidRPr="002B0F97">
              <w:rPr>
                <w:b/>
                <w:i/>
              </w:rPr>
              <w:t> </w:t>
            </w:r>
          </w:p>
        </w:tc>
      </w:tr>
    </w:tbl>
    <w:p w14:paraId="0220438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66E6B55" w14:textId="2ACC5B94" w:rsidR="002A6A78" w:rsidRPr="002B0F97" w:rsidRDefault="00912AB6" w:rsidP="00912AB6">
      <w:r w:rsidRPr="002B0F97">
        <w:rPr>
          <w:rStyle w:val="HideTWBExt"/>
          <w:noProof w:val="0"/>
        </w:rPr>
        <w:t>&lt;/Amend&gt;</w:t>
      </w:r>
    </w:p>
    <w:p w14:paraId="6988502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407</w:t>
      </w:r>
      <w:r w:rsidRPr="002B0F97">
        <w:rPr>
          <w:rStyle w:val="HideTWBExt"/>
          <w:b w:val="0"/>
          <w:noProof w:val="0"/>
        </w:rPr>
        <w:t>&lt;/NumAm&gt;</w:t>
      </w:r>
    </w:p>
    <w:p w14:paraId="2D77DA49"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69FDEE7F" w14:textId="77777777" w:rsidR="00912AB6" w:rsidRPr="002B0F97" w:rsidRDefault="00912AB6" w:rsidP="00912AB6">
      <w:pPr>
        <w:pStyle w:val="NormalBold"/>
      </w:pPr>
      <w:r w:rsidRPr="002B0F97">
        <w:rPr>
          <w:rStyle w:val="HideTWBExt"/>
          <w:b w:val="0"/>
          <w:noProof w:val="0"/>
        </w:rPr>
        <w:t>&lt;/RepeatBlock-By&gt;</w:t>
      </w:r>
    </w:p>
    <w:p w14:paraId="4DB35F0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5511755" w14:textId="77777777" w:rsidR="00912AB6" w:rsidRPr="002B0F97" w:rsidRDefault="00912AB6" w:rsidP="00912AB6">
      <w:pPr>
        <w:pStyle w:val="NormalBold"/>
      </w:pPr>
      <w:r w:rsidRPr="002B0F97">
        <w:rPr>
          <w:rStyle w:val="HideTWBExt"/>
          <w:b w:val="0"/>
          <w:noProof w:val="0"/>
        </w:rPr>
        <w:t>&lt;Article&gt;</w:t>
      </w:r>
      <w:r w:rsidRPr="002B0F97">
        <w:t>Čl. 41 a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87CB69E" w14:textId="77777777" w:rsidTr="0088480C">
        <w:trPr>
          <w:trHeight w:val="240"/>
          <w:jc w:val="center"/>
        </w:trPr>
        <w:tc>
          <w:tcPr>
            <w:tcW w:w="9752" w:type="dxa"/>
            <w:gridSpan w:val="2"/>
          </w:tcPr>
          <w:p w14:paraId="42F913E3" w14:textId="77777777" w:rsidR="00912AB6" w:rsidRPr="002B0F97" w:rsidRDefault="00912AB6" w:rsidP="0088480C"/>
        </w:tc>
      </w:tr>
      <w:tr w:rsidR="00912AB6" w:rsidRPr="002B0F97" w14:paraId="1B9E9E62" w14:textId="77777777" w:rsidTr="0088480C">
        <w:trPr>
          <w:trHeight w:val="240"/>
          <w:jc w:val="center"/>
        </w:trPr>
        <w:tc>
          <w:tcPr>
            <w:tcW w:w="4876" w:type="dxa"/>
            <w:hideMark/>
          </w:tcPr>
          <w:p w14:paraId="1376AC5C" w14:textId="77777777" w:rsidR="00912AB6" w:rsidRPr="002B0F97" w:rsidRDefault="00912AB6" w:rsidP="0088480C">
            <w:pPr>
              <w:pStyle w:val="AmColumnHeading"/>
            </w:pPr>
            <w:r w:rsidRPr="002B0F97">
              <w:t>Znění navržené Komisí</w:t>
            </w:r>
          </w:p>
        </w:tc>
        <w:tc>
          <w:tcPr>
            <w:tcW w:w="4876" w:type="dxa"/>
            <w:hideMark/>
          </w:tcPr>
          <w:p w14:paraId="4ABEFA8C" w14:textId="77777777" w:rsidR="00912AB6" w:rsidRPr="002B0F97" w:rsidRDefault="00912AB6" w:rsidP="0088480C">
            <w:pPr>
              <w:pStyle w:val="AmColumnHeading"/>
            </w:pPr>
            <w:r w:rsidRPr="002B0F97">
              <w:t>Pozměňovací návrh</w:t>
            </w:r>
          </w:p>
        </w:tc>
      </w:tr>
      <w:tr w:rsidR="00912AB6" w:rsidRPr="002B0F97" w14:paraId="2DF48E97" w14:textId="77777777" w:rsidTr="0088480C">
        <w:trPr>
          <w:jc w:val="center"/>
        </w:trPr>
        <w:tc>
          <w:tcPr>
            <w:tcW w:w="4876" w:type="dxa"/>
            <w:hideMark/>
          </w:tcPr>
          <w:p w14:paraId="2F2EE10E" w14:textId="77777777" w:rsidR="00912AB6" w:rsidRPr="002B0F97" w:rsidRDefault="00912AB6" w:rsidP="0088480C">
            <w:pPr>
              <w:pStyle w:val="Normal6a"/>
            </w:pPr>
            <w:r w:rsidRPr="002B0F97">
              <w:t>2.</w:t>
            </w:r>
            <w:r w:rsidRPr="002B0F97">
              <w:tab/>
              <w:t xml:space="preserve">Osoby uvedené v odstavci 1 jsou drženy na místech nacházejících se na vnějších hranicích nebo v tranzitních prostorech nebo v jejich blízkosti po dobu nepřesahující </w:t>
            </w:r>
            <w:r w:rsidRPr="002B0F97">
              <w:rPr>
                <w:b/>
                <w:i/>
              </w:rPr>
              <w:t>dvanácti týdnů</w:t>
            </w:r>
            <w:r w:rsidRPr="002B0F97">
              <w:t xml:space="preserve">. Pokud je členský stát nemůže ubytovat na těchto místech, může se uchýlit k využívání jiných míst na svém území. Tato </w:t>
            </w:r>
            <w:r w:rsidRPr="002B0F97">
              <w:rPr>
                <w:b/>
                <w:i/>
              </w:rPr>
              <w:t>dvanáctitýdenní</w:t>
            </w:r>
            <w:r w:rsidRPr="002B0F97">
              <w:t xml:space="preserve"> lhůta začíná běžet od doby, kdy žadatel, státní příslušník třetí země nebo osoba bez státní příslušnosti již nemají právo setrvat ani jim není umožněno setrvat.</w:t>
            </w:r>
          </w:p>
        </w:tc>
        <w:tc>
          <w:tcPr>
            <w:tcW w:w="4876" w:type="dxa"/>
            <w:hideMark/>
          </w:tcPr>
          <w:p w14:paraId="347CAC8E" w14:textId="77777777" w:rsidR="00912AB6" w:rsidRPr="002B0F97" w:rsidRDefault="00912AB6" w:rsidP="0088480C">
            <w:pPr>
              <w:pStyle w:val="Normal6a"/>
            </w:pPr>
            <w:r w:rsidRPr="002B0F97">
              <w:t>2.</w:t>
            </w:r>
            <w:r w:rsidRPr="002B0F97">
              <w:tab/>
              <w:t xml:space="preserve">Osoby uvedené v odstavci 1 jsou drženy na místech nacházejících se na vnějších hranicích nebo v tranzitních prostorech nebo v jejich blízkosti po dobu nepřesahující </w:t>
            </w:r>
            <w:r w:rsidRPr="002B0F97">
              <w:rPr>
                <w:b/>
                <w:i/>
              </w:rPr>
              <w:t>čtyři měsíce</w:t>
            </w:r>
            <w:r w:rsidRPr="002B0F97">
              <w:t xml:space="preserve">. Pokud je členský stát nemůže ubytovat na těchto místech, může se uchýlit k využívání jiných míst na svém území. Tato </w:t>
            </w:r>
            <w:r w:rsidRPr="002B0F97">
              <w:rPr>
                <w:b/>
                <w:i/>
              </w:rPr>
              <w:t>čtyřměsíční</w:t>
            </w:r>
            <w:r w:rsidRPr="002B0F97">
              <w:t xml:space="preserve"> lhůta začíná běžet od doby, kdy žadatel, státní příslušník třetí země nebo osoba bez státní příslušnosti již nemají právo setrvat ani jim není umožněno setrvat.</w:t>
            </w:r>
          </w:p>
        </w:tc>
      </w:tr>
    </w:tbl>
    <w:p w14:paraId="1A0F09E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E128DD8" w14:textId="4DFABA1B" w:rsidR="002A6A78" w:rsidRPr="002B0F97" w:rsidRDefault="00912AB6" w:rsidP="00912AB6">
      <w:r w:rsidRPr="002B0F97">
        <w:rPr>
          <w:rStyle w:val="HideTWBExt"/>
          <w:noProof w:val="0"/>
        </w:rPr>
        <w:t>&lt;/Amend&gt;</w:t>
      </w:r>
    </w:p>
    <w:p w14:paraId="4F97AD3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408</w:t>
      </w:r>
      <w:r w:rsidRPr="002B0F97">
        <w:rPr>
          <w:rStyle w:val="HideTWBExt"/>
          <w:b w:val="0"/>
          <w:noProof w:val="0"/>
        </w:rPr>
        <w:t>&lt;/NumAm&gt;</w:t>
      </w:r>
    </w:p>
    <w:p w14:paraId="08DD632A"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3031F49C" w14:textId="77777777" w:rsidR="00912AB6" w:rsidRPr="002B0F97" w:rsidRDefault="00912AB6" w:rsidP="00912AB6">
      <w:pPr>
        <w:pStyle w:val="NormalBold"/>
      </w:pPr>
      <w:r w:rsidRPr="002B0F97">
        <w:rPr>
          <w:rStyle w:val="HideTWBExt"/>
          <w:b w:val="0"/>
          <w:noProof w:val="0"/>
        </w:rPr>
        <w:lastRenderedPageBreak/>
        <w:t>&lt;/RepeatBlock-By&gt;</w:t>
      </w:r>
    </w:p>
    <w:p w14:paraId="0781E0E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C9E1520" w14:textId="77777777" w:rsidR="00912AB6" w:rsidRPr="002B0F97" w:rsidRDefault="00912AB6" w:rsidP="00912AB6">
      <w:pPr>
        <w:pStyle w:val="NormalBold"/>
      </w:pPr>
      <w:r w:rsidRPr="002B0F97">
        <w:rPr>
          <w:rStyle w:val="HideTWBExt"/>
          <w:b w:val="0"/>
          <w:noProof w:val="0"/>
        </w:rPr>
        <w:t>&lt;Article&gt;</w:t>
      </w:r>
      <w:r w:rsidRPr="002B0F97">
        <w:t>Čl. 41 a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50FF2A5" w14:textId="77777777" w:rsidTr="0088480C">
        <w:trPr>
          <w:trHeight w:val="240"/>
          <w:jc w:val="center"/>
        </w:trPr>
        <w:tc>
          <w:tcPr>
            <w:tcW w:w="9752" w:type="dxa"/>
            <w:gridSpan w:val="2"/>
          </w:tcPr>
          <w:p w14:paraId="779D353A" w14:textId="77777777" w:rsidR="00912AB6" w:rsidRPr="002B0F97" w:rsidRDefault="00912AB6" w:rsidP="0088480C"/>
        </w:tc>
      </w:tr>
      <w:tr w:rsidR="00912AB6" w:rsidRPr="002B0F97" w14:paraId="4CF337FB" w14:textId="77777777" w:rsidTr="0088480C">
        <w:trPr>
          <w:trHeight w:val="240"/>
          <w:jc w:val="center"/>
        </w:trPr>
        <w:tc>
          <w:tcPr>
            <w:tcW w:w="4876" w:type="dxa"/>
            <w:hideMark/>
          </w:tcPr>
          <w:p w14:paraId="2FDC9875" w14:textId="77777777" w:rsidR="00912AB6" w:rsidRPr="002B0F97" w:rsidRDefault="00912AB6" w:rsidP="0088480C">
            <w:pPr>
              <w:pStyle w:val="AmColumnHeading"/>
            </w:pPr>
            <w:r w:rsidRPr="002B0F97">
              <w:t>Znění navržené Komisí</w:t>
            </w:r>
          </w:p>
        </w:tc>
        <w:tc>
          <w:tcPr>
            <w:tcW w:w="4876" w:type="dxa"/>
            <w:hideMark/>
          </w:tcPr>
          <w:p w14:paraId="3CD1854A" w14:textId="77777777" w:rsidR="00912AB6" w:rsidRPr="002B0F97" w:rsidRDefault="00912AB6" w:rsidP="0088480C">
            <w:pPr>
              <w:pStyle w:val="AmColumnHeading"/>
            </w:pPr>
            <w:r w:rsidRPr="002B0F97">
              <w:t>Pozměňovací návrh</w:t>
            </w:r>
          </w:p>
        </w:tc>
      </w:tr>
      <w:tr w:rsidR="00912AB6" w:rsidRPr="002B0F97" w14:paraId="0D0051DB" w14:textId="77777777" w:rsidTr="0088480C">
        <w:trPr>
          <w:jc w:val="center"/>
        </w:trPr>
        <w:tc>
          <w:tcPr>
            <w:tcW w:w="4876" w:type="dxa"/>
            <w:hideMark/>
          </w:tcPr>
          <w:p w14:paraId="29B778B1" w14:textId="77777777" w:rsidR="00912AB6" w:rsidRPr="002B0F97" w:rsidRDefault="00912AB6" w:rsidP="0088480C">
            <w:pPr>
              <w:pStyle w:val="Normal6a"/>
            </w:pPr>
            <w:r w:rsidRPr="002B0F97">
              <w:rPr>
                <w:b/>
                <w:i/>
              </w:rPr>
              <w:t>3.</w:t>
            </w:r>
            <w:r w:rsidRPr="002B0F97">
              <w:tab/>
            </w:r>
            <w:r w:rsidRPr="002B0F97">
              <w:rPr>
                <w:b/>
                <w:i/>
              </w:rPr>
              <w:t>Pro účely tohoto článku se použije článek 3, čl. 4 odst. 1, články 5 až 7, čl. 8 odst. 1 až 5, čl. 9 odst. 2 až 4, články 10 až 13, článek 15, čl. 17 odst. 1, čl. 18 odst. 2 až 4 a články 19 až 21 směrnice XXX/XXX/EU [přepracovaná směrnice o navracení].</w:t>
            </w:r>
          </w:p>
        </w:tc>
        <w:tc>
          <w:tcPr>
            <w:tcW w:w="4876" w:type="dxa"/>
            <w:hideMark/>
          </w:tcPr>
          <w:p w14:paraId="7E9DF657" w14:textId="77777777" w:rsidR="00912AB6" w:rsidRPr="002B0F97" w:rsidRDefault="00912AB6" w:rsidP="0088480C">
            <w:pPr>
              <w:pStyle w:val="Normal6a"/>
            </w:pPr>
            <w:r w:rsidRPr="002B0F97">
              <w:rPr>
                <w:b/>
                <w:i/>
              </w:rPr>
              <w:t>vypouští se</w:t>
            </w:r>
          </w:p>
        </w:tc>
      </w:tr>
    </w:tbl>
    <w:p w14:paraId="605107C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866D6F7" w14:textId="1FA3AF70" w:rsidR="002A6A78" w:rsidRPr="002B0F97" w:rsidRDefault="00912AB6" w:rsidP="00912AB6">
      <w:r w:rsidRPr="002B0F97">
        <w:rPr>
          <w:rStyle w:val="HideTWBExt"/>
          <w:noProof w:val="0"/>
        </w:rPr>
        <w:t>&lt;/Amend&gt;</w:t>
      </w:r>
    </w:p>
    <w:p w14:paraId="5DD6C4F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409</w:t>
      </w:r>
      <w:r w:rsidRPr="002B0F97">
        <w:rPr>
          <w:rStyle w:val="HideTWBExt"/>
          <w:b w:val="0"/>
          <w:noProof w:val="0"/>
        </w:rPr>
        <w:t>&lt;/NumAm&gt;</w:t>
      </w:r>
    </w:p>
    <w:p w14:paraId="1350396D"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7B7D11C" w14:textId="77777777" w:rsidR="00912AB6" w:rsidRPr="002B0F97" w:rsidRDefault="00912AB6" w:rsidP="00912AB6">
      <w:pPr>
        <w:pStyle w:val="NormalBold"/>
      </w:pPr>
      <w:r w:rsidRPr="002B0F97">
        <w:rPr>
          <w:rStyle w:val="HideTWBExt"/>
          <w:b w:val="0"/>
          <w:noProof w:val="0"/>
        </w:rPr>
        <w:t>&lt;/RepeatBlock-By&gt;</w:t>
      </w:r>
    </w:p>
    <w:p w14:paraId="31DDCFB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576E106" w14:textId="77777777" w:rsidR="00912AB6" w:rsidRPr="002B0F97" w:rsidRDefault="00912AB6" w:rsidP="00912AB6">
      <w:pPr>
        <w:pStyle w:val="NormalBold"/>
      </w:pPr>
      <w:r w:rsidRPr="002B0F97">
        <w:rPr>
          <w:rStyle w:val="HideTWBExt"/>
          <w:b w:val="0"/>
          <w:noProof w:val="0"/>
        </w:rPr>
        <w:t>&lt;Article&gt;</w:t>
      </w:r>
      <w:r w:rsidRPr="002B0F97">
        <w:t>Čl. 41 a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245D0F0" w14:textId="77777777" w:rsidTr="0088480C">
        <w:trPr>
          <w:trHeight w:val="240"/>
          <w:jc w:val="center"/>
        </w:trPr>
        <w:tc>
          <w:tcPr>
            <w:tcW w:w="9752" w:type="dxa"/>
            <w:gridSpan w:val="2"/>
          </w:tcPr>
          <w:p w14:paraId="5CA35D79" w14:textId="77777777" w:rsidR="00912AB6" w:rsidRPr="002B0F97" w:rsidRDefault="00912AB6" w:rsidP="0088480C"/>
        </w:tc>
      </w:tr>
      <w:tr w:rsidR="00912AB6" w:rsidRPr="002B0F97" w14:paraId="3DB84B70" w14:textId="77777777" w:rsidTr="0088480C">
        <w:trPr>
          <w:trHeight w:val="240"/>
          <w:jc w:val="center"/>
        </w:trPr>
        <w:tc>
          <w:tcPr>
            <w:tcW w:w="4876" w:type="dxa"/>
            <w:hideMark/>
          </w:tcPr>
          <w:p w14:paraId="4B6D42D4" w14:textId="77777777" w:rsidR="00912AB6" w:rsidRPr="002B0F97" w:rsidRDefault="00912AB6" w:rsidP="0088480C">
            <w:pPr>
              <w:pStyle w:val="AmColumnHeading"/>
            </w:pPr>
            <w:r w:rsidRPr="002B0F97">
              <w:t>Znění navržené Komisí</w:t>
            </w:r>
          </w:p>
        </w:tc>
        <w:tc>
          <w:tcPr>
            <w:tcW w:w="4876" w:type="dxa"/>
            <w:hideMark/>
          </w:tcPr>
          <w:p w14:paraId="39A9AF56" w14:textId="77777777" w:rsidR="00912AB6" w:rsidRPr="002B0F97" w:rsidRDefault="00912AB6" w:rsidP="0088480C">
            <w:pPr>
              <w:pStyle w:val="AmColumnHeading"/>
            </w:pPr>
            <w:r w:rsidRPr="002B0F97">
              <w:t>Pozměňovací návrh</w:t>
            </w:r>
          </w:p>
        </w:tc>
      </w:tr>
      <w:tr w:rsidR="00912AB6" w:rsidRPr="002B0F97" w14:paraId="3A2AC771" w14:textId="77777777" w:rsidTr="0088480C">
        <w:trPr>
          <w:jc w:val="center"/>
        </w:trPr>
        <w:tc>
          <w:tcPr>
            <w:tcW w:w="4876" w:type="dxa"/>
            <w:hideMark/>
          </w:tcPr>
          <w:p w14:paraId="6232CF51" w14:textId="77777777" w:rsidR="00912AB6" w:rsidRPr="002B0F97" w:rsidRDefault="00912AB6" w:rsidP="0088480C">
            <w:pPr>
              <w:pStyle w:val="Normal6a"/>
            </w:pPr>
            <w:r w:rsidRPr="002B0F97">
              <w:rPr>
                <w:b/>
                <w:i/>
              </w:rPr>
              <w:t>3.</w:t>
            </w:r>
            <w:r w:rsidRPr="002B0F97">
              <w:tab/>
            </w:r>
            <w:r w:rsidRPr="002B0F97">
              <w:rPr>
                <w:b/>
                <w:i/>
              </w:rPr>
              <w:t>Pro účely tohoto článku se použije článek 3, čl. 4 odst. 1, články 5 až 7, čl. 8 odst. 1 až 5, čl. 9 odst. 2 až 4, články 10 až 13, článek 15, čl. 17 odst. 1, čl. 18 odst. 2 až 4 a články 19 až 21 směrnice XXX/XXX/EU [přepracovaná směrnice o navracení].</w:t>
            </w:r>
          </w:p>
        </w:tc>
        <w:tc>
          <w:tcPr>
            <w:tcW w:w="4876" w:type="dxa"/>
            <w:hideMark/>
          </w:tcPr>
          <w:p w14:paraId="52484924" w14:textId="77777777" w:rsidR="00912AB6" w:rsidRPr="002B0F97" w:rsidRDefault="00912AB6" w:rsidP="0088480C">
            <w:pPr>
              <w:pStyle w:val="Normal6a"/>
            </w:pPr>
            <w:r w:rsidRPr="002B0F97">
              <w:rPr>
                <w:b/>
                <w:i/>
              </w:rPr>
              <w:t>vypouští se</w:t>
            </w:r>
          </w:p>
        </w:tc>
      </w:tr>
    </w:tbl>
    <w:p w14:paraId="1631F9F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22615C0" w14:textId="164F5040" w:rsidR="002A6A78" w:rsidRPr="002B0F97" w:rsidRDefault="00912AB6" w:rsidP="00912AB6">
      <w:r w:rsidRPr="002B0F97">
        <w:rPr>
          <w:rStyle w:val="HideTWBExt"/>
          <w:noProof w:val="0"/>
        </w:rPr>
        <w:t>&lt;/Amend&gt;</w:t>
      </w:r>
    </w:p>
    <w:p w14:paraId="4BC86D3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410</w:t>
      </w:r>
      <w:r w:rsidRPr="002B0F97">
        <w:rPr>
          <w:rStyle w:val="HideTWBExt"/>
          <w:b w:val="0"/>
          <w:noProof w:val="0"/>
        </w:rPr>
        <w:t>&lt;/NumAm&gt;</w:t>
      </w:r>
    </w:p>
    <w:p w14:paraId="6311B56F"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96A4BDA" w14:textId="77777777" w:rsidR="00912AB6" w:rsidRPr="002B0F97" w:rsidRDefault="00912AB6" w:rsidP="00912AB6">
      <w:pPr>
        <w:pStyle w:val="NormalBold"/>
      </w:pPr>
      <w:r w:rsidRPr="002B0F97">
        <w:rPr>
          <w:rStyle w:val="HideTWBExt"/>
          <w:b w:val="0"/>
          <w:noProof w:val="0"/>
        </w:rPr>
        <w:t>&lt;/RepeatBlock-By&gt;</w:t>
      </w:r>
    </w:p>
    <w:p w14:paraId="3DECAC9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BA5A76C" w14:textId="77777777" w:rsidR="00912AB6" w:rsidRPr="002B0F97" w:rsidRDefault="00912AB6" w:rsidP="00912AB6">
      <w:pPr>
        <w:pStyle w:val="NormalBold"/>
      </w:pPr>
      <w:r w:rsidRPr="002B0F97">
        <w:rPr>
          <w:rStyle w:val="HideTWBExt"/>
          <w:b w:val="0"/>
          <w:noProof w:val="0"/>
        </w:rPr>
        <w:t>&lt;Article&gt;</w:t>
      </w:r>
      <w:r w:rsidRPr="002B0F97">
        <w:t>Čl. 41 a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C11084F" w14:textId="77777777" w:rsidTr="0088480C">
        <w:trPr>
          <w:trHeight w:val="240"/>
          <w:jc w:val="center"/>
        </w:trPr>
        <w:tc>
          <w:tcPr>
            <w:tcW w:w="9752" w:type="dxa"/>
            <w:gridSpan w:val="2"/>
          </w:tcPr>
          <w:p w14:paraId="5D14A529" w14:textId="77777777" w:rsidR="00912AB6" w:rsidRPr="002B0F97" w:rsidRDefault="00912AB6" w:rsidP="0088480C"/>
        </w:tc>
      </w:tr>
      <w:tr w:rsidR="00912AB6" w:rsidRPr="002B0F97" w14:paraId="1F878CC8" w14:textId="77777777" w:rsidTr="0088480C">
        <w:trPr>
          <w:trHeight w:val="240"/>
          <w:jc w:val="center"/>
        </w:trPr>
        <w:tc>
          <w:tcPr>
            <w:tcW w:w="4876" w:type="dxa"/>
            <w:hideMark/>
          </w:tcPr>
          <w:p w14:paraId="3478A68D" w14:textId="77777777" w:rsidR="00912AB6" w:rsidRPr="002B0F97" w:rsidRDefault="00912AB6" w:rsidP="0088480C">
            <w:pPr>
              <w:pStyle w:val="AmColumnHeading"/>
            </w:pPr>
            <w:r w:rsidRPr="002B0F97">
              <w:t>Znění navržené Komisí</w:t>
            </w:r>
          </w:p>
        </w:tc>
        <w:tc>
          <w:tcPr>
            <w:tcW w:w="4876" w:type="dxa"/>
            <w:hideMark/>
          </w:tcPr>
          <w:p w14:paraId="139A3FA0" w14:textId="77777777" w:rsidR="00912AB6" w:rsidRPr="002B0F97" w:rsidRDefault="00912AB6" w:rsidP="0088480C">
            <w:pPr>
              <w:pStyle w:val="AmColumnHeading"/>
            </w:pPr>
            <w:r w:rsidRPr="002B0F97">
              <w:t>Pozměňovací návrh</w:t>
            </w:r>
          </w:p>
        </w:tc>
      </w:tr>
      <w:tr w:rsidR="00912AB6" w:rsidRPr="002B0F97" w14:paraId="1B856445" w14:textId="77777777" w:rsidTr="0088480C">
        <w:trPr>
          <w:jc w:val="center"/>
        </w:trPr>
        <w:tc>
          <w:tcPr>
            <w:tcW w:w="4876" w:type="dxa"/>
            <w:hideMark/>
          </w:tcPr>
          <w:p w14:paraId="2E309C37" w14:textId="77777777" w:rsidR="00912AB6" w:rsidRPr="002B0F97" w:rsidRDefault="00912AB6" w:rsidP="0088480C">
            <w:pPr>
              <w:pStyle w:val="Normal6a"/>
            </w:pPr>
            <w:r w:rsidRPr="002B0F97">
              <w:t>3.</w:t>
            </w:r>
            <w:r w:rsidRPr="002B0F97">
              <w:tab/>
            </w:r>
            <w:r w:rsidRPr="002B0F97">
              <w:rPr>
                <w:b/>
                <w:i/>
              </w:rPr>
              <w:t xml:space="preserve">Pro účely tohoto článku se použije </w:t>
            </w:r>
            <w:r w:rsidRPr="002B0F97">
              <w:rPr>
                <w:b/>
                <w:i/>
              </w:rPr>
              <w:lastRenderedPageBreak/>
              <w:t xml:space="preserve">článek 3, čl. 4 odst. 1, články 5 až 7, čl. 8 odst. 1 až 5, čl. 9 odst. 2 až 4, články 10 až 13, článek 15, čl. 17 odst. 1, čl. 18 odst. 2 až 4 a články 19 až 21 směrnice XXX/XXX/EU [přepracovaná </w:t>
            </w:r>
            <w:r w:rsidRPr="002B0F97">
              <w:t>směrnice o navracení</w:t>
            </w:r>
            <w:r w:rsidRPr="002B0F97">
              <w:rPr>
                <w:b/>
                <w:i/>
              </w:rPr>
              <w:t>]</w:t>
            </w:r>
            <w:r w:rsidRPr="002B0F97">
              <w:t>.</w:t>
            </w:r>
          </w:p>
        </w:tc>
        <w:tc>
          <w:tcPr>
            <w:tcW w:w="4876" w:type="dxa"/>
            <w:hideMark/>
          </w:tcPr>
          <w:p w14:paraId="19E5AF5E" w14:textId="77777777" w:rsidR="00912AB6" w:rsidRPr="002B0F97" w:rsidRDefault="00912AB6" w:rsidP="0088480C">
            <w:pPr>
              <w:pStyle w:val="Normal6a"/>
            </w:pPr>
            <w:r w:rsidRPr="002B0F97">
              <w:lastRenderedPageBreak/>
              <w:t>3.</w:t>
            </w:r>
            <w:r w:rsidRPr="002B0F97">
              <w:tab/>
            </w:r>
            <w:r w:rsidRPr="002B0F97">
              <w:rPr>
                <w:b/>
                <w:i/>
              </w:rPr>
              <w:t xml:space="preserve">Při použití řízení na hranicích pro </w:t>
            </w:r>
            <w:r w:rsidRPr="002B0F97">
              <w:rPr>
                <w:b/>
                <w:i/>
              </w:rPr>
              <w:lastRenderedPageBreak/>
              <w:t>účely provedení navrácení se na všechny prvky řízení o navrácení, které nejsou upraveny v tomto článku, vztahuje</w:t>
            </w:r>
            <w:r w:rsidRPr="002B0F97">
              <w:t xml:space="preserve"> směrnice o navracení.</w:t>
            </w:r>
          </w:p>
        </w:tc>
      </w:tr>
    </w:tbl>
    <w:p w14:paraId="67646A9B"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25A9759"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386CFF68" w14:textId="77777777" w:rsidR="00912AB6" w:rsidRPr="002B0F97" w:rsidRDefault="00912AB6" w:rsidP="00912AB6">
      <w:pPr>
        <w:pStyle w:val="AmJustText"/>
      </w:pPr>
      <w:r w:rsidRPr="002B0F97">
        <w:t>Pokud nařízení o azylovém řízení nestanoví zvláštní pravidla pro navracení, měla by se použít směrnice o navracení. To je jasnější legislativní výsledek než vymezení určitých konkrétních ustanovení směrnice, která se použijí.</w:t>
      </w:r>
    </w:p>
    <w:p w14:paraId="529E813B" w14:textId="488F1CF6" w:rsidR="002A6A78" w:rsidRPr="002B0F97" w:rsidRDefault="00912AB6" w:rsidP="00912AB6">
      <w:r w:rsidRPr="002B0F97">
        <w:rPr>
          <w:rStyle w:val="HideTWBExt"/>
          <w:noProof w:val="0"/>
        </w:rPr>
        <w:t>&lt;/Amend&gt;</w:t>
      </w:r>
    </w:p>
    <w:p w14:paraId="6B2DCC0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411</w:t>
      </w:r>
      <w:r w:rsidRPr="002B0F97">
        <w:rPr>
          <w:rStyle w:val="HideTWBExt"/>
          <w:b w:val="0"/>
          <w:noProof w:val="0"/>
        </w:rPr>
        <w:t>&lt;/NumAm&gt;</w:t>
      </w:r>
    </w:p>
    <w:p w14:paraId="56FA13DF"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52D9234F" w14:textId="77777777" w:rsidR="00912AB6" w:rsidRPr="002B0F97" w:rsidRDefault="00912AB6" w:rsidP="00912AB6">
      <w:pPr>
        <w:pStyle w:val="NormalBold"/>
      </w:pPr>
      <w:r w:rsidRPr="002B0F97">
        <w:rPr>
          <w:rStyle w:val="HideTWBExt"/>
          <w:b w:val="0"/>
          <w:noProof w:val="0"/>
        </w:rPr>
        <w:t>&lt;/RepeatBlock-By&gt;</w:t>
      </w:r>
    </w:p>
    <w:p w14:paraId="6F2C6A9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602C581" w14:textId="77777777" w:rsidR="00912AB6" w:rsidRPr="002B0F97" w:rsidRDefault="00912AB6" w:rsidP="00912AB6">
      <w:pPr>
        <w:pStyle w:val="NormalBold"/>
      </w:pPr>
      <w:r w:rsidRPr="002B0F97">
        <w:rPr>
          <w:rStyle w:val="HideTWBExt"/>
          <w:b w:val="0"/>
          <w:noProof w:val="0"/>
        </w:rPr>
        <w:t>&lt;Article&gt;</w:t>
      </w:r>
      <w:r w:rsidRPr="002B0F97">
        <w:t>Čl. 41 a – odst. 3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8E8C97C" w14:textId="77777777" w:rsidTr="0088480C">
        <w:trPr>
          <w:trHeight w:val="240"/>
          <w:jc w:val="center"/>
        </w:trPr>
        <w:tc>
          <w:tcPr>
            <w:tcW w:w="9752" w:type="dxa"/>
            <w:gridSpan w:val="2"/>
          </w:tcPr>
          <w:p w14:paraId="035FAFD2" w14:textId="77777777" w:rsidR="00912AB6" w:rsidRPr="002B0F97" w:rsidRDefault="00912AB6" w:rsidP="0088480C"/>
        </w:tc>
      </w:tr>
      <w:tr w:rsidR="00912AB6" w:rsidRPr="002B0F97" w14:paraId="1AEEE26D" w14:textId="77777777" w:rsidTr="0088480C">
        <w:trPr>
          <w:trHeight w:val="240"/>
          <w:jc w:val="center"/>
        </w:trPr>
        <w:tc>
          <w:tcPr>
            <w:tcW w:w="4876" w:type="dxa"/>
            <w:hideMark/>
          </w:tcPr>
          <w:p w14:paraId="65864461" w14:textId="77777777" w:rsidR="00912AB6" w:rsidRPr="002B0F97" w:rsidRDefault="00912AB6" w:rsidP="0088480C">
            <w:pPr>
              <w:pStyle w:val="AmColumnHeading"/>
            </w:pPr>
            <w:r w:rsidRPr="002B0F97">
              <w:t>Znění navržené Komisí</w:t>
            </w:r>
          </w:p>
        </w:tc>
        <w:tc>
          <w:tcPr>
            <w:tcW w:w="4876" w:type="dxa"/>
            <w:hideMark/>
          </w:tcPr>
          <w:p w14:paraId="6AFA2F21" w14:textId="77777777" w:rsidR="00912AB6" w:rsidRPr="002B0F97" w:rsidRDefault="00912AB6" w:rsidP="0088480C">
            <w:pPr>
              <w:pStyle w:val="AmColumnHeading"/>
            </w:pPr>
            <w:r w:rsidRPr="002B0F97">
              <w:t>Pozměňovací návrh</w:t>
            </w:r>
          </w:p>
        </w:tc>
      </w:tr>
      <w:tr w:rsidR="00912AB6" w:rsidRPr="002B0F97" w14:paraId="203EA95E" w14:textId="77777777" w:rsidTr="0088480C">
        <w:trPr>
          <w:jc w:val="center"/>
        </w:trPr>
        <w:tc>
          <w:tcPr>
            <w:tcW w:w="4876" w:type="dxa"/>
          </w:tcPr>
          <w:p w14:paraId="5971368E" w14:textId="77777777" w:rsidR="00912AB6" w:rsidRPr="002B0F97" w:rsidRDefault="00912AB6" w:rsidP="0088480C">
            <w:pPr>
              <w:pStyle w:val="Normal6a"/>
            </w:pPr>
          </w:p>
        </w:tc>
        <w:tc>
          <w:tcPr>
            <w:tcW w:w="4876" w:type="dxa"/>
            <w:hideMark/>
          </w:tcPr>
          <w:p w14:paraId="6746BFF3" w14:textId="77777777" w:rsidR="00912AB6" w:rsidRPr="002B0F97" w:rsidRDefault="00912AB6" w:rsidP="0088480C">
            <w:pPr>
              <w:pStyle w:val="Normal6a"/>
            </w:pPr>
            <w:r w:rsidRPr="002B0F97">
              <w:rPr>
                <w:b/>
                <w:i/>
              </w:rPr>
              <w:t>3a.</w:t>
            </w:r>
            <w:r w:rsidRPr="002B0F97">
              <w:tab/>
            </w:r>
            <w:r w:rsidRPr="002B0F97">
              <w:rPr>
                <w:b/>
                <w:i/>
              </w:rPr>
              <w:t>Pokud rozhodnutí o navrácení nelze vymoci v maximální lhůtě uvedené v odstavci 2, pokračují členské státy v řízení o navrácení v souladu se směrnicí XXX/XXX/EU [směrnice o navracení]. Osoby uvedené v tomto odstavci nejsou oprávněny vstoupit na území daného členského státu.</w:t>
            </w:r>
          </w:p>
        </w:tc>
      </w:tr>
    </w:tbl>
    <w:p w14:paraId="1EF437B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9320C9E" w14:textId="1A095227" w:rsidR="002A6A78" w:rsidRPr="002B0F97" w:rsidRDefault="00912AB6" w:rsidP="00912AB6">
      <w:r w:rsidRPr="002B0F97">
        <w:rPr>
          <w:rStyle w:val="HideTWBExt"/>
          <w:noProof w:val="0"/>
        </w:rPr>
        <w:t>&lt;/Amend&gt;</w:t>
      </w:r>
    </w:p>
    <w:p w14:paraId="72E29B9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412</w:t>
      </w:r>
      <w:r w:rsidRPr="002B0F97">
        <w:rPr>
          <w:rStyle w:val="HideTWBExt"/>
          <w:b w:val="0"/>
          <w:noProof w:val="0"/>
        </w:rPr>
        <w:t>&lt;/NumAm&gt;</w:t>
      </w:r>
    </w:p>
    <w:p w14:paraId="7A77B5C3"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D84E5CF" w14:textId="77777777" w:rsidR="00912AB6" w:rsidRPr="002B0F97" w:rsidRDefault="00912AB6" w:rsidP="00912AB6">
      <w:pPr>
        <w:pStyle w:val="NormalBold"/>
      </w:pPr>
      <w:r w:rsidRPr="002B0F97">
        <w:rPr>
          <w:rStyle w:val="HideTWBExt"/>
          <w:b w:val="0"/>
          <w:noProof w:val="0"/>
        </w:rPr>
        <w:t>&lt;/RepeatBlock-By&gt;</w:t>
      </w:r>
    </w:p>
    <w:p w14:paraId="4E712CA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6CB2FE6" w14:textId="77777777" w:rsidR="00912AB6" w:rsidRPr="002B0F97" w:rsidRDefault="00912AB6" w:rsidP="00912AB6">
      <w:pPr>
        <w:pStyle w:val="NormalBold"/>
      </w:pPr>
      <w:r w:rsidRPr="002B0F97">
        <w:rPr>
          <w:rStyle w:val="HideTWBExt"/>
          <w:b w:val="0"/>
          <w:noProof w:val="0"/>
        </w:rPr>
        <w:t>&lt;Article&gt;</w:t>
      </w:r>
      <w:r w:rsidRPr="002B0F97">
        <w:t>Čl. 41 a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F080940" w14:textId="77777777" w:rsidTr="0088480C">
        <w:trPr>
          <w:trHeight w:val="240"/>
          <w:jc w:val="center"/>
        </w:trPr>
        <w:tc>
          <w:tcPr>
            <w:tcW w:w="9752" w:type="dxa"/>
            <w:gridSpan w:val="2"/>
          </w:tcPr>
          <w:p w14:paraId="1BF988F6" w14:textId="77777777" w:rsidR="00912AB6" w:rsidRPr="002B0F97" w:rsidRDefault="00912AB6" w:rsidP="0088480C"/>
        </w:tc>
      </w:tr>
      <w:tr w:rsidR="00912AB6" w:rsidRPr="002B0F97" w14:paraId="280E743B" w14:textId="77777777" w:rsidTr="0088480C">
        <w:trPr>
          <w:trHeight w:val="240"/>
          <w:jc w:val="center"/>
        </w:trPr>
        <w:tc>
          <w:tcPr>
            <w:tcW w:w="4876" w:type="dxa"/>
            <w:hideMark/>
          </w:tcPr>
          <w:p w14:paraId="0257CBD3" w14:textId="77777777" w:rsidR="00912AB6" w:rsidRPr="002B0F97" w:rsidRDefault="00912AB6" w:rsidP="0088480C">
            <w:pPr>
              <w:pStyle w:val="AmColumnHeading"/>
            </w:pPr>
            <w:r w:rsidRPr="002B0F97">
              <w:t>Znění navržené Komisí</w:t>
            </w:r>
          </w:p>
        </w:tc>
        <w:tc>
          <w:tcPr>
            <w:tcW w:w="4876" w:type="dxa"/>
            <w:hideMark/>
          </w:tcPr>
          <w:p w14:paraId="7D32FC85" w14:textId="77777777" w:rsidR="00912AB6" w:rsidRPr="002B0F97" w:rsidRDefault="00912AB6" w:rsidP="0088480C">
            <w:pPr>
              <w:pStyle w:val="AmColumnHeading"/>
            </w:pPr>
            <w:r w:rsidRPr="002B0F97">
              <w:t>Pozměňovací návrh</w:t>
            </w:r>
          </w:p>
        </w:tc>
      </w:tr>
      <w:tr w:rsidR="00912AB6" w:rsidRPr="002B0F97" w14:paraId="4F333399" w14:textId="77777777" w:rsidTr="0088480C">
        <w:trPr>
          <w:jc w:val="center"/>
        </w:trPr>
        <w:tc>
          <w:tcPr>
            <w:tcW w:w="4876" w:type="dxa"/>
            <w:hideMark/>
          </w:tcPr>
          <w:p w14:paraId="4D8DB3DB" w14:textId="77777777" w:rsidR="00912AB6" w:rsidRPr="002B0F97" w:rsidRDefault="00912AB6" w:rsidP="0088480C">
            <w:pPr>
              <w:pStyle w:val="Normal6a"/>
            </w:pPr>
            <w:r w:rsidRPr="002B0F97">
              <w:rPr>
                <w:b/>
                <w:i/>
              </w:rPr>
              <w:t>4.</w:t>
            </w:r>
            <w:r w:rsidRPr="002B0F97">
              <w:tab/>
            </w:r>
            <w:r w:rsidRPr="002B0F97">
              <w:rPr>
                <w:b/>
                <w:i/>
              </w:rPr>
              <w:t xml:space="preserve">Aniž je dotčena možnost vrátit se kdykoli dobrovolně, může být osobám uvedeným v odstavci 1 poskytnuta lhůta </w:t>
            </w:r>
            <w:r w:rsidRPr="002B0F97">
              <w:rPr>
                <w:b/>
                <w:i/>
              </w:rPr>
              <w:lastRenderedPageBreak/>
              <w:t>pro dobrovolné opuštění území nepřesahující 15 dnů.</w:t>
            </w:r>
          </w:p>
        </w:tc>
        <w:tc>
          <w:tcPr>
            <w:tcW w:w="4876" w:type="dxa"/>
            <w:hideMark/>
          </w:tcPr>
          <w:p w14:paraId="5039A9C8" w14:textId="77777777" w:rsidR="00912AB6" w:rsidRPr="002B0F97" w:rsidRDefault="00912AB6" w:rsidP="0088480C">
            <w:pPr>
              <w:pStyle w:val="Normal6a"/>
            </w:pPr>
            <w:r w:rsidRPr="002B0F97">
              <w:rPr>
                <w:b/>
                <w:i/>
              </w:rPr>
              <w:lastRenderedPageBreak/>
              <w:t>vypouští se</w:t>
            </w:r>
          </w:p>
        </w:tc>
      </w:tr>
    </w:tbl>
    <w:p w14:paraId="7A4F5B8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E005E67" w14:textId="51776046" w:rsidR="002A6A78" w:rsidRPr="002B0F97" w:rsidRDefault="00912AB6" w:rsidP="00912AB6">
      <w:r w:rsidRPr="002B0F97">
        <w:rPr>
          <w:rStyle w:val="HideTWBExt"/>
          <w:noProof w:val="0"/>
        </w:rPr>
        <w:t>&lt;/Amend&gt;</w:t>
      </w:r>
    </w:p>
    <w:p w14:paraId="23BDC26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413</w:t>
      </w:r>
      <w:r w:rsidRPr="002B0F97">
        <w:rPr>
          <w:rStyle w:val="HideTWBExt"/>
          <w:b w:val="0"/>
          <w:noProof w:val="0"/>
        </w:rPr>
        <w:t>&lt;/NumAm&gt;</w:t>
      </w:r>
    </w:p>
    <w:p w14:paraId="41D8F4E4"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3B379D21" w14:textId="77777777" w:rsidR="00912AB6" w:rsidRPr="002B0F97" w:rsidRDefault="00912AB6" w:rsidP="00912AB6">
      <w:pPr>
        <w:pStyle w:val="NormalBold"/>
      </w:pPr>
      <w:r w:rsidRPr="002B0F97">
        <w:rPr>
          <w:rStyle w:val="HideTWBExt"/>
          <w:b w:val="0"/>
          <w:noProof w:val="0"/>
        </w:rPr>
        <w:t>&lt;/RepeatBlock-By&gt;</w:t>
      </w:r>
    </w:p>
    <w:p w14:paraId="5F93CDB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44786F9" w14:textId="77777777" w:rsidR="00912AB6" w:rsidRPr="002B0F97" w:rsidRDefault="00912AB6" w:rsidP="00912AB6">
      <w:pPr>
        <w:pStyle w:val="NormalBold"/>
      </w:pPr>
      <w:r w:rsidRPr="002B0F97">
        <w:rPr>
          <w:rStyle w:val="HideTWBExt"/>
          <w:b w:val="0"/>
          <w:noProof w:val="0"/>
        </w:rPr>
        <w:t>&lt;Article&gt;</w:t>
      </w:r>
      <w:r w:rsidRPr="002B0F97">
        <w:t>Čl. 41 a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3C0407A" w14:textId="77777777" w:rsidTr="0088480C">
        <w:trPr>
          <w:trHeight w:val="240"/>
          <w:jc w:val="center"/>
        </w:trPr>
        <w:tc>
          <w:tcPr>
            <w:tcW w:w="9752" w:type="dxa"/>
            <w:gridSpan w:val="2"/>
          </w:tcPr>
          <w:p w14:paraId="0711DFB8" w14:textId="77777777" w:rsidR="00912AB6" w:rsidRPr="002B0F97" w:rsidRDefault="00912AB6" w:rsidP="0088480C"/>
        </w:tc>
      </w:tr>
      <w:tr w:rsidR="00912AB6" w:rsidRPr="002B0F97" w14:paraId="739FC246" w14:textId="77777777" w:rsidTr="0088480C">
        <w:trPr>
          <w:trHeight w:val="240"/>
          <w:jc w:val="center"/>
        </w:trPr>
        <w:tc>
          <w:tcPr>
            <w:tcW w:w="4876" w:type="dxa"/>
            <w:hideMark/>
          </w:tcPr>
          <w:p w14:paraId="11766FB9" w14:textId="77777777" w:rsidR="00912AB6" w:rsidRPr="002B0F97" w:rsidRDefault="00912AB6" w:rsidP="0088480C">
            <w:pPr>
              <w:pStyle w:val="AmColumnHeading"/>
            </w:pPr>
            <w:r w:rsidRPr="002B0F97">
              <w:t>Znění navržené Komisí</w:t>
            </w:r>
          </w:p>
        </w:tc>
        <w:tc>
          <w:tcPr>
            <w:tcW w:w="4876" w:type="dxa"/>
            <w:hideMark/>
          </w:tcPr>
          <w:p w14:paraId="07A8D92A" w14:textId="77777777" w:rsidR="00912AB6" w:rsidRPr="002B0F97" w:rsidRDefault="00912AB6" w:rsidP="0088480C">
            <w:pPr>
              <w:pStyle w:val="AmColumnHeading"/>
            </w:pPr>
            <w:r w:rsidRPr="002B0F97">
              <w:t>Pozměňovací návrh</w:t>
            </w:r>
          </w:p>
        </w:tc>
      </w:tr>
      <w:tr w:rsidR="00912AB6" w:rsidRPr="002B0F97" w14:paraId="49391EE6" w14:textId="77777777" w:rsidTr="0088480C">
        <w:trPr>
          <w:jc w:val="center"/>
        </w:trPr>
        <w:tc>
          <w:tcPr>
            <w:tcW w:w="4876" w:type="dxa"/>
            <w:hideMark/>
          </w:tcPr>
          <w:p w14:paraId="52ECE31A" w14:textId="77777777" w:rsidR="00912AB6" w:rsidRPr="002B0F97" w:rsidRDefault="00912AB6" w:rsidP="0088480C">
            <w:pPr>
              <w:pStyle w:val="Normal6a"/>
            </w:pPr>
            <w:r w:rsidRPr="002B0F97">
              <w:rPr>
                <w:b/>
                <w:i/>
              </w:rPr>
              <w:t>4.</w:t>
            </w:r>
            <w:r w:rsidRPr="002B0F97">
              <w:tab/>
            </w:r>
            <w:r w:rsidRPr="002B0F97">
              <w:rPr>
                <w:b/>
                <w:i/>
              </w:rPr>
              <w:t>Aniž je dotčena možnost vrátit se kdykoli dobrovolně, může být osobám uvedeným v odstavci 1 poskytnuta lhůta pro dobrovolné opuštění území nepřesahující 15 dnů.</w:t>
            </w:r>
          </w:p>
        </w:tc>
        <w:tc>
          <w:tcPr>
            <w:tcW w:w="4876" w:type="dxa"/>
            <w:hideMark/>
          </w:tcPr>
          <w:p w14:paraId="64D13708" w14:textId="77777777" w:rsidR="00912AB6" w:rsidRPr="002B0F97" w:rsidRDefault="00912AB6" w:rsidP="0088480C">
            <w:pPr>
              <w:pStyle w:val="Normal6a"/>
            </w:pPr>
            <w:r w:rsidRPr="002B0F97">
              <w:rPr>
                <w:b/>
                <w:i/>
              </w:rPr>
              <w:t>vypouští se</w:t>
            </w:r>
          </w:p>
        </w:tc>
      </w:tr>
    </w:tbl>
    <w:p w14:paraId="2F63341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29C3F20" w14:textId="0BD2750F" w:rsidR="002A6A78" w:rsidRPr="002B0F97" w:rsidRDefault="00912AB6" w:rsidP="00912AB6">
      <w:r w:rsidRPr="002B0F97">
        <w:rPr>
          <w:rStyle w:val="HideTWBExt"/>
          <w:noProof w:val="0"/>
        </w:rPr>
        <w:t>&lt;/Amend&gt;</w:t>
      </w:r>
    </w:p>
    <w:p w14:paraId="28F589A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414</w:t>
      </w:r>
      <w:r w:rsidRPr="002B0F97">
        <w:rPr>
          <w:rStyle w:val="HideTWBExt"/>
          <w:b w:val="0"/>
          <w:noProof w:val="0"/>
        </w:rPr>
        <w:t>&lt;/NumAm&gt;</w:t>
      </w:r>
    </w:p>
    <w:p w14:paraId="6EAF5151"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56CF755A" w14:textId="77777777" w:rsidR="00912AB6" w:rsidRPr="002B0F97" w:rsidRDefault="00912AB6" w:rsidP="00912AB6">
      <w:pPr>
        <w:pStyle w:val="NormalBold"/>
      </w:pPr>
      <w:r w:rsidRPr="002B0F97">
        <w:rPr>
          <w:rStyle w:val="HideTWBExt"/>
          <w:b w:val="0"/>
          <w:noProof w:val="0"/>
        </w:rPr>
        <w:t>&lt;/RepeatBlock-By&gt;</w:t>
      </w:r>
    </w:p>
    <w:p w14:paraId="6FD5F14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D9747F3" w14:textId="77777777" w:rsidR="00912AB6" w:rsidRPr="002B0F97" w:rsidRDefault="00912AB6" w:rsidP="00912AB6">
      <w:pPr>
        <w:pStyle w:val="NormalBold"/>
      </w:pPr>
      <w:r w:rsidRPr="002B0F97">
        <w:rPr>
          <w:rStyle w:val="HideTWBExt"/>
          <w:b w:val="0"/>
          <w:noProof w:val="0"/>
        </w:rPr>
        <w:t>&lt;Article&gt;</w:t>
      </w:r>
      <w:r w:rsidRPr="002B0F97">
        <w:t>Čl. 41 a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6343F1B" w14:textId="77777777" w:rsidTr="0088480C">
        <w:trPr>
          <w:trHeight w:val="240"/>
          <w:jc w:val="center"/>
        </w:trPr>
        <w:tc>
          <w:tcPr>
            <w:tcW w:w="9752" w:type="dxa"/>
            <w:gridSpan w:val="2"/>
          </w:tcPr>
          <w:p w14:paraId="2FB036D4" w14:textId="77777777" w:rsidR="00912AB6" w:rsidRPr="002B0F97" w:rsidRDefault="00912AB6" w:rsidP="0088480C"/>
        </w:tc>
      </w:tr>
      <w:tr w:rsidR="00912AB6" w:rsidRPr="002B0F97" w14:paraId="642FEA09" w14:textId="77777777" w:rsidTr="0088480C">
        <w:trPr>
          <w:trHeight w:val="240"/>
          <w:jc w:val="center"/>
        </w:trPr>
        <w:tc>
          <w:tcPr>
            <w:tcW w:w="4876" w:type="dxa"/>
            <w:hideMark/>
          </w:tcPr>
          <w:p w14:paraId="6D65AB59" w14:textId="77777777" w:rsidR="00912AB6" w:rsidRPr="002B0F97" w:rsidRDefault="00912AB6" w:rsidP="0088480C">
            <w:pPr>
              <w:pStyle w:val="AmColumnHeading"/>
            </w:pPr>
            <w:r w:rsidRPr="002B0F97">
              <w:t>Znění navržené Komisí</w:t>
            </w:r>
          </w:p>
        </w:tc>
        <w:tc>
          <w:tcPr>
            <w:tcW w:w="4876" w:type="dxa"/>
            <w:hideMark/>
          </w:tcPr>
          <w:p w14:paraId="706B6C8A" w14:textId="77777777" w:rsidR="00912AB6" w:rsidRPr="002B0F97" w:rsidRDefault="00912AB6" w:rsidP="0088480C">
            <w:pPr>
              <w:pStyle w:val="AmColumnHeading"/>
            </w:pPr>
            <w:r w:rsidRPr="002B0F97">
              <w:t>Pozměňovací návrh</w:t>
            </w:r>
          </w:p>
        </w:tc>
      </w:tr>
      <w:tr w:rsidR="00912AB6" w:rsidRPr="002B0F97" w14:paraId="4827285C" w14:textId="77777777" w:rsidTr="0088480C">
        <w:trPr>
          <w:jc w:val="center"/>
        </w:trPr>
        <w:tc>
          <w:tcPr>
            <w:tcW w:w="4876" w:type="dxa"/>
            <w:hideMark/>
          </w:tcPr>
          <w:p w14:paraId="1D323782" w14:textId="77777777" w:rsidR="00912AB6" w:rsidRPr="002B0F97" w:rsidRDefault="00912AB6" w:rsidP="0088480C">
            <w:pPr>
              <w:pStyle w:val="Normal6a"/>
            </w:pPr>
            <w:r w:rsidRPr="002B0F97">
              <w:t>4.</w:t>
            </w:r>
            <w:r w:rsidRPr="002B0F97">
              <w:tab/>
              <w:t>Aniž je dotčena možnost vrátit se kdykoli dobrovolně, může být osobám uvedeným v odstavci 1 poskytnuta lhůta pro dobrovolné opuštění území nepřesahující 15 dnů.</w:t>
            </w:r>
          </w:p>
        </w:tc>
        <w:tc>
          <w:tcPr>
            <w:tcW w:w="4876" w:type="dxa"/>
            <w:hideMark/>
          </w:tcPr>
          <w:p w14:paraId="2A8840B5" w14:textId="77777777" w:rsidR="00912AB6" w:rsidRPr="002B0F97" w:rsidRDefault="00912AB6" w:rsidP="0088480C">
            <w:pPr>
              <w:pStyle w:val="Normal6a"/>
            </w:pPr>
            <w:r w:rsidRPr="002B0F97">
              <w:t>4.</w:t>
            </w:r>
            <w:r w:rsidRPr="002B0F97">
              <w:tab/>
              <w:t xml:space="preserve">Aniž je dotčena možnost vrátit se kdykoli dobrovolně, může být osobám uvedeným v odstavci 1 poskytnuta lhůta pro dobrovolné opuštění území nepřesahující 15 dnů. </w:t>
            </w:r>
            <w:r w:rsidRPr="002B0F97">
              <w:rPr>
                <w:b/>
                <w:i/>
              </w:rPr>
              <w:t>V rámci tohoto článku podporují Evropská agentura pro pohraniční a pobřežní stráž a Agentura Evropské unie pro azyl v rámci svého mandátu vnitrostátní orgány při návratových operacích.</w:t>
            </w:r>
          </w:p>
        </w:tc>
      </w:tr>
    </w:tbl>
    <w:p w14:paraId="21442BA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5CD9C28" w14:textId="4F4ADA5D" w:rsidR="002A6A78" w:rsidRPr="002B0F97" w:rsidRDefault="00912AB6" w:rsidP="00912AB6">
      <w:r w:rsidRPr="002B0F97">
        <w:rPr>
          <w:rStyle w:val="HideTWBExt"/>
          <w:noProof w:val="0"/>
        </w:rPr>
        <w:t>&lt;/Amend&gt;</w:t>
      </w:r>
    </w:p>
    <w:p w14:paraId="0BE8537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415</w:t>
      </w:r>
      <w:r w:rsidRPr="002B0F97">
        <w:rPr>
          <w:rStyle w:val="HideTWBExt"/>
          <w:b w:val="0"/>
          <w:noProof w:val="0"/>
        </w:rPr>
        <w:t>&lt;/NumAm&gt;</w:t>
      </w:r>
    </w:p>
    <w:p w14:paraId="6AD7604F" w14:textId="77777777" w:rsidR="00912AB6" w:rsidRPr="002B0F97" w:rsidRDefault="00912AB6" w:rsidP="00912AB6">
      <w:pPr>
        <w:pStyle w:val="NormalBold"/>
      </w:pPr>
      <w:r w:rsidRPr="002B0F97">
        <w:rPr>
          <w:rStyle w:val="HideTWBExt"/>
          <w:b w:val="0"/>
          <w:noProof w:val="0"/>
        </w:rPr>
        <w:lastRenderedPageBreak/>
        <w:t>&lt;RepeatBlock-By&gt;&lt;Members&gt;</w:t>
      </w:r>
      <w:r w:rsidRPr="002B0F97">
        <w:t>Juan Ignacio Zoido Álvarez, Elissavet Vozemberg-Vrionidi, Loucas Fourlas</w:t>
      </w:r>
      <w:r w:rsidRPr="002B0F97">
        <w:rPr>
          <w:rStyle w:val="HideTWBExt"/>
          <w:b w:val="0"/>
          <w:noProof w:val="0"/>
        </w:rPr>
        <w:t>&lt;/Members&gt;</w:t>
      </w:r>
    </w:p>
    <w:p w14:paraId="6396B39A" w14:textId="77777777" w:rsidR="00912AB6" w:rsidRPr="002B0F97" w:rsidRDefault="00912AB6" w:rsidP="00912AB6">
      <w:pPr>
        <w:pStyle w:val="NormalBold"/>
      </w:pPr>
      <w:r w:rsidRPr="002B0F97">
        <w:rPr>
          <w:rStyle w:val="HideTWBExt"/>
          <w:b w:val="0"/>
          <w:noProof w:val="0"/>
        </w:rPr>
        <w:t>&lt;/RepeatBlock-By&gt;</w:t>
      </w:r>
    </w:p>
    <w:p w14:paraId="2775135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1745FED" w14:textId="77777777" w:rsidR="00912AB6" w:rsidRPr="002B0F97" w:rsidRDefault="00912AB6" w:rsidP="00912AB6">
      <w:pPr>
        <w:pStyle w:val="NormalBold"/>
      </w:pPr>
      <w:r w:rsidRPr="002B0F97">
        <w:rPr>
          <w:rStyle w:val="HideTWBExt"/>
          <w:b w:val="0"/>
          <w:noProof w:val="0"/>
        </w:rPr>
        <w:t>&lt;Article&gt;</w:t>
      </w:r>
      <w:r w:rsidRPr="002B0F97">
        <w:t>Čl. 41 a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9FDDE41" w14:textId="77777777" w:rsidTr="0088480C">
        <w:trPr>
          <w:trHeight w:val="240"/>
          <w:jc w:val="center"/>
        </w:trPr>
        <w:tc>
          <w:tcPr>
            <w:tcW w:w="9752" w:type="dxa"/>
            <w:gridSpan w:val="2"/>
          </w:tcPr>
          <w:p w14:paraId="7890E714" w14:textId="77777777" w:rsidR="00912AB6" w:rsidRPr="002B0F97" w:rsidRDefault="00912AB6" w:rsidP="0088480C"/>
        </w:tc>
      </w:tr>
      <w:tr w:rsidR="00912AB6" w:rsidRPr="002B0F97" w14:paraId="0EA17EE5" w14:textId="77777777" w:rsidTr="0088480C">
        <w:trPr>
          <w:trHeight w:val="240"/>
          <w:jc w:val="center"/>
        </w:trPr>
        <w:tc>
          <w:tcPr>
            <w:tcW w:w="4876" w:type="dxa"/>
            <w:hideMark/>
          </w:tcPr>
          <w:p w14:paraId="4B444458" w14:textId="77777777" w:rsidR="00912AB6" w:rsidRPr="002B0F97" w:rsidRDefault="00912AB6" w:rsidP="0088480C">
            <w:pPr>
              <w:pStyle w:val="AmColumnHeading"/>
            </w:pPr>
            <w:r w:rsidRPr="002B0F97">
              <w:t>Znění navržené Komisí</w:t>
            </w:r>
          </w:p>
        </w:tc>
        <w:tc>
          <w:tcPr>
            <w:tcW w:w="4876" w:type="dxa"/>
            <w:hideMark/>
          </w:tcPr>
          <w:p w14:paraId="14FED0EB" w14:textId="77777777" w:rsidR="00912AB6" w:rsidRPr="002B0F97" w:rsidRDefault="00912AB6" w:rsidP="0088480C">
            <w:pPr>
              <w:pStyle w:val="AmColumnHeading"/>
            </w:pPr>
            <w:r w:rsidRPr="002B0F97">
              <w:t>Pozměňovací návrh</w:t>
            </w:r>
          </w:p>
        </w:tc>
      </w:tr>
      <w:tr w:rsidR="00912AB6" w:rsidRPr="002B0F97" w14:paraId="664214C9" w14:textId="77777777" w:rsidTr="0088480C">
        <w:trPr>
          <w:jc w:val="center"/>
        </w:trPr>
        <w:tc>
          <w:tcPr>
            <w:tcW w:w="4876" w:type="dxa"/>
            <w:hideMark/>
          </w:tcPr>
          <w:p w14:paraId="648DE185" w14:textId="77777777" w:rsidR="00912AB6" w:rsidRPr="002B0F97" w:rsidRDefault="00912AB6" w:rsidP="0088480C">
            <w:pPr>
              <w:pStyle w:val="Normal6a"/>
            </w:pPr>
            <w:r w:rsidRPr="002B0F97">
              <w:t>4.</w:t>
            </w:r>
            <w:r w:rsidRPr="002B0F97">
              <w:tab/>
              <w:t xml:space="preserve">Aniž je dotčena možnost vrátit se kdykoli dobrovolně, může být osobám uvedeným v odstavci 1 poskytnuta lhůta pro dobrovolné opuštění území nepřesahující </w:t>
            </w:r>
            <w:r w:rsidRPr="002B0F97">
              <w:rPr>
                <w:b/>
                <w:i/>
              </w:rPr>
              <w:t>15</w:t>
            </w:r>
            <w:r w:rsidRPr="002B0F97">
              <w:t xml:space="preserve"> dnů.</w:t>
            </w:r>
          </w:p>
        </w:tc>
        <w:tc>
          <w:tcPr>
            <w:tcW w:w="4876" w:type="dxa"/>
            <w:hideMark/>
          </w:tcPr>
          <w:p w14:paraId="32118C5A" w14:textId="77777777" w:rsidR="00912AB6" w:rsidRPr="002B0F97" w:rsidRDefault="00912AB6" w:rsidP="0088480C">
            <w:pPr>
              <w:pStyle w:val="Normal6a"/>
            </w:pPr>
            <w:r w:rsidRPr="002B0F97">
              <w:t>4.</w:t>
            </w:r>
            <w:r w:rsidRPr="002B0F97">
              <w:tab/>
              <w:t xml:space="preserve">Aniž je dotčena možnost vrátit se kdykoli dobrovolně, může být osobám uvedeným v odstavci 1 poskytnuta lhůta pro dobrovolné opuštění území nepřesahující </w:t>
            </w:r>
            <w:r w:rsidRPr="002B0F97">
              <w:rPr>
                <w:b/>
                <w:i/>
              </w:rPr>
              <w:t>20</w:t>
            </w:r>
            <w:r w:rsidRPr="002B0F97">
              <w:t xml:space="preserve"> dnů</w:t>
            </w:r>
            <w:r w:rsidRPr="002B0F97">
              <w:rPr>
                <w:b/>
                <w:i/>
              </w:rPr>
              <w:t>, přičemž tyto osoby spolupracují s příslušnými orgány</w:t>
            </w:r>
            <w:r w:rsidRPr="002B0F97">
              <w:t>.</w:t>
            </w:r>
          </w:p>
        </w:tc>
      </w:tr>
    </w:tbl>
    <w:p w14:paraId="102456C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1F74760" w14:textId="5D2228D8" w:rsidR="002A6A78" w:rsidRPr="002B0F97" w:rsidRDefault="00912AB6" w:rsidP="00912AB6">
      <w:r w:rsidRPr="002B0F97">
        <w:rPr>
          <w:rStyle w:val="HideTWBExt"/>
          <w:noProof w:val="0"/>
        </w:rPr>
        <w:t>&lt;/Amend&gt;</w:t>
      </w:r>
    </w:p>
    <w:p w14:paraId="4A34919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416</w:t>
      </w:r>
      <w:r w:rsidRPr="002B0F97">
        <w:rPr>
          <w:rStyle w:val="HideTWBExt"/>
          <w:b w:val="0"/>
          <w:noProof w:val="0"/>
        </w:rPr>
        <w:t>&lt;/NumAm&gt;</w:t>
      </w:r>
    </w:p>
    <w:p w14:paraId="5DC1906A"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65CE0E71" w14:textId="77777777" w:rsidR="00912AB6" w:rsidRPr="002B0F97" w:rsidRDefault="00912AB6" w:rsidP="00912AB6">
      <w:pPr>
        <w:pStyle w:val="NormalBold"/>
      </w:pPr>
      <w:r w:rsidRPr="002B0F97">
        <w:rPr>
          <w:rStyle w:val="HideTWBExt"/>
          <w:b w:val="0"/>
          <w:noProof w:val="0"/>
        </w:rPr>
        <w:t>&lt;/RepeatBlock-By&gt;</w:t>
      </w:r>
    </w:p>
    <w:p w14:paraId="2D0D006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6D488B0" w14:textId="77777777" w:rsidR="00912AB6" w:rsidRPr="002B0F97" w:rsidRDefault="00912AB6" w:rsidP="00912AB6">
      <w:pPr>
        <w:pStyle w:val="NormalBold"/>
      </w:pPr>
      <w:r w:rsidRPr="002B0F97">
        <w:rPr>
          <w:rStyle w:val="HideTWBExt"/>
          <w:b w:val="0"/>
          <w:noProof w:val="0"/>
        </w:rPr>
        <w:t>&lt;Article&gt;</w:t>
      </w:r>
      <w:r w:rsidRPr="002B0F97">
        <w:t>Čl. 41 a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DBBC0B0" w14:textId="77777777" w:rsidTr="0088480C">
        <w:trPr>
          <w:trHeight w:val="240"/>
          <w:jc w:val="center"/>
        </w:trPr>
        <w:tc>
          <w:tcPr>
            <w:tcW w:w="9752" w:type="dxa"/>
            <w:gridSpan w:val="2"/>
          </w:tcPr>
          <w:p w14:paraId="028CC705" w14:textId="77777777" w:rsidR="00912AB6" w:rsidRPr="002B0F97" w:rsidRDefault="00912AB6" w:rsidP="0088480C"/>
        </w:tc>
      </w:tr>
      <w:tr w:rsidR="00912AB6" w:rsidRPr="002B0F97" w14:paraId="704D29FA" w14:textId="77777777" w:rsidTr="0088480C">
        <w:trPr>
          <w:trHeight w:val="240"/>
          <w:jc w:val="center"/>
        </w:trPr>
        <w:tc>
          <w:tcPr>
            <w:tcW w:w="4876" w:type="dxa"/>
            <w:hideMark/>
          </w:tcPr>
          <w:p w14:paraId="56DC10C8" w14:textId="77777777" w:rsidR="00912AB6" w:rsidRPr="002B0F97" w:rsidRDefault="00912AB6" w:rsidP="0088480C">
            <w:pPr>
              <w:pStyle w:val="AmColumnHeading"/>
            </w:pPr>
            <w:r w:rsidRPr="002B0F97">
              <w:t>Znění navržené Komisí</w:t>
            </w:r>
          </w:p>
        </w:tc>
        <w:tc>
          <w:tcPr>
            <w:tcW w:w="4876" w:type="dxa"/>
            <w:hideMark/>
          </w:tcPr>
          <w:p w14:paraId="537CA830" w14:textId="77777777" w:rsidR="00912AB6" w:rsidRPr="002B0F97" w:rsidRDefault="00912AB6" w:rsidP="0088480C">
            <w:pPr>
              <w:pStyle w:val="AmColumnHeading"/>
            </w:pPr>
            <w:r w:rsidRPr="002B0F97">
              <w:t>Pozměňovací návrh</w:t>
            </w:r>
          </w:p>
        </w:tc>
      </w:tr>
      <w:tr w:rsidR="00912AB6" w:rsidRPr="002B0F97" w14:paraId="5D98E14B" w14:textId="77777777" w:rsidTr="0088480C">
        <w:trPr>
          <w:jc w:val="center"/>
        </w:trPr>
        <w:tc>
          <w:tcPr>
            <w:tcW w:w="4876" w:type="dxa"/>
            <w:hideMark/>
          </w:tcPr>
          <w:p w14:paraId="5B505547" w14:textId="77777777" w:rsidR="00912AB6" w:rsidRPr="002B0F97" w:rsidRDefault="00912AB6" w:rsidP="0088480C">
            <w:pPr>
              <w:pStyle w:val="Normal6a"/>
            </w:pPr>
            <w:r w:rsidRPr="002B0F97">
              <w:t>4.</w:t>
            </w:r>
            <w:r w:rsidRPr="002B0F97">
              <w:tab/>
              <w:t>Aniž je dotčena možnost vrátit se kdykoli dobrovolně, může být osobám uvedeným v odstavci 1 poskytnuta lhůta pro dobrovolné opuštění území nepřesahující 15 dnů.</w:t>
            </w:r>
          </w:p>
        </w:tc>
        <w:tc>
          <w:tcPr>
            <w:tcW w:w="4876" w:type="dxa"/>
            <w:hideMark/>
          </w:tcPr>
          <w:p w14:paraId="33E46F91" w14:textId="77777777" w:rsidR="00912AB6" w:rsidRPr="002B0F97" w:rsidRDefault="00912AB6" w:rsidP="0088480C">
            <w:pPr>
              <w:pStyle w:val="Normal6a"/>
            </w:pPr>
            <w:r w:rsidRPr="002B0F97">
              <w:t>4.</w:t>
            </w:r>
            <w:r w:rsidRPr="002B0F97">
              <w:tab/>
              <w:t>Aniž je dotčena možnost vrátit se kdykoli dobrovolně, může být osobám uvedeným v odstavci 1</w:t>
            </w:r>
            <w:r w:rsidRPr="002B0F97">
              <w:rPr>
                <w:b/>
                <w:i/>
              </w:rPr>
              <w:t>, které nebyly umístěny do zajišťovacího zařízení,</w:t>
            </w:r>
            <w:r w:rsidRPr="002B0F97">
              <w:t xml:space="preserve"> poskytnuta lhůta pro dobrovolné opuštění území nepřesahující 15 dnů.</w:t>
            </w:r>
          </w:p>
        </w:tc>
      </w:tr>
    </w:tbl>
    <w:p w14:paraId="4D07EF5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E828785" w14:textId="44767297" w:rsidR="002A6A78" w:rsidRPr="002B0F97" w:rsidRDefault="00912AB6" w:rsidP="00912AB6">
      <w:r w:rsidRPr="002B0F97">
        <w:rPr>
          <w:rStyle w:val="HideTWBExt"/>
          <w:noProof w:val="0"/>
        </w:rPr>
        <w:t>&lt;/Amend&gt;</w:t>
      </w:r>
    </w:p>
    <w:p w14:paraId="6051EA3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417</w:t>
      </w:r>
      <w:r w:rsidRPr="002B0F97">
        <w:rPr>
          <w:rStyle w:val="HideTWBExt"/>
          <w:b w:val="0"/>
          <w:noProof w:val="0"/>
        </w:rPr>
        <w:t>&lt;/NumAm&gt;</w:t>
      </w:r>
    </w:p>
    <w:p w14:paraId="4193A722" w14:textId="77777777" w:rsidR="00912AB6" w:rsidRPr="002B0F97" w:rsidRDefault="00912AB6" w:rsidP="00912AB6">
      <w:pPr>
        <w:pStyle w:val="NormalBold"/>
      </w:pPr>
      <w:r w:rsidRPr="002B0F97">
        <w:rPr>
          <w:rStyle w:val="HideTWBExt"/>
          <w:b w:val="0"/>
          <w:noProof w:val="0"/>
        </w:rPr>
        <w:t>&lt;RepeatBlock-By&gt;&lt;Members&gt;</w:t>
      </w:r>
      <w:r w:rsidRPr="002B0F97">
        <w:t>Assita Kanko</w:t>
      </w:r>
      <w:r w:rsidRPr="002B0F97">
        <w:rPr>
          <w:rStyle w:val="HideTWBExt"/>
          <w:b w:val="0"/>
          <w:noProof w:val="0"/>
        </w:rPr>
        <w:t>&lt;/Members&gt;</w:t>
      </w:r>
    </w:p>
    <w:p w14:paraId="587FAB0D" w14:textId="77777777" w:rsidR="00912AB6" w:rsidRPr="002B0F97" w:rsidRDefault="00912AB6" w:rsidP="00912AB6">
      <w:pPr>
        <w:pStyle w:val="NormalBold"/>
      </w:pPr>
      <w:r w:rsidRPr="002B0F97">
        <w:rPr>
          <w:rStyle w:val="HideTWBExt"/>
          <w:b w:val="0"/>
          <w:noProof w:val="0"/>
        </w:rPr>
        <w:t>&lt;/RepeatBlock-By&gt;</w:t>
      </w:r>
    </w:p>
    <w:p w14:paraId="34D1FA8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685AB1E" w14:textId="77777777" w:rsidR="00912AB6" w:rsidRPr="002B0F97" w:rsidRDefault="00912AB6" w:rsidP="00912AB6">
      <w:pPr>
        <w:pStyle w:val="NormalBold"/>
      </w:pPr>
      <w:r w:rsidRPr="002B0F97">
        <w:rPr>
          <w:rStyle w:val="HideTWBExt"/>
          <w:b w:val="0"/>
          <w:noProof w:val="0"/>
        </w:rPr>
        <w:t>&lt;Article&gt;</w:t>
      </w:r>
      <w:r w:rsidRPr="002B0F97">
        <w:t>Čl. 41 a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99DFE0A" w14:textId="77777777" w:rsidTr="0088480C">
        <w:trPr>
          <w:trHeight w:val="240"/>
          <w:jc w:val="center"/>
        </w:trPr>
        <w:tc>
          <w:tcPr>
            <w:tcW w:w="9752" w:type="dxa"/>
            <w:gridSpan w:val="2"/>
          </w:tcPr>
          <w:p w14:paraId="01028B13" w14:textId="77777777" w:rsidR="00912AB6" w:rsidRPr="002B0F97" w:rsidRDefault="00912AB6" w:rsidP="0088480C"/>
        </w:tc>
      </w:tr>
      <w:tr w:rsidR="00912AB6" w:rsidRPr="002B0F97" w14:paraId="32C2449E" w14:textId="77777777" w:rsidTr="0088480C">
        <w:trPr>
          <w:trHeight w:val="240"/>
          <w:jc w:val="center"/>
        </w:trPr>
        <w:tc>
          <w:tcPr>
            <w:tcW w:w="4876" w:type="dxa"/>
            <w:hideMark/>
          </w:tcPr>
          <w:p w14:paraId="1D27B0EF" w14:textId="77777777" w:rsidR="00912AB6" w:rsidRPr="002B0F97" w:rsidRDefault="00912AB6" w:rsidP="0088480C">
            <w:pPr>
              <w:pStyle w:val="AmColumnHeading"/>
            </w:pPr>
            <w:r w:rsidRPr="002B0F97">
              <w:t>Znění navržené Komisí</w:t>
            </w:r>
          </w:p>
        </w:tc>
        <w:tc>
          <w:tcPr>
            <w:tcW w:w="4876" w:type="dxa"/>
            <w:hideMark/>
          </w:tcPr>
          <w:p w14:paraId="16BB83F6" w14:textId="77777777" w:rsidR="00912AB6" w:rsidRPr="002B0F97" w:rsidRDefault="00912AB6" w:rsidP="0088480C">
            <w:pPr>
              <w:pStyle w:val="AmColumnHeading"/>
            </w:pPr>
            <w:r w:rsidRPr="002B0F97">
              <w:t>Pozměňovací návrh</w:t>
            </w:r>
          </w:p>
        </w:tc>
      </w:tr>
      <w:tr w:rsidR="00912AB6" w:rsidRPr="002B0F97" w14:paraId="6C9910AE" w14:textId="77777777" w:rsidTr="0088480C">
        <w:trPr>
          <w:jc w:val="center"/>
        </w:trPr>
        <w:tc>
          <w:tcPr>
            <w:tcW w:w="4876" w:type="dxa"/>
            <w:hideMark/>
          </w:tcPr>
          <w:p w14:paraId="61CF297A" w14:textId="77777777" w:rsidR="00912AB6" w:rsidRPr="002B0F97" w:rsidRDefault="00912AB6" w:rsidP="0088480C">
            <w:pPr>
              <w:pStyle w:val="Normal6a"/>
            </w:pPr>
            <w:r w:rsidRPr="002B0F97">
              <w:t>4.</w:t>
            </w:r>
            <w:r w:rsidRPr="002B0F97">
              <w:tab/>
              <w:t xml:space="preserve">Aniž je dotčena možnost vrátit se kdykoli dobrovolně, může být osobám uvedeným v odstavci 1 poskytnuta lhůta pro dobrovolné opuštění území </w:t>
            </w:r>
            <w:r w:rsidRPr="002B0F97">
              <w:lastRenderedPageBreak/>
              <w:t xml:space="preserve">nepřesahující </w:t>
            </w:r>
            <w:r w:rsidRPr="002B0F97">
              <w:rPr>
                <w:b/>
                <w:i/>
              </w:rPr>
              <w:t>15</w:t>
            </w:r>
            <w:r w:rsidRPr="002B0F97">
              <w:t xml:space="preserve"> dnů.</w:t>
            </w:r>
          </w:p>
        </w:tc>
        <w:tc>
          <w:tcPr>
            <w:tcW w:w="4876" w:type="dxa"/>
            <w:hideMark/>
          </w:tcPr>
          <w:p w14:paraId="6377237B" w14:textId="77777777" w:rsidR="00912AB6" w:rsidRPr="002B0F97" w:rsidRDefault="00912AB6" w:rsidP="0088480C">
            <w:pPr>
              <w:pStyle w:val="Normal6a"/>
            </w:pPr>
            <w:r w:rsidRPr="002B0F97">
              <w:lastRenderedPageBreak/>
              <w:t>4.</w:t>
            </w:r>
            <w:r w:rsidRPr="002B0F97">
              <w:tab/>
              <w:t xml:space="preserve">Aniž je dotčena možnost vrátit se kdykoli dobrovolně, může být osobám uvedeným v odstavci 1 poskytnuta lhůta pro dobrovolné opuštění území </w:t>
            </w:r>
            <w:r w:rsidRPr="002B0F97">
              <w:lastRenderedPageBreak/>
              <w:t xml:space="preserve">nepřesahující </w:t>
            </w:r>
            <w:r w:rsidRPr="002B0F97">
              <w:rPr>
                <w:b/>
                <w:i/>
              </w:rPr>
              <w:t>20</w:t>
            </w:r>
            <w:r w:rsidRPr="002B0F97">
              <w:t xml:space="preserve"> dnů.</w:t>
            </w:r>
          </w:p>
        </w:tc>
      </w:tr>
    </w:tbl>
    <w:p w14:paraId="4721CBBC"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8A7156D" w14:textId="7691D41E" w:rsidR="002A6A78" w:rsidRPr="002B0F97" w:rsidRDefault="00912AB6" w:rsidP="00912AB6">
      <w:r w:rsidRPr="002B0F97">
        <w:rPr>
          <w:rStyle w:val="HideTWBExt"/>
          <w:noProof w:val="0"/>
        </w:rPr>
        <w:t>&lt;/Amend&gt;</w:t>
      </w:r>
    </w:p>
    <w:p w14:paraId="0F5B722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418</w:t>
      </w:r>
      <w:r w:rsidRPr="002B0F97">
        <w:rPr>
          <w:rStyle w:val="HideTWBExt"/>
          <w:b w:val="0"/>
          <w:noProof w:val="0"/>
        </w:rPr>
        <w:t>&lt;/NumAm&gt;</w:t>
      </w:r>
    </w:p>
    <w:p w14:paraId="4236AC5D"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467F4B18" w14:textId="77777777" w:rsidR="00912AB6" w:rsidRPr="002B0F97" w:rsidRDefault="00912AB6" w:rsidP="00912AB6">
      <w:pPr>
        <w:pStyle w:val="NormalBold"/>
      </w:pPr>
      <w:r w:rsidRPr="002B0F97">
        <w:rPr>
          <w:rStyle w:val="HideTWBExt"/>
          <w:b w:val="0"/>
          <w:noProof w:val="0"/>
        </w:rPr>
        <w:t>&lt;/RepeatBlock-By&gt;</w:t>
      </w:r>
    </w:p>
    <w:p w14:paraId="1C70B35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A9D8985" w14:textId="77777777" w:rsidR="00912AB6" w:rsidRPr="002B0F97" w:rsidRDefault="00912AB6" w:rsidP="00912AB6">
      <w:pPr>
        <w:pStyle w:val="NormalBold"/>
      </w:pPr>
      <w:r w:rsidRPr="002B0F97">
        <w:rPr>
          <w:rStyle w:val="HideTWBExt"/>
          <w:b w:val="0"/>
          <w:noProof w:val="0"/>
        </w:rPr>
        <w:t>&lt;Article&gt;</w:t>
      </w:r>
      <w:r w:rsidRPr="002B0F97">
        <w:t>Čl. 41 a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B1CF042" w14:textId="77777777" w:rsidTr="0088480C">
        <w:trPr>
          <w:trHeight w:val="240"/>
          <w:jc w:val="center"/>
        </w:trPr>
        <w:tc>
          <w:tcPr>
            <w:tcW w:w="9752" w:type="dxa"/>
            <w:gridSpan w:val="2"/>
          </w:tcPr>
          <w:p w14:paraId="78B17686" w14:textId="77777777" w:rsidR="00912AB6" w:rsidRPr="002B0F97" w:rsidRDefault="00912AB6" w:rsidP="0088480C"/>
        </w:tc>
      </w:tr>
      <w:tr w:rsidR="00912AB6" w:rsidRPr="002B0F97" w14:paraId="405592EB" w14:textId="77777777" w:rsidTr="0088480C">
        <w:trPr>
          <w:trHeight w:val="240"/>
          <w:jc w:val="center"/>
        </w:trPr>
        <w:tc>
          <w:tcPr>
            <w:tcW w:w="4876" w:type="dxa"/>
            <w:hideMark/>
          </w:tcPr>
          <w:p w14:paraId="3039FE4D" w14:textId="77777777" w:rsidR="00912AB6" w:rsidRPr="002B0F97" w:rsidRDefault="00912AB6" w:rsidP="0088480C">
            <w:pPr>
              <w:pStyle w:val="AmColumnHeading"/>
            </w:pPr>
            <w:r w:rsidRPr="002B0F97">
              <w:t>Znění navržené Komisí</w:t>
            </w:r>
          </w:p>
        </w:tc>
        <w:tc>
          <w:tcPr>
            <w:tcW w:w="4876" w:type="dxa"/>
            <w:hideMark/>
          </w:tcPr>
          <w:p w14:paraId="3BDDA026" w14:textId="77777777" w:rsidR="00912AB6" w:rsidRPr="002B0F97" w:rsidRDefault="00912AB6" w:rsidP="0088480C">
            <w:pPr>
              <w:pStyle w:val="AmColumnHeading"/>
            </w:pPr>
            <w:r w:rsidRPr="002B0F97">
              <w:t>Pozměňovací návrh</w:t>
            </w:r>
          </w:p>
        </w:tc>
      </w:tr>
      <w:tr w:rsidR="00912AB6" w:rsidRPr="002B0F97" w14:paraId="7A921AE8" w14:textId="77777777" w:rsidTr="0088480C">
        <w:trPr>
          <w:jc w:val="center"/>
        </w:trPr>
        <w:tc>
          <w:tcPr>
            <w:tcW w:w="4876" w:type="dxa"/>
            <w:hideMark/>
          </w:tcPr>
          <w:p w14:paraId="2DF2154B" w14:textId="77777777" w:rsidR="00912AB6" w:rsidRPr="002B0F97" w:rsidRDefault="00912AB6" w:rsidP="0088480C">
            <w:pPr>
              <w:pStyle w:val="Normal6a"/>
            </w:pPr>
            <w:r w:rsidRPr="002B0F97">
              <w:t>4.</w:t>
            </w:r>
            <w:r w:rsidRPr="002B0F97">
              <w:tab/>
              <w:t xml:space="preserve">Aniž je dotčena možnost vrátit se kdykoli dobrovolně, může být osobám uvedeným v odstavci 1 poskytnuta lhůta pro dobrovolné opuštění území </w:t>
            </w:r>
            <w:r w:rsidRPr="002B0F97">
              <w:rPr>
                <w:b/>
                <w:i/>
              </w:rPr>
              <w:t>nepřesahující 15</w:t>
            </w:r>
            <w:r w:rsidRPr="002B0F97">
              <w:t xml:space="preserve"> dnů.</w:t>
            </w:r>
          </w:p>
        </w:tc>
        <w:tc>
          <w:tcPr>
            <w:tcW w:w="4876" w:type="dxa"/>
            <w:hideMark/>
          </w:tcPr>
          <w:p w14:paraId="3B27A282" w14:textId="77777777" w:rsidR="00912AB6" w:rsidRPr="002B0F97" w:rsidRDefault="00912AB6" w:rsidP="0088480C">
            <w:pPr>
              <w:pStyle w:val="Normal6a"/>
            </w:pPr>
            <w:r w:rsidRPr="002B0F97">
              <w:t>4.</w:t>
            </w:r>
            <w:r w:rsidRPr="002B0F97">
              <w:tab/>
              <w:t xml:space="preserve">Aniž je dotčena možnost vrátit se kdykoli dobrovolně, může být osobám uvedeným v odstavci 1 poskytnuta lhůta pro dobrovolné opuštění území </w:t>
            </w:r>
            <w:r w:rsidRPr="002B0F97">
              <w:rPr>
                <w:b/>
                <w:i/>
              </w:rPr>
              <w:t>30</w:t>
            </w:r>
            <w:r w:rsidRPr="002B0F97">
              <w:t xml:space="preserve"> dnů.</w:t>
            </w:r>
          </w:p>
        </w:tc>
      </w:tr>
    </w:tbl>
    <w:p w14:paraId="521F33A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20CC9B6"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0FA30843" w14:textId="77777777" w:rsidR="00912AB6" w:rsidRPr="002B0F97" w:rsidRDefault="00912AB6" w:rsidP="00912AB6">
      <w:pPr>
        <w:pStyle w:val="AmJustText"/>
      </w:pPr>
      <w:r w:rsidRPr="002B0F97">
        <w:t>Jedná se o standardní lhůtu pro dobrovolné opuštění území v souladu s kompromisem nalezeným pro směrnici o navracení.</w:t>
      </w:r>
    </w:p>
    <w:p w14:paraId="2555EDBE" w14:textId="7C80AE34" w:rsidR="002A6A78" w:rsidRPr="002B0F97" w:rsidRDefault="00912AB6" w:rsidP="00912AB6">
      <w:r w:rsidRPr="002B0F97">
        <w:rPr>
          <w:rStyle w:val="HideTWBExt"/>
          <w:noProof w:val="0"/>
        </w:rPr>
        <w:t>&lt;/Amend&gt;</w:t>
      </w:r>
    </w:p>
    <w:p w14:paraId="3908A3B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419</w:t>
      </w:r>
      <w:r w:rsidRPr="002B0F97">
        <w:rPr>
          <w:rStyle w:val="HideTWBExt"/>
          <w:b w:val="0"/>
          <w:noProof w:val="0"/>
        </w:rPr>
        <w:t>&lt;/NumAm&gt;</w:t>
      </w:r>
    </w:p>
    <w:p w14:paraId="1B7CD0B0" w14:textId="77777777" w:rsidR="00912AB6" w:rsidRPr="002B0F97" w:rsidRDefault="00912AB6" w:rsidP="00912AB6">
      <w:pPr>
        <w:pStyle w:val="NormalBold"/>
      </w:pPr>
      <w:r w:rsidRPr="002B0F97">
        <w:rPr>
          <w:rStyle w:val="HideTWBExt"/>
          <w:b w:val="0"/>
          <w:noProof w:val="0"/>
        </w:rPr>
        <w:t>&lt;RepeatBlock-By&gt;&lt;Members&gt;</w:t>
      </w:r>
      <w:r w:rsidRPr="002B0F97">
        <w:t>Nadine Morano</w:t>
      </w:r>
      <w:r w:rsidRPr="002B0F97">
        <w:rPr>
          <w:rStyle w:val="HideTWBExt"/>
          <w:b w:val="0"/>
          <w:noProof w:val="0"/>
        </w:rPr>
        <w:t>&lt;/Members&gt;</w:t>
      </w:r>
    </w:p>
    <w:p w14:paraId="1E5EAE6E" w14:textId="77777777" w:rsidR="00912AB6" w:rsidRPr="002B0F97" w:rsidRDefault="00912AB6" w:rsidP="00912AB6">
      <w:pPr>
        <w:pStyle w:val="NormalBold"/>
      </w:pPr>
      <w:r w:rsidRPr="002B0F97">
        <w:rPr>
          <w:rStyle w:val="HideTWBExt"/>
          <w:b w:val="0"/>
          <w:noProof w:val="0"/>
        </w:rPr>
        <w:t>&lt;/RepeatBlock-By&gt;</w:t>
      </w:r>
    </w:p>
    <w:p w14:paraId="3156782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D4CEB07" w14:textId="77777777" w:rsidR="00912AB6" w:rsidRPr="002B0F97" w:rsidRDefault="00912AB6" w:rsidP="00912AB6">
      <w:pPr>
        <w:pStyle w:val="NormalBold"/>
      </w:pPr>
      <w:r w:rsidRPr="002B0F97">
        <w:rPr>
          <w:rStyle w:val="HideTWBExt"/>
          <w:b w:val="0"/>
          <w:noProof w:val="0"/>
        </w:rPr>
        <w:t>&lt;Article&gt;</w:t>
      </w:r>
      <w:r w:rsidRPr="002B0F97">
        <w:t>Čl. 41a – odst. 4a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FF3097A" w14:textId="77777777" w:rsidTr="0088480C">
        <w:trPr>
          <w:trHeight w:val="240"/>
          <w:jc w:val="center"/>
        </w:trPr>
        <w:tc>
          <w:tcPr>
            <w:tcW w:w="9752" w:type="dxa"/>
            <w:gridSpan w:val="2"/>
          </w:tcPr>
          <w:p w14:paraId="6AE14A7A" w14:textId="77777777" w:rsidR="00912AB6" w:rsidRPr="002B0F97" w:rsidRDefault="00912AB6" w:rsidP="0088480C"/>
        </w:tc>
      </w:tr>
      <w:tr w:rsidR="00912AB6" w:rsidRPr="002B0F97" w14:paraId="552196CC" w14:textId="77777777" w:rsidTr="0088480C">
        <w:trPr>
          <w:trHeight w:val="240"/>
          <w:jc w:val="center"/>
        </w:trPr>
        <w:tc>
          <w:tcPr>
            <w:tcW w:w="4876" w:type="dxa"/>
            <w:hideMark/>
          </w:tcPr>
          <w:p w14:paraId="09BF8163" w14:textId="77777777" w:rsidR="00912AB6" w:rsidRPr="002B0F97" w:rsidRDefault="00912AB6" w:rsidP="0088480C">
            <w:pPr>
              <w:pStyle w:val="AmColumnHeading"/>
            </w:pPr>
            <w:r w:rsidRPr="002B0F97">
              <w:t>Znění navržené Komisí</w:t>
            </w:r>
          </w:p>
        </w:tc>
        <w:tc>
          <w:tcPr>
            <w:tcW w:w="4876" w:type="dxa"/>
            <w:hideMark/>
          </w:tcPr>
          <w:p w14:paraId="12D3744E" w14:textId="77777777" w:rsidR="00912AB6" w:rsidRPr="002B0F97" w:rsidRDefault="00912AB6" w:rsidP="0088480C">
            <w:pPr>
              <w:pStyle w:val="AmColumnHeading"/>
            </w:pPr>
            <w:r w:rsidRPr="002B0F97">
              <w:t>Pozměňovací návrh</w:t>
            </w:r>
          </w:p>
        </w:tc>
      </w:tr>
      <w:tr w:rsidR="00912AB6" w:rsidRPr="002B0F97" w14:paraId="75FE0B37" w14:textId="77777777" w:rsidTr="0088480C">
        <w:trPr>
          <w:jc w:val="center"/>
        </w:trPr>
        <w:tc>
          <w:tcPr>
            <w:tcW w:w="4876" w:type="dxa"/>
          </w:tcPr>
          <w:p w14:paraId="04A2EE60" w14:textId="77777777" w:rsidR="00912AB6" w:rsidRPr="002B0F97" w:rsidRDefault="00912AB6" w:rsidP="0088480C">
            <w:pPr>
              <w:pStyle w:val="Normal6a"/>
            </w:pPr>
          </w:p>
        </w:tc>
        <w:tc>
          <w:tcPr>
            <w:tcW w:w="4876" w:type="dxa"/>
            <w:hideMark/>
          </w:tcPr>
          <w:p w14:paraId="799F7951" w14:textId="77777777" w:rsidR="00912AB6" w:rsidRPr="002B0F97" w:rsidRDefault="00912AB6" w:rsidP="0088480C">
            <w:pPr>
              <w:pStyle w:val="Normal6a"/>
            </w:pPr>
            <w:r w:rsidRPr="002B0F97">
              <w:rPr>
                <w:b/>
                <w:i/>
              </w:rPr>
              <w:t>4a.</w:t>
            </w:r>
            <w:r w:rsidRPr="002B0F97">
              <w:tab/>
            </w:r>
            <w:r w:rsidRPr="002B0F97">
              <w:rPr>
                <w:b/>
                <w:i/>
              </w:rPr>
              <w:t>Lhůta k dobrovolnému opuštění území nemůže být poskytnuta, pokud se soudí, že u státních příslušníků třetích zemí hrozí nebezpečí skrývání se, jejich předchozí žádost o oprávněný pobyt byla zamítnuta jako podvodná, zjevně nedůvodná nebo nepřípustná, nebo představují riziko pro veřejný pořádek, veřejnou bezpečnost nebo národní bezpečnost.</w:t>
            </w:r>
          </w:p>
        </w:tc>
      </w:tr>
    </w:tbl>
    <w:p w14:paraId="2E012150"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{FR}</w:t>
      </w:r>
      <w:r w:rsidRPr="002B0F97">
        <w:t>fr</w:t>
      </w:r>
      <w:r w:rsidRPr="002B0F97">
        <w:rPr>
          <w:rStyle w:val="HideTWBExt"/>
          <w:noProof w:val="0"/>
        </w:rPr>
        <w:t>&lt;/Original&gt;</w:t>
      </w:r>
    </w:p>
    <w:p w14:paraId="09E56BA0" w14:textId="7C67B5ED" w:rsidR="002A6A78" w:rsidRPr="002B0F97" w:rsidRDefault="00912AB6" w:rsidP="00912AB6">
      <w:r w:rsidRPr="002B0F97">
        <w:rPr>
          <w:rStyle w:val="HideTWBExt"/>
          <w:noProof w:val="0"/>
        </w:rPr>
        <w:t>&lt;/Amend&gt;</w:t>
      </w:r>
    </w:p>
    <w:p w14:paraId="012F4BD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420</w:t>
      </w:r>
      <w:r w:rsidRPr="002B0F97">
        <w:rPr>
          <w:rStyle w:val="HideTWBExt"/>
          <w:b w:val="0"/>
          <w:noProof w:val="0"/>
        </w:rPr>
        <w:t>&lt;/NumAm&gt;</w:t>
      </w:r>
    </w:p>
    <w:p w14:paraId="0E7D8998"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11443D2" w14:textId="77777777" w:rsidR="00912AB6" w:rsidRPr="002B0F97" w:rsidRDefault="00912AB6" w:rsidP="00912AB6">
      <w:pPr>
        <w:pStyle w:val="NormalBold"/>
      </w:pPr>
      <w:r w:rsidRPr="002B0F97">
        <w:rPr>
          <w:rStyle w:val="HideTWBExt"/>
          <w:b w:val="0"/>
          <w:noProof w:val="0"/>
        </w:rPr>
        <w:t>&lt;/RepeatBlock-By&gt;</w:t>
      </w:r>
    </w:p>
    <w:p w14:paraId="017A85B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468F5C4" w14:textId="77777777" w:rsidR="00912AB6" w:rsidRPr="002B0F97" w:rsidRDefault="00912AB6" w:rsidP="00912AB6">
      <w:pPr>
        <w:pStyle w:val="NormalBold"/>
      </w:pPr>
      <w:r w:rsidRPr="002B0F97">
        <w:rPr>
          <w:rStyle w:val="HideTWBExt"/>
          <w:b w:val="0"/>
          <w:noProof w:val="0"/>
        </w:rPr>
        <w:t>&lt;Article&gt;</w:t>
      </w:r>
      <w:r w:rsidRPr="002B0F97">
        <w:t>Čl. 41 a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F466E95" w14:textId="77777777" w:rsidTr="0088480C">
        <w:trPr>
          <w:trHeight w:val="240"/>
          <w:jc w:val="center"/>
        </w:trPr>
        <w:tc>
          <w:tcPr>
            <w:tcW w:w="9752" w:type="dxa"/>
            <w:gridSpan w:val="2"/>
          </w:tcPr>
          <w:p w14:paraId="59A94EF2" w14:textId="77777777" w:rsidR="00912AB6" w:rsidRPr="002B0F97" w:rsidRDefault="00912AB6" w:rsidP="0088480C"/>
        </w:tc>
      </w:tr>
      <w:tr w:rsidR="00912AB6" w:rsidRPr="002B0F97" w14:paraId="7D7DA860" w14:textId="77777777" w:rsidTr="0088480C">
        <w:trPr>
          <w:trHeight w:val="240"/>
          <w:jc w:val="center"/>
        </w:trPr>
        <w:tc>
          <w:tcPr>
            <w:tcW w:w="4876" w:type="dxa"/>
            <w:hideMark/>
          </w:tcPr>
          <w:p w14:paraId="5C0D2DB5" w14:textId="77777777" w:rsidR="00912AB6" w:rsidRPr="002B0F97" w:rsidRDefault="00912AB6" w:rsidP="0088480C">
            <w:pPr>
              <w:pStyle w:val="AmColumnHeading"/>
            </w:pPr>
            <w:r w:rsidRPr="002B0F97">
              <w:t>Znění navržené Komisí</w:t>
            </w:r>
          </w:p>
        </w:tc>
        <w:tc>
          <w:tcPr>
            <w:tcW w:w="4876" w:type="dxa"/>
            <w:hideMark/>
          </w:tcPr>
          <w:p w14:paraId="009F61F5" w14:textId="77777777" w:rsidR="00912AB6" w:rsidRPr="002B0F97" w:rsidRDefault="00912AB6" w:rsidP="0088480C">
            <w:pPr>
              <w:pStyle w:val="AmColumnHeading"/>
            </w:pPr>
            <w:r w:rsidRPr="002B0F97">
              <w:t>Pozměňovací návrh</w:t>
            </w:r>
          </w:p>
        </w:tc>
      </w:tr>
      <w:tr w:rsidR="00912AB6" w:rsidRPr="002B0F97" w14:paraId="6C290784" w14:textId="77777777" w:rsidTr="0088480C">
        <w:trPr>
          <w:jc w:val="center"/>
        </w:trPr>
        <w:tc>
          <w:tcPr>
            <w:tcW w:w="4876" w:type="dxa"/>
            <w:hideMark/>
          </w:tcPr>
          <w:p w14:paraId="58B169CE" w14:textId="77777777" w:rsidR="00912AB6" w:rsidRPr="002B0F97" w:rsidRDefault="00912AB6" w:rsidP="0088480C">
            <w:pPr>
              <w:pStyle w:val="Normal6a"/>
            </w:pPr>
            <w:r w:rsidRPr="002B0F97">
              <w:rPr>
                <w:b/>
                <w:i/>
              </w:rPr>
              <w:t>5.</w:t>
            </w:r>
            <w:r w:rsidRPr="002B0F97">
              <w:tab/>
            </w:r>
            <w:r w:rsidRPr="002B0F97">
              <w:rPr>
                <w:b/>
                <w:i/>
              </w:rPr>
              <w:t>Osoby uvedené v odstavci 1, které byly zajištěny v průběhu řízení uvedeného v článku 41 a které již nemají právo setrvat ani jim nebylo umožněno setrvat, mohou být i nadále zajištěny za účelem zabránění ve vstupu na území členského státu, přípravy návratu nebo uskutečnění vyhoštění.</w:t>
            </w:r>
          </w:p>
        </w:tc>
        <w:tc>
          <w:tcPr>
            <w:tcW w:w="4876" w:type="dxa"/>
            <w:hideMark/>
          </w:tcPr>
          <w:p w14:paraId="2934DDAD" w14:textId="77777777" w:rsidR="00912AB6" w:rsidRPr="002B0F97" w:rsidRDefault="00912AB6" w:rsidP="0088480C">
            <w:pPr>
              <w:pStyle w:val="Normal6a"/>
            </w:pPr>
            <w:r w:rsidRPr="002B0F97">
              <w:rPr>
                <w:b/>
                <w:i/>
              </w:rPr>
              <w:t>vypouští se</w:t>
            </w:r>
          </w:p>
        </w:tc>
      </w:tr>
    </w:tbl>
    <w:p w14:paraId="7D1252B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D0863D0" w14:textId="42FBB80E" w:rsidR="002A6A78" w:rsidRPr="002B0F97" w:rsidRDefault="00912AB6" w:rsidP="00912AB6">
      <w:r w:rsidRPr="002B0F97">
        <w:rPr>
          <w:rStyle w:val="HideTWBExt"/>
          <w:noProof w:val="0"/>
        </w:rPr>
        <w:t>&lt;/Amend&gt;</w:t>
      </w:r>
    </w:p>
    <w:p w14:paraId="3840B70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421</w:t>
      </w:r>
      <w:r w:rsidRPr="002B0F97">
        <w:rPr>
          <w:rStyle w:val="HideTWBExt"/>
          <w:b w:val="0"/>
          <w:noProof w:val="0"/>
        </w:rPr>
        <w:t>&lt;/NumAm&gt;</w:t>
      </w:r>
    </w:p>
    <w:p w14:paraId="25BABB39"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7AD4337" w14:textId="77777777" w:rsidR="00912AB6" w:rsidRPr="002B0F97" w:rsidRDefault="00912AB6" w:rsidP="00912AB6">
      <w:pPr>
        <w:pStyle w:val="NormalBold"/>
      </w:pPr>
      <w:r w:rsidRPr="002B0F97">
        <w:rPr>
          <w:rStyle w:val="HideTWBExt"/>
          <w:b w:val="0"/>
          <w:noProof w:val="0"/>
        </w:rPr>
        <w:t>&lt;/RepeatBlock-By&gt;</w:t>
      </w:r>
    </w:p>
    <w:p w14:paraId="1CF84FB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D1755A1" w14:textId="77777777" w:rsidR="00912AB6" w:rsidRPr="002B0F97" w:rsidRDefault="00912AB6" w:rsidP="00912AB6">
      <w:pPr>
        <w:pStyle w:val="NormalBold"/>
      </w:pPr>
      <w:r w:rsidRPr="002B0F97">
        <w:rPr>
          <w:rStyle w:val="HideTWBExt"/>
          <w:b w:val="0"/>
          <w:noProof w:val="0"/>
        </w:rPr>
        <w:t>&lt;Article&gt;</w:t>
      </w:r>
      <w:r w:rsidRPr="002B0F97">
        <w:t>Čl. 41 a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3FB718E" w14:textId="77777777" w:rsidTr="0088480C">
        <w:trPr>
          <w:trHeight w:val="240"/>
          <w:jc w:val="center"/>
        </w:trPr>
        <w:tc>
          <w:tcPr>
            <w:tcW w:w="9752" w:type="dxa"/>
            <w:gridSpan w:val="2"/>
          </w:tcPr>
          <w:p w14:paraId="033CF123" w14:textId="77777777" w:rsidR="00912AB6" w:rsidRPr="002B0F97" w:rsidRDefault="00912AB6" w:rsidP="0088480C"/>
        </w:tc>
      </w:tr>
      <w:tr w:rsidR="00912AB6" w:rsidRPr="002B0F97" w14:paraId="420972F3" w14:textId="77777777" w:rsidTr="0088480C">
        <w:trPr>
          <w:trHeight w:val="240"/>
          <w:jc w:val="center"/>
        </w:trPr>
        <w:tc>
          <w:tcPr>
            <w:tcW w:w="4876" w:type="dxa"/>
            <w:hideMark/>
          </w:tcPr>
          <w:p w14:paraId="70402402" w14:textId="77777777" w:rsidR="00912AB6" w:rsidRPr="002B0F97" w:rsidRDefault="00912AB6" w:rsidP="0088480C">
            <w:pPr>
              <w:pStyle w:val="AmColumnHeading"/>
            </w:pPr>
            <w:r w:rsidRPr="002B0F97">
              <w:t>Znění navržené Komisí</w:t>
            </w:r>
          </w:p>
        </w:tc>
        <w:tc>
          <w:tcPr>
            <w:tcW w:w="4876" w:type="dxa"/>
            <w:hideMark/>
          </w:tcPr>
          <w:p w14:paraId="67B2663F" w14:textId="77777777" w:rsidR="00912AB6" w:rsidRPr="002B0F97" w:rsidRDefault="00912AB6" w:rsidP="0088480C">
            <w:pPr>
              <w:pStyle w:val="AmColumnHeading"/>
            </w:pPr>
            <w:r w:rsidRPr="002B0F97">
              <w:t>Pozměňovací návrh</w:t>
            </w:r>
          </w:p>
        </w:tc>
      </w:tr>
      <w:tr w:rsidR="00912AB6" w:rsidRPr="002B0F97" w14:paraId="4950EE47" w14:textId="77777777" w:rsidTr="0088480C">
        <w:trPr>
          <w:jc w:val="center"/>
        </w:trPr>
        <w:tc>
          <w:tcPr>
            <w:tcW w:w="4876" w:type="dxa"/>
            <w:hideMark/>
          </w:tcPr>
          <w:p w14:paraId="7F8BBBF9" w14:textId="77777777" w:rsidR="00912AB6" w:rsidRPr="002B0F97" w:rsidRDefault="00912AB6" w:rsidP="0088480C">
            <w:pPr>
              <w:pStyle w:val="Normal6a"/>
            </w:pPr>
            <w:r w:rsidRPr="002B0F97">
              <w:rPr>
                <w:b/>
                <w:i/>
              </w:rPr>
              <w:t>5.</w:t>
            </w:r>
            <w:r w:rsidRPr="002B0F97">
              <w:tab/>
            </w:r>
            <w:r w:rsidRPr="002B0F97">
              <w:rPr>
                <w:b/>
                <w:i/>
              </w:rPr>
              <w:t>Osoby uvedené v odstavci 1, které byly zajištěny v průběhu řízení uvedeného v článku 41 a které již nemají právo setrvat ani jim nebylo umožněno setrvat, mohou být i nadále zajištěny za účelem zabránění ve vstupu na území členského státu, přípravy návratu nebo uskutečnění vyhoštění.</w:t>
            </w:r>
          </w:p>
        </w:tc>
        <w:tc>
          <w:tcPr>
            <w:tcW w:w="4876" w:type="dxa"/>
            <w:hideMark/>
          </w:tcPr>
          <w:p w14:paraId="2EB74EA5" w14:textId="77777777" w:rsidR="00912AB6" w:rsidRPr="002B0F97" w:rsidRDefault="00912AB6" w:rsidP="0088480C">
            <w:pPr>
              <w:pStyle w:val="Normal6a"/>
            </w:pPr>
            <w:r w:rsidRPr="002B0F97">
              <w:rPr>
                <w:b/>
                <w:i/>
              </w:rPr>
              <w:t>vypouští se</w:t>
            </w:r>
          </w:p>
        </w:tc>
      </w:tr>
    </w:tbl>
    <w:p w14:paraId="40D1E79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52B9C1A" w14:textId="4FAD9458" w:rsidR="002A6A78" w:rsidRPr="002B0F97" w:rsidRDefault="00912AB6" w:rsidP="00912AB6">
      <w:r w:rsidRPr="002B0F97">
        <w:rPr>
          <w:rStyle w:val="HideTWBExt"/>
          <w:noProof w:val="0"/>
        </w:rPr>
        <w:t>&lt;/Amend&gt;</w:t>
      </w:r>
    </w:p>
    <w:p w14:paraId="0453F0F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422</w:t>
      </w:r>
      <w:r w:rsidRPr="002B0F97">
        <w:rPr>
          <w:rStyle w:val="HideTWBExt"/>
          <w:b w:val="0"/>
          <w:noProof w:val="0"/>
        </w:rPr>
        <w:t>&lt;/NumAm&gt;</w:t>
      </w:r>
    </w:p>
    <w:p w14:paraId="23505FD8"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5D799DB6" w14:textId="77777777" w:rsidR="00912AB6" w:rsidRPr="002B0F97" w:rsidRDefault="00912AB6" w:rsidP="00912AB6">
      <w:pPr>
        <w:pStyle w:val="NormalBold"/>
      </w:pPr>
      <w:r w:rsidRPr="002B0F97">
        <w:rPr>
          <w:rStyle w:val="HideTWBExt"/>
          <w:b w:val="0"/>
          <w:noProof w:val="0"/>
        </w:rPr>
        <w:t>&lt;/RepeatBlock-By&gt;</w:t>
      </w:r>
    </w:p>
    <w:p w14:paraId="1DA42A75" w14:textId="77777777" w:rsidR="00912AB6" w:rsidRPr="002B0F97" w:rsidRDefault="00912AB6" w:rsidP="00912AB6">
      <w:pPr>
        <w:pStyle w:val="NormalBold"/>
      </w:pPr>
      <w:r w:rsidRPr="002B0F97">
        <w:rPr>
          <w:rStyle w:val="HideTWBExt"/>
          <w:b w:val="0"/>
          <w:noProof w:val="0"/>
        </w:rPr>
        <w:lastRenderedPageBreak/>
        <w:t>&lt;DocAmend&gt;</w:t>
      </w:r>
      <w:r w:rsidRPr="002B0F97">
        <w:t>Návrh nařízení</w:t>
      </w:r>
      <w:r w:rsidRPr="002B0F97">
        <w:rPr>
          <w:rStyle w:val="HideTWBExt"/>
          <w:b w:val="0"/>
          <w:noProof w:val="0"/>
        </w:rPr>
        <w:t>&lt;/DocAmend&gt;</w:t>
      </w:r>
    </w:p>
    <w:p w14:paraId="3DFD8E17" w14:textId="77777777" w:rsidR="00912AB6" w:rsidRPr="002B0F97" w:rsidRDefault="00912AB6" w:rsidP="00912AB6">
      <w:pPr>
        <w:pStyle w:val="NormalBold"/>
      </w:pPr>
      <w:r w:rsidRPr="002B0F97">
        <w:rPr>
          <w:rStyle w:val="HideTWBExt"/>
          <w:b w:val="0"/>
          <w:noProof w:val="0"/>
        </w:rPr>
        <w:t>&lt;Article&gt;</w:t>
      </w:r>
      <w:r w:rsidRPr="002B0F97">
        <w:t>Čl. 41 a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A46B471" w14:textId="77777777" w:rsidTr="0088480C">
        <w:trPr>
          <w:trHeight w:val="240"/>
          <w:jc w:val="center"/>
        </w:trPr>
        <w:tc>
          <w:tcPr>
            <w:tcW w:w="9752" w:type="dxa"/>
            <w:gridSpan w:val="2"/>
          </w:tcPr>
          <w:p w14:paraId="4340DC0D" w14:textId="77777777" w:rsidR="00912AB6" w:rsidRPr="002B0F97" w:rsidRDefault="00912AB6" w:rsidP="0088480C"/>
        </w:tc>
      </w:tr>
      <w:tr w:rsidR="00912AB6" w:rsidRPr="002B0F97" w14:paraId="130A1B43" w14:textId="77777777" w:rsidTr="0088480C">
        <w:trPr>
          <w:trHeight w:val="240"/>
          <w:jc w:val="center"/>
        </w:trPr>
        <w:tc>
          <w:tcPr>
            <w:tcW w:w="4876" w:type="dxa"/>
            <w:hideMark/>
          </w:tcPr>
          <w:p w14:paraId="75852518" w14:textId="77777777" w:rsidR="00912AB6" w:rsidRPr="002B0F97" w:rsidRDefault="00912AB6" w:rsidP="0088480C">
            <w:pPr>
              <w:pStyle w:val="AmColumnHeading"/>
            </w:pPr>
            <w:r w:rsidRPr="002B0F97">
              <w:t>Znění navržené Komisí</w:t>
            </w:r>
          </w:p>
        </w:tc>
        <w:tc>
          <w:tcPr>
            <w:tcW w:w="4876" w:type="dxa"/>
            <w:hideMark/>
          </w:tcPr>
          <w:p w14:paraId="0FED05F4" w14:textId="77777777" w:rsidR="00912AB6" w:rsidRPr="002B0F97" w:rsidRDefault="00912AB6" w:rsidP="0088480C">
            <w:pPr>
              <w:pStyle w:val="AmColumnHeading"/>
            </w:pPr>
            <w:r w:rsidRPr="002B0F97">
              <w:t>Pozměňovací návrh</w:t>
            </w:r>
          </w:p>
        </w:tc>
      </w:tr>
      <w:tr w:rsidR="00912AB6" w:rsidRPr="002B0F97" w14:paraId="740AC5CF" w14:textId="77777777" w:rsidTr="0088480C">
        <w:trPr>
          <w:jc w:val="center"/>
        </w:trPr>
        <w:tc>
          <w:tcPr>
            <w:tcW w:w="4876" w:type="dxa"/>
            <w:hideMark/>
          </w:tcPr>
          <w:p w14:paraId="05C4A6F8" w14:textId="77777777" w:rsidR="00912AB6" w:rsidRPr="002B0F97" w:rsidRDefault="00912AB6" w:rsidP="0088480C">
            <w:pPr>
              <w:pStyle w:val="Normal6a"/>
            </w:pPr>
            <w:r w:rsidRPr="002B0F97">
              <w:t>5.</w:t>
            </w:r>
            <w:r w:rsidRPr="002B0F97">
              <w:tab/>
              <w:t>Osoby uvedené v odstavci 1, které byly zajištěny v průběhu řízení uvedeného v článku 41 a které již nemají právo setrvat ani jim nebylo umožněno setrvat, mohou být i nadále zajištěny za účelem zabránění ve vstupu na území členského státu, přípravy návratu nebo uskutečnění vyhoštění.</w:t>
            </w:r>
          </w:p>
        </w:tc>
        <w:tc>
          <w:tcPr>
            <w:tcW w:w="4876" w:type="dxa"/>
            <w:hideMark/>
          </w:tcPr>
          <w:p w14:paraId="64463276" w14:textId="77777777" w:rsidR="00912AB6" w:rsidRPr="002B0F97" w:rsidRDefault="00912AB6" w:rsidP="0088480C">
            <w:pPr>
              <w:pStyle w:val="Normal6a"/>
            </w:pPr>
            <w:r w:rsidRPr="002B0F97">
              <w:t>5.</w:t>
            </w:r>
            <w:r w:rsidRPr="002B0F97">
              <w:tab/>
              <w:t xml:space="preserve">Osoby uvedené v odstavci 1, které byly zajištěny v průběhu řízení uvedeného v článku 41 a které již nemají právo setrvat ani jim nebylo umožněno setrvat, mohou být i nadále zajištěny za účelem zabránění ve vstupu na území členského státu, přípravy návratu nebo uskutečnění vyhoštění. </w:t>
            </w:r>
            <w:r w:rsidRPr="002B0F97">
              <w:rPr>
                <w:b/>
                <w:i/>
              </w:rPr>
              <w:t>Členský stát může v souladu s vnitrostátním právem žadateli uložit další povinnosti, aby zabránil neoprávněnému pohybu.</w:t>
            </w:r>
          </w:p>
        </w:tc>
      </w:tr>
    </w:tbl>
    <w:p w14:paraId="5C539A7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8F44D1A" w14:textId="0E58F82F" w:rsidR="002A6A78" w:rsidRPr="002B0F97" w:rsidRDefault="00912AB6" w:rsidP="00912AB6">
      <w:r w:rsidRPr="002B0F97">
        <w:rPr>
          <w:rStyle w:val="HideTWBExt"/>
          <w:noProof w:val="0"/>
        </w:rPr>
        <w:t>&lt;/Amend&gt;</w:t>
      </w:r>
    </w:p>
    <w:p w14:paraId="69CC9AA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423</w:t>
      </w:r>
      <w:r w:rsidRPr="002B0F97">
        <w:rPr>
          <w:rStyle w:val="HideTWBExt"/>
          <w:b w:val="0"/>
          <w:noProof w:val="0"/>
        </w:rPr>
        <w:t>&lt;/NumAm&gt;</w:t>
      </w:r>
    </w:p>
    <w:p w14:paraId="69563230"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2AD051C0" w14:textId="77777777" w:rsidR="00912AB6" w:rsidRPr="002B0F97" w:rsidRDefault="00912AB6" w:rsidP="00912AB6">
      <w:pPr>
        <w:pStyle w:val="NormalBold"/>
      </w:pPr>
      <w:r w:rsidRPr="002B0F97">
        <w:rPr>
          <w:rStyle w:val="HideTWBExt"/>
          <w:b w:val="0"/>
          <w:noProof w:val="0"/>
        </w:rPr>
        <w:t>&lt;/RepeatBlock-By&gt;</w:t>
      </w:r>
    </w:p>
    <w:p w14:paraId="14DD055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E21FB12" w14:textId="77777777" w:rsidR="00912AB6" w:rsidRPr="002B0F97" w:rsidRDefault="00912AB6" w:rsidP="00912AB6">
      <w:pPr>
        <w:pStyle w:val="NormalBold"/>
      </w:pPr>
      <w:r w:rsidRPr="002B0F97">
        <w:rPr>
          <w:rStyle w:val="HideTWBExt"/>
          <w:b w:val="0"/>
          <w:noProof w:val="0"/>
        </w:rPr>
        <w:t>&lt;Article&gt;</w:t>
      </w:r>
      <w:r w:rsidRPr="002B0F97">
        <w:t>Čl. 41 a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4DF0EE2" w14:textId="77777777" w:rsidTr="0088480C">
        <w:trPr>
          <w:trHeight w:val="240"/>
          <w:jc w:val="center"/>
        </w:trPr>
        <w:tc>
          <w:tcPr>
            <w:tcW w:w="9752" w:type="dxa"/>
            <w:gridSpan w:val="2"/>
          </w:tcPr>
          <w:p w14:paraId="78A9CB09" w14:textId="77777777" w:rsidR="00912AB6" w:rsidRPr="002B0F97" w:rsidRDefault="00912AB6" w:rsidP="0088480C"/>
        </w:tc>
      </w:tr>
      <w:tr w:rsidR="00912AB6" w:rsidRPr="002B0F97" w14:paraId="79808DE6" w14:textId="77777777" w:rsidTr="0088480C">
        <w:trPr>
          <w:trHeight w:val="240"/>
          <w:jc w:val="center"/>
        </w:trPr>
        <w:tc>
          <w:tcPr>
            <w:tcW w:w="4876" w:type="dxa"/>
            <w:hideMark/>
          </w:tcPr>
          <w:p w14:paraId="1C4ABC43" w14:textId="77777777" w:rsidR="00912AB6" w:rsidRPr="002B0F97" w:rsidRDefault="00912AB6" w:rsidP="0088480C">
            <w:pPr>
              <w:pStyle w:val="AmColumnHeading"/>
            </w:pPr>
            <w:r w:rsidRPr="002B0F97">
              <w:t>Znění navržené Komisí</w:t>
            </w:r>
          </w:p>
        </w:tc>
        <w:tc>
          <w:tcPr>
            <w:tcW w:w="4876" w:type="dxa"/>
            <w:hideMark/>
          </w:tcPr>
          <w:p w14:paraId="7A2506BE" w14:textId="77777777" w:rsidR="00912AB6" w:rsidRPr="002B0F97" w:rsidRDefault="00912AB6" w:rsidP="0088480C">
            <w:pPr>
              <w:pStyle w:val="AmColumnHeading"/>
            </w:pPr>
            <w:r w:rsidRPr="002B0F97">
              <w:t>Pozměňovací návrh</w:t>
            </w:r>
          </w:p>
        </w:tc>
      </w:tr>
      <w:tr w:rsidR="00912AB6" w:rsidRPr="002B0F97" w14:paraId="58AB34F5" w14:textId="77777777" w:rsidTr="0088480C">
        <w:trPr>
          <w:jc w:val="center"/>
        </w:trPr>
        <w:tc>
          <w:tcPr>
            <w:tcW w:w="4876" w:type="dxa"/>
            <w:hideMark/>
          </w:tcPr>
          <w:p w14:paraId="53D09987" w14:textId="77777777" w:rsidR="00912AB6" w:rsidRPr="002B0F97" w:rsidRDefault="00912AB6" w:rsidP="0088480C">
            <w:pPr>
              <w:pStyle w:val="Normal6a"/>
            </w:pPr>
            <w:r w:rsidRPr="002B0F97">
              <w:t>5.</w:t>
            </w:r>
            <w:r w:rsidRPr="002B0F97">
              <w:tab/>
            </w:r>
            <w:r w:rsidRPr="002B0F97">
              <w:rPr>
                <w:b/>
                <w:i/>
              </w:rPr>
              <w:t>Osoby uvedené</w:t>
            </w:r>
            <w:r w:rsidRPr="002B0F97">
              <w:t xml:space="preserve"> v odstavci 1, </w:t>
            </w:r>
            <w:r w:rsidRPr="002B0F97">
              <w:rPr>
                <w:b/>
                <w:i/>
              </w:rPr>
              <w:t>které byly zajištěny</w:t>
            </w:r>
            <w:r w:rsidRPr="002B0F97">
              <w:t xml:space="preserve"> v průběhu řízení uvedeného v článku 41 a </w:t>
            </w:r>
            <w:r w:rsidRPr="002B0F97">
              <w:rPr>
                <w:b/>
                <w:i/>
              </w:rPr>
              <w:t>které již nemají</w:t>
            </w:r>
            <w:r w:rsidRPr="002B0F97">
              <w:t xml:space="preserve"> právo setrvat</w:t>
            </w:r>
            <w:r w:rsidRPr="002B0F97">
              <w:rPr>
                <w:b/>
                <w:i/>
              </w:rPr>
              <w:t xml:space="preserve"> ani jim nebylo umožněno</w:t>
            </w:r>
            <w:r w:rsidRPr="002B0F97">
              <w:t xml:space="preserve"> setrvat, </w:t>
            </w:r>
            <w:r w:rsidRPr="002B0F97">
              <w:rPr>
                <w:b/>
                <w:i/>
              </w:rPr>
              <w:t>mohou</w:t>
            </w:r>
            <w:r w:rsidRPr="002B0F97">
              <w:t xml:space="preserve"> být i nadále </w:t>
            </w:r>
            <w:r w:rsidRPr="002B0F97">
              <w:rPr>
                <w:b/>
                <w:i/>
              </w:rPr>
              <w:t>zajištěny</w:t>
            </w:r>
            <w:r w:rsidRPr="002B0F97">
              <w:t xml:space="preserve"> za účelem zabránění ve vstupu na území členského státu, přípravy návratu nebo uskutečnění vyhoštění.</w:t>
            </w:r>
          </w:p>
        </w:tc>
        <w:tc>
          <w:tcPr>
            <w:tcW w:w="4876" w:type="dxa"/>
            <w:hideMark/>
          </w:tcPr>
          <w:p w14:paraId="049EBC51" w14:textId="77777777" w:rsidR="00912AB6" w:rsidRPr="002B0F97" w:rsidRDefault="00912AB6" w:rsidP="0088480C">
            <w:pPr>
              <w:pStyle w:val="Normal6a"/>
            </w:pPr>
            <w:r w:rsidRPr="002B0F97">
              <w:t>5.</w:t>
            </w:r>
            <w:r w:rsidRPr="002B0F97">
              <w:tab/>
            </w:r>
            <w:r w:rsidRPr="002B0F97">
              <w:rPr>
                <w:b/>
                <w:i/>
              </w:rPr>
              <w:t>Osoba uvedená</w:t>
            </w:r>
            <w:r w:rsidRPr="002B0F97">
              <w:t xml:space="preserve"> v odstavci 1, </w:t>
            </w:r>
            <w:r w:rsidRPr="002B0F97">
              <w:rPr>
                <w:b/>
                <w:i/>
              </w:rPr>
              <w:t>která byla zajištěna</w:t>
            </w:r>
            <w:r w:rsidRPr="002B0F97">
              <w:t xml:space="preserve"> v průběhu řízení uvedeného v článku 41 a </w:t>
            </w:r>
            <w:r w:rsidRPr="002B0F97">
              <w:rPr>
                <w:b/>
                <w:i/>
              </w:rPr>
              <w:t>jejíž</w:t>
            </w:r>
            <w:r w:rsidRPr="002B0F97">
              <w:t xml:space="preserve"> právo setrvat</w:t>
            </w:r>
            <w:r w:rsidRPr="002B0F97">
              <w:rPr>
                <w:b/>
                <w:i/>
              </w:rPr>
              <w:t xml:space="preserve"> bylo zrušeno soudem nebo tribunálem, může</w:t>
            </w:r>
            <w:r w:rsidRPr="002B0F97">
              <w:t xml:space="preserve"> být i nadále </w:t>
            </w:r>
            <w:r w:rsidRPr="002B0F97">
              <w:rPr>
                <w:b/>
                <w:i/>
              </w:rPr>
              <w:t>zajištěna</w:t>
            </w:r>
            <w:r w:rsidRPr="002B0F97">
              <w:t xml:space="preserve"> za účelem zabránění ve vstupu na území členského státu, přípravy návratu nebo uskutečnění vyhoštění.</w:t>
            </w:r>
          </w:p>
        </w:tc>
      </w:tr>
    </w:tbl>
    <w:p w14:paraId="3B1B8A6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A9A2EE5"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7805E2FA" w14:textId="77777777" w:rsidR="00912AB6" w:rsidRPr="002B0F97" w:rsidRDefault="00912AB6" w:rsidP="00912AB6">
      <w:pPr>
        <w:pStyle w:val="AmJustText"/>
      </w:pPr>
      <w:r w:rsidRPr="002B0F97">
        <w:t>V zájmu soudržnosti s předchozími pozměňovacími návrhy.</w:t>
      </w:r>
    </w:p>
    <w:p w14:paraId="10CFDCD2" w14:textId="14E17E38" w:rsidR="002A6A78" w:rsidRPr="002B0F97" w:rsidRDefault="00912AB6" w:rsidP="00912AB6">
      <w:r w:rsidRPr="002B0F97">
        <w:rPr>
          <w:rStyle w:val="HideTWBExt"/>
          <w:noProof w:val="0"/>
        </w:rPr>
        <w:t>&lt;/Amend&gt;</w:t>
      </w:r>
    </w:p>
    <w:p w14:paraId="31E3E36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424</w:t>
      </w:r>
      <w:r w:rsidRPr="002B0F97">
        <w:rPr>
          <w:rStyle w:val="HideTWBExt"/>
          <w:b w:val="0"/>
          <w:noProof w:val="0"/>
        </w:rPr>
        <w:t>&lt;/NumAm&gt;</w:t>
      </w:r>
    </w:p>
    <w:p w14:paraId="0E96C34D" w14:textId="77777777" w:rsidR="00912AB6" w:rsidRPr="002B0F97" w:rsidRDefault="00912AB6" w:rsidP="00912AB6">
      <w:pPr>
        <w:pStyle w:val="NormalBold"/>
      </w:pPr>
      <w:r w:rsidRPr="002B0F97">
        <w:rPr>
          <w:rStyle w:val="HideTWBExt"/>
          <w:b w:val="0"/>
          <w:noProof w:val="0"/>
        </w:rPr>
        <w:lastRenderedPageBreak/>
        <w:t>&lt;RepeatBlock-By&gt;&lt;Members&gt;</w:t>
      </w:r>
      <w:r w:rsidRPr="002B0F97">
        <w:t>Sira Rego</w:t>
      </w:r>
      <w:r w:rsidRPr="002B0F97">
        <w:rPr>
          <w:rStyle w:val="HideTWBExt"/>
          <w:b w:val="0"/>
          <w:noProof w:val="0"/>
        </w:rPr>
        <w:t>&lt;/Members&gt;</w:t>
      </w:r>
    </w:p>
    <w:p w14:paraId="48CF2A41" w14:textId="77777777" w:rsidR="00912AB6" w:rsidRPr="002B0F97" w:rsidRDefault="00912AB6" w:rsidP="00912AB6">
      <w:pPr>
        <w:pStyle w:val="NormalBold"/>
      </w:pPr>
      <w:r w:rsidRPr="002B0F97">
        <w:rPr>
          <w:rStyle w:val="HideTWBExt"/>
          <w:b w:val="0"/>
          <w:noProof w:val="0"/>
        </w:rPr>
        <w:t>&lt;/RepeatBlock-By&gt;</w:t>
      </w:r>
    </w:p>
    <w:p w14:paraId="4E94CBD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D5BE05A" w14:textId="77777777" w:rsidR="00912AB6" w:rsidRPr="002B0F97" w:rsidRDefault="00912AB6" w:rsidP="00912AB6">
      <w:pPr>
        <w:pStyle w:val="NormalBold"/>
      </w:pPr>
      <w:r w:rsidRPr="002B0F97">
        <w:rPr>
          <w:rStyle w:val="HideTWBExt"/>
          <w:b w:val="0"/>
          <w:noProof w:val="0"/>
        </w:rPr>
        <w:t>&lt;Article&gt;</w:t>
      </w:r>
      <w:r w:rsidRPr="002B0F97">
        <w:t>Čl. 41 a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B5315F5" w14:textId="77777777" w:rsidTr="0088480C">
        <w:trPr>
          <w:trHeight w:val="240"/>
          <w:jc w:val="center"/>
        </w:trPr>
        <w:tc>
          <w:tcPr>
            <w:tcW w:w="9752" w:type="dxa"/>
            <w:gridSpan w:val="2"/>
          </w:tcPr>
          <w:p w14:paraId="08BAA4DB" w14:textId="77777777" w:rsidR="00912AB6" w:rsidRPr="002B0F97" w:rsidRDefault="00912AB6" w:rsidP="0088480C"/>
        </w:tc>
      </w:tr>
      <w:tr w:rsidR="00912AB6" w:rsidRPr="002B0F97" w14:paraId="3190C856" w14:textId="77777777" w:rsidTr="0088480C">
        <w:trPr>
          <w:trHeight w:val="240"/>
          <w:jc w:val="center"/>
        </w:trPr>
        <w:tc>
          <w:tcPr>
            <w:tcW w:w="4876" w:type="dxa"/>
            <w:hideMark/>
          </w:tcPr>
          <w:p w14:paraId="3D7E653F" w14:textId="77777777" w:rsidR="00912AB6" w:rsidRPr="002B0F97" w:rsidRDefault="00912AB6" w:rsidP="0088480C">
            <w:pPr>
              <w:pStyle w:val="AmColumnHeading"/>
            </w:pPr>
            <w:r w:rsidRPr="002B0F97">
              <w:t>Znění navržené Komisí</w:t>
            </w:r>
          </w:p>
        </w:tc>
        <w:tc>
          <w:tcPr>
            <w:tcW w:w="4876" w:type="dxa"/>
            <w:hideMark/>
          </w:tcPr>
          <w:p w14:paraId="34FEE480" w14:textId="77777777" w:rsidR="00912AB6" w:rsidRPr="002B0F97" w:rsidRDefault="00912AB6" w:rsidP="0088480C">
            <w:pPr>
              <w:pStyle w:val="AmColumnHeading"/>
            </w:pPr>
            <w:r w:rsidRPr="002B0F97">
              <w:t>Pozměňovací návrh</w:t>
            </w:r>
          </w:p>
        </w:tc>
      </w:tr>
      <w:tr w:rsidR="00912AB6" w:rsidRPr="002B0F97" w14:paraId="3942DB29" w14:textId="77777777" w:rsidTr="0088480C">
        <w:trPr>
          <w:jc w:val="center"/>
        </w:trPr>
        <w:tc>
          <w:tcPr>
            <w:tcW w:w="4876" w:type="dxa"/>
            <w:hideMark/>
          </w:tcPr>
          <w:p w14:paraId="1A6249CF" w14:textId="77777777" w:rsidR="00912AB6" w:rsidRPr="002B0F97" w:rsidRDefault="00912AB6" w:rsidP="0088480C">
            <w:pPr>
              <w:pStyle w:val="Normal6a"/>
            </w:pPr>
            <w:r w:rsidRPr="002B0F97">
              <w:rPr>
                <w:b/>
                <w:i/>
              </w:rPr>
              <w:t>6.</w:t>
            </w:r>
            <w:r w:rsidRPr="002B0F97">
              <w:tab/>
            </w:r>
            <w:r w:rsidRPr="002B0F97">
              <w:rPr>
                <w:b/>
                <w:i/>
              </w:rPr>
              <w:t>Osoby uvedené v odstavci 1, které již nemají právo setrvat ani jim nebylo umožněno setrvat a které nebyly zajištěny v průběhu řízení uvedeného v článku 41, mohou být zajištěny, pokud existuje nebezpečí skrývání se ve smyslu směrnice XXX/XXX/EU [směrnice o navracení], pokud se vyhýbají přípravě návratu či uskutečňování vyhoštění nebo je jinak ztěžují nebo pokud představují riziko pro veřejný pořádek, veřejnou bezpečnost nebo národní bezpečnost.</w:t>
            </w:r>
          </w:p>
        </w:tc>
        <w:tc>
          <w:tcPr>
            <w:tcW w:w="4876" w:type="dxa"/>
            <w:hideMark/>
          </w:tcPr>
          <w:p w14:paraId="47B65760" w14:textId="77777777" w:rsidR="00912AB6" w:rsidRPr="002B0F97" w:rsidRDefault="00912AB6" w:rsidP="0088480C">
            <w:pPr>
              <w:pStyle w:val="Normal6a"/>
            </w:pPr>
            <w:r w:rsidRPr="002B0F97">
              <w:rPr>
                <w:b/>
                <w:i/>
              </w:rPr>
              <w:t>vypouští se</w:t>
            </w:r>
          </w:p>
        </w:tc>
      </w:tr>
    </w:tbl>
    <w:p w14:paraId="54DE933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1B5C5FA" w14:textId="79C20D86" w:rsidR="002A6A78" w:rsidRPr="002B0F97" w:rsidRDefault="00912AB6" w:rsidP="00912AB6">
      <w:r w:rsidRPr="002B0F97">
        <w:rPr>
          <w:rStyle w:val="HideTWBExt"/>
          <w:noProof w:val="0"/>
        </w:rPr>
        <w:t>&lt;/Amend&gt;</w:t>
      </w:r>
    </w:p>
    <w:p w14:paraId="1EEA24D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425</w:t>
      </w:r>
      <w:r w:rsidRPr="002B0F97">
        <w:rPr>
          <w:rStyle w:val="HideTWBExt"/>
          <w:b w:val="0"/>
          <w:noProof w:val="0"/>
        </w:rPr>
        <w:t>&lt;/NumAm&gt;</w:t>
      </w:r>
    </w:p>
    <w:p w14:paraId="17951139"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4CC27081" w14:textId="77777777" w:rsidR="00912AB6" w:rsidRPr="002B0F97" w:rsidRDefault="00912AB6" w:rsidP="00912AB6">
      <w:pPr>
        <w:pStyle w:val="NormalBold"/>
      </w:pPr>
      <w:r w:rsidRPr="002B0F97">
        <w:rPr>
          <w:rStyle w:val="HideTWBExt"/>
          <w:b w:val="0"/>
          <w:noProof w:val="0"/>
        </w:rPr>
        <w:t>&lt;/RepeatBlock-By&gt;</w:t>
      </w:r>
    </w:p>
    <w:p w14:paraId="5A62D29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C34C604" w14:textId="77777777" w:rsidR="00912AB6" w:rsidRPr="002B0F97" w:rsidRDefault="00912AB6" w:rsidP="00912AB6">
      <w:pPr>
        <w:pStyle w:val="NormalBold"/>
      </w:pPr>
      <w:r w:rsidRPr="002B0F97">
        <w:rPr>
          <w:rStyle w:val="HideTWBExt"/>
          <w:b w:val="0"/>
          <w:noProof w:val="0"/>
        </w:rPr>
        <w:t>&lt;Article&gt;</w:t>
      </w:r>
      <w:r w:rsidRPr="002B0F97">
        <w:t>Čl. 41 a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0297445" w14:textId="77777777" w:rsidTr="0088480C">
        <w:trPr>
          <w:trHeight w:val="240"/>
          <w:jc w:val="center"/>
        </w:trPr>
        <w:tc>
          <w:tcPr>
            <w:tcW w:w="9752" w:type="dxa"/>
            <w:gridSpan w:val="2"/>
          </w:tcPr>
          <w:p w14:paraId="2F9D49EA" w14:textId="77777777" w:rsidR="00912AB6" w:rsidRPr="002B0F97" w:rsidRDefault="00912AB6" w:rsidP="0088480C"/>
        </w:tc>
      </w:tr>
      <w:tr w:rsidR="00912AB6" w:rsidRPr="002B0F97" w14:paraId="14CF6ECE" w14:textId="77777777" w:rsidTr="0088480C">
        <w:trPr>
          <w:trHeight w:val="240"/>
          <w:jc w:val="center"/>
        </w:trPr>
        <w:tc>
          <w:tcPr>
            <w:tcW w:w="4876" w:type="dxa"/>
            <w:hideMark/>
          </w:tcPr>
          <w:p w14:paraId="115E41E0" w14:textId="77777777" w:rsidR="00912AB6" w:rsidRPr="002B0F97" w:rsidRDefault="00912AB6" w:rsidP="0088480C">
            <w:pPr>
              <w:pStyle w:val="AmColumnHeading"/>
            </w:pPr>
            <w:r w:rsidRPr="002B0F97">
              <w:t>Znění navržené Komisí</w:t>
            </w:r>
          </w:p>
        </w:tc>
        <w:tc>
          <w:tcPr>
            <w:tcW w:w="4876" w:type="dxa"/>
            <w:hideMark/>
          </w:tcPr>
          <w:p w14:paraId="6811FACD" w14:textId="77777777" w:rsidR="00912AB6" w:rsidRPr="002B0F97" w:rsidRDefault="00912AB6" w:rsidP="0088480C">
            <w:pPr>
              <w:pStyle w:val="AmColumnHeading"/>
            </w:pPr>
            <w:r w:rsidRPr="002B0F97">
              <w:t>Pozměňovací návrh</w:t>
            </w:r>
          </w:p>
        </w:tc>
      </w:tr>
      <w:tr w:rsidR="00912AB6" w:rsidRPr="002B0F97" w14:paraId="00448DA1" w14:textId="77777777" w:rsidTr="0088480C">
        <w:trPr>
          <w:jc w:val="center"/>
        </w:trPr>
        <w:tc>
          <w:tcPr>
            <w:tcW w:w="4876" w:type="dxa"/>
            <w:hideMark/>
          </w:tcPr>
          <w:p w14:paraId="74DA90A0" w14:textId="77777777" w:rsidR="00912AB6" w:rsidRPr="002B0F97" w:rsidRDefault="00912AB6" w:rsidP="0088480C">
            <w:pPr>
              <w:pStyle w:val="Normal6a"/>
            </w:pPr>
            <w:r w:rsidRPr="002B0F97">
              <w:rPr>
                <w:b/>
                <w:i/>
              </w:rPr>
              <w:t>6.</w:t>
            </w:r>
            <w:r w:rsidRPr="002B0F97">
              <w:tab/>
            </w:r>
            <w:r w:rsidRPr="002B0F97">
              <w:rPr>
                <w:b/>
                <w:i/>
              </w:rPr>
              <w:t>Osoby uvedené v odstavci 1, které již nemají právo setrvat ani jim nebylo umožněno setrvat a které nebyly zajištěny v průběhu řízení uvedeného v článku 41, mohou být zajištěny, pokud existuje nebezpečí skrývání se ve smyslu směrnice XXX/XXX/EU [směrnice o navracení], pokud se vyhýbají přípravě návratu či uskutečňování vyhoštění nebo je jinak ztěžují nebo pokud představují riziko pro veřejný pořádek, veřejnou bezpečnost nebo národní bezpečnost.</w:t>
            </w:r>
          </w:p>
        </w:tc>
        <w:tc>
          <w:tcPr>
            <w:tcW w:w="4876" w:type="dxa"/>
            <w:hideMark/>
          </w:tcPr>
          <w:p w14:paraId="7FEB4860" w14:textId="77777777" w:rsidR="00912AB6" w:rsidRPr="002B0F97" w:rsidRDefault="00912AB6" w:rsidP="0088480C">
            <w:pPr>
              <w:pStyle w:val="Normal6a"/>
            </w:pPr>
            <w:r w:rsidRPr="002B0F97">
              <w:rPr>
                <w:b/>
                <w:i/>
              </w:rPr>
              <w:t>vypouští se</w:t>
            </w:r>
          </w:p>
        </w:tc>
      </w:tr>
    </w:tbl>
    <w:p w14:paraId="60FA0B9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B08B394" w14:textId="739C73BB" w:rsidR="002A6A78" w:rsidRPr="002B0F97" w:rsidRDefault="00912AB6" w:rsidP="00912AB6">
      <w:r w:rsidRPr="002B0F97">
        <w:rPr>
          <w:rStyle w:val="HideTWBExt"/>
          <w:noProof w:val="0"/>
        </w:rPr>
        <w:t>&lt;/Amend&gt;</w:t>
      </w:r>
    </w:p>
    <w:p w14:paraId="13EB65CD"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426</w:t>
      </w:r>
      <w:r w:rsidRPr="002B0F97">
        <w:rPr>
          <w:rStyle w:val="HideTWBExt"/>
          <w:b w:val="0"/>
          <w:noProof w:val="0"/>
        </w:rPr>
        <w:t>&lt;/NumAm&gt;</w:t>
      </w:r>
    </w:p>
    <w:p w14:paraId="48AD3886"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85E385C" w14:textId="77777777" w:rsidR="00912AB6" w:rsidRPr="002B0F97" w:rsidRDefault="00912AB6" w:rsidP="00912AB6">
      <w:pPr>
        <w:pStyle w:val="NormalBold"/>
      </w:pPr>
      <w:r w:rsidRPr="002B0F97">
        <w:rPr>
          <w:rStyle w:val="HideTWBExt"/>
          <w:b w:val="0"/>
          <w:noProof w:val="0"/>
        </w:rPr>
        <w:t>&lt;/RepeatBlock-By&gt;</w:t>
      </w:r>
    </w:p>
    <w:p w14:paraId="11A4E66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E28EEF6" w14:textId="77777777" w:rsidR="00912AB6" w:rsidRPr="002B0F97" w:rsidRDefault="00912AB6" w:rsidP="00912AB6">
      <w:pPr>
        <w:pStyle w:val="NormalBold"/>
      </w:pPr>
      <w:r w:rsidRPr="002B0F97">
        <w:rPr>
          <w:rStyle w:val="HideTWBExt"/>
          <w:b w:val="0"/>
          <w:noProof w:val="0"/>
        </w:rPr>
        <w:t>&lt;Article&gt;</w:t>
      </w:r>
      <w:r w:rsidRPr="002B0F97">
        <w:t>Čl. 41 a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A0C639E" w14:textId="77777777" w:rsidTr="0088480C">
        <w:trPr>
          <w:trHeight w:val="240"/>
          <w:jc w:val="center"/>
        </w:trPr>
        <w:tc>
          <w:tcPr>
            <w:tcW w:w="9752" w:type="dxa"/>
            <w:gridSpan w:val="2"/>
          </w:tcPr>
          <w:p w14:paraId="03644DE1" w14:textId="77777777" w:rsidR="00912AB6" w:rsidRPr="002B0F97" w:rsidRDefault="00912AB6" w:rsidP="0088480C"/>
        </w:tc>
      </w:tr>
      <w:tr w:rsidR="00912AB6" w:rsidRPr="002B0F97" w14:paraId="39A8A70E" w14:textId="77777777" w:rsidTr="0088480C">
        <w:trPr>
          <w:trHeight w:val="240"/>
          <w:jc w:val="center"/>
        </w:trPr>
        <w:tc>
          <w:tcPr>
            <w:tcW w:w="4876" w:type="dxa"/>
            <w:hideMark/>
          </w:tcPr>
          <w:p w14:paraId="085664B1" w14:textId="77777777" w:rsidR="00912AB6" w:rsidRPr="002B0F97" w:rsidRDefault="00912AB6" w:rsidP="0088480C">
            <w:pPr>
              <w:pStyle w:val="AmColumnHeading"/>
            </w:pPr>
            <w:r w:rsidRPr="002B0F97">
              <w:t>Znění navržené Komisí</w:t>
            </w:r>
          </w:p>
        </w:tc>
        <w:tc>
          <w:tcPr>
            <w:tcW w:w="4876" w:type="dxa"/>
            <w:hideMark/>
          </w:tcPr>
          <w:p w14:paraId="756187EE" w14:textId="77777777" w:rsidR="00912AB6" w:rsidRPr="002B0F97" w:rsidRDefault="00912AB6" w:rsidP="0088480C">
            <w:pPr>
              <w:pStyle w:val="AmColumnHeading"/>
            </w:pPr>
            <w:r w:rsidRPr="002B0F97">
              <w:t>Pozměňovací návrh</w:t>
            </w:r>
          </w:p>
        </w:tc>
      </w:tr>
      <w:tr w:rsidR="00912AB6" w:rsidRPr="002B0F97" w14:paraId="74628061" w14:textId="77777777" w:rsidTr="0088480C">
        <w:trPr>
          <w:jc w:val="center"/>
        </w:trPr>
        <w:tc>
          <w:tcPr>
            <w:tcW w:w="4876" w:type="dxa"/>
            <w:hideMark/>
          </w:tcPr>
          <w:p w14:paraId="161D85A7" w14:textId="77777777" w:rsidR="00912AB6" w:rsidRPr="002B0F97" w:rsidRDefault="00912AB6" w:rsidP="0088480C">
            <w:pPr>
              <w:pStyle w:val="Normal6a"/>
            </w:pPr>
            <w:r w:rsidRPr="002B0F97">
              <w:t>6.</w:t>
            </w:r>
            <w:r w:rsidRPr="002B0F97">
              <w:tab/>
            </w:r>
            <w:r w:rsidRPr="002B0F97">
              <w:rPr>
                <w:b/>
                <w:i/>
              </w:rPr>
              <w:t>Osoby uvedené</w:t>
            </w:r>
            <w:r w:rsidRPr="002B0F97">
              <w:t xml:space="preserve"> v odstavci 1, </w:t>
            </w:r>
            <w:r w:rsidRPr="002B0F97">
              <w:rPr>
                <w:b/>
                <w:i/>
              </w:rPr>
              <w:t>které</w:t>
            </w:r>
            <w:r w:rsidRPr="002B0F97">
              <w:t xml:space="preserve"> již </w:t>
            </w:r>
            <w:r w:rsidRPr="002B0F97">
              <w:rPr>
                <w:b/>
                <w:i/>
              </w:rPr>
              <w:t>nemají</w:t>
            </w:r>
            <w:r w:rsidRPr="002B0F97">
              <w:t xml:space="preserve"> právo setrvat </w:t>
            </w:r>
            <w:r w:rsidRPr="002B0F97">
              <w:rPr>
                <w:b/>
                <w:i/>
              </w:rPr>
              <w:t>ani jim nebylo umožněno</w:t>
            </w:r>
            <w:r w:rsidRPr="002B0F97">
              <w:t xml:space="preserve"> setrvat a </w:t>
            </w:r>
            <w:r w:rsidRPr="002B0F97">
              <w:rPr>
                <w:b/>
                <w:i/>
              </w:rPr>
              <w:t>které nebyly zajištěny</w:t>
            </w:r>
            <w:r w:rsidRPr="002B0F97">
              <w:t xml:space="preserve"> v průběhu řízení uvedeného v článku 41, </w:t>
            </w:r>
            <w:r w:rsidRPr="002B0F97">
              <w:rPr>
                <w:b/>
                <w:i/>
              </w:rPr>
              <w:t>mohou</w:t>
            </w:r>
            <w:r w:rsidRPr="002B0F97">
              <w:t xml:space="preserve"> být </w:t>
            </w:r>
            <w:r w:rsidRPr="002B0F97">
              <w:rPr>
                <w:b/>
                <w:i/>
              </w:rPr>
              <w:t>zajištěny</w:t>
            </w:r>
            <w:r w:rsidRPr="002B0F97">
              <w:t xml:space="preserve">, pokud existuje nebezpečí skrývání se ve smyslu směrnice XXX/XXX/EU [směrnice o navracení], pokud se </w:t>
            </w:r>
            <w:r w:rsidRPr="002B0F97">
              <w:rPr>
                <w:b/>
                <w:i/>
              </w:rPr>
              <w:t>vyhýbají</w:t>
            </w:r>
            <w:r w:rsidRPr="002B0F97">
              <w:t xml:space="preserve"> přípravě návratu či uskutečňování vyhoštění nebo je jinak </w:t>
            </w:r>
            <w:r w:rsidRPr="002B0F97">
              <w:rPr>
                <w:b/>
                <w:i/>
              </w:rPr>
              <w:t>ztěžují</w:t>
            </w:r>
            <w:r w:rsidRPr="002B0F97">
              <w:t xml:space="preserve"> nebo pokud </w:t>
            </w:r>
            <w:r w:rsidRPr="002B0F97">
              <w:rPr>
                <w:b/>
                <w:i/>
              </w:rPr>
              <w:t>představují</w:t>
            </w:r>
            <w:r w:rsidRPr="002B0F97">
              <w:t xml:space="preserve"> riziko pro veřejný pořádek, veřejnou bezpečnost nebo národní bezpečnost.</w:t>
            </w:r>
          </w:p>
        </w:tc>
        <w:tc>
          <w:tcPr>
            <w:tcW w:w="4876" w:type="dxa"/>
            <w:hideMark/>
          </w:tcPr>
          <w:p w14:paraId="059D08AD" w14:textId="77777777" w:rsidR="00912AB6" w:rsidRPr="002B0F97" w:rsidRDefault="00912AB6" w:rsidP="0088480C">
            <w:pPr>
              <w:pStyle w:val="Normal6a"/>
            </w:pPr>
            <w:r w:rsidRPr="002B0F97">
              <w:t>6.</w:t>
            </w:r>
            <w:r w:rsidRPr="002B0F97">
              <w:tab/>
            </w:r>
            <w:r w:rsidRPr="002B0F97">
              <w:rPr>
                <w:b/>
                <w:i/>
              </w:rPr>
              <w:t>Osoba uvedená</w:t>
            </w:r>
            <w:r w:rsidRPr="002B0F97">
              <w:t xml:space="preserve"> v odstavci 1, </w:t>
            </w:r>
            <w:r w:rsidRPr="002B0F97">
              <w:rPr>
                <w:b/>
                <w:i/>
              </w:rPr>
              <w:t>která</w:t>
            </w:r>
            <w:r w:rsidRPr="002B0F97">
              <w:t xml:space="preserve"> již </w:t>
            </w:r>
            <w:r w:rsidRPr="002B0F97">
              <w:rPr>
                <w:b/>
                <w:i/>
              </w:rPr>
              <w:t>nemá</w:t>
            </w:r>
            <w:r w:rsidRPr="002B0F97">
              <w:t xml:space="preserve"> právo setrvat </w:t>
            </w:r>
            <w:r w:rsidRPr="002B0F97">
              <w:rPr>
                <w:b/>
                <w:i/>
              </w:rPr>
              <w:t>nebo jí bylo toto právo</w:t>
            </w:r>
            <w:r w:rsidRPr="002B0F97">
              <w:t xml:space="preserve"> setrvat </w:t>
            </w:r>
            <w:r w:rsidRPr="002B0F97">
              <w:rPr>
                <w:b/>
                <w:i/>
              </w:rPr>
              <w:t>zrušeno soudem nebo tribunálem</w:t>
            </w:r>
            <w:r w:rsidRPr="002B0F97">
              <w:t xml:space="preserve"> a </w:t>
            </w:r>
            <w:r w:rsidRPr="002B0F97">
              <w:rPr>
                <w:b/>
                <w:i/>
              </w:rPr>
              <w:t>která nebyla zajištěna</w:t>
            </w:r>
            <w:r w:rsidRPr="002B0F97">
              <w:t xml:space="preserve"> v průběhu řízení uvedeného v článku 41, </w:t>
            </w:r>
            <w:r w:rsidRPr="002B0F97">
              <w:rPr>
                <w:b/>
                <w:i/>
              </w:rPr>
              <w:t>může</w:t>
            </w:r>
            <w:r w:rsidRPr="002B0F97">
              <w:t xml:space="preserve"> být </w:t>
            </w:r>
            <w:r w:rsidRPr="002B0F97">
              <w:rPr>
                <w:b/>
                <w:i/>
              </w:rPr>
              <w:t>zajištěna</w:t>
            </w:r>
            <w:r w:rsidRPr="002B0F97">
              <w:t xml:space="preserve">, pokud existuje nebezpečí skrývání se ve smyslu směrnice XXX/XXX/EU [směrnice o navracení], pokud se </w:t>
            </w:r>
            <w:r w:rsidRPr="002B0F97">
              <w:rPr>
                <w:b/>
                <w:i/>
              </w:rPr>
              <w:t>vyhýbá</w:t>
            </w:r>
            <w:r w:rsidRPr="002B0F97">
              <w:t xml:space="preserve"> přípravě návratu či uskutečňování vyhoštění nebo je jinak </w:t>
            </w:r>
            <w:r w:rsidRPr="002B0F97">
              <w:rPr>
                <w:b/>
                <w:i/>
              </w:rPr>
              <w:t>ztěžuje</w:t>
            </w:r>
            <w:r w:rsidRPr="002B0F97">
              <w:t xml:space="preserve"> nebo pokud </w:t>
            </w:r>
            <w:r w:rsidRPr="002B0F97">
              <w:rPr>
                <w:b/>
                <w:i/>
              </w:rPr>
              <w:t>představuje</w:t>
            </w:r>
            <w:r w:rsidRPr="002B0F97">
              <w:t xml:space="preserve"> riziko pro veřejný pořádek, veřejnou bezpečnost nebo národní bezpečnost. </w:t>
            </w:r>
            <w:r w:rsidRPr="002B0F97">
              <w:rPr>
                <w:b/>
                <w:i/>
              </w:rPr>
              <w:t>Zajištění by mělo zůstat krajním opatřením a může být použito, pokud nelze účinně použít jiná dostatečná, avšak mírnější donucovací opatření. Každé rozhodnutí o zajištění musí být přijato na základě individuálního posouzení a musí být považováno za nezbytné, opodstatněné a přiměřené legitimnímu účelu.</w:t>
            </w:r>
          </w:p>
        </w:tc>
      </w:tr>
    </w:tbl>
    <w:p w14:paraId="01E3F78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19C04A2"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796A87BA" w14:textId="77777777" w:rsidR="00912AB6" w:rsidRPr="002B0F97" w:rsidRDefault="00912AB6" w:rsidP="00912AB6">
      <w:pPr>
        <w:pStyle w:val="AmJustText"/>
      </w:pPr>
      <w:r w:rsidRPr="002B0F97">
        <w:t>V zájmu soudržnosti s předchozími pozměňovacími návrhy. Znění lépe odpovídá současné azylové terminologii týkající se zajištění.</w:t>
      </w:r>
    </w:p>
    <w:p w14:paraId="71ECFEEB" w14:textId="06E5E95A" w:rsidR="002A6A78" w:rsidRPr="002B0F97" w:rsidRDefault="00912AB6" w:rsidP="00912AB6">
      <w:r w:rsidRPr="002B0F97">
        <w:rPr>
          <w:rStyle w:val="HideTWBExt"/>
          <w:noProof w:val="0"/>
        </w:rPr>
        <w:t>&lt;/Amend&gt;</w:t>
      </w:r>
    </w:p>
    <w:p w14:paraId="24DCD93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427</w:t>
      </w:r>
      <w:r w:rsidRPr="002B0F97">
        <w:rPr>
          <w:rStyle w:val="HideTWBExt"/>
          <w:b w:val="0"/>
          <w:noProof w:val="0"/>
        </w:rPr>
        <w:t>&lt;/NumAm&gt;</w:t>
      </w:r>
    </w:p>
    <w:p w14:paraId="4784E1DA"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4FD932C0" w14:textId="77777777" w:rsidR="00912AB6" w:rsidRPr="002B0F97" w:rsidRDefault="00912AB6" w:rsidP="00912AB6">
      <w:pPr>
        <w:pStyle w:val="NormalBold"/>
      </w:pPr>
      <w:r w:rsidRPr="002B0F97">
        <w:rPr>
          <w:rStyle w:val="HideTWBExt"/>
          <w:b w:val="0"/>
          <w:noProof w:val="0"/>
        </w:rPr>
        <w:t>&lt;/RepeatBlock-By&gt;</w:t>
      </w:r>
    </w:p>
    <w:p w14:paraId="5A7CBF5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EC4A93E" w14:textId="77777777" w:rsidR="00912AB6" w:rsidRPr="002B0F97" w:rsidRDefault="00912AB6" w:rsidP="00912AB6">
      <w:pPr>
        <w:pStyle w:val="NormalBold"/>
      </w:pPr>
      <w:r w:rsidRPr="002B0F97">
        <w:rPr>
          <w:rStyle w:val="HideTWBExt"/>
          <w:b w:val="0"/>
          <w:noProof w:val="0"/>
        </w:rPr>
        <w:t>&lt;Article&gt;</w:t>
      </w:r>
      <w:r w:rsidRPr="002B0F97">
        <w:t>Čl. 41 a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FB937C6" w14:textId="77777777" w:rsidTr="0088480C">
        <w:trPr>
          <w:trHeight w:val="240"/>
          <w:jc w:val="center"/>
        </w:trPr>
        <w:tc>
          <w:tcPr>
            <w:tcW w:w="9752" w:type="dxa"/>
            <w:gridSpan w:val="2"/>
          </w:tcPr>
          <w:p w14:paraId="599DA469" w14:textId="77777777" w:rsidR="00912AB6" w:rsidRPr="002B0F97" w:rsidRDefault="00912AB6" w:rsidP="0088480C"/>
        </w:tc>
      </w:tr>
      <w:tr w:rsidR="00912AB6" w:rsidRPr="002B0F97" w14:paraId="172592D5" w14:textId="77777777" w:rsidTr="0088480C">
        <w:trPr>
          <w:trHeight w:val="240"/>
          <w:jc w:val="center"/>
        </w:trPr>
        <w:tc>
          <w:tcPr>
            <w:tcW w:w="4876" w:type="dxa"/>
            <w:hideMark/>
          </w:tcPr>
          <w:p w14:paraId="4F9D626C" w14:textId="77777777" w:rsidR="00912AB6" w:rsidRPr="002B0F97" w:rsidRDefault="00912AB6" w:rsidP="0088480C">
            <w:pPr>
              <w:pStyle w:val="AmColumnHeading"/>
            </w:pPr>
            <w:r w:rsidRPr="002B0F97">
              <w:t>Znění navržené Komisí</w:t>
            </w:r>
          </w:p>
        </w:tc>
        <w:tc>
          <w:tcPr>
            <w:tcW w:w="4876" w:type="dxa"/>
            <w:hideMark/>
          </w:tcPr>
          <w:p w14:paraId="63D5AB9D" w14:textId="77777777" w:rsidR="00912AB6" w:rsidRPr="002B0F97" w:rsidRDefault="00912AB6" w:rsidP="0088480C">
            <w:pPr>
              <w:pStyle w:val="AmColumnHeading"/>
            </w:pPr>
            <w:r w:rsidRPr="002B0F97">
              <w:t>Pozměňovací návrh</w:t>
            </w:r>
          </w:p>
        </w:tc>
      </w:tr>
      <w:tr w:rsidR="00912AB6" w:rsidRPr="002B0F97" w14:paraId="3DDAFE47" w14:textId="77777777" w:rsidTr="0088480C">
        <w:trPr>
          <w:jc w:val="center"/>
        </w:trPr>
        <w:tc>
          <w:tcPr>
            <w:tcW w:w="4876" w:type="dxa"/>
            <w:hideMark/>
          </w:tcPr>
          <w:p w14:paraId="177EC555" w14:textId="77777777" w:rsidR="00912AB6" w:rsidRPr="002B0F97" w:rsidRDefault="00912AB6" w:rsidP="0088480C">
            <w:pPr>
              <w:pStyle w:val="Normal6a"/>
            </w:pPr>
            <w:r w:rsidRPr="002B0F97">
              <w:lastRenderedPageBreak/>
              <w:t>6.</w:t>
            </w:r>
            <w:r w:rsidRPr="002B0F97">
              <w:tab/>
              <w:t>Osoby uvedené v odstavci 1, které již nemají právo setrvat ani jim nebylo umožněno setrvat a které nebyly zajištěny v průběhu řízení uvedeného v článku 41, mohou být zajištěny, pokud existuje nebezpečí skrývání se ve smyslu směrnice XXX/XXX/EU [směrnice o navracení], pokud se vyhýbají přípravě návratu či uskutečňování vyhoštění nebo je jinak ztěžují nebo pokud představují riziko pro veřejný pořádek, veřejnou bezpečnost nebo národní bezpečnost.</w:t>
            </w:r>
          </w:p>
        </w:tc>
        <w:tc>
          <w:tcPr>
            <w:tcW w:w="4876" w:type="dxa"/>
            <w:hideMark/>
          </w:tcPr>
          <w:p w14:paraId="7564FA15" w14:textId="77777777" w:rsidR="00912AB6" w:rsidRPr="002B0F97" w:rsidRDefault="00912AB6" w:rsidP="0088480C">
            <w:pPr>
              <w:pStyle w:val="Normal6a"/>
            </w:pPr>
            <w:r w:rsidRPr="002B0F97">
              <w:t>6.</w:t>
            </w:r>
            <w:r w:rsidRPr="002B0F97">
              <w:tab/>
              <w:t xml:space="preserve">Osoby uvedené v odstavci 1, které již nemají právo setrvat ani jim nebylo umožněno setrvat a které nebyly zajištěny v průběhu řízení uvedeného v článku 41, mohou být zajištěny </w:t>
            </w:r>
            <w:r w:rsidRPr="002B0F97">
              <w:rPr>
                <w:b/>
                <w:i/>
              </w:rPr>
              <w:t>za účelem zabránění ve vstupu na území členského státu</w:t>
            </w:r>
            <w:r w:rsidRPr="002B0F97">
              <w:t>, pokud existuje nebezpečí skrývání se ve smyslu směrnice XXX/XXX/EU [směrnice o navracení], pokud se vyhýbají přípravě návratu či uskutečňování vyhoštění nebo je jinak ztěžují nebo pokud představují riziko pro veřejný pořádek, veřejnou bezpečnost nebo národní bezpečnost.</w:t>
            </w:r>
          </w:p>
        </w:tc>
      </w:tr>
    </w:tbl>
    <w:p w14:paraId="1559AD0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1C01763" w14:textId="2C4ED695" w:rsidR="002A6A78" w:rsidRPr="002B0F97" w:rsidRDefault="00912AB6" w:rsidP="00912AB6">
      <w:r w:rsidRPr="002B0F97">
        <w:rPr>
          <w:rStyle w:val="HideTWBExt"/>
          <w:noProof w:val="0"/>
        </w:rPr>
        <w:t>&lt;/Amend&gt;</w:t>
      </w:r>
    </w:p>
    <w:p w14:paraId="546C4EF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428</w:t>
      </w:r>
      <w:r w:rsidRPr="002B0F97">
        <w:rPr>
          <w:rStyle w:val="HideTWBExt"/>
          <w:b w:val="0"/>
          <w:noProof w:val="0"/>
        </w:rPr>
        <w:t>&lt;/NumAm&gt;</w:t>
      </w:r>
    </w:p>
    <w:p w14:paraId="5A1F68A6"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1FE843F" w14:textId="77777777" w:rsidR="00912AB6" w:rsidRPr="002B0F97" w:rsidRDefault="00912AB6" w:rsidP="00912AB6">
      <w:pPr>
        <w:pStyle w:val="NormalBold"/>
      </w:pPr>
      <w:r w:rsidRPr="002B0F97">
        <w:rPr>
          <w:rStyle w:val="HideTWBExt"/>
          <w:b w:val="0"/>
          <w:noProof w:val="0"/>
        </w:rPr>
        <w:t>&lt;/RepeatBlock-By&gt;</w:t>
      </w:r>
    </w:p>
    <w:p w14:paraId="1C24137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F0CA1DE" w14:textId="77777777" w:rsidR="00912AB6" w:rsidRPr="002B0F97" w:rsidRDefault="00912AB6" w:rsidP="00912AB6">
      <w:pPr>
        <w:pStyle w:val="NormalBold"/>
      </w:pPr>
      <w:r w:rsidRPr="002B0F97">
        <w:rPr>
          <w:rStyle w:val="HideTWBExt"/>
          <w:b w:val="0"/>
          <w:noProof w:val="0"/>
        </w:rPr>
        <w:t>&lt;Article&gt;</w:t>
      </w:r>
      <w:r w:rsidRPr="002B0F97">
        <w:t>Čl. 41 a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3A37889" w14:textId="77777777" w:rsidTr="0088480C">
        <w:trPr>
          <w:trHeight w:val="240"/>
          <w:jc w:val="center"/>
        </w:trPr>
        <w:tc>
          <w:tcPr>
            <w:tcW w:w="9752" w:type="dxa"/>
            <w:gridSpan w:val="2"/>
          </w:tcPr>
          <w:p w14:paraId="12AA8B02" w14:textId="77777777" w:rsidR="00912AB6" w:rsidRPr="002B0F97" w:rsidRDefault="00912AB6" w:rsidP="0088480C"/>
        </w:tc>
      </w:tr>
      <w:tr w:rsidR="00912AB6" w:rsidRPr="002B0F97" w14:paraId="36137592" w14:textId="77777777" w:rsidTr="0088480C">
        <w:trPr>
          <w:trHeight w:val="240"/>
          <w:jc w:val="center"/>
        </w:trPr>
        <w:tc>
          <w:tcPr>
            <w:tcW w:w="4876" w:type="dxa"/>
            <w:hideMark/>
          </w:tcPr>
          <w:p w14:paraId="2153EB13" w14:textId="77777777" w:rsidR="00912AB6" w:rsidRPr="002B0F97" w:rsidRDefault="00912AB6" w:rsidP="0088480C">
            <w:pPr>
              <w:pStyle w:val="AmColumnHeading"/>
            </w:pPr>
            <w:r w:rsidRPr="002B0F97">
              <w:t>Znění navržené Komisí</w:t>
            </w:r>
          </w:p>
        </w:tc>
        <w:tc>
          <w:tcPr>
            <w:tcW w:w="4876" w:type="dxa"/>
            <w:hideMark/>
          </w:tcPr>
          <w:p w14:paraId="2B6E006F" w14:textId="77777777" w:rsidR="00912AB6" w:rsidRPr="002B0F97" w:rsidRDefault="00912AB6" w:rsidP="0088480C">
            <w:pPr>
              <w:pStyle w:val="AmColumnHeading"/>
            </w:pPr>
            <w:r w:rsidRPr="002B0F97">
              <w:t>Pozměňovací návrh</w:t>
            </w:r>
          </w:p>
        </w:tc>
      </w:tr>
      <w:tr w:rsidR="00912AB6" w:rsidRPr="002B0F97" w14:paraId="49F1E694" w14:textId="77777777" w:rsidTr="0088480C">
        <w:trPr>
          <w:jc w:val="center"/>
        </w:trPr>
        <w:tc>
          <w:tcPr>
            <w:tcW w:w="4876" w:type="dxa"/>
            <w:hideMark/>
          </w:tcPr>
          <w:p w14:paraId="23923450" w14:textId="77777777" w:rsidR="00912AB6" w:rsidRPr="002B0F97" w:rsidRDefault="00912AB6" w:rsidP="0088480C">
            <w:pPr>
              <w:pStyle w:val="Normal6a"/>
            </w:pPr>
            <w:r w:rsidRPr="002B0F97">
              <w:rPr>
                <w:b/>
                <w:i/>
              </w:rPr>
              <w:t>7.</w:t>
            </w:r>
            <w:r w:rsidRPr="002B0F97">
              <w:tab/>
            </w:r>
            <w:r w:rsidRPr="002B0F97">
              <w:rPr>
                <w:b/>
                <w:i/>
              </w:rPr>
              <w:t>Zajištění musí trvat co nejkratší dobu, a pouze dokud jsou s náležitou pečlivostí činěny úkony směřující k vyhoštění. Doba zajištění nepřesáhne dobu uvedenou v odstavci 2 a započítává se do maximálních dob zajištění stanovených v čl. 15 odst. 5 a 6 směrnice XXX/XXX/EU [směrnice o navracení].</w:t>
            </w:r>
          </w:p>
        </w:tc>
        <w:tc>
          <w:tcPr>
            <w:tcW w:w="4876" w:type="dxa"/>
            <w:hideMark/>
          </w:tcPr>
          <w:p w14:paraId="3AEDA579" w14:textId="77777777" w:rsidR="00912AB6" w:rsidRPr="002B0F97" w:rsidRDefault="00912AB6" w:rsidP="0088480C">
            <w:pPr>
              <w:pStyle w:val="Normal6a"/>
            </w:pPr>
            <w:r w:rsidRPr="002B0F97">
              <w:rPr>
                <w:b/>
                <w:i/>
              </w:rPr>
              <w:t>vypouští se</w:t>
            </w:r>
          </w:p>
        </w:tc>
      </w:tr>
    </w:tbl>
    <w:p w14:paraId="60278A8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70B6CA3" w14:textId="67F9C01E" w:rsidR="002A6A78" w:rsidRPr="002B0F97" w:rsidRDefault="00912AB6" w:rsidP="00912AB6">
      <w:r w:rsidRPr="002B0F97">
        <w:rPr>
          <w:rStyle w:val="HideTWBExt"/>
          <w:noProof w:val="0"/>
        </w:rPr>
        <w:t>&lt;/Amend&gt;</w:t>
      </w:r>
    </w:p>
    <w:p w14:paraId="5AD6AE3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429</w:t>
      </w:r>
      <w:r w:rsidRPr="002B0F97">
        <w:rPr>
          <w:rStyle w:val="HideTWBExt"/>
          <w:b w:val="0"/>
          <w:noProof w:val="0"/>
        </w:rPr>
        <w:t>&lt;/NumAm&gt;</w:t>
      </w:r>
    </w:p>
    <w:p w14:paraId="78E6CBD9"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4927296F" w14:textId="77777777" w:rsidR="00912AB6" w:rsidRPr="002B0F97" w:rsidRDefault="00912AB6" w:rsidP="00912AB6">
      <w:pPr>
        <w:pStyle w:val="NormalBold"/>
      </w:pPr>
      <w:r w:rsidRPr="002B0F97">
        <w:rPr>
          <w:rStyle w:val="HideTWBExt"/>
          <w:b w:val="0"/>
          <w:noProof w:val="0"/>
        </w:rPr>
        <w:t>&lt;/RepeatBlock-By&gt;</w:t>
      </w:r>
    </w:p>
    <w:p w14:paraId="7E6D6CD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6F5C5C1" w14:textId="77777777" w:rsidR="00912AB6" w:rsidRPr="002B0F97" w:rsidRDefault="00912AB6" w:rsidP="00912AB6">
      <w:pPr>
        <w:pStyle w:val="NormalBold"/>
      </w:pPr>
      <w:r w:rsidRPr="002B0F97">
        <w:rPr>
          <w:rStyle w:val="HideTWBExt"/>
          <w:b w:val="0"/>
          <w:noProof w:val="0"/>
        </w:rPr>
        <w:t>&lt;Article&gt;</w:t>
      </w:r>
      <w:r w:rsidRPr="002B0F97">
        <w:t>Čl. 41 a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257D10D" w14:textId="77777777" w:rsidTr="0088480C">
        <w:trPr>
          <w:trHeight w:val="240"/>
          <w:jc w:val="center"/>
        </w:trPr>
        <w:tc>
          <w:tcPr>
            <w:tcW w:w="9752" w:type="dxa"/>
            <w:gridSpan w:val="2"/>
          </w:tcPr>
          <w:p w14:paraId="5DB05FCB" w14:textId="77777777" w:rsidR="00912AB6" w:rsidRPr="002B0F97" w:rsidRDefault="00912AB6" w:rsidP="0088480C"/>
        </w:tc>
      </w:tr>
      <w:tr w:rsidR="00912AB6" w:rsidRPr="002B0F97" w14:paraId="56EABD71" w14:textId="77777777" w:rsidTr="0088480C">
        <w:trPr>
          <w:trHeight w:val="240"/>
          <w:jc w:val="center"/>
        </w:trPr>
        <w:tc>
          <w:tcPr>
            <w:tcW w:w="4876" w:type="dxa"/>
            <w:hideMark/>
          </w:tcPr>
          <w:p w14:paraId="0DFBC58E" w14:textId="77777777" w:rsidR="00912AB6" w:rsidRPr="002B0F97" w:rsidRDefault="00912AB6" w:rsidP="0088480C">
            <w:pPr>
              <w:pStyle w:val="AmColumnHeading"/>
            </w:pPr>
            <w:r w:rsidRPr="002B0F97">
              <w:t>Znění navržené Komisí</w:t>
            </w:r>
          </w:p>
        </w:tc>
        <w:tc>
          <w:tcPr>
            <w:tcW w:w="4876" w:type="dxa"/>
            <w:hideMark/>
          </w:tcPr>
          <w:p w14:paraId="0ED6864C" w14:textId="77777777" w:rsidR="00912AB6" w:rsidRPr="002B0F97" w:rsidRDefault="00912AB6" w:rsidP="0088480C">
            <w:pPr>
              <w:pStyle w:val="AmColumnHeading"/>
            </w:pPr>
            <w:r w:rsidRPr="002B0F97">
              <w:t>Pozměňovací návrh</w:t>
            </w:r>
          </w:p>
        </w:tc>
      </w:tr>
      <w:tr w:rsidR="00912AB6" w:rsidRPr="002B0F97" w14:paraId="1B76505A" w14:textId="77777777" w:rsidTr="0088480C">
        <w:trPr>
          <w:jc w:val="center"/>
        </w:trPr>
        <w:tc>
          <w:tcPr>
            <w:tcW w:w="4876" w:type="dxa"/>
            <w:hideMark/>
          </w:tcPr>
          <w:p w14:paraId="06727BDC" w14:textId="77777777" w:rsidR="00912AB6" w:rsidRPr="002B0F97" w:rsidRDefault="00912AB6" w:rsidP="0088480C">
            <w:pPr>
              <w:pStyle w:val="Normal6a"/>
            </w:pPr>
            <w:r w:rsidRPr="002B0F97">
              <w:rPr>
                <w:b/>
                <w:i/>
              </w:rPr>
              <w:t>7.</w:t>
            </w:r>
            <w:r w:rsidRPr="002B0F97">
              <w:tab/>
            </w:r>
            <w:r w:rsidRPr="002B0F97">
              <w:rPr>
                <w:b/>
                <w:i/>
              </w:rPr>
              <w:t xml:space="preserve">Zajištění musí trvat co nejkratší dobu, a pouze dokud jsou s náležitou </w:t>
            </w:r>
            <w:r w:rsidRPr="002B0F97">
              <w:rPr>
                <w:b/>
                <w:i/>
              </w:rPr>
              <w:lastRenderedPageBreak/>
              <w:t>pečlivostí činěny úkony směřující k vyhoštění. Doba zajištění nepřesáhne dobu uvedenou v odstavci 2 a započítává se do maximálních dob zajištění stanovených v čl. 15 odst. 5 a 6 směrnice XXX/XXX/EU [směrnice o navracení].</w:t>
            </w:r>
          </w:p>
        </w:tc>
        <w:tc>
          <w:tcPr>
            <w:tcW w:w="4876" w:type="dxa"/>
            <w:hideMark/>
          </w:tcPr>
          <w:p w14:paraId="7106584C" w14:textId="77777777" w:rsidR="00912AB6" w:rsidRPr="002B0F97" w:rsidRDefault="00912AB6" w:rsidP="0088480C">
            <w:pPr>
              <w:pStyle w:val="Normal6a"/>
            </w:pPr>
            <w:r w:rsidRPr="002B0F97">
              <w:rPr>
                <w:b/>
                <w:i/>
              </w:rPr>
              <w:lastRenderedPageBreak/>
              <w:t>vypouští se</w:t>
            </w:r>
          </w:p>
        </w:tc>
      </w:tr>
    </w:tbl>
    <w:p w14:paraId="24F5400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C511698" w14:textId="6FA5E9EA" w:rsidR="002A6A78" w:rsidRPr="002B0F97" w:rsidRDefault="00912AB6" w:rsidP="00912AB6">
      <w:r w:rsidRPr="002B0F97">
        <w:rPr>
          <w:rStyle w:val="HideTWBExt"/>
          <w:noProof w:val="0"/>
        </w:rPr>
        <w:t>&lt;/Amend&gt;</w:t>
      </w:r>
    </w:p>
    <w:p w14:paraId="2CB1FDB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430</w:t>
      </w:r>
      <w:r w:rsidRPr="002B0F97">
        <w:rPr>
          <w:rStyle w:val="HideTWBExt"/>
          <w:b w:val="0"/>
          <w:noProof w:val="0"/>
        </w:rPr>
        <w:t>&lt;/NumAm&gt;</w:t>
      </w:r>
    </w:p>
    <w:p w14:paraId="435E51AF"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14706D03" w14:textId="77777777" w:rsidR="00912AB6" w:rsidRPr="002B0F97" w:rsidRDefault="00912AB6" w:rsidP="00912AB6">
      <w:pPr>
        <w:pStyle w:val="NormalBold"/>
      </w:pPr>
      <w:r w:rsidRPr="002B0F97">
        <w:rPr>
          <w:rStyle w:val="HideTWBExt"/>
          <w:b w:val="0"/>
          <w:noProof w:val="0"/>
        </w:rPr>
        <w:t>&lt;/RepeatBlock-By&gt;</w:t>
      </w:r>
    </w:p>
    <w:p w14:paraId="3812B5A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0D0806B" w14:textId="77777777" w:rsidR="00912AB6" w:rsidRPr="002B0F97" w:rsidRDefault="00912AB6" w:rsidP="00912AB6">
      <w:pPr>
        <w:pStyle w:val="NormalBold"/>
      </w:pPr>
      <w:r w:rsidRPr="002B0F97">
        <w:rPr>
          <w:rStyle w:val="HideTWBExt"/>
          <w:b w:val="0"/>
          <w:noProof w:val="0"/>
        </w:rPr>
        <w:t>&lt;Article&gt;</w:t>
      </w:r>
      <w:r w:rsidRPr="002B0F97">
        <w:t>Čl. 41 a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15DE6AC" w14:textId="77777777" w:rsidTr="0088480C">
        <w:trPr>
          <w:trHeight w:val="240"/>
          <w:jc w:val="center"/>
        </w:trPr>
        <w:tc>
          <w:tcPr>
            <w:tcW w:w="9752" w:type="dxa"/>
            <w:gridSpan w:val="2"/>
          </w:tcPr>
          <w:p w14:paraId="19DB6928" w14:textId="77777777" w:rsidR="00912AB6" w:rsidRPr="002B0F97" w:rsidRDefault="00912AB6" w:rsidP="0088480C"/>
        </w:tc>
      </w:tr>
      <w:tr w:rsidR="00912AB6" w:rsidRPr="002B0F97" w14:paraId="7CEF7904" w14:textId="77777777" w:rsidTr="0088480C">
        <w:trPr>
          <w:trHeight w:val="240"/>
          <w:jc w:val="center"/>
        </w:trPr>
        <w:tc>
          <w:tcPr>
            <w:tcW w:w="4876" w:type="dxa"/>
            <w:hideMark/>
          </w:tcPr>
          <w:p w14:paraId="5A66FE5E" w14:textId="77777777" w:rsidR="00912AB6" w:rsidRPr="002B0F97" w:rsidRDefault="00912AB6" w:rsidP="0088480C">
            <w:pPr>
              <w:pStyle w:val="AmColumnHeading"/>
            </w:pPr>
            <w:r w:rsidRPr="002B0F97">
              <w:t>Znění navržené Komisí</w:t>
            </w:r>
          </w:p>
        </w:tc>
        <w:tc>
          <w:tcPr>
            <w:tcW w:w="4876" w:type="dxa"/>
            <w:hideMark/>
          </w:tcPr>
          <w:p w14:paraId="3C394A98" w14:textId="77777777" w:rsidR="00912AB6" w:rsidRPr="002B0F97" w:rsidRDefault="00912AB6" w:rsidP="0088480C">
            <w:pPr>
              <w:pStyle w:val="AmColumnHeading"/>
            </w:pPr>
            <w:r w:rsidRPr="002B0F97">
              <w:t>Pozměňovací návrh</w:t>
            </w:r>
          </w:p>
        </w:tc>
      </w:tr>
      <w:tr w:rsidR="00912AB6" w:rsidRPr="002B0F97" w14:paraId="64A987B8" w14:textId="77777777" w:rsidTr="0088480C">
        <w:trPr>
          <w:jc w:val="center"/>
        </w:trPr>
        <w:tc>
          <w:tcPr>
            <w:tcW w:w="4876" w:type="dxa"/>
            <w:hideMark/>
          </w:tcPr>
          <w:p w14:paraId="0A027974" w14:textId="77777777" w:rsidR="00912AB6" w:rsidRPr="002B0F97" w:rsidRDefault="00912AB6" w:rsidP="0088480C">
            <w:pPr>
              <w:pStyle w:val="Normal6a"/>
            </w:pPr>
            <w:r w:rsidRPr="002B0F97">
              <w:t>7.</w:t>
            </w:r>
            <w:r w:rsidRPr="002B0F97">
              <w:tab/>
              <w:t xml:space="preserve">Zajištění musí trvat co nejkratší dobu, a pouze dokud jsou s náležitou pečlivostí činěny úkony směřující k vyhoštění. Doba zajištění nepřesáhne dobu uvedenou v odstavci 2 </w:t>
            </w:r>
            <w:r w:rsidRPr="002B0F97">
              <w:rPr>
                <w:b/>
                <w:i/>
              </w:rPr>
              <w:t>a započítává se do maximálních dob zajištění stanovených v čl. 15 odst. 5 a 6</w:t>
            </w:r>
            <w:r w:rsidRPr="002B0F97">
              <w:t xml:space="preserve"> směrnice XXX/XXX/EU [směrnice o navracení].</w:t>
            </w:r>
          </w:p>
        </w:tc>
        <w:tc>
          <w:tcPr>
            <w:tcW w:w="4876" w:type="dxa"/>
            <w:hideMark/>
          </w:tcPr>
          <w:p w14:paraId="1BFA194E" w14:textId="77777777" w:rsidR="00912AB6" w:rsidRPr="002B0F97" w:rsidRDefault="00912AB6" w:rsidP="0088480C">
            <w:pPr>
              <w:pStyle w:val="Normal6a"/>
            </w:pPr>
            <w:r w:rsidRPr="002B0F97">
              <w:t>7.</w:t>
            </w:r>
            <w:r w:rsidRPr="002B0F97">
              <w:tab/>
              <w:t>Zajištění musí trvat co nejkratší dobu, a pouze dokud jsou s náležitou pečlivostí činěny úkony směřující k vyhoštění. Doba zajištění nepřesáhne dobu uvedenou v odstavci 2</w:t>
            </w:r>
            <w:r w:rsidRPr="002B0F97">
              <w:rPr>
                <w:b/>
                <w:i/>
              </w:rPr>
              <w:t>. Pokud nelze rozhodnutí o navrácení vymoci v maximální lhůtě uvedené v odstavci 2, může být státní příslušník třetí země dále zajištěn v souladu s článkem 18</w:t>
            </w:r>
            <w:r w:rsidRPr="002B0F97">
              <w:t xml:space="preserve"> směrnice XXX/XXX/EU [směrnice o navracení].</w:t>
            </w:r>
          </w:p>
        </w:tc>
      </w:tr>
    </w:tbl>
    <w:p w14:paraId="56C89B7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EE70019" w14:textId="6902486D" w:rsidR="002A6A78" w:rsidRPr="002B0F97" w:rsidRDefault="00912AB6" w:rsidP="00912AB6">
      <w:r w:rsidRPr="002B0F97">
        <w:rPr>
          <w:rStyle w:val="HideTWBExt"/>
          <w:noProof w:val="0"/>
        </w:rPr>
        <w:t>&lt;/Amend&gt;</w:t>
      </w:r>
    </w:p>
    <w:p w14:paraId="7F524B4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431</w:t>
      </w:r>
      <w:r w:rsidRPr="002B0F97">
        <w:rPr>
          <w:rStyle w:val="HideTWBExt"/>
          <w:b w:val="0"/>
          <w:noProof w:val="0"/>
        </w:rPr>
        <w:t>&lt;/NumAm&gt;</w:t>
      </w:r>
    </w:p>
    <w:p w14:paraId="131EB225" w14:textId="77777777" w:rsidR="00912AB6" w:rsidRPr="002B0F97" w:rsidRDefault="00912AB6" w:rsidP="00912AB6">
      <w:pPr>
        <w:pStyle w:val="NormalBold"/>
      </w:pPr>
      <w:r w:rsidRPr="002B0F97">
        <w:rPr>
          <w:rStyle w:val="HideTWBExt"/>
          <w:b w:val="0"/>
          <w:noProof w:val="0"/>
        </w:rPr>
        <w:t>&lt;RepeatBlock-By&gt;&lt;Members&gt;</w:t>
      </w:r>
      <w:r w:rsidRPr="002B0F97">
        <w:t>Caterina Chinnici, Javier Moreno Sánchez</w:t>
      </w:r>
      <w:r w:rsidRPr="002B0F97">
        <w:rPr>
          <w:rStyle w:val="HideTWBExt"/>
          <w:b w:val="0"/>
          <w:noProof w:val="0"/>
        </w:rPr>
        <w:t>&lt;/Members&gt;</w:t>
      </w:r>
    </w:p>
    <w:p w14:paraId="1BA4F6B5" w14:textId="77777777" w:rsidR="00912AB6" w:rsidRPr="002B0F97" w:rsidRDefault="00912AB6" w:rsidP="00912AB6">
      <w:pPr>
        <w:pStyle w:val="NormalBold"/>
      </w:pPr>
      <w:r w:rsidRPr="002B0F97">
        <w:rPr>
          <w:rStyle w:val="HideTWBExt"/>
          <w:b w:val="0"/>
          <w:noProof w:val="0"/>
        </w:rPr>
        <w:t>&lt;/RepeatBlock-By&gt;</w:t>
      </w:r>
    </w:p>
    <w:p w14:paraId="2299394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360844" w14:textId="77777777" w:rsidR="00912AB6" w:rsidRPr="002B0F97" w:rsidRDefault="00912AB6" w:rsidP="00912AB6">
      <w:pPr>
        <w:pStyle w:val="NormalBold"/>
      </w:pPr>
      <w:r w:rsidRPr="002B0F97">
        <w:rPr>
          <w:rStyle w:val="HideTWBExt"/>
          <w:b w:val="0"/>
          <w:noProof w:val="0"/>
        </w:rPr>
        <w:t>&lt;Article&gt;</w:t>
      </w:r>
      <w:r w:rsidRPr="002B0F97">
        <w:t>Čl. 41 a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A27CF72" w14:textId="77777777" w:rsidTr="0088480C">
        <w:trPr>
          <w:trHeight w:val="240"/>
          <w:jc w:val="center"/>
        </w:trPr>
        <w:tc>
          <w:tcPr>
            <w:tcW w:w="9752" w:type="dxa"/>
            <w:gridSpan w:val="2"/>
          </w:tcPr>
          <w:p w14:paraId="12E80581" w14:textId="77777777" w:rsidR="00912AB6" w:rsidRPr="002B0F97" w:rsidRDefault="00912AB6" w:rsidP="0088480C"/>
        </w:tc>
      </w:tr>
      <w:tr w:rsidR="00912AB6" w:rsidRPr="002B0F97" w14:paraId="0E1C178A" w14:textId="77777777" w:rsidTr="0088480C">
        <w:trPr>
          <w:trHeight w:val="240"/>
          <w:jc w:val="center"/>
        </w:trPr>
        <w:tc>
          <w:tcPr>
            <w:tcW w:w="4876" w:type="dxa"/>
            <w:hideMark/>
          </w:tcPr>
          <w:p w14:paraId="144E415A" w14:textId="77777777" w:rsidR="00912AB6" w:rsidRPr="002B0F97" w:rsidRDefault="00912AB6" w:rsidP="0088480C">
            <w:pPr>
              <w:pStyle w:val="AmColumnHeading"/>
            </w:pPr>
            <w:r w:rsidRPr="002B0F97">
              <w:t>Znění navržené Komisí</w:t>
            </w:r>
          </w:p>
        </w:tc>
        <w:tc>
          <w:tcPr>
            <w:tcW w:w="4876" w:type="dxa"/>
            <w:hideMark/>
          </w:tcPr>
          <w:p w14:paraId="192DD39E" w14:textId="77777777" w:rsidR="00912AB6" w:rsidRPr="002B0F97" w:rsidRDefault="00912AB6" w:rsidP="0088480C">
            <w:pPr>
              <w:pStyle w:val="AmColumnHeading"/>
            </w:pPr>
            <w:r w:rsidRPr="002B0F97">
              <w:t>Pozměňovací návrh</w:t>
            </w:r>
          </w:p>
        </w:tc>
      </w:tr>
      <w:tr w:rsidR="00912AB6" w:rsidRPr="002B0F97" w14:paraId="31CDDD5B" w14:textId="77777777" w:rsidTr="0088480C">
        <w:trPr>
          <w:jc w:val="center"/>
        </w:trPr>
        <w:tc>
          <w:tcPr>
            <w:tcW w:w="4876" w:type="dxa"/>
            <w:hideMark/>
          </w:tcPr>
          <w:p w14:paraId="66BFB304" w14:textId="77777777" w:rsidR="00912AB6" w:rsidRPr="002B0F97" w:rsidRDefault="00912AB6" w:rsidP="0088480C">
            <w:pPr>
              <w:pStyle w:val="Normal6a"/>
            </w:pPr>
            <w:r w:rsidRPr="002B0F97">
              <w:t>7.</w:t>
            </w:r>
            <w:r w:rsidRPr="002B0F97">
              <w:tab/>
              <w:t xml:space="preserve">Zajištění musí trvat co nejkratší dobu, a pouze dokud jsou s náležitou pečlivostí činěny úkony směřující k vyhoštění. Doba zajištění nepřesáhne dobu uvedenou v odstavci 2 a započítává se do maximálních dob zajištění stanovených v čl. 15 odst. 5 a 6 směrnice </w:t>
            </w:r>
            <w:r w:rsidRPr="002B0F97">
              <w:lastRenderedPageBreak/>
              <w:t>XXX/XXX/EU [směrnice o navracení].</w:t>
            </w:r>
          </w:p>
        </w:tc>
        <w:tc>
          <w:tcPr>
            <w:tcW w:w="4876" w:type="dxa"/>
            <w:hideMark/>
          </w:tcPr>
          <w:p w14:paraId="63438EE5" w14:textId="77777777" w:rsidR="00912AB6" w:rsidRPr="002B0F97" w:rsidRDefault="00912AB6" w:rsidP="0088480C">
            <w:pPr>
              <w:pStyle w:val="Normal6a"/>
            </w:pPr>
            <w:r w:rsidRPr="002B0F97">
              <w:lastRenderedPageBreak/>
              <w:t>7.</w:t>
            </w:r>
            <w:r w:rsidRPr="002B0F97">
              <w:tab/>
              <w:t xml:space="preserve">Zajištění musí trvat co nejkratší dobu, a pouze dokud jsou s náležitou pečlivostí činěny úkony směřující k vyhoštění. Doba zajištění nepřesáhne dobu uvedenou v odstavci 2 a započítává se do maximálních dob zajištění stanovených v čl. 15 odst. 5 a 6 směrnice </w:t>
            </w:r>
            <w:r w:rsidRPr="002B0F97">
              <w:lastRenderedPageBreak/>
              <w:t xml:space="preserve">XXX/XXX/EU [směrnice o navracení]. </w:t>
            </w:r>
            <w:r w:rsidRPr="002B0F97">
              <w:rPr>
                <w:b/>
                <w:i/>
              </w:rPr>
              <w:t>Nezletilé osoby, ať již s doprovodem či bez doprovodu, nesmí být zajištěny.</w:t>
            </w:r>
          </w:p>
        </w:tc>
      </w:tr>
    </w:tbl>
    <w:p w14:paraId="41B1B0B1"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86E0F9E" w14:textId="58D45ED3" w:rsidR="002A6A78" w:rsidRPr="002B0F97" w:rsidRDefault="00912AB6" w:rsidP="00912AB6">
      <w:r w:rsidRPr="002B0F97">
        <w:rPr>
          <w:rStyle w:val="HideTWBExt"/>
          <w:noProof w:val="0"/>
        </w:rPr>
        <w:t>&lt;/Amend&gt;</w:t>
      </w:r>
    </w:p>
    <w:p w14:paraId="4F54BE7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432</w:t>
      </w:r>
      <w:r w:rsidRPr="002B0F97">
        <w:rPr>
          <w:rStyle w:val="HideTWBExt"/>
          <w:b w:val="0"/>
          <w:noProof w:val="0"/>
        </w:rPr>
        <w:t>&lt;/NumAm&gt;</w:t>
      </w:r>
    </w:p>
    <w:p w14:paraId="011C2ED5"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313D530F" w14:textId="77777777" w:rsidR="00912AB6" w:rsidRPr="002B0F97" w:rsidRDefault="00912AB6" w:rsidP="00912AB6">
      <w:pPr>
        <w:pStyle w:val="NormalBold"/>
      </w:pPr>
      <w:r w:rsidRPr="002B0F97">
        <w:rPr>
          <w:rStyle w:val="HideTWBExt"/>
          <w:b w:val="0"/>
          <w:noProof w:val="0"/>
        </w:rPr>
        <w:t>&lt;/RepeatBlock-By&gt;</w:t>
      </w:r>
    </w:p>
    <w:p w14:paraId="18A82A5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66CF9F4" w14:textId="77777777" w:rsidR="00912AB6" w:rsidRPr="002B0F97" w:rsidRDefault="00912AB6" w:rsidP="00912AB6">
      <w:pPr>
        <w:pStyle w:val="NormalBold"/>
      </w:pPr>
      <w:r w:rsidRPr="002B0F97">
        <w:rPr>
          <w:rStyle w:val="HideTWBExt"/>
          <w:b w:val="0"/>
          <w:noProof w:val="0"/>
        </w:rPr>
        <w:t>&lt;Article&gt;</w:t>
      </w:r>
      <w:r w:rsidRPr="002B0F97">
        <w:t>Čl. 41 a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18EFFDB" w14:textId="77777777" w:rsidTr="0088480C">
        <w:trPr>
          <w:trHeight w:val="240"/>
          <w:jc w:val="center"/>
        </w:trPr>
        <w:tc>
          <w:tcPr>
            <w:tcW w:w="9752" w:type="dxa"/>
            <w:gridSpan w:val="2"/>
          </w:tcPr>
          <w:p w14:paraId="1DBDB329" w14:textId="77777777" w:rsidR="00912AB6" w:rsidRPr="002B0F97" w:rsidRDefault="00912AB6" w:rsidP="0088480C"/>
        </w:tc>
      </w:tr>
      <w:tr w:rsidR="00912AB6" w:rsidRPr="002B0F97" w14:paraId="3180A065" w14:textId="77777777" w:rsidTr="0088480C">
        <w:trPr>
          <w:trHeight w:val="240"/>
          <w:jc w:val="center"/>
        </w:trPr>
        <w:tc>
          <w:tcPr>
            <w:tcW w:w="4876" w:type="dxa"/>
            <w:hideMark/>
          </w:tcPr>
          <w:p w14:paraId="35FA291F" w14:textId="77777777" w:rsidR="00912AB6" w:rsidRPr="002B0F97" w:rsidRDefault="00912AB6" w:rsidP="0088480C">
            <w:pPr>
              <w:pStyle w:val="AmColumnHeading"/>
            </w:pPr>
            <w:r w:rsidRPr="002B0F97">
              <w:t>Znění navržené Komisí</w:t>
            </w:r>
          </w:p>
        </w:tc>
        <w:tc>
          <w:tcPr>
            <w:tcW w:w="4876" w:type="dxa"/>
            <w:hideMark/>
          </w:tcPr>
          <w:p w14:paraId="59086111" w14:textId="77777777" w:rsidR="00912AB6" w:rsidRPr="002B0F97" w:rsidRDefault="00912AB6" w:rsidP="0088480C">
            <w:pPr>
              <w:pStyle w:val="AmColumnHeading"/>
            </w:pPr>
            <w:r w:rsidRPr="002B0F97">
              <w:t>Pozměňovací návrh</w:t>
            </w:r>
          </w:p>
        </w:tc>
      </w:tr>
      <w:tr w:rsidR="00912AB6" w:rsidRPr="002B0F97" w14:paraId="65E89394" w14:textId="77777777" w:rsidTr="0088480C">
        <w:trPr>
          <w:jc w:val="center"/>
        </w:trPr>
        <w:tc>
          <w:tcPr>
            <w:tcW w:w="4876" w:type="dxa"/>
            <w:hideMark/>
          </w:tcPr>
          <w:p w14:paraId="2E9606A7" w14:textId="77777777" w:rsidR="00912AB6" w:rsidRPr="002B0F97" w:rsidRDefault="00912AB6" w:rsidP="0088480C">
            <w:pPr>
              <w:pStyle w:val="Normal6a"/>
            </w:pPr>
            <w:r w:rsidRPr="002B0F97">
              <w:t>7.</w:t>
            </w:r>
            <w:r w:rsidRPr="002B0F97">
              <w:tab/>
              <w:t xml:space="preserve">Zajištění musí trvat co nejkratší dobu, a pouze dokud jsou s náležitou pečlivostí činěny úkony směřující k vyhoštění. Doba zajištění nepřesáhne </w:t>
            </w:r>
            <w:r w:rsidRPr="002B0F97">
              <w:rPr>
                <w:b/>
                <w:i/>
              </w:rPr>
              <w:t>dobu uvedenou v odstavci 2 a započítává se do maximálních dob</w:t>
            </w:r>
            <w:r w:rsidRPr="002B0F97">
              <w:t xml:space="preserve"> zajištění </w:t>
            </w:r>
            <w:r w:rsidRPr="002B0F97">
              <w:rPr>
                <w:b/>
                <w:i/>
              </w:rPr>
              <w:t xml:space="preserve">stanovených </w:t>
            </w:r>
            <w:r w:rsidRPr="002B0F97">
              <w:t>v čl. 15 odst. 5 a 6 směrnice XXX/XXX/EU [směrnice o navracení].</w:t>
            </w:r>
          </w:p>
        </w:tc>
        <w:tc>
          <w:tcPr>
            <w:tcW w:w="4876" w:type="dxa"/>
            <w:hideMark/>
          </w:tcPr>
          <w:p w14:paraId="4C8A04D7" w14:textId="77777777" w:rsidR="00912AB6" w:rsidRPr="002B0F97" w:rsidRDefault="00912AB6" w:rsidP="0088480C">
            <w:pPr>
              <w:pStyle w:val="Normal6a"/>
            </w:pPr>
            <w:r w:rsidRPr="002B0F97">
              <w:t>7.</w:t>
            </w:r>
            <w:r w:rsidRPr="002B0F97">
              <w:tab/>
              <w:t xml:space="preserve">Zajištění musí trvat co nejkratší dobu, a pouze dokud jsou s náležitou pečlivostí činěny úkony směřující k vyhoštění. Doba zajištění nepřesáhne </w:t>
            </w:r>
            <w:r w:rsidRPr="002B0F97">
              <w:rPr>
                <w:b/>
                <w:i/>
              </w:rPr>
              <w:t>maximální dobu</w:t>
            </w:r>
            <w:r w:rsidRPr="002B0F97">
              <w:t xml:space="preserve"> zajištění </w:t>
            </w:r>
            <w:r w:rsidRPr="002B0F97">
              <w:rPr>
                <w:b/>
                <w:i/>
              </w:rPr>
              <w:t xml:space="preserve">stanovenou </w:t>
            </w:r>
            <w:r w:rsidRPr="002B0F97">
              <w:t>v čl. 15 odst. 5 a 6 směrnice XXX/XXX/EU [směrnice o navracení].</w:t>
            </w:r>
          </w:p>
        </w:tc>
      </w:tr>
    </w:tbl>
    <w:p w14:paraId="26728F0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5323851" w14:textId="13E6A9FC" w:rsidR="002A6A78" w:rsidRPr="002B0F97" w:rsidRDefault="00912AB6" w:rsidP="00912AB6">
      <w:r w:rsidRPr="002B0F97">
        <w:rPr>
          <w:rStyle w:val="HideTWBExt"/>
          <w:noProof w:val="0"/>
        </w:rPr>
        <w:t>&lt;/Amend&gt;</w:t>
      </w:r>
    </w:p>
    <w:p w14:paraId="3AB4BBF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433</w:t>
      </w:r>
      <w:r w:rsidRPr="002B0F97">
        <w:rPr>
          <w:rStyle w:val="HideTWBExt"/>
          <w:b w:val="0"/>
          <w:noProof w:val="0"/>
        </w:rPr>
        <w:t>&lt;/NumAm&gt;</w:t>
      </w:r>
    </w:p>
    <w:p w14:paraId="429B82B1"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Birgit Sippel, Javier Moreno Sánchez, Pietro Bartolo, Giuliano Pisapia</w:t>
      </w:r>
      <w:r w:rsidRPr="002B0F97">
        <w:rPr>
          <w:rStyle w:val="HideTWBExt"/>
          <w:b w:val="0"/>
          <w:noProof w:val="0"/>
        </w:rPr>
        <w:t>&lt;/Members&gt;</w:t>
      </w:r>
    </w:p>
    <w:p w14:paraId="62F18E39" w14:textId="77777777" w:rsidR="00912AB6" w:rsidRPr="002B0F97" w:rsidRDefault="00912AB6" w:rsidP="00912AB6">
      <w:pPr>
        <w:pStyle w:val="NormalBold"/>
      </w:pPr>
      <w:r w:rsidRPr="002B0F97">
        <w:rPr>
          <w:rStyle w:val="HideTWBExt"/>
          <w:b w:val="0"/>
          <w:noProof w:val="0"/>
        </w:rPr>
        <w:t>&lt;/RepeatBlock-By&gt;</w:t>
      </w:r>
    </w:p>
    <w:p w14:paraId="67EA1D5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B736287" w14:textId="77777777" w:rsidR="00912AB6" w:rsidRPr="002B0F97" w:rsidRDefault="00912AB6" w:rsidP="00912AB6">
      <w:pPr>
        <w:pStyle w:val="NormalBold"/>
      </w:pPr>
      <w:r w:rsidRPr="002B0F97">
        <w:rPr>
          <w:rStyle w:val="HideTWBExt"/>
          <w:b w:val="0"/>
          <w:noProof w:val="0"/>
        </w:rPr>
        <w:t>&lt;Article&gt;</w:t>
      </w:r>
      <w:r w:rsidRPr="002B0F97">
        <w:t>Čl. 41 a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531DE6B" w14:textId="77777777" w:rsidTr="0088480C">
        <w:trPr>
          <w:trHeight w:val="240"/>
          <w:jc w:val="center"/>
        </w:trPr>
        <w:tc>
          <w:tcPr>
            <w:tcW w:w="9752" w:type="dxa"/>
            <w:gridSpan w:val="2"/>
          </w:tcPr>
          <w:p w14:paraId="34978E10" w14:textId="77777777" w:rsidR="00912AB6" w:rsidRPr="002B0F97" w:rsidRDefault="00912AB6" w:rsidP="0088480C"/>
        </w:tc>
      </w:tr>
      <w:tr w:rsidR="00912AB6" w:rsidRPr="002B0F97" w14:paraId="3D968796" w14:textId="77777777" w:rsidTr="0088480C">
        <w:trPr>
          <w:trHeight w:val="240"/>
          <w:jc w:val="center"/>
        </w:trPr>
        <w:tc>
          <w:tcPr>
            <w:tcW w:w="4876" w:type="dxa"/>
            <w:hideMark/>
          </w:tcPr>
          <w:p w14:paraId="552E8A35" w14:textId="77777777" w:rsidR="00912AB6" w:rsidRPr="002B0F97" w:rsidRDefault="00912AB6" w:rsidP="0088480C">
            <w:pPr>
              <w:pStyle w:val="AmColumnHeading"/>
            </w:pPr>
            <w:r w:rsidRPr="002B0F97">
              <w:t>Znění navržené Komisí</w:t>
            </w:r>
          </w:p>
        </w:tc>
        <w:tc>
          <w:tcPr>
            <w:tcW w:w="4876" w:type="dxa"/>
            <w:hideMark/>
          </w:tcPr>
          <w:p w14:paraId="7578FD33" w14:textId="77777777" w:rsidR="00912AB6" w:rsidRPr="002B0F97" w:rsidRDefault="00912AB6" w:rsidP="0088480C">
            <w:pPr>
              <w:pStyle w:val="AmColumnHeading"/>
            </w:pPr>
            <w:r w:rsidRPr="002B0F97">
              <w:t>Pozměňovací návrh</w:t>
            </w:r>
          </w:p>
        </w:tc>
      </w:tr>
      <w:tr w:rsidR="00912AB6" w:rsidRPr="002B0F97" w14:paraId="1DCDD185" w14:textId="77777777" w:rsidTr="0088480C">
        <w:trPr>
          <w:jc w:val="center"/>
        </w:trPr>
        <w:tc>
          <w:tcPr>
            <w:tcW w:w="4876" w:type="dxa"/>
            <w:hideMark/>
          </w:tcPr>
          <w:p w14:paraId="52DC5B49" w14:textId="77777777" w:rsidR="00912AB6" w:rsidRPr="002B0F97" w:rsidRDefault="00912AB6" w:rsidP="0088480C">
            <w:pPr>
              <w:pStyle w:val="Normal6a"/>
            </w:pPr>
            <w:r w:rsidRPr="002B0F97">
              <w:t>7.</w:t>
            </w:r>
            <w:r w:rsidRPr="002B0F97">
              <w:tab/>
              <w:t>Zajištění musí trvat co nejkratší dobu, a </w:t>
            </w:r>
            <w:r w:rsidRPr="002B0F97">
              <w:rPr>
                <w:b/>
                <w:i/>
              </w:rPr>
              <w:t>pouze dokud jsou s náležitou pečlivostí činěny úkony směřující k</w:t>
            </w:r>
            <w:r w:rsidRPr="002B0F97">
              <w:t> vyhoštění. Doba zajištění nepřesáhne dobu uvedenou v odstavci 2 a započítává se do maximálních dob zajištění stanovených v čl. 15 odst. 5 a 6 směrnice XXX/XXX/EU [směrnice o navracení].</w:t>
            </w:r>
          </w:p>
        </w:tc>
        <w:tc>
          <w:tcPr>
            <w:tcW w:w="4876" w:type="dxa"/>
            <w:hideMark/>
          </w:tcPr>
          <w:p w14:paraId="6AA6D888" w14:textId="77777777" w:rsidR="00912AB6" w:rsidRPr="002B0F97" w:rsidRDefault="00912AB6" w:rsidP="0088480C">
            <w:pPr>
              <w:pStyle w:val="Normal6a"/>
            </w:pPr>
            <w:r w:rsidRPr="002B0F97">
              <w:t>7.</w:t>
            </w:r>
            <w:r w:rsidRPr="002B0F97">
              <w:tab/>
              <w:t>Zajištění musí trvat co nejkratší dobu, a </w:t>
            </w:r>
            <w:r w:rsidRPr="002B0F97">
              <w:rPr>
                <w:b/>
                <w:i/>
              </w:rPr>
              <w:t>pouze pokud existuje přiměřená vyhlídka na</w:t>
            </w:r>
            <w:r w:rsidRPr="002B0F97">
              <w:t xml:space="preserve"> vyhoštění</w:t>
            </w:r>
            <w:r w:rsidRPr="002B0F97">
              <w:rPr>
                <w:b/>
                <w:i/>
              </w:rPr>
              <w:t>, přičemž musí být prováděno s náležitou pečlivostí</w:t>
            </w:r>
            <w:r w:rsidRPr="002B0F97">
              <w:t>. Doba zajištění nepřesáhne dobu uvedenou v odstavci 2 a započítává se do maximálních dob zajištění stanovených v čl. 15 odst. 5 a 6 směrnice XXX/XXX/EU [směrnice o navracení].</w:t>
            </w:r>
          </w:p>
        </w:tc>
      </w:tr>
    </w:tbl>
    <w:p w14:paraId="7BEB954F"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7CBE82B"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049685D4" w14:textId="77777777" w:rsidR="00912AB6" w:rsidRPr="002B0F97" w:rsidRDefault="00912AB6" w:rsidP="00912AB6">
      <w:pPr>
        <w:pStyle w:val="AmJustText"/>
      </w:pPr>
      <w:r w:rsidRPr="002B0F97">
        <w:t>V souladu s kompromisním zněním směrnice o navracení.</w:t>
      </w:r>
    </w:p>
    <w:p w14:paraId="0C397CCC" w14:textId="1D98BF14" w:rsidR="002A6A78" w:rsidRPr="002B0F97" w:rsidRDefault="00912AB6" w:rsidP="00912AB6">
      <w:r w:rsidRPr="002B0F97">
        <w:rPr>
          <w:rStyle w:val="HideTWBExt"/>
          <w:noProof w:val="0"/>
        </w:rPr>
        <w:t>&lt;/Amend&gt;</w:t>
      </w:r>
    </w:p>
    <w:p w14:paraId="6CBF688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434</w:t>
      </w:r>
      <w:r w:rsidRPr="002B0F97">
        <w:rPr>
          <w:rStyle w:val="HideTWBExt"/>
          <w:b w:val="0"/>
          <w:noProof w:val="0"/>
        </w:rPr>
        <w:t>&lt;/NumAm&gt;</w:t>
      </w:r>
    </w:p>
    <w:p w14:paraId="0619453B"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1281A19B" w14:textId="77777777" w:rsidR="00912AB6" w:rsidRPr="002B0F97" w:rsidRDefault="00912AB6" w:rsidP="00912AB6">
      <w:pPr>
        <w:pStyle w:val="NormalBold"/>
      </w:pPr>
      <w:r w:rsidRPr="002B0F97">
        <w:rPr>
          <w:rStyle w:val="HideTWBExt"/>
          <w:b w:val="0"/>
          <w:noProof w:val="0"/>
        </w:rPr>
        <w:t>&lt;/RepeatBlock-By&gt;</w:t>
      </w:r>
    </w:p>
    <w:p w14:paraId="1221817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A716B82" w14:textId="77777777" w:rsidR="00912AB6" w:rsidRPr="002B0F97" w:rsidRDefault="00912AB6" w:rsidP="00912AB6">
      <w:pPr>
        <w:pStyle w:val="NormalBold"/>
      </w:pPr>
      <w:r w:rsidRPr="002B0F97">
        <w:rPr>
          <w:rStyle w:val="HideTWBExt"/>
          <w:b w:val="0"/>
          <w:noProof w:val="0"/>
        </w:rPr>
        <w:t>&lt;Article&gt;</w:t>
      </w:r>
      <w:r w:rsidRPr="002B0F97">
        <w:t>Čl. 41 a – odst. 8</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33F46F7" w14:textId="77777777" w:rsidTr="0088480C">
        <w:trPr>
          <w:trHeight w:val="240"/>
          <w:jc w:val="center"/>
        </w:trPr>
        <w:tc>
          <w:tcPr>
            <w:tcW w:w="9752" w:type="dxa"/>
            <w:gridSpan w:val="2"/>
          </w:tcPr>
          <w:p w14:paraId="5C361E8F" w14:textId="77777777" w:rsidR="00912AB6" w:rsidRPr="002B0F97" w:rsidRDefault="00912AB6" w:rsidP="0088480C"/>
        </w:tc>
      </w:tr>
      <w:tr w:rsidR="00912AB6" w:rsidRPr="002B0F97" w14:paraId="6BD634AC" w14:textId="77777777" w:rsidTr="0088480C">
        <w:trPr>
          <w:trHeight w:val="240"/>
          <w:jc w:val="center"/>
        </w:trPr>
        <w:tc>
          <w:tcPr>
            <w:tcW w:w="4876" w:type="dxa"/>
            <w:hideMark/>
          </w:tcPr>
          <w:p w14:paraId="4D92449A" w14:textId="77777777" w:rsidR="00912AB6" w:rsidRPr="002B0F97" w:rsidRDefault="00912AB6" w:rsidP="0088480C">
            <w:pPr>
              <w:pStyle w:val="AmColumnHeading"/>
            </w:pPr>
            <w:r w:rsidRPr="002B0F97">
              <w:t>Znění navržené Komisí</w:t>
            </w:r>
          </w:p>
        </w:tc>
        <w:tc>
          <w:tcPr>
            <w:tcW w:w="4876" w:type="dxa"/>
            <w:hideMark/>
          </w:tcPr>
          <w:p w14:paraId="7F5E9DBC" w14:textId="77777777" w:rsidR="00912AB6" w:rsidRPr="002B0F97" w:rsidRDefault="00912AB6" w:rsidP="0088480C">
            <w:pPr>
              <w:pStyle w:val="AmColumnHeading"/>
            </w:pPr>
            <w:r w:rsidRPr="002B0F97">
              <w:t>Pozměňovací návrh</w:t>
            </w:r>
          </w:p>
        </w:tc>
      </w:tr>
      <w:tr w:rsidR="00912AB6" w:rsidRPr="002B0F97" w14:paraId="3F63B4BE" w14:textId="77777777" w:rsidTr="0088480C">
        <w:trPr>
          <w:jc w:val="center"/>
        </w:trPr>
        <w:tc>
          <w:tcPr>
            <w:tcW w:w="4876" w:type="dxa"/>
            <w:hideMark/>
          </w:tcPr>
          <w:p w14:paraId="13AFA299" w14:textId="77777777" w:rsidR="00912AB6" w:rsidRPr="002B0F97" w:rsidRDefault="00912AB6" w:rsidP="0088480C">
            <w:pPr>
              <w:pStyle w:val="Normal6a"/>
            </w:pPr>
            <w:r w:rsidRPr="002B0F97">
              <w:rPr>
                <w:b/>
                <w:i/>
              </w:rPr>
              <w:t>8.</w:t>
            </w:r>
            <w:r w:rsidRPr="002B0F97">
              <w:tab/>
            </w:r>
            <w:r w:rsidRPr="002B0F97">
              <w:rPr>
                <w:b/>
                <w:i/>
              </w:rPr>
              <w:t>Členské státy, které po zamítnutí žádosti v rámci řízení uvedeného v článku 41 vydají odepření vstupu v souladu s článkem 14 nařízení (EU) 2016/399, a které se rozhodly, že v takových případech nepoužijí směrnici XXX/XXX/EU [směrnice o navracení] podle čl. 2 odst. 2 písm. a) uvedené směrnice, zajistí, aby zacházení se státními příslušníky třetích zemí a osob bez státní příslušnosti, na něž se vztahuje odepření vstupu, a úroveň jejich ochrany byly v souladu s čl. 4 odst. 4 směrnice XXX/XXX/EU [směrnice o navracení] a aby byly rovnocenné ustanovením uvedeným v odstavcích 2, 4 a 7 tohoto článku.“</w:t>
            </w:r>
          </w:p>
        </w:tc>
        <w:tc>
          <w:tcPr>
            <w:tcW w:w="4876" w:type="dxa"/>
            <w:hideMark/>
          </w:tcPr>
          <w:p w14:paraId="53FD81A7" w14:textId="77777777" w:rsidR="00912AB6" w:rsidRPr="002B0F97" w:rsidRDefault="00912AB6" w:rsidP="0088480C">
            <w:pPr>
              <w:pStyle w:val="Normal6a"/>
            </w:pPr>
            <w:r w:rsidRPr="002B0F97">
              <w:rPr>
                <w:b/>
                <w:i/>
              </w:rPr>
              <w:t>vypouští se</w:t>
            </w:r>
          </w:p>
        </w:tc>
      </w:tr>
    </w:tbl>
    <w:p w14:paraId="6F19A50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E075D28" w14:textId="45DCECBD" w:rsidR="002A6A78" w:rsidRPr="002B0F97" w:rsidRDefault="00912AB6" w:rsidP="00912AB6">
      <w:r w:rsidRPr="002B0F97">
        <w:rPr>
          <w:rStyle w:val="HideTWBExt"/>
          <w:noProof w:val="0"/>
        </w:rPr>
        <w:t>&lt;/Amend&gt;</w:t>
      </w:r>
    </w:p>
    <w:p w14:paraId="2E8C116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435</w:t>
      </w:r>
      <w:r w:rsidRPr="002B0F97">
        <w:rPr>
          <w:rStyle w:val="HideTWBExt"/>
          <w:b w:val="0"/>
          <w:noProof w:val="0"/>
        </w:rPr>
        <w:t>&lt;/NumAm&gt;</w:t>
      </w:r>
    </w:p>
    <w:p w14:paraId="4E850F43"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61A74B90" w14:textId="77777777" w:rsidR="00912AB6" w:rsidRPr="002B0F97" w:rsidRDefault="00912AB6" w:rsidP="00912AB6">
      <w:pPr>
        <w:pStyle w:val="NormalBold"/>
      </w:pPr>
      <w:r w:rsidRPr="002B0F97">
        <w:rPr>
          <w:rStyle w:val="HideTWBExt"/>
          <w:b w:val="0"/>
          <w:noProof w:val="0"/>
        </w:rPr>
        <w:t>&lt;/RepeatBlock-By&gt;</w:t>
      </w:r>
    </w:p>
    <w:p w14:paraId="6A0AC56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A44D8F0" w14:textId="77777777" w:rsidR="00912AB6" w:rsidRPr="002B0F97" w:rsidRDefault="00912AB6" w:rsidP="00912AB6">
      <w:pPr>
        <w:pStyle w:val="NormalBold"/>
      </w:pPr>
      <w:r w:rsidRPr="002B0F97">
        <w:rPr>
          <w:rStyle w:val="HideTWBExt"/>
          <w:b w:val="0"/>
          <w:noProof w:val="0"/>
        </w:rPr>
        <w:t>&lt;Article&gt;</w:t>
      </w:r>
      <w:r w:rsidRPr="002B0F97">
        <w:t>Čl. 41 a – odst. 8</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763970E" w14:textId="77777777" w:rsidTr="0088480C">
        <w:trPr>
          <w:trHeight w:val="240"/>
          <w:jc w:val="center"/>
        </w:trPr>
        <w:tc>
          <w:tcPr>
            <w:tcW w:w="9752" w:type="dxa"/>
            <w:gridSpan w:val="2"/>
          </w:tcPr>
          <w:p w14:paraId="7E435011" w14:textId="77777777" w:rsidR="00912AB6" w:rsidRPr="002B0F97" w:rsidRDefault="00912AB6" w:rsidP="0088480C"/>
        </w:tc>
      </w:tr>
      <w:tr w:rsidR="00912AB6" w:rsidRPr="002B0F97" w14:paraId="0316B2F9" w14:textId="77777777" w:rsidTr="0088480C">
        <w:trPr>
          <w:trHeight w:val="240"/>
          <w:jc w:val="center"/>
        </w:trPr>
        <w:tc>
          <w:tcPr>
            <w:tcW w:w="4876" w:type="dxa"/>
            <w:hideMark/>
          </w:tcPr>
          <w:p w14:paraId="42A6F018" w14:textId="77777777" w:rsidR="00912AB6" w:rsidRPr="002B0F97" w:rsidRDefault="00912AB6" w:rsidP="0088480C">
            <w:pPr>
              <w:pStyle w:val="AmColumnHeading"/>
            </w:pPr>
            <w:r w:rsidRPr="002B0F97">
              <w:t>Znění navržené Komisí</w:t>
            </w:r>
          </w:p>
        </w:tc>
        <w:tc>
          <w:tcPr>
            <w:tcW w:w="4876" w:type="dxa"/>
            <w:hideMark/>
          </w:tcPr>
          <w:p w14:paraId="195593E0" w14:textId="77777777" w:rsidR="00912AB6" w:rsidRPr="002B0F97" w:rsidRDefault="00912AB6" w:rsidP="0088480C">
            <w:pPr>
              <w:pStyle w:val="AmColumnHeading"/>
            </w:pPr>
            <w:r w:rsidRPr="002B0F97">
              <w:t>Pozměňovací návrh</w:t>
            </w:r>
          </w:p>
        </w:tc>
      </w:tr>
      <w:tr w:rsidR="00912AB6" w:rsidRPr="002B0F97" w14:paraId="31E0C120" w14:textId="77777777" w:rsidTr="0088480C">
        <w:trPr>
          <w:jc w:val="center"/>
        </w:trPr>
        <w:tc>
          <w:tcPr>
            <w:tcW w:w="4876" w:type="dxa"/>
            <w:hideMark/>
          </w:tcPr>
          <w:p w14:paraId="18DCAF95" w14:textId="77777777" w:rsidR="00912AB6" w:rsidRPr="002B0F97" w:rsidRDefault="00912AB6" w:rsidP="0088480C">
            <w:pPr>
              <w:pStyle w:val="Normal6a"/>
            </w:pPr>
            <w:r w:rsidRPr="002B0F97">
              <w:rPr>
                <w:b/>
                <w:i/>
              </w:rPr>
              <w:t>8.</w:t>
            </w:r>
            <w:r w:rsidRPr="002B0F97">
              <w:tab/>
            </w:r>
            <w:r w:rsidRPr="002B0F97">
              <w:rPr>
                <w:b/>
                <w:i/>
              </w:rPr>
              <w:t xml:space="preserve">Členské státy, které po zamítnutí žádosti v rámci řízení uvedeného v článku </w:t>
            </w:r>
            <w:r w:rsidRPr="002B0F97">
              <w:rPr>
                <w:b/>
                <w:i/>
              </w:rPr>
              <w:lastRenderedPageBreak/>
              <w:t>41 vydají odepření vstupu v souladu s článkem 14 nařízení (EU) 2016/399, a které se rozhodly, že v takových případech nepoužijí směrnici XXX/XXX/EU [směrnice o navracení] podle čl. 2 odst. 2 písm. a) uvedené směrnice, zajistí, aby zacházení se státními příslušníky třetích zemí a osob bez státní příslušnosti, na něž se vztahuje odepření vstupu, a úroveň jejich ochrany byly v souladu s čl. 4 odst. 4 směrnice XXX/XXX/EU [směrnice o navracení] a aby byly rovnocenné ustanovením uvedeným v odstavcích 2, 4 a 7 tohoto článku.“</w:t>
            </w:r>
          </w:p>
        </w:tc>
        <w:tc>
          <w:tcPr>
            <w:tcW w:w="4876" w:type="dxa"/>
            <w:hideMark/>
          </w:tcPr>
          <w:p w14:paraId="6548B8A7" w14:textId="77777777" w:rsidR="00912AB6" w:rsidRPr="002B0F97" w:rsidRDefault="00912AB6" w:rsidP="0088480C">
            <w:pPr>
              <w:pStyle w:val="Normal6a"/>
            </w:pPr>
            <w:r w:rsidRPr="002B0F97">
              <w:rPr>
                <w:b/>
                <w:i/>
              </w:rPr>
              <w:lastRenderedPageBreak/>
              <w:t>vypouští se</w:t>
            </w:r>
          </w:p>
        </w:tc>
      </w:tr>
    </w:tbl>
    <w:p w14:paraId="165DB60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41CF65F"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06246D76" w14:textId="77777777" w:rsidR="00912AB6" w:rsidRPr="002B0F97" w:rsidRDefault="00912AB6" w:rsidP="00912AB6">
      <w:pPr>
        <w:pStyle w:val="AmJustText"/>
      </w:pPr>
      <w:r w:rsidRPr="002B0F97">
        <w:t>V souladu s kompromisním zněním směrnice o navracení. Toto ustanovení představuje riziko vytvoření paralelního režimu pro některé státní příslušníky třetích zemí. Směrnice o navracení by měla být vždy použitelná.</w:t>
      </w:r>
    </w:p>
    <w:p w14:paraId="21E76003" w14:textId="3E87FE44" w:rsidR="002A6A78" w:rsidRPr="002B0F97" w:rsidRDefault="00912AB6" w:rsidP="00912AB6">
      <w:r w:rsidRPr="002B0F97">
        <w:rPr>
          <w:rStyle w:val="HideTWBExt"/>
          <w:noProof w:val="0"/>
        </w:rPr>
        <w:t>&lt;/Amend&gt;</w:t>
      </w:r>
    </w:p>
    <w:p w14:paraId="60CB39E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436</w:t>
      </w:r>
      <w:r w:rsidRPr="002B0F97">
        <w:rPr>
          <w:rStyle w:val="HideTWBExt"/>
          <w:b w:val="0"/>
          <w:noProof w:val="0"/>
        </w:rPr>
        <w:t>&lt;/NumAm&gt;</w:t>
      </w:r>
    </w:p>
    <w:p w14:paraId="6F798A44"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4BA3EC0" w14:textId="77777777" w:rsidR="00912AB6" w:rsidRPr="002B0F97" w:rsidRDefault="00912AB6" w:rsidP="00912AB6">
      <w:pPr>
        <w:pStyle w:val="NormalBold"/>
      </w:pPr>
      <w:r w:rsidRPr="002B0F97">
        <w:rPr>
          <w:rStyle w:val="HideTWBExt"/>
          <w:b w:val="0"/>
          <w:noProof w:val="0"/>
        </w:rPr>
        <w:t>&lt;/RepeatBlock-By&gt;</w:t>
      </w:r>
    </w:p>
    <w:p w14:paraId="180622B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E6FA871" w14:textId="77777777" w:rsidR="00912AB6" w:rsidRPr="002B0F97" w:rsidRDefault="00912AB6" w:rsidP="00912AB6">
      <w:pPr>
        <w:pStyle w:val="NormalBold"/>
      </w:pPr>
      <w:r w:rsidRPr="002B0F97">
        <w:rPr>
          <w:rStyle w:val="HideTWBExt"/>
          <w:b w:val="0"/>
          <w:noProof w:val="0"/>
        </w:rPr>
        <w:t>&lt;Article&gt;</w:t>
      </w:r>
      <w:r w:rsidRPr="002B0F97">
        <w:t>Čl. 41 a – odst. 8</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DCB07D8" w14:textId="77777777" w:rsidTr="0088480C">
        <w:trPr>
          <w:trHeight w:val="240"/>
          <w:jc w:val="center"/>
        </w:trPr>
        <w:tc>
          <w:tcPr>
            <w:tcW w:w="9752" w:type="dxa"/>
            <w:gridSpan w:val="2"/>
          </w:tcPr>
          <w:p w14:paraId="5C9DD396" w14:textId="77777777" w:rsidR="00912AB6" w:rsidRPr="002B0F97" w:rsidRDefault="00912AB6" w:rsidP="0088480C"/>
        </w:tc>
      </w:tr>
      <w:tr w:rsidR="00912AB6" w:rsidRPr="002B0F97" w14:paraId="1955DE20" w14:textId="77777777" w:rsidTr="0088480C">
        <w:trPr>
          <w:trHeight w:val="240"/>
          <w:jc w:val="center"/>
        </w:trPr>
        <w:tc>
          <w:tcPr>
            <w:tcW w:w="4876" w:type="dxa"/>
            <w:hideMark/>
          </w:tcPr>
          <w:p w14:paraId="60F8C7F4" w14:textId="77777777" w:rsidR="00912AB6" w:rsidRPr="002B0F97" w:rsidRDefault="00912AB6" w:rsidP="0088480C">
            <w:pPr>
              <w:pStyle w:val="AmColumnHeading"/>
            </w:pPr>
            <w:r w:rsidRPr="002B0F97">
              <w:t>Znění navržené Komisí</w:t>
            </w:r>
          </w:p>
        </w:tc>
        <w:tc>
          <w:tcPr>
            <w:tcW w:w="4876" w:type="dxa"/>
            <w:hideMark/>
          </w:tcPr>
          <w:p w14:paraId="431BB75A" w14:textId="77777777" w:rsidR="00912AB6" w:rsidRPr="002B0F97" w:rsidRDefault="00912AB6" w:rsidP="0088480C">
            <w:pPr>
              <w:pStyle w:val="AmColumnHeading"/>
            </w:pPr>
            <w:r w:rsidRPr="002B0F97">
              <w:t>Pozměňovací návrh</w:t>
            </w:r>
          </w:p>
        </w:tc>
      </w:tr>
      <w:tr w:rsidR="00912AB6" w:rsidRPr="002B0F97" w14:paraId="2A8CFD58" w14:textId="77777777" w:rsidTr="0088480C">
        <w:trPr>
          <w:jc w:val="center"/>
        </w:trPr>
        <w:tc>
          <w:tcPr>
            <w:tcW w:w="4876" w:type="dxa"/>
            <w:hideMark/>
          </w:tcPr>
          <w:p w14:paraId="0E3730B8" w14:textId="77777777" w:rsidR="00912AB6" w:rsidRPr="002B0F97" w:rsidRDefault="00912AB6" w:rsidP="0088480C">
            <w:pPr>
              <w:pStyle w:val="Normal6a"/>
            </w:pPr>
            <w:r w:rsidRPr="002B0F97">
              <w:rPr>
                <w:b/>
                <w:i/>
              </w:rPr>
              <w:t>8.</w:t>
            </w:r>
            <w:r w:rsidRPr="002B0F97">
              <w:tab/>
            </w:r>
            <w:r w:rsidRPr="002B0F97">
              <w:rPr>
                <w:b/>
                <w:i/>
              </w:rPr>
              <w:t>Členské státy, které po zamítnutí žádosti v rámci řízení uvedeného v článku 41 vydají odepření vstupu v souladu s článkem 14 nařízení (EU) 2016/399, a které se rozhodly, že v takových případech nepoužijí směrnici XXX/XXX/EU [směrnice o navracení] podle čl. 2 odst. 2 písm. a) uvedené směrnice, zajistí, aby zacházení se státními příslušníky třetích zemí a osob bez státní příslušnosti, na něž se vztahuje odepření vstupu, a úroveň jejich ochrany byly v souladu s čl. 4 odst. 4 směrnice XXX/XXX/EU [směrnice o navracení] a aby byly rovnocenné ustanovením uvedeným v odstavcích 2, 4 a 7 tohoto článku.“</w:t>
            </w:r>
          </w:p>
        </w:tc>
        <w:tc>
          <w:tcPr>
            <w:tcW w:w="4876" w:type="dxa"/>
            <w:hideMark/>
          </w:tcPr>
          <w:p w14:paraId="7654B412" w14:textId="77777777" w:rsidR="00912AB6" w:rsidRPr="002B0F97" w:rsidRDefault="00912AB6" w:rsidP="0088480C">
            <w:pPr>
              <w:pStyle w:val="Normal6a"/>
            </w:pPr>
            <w:r w:rsidRPr="002B0F97">
              <w:rPr>
                <w:b/>
                <w:i/>
              </w:rPr>
              <w:t>vypouští se</w:t>
            </w:r>
          </w:p>
        </w:tc>
      </w:tr>
    </w:tbl>
    <w:p w14:paraId="7DDFD489"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F5BFF02" w14:textId="0EE9751F" w:rsidR="002A6A78" w:rsidRPr="002B0F97" w:rsidRDefault="00912AB6" w:rsidP="00912AB6">
      <w:r w:rsidRPr="002B0F97">
        <w:rPr>
          <w:rStyle w:val="HideTWBExt"/>
          <w:noProof w:val="0"/>
        </w:rPr>
        <w:t>&lt;/Amend&gt;</w:t>
      </w:r>
    </w:p>
    <w:p w14:paraId="7800B41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437</w:t>
      </w:r>
      <w:r w:rsidRPr="002B0F97">
        <w:rPr>
          <w:rStyle w:val="HideTWBExt"/>
          <w:b w:val="0"/>
          <w:noProof w:val="0"/>
        </w:rPr>
        <w:t>&lt;/NumAm&gt;</w:t>
      </w:r>
    </w:p>
    <w:p w14:paraId="4E0A617A"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7F4A5950" w14:textId="77777777" w:rsidR="00912AB6" w:rsidRPr="002B0F97" w:rsidRDefault="00912AB6" w:rsidP="00912AB6">
      <w:pPr>
        <w:pStyle w:val="NormalBold"/>
      </w:pPr>
      <w:r w:rsidRPr="002B0F97">
        <w:rPr>
          <w:rStyle w:val="HideTWBExt"/>
          <w:b w:val="0"/>
          <w:noProof w:val="0"/>
        </w:rPr>
        <w:t>&lt;/RepeatBlock-By&gt;</w:t>
      </w:r>
    </w:p>
    <w:p w14:paraId="625143A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29D4597" w14:textId="77777777" w:rsidR="00912AB6" w:rsidRPr="002B0F97" w:rsidRDefault="00912AB6" w:rsidP="00912AB6">
      <w:pPr>
        <w:pStyle w:val="NormalBold"/>
      </w:pPr>
      <w:r w:rsidRPr="002B0F97">
        <w:rPr>
          <w:rStyle w:val="HideTWBExt"/>
          <w:b w:val="0"/>
          <w:noProof w:val="0"/>
        </w:rPr>
        <w:t>&lt;Article&gt;</w:t>
      </w:r>
      <w:r w:rsidRPr="002B0F97">
        <w:t>Čl. 41 a – odst. 8</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4F3DF64" w14:textId="77777777" w:rsidTr="0088480C">
        <w:trPr>
          <w:trHeight w:val="240"/>
          <w:jc w:val="center"/>
        </w:trPr>
        <w:tc>
          <w:tcPr>
            <w:tcW w:w="9752" w:type="dxa"/>
            <w:gridSpan w:val="2"/>
          </w:tcPr>
          <w:p w14:paraId="4683AF96" w14:textId="77777777" w:rsidR="00912AB6" w:rsidRPr="002B0F97" w:rsidRDefault="00912AB6" w:rsidP="0088480C"/>
        </w:tc>
      </w:tr>
      <w:tr w:rsidR="00912AB6" w:rsidRPr="002B0F97" w14:paraId="0520F2C5" w14:textId="77777777" w:rsidTr="0088480C">
        <w:trPr>
          <w:trHeight w:val="240"/>
          <w:jc w:val="center"/>
        </w:trPr>
        <w:tc>
          <w:tcPr>
            <w:tcW w:w="4876" w:type="dxa"/>
            <w:hideMark/>
          </w:tcPr>
          <w:p w14:paraId="5ACDC742" w14:textId="77777777" w:rsidR="00912AB6" w:rsidRPr="002B0F97" w:rsidRDefault="00912AB6" w:rsidP="0088480C">
            <w:pPr>
              <w:pStyle w:val="AmColumnHeading"/>
            </w:pPr>
            <w:r w:rsidRPr="002B0F97">
              <w:t>Znění navržené Komisí</w:t>
            </w:r>
          </w:p>
        </w:tc>
        <w:tc>
          <w:tcPr>
            <w:tcW w:w="4876" w:type="dxa"/>
            <w:hideMark/>
          </w:tcPr>
          <w:p w14:paraId="23621734" w14:textId="77777777" w:rsidR="00912AB6" w:rsidRPr="002B0F97" w:rsidRDefault="00912AB6" w:rsidP="0088480C">
            <w:pPr>
              <w:pStyle w:val="AmColumnHeading"/>
            </w:pPr>
            <w:r w:rsidRPr="002B0F97">
              <w:t>Pozměňovací návrh</w:t>
            </w:r>
          </w:p>
        </w:tc>
      </w:tr>
      <w:tr w:rsidR="00912AB6" w:rsidRPr="002B0F97" w14:paraId="082B1F2D" w14:textId="77777777" w:rsidTr="0088480C">
        <w:trPr>
          <w:jc w:val="center"/>
        </w:trPr>
        <w:tc>
          <w:tcPr>
            <w:tcW w:w="4876" w:type="dxa"/>
            <w:hideMark/>
          </w:tcPr>
          <w:p w14:paraId="5C0E30FA" w14:textId="77777777" w:rsidR="00912AB6" w:rsidRPr="002B0F97" w:rsidRDefault="00912AB6" w:rsidP="0088480C">
            <w:pPr>
              <w:pStyle w:val="Normal6a"/>
            </w:pPr>
            <w:r w:rsidRPr="002B0F97">
              <w:t>8.</w:t>
            </w:r>
            <w:r w:rsidRPr="002B0F97">
              <w:tab/>
              <w:t>Členské státy</w:t>
            </w:r>
            <w:r w:rsidRPr="002B0F97">
              <w:rPr>
                <w:b/>
                <w:i/>
              </w:rPr>
              <w:t>, které po zamítnutí žádosti v rámci řízení uvedeného v článku 41 vydají odepření vstupu v souladu s článkem 14 nařízení (EU) 2016/399, a které se rozhodly</w:t>
            </w:r>
            <w:r w:rsidRPr="002B0F97">
              <w:t xml:space="preserve">, že v takových případech nepoužijí </w:t>
            </w:r>
            <w:r w:rsidRPr="002B0F97">
              <w:rPr>
                <w:b/>
                <w:i/>
              </w:rPr>
              <w:t>směrnici XXX/XXX/EU</w:t>
            </w:r>
            <w:r w:rsidRPr="002B0F97">
              <w:t xml:space="preserve"> [směrnice o navracení] podle čl. 2 odst. 2 písm. a) uvedené směrnice, zajistí, aby zacházení se státními příslušníky třetích zemí a osob bez státní příslušnosti, na něž se vztahuje odepření vstupu, a úroveň jejich ochrany byly v souladu s čl. 4 odst. 4 směrnice XXX/XXX/EU [směrnice o navracení] a aby byly rovnocenné ustanovením uvedeným v odstavcích 2, 4 a 7 tohoto článku.“</w:t>
            </w:r>
          </w:p>
        </w:tc>
        <w:tc>
          <w:tcPr>
            <w:tcW w:w="4876" w:type="dxa"/>
            <w:hideMark/>
          </w:tcPr>
          <w:p w14:paraId="2779D69D" w14:textId="77777777" w:rsidR="00912AB6" w:rsidRPr="002B0F97" w:rsidRDefault="00912AB6" w:rsidP="0088480C">
            <w:pPr>
              <w:pStyle w:val="Normal6a"/>
            </w:pPr>
            <w:r w:rsidRPr="002B0F97">
              <w:t>8.</w:t>
            </w:r>
            <w:r w:rsidRPr="002B0F97">
              <w:tab/>
              <w:t xml:space="preserve">Členské státy </w:t>
            </w:r>
            <w:r w:rsidRPr="002B0F97">
              <w:rPr>
                <w:b/>
                <w:i/>
              </w:rPr>
              <w:t>se mohou rozhodnout</w:t>
            </w:r>
            <w:r w:rsidRPr="002B0F97">
              <w:t xml:space="preserve">, že v takových případech nepoužijí </w:t>
            </w:r>
            <w:r w:rsidRPr="002B0F97">
              <w:rPr>
                <w:b/>
                <w:i/>
              </w:rPr>
              <w:t>směrnici/EU</w:t>
            </w:r>
            <w:r w:rsidRPr="002B0F97">
              <w:t xml:space="preserve"> [směrnice o navracení] podle čl. 2 odst. 2 písm. a) uvedené směrnice</w:t>
            </w:r>
            <w:r w:rsidRPr="002B0F97">
              <w:rPr>
                <w:b/>
                <w:i/>
              </w:rPr>
              <w:t>. Členské státy</w:t>
            </w:r>
            <w:r w:rsidRPr="002B0F97">
              <w:t xml:space="preserve"> zajistí, aby zacházení se státními příslušníky třetích zemí a osob bez státní příslušnosti, na něž se vztahuje odepření vstupu, a úroveň jejich ochrany byly v souladu s čl. 4 odst. 4 směrnice XXX/XXX/EU [směrnice o navracení] a aby byly rovnocenné ustanovením uvedeným v odstavcích 2, 4 a 7 tohoto článku.“</w:t>
            </w:r>
          </w:p>
        </w:tc>
      </w:tr>
    </w:tbl>
    <w:p w14:paraId="7957C88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B409DB5" w14:textId="37B4D250" w:rsidR="002A6A78" w:rsidRPr="002B0F97" w:rsidRDefault="00912AB6" w:rsidP="00912AB6">
      <w:r w:rsidRPr="002B0F97">
        <w:rPr>
          <w:rStyle w:val="HideTWBExt"/>
          <w:noProof w:val="0"/>
        </w:rPr>
        <w:t>&lt;/Amend&gt;</w:t>
      </w:r>
    </w:p>
    <w:p w14:paraId="2E9FA9E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438</w:t>
      </w:r>
      <w:r w:rsidRPr="002B0F97">
        <w:rPr>
          <w:rStyle w:val="HideTWBExt"/>
          <w:b w:val="0"/>
          <w:noProof w:val="0"/>
        </w:rPr>
        <w:t>&lt;/NumAm&gt;</w:t>
      </w:r>
    </w:p>
    <w:p w14:paraId="3E468BA4"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3367E24E" w14:textId="77777777" w:rsidR="00912AB6" w:rsidRPr="002B0F97" w:rsidRDefault="00912AB6" w:rsidP="00912AB6">
      <w:pPr>
        <w:pStyle w:val="NormalBold"/>
      </w:pPr>
      <w:r w:rsidRPr="002B0F97">
        <w:rPr>
          <w:rStyle w:val="HideTWBExt"/>
          <w:b w:val="0"/>
          <w:noProof w:val="0"/>
        </w:rPr>
        <w:t>&lt;/RepeatBlock-By&gt;</w:t>
      </w:r>
    </w:p>
    <w:p w14:paraId="3361880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FAB54A5" w14:textId="77777777" w:rsidR="00912AB6" w:rsidRPr="002B0F97" w:rsidRDefault="00912AB6" w:rsidP="00912AB6">
      <w:pPr>
        <w:pStyle w:val="NormalBold"/>
      </w:pPr>
      <w:r w:rsidRPr="002B0F97">
        <w:rPr>
          <w:rStyle w:val="HideTWBExt"/>
          <w:b w:val="0"/>
          <w:noProof w:val="0"/>
        </w:rPr>
        <w:t>&lt;Article&gt;</w:t>
      </w:r>
      <w:r w:rsidRPr="002B0F97">
        <w:t>Čl. 41 a – odst. 8</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459CC3D" w14:textId="77777777" w:rsidTr="0088480C">
        <w:trPr>
          <w:trHeight w:val="240"/>
          <w:jc w:val="center"/>
        </w:trPr>
        <w:tc>
          <w:tcPr>
            <w:tcW w:w="9752" w:type="dxa"/>
            <w:gridSpan w:val="2"/>
          </w:tcPr>
          <w:p w14:paraId="2ADB2651" w14:textId="77777777" w:rsidR="00912AB6" w:rsidRPr="002B0F97" w:rsidRDefault="00912AB6" w:rsidP="0088480C"/>
        </w:tc>
      </w:tr>
      <w:tr w:rsidR="00912AB6" w:rsidRPr="002B0F97" w14:paraId="66A76690" w14:textId="77777777" w:rsidTr="0088480C">
        <w:trPr>
          <w:trHeight w:val="240"/>
          <w:jc w:val="center"/>
        </w:trPr>
        <w:tc>
          <w:tcPr>
            <w:tcW w:w="4876" w:type="dxa"/>
            <w:hideMark/>
          </w:tcPr>
          <w:p w14:paraId="73FD1FB1" w14:textId="77777777" w:rsidR="00912AB6" w:rsidRPr="002B0F97" w:rsidRDefault="00912AB6" w:rsidP="0088480C">
            <w:pPr>
              <w:pStyle w:val="AmColumnHeading"/>
            </w:pPr>
            <w:r w:rsidRPr="002B0F97">
              <w:t>Znění navržené Komisí</w:t>
            </w:r>
          </w:p>
        </w:tc>
        <w:tc>
          <w:tcPr>
            <w:tcW w:w="4876" w:type="dxa"/>
            <w:hideMark/>
          </w:tcPr>
          <w:p w14:paraId="50B5B9D8" w14:textId="77777777" w:rsidR="00912AB6" w:rsidRPr="002B0F97" w:rsidRDefault="00912AB6" w:rsidP="0088480C">
            <w:pPr>
              <w:pStyle w:val="AmColumnHeading"/>
            </w:pPr>
            <w:r w:rsidRPr="002B0F97">
              <w:t>Pozměňovací návrh</w:t>
            </w:r>
          </w:p>
        </w:tc>
      </w:tr>
      <w:tr w:rsidR="00912AB6" w:rsidRPr="002B0F97" w14:paraId="4820E3E5" w14:textId="77777777" w:rsidTr="0088480C">
        <w:trPr>
          <w:jc w:val="center"/>
        </w:trPr>
        <w:tc>
          <w:tcPr>
            <w:tcW w:w="4876" w:type="dxa"/>
            <w:hideMark/>
          </w:tcPr>
          <w:p w14:paraId="3F168D03" w14:textId="77777777" w:rsidR="00912AB6" w:rsidRPr="002B0F97" w:rsidRDefault="00912AB6" w:rsidP="0088480C">
            <w:pPr>
              <w:pStyle w:val="Normal6a"/>
            </w:pPr>
            <w:r w:rsidRPr="002B0F97">
              <w:t>8.</w:t>
            </w:r>
            <w:r w:rsidRPr="002B0F97">
              <w:tab/>
              <w:t xml:space="preserve">Členské státy, které po zamítnutí žádosti v rámci řízení uvedeného v článku 41 </w:t>
            </w:r>
            <w:r w:rsidRPr="002B0F97">
              <w:rPr>
                <w:b/>
                <w:i/>
              </w:rPr>
              <w:t>vydají</w:t>
            </w:r>
            <w:r w:rsidRPr="002B0F97">
              <w:t xml:space="preserve"> odepření vstupu v souladu s článkem 14 nařízení (EU) 2016/399, a </w:t>
            </w:r>
            <w:r w:rsidRPr="002B0F97">
              <w:rPr>
                <w:b/>
                <w:i/>
              </w:rPr>
              <w:t xml:space="preserve">které se rozhodly, že v takových případech nepoužijí směrnici XXX/XXX/EU [směrnice o navracení] podle čl. 2 odst. 2 písm. a) uvedené směrnice, </w:t>
            </w:r>
            <w:r w:rsidRPr="002B0F97">
              <w:t xml:space="preserve">zajistí, aby </w:t>
            </w:r>
            <w:r w:rsidRPr="002B0F97">
              <w:lastRenderedPageBreak/>
              <w:t xml:space="preserve">zacházení se státními příslušníky třetích zemí a osob bez státní příslušnosti, na něž se </w:t>
            </w:r>
            <w:r w:rsidRPr="002B0F97">
              <w:rPr>
                <w:b/>
                <w:i/>
              </w:rPr>
              <w:t>vztahuje odepření vstupu</w:t>
            </w:r>
            <w:r w:rsidRPr="002B0F97">
              <w:t>, a úroveň jejich ochrany byly v souladu s čl. 4 odst. 4 směrnice XXX/XXX/EU [směrnice o navracení] a aby byly rovnocenné ustanovením uvedeným v odstavcích 2, 4 a 7 tohoto článku.“</w:t>
            </w:r>
          </w:p>
        </w:tc>
        <w:tc>
          <w:tcPr>
            <w:tcW w:w="4876" w:type="dxa"/>
            <w:hideMark/>
          </w:tcPr>
          <w:p w14:paraId="5F2C78BD" w14:textId="77777777" w:rsidR="00912AB6" w:rsidRPr="002B0F97" w:rsidRDefault="00912AB6" w:rsidP="0088480C">
            <w:pPr>
              <w:pStyle w:val="Normal6a"/>
            </w:pPr>
            <w:r w:rsidRPr="002B0F97">
              <w:lastRenderedPageBreak/>
              <w:t>8.</w:t>
            </w:r>
            <w:r w:rsidRPr="002B0F97">
              <w:tab/>
              <w:t xml:space="preserve">Členské státy, které </w:t>
            </w:r>
            <w:r w:rsidRPr="002B0F97">
              <w:rPr>
                <w:b/>
                <w:i/>
              </w:rPr>
              <w:t xml:space="preserve">se rozhodly, že v takových případech nepoužijí směrnici XXX/XXX/EU [směrnice o navracení] podle čl. 2 odst. 2 písm. a) uvedené směrnice, mohou </w:t>
            </w:r>
            <w:r w:rsidRPr="002B0F97">
              <w:t xml:space="preserve">po zamítnutí žádosti v rámci řízení uvedeného v článku 41 </w:t>
            </w:r>
            <w:r w:rsidRPr="002B0F97">
              <w:rPr>
                <w:b/>
                <w:i/>
              </w:rPr>
              <w:t>vydat</w:t>
            </w:r>
            <w:r w:rsidRPr="002B0F97">
              <w:t xml:space="preserve"> odepření vstupu v souladu s článkem 14 nařízení (EU) 2016/399, a zajistí, aby </w:t>
            </w:r>
            <w:r w:rsidRPr="002B0F97">
              <w:lastRenderedPageBreak/>
              <w:t xml:space="preserve">zacházení se státními příslušníky třetích zemí a osob bez státní příslušnosti, na něž se </w:t>
            </w:r>
            <w:r w:rsidRPr="002B0F97">
              <w:rPr>
                <w:b/>
                <w:i/>
              </w:rPr>
              <w:t>vztahují jejich vnitrostátní řízení</w:t>
            </w:r>
            <w:r w:rsidRPr="002B0F97">
              <w:t xml:space="preserve"> a úroveň jejich ochrany byly v souladu s čl. 4 odst. 4 směrnice XXX/XXX/EU [směrnice o navracení] a aby byly rovnocenné ustanovením uvedeným v odstavcích 2, 4 a 7 tohoto článku.“</w:t>
            </w:r>
          </w:p>
        </w:tc>
      </w:tr>
    </w:tbl>
    <w:p w14:paraId="30D39DFC"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F9F38C2" w14:textId="4160A590" w:rsidR="007E0AC2" w:rsidRPr="002B0F97" w:rsidRDefault="00912AB6" w:rsidP="00912AB6">
      <w:r w:rsidRPr="002B0F97">
        <w:rPr>
          <w:rStyle w:val="HideTWBExt"/>
          <w:noProof w:val="0"/>
        </w:rPr>
        <w:t>&lt;/Amend&gt;</w:t>
      </w:r>
    </w:p>
    <w:p w14:paraId="5CB08C4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439</w:t>
      </w:r>
      <w:r w:rsidRPr="002B0F97">
        <w:rPr>
          <w:rStyle w:val="HideTWBExt"/>
          <w:b w:val="0"/>
          <w:noProof w:val="0"/>
        </w:rPr>
        <w:t>&lt;/NumAm&gt;</w:t>
      </w:r>
    </w:p>
    <w:p w14:paraId="7C01DD53" w14:textId="77777777" w:rsidR="00912AB6" w:rsidRPr="002B0F97" w:rsidRDefault="00912AB6" w:rsidP="00912AB6">
      <w:pPr>
        <w:pStyle w:val="NormalBold"/>
      </w:pPr>
      <w:r w:rsidRPr="002B0F97">
        <w:rPr>
          <w:rStyle w:val="HideTWBExt"/>
          <w:b w:val="0"/>
          <w:noProof w:val="0"/>
        </w:rPr>
        <w:t>&lt;RepeatBlock-By&gt;&lt;Members&gt;</w:t>
      </w:r>
      <w:r w:rsidRPr="002B0F97">
        <w:t>Elissavet Vozemberg-Vrionidi, Loucas Fourlas, Juan Ignacio Zoido Álvarez</w:t>
      </w:r>
      <w:r w:rsidRPr="002B0F97">
        <w:rPr>
          <w:rStyle w:val="HideTWBExt"/>
          <w:b w:val="0"/>
          <w:noProof w:val="0"/>
        </w:rPr>
        <w:t>&lt;/Members&gt;</w:t>
      </w:r>
    </w:p>
    <w:p w14:paraId="6E94A413" w14:textId="77777777" w:rsidR="00912AB6" w:rsidRPr="002B0F97" w:rsidRDefault="00912AB6" w:rsidP="00912AB6">
      <w:pPr>
        <w:pStyle w:val="NormalBold"/>
      </w:pPr>
      <w:r w:rsidRPr="002B0F97">
        <w:rPr>
          <w:rStyle w:val="HideTWBExt"/>
          <w:b w:val="0"/>
          <w:noProof w:val="0"/>
        </w:rPr>
        <w:t>&lt;/RepeatBlock-By&gt;</w:t>
      </w:r>
    </w:p>
    <w:p w14:paraId="57674E8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13CAB52" w14:textId="77777777" w:rsidR="00912AB6" w:rsidRPr="002B0F97" w:rsidRDefault="00912AB6" w:rsidP="00912AB6">
      <w:pPr>
        <w:pStyle w:val="NormalBold"/>
      </w:pPr>
      <w:r w:rsidRPr="002B0F97">
        <w:rPr>
          <w:rStyle w:val="HideTWBExt"/>
          <w:b w:val="0"/>
          <w:noProof w:val="0"/>
        </w:rPr>
        <w:t>&lt;Article&gt;</w:t>
      </w:r>
      <w:r w:rsidRPr="002B0F97">
        <w:t>Článek 41 b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6570C4A" w14:textId="77777777" w:rsidTr="0088480C">
        <w:trPr>
          <w:trHeight w:val="240"/>
          <w:jc w:val="center"/>
        </w:trPr>
        <w:tc>
          <w:tcPr>
            <w:tcW w:w="9752" w:type="dxa"/>
            <w:gridSpan w:val="2"/>
          </w:tcPr>
          <w:p w14:paraId="7F85428D" w14:textId="77777777" w:rsidR="00912AB6" w:rsidRPr="002B0F97" w:rsidRDefault="00912AB6" w:rsidP="0088480C"/>
        </w:tc>
      </w:tr>
      <w:tr w:rsidR="00912AB6" w:rsidRPr="002B0F97" w14:paraId="7E340DA8" w14:textId="77777777" w:rsidTr="0088480C">
        <w:trPr>
          <w:trHeight w:val="240"/>
          <w:jc w:val="center"/>
        </w:trPr>
        <w:tc>
          <w:tcPr>
            <w:tcW w:w="4876" w:type="dxa"/>
            <w:hideMark/>
          </w:tcPr>
          <w:p w14:paraId="447F5078" w14:textId="77777777" w:rsidR="00912AB6" w:rsidRPr="002B0F97" w:rsidRDefault="00912AB6" w:rsidP="0088480C">
            <w:pPr>
              <w:pStyle w:val="AmColumnHeading"/>
            </w:pPr>
            <w:r w:rsidRPr="002B0F97">
              <w:t>Znění navržené Komisí</w:t>
            </w:r>
          </w:p>
        </w:tc>
        <w:tc>
          <w:tcPr>
            <w:tcW w:w="4876" w:type="dxa"/>
            <w:hideMark/>
          </w:tcPr>
          <w:p w14:paraId="633EE069" w14:textId="77777777" w:rsidR="00912AB6" w:rsidRPr="002B0F97" w:rsidRDefault="00912AB6" w:rsidP="0088480C">
            <w:pPr>
              <w:pStyle w:val="AmColumnHeading"/>
            </w:pPr>
            <w:r w:rsidRPr="002B0F97">
              <w:t>Pozměňovací návrh</w:t>
            </w:r>
          </w:p>
        </w:tc>
      </w:tr>
      <w:tr w:rsidR="00912AB6" w:rsidRPr="002B0F97" w14:paraId="0644E99A" w14:textId="77777777" w:rsidTr="0088480C">
        <w:trPr>
          <w:jc w:val="center"/>
        </w:trPr>
        <w:tc>
          <w:tcPr>
            <w:tcW w:w="4876" w:type="dxa"/>
          </w:tcPr>
          <w:p w14:paraId="2DFCED5A" w14:textId="77777777" w:rsidR="00912AB6" w:rsidRPr="002B0F97" w:rsidRDefault="00912AB6" w:rsidP="0088480C">
            <w:pPr>
              <w:jc w:val="center"/>
              <w:rPr>
                <w:b/>
                <w:i/>
              </w:rPr>
            </w:pPr>
          </w:p>
        </w:tc>
        <w:tc>
          <w:tcPr>
            <w:tcW w:w="4876" w:type="dxa"/>
            <w:hideMark/>
          </w:tcPr>
          <w:p w14:paraId="5B2A712E" w14:textId="77777777" w:rsidR="00912AB6" w:rsidRPr="002B0F97" w:rsidRDefault="00912AB6" w:rsidP="0088480C">
            <w:pPr>
              <w:pStyle w:val="Normal6a"/>
              <w:jc w:val="center"/>
              <w:rPr>
                <w:b/>
                <w:i/>
              </w:rPr>
            </w:pPr>
            <w:r w:rsidRPr="002B0F97">
              <w:rPr>
                <w:b/>
                <w:i/>
              </w:rPr>
              <w:t>Článek 41b</w:t>
            </w:r>
          </w:p>
        </w:tc>
      </w:tr>
      <w:tr w:rsidR="00912AB6" w:rsidRPr="002B0F97" w14:paraId="404BFEAA" w14:textId="77777777" w:rsidTr="0088480C">
        <w:trPr>
          <w:jc w:val="center"/>
        </w:trPr>
        <w:tc>
          <w:tcPr>
            <w:tcW w:w="4876" w:type="dxa"/>
          </w:tcPr>
          <w:p w14:paraId="1CC25E0A" w14:textId="77777777" w:rsidR="00912AB6" w:rsidRPr="002B0F97" w:rsidRDefault="00912AB6" w:rsidP="0088480C">
            <w:pPr>
              <w:jc w:val="center"/>
              <w:rPr>
                <w:b/>
                <w:i/>
              </w:rPr>
            </w:pPr>
          </w:p>
        </w:tc>
        <w:tc>
          <w:tcPr>
            <w:tcW w:w="4876" w:type="dxa"/>
            <w:hideMark/>
          </w:tcPr>
          <w:p w14:paraId="679E55BC" w14:textId="77777777" w:rsidR="00912AB6" w:rsidRPr="002B0F97" w:rsidRDefault="00912AB6" w:rsidP="0088480C">
            <w:pPr>
              <w:pStyle w:val="Normal6a"/>
              <w:jc w:val="center"/>
              <w:rPr>
                <w:b/>
                <w:i/>
              </w:rPr>
            </w:pPr>
            <w:r w:rsidRPr="002B0F97">
              <w:rPr>
                <w:b/>
                <w:i/>
              </w:rPr>
              <w:t>Pracovníci v řízení na hranicích</w:t>
            </w:r>
          </w:p>
        </w:tc>
      </w:tr>
      <w:tr w:rsidR="00912AB6" w:rsidRPr="002B0F97" w14:paraId="15AF76F5" w14:textId="77777777" w:rsidTr="0088480C">
        <w:trPr>
          <w:jc w:val="center"/>
        </w:trPr>
        <w:tc>
          <w:tcPr>
            <w:tcW w:w="4876" w:type="dxa"/>
          </w:tcPr>
          <w:p w14:paraId="3E7592C7" w14:textId="77777777" w:rsidR="00912AB6" w:rsidRPr="002B0F97" w:rsidRDefault="00912AB6" w:rsidP="0088480C">
            <w:pPr>
              <w:pStyle w:val="Normal6a"/>
            </w:pPr>
          </w:p>
        </w:tc>
        <w:tc>
          <w:tcPr>
            <w:tcW w:w="4876" w:type="dxa"/>
            <w:hideMark/>
          </w:tcPr>
          <w:p w14:paraId="3F8CC006" w14:textId="77777777" w:rsidR="00912AB6" w:rsidRPr="002B0F97" w:rsidRDefault="00912AB6" w:rsidP="0088480C">
            <w:pPr>
              <w:pStyle w:val="Normal6a"/>
            </w:pPr>
            <w:r w:rsidRPr="002B0F97">
              <w:rPr>
                <w:b/>
                <w:i/>
              </w:rPr>
              <w:t>1.</w:t>
            </w:r>
            <w:r w:rsidRPr="002B0F97">
              <w:tab/>
            </w:r>
            <w:r w:rsidRPr="002B0F97">
              <w:rPr>
                <w:b/>
                <w:i/>
              </w:rPr>
              <w:t>Členské státy zajistí, aby jejich pracovníci, kteří jsou zapojeni do řízení na hranicích, měli za všech okolností odpovídající úroveň odborné přípravy. Členské státy zajistí, aby žadatelé měli účinný přístup k nevládním organizacím v zařízeních používaných pro účely řízení na hranicích. </w:t>
            </w:r>
          </w:p>
        </w:tc>
      </w:tr>
      <w:tr w:rsidR="00912AB6" w:rsidRPr="002B0F97" w14:paraId="0FABBB2B" w14:textId="77777777" w:rsidTr="0088480C">
        <w:trPr>
          <w:jc w:val="center"/>
        </w:trPr>
        <w:tc>
          <w:tcPr>
            <w:tcW w:w="4876" w:type="dxa"/>
          </w:tcPr>
          <w:p w14:paraId="07734124" w14:textId="77777777" w:rsidR="00912AB6" w:rsidRPr="002B0F97" w:rsidRDefault="00912AB6" w:rsidP="0088480C">
            <w:pPr>
              <w:pStyle w:val="Normal6a"/>
            </w:pPr>
          </w:p>
        </w:tc>
        <w:tc>
          <w:tcPr>
            <w:tcW w:w="4876" w:type="dxa"/>
          </w:tcPr>
          <w:p w14:paraId="6B96B507" w14:textId="77777777" w:rsidR="00912AB6" w:rsidRPr="002B0F97" w:rsidRDefault="00912AB6" w:rsidP="0088480C">
            <w:pPr>
              <w:pStyle w:val="Normal6a"/>
              <w:rPr>
                <w:b/>
                <w:i/>
              </w:rPr>
            </w:pPr>
            <w:r w:rsidRPr="002B0F97">
              <w:rPr>
                <w:b/>
                <w:i/>
              </w:rPr>
              <w:t>2.</w:t>
            </w:r>
            <w:r w:rsidRPr="002B0F97">
              <w:tab/>
            </w:r>
            <w:r w:rsidRPr="002B0F97">
              <w:rPr>
                <w:b/>
                <w:i/>
              </w:rPr>
              <w:t>Na žádost členského státu mu orgány, instituce a jiné subjekty Unie poskytnou rychlou a individuálně uzpůsobenou podporu v řízení na hranicích, jak je uvedeno v článku 57a, zejména pokud tento členský stát zaznamenává výrazný nárůst počtu žádostí.</w:t>
            </w:r>
          </w:p>
        </w:tc>
      </w:tr>
    </w:tbl>
    <w:p w14:paraId="4A380A3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E28FCDD" w14:textId="62EC65D3" w:rsidR="002A6A78" w:rsidRPr="002B0F97" w:rsidRDefault="00912AB6" w:rsidP="00912AB6">
      <w:r w:rsidRPr="002B0F97">
        <w:rPr>
          <w:rStyle w:val="HideTWBExt"/>
          <w:noProof w:val="0"/>
        </w:rPr>
        <w:t>&lt;/Amend&gt;</w:t>
      </w:r>
    </w:p>
    <w:p w14:paraId="4EF4D0E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440</w:t>
      </w:r>
      <w:r w:rsidRPr="002B0F97">
        <w:rPr>
          <w:rStyle w:val="HideTWBExt"/>
          <w:b w:val="0"/>
          <w:noProof w:val="0"/>
        </w:rPr>
        <w:t>&lt;/NumAm&gt;</w:t>
      </w:r>
    </w:p>
    <w:p w14:paraId="20FE27B9"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146B1D5" w14:textId="77777777" w:rsidR="00912AB6" w:rsidRPr="002B0F97" w:rsidRDefault="00912AB6" w:rsidP="00912AB6">
      <w:pPr>
        <w:pStyle w:val="NormalBold"/>
      </w:pPr>
      <w:r w:rsidRPr="002B0F97">
        <w:rPr>
          <w:rStyle w:val="HideTWBExt"/>
          <w:b w:val="0"/>
          <w:noProof w:val="0"/>
        </w:rPr>
        <w:t>&lt;/RepeatBlock-By&gt;</w:t>
      </w:r>
    </w:p>
    <w:p w14:paraId="2021191D" w14:textId="77777777" w:rsidR="00912AB6" w:rsidRPr="002B0F97" w:rsidRDefault="00912AB6" w:rsidP="00912AB6">
      <w:pPr>
        <w:pStyle w:val="NormalBold"/>
      </w:pPr>
      <w:r w:rsidRPr="002B0F97">
        <w:rPr>
          <w:rStyle w:val="HideTWBExt"/>
          <w:b w:val="0"/>
          <w:noProof w:val="0"/>
        </w:rPr>
        <w:lastRenderedPageBreak/>
        <w:t>&lt;DocAmend&gt;</w:t>
      </w:r>
      <w:r w:rsidRPr="002B0F97">
        <w:t>Návrh nařízení</w:t>
      </w:r>
      <w:r w:rsidRPr="002B0F97">
        <w:rPr>
          <w:rStyle w:val="HideTWBExt"/>
          <w:b w:val="0"/>
          <w:noProof w:val="0"/>
        </w:rPr>
        <w:t>&lt;/DocAmend&gt;</w:t>
      </w:r>
    </w:p>
    <w:p w14:paraId="30CD341E" w14:textId="77777777" w:rsidR="00912AB6" w:rsidRPr="002B0F97" w:rsidRDefault="00912AB6" w:rsidP="00912AB6">
      <w:pPr>
        <w:pStyle w:val="NormalBold"/>
      </w:pPr>
      <w:r w:rsidRPr="002B0F97">
        <w:rPr>
          <w:rStyle w:val="HideTWBExt"/>
          <w:b w:val="0"/>
          <w:noProof w:val="0"/>
        </w:rPr>
        <w:t>&lt;Article&gt;</w:t>
      </w:r>
      <w:r w:rsidRPr="002B0F97">
        <w:t>Článek 43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0A3295A" w14:textId="77777777" w:rsidTr="0088480C">
        <w:trPr>
          <w:trHeight w:val="240"/>
          <w:jc w:val="center"/>
        </w:trPr>
        <w:tc>
          <w:tcPr>
            <w:tcW w:w="9752" w:type="dxa"/>
            <w:gridSpan w:val="2"/>
          </w:tcPr>
          <w:p w14:paraId="4B5540C9" w14:textId="77777777" w:rsidR="00912AB6" w:rsidRPr="002B0F97" w:rsidRDefault="00912AB6" w:rsidP="0088480C"/>
        </w:tc>
      </w:tr>
      <w:tr w:rsidR="00912AB6" w:rsidRPr="002B0F97" w14:paraId="00685DEE" w14:textId="77777777" w:rsidTr="0088480C">
        <w:trPr>
          <w:trHeight w:val="240"/>
          <w:jc w:val="center"/>
        </w:trPr>
        <w:tc>
          <w:tcPr>
            <w:tcW w:w="4876" w:type="dxa"/>
            <w:hideMark/>
          </w:tcPr>
          <w:p w14:paraId="2E761C5E" w14:textId="77777777" w:rsidR="00912AB6" w:rsidRPr="002B0F97" w:rsidRDefault="00912AB6" w:rsidP="0088480C">
            <w:pPr>
              <w:pStyle w:val="AmColumnHeading"/>
            </w:pPr>
            <w:r w:rsidRPr="002B0F97">
              <w:t>Znění navržené Komisí</w:t>
            </w:r>
          </w:p>
        </w:tc>
        <w:tc>
          <w:tcPr>
            <w:tcW w:w="4876" w:type="dxa"/>
            <w:hideMark/>
          </w:tcPr>
          <w:p w14:paraId="042AFE3F" w14:textId="77777777" w:rsidR="00912AB6" w:rsidRPr="002B0F97" w:rsidRDefault="00912AB6" w:rsidP="0088480C">
            <w:pPr>
              <w:pStyle w:val="AmColumnHeading"/>
            </w:pPr>
            <w:r w:rsidRPr="002B0F97">
              <w:t>Pozměňovací návrh</w:t>
            </w:r>
          </w:p>
        </w:tc>
      </w:tr>
      <w:tr w:rsidR="00912AB6" w:rsidRPr="002B0F97" w14:paraId="4E7B0425" w14:textId="77777777" w:rsidTr="0088480C">
        <w:trPr>
          <w:jc w:val="center"/>
        </w:trPr>
        <w:tc>
          <w:tcPr>
            <w:tcW w:w="4876" w:type="dxa"/>
            <w:hideMark/>
          </w:tcPr>
          <w:p w14:paraId="3EE818ED" w14:textId="77777777" w:rsidR="00912AB6" w:rsidRPr="002B0F97" w:rsidRDefault="00912AB6" w:rsidP="0088480C">
            <w:pPr>
              <w:pStyle w:val="Normal6a"/>
            </w:pPr>
            <w:r w:rsidRPr="002B0F97">
              <w:rPr>
                <w:b/>
                <w:i/>
              </w:rPr>
              <w:t>(17)</w:t>
            </w:r>
            <w:r w:rsidRPr="002B0F97">
              <w:tab/>
            </w:r>
            <w:r w:rsidRPr="002B0F97">
              <w:rPr>
                <w:b/>
                <w:i/>
              </w:rPr>
              <w:t>Článek 43 se mění takto:</w:t>
            </w:r>
          </w:p>
        </w:tc>
        <w:tc>
          <w:tcPr>
            <w:tcW w:w="4876" w:type="dxa"/>
            <w:hideMark/>
          </w:tcPr>
          <w:p w14:paraId="69110F0B" w14:textId="77777777" w:rsidR="00912AB6" w:rsidRPr="002B0F97" w:rsidRDefault="00912AB6" w:rsidP="0088480C">
            <w:pPr>
              <w:pStyle w:val="Normal6a"/>
            </w:pPr>
            <w:r w:rsidRPr="002B0F97">
              <w:rPr>
                <w:b/>
                <w:i/>
              </w:rPr>
              <w:t>vypouští se</w:t>
            </w:r>
          </w:p>
        </w:tc>
      </w:tr>
      <w:tr w:rsidR="00912AB6" w:rsidRPr="002B0F97" w14:paraId="1489889F" w14:textId="77777777" w:rsidTr="0088480C">
        <w:trPr>
          <w:jc w:val="center"/>
        </w:trPr>
        <w:tc>
          <w:tcPr>
            <w:tcW w:w="4876" w:type="dxa"/>
            <w:hideMark/>
          </w:tcPr>
          <w:p w14:paraId="605ACF8A" w14:textId="77777777" w:rsidR="00912AB6" w:rsidRPr="002B0F97" w:rsidRDefault="00912AB6" w:rsidP="0088480C">
            <w:pPr>
              <w:pStyle w:val="Normal6a"/>
            </w:pPr>
            <w:r w:rsidRPr="002B0F97">
              <w:rPr>
                <w:b/>
                <w:i/>
              </w:rPr>
              <w:t>a) písmeno a) se zrušuje;</w:t>
            </w:r>
          </w:p>
        </w:tc>
        <w:tc>
          <w:tcPr>
            <w:tcW w:w="4876" w:type="dxa"/>
          </w:tcPr>
          <w:p w14:paraId="16D8C1A5" w14:textId="77777777" w:rsidR="00912AB6" w:rsidRPr="002B0F97" w:rsidRDefault="00912AB6" w:rsidP="0088480C">
            <w:pPr>
              <w:pStyle w:val="Normal6a"/>
            </w:pPr>
          </w:p>
        </w:tc>
      </w:tr>
      <w:tr w:rsidR="00912AB6" w:rsidRPr="002B0F97" w14:paraId="7C0A02E5" w14:textId="77777777" w:rsidTr="0088480C">
        <w:trPr>
          <w:jc w:val="center"/>
        </w:trPr>
        <w:tc>
          <w:tcPr>
            <w:tcW w:w="4876" w:type="dxa"/>
            <w:hideMark/>
          </w:tcPr>
          <w:p w14:paraId="7B4AFFA5" w14:textId="77777777" w:rsidR="00912AB6" w:rsidRPr="002B0F97" w:rsidRDefault="00912AB6" w:rsidP="0088480C">
            <w:pPr>
              <w:pStyle w:val="Normal6a"/>
            </w:pPr>
            <w:r w:rsidRPr="002B0F97">
              <w:rPr>
                <w:b/>
                <w:i/>
              </w:rPr>
              <w:t>V článku 43 se doplňuje nové písmeno c), které zní:</w:t>
            </w:r>
          </w:p>
        </w:tc>
        <w:tc>
          <w:tcPr>
            <w:tcW w:w="4876" w:type="dxa"/>
          </w:tcPr>
          <w:p w14:paraId="073E4C83" w14:textId="77777777" w:rsidR="00912AB6" w:rsidRPr="002B0F97" w:rsidRDefault="00912AB6" w:rsidP="0088480C">
            <w:pPr>
              <w:pStyle w:val="Normal6a"/>
            </w:pPr>
          </w:p>
        </w:tc>
      </w:tr>
      <w:tr w:rsidR="00912AB6" w:rsidRPr="002B0F97" w14:paraId="14A9C932" w14:textId="77777777" w:rsidTr="0088480C">
        <w:trPr>
          <w:jc w:val="center"/>
        </w:trPr>
        <w:tc>
          <w:tcPr>
            <w:tcW w:w="4876" w:type="dxa"/>
            <w:hideMark/>
          </w:tcPr>
          <w:p w14:paraId="271E0C12" w14:textId="77777777" w:rsidR="00912AB6" w:rsidRPr="002B0F97" w:rsidRDefault="00912AB6" w:rsidP="0088480C">
            <w:pPr>
              <w:pStyle w:val="Normal6a"/>
            </w:pPr>
            <w:r w:rsidRPr="002B0F97">
              <w:rPr>
                <w:b/>
                <w:i/>
              </w:rPr>
              <w:t>c) první následná žádost byla podána do jednoho roku od rozhodnutí rozhodujícího orgánu o první žádosti pouze proto, aby pozdržela nebo zmařila výkon rozhodnutí o navrácení, který by vedl k okamžitému vyhoštění žadatele z daného členského státu, až do doby vynesení rozhodnutí prohlašujícího tuto žádost za nepřípustnou, v případech, kdy je rozhodujícímu orgánu okamžitě zřejmé, že nebyly předloženy žádné nové prvky v souladu s čl. 42 odst. 4.“</w:t>
            </w:r>
          </w:p>
        </w:tc>
        <w:tc>
          <w:tcPr>
            <w:tcW w:w="4876" w:type="dxa"/>
          </w:tcPr>
          <w:p w14:paraId="46C1D233" w14:textId="77777777" w:rsidR="00912AB6" w:rsidRPr="002B0F97" w:rsidRDefault="00912AB6" w:rsidP="0088480C">
            <w:pPr>
              <w:pStyle w:val="Normal6a"/>
            </w:pPr>
          </w:p>
        </w:tc>
      </w:tr>
    </w:tbl>
    <w:p w14:paraId="50982E6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14A6BEB" w14:textId="7938D179" w:rsidR="002A6A78" w:rsidRPr="002B0F97" w:rsidRDefault="00912AB6" w:rsidP="00912AB6">
      <w:r w:rsidRPr="002B0F97">
        <w:rPr>
          <w:rStyle w:val="HideTWBExt"/>
          <w:noProof w:val="0"/>
        </w:rPr>
        <w:t>&lt;/Amend&gt;</w:t>
      </w:r>
    </w:p>
    <w:p w14:paraId="2A93EC7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441</w:t>
      </w:r>
      <w:r w:rsidRPr="002B0F97">
        <w:rPr>
          <w:rStyle w:val="HideTWBExt"/>
          <w:b w:val="0"/>
          <w:noProof w:val="0"/>
        </w:rPr>
        <w:t>&lt;/NumAm&gt;</w:t>
      </w:r>
    </w:p>
    <w:p w14:paraId="07E2C448"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190C318" w14:textId="77777777" w:rsidR="00912AB6" w:rsidRPr="002B0F97" w:rsidRDefault="00912AB6" w:rsidP="00912AB6">
      <w:pPr>
        <w:pStyle w:val="NormalBold"/>
      </w:pPr>
      <w:r w:rsidRPr="002B0F97">
        <w:rPr>
          <w:rStyle w:val="HideTWBExt"/>
          <w:b w:val="0"/>
          <w:noProof w:val="0"/>
        </w:rPr>
        <w:t>&lt;/RepeatBlock-By&gt;</w:t>
      </w:r>
    </w:p>
    <w:p w14:paraId="4999276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388FF99" w14:textId="77777777" w:rsidR="00912AB6" w:rsidRPr="002B0F97" w:rsidRDefault="00912AB6" w:rsidP="00912AB6">
      <w:pPr>
        <w:pStyle w:val="NormalBold"/>
      </w:pPr>
      <w:r w:rsidRPr="002B0F97">
        <w:rPr>
          <w:rStyle w:val="HideTWBExt"/>
          <w:b w:val="0"/>
          <w:noProof w:val="0"/>
        </w:rPr>
        <w:t>&lt;Article&gt;</w:t>
      </w:r>
      <w:r w:rsidRPr="002B0F97">
        <w:t>Článek 43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C9186EE" w14:textId="77777777" w:rsidTr="0088480C">
        <w:trPr>
          <w:trHeight w:val="240"/>
          <w:jc w:val="center"/>
        </w:trPr>
        <w:tc>
          <w:tcPr>
            <w:tcW w:w="9752" w:type="dxa"/>
            <w:gridSpan w:val="2"/>
          </w:tcPr>
          <w:p w14:paraId="09C24303" w14:textId="77777777" w:rsidR="00912AB6" w:rsidRPr="002B0F97" w:rsidRDefault="00912AB6" w:rsidP="0088480C"/>
        </w:tc>
      </w:tr>
      <w:tr w:rsidR="00912AB6" w:rsidRPr="002B0F97" w14:paraId="55E700B9" w14:textId="77777777" w:rsidTr="0088480C">
        <w:trPr>
          <w:trHeight w:val="240"/>
          <w:jc w:val="center"/>
        </w:trPr>
        <w:tc>
          <w:tcPr>
            <w:tcW w:w="4876" w:type="dxa"/>
            <w:hideMark/>
          </w:tcPr>
          <w:p w14:paraId="75F2452E" w14:textId="77777777" w:rsidR="00912AB6" w:rsidRPr="002B0F97" w:rsidRDefault="00912AB6" w:rsidP="0088480C">
            <w:pPr>
              <w:pStyle w:val="AmColumnHeading"/>
            </w:pPr>
            <w:r w:rsidRPr="002B0F97">
              <w:t>Znění navržené Komisí</w:t>
            </w:r>
          </w:p>
        </w:tc>
        <w:tc>
          <w:tcPr>
            <w:tcW w:w="4876" w:type="dxa"/>
            <w:hideMark/>
          </w:tcPr>
          <w:p w14:paraId="6A54E521" w14:textId="77777777" w:rsidR="00912AB6" w:rsidRPr="002B0F97" w:rsidRDefault="00912AB6" w:rsidP="0088480C">
            <w:pPr>
              <w:pStyle w:val="AmColumnHeading"/>
            </w:pPr>
            <w:r w:rsidRPr="002B0F97">
              <w:t>Pozměňovací návrh</w:t>
            </w:r>
          </w:p>
        </w:tc>
      </w:tr>
      <w:tr w:rsidR="00912AB6" w:rsidRPr="002B0F97" w14:paraId="77721648" w14:textId="77777777" w:rsidTr="0088480C">
        <w:trPr>
          <w:jc w:val="center"/>
        </w:trPr>
        <w:tc>
          <w:tcPr>
            <w:tcW w:w="4876" w:type="dxa"/>
            <w:hideMark/>
          </w:tcPr>
          <w:p w14:paraId="1A139BF7" w14:textId="77777777" w:rsidR="00912AB6" w:rsidRPr="002B0F97" w:rsidRDefault="00912AB6" w:rsidP="0088480C">
            <w:pPr>
              <w:pStyle w:val="Normal6a"/>
            </w:pPr>
            <w:r w:rsidRPr="002B0F97">
              <w:rPr>
                <w:b/>
                <w:i/>
              </w:rPr>
              <w:t>(17)</w:t>
            </w:r>
            <w:r w:rsidRPr="002B0F97">
              <w:tab/>
            </w:r>
            <w:r w:rsidRPr="002B0F97">
              <w:rPr>
                <w:b/>
                <w:i/>
              </w:rPr>
              <w:t>Článek 43 se mění takto:</w:t>
            </w:r>
          </w:p>
        </w:tc>
        <w:tc>
          <w:tcPr>
            <w:tcW w:w="4876" w:type="dxa"/>
            <w:hideMark/>
          </w:tcPr>
          <w:p w14:paraId="7D5315A3" w14:textId="77777777" w:rsidR="00912AB6" w:rsidRPr="002B0F97" w:rsidRDefault="00912AB6" w:rsidP="0088480C">
            <w:pPr>
              <w:pStyle w:val="Normal6a"/>
            </w:pPr>
            <w:r w:rsidRPr="002B0F97">
              <w:rPr>
                <w:b/>
                <w:i/>
              </w:rPr>
              <w:t>vypouští se</w:t>
            </w:r>
          </w:p>
        </w:tc>
      </w:tr>
      <w:tr w:rsidR="00912AB6" w:rsidRPr="002B0F97" w14:paraId="072BE0EE" w14:textId="77777777" w:rsidTr="0088480C">
        <w:trPr>
          <w:jc w:val="center"/>
        </w:trPr>
        <w:tc>
          <w:tcPr>
            <w:tcW w:w="4876" w:type="dxa"/>
            <w:hideMark/>
          </w:tcPr>
          <w:p w14:paraId="6ECDC2F6" w14:textId="77777777" w:rsidR="00912AB6" w:rsidRPr="002B0F97" w:rsidRDefault="00912AB6" w:rsidP="0088480C">
            <w:pPr>
              <w:pStyle w:val="Normal6a"/>
            </w:pPr>
            <w:r w:rsidRPr="002B0F97">
              <w:rPr>
                <w:b/>
                <w:i/>
              </w:rPr>
              <w:t>a) písmeno a) se zrušuje;</w:t>
            </w:r>
          </w:p>
        </w:tc>
        <w:tc>
          <w:tcPr>
            <w:tcW w:w="4876" w:type="dxa"/>
          </w:tcPr>
          <w:p w14:paraId="66BD4C7A" w14:textId="77777777" w:rsidR="00912AB6" w:rsidRPr="002B0F97" w:rsidRDefault="00912AB6" w:rsidP="0088480C">
            <w:pPr>
              <w:pStyle w:val="Normal6a"/>
            </w:pPr>
          </w:p>
        </w:tc>
      </w:tr>
      <w:tr w:rsidR="00912AB6" w:rsidRPr="002B0F97" w14:paraId="48B4587C" w14:textId="77777777" w:rsidTr="0088480C">
        <w:trPr>
          <w:jc w:val="center"/>
        </w:trPr>
        <w:tc>
          <w:tcPr>
            <w:tcW w:w="4876" w:type="dxa"/>
            <w:hideMark/>
          </w:tcPr>
          <w:p w14:paraId="3960C08F" w14:textId="77777777" w:rsidR="00912AB6" w:rsidRPr="002B0F97" w:rsidRDefault="00912AB6" w:rsidP="0088480C">
            <w:pPr>
              <w:pStyle w:val="Normal6a"/>
            </w:pPr>
            <w:r w:rsidRPr="002B0F97">
              <w:rPr>
                <w:b/>
                <w:i/>
              </w:rPr>
              <w:t>V článku 43 se doplňuje nové písmeno c), které zní:</w:t>
            </w:r>
          </w:p>
        </w:tc>
        <w:tc>
          <w:tcPr>
            <w:tcW w:w="4876" w:type="dxa"/>
          </w:tcPr>
          <w:p w14:paraId="4FC80D55" w14:textId="77777777" w:rsidR="00912AB6" w:rsidRPr="002B0F97" w:rsidRDefault="00912AB6" w:rsidP="0088480C">
            <w:pPr>
              <w:pStyle w:val="Normal6a"/>
            </w:pPr>
          </w:p>
        </w:tc>
      </w:tr>
      <w:tr w:rsidR="00912AB6" w:rsidRPr="002B0F97" w14:paraId="768331EA" w14:textId="77777777" w:rsidTr="0088480C">
        <w:trPr>
          <w:jc w:val="center"/>
        </w:trPr>
        <w:tc>
          <w:tcPr>
            <w:tcW w:w="4876" w:type="dxa"/>
            <w:hideMark/>
          </w:tcPr>
          <w:p w14:paraId="49B36862" w14:textId="77777777" w:rsidR="00912AB6" w:rsidRPr="002B0F97" w:rsidRDefault="00912AB6" w:rsidP="0088480C">
            <w:pPr>
              <w:pStyle w:val="Normal6a"/>
            </w:pPr>
            <w:r w:rsidRPr="002B0F97">
              <w:rPr>
                <w:b/>
                <w:i/>
              </w:rPr>
              <w:t xml:space="preserve">c) první následná žádost byla podána do jednoho roku od rozhodnutí rozhodujícího orgánu o první žádosti pouze proto, aby pozdržela nebo zmařila výkon rozhodnutí o navrácení, který by vedl k okamžitému vyhoštění žadatele z daného členského státu, až do doby vynesení rozhodnutí prohlašujícího tuto </w:t>
            </w:r>
            <w:r w:rsidRPr="002B0F97">
              <w:rPr>
                <w:b/>
                <w:i/>
              </w:rPr>
              <w:lastRenderedPageBreak/>
              <w:t>žádost za nepřípustnou, v případech, kdy je rozhodujícímu orgánu okamžitě zřejmé, že nebyly předloženy žádné nové prvky v souladu s čl. 42 odst. 4.“</w:t>
            </w:r>
          </w:p>
        </w:tc>
        <w:tc>
          <w:tcPr>
            <w:tcW w:w="4876" w:type="dxa"/>
          </w:tcPr>
          <w:p w14:paraId="02B8618E" w14:textId="77777777" w:rsidR="00912AB6" w:rsidRPr="002B0F97" w:rsidRDefault="00912AB6" w:rsidP="0088480C">
            <w:pPr>
              <w:pStyle w:val="Normal6a"/>
            </w:pPr>
          </w:p>
        </w:tc>
      </w:tr>
    </w:tbl>
    <w:p w14:paraId="221EDA1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BCB9F8E" w14:textId="14A18D55" w:rsidR="002A6A78" w:rsidRPr="002B0F97" w:rsidRDefault="00912AB6" w:rsidP="00912AB6">
      <w:r w:rsidRPr="002B0F97">
        <w:rPr>
          <w:rStyle w:val="HideTWBExt"/>
          <w:noProof w:val="0"/>
        </w:rPr>
        <w:t>&lt;/Amend&gt;</w:t>
      </w:r>
    </w:p>
    <w:p w14:paraId="39B728B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442</w:t>
      </w:r>
      <w:r w:rsidRPr="002B0F97">
        <w:rPr>
          <w:rStyle w:val="HideTWBExt"/>
          <w:b w:val="0"/>
          <w:noProof w:val="0"/>
        </w:rPr>
        <w:t>&lt;/NumAm&gt;</w:t>
      </w:r>
    </w:p>
    <w:p w14:paraId="42A10177"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5C2130A" w14:textId="77777777" w:rsidR="00912AB6" w:rsidRPr="002B0F97" w:rsidRDefault="00912AB6" w:rsidP="00912AB6">
      <w:pPr>
        <w:pStyle w:val="NormalBold"/>
      </w:pPr>
      <w:r w:rsidRPr="002B0F97">
        <w:rPr>
          <w:rStyle w:val="HideTWBExt"/>
          <w:b w:val="0"/>
          <w:noProof w:val="0"/>
        </w:rPr>
        <w:t>&lt;/RepeatBlock-By&gt;</w:t>
      </w:r>
    </w:p>
    <w:p w14:paraId="7161342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91BC8D7" w14:textId="77777777" w:rsidR="00912AB6" w:rsidRPr="002B0F97" w:rsidRDefault="00912AB6" w:rsidP="00912AB6">
      <w:pPr>
        <w:pStyle w:val="NormalBold"/>
      </w:pPr>
      <w:r w:rsidRPr="002B0F97">
        <w:rPr>
          <w:rStyle w:val="HideTWBExt"/>
          <w:b w:val="0"/>
          <w:noProof w:val="0"/>
        </w:rPr>
        <w:t>&lt;Article&gt;</w:t>
      </w:r>
      <w:r w:rsidRPr="002B0F97">
        <w:t>Čl. 43 – odst. 2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A49A4B6" w14:textId="77777777" w:rsidTr="0088480C">
        <w:trPr>
          <w:trHeight w:val="240"/>
          <w:jc w:val="center"/>
        </w:trPr>
        <w:tc>
          <w:tcPr>
            <w:tcW w:w="9752" w:type="dxa"/>
            <w:gridSpan w:val="2"/>
          </w:tcPr>
          <w:p w14:paraId="79F4AACE" w14:textId="77777777" w:rsidR="00912AB6" w:rsidRPr="002B0F97" w:rsidRDefault="00912AB6" w:rsidP="0088480C"/>
        </w:tc>
      </w:tr>
      <w:tr w:rsidR="00912AB6" w:rsidRPr="002B0F97" w14:paraId="54468ABB" w14:textId="77777777" w:rsidTr="0088480C">
        <w:trPr>
          <w:trHeight w:val="240"/>
          <w:jc w:val="center"/>
        </w:trPr>
        <w:tc>
          <w:tcPr>
            <w:tcW w:w="4876" w:type="dxa"/>
            <w:hideMark/>
          </w:tcPr>
          <w:p w14:paraId="3640A7F8" w14:textId="77777777" w:rsidR="00912AB6" w:rsidRPr="002B0F97" w:rsidRDefault="00912AB6" w:rsidP="0088480C">
            <w:pPr>
              <w:pStyle w:val="AmColumnHeading"/>
            </w:pPr>
            <w:r w:rsidRPr="002B0F97">
              <w:t>Znění navržené Komisí</w:t>
            </w:r>
          </w:p>
        </w:tc>
        <w:tc>
          <w:tcPr>
            <w:tcW w:w="4876" w:type="dxa"/>
            <w:hideMark/>
          </w:tcPr>
          <w:p w14:paraId="6978A45E" w14:textId="77777777" w:rsidR="00912AB6" w:rsidRPr="002B0F97" w:rsidRDefault="00912AB6" w:rsidP="0088480C">
            <w:pPr>
              <w:pStyle w:val="AmColumnHeading"/>
            </w:pPr>
            <w:r w:rsidRPr="002B0F97">
              <w:t>Pozměňovací návrh</w:t>
            </w:r>
          </w:p>
        </w:tc>
      </w:tr>
      <w:tr w:rsidR="00912AB6" w:rsidRPr="002B0F97" w14:paraId="6106A9CA" w14:textId="77777777" w:rsidTr="0088480C">
        <w:trPr>
          <w:jc w:val="center"/>
        </w:trPr>
        <w:tc>
          <w:tcPr>
            <w:tcW w:w="4876" w:type="dxa"/>
            <w:hideMark/>
          </w:tcPr>
          <w:p w14:paraId="314506F2" w14:textId="77777777" w:rsidR="00912AB6" w:rsidRPr="002B0F97" w:rsidRDefault="00912AB6" w:rsidP="0088480C">
            <w:pPr>
              <w:pStyle w:val="Normal6a"/>
            </w:pPr>
            <w:r w:rsidRPr="002B0F97">
              <w:t>c)</w:t>
            </w:r>
            <w:r w:rsidRPr="002B0F97">
              <w:tab/>
              <w:t xml:space="preserve">první následná žádost byla podána do jednoho roku od rozhodnutí rozhodujícího orgánu o první žádosti </w:t>
            </w:r>
            <w:r w:rsidRPr="002B0F97">
              <w:rPr>
                <w:b/>
                <w:i/>
              </w:rPr>
              <w:t>pouze</w:t>
            </w:r>
            <w:r w:rsidRPr="002B0F97">
              <w:t xml:space="preserve"> proto, aby pozdržela nebo zmařila výkon rozhodnutí o navrácení, který by vedl k okamžitému vyhoštění žadatele z daného členského státu, až do doby vynesení rozhodnutí prohlašujícího tuto žádost za nepřípustnou, v případech, kdy je rozhodujícímu orgánu okamžitě zřejmé, že nebyly předloženy žádné nové prvky v souladu s čl. 42 odst. 4.“</w:t>
            </w:r>
          </w:p>
        </w:tc>
        <w:tc>
          <w:tcPr>
            <w:tcW w:w="4876" w:type="dxa"/>
            <w:hideMark/>
          </w:tcPr>
          <w:p w14:paraId="402831AE" w14:textId="77777777" w:rsidR="00912AB6" w:rsidRPr="002B0F97" w:rsidRDefault="00912AB6" w:rsidP="0088480C">
            <w:pPr>
              <w:pStyle w:val="Normal6a"/>
            </w:pPr>
            <w:r w:rsidRPr="002B0F97">
              <w:t>c)</w:t>
            </w:r>
            <w:r w:rsidRPr="002B0F97">
              <w:tab/>
              <w:t xml:space="preserve">první následná žádost byla podána do jednoho roku od rozhodnutí rozhodujícího orgánu o první žádosti </w:t>
            </w:r>
            <w:r w:rsidRPr="002B0F97">
              <w:rPr>
                <w:b/>
                <w:i/>
              </w:rPr>
              <w:t xml:space="preserve">a soud nebo tribunál rozhodl, že byla podána výhradně </w:t>
            </w:r>
            <w:r w:rsidRPr="002B0F97">
              <w:t>proto, aby pozdržela nebo zmařila výkon rozhodnutí o navrácení, který by vedl k okamžitému vyhoštění žadatele z daného členského státu, až do doby vynesení rozhodnutí prohlašujícího tuto žádost za nepřípustnou, v případech, kdy je rozhodujícímu orgánu okamžitě zřejmé, že nebyly předloženy žádné nové prvky v souladu s čl. 42 odst. 4.“</w:t>
            </w:r>
          </w:p>
        </w:tc>
      </w:tr>
    </w:tbl>
    <w:p w14:paraId="57AC927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27B77CF"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25B009DB" w14:textId="77777777" w:rsidR="00912AB6" w:rsidRPr="002B0F97" w:rsidRDefault="00912AB6" w:rsidP="00912AB6">
      <w:pPr>
        <w:pStyle w:val="AmJustText"/>
      </w:pPr>
      <w:r w:rsidRPr="002B0F97">
        <w:t>V zájmu soudržnosti s předchozími pozměňovacími návrhy.</w:t>
      </w:r>
    </w:p>
    <w:p w14:paraId="1D20B88C" w14:textId="6D76DF3D" w:rsidR="002A6A78" w:rsidRPr="002B0F97" w:rsidRDefault="00912AB6" w:rsidP="00912AB6">
      <w:r w:rsidRPr="002B0F97">
        <w:rPr>
          <w:rStyle w:val="HideTWBExt"/>
          <w:noProof w:val="0"/>
        </w:rPr>
        <w:t>&lt;/Amend&gt;</w:t>
      </w:r>
    </w:p>
    <w:p w14:paraId="50377E0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443</w:t>
      </w:r>
      <w:r w:rsidRPr="002B0F97">
        <w:rPr>
          <w:rStyle w:val="HideTWBExt"/>
          <w:b w:val="0"/>
          <w:noProof w:val="0"/>
        </w:rPr>
        <w:t>&lt;/NumAm&gt;</w:t>
      </w:r>
    </w:p>
    <w:p w14:paraId="7BEA1134"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5DA2E91B" w14:textId="77777777" w:rsidR="00912AB6" w:rsidRPr="002B0F97" w:rsidRDefault="00912AB6" w:rsidP="00912AB6">
      <w:pPr>
        <w:pStyle w:val="NormalBold"/>
      </w:pPr>
      <w:r w:rsidRPr="002B0F97">
        <w:rPr>
          <w:rStyle w:val="HideTWBExt"/>
          <w:b w:val="0"/>
          <w:noProof w:val="0"/>
        </w:rPr>
        <w:t>&lt;/RepeatBlock-By&gt;</w:t>
      </w:r>
    </w:p>
    <w:p w14:paraId="4DD59C5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6DB3575" w14:textId="77777777" w:rsidR="00912AB6" w:rsidRPr="002B0F97" w:rsidRDefault="00912AB6" w:rsidP="00912AB6">
      <w:pPr>
        <w:pStyle w:val="NormalBold"/>
      </w:pPr>
      <w:r w:rsidRPr="002B0F97">
        <w:rPr>
          <w:rStyle w:val="HideTWBExt"/>
          <w:b w:val="0"/>
          <w:noProof w:val="0"/>
        </w:rPr>
        <w:t>&lt;Article&gt;</w:t>
      </w:r>
      <w:r w:rsidRPr="002B0F97">
        <w:t>Čl. 43 – odst. 2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8D690B2" w14:textId="77777777" w:rsidTr="0088480C">
        <w:trPr>
          <w:trHeight w:val="240"/>
          <w:jc w:val="center"/>
        </w:trPr>
        <w:tc>
          <w:tcPr>
            <w:tcW w:w="9752" w:type="dxa"/>
            <w:gridSpan w:val="2"/>
          </w:tcPr>
          <w:p w14:paraId="729E9567" w14:textId="77777777" w:rsidR="00912AB6" w:rsidRPr="002B0F97" w:rsidRDefault="00912AB6" w:rsidP="0088480C"/>
        </w:tc>
      </w:tr>
      <w:tr w:rsidR="00912AB6" w:rsidRPr="002B0F97" w14:paraId="0DB396E9" w14:textId="77777777" w:rsidTr="0088480C">
        <w:trPr>
          <w:trHeight w:val="240"/>
          <w:jc w:val="center"/>
        </w:trPr>
        <w:tc>
          <w:tcPr>
            <w:tcW w:w="4876" w:type="dxa"/>
            <w:hideMark/>
          </w:tcPr>
          <w:p w14:paraId="6A79D54D" w14:textId="77777777" w:rsidR="00912AB6" w:rsidRPr="002B0F97" w:rsidRDefault="00912AB6" w:rsidP="0088480C">
            <w:pPr>
              <w:pStyle w:val="AmColumnHeading"/>
            </w:pPr>
            <w:r w:rsidRPr="002B0F97">
              <w:lastRenderedPageBreak/>
              <w:t>Znění navržené Komisí</w:t>
            </w:r>
          </w:p>
        </w:tc>
        <w:tc>
          <w:tcPr>
            <w:tcW w:w="4876" w:type="dxa"/>
            <w:hideMark/>
          </w:tcPr>
          <w:p w14:paraId="5EF8E69A" w14:textId="77777777" w:rsidR="00912AB6" w:rsidRPr="002B0F97" w:rsidRDefault="00912AB6" w:rsidP="0088480C">
            <w:pPr>
              <w:pStyle w:val="AmColumnHeading"/>
            </w:pPr>
            <w:r w:rsidRPr="002B0F97">
              <w:t>Pozměňovací návrh</w:t>
            </w:r>
          </w:p>
        </w:tc>
      </w:tr>
      <w:tr w:rsidR="00912AB6" w:rsidRPr="002B0F97" w14:paraId="6FF817ED" w14:textId="77777777" w:rsidTr="0088480C">
        <w:trPr>
          <w:jc w:val="center"/>
        </w:trPr>
        <w:tc>
          <w:tcPr>
            <w:tcW w:w="4876" w:type="dxa"/>
            <w:hideMark/>
          </w:tcPr>
          <w:p w14:paraId="3DB130E0" w14:textId="77777777" w:rsidR="00912AB6" w:rsidRPr="002B0F97" w:rsidRDefault="00912AB6" w:rsidP="0088480C">
            <w:pPr>
              <w:pStyle w:val="Normal6a"/>
            </w:pPr>
            <w:r w:rsidRPr="002B0F97">
              <w:t>c)</w:t>
            </w:r>
            <w:r w:rsidRPr="002B0F97">
              <w:tab/>
            </w:r>
            <w:r w:rsidRPr="002B0F97">
              <w:rPr>
                <w:b/>
                <w:i/>
              </w:rPr>
              <w:t xml:space="preserve">první </w:t>
            </w:r>
            <w:r w:rsidRPr="002B0F97">
              <w:t xml:space="preserve">následná žádost byla podána </w:t>
            </w:r>
            <w:r w:rsidRPr="002B0F97">
              <w:rPr>
                <w:b/>
                <w:i/>
              </w:rPr>
              <w:t>do jednoho roku od rozhodnutí rozhodujícího orgánu o první žádosti</w:t>
            </w:r>
            <w:r w:rsidRPr="002B0F97">
              <w:t xml:space="preserve"> pouze proto, aby pozdržela nebo zmařila výkon rozhodnutí o navrácení, který by vedl k okamžitému vyhoštění žadatele z daného členského státu, až do doby vynesení rozhodnutí prohlašujícího tuto žádost za nepřípustnou, v případech, kdy je rozhodujícímu orgánu okamžitě zřejmé, že nebyly předloženy žádné nové prvky v souladu s čl. 42 odst. 4.“</w:t>
            </w:r>
          </w:p>
        </w:tc>
        <w:tc>
          <w:tcPr>
            <w:tcW w:w="4876" w:type="dxa"/>
            <w:hideMark/>
          </w:tcPr>
          <w:p w14:paraId="51ACDF1C" w14:textId="77777777" w:rsidR="00912AB6" w:rsidRPr="002B0F97" w:rsidRDefault="00912AB6" w:rsidP="0088480C">
            <w:pPr>
              <w:pStyle w:val="Normal6a"/>
            </w:pPr>
            <w:r w:rsidRPr="002B0F97">
              <w:t>c)</w:t>
            </w:r>
            <w:r w:rsidRPr="002B0F97">
              <w:tab/>
              <w:t>následná žádost byla podána pouze proto, aby pozdržela nebo zmařila výkon rozhodnutí o navrácení, který by vedl k okamžitému vyhoštění žadatele z daného členského státu, až do doby vynesení rozhodnutí prohlašujícího tuto žádost za nepřípustnou, v případech, kdy je rozhodujícímu orgánu okamžitě zřejmé, že nebyly předloženy žádné nové prvky v souladu s čl. 42 odst. 4.“</w:t>
            </w:r>
          </w:p>
        </w:tc>
      </w:tr>
    </w:tbl>
    <w:p w14:paraId="1BBAC86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ABCB0F5" w14:textId="67A5C64B" w:rsidR="002A6A78" w:rsidRPr="002B0F97" w:rsidRDefault="00912AB6" w:rsidP="00912AB6">
      <w:r w:rsidRPr="002B0F97">
        <w:rPr>
          <w:rStyle w:val="HideTWBExt"/>
          <w:noProof w:val="0"/>
        </w:rPr>
        <w:t>&lt;/Amend&gt;</w:t>
      </w:r>
    </w:p>
    <w:p w14:paraId="2CDB661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444</w:t>
      </w:r>
      <w:r w:rsidRPr="002B0F97">
        <w:rPr>
          <w:rStyle w:val="HideTWBExt"/>
          <w:b w:val="0"/>
          <w:noProof w:val="0"/>
        </w:rPr>
        <w:t>&lt;/NumAm&gt;</w:t>
      </w:r>
    </w:p>
    <w:p w14:paraId="77E96C81"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50F48860" w14:textId="77777777" w:rsidR="00912AB6" w:rsidRPr="002B0F97" w:rsidRDefault="00912AB6" w:rsidP="00912AB6">
      <w:pPr>
        <w:pStyle w:val="NormalBold"/>
      </w:pPr>
      <w:r w:rsidRPr="002B0F97">
        <w:rPr>
          <w:rStyle w:val="HideTWBExt"/>
          <w:b w:val="0"/>
          <w:noProof w:val="0"/>
        </w:rPr>
        <w:t>&lt;/RepeatBlock-By&gt;</w:t>
      </w:r>
    </w:p>
    <w:p w14:paraId="502099E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DBDE4C7" w14:textId="77777777" w:rsidR="00912AB6" w:rsidRPr="002B0F97" w:rsidRDefault="00912AB6" w:rsidP="00912AB6">
      <w:pPr>
        <w:pStyle w:val="NormalBold"/>
      </w:pPr>
      <w:r w:rsidRPr="002B0F97">
        <w:rPr>
          <w:rStyle w:val="HideTWBExt"/>
          <w:b w:val="0"/>
          <w:noProof w:val="0"/>
        </w:rPr>
        <w:t>&lt;Article&gt;</w:t>
      </w:r>
      <w:r w:rsidRPr="002B0F97">
        <w:t>Čl. 43 – odst. 2 – písm. c</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3674DF9" w14:textId="77777777" w:rsidTr="0088480C">
        <w:trPr>
          <w:trHeight w:val="240"/>
          <w:jc w:val="center"/>
        </w:trPr>
        <w:tc>
          <w:tcPr>
            <w:tcW w:w="9752" w:type="dxa"/>
            <w:gridSpan w:val="2"/>
          </w:tcPr>
          <w:p w14:paraId="48FE6B4D" w14:textId="77777777" w:rsidR="00912AB6" w:rsidRPr="002B0F97" w:rsidRDefault="00912AB6" w:rsidP="0088480C"/>
        </w:tc>
      </w:tr>
      <w:tr w:rsidR="00912AB6" w:rsidRPr="002B0F97" w14:paraId="303EB7E0" w14:textId="77777777" w:rsidTr="0088480C">
        <w:trPr>
          <w:trHeight w:val="240"/>
          <w:jc w:val="center"/>
        </w:trPr>
        <w:tc>
          <w:tcPr>
            <w:tcW w:w="4876" w:type="dxa"/>
            <w:hideMark/>
          </w:tcPr>
          <w:p w14:paraId="0D2743F8" w14:textId="77777777" w:rsidR="00912AB6" w:rsidRPr="002B0F97" w:rsidRDefault="00912AB6" w:rsidP="0088480C">
            <w:pPr>
              <w:pStyle w:val="AmColumnHeading"/>
            </w:pPr>
            <w:r w:rsidRPr="002B0F97">
              <w:t>Znění navržené Komisí</w:t>
            </w:r>
          </w:p>
        </w:tc>
        <w:tc>
          <w:tcPr>
            <w:tcW w:w="4876" w:type="dxa"/>
            <w:hideMark/>
          </w:tcPr>
          <w:p w14:paraId="366733E5" w14:textId="77777777" w:rsidR="00912AB6" w:rsidRPr="002B0F97" w:rsidRDefault="00912AB6" w:rsidP="0088480C">
            <w:pPr>
              <w:pStyle w:val="AmColumnHeading"/>
            </w:pPr>
            <w:r w:rsidRPr="002B0F97">
              <w:t>Pozměňovací návrh</w:t>
            </w:r>
          </w:p>
        </w:tc>
      </w:tr>
      <w:tr w:rsidR="00912AB6" w:rsidRPr="002B0F97" w14:paraId="605565A5" w14:textId="77777777" w:rsidTr="0088480C">
        <w:trPr>
          <w:jc w:val="center"/>
        </w:trPr>
        <w:tc>
          <w:tcPr>
            <w:tcW w:w="4876" w:type="dxa"/>
            <w:hideMark/>
          </w:tcPr>
          <w:p w14:paraId="7120E47D" w14:textId="77777777" w:rsidR="00912AB6" w:rsidRPr="002B0F97" w:rsidRDefault="00912AB6" w:rsidP="0088480C">
            <w:pPr>
              <w:pStyle w:val="Normal6a"/>
            </w:pPr>
            <w:r w:rsidRPr="002B0F97">
              <w:t>c)</w:t>
            </w:r>
            <w:r w:rsidRPr="002B0F97">
              <w:tab/>
              <w:t xml:space="preserve">první následná žádost byla podána </w:t>
            </w:r>
            <w:r w:rsidRPr="002B0F97">
              <w:rPr>
                <w:b/>
                <w:i/>
              </w:rPr>
              <w:t>do jednoho roku od rozhodnutí rozhodujícího orgánu o první žádosti</w:t>
            </w:r>
            <w:r w:rsidRPr="002B0F97">
              <w:t xml:space="preserve"> pouze proto, aby pozdržela nebo zmařila výkon rozhodnutí o navrácení, který by vedl k okamžitému vyhoštění žadatele z daného členského státu, až do doby vynesení rozhodnutí prohlašujícího tuto žádost za nepřípustnou, v případech, kdy je rozhodujícímu orgánu okamžitě zřejmé, že nebyly předloženy žádné nové prvky v souladu s čl. 42 odst. 4.“</w:t>
            </w:r>
          </w:p>
        </w:tc>
        <w:tc>
          <w:tcPr>
            <w:tcW w:w="4876" w:type="dxa"/>
            <w:hideMark/>
          </w:tcPr>
          <w:p w14:paraId="15EA80A1" w14:textId="77777777" w:rsidR="00912AB6" w:rsidRPr="002B0F97" w:rsidRDefault="00912AB6" w:rsidP="0088480C">
            <w:pPr>
              <w:pStyle w:val="Normal6a"/>
            </w:pPr>
            <w:r w:rsidRPr="002B0F97">
              <w:t>c)</w:t>
            </w:r>
            <w:r w:rsidRPr="002B0F97">
              <w:tab/>
              <w:t>první následná žádost byla podána pouze proto, aby pozdržela nebo zmařila výkon rozhodnutí o navrácení, který by vedl k okamžitému vyhoštění žadatele z daného členského státu, až do doby vynesení rozhodnutí prohlašujícího tuto žádost za nepřípustnou, v případech, kdy je rozhodujícímu orgánu okamžitě zřejmé, že nebyly předloženy žádné nové prvky v souladu s čl. 42 odst. 4.“</w:t>
            </w:r>
          </w:p>
        </w:tc>
      </w:tr>
    </w:tbl>
    <w:p w14:paraId="47295DE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AEBF20D" w14:textId="19037302" w:rsidR="002A6A78" w:rsidRPr="002B0F97" w:rsidRDefault="00912AB6" w:rsidP="00912AB6">
      <w:r w:rsidRPr="002B0F97">
        <w:rPr>
          <w:rStyle w:val="HideTWBExt"/>
          <w:noProof w:val="0"/>
        </w:rPr>
        <w:t>&lt;/Amend&gt;</w:t>
      </w:r>
    </w:p>
    <w:p w14:paraId="3063BBF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445</w:t>
      </w:r>
      <w:r w:rsidRPr="002B0F97">
        <w:rPr>
          <w:rStyle w:val="HideTWBExt"/>
          <w:b w:val="0"/>
          <w:noProof w:val="0"/>
        </w:rPr>
        <w:t>&lt;/NumAm&gt;</w:t>
      </w:r>
    </w:p>
    <w:p w14:paraId="7D2EAD19"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2B38508" w14:textId="77777777" w:rsidR="00912AB6" w:rsidRPr="002B0F97" w:rsidRDefault="00912AB6" w:rsidP="00912AB6">
      <w:pPr>
        <w:pStyle w:val="NormalBold"/>
      </w:pPr>
      <w:r w:rsidRPr="002B0F97">
        <w:rPr>
          <w:rStyle w:val="HideTWBExt"/>
          <w:b w:val="0"/>
          <w:noProof w:val="0"/>
        </w:rPr>
        <w:t>&lt;/RepeatBlock-By&gt;</w:t>
      </w:r>
    </w:p>
    <w:p w14:paraId="3C033B6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30BB54A" w14:textId="77777777" w:rsidR="00912AB6" w:rsidRPr="002B0F97" w:rsidRDefault="00912AB6" w:rsidP="00912AB6">
      <w:pPr>
        <w:pStyle w:val="NormalBold"/>
      </w:pPr>
      <w:r w:rsidRPr="002B0F97">
        <w:rPr>
          <w:rStyle w:val="HideTWBExt"/>
          <w:b w:val="0"/>
          <w:noProof w:val="0"/>
        </w:rPr>
        <w:t>&lt;Article&gt;</w:t>
      </w:r>
      <w:r w:rsidRPr="002B0F97">
        <w:t>Čl. 53 – odst. 1 – pododstavec 1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8D343C2" w14:textId="77777777" w:rsidTr="0088480C">
        <w:trPr>
          <w:trHeight w:val="240"/>
          <w:jc w:val="center"/>
        </w:trPr>
        <w:tc>
          <w:tcPr>
            <w:tcW w:w="9752" w:type="dxa"/>
            <w:gridSpan w:val="2"/>
          </w:tcPr>
          <w:p w14:paraId="5336CFEB" w14:textId="77777777" w:rsidR="00912AB6" w:rsidRPr="002B0F97" w:rsidRDefault="00912AB6" w:rsidP="0088480C"/>
        </w:tc>
      </w:tr>
      <w:tr w:rsidR="00912AB6" w:rsidRPr="002B0F97" w14:paraId="6C4FDF70" w14:textId="77777777" w:rsidTr="0088480C">
        <w:trPr>
          <w:trHeight w:val="240"/>
          <w:jc w:val="center"/>
        </w:trPr>
        <w:tc>
          <w:tcPr>
            <w:tcW w:w="4876" w:type="dxa"/>
            <w:hideMark/>
          </w:tcPr>
          <w:p w14:paraId="5BDB5E10" w14:textId="77777777" w:rsidR="00912AB6" w:rsidRPr="002B0F97" w:rsidRDefault="00912AB6" w:rsidP="0088480C">
            <w:pPr>
              <w:pStyle w:val="AmColumnHeading"/>
            </w:pPr>
            <w:r w:rsidRPr="002B0F97">
              <w:t>Znění navržené Komisí</w:t>
            </w:r>
          </w:p>
        </w:tc>
        <w:tc>
          <w:tcPr>
            <w:tcW w:w="4876" w:type="dxa"/>
            <w:hideMark/>
          </w:tcPr>
          <w:p w14:paraId="09B47DEF" w14:textId="77777777" w:rsidR="00912AB6" w:rsidRPr="002B0F97" w:rsidRDefault="00912AB6" w:rsidP="0088480C">
            <w:pPr>
              <w:pStyle w:val="AmColumnHeading"/>
            </w:pPr>
            <w:r w:rsidRPr="002B0F97">
              <w:t>Pozměňovací návrh</w:t>
            </w:r>
          </w:p>
        </w:tc>
      </w:tr>
      <w:tr w:rsidR="00912AB6" w:rsidRPr="002B0F97" w14:paraId="3574F077" w14:textId="77777777" w:rsidTr="0088480C">
        <w:trPr>
          <w:jc w:val="center"/>
        </w:trPr>
        <w:tc>
          <w:tcPr>
            <w:tcW w:w="4876" w:type="dxa"/>
            <w:hideMark/>
          </w:tcPr>
          <w:p w14:paraId="4F3BAC92" w14:textId="77777777" w:rsidR="00912AB6" w:rsidRPr="002B0F97" w:rsidRDefault="00912AB6" w:rsidP="0088480C">
            <w:pPr>
              <w:pStyle w:val="Normal6a"/>
            </w:pPr>
            <w:r w:rsidRPr="002B0F97">
              <w:t>1.</w:t>
            </w:r>
            <w:r w:rsidRPr="002B0F97">
              <w:tab/>
              <w:t>Žadatelé mají právo na účinný opravný prostředek u soudu nebo tribunálu proti:</w:t>
            </w:r>
          </w:p>
        </w:tc>
        <w:tc>
          <w:tcPr>
            <w:tcW w:w="4876" w:type="dxa"/>
            <w:hideMark/>
          </w:tcPr>
          <w:p w14:paraId="3F5831A2" w14:textId="77777777" w:rsidR="00912AB6" w:rsidRPr="002B0F97" w:rsidRDefault="00912AB6" w:rsidP="0088480C">
            <w:pPr>
              <w:pStyle w:val="Normal6a"/>
            </w:pPr>
            <w:r w:rsidRPr="002B0F97">
              <w:t>1.</w:t>
            </w:r>
            <w:r w:rsidRPr="002B0F97">
              <w:tab/>
              <w:t xml:space="preserve">Žadatelé mají právo na účinný opravný prostředek u soudu nebo tribunálu </w:t>
            </w:r>
            <w:r w:rsidRPr="002B0F97">
              <w:rPr>
                <w:b/>
                <w:i/>
              </w:rPr>
              <w:t>v souladu se základními zásadami a zárukami stanovenými v kapitole II</w:t>
            </w:r>
            <w:r w:rsidRPr="002B0F97">
              <w:t xml:space="preserve"> proti:</w:t>
            </w:r>
          </w:p>
        </w:tc>
      </w:tr>
    </w:tbl>
    <w:p w14:paraId="6239CC3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6DA9D9E" w14:textId="5E5B27CD" w:rsidR="002A6A78" w:rsidRPr="002B0F97" w:rsidRDefault="00912AB6" w:rsidP="00912AB6">
      <w:r w:rsidRPr="002B0F97">
        <w:rPr>
          <w:rStyle w:val="HideTWBExt"/>
          <w:noProof w:val="0"/>
        </w:rPr>
        <w:t>&lt;/Amend&gt;</w:t>
      </w:r>
    </w:p>
    <w:p w14:paraId="18F2619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446</w:t>
      </w:r>
      <w:r w:rsidRPr="002B0F97">
        <w:rPr>
          <w:rStyle w:val="HideTWBExt"/>
          <w:b w:val="0"/>
          <w:noProof w:val="0"/>
        </w:rPr>
        <w:t>&lt;/NumAm&gt;</w:t>
      </w:r>
    </w:p>
    <w:p w14:paraId="25964787"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1142DAF1" w14:textId="77777777" w:rsidR="00912AB6" w:rsidRPr="002B0F97" w:rsidRDefault="00912AB6" w:rsidP="00912AB6">
      <w:pPr>
        <w:pStyle w:val="NormalBold"/>
      </w:pPr>
      <w:r w:rsidRPr="002B0F97">
        <w:rPr>
          <w:rStyle w:val="HideTWBExt"/>
          <w:b w:val="0"/>
          <w:noProof w:val="0"/>
        </w:rPr>
        <w:t>&lt;/RepeatBlock-By&gt;</w:t>
      </w:r>
    </w:p>
    <w:p w14:paraId="4CD5FB4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816E289" w14:textId="77777777" w:rsidR="00912AB6" w:rsidRPr="002B0F97" w:rsidRDefault="00912AB6" w:rsidP="00912AB6">
      <w:pPr>
        <w:pStyle w:val="NormalBold"/>
      </w:pPr>
      <w:r w:rsidRPr="002B0F97">
        <w:rPr>
          <w:rStyle w:val="HideTWBExt"/>
          <w:b w:val="0"/>
          <w:noProof w:val="0"/>
        </w:rPr>
        <w:t>&lt;Article&gt;</w:t>
      </w:r>
      <w:r w:rsidRPr="002B0F97">
        <w:t>Čl. 53 – odst. 1 – pododstavec 1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7C97DDB" w14:textId="77777777" w:rsidTr="0088480C">
        <w:trPr>
          <w:trHeight w:val="240"/>
          <w:jc w:val="center"/>
        </w:trPr>
        <w:tc>
          <w:tcPr>
            <w:tcW w:w="9752" w:type="dxa"/>
            <w:gridSpan w:val="2"/>
          </w:tcPr>
          <w:p w14:paraId="30FD7DA2" w14:textId="77777777" w:rsidR="00912AB6" w:rsidRPr="002B0F97" w:rsidRDefault="00912AB6" w:rsidP="0088480C"/>
        </w:tc>
      </w:tr>
      <w:tr w:rsidR="00912AB6" w:rsidRPr="002B0F97" w14:paraId="3078B405" w14:textId="77777777" w:rsidTr="0088480C">
        <w:trPr>
          <w:trHeight w:val="240"/>
          <w:jc w:val="center"/>
        </w:trPr>
        <w:tc>
          <w:tcPr>
            <w:tcW w:w="4876" w:type="dxa"/>
            <w:hideMark/>
          </w:tcPr>
          <w:p w14:paraId="57EDF168" w14:textId="77777777" w:rsidR="00912AB6" w:rsidRPr="002B0F97" w:rsidRDefault="00912AB6" w:rsidP="0088480C">
            <w:pPr>
              <w:pStyle w:val="AmColumnHeading"/>
            </w:pPr>
            <w:r w:rsidRPr="002B0F97">
              <w:t>Znění navržené Komisí</w:t>
            </w:r>
          </w:p>
        </w:tc>
        <w:tc>
          <w:tcPr>
            <w:tcW w:w="4876" w:type="dxa"/>
            <w:hideMark/>
          </w:tcPr>
          <w:p w14:paraId="5E52FB1F" w14:textId="77777777" w:rsidR="00912AB6" w:rsidRPr="002B0F97" w:rsidRDefault="00912AB6" w:rsidP="0088480C">
            <w:pPr>
              <w:pStyle w:val="AmColumnHeading"/>
            </w:pPr>
            <w:r w:rsidRPr="002B0F97">
              <w:t>Pozměňovací návrh</w:t>
            </w:r>
          </w:p>
        </w:tc>
      </w:tr>
      <w:tr w:rsidR="00912AB6" w:rsidRPr="002B0F97" w14:paraId="4C87B220" w14:textId="77777777" w:rsidTr="0088480C">
        <w:trPr>
          <w:jc w:val="center"/>
        </w:trPr>
        <w:tc>
          <w:tcPr>
            <w:tcW w:w="4876" w:type="dxa"/>
            <w:hideMark/>
          </w:tcPr>
          <w:p w14:paraId="219F02E7" w14:textId="77777777" w:rsidR="00912AB6" w:rsidRPr="002B0F97" w:rsidRDefault="00912AB6" w:rsidP="0088480C">
            <w:pPr>
              <w:pStyle w:val="Normal6a"/>
            </w:pPr>
            <w:r w:rsidRPr="002B0F97">
              <w:t>1.</w:t>
            </w:r>
            <w:r w:rsidRPr="002B0F97">
              <w:tab/>
              <w:t>Žadatelé mají právo na účinný opravný prostředek u soudu nebo tribunálu proti:</w:t>
            </w:r>
          </w:p>
        </w:tc>
        <w:tc>
          <w:tcPr>
            <w:tcW w:w="4876" w:type="dxa"/>
            <w:hideMark/>
          </w:tcPr>
          <w:p w14:paraId="6C3F1EA6" w14:textId="77777777" w:rsidR="00912AB6" w:rsidRPr="002B0F97" w:rsidRDefault="00912AB6" w:rsidP="0088480C">
            <w:pPr>
              <w:pStyle w:val="Normal6a"/>
            </w:pPr>
            <w:r w:rsidRPr="002B0F97">
              <w:t>1.</w:t>
            </w:r>
            <w:r w:rsidRPr="002B0F97">
              <w:tab/>
              <w:t xml:space="preserve">Žadatelé mají právo na účinný opravný prostředek u soudu nebo tribunálu </w:t>
            </w:r>
            <w:r w:rsidRPr="002B0F97">
              <w:rPr>
                <w:b/>
                <w:i/>
              </w:rPr>
              <w:t>v souladu se zásadami a zárukami stanovenými v kapitole II</w:t>
            </w:r>
            <w:r w:rsidRPr="002B0F97">
              <w:t xml:space="preserve"> proti:</w:t>
            </w:r>
          </w:p>
        </w:tc>
      </w:tr>
    </w:tbl>
    <w:p w14:paraId="0CC95E2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477E48F" w14:textId="242DC08E" w:rsidR="002A6A78" w:rsidRPr="002B0F97" w:rsidRDefault="00912AB6" w:rsidP="00912AB6">
      <w:r w:rsidRPr="002B0F97">
        <w:rPr>
          <w:rStyle w:val="HideTWBExt"/>
          <w:noProof w:val="0"/>
        </w:rPr>
        <w:t>&lt;/Amend&gt;</w:t>
      </w:r>
    </w:p>
    <w:p w14:paraId="3885C1B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447</w:t>
      </w:r>
      <w:r w:rsidRPr="002B0F97">
        <w:rPr>
          <w:rStyle w:val="HideTWBExt"/>
          <w:b w:val="0"/>
          <w:noProof w:val="0"/>
        </w:rPr>
        <w:t>&lt;/NumAm&gt;</w:t>
      </w:r>
    </w:p>
    <w:p w14:paraId="7E6675C7"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BC158BE" w14:textId="77777777" w:rsidR="00912AB6" w:rsidRPr="002B0F97" w:rsidRDefault="00912AB6" w:rsidP="00912AB6">
      <w:pPr>
        <w:pStyle w:val="NormalBold"/>
      </w:pPr>
      <w:r w:rsidRPr="002B0F97">
        <w:rPr>
          <w:rStyle w:val="HideTWBExt"/>
          <w:b w:val="0"/>
          <w:noProof w:val="0"/>
        </w:rPr>
        <w:t>&lt;/RepeatBlock-By&gt;</w:t>
      </w:r>
    </w:p>
    <w:p w14:paraId="037637D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948B2CE" w14:textId="77777777" w:rsidR="00912AB6" w:rsidRPr="002B0F97" w:rsidRDefault="00912AB6" w:rsidP="00912AB6">
      <w:pPr>
        <w:pStyle w:val="NormalBold"/>
      </w:pPr>
      <w:r w:rsidRPr="002B0F97">
        <w:rPr>
          <w:rStyle w:val="HideTWBExt"/>
          <w:b w:val="0"/>
          <w:noProof w:val="0"/>
        </w:rPr>
        <w:t>&lt;Article&gt;</w:t>
      </w:r>
      <w:r w:rsidRPr="002B0F97">
        <w:t>Čl. 53 – odst. 1 – pododstavec 1 – písm. a a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C68C66B" w14:textId="77777777" w:rsidTr="0088480C">
        <w:trPr>
          <w:trHeight w:val="240"/>
          <w:jc w:val="center"/>
        </w:trPr>
        <w:tc>
          <w:tcPr>
            <w:tcW w:w="9752" w:type="dxa"/>
            <w:gridSpan w:val="2"/>
          </w:tcPr>
          <w:p w14:paraId="25006D2B" w14:textId="77777777" w:rsidR="00912AB6" w:rsidRPr="002B0F97" w:rsidRDefault="00912AB6" w:rsidP="0088480C"/>
        </w:tc>
      </w:tr>
      <w:tr w:rsidR="00912AB6" w:rsidRPr="002B0F97" w14:paraId="016E409A" w14:textId="77777777" w:rsidTr="0088480C">
        <w:trPr>
          <w:trHeight w:val="240"/>
          <w:jc w:val="center"/>
        </w:trPr>
        <w:tc>
          <w:tcPr>
            <w:tcW w:w="4876" w:type="dxa"/>
            <w:hideMark/>
          </w:tcPr>
          <w:p w14:paraId="7A90A865" w14:textId="77777777" w:rsidR="00912AB6" w:rsidRPr="002B0F97" w:rsidRDefault="00912AB6" w:rsidP="0088480C">
            <w:pPr>
              <w:pStyle w:val="AmColumnHeading"/>
            </w:pPr>
            <w:r w:rsidRPr="002B0F97">
              <w:t>Znění navržené Komisí</w:t>
            </w:r>
          </w:p>
        </w:tc>
        <w:tc>
          <w:tcPr>
            <w:tcW w:w="4876" w:type="dxa"/>
            <w:hideMark/>
          </w:tcPr>
          <w:p w14:paraId="1A992D5E" w14:textId="77777777" w:rsidR="00912AB6" w:rsidRPr="002B0F97" w:rsidRDefault="00912AB6" w:rsidP="0088480C">
            <w:pPr>
              <w:pStyle w:val="AmColumnHeading"/>
            </w:pPr>
            <w:r w:rsidRPr="002B0F97">
              <w:t>Pozměňovací návrh</w:t>
            </w:r>
          </w:p>
        </w:tc>
      </w:tr>
      <w:tr w:rsidR="00912AB6" w:rsidRPr="002B0F97" w14:paraId="197E454C" w14:textId="77777777" w:rsidTr="0088480C">
        <w:trPr>
          <w:jc w:val="center"/>
        </w:trPr>
        <w:tc>
          <w:tcPr>
            <w:tcW w:w="4876" w:type="dxa"/>
          </w:tcPr>
          <w:p w14:paraId="7DB0F210" w14:textId="77777777" w:rsidR="00912AB6" w:rsidRPr="002B0F97" w:rsidRDefault="00912AB6" w:rsidP="0088480C">
            <w:pPr>
              <w:pStyle w:val="Normal6a"/>
            </w:pPr>
          </w:p>
        </w:tc>
        <w:tc>
          <w:tcPr>
            <w:tcW w:w="4876" w:type="dxa"/>
            <w:hideMark/>
          </w:tcPr>
          <w:p w14:paraId="084350C5" w14:textId="77777777" w:rsidR="00912AB6" w:rsidRPr="002B0F97" w:rsidRDefault="00912AB6" w:rsidP="0088480C">
            <w:pPr>
              <w:pStyle w:val="Normal6a"/>
            </w:pPr>
            <w:r w:rsidRPr="002B0F97">
              <w:rPr>
                <w:b/>
                <w:i/>
              </w:rPr>
              <w:t>aa)</w:t>
            </w:r>
            <w:r w:rsidRPr="002B0F97">
              <w:tab/>
            </w:r>
            <w:r w:rsidRPr="002B0F97">
              <w:rPr>
                <w:b/>
                <w:i/>
              </w:rPr>
              <w:t>rozhodnutí o zařazení žadatele do zrychleného řízení podle článku 40;</w:t>
            </w:r>
          </w:p>
        </w:tc>
      </w:tr>
    </w:tbl>
    <w:p w14:paraId="1C35432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25D56FA"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11DE96AE" w14:textId="77777777" w:rsidR="00912AB6" w:rsidRPr="002B0F97" w:rsidRDefault="00912AB6" w:rsidP="00912AB6">
      <w:pPr>
        <w:pStyle w:val="AmJustText"/>
      </w:pPr>
      <w:r w:rsidRPr="002B0F97">
        <w:t xml:space="preserve">Aby mohli žadatelé řádně uplatnit své právo na účinný opravný prostředek, musí mít možnost napadnout rozhodnutí azylových orgánů o svém zařazení do zrychleného řízení nebo řízení na hranicích. Obě tato řízení mají pro žadatele procesní důsledky, v jejichž důsledku mají méně </w:t>
      </w:r>
      <w:r w:rsidRPr="002B0F97">
        <w:lastRenderedPageBreak/>
        <w:t>procesních práv. Po vydání rozhodnutí o azylu je už příliš pozdě na poskytnutí účinného opravného prostředku, neboť práva, která byla omezena, nelze zpětně ve prospěch žadatele obnovit.</w:t>
      </w:r>
    </w:p>
    <w:p w14:paraId="6DEACA93" w14:textId="23474D3B" w:rsidR="002A6A78" w:rsidRPr="002B0F97" w:rsidRDefault="00912AB6" w:rsidP="00912AB6">
      <w:r w:rsidRPr="002B0F97">
        <w:rPr>
          <w:rStyle w:val="HideTWBExt"/>
          <w:noProof w:val="0"/>
        </w:rPr>
        <w:t>&lt;/Amend&gt;</w:t>
      </w:r>
    </w:p>
    <w:p w14:paraId="20CC24A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448</w:t>
      </w:r>
      <w:r w:rsidRPr="002B0F97">
        <w:rPr>
          <w:rStyle w:val="HideTWBExt"/>
          <w:b w:val="0"/>
          <w:noProof w:val="0"/>
        </w:rPr>
        <w:t>&lt;/NumAm&gt;</w:t>
      </w:r>
    </w:p>
    <w:p w14:paraId="52A5D5FB"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F0EDF71" w14:textId="77777777" w:rsidR="00912AB6" w:rsidRPr="002B0F97" w:rsidRDefault="00912AB6" w:rsidP="00912AB6">
      <w:pPr>
        <w:pStyle w:val="NormalBold"/>
      </w:pPr>
      <w:r w:rsidRPr="002B0F97">
        <w:rPr>
          <w:rStyle w:val="HideTWBExt"/>
          <w:b w:val="0"/>
          <w:noProof w:val="0"/>
        </w:rPr>
        <w:t>&lt;/RepeatBlock-By&gt;</w:t>
      </w:r>
    </w:p>
    <w:p w14:paraId="389EC30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DAD8AC3" w14:textId="77777777" w:rsidR="00912AB6" w:rsidRPr="002B0F97" w:rsidRDefault="00912AB6" w:rsidP="00912AB6">
      <w:pPr>
        <w:pStyle w:val="NormalBold"/>
      </w:pPr>
      <w:r w:rsidRPr="002B0F97">
        <w:rPr>
          <w:rStyle w:val="HideTWBExt"/>
          <w:b w:val="0"/>
          <w:noProof w:val="0"/>
        </w:rPr>
        <w:t>&lt;Article&gt;</w:t>
      </w:r>
      <w:r w:rsidRPr="002B0F97">
        <w:t>Čl. 53 – odst. 1 – pododstavec 1 – písm. a b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8505F21" w14:textId="77777777" w:rsidTr="0088480C">
        <w:trPr>
          <w:trHeight w:val="240"/>
          <w:jc w:val="center"/>
        </w:trPr>
        <w:tc>
          <w:tcPr>
            <w:tcW w:w="9752" w:type="dxa"/>
            <w:gridSpan w:val="2"/>
          </w:tcPr>
          <w:p w14:paraId="45B127CB" w14:textId="77777777" w:rsidR="00912AB6" w:rsidRPr="002B0F97" w:rsidRDefault="00912AB6" w:rsidP="0088480C"/>
        </w:tc>
      </w:tr>
      <w:tr w:rsidR="00912AB6" w:rsidRPr="002B0F97" w14:paraId="1AE19F4A" w14:textId="77777777" w:rsidTr="0088480C">
        <w:trPr>
          <w:trHeight w:val="240"/>
          <w:jc w:val="center"/>
        </w:trPr>
        <w:tc>
          <w:tcPr>
            <w:tcW w:w="4876" w:type="dxa"/>
            <w:hideMark/>
          </w:tcPr>
          <w:p w14:paraId="7E5E3A4B" w14:textId="77777777" w:rsidR="00912AB6" w:rsidRPr="002B0F97" w:rsidRDefault="00912AB6" w:rsidP="0088480C">
            <w:pPr>
              <w:pStyle w:val="AmColumnHeading"/>
            </w:pPr>
            <w:r w:rsidRPr="002B0F97">
              <w:t>Znění navržené Komisí</w:t>
            </w:r>
          </w:p>
        </w:tc>
        <w:tc>
          <w:tcPr>
            <w:tcW w:w="4876" w:type="dxa"/>
            <w:hideMark/>
          </w:tcPr>
          <w:p w14:paraId="7FEF501F" w14:textId="77777777" w:rsidR="00912AB6" w:rsidRPr="002B0F97" w:rsidRDefault="00912AB6" w:rsidP="0088480C">
            <w:pPr>
              <w:pStyle w:val="AmColumnHeading"/>
            </w:pPr>
            <w:r w:rsidRPr="002B0F97">
              <w:t>Pozměňovací návrh</w:t>
            </w:r>
          </w:p>
        </w:tc>
      </w:tr>
      <w:tr w:rsidR="00912AB6" w:rsidRPr="002B0F97" w14:paraId="75796CCB" w14:textId="77777777" w:rsidTr="0088480C">
        <w:trPr>
          <w:jc w:val="center"/>
        </w:trPr>
        <w:tc>
          <w:tcPr>
            <w:tcW w:w="4876" w:type="dxa"/>
          </w:tcPr>
          <w:p w14:paraId="5CA88E42" w14:textId="77777777" w:rsidR="00912AB6" w:rsidRPr="002B0F97" w:rsidRDefault="00912AB6" w:rsidP="0088480C">
            <w:pPr>
              <w:pStyle w:val="Normal6a"/>
            </w:pPr>
          </w:p>
        </w:tc>
        <w:tc>
          <w:tcPr>
            <w:tcW w:w="4876" w:type="dxa"/>
            <w:hideMark/>
          </w:tcPr>
          <w:p w14:paraId="4966528B" w14:textId="77777777" w:rsidR="00912AB6" w:rsidRPr="002B0F97" w:rsidRDefault="00912AB6" w:rsidP="0088480C">
            <w:pPr>
              <w:pStyle w:val="Normal6a"/>
            </w:pPr>
            <w:r w:rsidRPr="002B0F97">
              <w:rPr>
                <w:b/>
                <w:i/>
              </w:rPr>
              <w:t>ab)</w:t>
            </w:r>
            <w:r w:rsidRPr="002B0F97">
              <w:tab/>
            </w:r>
            <w:r w:rsidRPr="002B0F97">
              <w:rPr>
                <w:b/>
                <w:i/>
              </w:rPr>
              <w:t>rozhodnutí o zařazení žadatele do řízení na hranicích podle článku 41;</w:t>
            </w:r>
          </w:p>
        </w:tc>
      </w:tr>
    </w:tbl>
    <w:p w14:paraId="4E4FA0D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FD9D33C"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4289860E" w14:textId="77777777" w:rsidR="00912AB6" w:rsidRPr="002B0F97" w:rsidRDefault="00912AB6" w:rsidP="00912AB6">
      <w:pPr>
        <w:pStyle w:val="AmJustText"/>
      </w:pPr>
      <w:r w:rsidRPr="002B0F97">
        <w:t>Aby mohli žadatelé řádně uplatnit své právo na účinný opravný prostředek, musí mít možnost napadnout rozhodnutí azylových orgánů o svém zařazení do zrychleného řízení nebo řízení na hranicích. Obě tato řízení mají pro žadatele procesní důsledky, v jejichž důsledku mají méně procesních práv. Po vydání rozhodnutí o azylu je už příliš pozdě na poskytnutí účinného opravného prostředku, neboť práva, která byla omezena, nelze zpětně ve prospěch žadatele obnovit.</w:t>
      </w:r>
    </w:p>
    <w:p w14:paraId="0600B841" w14:textId="30E89816" w:rsidR="002A6A78" w:rsidRPr="002B0F97" w:rsidRDefault="00912AB6" w:rsidP="00912AB6">
      <w:r w:rsidRPr="002B0F97">
        <w:rPr>
          <w:rStyle w:val="HideTWBExt"/>
          <w:noProof w:val="0"/>
        </w:rPr>
        <w:t>&lt;/Amend&gt;</w:t>
      </w:r>
    </w:p>
    <w:p w14:paraId="0489082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449</w:t>
      </w:r>
      <w:r w:rsidRPr="002B0F97">
        <w:rPr>
          <w:rStyle w:val="HideTWBExt"/>
          <w:b w:val="0"/>
          <w:noProof w:val="0"/>
        </w:rPr>
        <w:t>&lt;/NumAm&gt;</w:t>
      </w:r>
    </w:p>
    <w:p w14:paraId="180A3515"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5AA31E99" w14:textId="77777777" w:rsidR="00912AB6" w:rsidRPr="002B0F97" w:rsidRDefault="00912AB6" w:rsidP="00912AB6">
      <w:pPr>
        <w:pStyle w:val="NormalBold"/>
      </w:pPr>
      <w:r w:rsidRPr="002B0F97">
        <w:rPr>
          <w:rStyle w:val="HideTWBExt"/>
          <w:b w:val="0"/>
          <w:noProof w:val="0"/>
        </w:rPr>
        <w:t>&lt;/RepeatBlock-By&gt;</w:t>
      </w:r>
    </w:p>
    <w:p w14:paraId="3ED9C7B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3CFCC83" w14:textId="77777777" w:rsidR="00912AB6" w:rsidRPr="002B0F97" w:rsidRDefault="00912AB6" w:rsidP="00912AB6">
      <w:pPr>
        <w:pStyle w:val="NormalBold"/>
      </w:pPr>
      <w:r w:rsidRPr="002B0F97">
        <w:rPr>
          <w:rStyle w:val="HideTWBExt"/>
          <w:b w:val="0"/>
          <w:noProof w:val="0"/>
        </w:rPr>
        <w:t>&lt;Article&gt;</w:t>
      </w:r>
      <w:r w:rsidRPr="002B0F97">
        <w:t xml:space="preserve"> Čl. 53 – odst. 1 – pododstavec 1 – písm. a c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58FF5E2" w14:textId="77777777" w:rsidTr="0088480C">
        <w:trPr>
          <w:trHeight w:val="240"/>
          <w:jc w:val="center"/>
        </w:trPr>
        <w:tc>
          <w:tcPr>
            <w:tcW w:w="9752" w:type="dxa"/>
            <w:gridSpan w:val="2"/>
          </w:tcPr>
          <w:p w14:paraId="15E5A24C" w14:textId="77777777" w:rsidR="00912AB6" w:rsidRPr="002B0F97" w:rsidRDefault="00912AB6" w:rsidP="0088480C"/>
        </w:tc>
      </w:tr>
      <w:tr w:rsidR="00912AB6" w:rsidRPr="002B0F97" w14:paraId="168C2E02" w14:textId="77777777" w:rsidTr="0088480C">
        <w:trPr>
          <w:trHeight w:val="240"/>
          <w:jc w:val="center"/>
        </w:trPr>
        <w:tc>
          <w:tcPr>
            <w:tcW w:w="4876" w:type="dxa"/>
            <w:hideMark/>
          </w:tcPr>
          <w:p w14:paraId="1ED8A264" w14:textId="77777777" w:rsidR="00912AB6" w:rsidRPr="002B0F97" w:rsidRDefault="00912AB6" w:rsidP="0088480C">
            <w:pPr>
              <w:pStyle w:val="AmColumnHeading"/>
            </w:pPr>
            <w:r w:rsidRPr="002B0F97">
              <w:t>Znění navržené Komisí</w:t>
            </w:r>
          </w:p>
        </w:tc>
        <w:tc>
          <w:tcPr>
            <w:tcW w:w="4876" w:type="dxa"/>
            <w:hideMark/>
          </w:tcPr>
          <w:p w14:paraId="77DA8E26" w14:textId="77777777" w:rsidR="00912AB6" w:rsidRPr="002B0F97" w:rsidRDefault="00912AB6" w:rsidP="0088480C">
            <w:pPr>
              <w:pStyle w:val="AmColumnHeading"/>
            </w:pPr>
            <w:r w:rsidRPr="002B0F97">
              <w:t>Pozměňovací návrh</w:t>
            </w:r>
          </w:p>
        </w:tc>
      </w:tr>
      <w:tr w:rsidR="00912AB6" w:rsidRPr="002B0F97" w14:paraId="58617D47" w14:textId="77777777" w:rsidTr="0088480C">
        <w:trPr>
          <w:jc w:val="center"/>
        </w:trPr>
        <w:tc>
          <w:tcPr>
            <w:tcW w:w="4876" w:type="dxa"/>
          </w:tcPr>
          <w:p w14:paraId="1ACDD347" w14:textId="77777777" w:rsidR="00912AB6" w:rsidRPr="002B0F97" w:rsidRDefault="00912AB6" w:rsidP="0088480C">
            <w:pPr>
              <w:pStyle w:val="Normal6a"/>
            </w:pPr>
          </w:p>
        </w:tc>
        <w:tc>
          <w:tcPr>
            <w:tcW w:w="4876" w:type="dxa"/>
            <w:hideMark/>
          </w:tcPr>
          <w:p w14:paraId="652F0862" w14:textId="77777777" w:rsidR="00912AB6" w:rsidRPr="002B0F97" w:rsidRDefault="00912AB6" w:rsidP="0088480C">
            <w:pPr>
              <w:pStyle w:val="Normal6a"/>
            </w:pPr>
            <w:r w:rsidRPr="002B0F97">
              <w:rPr>
                <w:b/>
                <w:i/>
              </w:rPr>
              <w:t>ac)</w:t>
            </w:r>
            <w:r w:rsidRPr="002B0F97">
              <w:tab/>
            </w:r>
            <w:r w:rsidRPr="002B0F97">
              <w:rPr>
                <w:b/>
                <w:i/>
              </w:rPr>
              <w:t>rozhodnutí o zajištění během řízení na hranicích;</w:t>
            </w:r>
          </w:p>
        </w:tc>
      </w:tr>
    </w:tbl>
    <w:p w14:paraId="2F0FF94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2DB6653" w14:textId="77777777" w:rsidR="00912AB6" w:rsidRPr="002B0F97" w:rsidRDefault="00912AB6" w:rsidP="00912AB6">
      <w:pPr>
        <w:pStyle w:val="AmJustTitle"/>
      </w:pPr>
      <w:r w:rsidRPr="002B0F97">
        <w:rPr>
          <w:rStyle w:val="HideTWBExt"/>
          <w:noProof w:val="0"/>
        </w:rPr>
        <w:lastRenderedPageBreak/>
        <w:t>&lt;TitreJust&gt;</w:t>
      </w:r>
      <w:r w:rsidRPr="002B0F97">
        <w:t>Odůvodnění</w:t>
      </w:r>
      <w:r w:rsidRPr="002B0F97">
        <w:rPr>
          <w:rStyle w:val="HideTWBExt"/>
          <w:noProof w:val="0"/>
        </w:rPr>
        <w:t>&lt;/TitreJust&gt;</w:t>
      </w:r>
    </w:p>
    <w:p w14:paraId="05F13AD9" w14:textId="77777777" w:rsidR="00912AB6" w:rsidRPr="002B0F97" w:rsidRDefault="00912AB6" w:rsidP="00912AB6">
      <w:pPr>
        <w:pStyle w:val="AmJustText"/>
      </w:pPr>
      <w:r w:rsidRPr="002B0F97">
        <w:t>Proti rozhodnutí o zajištění by mělo být vždy možné podat opravný prostředek.</w:t>
      </w:r>
    </w:p>
    <w:p w14:paraId="0EE8D2BE" w14:textId="126B4F42" w:rsidR="002A6A78" w:rsidRPr="002B0F97" w:rsidRDefault="00912AB6" w:rsidP="00912AB6">
      <w:r w:rsidRPr="002B0F97">
        <w:rPr>
          <w:rStyle w:val="HideTWBExt"/>
          <w:noProof w:val="0"/>
        </w:rPr>
        <w:t>&lt;/Amend&gt;</w:t>
      </w:r>
    </w:p>
    <w:p w14:paraId="1CF3A06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450</w:t>
      </w:r>
      <w:r w:rsidRPr="002B0F97">
        <w:rPr>
          <w:rStyle w:val="HideTWBExt"/>
          <w:b w:val="0"/>
          <w:noProof w:val="0"/>
        </w:rPr>
        <w:t>&lt;/NumAm&gt;</w:t>
      </w:r>
    </w:p>
    <w:p w14:paraId="495E1B10" w14:textId="77777777" w:rsidR="00912AB6" w:rsidRPr="002B0F97" w:rsidRDefault="00912AB6" w:rsidP="00912AB6">
      <w:pPr>
        <w:pStyle w:val="NormalBold"/>
      </w:pPr>
      <w:r w:rsidRPr="002B0F97">
        <w:rPr>
          <w:rStyle w:val="HideTWBExt"/>
          <w:b w:val="0"/>
          <w:noProof w:val="0"/>
        </w:rPr>
        <w:t>&lt;RepeatBlock-By&gt;&lt;Members&gt;</w:t>
      </w:r>
      <w:r w:rsidRPr="002B0F97">
        <w:t>Sylvie Guillaume, Pietro Bartolo, Juan Fernando López Aguilar, Bettina Vollath, Birgit Sippel, Elena Yoncheva, Javier Moreno Sánchez, Giuliano Pisapia, Domènec Ruiz Devesa, Petar Vitanov</w:t>
      </w:r>
      <w:r w:rsidRPr="002B0F97">
        <w:rPr>
          <w:rStyle w:val="HideTWBExt"/>
          <w:b w:val="0"/>
          <w:noProof w:val="0"/>
        </w:rPr>
        <w:t>&lt;/Members&gt;</w:t>
      </w:r>
    </w:p>
    <w:p w14:paraId="3A4107C2" w14:textId="77777777" w:rsidR="00912AB6" w:rsidRPr="002B0F97" w:rsidRDefault="00912AB6" w:rsidP="00912AB6">
      <w:pPr>
        <w:pStyle w:val="NormalBold"/>
      </w:pPr>
      <w:r w:rsidRPr="002B0F97">
        <w:rPr>
          <w:rStyle w:val="HideTWBExt"/>
          <w:b w:val="0"/>
          <w:noProof w:val="0"/>
        </w:rPr>
        <w:t>&lt;/RepeatBlock-By&gt;</w:t>
      </w:r>
    </w:p>
    <w:p w14:paraId="6BD37A3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B054B0E" w14:textId="77777777" w:rsidR="00912AB6" w:rsidRPr="002B0F97" w:rsidRDefault="00912AB6" w:rsidP="00912AB6">
      <w:pPr>
        <w:pStyle w:val="NormalBold"/>
      </w:pPr>
      <w:r w:rsidRPr="002B0F97">
        <w:rPr>
          <w:rStyle w:val="HideTWBExt"/>
          <w:b w:val="0"/>
          <w:noProof w:val="0"/>
        </w:rPr>
        <w:t>&lt;Article&gt;</w:t>
      </w:r>
      <w:r w:rsidRPr="002B0F97">
        <w:t xml:space="preserve"> Čl. 53 – odst. 1 – pododstavec 1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AEBEFF6" w14:textId="77777777" w:rsidTr="0088480C">
        <w:trPr>
          <w:trHeight w:val="240"/>
          <w:jc w:val="center"/>
        </w:trPr>
        <w:tc>
          <w:tcPr>
            <w:tcW w:w="9752" w:type="dxa"/>
            <w:gridSpan w:val="2"/>
          </w:tcPr>
          <w:p w14:paraId="051D2A49" w14:textId="77777777" w:rsidR="00912AB6" w:rsidRPr="002B0F97" w:rsidRDefault="00912AB6" w:rsidP="0088480C"/>
        </w:tc>
      </w:tr>
      <w:tr w:rsidR="00912AB6" w:rsidRPr="002B0F97" w14:paraId="544A9C8C" w14:textId="77777777" w:rsidTr="0088480C">
        <w:trPr>
          <w:trHeight w:val="240"/>
          <w:jc w:val="center"/>
        </w:trPr>
        <w:tc>
          <w:tcPr>
            <w:tcW w:w="4876" w:type="dxa"/>
            <w:hideMark/>
          </w:tcPr>
          <w:p w14:paraId="5861881B" w14:textId="77777777" w:rsidR="00912AB6" w:rsidRPr="002B0F97" w:rsidRDefault="00912AB6" w:rsidP="0088480C">
            <w:pPr>
              <w:pStyle w:val="AmColumnHeading"/>
            </w:pPr>
            <w:r w:rsidRPr="002B0F97">
              <w:t>Znění navržené Komisí</w:t>
            </w:r>
          </w:p>
        </w:tc>
        <w:tc>
          <w:tcPr>
            <w:tcW w:w="4876" w:type="dxa"/>
            <w:hideMark/>
          </w:tcPr>
          <w:p w14:paraId="30AF688C" w14:textId="77777777" w:rsidR="00912AB6" w:rsidRPr="002B0F97" w:rsidRDefault="00912AB6" w:rsidP="0088480C">
            <w:pPr>
              <w:pStyle w:val="AmColumnHeading"/>
            </w:pPr>
            <w:r w:rsidRPr="002B0F97">
              <w:t>Pozměňovací návrh</w:t>
            </w:r>
          </w:p>
        </w:tc>
      </w:tr>
      <w:tr w:rsidR="00912AB6" w:rsidRPr="002B0F97" w14:paraId="4AFE82B1" w14:textId="77777777" w:rsidTr="0088480C">
        <w:trPr>
          <w:jc w:val="center"/>
        </w:trPr>
        <w:tc>
          <w:tcPr>
            <w:tcW w:w="4876" w:type="dxa"/>
            <w:hideMark/>
          </w:tcPr>
          <w:p w14:paraId="4D6490F5" w14:textId="77777777" w:rsidR="00912AB6" w:rsidRPr="002B0F97" w:rsidRDefault="00912AB6" w:rsidP="0088480C">
            <w:pPr>
              <w:pStyle w:val="Normal6a"/>
            </w:pPr>
            <w:r w:rsidRPr="002B0F97">
              <w:t>b)</w:t>
            </w:r>
            <w:r w:rsidRPr="002B0F97">
              <w:tab/>
              <w:t>rozhodnutí o zamítnutí žádosti jako nedůvodné jak ve vztahu k postavení uprchlíka, tak ve vztahu ke statusu doplňkové ochrany;</w:t>
            </w:r>
          </w:p>
        </w:tc>
        <w:tc>
          <w:tcPr>
            <w:tcW w:w="4876" w:type="dxa"/>
            <w:hideMark/>
          </w:tcPr>
          <w:p w14:paraId="2619E8A3" w14:textId="77777777" w:rsidR="00912AB6" w:rsidRPr="002B0F97" w:rsidRDefault="00912AB6" w:rsidP="0088480C">
            <w:pPr>
              <w:pStyle w:val="Normal6a"/>
            </w:pPr>
            <w:r w:rsidRPr="002B0F97">
              <w:t>b)</w:t>
            </w:r>
            <w:r w:rsidRPr="002B0F97">
              <w:tab/>
              <w:t xml:space="preserve">rozhodnutí o zamítnutí žádosti jako </w:t>
            </w:r>
            <w:r w:rsidRPr="002B0F97">
              <w:rPr>
                <w:b/>
                <w:i/>
              </w:rPr>
              <w:t xml:space="preserve">nedůvodné nebo zjevně </w:t>
            </w:r>
            <w:r w:rsidRPr="002B0F97">
              <w:t>nedůvodné jak ve vztahu k postavení uprchlíka, tak ve vztahu ke statusu doplňkové ochrany;</w:t>
            </w:r>
          </w:p>
        </w:tc>
      </w:tr>
    </w:tbl>
    <w:p w14:paraId="20E8931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55FF4E9"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1D43456B" w14:textId="77777777" w:rsidR="00912AB6" w:rsidRPr="002B0F97" w:rsidRDefault="00912AB6" w:rsidP="00912AB6">
      <w:pPr>
        <w:pStyle w:val="AmJustText"/>
      </w:pPr>
      <w:r w:rsidRPr="002B0F97">
        <w:t>Návrh nařízení o azylovém řízení z roku 2016 obsahoval výslovné právo na účinný opravný prostředek proti zjištění, že žádost je zjevně nedůvodná. Toto právo musí zůstat zachováno.</w:t>
      </w:r>
    </w:p>
    <w:p w14:paraId="78EB7FFF" w14:textId="38CAEB3E" w:rsidR="002A6A78" w:rsidRPr="002B0F97" w:rsidRDefault="00912AB6" w:rsidP="00912AB6">
      <w:r w:rsidRPr="002B0F97">
        <w:rPr>
          <w:rStyle w:val="HideTWBExt"/>
          <w:noProof w:val="0"/>
        </w:rPr>
        <w:t>&lt;/Amend&gt;</w:t>
      </w:r>
    </w:p>
    <w:p w14:paraId="4C0D242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451</w:t>
      </w:r>
      <w:r w:rsidRPr="002B0F97">
        <w:rPr>
          <w:rStyle w:val="HideTWBExt"/>
          <w:b w:val="0"/>
          <w:noProof w:val="0"/>
        </w:rPr>
        <w:t>&lt;/NumAm&gt;</w:t>
      </w:r>
    </w:p>
    <w:p w14:paraId="2F310EEA"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815EE91" w14:textId="77777777" w:rsidR="00912AB6" w:rsidRPr="002B0F97" w:rsidRDefault="00912AB6" w:rsidP="00912AB6">
      <w:pPr>
        <w:pStyle w:val="NormalBold"/>
      </w:pPr>
      <w:r w:rsidRPr="002B0F97">
        <w:rPr>
          <w:rStyle w:val="HideTWBExt"/>
          <w:b w:val="0"/>
          <w:noProof w:val="0"/>
        </w:rPr>
        <w:t>&lt;/RepeatBlock-By&gt;</w:t>
      </w:r>
    </w:p>
    <w:p w14:paraId="4C6DF60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1857EEF" w14:textId="77777777" w:rsidR="00912AB6" w:rsidRPr="002B0F97" w:rsidRDefault="00912AB6" w:rsidP="00912AB6">
      <w:pPr>
        <w:pStyle w:val="NormalBold"/>
      </w:pPr>
      <w:r w:rsidRPr="002B0F97">
        <w:rPr>
          <w:rStyle w:val="HideTWBExt"/>
          <w:b w:val="0"/>
          <w:noProof w:val="0"/>
        </w:rPr>
        <w:t>&lt;Article&gt;</w:t>
      </w:r>
      <w:r w:rsidRPr="002B0F97">
        <w:t>Čl. 53 – odst. 1 – pododstavec 1 – písm. d a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2F508D3" w14:textId="77777777" w:rsidTr="0088480C">
        <w:trPr>
          <w:trHeight w:val="240"/>
          <w:jc w:val="center"/>
        </w:trPr>
        <w:tc>
          <w:tcPr>
            <w:tcW w:w="9752" w:type="dxa"/>
            <w:gridSpan w:val="2"/>
          </w:tcPr>
          <w:p w14:paraId="6963565C" w14:textId="77777777" w:rsidR="00912AB6" w:rsidRPr="002B0F97" w:rsidRDefault="00912AB6" w:rsidP="0088480C"/>
        </w:tc>
      </w:tr>
      <w:tr w:rsidR="00912AB6" w:rsidRPr="002B0F97" w14:paraId="709064F7" w14:textId="77777777" w:rsidTr="0088480C">
        <w:trPr>
          <w:trHeight w:val="240"/>
          <w:jc w:val="center"/>
        </w:trPr>
        <w:tc>
          <w:tcPr>
            <w:tcW w:w="4876" w:type="dxa"/>
            <w:hideMark/>
          </w:tcPr>
          <w:p w14:paraId="2D6054BB" w14:textId="77777777" w:rsidR="00912AB6" w:rsidRPr="002B0F97" w:rsidRDefault="00912AB6" w:rsidP="0088480C">
            <w:pPr>
              <w:pStyle w:val="AmColumnHeading"/>
            </w:pPr>
            <w:r w:rsidRPr="002B0F97">
              <w:t>Znění navržené Komisí</w:t>
            </w:r>
          </w:p>
        </w:tc>
        <w:tc>
          <w:tcPr>
            <w:tcW w:w="4876" w:type="dxa"/>
            <w:hideMark/>
          </w:tcPr>
          <w:p w14:paraId="639F47BF" w14:textId="77777777" w:rsidR="00912AB6" w:rsidRPr="002B0F97" w:rsidRDefault="00912AB6" w:rsidP="0088480C">
            <w:pPr>
              <w:pStyle w:val="AmColumnHeading"/>
            </w:pPr>
            <w:r w:rsidRPr="002B0F97">
              <w:t>Pozměňovací návrh</w:t>
            </w:r>
          </w:p>
        </w:tc>
      </w:tr>
      <w:tr w:rsidR="00912AB6" w:rsidRPr="002B0F97" w14:paraId="5361A949" w14:textId="77777777" w:rsidTr="0088480C">
        <w:trPr>
          <w:jc w:val="center"/>
        </w:trPr>
        <w:tc>
          <w:tcPr>
            <w:tcW w:w="4876" w:type="dxa"/>
          </w:tcPr>
          <w:p w14:paraId="6E7E5E39" w14:textId="77777777" w:rsidR="00912AB6" w:rsidRPr="002B0F97" w:rsidRDefault="00912AB6" w:rsidP="0088480C">
            <w:pPr>
              <w:pStyle w:val="Normal6a"/>
            </w:pPr>
          </w:p>
        </w:tc>
        <w:tc>
          <w:tcPr>
            <w:tcW w:w="4876" w:type="dxa"/>
            <w:hideMark/>
          </w:tcPr>
          <w:p w14:paraId="00F1B2B6" w14:textId="77777777" w:rsidR="00912AB6" w:rsidRPr="002B0F97" w:rsidRDefault="00912AB6" w:rsidP="0088480C">
            <w:pPr>
              <w:pStyle w:val="Normal6a"/>
            </w:pPr>
            <w:r w:rsidRPr="002B0F97">
              <w:rPr>
                <w:b/>
                <w:i/>
              </w:rPr>
              <w:t>da)</w:t>
            </w:r>
            <w:r w:rsidRPr="002B0F97">
              <w:tab/>
            </w:r>
            <w:r w:rsidRPr="002B0F97">
              <w:rPr>
                <w:b/>
                <w:i/>
              </w:rPr>
              <w:t>příkaz k zajištění nebo rozhodnutí o uplatnění omezení svobody pohybu v rámci řízení na hranicích; </w:t>
            </w:r>
          </w:p>
        </w:tc>
      </w:tr>
    </w:tbl>
    <w:p w14:paraId="64A8461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EF7A325" w14:textId="2694B260" w:rsidR="002A6A78" w:rsidRPr="002B0F97" w:rsidRDefault="00912AB6" w:rsidP="00912AB6">
      <w:r w:rsidRPr="002B0F97">
        <w:rPr>
          <w:rStyle w:val="HideTWBExt"/>
          <w:noProof w:val="0"/>
        </w:rPr>
        <w:t>&lt;/Amend&gt;</w:t>
      </w:r>
    </w:p>
    <w:p w14:paraId="3A4D6F7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452</w:t>
      </w:r>
      <w:r w:rsidRPr="002B0F97">
        <w:rPr>
          <w:rStyle w:val="HideTWBExt"/>
          <w:b w:val="0"/>
          <w:noProof w:val="0"/>
        </w:rPr>
        <w:t>&lt;/NumAm&gt;</w:t>
      </w:r>
    </w:p>
    <w:p w14:paraId="47B91239"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1FCFC2F" w14:textId="77777777" w:rsidR="00912AB6" w:rsidRPr="002B0F97" w:rsidRDefault="00912AB6" w:rsidP="00912AB6">
      <w:pPr>
        <w:pStyle w:val="NormalBold"/>
      </w:pPr>
      <w:r w:rsidRPr="002B0F97">
        <w:rPr>
          <w:rStyle w:val="HideTWBExt"/>
          <w:b w:val="0"/>
          <w:noProof w:val="0"/>
        </w:rPr>
        <w:t>&lt;/RepeatBlock-By&gt;</w:t>
      </w:r>
    </w:p>
    <w:p w14:paraId="01636B0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E0C7CE5" w14:textId="77777777" w:rsidR="00912AB6" w:rsidRPr="002B0F97" w:rsidRDefault="00912AB6" w:rsidP="00912AB6">
      <w:pPr>
        <w:pStyle w:val="NormalBold"/>
      </w:pPr>
      <w:r w:rsidRPr="002B0F97">
        <w:rPr>
          <w:rStyle w:val="HideTWBExt"/>
          <w:b w:val="0"/>
          <w:noProof w:val="0"/>
        </w:rPr>
        <w:lastRenderedPageBreak/>
        <w:t>&lt;Article&gt;</w:t>
      </w:r>
      <w:r w:rsidRPr="002B0F97">
        <w:t>Čl. 53 – odst. 1 – pododstavec 1 – písm. d a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1A68B9E" w14:textId="77777777" w:rsidTr="0088480C">
        <w:trPr>
          <w:trHeight w:val="240"/>
          <w:jc w:val="center"/>
        </w:trPr>
        <w:tc>
          <w:tcPr>
            <w:tcW w:w="9752" w:type="dxa"/>
            <w:gridSpan w:val="2"/>
          </w:tcPr>
          <w:p w14:paraId="2020493E" w14:textId="77777777" w:rsidR="00912AB6" w:rsidRPr="002B0F97" w:rsidRDefault="00912AB6" w:rsidP="0088480C"/>
        </w:tc>
      </w:tr>
      <w:tr w:rsidR="00912AB6" w:rsidRPr="002B0F97" w14:paraId="390DD1EB" w14:textId="77777777" w:rsidTr="0088480C">
        <w:trPr>
          <w:trHeight w:val="240"/>
          <w:jc w:val="center"/>
        </w:trPr>
        <w:tc>
          <w:tcPr>
            <w:tcW w:w="4876" w:type="dxa"/>
            <w:hideMark/>
          </w:tcPr>
          <w:p w14:paraId="3D46F9CD" w14:textId="77777777" w:rsidR="00912AB6" w:rsidRPr="002B0F97" w:rsidRDefault="00912AB6" w:rsidP="0088480C">
            <w:pPr>
              <w:pStyle w:val="AmColumnHeading"/>
            </w:pPr>
            <w:r w:rsidRPr="002B0F97">
              <w:t>Znění navržené Komisí</w:t>
            </w:r>
          </w:p>
        </w:tc>
        <w:tc>
          <w:tcPr>
            <w:tcW w:w="4876" w:type="dxa"/>
            <w:hideMark/>
          </w:tcPr>
          <w:p w14:paraId="66E9F94C" w14:textId="77777777" w:rsidR="00912AB6" w:rsidRPr="002B0F97" w:rsidRDefault="00912AB6" w:rsidP="0088480C">
            <w:pPr>
              <w:pStyle w:val="AmColumnHeading"/>
            </w:pPr>
            <w:r w:rsidRPr="002B0F97">
              <w:t>Pozměňovací návrh</w:t>
            </w:r>
          </w:p>
        </w:tc>
      </w:tr>
      <w:tr w:rsidR="00912AB6" w:rsidRPr="002B0F97" w14:paraId="08D82503" w14:textId="77777777" w:rsidTr="0088480C">
        <w:trPr>
          <w:jc w:val="center"/>
        </w:trPr>
        <w:tc>
          <w:tcPr>
            <w:tcW w:w="4876" w:type="dxa"/>
          </w:tcPr>
          <w:p w14:paraId="623B0121" w14:textId="77777777" w:rsidR="00912AB6" w:rsidRPr="002B0F97" w:rsidRDefault="00912AB6" w:rsidP="0088480C">
            <w:pPr>
              <w:pStyle w:val="Normal6a"/>
            </w:pPr>
          </w:p>
        </w:tc>
        <w:tc>
          <w:tcPr>
            <w:tcW w:w="4876" w:type="dxa"/>
            <w:hideMark/>
          </w:tcPr>
          <w:p w14:paraId="0CA74A40" w14:textId="77777777" w:rsidR="00912AB6" w:rsidRPr="002B0F97" w:rsidRDefault="00912AB6" w:rsidP="0088480C">
            <w:pPr>
              <w:pStyle w:val="Normal6a"/>
            </w:pPr>
            <w:r w:rsidRPr="002B0F97">
              <w:rPr>
                <w:b/>
                <w:i/>
              </w:rPr>
              <w:t>da)</w:t>
            </w:r>
            <w:r w:rsidRPr="002B0F97">
              <w:tab/>
            </w:r>
            <w:r w:rsidRPr="002B0F97">
              <w:rPr>
                <w:b/>
                <w:i/>
              </w:rPr>
              <w:t>rozhodnutí o zajištění;</w:t>
            </w:r>
          </w:p>
        </w:tc>
      </w:tr>
    </w:tbl>
    <w:p w14:paraId="67109A9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CFBDF06" w14:textId="0306622E" w:rsidR="002A6A78" w:rsidRPr="002B0F97" w:rsidRDefault="00912AB6" w:rsidP="00912AB6">
      <w:r w:rsidRPr="002B0F97">
        <w:rPr>
          <w:rStyle w:val="HideTWBExt"/>
          <w:noProof w:val="0"/>
        </w:rPr>
        <w:t>&lt;/Amend&gt;</w:t>
      </w:r>
    </w:p>
    <w:p w14:paraId="6DAEA79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453</w:t>
      </w:r>
      <w:r w:rsidRPr="002B0F97">
        <w:rPr>
          <w:rStyle w:val="HideTWBExt"/>
          <w:b w:val="0"/>
          <w:noProof w:val="0"/>
        </w:rPr>
        <w:t>&lt;/NumAm&gt;</w:t>
      </w:r>
    </w:p>
    <w:p w14:paraId="605FC7E2"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55841153" w14:textId="77777777" w:rsidR="00912AB6" w:rsidRPr="002B0F97" w:rsidRDefault="00912AB6" w:rsidP="00912AB6">
      <w:pPr>
        <w:pStyle w:val="NormalBold"/>
      </w:pPr>
      <w:r w:rsidRPr="002B0F97">
        <w:rPr>
          <w:rStyle w:val="HideTWBExt"/>
          <w:b w:val="0"/>
          <w:noProof w:val="0"/>
        </w:rPr>
        <w:t>&lt;/RepeatBlock-By&gt;</w:t>
      </w:r>
    </w:p>
    <w:p w14:paraId="4699906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C45341B" w14:textId="77777777" w:rsidR="00912AB6" w:rsidRPr="002B0F97" w:rsidRDefault="00912AB6" w:rsidP="00912AB6">
      <w:pPr>
        <w:pStyle w:val="NormalBold"/>
      </w:pPr>
      <w:r w:rsidRPr="002B0F97">
        <w:rPr>
          <w:rStyle w:val="HideTWBExt"/>
          <w:b w:val="0"/>
          <w:noProof w:val="0"/>
        </w:rPr>
        <w:t>&lt;Article&gt;</w:t>
      </w:r>
      <w:r w:rsidRPr="002B0F97">
        <w:t>Čl. 53 – odst. 1 – pododstavec 1 – písm. d b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58B334C" w14:textId="77777777" w:rsidTr="0088480C">
        <w:trPr>
          <w:trHeight w:val="240"/>
          <w:jc w:val="center"/>
        </w:trPr>
        <w:tc>
          <w:tcPr>
            <w:tcW w:w="9752" w:type="dxa"/>
            <w:gridSpan w:val="2"/>
          </w:tcPr>
          <w:p w14:paraId="55ECB93D" w14:textId="77777777" w:rsidR="00912AB6" w:rsidRPr="002B0F97" w:rsidRDefault="00912AB6" w:rsidP="0088480C"/>
        </w:tc>
      </w:tr>
      <w:tr w:rsidR="00912AB6" w:rsidRPr="002B0F97" w14:paraId="77EE7B7C" w14:textId="77777777" w:rsidTr="0088480C">
        <w:trPr>
          <w:trHeight w:val="240"/>
          <w:jc w:val="center"/>
        </w:trPr>
        <w:tc>
          <w:tcPr>
            <w:tcW w:w="4876" w:type="dxa"/>
            <w:hideMark/>
          </w:tcPr>
          <w:p w14:paraId="783BD827" w14:textId="77777777" w:rsidR="00912AB6" w:rsidRPr="002B0F97" w:rsidRDefault="00912AB6" w:rsidP="0088480C">
            <w:pPr>
              <w:pStyle w:val="AmColumnHeading"/>
            </w:pPr>
            <w:r w:rsidRPr="002B0F97">
              <w:t>Znění navržené Komisí</w:t>
            </w:r>
          </w:p>
        </w:tc>
        <w:tc>
          <w:tcPr>
            <w:tcW w:w="4876" w:type="dxa"/>
            <w:hideMark/>
          </w:tcPr>
          <w:p w14:paraId="2AE03F70" w14:textId="77777777" w:rsidR="00912AB6" w:rsidRPr="002B0F97" w:rsidRDefault="00912AB6" w:rsidP="0088480C">
            <w:pPr>
              <w:pStyle w:val="AmColumnHeading"/>
            </w:pPr>
            <w:r w:rsidRPr="002B0F97">
              <w:t>Pozměňovací návrh</w:t>
            </w:r>
          </w:p>
        </w:tc>
      </w:tr>
      <w:tr w:rsidR="00912AB6" w:rsidRPr="002B0F97" w14:paraId="2E7A5411" w14:textId="77777777" w:rsidTr="0088480C">
        <w:trPr>
          <w:jc w:val="center"/>
        </w:trPr>
        <w:tc>
          <w:tcPr>
            <w:tcW w:w="4876" w:type="dxa"/>
          </w:tcPr>
          <w:p w14:paraId="13042F0C" w14:textId="77777777" w:rsidR="00912AB6" w:rsidRPr="002B0F97" w:rsidRDefault="00912AB6" w:rsidP="0088480C">
            <w:pPr>
              <w:pStyle w:val="Normal6a"/>
            </w:pPr>
          </w:p>
        </w:tc>
        <w:tc>
          <w:tcPr>
            <w:tcW w:w="4876" w:type="dxa"/>
            <w:hideMark/>
          </w:tcPr>
          <w:p w14:paraId="228DA186" w14:textId="77777777" w:rsidR="00912AB6" w:rsidRPr="002B0F97" w:rsidRDefault="00912AB6" w:rsidP="0088480C">
            <w:pPr>
              <w:pStyle w:val="Normal6a"/>
            </w:pPr>
            <w:r w:rsidRPr="002B0F97">
              <w:rPr>
                <w:b/>
                <w:i/>
              </w:rPr>
              <w:t>db)</w:t>
            </w:r>
            <w:r w:rsidRPr="002B0F97">
              <w:tab/>
            </w:r>
            <w:r w:rsidRPr="002B0F97">
              <w:rPr>
                <w:b/>
                <w:i/>
              </w:rPr>
              <w:t>rozhodnutí o zamítnutí žádosti o povolení k pobytu ze soucitu, z humanitárních nebo jiných důvodů;</w:t>
            </w:r>
          </w:p>
        </w:tc>
      </w:tr>
    </w:tbl>
    <w:p w14:paraId="25F7E77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3812023" w14:textId="3277B186" w:rsidR="002A6A78" w:rsidRPr="002B0F97" w:rsidRDefault="00912AB6" w:rsidP="00912AB6">
      <w:r w:rsidRPr="002B0F97">
        <w:rPr>
          <w:rStyle w:val="HideTWBExt"/>
          <w:noProof w:val="0"/>
        </w:rPr>
        <w:t>&lt;/Amend&gt;</w:t>
      </w:r>
    </w:p>
    <w:p w14:paraId="0CF6492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454</w:t>
      </w:r>
      <w:r w:rsidRPr="002B0F97">
        <w:rPr>
          <w:rStyle w:val="HideTWBExt"/>
          <w:b w:val="0"/>
          <w:noProof w:val="0"/>
        </w:rPr>
        <w:t>&lt;/NumAm&gt;</w:t>
      </w:r>
    </w:p>
    <w:p w14:paraId="5F601389"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3DA507B" w14:textId="77777777" w:rsidR="00912AB6" w:rsidRPr="002B0F97" w:rsidRDefault="00912AB6" w:rsidP="00912AB6">
      <w:pPr>
        <w:pStyle w:val="NormalBold"/>
      </w:pPr>
      <w:r w:rsidRPr="002B0F97">
        <w:rPr>
          <w:rStyle w:val="HideTWBExt"/>
          <w:b w:val="0"/>
          <w:noProof w:val="0"/>
        </w:rPr>
        <w:t>&lt;/RepeatBlock-By&gt;</w:t>
      </w:r>
    </w:p>
    <w:p w14:paraId="694E2CC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71829E0" w14:textId="77777777" w:rsidR="00912AB6" w:rsidRPr="002B0F97" w:rsidRDefault="00912AB6" w:rsidP="00912AB6">
      <w:pPr>
        <w:pStyle w:val="NormalBold"/>
      </w:pPr>
      <w:r w:rsidRPr="002B0F97">
        <w:rPr>
          <w:rStyle w:val="HideTWBExt"/>
          <w:b w:val="0"/>
          <w:noProof w:val="0"/>
        </w:rPr>
        <w:t>&lt;Article&gt;</w:t>
      </w:r>
      <w:r w:rsidRPr="002B0F97">
        <w:t>Čl. 53 – odst. 1 – pododstavec 1 – písm. d c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238AFE0" w14:textId="77777777" w:rsidTr="0088480C">
        <w:trPr>
          <w:trHeight w:val="240"/>
          <w:jc w:val="center"/>
        </w:trPr>
        <w:tc>
          <w:tcPr>
            <w:tcW w:w="9752" w:type="dxa"/>
            <w:gridSpan w:val="2"/>
          </w:tcPr>
          <w:p w14:paraId="750B6BEF" w14:textId="77777777" w:rsidR="00912AB6" w:rsidRPr="002B0F97" w:rsidRDefault="00912AB6" w:rsidP="0088480C"/>
        </w:tc>
      </w:tr>
      <w:tr w:rsidR="00912AB6" w:rsidRPr="002B0F97" w14:paraId="0C40ED3A" w14:textId="77777777" w:rsidTr="0088480C">
        <w:trPr>
          <w:trHeight w:val="240"/>
          <w:jc w:val="center"/>
        </w:trPr>
        <w:tc>
          <w:tcPr>
            <w:tcW w:w="4876" w:type="dxa"/>
            <w:hideMark/>
          </w:tcPr>
          <w:p w14:paraId="63C00E8C" w14:textId="77777777" w:rsidR="00912AB6" w:rsidRPr="002B0F97" w:rsidRDefault="00912AB6" w:rsidP="0088480C">
            <w:pPr>
              <w:pStyle w:val="AmColumnHeading"/>
            </w:pPr>
            <w:r w:rsidRPr="002B0F97">
              <w:t>Znění navržené Komisí</w:t>
            </w:r>
          </w:p>
        </w:tc>
        <w:tc>
          <w:tcPr>
            <w:tcW w:w="4876" w:type="dxa"/>
            <w:hideMark/>
          </w:tcPr>
          <w:p w14:paraId="59FAF975" w14:textId="77777777" w:rsidR="00912AB6" w:rsidRPr="002B0F97" w:rsidRDefault="00912AB6" w:rsidP="0088480C">
            <w:pPr>
              <w:pStyle w:val="AmColumnHeading"/>
            </w:pPr>
            <w:r w:rsidRPr="002B0F97">
              <w:t>Pozměňovací návrh</w:t>
            </w:r>
          </w:p>
        </w:tc>
      </w:tr>
      <w:tr w:rsidR="00912AB6" w:rsidRPr="002B0F97" w14:paraId="1C41AB87" w14:textId="77777777" w:rsidTr="0088480C">
        <w:trPr>
          <w:jc w:val="center"/>
        </w:trPr>
        <w:tc>
          <w:tcPr>
            <w:tcW w:w="4876" w:type="dxa"/>
          </w:tcPr>
          <w:p w14:paraId="31D976E1" w14:textId="77777777" w:rsidR="00912AB6" w:rsidRPr="002B0F97" w:rsidRDefault="00912AB6" w:rsidP="0088480C">
            <w:pPr>
              <w:pStyle w:val="Normal6a"/>
            </w:pPr>
          </w:p>
        </w:tc>
        <w:tc>
          <w:tcPr>
            <w:tcW w:w="4876" w:type="dxa"/>
            <w:hideMark/>
          </w:tcPr>
          <w:p w14:paraId="7EB2610A" w14:textId="77777777" w:rsidR="00912AB6" w:rsidRPr="002B0F97" w:rsidRDefault="00912AB6" w:rsidP="0088480C">
            <w:pPr>
              <w:pStyle w:val="Normal6a"/>
            </w:pPr>
            <w:r w:rsidRPr="002B0F97">
              <w:rPr>
                <w:b/>
                <w:i/>
              </w:rPr>
              <w:t>dc)</w:t>
            </w:r>
            <w:r w:rsidRPr="002B0F97">
              <w:tab/>
            </w:r>
            <w:r w:rsidRPr="002B0F97">
              <w:rPr>
                <w:b/>
                <w:i/>
              </w:rPr>
              <w:t>rozhodnutí o použití řízení na hranicích; </w:t>
            </w:r>
          </w:p>
        </w:tc>
      </w:tr>
    </w:tbl>
    <w:p w14:paraId="1E5E2D4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C46E9E1" w14:textId="1DFC4228" w:rsidR="002A6A78" w:rsidRPr="002B0F97" w:rsidRDefault="00912AB6" w:rsidP="00912AB6">
      <w:r w:rsidRPr="002B0F97">
        <w:rPr>
          <w:rStyle w:val="HideTWBExt"/>
          <w:noProof w:val="0"/>
        </w:rPr>
        <w:t>&lt;/Amend&gt;</w:t>
      </w:r>
    </w:p>
    <w:p w14:paraId="0095863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455</w:t>
      </w:r>
      <w:r w:rsidRPr="002B0F97">
        <w:rPr>
          <w:rStyle w:val="HideTWBExt"/>
          <w:b w:val="0"/>
          <w:noProof w:val="0"/>
        </w:rPr>
        <w:t>&lt;/NumAm&gt;</w:t>
      </w:r>
    </w:p>
    <w:p w14:paraId="0349897A"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372BBCFA" w14:textId="77777777" w:rsidR="00912AB6" w:rsidRPr="002B0F97" w:rsidRDefault="00912AB6" w:rsidP="00912AB6">
      <w:pPr>
        <w:pStyle w:val="NormalBold"/>
      </w:pPr>
      <w:r w:rsidRPr="002B0F97">
        <w:rPr>
          <w:rStyle w:val="HideTWBExt"/>
          <w:b w:val="0"/>
          <w:noProof w:val="0"/>
        </w:rPr>
        <w:t>&lt;/RepeatBlock-By&gt;</w:t>
      </w:r>
    </w:p>
    <w:p w14:paraId="23FD95E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26B95CE" w14:textId="77777777" w:rsidR="00912AB6" w:rsidRPr="002B0F97" w:rsidRDefault="00912AB6" w:rsidP="00912AB6">
      <w:pPr>
        <w:pStyle w:val="NormalBold"/>
      </w:pPr>
      <w:r w:rsidRPr="002B0F97">
        <w:rPr>
          <w:rStyle w:val="HideTWBExt"/>
          <w:b w:val="0"/>
          <w:noProof w:val="0"/>
        </w:rPr>
        <w:t>&lt;Article&gt;</w:t>
      </w:r>
      <w:r w:rsidRPr="002B0F97">
        <w:t>Čl. 53 – odst. 1 – pododstavec 1 – písm. e</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6083110" w14:textId="77777777" w:rsidTr="0088480C">
        <w:trPr>
          <w:trHeight w:val="240"/>
          <w:jc w:val="center"/>
        </w:trPr>
        <w:tc>
          <w:tcPr>
            <w:tcW w:w="9752" w:type="dxa"/>
            <w:gridSpan w:val="2"/>
          </w:tcPr>
          <w:p w14:paraId="045EDB1A" w14:textId="77777777" w:rsidR="00912AB6" w:rsidRPr="002B0F97" w:rsidRDefault="00912AB6" w:rsidP="0088480C"/>
        </w:tc>
      </w:tr>
      <w:tr w:rsidR="00912AB6" w:rsidRPr="002B0F97" w14:paraId="1D689BF3" w14:textId="77777777" w:rsidTr="0088480C">
        <w:trPr>
          <w:trHeight w:val="240"/>
          <w:jc w:val="center"/>
        </w:trPr>
        <w:tc>
          <w:tcPr>
            <w:tcW w:w="4876" w:type="dxa"/>
            <w:hideMark/>
          </w:tcPr>
          <w:p w14:paraId="434F0AA1" w14:textId="77777777" w:rsidR="00912AB6" w:rsidRPr="002B0F97" w:rsidRDefault="00912AB6" w:rsidP="0088480C">
            <w:pPr>
              <w:pStyle w:val="AmColumnHeading"/>
            </w:pPr>
            <w:r w:rsidRPr="002B0F97">
              <w:t>Znění navržené Komisí</w:t>
            </w:r>
          </w:p>
        </w:tc>
        <w:tc>
          <w:tcPr>
            <w:tcW w:w="4876" w:type="dxa"/>
            <w:hideMark/>
          </w:tcPr>
          <w:p w14:paraId="4A5797D5" w14:textId="77777777" w:rsidR="00912AB6" w:rsidRPr="002B0F97" w:rsidRDefault="00912AB6" w:rsidP="0088480C">
            <w:pPr>
              <w:pStyle w:val="AmColumnHeading"/>
            </w:pPr>
            <w:r w:rsidRPr="002B0F97">
              <w:t>Pozměňovací návrh</w:t>
            </w:r>
          </w:p>
        </w:tc>
      </w:tr>
      <w:tr w:rsidR="00912AB6" w:rsidRPr="002B0F97" w14:paraId="188E4124" w14:textId="77777777" w:rsidTr="0088480C">
        <w:trPr>
          <w:jc w:val="center"/>
        </w:trPr>
        <w:tc>
          <w:tcPr>
            <w:tcW w:w="4876" w:type="dxa"/>
            <w:hideMark/>
          </w:tcPr>
          <w:p w14:paraId="51337D63" w14:textId="77777777" w:rsidR="00912AB6" w:rsidRPr="002B0F97" w:rsidRDefault="00912AB6" w:rsidP="0088480C">
            <w:pPr>
              <w:pStyle w:val="Normal6a"/>
            </w:pPr>
            <w:r w:rsidRPr="002B0F97">
              <w:lastRenderedPageBreak/>
              <w:t>e)</w:t>
            </w:r>
            <w:r w:rsidRPr="002B0F97">
              <w:tab/>
            </w:r>
            <w:r w:rsidRPr="002B0F97">
              <w:rPr>
                <w:b/>
                <w:i/>
              </w:rPr>
              <w:t>rozhodnutí o navrácení</w:t>
            </w:r>
            <w:r w:rsidRPr="002B0F97">
              <w:t>.</w:t>
            </w:r>
          </w:p>
        </w:tc>
        <w:tc>
          <w:tcPr>
            <w:tcW w:w="4876" w:type="dxa"/>
            <w:hideMark/>
          </w:tcPr>
          <w:p w14:paraId="3F5E1D13" w14:textId="77777777" w:rsidR="00912AB6" w:rsidRPr="002B0F97" w:rsidRDefault="00912AB6" w:rsidP="0088480C">
            <w:pPr>
              <w:pStyle w:val="Normal6a"/>
            </w:pPr>
            <w:r w:rsidRPr="002B0F97">
              <w:t>e)</w:t>
            </w:r>
            <w:r w:rsidRPr="002B0F97">
              <w:tab/>
            </w:r>
            <w:r w:rsidRPr="002B0F97">
              <w:rPr>
                <w:b/>
                <w:i/>
              </w:rPr>
              <w:t> rozhodnutí přijatá v rámci řízení na hranicích</w:t>
            </w:r>
            <w:r w:rsidRPr="002B0F97">
              <w:t>.</w:t>
            </w:r>
            <w:r w:rsidRPr="002B0F97">
              <w:rPr>
                <w:b/>
                <w:i/>
              </w:rPr>
              <w:t xml:space="preserve"> </w:t>
            </w:r>
          </w:p>
        </w:tc>
      </w:tr>
    </w:tbl>
    <w:p w14:paraId="2465B06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2E4311D" w14:textId="6C2C832E" w:rsidR="002A6A78" w:rsidRPr="002B0F97" w:rsidRDefault="00912AB6" w:rsidP="00912AB6">
      <w:r w:rsidRPr="002B0F97">
        <w:rPr>
          <w:rStyle w:val="HideTWBExt"/>
          <w:noProof w:val="0"/>
        </w:rPr>
        <w:t>&lt;/Amend&gt;</w:t>
      </w:r>
    </w:p>
    <w:p w14:paraId="04824CA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456</w:t>
      </w:r>
      <w:r w:rsidRPr="002B0F97">
        <w:rPr>
          <w:rStyle w:val="HideTWBExt"/>
          <w:b w:val="0"/>
          <w:noProof w:val="0"/>
        </w:rPr>
        <w:t>&lt;/NumAm&gt;</w:t>
      </w:r>
    </w:p>
    <w:p w14:paraId="15C385E0" w14:textId="77777777" w:rsidR="00912AB6" w:rsidRPr="002B0F97" w:rsidRDefault="00912AB6" w:rsidP="00912AB6">
      <w:pPr>
        <w:pStyle w:val="NormalBold"/>
      </w:pPr>
      <w:r w:rsidRPr="002B0F97">
        <w:rPr>
          <w:rStyle w:val="HideTWBExt"/>
          <w:b w:val="0"/>
          <w:noProof w:val="0"/>
        </w:rPr>
        <w:t>&lt;RepeatBlock-By&gt;&lt;Members&gt;</w:t>
      </w:r>
      <w:r w:rsidRPr="002B0F97">
        <w:t>Jan-Christoph Oetjen, Sophia in 't Veld, Hilde Vautmans, Michal Šimečka</w:t>
      </w:r>
      <w:r w:rsidRPr="002B0F97">
        <w:rPr>
          <w:rStyle w:val="HideTWBExt"/>
          <w:b w:val="0"/>
          <w:noProof w:val="0"/>
        </w:rPr>
        <w:t>&lt;/Members&gt;</w:t>
      </w:r>
    </w:p>
    <w:p w14:paraId="08F3A8BD" w14:textId="77777777" w:rsidR="00912AB6" w:rsidRPr="002B0F97" w:rsidRDefault="00912AB6" w:rsidP="00912AB6">
      <w:pPr>
        <w:pStyle w:val="NormalBold"/>
      </w:pPr>
      <w:r w:rsidRPr="002B0F97">
        <w:rPr>
          <w:rStyle w:val="HideTWBExt"/>
          <w:b w:val="0"/>
          <w:noProof w:val="0"/>
        </w:rPr>
        <w:t>&lt;/RepeatBlock-By&gt;</w:t>
      </w:r>
    </w:p>
    <w:p w14:paraId="069CFD4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FAD637C" w14:textId="77777777" w:rsidR="00912AB6" w:rsidRPr="002B0F97" w:rsidRDefault="00912AB6" w:rsidP="00912AB6">
      <w:pPr>
        <w:pStyle w:val="NormalBold"/>
      </w:pPr>
      <w:r w:rsidRPr="002B0F97">
        <w:rPr>
          <w:rStyle w:val="HideTWBExt"/>
          <w:b w:val="0"/>
          <w:noProof w:val="0"/>
        </w:rPr>
        <w:t>&lt;Article&gt;</w:t>
      </w:r>
      <w:r w:rsidRPr="002B0F97">
        <w:t>Čl. 53 – odst. 1 – pododstavec 1 – písm. e a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F105CAA" w14:textId="77777777" w:rsidTr="0088480C">
        <w:trPr>
          <w:trHeight w:val="240"/>
          <w:jc w:val="center"/>
        </w:trPr>
        <w:tc>
          <w:tcPr>
            <w:tcW w:w="9752" w:type="dxa"/>
            <w:gridSpan w:val="2"/>
          </w:tcPr>
          <w:p w14:paraId="49CE6BF4" w14:textId="77777777" w:rsidR="00912AB6" w:rsidRPr="002B0F97" w:rsidRDefault="00912AB6" w:rsidP="0088480C"/>
        </w:tc>
      </w:tr>
      <w:tr w:rsidR="00912AB6" w:rsidRPr="002B0F97" w14:paraId="7B97F6E9" w14:textId="77777777" w:rsidTr="0088480C">
        <w:trPr>
          <w:trHeight w:val="240"/>
          <w:jc w:val="center"/>
        </w:trPr>
        <w:tc>
          <w:tcPr>
            <w:tcW w:w="4876" w:type="dxa"/>
            <w:hideMark/>
          </w:tcPr>
          <w:p w14:paraId="01BFA441" w14:textId="77777777" w:rsidR="00912AB6" w:rsidRPr="002B0F97" w:rsidRDefault="00912AB6" w:rsidP="0088480C">
            <w:pPr>
              <w:pStyle w:val="AmColumnHeading"/>
            </w:pPr>
            <w:r w:rsidRPr="002B0F97">
              <w:t>Znění navržené Komisí</w:t>
            </w:r>
          </w:p>
        </w:tc>
        <w:tc>
          <w:tcPr>
            <w:tcW w:w="4876" w:type="dxa"/>
            <w:hideMark/>
          </w:tcPr>
          <w:p w14:paraId="300CF176" w14:textId="77777777" w:rsidR="00912AB6" w:rsidRPr="002B0F97" w:rsidRDefault="00912AB6" w:rsidP="0088480C">
            <w:pPr>
              <w:pStyle w:val="AmColumnHeading"/>
            </w:pPr>
            <w:r w:rsidRPr="002B0F97">
              <w:t>Pozměňovací návrh</w:t>
            </w:r>
          </w:p>
        </w:tc>
      </w:tr>
      <w:tr w:rsidR="00912AB6" w:rsidRPr="002B0F97" w14:paraId="6436493B" w14:textId="77777777" w:rsidTr="0088480C">
        <w:trPr>
          <w:jc w:val="center"/>
        </w:trPr>
        <w:tc>
          <w:tcPr>
            <w:tcW w:w="4876" w:type="dxa"/>
          </w:tcPr>
          <w:p w14:paraId="0FE83E96" w14:textId="77777777" w:rsidR="00912AB6" w:rsidRPr="002B0F97" w:rsidRDefault="00912AB6" w:rsidP="0088480C">
            <w:pPr>
              <w:pStyle w:val="Normal6a"/>
            </w:pPr>
          </w:p>
        </w:tc>
        <w:tc>
          <w:tcPr>
            <w:tcW w:w="4876" w:type="dxa"/>
            <w:hideMark/>
          </w:tcPr>
          <w:p w14:paraId="5BB5B038" w14:textId="77777777" w:rsidR="00912AB6" w:rsidRPr="002B0F97" w:rsidRDefault="00912AB6" w:rsidP="0088480C">
            <w:pPr>
              <w:pStyle w:val="Normal6a"/>
            </w:pPr>
            <w:r w:rsidRPr="002B0F97">
              <w:rPr>
                <w:b/>
                <w:i/>
              </w:rPr>
              <w:t>ea)</w:t>
            </w:r>
            <w:r w:rsidRPr="002B0F97">
              <w:tab/>
            </w:r>
            <w:r w:rsidRPr="002B0F97">
              <w:rPr>
                <w:b/>
                <w:i/>
              </w:rPr>
              <w:t>rozhodnutí o určení věku žadatele.</w:t>
            </w:r>
          </w:p>
        </w:tc>
      </w:tr>
    </w:tbl>
    <w:p w14:paraId="11A4441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E819DF3" w14:textId="65D3D54E" w:rsidR="002A6A78" w:rsidRPr="002B0F97" w:rsidRDefault="00912AB6" w:rsidP="00912AB6">
      <w:r w:rsidRPr="002B0F97">
        <w:rPr>
          <w:rStyle w:val="HideTWBExt"/>
          <w:noProof w:val="0"/>
        </w:rPr>
        <w:t>&lt;/Amend&gt;</w:t>
      </w:r>
    </w:p>
    <w:p w14:paraId="55B0588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457</w:t>
      </w:r>
      <w:r w:rsidRPr="002B0F97">
        <w:rPr>
          <w:rStyle w:val="HideTWBExt"/>
          <w:b w:val="0"/>
          <w:noProof w:val="0"/>
        </w:rPr>
        <w:t>&lt;/NumAm&gt;</w:t>
      </w:r>
    </w:p>
    <w:p w14:paraId="6942080A"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253B5A46" w14:textId="77777777" w:rsidR="00912AB6" w:rsidRPr="002B0F97" w:rsidRDefault="00912AB6" w:rsidP="00912AB6">
      <w:pPr>
        <w:pStyle w:val="NormalBold"/>
      </w:pPr>
      <w:r w:rsidRPr="002B0F97">
        <w:rPr>
          <w:rStyle w:val="HideTWBExt"/>
          <w:b w:val="0"/>
          <w:noProof w:val="0"/>
        </w:rPr>
        <w:t>&lt;/RepeatBlock-By&gt;</w:t>
      </w:r>
    </w:p>
    <w:p w14:paraId="710305D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C0333B1" w14:textId="77777777" w:rsidR="00912AB6" w:rsidRPr="002B0F97" w:rsidRDefault="00912AB6" w:rsidP="00912AB6">
      <w:pPr>
        <w:pStyle w:val="NormalBold"/>
      </w:pPr>
      <w:r w:rsidRPr="002B0F97">
        <w:rPr>
          <w:rStyle w:val="HideTWBExt"/>
          <w:b w:val="0"/>
          <w:noProof w:val="0"/>
        </w:rPr>
        <w:t>&lt;Article&gt;</w:t>
      </w:r>
      <w:r w:rsidRPr="002B0F97">
        <w:t>Čl. 53 – odst. 1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2A2E89F" w14:textId="77777777" w:rsidTr="0088480C">
        <w:trPr>
          <w:trHeight w:val="240"/>
          <w:jc w:val="center"/>
        </w:trPr>
        <w:tc>
          <w:tcPr>
            <w:tcW w:w="9752" w:type="dxa"/>
            <w:gridSpan w:val="2"/>
          </w:tcPr>
          <w:p w14:paraId="41E2BE14" w14:textId="77777777" w:rsidR="00912AB6" w:rsidRPr="002B0F97" w:rsidRDefault="00912AB6" w:rsidP="0088480C"/>
        </w:tc>
      </w:tr>
      <w:tr w:rsidR="00912AB6" w:rsidRPr="002B0F97" w14:paraId="5BC578E1" w14:textId="77777777" w:rsidTr="0088480C">
        <w:trPr>
          <w:trHeight w:val="240"/>
          <w:jc w:val="center"/>
        </w:trPr>
        <w:tc>
          <w:tcPr>
            <w:tcW w:w="4876" w:type="dxa"/>
            <w:hideMark/>
          </w:tcPr>
          <w:p w14:paraId="2EC2F00F" w14:textId="77777777" w:rsidR="00912AB6" w:rsidRPr="002B0F97" w:rsidRDefault="00912AB6" w:rsidP="0088480C">
            <w:pPr>
              <w:pStyle w:val="AmColumnHeading"/>
            </w:pPr>
            <w:r w:rsidRPr="002B0F97">
              <w:t>Znění navržené Komisí</w:t>
            </w:r>
          </w:p>
        </w:tc>
        <w:tc>
          <w:tcPr>
            <w:tcW w:w="4876" w:type="dxa"/>
            <w:hideMark/>
          </w:tcPr>
          <w:p w14:paraId="07803031" w14:textId="77777777" w:rsidR="00912AB6" w:rsidRPr="002B0F97" w:rsidRDefault="00912AB6" w:rsidP="0088480C">
            <w:pPr>
              <w:pStyle w:val="AmColumnHeading"/>
            </w:pPr>
            <w:r w:rsidRPr="002B0F97">
              <w:t>Pozměňovací návrh</w:t>
            </w:r>
          </w:p>
        </w:tc>
      </w:tr>
      <w:tr w:rsidR="00912AB6" w:rsidRPr="002B0F97" w14:paraId="6F53157F" w14:textId="77777777" w:rsidTr="0088480C">
        <w:trPr>
          <w:jc w:val="center"/>
        </w:trPr>
        <w:tc>
          <w:tcPr>
            <w:tcW w:w="4876" w:type="dxa"/>
            <w:hideMark/>
          </w:tcPr>
          <w:p w14:paraId="41BB289A" w14:textId="77777777" w:rsidR="00912AB6" w:rsidRPr="002B0F97" w:rsidRDefault="00912AB6" w:rsidP="0088480C">
            <w:pPr>
              <w:pStyle w:val="Normal6a"/>
            </w:pPr>
            <w:r w:rsidRPr="002B0F97">
              <w:t xml:space="preserve">Proti rozhodnutím o navrácení </w:t>
            </w:r>
            <w:r w:rsidRPr="002B0F97">
              <w:rPr>
                <w:b/>
                <w:i/>
              </w:rPr>
              <w:t xml:space="preserve">je třeba se </w:t>
            </w:r>
            <w:r w:rsidRPr="002B0F97">
              <w:t>odvolat k témuž soudu nebo tribunálu a v rámci téhož soudního řízení a v týchž lhůtách, které se týkají rozhodnutí uvedených v písmenech a), b), c) a d).</w:t>
            </w:r>
          </w:p>
        </w:tc>
        <w:tc>
          <w:tcPr>
            <w:tcW w:w="4876" w:type="dxa"/>
            <w:hideMark/>
          </w:tcPr>
          <w:p w14:paraId="4411861E" w14:textId="77777777" w:rsidR="00912AB6" w:rsidRPr="002B0F97" w:rsidRDefault="00912AB6" w:rsidP="0088480C">
            <w:pPr>
              <w:pStyle w:val="Normal6a"/>
            </w:pPr>
            <w:r w:rsidRPr="002B0F97">
              <w:rPr>
                <w:b/>
                <w:i/>
              </w:rPr>
              <w:t xml:space="preserve">Za účelem dodržení lhůt stanovených v tomto nařízení je třeba se </w:t>
            </w:r>
            <w:r w:rsidRPr="002B0F97">
              <w:t>proti rozhodnutím o navrácení odvolat k témuž soudu nebo tribunálu a v rámci téhož soudního řízení a v týchž lhůtách, které se týkají rozhodnutí uvedených v písmenech a), b), c) a d).</w:t>
            </w:r>
          </w:p>
        </w:tc>
      </w:tr>
    </w:tbl>
    <w:p w14:paraId="616C98D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8945960" w14:textId="1E30DCCE" w:rsidR="002A6A78" w:rsidRPr="002B0F97" w:rsidRDefault="00912AB6" w:rsidP="00912AB6">
      <w:r w:rsidRPr="002B0F97">
        <w:rPr>
          <w:rStyle w:val="HideTWBExt"/>
          <w:noProof w:val="0"/>
        </w:rPr>
        <w:t>&lt;/Amend&gt;</w:t>
      </w:r>
    </w:p>
    <w:p w14:paraId="3CCF799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458</w:t>
      </w:r>
      <w:r w:rsidRPr="002B0F97">
        <w:rPr>
          <w:rStyle w:val="HideTWBExt"/>
          <w:b w:val="0"/>
          <w:noProof w:val="0"/>
        </w:rPr>
        <w:t>&lt;/NumAm&gt;</w:t>
      </w:r>
    </w:p>
    <w:p w14:paraId="7E78B06E"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77156198" w14:textId="77777777" w:rsidR="00912AB6" w:rsidRPr="002B0F97" w:rsidRDefault="00912AB6" w:rsidP="00912AB6">
      <w:pPr>
        <w:pStyle w:val="NormalBold"/>
      </w:pPr>
      <w:r w:rsidRPr="002B0F97">
        <w:rPr>
          <w:rStyle w:val="HideTWBExt"/>
          <w:b w:val="0"/>
          <w:noProof w:val="0"/>
        </w:rPr>
        <w:t>&lt;/RepeatBlock-By&gt;</w:t>
      </w:r>
    </w:p>
    <w:p w14:paraId="0A4E0B2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F0F2957" w14:textId="77777777" w:rsidR="00912AB6" w:rsidRPr="002B0F97" w:rsidRDefault="00912AB6" w:rsidP="00912AB6">
      <w:pPr>
        <w:pStyle w:val="NormalBold"/>
      </w:pPr>
      <w:r w:rsidRPr="002B0F97">
        <w:rPr>
          <w:rStyle w:val="HideTWBExt"/>
          <w:b w:val="0"/>
          <w:noProof w:val="0"/>
        </w:rPr>
        <w:t>&lt;Article&gt;</w:t>
      </w:r>
      <w:r w:rsidRPr="002B0F97">
        <w:t>Čl. 53 – odst. 1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9464DD9" w14:textId="77777777" w:rsidTr="0088480C">
        <w:trPr>
          <w:trHeight w:val="240"/>
          <w:jc w:val="center"/>
        </w:trPr>
        <w:tc>
          <w:tcPr>
            <w:tcW w:w="9752" w:type="dxa"/>
            <w:gridSpan w:val="2"/>
          </w:tcPr>
          <w:p w14:paraId="33B1DBB4" w14:textId="77777777" w:rsidR="00912AB6" w:rsidRPr="002B0F97" w:rsidRDefault="00912AB6" w:rsidP="0088480C"/>
        </w:tc>
      </w:tr>
      <w:tr w:rsidR="00912AB6" w:rsidRPr="002B0F97" w14:paraId="7AD70799" w14:textId="77777777" w:rsidTr="0088480C">
        <w:trPr>
          <w:trHeight w:val="240"/>
          <w:jc w:val="center"/>
        </w:trPr>
        <w:tc>
          <w:tcPr>
            <w:tcW w:w="4876" w:type="dxa"/>
            <w:hideMark/>
          </w:tcPr>
          <w:p w14:paraId="29256649" w14:textId="77777777" w:rsidR="00912AB6" w:rsidRPr="002B0F97" w:rsidRDefault="00912AB6" w:rsidP="0088480C">
            <w:pPr>
              <w:pStyle w:val="AmColumnHeading"/>
            </w:pPr>
            <w:r w:rsidRPr="002B0F97">
              <w:t>Znění navržené Komisí</w:t>
            </w:r>
          </w:p>
        </w:tc>
        <w:tc>
          <w:tcPr>
            <w:tcW w:w="4876" w:type="dxa"/>
            <w:hideMark/>
          </w:tcPr>
          <w:p w14:paraId="1AD1B9F1" w14:textId="77777777" w:rsidR="00912AB6" w:rsidRPr="002B0F97" w:rsidRDefault="00912AB6" w:rsidP="0088480C">
            <w:pPr>
              <w:pStyle w:val="AmColumnHeading"/>
            </w:pPr>
            <w:r w:rsidRPr="002B0F97">
              <w:t>Pozměňovací návrh</w:t>
            </w:r>
          </w:p>
        </w:tc>
      </w:tr>
      <w:tr w:rsidR="00912AB6" w:rsidRPr="002B0F97" w14:paraId="4A2045DE" w14:textId="77777777" w:rsidTr="0088480C">
        <w:trPr>
          <w:jc w:val="center"/>
        </w:trPr>
        <w:tc>
          <w:tcPr>
            <w:tcW w:w="4876" w:type="dxa"/>
            <w:hideMark/>
          </w:tcPr>
          <w:p w14:paraId="264B6980" w14:textId="77777777" w:rsidR="00912AB6" w:rsidRPr="002B0F97" w:rsidRDefault="00912AB6" w:rsidP="0088480C">
            <w:pPr>
              <w:pStyle w:val="Normal6a"/>
            </w:pPr>
            <w:r w:rsidRPr="002B0F97">
              <w:rPr>
                <w:b/>
                <w:i/>
              </w:rPr>
              <w:lastRenderedPageBreak/>
              <w:t>Proti rozhodnutím o navrácení je třeba se odvolat k témuž soudu nebo tribunálu a v rámci téhož soudního řízení a v týchž lhůtách, které se týkají rozhodnutí uvedených v písmenech a), b), c) a d)</w:t>
            </w:r>
            <w:r w:rsidRPr="002B0F97">
              <w:t>.</w:t>
            </w:r>
          </w:p>
        </w:tc>
        <w:tc>
          <w:tcPr>
            <w:tcW w:w="4876" w:type="dxa"/>
            <w:hideMark/>
          </w:tcPr>
          <w:p w14:paraId="361B2326" w14:textId="77777777" w:rsidR="00912AB6" w:rsidRPr="002B0F97" w:rsidRDefault="00912AB6" w:rsidP="0088480C">
            <w:pPr>
              <w:pStyle w:val="Normal6a"/>
            </w:pPr>
            <w:r w:rsidRPr="002B0F97">
              <w:rPr>
                <w:b/>
                <w:i/>
              </w:rPr>
              <w:t>Žadatelé mají právo na bezplatnou právní pomoc, aby mohli uplatňovat své právo na účinný opravný prostředek</w:t>
            </w:r>
            <w:r w:rsidRPr="002B0F97">
              <w:t>.</w:t>
            </w:r>
          </w:p>
        </w:tc>
      </w:tr>
    </w:tbl>
    <w:p w14:paraId="5325200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55918B5" w14:textId="524B7AB9" w:rsidR="002A6A78" w:rsidRPr="002B0F97" w:rsidRDefault="00912AB6" w:rsidP="00912AB6">
      <w:r w:rsidRPr="002B0F97">
        <w:rPr>
          <w:rStyle w:val="HideTWBExt"/>
          <w:noProof w:val="0"/>
        </w:rPr>
        <w:t>&lt;/Amend&gt;</w:t>
      </w:r>
    </w:p>
    <w:p w14:paraId="3817F3A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459</w:t>
      </w:r>
      <w:r w:rsidRPr="002B0F97">
        <w:rPr>
          <w:rStyle w:val="HideTWBExt"/>
          <w:b w:val="0"/>
          <w:noProof w:val="0"/>
        </w:rPr>
        <w:t>&lt;/NumAm&gt;</w:t>
      </w:r>
    </w:p>
    <w:p w14:paraId="09EC370D"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4608A339" w14:textId="77777777" w:rsidR="00912AB6" w:rsidRPr="002B0F97" w:rsidRDefault="00912AB6" w:rsidP="00912AB6">
      <w:pPr>
        <w:pStyle w:val="NormalBold"/>
      </w:pPr>
      <w:r w:rsidRPr="002B0F97">
        <w:rPr>
          <w:rStyle w:val="HideTWBExt"/>
          <w:b w:val="0"/>
          <w:noProof w:val="0"/>
        </w:rPr>
        <w:t>&lt;/RepeatBlock-By&gt;</w:t>
      </w:r>
    </w:p>
    <w:p w14:paraId="546A8FB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717EFF8" w14:textId="77777777" w:rsidR="00912AB6" w:rsidRPr="002B0F97" w:rsidRDefault="00912AB6" w:rsidP="00912AB6">
      <w:pPr>
        <w:pStyle w:val="NormalBold"/>
      </w:pPr>
      <w:r w:rsidRPr="002B0F97">
        <w:rPr>
          <w:rStyle w:val="HideTWBExt"/>
          <w:b w:val="0"/>
          <w:noProof w:val="0"/>
        </w:rPr>
        <w:t>&lt;Article&gt;</w:t>
      </w:r>
      <w:r w:rsidRPr="002B0F97">
        <w:t>Čl. 53 – odst. 1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112254D" w14:textId="77777777" w:rsidTr="0088480C">
        <w:trPr>
          <w:trHeight w:val="240"/>
          <w:jc w:val="center"/>
        </w:trPr>
        <w:tc>
          <w:tcPr>
            <w:tcW w:w="9752" w:type="dxa"/>
            <w:gridSpan w:val="2"/>
          </w:tcPr>
          <w:p w14:paraId="0C5DAF13" w14:textId="77777777" w:rsidR="00912AB6" w:rsidRPr="002B0F97" w:rsidRDefault="00912AB6" w:rsidP="0088480C"/>
        </w:tc>
      </w:tr>
      <w:tr w:rsidR="00912AB6" w:rsidRPr="002B0F97" w14:paraId="718B6C03" w14:textId="77777777" w:rsidTr="0088480C">
        <w:trPr>
          <w:trHeight w:val="240"/>
          <w:jc w:val="center"/>
        </w:trPr>
        <w:tc>
          <w:tcPr>
            <w:tcW w:w="4876" w:type="dxa"/>
            <w:hideMark/>
          </w:tcPr>
          <w:p w14:paraId="302DB3B2" w14:textId="77777777" w:rsidR="00912AB6" w:rsidRPr="002B0F97" w:rsidRDefault="00912AB6" w:rsidP="0088480C">
            <w:pPr>
              <w:pStyle w:val="AmColumnHeading"/>
            </w:pPr>
            <w:r w:rsidRPr="002B0F97">
              <w:t>Znění navržené Komisí</w:t>
            </w:r>
          </w:p>
        </w:tc>
        <w:tc>
          <w:tcPr>
            <w:tcW w:w="4876" w:type="dxa"/>
            <w:hideMark/>
          </w:tcPr>
          <w:p w14:paraId="64537A65" w14:textId="77777777" w:rsidR="00912AB6" w:rsidRPr="002B0F97" w:rsidRDefault="00912AB6" w:rsidP="0088480C">
            <w:pPr>
              <w:pStyle w:val="AmColumnHeading"/>
            </w:pPr>
            <w:r w:rsidRPr="002B0F97">
              <w:t>Pozměňovací návrh</w:t>
            </w:r>
          </w:p>
        </w:tc>
      </w:tr>
      <w:tr w:rsidR="00912AB6" w:rsidRPr="002B0F97" w14:paraId="064880FF" w14:textId="77777777" w:rsidTr="0088480C">
        <w:trPr>
          <w:jc w:val="center"/>
        </w:trPr>
        <w:tc>
          <w:tcPr>
            <w:tcW w:w="4876" w:type="dxa"/>
            <w:hideMark/>
          </w:tcPr>
          <w:p w14:paraId="0CBBA63B" w14:textId="77777777" w:rsidR="00912AB6" w:rsidRPr="002B0F97" w:rsidRDefault="00912AB6" w:rsidP="0088480C">
            <w:pPr>
              <w:pStyle w:val="Normal6a"/>
            </w:pPr>
            <w:r w:rsidRPr="002B0F97">
              <w:rPr>
                <w:b/>
                <w:i/>
              </w:rPr>
              <w:t>Proti rozhodnutím o navrácení je třeba se odvolat k témuž soudu nebo tribunálu a v rámci téhož soudního řízení a v týchž lhůtách, které se týkají rozhodnutí uvedených v písmenech a), b), c) a d)</w:t>
            </w:r>
            <w:r w:rsidRPr="002B0F97">
              <w:t>.</w:t>
            </w:r>
          </w:p>
        </w:tc>
        <w:tc>
          <w:tcPr>
            <w:tcW w:w="4876" w:type="dxa"/>
            <w:hideMark/>
          </w:tcPr>
          <w:p w14:paraId="15E4D192" w14:textId="77777777" w:rsidR="00912AB6" w:rsidRPr="002B0F97" w:rsidRDefault="00912AB6" w:rsidP="0088480C">
            <w:pPr>
              <w:pStyle w:val="Normal6a"/>
            </w:pPr>
            <w:r w:rsidRPr="002B0F97">
              <w:rPr>
                <w:b/>
                <w:i/>
              </w:rPr>
              <w:t> Žadatelé mají přístup k nezávislé bezplatné právní pomoci a o tomto právu jsou informováni během prověřování prováděném v souladu s [nařízením o prověřování], nebo nejpozději během registrace žádosti o azyl</w:t>
            </w:r>
            <w:r w:rsidRPr="002B0F97">
              <w:t>.</w:t>
            </w:r>
          </w:p>
        </w:tc>
      </w:tr>
    </w:tbl>
    <w:p w14:paraId="2689578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1E8DB9A" w14:textId="7DEFCC47" w:rsidR="002A6A78" w:rsidRPr="002B0F97" w:rsidRDefault="00912AB6" w:rsidP="00912AB6">
      <w:r w:rsidRPr="002B0F97">
        <w:rPr>
          <w:rStyle w:val="HideTWBExt"/>
          <w:noProof w:val="0"/>
        </w:rPr>
        <w:t>&lt;/Amend&gt;</w:t>
      </w:r>
    </w:p>
    <w:p w14:paraId="77A4E5D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460</w:t>
      </w:r>
      <w:r w:rsidRPr="002B0F97">
        <w:rPr>
          <w:rStyle w:val="HideTWBExt"/>
          <w:b w:val="0"/>
          <w:noProof w:val="0"/>
        </w:rPr>
        <w:t>&lt;/NumAm&gt;</w:t>
      </w:r>
    </w:p>
    <w:p w14:paraId="0C12C626"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47484D23" w14:textId="77777777" w:rsidR="00912AB6" w:rsidRPr="002B0F97" w:rsidRDefault="00912AB6" w:rsidP="00912AB6">
      <w:pPr>
        <w:pStyle w:val="NormalBold"/>
      </w:pPr>
      <w:r w:rsidRPr="002B0F97">
        <w:rPr>
          <w:rStyle w:val="HideTWBExt"/>
          <w:b w:val="0"/>
          <w:noProof w:val="0"/>
        </w:rPr>
        <w:t>&lt;/RepeatBlock-By&gt;</w:t>
      </w:r>
    </w:p>
    <w:p w14:paraId="3BC40D6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442D5E" w14:textId="77777777" w:rsidR="00912AB6" w:rsidRPr="002B0F97" w:rsidRDefault="00912AB6" w:rsidP="00912AB6">
      <w:pPr>
        <w:pStyle w:val="NormalBold"/>
      </w:pPr>
      <w:r w:rsidRPr="002B0F97">
        <w:rPr>
          <w:rStyle w:val="HideTWBExt"/>
          <w:b w:val="0"/>
          <w:noProof w:val="0"/>
        </w:rPr>
        <w:t>&lt;Article&gt;</w:t>
      </w:r>
      <w:r w:rsidRPr="002B0F97">
        <w:t>Čl. 53 – odst. 1 – pododstavec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95D4839" w14:textId="77777777" w:rsidTr="0088480C">
        <w:trPr>
          <w:trHeight w:val="240"/>
          <w:jc w:val="center"/>
        </w:trPr>
        <w:tc>
          <w:tcPr>
            <w:tcW w:w="9752" w:type="dxa"/>
            <w:gridSpan w:val="2"/>
          </w:tcPr>
          <w:p w14:paraId="318D6B61" w14:textId="77777777" w:rsidR="00912AB6" w:rsidRPr="002B0F97" w:rsidRDefault="00912AB6" w:rsidP="0088480C"/>
        </w:tc>
      </w:tr>
      <w:tr w:rsidR="00912AB6" w:rsidRPr="002B0F97" w14:paraId="258CD69F" w14:textId="77777777" w:rsidTr="0088480C">
        <w:trPr>
          <w:trHeight w:val="240"/>
          <w:jc w:val="center"/>
        </w:trPr>
        <w:tc>
          <w:tcPr>
            <w:tcW w:w="4876" w:type="dxa"/>
            <w:hideMark/>
          </w:tcPr>
          <w:p w14:paraId="2AA88056" w14:textId="77777777" w:rsidR="00912AB6" w:rsidRPr="002B0F97" w:rsidRDefault="00912AB6" w:rsidP="0088480C">
            <w:pPr>
              <w:pStyle w:val="AmColumnHeading"/>
            </w:pPr>
            <w:r w:rsidRPr="002B0F97">
              <w:t>Znění navržené Komisí</w:t>
            </w:r>
          </w:p>
        </w:tc>
        <w:tc>
          <w:tcPr>
            <w:tcW w:w="4876" w:type="dxa"/>
            <w:hideMark/>
          </w:tcPr>
          <w:p w14:paraId="1D501D9D" w14:textId="77777777" w:rsidR="00912AB6" w:rsidRPr="002B0F97" w:rsidRDefault="00912AB6" w:rsidP="0088480C">
            <w:pPr>
              <w:pStyle w:val="AmColumnHeading"/>
            </w:pPr>
            <w:r w:rsidRPr="002B0F97">
              <w:t>Pozměňovací návrh</w:t>
            </w:r>
          </w:p>
        </w:tc>
      </w:tr>
      <w:tr w:rsidR="00912AB6" w:rsidRPr="002B0F97" w14:paraId="1CA848DE" w14:textId="77777777" w:rsidTr="0088480C">
        <w:trPr>
          <w:jc w:val="center"/>
        </w:trPr>
        <w:tc>
          <w:tcPr>
            <w:tcW w:w="4876" w:type="dxa"/>
            <w:hideMark/>
          </w:tcPr>
          <w:p w14:paraId="27124949" w14:textId="77777777" w:rsidR="00912AB6" w:rsidRPr="002B0F97" w:rsidRDefault="00912AB6" w:rsidP="0088480C">
            <w:pPr>
              <w:pStyle w:val="Normal6a"/>
            </w:pPr>
            <w:r w:rsidRPr="002B0F97">
              <w:t xml:space="preserve">Proti rozhodnutím o navrácení je </w:t>
            </w:r>
            <w:r w:rsidRPr="002B0F97">
              <w:rPr>
                <w:b/>
                <w:i/>
              </w:rPr>
              <w:t>třeba</w:t>
            </w:r>
            <w:r w:rsidRPr="002B0F97">
              <w:t xml:space="preserve"> se odvolat k témuž soudu nebo tribunálu a v rámci téhož soudního řízení a v týchž lhůtách, které se týkají rozhodnutí uvedených v písmenech a), b), c) a d).</w:t>
            </w:r>
          </w:p>
        </w:tc>
        <w:tc>
          <w:tcPr>
            <w:tcW w:w="4876" w:type="dxa"/>
            <w:hideMark/>
          </w:tcPr>
          <w:p w14:paraId="03923FDA" w14:textId="77777777" w:rsidR="00912AB6" w:rsidRPr="002B0F97" w:rsidRDefault="00912AB6" w:rsidP="0088480C">
            <w:pPr>
              <w:pStyle w:val="Normal6a"/>
            </w:pPr>
            <w:r w:rsidRPr="002B0F97">
              <w:t xml:space="preserve">Proti rozhodnutím o navrácení je </w:t>
            </w:r>
            <w:r w:rsidRPr="002B0F97">
              <w:rPr>
                <w:b/>
                <w:i/>
              </w:rPr>
              <w:t>možné</w:t>
            </w:r>
            <w:r w:rsidRPr="002B0F97">
              <w:t xml:space="preserve"> se odvolat k témuž soudu nebo tribunálu a v rámci téhož soudního řízení a v týchž lhůtách, které se týkají rozhodnutí uvedených v písmenech a), b), c) a d).</w:t>
            </w:r>
          </w:p>
        </w:tc>
      </w:tr>
    </w:tbl>
    <w:p w14:paraId="7F0028B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427CE6D" w14:textId="77777777" w:rsidR="00912AB6" w:rsidRPr="002B0F97" w:rsidRDefault="00912AB6" w:rsidP="00912AB6">
      <w:pPr>
        <w:pStyle w:val="AmJustTitle"/>
      </w:pPr>
      <w:r w:rsidRPr="002B0F97">
        <w:rPr>
          <w:rStyle w:val="HideTWBExt"/>
          <w:noProof w:val="0"/>
        </w:rPr>
        <w:lastRenderedPageBreak/>
        <w:t>&lt;TitreJust&gt;</w:t>
      </w:r>
      <w:r w:rsidRPr="002B0F97">
        <w:t>Odůvodnění</w:t>
      </w:r>
      <w:r w:rsidRPr="002B0F97">
        <w:rPr>
          <w:rStyle w:val="HideTWBExt"/>
          <w:noProof w:val="0"/>
        </w:rPr>
        <w:t>&lt;/TitreJust&gt;</w:t>
      </w:r>
    </w:p>
    <w:p w14:paraId="4626F780" w14:textId="77777777" w:rsidR="00912AB6" w:rsidRPr="002B0F97" w:rsidRDefault="00912AB6" w:rsidP="00912AB6">
      <w:pPr>
        <w:pStyle w:val="AmJustText"/>
      </w:pPr>
      <w:r w:rsidRPr="002B0F97">
        <w:t>To bude záviset na organizaci soudnictví daného členského státu.</w:t>
      </w:r>
    </w:p>
    <w:p w14:paraId="28D0F022" w14:textId="5FF1C36A" w:rsidR="002A6A78" w:rsidRPr="002B0F97" w:rsidRDefault="00912AB6" w:rsidP="00912AB6">
      <w:r w:rsidRPr="002B0F97">
        <w:rPr>
          <w:rStyle w:val="HideTWBExt"/>
          <w:noProof w:val="0"/>
        </w:rPr>
        <w:t>&lt;/Amend&gt;</w:t>
      </w:r>
    </w:p>
    <w:p w14:paraId="59D522A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461</w:t>
      </w:r>
      <w:r w:rsidRPr="002B0F97">
        <w:rPr>
          <w:rStyle w:val="HideTWBExt"/>
          <w:b w:val="0"/>
          <w:noProof w:val="0"/>
        </w:rPr>
        <w:t>&lt;/NumAm&gt;</w:t>
      </w:r>
    </w:p>
    <w:p w14:paraId="609FFCA5"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74AC2FD0" w14:textId="77777777" w:rsidR="00912AB6" w:rsidRPr="002B0F97" w:rsidRDefault="00912AB6" w:rsidP="00912AB6">
      <w:pPr>
        <w:pStyle w:val="NormalBold"/>
      </w:pPr>
      <w:r w:rsidRPr="002B0F97">
        <w:rPr>
          <w:rStyle w:val="HideTWBExt"/>
          <w:b w:val="0"/>
          <w:noProof w:val="0"/>
        </w:rPr>
        <w:t>&lt;/RepeatBlock-By&gt;</w:t>
      </w:r>
    </w:p>
    <w:p w14:paraId="0CB331A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184AD82" w14:textId="77777777" w:rsidR="00912AB6" w:rsidRPr="002B0F97" w:rsidRDefault="00912AB6" w:rsidP="00912AB6">
      <w:pPr>
        <w:pStyle w:val="NormalBold"/>
      </w:pPr>
      <w:r w:rsidRPr="002B0F97">
        <w:rPr>
          <w:rStyle w:val="HideTWBExt"/>
          <w:b w:val="0"/>
          <w:noProof w:val="0"/>
        </w:rPr>
        <w:t>&lt;Article&gt;</w:t>
      </w:r>
      <w:r w:rsidRPr="002B0F97">
        <w:t>Čl. 53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917C1F2" w14:textId="77777777" w:rsidTr="0088480C">
        <w:trPr>
          <w:trHeight w:val="240"/>
          <w:jc w:val="center"/>
        </w:trPr>
        <w:tc>
          <w:tcPr>
            <w:tcW w:w="9752" w:type="dxa"/>
            <w:gridSpan w:val="2"/>
          </w:tcPr>
          <w:p w14:paraId="6A0125E5" w14:textId="77777777" w:rsidR="00912AB6" w:rsidRPr="002B0F97" w:rsidRDefault="00912AB6" w:rsidP="0088480C"/>
        </w:tc>
      </w:tr>
      <w:tr w:rsidR="00912AB6" w:rsidRPr="002B0F97" w14:paraId="34F80E5B" w14:textId="77777777" w:rsidTr="0088480C">
        <w:trPr>
          <w:trHeight w:val="240"/>
          <w:jc w:val="center"/>
        </w:trPr>
        <w:tc>
          <w:tcPr>
            <w:tcW w:w="4876" w:type="dxa"/>
            <w:hideMark/>
          </w:tcPr>
          <w:p w14:paraId="2F782F24" w14:textId="77777777" w:rsidR="00912AB6" w:rsidRPr="002B0F97" w:rsidRDefault="00912AB6" w:rsidP="0088480C">
            <w:pPr>
              <w:pStyle w:val="AmColumnHeading"/>
            </w:pPr>
            <w:r w:rsidRPr="002B0F97">
              <w:t>Znění navržené Komisí</w:t>
            </w:r>
          </w:p>
        </w:tc>
        <w:tc>
          <w:tcPr>
            <w:tcW w:w="4876" w:type="dxa"/>
            <w:hideMark/>
          </w:tcPr>
          <w:p w14:paraId="30B543D5" w14:textId="77777777" w:rsidR="00912AB6" w:rsidRPr="002B0F97" w:rsidRDefault="00912AB6" w:rsidP="0088480C">
            <w:pPr>
              <w:pStyle w:val="AmColumnHeading"/>
            </w:pPr>
            <w:r w:rsidRPr="002B0F97">
              <w:t>Pozměňovací návrh</w:t>
            </w:r>
          </w:p>
        </w:tc>
      </w:tr>
      <w:tr w:rsidR="00912AB6" w:rsidRPr="002B0F97" w14:paraId="3513932F" w14:textId="77777777" w:rsidTr="0088480C">
        <w:trPr>
          <w:jc w:val="center"/>
        </w:trPr>
        <w:tc>
          <w:tcPr>
            <w:tcW w:w="4876" w:type="dxa"/>
            <w:hideMark/>
          </w:tcPr>
          <w:p w14:paraId="2B4B99F1" w14:textId="77777777" w:rsidR="00912AB6" w:rsidRPr="002B0F97" w:rsidRDefault="00912AB6" w:rsidP="0088480C">
            <w:pPr>
              <w:pStyle w:val="Normal6a"/>
            </w:pPr>
            <w:r w:rsidRPr="002B0F97">
              <w:t>2.</w:t>
            </w:r>
            <w:r w:rsidRPr="002B0F97">
              <w:tab/>
              <w:t xml:space="preserve">Osoby uznané jako mající nárok na doplňkovou ochranu mají právo na účinný opravný prostředek proti rozhodnutí o tom, že je jejich žádost nedůvodná, pokud jde o postavení uprchlíka. </w:t>
            </w:r>
            <w:r w:rsidRPr="002B0F97">
              <w:rPr>
                <w:b/>
                <w:i/>
              </w:rPr>
              <w:t>Pokud status doplňkové ochrany udělený členským státem poskytuje podle právních předpisů Unie a vnitrostátních právních předpisů stejná práva a výhody jako postavení uprchlíka, lze odvolání proti tomuto rozhodnutí v tomto členském státě považovat za nepřípustné, pokud tak stanoví vnitrostátní právní předpisy.</w:t>
            </w:r>
          </w:p>
        </w:tc>
        <w:tc>
          <w:tcPr>
            <w:tcW w:w="4876" w:type="dxa"/>
            <w:hideMark/>
          </w:tcPr>
          <w:p w14:paraId="0E5D8713" w14:textId="77777777" w:rsidR="00912AB6" w:rsidRPr="002B0F97" w:rsidRDefault="00912AB6" w:rsidP="0088480C">
            <w:pPr>
              <w:pStyle w:val="Normal6a"/>
            </w:pPr>
            <w:r w:rsidRPr="002B0F97">
              <w:t>2.</w:t>
            </w:r>
            <w:r w:rsidRPr="002B0F97">
              <w:tab/>
              <w:t>Osoby uznané jako mající nárok na doplňkovou ochranu mají právo na účinný opravný prostředek proti rozhodnutí o tom, že je jejich žádost nedůvodná, pokud jde o postavení uprchlíka. </w:t>
            </w:r>
          </w:p>
        </w:tc>
      </w:tr>
    </w:tbl>
    <w:p w14:paraId="4B023D2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D7BAA3B" w14:textId="2FF0DB28" w:rsidR="002A6A78" w:rsidRPr="002B0F97" w:rsidRDefault="00912AB6" w:rsidP="00912AB6">
      <w:r w:rsidRPr="002B0F97">
        <w:rPr>
          <w:rStyle w:val="HideTWBExt"/>
          <w:noProof w:val="0"/>
        </w:rPr>
        <w:t>&lt;/Amend&gt;</w:t>
      </w:r>
    </w:p>
    <w:p w14:paraId="44B8110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462</w:t>
      </w:r>
      <w:r w:rsidRPr="002B0F97">
        <w:rPr>
          <w:rStyle w:val="HideTWBExt"/>
          <w:b w:val="0"/>
          <w:noProof w:val="0"/>
        </w:rPr>
        <w:t>&lt;/NumAm&gt;</w:t>
      </w:r>
    </w:p>
    <w:p w14:paraId="6472735D"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Pietro Bartolo, Javier Moreno Sánchez</w:t>
      </w:r>
      <w:r w:rsidRPr="002B0F97">
        <w:rPr>
          <w:rStyle w:val="HideTWBExt"/>
          <w:b w:val="0"/>
          <w:noProof w:val="0"/>
        </w:rPr>
        <w:t>&lt;/Members&gt;</w:t>
      </w:r>
    </w:p>
    <w:p w14:paraId="15C0A29C" w14:textId="77777777" w:rsidR="00912AB6" w:rsidRPr="002B0F97" w:rsidRDefault="00912AB6" w:rsidP="00912AB6">
      <w:pPr>
        <w:pStyle w:val="NormalBold"/>
      </w:pPr>
      <w:r w:rsidRPr="002B0F97">
        <w:rPr>
          <w:rStyle w:val="HideTWBExt"/>
          <w:b w:val="0"/>
          <w:noProof w:val="0"/>
        </w:rPr>
        <w:t>&lt;/RepeatBlock-By&gt;</w:t>
      </w:r>
    </w:p>
    <w:p w14:paraId="1A2AFCC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E2F8041" w14:textId="77777777" w:rsidR="00912AB6" w:rsidRPr="002B0F97" w:rsidRDefault="00912AB6" w:rsidP="00912AB6">
      <w:pPr>
        <w:pStyle w:val="NormalBold"/>
      </w:pPr>
      <w:r w:rsidRPr="002B0F97">
        <w:rPr>
          <w:rStyle w:val="HideTWBExt"/>
          <w:b w:val="0"/>
          <w:noProof w:val="0"/>
        </w:rPr>
        <w:t>&lt;Article&gt;</w:t>
      </w:r>
      <w:r w:rsidRPr="002B0F97">
        <w:t>Čl. 53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784A9E1" w14:textId="77777777" w:rsidTr="0088480C">
        <w:trPr>
          <w:trHeight w:val="240"/>
          <w:jc w:val="center"/>
        </w:trPr>
        <w:tc>
          <w:tcPr>
            <w:tcW w:w="9752" w:type="dxa"/>
            <w:gridSpan w:val="2"/>
          </w:tcPr>
          <w:p w14:paraId="7F583F63" w14:textId="77777777" w:rsidR="00912AB6" w:rsidRPr="002B0F97" w:rsidRDefault="00912AB6" w:rsidP="0088480C"/>
        </w:tc>
      </w:tr>
      <w:tr w:rsidR="00912AB6" w:rsidRPr="002B0F97" w14:paraId="4C58D1D6" w14:textId="77777777" w:rsidTr="0088480C">
        <w:trPr>
          <w:trHeight w:val="240"/>
          <w:jc w:val="center"/>
        </w:trPr>
        <w:tc>
          <w:tcPr>
            <w:tcW w:w="4876" w:type="dxa"/>
            <w:hideMark/>
          </w:tcPr>
          <w:p w14:paraId="377612C0" w14:textId="77777777" w:rsidR="00912AB6" w:rsidRPr="002B0F97" w:rsidRDefault="00912AB6" w:rsidP="0088480C">
            <w:pPr>
              <w:pStyle w:val="AmColumnHeading"/>
            </w:pPr>
            <w:r w:rsidRPr="002B0F97">
              <w:t>Znění navržené Komisí</w:t>
            </w:r>
          </w:p>
        </w:tc>
        <w:tc>
          <w:tcPr>
            <w:tcW w:w="4876" w:type="dxa"/>
            <w:hideMark/>
          </w:tcPr>
          <w:p w14:paraId="47BA2CE3" w14:textId="77777777" w:rsidR="00912AB6" w:rsidRPr="002B0F97" w:rsidRDefault="00912AB6" w:rsidP="0088480C">
            <w:pPr>
              <w:pStyle w:val="AmColumnHeading"/>
            </w:pPr>
            <w:r w:rsidRPr="002B0F97">
              <w:t>Pozměňovací návrh</w:t>
            </w:r>
          </w:p>
        </w:tc>
      </w:tr>
      <w:tr w:rsidR="00912AB6" w:rsidRPr="002B0F97" w14:paraId="60110836" w14:textId="77777777" w:rsidTr="0088480C">
        <w:trPr>
          <w:jc w:val="center"/>
        </w:trPr>
        <w:tc>
          <w:tcPr>
            <w:tcW w:w="4876" w:type="dxa"/>
            <w:hideMark/>
          </w:tcPr>
          <w:p w14:paraId="0676E2A0" w14:textId="77777777" w:rsidR="00912AB6" w:rsidRPr="002B0F97" w:rsidRDefault="00912AB6" w:rsidP="0088480C">
            <w:pPr>
              <w:pStyle w:val="Normal6a"/>
            </w:pPr>
            <w:r w:rsidRPr="002B0F97">
              <w:t>2.</w:t>
            </w:r>
            <w:r w:rsidRPr="002B0F97">
              <w:tab/>
              <w:t xml:space="preserve">Osoby uznané jako mající nárok na doplňkovou ochranu mají právo na účinný opravný prostředek proti rozhodnutí o tom, že je jejich žádost nedůvodná, pokud jde o postavení uprchlíka. </w:t>
            </w:r>
            <w:r w:rsidRPr="002B0F97">
              <w:rPr>
                <w:b/>
                <w:i/>
              </w:rPr>
              <w:t xml:space="preserve">Pokud status doplňkové ochrany udělený členským státem poskytuje podle právních předpisů </w:t>
            </w:r>
            <w:r w:rsidRPr="002B0F97">
              <w:rPr>
                <w:b/>
                <w:i/>
              </w:rPr>
              <w:lastRenderedPageBreak/>
              <w:t>Unie a vnitrostátních právních předpisů stejná práva a výhody jako postavení uprchlíka, lze odvolání proti tomuto rozhodnutí v tomto členském státě považovat za nepřípustné, pokud tak stanoví vnitrostátní právní předpisy.</w:t>
            </w:r>
          </w:p>
        </w:tc>
        <w:tc>
          <w:tcPr>
            <w:tcW w:w="4876" w:type="dxa"/>
            <w:hideMark/>
          </w:tcPr>
          <w:p w14:paraId="19E0CC79" w14:textId="77777777" w:rsidR="00912AB6" w:rsidRPr="002B0F97" w:rsidRDefault="00912AB6" w:rsidP="0088480C">
            <w:pPr>
              <w:pStyle w:val="Normal6a"/>
            </w:pPr>
            <w:r w:rsidRPr="002B0F97">
              <w:lastRenderedPageBreak/>
              <w:t>2.</w:t>
            </w:r>
            <w:r w:rsidRPr="002B0F97">
              <w:tab/>
              <w:t>Osoby uznané jako mající nárok na doplňkovou ochranu mají právo na účinný opravný prostředek proti rozhodnutí o tom, že je jejich žádost nedůvodná, pokud jde o postavení uprchlíka.</w:t>
            </w:r>
          </w:p>
        </w:tc>
      </w:tr>
    </w:tbl>
    <w:p w14:paraId="0874D9A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5CFCECB"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103CE86A" w14:textId="77777777" w:rsidR="00912AB6" w:rsidRPr="002B0F97" w:rsidRDefault="00912AB6" w:rsidP="00912AB6">
      <w:pPr>
        <w:pStyle w:val="AmJustText"/>
      </w:pPr>
      <w:r w:rsidRPr="002B0F97">
        <w:t>V souladu s prozatímní dohodou o rychlé reakci (článek 13), pokud má žadatelka nárok na status uprchlíka, měl by jí být tento status přiznán. Žadatelka proto musí mít vždy, když se domnívá, že jí mělo být přiznáno postavení uprchlíka, právo podat proti rozhodnutí o udělení doplňkové ochrany opravný prostředek.</w:t>
      </w:r>
    </w:p>
    <w:p w14:paraId="2DCE3CE8" w14:textId="0BACD37F" w:rsidR="002A6A78" w:rsidRPr="002B0F97" w:rsidRDefault="00912AB6" w:rsidP="00912AB6">
      <w:r w:rsidRPr="002B0F97">
        <w:rPr>
          <w:rStyle w:val="HideTWBExt"/>
          <w:noProof w:val="0"/>
        </w:rPr>
        <w:t>&lt;/Amend&gt;</w:t>
      </w:r>
    </w:p>
    <w:p w14:paraId="202C341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463</w:t>
      </w:r>
      <w:r w:rsidRPr="002B0F97">
        <w:rPr>
          <w:rStyle w:val="HideTWBExt"/>
          <w:b w:val="0"/>
          <w:noProof w:val="0"/>
        </w:rPr>
        <w:t>&lt;/NumAm&gt;</w:t>
      </w:r>
    </w:p>
    <w:p w14:paraId="5AD67001"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6F93AB8E" w14:textId="77777777" w:rsidR="00912AB6" w:rsidRPr="002B0F97" w:rsidRDefault="00912AB6" w:rsidP="00912AB6">
      <w:pPr>
        <w:pStyle w:val="NormalBold"/>
      </w:pPr>
      <w:r w:rsidRPr="002B0F97">
        <w:rPr>
          <w:rStyle w:val="HideTWBExt"/>
          <w:b w:val="0"/>
          <w:noProof w:val="0"/>
        </w:rPr>
        <w:t>&lt;/RepeatBlock-By&gt;</w:t>
      </w:r>
    </w:p>
    <w:p w14:paraId="0F29549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F9EA47B" w14:textId="77777777" w:rsidR="00912AB6" w:rsidRPr="002B0F97" w:rsidRDefault="00912AB6" w:rsidP="00912AB6">
      <w:pPr>
        <w:pStyle w:val="NormalBold"/>
      </w:pPr>
      <w:r w:rsidRPr="002B0F97">
        <w:rPr>
          <w:rStyle w:val="HideTWBExt"/>
          <w:b w:val="0"/>
          <w:noProof w:val="0"/>
        </w:rPr>
        <w:t>&lt;Article&gt;</w:t>
      </w:r>
      <w:r w:rsidRPr="002B0F97">
        <w:t>Čl. 53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957EC47" w14:textId="77777777" w:rsidTr="0088480C">
        <w:trPr>
          <w:trHeight w:val="240"/>
          <w:jc w:val="center"/>
        </w:trPr>
        <w:tc>
          <w:tcPr>
            <w:tcW w:w="9752" w:type="dxa"/>
            <w:gridSpan w:val="2"/>
          </w:tcPr>
          <w:p w14:paraId="4418E00B" w14:textId="77777777" w:rsidR="00912AB6" w:rsidRPr="002B0F97" w:rsidRDefault="00912AB6" w:rsidP="0088480C"/>
        </w:tc>
      </w:tr>
      <w:tr w:rsidR="00912AB6" w:rsidRPr="002B0F97" w14:paraId="54A1CC70" w14:textId="77777777" w:rsidTr="0088480C">
        <w:trPr>
          <w:trHeight w:val="240"/>
          <w:jc w:val="center"/>
        </w:trPr>
        <w:tc>
          <w:tcPr>
            <w:tcW w:w="4876" w:type="dxa"/>
            <w:hideMark/>
          </w:tcPr>
          <w:p w14:paraId="0D1010F3" w14:textId="77777777" w:rsidR="00912AB6" w:rsidRPr="002B0F97" w:rsidRDefault="00912AB6" w:rsidP="0088480C">
            <w:pPr>
              <w:pStyle w:val="AmColumnHeading"/>
            </w:pPr>
            <w:r w:rsidRPr="002B0F97">
              <w:t>Znění navržené Komisí</w:t>
            </w:r>
          </w:p>
        </w:tc>
        <w:tc>
          <w:tcPr>
            <w:tcW w:w="4876" w:type="dxa"/>
            <w:hideMark/>
          </w:tcPr>
          <w:p w14:paraId="3C66F3BF" w14:textId="77777777" w:rsidR="00912AB6" w:rsidRPr="002B0F97" w:rsidRDefault="00912AB6" w:rsidP="0088480C">
            <w:pPr>
              <w:pStyle w:val="AmColumnHeading"/>
            </w:pPr>
            <w:r w:rsidRPr="002B0F97">
              <w:t>Pozměňovací návrh</w:t>
            </w:r>
          </w:p>
        </w:tc>
      </w:tr>
      <w:tr w:rsidR="00912AB6" w:rsidRPr="002B0F97" w14:paraId="1CE85DC9" w14:textId="77777777" w:rsidTr="0088480C">
        <w:trPr>
          <w:jc w:val="center"/>
        </w:trPr>
        <w:tc>
          <w:tcPr>
            <w:tcW w:w="4876" w:type="dxa"/>
            <w:hideMark/>
          </w:tcPr>
          <w:p w14:paraId="5E2CCDA9" w14:textId="77777777" w:rsidR="00912AB6" w:rsidRPr="002B0F97" w:rsidRDefault="00912AB6" w:rsidP="0088480C">
            <w:pPr>
              <w:pStyle w:val="Normal6a"/>
            </w:pPr>
            <w:r w:rsidRPr="002B0F97">
              <w:t>2.</w:t>
            </w:r>
            <w:r w:rsidRPr="002B0F97">
              <w:tab/>
              <w:t xml:space="preserve">Osoby uznané jako mající nárok na doplňkovou ochranu mají právo na účinný opravný prostředek proti rozhodnutí o tom, že je jejich žádost nedůvodná, pokud jde o postavení uprchlíka. </w:t>
            </w:r>
            <w:r w:rsidRPr="002B0F97">
              <w:rPr>
                <w:b/>
                <w:i/>
              </w:rPr>
              <w:t>Pokud status doplňkové ochrany udělený členským státem poskytuje podle právních předpisů Unie a vnitrostátních právních předpisů stejná práva a výhody jako postavení uprchlíka, lze odvolání proti tomuto rozhodnutí v tomto členském státě považovat za nepřípustné, pokud tak stanoví vnitrostátní právní předpisy.</w:t>
            </w:r>
          </w:p>
        </w:tc>
        <w:tc>
          <w:tcPr>
            <w:tcW w:w="4876" w:type="dxa"/>
            <w:hideMark/>
          </w:tcPr>
          <w:p w14:paraId="77DAB897" w14:textId="77777777" w:rsidR="00912AB6" w:rsidRPr="002B0F97" w:rsidRDefault="00912AB6" w:rsidP="0088480C">
            <w:pPr>
              <w:pStyle w:val="Normal6a"/>
            </w:pPr>
            <w:r w:rsidRPr="002B0F97">
              <w:t>2.</w:t>
            </w:r>
            <w:r w:rsidRPr="002B0F97">
              <w:tab/>
              <w:t>Osoby uznané jako mající nárok na doplňkovou ochranu mají právo na účinný opravný prostředek proti rozhodnutí o tom, že je jejich žádost nedůvodná, pokud jde o postavení uprchlíka. </w:t>
            </w:r>
          </w:p>
        </w:tc>
      </w:tr>
    </w:tbl>
    <w:p w14:paraId="1962B54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AD0FC51"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3E6CB0FA" w14:textId="77777777" w:rsidR="00912AB6" w:rsidRPr="002B0F97" w:rsidRDefault="00912AB6" w:rsidP="00912AB6">
      <w:pPr>
        <w:pStyle w:val="AmJustText"/>
      </w:pPr>
      <w:r w:rsidRPr="002B0F97">
        <w:t>Právo na účinný opravný prostředek by se nemělo omezovat na doplňkovou ochranu žadatele proti rozhodnutím o zamítnutí přiznání postavení uprchlíka, přestože se jedná o srovnatelná a podobná práva.</w:t>
      </w:r>
    </w:p>
    <w:p w14:paraId="0245D482" w14:textId="6ACE42E8" w:rsidR="002A6A78" w:rsidRPr="002B0F97" w:rsidRDefault="00912AB6" w:rsidP="00912AB6">
      <w:r w:rsidRPr="002B0F97">
        <w:rPr>
          <w:rStyle w:val="HideTWBExt"/>
          <w:noProof w:val="0"/>
        </w:rPr>
        <w:t>&lt;/Amend&gt;</w:t>
      </w:r>
    </w:p>
    <w:p w14:paraId="68C2F5DA"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464</w:t>
      </w:r>
      <w:r w:rsidRPr="002B0F97">
        <w:rPr>
          <w:rStyle w:val="HideTWBExt"/>
          <w:b w:val="0"/>
          <w:noProof w:val="0"/>
        </w:rPr>
        <w:t>&lt;/NumAm&gt;</w:t>
      </w:r>
    </w:p>
    <w:p w14:paraId="1A5E927A"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39260379" w14:textId="77777777" w:rsidR="00912AB6" w:rsidRPr="002B0F97" w:rsidRDefault="00912AB6" w:rsidP="00912AB6">
      <w:pPr>
        <w:pStyle w:val="NormalBold"/>
      </w:pPr>
      <w:r w:rsidRPr="002B0F97">
        <w:rPr>
          <w:rStyle w:val="HideTWBExt"/>
          <w:b w:val="0"/>
          <w:noProof w:val="0"/>
        </w:rPr>
        <w:t>&lt;/RepeatBlock-By&gt;</w:t>
      </w:r>
    </w:p>
    <w:p w14:paraId="026018C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BA3E370" w14:textId="77777777" w:rsidR="00912AB6" w:rsidRPr="002B0F97" w:rsidRDefault="00912AB6" w:rsidP="00912AB6">
      <w:pPr>
        <w:pStyle w:val="NormalBold"/>
      </w:pPr>
      <w:r w:rsidRPr="002B0F97">
        <w:rPr>
          <w:rStyle w:val="HideTWBExt"/>
          <w:b w:val="0"/>
          <w:noProof w:val="0"/>
        </w:rPr>
        <w:t>&lt;Article&gt;</w:t>
      </w:r>
      <w:r w:rsidRPr="002B0F97">
        <w:t>Čl. 53 – odst. 2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6BA20D0" w14:textId="77777777" w:rsidTr="0088480C">
        <w:trPr>
          <w:trHeight w:val="240"/>
          <w:jc w:val="center"/>
        </w:trPr>
        <w:tc>
          <w:tcPr>
            <w:tcW w:w="9752" w:type="dxa"/>
            <w:gridSpan w:val="2"/>
          </w:tcPr>
          <w:p w14:paraId="1959024E" w14:textId="77777777" w:rsidR="00912AB6" w:rsidRPr="002B0F97" w:rsidRDefault="00912AB6" w:rsidP="0088480C"/>
        </w:tc>
      </w:tr>
      <w:tr w:rsidR="00912AB6" w:rsidRPr="002B0F97" w14:paraId="3576D8C6" w14:textId="77777777" w:rsidTr="0088480C">
        <w:trPr>
          <w:trHeight w:val="240"/>
          <w:jc w:val="center"/>
        </w:trPr>
        <w:tc>
          <w:tcPr>
            <w:tcW w:w="4876" w:type="dxa"/>
            <w:hideMark/>
          </w:tcPr>
          <w:p w14:paraId="2D898110" w14:textId="77777777" w:rsidR="00912AB6" w:rsidRPr="002B0F97" w:rsidRDefault="00912AB6" w:rsidP="0088480C">
            <w:pPr>
              <w:pStyle w:val="AmColumnHeading"/>
            </w:pPr>
            <w:r w:rsidRPr="002B0F97">
              <w:t>Znění navržené Komisí</w:t>
            </w:r>
          </w:p>
        </w:tc>
        <w:tc>
          <w:tcPr>
            <w:tcW w:w="4876" w:type="dxa"/>
            <w:hideMark/>
          </w:tcPr>
          <w:p w14:paraId="0F2910D1" w14:textId="77777777" w:rsidR="00912AB6" w:rsidRPr="002B0F97" w:rsidRDefault="00912AB6" w:rsidP="0088480C">
            <w:pPr>
              <w:pStyle w:val="AmColumnHeading"/>
            </w:pPr>
            <w:r w:rsidRPr="002B0F97">
              <w:t>Pozměňovací návrh</w:t>
            </w:r>
          </w:p>
        </w:tc>
      </w:tr>
      <w:tr w:rsidR="00912AB6" w:rsidRPr="002B0F97" w14:paraId="0486F7BE" w14:textId="77777777" w:rsidTr="0088480C">
        <w:trPr>
          <w:jc w:val="center"/>
        </w:trPr>
        <w:tc>
          <w:tcPr>
            <w:tcW w:w="4876" w:type="dxa"/>
          </w:tcPr>
          <w:p w14:paraId="2B66FC46" w14:textId="77777777" w:rsidR="00912AB6" w:rsidRPr="002B0F97" w:rsidRDefault="00912AB6" w:rsidP="0088480C">
            <w:pPr>
              <w:pStyle w:val="Normal6a"/>
            </w:pPr>
          </w:p>
        </w:tc>
        <w:tc>
          <w:tcPr>
            <w:tcW w:w="4876" w:type="dxa"/>
            <w:hideMark/>
          </w:tcPr>
          <w:p w14:paraId="28E8C2D4" w14:textId="77777777" w:rsidR="00912AB6" w:rsidRPr="002B0F97" w:rsidRDefault="00912AB6" w:rsidP="0088480C">
            <w:pPr>
              <w:pStyle w:val="Normal6a"/>
            </w:pPr>
            <w:r w:rsidRPr="002B0F97">
              <w:rPr>
                <w:b/>
                <w:i/>
              </w:rPr>
              <w:t>2a.</w:t>
            </w:r>
            <w:r w:rsidRPr="002B0F97">
              <w:tab/>
            </w:r>
            <w:r w:rsidRPr="002B0F97">
              <w:rPr>
                <w:b/>
                <w:i/>
              </w:rPr>
              <w:t>Žadatel má právo na ústní slyšení před prvním odvolacím tribunálem.</w:t>
            </w:r>
          </w:p>
        </w:tc>
      </w:tr>
    </w:tbl>
    <w:p w14:paraId="48DAD46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BB1F036" w14:textId="0E12EC27" w:rsidR="002A6A78" w:rsidRPr="002B0F97" w:rsidRDefault="00912AB6" w:rsidP="00912AB6">
      <w:r w:rsidRPr="002B0F97">
        <w:rPr>
          <w:rStyle w:val="HideTWBExt"/>
          <w:noProof w:val="0"/>
        </w:rPr>
        <w:t>&lt;/Amend&gt;</w:t>
      </w:r>
    </w:p>
    <w:p w14:paraId="4699AC3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465</w:t>
      </w:r>
      <w:r w:rsidRPr="002B0F97">
        <w:rPr>
          <w:rStyle w:val="HideTWBExt"/>
          <w:b w:val="0"/>
          <w:noProof w:val="0"/>
        </w:rPr>
        <w:t>&lt;/NumAm&gt;</w:t>
      </w:r>
    </w:p>
    <w:p w14:paraId="1071D783"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7A658245" w14:textId="77777777" w:rsidR="00912AB6" w:rsidRPr="002B0F97" w:rsidRDefault="00912AB6" w:rsidP="00912AB6">
      <w:pPr>
        <w:pStyle w:val="NormalBold"/>
      </w:pPr>
      <w:r w:rsidRPr="002B0F97">
        <w:rPr>
          <w:rStyle w:val="HideTWBExt"/>
          <w:b w:val="0"/>
          <w:noProof w:val="0"/>
        </w:rPr>
        <w:t>&lt;/RepeatBlock-By&gt;</w:t>
      </w:r>
    </w:p>
    <w:p w14:paraId="23438E6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1BB9ABA" w14:textId="77777777" w:rsidR="00912AB6" w:rsidRPr="002B0F97" w:rsidRDefault="00912AB6" w:rsidP="00912AB6">
      <w:pPr>
        <w:pStyle w:val="NormalBold"/>
      </w:pPr>
      <w:r w:rsidRPr="002B0F97">
        <w:rPr>
          <w:rStyle w:val="HideTWBExt"/>
          <w:b w:val="0"/>
          <w:noProof w:val="0"/>
        </w:rPr>
        <w:t>&lt;Article&gt;</w:t>
      </w:r>
      <w:r w:rsidRPr="002B0F97">
        <w:t>Čl. 53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8CE7C22" w14:textId="77777777" w:rsidTr="0088480C">
        <w:trPr>
          <w:trHeight w:val="240"/>
          <w:jc w:val="center"/>
        </w:trPr>
        <w:tc>
          <w:tcPr>
            <w:tcW w:w="9752" w:type="dxa"/>
            <w:gridSpan w:val="2"/>
          </w:tcPr>
          <w:p w14:paraId="452BB513" w14:textId="77777777" w:rsidR="00912AB6" w:rsidRPr="002B0F97" w:rsidRDefault="00912AB6" w:rsidP="0088480C"/>
        </w:tc>
      </w:tr>
      <w:tr w:rsidR="00912AB6" w:rsidRPr="002B0F97" w14:paraId="7B9F0505" w14:textId="77777777" w:rsidTr="0088480C">
        <w:trPr>
          <w:trHeight w:val="240"/>
          <w:jc w:val="center"/>
        </w:trPr>
        <w:tc>
          <w:tcPr>
            <w:tcW w:w="4876" w:type="dxa"/>
            <w:hideMark/>
          </w:tcPr>
          <w:p w14:paraId="647D0335" w14:textId="77777777" w:rsidR="00912AB6" w:rsidRPr="002B0F97" w:rsidRDefault="00912AB6" w:rsidP="0088480C">
            <w:pPr>
              <w:pStyle w:val="AmColumnHeading"/>
            </w:pPr>
            <w:r w:rsidRPr="002B0F97">
              <w:t>Znění navržené Komisí</w:t>
            </w:r>
          </w:p>
        </w:tc>
        <w:tc>
          <w:tcPr>
            <w:tcW w:w="4876" w:type="dxa"/>
            <w:hideMark/>
          </w:tcPr>
          <w:p w14:paraId="2AF106CF" w14:textId="77777777" w:rsidR="00912AB6" w:rsidRPr="002B0F97" w:rsidRDefault="00912AB6" w:rsidP="0088480C">
            <w:pPr>
              <w:pStyle w:val="AmColumnHeading"/>
            </w:pPr>
            <w:r w:rsidRPr="002B0F97">
              <w:t>Pozměňovací návrh</w:t>
            </w:r>
          </w:p>
        </w:tc>
      </w:tr>
      <w:tr w:rsidR="00912AB6" w:rsidRPr="002B0F97" w14:paraId="58D3A6F8" w14:textId="77777777" w:rsidTr="0088480C">
        <w:trPr>
          <w:jc w:val="center"/>
        </w:trPr>
        <w:tc>
          <w:tcPr>
            <w:tcW w:w="4876" w:type="dxa"/>
            <w:hideMark/>
          </w:tcPr>
          <w:p w14:paraId="1E907825" w14:textId="77777777" w:rsidR="00912AB6" w:rsidRPr="002B0F97" w:rsidRDefault="00912AB6" w:rsidP="0088480C">
            <w:pPr>
              <w:pStyle w:val="Normal6a"/>
            </w:pPr>
            <w:r w:rsidRPr="002B0F97">
              <w:t>3.</w:t>
            </w:r>
            <w:r w:rsidRPr="002B0F97">
              <w:tab/>
              <w:t>Účinný opravný prostředek ve smyslu odstavce 1 zahrnuje úplné posouzení ex nunc jak skutkové, tak právní stránky</w:t>
            </w:r>
            <w:r w:rsidRPr="002B0F97">
              <w:rPr>
                <w:b/>
                <w:i/>
              </w:rPr>
              <w:t>, a to alespoň před soudem nebo tribunálem prvního stupně</w:t>
            </w:r>
            <w:r w:rsidRPr="002B0F97">
              <w:t>, včetně případného posouzení potřeby mezinárodní ochrany podle nařízení (EU) XXX/XXX (kvalifikační nařízení).</w:t>
            </w:r>
          </w:p>
        </w:tc>
        <w:tc>
          <w:tcPr>
            <w:tcW w:w="4876" w:type="dxa"/>
            <w:hideMark/>
          </w:tcPr>
          <w:p w14:paraId="275DE980" w14:textId="77777777" w:rsidR="00912AB6" w:rsidRPr="002B0F97" w:rsidRDefault="00912AB6" w:rsidP="0088480C">
            <w:pPr>
              <w:pStyle w:val="Normal6a"/>
            </w:pPr>
            <w:r w:rsidRPr="002B0F97">
              <w:t>3.</w:t>
            </w:r>
            <w:r w:rsidRPr="002B0F97">
              <w:tab/>
              <w:t>Účinný opravný prostředek ve smyslu odstavce 1 zahrnuje úplné posouzení ex nunc jak skutkové, tak právní stránky, včetně případného posouzení potřeby mezinárodní ochrany podle nařízení (EU) XXX/XXX (kvalifikační nařízení)</w:t>
            </w:r>
            <w:r w:rsidRPr="002B0F97">
              <w:rPr>
                <w:b/>
                <w:i/>
              </w:rPr>
              <w:t>, jakož i posouzení podle článků 2, 3 a 8 EÚLP a článků 2, 4 a 7 Listiny základních práv</w:t>
            </w:r>
            <w:r w:rsidRPr="002B0F97">
              <w:t>.</w:t>
            </w:r>
            <w:r w:rsidRPr="002B0F97">
              <w:rPr>
                <w:b/>
                <w:i/>
              </w:rPr>
              <w:t xml:space="preserve"> </w:t>
            </w:r>
          </w:p>
        </w:tc>
      </w:tr>
    </w:tbl>
    <w:p w14:paraId="4AB95F4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4721D01" w14:textId="4488B87A" w:rsidR="002A6A78" w:rsidRPr="002B0F97" w:rsidRDefault="00912AB6" w:rsidP="00912AB6">
      <w:r w:rsidRPr="002B0F97">
        <w:rPr>
          <w:rStyle w:val="HideTWBExt"/>
          <w:noProof w:val="0"/>
        </w:rPr>
        <w:t>&lt;/Amend&gt;</w:t>
      </w:r>
    </w:p>
    <w:p w14:paraId="6D592A4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466</w:t>
      </w:r>
      <w:r w:rsidRPr="002B0F97">
        <w:rPr>
          <w:rStyle w:val="HideTWBExt"/>
          <w:b w:val="0"/>
          <w:noProof w:val="0"/>
        </w:rPr>
        <w:t>&lt;/NumAm&gt;</w:t>
      </w:r>
    </w:p>
    <w:p w14:paraId="10B83772"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0633CCBC" w14:textId="77777777" w:rsidR="00912AB6" w:rsidRPr="002B0F97" w:rsidRDefault="00912AB6" w:rsidP="00912AB6">
      <w:pPr>
        <w:pStyle w:val="NormalBold"/>
      </w:pPr>
      <w:r w:rsidRPr="002B0F97">
        <w:rPr>
          <w:rStyle w:val="HideTWBExt"/>
          <w:b w:val="0"/>
          <w:noProof w:val="0"/>
        </w:rPr>
        <w:t>&lt;/RepeatBlock-By&gt;</w:t>
      </w:r>
    </w:p>
    <w:p w14:paraId="0C42043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BA97DFD" w14:textId="77777777" w:rsidR="00912AB6" w:rsidRPr="002B0F97" w:rsidRDefault="00912AB6" w:rsidP="00912AB6">
      <w:pPr>
        <w:pStyle w:val="NormalBold"/>
      </w:pPr>
      <w:r w:rsidRPr="002B0F97">
        <w:rPr>
          <w:rStyle w:val="HideTWBExt"/>
          <w:b w:val="0"/>
          <w:noProof w:val="0"/>
        </w:rPr>
        <w:t>&lt;Article&gt;</w:t>
      </w:r>
      <w:r w:rsidRPr="002B0F97">
        <w:t>Čl. 53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10B3D61" w14:textId="77777777" w:rsidTr="0088480C">
        <w:trPr>
          <w:trHeight w:val="240"/>
          <w:jc w:val="center"/>
        </w:trPr>
        <w:tc>
          <w:tcPr>
            <w:tcW w:w="9752" w:type="dxa"/>
            <w:gridSpan w:val="2"/>
          </w:tcPr>
          <w:p w14:paraId="105326FC" w14:textId="77777777" w:rsidR="00912AB6" w:rsidRPr="002B0F97" w:rsidRDefault="00912AB6" w:rsidP="0088480C"/>
        </w:tc>
      </w:tr>
      <w:tr w:rsidR="00912AB6" w:rsidRPr="002B0F97" w14:paraId="64DC5009" w14:textId="77777777" w:rsidTr="0088480C">
        <w:trPr>
          <w:trHeight w:val="240"/>
          <w:jc w:val="center"/>
        </w:trPr>
        <w:tc>
          <w:tcPr>
            <w:tcW w:w="4876" w:type="dxa"/>
            <w:hideMark/>
          </w:tcPr>
          <w:p w14:paraId="073E960C" w14:textId="77777777" w:rsidR="00912AB6" w:rsidRPr="002B0F97" w:rsidRDefault="00912AB6" w:rsidP="0088480C">
            <w:pPr>
              <w:pStyle w:val="AmColumnHeading"/>
            </w:pPr>
            <w:r w:rsidRPr="002B0F97">
              <w:t>Znění navržené Komisí</w:t>
            </w:r>
          </w:p>
        </w:tc>
        <w:tc>
          <w:tcPr>
            <w:tcW w:w="4876" w:type="dxa"/>
            <w:hideMark/>
          </w:tcPr>
          <w:p w14:paraId="070EFBBE" w14:textId="77777777" w:rsidR="00912AB6" w:rsidRPr="002B0F97" w:rsidRDefault="00912AB6" w:rsidP="0088480C">
            <w:pPr>
              <w:pStyle w:val="AmColumnHeading"/>
            </w:pPr>
            <w:r w:rsidRPr="002B0F97">
              <w:t>Pozměňovací návrh</w:t>
            </w:r>
          </w:p>
        </w:tc>
      </w:tr>
      <w:tr w:rsidR="00912AB6" w:rsidRPr="002B0F97" w14:paraId="67DB1613" w14:textId="77777777" w:rsidTr="0088480C">
        <w:trPr>
          <w:jc w:val="center"/>
        </w:trPr>
        <w:tc>
          <w:tcPr>
            <w:tcW w:w="4876" w:type="dxa"/>
            <w:hideMark/>
          </w:tcPr>
          <w:p w14:paraId="72F742F5" w14:textId="77777777" w:rsidR="00912AB6" w:rsidRPr="002B0F97" w:rsidRDefault="00912AB6" w:rsidP="0088480C">
            <w:pPr>
              <w:pStyle w:val="Normal6a"/>
            </w:pPr>
            <w:r w:rsidRPr="002B0F97">
              <w:t>3.</w:t>
            </w:r>
            <w:r w:rsidRPr="002B0F97">
              <w:tab/>
              <w:t>Účinný opravný prostředek ve smyslu odstavce 1 zahrnuje úplné posouzení ex nunc jak skutkové, tak právní stránky</w:t>
            </w:r>
            <w:r w:rsidRPr="002B0F97">
              <w:rPr>
                <w:b/>
                <w:i/>
              </w:rPr>
              <w:t xml:space="preserve">, a to alespoň před soudem nebo </w:t>
            </w:r>
            <w:r w:rsidRPr="002B0F97">
              <w:rPr>
                <w:b/>
                <w:i/>
              </w:rPr>
              <w:lastRenderedPageBreak/>
              <w:t>tribunálem prvního stupně</w:t>
            </w:r>
            <w:r w:rsidRPr="002B0F97">
              <w:t>, včetně případného posouzení potřeby mezinárodní ochrany podle nařízení (EU) XXX/XXX (kvalifikační nařízení).</w:t>
            </w:r>
          </w:p>
        </w:tc>
        <w:tc>
          <w:tcPr>
            <w:tcW w:w="4876" w:type="dxa"/>
            <w:hideMark/>
          </w:tcPr>
          <w:p w14:paraId="12D09B1B" w14:textId="77777777" w:rsidR="00912AB6" w:rsidRPr="002B0F97" w:rsidRDefault="00912AB6" w:rsidP="0088480C">
            <w:pPr>
              <w:pStyle w:val="Normal6a"/>
            </w:pPr>
            <w:r w:rsidRPr="002B0F97">
              <w:lastRenderedPageBreak/>
              <w:t>3.</w:t>
            </w:r>
            <w:r w:rsidRPr="002B0F97">
              <w:tab/>
              <w:t xml:space="preserve">Účinný opravný prostředek ve smyslu odstavce 1 zahrnuje úplné posouzení ex nunc jak skutkové, tak právní stránky, včetně případného posouzení </w:t>
            </w:r>
            <w:r w:rsidRPr="002B0F97">
              <w:lastRenderedPageBreak/>
              <w:t>potřeby mezinárodní ochrany podle nařízení (EU) XXX/XXX (kvalifikační nařízení)</w:t>
            </w:r>
            <w:r w:rsidRPr="002B0F97">
              <w:rPr>
                <w:b/>
                <w:i/>
              </w:rPr>
              <w:t>, jakož i posouzení podle článků 2 a 3 EÚLP a článků 2 a 4 Listiny základních práv a článku 8 EÚLP a článku 7 Listiny základních práv</w:t>
            </w:r>
            <w:r w:rsidRPr="002B0F97">
              <w:t>.</w:t>
            </w:r>
          </w:p>
        </w:tc>
      </w:tr>
    </w:tbl>
    <w:p w14:paraId="5AEACABD"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755A5D2" w14:textId="7C70ADD1" w:rsidR="002A6A78" w:rsidRPr="002B0F97" w:rsidRDefault="00912AB6" w:rsidP="00912AB6">
      <w:r w:rsidRPr="002B0F97">
        <w:rPr>
          <w:rStyle w:val="HideTWBExt"/>
          <w:noProof w:val="0"/>
        </w:rPr>
        <w:t>&lt;/Amend&gt;</w:t>
      </w:r>
    </w:p>
    <w:p w14:paraId="509F4AE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467</w:t>
      </w:r>
      <w:r w:rsidRPr="002B0F97">
        <w:rPr>
          <w:rStyle w:val="HideTWBExt"/>
          <w:b w:val="0"/>
          <w:noProof w:val="0"/>
        </w:rPr>
        <w:t>&lt;/NumAm&gt;</w:t>
      </w:r>
    </w:p>
    <w:p w14:paraId="0A09D2EB"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5ED4808" w14:textId="77777777" w:rsidR="00912AB6" w:rsidRPr="002B0F97" w:rsidRDefault="00912AB6" w:rsidP="00912AB6">
      <w:pPr>
        <w:pStyle w:val="NormalBold"/>
      </w:pPr>
      <w:r w:rsidRPr="002B0F97">
        <w:rPr>
          <w:rStyle w:val="HideTWBExt"/>
          <w:b w:val="0"/>
          <w:noProof w:val="0"/>
        </w:rPr>
        <w:t>&lt;/RepeatBlock-By&gt;</w:t>
      </w:r>
    </w:p>
    <w:p w14:paraId="6AF1196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E682443" w14:textId="77777777" w:rsidR="00912AB6" w:rsidRPr="002B0F97" w:rsidRDefault="00912AB6" w:rsidP="00912AB6">
      <w:pPr>
        <w:pStyle w:val="NormalBold"/>
      </w:pPr>
      <w:r w:rsidRPr="002B0F97">
        <w:rPr>
          <w:rStyle w:val="HideTWBExt"/>
          <w:b w:val="0"/>
          <w:noProof w:val="0"/>
        </w:rPr>
        <w:t>&lt;Article&gt;</w:t>
      </w:r>
      <w:r w:rsidRPr="002B0F97">
        <w:t>Čl. 53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7BA0132" w14:textId="77777777" w:rsidTr="0088480C">
        <w:trPr>
          <w:trHeight w:val="240"/>
          <w:jc w:val="center"/>
        </w:trPr>
        <w:tc>
          <w:tcPr>
            <w:tcW w:w="9752" w:type="dxa"/>
            <w:gridSpan w:val="2"/>
          </w:tcPr>
          <w:p w14:paraId="3C43FFD2" w14:textId="77777777" w:rsidR="00912AB6" w:rsidRPr="002B0F97" w:rsidRDefault="00912AB6" w:rsidP="0088480C"/>
        </w:tc>
      </w:tr>
      <w:tr w:rsidR="00912AB6" w:rsidRPr="002B0F97" w14:paraId="3D823DE4" w14:textId="77777777" w:rsidTr="0088480C">
        <w:trPr>
          <w:trHeight w:val="240"/>
          <w:jc w:val="center"/>
        </w:trPr>
        <w:tc>
          <w:tcPr>
            <w:tcW w:w="4876" w:type="dxa"/>
            <w:hideMark/>
          </w:tcPr>
          <w:p w14:paraId="55CC8FD6" w14:textId="77777777" w:rsidR="00912AB6" w:rsidRPr="002B0F97" w:rsidRDefault="00912AB6" w:rsidP="0088480C">
            <w:pPr>
              <w:pStyle w:val="AmColumnHeading"/>
            </w:pPr>
            <w:r w:rsidRPr="002B0F97">
              <w:t>Znění navržené Komisí</w:t>
            </w:r>
          </w:p>
        </w:tc>
        <w:tc>
          <w:tcPr>
            <w:tcW w:w="4876" w:type="dxa"/>
            <w:hideMark/>
          </w:tcPr>
          <w:p w14:paraId="23B6F92F" w14:textId="77777777" w:rsidR="00912AB6" w:rsidRPr="002B0F97" w:rsidRDefault="00912AB6" w:rsidP="0088480C">
            <w:pPr>
              <w:pStyle w:val="AmColumnHeading"/>
            </w:pPr>
            <w:r w:rsidRPr="002B0F97">
              <w:t>Pozměňovací návrh</w:t>
            </w:r>
          </w:p>
        </w:tc>
      </w:tr>
      <w:tr w:rsidR="00912AB6" w:rsidRPr="002B0F97" w14:paraId="2258A157" w14:textId="77777777" w:rsidTr="0088480C">
        <w:trPr>
          <w:jc w:val="center"/>
        </w:trPr>
        <w:tc>
          <w:tcPr>
            <w:tcW w:w="4876" w:type="dxa"/>
            <w:hideMark/>
          </w:tcPr>
          <w:p w14:paraId="488D280C" w14:textId="77777777" w:rsidR="00912AB6" w:rsidRPr="002B0F97" w:rsidRDefault="00912AB6" w:rsidP="0088480C">
            <w:pPr>
              <w:pStyle w:val="Normal6a"/>
            </w:pPr>
            <w:r w:rsidRPr="002B0F97">
              <w:t>3.</w:t>
            </w:r>
            <w:r w:rsidRPr="002B0F97">
              <w:tab/>
              <w:t>Účinný opravný prostředek ve smyslu odstavce 1 zahrnuje úplné posouzení ex nunc jak skutkové, tak právní stránky, a to alespoň před soudem nebo tribunálem prvního stupně, včetně případného posouzení potřeby mezinárodní ochrany podle nařízení (EU) XXX/XXX (kvalifikační nařízení).</w:t>
            </w:r>
          </w:p>
        </w:tc>
        <w:tc>
          <w:tcPr>
            <w:tcW w:w="4876" w:type="dxa"/>
            <w:hideMark/>
          </w:tcPr>
          <w:p w14:paraId="6A46347D" w14:textId="77777777" w:rsidR="00912AB6" w:rsidRPr="002B0F97" w:rsidRDefault="00912AB6" w:rsidP="0088480C">
            <w:pPr>
              <w:pStyle w:val="Normal6a"/>
            </w:pPr>
            <w:r w:rsidRPr="002B0F97">
              <w:t>3.</w:t>
            </w:r>
            <w:r w:rsidRPr="002B0F97">
              <w:tab/>
              <w:t xml:space="preserve">Účinný opravný prostředek ve smyslu odstavce 1 zahrnuje úplné posouzení ex nunc jak skutkové, tak právní stránky, a to alespoň </w:t>
            </w:r>
            <w:r w:rsidRPr="002B0F97">
              <w:rPr>
                <w:b/>
                <w:i/>
              </w:rPr>
              <w:t xml:space="preserve">ústní slyšení </w:t>
            </w:r>
            <w:r w:rsidRPr="002B0F97">
              <w:t>před soudem nebo tribunálem prvního stupně, včetně případného posouzení potřeby mezinárodní ochrany podle nařízení (EU) XXX/XXX (kvalifikační nařízení).</w:t>
            </w:r>
          </w:p>
        </w:tc>
      </w:tr>
    </w:tbl>
    <w:p w14:paraId="3D3238B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AB74BA1"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74DD3654" w14:textId="77777777" w:rsidR="00912AB6" w:rsidRPr="002B0F97" w:rsidRDefault="00912AB6" w:rsidP="00912AB6">
      <w:pPr>
        <w:pStyle w:val="AmJustText"/>
      </w:pPr>
      <w:r w:rsidRPr="002B0F97">
        <w:t>V souladu s pozměňovacím návrhem 309 postoje EP k článku 53 návrhu z roku 2016.</w:t>
      </w:r>
    </w:p>
    <w:p w14:paraId="6859E2AD" w14:textId="657A225C" w:rsidR="002A6A78" w:rsidRPr="002B0F97" w:rsidRDefault="00912AB6" w:rsidP="00912AB6">
      <w:r w:rsidRPr="002B0F97">
        <w:rPr>
          <w:rStyle w:val="HideTWBExt"/>
          <w:noProof w:val="0"/>
        </w:rPr>
        <w:t>&lt;/Amend&gt;</w:t>
      </w:r>
    </w:p>
    <w:p w14:paraId="7DBE128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468</w:t>
      </w:r>
      <w:r w:rsidRPr="002B0F97">
        <w:rPr>
          <w:rStyle w:val="HideTWBExt"/>
          <w:b w:val="0"/>
          <w:noProof w:val="0"/>
        </w:rPr>
        <w:t>&lt;/NumAm&gt;</w:t>
      </w:r>
    </w:p>
    <w:p w14:paraId="7FDAA3DB"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1CCF356" w14:textId="77777777" w:rsidR="00912AB6" w:rsidRPr="002B0F97" w:rsidRDefault="00912AB6" w:rsidP="00912AB6">
      <w:pPr>
        <w:pStyle w:val="NormalBold"/>
      </w:pPr>
      <w:r w:rsidRPr="002B0F97">
        <w:rPr>
          <w:rStyle w:val="HideTWBExt"/>
          <w:b w:val="0"/>
          <w:noProof w:val="0"/>
        </w:rPr>
        <w:t>&lt;/RepeatBlock-By&gt;</w:t>
      </w:r>
    </w:p>
    <w:p w14:paraId="2E9FD79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51DF81F" w14:textId="77777777" w:rsidR="00912AB6" w:rsidRPr="002B0F97" w:rsidRDefault="00912AB6" w:rsidP="00912AB6">
      <w:pPr>
        <w:pStyle w:val="NormalBold"/>
      </w:pPr>
      <w:r w:rsidRPr="002B0F97">
        <w:rPr>
          <w:rStyle w:val="HideTWBExt"/>
          <w:b w:val="0"/>
          <w:noProof w:val="0"/>
        </w:rPr>
        <w:t>&lt;Article&gt;</w:t>
      </w:r>
      <w:r w:rsidRPr="002B0F97">
        <w:t>Čl. 53 – odst. 3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82D17DC" w14:textId="77777777" w:rsidTr="0088480C">
        <w:trPr>
          <w:trHeight w:val="240"/>
          <w:jc w:val="center"/>
        </w:trPr>
        <w:tc>
          <w:tcPr>
            <w:tcW w:w="9752" w:type="dxa"/>
            <w:gridSpan w:val="2"/>
          </w:tcPr>
          <w:p w14:paraId="29C4A650" w14:textId="77777777" w:rsidR="00912AB6" w:rsidRPr="002B0F97" w:rsidRDefault="00912AB6" w:rsidP="0088480C"/>
        </w:tc>
      </w:tr>
      <w:tr w:rsidR="00912AB6" w:rsidRPr="002B0F97" w14:paraId="7469E8E7" w14:textId="77777777" w:rsidTr="0088480C">
        <w:trPr>
          <w:trHeight w:val="240"/>
          <w:jc w:val="center"/>
        </w:trPr>
        <w:tc>
          <w:tcPr>
            <w:tcW w:w="4876" w:type="dxa"/>
            <w:hideMark/>
          </w:tcPr>
          <w:p w14:paraId="74F95A17" w14:textId="77777777" w:rsidR="00912AB6" w:rsidRPr="002B0F97" w:rsidRDefault="00912AB6" w:rsidP="0088480C">
            <w:pPr>
              <w:pStyle w:val="AmColumnHeading"/>
            </w:pPr>
            <w:r w:rsidRPr="002B0F97">
              <w:t>Znění navržené Komisí</w:t>
            </w:r>
          </w:p>
        </w:tc>
        <w:tc>
          <w:tcPr>
            <w:tcW w:w="4876" w:type="dxa"/>
            <w:hideMark/>
          </w:tcPr>
          <w:p w14:paraId="1D021846" w14:textId="77777777" w:rsidR="00912AB6" w:rsidRPr="002B0F97" w:rsidRDefault="00912AB6" w:rsidP="0088480C">
            <w:pPr>
              <w:pStyle w:val="AmColumnHeading"/>
            </w:pPr>
            <w:r w:rsidRPr="002B0F97">
              <w:t>Pozměňovací návrh</w:t>
            </w:r>
          </w:p>
        </w:tc>
      </w:tr>
      <w:tr w:rsidR="00912AB6" w:rsidRPr="002B0F97" w14:paraId="316C0822" w14:textId="77777777" w:rsidTr="0088480C">
        <w:trPr>
          <w:jc w:val="center"/>
        </w:trPr>
        <w:tc>
          <w:tcPr>
            <w:tcW w:w="4876" w:type="dxa"/>
          </w:tcPr>
          <w:p w14:paraId="1E18DDF5" w14:textId="77777777" w:rsidR="00912AB6" w:rsidRPr="002B0F97" w:rsidRDefault="00912AB6" w:rsidP="0088480C">
            <w:pPr>
              <w:pStyle w:val="Normal6a"/>
            </w:pPr>
          </w:p>
        </w:tc>
        <w:tc>
          <w:tcPr>
            <w:tcW w:w="4876" w:type="dxa"/>
            <w:hideMark/>
          </w:tcPr>
          <w:p w14:paraId="3B07B308" w14:textId="77777777" w:rsidR="00912AB6" w:rsidRPr="002B0F97" w:rsidRDefault="00912AB6" w:rsidP="0088480C">
            <w:pPr>
              <w:pStyle w:val="Normal6a"/>
            </w:pPr>
            <w:r w:rsidRPr="002B0F97">
              <w:rPr>
                <w:b/>
                <w:i/>
              </w:rPr>
              <w:t>3a.</w:t>
            </w:r>
            <w:r w:rsidRPr="002B0F97">
              <w:tab/>
            </w:r>
            <w:r w:rsidRPr="002B0F97">
              <w:rPr>
                <w:b/>
                <w:i/>
              </w:rPr>
              <w:t xml:space="preserve">V případě rozhodnutí o zamítnutí žádosti o azyl v rámci řízení na hranicích za účelem posouzení žádostí o azyl podle </w:t>
            </w:r>
            <w:r w:rsidRPr="002B0F97">
              <w:rPr>
                <w:b/>
                <w:i/>
              </w:rPr>
              <w:lastRenderedPageBreak/>
              <w:t>článku 41 tohoto nařízení zahrnuje soudní přezkum před soudem prvního stupně automaticky i přezkum rozhodnutí o zařazení žadatele do tohoto řízení. </w:t>
            </w:r>
          </w:p>
        </w:tc>
      </w:tr>
    </w:tbl>
    <w:p w14:paraId="1880CC1B"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021BC6E" w14:textId="2022F3CA" w:rsidR="002A6A78" w:rsidRPr="002B0F97" w:rsidRDefault="00912AB6" w:rsidP="00912AB6">
      <w:r w:rsidRPr="002B0F97">
        <w:rPr>
          <w:rStyle w:val="HideTWBExt"/>
          <w:noProof w:val="0"/>
        </w:rPr>
        <w:t>&lt;/Amend&gt;</w:t>
      </w:r>
    </w:p>
    <w:p w14:paraId="371BE3F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469</w:t>
      </w:r>
      <w:r w:rsidRPr="002B0F97">
        <w:rPr>
          <w:rStyle w:val="HideTWBExt"/>
          <w:b w:val="0"/>
          <w:noProof w:val="0"/>
        </w:rPr>
        <w:t>&lt;/NumAm&gt;</w:t>
      </w:r>
    </w:p>
    <w:p w14:paraId="440647A3"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3FF7132E" w14:textId="77777777" w:rsidR="00912AB6" w:rsidRPr="002B0F97" w:rsidRDefault="00912AB6" w:rsidP="00912AB6">
      <w:pPr>
        <w:pStyle w:val="NormalBold"/>
      </w:pPr>
      <w:r w:rsidRPr="002B0F97">
        <w:rPr>
          <w:rStyle w:val="HideTWBExt"/>
          <w:b w:val="0"/>
          <w:noProof w:val="0"/>
        </w:rPr>
        <w:t>&lt;/RepeatBlock-By&gt;</w:t>
      </w:r>
    </w:p>
    <w:p w14:paraId="04A792D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BB8443A" w14:textId="77777777" w:rsidR="00912AB6" w:rsidRPr="002B0F97" w:rsidRDefault="00912AB6" w:rsidP="00912AB6">
      <w:pPr>
        <w:pStyle w:val="NormalBold"/>
      </w:pPr>
      <w:r w:rsidRPr="002B0F97">
        <w:rPr>
          <w:rStyle w:val="HideTWBExt"/>
          <w:b w:val="0"/>
          <w:noProof w:val="0"/>
        </w:rPr>
        <w:t>&lt;Article&gt;</w:t>
      </w:r>
      <w:r w:rsidRPr="002B0F97">
        <w:t>Čl. 53 – odst. 3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D7A4CAA" w14:textId="77777777" w:rsidTr="0088480C">
        <w:trPr>
          <w:trHeight w:val="240"/>
          <w:jc w:val="center"/>
        </w:trPr>
        <w:tc>
          <w:tcPr>
            <w:tcW w:w="9752" w:type="dxa"/>
            <w:gridSpan w:val="2"/>
          </w:tcPr>
          <w:p w14:paraId="571E38EA" w14:textId="77777777" w:rsidR="00912AB6" w:rsidRPr="002B0F97" w:rsidRDefault="00912AB6" w:rsidP="0088480C"/>
        </w:tc>
      </w:tr>
      <w:tr w:rsidR="00912AB6" w:rsidRPr="002B0F97" w14:paraId="02B21C68" w14:textId="77777777" w:rsidTr="0088480C">
        <w:trPr>
          <w:trHeight w:val="240"/>
          <w:jc w:val="center"/>
        </w:trPr>
        <w:tc>
          <w:tcPr>
            <w:tcW w:w="4876" w:type="dxa"/>
            <w:hideMark/>
          </w:tcPr>
          <w:p w14:paraId="17DBDF91" w14:textId="77777777" w:rsidR="00912AB6" w:rsidRPr="002B0F97" w:rsidRDefault="00912AB6" w:rsidP="0088480C">
            <w:pPr>
              <w:pStyle w:val="AmColumnHeading"/>
            </w:pPr>
            <w:r w:rsidRPr="002B0F97">
              <w:t>Znění navržené Komisí</w:t>
            </w:r>
          </w:p>
        </w:tc>
        <w:tc>
          <w:tcPr>
            <w:tcW w:w="4876" w:type="dxa"/>
            <w:hideMark/>
          </w:tcPr>
          <w:p w14:paraId="691C6DED" w14:textId="77777777" w:rsidR="00912AB6" w:rsidRPr="002B0F97" w:rsidRDefault="00912AB6" w:rsidP="0088480C">
            <w:pPr>
              <w:pStyle w:val="AmColumnHeading"/>
            </w:pPr>
            <w:r w:rsidRPr="002B0F97">
              <w:t>Pozměňovací návrh</w:t>
            </w:r>
          </w:p>
        </w:tc>
      </w:tr>
      <w:tr w:rsidR="00912AB6" w:rsidRPr="002B0F97" w14:paraId="256F4AAC" w14:textId="77777777" w:rsidTr="0088480C">
        <w:trPr>
          <w:jc w:val="center"/>
        </w:trPr>
        <w:tc>
          <w:tcPr>
            <w:tcW w:w="4876" w:type="dxa"/>
          </w:tcPr>
          <w:p w14:paraId="05F86633" w14:textId="77777777" w:rsidR="00912AB6" w:rsidRPr="002B0F97" w:rsidRDefault="00912AB6" w:rsidP="0088480C">
            <w:pPr>
              <w:pStyle w:val="Normal6a"/>
            </w:pPr>
          </w:p>
        </w:tc>
        <w:tc>
          <w:tcPr>
            <w:tcW w:w="4876" w:type="dxa"/>
            <w:hideMark/>
          </w:tcPr>
          <w:p w14:paraId="257570A6" w14:textId="77777777" w:rsidR="00912AB6" w:rsidRPr="002B0F97" w:rsidRDefault="00912AB6" w:rsidP="0088480C">
            <w:pPr>
              <w:pStyle w:val="Normal6a"/>
            </w:pPr>
            <w:r w:rsidRPr="002B0F97">
              <w:rPr>
                <w:b/>
                <w:i/>
              </w:rPr>
              <w:t>3a.</w:t>
            </w:r>
            <w:r w:rsidRPr="002B0F97">
              <w:tab/>
            </w:r>
            <w:r w:rsidRPr="002B0F97">
              <w:rPr>
                <w:b/>
                <w:i/>
              </w:rPr>
              <w:t>Posouzení před soudem se provádí prostřednictvím písemných podání, pokud soud nepovažuje za nezbytné konat slyšení za účelem posouzení podle odstavce 3 tohoto článku.</w:t>
            </w:r>
          </w:p>
        </w:tc>
      </w:tr>
    </w:tbl>
    <w:p w14:paraId="3990676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7BA921F" w14:textId="73DC8A40" w:rsidR="002A6A78" w:rsidRPr="002B0F97" w:rsidRDefault="00912AB6" w:rsidP="00912AB6">
      <w:r w:rsidRPr="002B0F97">
        <w:rPr>
          <w:rStyle w:val="HideTWBExt"/>
          <w:noProof w:val="0"/>
        </w:rPr>
        <w:t>&lt;/Amend&gt;</w:t>
      </w:r>
    </w:p>
    <w:p w14:paraId="77CA1B9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470</w:t>
      </w:r>
      <w:r w:rsidRPr="002B0F97">
        <w:rPr>
          <w:rStyle w:val="HideTWBExt"/>
          <w:b w:val="0"/>
          <w:noProof w:val="0"/>
        </w:rPr>
        <w:t>&lt;/NumAm&gt;</w:t>
      </w:r>
    </w:p>
    <w:p w14:paraId="1F906038"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00C81665" w14:textId="77777777" w:rsidR="00912AB6" w:rsidRPr="002B0F97" w:rsidRDefault="00912AB6" w:rsidP="00912AB6">
      <w:pPr>
        <w:pStyle w:val="NormalBold"/>
      </w:pPr>
      <w:r w:rsidRPr="002B0F97">
        <w:rPr>
          <w:rStyle w:val="HideTWBExt"/>
          <w:b w:val="0"/>
          <w:noProof w:val="0"/>
        </w:rPr>
        <w:t>&lt;/RepeatBlock-By&gt;</w:t>
      </w:r>
    </w:p>
    <w:p w14:paraId="170FD03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4B2EE26" w14:textId="77777777" w:rsidR="00912AB6" w:rsidRPr="002B0F97" w:rsidRDefault="00912AB6" w:rsidP="00912AB6">
      <w:pPr>
        <w:pStyle w:val="NormalBold"/>
      </w:pPr>
      <w:r w:rsidRPr="002B0F97">
        <w:rPr>
          <w:rStyle w:val="HideTWBExt"/>
          <w:b w:val="0"/>
          <w:noProof w:val="0"/>
        </w:rPr>
        <w:t>&lt;Article&gt;</w:t>
      </w:r>
      <w:r w:rsidRPr="002B0F97">
        <w:t>Čl. 53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D9B99E1" w14:textId="77777777" w:rsidTr="0088480C">
        <w:trPr>
          <w:trHeight w:val="240"/>
          <w:jc w:val="center"/>
        </w:trPr>
        <w:tc>
          <w:tcPr>
            <w:tcW w:w="9752" w:type="dxa"/>
            <w:gridSpan w:val="2"/>
          </w:tcPr>
          <w:p w14:paraId="6F6700EE" w14:textId="77777777" w:rsidR="00912AB6" w:rsidRPr="002B0F97" w:rsidRDefault="00912AB6" w:rsidP="0088480C"/>
        </w:tc>
      </w:tr>
      <w:tr w:rsidR="00912AB6" w:rsidRPr="002B0F97" w14:paraId="752A9D63" w14:textId="77777777" w:rsidTr="0088480C">
        <w:trPr>
          <w:trHeight w:val="240"/>
          <w:jc w:val="center"/>
        </w:trPr>
        <w:tc>
          <w:tcPr>
            <w:tcW w:w="4876" w:type="dxa"/>
            <w:hideMark/>
          </w:tcPr>
          <w:p w14:paraId="356B2A79" w14:textId="77777777" w:rsidR="00912AB6" w:rsidRPr="002B0F97" w:rsidRDefault="00912AB6" w:rsidP="0088480C">
            <w:pPr>
              <w:pStyle w:val="AmColumnHeading"/>
            </w:pPr>
            <w:r w:rsidRPr="002B0F97">
              <w:t>Znění navržené Komisí</w:t>
            </w:r>
          </w:p>
        </w:tc>
        <w:tc>
          <w:tcPr>
            <w:tcW w:w="4876" w:type="dxa"/>
            <w:hideMark/>
          </w:tcPr>
          <w:p w14:paraId="6B4946B6" w14:textId="77777777" w:rsidR="00912AB6" w:rsidRPr="002B0F97" w:rsidRDefault="00912AB6" w:rsidP="0088480C">
            <w:pPr>
              <w:pStyle w:val="AmColumnHeading"/>
            </w:pPr>
            <w:r w:rsidRPr="002B0F97">
              <w:t>Pozměňovací návrh</w:t>
            </w:r>
          </w:p>
        </w:tc>
      </w:tr>
      <w:tr w:rsidR="00912AB6" w:rsidRPr="002B0F97" w14:paraId="718A3CFD" w14:textId="77777777" w:rsidTr="0088480C">
        <w:trPr>
          <w:jc w:val="center"/>
        </w:trPr>
        <w:tc>
          <w:tcPr>
            <w:tcW w:w="4876" w:type="dxa"/>
            <w:hideMark/>
          </w:tcPr>
          <w:p w14:paraId="7EE4E71B" w14:textId="77777777" w:rsidR="00912AB6" w:rsidRPr="002B0F97" w:rsidRDefault="00912AB6" w:rsidP="0088480C">
            <w:pPr>
              <w:pStyle w:val="Normal6a"/>
            </w:pPr>
            <w:r w:rsidRPr="002B0F97">
              <w:t>4.</w:t>
            </w:r>
            <w:r w:rsidRPr="002B0F97">
              <w:tab/>
              <w:t xml:space="preserve">Žadatelům bude </w:t>
            </w:r>
            <w:r w:rsidRPr="002B0F97">
              <w:rPr>
                <w:b/>
                <w:i/>
              </w:rPr>
              <w:t>poskytnuto tlumočení</w:t>
            </w:r>
            <w:r w:rsidRPr="002B0F97">
              <w:t xml:space="preserve"> pro účely jednání před příslušným soudem nebo tribunálem</w:t>
            </w:r>
            <w:r w:rsidRPr="002B0F97">
              <w:rPr>
                <w:b/>
                <w:i/>
              </w:rPr>
              <w:t>, pokud se takové jednání koná a pokud nelze vhodnou komunikaci zajistit jinak</w:t>
            </w:r>
            <w:r w:rsidRPr="002B0F97">
              <w:t>.</w:t>
            </w:r>
          </w:p>
        </w:tc>
        <w:tc>
          <w:tcPr>
            <w:tcW w:w="4876" w:type="dxa"/>
            <w:hideMark/>
          </w:tcPr>
          <w:p w14:paraId="2E82F8A9" w14:textId="77777777" w:rsidR="00912AB6" w:rsidRPr="002B0F97" w:rsidRDefault="00912AB6" w:rsidP="0088480C">
            <w:pPr>
              <w:pStyle w:val="Normal6a"/>
            </w:pPr>
            <w:r w:rsidRPr="002B0F97">
              <w:t>4.</w:t>
            </w:r>
            <w:r w:rsidRPr="002B0F97">
              <w:tab/>
              <w:t xml:space="preserve">Žadatelům bude pro účely jednání před příslušným soudem nebo tribunálem </w:t>
            </w:r>
            <w:r w:rsidRPr="002B0F97">
              <w:rPr>
                <w:b/>
                <w:i/>
              </w:rPr>
              <w:t>poskytnuto tlumočení do jazyka, kterému rozumí</w:t>
            </w:r>
            <w:r w:rsidRPr="002B0F97">
              <w:t>.</w:t>
            </w:r>
          </w:p>
        </w:tc>
      </w:tr>
    </w:tbl>
    <w:p w14:paraId="5F52AEB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2CD32F2" w14:textId="0204B504" w:rsidR="002A6A78" w:rsidRPr="002B0F97" w:rsidRDefault="00912AB6" w:rsidP="00912AB6">
      <w:r w:rsidRPr="002B0F97">
        <w:rPr>
          <w:rStyle w:val="HideTWBExt"/>
          <w:noProof w:val="0"/>
        </w:rPr>
        <w:t>&lt;/Amend&gt;</w:t>
      </w:r>
    </w:p>
    <w:p w14:paraId="2C96F45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471</w:t>
      </w:r>
      <w:r w:rsidRPr="002B0F97">
        <w:rPr>
          <w:rStyle w:val="HideTWBExt"/>
          <w:b w:val="0"/>
          <w:noProof w:val="0"/>
        </w:rPr>
        <w:t>&lt;/NumAm&gt;</w:t>
      </w:r>
    </w:p>
    <w:p w14:paraId="36298467"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71C93D7B" w14:textId="77777777" w:rsidR="00912AB6" w:rsidRPr="002B0F97" w:rsidRDefault="00912AB6" w:rsidP="00912AB6">
      <w:pPr>
        <w:pStyle w:val="NormalBold"/>
      </w:pPr>
      <w:r w:rsidRPr="002B0F97">
        <w:rPr>
          <w:rStyle w:val="HideTWBExt"/>
          <w:b w:val="0"/>
          <w:noProof w:val="0"/>
        </w:rPr>
        <w:t>&lt;/RepeatBlock-By&gt;</w:t>
      </w:r>
    </w:p>
    <w:p w14:paraId="50487E4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8209D72" w14:textId="77777777" w:rsidR="00912AB6" w:rsidRPr="002B0F97" w:rsidRDefault="00912AB6" w:rsidP="00912AB6">
      <w:pPr>
        <w:pStyle w:val="NormalBold"/>
      </w:pPr>
      <w:r w:rsidRPr="002B0F97">
        <w:rPr>
          <w:rStyle w:val="HideTWBExt"/>
          <w:b w:val="0"/>
          <w:noProof w:val="0"/>
        </w:rPr>
        <w:lastRenderedPageBreak/>
        <w:t>&lt;Article&gt;</w:t>
      </w:r>
      <w:r w:rsidRPr="002B0F97">
        <w:t>Čl. 53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8ADCF93" w14:textId="77777777" w:rsidTr="0088480C">
        <w:trPr>
          <w:trHeight w:val="240"/>
          <w:jc w:val="center"/>
        </w:trPr>
        <w:tc>
          <w:tcPr>
            <w:tcW w:w="9752" w:type="dxa"/>
            <w:gridSpan w:val="2"/>
          </w:tcPr>
          <w:p w14:paraId="6644CE5E" w14:textId="77777777" w:rsidR="00912AB6" w:rsidRPr="002B0F97" w:rsidRDefault="00912AB6" w:rsidP="0088480C"/>
        </w:tc>
      </w:tr>
      <w:tr w:rsidR="00912AB6" w:rsidRPr="002B0F97" w14:paraId="25EEDB7F" w14:textId="77777777" w:rsidTr="0088480C">
        <w:trPr>
          <w:trHeight w:val="240"/>
          <w:jc w:val="center"/>
        </w:trPr>
        <w:tc>
          <w:tcPr>
            <w:tcW w:w="4876" w:type="dxa"/>
            <w:hideMark/>
          </w:tcPr>
          <w:p w14:paraId="3F013C07" w14:textId="77777777" w:rsidR="00912AB6" w:rsidRPr="002B0F97" w:rsidRDefault="00912AB6" w:rsidP="0088480C">
            <w:pPr>
              <w:pStyle w:val="AmColumnHeading"/>
            </w:pPr>
            <w:r w:rsidRPr="002B0F97">
              <w:t>Znění navržené Komisí</w:t>
            </w:r>
          </w:p>
        </w:tc>
        <w:tc>
          <w:tcPr>
            <w:tcW w:w="4876" w:type="dxa"/>
            <w:hideMark/>
          </w:tcPr>
          <w:p w14:paraId="2D68BB86" w14:textId="77777777" w:rsidR="00912AB6" w:rsidRPr="002B0F97" w:rsidRDefault="00912AB6" w:rsidP="0088480C">
            <w:pPr>
              <w:pStyle w:val="AmColumnHeading"/>
            </w:pPr>
            <w:r w:rsidRPr="002B0F97">
              <w:t>Pozměňovací návrh</w:t>
            </w:r>
          </w:p>
        </w:tc>
      </w:tr>
      <w:tr w:rsidR="00912AB6" w:rsidRPr="002B0F97" w14:paraId="287A01BA" w14:textId="77777777" w:rsidTr="0088480C">
        <w:trPr>
          <w:jc w:val="center"/>
        </w:trPr>
        <w:tc>
          <w:tcPr>
            <w:tcW w:w="4876" w:type="dxa"/>
            <w:hideMark/>
          </w:tcPr>
          <w:p w14:paraId="57676C7B" w14:textId="77777777" w:rsidR="00912AB6" w:rsidRPr="002B0F97" w:rsidRDefault="00912AB6" w:rsidP="0088480C">
            <w:pPr>
              <w:pStyle w:val="Normal6a"/>
            </w:pPr>
            <w:r w:rsidRPr="002B0F97">
              <w:t>4.</w:t>
            </w:r>
            <w:r w:rsidRPr="002B0F97">
              <w:tab/>
              <w:t xml:space="preserve">Žadatelům bude </w:t>
            </w:r>
            <w:r w:rsidRPr="002B0F97">
              <w:rPr>
                <w:b/>
                <w:i/>
              </w:rPr>
              <w:t>poskytnuto tlumočení</w:t>
            </w:r>
            <w:r w:rsidRPr="002B0F97">
              <w:t xml:space="preserve"> pro účely jednání před příslušným soudem nebo tribunálem, pokud se takové jednání koná </w:t>
            </w:r>
            <w:r w:rsidRPr="002B0F97">
              <w:rPr>
                <w:b/>
                <w:i/>
              </w:rPr>
              <w:t>a pokud nelze vhodnou komunikaci zajistit jinak</w:t>
            </w:r>
            <w:r w:rsidRPr="002B0F97">
              <w:t>.</w:t>
            </w:r>
          </w:p>
        </w:tc>
        <w:tc>
          <w:tcPr>
            <w:tcW w:w="4876" w:type="dxa"/>
            <w:hideMark/>
          </w:tcPr>
          <w:p w14:paraId="35B98041" w14:textId="77777777" w:rsidR="00912AB6" w:rsidRPr="002B0F97" w:rsidRDefault="00912AB6" w:rsidP="0088480C">
            <w:pPr>
              <w:pStyle w:val="Normal6a"/>
            </w:pPr>
            <w:r w:rsidRPr="002B0F97">
              <w:t>4.</w:t>
            </w:r>
            <w:r w:rsidRPr="002B0F97">
              <w:tab/>
              <w:t xml:space="preserve">Žadatelům bude pro účely jednání před příslušným soudem nebo tribunálem </w:t>
            </w:r>
            <w:r w:rsidRPr="002B0F97">
              <w:rPr>
                <w:b/>
                <w:i/>
              </w:rPr>
              <w:t>poskytnuto tlumočení do jazyka, kterému rozumí, kvalifikovanými tlumočníky</w:t>
            </w:r>
            <w:r w:rsidRPr="002B0F97">
              <w:t>, pokud se takové jednání koná.</w:t>
            </w:r>
          </w:p>
        </w:tc>
      </w:tr>
    </w:tbl>
    <w:p w14:paraId="6BA0F45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9C6A2F7" w14:textId="18C9A6AA" w:rsidR="002A6A78" w:rsidRPr="002B0F97" w:rsidRDefault="00912AB6" w:rsidP="00912AB6">
      <w:r w:rsidRPr="002B0F97">
        <w:rPr>
          <w:rStyle w:val="HideTWBExt"/>
          <w:noProof w:val="0"/>
        </w:rPr>
        <w:t>&lt;/Amend&gt;</w:t>
      </w:r>
    </w:p>
    <w:p w14:paraId="0ED159E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472</w:t>
      </w:r>
      <w:r w:rsidRPr="002B0F97">
        <w:rPr>
          <w:rStyle w:val="HideTWBExt"/>
          <w:b w:val="0"/>
          <w:noProof w:val="0"/>
        </w:rPr>
        <w:t>&lt;/NumAm&gt;</w:t>
      </w:r>
    </w:p>
    <w:p w14:paraId="1071EF46"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7DF4FE6F" w14:textId="77777777" w:rsidR="00912AB6" w:rsidRPr="002B0F97" w:rsidRDefault="00912AB6" w:rsidP="00912AB6">
      <w:pPr>
        <w:pStyle w:val="NormalBold"/>
      </w:pPr>
      <w:r w:rsidRPr="002B0F97">
        <w:rPr>
          <w:rStyle w:val="HideTWBExt"/>
          <w:b w:val="0"/>
          <w:noProof w:val="0"/>
        </w:rPr>
        <w:t>&lt;/RepeatBlock-By&gt;</w:t>
      </w:r>
    </w:p>
    <w:p w14:paraId="3AD1D66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F1AB417" w14:textId="77777777" w:rsidR="00912AB6" w:rsidRPr="002B0F97" w:rsidRDefault="00912AB6" w:rsidP="00912AB6">
      <w:pPr>
        <w:pStyle w:val="NormalBold"/>
      </w:pPr>
      <w:r w:rsidRPr="002B0F97">
        <w:rPr>
          <w:rStyle w:val="HideTWBExt"/>
          <w:b w:val="0"/>
          <w:noProof w:val="0"/>
        </w:rPr>
        <w:t>&lt;Article&gt;</w:t>
      </w:r>
      <w:r w:rsidRPr="002B0F97">
        <w:t>Čl. 53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557D70F" w14:textId="77777777" w:rsidTr="0088480C">
        <w:trPr>
          <w:trHeight w:val="240"/>
          <w:jc w:val="center"/>
        </w:trPr>
        <w:tc>
          <w:tcPr>
            <w:tcW w:w="9752" w:type="dxa"/>
            <w:gridSpan w:val="2"/>
          </w:tcPr>
          <w:p w14:paraId="5E7B9033" w14:textId="77777777" w:rsidR="00912AB6" w:rsidRPr="002B0F97" w:rsidRDefault="00912AB6" w:rsidP="0088480C"/>
        </w:tc>
      </w:tr>
      <w:tr w:rsidR="00912AB6" w:rsidRPr="002B0F97" w14:paraId="482C0AF5" w14:textId="77777777" w:rsidTr="0088480C">
        <w:trPr>
          <w:trHeight w:val="240"/>
          <w:jc w:val="center"/>
        </w:trPr>
        <w:tc>
          <w:tcPr>
            <w:tcW w:w="4876" w:type="dxa"/>
            <w:hideMark/>
          </w:tcPr>
          <w:p w14:paraId="55E22ED1" w14:textId="77777777" w:rsidR="00912AB6" w:rsidRPr="002B0F97" w:rsidRDefault="00912AB6" w:rsidP="0088480C">
            <w:pPr>
              <w:pStyle w:val="AmColumnHeading"/>
            </w:pPr>
            <w:r w:rsidRPr="002B0F97">
              <w:t>Znění navržené Komisí</w:t>
            </w:r>
          </w:p>
        </w:tc>
        <w:tc>
          <w:tcPr>
            <w:tcW w:w="4876" w:type="dxa"/>
            <w:hideMark/>
          </w:tcPr>
          <w:p w14:paraId="612AF5FE" w14:textId="77777777" w:rsidR="00912AB6" w:rsidRPr="002B0F97" w:rsidRDefault="00912AB6" w:rsidP="0088480C">
            <w:pPr>
              <w:pStyle w:val="AmColumnHeading"/>
            </w:pPr>
            <w:r w:rsidRPr="002B0F97">
              <w:t>Pozměňovací návrh</w:t>
            </w:r>
          </w:p>
        </w:tc>
      </w:tr>
      <w:tr w:rsidR="00912AB6" w:rsidRPr="002B0F97" w14:paraId="2D4FA158" w14:textId="77777777" w:rsidTr="0088480C">
        <w:trPr>
          <w:jc w:val="center"/>
        </w:trPr>
        <w:tc>
          <w:tcPr>
            <w:tcW w:w="4876" w:type="dxa"/>
            <w:hideMark/>
          </w:tcPr>
          <w:p w14:paraId="5CAD323E" w14:textId="77777777" w:rsidR="00912AB6" w:rsidRPr="002B0F97" w:rsidRDefault="00912AB6" w:rsidP="0088480C">
            <w:pPr>
              <w:pStyle w:val="Normal6a"/>
            </w:pPr>
            <w:r w:rsidRPr="002B0F97">
              <w:t>4.</w:t>
            </w:r>
            <w:r w:rsidRPr="002B0F97">
              <w:tab/>
              <w:t xml:space="preserve">Žadatelům </w:t>
            </w:r>
            <w:r w:rsidRPr="002B0F97">
              <w:rPr>
                <w:b/>
                <w:i/>
              </w:rPr>
              <w:t>bude</w:t>
            </w:r>
            <w:r w:rsidRPr="002B0F97">
              <w:t xml:space="preserve"> poskytnuto tlumočení pro účely jednání před příslušným soudem nebo tribunálem</w:t>
            </w:r>
            <w:r w:rsidRPr="002B0F97">
              <w:rPr>
                <w:b/>
                <w:i/>
              </w:rPr>
              <w:t>, pokud se takové jednání koná a</w:t>
            </w:r>
            <w:r w:rsidRPr="002B0F97">
              <w:t xml:space="preserve"> pokud nelze vhodnou komunikaci zajistit jinak.</w:t>
            </w:r>
          </w:p>
        </w:tc>
        <w:tc>
          <w:tcPr>
            <w:tcW w:w="4876" w:type="dxa"/>
            <w:hideMark/>
          </w:tcPr>
          <w:p w14:paraId="7B6D5B2C" w14:textId="77777777" w:rsidR="00912AB6" w:rsidRPr="002B0F97" w:rsidRDefault="00912AB6" w:rsidP="0088480C">
            <w:pPr>
              <w:pStyle w:val="Normal6a"/>
            </w:pPr>
            <w:r w:rsidRPr="002B0F97">
              <w:t>4.</w:t>
            </w:r>
            <w:r w:rsidRPr="002B0F97">
              <w:tab/>
            </w:r>
            <w:r w:rsidRPr="002B0F97">
              <w:rPr>
                <w:b/>
                <w:i/>
              </w:rPr>
              <w:t xml:space="preserve">Pokud se takové jednání koná, bude </w:t>
            </w:r>
            <w:r w:rsidRPr="002B0F97">
              <w:t>žadatelům poskytnuto tlumočení pro účely jednání před příslušným soudem nebo tribunálem, pokud nelze vhodnou komunikaci zajistit jinak.</w:t>
            </w:r>
          </w:p>
        </w:tc>
      </w:tr>
    </w:tbl>
    <w:p w14:paraId="62ED784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F70E7E1" w14:textId="4B2BDDF6" w:rsidR="002A6A78" w:rsidRPr="002B0F97" w:rsidRDefault="00912AB6" w:rsidP="00912AB6">
      <w:r w:rsidRPr="002B0F97">
        <w:rPr>
          <w:rStyle w:val="HideTWBExt"/>
          <w:noProof w:val="0"/>
        </w:rPr>
        <w:t>&lt;/Amend&gt;</w:t>
      </w:r>
    </w:p>
    <w:p w14:paraId="26F67EE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473</w:t>
      </w:r>
      <w:r w:rsidRPr="002B0F97">
        <w:rPr>
          <w:rStyle w:val="HideTWBExt"/>
          <w:b w:val="0"/>
          <w:noProof w:val="0"/>
        </w:rPr>
        <w:t>&lt;/NumAm&gt;</w:t>
      </w:r>
    </w:p>
    <w:p w14:paraId="596E733A"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7D474AB6" w14:textId="77777777" w:rsidR="00912AB6" w:rsidRPr="002B0F97" w:rsidRDefault="00912AB6" w:rsidP="00912AB6">
      <w:pPr>
        <w:pStyle w:val="NormalBold"/>
      </w:pPr>
      <w:r w:rsidRPr="002B0F97">
        <w:rPr>
          <w:rStyle w:val="HideTWBExt"/>
          <w:b w:val="0"/>
          <w:noProof w:val="0"/>
        </w:rPr>
        <w:t>&lt;/RepeatBlock-By&gt;</w:t>
      </w:r>
    </w:p>
    <w:p w14:paraId="330A35B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9BC2C50" w14:textId="77777777" w:rsidR="00912AB6" w:rsidRPr="002B0F97" w:rsidRDefault="00912AB6" w:rsidP="00912AB6">
      <w:pPr>
        <w:pStyle w:val="NormalBold"/>
      </w:pPr>
      <w:r w:rsidRPr="002B0F97">
        <w:rPr>
          <w:rStyle w:val="HideTWBExt"/>
          <w:b w:val="0"/>
          <w:noProof w:val="0"/>
        </w:rPr>
        <w:t>&lt;Article&gt;</w:t>
      </w:r>
      <w:r w:rsidRPr="002B0F97">
        <w:t>Čl. 53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6D22980" w14:textId="77777777" w:rsidTr="0088480C">
        <w:trPr>
          <w:trHeight w:val="240"/>
          <w:jc w:val="center"/>
        </w:trPr>
        <w:tc>
          <w:tcPr>
            <w:tcW w:w="9752" w:type="dxa"/>
            <w:gridSpan w:val="2"/>
          </w:tcPr>
          <w:p w14:paraId="32FCC9B0" w14:textId="77777777" w:rsidR="00912AB6" w:rsidRPr="002B0F97" w:rsidRDefault="00912AB6" w:rsidP="0088480C"/>
        </w:tc>
      </w:tr>
      <w:tr w:rsidR="00912AB6" w:rsidRPr="002B0F97" w14:paraId="42AFF3E7" w14:textId="77777777" w:rsidTr="0088480C">
        <w:trPr>
          <w:trHeight w:val="240"/>
          <w:jc w:val="center"/>
        </w:trPr>
        <w:tc>
          <w:tcPr>
            <w:tcW w:w="4876" w:type="dxa"/>
            <w:hideMark/>
          </w:tcPr>
          <w:p w14:paraId="678ECEB1" w14:textId="77777777" w:rsidR="00912AB6" w:rsidRPr="002B0F97" w:rsidRDefault="00912AB6" w:rsidP="0088480C">
            <w:pPr>
              <w:pStyle w:val="AmColumnHeading"/>
            </w:pPr>
            <w:r w:rsidRPr="002B0F97">
              <w:t>Znění navržené Komisí</w:t>
            </w:r>
          </w:p>
        </w:tc>
        <w:tc>
          <w:tcPr>
            <w:tcW w:w="4876" w:type="dxa"/>
            <w:hideMark/>
          </w:tcPr>
          <w:p w14:paraId="6C9C492B" w14:textId="77777777" w:rsidR="00912AB6" w:rsidRPr="002B0F97" w:rsidRDefault="00912AB6" w:rsidP="0088480C">
            <w:pPr>
              <w:pStyle w:val="AmColumnHeading"/>
            </w:pPr>
            <w:r w:rsidRPr="002B0F97">
              <w:t>Pozměňovací návrh</w:t>
            </w:r>
          </w:p>
        </w:tc>
      </w:tr>
      <w:tr w:rsidR="00912AB6" w:rsidRPr="002B0F97" w14:paraId="6FBAADD0" w14:textId="77777777" w:rsidTr="0088480C">
        <w:trPr>
          <w:jc w:val="center"/>
        </w:trPr>
        <w:tc>
          <w:tcPr>
            <w:tcW w:w="4876" w:type="dxa"/>
            <w:hideMark/>
          </w:tcPr>
          <w:p w14:paraId="732CB35D" w14:textId="77777777" w:rsidR="00912AB6" w:rsidRPr="002B0F97" w:rsidRDefault="00912AB6" w:rsidP="0088480C">
            <w:pPr>
              <w:pStyle w:val="Normal6a"/>
            </w:pPr>
            <w:r w:rsidRPr="002B0F97">
              <w:t>5.</w:t>
            </w:r>
            <w:r w:rsidRPr="002B0F97">
              <w:tab/>
            </w:r>
            <w:r w:rsidRPr="002B0F97">
              <w:rPr>
                <w:b/>
                <w:i/>
              </w:rPr>
              <w:t>Považuje-li to</w:t>
            </w:r>
            <w:r w:rsidRPr="002B0F97">
              <w:t xml:space="preserve"> soud nebo tribunál </w:t>
            </w:r>
            <w:r w:rsidRPr="002B0F97">
              <w:rPr>
                <w:b/>
                <w:i/>
              </w:rPr>
              <w:t>za nezbytné,</w:t>
            </w:r>
            <w:r w:rsidRPr="002B0F97">
              <w:t xml:space="preserve"> zajistí překlad příslušných dokumentů, které ještě nebyly přeloženy v souladu s čl. 33 odst. 4. Alternativně mohou být překlady těchto příslušných dokumentů poskytnuty jinými subjekty a hrazeny z veřejných prostředků v souladu s vnitrostátními právními předpisy.</w:t>
            </w:r>
          </w:p>
        </w:tc>
        <w:tc>
          <w:tcPr>
            <w:tcW w:w="4876" w:type="dxa"/>
            <w:hideMark/>
          </w:tcPr>
          <w:p w14:paraId="14E9FDCF" w14:textId="77777777" w:rsidR="00912AB6" w:rsidRPr="002B0F97" w:rsidRDefault="00912AB6" w:rsidP="0088480C">
            <w:pPr>
              <w:pStyle w:val="Normal6a"/>
            </w:pPr>
            <w:r w:rsidRPr="002B0F97">
              <w:t>5.</w:t>
            </w:r>
            <w:r w:rsidRPr="002B0F97">
              <w:tab/>
              <w:t xml:space="preserve">Soud nebo tribunál zajistí překlad </w:t>
            </w:r>
            <w:r w:rsidRPr="002B0F97">
              <w:rPr>
                <w:b/>
                <w:i/>
              </w:rPr>
              <w:t xml:space="preserve">veškerých </w:t>
            </w:r>
            <w:r w:rsidRPr="002B0F97">
              <w:t>příslušných dokumentů, které ještě nebyly přeloženy v souladu s čl. 33 odst. 4. Alternativně mohou být překlady těchto příslušných dokumentů poskytnuty jinými subjekty a hrazeny z veřejných prostředků v souladu s vnitrostátními právními předpisy.</w:t>
            </w:r>
          </w:p>
        </w:tc>
      </w:tr>
    </w:tbl>
    <w:p w14:paraId="67AAE691"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960D789" w14:textId="225C38FF" w:rsidR="002A6A78" w:rsidRPr="002B0F97" w:rsidRDefault="00912AB6" w:rsidP="00912AB6">
      <w:r w:rsidRPr="002B0F97">
        <w:rPr>
          <w:rStyle w:val="HideTWBExt"/>
          <w:noProof w:val="0"/>
        </w:rPr>
        <w:t>&lt;/Amend&gt;</w:t>
      </w:r>
    </w:p>
    <w:p w14:paraId="4D82E7B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474</w:t>
      </w:r>
      <w:r w:rsidRPr="002B0F97">
        <w:rPr>
          <w:rStyle w:val="HideTWBExt"/>
          <w:b w:val="0"/>
          <w:noProof w:val="0"/>
        </w:rPr>
        <w:t>&lt;/NumAm&gt;</w:t>
      </w:r>
    </w:p>
    <w:p w14:paraId="32008A09"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59BC4F56" w14:textId="77777777" w:rsidR="00912AB6" w:rsidRPr="002B0F97" w:rsidRDefault="00912AB6" w:rsidP="00912AB6">
      <w:pPr>
        <w:pStyle w:val="NormalBold"/>
      </w:pPr>
      <w:r w:rsidRPr="002B0F97">
        <w:rPr>
          <w:rStyle w:val="HideTWBExt"/>
          <w:b w:val="0"/>
          <w:noProof w:val="0"/>
        </w:rPr>
        <w:t>&lt;/RepeatBlock-By&gt;</w:t>
      </w:r>
    </w:p>
    <w:p w14:paraId="283C8EC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63F3247" w14:textId="77777777" w:rsidR="00912AB6" w:rsidRPr="002B0F97" w:rsidRDefault="00912AB6" w:rsidP="00912AB6">
      <w:pPr>
        <w:pStyle w:val="NormalBold"/>
      </w:pPr>
      <w:r w:rsidRPr="002B0F97">
        <w:rPr>
          <w:rStyle w:val="HideTWBExt"/>
          <w:b w:val="0"/>
          <w:noProof w:val="0"/>
        </w:rPr>
        <w:t>&lt;Article&gt;</w:t>
      </w:r>
      <w:r w:rsidRPr="002B0F97">
        <w:t>Čl. 53 – odst. 5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C734724" w14:textId="77777777" w:rsidTr="0088480C">
        <w:trPr>
          <w:trHeight w:val="240"/>
          <w:jc w:val="center"/>
        </w:trPr>
        <w:tc>
          <w:tcPr>
            <w:tcW w:w="9752" w:type="dxa"/>
            <w:gridSpan w:val="2"/>
          </w:tcPr>
          <w:p w14:paraId="3178A589" w14:textId="77777777" w:rsidR="00912AB6" w:rsidRPr="002B0F97" w:rsidRDefault="00912AB6" w:rsidP="0088480C"/>
        </w:tc>
      </w:tr>
      <w:tr w:rsidR="00912AB6" w:rsidRPr="002B0F97" w14:paraId="4AF2A992" w14:textId="77777777" w:rsidTr="0088480C">
        <w:trPr>
          <w:trHeight w:val="240"/>
          <w:jc w:val="center"/>
        </w:trPr>
        <w:tc>
          <w:tcPr>
            <w:tcW w:w="4876" w:type="dxa"/>
            <w:hideMark/>
          </w:tcPr>
          <w:p w14:paraId="6D7D3021" w14:textId="77777777" w:rsidR="00912AB6" w:rsidRPr="002B0F97" w:rsidRDefault="00912AB6" w:rsidP="0088480C">
            <w:pPr>
              <w:pStyle w:val="AmColumnHeading"/>
            </w:pPr>
            <w:r w:rsidRPr="002B0F97">
              <w:t>Znění navržené Komisí</w:t>
            </w:r>
          </w:p>
        </w:tc>
        <w:tc>
          <w:tcPr>
            <w:tcW w:w="4876" w:type="dxa"/>
            <w:hideMark/>
          </w:tcPr>
          <w:p w14:paraId="76AC4C29" w14:textId="77777777" w:rsidR="00912AB6" w:rsidRPr="002B0F97" w:rsidRDefault="00912AB6" w:rsidP="0088480C">
            <w:pPr>
              <w:pStyle w:val="AmColumnHeading"/>
            </w:pPr>
            <w:r w:rsidRPr="002B0F97">
              <w:t>Pozměňovací návrh</w:t>
            </w:r>
          </w:p>
        </w:tc>
      </w:tr>
      <w:tr w:rsidR="00912AB6" w:rsidRPr="002B0F97" w14:paraId="2A0D9350" w14:textId="77777777" w:rsidTr="0088480C">
        <w:trPr>
          <w:jc w:val="center"/>
        </w:trPr>
        <w:tc>
          <w:tcPr>
            <w:tcW w:w="4876" w:type="dxa"/>
          </w:tcPr>
          <w:p w14:paraId="5A601670" w14:textId="77777777" w:rsidR="00912AB6" w:rsidRPr="002B0F97" w:rsidRDefault="00912AB6" w:rsidP="0088480C">
            <w:pPr>
              <w:pStyle w:val="Normal6a"/>
            </w:pPr>
          </w:p>
        </w:tc>
        <w:tc>
          <w:tcPr>
            <w:tcW w:w="4876" w:type="dxa"/>
            <w:hideMark/>
          </w:tcPr>
          <w:p w14:paraId="33499CB5" w14:textId="77777777" w:rsidR="00912AB6" w:rsidRPr="002B0F97" w:rsidRDefault="00912AB6" w:rsidP="0088480C">
            <w:pPr>
              <w:pStyle w:val="Normal6a"/>
            </w:pPr>
            <w:r w:rsidRPr="002B0F97">
              <w:rPr>
                <w:b/>
                <w:i/>
              </w:rPr>
              <w:t>5a.</w:t>
            </w:r>
            <w:r w:rsidRPr="002B0F97">
              <w:tab/>
            </w:r>
            <w:r w:rsidRPr="002B0F97">
              <w:rPr>
                <w:b/>
                <w:i/>
              </w:rPr>
              <w:t>Pokud se odvolání týká nezletilé osoby, musí být informace rovněž poskytovány způsobem přiměřeným jejich věku. Nezletilé osoby bez doprovodu a rodiny s nezletilými dětmi mají přístup k bezplatné právní pomoci. Nezletilým osobám bez doprovodu je v průběhu řízení nápomocen zákonný zástupce [poručník].</w:t>
            </w:r>
          </w:p>
        </w:tc>
      </w:tr>
    </w:tbl>
    <w:p w14:paraId="65D9297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42D557E" w14:textId="5717DBE5" w:rsidR="002A6A78" w:rsidRPr="002B0F97" w:rsidRDefault="00912AB6" w:rsidP="00912AB6">
      <w:r w:rsidRPr="002B0F97">
        <w:rPr>
          <w:rStyle w:val="HideTWBExt"/>
          <w:noProof w:val="0"/>
        </w:rPr>
        <w:t>&lt;/Amend&gt;</w:t>
      </w:r>
    </w:p>
    <w:p w14:paraId="64E9DE7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475</w:t>
      </w:r>
      <w:r w:rsidRPr="002B0F97">
        <w:rPr>
          <w:rStyle w:val="HideTWBExt"/>
          <w:b w:val="0"/>
          <w:noProof w:val="0"/>
        </w:rPr>
        <w:t>&lt;/NumAm&gt;</w:t>
      </w:r>
    </w:p>
    <w:p w14:paraId="7B07B060"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Birgit Sippel, Javier Moreno Sánchez, Pietro Bartolo, Giuliano Pisapia</w:t>
      </w:r>
      <w:r w:rsidRPr="002B0F97">
        <w:rPr>
          <w:rStyle w:val="HideTWBExt"/>
          <w:b w:val="0"/>
          <w:noProof w:val="0"/>
        </w:rPr>
        <w:t>&lt;/Members&gt;</w:t>
      </w:r>
    </w:p>
    <w:p w14:paraId="71064177" w14:textId="77777777" w:rsidR="00912AB6" w:rsidRPr="002B0F97" w:rsidRDefault="00912AB6" w:rsidP="00912AB6">
      <w:pPr>
        <w:pStyle w:val="NormalBold"/>
      </w:pPr>
      <w:r w:rsidRPr="002B0F97">
        <w:rPr>
          <w:rStyle w:val="HideTWBExt"/>
          <w:b w:val="0"/>
          <w:noProof w:val="0"/>
        </w:rPr>
        <w:t>&lt;/RepeatBlock-By&gt;</w:t>
      </w:r>
    </w:p>
    <w:p w14:paraId="180A765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46A5758" w14:textId="77777777" w:rsidR="00912AB6" w:rsidRPr="002B0F97" w:rsidRDefault="00912AB6" w:rsidP="00912AB6">
      <w:pPr>
        <w:pStyle w:val="NormalBold"/>
      </w:pPr>
      <w:r w:rsidRPr="002B0F97">
        <w:rPr>
          <w:rStyle w:val="HideTWBExt"/>
          <w:b w:val="0"/>
          <w:noProof w:val="0"/>
        </w:rPr>
        <w:t>&lt;Article&gt;</w:t>
      </w:r>
      <w:r w:rsidRPr="002B0F97">
        <w:t>Čl. 53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70BE435" w14:textId="77777777" w:rsidTr="0088480C">
        <w:trPr>
          <w:trHeight w:val="240"/>
          <w:jc w:val="center"/>
        </w:trPr>
        <w:tc>
          <w:tcPr>
            <w:tcW w:w="9752" w:type="dxa"/>
            <w:gridSpan w:val="2"/>
          </w:tcPr>
          <w:p w14:paraId="5EA5BB36" w14:textId="77777777" w:rsidR="00912AB6" w:rsidRPr="002B0F97" w:rsidRDefault="00912AB6" w:rsidP="0088480C"/>
        </w:tc>
      </w:tr>
      <w:tr w:rsidR="00912AB6" w:rsidRPr="002B0F97" w14:paraId="321AB006" w14:textId="77777777" w:rsidTr="0088480C">
        <w:trPr>
          <w:trHeight w:val="240"/>
          <w:jc w:val="center"/>
        </w:trPr>
        <w:tc>
          <w:tcPr>
            <w:tcW w:w="4876" w:type="dxa"/>
            <w:hideMark/>
          </w:tcPr>
          <w:p w14:paraId="3E3E73B6" w14:textId="77777777" w:rsidR="00912AB6" w:rsidRPr="002B0F97" w:rsidRDefault="00912AB6" w:rsidP="0088480C">
            <w:pPr>
              <w:pStyle w:val="AmColumnHeading"/>
            </w:pPr>
            <w:r w:rsidRPr="002B0F97">
              <w:t>Znění navržené Komisí</w:t>
            </w:r>
          </w:p>
        </w:tc>
        <w:tc>
          <w:tcPr>
            <w:tcW w:w="4876" w:type="dxa"/>
            <w:hideMark/>
          </w:tcPr>
          <w:p w14:paraId="7CE9D844" w14:textId="77777777" w:rsidR="00912AB6" w:rsidRPr="002B0F97" w:rsidRDefault="00912AB6" w:rsidP="0088480C">
            <w:pPr>
              <w:pStyle w:val="AmColumnHeading"/>
            </w:pPr>
            <w:r w:rsidRPr="002B0F97">
              <w:t>Pozměňovací návrh</w:t>
            </w:r>
          </w:p>
        </w:tc>
      </w:tr>
      <w:tr w:rsidR="00912AB6" w:rsidRPr="002B0F97" w14:paraId="75318B64" w14:textId="77777777" w:rsidTr="0088480C">
        <w:trPr>
          <w:jc w:val="center"/>
        </w:trPr>
        <w:tc>
          <w:tcPr>
            <w:tcW w:w="4876" w:type="dxa"/>
            <w:hideMark/>
          </w:tcPr>
          <w:p w14:paraId="44DFB1AB" w14:textId="77777777" w:rsidR="00912AB6" w:rsidRPr="002B0F97" w:rsidRDefault="00912AB6" w:rsidP="0088480C">
            <w:pPr>
              <w:pStyle w:val="Normal6a"/>
            </w:pPr>
            <w:r w:rsidRPr="002B0F97">
              <w:rPr>
                <w:b/>
                <w:i/>
              </w:rPr>
              <w:t>6.</w:t>
            </w:r>
            <w:r w:rsidRPr="002B0F97">
              <w:tab/>
            </w:r>
            <w:r w:rsidRPr="002B0F97">
              <w:rPr>
                <w:b/>
                <w:i/>
              </w:rPr>
              <w:t>Nejsou-li tyto dokumenty předloženy včas tak, aby soud nebo tribunál mohl zajistit jejich překlad, může soud nebo tribunál odmítnout tyto dokumenty zohlednit, pokud k nim není přiložen překlad poskytnutý žadatelem.</w:t>
            </w:r>
          </w:p>
        </w:tc>
        <w:tc>
          <w:tcPr>
            <w:tcW w:w="4876" w:type="dxa"/>
            <w:hideMark/>
          </w:tcPr>
          <w:p w14:paraId="54AFBEA4" w14:textId="77777777" w:rsidR="00912AB6" w:rsidRPr="002B0F97" w:rsidRDefault="00912AB6" w:rsidP="0088480C">
            <w:pPr>
              <w:pStyle w:val="Normal6a"/>
            </w:pPr>
            <w:r w:rsidRPr="002B0F97">
              <w:rPr>
                <w:b/>
                <w:i/>
              </w:rPr>
              <w:t>vypouští se</w:t>
            </w:r>
          </w:p>
        </w:tc>
      </w:tr>
    </w:tbl>
    <w:p w14:paraId="08BD782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7B787E5"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06E55594" w14:textId="77777777" w:rsidR="00912AB6" w:rsidRPr="002B0F97" w:rsidRDefault="00912AB6" w:rsidP="00912AB6">
      <w:pPr>
        <w:pStyle w:val="AmJustText"/>
      </w:pPr>
      <w:r w:rsidRPr="002B0F97">
        <w:t>Tento nový odstavec narušuje právo soudů zohlednit příslušné dokumenty a porušuje vnitrostátní pravidla týkající se přípustnosti důkazů.</w:t>
      </w:r>
    </w:p>
    <w:p w14:paraId="22E349E1" w14:textId="2710CC22" w:rsidR="002A6A78" w:rsidRPr="002B0F97" w:rsidRDefault="00912AB6" w:rsidP="00912AB6">
      <w:r w:rsidRPr="002B0F97">
        <w:rPr>
          <w:rStyle w:val="HideTWBExt"/>
          <w:noProof w:val="0"/>
        </w:rPr>
        <w:lastRenderedPageBreak/>
        <w:t>&lt;/Amend&gt;</w:t>
      </w:r>
    </w:p>
    <w:p w14:paraId="77166A8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476</w:t>
      </w:r>
      <w:r w:rsidRPr="002B0F97">
        <w:rPr>
          <w:rStyle w:val="HideTWBExt"/>
          <w:b w:val="0"/>
          <w:noProof w:val="0"/>
        </w:rPr>
        <w:t>&lt;/NumAm&gt;</w:t>
      </w:r>
    </w:p>
    <w:p w14:paraId="32013BD8"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7461AAE7" w14:textId="77777777" w:rsidR="00912AB6" w:rsidRPr="002B0F97" w:rsidRDefault="00912AB6" w:rsidP="00912AB6">
      <w:pPr>
        <w:pStyle w:val="NormalBold"/>
      </w:pPr>
      <w:r w:rsidRPr="002B0F97">
        <w:rPr>
          <w:rStyle w:val="HideTWBExt"/>
          <w:b w:val="0"/>
          <w:noProof w:val="0"/>
        </w:rPr>
        <w:t>&lt;/RepeatBlock-By&gt;</w:t>
      </w:r>
    </w:p>
    <w:p w14:paraId="61E64D2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B2B17A7" w14:textId="77777777" w:rsidR="00912AB6" w:rsidRPr="002B0F97" w:rsidRDefault="00912AB6" w:rsidP="00912AB6">
      <w:pPr>
        <w:pStyle w:val="NormalBold"/>
      </w:pPr>
      <w:r w:rsidRPr="002B0F97">
        <w:rPr>
          <w:rStyle w:val="HideTWBExt"/>
          <w:b w:val="0"/>
          <w:noProof w:val="0"/>
        </w:rPr>
        <w:t>&lt;Article&gt;</w:t>
      </w:r>
      <w:r w:rsidRPr="002B0F97">
        <w:t>Čl. 53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5E710E8" w14:textId="77777777" w:rsidTr="0088480C">
        <w:trPr>
          <w:trHeight w:val="240"/>
          <w:jc w:val="center"/>
        </w:trPr>
        <w:tc>
          <w:tcPr>
            <w:tcW w:w="9752" w:type="dxa"/>
            <w:gridSpan w:val="2"/>
          </w:tcPr>
          <w:p w14:paraId="1F3741E1" w14:textId="77777777" w:rsidR="00912AB6" w:rsidRPr="002B0F97" w:rsidRDefault="00912AB6" w:rsidP="0088480C"/>
        </w:tc>
      </w:tr>
      <w:tr w:rsidR="00912AB6" w:rsidRPr="002B0F97" w14:paraId="6A04B431" w14:textId="77777777" w:rsidTr="0088480C">
        <w:trPr>
          <w:trHeight w:val="240"/>
          <w:jc w:val="center"/>
        </w:trPr>
        <w:tc>
          <w:tcPr>
            <w:tcW w:w="4876" w:type="dxa"/>
            <w:hideMark/>
          </w:tcPr>
          <w:p w14:paraId="2C8068A7" w14:textId="77777777" w:rsidR="00912AB6" w:rsidRPr="002B0F97" w:rsidRDefault="00912AB6" w:rsidP="0088480C">
            <w:pPr>
              <w:pStyle w:val="AmColumnHeading"/>
            </w:pPr>
            <w:r w:rsidRPr="002B0F97">
              <w:t>Znění navržené Komisí</w:t>
            </w:r>
          </w:p>
        </w:tc>
        <w:tc>
          <w:tcPr>
            <w:tcW w:w="4876" w:type="dxa"/>
            <w:hideMark/>
          </w:tcPr>
          <w:p w14:paraId="553B9660" w14:textId="77777777" w:rsidR="00912AB6" w:rsidRPr="002B0F97" w:rsidRDefault="00912AB6" w:rsidP="0088480C">
            <w:pPr>
              <w:pStyle w:val="AmColumnHeading"/>
            </w:pPr>
            <w:r w:rsidRPr="002B0F97">
              <w:t>Pozměňovací návrh</w:t>
            </w:r>
          </w:p>
        </w:tc>
      </w:tr>
      <w:tr w:rsidR="00912AB6" w:rsidRPr="002B0F97" w14:paraId="74099788" w14:textId="77777777" w:rsidTr="0088480C">
        <w:trPr>
          <w:jc w:val="center"/>
        </w:trPr>
        <w:tc>
          <w:tcPr>
            <w:tcW w:w="4876" w:type="dxa"/>
            <w:hideMark/>
          </w:tcPr>
          <w:p w14:paraId="5181BB67" w14:textId="77777777" w:rsidR="00912AB6" w:rsidRPr="002B0F97" w:rsidRDefault="00912AB6" w:rsidP="0088480C">
            <w:pPr>
              <w:pStyle w:val="Normal6a"/>
            </w:pPr>
            <w:r w:rsidRPr="002B0F97">
              <w:rPr>
                <w:b/>
                <w:i/>
              </w:rPr>
              <w:t>6.</w:t>
            </w:r>
            <w:r w:rsidRPr="002B0F97">
              <w:tab/>
            </w:r>
            <w:r w:rsidRPr="002B0F97">
              <w:rPr>
                <w:b/>
                <w:i/>
              </w:rPr>
              <w:t>Nejsou-li tyto dokumenty předloženy včas tak, aby soud nebo tribunál mohl zajistit jejich překlad, může soud nebo tribunál odmítnout tyto dokumenty zohlednit, pokud k nim není přiložen překlad poskytnutý žadatelem.</w:t>
            </w:r>
          </w:p>
        </w:tc>
        <w:tc>
          <w:tcPr>
            <w:tcW w:w="4876" w:type="dxa"/>
            <w:hideMark/>
          </w:tcPr>
          <w:p w14:paraId="78FF4511" w14:textId="77777777" w:rsidR="00912AB6" w:rsidRPr="002B0F97" w:rsidRDefault="00912AB6" w:rsidP="0088480C">
            <w:pPr>
              <w:pStyle w:val="Normal6a"/>
            </w:pPr>
            <w:r w:rsidRPr="002B0F97">
              <w:rPr>
                <w:b/>
                <w:i/>
              </w:rPr>
              <w:t>vypouští se</w:t>
            </w:r>
          </w:p>
        </w:tc>
      </w:tr>
    </w:tbl>
    <w:p w14:paraId="2F072E1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E7F1BE3" w14:textId="417F5782" w:rsidR="002A6A78" w:rsidRPr="002B0F97" w:rsidRDefault="00912AB6" w:rsidP="00912AB6">
      <w:r w:rsidRPr="002B0F97">
        <w:rPr>
          <w:rStyle w:val="HideTWBExt"/>
          <w:noProof w:val="0"/>
        </w:rPr>
        <w:t>&lt;/Amend&gt;</w:t>
      </w:r>
    </w:p>
    <w:p w14:paraId="38471CF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477</w:t>
      </w:r>
      <w:r w:rsidRPr="002B0F97">
        <w:rPr>
          <w:rStyle w:val="HideTWBExt"/>
          <w:b w:val="0"/>
          <w:noProof w:val="0"/>
        </w:rPr>
        <w:t>&lt;/NumAm&gt;</w:t>
      </w:r>
    </w:p>
    <w:p w14:paraId="1B2FC2A5"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124AF847" w14:textId="77777777" w:rsidR="00912AB6" w:rsidRPr="002B0F97" w:rsidRDefault="00912AB6" w:rsidP="00912AB6">
      <w:pPr>
        <w:pStyle w:val="NormalBold"/>
      </w:pPr>
      <w:r w:rsidRPr="002B0F97">
        <w:rPr>
          <w:rStyle w:val="HideTWBExt"/>
          <w:b w:val="0"/>
          <w:noProof w:val="0"/>
        </w:rPr>
        <w:t>&lt;/RepeatBlock-By&gt;</w:t>
      </w:r>
    </w:p>
    <w:p w14:paraId="6123887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B365049" w14:textId="77777777" w:rsidR="00912AB6" w:rsidRPr="002B0F97" w:rsidRDefault="00912AB6" w:rsidP="00912AB6">
      <w:pPr>
        <w:pStyle w:val="NormalBold"/>
      </w:pPr>
      <w:r w:rsidRPr="002B0F97">
        <w:rPr>
          <w:rStyle w:val="HideTWBExt"/>
          <w:b w:val="0"/>
          <w:noProof w:val="0"/>
        </w:rPr>
        <w:t>&lt;Article&gt;</w:t>
      </w:r>
      <w:r w:rsidRPr="002B0F97">
        <w:t>Čl. 53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0D49414" w14:textId="77777777" w:rsidTr="0088480C">
        <w:trPr>
          <w:trHeight w:val="240"/>
          <w:jc w:val="center"/>
        </w:trPr>
        <w:tc>
          <w:tcPr>
            <w:tcW w:w="9752" w:type="dxa"/>
            <w:gridSpan w:val="2"/>
          </w:tcPr>
          <w:p w14:paraId="5DB2D650" w14:textId="77777777" w:rsidR="00912AB6" w:rsidRPr="002B0F97" w:rsidRDefault="00912AB6" w:rsidP="0088480C"/>
        </w:tc>
      </w:tr>
      <w:tr w:rsidR="00912AB6" w:rsidRPr="002B0F97" w14:paraId="48C629E2" w14:textId="77777777" w:rsidTr="0088480C">
        <w:trPr>
          <w:trHeight w:val="240"/>
          <w:jc w:val="center"/>
        </w:trPr>
        <w:tc>
          <w:tcPr>
            <w:tcW w:w="4876" w:type="dxa"/>
            <w:hideMark/>
          </w:tcPr>
          <w:p w14:paraId="66419503" w14:textId="77777777" w:rsidR="00912AB6" w:rsidRPr="002B0F97" w:rsidRDefault="00912AB6" w:rsidP="0088480C">
            <w:pPr>
              <w:pStyle w:val="AmColumnHeading"/>
            </w:pPr>
            <w:r w:rsidRPr="002B0F97">
              <w:t>Znění navržené Komisí</w:t>
            </w:r>
          </w:p>
        </w:tc>
        <w:tc>
          <w:tcPr>
            <w:tcW w:w="4876" w:type="dxa"/>
            <w:hideMark/>
          </w:tcPr>
          <w:p w14:paraId="7CFE7472" w14:textId="77777777" w:rsidR="00912AB6" w:rsidRPr="002B0F97" w:rsidRDefault="00912AB6" w:rsidP="0088480C">
            <w:pPr>
              <w:pStyle w:val="AmColumnHeading"/>
            </w:pPr>
            <w:r w:rsidRPr="002B0F97">
              <w:t>Pozměňovací návrh</w:t>
            </w:r>
          </w:p>
        </w:tc>
      </w:tr>
      <w:tr w:rsidR="00912AB6" w:rsidRPr="002B0F97" w14:paraId="3DF66AFF" w14:textId="77777777" w:rsidTr="0088480C">
        <w:trPr>
          <w:jc w:val="center"/>
        </w:trPr>
        <w:tc>
          <w:tcPr>
            <w:tcW w:w="4876" w:type="dxa"/>
            <w:hideMark/>
          </w:tcPr>
          <w:p w14:paraId="75418F4D" w14:textId="77777777" w:rsidR="00912AB6" w:rsidRPr="002B0F97" w:rsidRDefault="00912AB6" w:rsidP="0088480C">
            <w:pPr>
              <w:pStyle w:val="Normal6a"/>
            </w:pPr>
            <w:r w:rsidRPr="002B0F97">
              <w:rPr>
                <w:b/>
                <w:i/>
              </w:rPr>
              <w:t>6.</w:t>
            </w:r>
            <w:r w:rsidRPr="002B0F97">
              <w:tab/>
            </w:r>
            <w:r w:rsidRPr="002B0F97">
              <w:rPr>
                <w:b/>
                <w:i/>
              </w:rPr>
              <w:t>Nejsou-li tyto dokumenty předloženy včas tak, aby soud nebo tribunál mohl zajistit jejich překlad, může soud nebo tribunál odmítnout tyto dokumenty zohlednit, pokud k nim není přiložen překlad poskytnutý žadatelem.</w:t>
            </w:r>
          </w:p>
        </w:tc>
        <w:tc>
          <w:tcPr>
            <w:tcW w:w="4876" w:type="dxa"/>
            <w:hideMark/>
          </w:tcPr>
          <w:p w14:paraId="6F2372C2" w14:textId="77777777" w:rsidR="00912AB6" w:rsidRPr="002B0F97" w:rsidRDefault="00912AB6" w:rsidP="0088480C">
            <w:pPr>
              <w:pStyle w:val="Normal6a"/>
            </w:pPr>
            <w:r w:rsidRPr="002B0F97">
              <w:rPr>
                <w:b/>
                <w:i/>
              </w:rPr>
              <w:t>vypouští se</w:t>
            </w:r>
          </w:p>
        </w:tc>
      </w:tr>
    </w:tbl>
    <w:p w14:paraId="31738F7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16F0000" w14:textId="3954292A" w:rsidR="002A6A78" w:rsidRPr="002B0F97" w:rsidRDefault="00912AB6" w:rsidP="00912AB6">
      <w:r w:rsidRPr="002B0F97">
        <w:rPr>
          <w:rStyle w:val="HideTWBExt"/>
          <w:noProof w:val="0"/>
        </w:rPr>
        <w:t>&lt;/Amend&gt;</w:t>
      </w:r>
    </w:p>
    <w:p w14:paraId="5F654CF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478</w:t>
      </w:r>
      <w:r w:rsidRPr="002B0F97">
        <w:rPr>
          <w:rStyle w:val="HideTWBExt"/>
          <w:b w:val="0"/>
          <w:noProof w:val="0"/>
        </w:rPr>
        <w:t>&lt;/NumAm&gt;</w:t>
      </w:r>
    </w:p>
    <w:p w14:paraId="4C46B643"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4FCAFEF5" w14:textId="77777777" w:rsidR="00912AB6" w:rsidRPr="002B0F97" w:rsidRDefault="00912AB6" w:rsidP="00912AB6">
      <w:pPr>
        <w:pStyle w:val="NormalBold"/>
      </w:pPr>
      <w:r w:rsidRPr="002B0F97">
        <w:rPr>
          <w:rStyle w:val="HideTWBExt"/>
          <w:b w:val="0"/>
          <w:noProof w:val="0"/>
        </w:rPr>
        <w:t>&lt;/RepeatBlock-By&gt;</w:t>
      </w:r>
    </w:p>
    <w:p w14:paraId="39A3D5F2"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D536FB1" w14:textId="77777777" w:rsidR="00912AB6" w:rsidRPr="002B0F97" w:rsidRDefault="00912AB6" w:rsidP="00912AB6">
      <w:pPr>
        <w:pStyle w:val="NormalBold"/>
      </w:pPr>
      <w:r w:rsidRPr="002B0F97">
        <w:rPr>
          <w:rStyle w:val="HideTWBExt"/>
          <w:b w:val="0"/>
          <w:noProof w:val="0"/>
        </w:rPr>
        <w:t>&lt;Article&gt;</w:t>
      </w:r>
      <w:r w:rsidRPr="002B0F97">
        <w:t>Čl. 53 – odst. 7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2AD6B64" w14:textId="77777777" w:rsidTr="0088480C">
        <w:trPr>
          <w:trHeight w:val="240"/>
          <w:jc w:val="center"/>
        </w:trPr>
        <w:tc>
          <w:tcPr>
            <w:tcW w:w="9752" w:type="dxa"/>
            <w:gridSpan w:val="2"/>
          </w:tcPr>
          <w:p w14:paraId="64F0BDC7" w14:textId="77777777" w:rsidR="00912AB6" w:rsidRPr="002B0F97" w:rsidRDefault="00912AB6" w:rsidP="0088480C"/>
        </w:tc>
      </w:tr>
      <w:tr w:rsidR="00912AB6" w:rsidRPr="002B0F97" w14:paraId="64A1987D" w14:textId="77777777" w:rsidTr="0088480C">
        <w:trPr>
          <w:trHeight w:val="240"/>
          <w:jc w:val="center"/>
        </w:trPr>
        <w:tc>
          <w:tcPr>
            <w:tcW w:w="4876" w:type="dxa"/>
            <w:hideMark/>
          </w:tcPr>
          <w:p w14:paraId="51FD849D" w14:textId="77777777" w:rsidR="00912AB6" w:rsidRPr="002B0F97" w:rsidRDefault="00912AB6" w:rsidP="0088480C">
            <w:pPr>
              <w:pStyle w:val="AmColumnHeading"/>
            </w:pPr>
            <w:r w:rsidRPr="002B0F97">
              <w:lastRenderedPageBreak/>
              <w:t>Znění navržené Komisí</w:t>
            </w:r>
          </w:p>
        </w:tc>
        <w:tc>
          <w:tcPr>
            <w:tcW w:w="4876" w:type="dxa"/>
            <w:hideMark/>
          </w:tcPr>
          <w:p w14:paraId="05D5581A" w14:textId="77777777" w:rsidR="00912AB6" w:rsidRPr="002B0F97" w:rsidRDefault="00912AB6" w:rsidP="0088480C">
            <w:pPr>
              <w:pStyle w:val="AmColumnHeading"/>
            </w:pPr>
            <w:r w:rsidRPr="002B0F97">
              <w:t>Pozměňovací návrh</w:t>
            </w:r>
          </w:p>
        </w:tc>
      </w:tr>
      <w:tr w:rsidR="00912AB6" w:rsidRPr="002B0F97" w14:paraId="562D14B0" w14:textId="77777777" w:rsidTr="0088480C">
        <w:trPr>
          <w:jc w:val="center"/>
        </w:trPr>
        <w:tc>
          <w:tcPr>
            <w:tcW w:w="4876" w:type="dxa"/>
            <w:hideMark/>
          </w:tcPr>
          <w:p w14:paraId="2663D259" w14:textId="77777777" w:rsidR="00912AB6" w:rsidRPr="002B0F97" w:rsidRDefault="00912AB6" w:rsidP="0088480C">
            <w:pPr>
              <w:pStyle w:val="Normal6a"/>
            </w:pPr>
            <w:r w:rsidRPr="002B0F97">
              <w:t>7.</w:t>
            </w:r>
            <w:r w:rsidRPr="002B0F97">
              <w:tab/>
              <w:t xml:space="preserve">Členské státy stanoví ve svých vnitrostátních právních předpisech </w:t>
            </w:r>
            <w:r w:rsidRPr="002B0F97">
              <w:rPr>
                <w:b/>
                <w:i/>
              </w:rPr>
              <w:t xml:space="preserve">následující </w:t>
            </w:r>
            <w:r w:rsidRPr="002B0F97">
              <w:t>lhůty, v nichž mohou žadatelé podat odvolání proti rozhodnutím uvedeným v odstavci 1</w:t>
            </w:r>
            <w:r w:rsidRPr="002B0F97">
              <w:rPr>
                <w:b/>
                <w:i/>
              </w:rPr>
              <w:t>:</w:t>
            </w:r>
          </w:p>
        </w:tc>
        <w:tc>
          <w:tcPr>
            <w:tcW w:w="4876" w:type="dxa"/>
            <w:hideMark/>
          </w:tcPr>
          <w:p w14:paraId="5E895920" w14:textId="77777777" w:rsidR="00912AB6" w:rsidRPr="002B0F97" w:rsidRDefault="00912AB6" w:rsidP="0088480C">
            <w:pPr>
              <w:pStyle w:val="Normal6a"/>
            </w:pPr>
            <w:r w:rsidRPr="002B0F97">
              <w:t>7.</w:t>
            </w:r>
            <w:r w:rsidRPr="002B0F97">
              <w:tab/>
              <w:t>Členské státy stanoví ve svých vnitrostátních právních předpisech lhůty</w:t>
            </w:r>
            <w:r w:rsidRPr="002B0F97">
              <w:rPr>
                <w:b/>
                <w:i/>
              </w:rPr>
              <w:t xml:space="preserve"> v délce nejméně 15 pracovních dnů od obdržení oznámení rozhodnutí o zamítnutí žádosti</w:t>
            </w:r>
            <w:r w:rsidRPr="002B0F97">
              <w:t>, v nichž mohou žadatelé podat odvolání proti rozhodnutím uvedeným v odstavci 1</w:t>
            </w:r>
            <w:r w:rsidRPr="002B0F97">
              <w:rPr>
                <w:b/>
                <w:i/>
              </w:rPr>
              <w:t>.</w:t>
            </w:r>
          </w:p>
        </w:tc>
      </w:tr>
    </w:tbl>
    <w:p w14:paraId="1A7F8BA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A1CD50B"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2F25BEE5" w14:textId="77777777" w:rsidR="00912AB6" w:rsidRPr="002B0F97" w:rsidRDefault="00912AB6" w:rsidP="00912AB6">
      <w:pPr>
        <w:pStyle w:val="AmJustText"/>
      </w:pPr>
      <w:r w:rsidRPr="002B0F97">
        <w:t>Upraveno tak, aby bylo v souladu s pozměňovacím návrhem 310 postoje EP k článku 53 návrhu z roku 2016. Pro všechna řízení by měla být stanovena lhůta pro podání odvolání v délce alespoň 15 dnů.</w:t>
      </w:r>
    </w:p>
    <w:p w14:paraId="7F91541B" w14:textId="56191DFF" w:rsidR="002A6A78" w:rsidRPr="002B0F97" w:rsidRDefault="00912AB6" w:rsidP="00912AB6">
      <w:r w:rsidRPr="002B0F97">
        <w:rPr>
          <w:rStyle w:val="HideTWBExt"/>
          <w:noProof w:val="0"/>
        </w:rPr>
        <w:t>&lt;/Amend&gt;</w:t>
      </w:r>
    </w:p>
    <w:p w14:paraId="206D006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479</w:t>
      </w:r>
      <w:r w:rsidRPr="002B0F97">
        <w:rPr>
          <w:rStyle w:val="HideTWBExt"/>
          <w:b w:val="0"/>
          <w:noProof w:val="0"/>
        </w:rPr>
        <w:t>&lt;/NumAm&gt;</w:t>
      </w:r>
    </w:p>
    <w:p w14:paraId="10B4EA8D"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0796DE1F" w14:textId="77777777" w:rsidR="00912AB6" w:rsidRPr="002B0F97" w:rsidRDefault="00912AB6" w:rsidP="00912AB6">
      <w:pPr>
        <w:pStyle w:val="NormalBold"/>
      </w:pPr>
      <w:r w:rsidRPr="002B0F97">
        <w:rPr>
          <w:rStyle w:val="HideTWBExt"/>
          <w:b w:val="0"/>
          <w:noProof w:val="0"/>
        </w:rPr>
        <w:t>&lt;/RepeatBlock-By&gt;</w:t>
      </w:r>
    </w:p>
    <w:p w14:paraId="41D3F5E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B8D3997" w14:textId="77777777" w:rsidR="00912AB6" w:rsidRPr="002B0F97" w:rsidRDefault="00912AB6" w:rsidP="00912AB6">
      <w:pPr>
        <w:pStyle w:val="NormalBold"/>
      </w:pPr>
      <w:r w:rsidRPr="002B0F97">
        <w:rPr>
          <w:rStyle w:val="HideTWBExt"/>
          <w:b w:val="0"/>
          <w:noProof w:val="0"/>
        </w:rPr>
        <w:t>&lt;Article&gt;</w:t>
      </w:r>
      <w:r w:rsidRPr="002B0F97">
        <w:t>Čl. 53 – odst. 7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AEEE572" w14:textId="77777777" w:rsidTr="0088480C">
        <w:trPr>
          <w:trHeight w:val="240"/>
          <w:jc w:val="center"/>
        </w:trPr>
        <w:tc>
          <w:tcPr>
            <w:tcW w:w="9752" w:type="dxa"/>
            <w:gridSpan w:val="2"/>
          </w:tcPr>
          <w:p w14:paraId="73E7492B" w14:textId="77777777" w:rsidR="00912AB6" w:rsidRPr="002B0F97" w:rsidRDefault="00912AB6" w:rsidP="0088480C"/>
        </w:tc>
      </w:tr>
      <w:tr w:rsidR="00912AB6" w:rsidRPr="002B0F97" w14:paraId="02B3A093" w14:textId="77777777" w:rsidTr="0088480C">
        <w:trPr>
          <w:trHeight w:val="240"/>
          <w:jc w:val="center"/>
        </w:trPr>
        <w:tc>
          <w:tcPr>
            <w:tcW w:w="4876" w:type="dxa"/>
            <w:hideMark/>
          </w:tcPr>
          <w:p w14:paraId="09E4EC68" w14:textId="77777777" w:rsidR="00912AB6" w:rsidRPr="002B0F97" w:rsidRDefault="00912AB6" w:rsidP="0088480C">
            <w:pPr>
              <w:pStyle w:val="AmColumnHeading"/>
            </w:pPr>
            <w:r w:rsidRPr="002B0F97">
              <w:t>Znění navržené Komisí</w:t>
            </w:r>
          </w:p>
        </w:tc>
        <w:tc>
          <w:tcPr>
            <w:tcW w:w="4876" w:type="dxa"/>
            <w:hideMark/>
          </w:tcPr>
          <w:p w14:paraId="2E4E08C8" w14:textId="77777777" w:rsidR="00912AB6" w:rsidRPr="002B0F97" w:rsidRDefault="00912AB6" w:rsidP="0088480C">
            <w:pPr>
              <w:pStyle w:val="AmColumnHeading"/>
            </w:pPr>
            <w:r w:rsidRPr="002B0F97">
              <w:t>Pozměňovací návrh</w:t>
            </w:r>
          </w:p>
        </w:tc>
      </w:tr>
      <w:tr w:rsidR="00912AB6" w:rsidRPr="002B0F97" w14:paraId="02EBC8EE" w14:textId="77777777" w:rsidTr="0088480C">
        <w:trPr>
          <w:jc w:val="center"/>
        </w:trPr>
        <w:tc>
          <w:tcPr>
            <w:tcW w:w="4876" w:type="dxa"/>
            <w:hideMark/>
          </w:tcPr>
          <w:p w14:paraId="4023D88E" w14:textId="77777777" w:rsidR="00912AB6" w:rsidRPr="002B0F97" w:rsidRDefault="00912AB6" w:rsidP="0088480C">
            <w:pPr>
              <w:pStyle w:val="Normal6a"/>
            </w:pPr>
            <w:r w:rsidRPr="002B0F97">
              <w:rPr>
                <w:b/>
                <w:i/>
              </w:rPr>
              <w:t>a)</w:t>
            </w:r>
            <w:r w:rsidRPr="002B0F97">
              <w:tab/>
            </w:r>
            <w:r w:rsidRPr="002B0F97">
              <w:rPr>
                <w:b/>
                <w:i/>
              </w:rPr>
              <w:t>nejméně jeden týden v případě rozhodnutí o zamítnutí žádosti jako nepřípustné, konkludentně vzaté zpět nebo jako nedůvodné, pokud se v okamžiku rozhodnutí použije některá z okolností uvedených v čl. 40 odst. 1 nebo 5;</w:t>
            </w:r>
          </w:p>
        </w:tc>
        <w:tc>
          <w:tcPr>
            <w:tcW w:w="4876" w:type="dxa"/>
            <w:hideMark/>
          </w:tcPr>
          <w:p w14:paraId="3A379F6C" w14:textId="77777777" w:rsidR="00912AB6" w:rsidRPr="002B0F97" w:rsidRDefault="00912AB6" w:rsidP="0088480C">
            <w:pPr>
              <w:pStyle w:val="Normal6a"/>
            </w:pPr>
            <w:r w:rsidRPr="002B0F97">
              <w:rPr>
                <w:b/>
                <w:i/>
              </w:rPr>
              <w:t>vypouští se</w:t>
            </w:r>
          </w:p>
        </w:tc>
      </w:tr>
    </w:tbl>
    <w:p w14:paraId="2A880C0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E198913" w14:textId="40416F63" w:rsidR="002A6A78" w:rsidRPr="002B0F97" w:rsidRDefault="00912AB6" w:rsidP="00912AB6">
      <w:r w:rsidRPr="002B0F97">
        <w:rPr>
          <w:rStyle w:val="HideTWBExt"/>
          <w:noProof w:val="0"/>
        </w:rPr>
        <w:t>&lt;/Amend&gt;</w:t>
      </w:r>
    </w:p>
    <w:p w14:paraId="2B2661A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480</w:t>
      </w:r>
      <w:r w:rsidRPr="002B0F97">
        <w:rPr>
          <w:rStyle w:val="HideTWBExt"/>
          <w:b w:val="0"/>
          <w:noProof w:val="0"/>
        </w:rPr>
        <w:t>&lt;/NumAm&gt;</w:t>
      </w:r>
    </w:p>
    <w:p w14:paraId="7A7E46E5"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5972B49A" w14:textId="77777777" w:rsidR="00912AB6" w:rsidRPr="002B0F97" w:rsidRDefault="00912AB6" w:rsidP="00912AB6">
      <w:pPr>
        <w:pStyle w:val="NormalBold"/>
      </w:pPr>
      <w:r w:rsidRPr="002B0F97">
        <w:rPr>
          <w:rStyle w:val="HideTWBExt"/>
          <w:b w:val="0"/>
          <w:noProof w:val="0"/>
        </w:rPr>
        <w:t>&lt;/RepeatBlock-By&gt;</w:t>
      </w:r>
    </w:p>
    <w:p w14:paraId="20876A1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5FCB3CB" w14:textId="77777777" w:rsidR="00912AB6" w:rsidRPr="002B0F97" w:rsidRDefault="00912AB6" w:rsidP="00912AB6">
      <w:pPr>
        <w:pStyle w:val="NormalBold"/>
      </w:pPr>
      <w:r w:rsidRPr="002B0F97">
        <w:rPr>
          <w:rStyle w:val="HideTWBExt"/>
          <w:b w:val="0"/>
          <w:noProof w:val="0"/>
        </w:rPr>
        <w:t>&lt;Article&gt;</w:t>
      </w:r>
      <w:r w:rsidRPr="002B0F97">
        <w:t>Čl. 53 – odst. 7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1F75E39" w14:textId="77777777" w:rsidTr="0088480C">
        <w:trPr>
          <w:trHeight w:val="240"/>
          <w:jc w:val="center"/>
        </w:trPr>
        <w:tc>
          <w:tcPr>
            <w:tcW w:w="9752" w:type="dxa"/>
            <w:gridSpan w:val="2"/>
          </w:tcPr>
          <w:p w14:paraId="4A8A2D44" w14:textId="77777777" w:rsidR="00912AB6" w:rsidRPr="002B0F97" w:rsidRDefault="00912AB6" w:rsidP="0088480C"/>
        </w:tc>
      </w:tr>
      <w:tr w:rsidR="00912AB6" w:rsidRPr="002B0F97" w14:paraId="3B2D86EB" w14:textId="77777777" w:rsidTr="0088480C">
        <w:trPr>
          <w:trHeight w:val="240"/>
          <w:jc w:val="center"/>
        </w:trPr>
        <w:tc>
          <w:tcPr>
            <w:tcW w:w="4876" w:type="dxa"/>
            <w:hideMark/>
          </w:tcPr>
          <w:p w14:paraId="79E68659" w14:textId="77777777" w:rsidR="00912AB6" w:rsidRPr="002B0F97" w:rsidRDefault="00912AB6" w:rsidP="0088480C">
            <w:pPr>
              <w:pStyle w:val="AmColumnHeading"/>
            </w:pPr>
            <w:r w:rsidRPr="002B0F97">
              <w:t>Znění navržené Komisí</w:t>
            </w:r>
          </w:p>
        </w:tc>
        <w:tc>
          <w:tcPr>
            <w:tcW w:w="4876" w:type="dxa"/>
            <w:hideMark/>
          </w:tcPr>
          <w:p w14:paraId="1BBCF5C7" w14:textId="77777777" w:rsidR="00912AB6" w:rsidRPr="002B0F97" w:rsidRDefault="00912AB6" w:rsidP="0088480C">
            <w:pPr>
              <w:pStyle w:val="AmColumnHeading"/>
            </w:pPr>
            <w:r w:rsidRPr="002B0F97">
              <w:t>Pozměňovací návrh</w:t>
            </w:r>
          </w:p>
        </w:tc>
      </w:tr>
      <w:tr w:rsidR="00912AB6" w:rsidRPr="002B0F97" w14:paraId="665265DA" w14:textId="77777777" w:rsidTr="0088480C">
        <w:trPr>
          <w:jc w:val="center"/>
        </w:trPr>
        <w:tc>
          <w:tcPr>
            <w:tcW w:w="4876" w:type="dxa"/>
            <w:hideMark/>
          </w:tcPr>
          <w:p w14:paraId="5C9DC4FA" w14:textId="77777777" w:rsidR="00912AB6" w:rsidRPr="002B0F97" w:rsidRDefault="00912AB6" w:rsidP="0088480C">
            <w:pPr>
              <w:pStyle w:val="Normal6a"/>
            </w:pPr>
            <w:r w:rsidRPr="002B0F97">
              <w:lastRenderedPageBreak/>
              <w:t>a)</w:t>
            </w:r>
            <w:r w:rsidRPr="002B0F97">
              <w:tab/>
            </w:r>
            <w:r w:rsidRPr="002B0F97">
              <w:rPr>
                <w:b/>
                <w:i/>
              </w:rPr>
              <w:t>nejméně</w:t>
            </w:r>
            <w:r w:rsidRPr="002B0F97">
              <w:t xml:space="preserve"> jeden týden v případě rozhodnutí o zamítnutí žádosti jako nepřípustné, konkludentně vzaté zpět nebo jako nedůvodné, pokud se v okamžiku rozhodnutí použije některá z okolností uvedených v čl. 40 odst. 1 nebo 5;</w:t>
            </w:r>
          </w:p>
        </w:tc>
        <w:tc>
          <w:tcPr>
            <w:tcW w:w="4876" w:type="dxa"/>
            <w:hideMark/>
          </w:tcPr>
          <w:p w14:paraId="2B9AA255" w14:textId="77777777" w:rsidR="00912AB6" w:rsidRPr="002B0F97" w:rsidRDefault="00912AB6" w:rsidP="0088480C">
            <w:pPr>
              <w:pStyle w:val="Normal6a"/>
            </w:pPr>
            <w:r w:rsidRPr="002B0F97">
              <w:t>a)</w:t>
            </w:r>
            <w:r w:rsidRPr="002B0F97">
              <w:tab/>
            </w:r>
            <w:r w:rsidRPr="002B0F97">
              <w:rPr>
                <w:b/>
                <w:i/>
              </w:rPr>
              <w:t>nejvíce</w:t>
            </w:r>
            <w:r w:rsidRPr="002B0F97">
              <w:t xml:space="preserve"> jeden týden v případě rozhodnutí o zamítnutí žádosti jako nepřípustné, konkludentně vzaté zpět nebo jako nedůvodné, pokud se v okamžiku rozhodnutí použije některá z okolností uvedených v čl. 40 odst. 1 nebo 5;</w:t>
            </w:r>
          </w:p>
        </w:tc>
      </w:tr>
    </w:tbl>
    <w:p w14:paraId="021A4746"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BC57A56" w14:textId="452CEB32" w:rsidR="002A6A78" w:rsidRPr="002B0F97" w:rsidRDefault="00912AB6" w:rsidP="00912AB6">
      <w:r w:rsidRPr="002B0F97">
        <w:rPr>
          <w:rStyle w:val="HideTWBExt"/>
          <w:noProof w:val="0"/>
        </w:rPr>
        <w:t>&lt;/Amend&gt;</w:t>
      </w:r>
    </w:p>
    <w:p w14:paraId="6ACC233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481</w:t>
      </w:r>
      <w:r w:rsidRPr="002B0F97">
        <w:rPr>
          <w:rStyle w:val="HideTWBExt"/>
          <w:b w:val="0"/>
          <w:noProof w:val="0"/>
        </w:rPr>
        <w:t>&lt;/NumAm&gt;</w:t>
      </w:r>
    </w:p>
    <w:p w14:paraId="346FC72E"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3F38ED3A" w14:textId="77777777" w:rsidR="00912AB6" w:rsidRPr="002B0F97" w:rsidRDefault="00912AB6" w:rsidP="00912AB6">
      <w:pPr>
        <w:pStyle w:val="NormalBold"/>
      </w:pPr>
      <w:r w:rsidRPr="002B0F97">
        <w:rPr>
          <w:rStyle w:val="HideTWBExt"/>
          <w:b w:val="0"/>
          <w:noProof w:val="0"/>
        </w:rPr>
        <w:t>&lt;/RepeatBlock-By&gt;</w:t>
      </w:r>
    </w:p>
    <w:p w14:paraId="05F1A8C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2E4CAEA" w14:textId="77777777" w:rsidR="00912AB6" w:rsidRPr="002B0F97" w:rsidRDefault="00912AB6" w:rsidP="00912AB6">
      <w:pPr>
        <w:pStyle w:val="NormalBold"/>
      </w:pPr>
      <w:r w:rsidRPr="002B0F97">
        <w:rPr>
          <w:rStyle w:val="HideTWBExt"/>
          <w:b w:val="0"/>
          <w:noProof w:val="0"/>
        </w:rPr>
        <w:t>&lt;Article&gt;</w:t>
      </w:r>
      <w:r w:rsidRPr="002B0F97">
        <w:t>Čl. 53 – odst. 7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75ED455" w14:textId="77777777" w:rsidTr="0088480C">
        <w:trPr>
          <w:trHeight w:val="240"/>
          <w:jc w:val="center"/>
        </w:trPr>
        <w:tc>
          <w:tcPr>
            <w:tcW w:w="9752" w:type="dxa"/>
            <w:gridSpan w:val="2"/>
          </w:tcPr>
          <w:p w14:paraId="3E4926B5" w14:textId="77777777" w:rsidR="00912AB6" w:rsidRPr="002B0F97" w:rsidRDefault="00912AB6" w:rsidP="0088480C"/>
        </w:tc>
      </w:tr>
      <w:tr w:rsidR="00912AB6" w:rsidRPr="002B0F97" w14:paraId="29EB240A" w14:textId="77777777" w:rsidTr="0088480C">
        <w:trPr>
          <w:trHeight w:val="240"/>
          <w:jc w:val="center"/>
        </w:trPr>
        <w:tc>
          <w:tcPr>
            <w:tcW w:w="4876" w:type="dxa"/>
            <w:hideMark/>
          </w:tcPr>
          <w:p w14:paraId="2C048DE8" w14:textId="77777777" w:rsidR="00912AB6" w:rsidRPr="002B0F97" w:rsidRDefault="00912AB6" w:rsidP="0088480C">
            <w:pPr>
              <w:pStyle w:val="AmColumnHeading"/>
            </w:pPr>
            <w:r w:rsidRPr="002B0F97">
              <w:t>Znění navržené Komisí</w:t>
            </w:r>
          </w:p>
        </w:tc>
        <w:tc>
          <w:tcPr>
            <w:tcW w:w="4876" w:type="dxa"/>
            <w:hideMark/>
          </w:tcPr>
          <w:p w14:paraId="45C4CCA1" w14:textId="77777777" w:rsidR="00912AB6" w:rsidRPr="002B0F97" w:rsidRDefault="00912AB6" w:rsidP="0088480C">
            <w:pPr>
              <w:pStyle w:val="AmColumnHeading"/>
            </w:pPr>
            <w:r w:rsidRPr="002B0F97">
              <w:t>Pozměňovací návrh</w:t>
            </w:r>
          </w:p>
        </w:tc>
      </w:tr>
      <w:tr w:rsidR="00912AB6" w:rsidRPr="002B0F97" w14:paraId="03FFA05A" w14:textId="77777777" w:rsidTr="0088480C">
        <w:trPr>
          <w:jc w:val="center"/>
        </w:trPr>
        <w:tc>
          <w:tcPr>
            <w:tcW w:w="4876" w:type="dxa"/>
            <w:hideMark/>
          </w:tcPr>
          <w:p w14:paraId="3CD26E85" w14:textId="77777777" w:rsidR="00912AB6" w:rsidRPr="002B0F97" w:rsidRDefault="00912AB6" w:rsidP="0088480C">
            <w:pPr>
              <w:pStyle w:val="Normal6a"/>
            </w:pPr>
            <w:r w:rsidRPr="002B0F97">
              <w:t>a)</w:t>
            </w:r>
            <w:r w:rsidRPr="002B0F97">
              <w:tab/>
              <w:t xml:space="preserve">nejméně jeden </w:t>
            </w:r>
            <w:r w:rsidRPr="002B0F97">
              <w:rPr>
                <w:b/>
                <w:i/>
              </w:rPr>
              <w:t>týden</w:t>
            </w:r>
            <w:r w:rsidRPr="002B0F97">
              <w:t xml:space="preserve"> v případě rozhodnutí o zamítnutí žádosti jako nepřípustné, konkludentně vzaté zpět nebo jako nedůvodné, pokud se v okamžiku rozhodnutí použije některá z okolností uvedených v čl. 40 odst. 1 nebo 5;</w:t>
            </w:r>
          </w:p>
        </w:tc>
        <w:tc>
          <w:tcPr>
            <w:tcW w:w="4876" w:type="dxa"/>
            <w:hideMark/>
          </w:tcPr>
          <w:p w14:paraId="6FE6CAD1" w14:textId="77777777" w:rsidR="00912AB6" w:rsidRPr="002B0F97" w:rsidRDefault="00912AB6" w:rsidP="0088480C">
            <w:pPr>
              <w:pStyle w:val="Normal6a"/>
            </w:pPr>
            <w:r w:rsidRPr="002B0F97">
              <w:t>a)</w:t>
            </w:r>
            <w:r w:rsidRPr="002B0F97">
              <w:tab/>
              <w:t xml:space="preserve">nejméně jeden </w:t>
            </w:r>
            <w:r w:rsidRPr="002B0F97">
              <w:rPr>
                <w:b/>
                <w:i/>
              </w:rPr>
              <w:t>měsíc</w:t>
            </w:r>
            <w:r w:rsidRPr="002B0F97">
              <w:t xml:space="preserve"> v případě rozhodnutí o zamítnutí žádosti jako nepřípustné, konkludentně vzaté zpět nebo jako nedůvodné, pokud se v okamžiku rozhodnutí použije některá z okolností uvedených v čl. 40 odst. 1 nebo 5;</w:t>
            </w:r>
          </w:p>
        </w:tc>
      </w:tr>
    </w:tbl>
    <w:p w14:paraId="00B749E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93EAC6B" w14:textId="129A0486" w:rsidR="002A6A78" w:rsidRPr="002B0F97" w:rsidRDefault="00912AB6" w:rsidP="00912AB6">
      <w:r w:rsidRPr="002B0F97">
        <w:rPr>
          <w:rStyle w:val="HideTWBExt"/>
          <w:noProof w:val="0"/>
        </w:rPr>
        <w:t>&lt;/Amend&gt;</w:t>
      </w:r>
    </w:p>
    <w:p w14:paraId="43E4777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482</w:t>
      </w:r>
      <w:r w:rsidRPr="002B0F97">
        <w:rPr>
          <w:rStyle w:val="HideTWBExt"/>
          <w:b w:val="0"/>
          <w:noProof w:val="0"/>
        </w:rPr>
        <w:t>&lt;/NumAm&gt;</w:t>
      </w:r>
    </w:p>
    <w:p w14:paraId="2EC7242F"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28C3FBC3" w14:textId="77777777" w:rsidR="00912AB6" w:rsidRPr="002B0F97" w:rsidRDefault="00912AB6" w:rsidP="00912AB6">
      <w:pPr>
        <w:pStyle w:val="NormalBold"/>
      </w:pPr>
      <w:r w:rsidRPr="002B0F97">
        <w:rPr>
          <w:rStyle w:val="HideTWBExt"/>
          <w:b w:val="0"/>
          <w:noProof w:val="0"/>
        </w:rPr>
        <w:t>&lt;/RepeatBlock-By&gt;</w:t>
      </w:r>
    </w:p>
    <w:p w14:paraId="019E35C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D817672" w14:textId="77777777" w:rsidR="00912AB6" w:rsidRPr="002B0F97" w:rsidRDefault="00912AB6" w:rsidP="00912AB6">
      <w:pPr>
        <w:pStyle w:val="NormalBold"/>
      </w:pPr>
      <w:r w:rsidRPr="002B0F97">
        <w:rPr>
          <w:rStyle w:val="HideTWBExt"/>
          <w:b w:val="0"/>
          <w:noProof w:val="0"/>
        </w:rPr>
        <w:t>&lt;Article&gt;</w:t>
      </w:r>
      <w:r w:rsidRPr="002B0F97">
        <w:t>Čl. 53 – odst. 7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F98AF43" w14:textId="77777777" w:rsidTr="0088480C">
        <w:trPr>
          <w:trHeight w:val="240"/>
          <w:jc w:val="center"/>
        </w:trPr>
        <w:tc>
          <w:tcPr>
            <w:tcW w:w="9752" w:type="dxa"/>
            <w:gridSpan w:val="2"/>
          </w:tcPr>
          <w:p w14:paraId="5AA9CFE0" w14:textId="77777777" w:rsidR="00912AB6" w:rsidRPr="002B0F97" w:rsidRDefault="00912AB6" w:rsidP="0088480C"/>
        </w:tc>
      </w:tr>
      <w:tr w:rsidR="00912AB6" w:rsidRPr="002B0F97" w14:paraId="308CC5C0" w14:textId="77777777" w:rsidTr="0088480C">
        <w:trPr>
          <w:trHeight w:val="240"/>
          <w:jc w:val="center"/>
        </w:trPr>
        <w:tc>
          <w:tcPr>
            <w:tcW w:w="4876" w:type="dxa"/>
            <w:hideMark/>
          </w:tcPr>
          <w:p w14:paraId="5F886844" w14:textId="77777777" w:rsidR="00912AB6" w:rsidRPr="002B0F97" w:rsidRDefault="00912AB6" w:rsidP="0088480C">
            <w:pPr>
              <w:pStyle w:val="AmColumnHeading"/>
            </w:pPr>
            <w:r w:rsidRPr="002B0F97">
              <w:t>Znění navržené Komisí</w:t>
            </w:r>
          </w:p>
        </w:tc>
        <w:tc>
          <w:tcPr>
            <w:tcW w:w="4876" w:type="dxa"/>
            <w:hideMark/>
          </w:tcPr>
          <w:p w14:paraId="0F14EB1F" w14:textId="77777777" w:rsidR="00912AB6" w:rsidRPr="002B0F97" w:rsidRDefault="00912AB6" w:rsidP="0088480C">
            <w:pPr>
              <w:pStyle w:val="AmColumnHeading"/>
            </w:pPr>
            <w:r w:rsidRPr="002B0F97">
              <w:t>Pozměňovací návrh</w:t>
            </w:r>
          </w:p>
        </w:tc>
      </w:tr>
      <w:tr w:rsidR="00912AB6" w:rsidRPr="002B0F97" w14:paraId="6DFE1035" w14:textId="77777777" w:rsidTr="0088480C">
        <w:trPr>
          <w:jc w:val="center"/>
        </w:trPr>
        <w:tc>
          <w:tcPr>
            <w:tcW w:w="4876" w:type="dxa"/>
            <w:hideMark/>
          </w:tcPr>
          <w:p w14:paraId="238B2726" w14:textId="77777777" w:rsidR="00912AB6" w:rsidRPr="002B0F97" w:rsidRDefault="00912AB6" w:rsidP="0088480C">
            <w:pPr>
              <w:pStyle w:val="Normal6a"/>
            </w:pPr>
            <w:r w:rsidRPr="002B0F97">
              <w:t>a)</w:t>
            </w:r>
            <w:r w:rsidRPr="002B0F97">
              <w:tab/>
            </w:r>
            <w:r w:rsidRPr="002B0F97">
              <w:rPr>
                <w:b/>
                <w:i/>
              </w:rPr>
              <w:t>nejméně jeden týden</w:t>
            </w:r>
            <w:r w:rsidRPr="002B0F97">
              <w:t xml:space="preserve"> v případě rozhodnutí o zamítnutí žádosti jako nepřípustné, konkludentně vzaté zpět nebo jako nedůvodné, pokud se v okamžiku rozhodnutí použije některá z okolností uvedených v čl. 40 odst. 1 nebo 5;</w:t>
            </w:r>
          </w:p>
        </w:tc>
        <w:tc>
          <w:tcPr>
            <w:tcW w:w="4876" w:type="dxa"/>
            <w:hideMark/>
          </w:tcPr>
          <w:p w14:paraId="2C69B2D3" w14:textId="77777777" w:rsidR="00912AB6" w:rsidRPr="002B0F97" w:rsidRDefault="00912AB6" w:rsidP="0088480C">
            <w:pPr>
              <w:pStyle w:val="Normal6a"/>
            </w:pPr>
            <w:r w:rsidRPr="002B0F97">
              <w:t>a)</w:t>
            </w:r>
            <w:r w:rsidRPr="002B0F97">
              <w:tab/>
            </w:r>
            <w:r w:rsidRPr="002B0F97">
              <w:rPr>
                <w:b/>
                <w:i/>
              </w:rPr>
              <w:t>tři dny</w:t>
            </w:r>
            <w:r w:rsidRPr="002B0F97">
              <w:t xml:space="preserve"> v případě rozhodnutí o zamítnutí žádosti jako nepřípustné, konkludentně vzaté zpět nebo jako nedůvodné, pokud se v okamžiku rozhodnutí použije některá z okolností uvedených v čl. 40 odst. 1 nebo 5;</w:t>
            </w:r>
          </w:p>
        </w:tc>
      </w:tr>
    </w:tbl>
    <w:p w14:paraId="46C0AD0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0658A0A" w14:textId="68B9BA7B" w:rsidR="002A6A78" w:rsidRPr="002B0F97" w:rsidRDefault="00912AB6" w:rsidP="00912AB6">
      <w:r w:rsidRPr="002B0F97">
        <w:rPr>
          <w:rStyle w:val="HideTWBExt"/>
          <w:noProof w:val="0"/>
        </w:rPr>
        <w:t>&lt;/Amend&gt;</w:t>
      </w:r>
    </w:p>
    <w:p w14:paraId="15A2AEB9"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483</w:t>
      </w:r>
      <w:r w:rsidRPr="002B0F97">
        <w:rPr>
          <w:rStyle w:val="HideTWBExt"/>
          <w:b w:val="0"/>
          <w:noProof w:val="0"/>
        </w:rPr>
        <w:t>&lt;/NumAm&gt;</w:t>
      </w:r>
    </w:p>
    <w:p w14:paraId="1D15B6FE"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6519E232" w14:textId="77777777" w:rsidR="00912AB6" w:rsidRPr="002B0F97" w:rsidRDefault="00912AB6" w:rsidP="00912AB6">
      <w:pPr>
        <w:pStyle w:val="NormalBold"/>
      </w:pPr>
      <w:r w:rsidRPr="002B0F97">
        <w:rPr>
          <w:rStyle w:val="HideTWBExt"/>
          <w:b w:val="0"/>
          <w:noProof w:val="0"/>
        </w:rPr>
        <w:t>&lt;/RepeatBlock-By&gt;</w:t>
      </w:r>
    </w:p>
    <w:p w14:paraId="2D0793A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6B807F8" w14:textId="77777777" w:rsidR="00912AB6" w:rsidRPr="002B0F97" w:rsidRDefault="00912AB6" w:rsidP="00912AB6">
      <w:pPr>
        <w:pStyle w:val="NormalBold"/>
      </w:pPr>
      <w:r w:rsidRPr="002B0F97">
        <w:rPr>
          <w:rStyle w:val="HideTWBExt"/>
          <w:b w:val="0"/>
          <w:noProof w:val="0"/>
        </w:rPr>
        <w:t>&lt;Article&gt;</w:t>
      </w:r>
      <w:r w:rsidRPr="002B0F97">
        <w:t>Čl. 53 – odst. 7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40EE8A9" w14:textId="77777777" w:rsidTr="0088480C">
        <w:trPr>
          <w:trHeight w:val="240"/>
          <w:jc w:val="center"/>
        </w:trPr>
        <w:tc>
          <w:tcPr>
            <w:tcW w:w="9752" w:type="dxa"/>
            <w:gridSpan w:val="2"/>
          </w:tcPr>
          <w:p w14:paraId="2D168591" w14:textId="77777777" w:rsidR="00912AB6" w:rsidRPr="002B0F97" w:rsidRDefault="00912AB6" w:rsidP="0088480C"/>
        </w:tc>
      </w:tr>
      <w:tr w:rsidR="00912AB6" w:rsidRPr="002B0F97" w14:paraId="0417FFB3" w14:textId="77777777" w:rsidTr="0088480C">
        <w:trPr>
          <w:trHeight w:val="240"/>
          <w:jc w:val="center"/>
        </w:trPr>
        <w:tc>
          <w:tcPr>
            <w:tcW w:w="4876" w:type="dxa"/>
            <w:hideMark/>
          </w:tcPr>
          <w:p w14:paraId="5B008531" w14:textId="77777777" w:rsidR="00912AB6" w:rsidRPr="002B0F97" w:rsidRDefault="00912AB6" w:rsidP="0088480C">
            <w:pPr>
              <w:pStyle w:val="AmColumnHeading"/>
            </w:pPr>
            <w:r w:rsidRPr="002B0F97">
              <w:t>Znění navržené Komisí</w:t>
            </w:r>
          </w:p>
        </w:tc>
        <w:tc>
          <w:tcPr>
            <w:tcW w:w="4876" w:type="dxa"/>
            <w:hideMark/>
          </w:tcPr>
          <w:p w14:paraId="3E0294EC" w14:textId="77777777" w:rsidR="00912AB6" w:rsidRPr="002B0F97" w:rsidRDefault="00912AB6" w:rsidP="0088480C">
            <w:pPr>
              <w:pStyle w:val="AmColumnHeading"/>
            </w:pPr>
            <w:r w:rsidRPr="002B0F97">
              <w:t>Pozměňovací návrh</w:t>
            </w:r>
          </w:p>
        </w:tc>
      </w:tr>
      <w:tr w:rsidR="00912AB6" w:rsidRPr="002B0F97" w14:paraId="1ABE38A0" w14:textId="77777777" w:rsidTr="0088480C">
        <w:trPr>
          <w:jc w:val="center"/>
        </w:trPr>
        <w:tc>
          <w:tcPr>
            <w:tcW w:w="4876" w:type="dxa"/>
            <w:hideMark/>
          </w:tcPr>
          <w:p w14:paraId="27B920F7" w14:textId="77777777" w:rsidR="00912AB6" w:rsidRPr="002B0F97" w:rsidRDefault="00912AB6" w:rsidP="0088480C">
            <w:pPr>
              <w:pStyle w:val="Normal6a"/>
            </w:pPr>
            <w:r w:rsidRPr="002B0F97">
              <w:t>a)</w:t>
            </w:r>
            <w:r w:rsidRPr="002B0F97">
              <w:tab/>
              <w:t>nejméně jeden</w:t>
            </w:r>
            <w:r w:rsidRPr="002B0F97">
              <w:rPr>
                <w:b/>
                <w:i/>
              </w:rPr>
              <w:t xml:space="preserve"> týden</w:t>
            </w:r>
            <w:r w:rsidRPr="002B0F97">
              <w:t xml:space="preserve"> v případě rozhodnutí o zamítnutí žádosti </w:t>
            </w:r>
            <w:r w:rsidRPr="002B0F97">
              <w:rPr>
                <w:b/>
                <w:i/>
              </w:rPr>
              <w:t>jako nepřípustné</w:t>
            </w:r>
            <w:r w:rsidRPr="002B0F97">
              <w:t>, konkludentně vzaté zpět nebo jako nedůvodné, pokud se v okamžiku rozhodnutí použije některá z okolností uvedených v čl. 40 odst. 1 nebo 5;</w:t>
            </w:r>
          </w:p>
        </w:tc>
        <w:tc>
          <w:tcPr>
            <w:tcW w:w="4876" w:type="dxa"/>
            <w:hideMark/>
          </w:tcPr>
          <w:p w14:paraId="04325A48" w14:textId="77777777" w:rsidR="00912AB6" w:rsidRPr="002B0F97" w:rsidRDefault="00912AB6" w:rsidP="0088480C">
            <w:pPr>
              <w:pStyle w:val="Normal6a"/>
            </w:pPr>
            <w:r w:rsidRPr="002B0F97">
              <w:t>a)</w:t>
            </w:r>
            <w:r w:rsidRPr="002B0F97">
              <w:tab/>
              <w:t xml:space="preserve">nejméně jeden </w:t>
            </w:r>
            <w:r w:rsidRPr="002B0F97">
              <w:rPr>
                <w:b/>
                <w:i/>
              </w:rPr>
              <w:t>měsíc</w:t>
            </w:r>
            <w:r w:rsidRPr="002B0F97">
              <w:t xml:space="preserve"> v případě rozhodnutí o zamítnutí žádosti, konkludentně vzaté zpět nebo jako nedůvodné, pokud se v okamžiku rozhodnutí použije některá z okolností uvedených v čl. 40 odst. 1 nebo 5;</w:t>
            </w:r>
          </w:p>
        </w:tc>
      </w:tr>
    </w:tbl>
    <w:p w14:paraId="0E8F1C02"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67AE2D5" w14:textId="23322FF3" w:rsidR="002A6A78" w:rsidRPr="002B0F97" w:rsidRDefault="00912AB6" w:rsidP="00912AB6">
      <w:r w:rsidRPr="002B0F97">
        <w:rPr>
          <w:rStyle w:val="HideTWBExt"/>
          <w:noProof w:val="0"/>
        </w:rPr>
        <w:t>&lt;/Amend&gt;</w:t>
      </w:r>
    </w:p>
    <w:p w14:paraId="1B51981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484</w:t>
      </w:r>
      <w:r w:rsidRPr="002B0F97">
        <w:rPr>
          <w:rStyle w:val="HideTWBExt"/>
          <w:b w:val="0"/>
          <w:noProof w:val="0"/>
        </w:rPr>
        <w:t>&lt;/NumAm&gt;</w:t>
      </w:r>
    </w:p>
    <w:p w14:paraId="24439720"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50095D06" w14:textId="77777777" w:rsidR="00912AB6" w:rsidRPr="002B0F97" w:rsidRDefault="00912AB6" w:rsidP="00912AB6">
      <w:pPr>
        <w:pStyle w:val="NormalBold"/>
      </w:pPr>
      <w:r w:rsidRPr="002B0F97">
        <w:rPr>
          <w:rStyle w:val="HideTWBExt"/>
          <w:b w:val="0"/>
          <w:noProof w:val="0"/>
        </w:rPr>
        <w:t>&lt;/RepeatBlock-By&gt;</w:t>
      </w:r>
    </w:p>
    <w:p w14:paraId="1242841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CD19F07" w14:textId="77777777" w:rsidR="00912AB6" w:rsidRPr="002B0F97" w:rsidRDefault="00912AB6" w:rsidP="00912AB6">
      <w:pPr>
        <w:pStyle w:val="NormalBold"/>
      </w:pPr>
      <w:r w:rsidRPr="002B0F97">
        <w:rPr>
          <w:rStyle w:val="HideTWBExt"/>
          <w:b w:val="0"/>
          <w:noProof w:val="0"/>
        </w:rPr>
        <w:t>&lt;Article&gt;</w:t>
      </w:r>
      <w:r w:rsidRPr="002B0F97">
        <w:t>Čl. 53 – odst. 7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DF82350" w14:textId="77777777" w:rsidTr="0088480C">
        <w:trPr>
          <w:trHeight w:val="240"/>
          <w:jc w:val="center"/>
        </w:trPr>
        <w:tc>
          <w:tcPr>
            <w:tcW w:w="9752" w:type="dxa"/>
            <w:gridSpan w:val="2"/>
          </w:tcPr>
          <w:p w14:paraId="30CE8604" w14:textId="77777777" w:rsidR="00912AB6" w:rsidRPr="002B0F97" w:rsidRDefault="00912AB6" w:rsidP="0088480C"/>
        </w:tc>
      </w:tr>
      <w:tr w:rsidR="00912AB6" w:rsidRPr="002B0F97" w14:paraId="73E8CF68" w14:textId="77777777" w:rsidTr="0088480C">
        <w:trPr>
          <w:trHeight w:val="240"/>
          <w:jc w:val="center"/>
        </w:trPr>
        <w:tc>
          <w:tcPr>
            <w:tcW w:w="4876" w:type="dxa"/>
            <w:hideMark/>
          </w:tcPr>
          <w:p w14:paraId="336FA86D" w14:textId="77777777" w:rsidR="00912AB6" w:rsidRPr="002B0F97" w:rsidRDefault="00912AB6" w:rsidP="0088480C">
            <w:pPr>
              <w:pStyle w:val="AmColumnHeading"/>
            </w:pPr>
            <w:r w:rsidRPr="002B0F97">
              <w:t>Znění navržené Komisí</w:t>
            </w:r>
          </w:p>
        </w:tc>
        <w:tc>
          <w:tcPr>
            <w:tcW w:w="4876" w:type="dxa"/>
            <w:hideMark/>
          </w:tcPr>
          <w:p w14:paraId="5D9D3AE2" w14:textId="77777777" w:rsidR="00912AB6" w:rsidRPr="002B0F97" w:rsidRDefault="00912AB6" w:rsidP="0088480C">
            <w:pPr>
              <w:pStyle w:val="AmColumnHeading"/>
            </w:pPr>
            <w:r w:rsidRPr="002B0F97">
              <w:t>Pozměňovací návrh</w:t>
            </w:r>
          </w:p>
        </w:tc>
      </w:tr>
      <w:tr w:rsidR="00912AB6" w:rsidRPr="002B0F97" w14:paraId="25E633FB" w14:textId="77777777" w:rsidTr="0088480C">
        <w:trPr>
          <w:jc w:val="center"/>
        </w:trPr>
        <w:tc>
          <w:tcPr>
            <w:tcW w:w="4876" w:type="dxa"/>
            <w:hideMark/>
          </w:tcPr>
          <w:p w14:paraId="4569CAC8" w14:textId="77777777" w:rsidR="00912AB6" w:rsidRPr="002B0F97" w:rsidRDefault="00912AB6" w:rsidP="0088480C">
            <w:pPr>
              <w:pStyle w:val="Normal6a"/>
            </w:pPr>
            <w:r w:rsidRPr="002B0F97">
              <w:rPr>
                <w:b/>
                <w:i/>
              </w:rPr>
              <w:t>b)</w:t>
            </w:r>
            <w:r w:rsidRPr="002B0F97">
              <w:tab/>
            </w:r>
            <w:r w:rsidRPr="002B0F97">
              <w:rPr>
                <w:b/>
                <w:i/>
              </w:rPr>
              <w:t>nejméně dva týdny a nejvýše dva měsíce ve všech ostatních případech.</w:t>
            </w:r>
          </w:p>
        </w:tc>
        <w:tc>
          <w:tcPr>
            <w:tcW w:w="4876" w:type="dxa"/>
            <w:hideMark/>
          </w:tcPr>
          <w:p w14:paraId="06953A32" w14:textId="77777777" w:rsidR="00912AB6" w:rsidRPr="002B0F97" w:rsidRDefault="00912AB6" w:rsidP="0088480C">
            <w:pPr>
              <w:pStyle w:val="Normal6a"/>
            </w:pPr>
            <w:r w:rsidRPr="002B0F97">
              <w:rPr>
                <w:b/>
                <w:i/>
              </w:rPr>
              <w:t>vypouští se</w:t>
            </w:r>
          </w:p>
        </w:tc>
      </w:tr>
    </w:tbl>
    <w:p w14:paraId="0B64F74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B8356D2" w14:textId="3B6F497E" w:rsidR="002A6A78" w:rsidRPr="002B0F97" w:rsidRDefault="00912AB6" w:rsidP="00912AB6">
      <w:r w:rsidRPr="002B0F97">
        <w:rPr>
          <w:rStyle w:val="HideTWBExt"/>
          <w:noProof w:val="0"/>
        </w:rPr>
        <w:t>&lt;/Amend&gt;</w:t>
      </w:r>
    </w:p>
    <w:p w14:paraId="134CE28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485</w:t>
      </w:r>
      <w:r w:rsidRPr="002B0F97">
        <w:rPr>
          <w:rStyle w:val="HideTWBExt"/>
          <w:b w:val="0"/>
          <w:noProof w:val="0"/>
        </w:rPr>
        <w:t>&lt;/NumAm&gt;</w:t>
      </w:r>
    </w:p>
    <w:p w14:paraId="079A5F2F"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48424C44" w14:textId="77777777" w:rsidR="00912AB6" w:rsidRPr="002B0F97" w:rsidRDefault="00912AB6" w:rsidP="00912AB6">
      <w:pPr>
        <w:pStyle w:val="NormalBold"/>
      </w:pPr>
      <w:r w:rsidRPr="002B0F97">
        <w:rPr>
          <w:rStyle w:val="HideTWBExt"/>
          <w:b w:val="0"/>
          <w:noProof w:val="0"/>
        </w:rPr>
        <w:t>&lt;/RepeatBlock-By&gt;</w:t>
      </w:r>
    </w:p>
    <w:p w14:paraId="32749D6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EC743F2" w14:textId="77777777" w:rsidR="00912AB6" w:rsidRPr="002B0F97" w:rsidRDefault="00912AB6" w:rsidP="00912AB6">
      <w:pPr>
        <w:pStyle w:val="NormalBold"/>
      </w:pPr>
      <w:r w:rsidRPr="002B0F97">
        <w:rPr>
          <w:rStyle w:val="HideTWBExt"/>
          <w:b w:val="0"/>
          <w:noProof w:val="0"/>
        </w:rPr>
        <w:t>&lt;Article&gt;</w:t>
      </w:r>
      <w:r w:rsidRPr="002B0F97">
        <w:t xml:space="preserve"> Čl. 53 – odst. 7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AC3DB94" w14:textId="77777777" w:rsidTr="0088480C">
        <w:trPr>
          <w:trHeight w:val="240"/>
          <w:jc w:val="center"/>
        </w:trPr>
        <w:tc>
          <w:tcPr>
            <w:tcW w:w="9752" w:type="dxa"/>
            <w:gridSpan w:val="2"/>
          </w:tcPr>
          <w:p w14:paraId="7D867859" w14:textId="77777777" w:rsidR="00912AB6" w:rsidRPr="002B0F97" w:rsidRDefault="00912AB6" w:rsidP="0088480C"/>
        </w:tc>
      </w:tr>
      <w:tr w:rsidR="00912AB6" w:rsidRPr="002B0F97" w14:paraId="02DBA8FB" w14:textId="77777777" w:rsidTr="0088480C">
        <w:trPr>
          <w:trHeight w:val="240"/>
          <w:jc w:val="center"/>
        </w:trPr>
        <w:tc>
          <w:tcPr>
            <w:tcW w:w="4876" w:type="dxa"/>
            <w:hideMark/>
          </w:tcPr>
          <w:p w14:paraId="36CB9029" w14:textId="77777777" w:rsidR="00912AB6" w:rsidRPr="002B0F97" w:rsidRDefault="00912AB6" w:rsidP="0088480C">
            <w:pPr>
              <w:pStyle w:val="AmColumnHeading"/>
            </w:pPr>
            <w:r w:rsidRPr="002B0F97">
              <w:t>Znění navržené Komisí</w:t>
            </w:r>
          </w:p>
        </w:tc>
        <w:tc>
          <w:tcPr>
            <w:tcW w:w="4876" w:type="dxa"/>
            <w:hideMark/>
          </w:tcPr>
          <w:p w14:paraId="3A66551A" w14:textId="77777777" w:rsidR="00912AB6" w:rsidRPr="002B0F97" w:rsidRDefault="00912AB6" w:rsidP="0088480C">
            <w:pPr>
              <w:pStyle w:val="AmColumnHeading"/>
            </w:pPr>
            <w:r w:rsidRPr="002B0F97">
              <w:t>Pozměňovací návrh</w:t>
            </w:r>
          </w:p>
        </w:tc>
      </w:tr>
      <w:tr w:rsidR="00912AB6" w:rsidRPr="002B0F97" w14:paraId="006FD38E" w14:textId="77777777" w:rsidTr="0088480C">
        <w:trPr>
          <w:jc w:val="center"/>
        </w:trPr>
        <w:tc>
          <w:tcPr>
            <w:tcW w:w="4876" w:type="dxa"/>
            <w:hideMark/>
          </w:tcPr>
          <w:p w14:paraId="3FEE5331" w14:textId="77777777" w:rsidR="00912AB6" w:rsidRPr="002B0F97" w:rsidRDefault="00912AB6" w:rsidP="0088480C">
            <w:pPr>
              <w:pStyle w:val="Normal6a"/>
            </w:pPr>
            <w:r w:rsidRPr="002B0F97">
              <w:t>b)</w:t>
            </w:r>
            <w:r w:rsidRPr="002B0F97">
              <w:tab/>
            </w:r>
            <w:r w:rsidRPr="002B0F97">
              <w:rPr>
                <w:b/>
                <w:i/>
              </w:rPr>
              <w:t>nejméně dva týdny a nejvýše dva měsíce</w:t>
            </w:r>
            <w:r w:rsidRPr="002B0F97">
              <w:t xml:space="preserve"> ve všech ostatních případech.</w:t>
            </w:r>
          </w:p>
        </w:tc>
        <w:tc>
          <w:tcPr>
            <w:tcW w:w="4876" w:type="dxa"/>
            <w:hideMark/>
          </w:tcPr>
          <w:p w14:paraId="34FA4683" w14:textId="77777777" w:rsidR="00912AB6" w:rsidRPr="002B0F97" w:rsidRDefault="00912AB6" w:rsidP="0088480C">
            <w:pPr>
              <w:pStyle w:val="Normal6a"/>
            </w:pPr>
            <w:r w:rsidRPr="002B0F97">
              <w:t>b)</w:t>
            </w:r>
            <w:r w:rsidRPr="002B0F97">
              <w:tab/>
            </w:r>
            <w:r w:rsidRPr="002B0F97">
              <w:rPr>
                <w:b/>
                <w:i/>
              </w:rPr>
              <w:t>jeden týden</w:t>
            </w:r>
            <w:r w:rsidRPr="002B0F97">
              <w:t xml:space="preserve"> ve všech ostatních případech.</w:t>
            </w:r>
          </w:p>
        </w:tc>
      </w:tr>
    </w:tbl>
    <w:p w14:paraId="5D13986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B99E7AA" w14:textId="53CA422B" w:rsidR="002A6A78" w:rsidRPr="002B0F97" w:rsidRDefault="00912AB6" w:rsidP="00912AB6">
      <w:r w:rsidRPr="002B0F97">
        <w:rPr>
          <w:rStyle w:val="HideTWBExt"/>
          <w:noProof w:val="0"/>
        </w:rPr>
        <w:lastRenderedPageBreak/>
        <w:t>&lt;/Amend&gt;</w:t>
      </w:r>
    </w:p>
    <w:p w14:paraId="31263DF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486</w:t>
      </w:r>
      <w:r w:rsidRPr="002B0F97">
        <w:rPr>
          <w:rStyle w:val="HideTWBExt"/>
          <w:b w:val="0"/>
          <w:noProof w:val="0"/>
        </w:rPr>
        <w:t>&lt;/NumAm&gt;</w:t>
      </w:r>
    </w:p>
    <w:p w14:paraId="2323DF9C"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324623F6" w14:textId="77777777" w:rsidR="00912AB6" w:rsidRPr="002B0F97" w:rsidRDefault="00912AB6" w:rsidP="00912AB6">
      <w:pPr>
        <w:pStyle w:val="NormalBold"/>
      </w:pPr>
      <w:r w:rsidRPr="002B0F97">
        <w:rPr>
          <w:rStyle w:val="HideTWBExt"/>
          <w:b w:val="0"/>
          <w:noProof w:val="0"/>
        </w:rPr>
        <w:t>&lt;/RepeatBlock-By&gt;</w:t>
      </w:r>
    </w:p>
    <w:p w14:paraId="47DE685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A568304" w14:textId="77777777" w:rsidR="00912AB6" w:rsidRPr="002B0F97" w:rsidRDefault="00912AB6" w:rsidP="00912AB6">
      <w:pPr>
        <w:pStyle w:val="NormalBold"/>
      </w:pPr>
      <w:r w:rsidRPr="002B0F97">
        <w:rPr>
          <w:rStyle w:val="HideTWBExt"/>
          <w:b w:val="0"/>
          <w:noProof w:val="0"/>
        </w:rPr>
        <w:t>&lt;Article&gt;</w:t>
      </w:r>
      <w:r w:rsidRPr="002B0F97">
        <w:t>Čl. 53 – odst. 7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40D5AD2" w14:textId="77777777" w:rsidTr="0088480C">
        <w:trPr>
          <w:trHeight w:val="240"/>
          <w:jc w:val="center"/>
        </w:trPr>
        <w:tc>
          <w:tcPr>
            <w:tcW w:w="9752" w:type="dxa"/>
            <w:gridSpan w:val="2"/>
          </w:tcPr>
          <w:p w14:paraId="23ECF204" w14:textId="77777777" w:rsidR="00912AB6" w:rsidRPr="002B0F97" w:rsidRDefault="00912AB6" w:rsidP="0088480C"/>
        </w:tc>
      </w:tr>
      <w:tr w:rsidR="00912AB6" w:rsidRPr="002B0F97" w14:paraId="674D4F5F" w14:textId="77777777" w:rsidTr="0088480C">
        <w:trPr>
          <w:trHeight w:val="240"/>
          <w:jc w:val="center"/>
        </w:trPr>
        <w:tc>
          <w:tcPr>
            <w:tcW w:w="4876" w:type="dxa"/>
            <w:hideMark/>
          </w:tcPr>
          <w:p w14:paraId="1F61FC30" w14:textId="77777777" w:rsidR="00912AB6" w:rsidRPr="002B0F97" w:rsidRDefault="00912AB6" w:rsidP="0088480C">
            <w:pPr>
              <w:pStyle w:val="AmColumnHeading"/>
            </w:pPr>
            <w:r w:rsidRPr="002B0F97">
              <w:t>Znění navržené Komisí</w:t>
            </w:r>
          </w:p>
        </w:tc>
        <w:tc>
          <w:tcPr>
            <w:tcW w:w="4876" w:type="dxa"/>
            <w:hideMark/>
          </w:tcPr>
          <w:p w14:paraId="0D14855F" w14:textId="77777777" w:rsidR="00912AB6" w:rsidRPr="002B0F97" w:rsidRDefault="00912AB6" w:rsidP="0088480C">
            <w:pPr>
              <w:pStyle w:val="AmColumnHeading"/>
            </w:pPr>
            <w:r w:rsidRPr="002B0F97">
              <w:t>Pozměňovací návrh</w:t>
            </w:r>
          </w:p>
        </w:tc>
      </w:tr>
      <w:tr w:rsidR="00912AB6" w:rsidRPr="002B0F97" w14:paraId="1B384F7A" w14:textId="77777777" w:rsidTr="0088480C">
        <w:trPr>
          <w:jc w:val="center"/>
        </w:trPr>
        <w:tc>
          <w:tcPr>
            <w:tcW w:w="4876" w:type="dxa"/>
            <w:hideMark/>
          </w:tcPr>
          <w:p w14:paraId="1BEAE2C1" w14:textId="77777777" w:rsidR="00912AB6" w:rsidRPr="002B0F97" w:rsidRDefault="00912AB6" w:rsidP="0088480C">
            <w:pPr>
              <w:pStyle w:val="Normal6a"/>
            </w:pPr>
            <w:r w:rsidRPr="002B0F97">
              <w:t>b)</w:t>
            </w:r>
            <w:r w:rsidRPr="002B0F97">
              <w:tab/>
            </w:r>
            <w:r w:rsidRPr="002B0F97">
              <w:rPr>
                <w:b/>
                <w:i/>
              </w:rPr>
              <w:t>nejméně dva týdny a nejvýše dva měsíce</w:t>
            </w:r>
            <w:r w:rsidRPr="002B0F97">
              <w:t xml:space="preserve"> ve všech ostatních případech.</w:t>
            </w:r>
          </w:p>
        </w:tc>
        <w:tc>
          <w:tcPr>
            <w:tcW w:w="4876" w:type="dxa"/>
            <w:hideMark/>
          </w:tcPr>
          <w:p w14:paraId="1D09C787" w14:textId="77777777" w:rsidR="00912AB6" w:rsidRPr="002B0F97" w:rsidRDefault="00912AB6" w:rsidP="0088480C">
            <w:pPr>
              <w:pStyle w:val="Normal6a"/>
            </w:pPr>
            <w:r w:rsidRPr="002B0F97">
              <w:t>b)</w:t>
            </w:r>
            <w:r w:rsidRPr="002B0F97">
              <w:tab/>
            </w:r>
            <w:r w:rsidRPr="002B0F97">
              <w:rPr>
                <w:b/>
                <w:i/>
              </w:rPr>
              <w:t> nejméně jeden měsíc</w:t>
            </w:r>
            <w:r w:rsidRPr="002B0F97">
              <w:t xml:space="preserve"> ve všech ostatních případech.</w:t>
            </w:r>
          </w:p>
        </w:tc>
      </w:tr>
    </w:tbl>
    <w:p w14:paraId="5A4DAF1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845F9D9" w14:textId="71431943" w:rsidR="002A6A78" w:rsidRPr="002B0F97" w:rsidRDefault="00912AB6" w:rsidP="00912AB6">
      <w:r w:rsidRPr="002B0F97">
        <w:rPr>
          <w:rStyle w:val="HideTWBExt"/>
          <w:noProof w:val="0"/>
        </w:rPr>
        <w:t>&lt;/Amend&gt;</w:t>
      </w:r>
    </w:p>
    <w:p w14:paraId="123EDFB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487</w:t>
      </w:r>
      <w:r w:rsidRPr="002B0F97">
        <w:rPr>
          <w:rStyle w:val="HideTWBExt"/>
          <w:b w:val="0"/>
          <w:noProof w:val="0"/>
        </w:rPr>
        <w:t>&lt;/NumAm&gt;</w:t>
      </w:r>
    </w:p>
    <w:p w14:paraId="1119EC5E"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2A8D870D" w14:textId="77777777" w:rsidR="00912AB6" w:rsidRPr="002B0F97" w:rsidRDefault="00912AB6" w:rsidP="00912AB6">
      <w:pPr>
        <w:pStyle w:val="NormalBold"/>
      </w:pPr>
      <w:r w:rsidRPr="002B0F97">
        <w:rPr>
          <w:rStyle w:val="HideTWBExt"/>
          <w:b w:val="0"/>
          <w:noProof w:val="0"/>
        </w:rPr>
        <w:t>&lt;/RepeatBlock-By&gt;</w:t>
      </w:r>
    </w:p>
    <w:p w14:paraId="1282BA5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C33736C" w14:textId="77777777" w:rsidR="00912AB6" w:rsidRPr="002B0F97" w:rsidRDefault="00912AB6" w:rsidP="00912AB6">
      <w:pPr>
        <w:pStyle w:val="NormalBold"/>
      </w:pPr>
      <w:r w:rsidRPr="002B0F97">
        <w:rPr>
          <w:rStyle w:val="HideTWBExt"/>
          <w:b w:val="0"/>
          <w:noProof w:val="0"/>
        </w:rPr>
        <w:t>&lt;Article&gt;</w:t>
      </w:r>
      <w:r w:rsidRPr="002B0F97">
        <w:t>Čl. 53 – odst. 7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091C255" w14:textId="77777777" w:rsidTr="0088480C">
        <w:trPr>
          <w:trHeight w:val="240"/>
          <w:jc w:val="center"/>
        </w:trPr>
        <w:tc>
          <w:tcPr>
            <w:tcW w:w="9752" w:type="dxa"/>
            <w:gridSpan w:val="2"/>
          </w:tcPr>
          <w:p w14:paraId="1CDFCB95" w14:textId="77777777" w:rsidR="00912AB6" w:rsidRPr="002B0F97" w:rsidRDefault="00912AB6" w:rsidP="0088480C"/>
        </w:tc>
      </w:tr>
      <w:tr w:rsidR="00912AB6" w:rsidRPr="002B0F97" w14:paraId="05F25913" w14:textId="77777777" w:rsidTr="0088480C">
        <w:trPr>
          <w:trHeight w:val="240"/>
          <w:jc w:val="center"/>
        </w:trPr>
        <w:tc>
          <w:tcPr>
            <w:tcW w:w="4876" w:type="dxa"/>
            <w:hideMark/>
          </w:tcPr>
          <w:p w14:paraId="02D9215B" w14:textId="77777777" w:rsidR="00912AB6" w:rsidRPr="002B0F97" w:rsidRDefault="00912AB6" w:rsidP="0088480C">
            <w:pPr>
              <w:pStyle w:val="AmColumnHeading"/>
            </w:pPr>
            <w:r w:rsidRPr="002B0F97">
              <w:t>Znění navržené Komisí</w:t>
            </w:r>
          </w:p>
        </w:tc>
        <w:tc>
          <w:tcPr>
            <w:tcW w:w="4876" w:type="dxa"/>
            <w:hideMark/>
          </w:tcPr>
          <w:p w14:paraId="5EE157CE" w14:textId="77777777" w:rsidR="00912AB6" w:rsidRPr="002B0F97" w:rsidRDefault="00912AB6" w:rsidP="0088480C">
            <w:pPr>
              <w:pStyle w:val="AmColumnHeading"/>
            </w:pPr>
            <w:r w:rsidRPr="002B0F97">
              <w:t>Pozměňovací návrh</w:t>
            </w:r>
          </w:p>
        </w:tc>
      </w:tr>
      <w:tr w:rsidR="00912AB6" w:rsidRPr="002B0F97" w14:paraId="04C69104" w14:textId="77777777" w:rsidTr="0088480C">
        <w:trPr>
          <w:jc w:val="center"/>
        </w:trPr>
        <w:tc>
          <w:tcPr>
            <w:tcW w:w="4876" w:type="dxa"/>
            <w:hideMark/>
          </w:tcPr>
          <w:p w14:paraId="3D4FF336" w14:textId="77777777" w:rsidR="00912AB6" w:rsidRPr="002B0F97" w:rsidRDefault="00912AB6" w:rsidP="0088480C">
            <w:pPr>
              <w:pStyle w:val="Normal6a"/>
            </w:pPr>
            <w:r w:rsidRPr="002B0F97">
              <w:t>b)</w:t>
            </w:r>
            <w:r w:rsidRPr="002B0F97">
              <w:tab/>
              <w:t xml:space="preserve">nejméně dva týdny a nejvýše </w:t>
            </w:r>
            <w:r w:rsidRPr="002B0F97">
              <w:rPr>
                <w:b/>
                <w:i/>
              </w:rPr>
              <w:t>dva měsíce</w:t>
            </w:r>
            <w:r w:rsidRPr="002B0F97">
              <w:t xml:space="preserve"> ve všech ostatních případech.</w:t>
            </w:r>
          </w:p>
        </w:tc>
        <w:tc>
          <w:tcPr>
            <w:tcW w:w="4876" w:type="dxa"/>
            <w:hideMark/>
          </w:tcPr>
          <w:p w14:paraId="3F323922" w14:textId="77777777" w:rsidR="00912AB6" w:rsidRPr="002B0F97" w:rsidRDefault="00912AB6" w:rsidP="0088480C">
            <w:pPr>
              <w:pStyle w:val="Normal6a"/>
            </w:pPr>
            <w:r w:rsidRPr="002B0F97">
              <w:t>b)</w:t>
            </w:r>
            <w:r w:rsidRPr="002B0F97">
              <w:tab/>
              <w:t xml:space="preserve">nejméně dva týdny a nejvýše </w:t>
            </w:r>
            <w:r w:rsidRPr="002B0F97">
              <w:rPr>
                <w:b/>
                <w:i/>
              </w:rPr>
              <w:t>čtyři týdny</w:t>
            </w:r>
            <w:r w:rsidRPr="002B0F97">
              <w:t xml:space="preserve"> ve všech ostatních případech.</w:t>
            </w:r>
          </w:p>
        </w:tc>
      </w:tr>
    </w:tbl>
    <w:p w14:paraId="50B5FAC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7194381" w14:textId="70618FB5" w:rsidR="002A6A78" w:rsidRPr="002B0F97" w:rsidRDefault="00912AB6" w:rsidP="00912AB6">
      <w:r w:rsidRPr="002B0F97">
        <w:rPr>
          <w:rStyle w:val="HideTWBExt"/>
          <w:noProof w:val="0"/>
        </w:rPr>
        <w:t>&lt;/Amend&gt;</w:t>
      </w:r>
    </w:p>
    <w:p w14:paraId="42FD118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488</w:t>
      </w:r>
      <w:r w:rsidRPr="002B0F97">
        <w:rPr>
          <w:rStyle w:val="HideTWBExt"/>
          <w:b w:val="0"/>
          <w:noProof w:val="0"/>
        </w:rPr>
        <w:t>&lt;/NumAm&gt;</w:t>
      </w:r>
    </w:p>
    <w:p w14:paraId="0195F6A8" w14:textId="77777777" w:rsidR="00912AB6" w:rsidRPr="002B0F97" w:rsidRDefault="00912AB6" w:rsidP="00912AB6">
      <w:pPr>
        <w:pStyle w:val="NormalBold"/>
      </w:pPr>
      <w:r w:rsidRPr="002B0F97">
        <w:rPr>
          <w:rStyle w:val="HideTWBExt"/>
          <w:b w:val="0"/>
          <w:noProof w:val="0"/>
        </w:rPr>
        <w:t>&lt;RepeatBlock-By&gt;&lt;Members&gt;</w:t>
      </w:r>
      <w:r w:rsidRPr="002B0F97">
        <w:t>Assita Kanko</w:t>
      </w:r>
      <w:r w:rsidRPr="002B0F97">
        <w:rPr>
          <w:rStyle w:val="HideTWBExt"/>
          <w:b w:val="0"/>
          <w:noProof w:val="0"/>
        </w:rPr>
        <w:t>&lt;/Members&gt;</w:t>
      </w:r>
    </w:p>
    <w:p w14:paraId="71244E9D" w14:textId="77777777" w:rsidR="00912AB6" w:rsidRPr="002B0F97" w:rsidRDefault="00912AB6" w:rsidP="00912AB6">
      <w:pPr>
        <w:pStyle w:val="NormalBold"/>
      </w:pPr>
      <w:r w:rsidRPr="002B0F97">
        <w:rPr>
          <w:rStyle w:val="HideTWBExt"/>
          <w:b w:val="0"/>
          <w:noProof w:val="0"/>
        </w:rPr>
        <w:t>&lt;/RepeatBlock-By&gt;</w:t>
      </w:r>
    </w:p>
    <w:p w14:paraId="18E8D71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79094E7" w14:textId="77777777" w:rsidR="00912AB6" w:rsidRPr="002B0F97" w:rsidRDefault="00912AB6" w:rsidP="00912AB6">
      <w:pPr>
        <w:pStyle w:val="NormalBold"/>
      </w:pPr>
      <w:r w:rsidRPr="002B0F97">
        <w:rPr>
          <w:rStyle w:val="HideTWBExt"/>
          <w:b w:val="0"/>
          <w:noProof w:val="0"/>
        </w:rPr>
        <w:t>&lt;Article&gt;</w:t>
      </w:r>
      <w:r w:rsidRPr="002B0F97">
        <w:t>Čl. 53 – odst. 7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E7BCE70" w14:textId="77777777" w:rsidTr="0088480C">
        <w:trPr>
          <w:trHeight w:val="240"/>
          <w:jc w:val="center"/>
        </w:trPr>
        <w:tc>
          <w:tcPr>
            <w:tcW w:w="9752" w:type="dxa"/>
            <w:gridSpan w:val="2"/>
          </w:tcPr>
          <w:p w14:paraId="40AD2BF3" w14:textId="77777777" w:rsidR="00912AB6" w:rsidRPr="002B0F97" w:rsidRDefault="00912AB6" w:rsidP="0088480C"/>
        </w:tc>
      </w:tr>
      <w:tr w:rsidR="00912AB6" w:rsidRPr="002B0F97" w14:paraId="337BA34C" w14:textId="77777777" w:rsidTr="0088480C">
        <w:trPr>
          <w:trHeight w:val="240"/>
          <w:jc w:val="center"/>
        </w:trPr>
        <w:tc>
          <w:tcPr>
            <w:tcW w:w="4876" w:type="dxa"/>
            <w:hideMark/>
          </w:tcPr>
          <w:p w14:paraId="7EAB6B43" w14:textId="77777777" w:rsidR="00912AB6" w:rsidRPr="002B0F97" w:rsidRDefault="00912AB6" w:rsidP="0088480C">
            <w:pPr>
              <w:pStyle w:val="AmColumnHeading"/>
            </w:pPr>
            <w:r w:rsidRPr="002B0F97">
              <w:t>Znění navržené Komisí</w:t>
            </w:r>
          </w:p>
        </w:tc>
        <w:tc>
          <w:tcPr>
            <w:tcW w:w="4876" w:type="dxa"/>
            <w:hideMark/>
          </w:tcPr>
          <w:p w14:paraId="113EDB9C" w14:textId="77777777" w:rsidR="00912AB6" w:rsidRPr="002B0F97" w:rsidRDefault="00912AB6" w:rsidP="0088480C">
            <w:pPr>
              <w:pStyle w:val="AmColumnHeading"/>
            </w:pPr>
            <w:r w:rsidRPr="002B0F97">
              <w:t>Pozměňovací návrh</w:t>
            </w:r>
          </w:p>
        </w:tc>
      </w:tr>
      <w:tr w:rsidR="00912AB6" w:rsidRPr="002B0F97" w14:paraId="35F7BBC0" w14:textId="77777777" w:rsidTr="0088480C">
        <w:trPr>
          <w:jc w:val="center"/>
        </w:trPr>
        <w:tc>
          <w:tcPr>
            <w:tcW w:w="4876" w:type="dxa"/>
            <w:hideMark/>
          </w:tcPr>
          <w:p w14:paraId="29347A38" w14:textId="77777777" w:rsidR="00912AB6" w:rsidRPr="002B0F97" w:rsidRDefault="00912AB6" w:rsidP="0088480C">
            <w:pPr>
              <w:pStyle w:val="Normal6a"/>
            </w:pPr>
            <w:r w:rsidRPr="002B0F97">
              <w:t>b)</w:t>
            </w:r>
            <w:r w:rsidRPr="002B0F97">
              <w:tab/>
              <w:t xml:space="preserve">nejméně dva týdny a nejvýše </w:t>
            </w:r>
            <w:r w:rsidRPr="002B0F97">
              <w:rPr>
                <w:b/>
                <w:i/>
              </w:rPr>
              <w:t>dva měsíce</w:t>
            </w:r>
            <w:r w:rsidRPr="002B0F97">
              <w:t xml:space="preserve"> ve všech ostatních případech.</w:t>
            </w:r>
          </w:p>
        </w:tc>
        <w:tc>
          <w:tcPr>
            <w:tcW w:w="4876" w:type="dxa"/>
            <w:hideMark/>
          </w:tcPr>
          <w:p w14:paraId="5D41877D" w14:textId="77777777" w:rsidR="00912AB6" w:rsidRPr="002B0F97" w:rsidRDefault="00912AB6" w:rsidP="0088480C">
            <w:pPr>
              <w:pStyle w:val="Normal6a"/>
            </w:pPr>
            <w:r w:rsidRPr="002B0F97">
              <w:t>b)</w:t>
            </w:r>
            <w:r w:rsidRPr="002B0F97">
              <w:tab/>
              <w:t xml:space="preserve">nejméně dva týdny a nejvýše </w:t>
            </w:r>
            <w:r w:rsidRPr="002B0F97">
              <w:rPr>
                <w:b/>
                <w:i/>
              </w:rPr>
              <w:t>jeden měsíc</w:t>
            </w:r>
            <w:r w:rsidRPr="002B0F97">
              <w:t xml:space="preserve"> ve všech ostatních případech.</w:t>
            </w:r>
          </w:p>
        </w:tc>
      </w:tr>
    </w:tbl>
    <w:p w14:paraId="7BEA797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287AE5E" w14:textId="6D426CFF" w:rsidR="002A6A78" w:rsidRPr="002B0F97" w:rsidRDefault="00912AB6" w:rsidP="00912AB6">
      <w:r w:rsidRPr="002B0F97">
        <w:rPr>
          <w:rStyle w:val="HideTWBExt"/>
          <w:noProof w:val="0"/>
        </w:rPr>
        <w:t>&lt;/Amend&gt;</w:t>
      </w:r>
    </w:p>
    <w:p w14:paraId="0948C3A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489</w:t>
      </w:r>
      <w:r w:rsidRPr="002B0F97">
        <w:rPr>
          <w:rStyle w:val="HideTWBExt"/>
          <w:b w:val="0"/>
          <w:noProof w:val="0"/>
        </w:rPr>
        <w:t>&lt;/NumAm&gt;</w:t>
      </w:r>
    </w:p>
    <w:p w14:paraId="4787B477"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3C23134B" w14:textId="77777777" w:rsidR="00912AB6" w:rsidRPr="002B0F97" w:rsidRDefault="00912AB6" w:rsidP="00912AB6">
      <w:pPr>
        <w:pStyle w:val="NormalBold"/>
      </w:pPr>
      <w:r w:rsidRPr="002B0F97">
        <w:rPr>
          <w:rStyle w:val="HideTWBExt"/>
          <w:b w:val="0"/>
          <w:noProof w:val="0"/>
        </w:rPr>
        <w:lastRenderedPageBreak/>
        <w:t>&lt;/RepeatBlock-By&gt;</w:t>
      </w:r>
    </w:p>
    <w:p w14:paraId="28A80AD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1B40DAE" w14:textId="77777777" w:rsidR="00912AB6" w:rsidRPr="002B0F97" w:rsidRDefault="00912AB6" w:rsidP="00912AB6">
      <w:pPr>
        <w:pStyle w:val="NormalBold"/>
      </w:pPr>
      <w:r w:rsidRPr="002B0F97">
        <w:rPr>
          <w:rStyle w:val="HideTWBExt"/>
          <w:b w:val="0"/>
          <w:noProof w:val="0"/>
        </w:rPr>
        <w:t>&lt;Article&gt;</w:t>
      </w:r>
      <w:r w:rsidRPr="002B0F97">
        <w:t>Čl. 53 – odst. 7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4C5A481" w14:textId="77777777" w:rsidTr="0088480C">
        <w:trPr>
          <w:trHeight w:val="240"/>
          <w:jc w:val="center"/>
        </w:trPr>
        <w:tc>
          <w:tcPr>
            <w:tcW w:w="9752" w:type="dxa"/>
            <w:gridSpan w:val="2"/>
          </w:tcPr>
          <w:p w14:paraId="037D9B90" w14:textId="77777777" w:rsidR="00912AB6" w:rsidRPr="002B0F97" w:rsidRDefault="00912AB6" w:rsidP="0088480C"/>
        </w:tc>
      </w:tr>
      <w:tr w:rsidR="00912AB6" w:rsidRPr="002B0F97" w14:paraId="67E252A6" w14:textId="77777777" w:rsidTr="0088480C">
        <w:trPr>
          <w:trHeight w:val="240"/>
          <w:jc w:val="center"/>
        </w:trPr>
        <w:tc>
          <w:tcPr>
            <w:tcW w:w="4876" w:type="dxa"/>
            <w:hideMark/>
          </w:tcPr>
          <w:p w14:paraId="2D449D64" w14:textId="77777777" w:rsidR="00912AB6" w:rsidRPr="002B0F97" w:rsidRDefault="00912AB6" w:rsidP="0088480C">
            <w:pPr>
              <w:pStyle w:val="AmColumnHeading"/>
            </w:pPr>
            <w:r w:rsidRPr="002B0F97">
              <w:t>Znění navržené Komisí</w:t>
            </w:r>
          </w:p>
        </w:tc>
        <w:tc>
          <w:tcPr>
            <w:tcW w:w="4876" w:type="dxa"/>
            <w:hideMark/>
          </w:tcPr>
          <w:p w14:paraId="3C56C578" w14:textId="77777777" w:rsidR="00912AB6" w:rsidRPr="002B0F97" w:rsidRDefault="00912AB6" w:rsidP="0088480C">
            <w:pPr>
              <w:pStyle w:val="AmColumnHeading"/>
            </w:pPr>
            <w:r w:rsidRPr="002B0F97">
              <w:t>Pozměňovací návrh</w:t>
            </w:r>
          </w:p>
        </w:tc>
      </w:tr>
      <w:tr w:rsidR="00912AB6" w:rsidRPr="002B0F97" w14:paraId="786A3E4F" w14:textId="77777777" w:rsidTr="0088480C">
        <w:trPr>
          <w:jc w:val="center"/>
        </w:trPr>
        <w:tc>
          <w:tcPr>
            <w:tcW w:w="4876" w:type="dxa"/>
            <w:hideMark/>
          </w:tcPr>
          <w:p w14:paraId="7089A423" w14:textId="77777777" w:rsidR="00912AB6" w:rsidRPr="002B0F97" w:rsidRDefault="00912AB6" w:rsidP="0088480C">
            <w:pPr>
              <w:pStyle w:val="Normal6a"/>
            </w:pPr>
            <w:r w:rsidRPr="002B0F97">
              <w:t>b)</w:t>
            </w:r>
            <w:r w:rsidRPr="002B0F97">
              <w:tab/>
              <w:t xml:space="preserve">nejméně </w:t>
            </w:r>
            <w:r w:rsidRPr="002B0F97">
              <w:rPr>
                <w:b/>
                <w:i/>
              </w:rPr>
              <w:t>dva týdny</w:t>
            </w:r>
            <w:r w:rsidRPr="002B0F97">
              <w:t xml:space="preserve"> a nejvýše dva měsíce ve všech ostatních případech.</w:t>
            </w:r>
          </w:p>
        </w:tc>
        <w:tc>
          <w:tcPr>
            <w:tcW w:w="4876" w:type="dxa"/>
            <w:hideMark/>
          </w:tcPr>
          <w:p w14:paraId="6B6AB9E4" w14:textId="77777777" w:rsidR="00912AB6" w:rsidRPr="002B0F97" w:rsidRDefault="00912AB6" w:rsidP="0088480C">
            <w:pPr>
              <w:pStyle w:val="Normal6a"/>
            </w:pPr>
            <w:r w:rsidRPr="002B0F97">
              <w:t>b)</w:t>
            </w:r>
            <w:r w:rsidRPr="002B0F97">
              <w:tab/>
              <w:t xml:space="preserve">nejméně </w:t>
            </w:r>
            <w:r w:rsidRPr="002B0F97">
              <w:rPr>
                <w:b/>
                <w:i/>
              </w:rPr>
              <w:t>jeden měsíc</w:t>
            </w:r>
            <w:r w:rsidRPr="002B0F97">
              <w:t xml:space="preserve"> a nejvýše dva měsíce ve všech ostatních případech.</w:t>
            </w:r>
          </w:p>
        </w:tc>
      </w:tr>
    </w:tbl>
    <w:p w14:paraId="1EE55ED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FC1E13A" w14:textId="6074984D" w:rsidR="002A6A78" w:rsidRPr="002B0F97" w:rsidRDefault="00912AB6" w:rsidP="00912AB6">
      <w:r w:rsidRPr="002B0F97">
        <w:rPr>
          <w:rStyle w:val="HideTWBExt"/>
          <w:noProof w:val="0"/>
        </w:rPr>
        <w:t>&lt;/Amend&gt;</w:t>
      </w:r>
    </w:p>
    <w:p w14:paraId="4681746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490</w:t>
      </w:r>
      <w:r w:rsidRPr="002B0F97">
        <w:rPr>
          <w:rStyle w:val="HideTWBExt"/>
          <w:b w:val="0"/>
          <w:noProof w:val="0"/>
        </w:rPr>
        <w:t>&lt;/NumAm&gt;</w:t>
      </w:r>
    </w:p>
    <w:p w14:paraId="6F5C7F31"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4A8875D5" w14:textId="77777777" w:rsidR="00912AB6" w:rsidRPr="002B0F97" w:rsidRDefault="00912AB6" w:rsidP="00912AB6">
      <w:pPr>
        <w:pStyle w:val="NormalBold"/>
      </w:pPr>
      <w:r w:rsidRPr="002B0F97">
        <w:rPr>
          <w:rStyle w:val="HideTWBExt"/>
          <w:b w:val="0"/>
          <w:noProof w:val="0"/>
        </w:rPr>
        <w:t>&lt;/RepeatBlock-By&gt;</w:t>
      </w:r>
    </w:p>
    <w:p w14:paraId="701D4FF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F915334" w14:textId="77777777" w:rsidR="00912AB6" w:rsidRPr="002B0F97" w:rsidRDefault="00912AB6" w:rsidP="00912AB6">
      <w:pPr>
        <w:pStyle w:val="NormalBold"/>
      </w:pPr>
      <w:r w:rsidRPr="002B0F97">
        <w:rPr>
          <w:rStyle w:val="HideTWBExt"/>
          <w:b w:val="0"/>
          <w:noProof w:val="0"/>
        </w:rPr>
        <w:t>&lt;Article&gt;</w:t>
      </w:r>
      <w:r w:rsidRPr="002B0F97">
        <w:t>Čl. 53 – odst. 7 – písm. b a (nové)</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284150E" w14:textId="77777777" w:rsidTr="0088480C">
        <w:trPr>
          <w:trHeight w:val="240"/>
          <w:jc w:val="center"/>
        </w:trPr>
        <w:tc>
          <w:tcPr>
            <w:tcW w:w="9752" w:type="dxa"/>
            <w:gridSpan w:val="2"/>
          </w:tcPr>
          <w:p w14:paraId="7531CCA0" w14:textId="77777777" w:rsidR="00912AB6" w:rsidRPr="002B0F97" w:rsidRDefault="00912AB6" w:rsidP="0088480C"/>
        </w:tc>
      </w:tr>
      <w:tr w:rsidR="00912AB6" w:rsidRPr="002B0F97" w14:paraId="035DF7CC" w14:textId="77777777" w:rsidTr="0088480C">
        <w:trPr>
          <w:trHeight w:val="240"/>
          <w:jc w:val="center"/>
        </w:trPr>
        <w:tc>
          <w:tcPr>
            <w:tcW w:w="4876" w:type="dxa"/>
            <w:hideMark/>
          </w:tcPr>
          <w:p w14:paraId="70288862" w14:textId="77777777" w:rsidR="00912AB6" w:rsidRPr="002B0F97" w:rsidRDefault="00912AB6" w:rsidP="0088480C">
            <w:pPr>
              <w:pStyle w:val="AmColumnHeading"/>
            </w:pPr>
            <w:r w:rsidRPr="002B0F97">
              <w:t>Znění navržené Komisí</w:t>
            </w:r>
          </w:p>
        </w:tc>
        <w:tc>
          <w:tcPr>
            <w:tcW w:w="4876" w:type="dxa"/>
            <w:hideMark/>
          </w:tcPr>
          <w:p w14:paraId="5E0510AF" w14:textId="77777777" w:rsidR="00912AB6" w:rsidRPr="002B0F97" w:rsidRDefault="00912AB6" w:rsidP="0088480C">
            <w:pPr>
              <w:pStyle w:val="AmColumnHeading"/>
            </w:pPr>
            <w:r w:rsidRPr="002B0F97">
              <w:t>Pozměňovací návrh</w:t>
            </w:r>
          </w:p>
        </w:tc>
      </w:tr>
      <w:tr w:rsidR="00912AB6" w:rsidRPr="002B0F97" w14:paraId="2A20B3D3" w14:textId="77777777" w:rsidTr="0088480C">
        <w:trPr>
          <w:jc w:val="center"/>
        </w:trPr>
        <w:tc>
          <w:tcPr>
            <w:tcW w:w="4876" w:type="dxa"/>
          </w:tcPr>
          <w:p w14:paraId="46F80801" w14:textId="77777777" w:rsidR="00912AB6" w:rsidRPr="002B0F97" w:rsidRDefault="00912AB6" w:rsidP="0088480C">
            <w:pPr>
              <w:pStyle w:val="Normal6a"/>
            </w:pPr>
          </w:p>
        </w:tc>
        <w:tc>
          <w:tcPr>
            <w:tcW w:w="4876" w:type="dxa"/>
            <w:hideMark/>
          </w:tcPr>
          <w:p w14:paraId="3457DF5D" w14:textId="77777777" w:rsidR="00912AB6" w:rsidRPr="002B0F97" w:rsidRDefault="00912AB6" w:rsidP="0088480C">
            <w:pPr>
              <w:pStyle w:val="Normal6a"/>
            </w:pPr>
            <w:r w:rsidRPr="002B0F97">
              <w:rPr>
                <w:b/>
                <w:i/>
              </w:rPr>
              <w:t>ba)</w:t>
            </w:r>
            <w:r w:rsidRPr="002B0F97">
              <w:tab/>
            </w:r>
            <w:r w:rsidRPr="002B0F97">
              <w:rPr>
                <w:b/>
                <w:i/>
              </w:rPr>
              <w:t>Členské státy mohou prodloužit lhůty stanovené v tomto odstavci, vyžadují-li to konkrétní okolnosti související se žádostí.</w:t>
            </w:r>
          </w:p>
        </w:tc>
      </w:tr>
    </w:tbl>
    <w:p w14:paraId="439F729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6FC6CB0"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2CE2879C" w14:textId="77777777" w:rsidR="00912AB6" w:rsidRPr="002B0F97" w:rsidRDefault="00912AB6" w:rsidP="00912AB6">
      <w:pPr>
        <w:pStyle w:val="AmJustText"/>
      </w:pPr>
      <w:r w:rsidRPr="002B0F97">
        <w:t>V souladu s pozměňovacím návrhem 313 postoje EP k článku 53 návrhu z roku 2016.</w:t>
      </w:r>
    </w:p>
    <w:p w14:paraId="26451E2E" w14:textId="09794630" w:rsidR="002A6A78" w:rsidRPr="002B0F97" w:rsidRDefault="00912AB6" w:rsidP="00912AB6">
      <w:r w:rsidRPr="002B0F97">
        <w:rPr>
          <w:rStyle w:val="HideTWBExt"/>
          <w:noProof w:val="0"/>
        </w:rPr>
        <w:t>&lt;/Amend&gt;</w:t>
      </w:r>
    </w:p>
    <w:p w14:paraId="552C68C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491</w:t>
      </w:r>
      <w:r w:rsidRPr="002B0F97">
        <w:rPr>
          <w:rStyle w:val="HideTWBExt"/>
          <w:b w:val="0"/>
          <w:noProof w:val="0"/>
        </w:rPr>
        <w:t>&lt;/NumAm&gt;</w:t>
      </w:r>
    </w:p>
    <w:p w14:paraId="23BD0293"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518782D" w14:textId="77777777" w:rsidR="00912AB6" w:rsidRPr="002B0F97" w:rsidRDefault="00912AB6" w:rsidP="00912AB6">
      <w:pPr>
        <w:pStyle w:val="NormalBold"/>
      </w:pPr>
      <w:r w:rsidRPr="002B0F97">
        <w:rPr>
          <w:rStyle w:val="HideTWBExt"/>
          <w:b w:val="0"/>
          <w:noProof w:val="0"/>
        </w:rPr>
        <w:t>&lt;/RepeatBlock-By&gt;</w:t>
      </w:r>
    </w:p>
    <w:p w14:paraId="36C727B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14BA1BA" w14:textId="77777777" w:rsidR="00912AB6" w:rsidRPr="002B0F97" w:rsidRDefault="00912AB6" w:rsidP="00912AB6">
      <w:pPr>
        <w:pStyle w:val="NormalBold"/>
      </w:pPr>
      <w:r w:rsidRPr="002B0F97">
        <w:rPr>
          <w:rStyle w:val="HideTWBExt"/>
          <w:b w:val="0"/>
          <w:noProof w:val="0"/>
        </w:rPr>
        <w:t>&lt;Article&gt;</w:t>
      </w:r>
      <w:r w:rsidRPr="002B0F97">
        <w:t>Čl. 53 – odst. 8</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89745A1" w14:textId="77777777" w:rsidTr="0088480C">
        <w:trPr>
          <w:trHeight w:val="240"/>
          <w:jc w:val="center"/>
        </w:trPr>
        <w:tc>
          <w:tcPr>
            <w:tcW w:w="9752" w:type="dxa"/>
            <w:gridSpan w:val="2"/>
          </w:tcPr>
          <w:p w14:paraId="1D8814EB" w14:textId="77777777" w:rsidR="00912AB6" w:rsidRPr="002B0F97" w:rsidRDefault="00912AB6" w:rsidP="0088480C"/>
        </w:tc>
      </w:tr>
      <w:tr w:rsidR="00912AB6" w:rsidRPr="002B0F97" w14:paraId="5134EB7B" w14:textId="77777777" w:rsidTr="0088480C">
        <w:trPr>
          <w:trHeight w:val="240"/>
          <w:jc w:val="center"/>
        </w:trPr>
        <w:tc>
          <w:tcPr>
            <w:tcW w:w="4876" w:type="dxa"/>
            <w:hideMark/>
          </w:tcPr>
          <w:p w14:paraId="2E56E531" w14:textId="77777777" w:rsidR="00912AB6" w:rsidRPr="002B0F97" w:rsidRDefault="00912AB6" w:rsidP="0088480C">
            <w:pPr>
              <w:pStyle w:val="AmColumnHeading"/>
            </w:pPr>
            <w:r w:rsidRPr="002B0F97">
              <w:t>Znění navržené Komisí</w:t>
            </w:r>
          </w:p>
        </w:tc>
        <w:tc>
          <w:tcPr>
            <w:tcW w:w="4876" w:type="dxa"/>
            <w:hideMark/>
          </w:tcPr>
          <w:p w14:paraId="56A34903" w14:textId="77777777" w:rsidR="00912AB6" w:rsidRPr="002B0F97" w:rsidRDefault="00912AB6" w:rsidP="0088480C">
            <w:pPr>
              <w:pStyle w:val="AmColumnHeading"/>
            </w:pPr>
            <w:r w:rsidRPr="002B0F97">
              <w:t>Pozměňovací návrh</w:t>
            </w:r>
          </w:p>
        </w:tc>
      </w:tr>
      <w:tr w:rsidR="00912AB6" w:rsidRPr="002B0F97" w14:paraId="44081A64" w14:textId="77777777" w:rsidTr="0088480C">
        <w:trPr>
          <w:jc w:val="center"/>
        </w:trPr>
        <w:tc>
          <w:tcPr>
            <w:tcW w:w="4876" w:type="dxa"/>
            <w:hideMark/>
          </w:tcPr>
          <w:p w14:paraId="763A9D08" w14:textId="77777777" w:rsidR="00912AB6" w:rsidRPr="002B0F97" w:rsidRDefault="00912AB6" w:rsidP="0088480C">
            <w:pPr>
              <w:pStyle w:val="Normal6a"/>
            </w:pPr>
            <w:r w:rsidRPr="002B0F97">
              <w:t>8.</w:t>
            </w:r>
            <w:r w:rsidRPr="002B0F97">
              <w:tab/>
              <w:t>Lhůty uvedené v odstavci 7 začínají běžet ode dne, kdy</w:t>
            </w:r>
            <w:r w:rsidRPr="002B0F97">
              <w:rPr>
                <w:b/>
                <w:i/>
              </w:rPr>
              <w:t xml:space="preserve"> je </w:t>
            </w:r>
            <w:r w:rsidRPr="002B0F97">
              <w:t xml:space="preserve">rozhodnutí rozhodujícího orgánu </w:t>
            </w:r>
            <w:r w:rsidRPr="002B0F97">
              <w:rPr>
                <w:b/>
                <w:i/>
              </w:rPr>
              <w:t>oznámeno žadateli, jeho zástupci nebo jeho právnímu poradci</w:t>
            </w:r>
            <w:r w:rsidRPr="002B0F97">
              <w:t xml:space="preserve">. Postup pro oznámení stanoví </w:t>
            </w:r>
            <w:r w:rsidRPr="002B0F97">
              <w:lastRenderedPageBreak/>
              <w:t>vnitrostátní právní předpisy.</w:t>
            </w:r>
          </w:p>
        </w:tc>
        <w:tc>
          <w:tcPr>
            <w:tcW w:w="4876" w:type="dxa"/>
            <w:hideMark/>
          </w:tcPr>
          <w:p w14:paraId="41A72375" w14:textId="77777777" w:rsidR="00912AB6" w:rsidRPr="002B0F97" w:rsidRDefault="00912AB6" w:rsidP="0088480C">
            <w:pPr>
              <w:pStyle w:val="Normal6a"/>
            </w:pPr>
            <w:r w:rsidRPr="002B0F97">
              <w:lastRenderedPageBreak/>
              <w:t>8.</w:t>
            </w:r>
            <w:r w:rsidRPr="002B0F97">
              <w:tab/>
              <w:t xml:space="preserve">Lhůty uvedené v odstavci 7 začínají běžet ode dne, kdy </w:t>
            </w:r>
            <w:r w:rsidRPr="002B0F97">
              <w:rPr>
                <w:b/>
                <w:i/>
              </w:rPr>
              <w:t>žadatel skutečně obdrží</w:t>
            </w:r>
            <w:r w:rsidRPr="002B0F97">
              <w:t xml:space="preserve"> rozhodnutí rozhodujícího orgánu</w:t>
            </w:r>
            <w:r w:rsidRPr="002B0F97">
              <w:rPr>
                <w:b/>
                <w:i/>
              </w:rPr>
              <w:t xml:space="preserve">. Pokud žadatel požádal o bezplatnou právní pomoc, lhůty začínají běžet až ode dne, </w:t>
            </w:r>
            <w:r w:rsidRPr="002B0F97">
              <w:rPr>
                <w:b/>
                <w:i/>
              </w:rPr>
              <w:lastRenderedPageBreak/>
              <w:t>kdy je právní poradce jmenován, je-li tento den pozdější než den oznámení</w:t>
            </w:r>
            <w:r w:rsidRPr="002B0F97">
              <w:t>. Postup pro oznámení stanoví vnitrostátní právní předpisy.</w:t>
            </w:r>
          </w:p>
        </w:tc>
      </w:tr>
    </w:tbl>
    <w:p w14:paraId="05E954D5"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1982FBF" w14:textId="6368356F" w:rsidR="002A6A78" w:rsidRPr="002B0F97" w:rsidRDefault="00912AB6" w:rsidP="00912AB6">
      <w:r w:rsidRPr="002B0F97">
        <w:rPr>
          <w:rStyle w:val="HideTWBExt"/>
          <w:noProof w:val="0"/>
        </w:rPr>
        <w:t>&lt;/Amend&gt;</w:t>
      </w:r>
    </w:p>
    <w:p w14:paraId="47527D6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492</w:t>
      </w:r>
      <w:r w:rsidRPr="002B0F97">
        <w:rPr>
          <w:rStyle w:val="HideTWBExt"/>
          <w:b w:val="0"/>
          <w:noProof w:val="0"/>
        </w:rPr>
        <w:t>&lt;/NumAm&gt;</w:t>
      </w:r>
    </w:p>
    <w:p w14:paraId="42A0B274"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9EAD92B" w14:textId="77777777" w:rsidR="00912AB6" w:rsidRPr="002B0F97" w:rsidRDefault="00912AB6" w:rsidP="00912AB6">
      <w:pPr>
        <w:pStyle w:val="NormalBold"/>
      </w:pPr>
      <w:r w:rsidRPr="002B0F97">
        <w:rPr>
          <w:rStyle w:val="HideTWBExt"/>
          <w:b w:val="0"/>
          <w:noProof w:val="0"/>
        </w:rPr>
        <w:t>&lt;/RepeatBlock-By&gt;</w:t>
      </w:r>
    </w:p>
    <w:p w14:paraId="319A15F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F49B2A4" w14:textId="77777777" w:rsidR="00912AB6" w:rsidRPr="002B0F97" w:rsidRDefault="00912AB6" w:rsidP="00912AB6">
      <w:pPr>
        <w:pStyle w:val="NormalBold"/>
      </w:pPr>
      <w:r w:rsidRPr="002B0F97">
        <w:rPr>
          <w:rStyle w:val="HideTWBExt"/>
          <w:b w:val="0"/>
          <w:noProof w:val="0"/>
        </w:rPr>
        <w:t>&lt;Article&gt;</w:t>
      </w:r>
      <w:r w:rsidRPr="002B0F97">
        <w:t>Čl. 53 – odst. 8</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3123198" w14:textId="77777777" w:rsidTr="0088480C">
        <w:trPr>
          <w:trHeight w:val="240"/>
          <w:jc w:val="center"/>
        </w:trPr>
        <w:tc>
          <w:tcPr>
            <w:tcW w:w="9752" w:type="dxa"/>
            <w:gridSpan w:val="2"/>
          </w:tcPr>
          <w:p w14:paraId="49573ED4" w14:textId="77777777" w:rsidR="00912AB6" w:rsidRPr="002B0F97" w:rsidRDefault="00912AB6" w:rsidP="0088480C"/>
        </w:tc>
      </w:tr>
      <w:tr w:rsidR="00912AB6" w:rsidRPr="002B0F97" w14:paraId="57814E59" w14:textId="77777777" w:rsidTr="0088480C">
        <w:trPr>
          <w:trHeight w:val="240"/>
          <w:jc w:val="center"/>
        </w:trPr>
        <w:tc>
          <w:tcPr>
            <w:tcW w:w="4876" w:type="dxa"/>
            <w:hideMark/>
          </w:tcPr>
          <w:p w14:paraId="5C05613E" w14:textId="77777777" w:rsidR="00912AB6" w:rsidRPr="002B0F97" w:rsidRDefault="00912AB6" w:rsidP="0088480C">
            <w:pPr>
              <w:pStyle w:val="AmColumnHeading"/>
            </w:pPr>
            <w:r w:rsidRPr="002B0F97">
              <w:t>Znění navržené Komisí</w:t>
            </w:r>
          </w:p>
        </w:tc>
        <w:tc>
          <w:tcPr>
            <w:tcW w:w="4876" w:type="dxa"/>
            <w:hideMark/>
          </w:tcPr>
          <w:p w14:paraId="55707D3C" w14:textId="77777777" w:rsidR="00912AB6" w:rsidRPr="002B0F97" w:rsidRDefault="00912AB6" w:rsidP="0088480C">
            <w:pPr>
              <w:pStyle w:val="AmColumnHeading"/>
            </w:pPr>
            <w:r w:rsidRPr="002B0F97">
              <w:t>Pozměňovací návrh</w:t>
            </w:r>
          </w:p>
        </w:tc>
      </w:tr>
      <w:tr w:rsidR="00912AB6" w:rsidRPr="002B0F97" w14:paraId="4C192BE4" w14:textId="77777777" w:rsidTr="0088480C">
        <w:trPr>
          <w:jc w:val="center"/>
        </w:trPr>
        <w:tc>
          <w:tcPr>
            <w:tcW w:w="4876" w:type="dxa"/>
            <w:hideMark/>
          </w:tcPr>
          <w:p w14:paraId="16A78739" w14:textId="77777777" w:rsidR="00912AB6" w:rsidRPr="002B0F97" w:rsidRDefault="00912AB6" w:rsidP="0088480C">
            <w:pPr>
              <w:pStyle w:val="Normal6a"/>
            </w:pPr>
            <w:r w:rsidRPr="002B0F97">
              <w:t>8.</w:t>
            </w:r>
            <w:r w:rsidRPr="002B0F97">
              <w:tab/>
              <w:t>Lhůty uvedené v odstavci 7 začínají běžet ode dne, kdy je rozhodnutí rozhodujícího orgánu oznámeno žadateli, jeho zástupci nebo jeho právnímu poradci. Postup pro oznámení stanoví vnitrostátní právní předpisy.</w:t>
            </w:r>
          </w:p>
        </w:tc>
        <w:tc>
          <w:tcPr>
            <w:tcW w:w="4876" w:type="dxa"/>
            <w:hideMark/>
          </w:tcPr>
          <w:p w14:paraId="33FB55D9" w14:textId="77777777" w:rsidR="00912AB6" w:rsidRPr="002B0F97" w:rsidRDefault="00912AB6" w:rsidP="0088480C">
            <w:pPr>
              <w:pStyle w:val="Normal6a"/>
            </w:pPr>
            <w:r w:rsidRPr="002B0F97">
              <w:t>8.</w:t>
            </w:r>
            <w:r w:rsidRPr="002B0F97">
              <w:tab/>
              <w:t xml:space="preserve">Lhůty uvedené v odstavci 7 začínají běžet ode dne, kdy je rozhodnutí rozhodujícího orgánu oznámeno žadateli, jeho zástupci nebo jeho právnímu poradci. Postup pro oznámení stanoví vnitrostátní právní předpisy. </w:t>
            </w:r>
            <w:r w:rsidRPr="002B0F97">
              <w:rPr>
                <w:b/>
                <w:i/>
              </w:rPr>
              <w:t>Pokud by bezplatná právní pomoc nebyla žadateli poskytnuta ani v okamžiku oznámení rozhodnutí, lhůty začínají běžet až ode dne, kdy je právní zástupce jmenován.</w:t>
            </w:r>
          </w:p>
        </w:tc>
      </w:tr>
    </w:tbl>
    <w:p w14:paraId="7CB59D4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EE5FBE8" w14:textId="5E6053C9" w:rsidR="002A6A78" w:rsidRPr="002B0F97" w:rsidRDefault="00912AB6" w:rsidP="00912AB6">
      <w:r w:rsidRPr="002B0F97">
        <w:rPr>
          <w:rStyle w:val="HideTWBExt"/>
          <w:noProof w:val="0"/>
        </w:rPr>
        <w:t>&lt;/Amend&gt;</w:t>
      </w:r>
    </w:p>
    <w:p w14:paraId="095B2E0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493</w:t>
      </w:r>
      <w:r w:rsidRPr="002B0F97">
        <w:rPr>
          <w:rStyle w:val="HideTWBExt"/>
          <w:b w:val="0"/>
          <w:noProof w:val="0"/>
        </w:rPr>
        <w:t>&lt;/NumAm&gt;</w:t>
      </w:r>
    </w:p>
    <w:p w14:paraId="0A023517" w14:textId="77777777" w:rsidR="00912AB6" w:rsidRPr="002B0F97" w:rsidRDefault="00912AB6" w:rsidP="00912AB6">
      <w:pPr>
        <w:pStyle w:val="NormalBold"/>
      </w:pPr>
      <w:r w:rsidRPr="002B0F97">
        <w:rPr>
          <w:rStyle w:val="HideTWBExt"/>
          <w:b w:val="0"/>
          <w:noProof w:val="0"/>
        </w:rPr>
        <w:t>&lt;RepeatBlock-By&gt;&lt;Members&gt;</w:t>
      </w:r>
      <w:r w:rsidRPr="002B0F97">
        <w:t>Sylvie Guillaume, Pietro Bartolo, Juan Fernando López Aguilar, Bettina Vollath, Birgit Sippel, Elena Yoncheva, Javier Moreno Sánchez, Giuliano Pisapia, Domènec Ruiz Devesa, Petar Vitanov</w:t>
      </w:r>
      <w:r w:rsidRPr="002B0F97">
        <w:rPr>
          <w:rStyle w:val="HideTWBExt"/>
          <w:b w:val="0"/>
          <w:noProof w:val="0"/>
        </w:rPr>
        <w:t>&lt;/Members&gt;</w:t>
      </w:r>
    </w:p>
    <w:p w14:paraId="11BB65B6" w14:textId="77777777" w:rsidR="00912AB6" w:rsidRPr="002B0F97" w:rsidRDefault="00912AB6" w:rsidP="00912AB6">
      <w:pPr>
        <w:pStyle w:val="NormalBold"/>
      </w:pPr>
      <w:r w:rsidRPr="002B0F97">
        <w:rPr>
          <w:rStyle w:val="HideTWBExt"/>
          <w:b w:val="0"/>
          <w:noProof w:val="0"/>
        </w:rPr>
        <w:t>&lt;/RepeatBlock-By&gt;</w:t>
      </w:r>
    </w:p>
    <w:p w14:paraId="5D39ACF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8AE56C2" w14:textId="77777777" w:rsidR="00912AB6" w:rsidRPr="002B0F97" w:rsidRDefault="00912AB6" w:rsidP="00912AB6">
      <w:pPr>
        <w:pStyle w:val="NormalBold"/>
      </w:pPr>
      <w:r w:rsidRPr="002B0F97">
        <w:rPr>
          <w:rStyle w:val="HideTWBExt"/>
          <w:b w:val="0"/>
          <w:noProof w:val="0"/>
        </w:rPr>
        <w:t>&lt;Article&gt;</w:t>
      </w:r>
      <w:r w:rsidRPr="002B0F97">
        <w:t>Čl. 53 – odst. 9</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A66570E" w14:textId="77777777" w:rsidTr="0088480C">
        <w:trPr>
          <w:trHeight w:val="240"/>
          <w:jc w:val="center"/>
        </w:trPr>
        <w:tc>
          <w:tcPr>
            <w:tcW w:w="9752" w:type="dxa"/>
            <w:gridSpan w:val="2"/>
          </w:tcPr>
          <w:p w14:paraId="2342F2B9" w14:textId="77777777" w:rsidR="00912AB6" w:rsidRPr="002B0F97" w:rsidRDefault="00912AB6" w:rsidP="0088480C"/>
        </w:tc>
      </w:tr>
      <w:tr w:rsidR="00912AB6" w:rsidRPr="002B0F97" w14:paraId="44A03608" w14:textId="77777777" w:rsidTr="0088480C">
        <w:trPr>
          <w:trHeight w:val="240"/>
          <w:jc w:val="center"/>
        </w:trPr>
        <w:tc>
          <w:tcPr>
            <w:tcW w:w="4876" w:type="dxa"/>
            <w:hideMark/>
          </w:tcPr>
          <w:p w14:paraId="2326A89A" w14:textId="77777777" w:rsidR="00912AB6" w:rsidRPr="002B0F97" w:rsidRDefault="00912AB6" w:rsidP="0088480C">
            <w:pPr>
              <w:pStyle w:val="AmColumnHeading"/>
            </w:pPr>
            <w:r w:rsidRPr="002B0F97">
              <w:t>Znění navržené Komisí</w:t>
            </w:r>
          </w:p>
        </w:tc>
        <w:tc>
          <w:tcPr>
            <w:tcW w:w="4876" w:type="dxa"/>
            <w:hideMark/>
          </w:tcPr>
          <w:p w14:paraId="1D1EE0BB" w14:textId="77777777" w:rsidR="00912AB6" w:rsidRPr="002B0F97" w:rsidRDefault="00912AB6" w:rsidP="0088480C">
            <w:pPr>
              <w:pStyle w:val="AmColumnHeading"/>
            </w:pPr>
            <w:r w:rsidRPr="002B0F97">
              <w:t>Pozměňovací návrh</w:t>
            </w:r>
          </w:p>
        </w:tc>
      </w:tr>
      <w:tr w:rsidR="00912AB6" w:rsidRPr="002B0F97" w14:paraId="0A92701C" w14:textId="77777777" w:rsidTr="0088480C">
        <w:trPr>
          <w:jc w:val="center"/>
        </w:trPr>
        <w:tc>
          <w:tcPr>
            <w:tcW w:w="4876" w:type="dxa"/>
            <w:hideMark/>
          </w:tcPr>
          <w:p w14:paraId="5145B16A" w14:textId="77777777" w:rsidR="00912AB6" w:rsidRPr="002B0F97" w:rsidRDefault="00912AB6" w:rsidP="0088480C">
            <w:pPr>
              <w:pStyle w:val="Normal6a"/>
            </w:pPr>
            <w:r w:rsidRPr="002B0F97">
              <w:rPr>
                <w:b/>
                <w:i/>
              </w:rPr>
              <w:t>9.</w:t>
            </w:r>
            <w:r w:rsidRPr="002B0F97">
              <w:tab/>
            </w:r>
            <w:r w:rsidRPr="002B0F97">
              <w:rPr>
                <w:b/>
                <w:i/>
              </w:rPr>
              <w:t>Členské státy stanoví pouze jeden stupeň odvolání v souvislosti s rozhodnutím přijatým v rámci řízení na hranicích.</w:t>
            </w:r>
          </w:p>
        </w:tc>
        <w:tc>
          <w:tcPr>
            <w:tcW w:w="4876" w:type="dxa"/>
            <w:hideMark/>
          </w:tcPr>
          <w:p w14:paraId="79B4078C" w14:textId="77777777" w:rsidR="00912AB6" w:rsidRPr="002B0F97" w:rsidRDefault="00912AB6" w:rsidP="0088480C">
            <w:pPr>
              <w:pStyle w:val="Normal6a"/>
            </w:pPr>
            <w:r w:rsidRPr="002B0F97">
              <w:rPr>
                <w:b/>
                <w:i/>
              </w:rPr>
              <w:t>vypouští se</w:t>
            </w:r>
          </w:p>
        </w:tc>
      </w:tr>
    </w:tbl>
    <w:p w14:paraId="2EE3AB6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BF29F7A" w14:textId="6F326D78" w:rsidR="002A6A78" w:rsidRPr="002B0F97" w:rsidRDefault="00912AB6" w:rsidP="00912AB6">
      <w:r w:rsidRPr="002B0F97">
        <w:rPr>
          <w:rStyle w:val="HideTWBExt"/>
          <w:noProof w:val="0"/>
        </w:rPr>
        <w:lastRenderedPageBreak/>
        <w:t>&lt;/Amend&gt;</w:t>
      </w:r>
    </w:p>
    <w:p w14:paraId="3C1A276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494</w:t>
      </w:r>
      <w:r w:rsidRPr="002B0F97">
        <w:rPr>
          <w:rStyle w:val="HideTWBExt"/>
          <w:b w:val="0"/>
          <w:noProof w:val="0"/>
        </w:rPr>
        <w:t>&lt;/NumAm&gt;</w:t>
      </w:r>
    </w:p>
    <w:p w14:paraId="5266EB8B"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51670BC3" w14:textId="77777777" w:rsidR="00912AB6" w:rsidRPr="002B0F97" w:rsidRDefault="00912AB6" w:rsidP="00912AB6">
      <w:pPr>
        <w:pStyle w:val="NormalBold"/>
      </w:pPr>
      <w:r w:rsidRPr="002B0F97">
        <w:rPr>
          <w:rStyle w:val="HideTWBExt"/>
          <w:b w:val="0"/>
          <w:noProof w:val="0"/>
        </w:rPr>
        <w:t>&lt;/RepeatBlock-By&gt;</w:t>
      </w:r>
    </w:p>
    <w:p w14:paraId="793B10A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9F9D3B1" w14:textId="77777777" w:rsidR="00912AB6" w:rsidRPr="002B0F97" w:rsidRDefault="00912AB6" w:rsidP="00912AB6">
      <w:pPr>
        <w:pStyle w:val="NormalBold"/>
      </w:pPr>
      <w:r w:rsidRPr="002B0F97">
        <w:rPr>
          <w:rStyle w:val="HideTWBExt"/>
          <w:b w:val="0"/>
          <w:noProof w:val="0"/>
        </w:rPr>
        <w:t>&lt;Article&gt;</w:t>
      </w:r>
      <w:r w:rsidRPr="002B0F97">
        <w:t>Čl. 53 – odst. 9</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6622128" w14:textId="77777777" w:rsidTr="0088480C">
        <w:trPr>
          <w:trHeight w:val="240"/>
          <w:jc w:val="center"/>
        </w:trPr>
        <w:tc>
          <w:tcPr>
            <w:tcW w:w="9752" w:type="dxa"/>
            <w:gridSpan w:val="2"/>
          </w:tcPr>
          <w:p w14:paraId="303B1A06" w14:textId="77777777" w:rsidR="00912AB6" w:rsidRPr="002B0F97" w:rsidRDefault="00912AB6" w:rsidP="0088480C"/>
        </w:tc>
      </w:tr>
      <w:tr w:rsidR="00912AB6" w:rsidRPr="002B0F97" w14:paraId="1D38A014" w14:textId="77777777" w:rsidTr="0088480C">
        <w:trPr>
          <w:trHeight w:val="240"/>
          <w:jc w:val="center"/>
        </w:trPr>
        <w:tc>
          <w:tcPr>
            <w:tcW w:w="4876" w:type="dxa"/>
            <w:hideMark/>
          </w:tcPr>
          <w:p w14:paraId="5D9EF896" w14:textId="77777777" w:rsidR="00912AB6" w:rsidRPr="002B0F97" w:rsidRDefault="00912AB6" w:rsidP="0088480C">
            <w:pPr>
              <w:pStyle w:val="AmColumnHeading"/>
            </w:pPr>
            <w:r w:rsidRPr="002B0F97">
              <w:t>Znění navržené Komisí</w:t>
            </w:r>
          </w:p>
        </w:tc>
        <w:tc>
          <w:tcPr>
            <w:tcW w:w="4876" w:type="dxa"/>
            <w:hideMark/>
          </w:tcPr>
          <w:p w14:paraId="36B37267" w14:textId="77777777" w:rsidR="00912AB6" w:rsidRPr="002B0F97" w:rsidRDefault="00912AB6" w:rsidP="0088480C">
            <w:pPr>
              <w:pStyle w:val="AmColumnHeading"/>
            </w:pPr>
            <w:r w:rsidRPr="002B0F97">
              <w:t>Pozměňovací návrh</w:t>
            </w:r>
          </w:p>
        </w:tc>
      </w:tr>
      <w:tr w:rsidR="00912AB6" w:rsidRPr="002B0F97" w14:paraId="3F6A17FB" w14:textId="77777777" w:rsidTr="0088480C">
        <w:trPr>
          <w:jc w:val="center"/>
        </w:trPr>
        <w:tc>
          <w:tcPr>
            <w:tcW w:w="4876" w:type="dxa"/>
            <w:hideMark/>
          </w:tcPr>
          <w:p w14:paraId="2061DDC2" w14:textId="77777777" w:rsidR="00912AB6" w:rsidRPr="002B0F97" w:rsidRDefault="00912AB6" w:rsidP="0088480C">
            <w:pPr>
              <w:pStyle w:val="Normal6a"/>
            </w:pPr>
            <w:r w:rsidRPr="002B0F97">
              <w:rPr>
                <w:b/>
                <w:i/>
              </w:rPr>
              <w:t>9.</w:t>
            </w:r>
            <w:r w:rsidRPr="002B0F97">
              <w:tab/>
            </w:r>
            <w:r w:rsidRPr="002B0F97">
              <w:rPr>
                <w:b/>
                <w:i/>
              </w:rPr>
              <w:t>Členské státy stanoví pouze jeden stupeň odvolání v souvislosti s rozhodnutím přijatým v rámci řízení na hranicích.</w:t>
            </w:r>
          </w:p>
        </w:tc>
        <w:tc>
          <w:tcPr>
            <w:tcW w:w="4876" w:type="dxa"/>
            <w:hideMark/>
          </w:tcPr>
          <w:p w14:paraId="658521AF" w14:textId="77777777" w:rsidR="00912AB6" w:rsidRPr="002B0F97" w:rsidRDefault="00912AB6" w:rsidP="0088480C">
            <w:pPr>
              <w:pStyle w:val="Normal6a"/>
            </w:pPr>
            <w:r w:rsidRPr="002B0F97">
              <w:rPr>
                <w:b/>
                <w:i/>
              </w:rPr>
              <w:t>vypouští se</w:t>
            </w:r>
          </w:p>
        </w:tc>
      </w:tr>
    </w:tbl>
    <w:p w14:paraId="6426D71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117790F"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3C8C0227" w14:textId="77777777" w:rsidR="00912AB6" w:rsidRPr="002B0F97" w:rsidRDefault="00912AB6" w:rsidP="00912AB6">
      <w:pPr>
        <w:pStyle w:val="AmJustText"/>
      </w:pPr>
      <w:r w:rsidRPr="002B0F97">
        <w:t>Je třeba poznamenat, že zásada dvojího stupně odvolání (často správní a následně soudní) existuje v několika zemích, konkrétně v oblasti azylového práva (viz Rakousko, Belgie, Finsko, Nizozemsko, Portugalsko, Rumunsko a Spojené království). Omezit stupně odvolání na pouhé jedno odvolání by mohlo být v některých zemích (např. v Belgii a v Rakousku) považováno za protiústavní.</w:t>
      </w:r>
    </w:p>
    <w:p w14:paraId="10A3B619" w14:textId="623B5381" w:rsidR="002A6A78" w:rsidRPr="002B0F97" w:rsidRDefault="00912AB6" w:rsidP="00912AB6">
      <w:r w:rsidRPr="002B0F97">
        <w:rPr>
          <w:rStyle w:val="HideTWBExt"/>
          <w:noProof w:val="0"/>
        </w:rPr>
        <w:t>&lt;/Amend&gt;</w:t>
      </w:r>
    </w:p>
    <w:p w14:paraId="798D2A7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495</w:t>
      </w:r>
      <w:r w:rsidRPr="002B0F97">
        <w:rPr>
          <w:rStyle w:val="HideTWBExt"/>
          <w:b w:val="0"/>
          <w:noProof w:val="0"/>
        </w:rPr>
        <w:t>&lt;/NumAm&gt;</w:t>
      </w:r>
    </w:p>
    <w:p w14:paraId="37A3EE1A"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6F23C7B" w14:textId="77777777" w:rsidR="00912AB6" w:rsidRPr="002B0F97" w:rsidRDefault="00912AB6" w:rsidP="00912AB6">
      <w:pPr>
        <w:pStyle w:val="NormalBold"/>
      </w:pPr>
      <w:r w:rsidRPr="002B0F97">
        <w:rPr>
          <w:rStyle w:val="HideTWBExt"/>
          <w:b w:val="0"/>
          <w:noProof w:val="0"/>
        </w:rPr>
        <w:t>&lt;/RepeatBlock-By&gt;</w:t>
      </w:r>
    </w:p>
    <w:p w14:paraId="3606F6C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435FDB2" w14:textId="77777777" w:rsidR="00912AB6" w:rsidRPr="002B0F97" w:rsidRDefault="00912AB6" w:rsidP="00912AB6">
      <w:pPr>
        <w:pStyle w:val="NormalBold"/>
      </w:pPr>
      <w:r w:rsidRPr="002B0F97">
        <w:rPr>
          <w:rStyle w:val="HideTWBExt"/>
          <w:b w:val="0"/>
          <w:noProof w:val="0"/>
        </w:rPr>
        <w:t>&lt;Article&gt;</w:t>
      </w:r>
      <w:r w:rsidRPr="002B0F97">
        <w:t>Čl. 53 – odst. 9</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172F1B9" w14:textId="77777777" w:rsidTr="0088480C">
        <w:trPr>
          <w:trHeight w:val="240"/>
          <w:jc w:val="center"/>
        </w:trPr>
        <w:tc>
          <w:tcPr>
            <w:tcW w:w="9752" w:type="dxa"/>
            <w:gridSpan w:val="2"/>
          </w:tcPr>
          <w:p w14:paraId="6652617D" w14:textId="77777777" w:rsidR="00912AB6" w:rsidRPr="002B0F97" w:rsidRDefault="00912AB6" w:rsidP="0088480C"/>
        </w:tc>
      </w:tr>
      <w:tr w:rsidR="00912AB6" w:rsidRPr="002B0F97" w14:paraId="45A0F783" w14:textId="77777777" w:rsidTr="0088480C">
        <w:trPr>
          <w:trHeight w:val="240"/>
          <w:jc w:val="center"/>
        </w:trPr>
        <w:tc>
          <w:tcPr>
            <w:tcW w:w="4876" w:type="dxa"/>
            <w:hideMark/>
          </w:tcPr>
          <w:p w14:paraId="31AFFC9B" w14:textId="77777777" w:rsidR="00912AB6" w:rsidRPr="002B0F97" w:rsidRDefault="00912AB6" w:rsidP="0088480C">
            <w:pPr>
              <w:pStyle w:val="AmColumnHeading"/>
            </w:pPr>
            <w:r w:rsidRPr="002B0F97">
              <w:t>Znění navržené Komisí</w:t>
            </w:r>
          </w:p>
        </w:tc>
        <w:tc>
          <w:tcPr>
            <w:tcW w:w="4876" w:type="dxa"/>
            <w:hideMark/>
          </w:tcPr>
          <w:p w14:paraId="477A9B34" w14:textId="77777777" w:rsidR="00912AB6" w:rsidRPr="002B0F97" w:rsidRDefault="00912AB6" w:rsidP="0088480C">
            <w:pPr>
              <w:pStyle w:val="AmColumnHeading"/>
            </w:pPr>
            <w:r w:rsidRPr="002B0F97">
              <w:t>Pozměňovací návrh</w:t>
            </w:r>
          </w:p>
        </w:tc>
      </w:tr>
      <w:tr w:rsidR="00912AB6" w:rsidRPr="002B0F97" w14:paraId="358E1D70" w14:textId="77777777" w:rsidTr="0088480C">
        <w:trPr>
          <w:jc w:val="center"/>
        </w:trPr>
        <w:tc>
          <w:tcPr>
            <w:tcW w:w="4876" w:type="dxa"/>
            <w:hideMark/>
          </w:tcPr>
          <w:p w14:paraId="4B44481D" w14:textId="77777777" w:rsidR="00912AB6" w:rsidRPr="002B0F97" w:rsidRDefault="00912AB6" w:rsidP="0088480C">
            <w:pPr>
              <w:pStyle w:val="Normal6a"/>
            </w:pPr>
            <w:r w:rsidRPr="002B0F97">
              <w:rPr>
                <w:b/>
                <w:i/>
              </w:rPr>
              <w:t>9.</w:t>
            </w:r>
            <w:r w:rsidRPr="002B0F97">
              <w:tab/>
            </w:r>
            <w:r w:rsidRPr="002B0F97">
              <w:rPr>
                <w:b/>
                <w:i/>
              </w:rPr>
              <w:t>Členské státy stanoví pouze jeden stupeň odvolání v souvislosti s rozhodnutím přijatým v rámci řízení na hranicích.</w:t>
            </w:r>
          </w:p>
        </w:tc>
        <w:tc>
          <w:tcPr>
            <w:tcW w:w="4876" w:type="dxa"/>
            <w:hideMark/>
          </w:tcPr>
          <w:p w14:paraId="158F4D1D" w14:textId="77777777" w:rsidR="00912AB6" w:rsidRPr="002B0F97" w:rsidRDefault="00912AB6" w:rsidP="0088480C">
            <w:pPr>
              <w:pStyle w:val="Normal6a"/>
            </w:pPr>
            <w:r w:rsidRPr="002B0F97">
              <w:rPr>
                <w:b/>
                <w:i/>
              </w:rPr>
              <w:t>vypouští se</w:t>
            </w:r>
          </w:p>
        </w:tc>
      </w:tr>
    </w:tbl>
    <w:p w14:paraId="280C2B9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A80F6E7" w14:textId="75F18B95" w:rsidR="002A6A78" w:rsidRPr="002B0F97" w:rsidRDefault="00912AB6" w:rsidP="00912AB6">
      <w:r w:rsidRPr="002B0F97">
        <w:rPr>
          <w:rStyle w:val="HideTWBExt"/>
          <w:noProof w:val="0"/>
        </w:rPr>
        <w:t>&lt;/Amend&gt;</w:t>
      </w:r>
    </w:p>
    <w:p w14:paraId="606AAAF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496</w:t>
      </w:r>
      <w:r w:rsidRPr="002B0F97">
        <w:rPr>
          <w:rStyle w:val="HideTWBExt"/>
          <w:b w:val="0"/>
          <w:noProof w:val="0"/>
        </w:rPr>
        <w:t>&lt;/NumAm&gt;</w:t>
      </w:r>
    </w:p>
    <w:p w14:paraId="772D3C36"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1D6BE133" w14:textId="77777777" w:rsidR="00912AB6" w:rsidRPr="002B0F97" w:rsidRDefault="00912AB6" w:rsidP="00912AB6">
      <w:pPr>
        <w:pStyle w:val="NormalBold"/>
      </w:pPr>
      <w:r w:rsidRPr="002B0F97">
        <w:rPr>
          <w:rStyle w:val="HideTWBExt"/>
          <w:b w:val="0"/>
          <w:noProof w:val="0"/>
        </w:rPr>
        <w:t>&lt;/RepeatBlock-By&gt;</w:t>
      </w:r>
    </w:p>
    <w:p w14:paraId="4EAB257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6C9FC96" w14:textId="77777777" w:rsidR="00912AB6" w:rsidRPr="002B0F97" w:rsidRDefault="00912AB6" w:rsidP="00912AB6">
      <w:pPr>
        <w:pStyle w:val="NormalBold"/>
      </w:pPr>
      <w:r w:rsidRPr="002B0F97">
        <w:rPr>
          <w:rStyle w:val="HideTWBExt"/>
          <w:b w:val="0"/>
          <w:noProof w:val="0"/>
        </w:rPr>
        <w:t>&lt;Article&gt;</w:t>
      </w:r>
      <w:r w:rsidRPr="002B0F97">
        <w:t>Čl. 53 – odst. 9</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955593B" w14:textId="77777777" w:rsidTr="0088480C">
        <w:trPr>
          <w:trHeight w:val="240"/>
          <w:jc w:val="center"/>
        </w:trPr>
        <w:tc>
          <w:tcPr>
            <w:tcW w:w="9752" w:type="dxa"/>
            <w:gridSpan w:val="2"/>
          </w:tcPr>
          <w:p w14:paraId="5DEBC79A" w14:textId="77777777" w:rsidR="00912AB6" w:rsidRPr="002B0F97" w:rsidRDefault="00912AB6" w:rsidP="0088480C"/>
        </w:tc>
      </w:tr>
      <w:tr w:rsidR="00912AB6" w:rsidRPr="002B0F97" w14:paraId="56F30753" w14:textId="77777777" w:rsidTr="0088480C">
        <w:trPr>
          <w:trHeight w:val="240"/>
          <w:jc w:val="center"/>
        </w:trPr>
        <w:tc>
          <w:tcPr>
            <w:tcW w:w="4876" w:type="dxa"/>
            <w:hideMark/>
          </w:tcPr>
          <w:p w14:paraId="1A4CF0B2" w14:textId="77777777" w:rsidR="00912AB6" w:rsidRPr="002B0F97" w:rsidRDefault="00912AB6" w:rsidP="0088480C">
            <w:pPr>
              <w:pStyle w:val="AmColumnHeading"/>
            </w:pPr>
            <w:r w:rsidRPr="002B0F97">
              <w:t>Znění navržené Komisí</w:t>
            </w:r>
          </w:p>
        </w:tc>
        <w:tc>
          <w:tcPr>
            <w:tcW w:w="4876" w:type="dxa"/>
            <w:hideMark/>
          </w:tcPr>
          <w:p w14:paraId="14BAA25A" w14:textId="77777777" w:rsidR="00912AB6" w:rsidRPr="002B0F97" w:rsidRDefault="00912AB6" w:rsidP="0088480C">
            <w:pPr>
              <w:pStyle w:val="AmColumnHeading"/>
            </w:pPr>
            <w:r w:rsidRPr="002B0F97">
              <w:t>Pozměňovací návrh</w:t>
            </w:r>
          </w:p>
        </w:tc>
      </w:tr>
      <w:tr w:rsidR="00912AB6" w:rsidRPr="002B0F97" w14:paraId="5DCEE6C1" w14:textId="77777777" w:rsidTr="0088480C">
        <w:trPr>
          <w:jc w:val="center"/>
        </w:trPr>
        <w:tc>
          <w:tcPr>
            <w:tcW w:w="4876" w:type="dxa"/>
            <w:hideMark/>
          </w:tcPr>
          <w:p w14:paraId="446CD092" w14:textId="77777777" w:rsidR="00912AB6" w:rsidRPr="002B0F97" w:rsidRDefault="00912AB6" w:rsidP="0088480C">
            <w:pPr>
              <w:pStyle w:val="Normal6a"/>
            </w:pPr>
            <w:r w:rsidRPr="002B0F97">
              <w:t>9.</w:t>
            </w:r>
            <w:r w:rsidRPr="002B0F97">
              <w:tab/>
              <w:t>Členské státy stanoví pouze jeden stupeň odvolání v souvislosti s rozhodnutím přijatým v rámci řízení na hranicích.</w:t>
            </w:r>
          </w:p>
        </w:tc>
        <w:tc>
          <w:tcPr>
            <w:tcW w:w="4876" w:type="dxa"/>
            <w:hideMark/>
          </w:tcPr>
          <w:p w14:paraId="1D8A4D94" w14:textId="77777777" w:rsidR="00912AB6" w:rsidRPr="002B0F97" w:rsidRDefault="00912AB6" w:rsidP="0088480C">
            <w:pPr>
              <w:pStyle w:val="Normal6a"/>
            </w:pPr>
            <w:r w:rsidRPr="002B0F97">
              <w:t>9.</w:t>
            </w:r>
            <w:r w:rsidRPr="002B0F97">
              <w:tab/>
              <w:t>Členské státy stanoví pouze jeden stupeň odvolání v souvislosti s rozhodnutím přijatým v rámci řízení na hranicích</w:t>
            </w:r>
            <w:r w:rsidRPr="002B0F97">
              <w:rPr>
                <w:b/>
                <w:i/>
              </w:rPr>
              <w:t>, jak to vyžaduje zásada účinné soudní ochrany</w:t>
            </w:r>
            <w:r w:rsidRPr="002B0F97">
              <w:t>.</w:t>
            </w:r>
          </w:p>
        </w:tc>
      </w:tr>
    </w:tbl>
    <w:p w14:paraId="6577589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6710A3C" w14:textId="2E8EC14C" w:rsidR="002A6A78" w:rsidRPr="002B0F97" w:rsidRDefault="00912AB6" w:rsidP="00912AB6">
      <w:r w:rsidRPr="002B0F97">
        <w:rPr>
          <w:rStyle w:val="HideTWBExt"/>
          <w:noProof w:val="0"/>
        </w:rPr>
        <w:t>&lt;/Amend&gt;</w:t>
      </w:r>
    </w:p>
    <w:p w14:paraId="2A26EF8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497</w:t>
      </w:r>
      <w:r w:rsidRPr="002B0F97">
        <w:rPr>
          <w:rStyle w:val="HideTWBExt"/>
          <w:b w:val="0"/>
          <w:noProof w:val="0"/>
        </w:rPr>
        <w:t>&lt;/NumAm&gt;</w:t>
      </w:r>
    </w:p>
    <w:p w14:paraId="32C0A993"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4362C78" w14:textId="77777777" w:rsidR="00912AB6" w:rsidRPr="002B0F97" w:rsidRDefault="00912AB6" w:rsidP="00912AB6">
      <w:pPr>
        <w:pStyle w:val="NormalBold"/>
      </w:pPr>
      <w:r w:rsidRPr="002B0F97">
        <w:rPr>
          <w:rStyle w:val="HideTWBExt"/>
          <w:b w:val="0"/>
          <w:noProof w:val="0"/>
        </w:rPr>
        <w:t>&lt;/RepeatBlock-By&gt;</w:t>
      </w:r>
    </w:p>
    <w:p w14:paraId="4D54B6A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5F12F2A" w14:textId="77777777" w:rsidR="00912AB6" w:rsidRPr="002B0F97" w:rsidRDefault="00912AB6" w:rsidP="00912AB6">
      <w:pPr>
        <w:pStyle w:val="NormalBold"/>
      </w:pPr>
      <w:r w:rsidRPr="002B0F97">
        <w:rPr>
          <w:rStyle w:val="HideTWBExt"/>
          <w:b w:val="0"/>
          <w:noProof w:val="0"/>
        </w:rPr>
        <w:t>&lt;Article&gt;</w:t>
      </w:r>
      <w:r w:rsidRPr="002B0F97">
        <w:t>Čl. 54 – odst.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5853261" w14:textId="77777777" w:rsidTr="0088480C">
        <w:trPr>
          <w:trHeight w:val="240"/>
          <w:jc w:val="center"/>
        </w:trPr>
        <w:tc>
          <w:tcPr>
            <w:tcW w:w="9752" w:type="dxa"/>
            <w:gridSpan w:val="2"/>
          </w:tcPr>
          <w:p w14:paraId="50AB450F" w14:textId="77777777" w:rsidR="00912AB6" w:rsidRPr="002B0F97" w:rsidRDefault="00912AB6" w:rsidP="0088480C"/>
        </w:tc>
      </w:tr>
      <w:tr w:rsidR="00912AB6" w:rsidRPr="002B0F97" w14:paraId="4200B505" w14:textId="77777777" w:rsidTr="0088480C">
        <w:trPr>
          <w:trHeight w:val="240"/>
          <w:jc w:val="center"/>
        </w:trPr>
        <w:tc>
          <w:tcPr>
            <w:tcW w:w="4876" w:type="dxa"/>
            <w:hideMark/>
          </w:tcPr>
          <w:p w14:paraId="71EA9C96" w14:textId="77777777" w:rsidR="00912AB6" w:rsidRPr="002B0F97" w:rsidRDefault="00912AB6" w:rsidP="0088480C">
            <w:pPr>
              <w:pStyle w:val="AmColumnHeading"/>
            </w:pPr>
            <w:r w:rsidRPr="002B0F97">
              <w:t>Znění navržené Komisí</w:t>
            </w:r>
          </w:p>
        </w:tc>
        <w:tc>
          <w:tcPr>
            <w:tcW w:w="4876" w:type="dxa"/>
            <w:hideMark/>
          </w:tcPr>
          <w:p w14:paraId="50860F2B" w14:textId="77777777" w:rsidR="00912AB6" w:rsidRPr="002B0F97" w:rsidRDefault="00912AB6" w:rsidP="0088480C">
            <w:pPr>
              <w:pStyle w:val="AmColumnHeading"/>
            </w:pPr>
            <w:r w:rsidRPr="002B0F97">
              <w:t>Pozměňovací návrh</w:t>
            </w:r>
          </w:p>
        </w:tc>
      </w:tr>
      <w:tr w:rsidR="00912AB6" w:rsidRPr="002B0F97" w14:paraId="18AFAA5C" w14:textId="77777777" w:rsidTr="0088480C">
        <w:trPr>
          <w:jc w:val="center"/>
        </w:trPr>
        <w:tc>
          <w:tcPr>
            <w:tcW w:w="4876" w:type="dxa"/>
            <w:hideMark/>
          </w:tcPr>
          <w:p w14:paraId="302D56D6" w14:textId="77777777" w:rsidR="00912AB6" w:rsidRPr="002B0F97" w:rsidRDefault="00912AB6" w:rsidP="0088480C">
            <w:pPr>
              <w:pStyle w:val="Normal6a"/>
            </w:pPr>
            <w:r w:rsidRPr="002B0F97">
              <w:rPr>
                <w:b/>
                <w:i/>
              </w:rPr>
              <w:t>1.</w:t>
            </w:r>
            <w:r w:rsidRPr="002B0F97">
              <w:tab/>
            </w:r>
            <w:r w:rsidRPr="002B0F97">
              <w:rPr>
                <w:b/>
                <w:i/>
              </w:rPr>
              <w:t>Účinky rozhodnutí o navrácení se automaticky pozastavují na dobu, dokud má žadatel právo setrvat nebo je mu povoleno setrvat v souladu s tímto článkem.</w:t>
            </w:r>
          </w:p>
        </w:tc>
        <w:tc>
          <w:tcPr>
            <w:tcW w:w="4876" w:type="dxa"/>
            <w:hideMark/>
          </w:tcPr>
          <w:p w14:paraId="5669174C" w14:textId="77777777" w:rsidR="00912AB6" w:rsidRPr="002B0F97" w:rsidRDefault="00912AB6" w:rsidP="0088480C">
            <w:pPr>
              <w:pStyle w:val="Normal6a"/>
            </w:pPr>
            <w:r w:rsidRPr="002B0F97">
              <w:rPr>
                <w:b/>
                <w:i/>
              </w:rPr>
              <w:t>vypouští se</w:t>
            </w:r>
          </w:p>
        </w:tc>
      </w:tr>
    </w:tbl>
    <w:p w14:paraId="2627468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E2EEC8A" w14:textId="4BCA0209" w:rsidR="002A6A78" w:rsidRPr="002B0F97" w:rsidRDefault="00912AB6" w:rsidP="00912AB6">
      <w:r w:rsidRPr="002B0F97">
        <w:rPr>
          <w:rStyle w:val="HideTWBExt"/>
          <w:noProof w:val="0"/>
        </w:rPr>
        <w:t>&lt;/Amend&gt;</w:t>
      </w:r>
    </w:p>
    <w:p w14:paraId="67FB3EF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498</w:t>
      </w:r>
      <w:r w:rsidRPr="002B0F97">
        <w:rPr>
          <w:rStyle w:val="HideTWBExt"/>
          <w:b w:val="0"/>
          <w:noProof w:val="0"/>
        </w:rPr>
        <w:t>&lt;/NumAm&gt;</w:t>
      </w:r>
    </w:p>
    <w:p w14:paraId="2CAA5FF2"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1F2F89D4" w14:textId="77777777" w:rsidR="00912AB6" w:rsidRPr="002B0F97" w:rsidRDefault="00912AB6" w:rsidP="00912AB6">
      <w:pPr>
        <w:pStyle w:val="NormalBold"/>
      </w:pPr>
      <w:r w:rsidRPr="002B0F97">
        <w:rPr>
          <w:rStyle w:val="HideTWBExt"/>
          <w:b w:val="0"/>
          <w:noProof w:val="0"/>
        </w:rPr>
        <w:t>&lt;/RepeatBlock-By&gt;</w:t>
      </w:r>
    </w:p>
    <w:p w14:paraId="7DC7455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0BCAEDD" w14:textId="77777777" w:rsidR="00912AB6" w:rsidRPr="002B0F97" w:rsidRDefault="00912AB6" w:rsidP="00912AB6">
      <w:pPr>
        <w:pStyle w:val="NormalBold"/>
      </w:pPr>
      <w:r w:rsidRPr="002B0F97">
        <w:rPr>
          <w:rStyle w:val="HideTWBExt"/>
          <w:b w:val="0"/>
          <w:noProof w:val="0"/>
        </w:rPr>
        <w:t>&lt;Article&gt;</w:t>
      </w:r>
      <w:r w:rsidRPr="002B0F97">
        <w:t>Čl. 54 – odst.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445A438" w14:textId="77777777" w:rsidTr="0088480C">
        <w:trPr>
          <w:trHeight w:val="240"/>
          <w:jc w:val="center"/>
        </w:trPr>
        <w:tc>
          <w:tcPr>
            <w:tcW w:w="9752" w:type="dxa"/>
            <w:gridSpan w:val="2"/>
          </w:tcPr>
          <w:p w14:paraId="418D4966" w14:textId="77777777" w:rsidR="00912AB6" w:rsidRPr="002B0F97" w:rsidRDefault="00912AB6" w:rsidP="0088480C"/>
        </w:tc>
      </w:tr>
      <w:tr w:rsidR="00912AB6" w:rsidRPr="002B0F97" w14:paraId="32D81123" w14:textId="77777777" w:rsidTr="0088480C">
        <w:trPr>
          <w:trHeight w:val="240"/>
          <w:jc w:val="center"/>
        </w:trPr>
        <w:tc>
          <w:tcPr>
            <w:tcW w:w="4876" w:type="dxa"/>
            <w:hideMark/>
          </w:tcPr>
          <w:p w14:paraId="5EB9F433" w14:textId="77777777" w:rsidR="00912AB6" w:rsidRPr="002B0F97" w:rsidRDefault="00912AB6" w:rsidP="0088480C">
            <w:pPr>
              <w:pStyle w:val="AmColumnHeading"/>
            </w:pPr>
            <w:r w:rsidRPr="002B0F97">
              <w:t>Znění navržené Komisí</w:t>
            </w:r>
          </w:p>
        </w:tc>
        <w:tc>
          <w:tcPr>
            <w:tcW w:w="4876" w:type="dxa"/>
            <w:hideMark/>
          </w:tcPr>
          <w:p w14:paraId="1EDA2C09" w14:textId="77777777" w:rsidR="00912AB6" w:rsidRPr="002B0F97" w:rsidRDefault="00912AB6" w:rsidP="0088480C">
            <w:pPr>
              <w:pStyle w:val="AmColumnHeading"/>
            </w:pPr>
            <w:r w:rsidRPr="002B0F97">
              <w:t>Pozměňovací návrh</w:t>
            </w:r>
          </w:p>
        </w:tc>
      </w:tr>
      <w:tr w:rsidR="00912AB6" w:rsidRPr="002B0F97" w14:paraId="360AB60B" w14:textId="77777777" w:rsidTr="0088480C">
        <w:trPr>
          <w:jc w:val="center"/>
        </w:trPr>
        <w:tc>
          <w:tcPr>
            <w:tcW w:w="4876" w:type="dxa"/>
            <w:hideMark/>
          </w:tcPr>
          <w:p w14:paraId="26164A93" w14:textId="77777777" w:rsidR="00912AB6" w:rsidRPr="002B0F97" w:rsidRDefault="00912AB6" w:rsidP="0088480C">
            <w:pPr>
              <w:pStyle w:val="Normal6a"/>
            </w:pPr>
            <w:r w:rsidRPr="002B0F97">
              <w:rPr>
                <w:b/>
                <w:i/>
              </w:rPr>
              <w:t>1.</w:t>
            </w:r>
            <w:r w:rsidRPr="002B0F97">
              <w:tab/>
            </w:r>
            <w:r w:rsidRPr="002B0F97">
              <w:rPr>
                <w:b/>
                <w:i/>
              </w:rPr>
              <w:t>Účinky rozhodnutí o navrácení se automaticky pozastavují na dobu, dokud má žadatel právo setrvat nebo je mu povoleno setrvat v souladu s tímto článkem.</w:t>
            </w:r>
          </w:p>
        </w:tc>
        <w:tc>
          <w:tcPr>
            <w:tcW w:w="4876" w:type="dxa"/>
            <w:hideMark/>
          </w:tcPr>
          <w:p w14:paraId="4037C198" w14:textId="77777777" w:rsidR="00912AB6" w:rsidRPr="002B0F97" w:rsidRDefault="00912AB6" w:rsidP="0088480C">
            <w:pPr>
              <w:pStyle w:val="Normal6a"/>
            </w:pPr>
            <w:r w:rsidRPr="002B0F97">
              <w:rPr>
                <w:b/>
                <w:i/>
              </w:rPr>
              <w:t>vypouští se</w:t>
            </w:r>
          </w:p>
        </w:tc>
      </w:tr>
    </w:tbl>
    <w:p w14:paraId="53F684F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9AAF317" w14:textId="3357975A" w:rsidR="002A6A78" w:rsidRPr="002B0F97" w:rsidRDefault="00912AB6" w:rsidP="00912AB6">
      <w:r w:rsidRPr="002B0F97">
        <w:rPr>
          <w:rStyle w:val="HideTWBExt"/>
          <w:noProof w:val="0"/>
        </w:rPr>
        <w:t>&lt;/Amend&gt;</w:t>
      </w:r>
    </w:p>
    <w:p w14:paraId="2F2CD269"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499</w:t>
      </w:r>
      <w:r w:rsidRPr="002B0F97">
        <w:rPr>
          <w:rStyle w:val="HideTWBExt"/>
          <w:b w:val="0"/>
          <w:noProof w:val="0"/>
        </w:rPr>
        <w:t>&lt;/NumAm&gt;</w:t>
      </w:r>
    </w:p>
    <w:p w14:paraId="6590D56B"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Pietro Bartolo, Javier Moreno Sánchez</w:t>
      </w:r>
      <w:r w:rsidRPr="002B0F97">
        <w:rPr>
          <w:rStyle w:val="HideTWBExt"/>
          <w:b w:val="0"/>
          <w:noProof w:val="0"/>
        </w:rPr>
        <w:t>&lt;/Members&gt;</w:t>
      </w:r>
    </w:p>
    <w:p w14:paraId="00584A75" w14:textId="77777777" w:rsidR="00912AB6" w:rsidRPr="002B0F97" w:rsidRDefault="00912AB6" w:rsidP="00912AB6">
      <w:pPr>
        <w:pStyle w:val="NormalBold"/>
      </w:pPr>
      <w:r w:rsidRPr="002B0F97">
        <w:rPr>
          <w:rStyle w:val="HideTWBExt"/>
          <w:b w:val="0"/>
          <w:noProof w:val="0"/>
        </w:rPr>
        <w:t>&lt;/RepeatBlock-By&gt;</w:t>
      </w:r>
    </w:p>
    <w:p w14:paraId="562D232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CAA4EF0" w14:textId="77777777" w:rsidR="00912AB6" w:rsidRPr="002B0F97" w:rsidRDefault="00912AB6" w:rsidP="00912AB6">
      <w:pPr>
        <w:pStyle w:val="NormalBold"/>
      </w:pPr>
      <w:r w:rsidRPr="002B0F97">
        <w:rPr>
          <w:rStyle w:val="HideTWBExt"/>
          <w:b w:val="0"/>
          <w:noProof w:val="0"/>
        </w:rPr>
        <w:t>&lt;Article&gt;</w:t>
      </w:r>
      <w:r w:rsidRPr="002B0F97">
        <w:t>Čl. 54 – odst.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4156EAA" w14:textId="77777777" w:rsidTr="0088480C">
        <w:trPr>
          <w:trHeight w:val="240"/>
          <w:jc w:val="center"/>
        </w:trPr>
        <w:tc>
          <w:tcPr>
            <w:tcW w:w="9752" w:type="dxa"/>
            <w:gridSpan w:val="2"/>
          </w:tcPr>
          <w:p w14:paraId="4CA2FECA" w14:textId="77777777" w:rsidR="00912AB6" w:rsidRPr="002B0F97" w:rsidRDefault="00912AB6" w:rsidP="0088480C"/>
        </w:tc>
      </w:tr>
      <w:tr w:rsidR="00912AB6" w:rsidRPr="002B0F97" w14:paraId="7B373742" w14:textId="77777777" w:rsidTr="0088480C">
        <w:trPr>
          <w:trHeight w:val="240"/>
          <w:jc w:val="center"/>
        </w:trPr>
        <w:tc>
          <w:tcPr>
            <w:tcW w:w="4876" w:type="dxa"/>
            <w:hideMark/>
          </w:tcPr>
          <w:p w14:paraId="65433D15" w14:textId="77777777" w:rsidR="00912AB6" w:rsidRPr="002B0F97" w:rsidRDefault="00912AB6" w:rsidP="0088480C">
            <w:pPr>
              <w:pStyle w:val="AmColumnHeading"/>
            </w:pPr>
            <w:r w:rsidRPr="002B0F97">
              <w:t>Znění navržené Komisí</w:t>
            </w:r>
          </w:p>
        </w:tc>
        <w:tc>
          <w:tcPr>
            <w:tcW w:w="4876" w:type="dxa"/>
            <w:hideMark/>
          </w:tcPr>
          <w:p w14:paraId="5F8B39DA" w14:textId="77777777" w:rsidR="00912AB6" w:rsidRPr="002B0F97" w:rsidRDefault="00912AB6" w:rsidP="0088480C">
            <w:pPr>
              <w:pStyle w:val="AmColumnHeading"/>
            </w:pPr>
            <w:r w:rsidRPr="002B0F97">
              <w:t>Pozměňovací návrh</w:t>
            </w:r>
          </w:p>
        </w:tc>
      </w:tr>
      <w:tr w:rsidR="00912AB6" w:rsidRPr="002B0F97" w14:paraId="2AFEAE25" w14:textId="77777777" w:rsidTr="0088480C">
        <w:trPr>
          <w:jc w:val="center"/>
        </w:trPr>
        <w:tc>
          <w:tcPr>
            <w:tcW w:w="4876" w:type="dxa"/>
            <w:hideMark/>
          </w:tcPr>
          <w:p w14:paraId="104FE1BB" w14:textId="77777777" w:rsidR="00912AB6" w:rsidRPr="002B0F97" w:rsidRDefault="00912AB6" w:rsidP="0088480C">
            <w:pPr>
              <w:pStyle w:val="Normal6a"/>
            </w:pPr>
            <w:r w:rsidRPr="002B0F97">
              <w:t>1.</w:t>
            </w:r>
            <w:r w:rsidRPr="002B0F97">
              <w:tab/>
              <w:t xml:space="preserve">Účinky rozhodnutí o navrácení se automaticky pozastavují </w:t>
            </w:r>
            <w:r w:rsidRPr="002B0F97">
              <w:rPr>
                <w:b/>
                <w:i/>
              </w:rPr>
              <w:t>na dobu</w:t>
            </w:r>
            <w:r w:rsidRPr="002B0F97">
              <w:t>, dokud</w:t>
            </w:r>
            <w:r w:rsidRPr="002B0F97">
              <w:rPr>
                <w:b/>
                <w:i/>
              </w:rPr>
              <w:t xml:space="preserve"> má žadatel </w:t>
            </w:r>
            <w:r w:rsidRPr="002B0F97">
              <w:t>právo</w:t>
            </w:r>
            <w:r w:rsidRPr="002B0F97">
              <w:rPr>
                <w:b/>
                <w:i/>
              </w:rPr>
              <w:t xml:space="preserve"> setrvat nebo je mu povoleno setrvat v souladu s tímto článkem</w:t>
            </w:r>
            <w:r w:rsidRPr="002B0F97">
              <w:t>.</w:t>
            </w:r>
          </w:p>
        </w:tc>
        <w:tc>
          <w:tcPr>
            <w:tcW w:w="4876" w:type="dxa"/>
            <w:hideMark/>
          </w:tcPr>
          <w:p w14:paraId="6393750F" w14:textId="77777777" w:rsidR="00912AB6" w:rsidRPr="002B0F97" w:rsidRDefault="00912AB6" w:rsidP="0088480C">
            <w:pPr>
              <w:pStyle w:val="Normal6a"/>
            </w:pPr>
            <w:r w:rsidRPr="002B0F97">
              <w:t>1.</w:t>
            </w:r>
            <w:r w:rsidRPr="002B0F97">
              <w:tab/>
              <w:t xml:space="preserve">Účinky rozhodnutí o navrácení se automaticky pozastavují, dokud </w:t>
            </w:r>
            <w:r w:rsidRPr="002B0F97">
              <w:rPr>
                <w:b/>
                <w:i/>
              </w:rPr>
              <w:t xml:space="preserve">neuplyne lhůta, během které mohou žadatelé uplatnit </w:t>
            </w:r>
            <w:r w:rsidRPr="002B0F97">
              <w:t>právo</w:t>
            </w:r>
            <w:r w:rsidRPr="002B0F97">
              <w:rPr>
                <w:b/>
                <w:i/>
              </w:rPr>
              <w:t xml:space="preserve"> na účinný opravný prostředek u soudu nebo tribunálu prvního stupně, a pokud bylo v dané lhůtě toto právo uplatněno, dokud nebude znám výsledek řízení o opravném prostředku</w:t>
            </w:r>
            <w:r w:rsidRPr="002B0F97">
              <w:t>.</w:t>
            </w:r>
          </w:p>
        </w:tc>
      </w:tr>
    </w:tbl>
    <w:p w14:paraId="076B984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5BDF000"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22AD14C8" w14:textId="77777777" w:rsidR="00912AB6" w:rsidRPr="002B0F97" w:rsidRDefault="00912AB6" w:rsidP="00912AB6">
      <w:pPr>
        <w:pStyle w:val="AmJustText"/>
      </w:pPr>
      <w:r w:rsidRPr="002B0F97">
        <w:t>Mělo by být zřejmé, že žadatelé mají vždy automatické právo setrvat, dokud neproběhne první stupeň odvolacího řízení.</w:t>
      </w:r>
    </w:p>
    <w:p w14:paraId="1B526EFD" w14:textId="6502FBE5" w:rsidR="002A6A78" w:rsidRPr="002B0F97" w:rsidRDefault="00912AB6" w:rsidP="00912AB6">
      <w:r w:rsidRPr="002B0F97">
        <w:rPr>
          <w:rStyle w:val="HideTWBExt"/>
          <w:noProof w:val="0"/>
        </w:rPr>
        <w:t>&lt;/Amend&gt;</w:t>
      </w:r>
    </w:p>
    <w:p w14:paraId="168D62B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500</w:t>
      </w:r>
      <w:r w:rsidRPr="002B0F97">
        <w:rPr>
          <w:rStyle w:val="HideTWBExt"/>
          <w:b w:val="0"/>
          <w:noProof w:val="0"/>
        </w:rPr>
        <w:t>&lt;/NumAm&gt;</w:t>
      </w:r>
    </w:p>
    <w:p w14:paraId="4910D322" w14:textId="77777777" w:rsidR="00912AB6" w:rsidRPr="002B0F97" w:rsidRDefault="00912AB6" w:rsidP="00912AB6">
      <w:pPr>
        <w:pStyle w:val="NormalBold"/>
      </w:pPr>
      <w:r w:rsidRPr="002B0F97">
        <w:rPr>
          <w:rStyle w:val="HideTWBExt"/>
          <w:b w:val="0"/>
          <w:noProof w:val="0"/>
        </w:rPr>
        <w:t>&lt;RepeatBlock-By&gt;&lt;Members&gt;</w:t>
      </w:r>
      <w:r w:rsidRPr="002B0F97">
        <w:t>Domènec Ruiz Devesa, Juan Fernando López Aguilar</w:t>
      </w:r>
      <w:r w:rsidRPr="002B0F97">
        <w:rPr>
          <w:rStyle w:val="HideTWBExt"/>
          <w:b w:val="0"/>
          <w:noProof w:val="0"/>
        </w:rPr>
        <w:t>&lt;/Members&gt;</w:t>
      </w:r>
    </w:p>
    <w:p w14:paraId="25809239" w14:textId="77777777" w:rsidR="00912AB6" w:rsidRPr="002B0F97" w:rsidRDefault="00912AB6" w:rsidP="00912AB6">
      <w:pPr>
        <w:pStyle w:val="NormalBold"/>
      </w:pPr>
      <w:r w:rsidRPr="002B0F97">
        <w:rPr>
          <w:rStyle w:val="HideTWBExt"/>
          <w:b w:val="0"/>
          <w:noProof w:val="0"/>
        </w:rPr>
        <w:t>&lt;/RepeatBlock-By&gt;</w:t>
      </w:r>
    </w:p>
    <w:p w14:paraId="50766A8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9E08983" w14:textId="77777777" w:rsidR="00912AB6" w:rsidRPr="002B0F97" w:rsidRDefault="00912AB6" w:rsidP="00912AB6">
      <w:pPr>
        <w:pStyle w:val="NormalBold"/>
      </w:pPr>
      <w:r w:rsidRPr="002B0F97">
        <w:rPr>
          <w:rStyle w:val="HideTWBExt"/>
          <w:b w:val="0"/>
          <w:noProof w:val="0"/>
        </w:rPr>
        <w:t>&lt;Article&gt;</w:t>
      </w:r>
      <w:r w:rsidRPr="002B0F97">
        <w:t>Čl. 54 – odst.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A25D962" w14:textId="77777777" w:rsidTr="0088480C">
        <w:trPr>
          <w:trHeight w:val="240"/>
          <w:jc w:val="center"/>
        </w:trPr>
        <w:tc>
          <w:tcPr>
            <w:tcW w:w="9752" w:type="dxa"/>
            <w:gridSpan w:val="2"/>
          </w:tcPr>
          <w:p w14:paraId="66085EB3" w14:textId="77777777" w:rsidR="00912AB6" w:rsidRPr="002B0F97" w:rsidRDefault="00912AB6" w:rsidP="0088480C"/>
        </w:tc>
      </w:tr>
      <w:tr w:rsidR="00912AB6" w:rsidRPr="002B0F97" w14:paraId="49910B94" w14:textId="77777777" w:rsidTr="0088480C">
        <w:trPr>
          <w:trHeight w:val="240"/>
          <w:jc w:val="center"/>
        </w:trPr>
        <w:tc>
          <w:tcPr>
            <w:tcW w:w="4876" w:type="dxa"/>
            <w:hideMark/>
          </w:tcPr>
          <w:p w14:paraId="49117512" w14:textId="77777777" w:rsidR="00912AB6" w:rsidRPr="002B0F97" w:rsidRDefault="00912AB6" w:rsidP="0088480C">
            <w:pPr>
              <w:pStyle w:val="AmColumnHeading"/>
            </w:pPr>
            <w:r w:rsidRPr="002B0F97">
              <w:t>Znění navržené Komisí</w:t>
            </w:r>
          </w:p>
        </w:tc>
        <w:tc>
          <w:tcPr>
            <w:tcW w:w="4876" w:type="dxa"/>
            <w:hideMark/>
          </w:tcPr>
          <w:p w14:paraId="3DC4FFAB" w14:textId="77777777" w:rsidR="00912AB6" w:rsidRPr="002B0F97" w:rsidRDefault="00912AB6" w:rsidP="0088480C">
            <w:pPr>
              <w:pStyle w:val="AmColumnHeading"/>
            </w:pPr>
            <w:r w:rsidRPr="002B0F97">
              <w:t>Pozměňovací návrh</w:t>
            </w:r>
          </w:p>
        </w:tc>
      </w:tr>
      <w:tr w:rsidR="00912AB6" w:rsidRPr="002B0F97" w14:paraId="0E3C4D5E" w14:textId="77777777" w:rsidTr="0088480C">
        <w:trPr>
          <w:jc w:val="center"/>
        </w:trPr>
        <w:tc>
          <w:tcPr>
            <w:tcW w:w="4876" w:type="dxa"/>
            <w:hideMark/>
          </w:tcPr>
          <w:p w14:paraId="5C75F90B" w14:textId="77777777" w:rsidR="00912AB6" w:rsidRPr="002B0F97" w:rsidRDefault="00912AB6" w:rsidP="0088480C">
            <w:pPr>
              <w:pStyle w:val="Normal6a"/>
            </w:pPr>
            <w:r w:rsidRPr="002B0F97">
              <w:t>1.</w:t>
            </w:r>
            <w:r w:rsidRPr="002B0F97">
              <w:tab/>
              <w:t xml:space="preserve">Účinky rozhodnutí o navrácení se automaticky pozastavují </w:t>
            </w:r>
            <w:r w:rsidRPr="002B0F97">
              <w:rPr>
                <w:b/>
                <w:i/>
              </w:rPr>
              <w:t xml:space="preserve">na dobu, dokud má žadatel </w:t>
            </w:r>
            <w:r w:rsidRPr="002B0F97">
              <w:t>právo setrvat</w:t>
            </w:r>
            <w:r w:rsidRPr="002B0F97">
              <w:rPr>
                <w:b/>
                <w:i/>
              </w:rPr>
              <w:t xml:space="preserve"> nebo je mu povoleno setrvat v souladu s tímto článkem</w:t>
            </w:r>
            <w:r w:rsidRPr="002B0F97">
              <w:t>.</w:t>
            </w:r>
          </w:p>
        </w:tc>
        <w:tc>
          <w:tcPr>
            <w:tcW w:w="4876" w:type="dxa"/>
            <w:hideMark/>
          </w:tcPr>
          <w:p w14:paraId="34DFF164" w14:textId="77777777" w:rsidR="00912AB6" w:rsidRPr="002B0F97" w:rsidRDefault="00912AB6" w:rsidP="0088480C">
            <w:pPr>
              <w:pStyle w:val="Normal6a"/>
            </w:pPr>
            <w:r w:rsidRPr="002B0F97">
              <w:t>1.</w:t>
            </w:r>
            <w:r w:rsidRPr="002B0F97">
              <w:tab/>
              <w:t xml:space="preserve">Účinky rozhodnutí o navrácení se automaticky pozastavují </w:t>
            </w:r>
            <w:r w:rsidRPr="002B0F97">
              <w:rPr>
                <w:b/>
                <w:i/>
              </w:rPr>
              <w:t>a žadatelé mají</w:t>
            </w:r>
            <w:r w:rsidRPr="002B0F97">
              <w:t xml:space="preserve"> právo setrvat </w:t>
            </w:r>
            <w:r w:rsidRPr="002B0F97">
              <w:rPr>
                <w:b/>
                <w:i/>
              </w:rPr>
              <w:t>na území členských států až do úplného vyčerpání práva na účinný opravný prostředek u soudu, včetně dalších odvolání proti prvnímu nebo následnému rozhodnutí o odvolání</w:t>
            </w:r>
            <w:r w:rsidRPr="002B0F97">
              <w:t>;</w:t>
            </w:r>
          </w:p>
        </w:tc>
      </w:tr>
    </w:tbl>
    <w:p w14:paraId="3A70BFE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B7B7339" w14:textId="127FCA75" w:rsidR="002A6A78" w:rsidRPr="002B0F97" w:rsidRDefault="00912AB6" w:rsidP="00912AB6">
      <w:r w:rsidRPr="002B0F97">
        <w:rPr>
          <w:rStyle w:val="HideTWBExt"/>
          <w:noProof w:val="0"/>
        </w:rPr>
        <w:t>&lt;/Amend&gt;</w:t>
      </w:r>
    </w:p>
    <w:p w14:paraId="56C7AC0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501</w:t>
      </w:r>
      <w:r w:rsidRPr="002B0F97">
        <w:rPr>
          <w:rStyle w:val="HideTWBExt"/>
          <w:b w:val="0"/>
          <w:noProof w:val="0"/>
        </w:rPr>
        <w:t>&lt;/NumAm&gt;</w:t>
      </w:r>
    </w:p>
    <w:p w14:paraId="451FC091" w14:textId="77777777" w:rsidR="00912AB6" w:rsidRPr="002B0F97" w:rsidRDefault="00912AB6" w:rsidP="00912AB6">
      <w:pPr>
        <w:pStyle w:val="NormalBold"/>
      </w:pPr>
      <w:r w:rsidRPr="002B0F97">
        <w:rPr>
          <w:rStyle w:val="HideTWBExt"/>
          <w:b w:val="0"/>
          <w:noProof w:val="0"/>
        </w:rPr>
        <w:lastRenderedPageBreak/>
        <w:t>&lt;RepeatBlock-By&gt;&lt;Members&gt;</w:t>
      </w:r>
      <w:r w:rsidRPr="002B0F97">
        <w:t>Nadine Morano</w:t>
      </w:r>
      <w:r w:rsidRPr="002B0F97">
        <w:rPr>
          <w:rStyle w:val="HideTWBExt"/>
          <w:b w:val="0"/>
          <w:noProof w:val="0"/>
        </w:rPr>
        <w:t>&lt;/Members&gt;</w:t>
      </w:r>
    </w:p>
    <w:p w14:paraId="6E2B58B5" w14:textId="77777777" w:rsidR="00912AB6" w:rsidRPr="002B0F97" w:rsidRDefault="00912AB6" w:rsidP="00912AB6">
      <w:pPr>
        <w:pStyle w:val="NormalBold"/>
      </w:pPr>
      <w:r w:rsidRPr="002B0F97">
        <w:rPr>
          <w:rStyle w:val="HideTWBExt"/>
          <w:b w:val="0"/>
          <w:noProof w:val="0"/>
        </w:rPr>
        <w:t>&lt;/RepeatBlock-By&gt;</w:t>
      </w:r>
    </w:p>
    <w:p w14:paraId="0FF71663"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5228665" w14:textId="77777777" w:rsidR="00912AB6" w:rsidRPr="002B0F97" w:rsidRDefault="00912AB6" w:rsidP="00912AB6">
      <w:pPr>
        <w:pStyle w:val="NormalBold"/>
      </w:pPr>
      <w:r w:rsidRPr="002B0F97">
        <w:rPr>
          <w:rStyle w:val="HideTWBExt"/>
          <w:b w:val="0"/>
          <w:noProof w:val="0"/>
        </w:rPr>
        <w:t>&lt;Article&gt;</w:t>
      </w:r>
      <w:r w:rsidRPr="002B0F97">
        <w:t>Čl. 54 – odst. 1</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6648721" w14:textId="77777777" w:rsidTr="0088480C">
        <w:trPr>
          <w:trHeight w:val="240"/>
          <w:jc w:val="center"/>
        </w:trPr>
        <w:tc>
          <w:tcPr>
            <w:tcW w:w="9752" w:type="dxa"/>
            <w:gridSpan w:val="2"/>
          </w:tcPr>
          <w:p w14:paraId="688A8D88" w14:textId="77777777" w:rsidR="00912AB6" w:rsidRPr="002B0F97" w:rsidRDefault="00912AB6" w:rsidP="0088480C"/>
        </w:tc>
      </w:tr>
      <w:tr w:rsidR="00912AB6" w:rsidRPr="002B0F97" w14:paraId="1400AC01" w14:textId="77777777" w:rsidTr="0088480C">
        <w:trPr>
          <w:trHeight w:val="240"/>
          <w:jc w:val="center"/>
        </w:trPr>
        <w:tc>
          <w:tcPr>
            <w:tcW w:w="4876" w:type="dxa"/>
            <w:hideMark/>
          </w:tcPr>
          <w:p w14:paraId="79A0C5F7" w14:textId="77777777" w:rsidR="00912AB6" w:rsidRPr="002B0F97" w:rsidRDefault="00912AB6" w:rsidP="0088480C">
            <w:pPr>
              <w:pStyle w:val="AmColumnHeading"/>
            </w:pPr>
            <w:r w:rsidRPr="002B0F97">
              <w:t>Znění navržené Komisí</w:t>
            </w:r>
          </w:p>
        </w:tc>
        <w:tc>
          <w:tcPr>
            <w:tcW w:w="4876" w:type="dxa"/>
            <w:hideMark/>
          </w:tcPr>
          <w:p w14:paraId="27D791CA" w14:textId="77777777" w:rsidR="00912AB6" w:rsidRPr="002B0F97" w:rsidRDefault="00912AB6" w:rsidP="0088480C">
            <w:pPr>
              <w:pStyle w:val="AmColumnHeading"/>
            </w:pPr>
            <w:r w:rsidRPr="002B0F97">
              <w:t>Pozměňovací návrh</w:t>
            </w:r>
          </w:p>
        </w:tc>
      </w:tr>
      <w:tr w:rsidR="00912AB6" w:rsidRPr="002B0F97" w14:paraId="4E8A0999" w14:textId="77777777" w:rsidTr="0088480C">
        <w:trPr>
          <w:jc w:val="center"/>
        </w:trPr>
        <w:tc>
          <w:tcPr>
            <w:tcW w:w="4876" w:type="dxa"/>
            <w:hideMark/>
          </w:tcPr>
          <w:p w14:paraId="78D36FFC" w14:textId="77777777" w:rsidR="00912AB6" w:rsidRPr="002B0F97" w:rsidRDefault="00912AB6" w:rsidP="0088480C">
            <w:pPr>
              <w:pStyle w:val="Normal6a"/>
            </w:pPr>
            <w:r w:rsidRPr="002B0F97">
              <w:t>1.</w:t>
            </w:r>
            <w:r w:rsidRPr="002B0F97">
              <w:tab/>
              <w:t xml:space="preserve">Účinky rozhodnutí o navrácení se automaticky </w:t>
            </w:r>
            <w:r w:rsidRPr="002B0F97">
              <w:rPr>
                <w:b/>
                <w:bCs/>
                <w:i/>
                <w:iCs/>
              </w:rPr>
              <w:t>pozastavují</w:t>
            </w:r>
            <w:r w:rsidRPr="002B0F97">
              <w:t xml:space="preserve"> </w:t>
            </w:r>
            <w:r w:rsidRPr="002B0F97">
              <w:rPr>
                <w:b/>
                <w:bCs/>
                <w:i/>
                <w:iCs/>
              </w:rPr>
              <w:t>na dobu, dokud má žadatel právo setrvat nebo je mu povoleno setrvat v souladu s tímto článkem</w:t>
            </w:r>
            <w:r w:rsidRPr="002B0F97">
              <w:t>.</w:t>
            </w:r>
          </w:p>
        </w:tc>
        <w:tc>
          <w:tcPr>
            <w:tcW w:w="4876" w:type="dxa"/>
            <w:hideMark/>
          </w:tcPr>
          <w:p w14:paraId="627C1DA4" w14:textId="77777777" w:rsidR="00912AB6" w:rsidRPr="002B0F97" w:rsidRDefault="00912AB6" w:rsidP="0088480C">
            <w:pPr>
              <w:pStyle w:val="Normal6a"/>
            </w:pPr>
            <w:r w:rsidRPr="002B0F97">
              <w:t>1.</w:t>
            </w:r>
            <w:r w:rsidRPr="002B0F97">
              <w:tab/>
              <w:t xml:space="preserve">Účinky rozhodnutí o navrácení se automaticky </w:t>
            </w:r>
            <w:r w:rsidRPr="002B0F97">
              <w:rPr>
                <w:b/>
                <w:bCs/>
                <w:i/>
                <w:iCs/>
              </w:rPr>
              <w:t>nepozastavují</w:t>
            </w:r>
            <w:r w:rsidRPr="002B0F97">
              <w:t>.</w:t>
            </w:r>
          </w:p>
        </w:tc>
      </w:tr>
    </w:tbl>
    <w:p w14:paraId="209F177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{FR}</w:t>
      </w:r>
      <w:r w:rsidRPr="002B0F97">
        <w:t>fr</w:t>
      </w:r>
      <w:r w:rsidRPr="002B0F97">
        <w:rPr>
          <w:rStyle w:val="HideTWBExt"/>
          <w:noProof w:val="0"/>
        </w:rPr>
        <w:t>&lt;/Original&gt;</w:t>
      </w:r>
    </w:p>
    <w:p w14:paraId="1DC454DC" w14:textId="1252E9E6" w:rsidR="002A6A78" w:rsidRPr="002B0F97" w:rsidRDefault="00912AB6" w:rsidP="00912AB6">
      <w:r w:rsidRPr="002B0F97">
        <w:rPr>
          <w:rStyle w:val="HideTWBExt"/>
          <w:noProof w:val="0"/>
        </w:rPr>
        <w:t>&lt;/Amend&gt;</w:t>
      </w:r>
    </w:p>
    <w:p w14:paraId="1A429F5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502</w:t>
      </w:r>
      <w:r w:rsidRPr="002B0F97">
        <w:rPr>
          <w:rStyle w:val="HideTWBExt"/>
          <w:b w:val="0"/>
          <w:noProof w:val="0"/>
        </w:rPr>
        <w:t>&lt;/NumAm&gt;</w:t>
      </w:r>
    </w:p>
    <w:p w14:paraId="08E6A119" w14:textId="77777777" w:rsidR="00912AB6" w:rsidRPr="002B0F97" w:rsidRDefault="00912AB6" w:rsidP="00912AB6">
      <w:pPr>
        <w:pStyle w:val="NormalBold"/>
      </w:pPr>
      <w:r w:rsidRPr="002B0F97">
        <w:rPr>
          <w:rStyle w:val="HideTWBExt"/>
          <w:b w:val="0"/>
          <w:noProof w:val="0"/>
        </w:rPr>
        <w:t>&lt;RepeatBlock-By&gt;&lt;Members&gt;</w:t>
      </w:r>
      <w:r w:rsidRPr="002B0F97">
        <w:t>Domènec Ruiz Devesa, Juan Fernando López Aguilar</w:t>
      </w:r>
      <w:r w:rsidRPr="002B0F97">
        <w:rPr>
          <w:rStyle w:val="HideTWBExt"/>
          <w:b w:val="0"/>
          <w:noProof w:val="0"/>
        </w:rPr>
        <w:t>&lt;/Members&gt;</w:t>
      </w:r>
    </w:p>
    <w:p w14:paraId="12BEF82D" w14:textId="77777777" w:rsidR="00912AB6" w:rsidRPr="002B0F97" w:rsidRDefault="00912AB6" w:rsidP="00912AB6">
      <w:pPr>
        <w:pStyle w:val="NormalBold"/>
      </w:pPr>
      <w:r w:rsidRPr="002B0F97">
        <w:rPr>
          <w:rStyle w:val="HideTWBExt"/>
          <w:b w:val="0"/>
          <w:noProof w:val="0"/>
        </w:rPr>
        <w:t>&lt;/RepeatBlock-By&gt;</w:t>
      </w:r>
    </w:p>
    <w:p w14:paraId="4343A3C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4EDC895" w14:textId="77777777" w:rsidR="00912AB6" w:rsidRPr="002B0F97" w:rsidRDefault="00912AB6" w:rsidP="00912AB6">
      <w:pPr>
        <w:pStyle w:val="NormalBold"/>
      </w:pPr>
      <w:r w:rsidRPr="002B0F97">
        <w:rPr>
          <w:rStyle w:val="HideTWBExt"/>
          <w:b w:val="0"/>
          <w:noProof w:val="0"/>
        </w:rPr>
        <w:t>&lt;Article&gt;</w:t>
      </w:r>
      <w:r w:rsidRPr="002B0F97">
        <w:t>Čl. 54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C392AE1" w14:textId="77777777" w:rsidTr="0088480C">
        <w:trPr>
          <w:trHeight w:val="240"/>
          <w:jc w:val="center"/>
        </w:trPr>
        <w:tc>
          <w:tcPr>
            <w:tcW w:w="9752" w:type="dxa"/>
            <w:gridSpan w:val="2"/>
          </w:tcPr>
          <w:p w14:paraId="0134A8B7" w14:textId="77777777" w:rsidR="00912AB6" w:rsidRPr="002B0F97" w:rsidRDefault="00912AB6" w:rsidP="0088480C"/>
        </w:tc>
      </w:tr>
      <w:tr w:rsidR="00912AB6" w:rsidRPr="002B0F97" w14:paraId="37C96F82" w14:textId="77777777" w:rsidTr="0088480C">
        <w:trPr>
          <w:trHeight w:val="240"/>
          <w:jc w:val="center"/>
        </w:trPr>
        <w:tc>
          <w:tcPr>
            <w:tcW w:w="4876" w:type="dxa"/>
            <w:hideMark/>
          </w:tcPr>
          <w:p w14:paraId="182ECEA3" w14:textId="77777777" w:rsidR="00912AB6" w:rsidRPr="002B0F97" w:rsidRDefault="00912AB6" w:rsidP="0088480C">
            <w:pPr>
              <w:pStyle w:val="AmColumnHeading"/>
            </w:pPr>
            <w:r w:rsidRPr="002B0F97">
              <w:t>Znění navržené Komisí</w:t>
            </w:r>
          </w:p>
        </w:tc>
        <w:tc>
          <w:tcPr>
            <w:tcW w:w="4876" w:type="dxa"/>
            <w:hideMark/>
          </w:tcPr>
          <w:p w14:paraId="56B9FA70" w14:textId="77777777" w:rsidR="00912AB6" w:rsidRPr="002B0F97" w:rsidRDefault="00912AB6" w:rsidP="0088480C">
            <w:pPr>
              <w:pStyle w:val="AmColumnHeading"/>
            </w:pPr>
            <w:r w:rsidRPr="002B0F97">
              <w:t>Pozměňovací návrh</w:t>
            </w:r>
          </w:p>
        </w:tc>
      </w:tr>
      <w:tr w:rsidR="00912AB6" w:rsidRPr="002B0F97" w14:paraId="5271FCA7" w14:textId="77777777" w:rsidTr="0088480C">
        <w:trPr>
          <w:jc w:val="center"/>
        </w:trPr>
        <w:tc>
          <w:tcPr>
            <w:tcW w:w="4876" w:type="dxa"/>
            <w:hideMark/>
          </w:tcPr>
          <w:p w14:paraId="45C79961" w14:textId="77777777" w:rsidR="00912AB6" w:rsidRPr="002B0F97" w:rsidRDefault="00912AB6" w:rsidP="0088480C">
            <w:pPr>
              <w:pStyle w:val="Normal6a"/>
            </w:pPr>
            <w:r w:rsidRPr="002B0F97">
              <w:rPr>
                <w:b/>
                <w:i/>
              </w:rPr>
              <w:t>2.</w:t>
            </w:r>
            <w:r w:rsidRPr="002B0F97">
              <w:tab/>
            </w:r>
            <w:r w:rsidRPr="002B0F97">
              <w:rPr>
                <w:b/>
                <w:i/>
              </w:rPr>
              <w:t>Žadatelé mají právo setrvat na území členských států, dokud neuplyne lhůta, během které mohou uplatnit právo na účinný opravný prostředek u soudu nebo tribunálu prvního stupně, a pokud bylo v dané lhůtě toto právo uplatněno, dokud nebude znám výsledek řízení o opravném prostředku.</w:t>
            </w:r>
          </w:p>
        </w:tc>
        <w:tc>
          <w:tcPr>
            <w:tcW w:w="4876" w:type="dxa"/>
            <w:hideMark/>
          </w:tcPr>
          <w:p w14:paraId="1553FF33" w14:textId="77777777" w:rsidR="00912AB6" w:rsidRPr="002B0F97" w:rsidRDefault="00912AB6" w:rsidP="0088480C">
            <w:pPr>
              <w:pStyle w:val="Normal6a"/>
            </w:pPr>
            <w:r w:rsidRPr="002B0F97">
              <w:rPr>
                <w:b/>
                <w:i/>
              </w:rPr>
              <w:t>vypouští se</w:t>
            </w:r>
          </w:p>
        </w:tc>
      </w:tr>
    </w:tbl>
    <w:p w14:paraId="79F6643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8C7B79C" w14:textId="7C6E7740" w:rsidR="002A6A78" w:rsidRPr="002B0F97" w:rsidRDefault="00912AB6" w:rsidP="00912AB6">
      <w:r w:rsidRPr="002B0F97">
        <w:rPr>
          <w:rStyle w:val="HideTWBExt"/>
          <w:noProof w:val="0"/>
        </w:rPr>
        <w:t>&lt;/Amend&gt;</w:t>
      </w:r>
    </w:p>
    <w:p w14:paraId="5F28E4A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503</w:t>
      </w:r>
      <w:r w:rsidRPr="002B0F97">
        <w:rPr>
          <w:rStyle w:val="HideTWBExt"/>
          <w:b w:val="0"/>
          <w:noProof w:val="0"/>
        </w:rPr>
        <w:t>&lt;/NumAm&gt;</w:t>
      </w:r>
    </w:p>
    <w:p w14:paraId="3ED9C5FF"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Pietro Bartolo, Javier Moreno Sánchez</w:t>
      </w:r>
      <w:r w:rsidRPr="002B0F97">
        <w:rPr>
          <w:rStyle w:val="HideTWBExt"/>
          <w:b w:val="0"/>
          <w:noProof w:val="0"/>
        </w:rPr>
        <w:t>&lt;/Members&gt;</w:t>
      </w:r>
    </w:p>
    <w:p w14:paraId="438D98DC" w14:textId="77777777" w:rsidR="00912AB6" w:rsidRPr="002B0F97" w:rsidRDefault="00912AB6" w:rsidP="00912AB6">
      <w:pPr>
        <w:pStyle w:val="NormalBold"/>
      </w:pPr>
      <w:r w:rsidRPr="002B0F97">
        <w:rPr>
          <w:rStyle w:val="HideTWBExt"/>
          <w:b w:val="0"/>
          <w:noProof w:val="0"/>
        </w:rPr>
        <w:t>&lt;/RepeatBlock-By&gt;</w:t>
      </w:r>
    </w:p>
    <w:p w14:paraId="2A2E05D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2A3D63D" w14:textId="77777777" w:rsidR="00912AB6" w:rsidRPr="002B0F97" w:rsidRDefault="00912AB6" w:rsidP="00912AB6">
      <w:pPr>
        <w:pStyle w:val="NormalBold"/>
      </w:pPr>
      <w:r w:rsidRPr="002B0F97">
        <w:rPr>
          <w:rStyle w:val="HideTWBExt"/>
          <w:b w:val="0"/>
          <w:noProof w:val="0"/>
        </w:rPr>
        <w:t>&lt;Article&gt;</w:t>
      </w:r>
      <w:r w:rsidRPr="002B0F97">
        <w:t>Čl. 54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4EC79DE" w14:textId="77777777" w:rsidTr="0088480C">
        <w:trPr>
          <w:trHeight w:val="240"/>
          <w:jc w:val="center"/>
        </w:trPr>
        <w:tc>
          <w:tcPr>
            <w:tcW w:w="9752" w:type="dxa"/>
            <w:gridSpan w:val="2"/>
          </w:tcPr>
          <w:p w14:paraId="225EABAB" w14:textId="77777777" w:rsidR="00912AB6" w:rsidRPr="002B0F97" w:rsidRDefault="00912AB6" w:rsidP="0088480C"/>
        </w:tc>
      </w:tr>
      <w:tr w:rsidR="00912AB6" w:rsidRPr="002B0F97" w14:paraId="28586442" w14:textId="77777777" w:rsidTr="0088480C">
        <w:trPr>
          <w:trHeight w:val="240"/>
          <w:jc w:val="center"/>
        </w:trPr>
        <w:tc>
          <w:tcPr>
            <w:tcW w:w="4876" w:type="dxa"/>
            <w:hideMark/>
          </w:tcPr>
          <w:p w14:paraId="1F0BFCB6" w14:textId="77777777" w:rsidR="00912AB6" w:rsidRPr="002B0F97" w:rsidRDefault="00912AB6" w:rsidP="0088480C">
            <w:pPr>
              <w:pStyle w:val="AmColumnHeading"/>
            </w:pPr>
            <w:r w:rsidRPr="002B0F97">
              <w:t>Znění navržené Komisí</w:t>
            </w:r>
          </w:p>
        </w:tc>
        <w:tc>
          <w:tcPr>
            <w:tcW w:w="4876" w:type="dxa"/>
            <w:hideMark/>
          </w:tcPr>
          <w:p w14:paraId="29EA9B66" w14:textId="77777777" w:rsidR="00912AB6" w:rsidRPr="002B0F97" w:rsidRDefault="00912AB6" w:rsidP="0088480C">
            <w:pPr>
              <w:pStyle w:val="AmColumnHeading"/>
            </w:pPr>
            <w:r w:rsidRPr="002B0F97">
              <w:t>Pozměňovací návrh</w:t>
            </w:r>
          </w:p>
        </w:tc>
      </w:tr>
      <w:tr w:rsidR="00912AB6" w:rsidRPr="002B0F97" w14:paraId="7C60582A" w14:textId="77777777" w:rsidTr="0088480C">
        <w:trPr>
          <w:jc w:val="center"/>
        </w:trPr>
        <w:tc>
          <w:tcPr>
            <w:tcW w:w="4876" w:type="dxa"/>
            <w:hideMark/>
          </w:tcPr>
          <w:p w14:paraId="620B0766" w14:textId="77777777" w:rsidR="00912AB6" w:rsidRPr="002B0F97" w:rsidRDefault="00912AB6" w:rsidP="0088480C">
            <w:pPr>
              <w:pStyle w:val="Normal6a"/>
            </w:pPr>
            <w:r w:rsidRPr="002B0F97">
              <w:rPr>
                <w:b/>
                <w:i/>
              </w:rPr>
              <w:t>2.</w:t>
            </w:r>
            <w:r w:rsidRPr="002B0F97">
              <w:tab/>
            </w:r>
            <w:r w:rsidRPr="002B0F97">
              <w:rPr>
                <w:b/>
                <w:i/>
              </w:rPr>
              <w:t xml:space="preserve">Žadatelé mají právo setrvat na </w:t>
            </w:r>
            <w:r w:rsidRPr="002B0F97">
              <w:rPr>
                <w:b/>
                <w:i/>
              </w:rPr>
              <w:lastRenderedPageBreak/>
              <w:t>území členských států, dokud neuplyne lhůta, během které mohou uplatnit právo na účinný opravný prostředek u soudu nebo tribunálu prvního stupně, a pokud bylo v dané lhůtě toto právo uplatněno, dokud nebude znám výsledek řízení o opravném prostředku.</w:t>
            </w:r>
          </w:p>
        </w:tc>
        <w:tc>
          <w:tcPr>
            <w:tcW w:w="4876" w:type="dxa"/>
            <w:hideMark/>
          </w:tcPr>
          <w:p w14:paraId="5C27C293" w14:textId="77777777" w:rsidR="00912AB6" w:rsidRPr="002B0F97" w:rsidRDefault="00912AB6" w:rsidP="0088480C">
            <w:pPr>
              <w:pStyle w:val="Normal6a"/>
            </w:pPr>
            <w:r w:rsidRPr="002B0F97">
              <w:rPr>
                <w:b/>
                <w:i/>
              </w:rPr>
              <w:lastRenderedPageBreak/>
              <w:t>vypouští se</w:t>
            </w:r>
          </w:p>
        </w:tc>
      </w:tr>
    </w:tbl>
    <w:p w14:paraId="1723508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79FFD2F" w14:textId="40D4011D" w:rsidR="002A6A78" w:rsidRPr="002B0F97" w:rsidRDefault="00912AB6" w:rsidP="00912AB6">
      <w:r w:rsidRPr="002B0F97">
        <w:rPr>
          <w:rStyle w:val="HideTWBExt"/>
          <w:noProof w:val="0"/>
        </w:rPr>
        <w:t>&lt;/Amend&gt;</w:t>
      </w:r>
    </w:p>
    <w:p w14:paraId="65E32D4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504</w:t>
      </w:r>
      <w:r w:rsidRPr="002B0F97">
        <w:rPr>
          <w:rStyle w:val="HideTWBExt"/>
          <w:b w:val="0"/>
          <w:noProof w:val="0"/>
        </w:rPr>
        <w:t>&lt;/NumAm&gt;</w:t>
      </w:r>
    </w:p>
    <w:p w14:paraId="574D25E8"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45B40DB2" w14:textId="77777777" w:rsidR="00912AB6" w:rsidRPr="002B0F97" w:rsidRDefault="00912AB6" w:rsidP="00912AB6">
      <w:pPr>
        <w:pStyle w:val="NormalBold"/>
      </w:pPr>
      <w:r w:rsidRPr="002B0F97">
        <w:rPr>
          <w:rStyle w:val="HideTWBExt"/>
          <w:b w:val="0"/>
          <w:noProof w:val="0"/>
        </w:rPr>
        <w:t>&lt;/RepeatBlock-By&gt;</w:t>
      </w:r>
    </w:p>
    <w:p w14:paraId="277E4C6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345734B" w14:textId="77777777" w:rsidR="00912AB6" w:rsidRPr="002B0F97" w:rsidRDefault="00912AB6" w:rsidP="00912AB6">
      <w:pPr>
        <w:pStyle w:val="NormalBold"/>
      </w:pPr>
      <w:r w:rsidRPr="002B0F97">
        <w:rPr>
          <w:rStyle w:val="HideTWBExt"/>
          <w:b w:val="0"/>
          <w:noProof w:val="0"/>
        </w:rPr>
        <w:t>&lt;Article&gt;</w:t>
      </w:r>
      <w:r w:rsidRPr="002B0F97">
        <w:t>Čl. 54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7DA23FF" w14:textId="77777777" w:rsidTr="0088480C">
        <w:trPr>
          <w:trHeight w:val="240"/>
          <w:jc w:val="center"/>
        </w:trPr>
        <w:tc>
          <w:tcPr>
            <w:tcW w:w="9752" w:type="dxa"/>
            <w:gridSpan w:val="2"/>
          </w:tcPr>
          <w:p w14:paraId="0A64CB5B" w14:textId="77777777" w:rsidR="00912AB6" w:rsidRPr="002B0F97" w:rsidRDefault="00912AB6" w:rsidP="0088480C"/>
        </w:tc>
      </w:tr>
      <w:tr w:rsidR="00912AB6" w:rsidRPr="002B0F97" w14:paraId="16B6266A" w14:textId="77777777" w:rsidTr="0088480C">
        <w:trPr>
          <w:trHeight w:val="240"/>
          <w:jc w:val="center"/>
        </w:trPr>
        <w:tc>
          <w:tcPr>
            <w:tcW w:w="4876" w:type="dxa"/>
            <w:hideMark/>
          </w:tcPr>
          <w:p w14:paraId="66A3C17B" w14:textId="77777777" w:rsidR="00912AB6" w:rsidRPr="002B0F97" w:rsidRDefault="00912AB6" w:rsidP="0088480C">
            <w:pPr>
              <w:pStyle w:val="AmColumnHeading"/>
            </w:pPr>
            <w:r w:rsidRPr="002B0F97">
              <w:t>Znění navržené Komisí</w:t>
            </w:r>
          </w:p>
        </w:tc>
        <w:tc>
          <w:tcPr>
            <w:tcW w:w="4876" w:type="dxa"/>
            <w:hideMark/>
          </w:tcPr>
          <w:p w14:paraId="33426F57" w14:textId="77777777" w:rsidR="00912AB6" w:rsidRPr="002B0F97" w:rsidRDefault="00912AB6" w:rsidP="0088480C">
            <w:pPr>
              <w:pStyle w:val="AmColumnHeading"/>
            </w:pPr>
            <w:r w:rsidRPr="002B0F97">
              <w:t>Pozměňovací návrh</w:t>
            </w:r>
          </w:p>
        </w:tc>
      </w:tr>
      <w:tr w:rsidR="00912AB6" w:rsidRPr="002B0F97" w14:paraId="18705070" w14:textId="77777777" w:rsidTr="0088480C">
        <w:trPr>
          <w:jc w:val="center"/>
        </w:trPr>
        <w:tc>
          <w:tcPr>
            <w:tcW w:w="4876" w:type="dxa"/>
            <w:hideMark/>
          </w:tcPr>
          <w:p w14:paraId="64EC60C2" w14:textId="77777777" w:rsidR="00912AB6" w:rsidRPr="002B0F97" w:rsidRDefault="00912AB6" w:rsidP="0088480C">
            <w:pPr>
              <w:pStyle w:val="Normal6a"/>
            </w:pPr>
            <w:r w:rsidRPr="002B0F97">
              <w:t>2.</w:t>
            </w:r>
            <w:r w:rsidRPr="002B0F97">
              <w:tab/>
              <w:t>Žadatelé mají právo setrvat na území členských států</w:t>
            </w:r>
            <w:r w:rsidRPr="002B0F97">
              <w:rPr>
                <w:b/>
                <w:i/>
              </w:rPr>
              <w:t>, dokud neuplyne lhůta, během které mohou</w:t>
            </w:r>
            <w:r w:rsidRPr="002B0F97">
              <w:t xml:space="preserve"> uplatnit právo na účinný opravný prostředek u soudu nebo tribunálu </w:t>
            </w:r>
            <w:r w:rsidRPr="002B0F97">
              <w:rPr>
                <w:b/>
                <w:i/>
              </w:rPr>
              <w:t>prvního stupně, a pokud bylo v dané lhůtě toto právo uplatněno, dokud nebude znám výsledek řízení o opravném prostředku</w:t>
            </w:r>
            <w:r w:rsidRPr="002B0F97">
              <w:t>.</w:t>
            </w:r>
          </w:p>
        </w:tc>
        <w:tc>
          <w:tcPr>
            <w:tcW w:w="4876" w:type="dxa"/>
            <w:hideMark/>
          </w:tcPr>
          <w:p w14:paraId="5B48F1C7" w14:textId="77777777" w:rsidR="00912AB6" w:rsidRPr="002B0F97" w:rsidRDefault="00912AB6" w:rsidP="0088480C">
            <w:pPr>
              <w:pStyle w:val="Normal6a"/>
            </w:pPr>
            <w:r w:rsidRPr="002B0F97">
              <w:t>2.</w:t>
            </w:r>
            <w:r w:rsidRPr="002B0F97">
              <w:tab/>
              <w:t xml:space="preserve">Žadatelé mají </w:t>
            </w:r>
            <w:r w:rsidRPr="002B0F97">
              <w:rPr>
                <w:b/>
                <w:i/>
              </w:rPr>
              <w:t>automaticky</w:t>
            </w:r>
            <w:r w:rsidRPr="002B0F97">
              <w:t xml:space="preserve"> právo setrvat na území členských států, </w:t>
            </w:r>
            <w:r w:rsidRPr="002B0F97">
              <w:rPr>
                <w:b/>
                <w:i/>
              </w:rPr>
              <w:t xml:space="preserve">aby mohli </w:t>
            </w:r>
            <w:r w:rsidRPr="002B0F97">
              <w:t>uplatnit právo na účinný opravný prostředek u soudu nebo tribunálu.</w:t>
            </w:r>
          </w:p>
        </w:tc>
      </w:tr>
    </w:tbl>
    <w:p w14:paraId="27CA96C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3221561" w14:textId="22082691" w:rsidR="002A6A78" w:rsidRPr="002B0F97" w:rsidRDefault="00912AB6" w:rsidP="00912AB6">
      <w:r w:rsidRPr="002B0F97">
        <w:rPr>
          <w:rStyle w:val="HideTWBExt"/>
          <w:noProof w:val="0"/>
        </w:rPr>
        <w:t>&lt;/Amend&gt;</w:t>
      </w:r>
    </w:p>
    <w:p w14:paraId="01AA7A68"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505</w:t>
      </w:r>
      <w:r w:rsidRPr="002B0F97">
        <w:rPr>
          <w:rStyle w:val="HideTWBExt"/>
          <w:b w:val="0"/>
          <w:noProof w:val="0"/>
        </w:rPr>
        <w:t>&lt;/NumAm&gt;</w:t>
      </w:r>
    </w:p>
    <w:p w14:paraId="0426A587"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9A8D2EF" w14:textId="77777777" w:rsidR="00912AB6" w:rsidRPr="002B0F97" w:rsidRDefault="00912AB6" w:rsidP="00912AB6">
      <w:pPr>
        <w:pStyle w:val="NormalBold"/>
      </w:pPr>
      <w:r w:rsidRPr="002B0F97">
        <w:rPr>
          <w:rStyle w:val="HideTWBExt"/>
          <w:b w:val="0"/>
          <w:noProof w:val="0"/>
        </w:rPr>
        <w:t>&lt;/RepeatBlock-By&gt;</w:t>
      </w:r>
    </w:p>
    <w:p w14:paraId="3CB0EFB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AE909F5" w14:textId="77777777" w:rsidR="00912AB6" w:rsidRPr="002B0F97" w:rsidRDefault="00912AB6" w:rsidP="00912AB6">
      <w:pPr>
        <w:pStyle w:val="NormalBold"/>
      </w:pPr>
      <w:r w:rsidRPr="002B0F97">
        <w:rPr>
          <w:rStyle w:val="HideTWBExt"/>
          <w:b w:val="0"/>
          <w:noProof w:val="0"/>
        </w:rPr>
        <w:t>&lt;Article&gt;</w:t>
      </w:r>
      <w:r w:rsidRPr="002B0F97">
        <w:t>Čl. 54 – odst. 2</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E562CC0" w14:textId="77777777" w:rsidTr="0088480C">
        <w:trPr>
          <w:trHeight w:val="240"/>
          <w:jc w:val="center"/>
        </w:trPr>
        <w:tc>
          <w:tcPr>
            <w:tcW w:w="9752" w:type="dxa"/>
            <w:gridSpan w:val="2"/>
          </w:tcPr>
          <w:p w14:paraId="092FEAFA" w14:textId="77777777" w:rsidR="00912AB6" w:rsidRPr="002B0F97" w:rsidRDefault="00912AB6" w:rsidP="0088480C"/>
        </w:tc>
      </w:tr>
      <w:tr w:rsidR="00912AB6" w:rsidRPr="002B0F97" w14:paraId="16E55A4E" w14:textId="77777777" w:rsidTr="0088480C">
        <w:trPr>
          <w:trHeight w:val="240"/>
          <w:jc w:val="center"/>
        </w:trPr>
        <w:tc>
          <w:tcPr>
            <w:tcW w:w="4876" w:type="dxa"/>
            <w:hideMark/>
          </w:tcPr>
          <w:p w14:paraId="1AFF7082" w14:textId="77777777" w:rsidR="00912AB6" w:rsidRPr="002B0F97" w:rsidRDefault="00912AB6" w:rsidP="0088480C">
            <w:pPr>
              <w:pStyle w:val="AmColumnHeading"/>
            </w:pPr>
            <w:r w:rsidRPr="002B0F97">
              <w:t>Znění navržené Komisí</w:t>
            </w:r>
          </w:p>
        </w:tc>
        <w:tc>
          <w:tcPr>
            <w:tcW w:w="4876" w:type="dxa"/>
            <w:hideMark/>
          </w:tcPr>
          <w:p w14:paraId="548BEBE4" w14:textId="77777777" w:rsidR="00912AB6" w:rsidRPr="002B0F97" w:rsidRDefault="00912AB6" w:rsidP="0088480C">
            <w:pPr>
              <w:pStyle w:val="AmColumnHeading"/>
            </w:pPr>
            <w:r w:rsidRPr="002B0F97">
              <w:t>Pozměňovací návrh</w:t>
            </w:r>
          </w:p>
        </w:tc>
      </w:tr>
      <w:tr w:rsidR="00912AB6" w:rsidRPr="002B0F97" w14:paraId="0C339C99" w14:textId="77777777" w:rsidTr="0088480C">
        <w:trPr>
          <w:jc w:val="center"/>
        </w:trPr>
        <w:tc>
          <w:tcPr>
            <w:tcW w:w="4876" w:type="dxa"/>
            <w:hideMark/>
          </w:tcPr>
          <w:p w14:paraId="77C618F5" w14:textId="77777777" w:rsidR="00912AB6" w:rsidRPr="002B0F97" w:rsidRDefault="00912AB6" w:rsidP="0088480C">
            <w:pPr>
              <w:pStyle w:val="Normal6a"/>
            </w:pPr>
            <w:r w:rsidRPr="002B0F97">
              <w:t>2.</w:t>
            </w:r>
            <w:r w:rsidRPr="002B0F97">
              <w:tab/>
              <w:t xml:space="preserve">Žadatelé mají právo setrvat na území členských států, dokud neuplyne lhůta, během které mohou uplatnit právo na účinný opravný prostředek u soudu nebo tribunálu </w:t>
            </w:r>
            <w:r w:rsidRPr="002B0F97">
              <w:rPr>
                <w:b/>
                <w:i/>
              </w:rPr>
              <w:t>prvního stupně</w:t>
            </w:r>
            <w:r w:rsidRPr="002B0F97">
              <w:t xml:space="preserve">, a pokud bylo v dané lhůtě toto právo uplatněno, dokud nebude znám výsledek řízení o opravném </w:t>
            </w:r>
            <w:r w:rsidRPr="002B0F97">
              <w:lastRenderedPageBreak/>
              <w:t>prostředku.</w:t>
            </w:r>
          </w:p>
        </w:tc>
        <w:tc>
          <w:tcPr>
            <w:tcW w:w="4876" w:type="dxa"/>
            <w:hideMark/>
          </w:tcPr>
          <w:p w14:paraId="05B858CE" w14:textId="77777777" w:rsidR="00912AB6" w:rsidRPr="002B0F97" w:rsidRDefault="00912AB6" w:rsidP="0088480C">
            <w:pPr>
              <w:pStyle w:val="Normal6a"/>
            </w:pPr>
            <w:r w:rsidRPr="002B0F97">
              <w:lastRenderedPageBreak/>
              <w:t>2.</w:t>
            </w:r>
            <w:r w:rsidRPr="002B0F97">
              <w:tab/>
              <w:t>Žadatelé mají právo setrvat na území členských států, dokud neuplyne lhůta, během které mohou uplatnit právo na účinný opravný prostředek u soudu nebo tribunálu, a pokud bylo v dané lhůtě toto právo uplatněno, dokud nebude znám výsledek řízení o opravném prostředku.</w:t>
            </w:r>
          </w:p>
        </w:tc>
      </w:tr>
    </w:tbl>
    <w:p w14:paraId="330B512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7978EFD" w14:textId="54362302" w:rsidR="002A6A78" w:rsidRPr="002B0F97" w:rsidRDefault="00912AB6" w:rsidP="00912AB6">
      <w:r w:rsidRPr="002B0F97">
        <w:rPr>
          <w:rStyle w:val="HideTWBExt"/>
          <w:noProof w:val="0"/>
        </w:rPr>
        <w:t>&lt;/Amend&gt;</w:t>
      </w:r>
    </w:p>
    <w:p w14:paraId="64CA37E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506</w:t>
      </w:r>
      <w:r w:rsidRPr="002B0F97">
        <w:rPr>
          <w:rStyle w:val="HideTWBExt"/>
          <w:b w:val="0"/>
          <w:noProof w:val="0"/>
        </w:rPr>
        <w:t>&lt;/NumAm&gt;</w:t>
      </w:r>
    </w:p>
    <w:p w14:paraId="3CD0A06B"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AA7057C" w14:textId="77777777" w:rsidR="00912AB6" w:rsidRPr="002B0F97" w:rsidRDefault="00912AB6" w:rsidP="00912AB6">
      <w:pPr>
        <w:pStyle w:val="NormalBold"/>
      </w:pPr>
      <w:r w:rsidRPr="002B0F97">
        <w:rPr>
          <w:rStyle w:val="HideTWBExt"/>
          <w:b w:val="0"/>
          <w:noProof w:val="0"/>
        </w:rPr>
        <w:t>&lt;/RepeatBlock-By&gt;</w:t>
      </w:r>
    </w:p>
    <w:p w14:paraId="648A2D0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3ED59BB" w14:textId="77777777" w:rsidR="00912AB6" w:rsidRPr="002B0F97" w:rsidRDefault="00912AB6" w:rsidP="00912AB6">
      <w:pPr>
        <w:pStyle w:val="NormalBold"/>
      </w:pPr>
      <w:r w:rsidRPr="002B0F97">
        <w:rPr>
          <w:rStyle w:val="HideTWBExt"/>
          <w:b w:val="0"/>
          <w:noProof w:val="0"/>
        </w:rPr>
        <w:t>&lt;Article&gt;</w:t>
      </w:r>
      <w:r w:rsidRPr="002B0F97">
        <w:t>Čl. 54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BC3DFEF" w14:textId="77777777" w:rsidTr="0088480C">
        <w:trPr>
          <w:trHeight w:val="240"/>
          <w:jc w:val="center"/>
        </w:trPr>
        <w:tc>
          <w:tcPr>
            <w:tcW w:w="9752" w:type="dxa"/>
            <w:gridSpan w:val="2"/>
          </w:tcPr>
          <w:p w14:paraId="639810A8" w14:textId="77777777" w:rsidR="00912AB6" w:rsidRPr="002B0F97" w:rsidRDefault="00912AB6" w:rsidP="0088480C"/>
        </w:tc>
      </w:tr>
      <w:tr w:rsidR="00912AB6" w:rsidRPr="002B0F97" w14:paraId="3DBD8E7E" w14:textId="77777777" w:rsidTr="0088480C">
        <w:trPr>
          <w:trHeight w:val="240"/>
          <w:jc w:val="center"/>
        </w:trPr>
        <w:tc>
          <w:tcPr>
            <w:tcW w:w="4876" w:type="dxa"/>
            <w:hideMark/>
          </w:tcPr>
          <w:p w14:paraId="0472CB0A" w14:textId="77777777" w:rsidR="00912AB6" w:rsidRPr="002B0F97" w:rsidRDefault="00912AB6" w:rsidP="0088480C">
            <w:pPr>
              <w:pStyle w:val="AmColumnHeading"/>
            </w:pPr>
            <w:r w:rsidRPr="002B0F97">
              <w:t>Znění navržené Komisí</w:t>
            </w:r>
          </w:p>
        </w:tc>
        <w:tc>
          <w:tcPr>
            <w:tcW w:w="4876" w:type="dxa"/>
            <w:hideMark/>
          </w:tcPr>
          <w:p w14:paraId="42E3F1BC" w14:textId="77777777" w:rsidR="00912AB6" w:rsidRPr="002B0F97" w:rsidRDefault="00912AB6" w:rsidP="0088480C">
            <w:pPr>
              <w:pStyle w:val="AmColumnHeading"/>
            </w:pPr>
            <w:r w:rsidRPr="002B0F97">
              <w:t>Pozměňovací návrh</w:t>
            </w:r>
          </w:p>
        </w:tc>
      </w:tr>
      <w:tr w:rsidR="00912AB6" w:rsidRPr="002B0F97" w14:paraId="433206B6" w14:textId="77777777" w:rsidTr="0088480C">
        <w:trPr>
          <w:jc w:val="center"/>
        </w:trPr>
        <w:tc>
          <w:tcPr>
            <w:tcW w:w="4876" w:type="dxa"/>
            <w:hideMark/>
          </w:tcPr>
          <w:p w14:paraId="2C103F68" w14:textId="77777777" w:rsidR="00912AB6" w:rsidRPr="002B0F97" w:rsidRDefault="00912AB6" w:rsidP="0088480C">
            <w:pPr>
              <w:pStyle w:val="Normal6a"/>
            </w:pPr>
            <w:r w:rsidRPr="002B0F97">
              <w:rPr>
                <w:b/>
                <w:i/>
              </w:rPr>
              <w:t>3.</w:t>
            </w:r>
            <w:r w:rsidRPr="002B0F97">
              <w:tab/>
            </w:r>
            <w:r w:rsidRPr="002B0F97">
              <w:rPr>
                <w:b/>
                <w:i/>
              </w:rPr>
              <w:t>Žadatel nemá právo setrvat podle odstavce 2, pokud příslušný orgán přijal některé z následujících rozhodnutí:</w:t>
            </w:r>
          </w:p>
        </w:tc>
        <w:tc>
          <w:tcPr>
            <w:tcW w:w="4876" w:type="dxa"/>
            <w:hideMark/>
          </w:tcPr>
          <w:p w14:paraId="065D4523" w14:textId="77777777" w:rsidR="00912AB6" w:rsidRPr="002B0F97" w:rsidRDefault="00912AB6" w:rsidP="0088480C">
            <w:pPr>
              <w:pStyle w:val="Normal6a"/>
            </w:pPr>
            <w:r w:rsidRPr="002B0F97">
              <w:rPr>
                <w:b/>
                <w:i/>
              </w:rPr>
              <w:t>vypouští se</w:t>
            </w:r>
          </w:p>
        </w:tc>
      </w:tr>
      <w:tr w:rsidR="00912AB6" w:rsidRPr="002B0F97" w14:paraId="410B4D16" w14:textId="77777777" w:rsidTr="0088480C">
        <w:trPr>
          <w:jc w:val="center"/>
        </w:trPr>
        <w:tc>
          <w:tcPr>
            <w:tcW w:w="4876" w:type="dxa"/>
            <w:hideMark/>
          </w:tcPr>
          <w:p w14:paraId="71385A64" w14:textId="77777777" w:rsidR="00912AB6" w:rsidRPr="002B0F97" w:rsidRDefault="00912AB6" w:rsidP="0088480C">
            <w:pPr>
              <w:pStyle w:val="Normal6a"/>
            </w:pPr>
            <w:r w:rsidRPr="002B0F97">
              <w:rPr>
                <w:b/>
                <w:i/>
              </w:rPr>
              <w:t>a) rozhodnutí, které žádost zamítá jako nedůvodnou nebo zjevně nedůvodnou, pokud se v době rozhodnutí použije některá z okolností uvedených v čl. 40 odst. 1 a 5 [včetně bezpečné země původu] nebo v případech, které jsou předmětem řízení na hranicích;</w:t>
            </w:r>
          </w:p>
        </w:tc>
        <w:tc>
          <w:tcPr>
            <w:tcW w:w="4876" w:type="dxa"/>
          </w:tcPr>
          <w:p w14:paraId="19F0AC36" w14:textId="77777777" w:rsidR="00912AB6" w:rsidRPr="002B0F97" w:rsidRDefault="00912AB6" w:rsidP="0088480C">
            <w:pPr>
              <w:pStyle w:val="Normal6a"/>
            </w:pPr>
          </w:p>
        </w:tc>
      </w:tr>
      <w:tr w:rsidR="00912AB6" w:rsidRPr="002B0F97" w14:paraId="2B916F4B" w14:textId="77777777" w:rsidTr="0088480C">
        <w:trPr>
          <w:jc w:val="center"/>
        </w:trPr>
        <w:tc>
          <w:tcPr>
            <w:tcW w:w="4876" w:type="dxa"/>
            <w:hideMark/>
          </w:tcPr>
          <w:p w14:paraId="69992B0B" w14:textId="77777777" w:rsidR="00912AB6" w:rsidRPr="002B0F97" w:rsidRDefault="00912AB6" w:rsidP="0088480C">
            <w:pPr>
              <w:pStyle w:val="Normal6a"/>
            </w:pPr>
            <w:r w:rsidRPr="002B0F97">
              <w:rPr>
                <w:b/>
                <w:i/>
              </w:rPr>
              <w:t>b) rozhodnutí, které žádost zamítá jako nepřípustnou podle čl. 36 odst. 1 písm. a) [první země azylu] nebo c) [následné žádosti bez nových prvků];</w:t>
            </w:r>
          </w:p>
        </w:tc>
        <w:tc>
          <w:tcPr>
            <w:tcW w:w="4876" w:type="dxa"/>
          </w:tcPr>
          <w:p w14:paraId="34152DF9" w14:textId="77777777" w:rsidR="00912AB6" w:rsidRPr="002B0F97" w:rsidRDefault="00912AB6" w:rsidP="0088480C">
            <w:pPr>
              <w:pStyle w:val="Normal6a"/>
            </w:pPr>
          </w:p>
        </w:tc>
      </w:tr>
      <w:tr w:rsidR="00912AB6" w:rsidRPr="002B0F97" w14:paraId="35A485F2" w14:textId="77777777" w:rsidTr="0088480C">
        <w:trPr>
          <w:jc w:val="center"/>
        </w:trPr>
        <w:tc>
          <w:tcPr>
            <w:tcW w:w="4876" w:type="dxa"/>
            <w:hideMark/>
          </w:tcPr>
          <w:p w14:paraId="05674ED1" w14:textId="77777777" w:rsidR="00912AB6" w:rsidRPr="002B0F97" w:rsidRDefault="00912AB6" w:rsidP="0088480C">
            <w:pPr>
              <w:pStyle w:val="Normal6a"/>
            </w:pPr>
            <w:r w:rsidRPr="002B0F97">
              <w:rPr>
                <w:b/>
                <w:i/>
              </w:rPr>
              <w:t>c) rozhodnutí, které žádost zamítá jako konkludentně vzatou zpět;</w:t>
            </w:r>
          </w:p>
        </w:tc>
        <w:tc>
          <w:tcPr>
            <w:tcW w:w="4876" w:type="dxa"/>
          </w:tcPr>
          <w:p w14:paraId="67474EBD" w14:textId="77777777" w:rsidR="00912AB6" w:rsidRPr="002B0F97" w:rsidRDefault="00912AB6" w:rsidP="0088480C">
            <w:pPr>
              <w:pStyle w:val="Normal6a"/>
            </w:pPr>
          </w:p>
        </w:tc>
      </w:tr>
      <w:tr w:rsidR="00912AB6" w:rsidRPr="002B0F97" w14:paraId="0F8E316E" w14:textId="77777777" w:rsidTr="0088480C">
        <w:trPr>
          <w:jc w:val="center"/>
        </w:trPr>
        <w:tc>
          <w:tcPr>
            <w:tcW w:w="4876" w:type="dxa"/>
            <w:hideMark/>
          </w:tcPr>
          <w:p w14:paraId="03B3743A" w14:textId="77777777" w:rsidR="00912AB6" w:rsidRPr="002B0F97" w:rsidRDefault="00912AB6" w:rsidP="0088480C">
            <w:pPr>
              <w:pStyle w:val="Normal6a"/>
            </w:pPr>
            <w:r w:rsidRPr="002B0F97">
              <w:rPr>
                <w:b/>
                <w:i/>
              </w:rPr>
              <w:t>d) rozhodnutí, které zamítá následnou žádost jako nedůvodnou nebo zjevně nedůvodnou;</w:t>
            </w:r>
          </w:p>
        </w:tc>
        <w:tc>
          <w:tcPr>
            <w:tcW w:w="4876" w:type="dxa"/>
          </w:tcPr>
          <w:p w14:paraId="167E8A59" w14:textId="77777777" w:rsidR="00912AB6" w:rsidRPr="002B0F97" w:rsidRDefault="00912AB6" w:rsidP="0088480C">
            <w:pPr>
              <w:pStyle w:val="Normal6a"/>
            </w:pPr>
          </w:p>
        </w:tc>
      </w:tr>
      <w:tr w:rsidR="00912AB6" w:rsidRPr="002B0F97" w14:paraId="7D264DD9" w14:textId="77777777" w:rsidTr="0088480C">
        <w:trPr>
          <w:jc w:val="center"/>
        </w:trPr>
        <w:tc>
          <w:tcPr>
            <w:tcW w:w="4876" w:type="dxa"/>
            <w:hideMark/>
          </w:tcPr>
          <w:p w14:paraId="5D0B0C2C" w14:textId="77777777" w:rsidR="00912AB6" w:rsidRPr="002B0F97" w:rsidRDefault="00912AB6" w:rsidP="0088480C">
            <w:pPr>
              <w:pStyle w:val="Normal6a"/>
            </w:pPr>
            <w:r w:rsidRPr="002B0F97">
              <w:rPr>
                <w:b/>
                <w:i/>
              </w:rPr>
              <w:t>e) rozhodnutí o odnětí mezinárodní ochrany v souladu s čl. 14 odst. 1 písm. b), d) a e) a s čl. 20 odst. 1 písm. b) nařízení č. XXX/XXX (kvalifikační nařízení).</w:t>
            </w:r>
          </w:p>
        </w:tc>
        <w:tc>
          <w:tcPr>
            <w:tcW w:w="4876" w:type="dxa"/>
          </w:tcPr>
          <w:p w14:paraId="0BDECB34" w14:textId="77777777" w:rsidR="00912AB6" w:rsidRPr="002B0F97" w:rsidRDefault="00912AB6" w:rsidP="0088480C">
            <w:pPr>
              <w:pStyle w:val="Normal6a"/>
            </w:pPr>
          </w:p>
        </w:tc>
      </w:tr>
    </w:tbl>
    <w:p w14:paraId="4185745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6CA7B26" w14:textId="37CE21A0" w:rsidR="002A6A78" w:rsidRPr="002B0F97" w:rsidRDefault="00912AB6" w:rsidP="00912AB6">
      <w:r w:rsidRPr="002B0F97">
        <w:rPr>
          <w:rStyle w:val="HideTWBExt"/>
          <w:noProof w:val="0"/>
        </w:rPr>
        <w:t>&lt;/Amend&gt;</w:t>
      </w:r>
    </w:p>
    <w:p w14:paraId="40B9CD9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507</w:t>
      </w:r>
      <w:r w:rsidRPr="002B0F97">
        <w:rPr>
          <w:rStyle w:val="HideTWBExt"/>
          <w:b w:val="0"/>
          <w:noProof w:val="0"/>
        </w:rPr>
        <w:t>&lt;/NumAm&gt;</w:t>
      </w:r>
    </w:p>
    <w:p w14:paraId="3311685C"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3DDD5BFA" w14:textId="77777777" w:rsidR="00912AB6" w:rsidRPr="002B0F97" w:rsidRDefault="00912AB6" w:rsidP="00912AB6">
      <w:pPr>
        <w:pStyle w:val="NormalBold"/>
      </w:pPr>
      <w:r w:rsidRPr="002B0F97">
        <w:rPr>
          <w:rStyle w:val="HideTWBExt"/>
          <w:b w:val="0"/>
          <w:noProof w:val="0"/>
        </w:rPr>
        <w:t>&lt;/RepeatBlock-By&gt;</w:t>
      </w:r>
    </w:p>
    <w:p w14:paraId="701E556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6BED9C8" w14:textId="77777777" w:rsidR="00912AB6" w:rsidRPr="002B0F97" w:rsidRDefault="00912AB6" w:rsidP="00912AB6">
      <w:pPr>
        <w:pStyle w:val="NormalBold"/>
      </w:pPr>
      <w:r w:rsidRPr="002B0F97">
        <w:rPr>
          <w:rStyle w:val="HideTWBExt"/>
          <w:b w:val="0"/>
          <w:noProof w:val="0"/>
        </w:rPr>
        <w:t>&lt;Article&gt;</w:t>
      </w:r>
      <w:r w:rsidRPr="002B0F97">
        <w:t>Čl. 54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1F815FE" w14:textId="77777777" w:rsidTr="0088480C">
        <w:trPr>
          <w:trHeight w:val="240"/>
          <w:jc w:val="center"/>
        </w:trPr>
        <w:tc>
          <w:tcPr>
            <w:tcW w:w="9752" w:type="dxa"/>
            <w:gridSpan w:val="2"/>
          </w:tcPr>
          <w:p w14:paraId="72B5C29E" w14:textId="77777777" w:rsidR="00912AB6" w:rsidRPr="002B0F97" w:rsidRDefault="00912AB6" w:rsidP="0088480C"/>
        </w:tc>
      </w:tr>
      <w:tr w:rsidR="00912AB6" w:rsidRPr="002B0F97" w14:paraId="53D6B1F5" w14:textId="77777777" w:rsidTr="0088480C">
        <w:trPr>
          <w:trHeight w:val="240"/>
          <w:jc w:val="center"/>
        </w:trPr>
        <w:tc>
          <w:tcPr>
            <w:tcW w:w="4876" w:type="dxa"/>
            <w:hideMark/>
          </w:tcPr>
          <w:p w14:paraId="65708F02" w14:textId="77777777" w:rsidR="00912AB6" w:rsidRPr="002B0F97" w:rsidRDefault="00912AB6" w:rsidP="0088480C">
            <w:pPr>
              <w:pStyle w:val="AmColumnHeading"/>
            </w:pPr>
            <w:r w:rsidRPr="002B0F97">
              <w:t>Znění navržené Komisí</w:t>
            </w:r>
          </w:p>
        </w:tc>
        <w:tc>
          <w:tcPr>
            <w:tcW w:w="4876" w:type="dxa"/>
            <w:hideMark/>
          </w:tcPr>
          <w:p w14:paraId="2A2B227C" w14:textId="77777777" w:rsidR="00912AB6" w:rsidRPr="002B0F97" w:rsidRDefault="00912AB6" w:rsidP="0088480C">
            <w:pPr>
              <w:pStyle w:val="AmColumnHeading"/>
            </w:pPr>
            <w:r w:rsidRPr="002B0F97">
              <w:t>Pozměňovací návrh</w:t>
            </w:r>
          </w:p>
        </w:tc>
      </w:tr>
      <w:tr w:rsidR="00912AB6" w:rsidRPr="002B0F97" w14:paraId="0C31A211" w14:textId="77777777" w:rsidTr="0088480C">
        <w:trPr>
          <w:jc w:val="center"/>
        </w:trPr>
        <w:tc>
          <w:tcPr>
            <w:tcW w:w="4876" w:type="dxa"/>
            <w:hideMark/>
          </w:tcPr>
          <w:p w14:paraId="6E75E5B5" w14:textId="77777777" w:rsidR="00912AB6" w:rsidRPr="002B0F97" w:rsidRDefault="00912AB6" w:rsidP="0088480C">
            <w:pPr>
              <w:pStyle w:val="Normal6a"/>
            </w:pPr>
            <w:r w:rsidRPr="002B0F97">
              <w:rPr>
                <w:b/>
                <w:i/>
              </w:rPr>
              <w:t>3.</w:t>
            </w:r>
            <w:r w:rsidRPr="002B0F97">
              <w:tab/>
            </w:r>
            <w:r w:rsidRPr="002B0F97">
              <w:rPr>
                <w:b/>
                <w:i/>
              </w:rPr>
              <w:t>Žadatel nemá právo setrvat podle odstavce 2, pokud příslušný orgán přijal některé z následujících rozhodnutí:</w:t>
            </w:r>
          </w:p>
        </w:tc>
        <w:tc>
          <w:tcPr>
            <w:tcW w:w="4876" w:type="dxa"/>
            <w:hideMark/>
          </w:tcPr>
          <w:p w14:paraId="3BFA4B90" w14:textId="77777777" w:rsidR="00912AB6" w:rsidRPr="002B0F97" w:rsidRDefault="00912AB6" w:rsidP="0088480C">
            <w:pPr>
              <w:pStyle w:val="Normal6a"/>
            </w:pPr>
            <w:r w:rsidRPr="002B0F97">
              <w:rPr>
                <w:b/>
                <w:i/>
              </w:rPr>
              <w:t>vypouští se</w:t>
            </w:r>
          </w:p>
        </w:tc>
      </w:tr>
      <w:tr w:rsidR="00912AB6" w:rsidRPr="002B0F97" w14:paraId="0572B75B" w14:textId="77777777" w:rsidTr="0088480C">
        <w:trPr>
          <w:jc w:val="center"/>
        </w:trPr>
        <w:tc>
          <w:tcPr>
            <w:tcW w:w="4876" w:type="dxa"/>
            <w:hideMark/>
          </w:tcPr>
          <w:p w14:paraId="672315FA" w14:textId="77777777" w:rsidR="00912AB6" w:rsidRPr="002B0F97" w:rsidRDefault="00912AB6" w:rsidP="0088480C">
            <w:pPr>
              <w:pStyle w:val="Normal6a"/>
            </w:pPr>
            <w:r w:rsidRPr="002B0F97">
              <w:rPr>
                <w:b/>
                <w:i/>
              </w:rPr>
              <w:t>a) rozhodnutí, které žádost zamítá jako nedůvodnou nebo zjevně nedůvodnou, pokud se v době rozhodnutí použije některá z okolností uvedených v čl. 40 odst. 1 a 5 [včetně bezpečné země původu] nebo v případech, které jsou předmětem řízení na hranicích;</w:t>
            </w:r>
          </w:p>
        </w:tc>
        <w:tc>
          <w:tcPr>
            <w:tcW w:w="4876" w:type="dxa"/>
          </w:tcPr>
          <w:p w14:paraId="480F13AD" w14:textId="77777777" w:rsidR="00912AB6" w:rsidRPr="002B0F97" w:rsidRDefault="00912AB6" w:rsidP="0088480C">
            <w:pPr>
              <w:pStyle w:val="Normal6a"/>
            </w:pPr>
          </w:p>
        </w:tc>
      </w:tr>
      <w:tr w:rsidR="00912AB6" w:rsidRPr="002B0F97" w14:paraId="1AA08A32" w14:textId="77777777" w:rsidTr="0088480C">
        <w:trPr>
          <w:jc w:val="center"/>
        </w:trPr>
        <w:tc>
          <w:tcPr>
            <w:tcW w:w="4876" w:type="dxa"/>
            <w:hideMark/>
          </w:tcPr>
          <w:p w14:paraId="1CF0D9EE" w14:textId="77777777" w:rsidR="00912AB6" w:rsidRPr="002B0F97" w:rsidRDefault="00912AB6" w:rsidP="0088480C">
            <w:pPr>
              <w:pStyle w:val="Normal6a"/>
            </w:pPr>
            <w:r w:rsidRPr="002B0F97">
              <w:rPr>
                <w:b/>
                <w:i/>
              </w:rPr>
              <w:t>b) rozhodnutí, které žádost zamítá jako nepřípustnou podle čl. 36 odst. 1 písm. a) [první země azylu] nebo c) [následné žádosti bez nových prvků];</w:t>
            </w:r>
          </w:p>
        </w:tc>
        <w:tc>
          <w:tcPr>
            <w:tcW w:w="4876" w:type="dxa"/>
          </w:tcPr>
          <w:p w14:paraId="5EE537F5" w14:textId="77777777" w:rsidR="00912AB6" w:rsidRPr="002B0F97" w:rsidRDefault="00912AB6" w:rsidP="0088480C">
            <w:pPr>
              <w:pStyle w:val="Normal6a"/>
            </w:pPr>
          </w:p>
        </w:tc>
      </w:tr>
      <w:tr w:rsidR="00912AB6" w:rsidRPr="002B0F97" w14:paraId="6309D25B" w14:textId="77777777" w:rsidTr="0088480C">
        <w:trPr>
          <w:jc w:val="center"/>
        </w:trPr>
        <w:tc>
          <w:tcPr>
            <w:tcW w:w="4876" w:type="dxa"/>
            <w:hideMark/>
          </w:tcPr>
          <w:p w14:paraId="1BE271FD" w14:textId="77777777" w:rsidR="00912AB6" w:rsidRPr="002B0F97" w:rsidRDefault="00912AB6" w:rsidP="0088480C">
            <w:pPr>
              <w:pStyle w:val="Normal6a"/>
            </w:pPr>
            <w:r w:rsidRPr="002B0F97">
              <w:rPr>
                <w:b/>
                <w:i/>
              </w:rPr>
              <w:t>c) rozhodnutí, které žádost zamítá jako konkludentně vzatou zpět;</w:t>
            </w:r>
          </w:p>
        </w:tc>
        <w:tc>
          <w:tcPr>
            <w:tcW w:w="4876" w:type="dxa"/>
          </w:tcPr>
          <w:p w14:paraId="593BB7DF" w14:textId="77777777" w:rsidR="00912AB6" w:rsidRPr="002B0F97" w:rsidRDefault="00912AB6" w:rsidP="0088480C">
            <w:pPr>
              <w:pStyle w:val="Normal6a"/>
            </w:pPr>
          </w:p>
        </w:tc>
      </w:tr>
      <w:tr w:rsidR="00912AB6" w:rsidRPr="002B0F97" w14:paraId="6A8FACF0" w14:textId="77777777" w:rsidTr="0088480C">
        <w:trPr>
          <w:jc w:val="center"/>
        </w:trPr>
        <w:tc>
          <w:tcPr>
            <w:tcW w:w="4876" w:type="dxa"/>
            <w:hideMark/>
          </w:tcPr>
          <w:p w14:paraId="0AD7DFED" w14:textId="77777777" w:rsidR="00912AB6" w:rsidRPr="002B0F97" w:rsidRDefault="00912AB6" w:rsidP="0088480C">
            <w:pPr>
              <w:pStyle w:val="Normal6a"/>
            </w:pPr>
            <w:r w:rsidRPr="002B0F97">
              <w:rPr>
                <w:b/>
                <w:i/>
              </w:rPr>
              <w:t>d) rozhodnutí, které zamítá následnou žádost jako nedůvodnou nebo zjevně nedůvodnou;</w:t>
            </w:r>
          </w:p>
        </w:tc>
        <w:tc>
          <w:tcPr>
            <w:tcW w:w="4876" w:type="dxa"/>
          </w:tcPr>
          <w:p w14:paraId="16B64C09" w14:textId="77777777" w:rsidR="00912AB6" w:rsidRPr="002B0F97" w:rsidRDefault="00912AB6" w:rsidP="0088480C">
            <w:pPr>
              <w:pStyle w:val="Normal6a"/>
            </w:pPr>
          </w:p>
        </w:tc>
      </w:tr>
      <w:tr w:rsidR="00912AB6" w:rsidRPr="002B0F97" w14:paraId="68EF4AAF" w14:textId="77777777" w:rsidTr="0088480C">
        <w:trPr>
          <w:jc w:val="center"/>
        </w:trPr>
        <w:tc>
          <w:tcPr>
            <w:tcW w:w="4876" w:type="dxa"/>
            <w:hideMark/>
          </w:tcPr>
          <w:p w14:paraId="24EA71D1" w14:textId="77777777" w:rsidR="00912AB6" w:rsidRPr="002B0F97" w:rsidRDefault="00912AB6" w:rsidP="0088480C">
            <w:pPr>
              <w:pStyle w:val="Normal6a"/>
            </w:pPr>
            <w:r w:rsidRPr="002B0F97">
              <w:rPr>
                <w:b/>
                <w:i/>
              </w:rPr>
              <w:t>e) rozhodnutí o odnětí mezinárodní ochrany v souladu s čl. 14 odst. 1 písm. b), d) a e) a s čl. 20 odst. 1 písm. b) nařízení č. XXX/XXX (kvalifikační nařízení).</w:t>
            </w:r>
          </w:p>
        </w:tc>
        <w:tc>
          <w:tcPr>
            <w:tcW w:w="4876" w:type="dxa"/>
          </w:tcPr>
          <w:p w14:paraId="511D37B7" w14:textId="77777777" w:rsidR="00912AB6" w:rsidRPr="002B0F97" w:rsidRDefault="00912AB6" w:rsidP="0088480C">
            <w:pPr>
              <w:pStyle w:val="Normal6a"/>
            </w:pPr>
          </w:p>
        </w:tc>
      </w:tr>
    </w:tbl>
    <w:p w14:paraId="3F11084C"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62B2D3F" w14:textId="0B781498" w:rsidR="002A6A78" w:rsidRPr="002B0F97" w:rsidRDefault="00912AB6" w:rsidP="00912AB6">
      <w:r w:rsidRPr="002B0F97">
        <w:rPr>
          <w:rStyle w:val="HideTWBExt"/>
          <w:noProof w:val="0"/>
        </w:rPr>
        <w:t>&lt;/Amend&gt;</w:t>
      </w:r>
    </w:p>
    <w:p w14:paraId="7B0307A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508</w:t>
      </w:r>
      <w:r w:rsidRPr="002B0F97">
        <w:rPr>
          <w:rStyle w:val="HideTWBExt"/>
          <w:b w:val="0"/>
          <w:noProof w:val="0"/>
        </w:rPr>
        <w:t>&lt;/NumAm&gt;</w:t>
      </w:r>
    </w:p>
    <w:p w14:paraId="3E4A3BBC" w14:textId="77777777" w:rsidR="00912AB6" w:rsidRPr="002B0F97" w:rsidRDefault="00912AB6" w:rsidP="00912AB6">
      <w:pPr>
        <w:pStyle w:val="NormalBold"/>
      </w:pPr>
      <w:r w:rsidRPr="002B0F97">
        <w:rPr>
          <w:rStyle w:val="HideTWBExt"/>
          <w:b w:val="0"/>
          <w:noProof w:val="0"/>
        </w:rPr>
        <w:t>&lt;RepeatBlock-By&gt;&lt;Members&gt;</w:t>
      </w:r>
      <w:r w:rsidRPr="002B0F97">
        <w:t>Domènec Ruiz Devesa, Juan Fernando López Aguilar</w:t>
      </w:r>
      <w:r w:rsidRPr="002B0F97">
        <w:rPr>
          <w:rStyle w:val="HideTWBExt"/>
          <w:b w:val="0"/>
          <w:noProof w:val="0"/>
        </w:rPr>
        <w:t>&lt;/Members&gt;</w:t>
      </w:r>
    </w:p>
    <w:p w14:paraId="40E26481" w14:textId="77777777" w:rsidR="00912AB6" w:rsidRPr="002B0F97" w:rsidRDefault="00912AB6" w:rsidP="00912AB6">
      <w:pPr>
        <w:pStyle w:val="NormalBold"/>
      </w:pPr>
      <w:r w:rsidRPr="002B0F97">
        <w:rPr>
          <w:rStyle w:val="HideTWBExt"/>
          <w:b w:val="0"/>
          <w:noProof w:val="0"/>
        </w:rPr>
        <w:t>&lt;/RepeatBlock-By&gt;</w:t>
      </w:r>
    </w:p>
    <w:p w14:paraId="48366E1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2A88A0" w14:textId="77777777" w:rsidR="00912AB6" w:rsidRPr="002B0F97" w:rsidRDefault="00912AB6" w:rsidP="00912AB6">
      <w:pPr>
        <w:pStyle w:val="NormalBold"/>
      </w:pPr>
      <w:r w:rsidRPr="002B0F97">
        <w:rPr>
          <w:rStyle w:val="HideTWBExt"/>
          <w:b w:val="0"/>
          <w:noProof w:val="0"/>
        </w:rPr>
        <w:t>&lt;Article&gt;</w:t>
      </w:r>
      <w:r w:rsidRPr="002B0F97">
        <w:t>Čl. 54 – odst. 3</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4BC415A" w14:textId="77777777" w:rsidTr="0088480C">
        <w:trPr>
          <w:trHeight w:val="240"/>
          <w:jc w:val="center"/>
        </w:trPr>
        <w:tc>
          <w:tcPr>
            <w:tcW w:w="9752" w:type="dxa"/>
            <w:gridSpan w:val="2"/>
          </w:tcPr>
          <w:p w14:paraId="59C85045" w14:textId="77777777" w:rsidR="00912AB6" w:rsidRPr="002B0F97" w:rsidRDefault="00912AB6" w:rsidP="0088480C"/>
        </w:tc>
      </w:tr>
      <w:tr w:rsidR="00912AB6" w:rsidRPr="002B0F97" w14:paraId="2391A16D" w14:textId="77777777" w:rsidTr="0088480C">
        <w:trPr>
          <w:trHeight w:val="240"/>
          <w:jc w:val="center"/>
        </w:trPr>
        <w:tc>
          <w:tcPr>
            <w:tcW w:w="4876" w:type="dxa"/>
            <w:hideMark/>
          </w:tcPr>
          <w:p w14:paraId="7524152D" w14:textId="77777777" w:rsidR="00912AB6" w:rsidRPr="002B0F97" w:rsidRDefault="00912AB6" w:rsidP="0088480C">
            <w:pPr>
              <w:pStyle w:val="AmColumnHeading"/>
            </w:pPr>
            <w:r w:rsidRPr="002B0F97">
              <w:t>Znění navržené Komisí</w:t>
            </w:r>
          </w:p>
        </w:tc>
        <w:tc>
          <w:tcPr>
            <w:tcW w:w="4876" w:type="dxa"/>
            <w:hideMark/>
          </w:tcPr>
          <w:p w14:paraId="044D4661" w14:textId="77777777" w:rsidR="00912AB6" w:rsidRPr="002B0F97" w:rsidRDefault="00912AB6" w:rsidP="0088480C">
            <w:pPr>
              <w:pStyle w:val="AmColumnHeading"/>
            </w:pPr>
            <w:r w:rsidRPr="002B0F97">
              <w:t>Pozměňovací návrh</w:t>
            </w:r>
          </w:p>
        </w:tc>
      </w:tr>
      <w:tr w:rsidR="00912AB6" w:rsidRPr="002B0F97" w14:paraId="0542B009" w14:textId="77777777" w:rsidTr="0088480C">
        <w:trPr>
          <w:jc w:val="center"/>
        </w:trPr>
        <w:tc>
          <w:tcPr>
            <w:tcW w:w="4876" w:type="dxa"/>
            <w:hideMark/>
          </w:tcPr>
          <w:p w14:paraId="24EA9031" w14:textId="77777777" w:rsidR="00912AB6" w:rsidRPr="002B0F97" w:rsidRDefault="00912AB6" w:rsidP="0088480C">
            <w:pPr>
              <w:pStyle w:val="Normal6a"/>
            </w:pPr>
            <w:r w:rsidRPr="002B0F97">
              <w:rPr>
                <w:b/>
                <w:i/>
              </w:rPr>
              <w:t>3.</w:t>
            </w:r>
            <w:r w:rsidRPr="002B0F97">
              <w:tab/>
            </w:r>
            <w:r w:rsidRPr="002B0F97">
              <w:rPr>
                <w:b/>
                <w:i/>
              </w:rPr>
              <w:t>Žadatel nemá právo setrvat podle odstavce 2, pokud příslušný orgán přijal některé z následujících rozhodnutí:</w:t>
            </w:r>
          </w:p>
        </w:tc>
        <w:tc>
          <w:tcPr>
            <w:tcW w:w="4876" w:type="dxa"/>
            <w:hideMark/>
          </w:tcPr>
          <w:p w14:paraId="55AA671D" w14:textId="77777777" w:rsidR="00912AB6" w:rsidRPr="002B0F97" w:rsidRDefault="00912AB6" w:rsidP="0088480C">
            <w:pPr>
              <w:pStyle w:val="Normal6a"/>
            </w:pPr>
            <w:r w:rsidRPr="002B0F97">
              <w:rPr>
                <w:b/>
                <w:i/>
              </w:rPr>
              <w:t>vypouští se</w:t>
            </w:r>
          </w:p>
        </w:tc>
      </w:tr>
      <w:tr w:rsidR="00912AB6" w:rsidRPr="002B0F97" w14:paraId="66C750F6" w14:textId="77777777" w:rsidTr="0088480C">
        <w:trPr>
          <w:jc w:val="center"/>
        </w:trPr>
        <w:tc>
          <w:tcPr>
            <w:tcW w:w="4876" w:type="dxa"/>
            <w:hideMark/>
          </w:tcPr>
          <w:p w14:paraId="6A67FD58" w14:textId="77777777" w:rsidR="00912AB6" w:rsidRPr="002B0F97" w:rsidRDefault="00912AB6" w:rsidP="0088480C">
            <w:pPr>
              <w:pStyle w:val="Normal6a"/>
            </w:pPr>
            <w:r w:rsidRPr="002B0F97">
              <w:rPr>
                <w:b/>
                <w:i/>
              </w:rPr>
              <w:t xml:space="preserve">a) rozhodnutí, které žádost zamítá jako nedůvodnou nebo zjevně nedůvodnou, pokud se v době rozhodnutí použije některá z okolností uvedených v čl. 40 </w:t>
            </w:r>
            <w:r w:rsidRPr="002B0F97">
              <w:rPr>
                <w:b/>
                <w:i/>
              </w:rPr>
              <w:lastRenderedPageBreak/>
              <w:t>odst. 1 a 5 [včetně bezpečné země původu] nebo v případech, které jsou předmětem řízení na hranicích;</w:t>
            </w:r>
          </w:p>
        </w:tc>
        <w:tc>
          <w:tcPr>
            <w:tcW w:w="4876" w:type="dxa"/>
          </w:tcPr>
          <w:p w14:paraId="326EFC06" w14:textId="77777777" w:rsidR="00912AB6" w:rsidRPr="002B0F97" w:rsidRDefault="00912AB6" w:rsidP="0088480C">
            <w:pPr>
              <w:pStyle w:val="Normal6a"/>
            </w:pPr>
          </w:p>
        </w:tc>
      </w:tr>
      <w:tr w:rsidR="00912AB6" w:rsidRPr="002B0F97" w14:paraId="49414D15" w14:textId="77777777" w:rsidTr="0088480C">
        <w:trPr>
          <w:jc w:val="center"/>
        </w:trPr>
        <w:tc>
          <w:tcPr>
            <w:tcW w:w="4876" w:type="dxa"/>
            <w:hideMark/>
          </w:tcPr>
          <w:p w14:paraId="0779E4F5" w14:textId="77777777" w:rsidR="00912AB6" w:rsidRPr="002B0F97" w:rsidRDefault="00912AB6" w:rsidP="0088480C">
            <w:pPr>
              <w:pStyle w:val="Normal6a"/>
            </w:pPr>
            <w:r w:rsidRPr="002B0F97">
              <w:rPr>
                <w:b/>
                <w:i/>
              </w:rPr>
              <w:t>b) rozhodnutí, které žádost zamítá jako nepřípustnou podle čl. 36 odst. 1 písm. a) [první země azylu] nebo c) [následné žádosti bez nových prvků];</w:t>
            </w:r>
          </w:p>
        </w:tc>
        <w:tc>
          <w:tcPr>
            <w:tcW w:w="4876" w:type="dxa"/>
          </w:tcPr>
          <w:p w14:paraId="6A513A95" w14:textId="77777777" w:rsidR="00912AB6" w:rsidRPr="002B0F97" w:rsidRDefault="00912AB6" w:rsidP="0088480C">
            <w:pPr>
              <w:pStyle w:val="Normal6a"/>
            </w:pPr>
          </w:p>
        </w:tc>
      </w:tr>
      <w:tr w:rsidR="00912AB6" w:rsidRPr="002B0F97" w14:paraId="59000EED" w14:textId="77777777" w:rsidTr="0088480C">
        <w:trPr>
          <w:jc w:val="center"/>
        </w:trPr>
        <w:tc>
          <w:tcPr>
            <w:tcW w:w="4876" w:type="dxa"/>
            <w:hideMark/>
          </w:tcPr>
          <w:p w14:paraId="6936E822" w14:textId="77777777" w:rsidR="00912AB6" w:rsidRPr="002B0F97" w:rsidRDefault="00912AB6" w:rsidP="0088480C">
            <w:pPr>
              <w:pStyle w:val="Normal6a"/>
            </w:pPr>
            <w:r w:rsidRPr="002B0F97">
              <w:rPr>
                <w:b/>
                <w:i/>
              </w:rPr>
              <w:t>c) rozhodnutí, které žádost zamítá jako konkludentně vzatou zpět;</w:t>
            </w:r>
          </w:p>
        </w:tc>
        <w:tc>
          <w:tcPr>
            <w:tcW w:w="4876" w:type="dxa"/>
          </w:tcPr>
          <w:p w14:paraId="7A744175" w14:textId="77777777" w:rsidR="00912AB6" w:rsidRPr="002B0F97" w:rsidRDefault="00912AB6" w:rsidP="0088480C">
            <w:pPr>
              <w:pStyle w:val="Normal6a"/>
            </w:pPr>
          </w:p>
        </w:tc>
      </w:tr>
      <w:tr w:rsidR="00912AB6" w:rsidRPr="002B0F97" w14:paraId="44798C63" w14:textId="77777777" w:rsidTr="0088480C">
        <w:trPr>
          <w:jc w:val="center"/>
        </w:trPr>
        <w:tc>
          <w:tcPr>
            <w:tcW w:w="4876" w:type="dxa"/>
            <w:hideMark/>
          </w:tcPr>
          <w:p w14:paraId="724989D0" w14:textId="77777777" w:rsidR="00912AB6" w:rsidRPr="002B0F97" w:rsidRDefault="00912AB6" w:rsidP="0088480C">
            <w:pPr>
              <w:pStyle w:val="Normal6a"/>
            </w:pPr>
            <w:r w:rsidRPr="002B0F97">
              <w:rPr>
                <w:b/>
                <w:i/>
              </w:rPr>
              <w:t>d) rozhodnutí, které zamítá následnou žádost jako nedůvodnou nebo zjevně nedůvodnou;</w:t>
            </w:r>
          </w:p>
        </w:tc>
        <w:tc>
          <w:tcPr>
            <w:tcW w:w="4876" w:type="dxa"/>
          </w:tcPr>
          <w:p w14:paraId="0A38EA1A" w14:textId="77777777" w:rsidR="00912AB6" w:rsidRPr="002B0F97" w:rsidRDefault="00912AB6" w:rsidP="0088480C">
            <w:pPr>
              <w:pStyle w:val="Normal6a"/>
            </w:pPr>
          </w:p>
        </w:tc>
      </w:tr>
      <w:tr w:rsidR="00912AB6" w:rsidRPr="002B0F97" w14:paraId="6E44DADF" w14:textId="77777777" w:rsidTr="0088480C">
        <w:trPr>
          <w:jc w:val="center"/>
        </w:trPr>
        <w:tc>
          <w:tcPr>
            <w:tcW w:w="4876" w:type="dxa"/>
            <w:hideMark/>
          </w:tcPr>
          <w:p w14:paraId="060B7A80" w14:textId="77777777" w:rsidR="00912AB6" w:rsidRPr="002B0F97" w:rsidRDefault="00912AB6" w:rsidP="0088480C">
            <w:pPr>
              <w:pStyle w:val="Normal6a"/>
            </w:pPr>
            <w:r w:rsidRPr="002B0F97">
              <w:rPr>
                <w:b/>
                <w:i/>
              </w:rPr>
              <w:t>e) rozhodnutí o odnětí mezinárodní ochrany v souladu s čl. 14 odst. 1 písm. b), d) a e) a s čl. 20 odst. 1 písm. b) nařízení č. XXX/XXX (kvalifikační nařízení).</w:t>
            </w:r>
          </w:p>
        </w:tc>
        <w:tc>
          <w:tcPr>
            <w:tcW w:w="4876" w:type="dxa"/>
          </w:tcPr>
          <w:p w14:paraId="01672D63" w14:textId="77777777" w:rsidR="00912AB6" w:rsidRPr="002B0F97" w:rsidRDefault="00912AB6" w:rsidP="0088480C">
            <w:pPr>
              <w:pStyle w:val="Normal6a"/>
            </w:pPr>
          </w:p>
        </w:tc>
      </w:tr>
    </w:tbl>
    <w:p w14:paraId="628D87C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A9F091A"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722D178A" w14:textId="77777777" w:rsidR="00912AB6" w:rsidRPr="002B0F97" w:rsidRDefault="00912AB6" w:rsidP="00912AB6">
      <w:pPr>
        <w:pStyle w:val="AmJustText"/>
      </w:pPr>
      <w:r w:rsidRPr="002B0F97">
        <w:t>Znění se zrušuje, neboť omezuje odkladný účinek, a tím omezuje právo na účinný opravný prostředek. Odkladný účinek odvolání musí být zaručen ve všech případech v souladu s judikaturou Evropského soudu pro lidská práva</w:t>
      </w:r>
    </w:p>
    <w:p w14:paraId="51C09180" w14:textId="46ECF4F4" w:rsidR="002A6A78" w:rsidRPr="002B0F97" w:rsidRDefault="00912AB6" w:rsidP="00912AB6">
      <w:r w:rsidRPr="002B0F97">
        <w:rPr>
          <w:rStyle w:val="HideTWBExt"/>
          <w:noProof w:val="0"/>
        </w:rPr>
        <w:t>&lt;/Amend&gt;</w:t>
      </w:r>
    </w:p>
    <w:p w14:paraId="7D7457C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509</w:t>
      </w:r>
      <w:r w:rsidRPr="002B0F97">
        <w:rPr>
          <w:rStyle w:val="HideTWBExt"/>
          <w:b w:val="0"/>
          <w:noProof w:val="0"/>
        </w:rPr>
        <w:t>&lt;/NumAm&gt;</w:t>
      </w:r>
    </w:p>
    <w:p w14:paraId="7358F8A2"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74762A7" w14:textId="77777777" w:rsidR="00912AB6" w:rsidRPr="002B0F97" w:rsidRDefault="00912AB6" w:rsidP="00912AB6">
      <w:pPr>
        <w:pStyle w:val="NormalBold"/>
      </w:pPr>
      <w:r w:rsidRPr="002B0F97">
        <w:rPr>
          <w:rStyle w:val="HideTWBExt"/>
          <w:b w:val="0"/>
          <w:noProof w:val="0"/>
        </w:rPr>
        <w:t>&lt;/RepeatBlock-By&gt;</w:t>
      </w:r>
    </w:p>
    <w:p w14:paraId="48A067A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CB43F7D" w14:textId="77777777" w:rsidR="00912AB6" w:rsidRPr="002B0F97" w:rsidRDefault="00912AB6" w:rsidP="00912AB6">
      <w:pPr>
        <w:pStyle w:val="NormalBold"/>
      </w:pPr>
      <w:r w:rsidRPr="002B0F97">
        <w:rPr>
          <w:rStyle w:val="HideTWBExt"/>
          <w:b w:val="0"/>
          <w:noProof w:val="0"/>
        </w:rPr>
        <w:t>&lt;Article&gt;</w:t>
      </w:r>
      <w:r w:rsidRPr="002B0F97">
        <w:t>Čl. 54 – odst. 3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30C3D0A" w14:textId="77777777" w:rsidTr="0088480C">
        <w:trPr>
          <w:trHeight w:val="240"/>
          <w:jc w:val="center"/>
        </w:trPr>
        <w:tc>
          <w:tcPr>
            <w:tcW w:w="9752" w:type="dxa"/>
            <w:gridSpan w:val="2"/>
          </w:tcPr>
          <w:p w14:paraId="39F47A7F" w14:textId="77777777" w:rsidR="00912AB6" w:rsidRPr="002B0F97" w:rsidRDefault="00912AB6" w:rsidP="0088480C"/>
        </w:tc>
      </w:tr>
      <w:tr w:rsidR="00912AB6" w:rsidRPr="002B0F97" w14:paraId="3C2857E4" w14:textId="77777777" w:rsidTr="0088480C">
        <w:trPr>
          <w:trHeight w:val="240"/>
          <w:jc w:val="center"/>
        </w:trPr>
        <w:tc>
          <w:tcPr>
            <w:tcW w:w="4876" w:type="dxa"/>
            <w:hideMark/>
          </w:tcPr>
          <w:p w14:paraId="378E9FD8" w14:textId="77777777" w:rsidR="00912AB6" w:rsidRPr="002B0F97" w:rsidRDefault="00912AB6" w:rsidP="0088480C">
            <w:pPr>
              <w:pStyle w:val="AmColumnHeading"/>
            </w:pPr>
            <w:r w:rsidRPr="002B0F97">
              <w:t>Znění navržené Komisí</w:t>
            </w:r>
          </w:p>
        </w:tc>
        <w:tc>
          <w:tcPr>
            <w:tcW w:w="4876" w:type="dxa"/>
            <w:hideMark/>
          </w:tcPr>
          <w:p w14:paraId="7596FB01" w14:textId="77777777" w:rsidR="00912AB6" w:rsidRPr="002B0F97" w:rsidRDefault="00912AB6" w:rsidP="0088480C">
            <w:pPr>
              <w:pStyle w:val="AmColumnHeading"/>
            </w:pPr>
            <w:r w:rsidRPr="002B0F97">
              <w:t>Pozměňovací návrh</w:t>
            </w:r>
          </w:p>
        </w:tc>
      </w:tr>
      <w:tr w:rsidR="00912AB6" w:rsidRPr="002B0F97" w14:paraId="3E90E5B8" w14:textId="77777777" w:rsidTr="0088480C">
        <w:trPr>
          <w:jc w:val="center"/>
        </w:trPr>
        <w:tc>
          <w:tcPr>
            <w:tcW w:w="4876" w:type="dxa"/>
            <w:hideMark/>
          </w:tcPr>
          <w:p w14:paraId="72C08956" w14:textId="77777777" w:rsidR="00912AB6" w:rsidRPr="002B0F97" w:rsidRDefault="00912AB6" w:rsidP="0088480C">
            <w:pPr>
              <w:pStyle w:val="Normal6a"/>
            </w:pPr>
            <w:r w:rsidRPr="002B0F97">
              <w:t>3.</w:t>
            </w:r>
            <w:r w:rsidRPr="002B0F97">
              <w:tab/>
            </w:r>
            <w:r w:rsidRPr="002B0F97">
              <w:rPr>
                <w:b/>
                <w:i/>
              </w:rPr>
              <w:t>Žadatel nemá</w:t>
            </w:r>
            <w:r w:rsidRPr="002B0F97">
              <w:t xml:space="preserve"> právo setrvat podle odstavce </w:t>
            </w:r>
            <w:r w:rsidRPr="002B0F97">
              <w:rPr>
                <w:b/>
                <w:i/>
              </w:rPr>
              <w:t>2</w:t>
            </w:r>
            <w:r w:rsidRPr="002B0F97">
              <w:t xml:space="preserve">, pokud </w:t>
            </w:r>
            <w:r w:rsidRPr="002B0F97">
              <w:rPr>
                <w:b/>
                <w:i/>
              </w:rPr>
              <w:t xml:space="preserve">příslušný </w:t>
            </w:r>
            <w:r w:rsidRPr="002B0F97">
              <w:t>orgán přijal některé z následujících rozhodnutí:</w:t>
            </w:r>
          </w:p>
        </w:tc>
        <w:tc>
          <w:tcPr>
            <w:tcW w:w="4876" w:type="dxa"/>
            <w:hideMark/>
          </w:tcPr>
          <w:p w14:paraId="5F619B55" w14:textId="77777777" w:rsidR="00912AB6" w:rsidRPr="002B0F97" w:rsidRDefault="00912AB6" w:rsidP="0088480C">
            <w:pPr>
              <w:pStyle w:val="Normal6a"/>
            </w:pPr>
            <w:r w:rsidRPr="002B0F97">
              <w:t>3.</w:t>
            </w:r>
            <w:r w:rsidRPr="002B0F97">
              <w:tab/>
            </w:r>
            <w:r w:rsidRPr="002B0F97">
              <w:rPr>
                <w:b/>
                <w:i/>
              </w:rPr>
              <w:t>Soud nebo tribunál je oprávněn zrušit</w:t>
            </w:r>
            <w:r w:rsidRPr="002B0F97">
              <w:t xml:space="preserve"> právo </w:t>
            </w:r>
            <w:r w:rsidRPr="002B0F97">
              <w:rPr>
                <w:b/>
                <w:i/>
              </w:rPr>
              <w:t>žadatele</w:t>
            </w:r>
            <w:r w:rsidRPr="002B0F97">
              <w:t xml:space="preserve"> setrvat podle odstavce</w:t>
            </w:r>
            <w:r w:rsidRPr="002B0F97">
              <w:rPr>
                <w:b/>
                <w:i/>
              </w:rPr>
              <w:t xml:space="preserve"> 1</w:t>
            </w:r>
            <w:r w:rsidRPr="002B0F97">
              <w:t xml:space="preserve"> v souvislosti </w:t>
            </w:r>
            <w:r w:rsidRPr="002B0F97">
              <w:rPr>
                <w:b/>
                <w:i/>
              </w:rPr>
              <w:t xml:space="preserve">s odvoláním druhého stupně na žádost rozhodujícího </w:t>
            </w:r>
            <w:r w:rsidRPr="002B0F97">
              <w:t xml:space="preserve">orgánu, pokud </w:t>
            </w:r>
            <w:r w:rsidRPr="002B0F97">
              <w:rPr>
                <w:b/>
                <w:i/>
              </w:rPr>
              <w:t>tento rozhodující</w:t>
            </w:r>
            <w:r w:rsidRPr="002B0F97">
              <w:t xml:space="preserve"> orgán přijal některé z následujících rozhodnutí:</w:t>
            </w:r>
          </w:p>
        </w:tc>
      </w:tr>
    </w:tbl>
    <w:p w14:paraId="57C9958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2030D4A" w14:textId="6B79C257" w:rsidR="002A6A78" w:rsidRPr="002B0F97" w:rsidRDefault="00912AB6" w:rsidP="00912AB6">
      <w:r w:rsidRPr="002B0F97">
        <w:rPr>
          <w:rStyle w:val="HideTWBExt"/>
          <w:noProof w:val="0"/>
        </w:rPr>
        <w:t>&lt;/Amend&gt;</w:t>
      </w:r>
    </w:p>
    <w:p w14:paraId="3AAEB462"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510</w:t>
      </w:r>
      <w:r w:rsidRPr="002B0F97">
        <w:rPr>
          <w:rStyle w:val="HideTWBExt"/>
          <w:b w:val="0"/>
          <w:noProof w:val="0"/>
        </w:rPr>
        <w:t>&lt;/NumAm&gt;</w:t>
      </w:r>
    </w:p>
    <w:p w14:paraId="5B4AD3E4"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Pietro Bartolo</w:t>
      </w:r>
      <w:r w:rsidRPr="002B0F97">
        <w:rPr>
          <w:rStyle w:val="HideTWBExt"/>
          <w:b w:val="0"/>
          <w:noProof w:val="0"/>
        </w:rPr>
        <w:t>&lt;/Members&gt;</w:t>
      </w:r>
    </w:p>
    <w:p w14:paraId="60AFA5D2" w14:textId="77777777" w:rsidR="00912AB6" w:rsidRPr="002B0F97" w:rsidRDefault="00912AB6" w:rsidP="00912AB6">
      <w:pPr>
        <w:pStyle w:val="NormalBold"/>
      </w:pPr>
      <w:r w:rsidRPr="002B0F97">
        <w:rPr>
          <w:rStyle w:val="HideTWBExt"/>
          <w:b w:val="0"/>
          <w:noProof w:val="0"/>
        </w:rPr>
        <w:t>&lt;/RepeatBlock-By&gt;</w:t>
      </w:r>
    </w:p>
    <w:p w14:paraId="4D795AE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3A051AA" w14:textId="77777777" w:rsidR="00912AB6" w:rsidRPr="002B0F97" w:rsidRDefault="00912AB6" w:rsidP="00912AB6">
      <w:pPr>
        <w:pStyle w:val="NormalBold"/>
      </w:pPr>
      <w:r w:rsidRPr="002B0F97">
        <w:rPr>
          <w:rStyle w:val="HideTWBExt"/>
          <w:b w:val="0"/>
          <w:noProof w:val="0"/>
        </w:rPr>
        <w:t>&lt;Article&gt;</w:t>
      </w:r>
      <w:r w:rsidRPr="002B0F97">
        <w:t>Čl. 54 – odst. 3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BAFA386" w14:textId="77777777" w:rsidTr="0088480C">
        <w:trPr>
          <w:trHeight w:val="240"/>
          <w:jc w:val="center"/>
        </w:trPr>
        <w:tc>
          <w:tcPr>
            <w:tcW w:w="9752" w:type="dxa"/>
            <w:gridSpan w:val="2"/>
          </w:tcPr>
          <w:p w14:paraId="7869BE1F" w14:textId="77777777" w:rsidR="00912AB6" w:rsidRPr="002B0F97" w:rsidRDefault="00912AB6" w:rsidP="0088480C"/>
        </w:tc>
      </w:tr>
      <w:tr w:rsidR="00912AB6" w:rsidRPr="002B0F97" w14:paraId="4652C152" w14:textId="77777777" w:rsidTr="0088480C">
        <w:trPr>
          <w:trHeight w:val="240"/>
          <w:jc w:val="center"/>
        </w:trPr>
        <w:tc>
          <w:tcPr>
            <w:tcW w:w="4876" w:type="dxa"/>
            <w:hideMark/>
          </w:tcPr>
          <w:p w14:paraId="6C2113AF" w14:textId="77777777" w:rsidR="00912AB6" w:rsidRPr="002B0F97" w:rsidRDefault="00912AB6" w:rsidP="0088480C">
            <w:pPr>
              <w:pStyle w:val="AmColumnHeading"/>
            </w:pPr>
            <w:r w:rsidRPr="002B0F97">
              <w:t>Znění navržené Komisí</w:t>
            </w:r>
          </w:p>
        </w:tc>
        <w:tc>
          <w:tcPr>
            <w:tcW w:w="4876" w:type="dxa"/>
            <w:hideMark/>
          </w:tcPr>
          <w:p w14:paraId="4BFD0FC4" w14:textId="77777777" w:rsidR="00912AB6" w:rsidRPr="002B0F97" w:rsidRDefault="00912AB6" w:rsidP="0088480C">
            <w:pPr>
              <w:pStyle w:val="AmColumnHeading"/>
            </w:pPr>
            <w:r w:rsidRPr="002B0F97">
              <w:t>Pozměňovací návrh</w:t>
            </w:r>
          </w:p>
        </w:tc>
      </w:tr>
      <w:tr w:rsidR="00912AB6" w:rsidRPr="002B0F97" w14:paraId="45ED297A" w14:textId="77777777" w:rsidTr="0088480C">
        <w:trPr>
          <w:jc w:val="center"/>
        </w:trPr>
        <w:tc>
          <w:tcPr>
            <w:tcW w:w="4876" w:type="dxa"/>
            <w:hideMark/>
          </w:tcPr>
          <w:p w14:paraId="6FCF4EF0" w14:textId="77777777" w:rsidR="00912AB6" w:rsidRPr="002B0F97" w:rsidRDefault="00912AB6" w:rsidP="0088480C">
            <w:pPr>
              <w:pStyle w:val="Normal6a"/>
            </w:pPr>
            <w:r w:rsidRPr="002B0F97">
              <w:t>a)</w:t>
            </w:r>
            <w:r w:rsidRPr="002B0F97">
              <w:tab/>
              <w:t xml:space="preserve">rozhodnutí, které žádost zamítá jako </w:t>
            </w:r>
            <w:r w:rsidRPr="002B0F97">
              <w:rPr>
                <w:b/>
                <w:i/>
              </w:rPr>
              <w:t xml:space="preserve">nedůvodnou nebo </w:t>
            </w:r>
            <w:r w:rsidRPr="002B0F97">
              <w:t xml:space="preserve">zjevně nedůvodnou, pokud se v době rozhodnutí použije některá z okolností uvedených v čl. 40 odst. 1 a 5 </w:t>
            </w:r>
            <w:r w:rsidRPr="002B0F97">
              <w:rPr>
                <w:b/>
                <w:i/>
              </w:rPr>
              <w:t>[včetně bezpečné země původu] nebo v případech, které jsou předmětem řízení na hranicích</w:t>
            </w:r>
            <w:r w:rsidRPr="002B0F97">
              <w:t>;</w:t>
            </w:r>
          </w:p>
        </w:tc>
        <w:tc>
          <w:tcPr>
            <w:tcW w:w="4876" w:type="dxa"/>
            <w:hideMark/>
          </w:tcPr>
          <w:p w14:paraId="7F143975" w14:textId="77777777" w:rsidR="00912AB6" w:rsidRPr="002B0F97" w:rsidRDefault="00912AB6" w:rsidP="0088480C">
            <w:pPr>
              <w:pStyle w:val="Normal6a"/>
            </w:pPr>
            <w:r w:rsidRPr="002B0F97">
              <w:t>a)</w:t>
            </w:r>
            <w:r w:rsidRPr="002B0F97">
              <w:tab/>
              <w:t>rozhodnutí, které žádost zamítá jako zjevně nedůvodnou, pokud se v době rozhodnutí použije některá z okolností uvedených v čl. 40 odst. 1 a 5;</w:t>
            </w:r>
          </w:p>
        </w:tc>
      </w:tr>
    </w:tbl>
    <w:p w14:paraId="365CFD6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872D261"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57FDAB47" w14:textId="77777777" w:rsidR="00912AB6" w:rsidRPr="002B0F97" w:rsidRDefault="00912AB6" w:rsidP="00912AB6">
      <w:pPr>
        <w:pStyle w:val="AmJustText"/>
      </w:pPr>
      <w:r w:rsidRPr="002B0F97">
        <w:t>V souladu s postojem EP k návrhu z roku 2016</w:t>
      </w:r>
    </w:p>
    <w:p w14:paraId="5EE0D9AF" w14:textId="39A0AD0B" w:rsidR="002A6A78" w:rsidRPr="002B0F97" w:rsidRDefault="00912AB6" w:rsidP="00912AB6">
      <w:r w:rsidRPr="002B0F97">
        <w:rPr>
          <w:rStyle w:val="HideTWBExt"/>
          <w:noProof w:val="0"/>
        </w:rPr>
        <w:t>&lt;/Amend&gt;</w:t>
      </w:r>
    </w:p>
    <w:p w14:paraId="25C1E5E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511</w:t>
      </w:r>
      <w:r w:rsidRPr="002B0F97">
        <w:rPr>
          <w:rStyle w:val="HideTWBExt"/>
          <w:b w:val="0"/>
          <w:noProof w:val="0"/>
        </w:rPr>
        <w:t>&lt;/NumAm&gt;</w:t>
      </w:r>
    </w:p>
    <w:p w14:paraId="1A9E0A2B"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3BF8C406" w14:textId="77777777" w:rsidR="00912AB6" w:rsidRPr="002B0F97" w:rsidRDefault="00912AB6" w:rsidP="00912AB6">
      <w:pPr>
        <w:pStyle w:val="NormalBold"/>
      </w:pPr>
      <w:r w:rsidRPr="002B0F97">
        <w:rPr>
          <w:rStyle w:val="HideTWBExt"/>
          <w:b w:val="0"/>
          <w:noProof w:val="0"/>
        </w:rPr>
        <w:t>&lt;/RepeatBlock-By&gt;</w:t>
      </w:r>
    </w:p>
    <w:p w14:paraId="5185010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6865EFC" w14:textId="77777777" w:rsidR="00912AB6" w:rsidRPr="002B0F97" w:rsidRDefault="00912AB6" w:rsidP="00912AB6">
      <w:pPr>
        <w:pStyle w:val="NormalBold"/>
      </w:pPr>
      <w:r w:rsidRPr="002B0F97">
        <w:rPr>
          <w:rStyle w:val="HideTWBExt"/>
          <w:b w:val="0"/>
          <w:noProof w:val="0"/>
        </w:rPr>
        <w:t>&lt;Article&gt;</w:t>
      </w:r>
      <w:r w:rsidRPr="002B0F97">
        <w:t>Čl. 54 – odst. 3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6676B0D" w14:textId="77777777" w:rsidTr="0088480C">
        <w:trPr>
          <w:trHeight w:val="240"/>
          <w:jc w:val="center"/>
        </w:trPr>
        <w:tc>
          <w:tcPr>
            <w:tcW w:w="9752" w:type="dxa"/>
            <w:gridSpan w:val="2"/>
          </w:tcPr>
          <w:p w14:paraId="1BF6CEC7" w14:textId="77777777" w:rsidR="00912AB6" w:rsidRPr="002B0F97" w:rsidRDefault="00912AB6" w:rsidP="0088480C"/>
        </w:tc>
      </w:tr>
      <w:tr w:rsidR="00912AB6" w:rsidRPr="002B0F97" w14:paraId="1612D7D1" w14:textId="77777777" w:rsidTr="0088480C">
        <w:trPr>
          <w:trHeight w:val="240"/>
          <w:jc w:val="center"/>
        </w:trPr>
        <w:tc>
          <w:tcPr>
            <w:tcW w:w="4876" w:type="dxa"/>
            <w:hideMark/>
          </w:tcPr>
          <w:p w14:paraId="2882CBDC" w14:textId="77777777" w:rsidR="00912AB6" w:rsidRPr="002B0F97" w:rsidRDefault="00912AB6" w:rsidP="0088480C">
            <w:pPr>
              <w:pStyle w:val="AmColumnHeading"/>
            </w:pPr>
            <w:r w:rsidRPr="002B0F97">
              <w:t>Znění navržené Komisí</w:t>
            </w:r>
          </w:p>
        </w:tc>
        <w:tc>
          <w:tcPr>
            <w:tcW w:w="4876" w:type="dxa"/>
            <w:hideMark/>
          </w:tcPr>
          <w:p w14:paraId="3CD36D3F" w14:textId="77777777" w:rsidR="00912AB6" w:rsidRPr="002B0F97" w:rsidRDefault="00912AB6" w:rsidP="0088480C">
            <w:pPr>
              <w:pStyle w:val="AmColumnHeading"/>
            </w:pPr>
            <w:r w:rsidRPr="002B0F97">
              <w:t>Pozměňovací návrh</w:t>
            </w:r>
          </w:p>
        </w:tc>
      </w:tr>
      <w:tr w:rsidR="00912AB6" w:rsidRPr="002B0F97" w14:paraId="645D2DFE" w14:textId="77777777" w:rsidTr="0088480C">
        <w:trPr>
          <w:jc w:val="center"/>
        </w:trPr>
        <w:tc>
          <w:tcPr>
            <w:tcW w:w="4876" w:type="dxa"/>
            <w:hideMark/>
          </w:tcPr>
          <w:p w14:paraId="6BEE1CCD" w14:textId="77777777" w:rsidR="00912AB6" w:rsidRPr="002B0F97" w:rsidRDefault="00912AB6" w:rsidP="0088480C">
            <w:pPr>
              <w:pStyle w:val="Normal6a"/>
            </w:pPr>
            <w:r w:rsidRPr="002B0F97">
              <w:t>b)</w:t>
            </w:r>
            <w:r w:rsidRPr="002B0F97">
              <w:tab/>
              <w:t>rozhodnutí, které žádost zamítá jako nepřípustnou podle čl. 36 odst. 1 písm. a) [první země azylu] nebo c) [následné žádosti bez nových prvků];</w:t>
            </w:r>
          </w:p>
        </w:tc>
        <w:tc>
          <w:tcPr>
            <w:tcW w:w="4876" w:type="dxa"/>
            <w:hideMark/>
          </w:tcPr>
          <w:p w14:paraId="28D3E74D" w14:textId="77777777" w:rsidR="00912AB6" w:rsidRPr="002B0F97" w:rsidRDefault="00912AB6" w:rsidP="0088480C">
            <w:pPr>
              <w:pStyle w:val="Normal6a"/>
            </w:pPr>
            <w:r w:rsidRPr="002B0F97">
              <w:t>b)</w:t>
            </w:r>
            <w:r w:rsidRPr="002B0F97">
              <w:tab/>
              <w:t xml:space="preserve">rozhodnutí, které žádost zamítá jako nepřípustnou podle čl. 36 odst. 1 písm. a) [první země azylu] nebo c) [následné žádosti bez nových prvků]; </w:t>
            </w:r>
            <w:r w:rsidRPr="002B0F97">
              <w:rPr>
                <w:b/>
                <w:i/>
              </w:rPr>
              <w:t>včetně případů, kdy žádost nebyla meritorně posouzena, protože jiný členský stát poskytl žadateli mezinárodní ochranu;</w:t>
            </w:r>
          </w:p>
        </w:tc>
      </w:tr>
    </w:tbl>
    <w:p w14:paraId="65BA4BE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346EB4C" w14:textId="36FDD214" w:rsidR="002A6A78" w:rsidRPr="002B0F97" w:rsidRDefault="00912AB6" w:rsidP="00912AB6">
      <w:r w:rsidRPr="002B0F97">
        <w:rPr>
          <w:rStyle w:val="HideTWBExt"/>
          <w:noProof w:val="0"/>
        </w:rPr>
        <w:t>&lt;/Amend&gt;</w:t>
      </w:r>
    </w:p>
    <w:p w14:paraId="08BDE98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512</w:t>
      </w:r>
      <w:r w:rsidRPr="002B0F97">
        <w:rPr>
          <w:rStyle w:val="HideTWBExt"/>
          <w:b w:val="0"/>
          <w:noProof w:val="0"/>
        </w:rPr>
        <w:t>&lt;/NumAm&gt;</w:t>
      </w:r>
    </w:p>
    <w:p w14:paraId="78B58B87"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67B6BAEB" w14:textId="77777777" w:rsidR="00912AB6" w:rsidRPr="002B0F97" w:rsidRDefault="00912AB6" w:rsidP="00912AB6">
      <w:pPr>
        <w:pStyle w:val="NormalBold"/>
      </w:pPr>
      <w:r w:rsidRPr="002B0F97">
        <w:rPr>
          <w:rStyle w:val="HideTWBExt"/>
          <w:b w:val="0"/>
          <w:noProof w:val="0"/>
        </w:rPr>
        <w:t>&lt;/RepeatBlock-By&gt;</w:t>
      </w:r>
    </w:p>
    <w:p w14:paraId="682DB364" w14:textId="77777777" w:rsidR="00912AB6" w:rsidRPr="002B0F97" w:rsidRDefault="00912AB6" w:rsidP="00912AB6">
      <w:pPr>
        <w:pStyle w:val="NormalBold"/>
      </w:pPr>
      <w:r w:rsidRPr="002B0F97">
        <w:rPr>
          <w:rStyle w:val="HideTWBExt"/>
          <w:b w:val="0"/>
          <w:noProof w:val="0"/>
        </w:rPr>
        <w:lastRenderedPageBreak/>
        <w:t>&lt;DocAmend&gt;</w:t>
      </w:r>
      <w:r w:rsidRPr="002B0F97">
        <w:t>Návrh nařízení</w:t>
      </w:r>
      <w:r w:rsidRPr="002B0F97">
        <w:rPr>
          <w:rStyle w:val="HideTWBExt"/>
          <w:b w:val="0"/>
          <w:noProof w:val="0"/>
        </w:rPr>
        <w:t>&lt;/DocAmend&gt;</w:t>
      </w:r>
    </w:p>
    <w:p w14:paraId="3C48045B" w14:textId="77777777" w:rsidR="00912AB6" w:rsidRPr="002B0F97" w:rsidRDefault="00912AB6" w:rsidP="00912AB6">
      <w:pPr>
        <w:pStyle w:val="NormalBold"/>
      </w:pPr>
      <w:r w:rsidRPr="002B0F97">
        <w:rPr>
          <w:rStyle w:val="HideTWBExt"/>
          <w:b w:val="0"/>
          <w:noProof w:val="0"/>
        </w:rPr>
        <w:t>&lt;Article&gt;</w:t>
      </w:r>
      <w:r w:rsidRPr="002B0F97">
        <w:t>Čl. 54 – odst. 3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C794773" w14:textId="77777777" w:rsidTr="0088480C">
        <w:trPr>
          <w:trHeight w:val="240"/>
          <w:jc w:val="center"/>
        </w:trPr>
        <w:tc>
          <w:tcPr>
            <w:tcW w:w="9752" w:type="dxa"/>
            <w:gridSpan w:val="2"/>
          </w:tcPr>
          <w:p w14:paraId="31DBE8A8" w14:textId="77777777" w:rsidR="00912AB6" w:rsidRPr="002B0F97" w:rsidRDefault="00912AB6" w:rsidP="0088480C"/>
        </w:tc>
      </w:tr>
      <w:tr w:rsidR="00912AB6" w:rsidRPr="002B0F97" w14:paraId="1973F9E2" w14:textId="77777777" w:rsidTr="0088480C">
        <w:trPr>
          <w:trHeight w:val="240"/>
          <w:jc w:val="center"/>
        </w:trPr>
        <w:tc>
          <w:tcPr>
            <w:tcW w:w="4876" w:type="dxa"/>
            <w:hideMark/>
          </w:tcPr>
          <w:p w14:paraId="33B6FF7D" w14:textId="77777777" w:rsidR="00912AB6" w:rsidRPr="002B0F97" w:rsidRDefault="00912AB6" w:rsidP="0088480C">
            <w:pPr>
              <w:pStyle w:val="AmColumnHeading"/>
            </w:pPr>
            <w:r w:rsidRPr="002B0F97">
              <w:t>Znění navržené Komisí</w:t>
            </w:r>
          </w:p>
        </w:tc>
        <w:tc>
          <w:tcPr>
            <w:tcW w:w="4876" w:type="dxa"/>
            <w:hideMark/>
          </w:tcPr>
          <w:p w14:paraId="0E7429CB" w14:textId="77777777" w:rsidR="00912AB6" w:rsidRPr="002B0F97" w:rsidRDefault="00912AB6" w:rsidP="0088480C">
            <w:pPr>
              <w:pStyle w:val="AmColumnHeading"/>
            </w:pPr>
            <w:r w:rsidRPr="002B0F97">
              <w:t>Pozměňovací návrh</w:t>
            </w:r>
          </w:p>
        </w:tc>
      </w:tr>
      <w:tr w:rsidR="00912AB6" w:rsidRPr="002B0F97" w14:paraId="58959CBB" w14:textId="77777777" w:rsidTr="0088480C">
        <w:trPr>
          <w:jc w:val="center"/>
        </w:trPr>
        <w:tc>
          <w:tcPr>
            <w:tcW w:w="4876" w:type="dxa"/>
            <w:hideMark/>
          </w:tcPr>
          <w:p w14:paraId="1146223B" w14:textId="77777777" w:rsidR="00912AB6" w:rsidRPr="002B0F97" w:rsidRDefault="00912AB6" w:rsidP="0088480C">
            <w:pPr>
              <w:pStyle w:val="Normal6a"/>
            </w:pPr>
            <w:r w:rsidRPr="002B0F97">
              <w:t>b)</w:t>
            </w:r>
            <w:r w:rsidRPr="002B0F97">
              <w:tab/>
              <w:t>rozhodnutí, které žádost zamítá jako nepřípustnou podle čl. 36 odst. 1 písm. a) [první země azylu] nebo c) [následné žádosti bez nových prvků];</w:t>
            </w:r>
          </w:p>
        </w:tc>
        <w:tc>
          <w:tcPr>
            <w:tcW w:w="4876" w:type="dxa"/>
            <w:hideMark/>
          </w:tcPr>
          <w:p w14:paraId="4A9BDDB7" w14:textId="77777777" w:rsidR="00912AB6" w:rsidRPr="002B0F97" w:rsidRDefault="00912AB6" w:rsidP="0088480C">
            <w:pPr>
              <w:pStyle w:val="Normal6a"/>
            </w:pPr>
            <w:r w:rsidRPr="002B0F97">
              <w:t>b)</w:t>
            </w:r>
            <w:r w:rsidRPr="002B0F97">
              <w:tab/>
              <w:t xml:space="preserve">rozhodnutí, které žádost zamítá jako nepřípustnou podle čl. 36 odst. 1 písm. a) [první země azylu] </w:t>
            </w:r>
            <w:r w:rsidRPr="002B0F97">
              <w:rPr>
                <w:b/>
                <w:i/>
              </w:rPr>
              <w:t>b) [bezpečná třetí země]</w:t>
            </w:r>
            <w:r w:rsidRPr="002B0F97">
              <w:t xml:space="preserve"> nebo c) [následné žádosti bez nových prvků];</w:t>
            </w:r>
          </w:p>
        </w:tc>
      </w:tr>
    </w:tbl>
    <w:p w14:paraId="7EAA974F"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DF34BB4" w14:textId="717BA8AF" w:rsidR="002A6A78" w:rsidRPr="002B0F97" w:rsidRDefault="00912AB6" w:rsidP="00912AB6">
      <w:r w:rsidRPr="002B0F97">
        <w:rPr>
          <w:rStyle w:val="HideTWBExt"/>
          <w:noProof w:val="0"/>
        </w:rPr>
        <w:t>&lt;/Amend&gt;</w:t>
      </w:r>
    </w:p>
    <w:p w14:paraId="05617E7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513</w:t>
      </w:r>
      <w:r w:rsidRPr="002B0F97">
        <w:rPr>
          <w:rStyle w:val="HideTWBExt"/>
          <w:b w:val="0"/>
          <w:noProof w:val="0"/>
        </w:rPr>
        <w:t>&lt;/NumAm&gt;</w:t>
      </w:r>
    </w:p>
    <w:p w14:paraId="083D5BD3"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4F850CB" w14:textId="77777777" w:rsidR="00912AB6" w:rsidRPr="002B0F97" w:rsidRDefault="00912AB6" w:rsidP="00912AB6">
      <w:pPr>
        <w:pStyle w:val="NormalBold"/>
      </w:pPr>
      <w:r w:rsidRPr="002B0F97">
        <w:rPr>
          <w:rStyle w:val="HideTWBExt"/>
          <w:b w:val="0"/>
          <w:noProof w:val="0"/>
        </w:rPr>
        <w:t>&lt;/RepeatBlock-By&gt;</w:t>
      </w:r>
    </w:p>
    <w:p w14:paraId="35405CD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13700A0" w14:textId="77777777" w:rsidR="00912AB6" w:rsidRPr="002B0F97" w:rsidRDefault="00912AB6" w:rsidP="00912AB6">
      <w:pPr>
        <w:pStyle w:val="NormalBold"/>
      </w:pPr>
      <w:r w:rsidRPr="002B0F97">
        <w:rPr>
          <w:rStyle w:val="HideTWBExt"/>
          <w:b w:val="0"/>
          <w:noProof w:val="0"/>
        </w:rPr>
        <w:t>&lt;Article&gt;</w:t>
      </w:r>
      <w:r w:rsidRPr="002B0F97">
        <w:t>Čl. 54 – odst. 3 – písm. b</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5D87B32" w14:textId="77777777" w:rsidTr="0088480C">
        <w:trPr>
          <w:trHeight w:val="240"/>
          <w:jc w:val="center"/>
        </w:trPr>
        <w:tc>
          <w:tcPr>
            <w:tcW w:w="9752" w:type="dxa"/>
            <w:gridSpan w:val="2"/>
          </w:tcPr>
          <w:p w14:paraId="361F9D0B" w14:textId="77777777" w:rsidR="00912AB6" w:rsidRPr="002B0F97" w:rsidRDefault="00912AB6" w:rsidP="0088480C"/>
        </w:tc>
      </w:tr>
      <w:tr w:rsidR="00912AB6" w:rsidRPr="002B0F97" w14:paraId="2E883C05" w14:textId="77777777" w:rsidTr="0088480C">
        <w:trPr>
          <w:trHeight w:val="240"/>
          <w:jc w:val="center"/>
        </w:trPr>
        <w:tc>
          <w:tcPr>
            <w:tcW w:w="4876" w:type="dxa"/>
            <w:hideMark/>
          </w:tcPr>
          <w:p w14:paraId="0CFB2E6B" w14:textId="77777777" w:rsidR="00912AB6" w:rsidRPr="002B0F97" w:rsidRDefault="00912AB6" w:rsidP="0088480C">
            <w:pPr>
              <w:pStyle w:val="AmColumnHeading"/>
            </w:pPr>
            <w:r w:rsidRPr="002B0F97">
              <w:t>Znění navržené Komisí</w:t>
            </w:r>
          </w:p>
        </w:tc>
        <w:tc>
          <w:tcPr>
            <w:tcW w:w="4876" w:type="dxa"/>
            <w:hideMark/>
          </w:tcPr>
          <w:p w14:paraId="1B307F16" w14:textId="77777777" w:rsidR="00912AB6" w:rsidRPr="002B0F97" w:rsidRDefault="00912AB6" w:rsidP="0088480C">
            <w:pPr>
              <w:pStyle w:val="AmColumnHeading"/>
            </w:pPr>
            <w:r w:rsidRPr="002B0F97">
              <w:t>Pozměňovací návrh</w:t>
            </w:r>
          </w:p>
        </w:tc>
      </w:tr>
      <w:tr w:rsidR="00912AB6" w:rsidRPr="002B0F97" w14:paraId="07527D17" w14:textId="77777777" w:rsidTr="0088480C">
        <w:trPr>
          <w:jc w:val="center"/>
        </w:trPr>
        <w:tc>
          <w:tcPr>
            <w:tcW w:w="4876" w:type="dxa"/>
            <w:hideMark/>
          </w:tcPr>
          <w:p w14:paraId="3B735B2B" w14:textId="77777777" w:rsidR="00912AB6" w:rsidRPr="002B0F97" w:rsidRDefault="00912AB6" w:rsidP="0088480C">
            <w:pPr>
              <w:pStyle w:val="Normal6a"/>
            </w:pPr>
            <w:r w:rsidRPr="002B0F97">
              <w:t>b)</w:t>
            </w:r>
            <w:r w:rsidRPr="002B0F97">
              <w:tab/>
              <w:t xml:space="preserve">rozhodnutí, které žádost zamítá jako nepřípustnou podle čl. 36 odst. 1 písm. a) [první země azylu] </w:t>
            </w:r>
            <w:r w:rsidRPr="002B0F97">
              <w:rPr>
                <w:b/>
                <w:i/>
              </w:rPr>
              <w:t>nebo c) [následné žádosti bez nových prvků]</w:t>
            </w:r>
            <w:r w:rsidRPr="002B0F97">
              <w:t>;</w:t>
            </w:r>
          </w:p>
        </w:tc>
        <w:tc>
          <w:tcPr>
            <w:tcW w:w="4876" w:type="dxa"/>
            <w:hideMark/>
          </w:tcPr>
          <w:p w14:paraId="537D41CF" w14:textId="77777777" w:rsidR="00912AB6" w:rsidRPr="002B0F97" w:rsidRDefault="00912AB6" w:rsidP="0088480C">
            <w:pPr>
              <w:pStyle w:val="Normal6a"/>
            </w:pPr>
            <w:r w:rsidRPr="002B0F97">
              <w:t>b)</w:t>
            </w:r>
            <w:r w:rsidRPr="002B0F97">
              <w:tab/>
              <w:t>rozhodnutí, které žádost zamítá jako nepřípustnou podle čl. 36 odst. 1 písm. a) [první země azylu];</w:t>
            </w:r>
          </w:p>
        </w:tc>
      </w:tr>
    </w:tbl>
    <w:p w14:paraId="02959B8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07B1D32"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4E1BDAA3" w14:textId="77777777" w:rsidR="00912AB6" w:rsidRPr="002B0F97" w:rsidRDefault="00912AB6" w:rsidP="00912AB6">
      <w:pPr>
        <w:pStyle w:val="AmJustText"/>
      </w:pPr>
      <w:r w:rsidRPr="002B0F97">
        <w:t>V souladu s postojem EP k návrhu z roku 2016</w:t>
      </w:r>
    </w:p>
    <w:p w14:paraId="53281AC6" w14:textId="1D9F7709" w:rsidR="002A6A78" w:rsidRPr="002B0F97" w:rsidRDefault="00912AB6" w:rsidP="00912AB6">
      <w:r w:rsidRPr="002B0F97">
        <w:rPr>
          <w:rStyle w:val="HideTWBExt"/>
          <w:noProof w:val="0"/>
        </w:rPr>
        <w:t>&lt;/Amend&gt;</w:t>
      </w:r>
    </w:p>
    <w:p w14:paraId="3BE4603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514</w:t>
      </w:r>
      <w:r w:rsidRPr="002B0F97">
        <w:rPr>
          <w:rStyle w:val="HideTWBExt"/>
          <w:b w:val="0"/>
          <w:noProof w:val="0"/>
        </w:rPr>
        <w:t>&lt;/NumAm&gt;</w:t>
      </w:r>
    </w:p>
    <w:p w14:paraId="434B6CE7"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Pietro Bartolo, Javier Moreno Sánchez</w:t>
      </w:r>
      <w:r w:rsidRPr="002B0F97">
        <w:rPr>
          <w:rStyle w:val="HideTWBExt"/>
          <w:b w:val="0"/>
          <w:noProof w:val="0"/>
        </w:rPr>
        <w:t>&lt;/Members&gt;</w:t>
      </w:r>
    </w:p>
    <w:p w14:paraId="3F9DB4BB" w14:textId="77777777" w:rsidR="00912AB6" w:rsidRPr="002B0F97" w:rsidRDefault="00912AB6" w:rsidP="00912AB6">
      <w:pPr>
        <w:pStyle w:val="NormalBold"/>
      </w:pPr>
      <w:r w:rsidRPr="002B0F97">
        <w:rPr>
          <w:rStyle w:val="HideTWBExt"/>
          <w:b w:val="0"/>
          <w:noProof w:val="0"/>
        </w:rPr>
        <w:t>&lt;/RepeatBlock-By&gt;</w:t>
      </w:r>
    </w:p>
    <w:p w14:paraId="202B497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7AE4AC6" w14:textId="77777777" w:rsidR="00912AB6" w:rsidRPr="002B0F97" w:rsidRDefault="00912AB6" w:rsidP="00912AB6">
      <w:pPr>
        <w:pStyle w:val="NormalBold"/>
      </w:pPr>
      <w:r w:rsidRPr="002B0F97">
        <w:rPr>
          <w:rStyle w:val="HideTWBExt"/>
          <w:b w:val="0"/>
          <w:noProof w:val="0"/>
        </w:rPr>
        <w:t>&lt;Article&gt;</w:t>
      </w:r>
      <w:r w:rsidRPr="002B0F97">
        <w:t>Čl. 54 – odst. 3 – písm. d</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2D20DE0" w14:textId="77777777" w:rsidTr="0088480C">
        <w:trPr>
          <w:trHeight w:val="240"/>
          <w:jc w:val="center"/>
        </w:trPr>
        <w:tc>
          <w:tcPr>
            <w:tcW w:w="9752" w:type="dxa"/>
            <w:gridSpan w:val="2"/>
          </w:tcPr>
          <w:p w14:paraId="34776107" w14:textId="77777777" w:rsidR="00912AB6" w:rsidRPr="002B0F97" w:rsidRDefault="00912AB6" w:rsidP="0088480C"/>
        </w:tc>
      </w:tr>
      <w:tr w:rsidR="00912AB6" w:rsidRPr="002B0F97" w14:paraId="7F249251" w14:textId="77777777" w:rsidTr="0088480C">
        <w:trPr>
          <w:trHeight w:val="240"/>
          <w:jc w:val="center"/>
        </w:trPr>
        <w:tc>
          <w:tcPr>
            <w:tcW w:w="4876" w:type="dxa"/>
            <w:hideMark/>
          </w:tcPr>
          <w:p w14:paraId="2F6B3D64" w14:textId="77777777" w:rsidR="00912AB6" w:rsidRPr="002B0F97" w:rsidRDefault="00912AB6" w:rsidP="0088480C">
            <w:pPr>
              <w:pStyle w:val="AmColumnHeading"/>
            </w:pPr>
            <w:r w:rsidRPr="002B0F97">
              <w:t>Znění navržené Komisí</w:t>
            </w:r>
          </w:p>
        </w:tc>
        <w:tc>
          <w:tcPr>
            <w:tcW w:w="4876" w:type="dxa"/>
            <w:hideMark/>
          </w:tcPr>
          <w:p w14:paraId="401EF833" w14:textId="77777777" w:rsidR="00912AB6" w:rsidRPr="002B0F97" w:rsidRDefault="00912AB6" w:rsidP="0088480C">
            <w:pPr>
              <w:pStyle w:val="AmColumnHeading"/>
            </w:pPr>
            <w:r w:rsidRPr="002B0F97">
              <w:t>Pozměňovací návrh</w:t>
            </w:r>
          </w:p>
        </w:tc>
      </w:tr>
      <w:tr w:rsidR="00912AB6" w:rsidRPr="002B0F97" w14:paraId="0CBEB07D" w14:textId="77777777" w:rsidTr="0088480C">
        <w:trPr>
          <w:jc w:val="center"/>
        </w:trPr>
        <w:tc>
          <w:tcPr>
            <w:tcW w:w="4876" w:type="dxa"/>
            <w:hideMark/>
          </w:tcPr>
          <w:p w14:paraId="390E2CCE" w14:textId="77777777" w:rsidR="00912AB6" w:rsidRPr="002B0F97" w:rsidRDefault="00912AB6" w:rsidP="0088480C">
            <w:pPr>
              <w:pStyle w:val="Normal6a"/>
            </w:pPr>
            <w:r w:rsidRPr="002B0F97">
              <w:rPr>
                <w:b/>
                <w:i/>
              </w:rPr>
              <w:t>d)</w:t>
            </w:r>
            <w:r w:rsidRPr="002B0F97">
              <w:tab/>
            </w:r>
            <w:r w:rsidRPr="002B0F97">
              <w:rPr>
                <w:b/>
                <w:i/>
              </w:rPr>
              <w:t xml:space="preserve">rozhodnutí, které zamítá </w:t>
            </w:r>
            <w:r w:rsidRPr="002B0F97">
              <w:rPr>
                <w:b/>
                <w:i/>
              </w:rPr>
              <w:lastRenderedPageBreak/>
              <w:t>následnou žádost jako nedůvodnou nebo zjevně nedůvodnou;</w:t>
            </w:r>
          </w:p>
        </w:tc>
        <w:tc>
          <w:tcPr>
            <w:tcW w:w="4876" w:type="dxa"/>
            <w:hideMark/>
          </w:tcPr>
          <w:p w14:paraId="6FD9AC95" w14:textId="77777777" w:rsidR="00912AB6" w:rsidRPr="002B0F97" w:rsidRDefault="00912AB6" w:rsidP="0088480C">
            <w:pPr>
              <w:pStyle w:val="Normal6a"/>
            </w:pPr>
            <w:r w:rsidRPr="002B0F97">
              <w:rPr>
                <w:b/>
                <w:i/>
              </w:rPr>
              <w:lastRenderedPageBreak/>
              <w:t>vypouští se</w:t>
            </w:r>
          </w:p>
        </w:tc>
      </w:tr>
    </w:tbl>
    <w:p w14:paraId="0A85758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B76ED76" w14:textId="3CFA1515" w:rsidR="002A6A78" w:rsidRPr="002B0F97" w:rsidRDefault="00912AB6" w:rsidP="00912AB6">
      <w:r w:rsidRPr="002B0F97">
        <w:rPr>
          <w:rStyle w:val="HideTWBExt"/>
          <w:noProof w:val="0"/>
        </w:rPr>
        <w:t>&lt;/Amend&gt;</w:t>
      </w:r>
    </w:p>
    <w:p w14:paraId="1C4F38B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515</w:t>
      </w:r>
      <w:r w:rsidRPr="002B0F97">
        <w:rPr>
          <w:rStyle w:val="HideTWBExt"/>
          <w:b w:val="0"/>
          <w:noProof w:val="0"/>
        </w:rPr>
        <w:t>&lt;/NumAm&gt;</w:t>
      </w:r>
    </w:p>
    <w:p w14:paraId="26408D0B"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156FA56E" w14:textId="77777777" w:rsidR="00912AB6" w:rsidRPr="002B0F97" w:rsidRDefault="00912AB6" w:rsidP="00912AB6">
      <w:pPr>
        <w:pStyle w:val="NormalBold"/>
      </w:pPr>
      <w:r w:rsidRPr="002B0F97">
        <w:rPr>
          <w:rStyle w:val="HideTWBExt"/>
          <w:b w:val="0"/>
          <w:noProof w:val="0"/>
        </w:rPr>
        <w:t>&lt;/RepeatBlock-By&gt;</w:t>
      </w:r>
    </w:p>
    <w:p w14:paraId="772A3CE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A6F8938" w14:textId="77777777" w:rsidR="00912AB6" w:rsidRPr="002B0F97" w:rsidRDefault="00912AB6" w:rsidP="00912AB6">
      <w:pPr>
        <w:pStyle w:val="NormalBold"/>
      </w:pPr>
      <w:r w:rsidRPr="002B0F97">
        <w:rPr>
          <w:rStyle w:val="HideTWBExt"/>
          <w:b w:val="0"/>
          <w:noProof w:val="0"/>
        </w:rPr>
        <w:t>&lt;Article&gt;</w:t>
      </w:r>
      <w:r w:rsidRPr="002B0F97">
        <w:t>Čl. 54 – odst. 3 – písm. d</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4EE6AD6" w14:textId="77777777" w:rsidTr="0088480C">
        <w:trPr>
          <w:trHeight w:val="240"/>
          <w:jc w:val="center"/>
        </w:trPr>
        <w:tc>
          <w:tcPr>
            <w:tcW w:w="9752" w:type="dxa"/>
            <w:gridSpan w:val="2"/>
          </w:tcPr>
          <w:p w14:paraId="13EFE344" w14:textId="77777777" w:rsidR="00912AB6" w:rsidRPr="002B0F97" w:rsidRDefault="00912AB6" w:rsidP="0088480C"/>
        </w:tc>
      </w:tr>
      <w:tr w:rsidR="00912AB6" w:rsidRPr="002B0F97" w14:paraId="564B4DD2" w14:textId="77777777" w:rsidTr="0088480C">
        <w:trPr>
          <w:trHeight w:val="240"/>
          <w:jc w:val="center"/>
        </w:trPr>
        <w:tc>
          <w:tcPr>
            <w:tcW w:w="4876" w:type="dxa"/>
            <w:hideMark/>
          </w:tcPr>
          <w:p w14:paraId="79858A5A" w14:textId="77777777" w:rsidR="00912AB6" w:rsidRPr="002B0F97" w:rsidRDefault="00912AB6" w:rsidP="0088480C">
            <w:pPr>
              <w:pStyle w:val="AmColumnHeading"/>
            </w:pPr>
            <w:r w:rsidRPr="002B0F97">
              <w:t>Znění navržené Komisí</w:t>
            </w:r>
          </w:p>
        </w:tc>
        <w:tc>
          <w:tcPr>
            <w:tcW w:w="4876" w:type="dxa"/>
            <w:hideMark/>
          </w:tcPr>
          <w:p w14:paraId="13198D38" w14:textId="77777777" w:rsidR="00912AB6" w:rsidRPr="002B0F97" w:rsidRDefault="00912AB6" w:rsidP="0088480C">
            <w:pPr>
              <w:pStyle w:val="AmColumnHeading"/>
            </w:pPr>
            <w:r w:rsidRPr="002B0F97">
              <w:t>Pozměňovací návrh</w:t>
            </w:r>
          </w:p>
        </w:tc>
      </w:tr>
      <w:tr w:rsidR="00912AB6" w:rsidRPr="002B0F97" w14:paraId="4DF35797" w14:textId="77777777" w:rsidTr="0088480C">
        <w:trPr>
          <w:jc w:val="center"/>
        </w:trPr>
        <w:tc>
          <w:tcPr>
            <w:tcW w:w="4876" w:type="dxa"/>
            <w:hideMark/>
          </w:tcPr>
          <w:p w14:paraId="21F55F23" w14:textId="77777777" w:rsidR="00912AB6" w:rsidRPr="002B0F97" w:rsidRDefault="00912AB6" w:rsidP="0088480C">
            <w:pPr>
              <w:pStyle w:val="Normal6a"/>
            </w:pPr>
            <w:r w:rsidRPr="002B0F97">
              <w:t>d)</w:t>
            </w:r>
            <w:r w:rsidRPr="002B0F97">
              <w:tab/>
              <w:t>rozhodnutí, které zamítá následnou žádost jako nedůvodnou nebo zjevně nedůvodnou;</w:t>
            </w:r>
          </w:p>
        </w:tc>
        <w:tc>
          <w:tcPr>
            <w:tcW w:w="4876" w:type="dxa"/>
            <w:hideMark/>
          </w:tcPr>
          <w:p w14:paraId="5D4F8021" w14:textId="77777777" w:rsidR="00912AB6" w:rsidRPr="002B0F97" w:rsidRDefault="00912AB6" w:rsidP="0088480C">
            <w:pPr>
              <w:pStyle w:val="Normal6a"/>
            </w:pPr>
            <w:r w:rsidRPr="002B0F97">
              <w:t>d)</w:t>
            </w:r>
            <w:r w:rsidRPr="002B0F97">
              <w:tab/>
              <w:t xml:space="preserve">rozhodnutí, které zamítá následnou žádost jako </w:t>
            </w:r>
            <w:r w:rsidRPr="002B0F97">
              <w:rPr>
                <w:b/>
                <w:i/>
              </w:rPr>
              <w:t>nepřípustnou,</w:t>
            </w:r>
            <w:r w:rsidRPr="002B0F97">
              <w:t xml:space="preserve"> nedůvodnou nebo zjevně nedůvodnou;</w:t>
            </w:r>
          </w:p>
        </w:tc>
      </w:tr>
    </w:tbl>
    <w:p w14:paraId="0B742163"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699C121" w14:textId="01318B2A" w:rsidR="002A6A78" w:rsidRPr="002B0F97" w:rsidRDefault="00912AB6" w:rsidP="00912AB6">
      <w:r w:rsidRPr="002B0F97">
        <w:rPr>
          <w:rStyle w:val="HideTWBExt"/>
          <w:noProof w:val="0"/>
        </w:rPr>
        <w:t>&lt;/Amend&gt;</w:t>
      </w:r>
    </w:p>
    <w:p w14:paraId="0A021A0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516</w:t>
      </w:r>
      <w:r w:rsidRPr="002B0F97">
        <w:rPr>
          <w:rStyle w:val="HideTWBExt"/>
          <w:b w:val="0"/>
          <w:noProof w:val="0"/>
        </w:rPr>
        <w:t>&lt;/NumAm&gt;</w:t>
      </w:r>
    </w:p>
    <w:p w14:paraId="0DAE0DA3"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694DE06F" w14:textId="77777777" w:rsidR="00912AB6" w:rsidRPr="002B0F97" w:rsidRDefault="00912AB6" w:rsidP="00912AB6">
      <w:pPr>
        <w:pStyle w:val="NormalBold"/>
      </w:pPr>
      <w:r w:rsidRPr="002B0F97">
        <w:rPr>
          <w:rStyle w:val="HideTWBExt"/>
          <w:b w:val="0"/>
          <w:noProof w:val="0"/>
        </w:rPr>
        <w:t>&lt;/RepeatBlock-By&gt;</w:t>
      </w:r>
    </w:p>
    <w:p w14:paraId="6BA7E15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27C6002" w14:textId="77777777" w:rsidR="00912AB6" w:rsidRPr="002B0F97" w:rsidRDefault="00912AB6" w:rsidP="00912AB6">
      <w:pPr>
        <w:pStyle w:val="NormalBold"/>
      </w:pPr>
      <w:r w:rsidRPr="002B0F97">
        <w:rPr>
          <w:rStyle w:val="HideTWBExt"/>
          <w:b w:val="0"/>
          <w:noProof w:val="0"/>
        </w:rPr>
        <w:t>&lt;Article&gt;</w:t>
      </w:r>
      <w:r w:rsidRPr="002B0F97">
        <w:t xml:space="preserve"> Čl. 54 – odst. 3 – písm. e</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66A7D648" w14:textId="77777777" w:rsidTr="0088480C">
        <w:trPr>
          <w:trHeight w:val="240"/>
          <w:jc w:val="center"/>
        </w:trPr>
        <w:tc>
          <w:tcPr>
            <w:tcW w:w="9752" w:type="dxa"/>
            <w:gridSpan w:val="2"/>
          </w:tcPr>
          <w:p w14:paraId="187BF662" w14:textId="77777777" w:rsidR="00912AB6" w:rsidRPr="002B0F97" w:rsidRDefault="00912AB6" w:rsidP="0088480C"/>
        </w:tc>
      </w:tr>
      <w:tr w:rsidR="00912AB6" w:rsidRPr="002B0F97" w14:paraId="1F244A60" w14:textId="77777777" w:rsidTr="0088480C">
        <w:trPr>
          <w:trHeight w:val="240"/>
          <w:jc w:val="center"/>
        </w:trPr>
        <w:tc>
          <w:tcPr>
            <w:tcW w:w="4876" w:type="dxa"/>
            <w:hideMark/>
          </w:tcPr>
          <w:p w14:paraId="4FD46956" w14:textId="77777777" w:rsidR="00912AB6" w:rsidRPr="002B0F97" w:rsidRDefault="00912AB6" w:rsidP="0088480C">
            <w:pPr>
              <w:pStyle w:val="AmColumnHeading"/>
            </w:pPr>
            <w:r w:rsidRPr="002B0F97">
              <w:t>Znění navržené Komisí</w:t>
            </w:r>
          </w:p>
        </w:tc>
        <w:tc>
          <w:tcPr>
            <w:tcW w:w="4876" w:type="dxa"/>
            <w:hideMark/>
          </w:tcPr>
          <w:p w14:paraId="22D9F8A3" w14:textId="77777777" w:rsidR="00912AB6" w:rsidRPr="002B0F97" w:rsidRDefault="00912AB6" w:rsidP="0088480C">
            <w:pPr>
              <w:pStyle w:val="AmColumnHeading"/>
            </w:pPr>
            <w:r w:rsidRPr="002B0F97">
              <w:t>Pozměňovací návrh</w:t>
            </w:r>
          </w:p>
        </w:tc>
      </w:tr>
      <w:tr w:rsidR="00912AB6" w:rsidRPr="002B0F97" w14:paraId="4E698EE9" w14:textId="77777777" w:rsidTr="0088480C">
        <w:trPr>
          <w:jc w:val="center"/>
        </w:trPr>
        <w:tc>
          <w:tcPr>
            <w:tcW w:w="4876" w:type="dxa"/>
            <w:hideMark/>
          </w:tcPr>
          <w:p w14:paraId="4E461173" w14:textId="77777777" w:rsidR="00912AB6" w:rsidRPr="002B0F97" w:rsidRDefault="00912AB6" w:rsidP="0088480C">
            <w:pPr>
              <w:pStyle w:val="Normal6a"/>
            </w:pPr>
            <w:r w:rsidRPr="002B0F97">
              <w:rPr>
                <w:b/>
                <w:i/>
              </w:rPr>
              <w:t>e)</w:t>
            </w:r>
            <w:r w:rsidRPr="002B0F97">
              <w:tab/>
            </w:r>
            <w:r w:rsidRPr="002B0F97">
              <w:rPr>
                <w:b/>
                <w:i/>
              </w:rPr>
              <w:t>rozhodnutí o odnětí mezinárodní ochrany v souladu s čl. 14 odst. 1 písm. b), d) a e) a s čl. 20 odst. 1 písm. b) nařízení č. XXX/XXX (kvalifikační nařízení).</w:t>
            </w:r>
          </w:p>
        </w:tc>
        <w:tc>
          <w:tcPr>
            <w:tcW w:w="4876" w:type="dxa"/>
            <w:hideMark/>
          </w:tcPr>
          <w:p w14:paraId="71185B0A" w14:textId="77777777" w:rsidR="00912AB6" w:rsidRPr="002B0F97" w:rsidRDefault="00912AB6" w:rsidP="0088480C">
            <w:pPr>
              <w:pStyle w:val="Normal6a"/>
            </w:pPr>
            <w:r w:rsidRPr="002B0F97">
              <w:rPr>
                <w:b/>
                <w:i/>
              </w:rPr>
              <w:t>vypouští se</w:t>
            </w:r>
          </w:p>
        </w:tc>
      </w:tr>
    </w:tbl>
    <w:p w14:paraId="429C594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31A1ACB"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1B8285FC" w14:textId="77777777" w:rsidR="00912AB6" w:rsidRPr="002B0F97" w:rsidRDefault="00912AB6" w:rsidP="00912AB6">
      <w:pPr>
        <w:pStyle w:val="AmJustText"/>
      </w:pPr>
      <w:r w:rsidRPr="002B0F97">
        <w:t>Pokud byla osobě udělena mezinárodní ochrana, měla by mít vždy právo setrvat na území, dokud není přijato rozhodnutí prvního stupně odvolacího řízení.</w:t>
      </w:r>
    </w:p>
    <w:p w14:paraId="79564327" w14:textId="795ADCC7" w:rsidR="002A6A78" w:rsidRPr="002B0F97" w:rsidRDefault="00912AB6" w:rsidP="00912AB6">
      <w:r w:rsidRPr="002B0F97">
        <w:rPr>
          <w:rStyle w:val="HideTWBExt"/>
          <w:noProof w:val="0"/>
        </w:rPr>
        <w:t>&lt;/Amend&gt;</w:t>
      </w:r>
    </w:p>
    <w:p w14:paraId="63F00E3C"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517</w:t>
      </w:r>
      <w:r w:rsidRPr="002B0F97">
        <w:rPr>
          <w:rStyle w:val="HideTWBExt"/>
          <w:b w:val="0"/>
          <w:noProof w:val="0"/>
        </w:rPr>
        <w:t>&lt;/NumAm&gt;</w:t>
      </w:r>
    </w:p>
    <w:p w14:paraId="0B5EF50F"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54EBEB15" w14:textId="77777777" w:rsidR="00912AB6" w:rsidRPr="002B0F97" w:rsidRDefault="00912AB6" w:rsidP="00912AB6">
      <w:pPr>
        <w:pStyle w:val="NormalBold"/>
      </w:pPr>
      <w:r w:rsidRPr="002B0F97">
        <w:rPr>
          <w:rStyle w:val="HideTWBExt"/>
          <w:b w:val="0"/>
          <w:noProof w:val="0"/>
        </w:rPr>
        <w:lastRenderedPageBreak/>
        <w:t>&lt;/RepeatBlock-By&gt;</w:t>
      </w:r>
    </w:p>
    <w:p w14:paraId="79A66C07"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008B3BDD" w14:textId="77777777" w:rsidR="00912AB6" w:rsidRPr="002B0F97" w:rsidRDefault="00912AB6" w:rsidP="00912AB6">
      <w:pPr>
        <w:pStyle w:val="NormalBold"/>
      </w:pPr>
      <w:r w:rsidRPr="002B0F97">
        <w:rPr>
          <w:rStyle w:val="HideTWBExt"/>
          <w:b w:val="0"/>
          <w:noProof w:val="0"/>
        </w:rPr>
        <w:t>&lt;Article&gt;</w:t>
      </w:r>
      <w:r w:rsidRPr="002B0F97">
        <w:t>Čl. 54 – odst. 3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21A6885" w14:textId="77777777" w:rsidTr="0088480C">
        <w:trPr>
          <w:trHeight w:val="240"/>
          <w:jc w:val="center"/>
        </w:trPr>
        <w:tc>
          <w:tcPr>
            <w:tcW w:w="9752" w:type="dxa"/>
            <w:gridSpan w:val="2"/>
          </w:tcPr>
          <w:p w14:paraId="78842F60" w14:textId="77777777" w:rsidR="00912AB6" w:rsidRPr="002B0F97" w:rsidRDefault="00912AB6" w:rsidP="0088480C"/>
        </w:tc>
      </w:tr>
      <w:tr w:rsidR="00912AB6" w:rsidRPr="002B0F97" w14:paraId="50D43F74" w14:textId="77777777" w:rsidTr="0088480C">
        <w:trPr>
          <w:trHeight w:val="240"/>
          <w:jc w:val="center"/>
        </w:trPr>
        <w:tc>
          <w:tcPr>
            <w:tcW w:w="4876" w:type="dxa"/>
            <w:hideMark/>
          </w:tcPr>
          <w:p w14:paraId="4A2871E2" w14:textId="77777777" w:rsidR="00912AB6" w:rsidRPr="002B0F97" w:rsidRDefault="00912AB6" w:rsidP="0088480C">
            <w:pPr>
              <w:pStyle w:val="AmColumnHeading"/>
            </w:pPr>
            <w:r w:rsidRPr="002B0F97">
              <w:t>Znění navržené Komisí</w:t>
            </w:r>
          </w:p>
        </w:tc>
        <w:tc>
          <w:tcPr>
            <w:tcW w:w="4876" w:type="dxa"/>
            <w:hideMark/>
          </w:tcPr>
          <w:p w14:paraId="0CA5D475" w14:textId="77777777" w:rsidR="00912AB6" w:rsidRPr="002B0F97" w:rsidRDefault="00912AB6" w:rsidP="0088480C">
            <w:pPr>
              <w:pStyle w:val="AmColumnHeading"/>
            </w:pPr>
            <w:r w:rsidRPr="002B0F97">
              <w:t>Pozměňovací návrh</w:t>
            </w:r>
          </w:p>
        </w:tc>
      </w:tr>
      <w:tr w:rsidR="00912AB6" w:rsidRPr="002B0F97" w14:paraId="25196216" w14:textId="77777777" w:rsidTr="0088480C">
        <w:trPr>
          <w:jc w:val="center"/>
        </w:trPr>
        <w:tc>
          <w:tcPr>
            <w:tcW w:w="4876" w:type="dxa"/>
          </w:tcPr>
          <w:p w14:paraId="799332C2" w14:textId="77777777" w:rsidR="00912AB6" w:rsidRPr="002B0F97" w:rsidRDefault="00912AB6" w:rsidP="0088480C">
            <w:pPr>
              <w:pStyle w:val="Normal6a"/>
            </w:pPr>
          </w:p>
        </w:tc>
        <w:tc>
          <w:tcPr>
            <w:tcW w:w="4876" w:type="dxa"/>
            <w:hideMark/>
          </w:tcPr>
          <w:p w14:paraId="1F0F32B7" w14:textId="77777777" w:rsidR="00912AB6" w:rsidRPr="002B0F97" w:rsidRDefault="00912AB6" w:rsidP="0088480C">
            <w:pPr>
              <w:pStyle w:val="Normal6a"/>
            </w:pPr>
            <w:r w:rsidRPr="002B0F97">
              <w:rPr>
                <w:b/>
                <w:i/>
              </w:rPr>
              <w:t>3a.</w:t>
            </w:r>
            <w:r w:rsidRPr="002B0F97">
              <w:tab/>
            </w:r>
            <w:r w:rsidRPr="002B0F97">
              <w:rPr>
                <w:b/>
                <w:i/>
              </w:rPr>
              <w:t>Žadatel nemá právo setrvat podle článku 2 v případě následné žádosti po pravomocném ukončení předchozího řízení.</w:t>
            </w:r>
          </w:p>
        </w:tc>
      </w:tr>
    </w:tbl>
    <w:p w14:paraId="59D4A40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17B0408" w14:textId="4DA5B008" w:rsidR="002A6A78" w:rsidRPr="002B0F97" w:rsidRDefault="00912AB6" w:rsidP="00912AB6">
      <w:r w:rsidRPr="002B0F97">
        <w:rPr>
          <w:rStyle w:val="HideTWBExt"/>
          <w:noProof w:val="0"/>
        </w:rPr>
        <w:t>&lt;/Amend&gt;</w:t>
      </w:r>
    </w:p>
    <w:p w14:paraId="00074291"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518</w:t>
      </w:r>
      <w:r w:rsidRPr="002B0F97">
        <w:rPr>
          <w:rStyle w:val="HideTWBExt"/>
          <w:b w:val="0"/>
          <w:noProof w:val="0"/>
        </w:rPr>
        <w:t>&lt;/NumAm&gt;</w:t>
      </w:r>
    </w:p>
    <w:p w14:paraId="319177E3"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34B116AF" w14:textId="77777777" w:rsidR="00912AB6" w:rsidRPr="002B0F97" w:rsidRDefault="00912AB6" w:rsidP="00912AB6">
      <w:pPr>
        <w:pStyle w:val="NormalBold"/>
      </w:pPr>
      <w:r w:rsidRPr="002B0F97">
        <w:rPr>
          <w:rStyle w:val="HideTWBExt"/>
          <w:b w:val="0"/>
          <w:noProof w:val="0"/>
        </w:rPr>
        <w:t>&lt;/RepeatBlock-By&gt;</w:t>
      </w:r>
    </w:p>
    <w:p w14:paraId="08C0092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A2CAF68" w14:textId="77777777" w:rsidR="00912AB6" w:rsidRPr="002B0F97" w:rsidRDefault="00912AB6" w:rsidP="00912AB6">
      <w:pPr>
        <w:pStyle w:val="NormalBold"/>
      </w:pPr>
      <w:r w:rsidRPr="002B0F97">
        <w:rPr>
          <w:rStyle w:val="HideTWBExt"/>
          <w:b w:val="0"/>
          <w:noProof w:val="0"/>
        </w:rPr>
        <w:t>&lt;Article&gt;</w:t>
      </w:r>
      <w:r w:rsidRPr="002B0F97">
        <w:t>Čl. 54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71BEC5D" w14:textId="77777777" w:rsidTr="0088480C">
        <w:trPr>
          <w:trHeight w:val="240"/>
          <w:jc w:val="center"/>
        </w:trPr>
        <w:tc>
          <w:tcPr>
            <w:tcW w:w="9752" w:type="dxa"/>
            <w:gridSpan w:val="2"/>
          </w:tcPr>
          <w:p w14:paraId="2F51FB21" w14:textId="77777777" w:rsidR="00912AB6" w:rsidRPr="002B0F97" w:rsidRDefault="00912AB6" w:rsidP="0088480C"/>
        </w:tc>
      </w:tr>
      <w:tr w:rsidR="00912AB6" w:rsidRPr="002B0F97" w14:paraId="35E52A7A" w14:textId="77777777" w:rsidTr="0088480C">
        <w:trPr>
          <w:trHeight w:val="240"/>
          <w:jc w:val="center"/>
        </w:trPr>
        <w:tc>
          <w:tcPr>
            <w:tcW w:w="4876" w:type="dxa"/>
            <w:hideMark/>
          </w:tcPr>
          <w:p w14:paraId="0547A1A7" w14:textId="77777777" w:rsidR="00912AB6" w:rsidRPr="002B0F97" w:rsidRDefault="00912AB6" w:rsidP="0088480C">
            <w:pPr>
              <w:pStyle w:val="AmColumnHeading"/>
            </w:pPr>
            <w:r w:rsidRPr="002B0F97">
              <w:t>Znění navržené Komisí</w:t>
            </w:r>
          </w:p>
        </w:tc>
        <w:tc>
          <w:tcPr>
            <w:tcW w:w="4876" w:type="dxa"/>
            <w:hideMark/>
          </w:tcPr>
          <w:p w14:paraId="28112C81" w14:textId="77777777" w:rsidR="00912AB6" w:rsidRPr="002B0F97" w:rsidRDefault="00912AB6" w:rsidP="0088480C">
            <w:pPr>
              <w:pStyle w:val="AmColumnHeading"/>
            </w:pPr>
            <w:r w:rsidRPr="002B0F97">
              <w:t>Pozměňovací návrh</w:t>
            </w:r>
          </w:p>
        </w:tc>
      </w:tr>
      <w:tr w:rsidR="00912AB6" w:rsidRPr="002B0F97" w14:paraId="057AC083" w14:textId="77777777" w:rsidTr="0088480C">
        <w:trPr>
          <w:jc w:val="center"/>
        </w:trPr>
        <w:tc>
          <w:tcPr>
            <w:tcW w:w="4876" w:type="dxa"/>
            <w:hideMark/>
          </w:tcPr>
          <w:p w14:paraId="339B6D74" w14:textId="77777777" w:rsidR="00912AB6" w:rsidRPr="002B0F97" w:rsidRDefault="00912AB6" w:rsidP="0088480C">
            <w:pPr>
              <w:pStyle w:val="Normal6a"/>
            </w:pPr>
            <w:r w:rsidRPr="002B0F97">
              <w:rPr>
                <w:b/>
                <w:i/>
              </w:rPr>
              <w:t>4.</w:t>
            </w:r>
            <w:r w:rsidRPr="002B0F97">
              <w:tab/>
            </w:r>
            <w:r w:rsidRPr="002B0F97">
              <w:rPr>
                <w:b/>
                <w:i/>
              </w:rPr>
              <w:t>V případech uvedených v odstavci 3 má soud nebo tribunál pravomoc po posouzení jak skutkové, tak právní stránky rozhodnout o tom, zda bude žadateli umožněno setrvat na území daných členských států, dokud nebude znám výsledek řízení o opravném prostředku, na základě žádosti žadatele. Příslušný soud nebo tribunál může mít podle vnitrostátního práva pravomoc rozhodnout v této věci z moci úřední.</w:t>
            </w:r>
          </w:p>
        </w:tc>
        <w:tc>
          <w:tcPr>
            <w:tcW w:w="4876" w:type="dxa"/>
            <w:hideMark/>
          </w:tcPr>
          <w:p w14:paraId="6CC2BA87" w14:textId="77777777" w:rsidR="00912AB6" w:rsidRPr="002B0F97" w:rsidRDefault="00912AB6" w:rsidP="0088480C">
            <w:pPr>
              <w:pStyle w:val="Normal6a"/>
            </w:pPr>
            <w:r w:rsidRPr="002B0F97">
              <w:rPr>
                <w:b/>
                <w:i/>
              </w:rPr>
              <w:t>vypouští se</w:t>
            </w:r>
          </w:p>
        </w:tc>
      </w:tr>
    </w:tbl>
    <w:p w14:paraId="5138119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E27A07F" w14:textId="6F08C4CB" w:rsidR="002A6A78" w:rsidRPr="002B0F97" w:rsidRDefault="00912AB6" w:rsidP="00912AB6">
      <w:r w:rsidRPr="002B0F97">
        <w:rPr>
          <w:rStyle w:val="HideTWBExt"/>
          <w:noProof w:val="0"/>
        </w:rPr>
        <w:t>&lt;/Amend&gt;</w:t>
      </w:r>
    </w:p>
    <w:p w14:paraId="5A42A366"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519</w:t>
      </w:r>
      <w:r w:rsidRPr="002B0F97">
        <w:rPr>
          <w:rStyle w:val="HideTWBExt"/>
          <w:b w:val="0"/>
          <w:noProof w:val="0"/>
        </w:rPr>
        <w:t>&lt;/NumAm&gt;</w:t>
      </w:r>
    </w:p>
    <w:p w14:paraId="49836E59"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522D348E" w14:textId="77777777" w:rsidR="00912AB6" w:rsidRPr="002B0F97" w:rsidRDefault="00912AB6" w:rsidP="00912AB6">
      <w:pPr>
        <w:pStyle w:val="NormalBold"/>
      </w:pPr>
      <w:r w:rsidRPr="002B0F97">
        <w:rPr>
          <w:rStyle w:val="HideTWBExt"/>
          <w:b w:val="0"/>
          <w:noProof w:val="0"/>
        </w:rPr>
        <w:t>&lt;/RepeatBlock-By&gt;</w:t>
      </w:r>
    </w:p>
    <w:p w14:paraId="2B461ED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C196C6E" w14:textId="77777777" w:rsidR="00912AB6" w:rsidRPr="002B0F97" w:rsidRDefault="00912AB6" w:rsidP="00912AB6">
      <w:pPr>
        <w:pStyle w:val="NormalBold"/>
      </w:pPr>
      <w:r w:rsidRPr="002B0F97">
        <w:rPr>
          <w:rStyle w:val="HideTWBExt"/>
          <w:b w:val="0"/>
          <w:noProof w:val="0"/>
        </w:rPr>
        <w:t>&lt;Article&gt;</w:t>
      </w:r>
      <w:r w:rsidRPr="002B0F97">
        <w:t>Čl. 54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5ADB377" w14:textId="77777777" w:rsidTr="0088480C">
        <w:trPr>
          <w:trHeight w:val="240"/>
          <w:jc w:val="center"/>
        </w:trPr>
        <w:tc>
          <w:tcPr>
            <w:tcW w:w="9752" w:type="dxa"/>
            <w:gridSpan w:val="2"/>
          </w:tcPr>
          <w:p w14:paraId="36618164" w14:textId="77777777" w:rsidR="00912AB6" w:rsidRPr="002B0F97" w:rsidRDefault="00912AB6" w:rsidP="0088480C"/>
        </w:tc>
      </w:tr>
      <w:tr w:rsidR="00912AB6" w:rsidRPr="002B0F97" w14:paraId="742D9440" w14:textId="77777777" w:rsidTr="0088480C">
        <w:trPr>
          <w:trHeight w:val="240"/>
          <w:jc w:val="center"/>
        </w:trPr>
        <w:tc>
          <w:tcPr>
            <w:tcW w:w="4876" w:type="dxa"/>
            <w:hideMark/>
          </w:tcPr>
          <w:p w14:paraId="03CAC9C8" w14:textId="77777777" w:rsidR="00912AB6" w:rsidRPr="002B0F97" w:rsidRDefault="00912AB6" w:rsidP="0088480C">
            <w:pPr>
              <w:pStyle w:val="AmColumnHeading"/>
            </w:pPr>
            <w:r w:rsidRPr="002B0F97">
              <w:t>Znění navržené Komisí</w:t>
            </w:r>
          </w:p>
        </w:tc>
        <w:tc>
          <w:tcPr>
            <w:tcW w:w="4876" w:type="dxa"/>
            <w:hideMark/>
          </w:tcPr>
          <w:p w14:paraId="15ABA033" w14:textId="77777777" w:rsidR="00912AB6" w:rsidRPr="002B0F97" w:rsidRDefault="00912AB6" w:rsidP="0088480C">
            <w:pPr>
              <w:pStyle w:val="AmColumnHeading"/>
            </w:pPr>
            <w:r w:rsidRPr="002B0F97">
              <w:t>Pozměňovací návrh</w:t>
            </w:r>
          </w:p>
        </w:tc>
      </w:tr>
      <w:tr w:rsidR="00912AB6" w:rsidRPr="002B0F97" w14:paraId="710957EE" w14:textId="77777777" w:rsidTr="0088480C">
        <w:trPr>
          <w:jc w:val="center"/>
        </w:trPr>
        <w:tc>
          <w:tcPr>
            <w:tcW w:w="4876" w:type="dxa"/>
            <w:hideMark/>
          </w:tcPr>
          <w:p w14:paraId="139D3F48" w14:textId="77777777" w:rsidR="00912AB6" w:rsidRPr="002B0F97" w:rsidRDefault="00912AB6" w:rsidP="0088480C">
            <w:pPr>
              <w:pStyle w:val="Normal6a"/>
            </w:pPr>
            <w:r w:rsidRPr="002B0F97">
              <w:rPr>
                <w:b/>
                <w:i/>
              </w:rPr>
              <w:lastRenderedPageBreak/>
              <w:t>4.</w:t>
            </w:r>
            <w:r w:rsidRPr="002B0F97">
              <w:tab/>
            </w:r>
            <w:r w:rsidRPr="002B0F97">
              <w:rPr>
                <w:b/>
                <w:i/>
              </w:rPr>
              <w:t>V případech uvedených v odstavci 3 má soud nebo tribunál pravomoc po posouzení jak skutkové, tak právní stránky rozhodnout o tom, zda bude žadateli umožněno setrvat na území daných členských států, dokud nebude znám výsledek řízení o opravném prostředku, na základě žádosti žadatele. Příslušný soud nebo tribunál může mít podle vnitrostátního práva pravomoc rozhodnout v této věci z moci úřední.</w:t>
            </w:r>
          </w:p>
        </w:tc>
        <w:tc>
          <w:tcPr>
            <w:tcW w:w="4876" w:type="dxa"/>
            <w:hideMark/>
          </w:tcPr>
          <w:p w14:paraId="12917384" w14:textId="77777777" w:rsidR="00912AB6" w:rsidRPr="002B0F97" w:rsidRDefault="00912AB6" w:rsidP="0088480C">
            <w:pPr>
              <w:pStyle w:val="Normal6a"/>
            </w:pPr>
            <w:r w:rsidRPr="002B0F97">
              <w:rPr>
                <w:b/>
                <w:i/>
              </w:rPr>
              <w:t>vypouští se</w:t>
            </w:r>
          </w:p>
        </w:tc>
      </w:tr>
    </w:tbl>
    <w:p w14:paraId="0E7F428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327A1F0"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627C41D0" w14:textId="77777777" w:rsidR="00912AB6" w:rsidRPr="002B0F97" w:rsidRDefault="00912AB6" w:rsidP="00912AB6">
      <w:pPr>
        <w:pStyle w:val="AmJustText"/>
      </w:pPr>
      <w:r w:rsidRPr="002B0F97">
        <w:t>Pozměňovací návrh v návaznosti na pozměňovací návrhy k odstavcům 1 a 2.</w:t>
      </w:r>
    </w:p>
    <w:p w14:paraId="039E2A3B" w14:textId="53F5A94B" w:rsidR="002A6A78" w:rsidRPr="002B0F97" w:rsidRDefault="00912AB6" w:rsidP="00912AB6">
      <w:r w:rsidRPr="002B0F97">
        <w:rPr>
          <w:rStyle w:val="HideTWBExt"/>
          <w:noProof w:val="0"/>
        </w:rPr>
        <w:t>&lt;/Amend&gt;</w:t>
      </w:r>
    </w:p>
    <w:p w14:paraId="343D13A0"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520</w:t>
      </w:r>
      <w:r w:rsidRPr="002B0F97">
        <w:rPr>
          <w:rStyle w:val="HideTWBExt"/>
          <w:b w:val="0"/>
          <w:noProof w:val="0"/>
        </w:rPr>
        <w:t>&lt;/NumAm&gt;</w:t>
      </w:r>
    </w:p>
    <w:p w14:paraId="2626AB88" w14:textId="77777777" w:rsidR="00912AB6" w:rsidRPr="002B0F97" w:rsidRDefault="00912AB6" w:rsidP="00912AB6">
      <w:pPr>
        <w:pStyle w:val="NormalBold"/>
      </w:pPr>
      <w:r w:rsidRPr="002B0F97">
        <w:rPr>
          <w:rStyle w:val="HideTWBExt"/>
          <w:b w:val="0"/>
          <w:noProof w:val="0"/>
        </w:rPr>
        <w:t>&lt;RepeatBlock-By&gt;&lt;Members&gt;</w:t>
      </w:r>
      <w:r w:rsidRPr="002B0F97">
        <w:t>Domènec Ruiz Devesa, Juan Fernando López Aguilar</w:t>
      </w:r>
      <w:r w:rsidRPr="002B0F97">
        <w:rPr>
          <w:rStyle w:val="HideTWBExt"/>
          <w:b w:val="0"/>
          <w:noProof w:val="0"/>
        </w:rPr>
        <w:t>&lt;/Members&gt;</w:t>
      </w:r>
    </w:p>
    <w:p w14:paraId="348F420B" w14:textId="77777777" w:rsidR="00912AB6" w:rsidRPr="002B0F97" w:rsidRDefault="00912AB6" w:rsidP="00912AB6">
      <w:pPr>
        <w:pStyle w:val="NormalBold"/>
      </w:pPr>
      <w:r w:rsidRPr="002B0F97">
        <w:rPr>
          <w:rStyle w:val="HideTWBExt"/>
          <w:b w:val="0"/>
          <w:noProof w:val="0"/>
        </w:rPr>
        <w:t>&lt;/RepeatBlock-By&gt;</w:t>
      </w:r>
    </w:p>
    <w:p w14:paraId="76E57E5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D2C50A7" w14:textId="77777777" w:rsidR="00912AB6" w:rsidRPr="002B0F97" w:rsidRDefault="00912AB6" w:rsidP="00912AB6">
      <w:pPr>
        <w:pStyle w:val="NormalBold"/>
      </w:pPr>
      <w:r w:rsidRPr="002B0F97">
        <w:rPr>
          <w:rStyle w:val="HideTWBExt"/>
          <w:b w:val="0"/>
          <w:noProof w:val="0"/>
        </w:rPr>
        <w:t>&lt;Article&gt;</w:t>
      </w:r>
      <w:r w:rsidRPr="002B0F97">
        <w:t xml:space="preserve"> Čl. 54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91C98F3" w14:textId="77777777" w:rsidTr="0088480C">
        <w:trPr>
          <w:trHeight w:val="240"/>
          <w:jc w:val="center"/>
        </w:trPr>
        <w:tc>
          <w:tcPr>
            <w:tcW w:w="9752" w:type="dxa"/>
            <w:gridSpan w:val="2"/>
          </w:tcPr>
          <w:p w14:paraId="081F0557" w14:textId="77777777" w:rsidR="00912AB6" w:rsidRPr="002B0F97" w:rsidRDefault="00912AB6" w:rsidP="0088480C"/>
        </w:tc>
      </w:tr>
      <w:tr w:rsidR="00912AB6" w:rsidRPr="002B0F97" w14:paraId="6844D769" w14:textId="77777777" w:rsidTr="0088480C">
        <w:trPr>
          <w:trHeight w:val="240"/>
          <w:jc w:val="center"/>
        </w:trPr>
        <w:tc>
          <w:tcPr>
            <w:tcW w:w="4876" w:type="dxa"/>
            <w:hideMark/>
          </w:tcPr>
          <w:p w14:paraId="49245A8C" w14:textId="77777777" w:rsidR="00912AB6" w:rsidRPr="002B0F97" w:rsidRDefault="00912AB6" w:rsidP="0088480C">
            <w:pPr>
              <w:pStyle w:val="AmColumnHeading"/>
            </w:pPr>
            <w:r w:rsidRPr="002B0F97">
              <w:t>Znění navržené Komisí</w:t>
            </w:r>
          </w:p>
        </w:tc>
        <w:tc>
          <w:tcPr>
            <w:tcW w:w="4876" w:type="dxa"/>
            <w:hideMark/>
          </w:tcPr>
          <w:p w14:paraId="12B29683" w14:textId="77777777" w:rsidR="00912AB6" w:rsidRPr="002B0F97" w:rsidRDefault="00912AB6" w:rsidP="0088480C">
            <w:pPr>
              <w:pStyle w:val="AmColumnHeading"/>
            </w:pPr>
            <w:r w:rsidRPr="002B0F97">
              <w:t>Pozměňovací návrh</w:t>
            </w:r>
          </w:p>
        </w:tc>
      </w:tr>
      <w:tr w:rsidR="00912AB6" w:rsidRPr="002B0F97" w14:paraId="26B7CEB2" w14:textId="77777777" w:rsidTr="0088480C">
        <w:trPr>
          <w:jc w:val="center"/>
        </w:trPr>
        <w:tc>
          <w:tcPr>
            <w:tcW w:w="4876" w:type="dxa"/>
            <w:hideMark/>
          </w:tcPr>
          <w:p w14:paraId="3408BD59" w14:textId="77777777" w:rsidR="00912AB6" w:rsidRPr="002B0F97" w:rsidRDefault="00912AB6" w:rsidP="0088480C">
            <w:pPr>
              <w:pStyle w:val="Normal6a"/>
            </w:pPr>
            <w:r w:rsidRPr="002B0F97">
              <w:rPr>
                <w:b/>
                <w:i/>
              </w:rPr>
              <w:t>4.</w:t>
            </w:r>
            <w:r w:rsidRPr="002B0F97">
              <w:tab/>
            </w:r>
            <w:r w:rsidRPr="002B0F97">
              <w:rPr>
                <w:b/>
                <w:i/>
              </w:rPr>
              <w:t>V případech uvedených v odstavci 3 má soud nebo tribunál pravomoc po posouzení jak skutkové, tak právní stránky rozhodnout o tom, zda bude žadateli umožněno setrvat na území daných členských států, dokud nebude znám výsledek řízení o opravném prostředku, na základě žádosti žadatele. Příslušný soud nebo tribunál může mít podle vnitrostátního práva pravomoc rozhodnout v této věci z moci úřední.</w:t>
            </w:r>
          </w:p>
        </w:tc>
        <w:tc>
          <w:tcPr>
            <w:tcW w:w="4876" w:type="dxa"/>
            <w:hideMark/>
          </w:tcPr>
          <w:p w14:paraId="4E54CFE1" w14:textId="77777777" w:rsidR="00912AB6" w:rsidRPr="002B0F97" w:rsidRDefault="00912AB6" w:rsidP="0088480C">
            <w:pPr>
              <w:pStyle w:val="Normal6a"/>
            </w:pPr>
            <w:r w:rsidRPr="002B0F97">
              <w:rPr>
                <w:b/>
                <w:i/>
              </w:rPr>
              <w:t>vypouští se</w:t>
            </w:r>
          </w:p>
        </w:tc>
      </w:tr>
    </w:tbl>
    <w:p w14:paraId="748141F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4B31C84" w14:textId="1DCD0052" w:rsidR="002A6A78" w:rsidRPr="002B0F97" w:rsidRDefault="00912AB6" w:rsidP="00912AB6">
      <w:r w:rsidRPr="002B0F97">
        <w:rPr>
          <w:rStyle w:val="HideTWBExt"/>
          <w:noProof w:val="0"/>
        </w:rPr>
        <w:t>&lt;/Amend&gt;</w:t>
      </w:r>
    </w:p>
    <w:p w14:paraId="701E7C9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521</w:t>
      </w:r>
      <w:r w:rsidRPr="002B0F97">
        <w:rPr>
          <w:rStyle w:val="HideTWBExt"/>
          <w:b w:val="0"/>
          <w:noProof w:val="0"/>
        </w:rPr>
        <w:t>&lt;/NumAm&gt;</w:t>
      </w:r>
    </w:p>
    <w:p w14:paraId="5C9E2057"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394B9D12" w14:textId="77777777" w:rsidR="00912AB6" w:rsidRPr="002B0F97" w:rsidRDefault="00912AB6" w:rsidP="00912AB6">
      <w:pPr>
        <w:pStyle w:val="NormalBold"/>
      </w:pPr>
      <w:r w:rsidRPr="002B0F97">
        <w:rPr>
          <w:rStyle w:val="HideTWBExt"/>
          <w:b w:val="0"/>
          <w:noProof w:val="0"/>
        </w:rPr>
        <w:t>&lt;/RepeatBlock-By&gt;</w:t>
      </w:r>
    </w:p>
    <w:p w14:paraId="24D591D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04961FD" w14:textId="77777777" w:rsidR="00912AB6" w:rsidRPr="002B0F97" w:rsidRDefault="00912AB6" w:rsidP="00912AB6">
      <w:pPr>
        <w:pStyle w:val="NormalBold"/>
      </w:pPr>
      <w:r w:rsidRPr="002B0F97">
        <w:rPr>
          <w:rStyle w:val="HideTWBExt"/>
          <w:b w:val="0"/>
          <w:noProof w:val="0"/>
        </w:rPr>
        <w:t>&lt;Article&gt;</w:t>
      </w:r>
      <w:r w:rsidRPr="002B0F97">
        <w:t>Čl. 54 – odst. 4</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AFD34F6" w14:textId="77777777" w:rsidTr="0088480C">
        <w:trPr>
          <w:trHeight w:val="240"/>
          <w:jc w:val="center"/>
        </w:trPr>
        <w:tc>
          <w:tcPr>
            <w:tcW w:w="9752" w:type="dxa"/>
            <w:gridSpan w:val="2"/>
          </w:tcPr>
          <w:p w14:paraId="0A41022D" w14:textId="77777777" w:rsidR="00912AB6" w:rsidRPr="002B0F97" w:rsidRDefault="00912AB6" w:rsidP="0088480C"/>
        </w:tc>
      </w:tr>
      <w:tr w:rsidR="00912AB6" w:rsidRPr="002B0F97" w14:paraId="1CA32776" w14:textId="77777777" w:rsidTr="0088480C">
        <w:trPr>
          <w:trHeight w:val="240"/>
          <w:jc w:val="center"/>
        </w:trPr>
        <w:tc>
          <w:tcPr>
            <w:tcW w:w="4876" w:type="dxa"/>
            <w:hideMark/>
          </w:tcPr>
          <w:p w14:paraId="5EE5BF8B" w14:textId="77777777" w:rsidR="00912AB6" w:rsidRPr="002B0F97" w:rsidRDefault="00912AB6" w:rsidP="0088480C">
            <w:pPr>
              <w:pStyle w:val="AmColumnHeading"/>
            </w:pPr>
            <w:r w:rsidRPr="002B0F97">
              <w:t>Znění navržené Komisí</w:t>
            </w:r>
          </w:p>
        </w:tc>
        <w:tc>
          <w:tcPr>
            <w:tcW w:w="4876" w:type="dxa"/>
            <w:hideMark/>
          </w:tcPr>
          <w:p w14:paraId="2EF23334" w14:textId="77777777" w:rsidR="00912AB6" w:rsidRPr="002B0F97" w:rsidRDefault="00912AB6" w:rsidP="0088480C">
            <w:pPr>
              <w:pStyle w:val="AmColumnHeading"/>
            </w:pPr>
            <w:r w:rsidRPr="002B0F97">
              <w:t>Pozměňovací návrh</w:t>
            </w:r>
          </w:p>
        </w:tc>
      </w:tr>
      <w:tr w:rsidR="00912AB6" w:rsidRPr="002B0F97" w14:paraId="72AA52B1" w14:textId="77777777" w:rsidTr="0088480C">
        <w:trPr>
          <w:jc w:val="center"/>
        </w:trPr>
        <w:tc>
          <w:tcPr>
            <w:tcW w:w="4876" w:type="dxa"/>
            <w:hideMark/>
          </w:tcPr>
          <w:p w14:paraId="3A2D9DFA" w14:textId="77777777" w:rsidR="00912AB6" w:rsidRPr="002B0F97" w:rsidRDefault="00912AB6" w:rsidP="0088480C">
            <w:pPr>
              <w:pStyle w:val="Normal6a"/>
            </w:pPr>
            <w:r w:rsidRPr="002B0F97">
              <w:rPr>
                <w:b/>
                <w:i/>
              </w:rPr>
              <w:t>4.</w:t>
            </w:r>
            <w:r w:rsidRPr="002B0F97">
              <w:tab/>
            </w:r>
            <w:r w:rsidRPr="002B0F97">
              <w:rPr>
                <w:b/>
                <w:i/>
              </w:rPr>
              <w:t>V případech uvedených v odstavci 3 má soud nebo tribunál pravomoc po posouzení jak skutkové, tak právní stránky rozhodnout o tom, zda bude žadateli umožněno setrvat na území daných členských států, dokud nebude znám výsledek řízení o opravném prostředku, na základě žádosti žadatele. Příslušný soud nebo tribunál může mít podle vnitrostátního práva pravomoc rozhodnout v této věci z moci úřední.</w:t>
            </w:r>
          </w:p>
        </w:tc>
        <w:tc>
          <w:tcPr>
            <w:tcW w:w="4876" w:type="dxa"/>
            <w:hideMark/>
          </w:tcPr>
          <w:p w14:paraId="03125DEF" w14:textId="77777777" w:rsidR="00912AB6" w:rsidRPr="002B0F97" w:rsidRDefault="00912AB6" w:rsidP="0088480C">
            <w:pPr>
              <w:pStyle w:val="Normal6a"/>
            </w:pPr>
            <w:r w:rsidRPr="002B0F97">
              <w:rPr>
                <w:b/>
                <w:i/>
              </w:rPr>
              <w:t>vypouští se</w:t>
            </w:r>
          </w:p>
        </w:tc>
      </w:tr>
    </w:tbl>
    <w:p w14:paraId="0B334B57"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408BD17" w14:textId="49DDF663" w:rsidR="002A6A78" w:rsidRPr="002B0F97" w:rsidRDefault="00912AB6" w:rsidP="00912AB6">
      <w:r w:rsidRPr="002B0F97">
        <w:rPr>
          <w:rStyle w:val="HideTWBExt"/>
          <w:noProof w:val="0"/>
        </w:rPr>
        <w:t>&lt;/Amend&gt;</w:t>
      </w:r>
    </w:p>
    <w:p w14:paraId="499F7D4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522</w:t>
      </w:r>
      <w:r w:rsidRPr="002B0F97">
        <w:rPr>
          <w:rStyle w:val="HideTWBExt"/>
          <w:b w:val="0"/>
          <w:noProof w:val="0"/>
        </w:rPr>
        <w:t>&lt;/NumAm&gt;</w:t>
      </w:r>
    </w:p>
    <w:p w14:paraId="0695787E"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F3C24A2" w14:textId="77777777" w:rsidR="00912AB6" w:rsidRPr="002B0F97" w:rsidRDefault="00912AB6" w:rsidP="00912AB6">
      <w:pPr>
        <w:pStyle w:val="NormalBold"/>
      </w:pPr>
      <w:r w:rsidRPr="002B0F97">
        <w:rPr>
          <w:rStyle w:val="HideTWBExt"/>
          <w:b w:val="0"/>
          <w:noProof w:val="0"/>
        </w:rPr>
        <w:t>&lt;/RepeatBlock-By&gt;</w:t>
      </w:r>
    </w:p>
    <w:p w14:paraId="315630C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29AC2B2" w14:textId="77777777" w:rsidR="00912AB6" w:rsidRPr="002B0F97" w:rsidRDefault="00912AB6" w:rsidP="00912AB6">
      <w:pPr>
        <w:pStyle w:val="NormalBold"/>
      </w:pPr>
      <w:r w:rsidRPr="002B0F97">
        <w:rPr>
          <w:rStyle w:val="HideTWBExt"/>
          <w:b w:val="0"/>
          <w:noProof w:val="0"/>
        </w:rPr>
        <w:t>&lt;Article&gt;</w:t>
      </w:r>
      <w:r w:rsidRPr="002B0F97">
        <w:t>Čl. 54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4694084" w14:textId="77777777" w:rsidTr="0088480C">
        <w:trPr>
          <w:trHeight w:val="240"/>
          <w:jc w:val="center"/>
        </w:trPr>
        <w:tc>
          <w:tcPr>
            <w:tcW w:w="9752" w:type="dxa"/>
            <w:gridSpan w:val="2"/>
          </w:tcPr>
          <w:p w14:paraId="162C1689" w14:textId="77777777" w:rsidR="00912AB6" w:rsidRPr="002B0F97" w:rsidRDefault="00912AB6" w:rsidP="0088480C"/>
        </w:tc>
      </w:tr>
      <w:tr w:rsidR="00912AB6" w:rsidRPr="002B0F97" w14:paraId="73CBF57F" w14:textId="77777777" w:rsidTr="0088480C">
        <w:trPr>
          <w:trHeight w:val="240"/>
          <w:jc w:val="center"/>
        </w:trPr>
        <w:tc>
          <w:tcPr>
            <w:tcW w:w="4876" w:type="dxa"/>
            <w:hideMark/>
          </w:tcPr>
          <w:p w14:paraId="44DCCB04" w14:textId="77777777" w:rsidR="00912AB6" w:rsidRPr="002B0F97" w:rsidRDefault="00912AB6" w:rsidP="0088480C">
            <w:pPr>
              <w:pStyle w:val="AmColumnHeading"/>
            </w:pPr>
            <w:r w:rsidRPr="002B0F97">
              <w:t>Znění navržené Komisí</w:t>
            </w:r>
          </w:p>
        </w:tc>
        <w:tc>
          <w:tcPr>
            <w:tcW w:w="4876" w:type="dxa"/>
            <w:hideMark/>
          </w:tcPr>
          <w:p w14:paraId="656521BB" w14:textId="77777777" w:rsidR="00912AB6" w:rsidRPr="002B0F97" w:rsidRDefault="00912AB6" w:rsidP="0088480C">
            <w:pPr>
              <w:pStyle w:val="AmColumnHeading"/>
            </w:pPr>
            <w:r w:rsidRPr="002B0F97">
              <w:t>Pozměňovací návrh</w:t>
            </w:r>
          </w:p>
        </w:tc>
      </w:tr>
      <w:tr w:rsidR="00912AB6" w:rsidRPr="002B0F97" w14:paraId="5D349E74" w14:textId="77777777" w:rsidTr="0088480C">
        <w:trPr>
          <w:jc w:val="center"/>
        </w:trPr>
        <w:tc>
          <w:tcPr>
            <w:tcW w:w="4876" w:type="dxa"/>
            <w:hideMark/>
          </w:tcPr>
          <w:p w14:paraId="7295FEEC" w14:textId="77777777" w:rsidR="00912AB6" w:rsidRPr="002B0F97" w:rsidRDefault="00912AB6" w:rsidP="0088480C">
            <w:pPr>
              <w:pStyle w:val="Normal6a"/>
            </w:pPr>
            <w:r w:rsidRPr="002B0F97">
              <w:rPr>
                <w:b/>
                <w:i/>
              </w:rPr>
              <w:t>5.</w:t>
            </w:r>
            <w:r w:rsidRPr="002B0F97">
              <w:tab/>
            </w:r>
            <w:r w:rsidRPr="002B0F97">
              <w:rPr>
                <w:b/>
                <w:i/>
              </w:rPr>
              <w:t>Pro účely odstavce 4 se použijí tyto podmínky:</w:t>
            </w:r>
          </w:p>
        </w:tc>
        <w:tc>
          <w:tcPr>
            <w:tcW w:w="4876" w:type="dxa"/>
            <w:hideMark/>
          </w:tcPr>
          <w:p w14:paraId="7F619240" w14:textId="77777777" w:rsidR="00912AB6" w:rsidRPr="002B0F97" w:rsidRDefault="00912AB6" w:rsidP="0088480C">
            <w:pPr>
              <w:pStyle w:val="Normal6a"/>
            </w:pPr>
            <w:r w:rsidRPr="002B0F97">
              <w:rPr>
                <w:b/>
                <w:i/>
              </w:rPr>
              <w:t>vypouští se</w:t>
            </w:r>
          </w:p>
        </w:tc>
      </w:tr>
      <w:tr w:rsidR="00912AB6" w:rsidRPr="002B0F97" w14:paraId="334CE4A6" w14:textId="77777777" w:rsidTr="0088480C">
        <w:trPr>
          <w:jc w:val="center"/>
        </w:trPr>
        <w:tc>
          <w:tcPr>
            <w:tcW w:w="4876" w:type="dxa"/>
            <w:hideMark/>
          </w:tcPr>
          <w:p w14:paraId="46AFB60F" w14:textId="77777777" w:rsidR="00912AB6" w:rsidRPr="002B0F97" w:rsidRDefault="00912AB6" w:rsidP="0088480C">
            <w:pPr>
              <w:pStyle w:val="Normal6a"/>
            </w:pPr>
            <w:r w:rsidRPr="002B0F97">
              <w:rPr>
                <w:b/>
                <w:i/>
              </w:rPr>
              <w:t>a) žadatel má k dispozici lhůtu nejméně pěti dnů ode dne, kdy mu bylo rozhodnutí oznámeno, na to, aby požádal o umožnění setrvat na území daného státu, dokud nebude znám výsledek řízení o opravném prostředku;</w:t>
            </w:r>
          </w:p>
        </w:tc>
        <w:tc>
          <w:tcPr>
            <w:tcW w:w="4876" w:type="dxa"/>
          </w:tcPr>
          <w:p w14:paraId="5DE84932" w14:textId="77777777" w:rsidR="00912AB6" w:rsidRPr="002B0F97" w:rsidRDefault="00912AB6" w:rsidP="0088480C">
            <w:pPr>
              <w:pStyle w:val="Normal6a"/>
            </w:pPr>
          </w:p>
        </w:tc>
      </w:tr>
      <w:tr w:rsidR="00912AB6" w:rsidRPr="002B0F97" w14:paraId="6791494D" w14:textId="77777777" w:rsidTr="0088480C">
        <w:trPr>
          <w:jc w:val="center"/>
        </w:trPr>
        <w:tc>
          <w:tcPr>
            <w:tcW w:w="4876" w:type="dxa"/>
            <w:hideMark/>
          </w:tcPr>
          <w:p w14:paraId="27EC73D8" w14:textId="77777777" w:rsidR="00912AB6" w:rsidRPr="002B0F97" w:rsidRDefault="00912AB6" w:rsidP="0088480C">
            <w:pPr>
              <w:pStyle w:val="Normal6a"/>
            </w:pPr>
            <w:r w:rsidRPr="002B0F97">
              <w:rPr>
                <w:b/>
                <w:i/>
              </w:rPr>
              <w:t>b) žadateli se poskytne tlumočení v případě jednání před příslušným soudem nebo tribunálem, pokud nelze vhodnou komunikaci zajistit jinak;</w:t>
            </w:r>
          </w:p>
        </w:tc>
        <w:tc>
          <w:tcPr>
            <w:tcW w:w="4876" w:type="dxa"/>
          </w:tcPr>
          <w:p w14:paraId="35250082" w14:textId="77777777" w:rsidR="00912AB6" w:rsidRPr="002B0F97" w:rsidRDefault="00912AB6" w:rsidP="0088480C">
            <w:pPr>
              <w:pStyle w:val="Normal6a"/>
            </w:pPr>
          </w:p>
        </w:tc>
      </w:tr>
      <w:tr w:rsidR="00912AB6" w:rsidRPr="002B0F97" w14:paraId="49AEFD19" w14:textId="77777777" w:rsidTr="0088480C">
        <w:trPr>
          <w:jc w:val="center"/>
        </w:trPr>
        <w:tc>
          <w:tcPr>
            <w:tcW w:w="4876" w:type="dxa"/>
            <w:hideMark/>
          </w:tcPr>
          <w:p w14:paraId="4BB5F327" w14:textId="77777777" w:rsidR="00912AB6" w:rsidRPr="002B0F97" w:rsidRDefault="00912AB6" w:rsidP="0088480C">
            <w:pPr>
              <w:pStyle w:val="Normal6a"/>
            </w:pPr>
            <w:r w:rsidRPr="002B0F97">
              <w:rPr>
                <w:b/>
                <w:i/>
              </w:rPr>
              <w:t>c) žadateli se na jeho žádost poskytne bezplatná právní pomoc a zastoupení v souladu s čl. 15 odst. 4 a 5;</w:t>
            </w:r>
          </w:p>
        </w:tc>
        <w:tc>
          <w:tcPr>
            <w:tcW w:w="4876" w:type="dxa"/>
          </w:tcPr>
          <w:p w14:paraId="1E3DF364" w14:textId="77777777" w:rsidR="00912AB6" w:rsidRPr="002B0F97" w:rsidRDefault="00912AB6" w:rsidP="0088480C">
            <w:pPr>
              <w:pStyle w:val="Normal6a"/>
            </w:pPr>
          </w:p>
        </w:tc>
      </w:tr>
      <w:tr w:rsidR="00912AB6" w:rsidRPr="002B0F97" w14:paraId="203D4EA9" w14:textId="77777777" w:rsidTr="0088480C">
        <w:trPr>
          <w:jc w:val="center"/>
        </w:trPr>
        <w:tc>
          <w:tcPr>
            <w:tcW w:w="4876" w:type="dxa"/>
            <w:hideMark/>
          </w:tcPr>
          <w:p w14:paraId="593083A5" w14:textId="77777777" w:rsidR="00912AB6" w:rsidRPr="002B0F97" w:rsidRDefault="00912AB6" w:rsidP="0088480C">
            <w:pPr>
              <w:pStyle w:val="Normal6a"/>
            </w:pPr>
            <w:r w:rsidRPr="002B0F97">
              <w:rPr>
                <w:b/>
                <w:i/>
              </w:rPr>
              <w:t>d) žadatel má právo setrvat:</w:t>
            </w:r>
          </w:p>
        </w:tc>
        <w:tc>
          <w:tcPr>
            <w:tcW w:w="4876" w:type="dxa"/>
          </w:tcPr>
          <w:p w14:paraId="3537296F" w14:textId="77777777" w:rsidR="00912AB6" w:rsidRPr="002B0F97" w:rsidRDefault="00912AB6" w:rsidP="0088480C">
            <w:pPr>
              <w:pStyle w:val="Normal6a"/>
            </w:pPr>
          </w:p>
        </w:tc>
      </w:tr>
      <w:tr w:rsidR="00912AB6" w:rsidRPr="002B0F97" w14:paraId="4A458F56" w14:textId="77777777" w:rsidTr="0088480C">
        <w:trPr>
          <w:jc w:val="center"/>
        </w:trPr>
        <w:tc>
          <w:tcPr>
            <w:tcW w:w="4876" w:type="dxa"/>
            <w:hideMark/>
          </w:tcPr>
          <w:p w14:paraId="6AFF59DF" w14:textId="77777777" w:rsidR="00912AB6" w:rsidRPr="002B0F97" w:rsidRDefault="00912AB6" w:rsidP="0088480C">
            <w:pPr>
              <w:pStyle w:val="Normal6a"/>
            </w:pPr>
            <w:r w:rsidRPr="002B0F97">
              <w:rPr>
                <w:b/>
                <w:i/>
              </w:rPr>
              <w:t>i) dokud neuplyne lhůta pro podání žádosti o umožnění setrvat určené soudu nebo tribunálu;</w:t>
            </w:r>
          </w:p>
        </w:tc>
        <w:tc>
          <w:tcPr>
            <w:tcW w:w="4876" w:type="dxa"/>
          </w:tcPr>
          <w:p w14:paraId="6127ADDB" w14:textId="77777777" w:rsidR="00912AB6" w:rsidRPr="002B0F97" w:rsidRDefault="00912AB6" w:rsidP="0088480C">
            <w:pPr>
              <w:pStyle w:val="Normal6a"/>
            </w:pPr>
          </w:p>
        </w:tc>
      </w:tr>
      <w:tr w:rsidR="00912AB6" w:rsidRPr="002B0F97" w14:paraId="62903F32" w14:textId="77777777" w:rsidTr="0088480C">
        <w:trPr>
          <w:jc w:val="center"/>
        </w:trPr>
        <w:tc>
          <w:tcPr>
            <w:tcW w:w="4876" w:type="dxa"/>
            <w:hideMark/>
          </w:tcPr>
          <w:p w14:paraId="6998BBD8" w14:textId="77777777" w:rsidR="00912AB6" w:rsidRPr="002B0F97" w:rsidRDefault="00912AB6" w:rsidP="0088480C">
            <w:pPr>
              <w:pStyle w:val="Normal6a"/>
            </w:pPr>
            <w:r w:rsidRPr="002B0F97">
              <w:rPr>
                <w:b/>
                <w:i/>
              </w:rPr>
              <w:lastRenderedPageBreak/>
              <w:t>ii) pokud žadatel požádal o to, aby mu bylo umožněno setrvat ve stanovené lhůtě, dokud soud nebo tribunál nerozhodne, zda žadatel smí či nesmí setrvat na daném území.</w:t>
            </w:r>
          </w:p>
        </w:tc>
        <w:tc>
          <w:tcPr>
            <w:tcW w:w="4876" w:type="dxa"/>
          </w:tcPr>
          <w:p w14:paraId="236B3300" w14:textId="77777777" w:rsidR="00912AB6" w:rsidRPr="002B0F97" w:rsidRDefault="00912AB6" w:rsidP="0088480C">
            <w:pPr>
              <w:pStyle w:val="Normal6a"/>
            </w:pPr>
          </w:p>
        </w:tc>
      </w:tr>
    </w:tbl>
    <w:p w14:paraId="52D543D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B37D4B1" w14:textId="5A9897C6" w:rsidR="002A6A78" w:rsidRPr="002B0F97" w:rsidRDefault="00912AB6" w:rsidP="00912AB6">
      <w:r w:rsidRPr="002B0F97">
        <w:rPr>
          <w:rStyle w:val="HideTWBExt"/>
          <w:noProof w:val="0"/>
        </w:rPr>
        <w:t>&lt;/Amend&gt;</w:t>
      </w:r>
    </w:p>
    <w:p w14:paraId="06A79ACF"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523</w:t>
      </w:r>
      <w:r w:rsidRPr="002B0F97">
        <w:rPr>
          <w:rStyle w:val="HideTWBExt"/>
          <w:b w:val="0"/>
          <w:noProof w:val="0"/>
        </w:rPr>
        <w:t>&lt;/NumAm&gt;</w:t>
      </w:r>
    </w:p>
    <w:p w14:paraId="66EAA714"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531886BA" w14:textId="77777777" w:rsidR="00912AB6" w:rsidRPr="002B0F97" w:rsidRDefault="00912AB6" w:rsidP="00912AB6">
      <w:pPr>
        <w:pStyle w:val="NormalBold"/>
      </w:pPr>
      <w:r w:rsidRPr="002B0F97">
        <w:rPr>
          <w:rStyle w:val="HideTWBExt"/>
          <w:b w:val="0"/>
          <w:noProof w:val="0"/>
        </w:rPr>
        <w:t>&lt;/RepeatBlock-By&gt;</w:t>
      </w:r>
    </w:p>
    <w:p w14:paraId="6EF56CF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861AF3F" w14:textId="77777777" w:rsidR="00912AB6" w:rsidRPr="002B0F97" w:rsidRDefault="00912AB6" w:rsidP="00912AB6">
      <w:pPr>
        <w:pStyle w:val="NormalBold"/>
      </w:pPr>
      <w:r w:rsidRPr="002B0F97">
        <w:rPr>
          <w:rStyle w:val="HideTWBExt"/>
          <w:b w:val="0"/>
          <w:noProof w:val="0"/>
        </w:rPr>
        <w:t>&lt;Article&gt;</w:t>
      </w:r>
      <w:r w:rsidRPr="002B0F97">
        <w:t>Čl. 54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55C77A8" w14:textId="77777777" w:rsidTr="0088480C">
        <w:trPr>
          <w:trHeight w:val="240"/>
          <w:jc w:val="center"/>
        </w:trPr>
        <w:tc>
          <w:tcPr>
            <w:tcW w:w="9752" w:type="dxa"/>
            <w:gridSpan w:val="2"/>
          </w:tcPr>
          <w:p w14:paraId="368CDF3A" w14:textId="77777777" w:rsidR="00912AB6" w:rsidRPr="002B0F97" w:rsidRDefault="00912AB6" w:rsidP="0088480C"/>
        </w:tc>
      </w:tr>
      <w:tr w:rsidR="00912AB6" w:rsidRPr="002B0F97" w14:paraId="5F5BFCED" w14:textId="77777777" w:rsidTr="0088480C">
        <w:trPr>
          <w:trHeight w:val="240"/>
          <w:jc w:val="center"/>
        </w:trPr>
        <w:tc>
          <w:tcPr>
            <w:tcW w:w="4876" w:type="dxa"/>
            <w:hideMark/>
          </w:tcPr>
          <w:p w14:paraId="57673BBA" w14:textId="77777777" w:rsidR="00912AB6" w:rsidRPr="002B0F97" w:rsidRDefault="00912AB6" w:rsidP="0088480C">
            <w:pPr>
              <w:pStyle w:val="AmColumnHeading"/>
            </w:pPr>
            <w:r w:rsidRPr="002B0F97">
              <w:t>Znění navržené Komisí</w:t>
            </w:r>
          </w:p>
        </w:tc>
        <w:tc>
          <w:tcPr>
            <w:tcW w:w="4876" w:type="dxa"/>
            <w:hideMark/>
          </w:tcPr>
          <w:p w14:paraId="2E6B244A" w14:textId="77777777" w:rsidR="00912AB6" w:rsidRPr="002B0F97" w:rsidRDefault="00912AB6" w:rsidP="0088480C">
            <w:pPr>
              <w:pStyle w:val="AmColumnHeading"/>
            </w:pPr>
            <w:r w:rsidRPr="002B0F97">
              <w:t>Pozměňovací návrh</w:t>
            </w:r>
          </w:p>
        </w:tc>
      </w:tr>
      <w:tr w:rsidR="00912AB6" w:rsidRPr="002B0F97" w14:paraId="50244620" w14:textId="77777777" w:rsidTr="0088480C">
        <w:trPr>
          <w:jc w:val="center"/>
        </w:trPr>
        <w:tc>
          <w:tcPr>
            <w:tcW w:w="4876" w:type="dxa"/>
            <w:hideMark/>
          </w:tcPr>
          <w:p w14:paraId="67030C54" w14:textId="77777777" w:rsidR="00912AB6" w:rsidRPr="002B0F97" w:rsidRDefault="00912AB6" w:rsidP="0088480C">
            <w:pPr>
              <w:pStyle w:val="Normal6a"/>
            </w:pPr>
            <w:r w:rsidRPr="002B0F97">
              <w:rPr>
                <w:b/>
                <w:i/>
              </w:rPr>
              <w:t>5.</w:t>
            </w:r>
            <w:r w:rsidRPr="002B0F97">
              <w:tab/>
            </w:r>
            <w:r w:rsidRPr="002B0F97">
              <w:rPr>
                <w:b/>
                <w:i/>
              </w:rPr>
              <w:t>Pro účely odstavce 4 se použijí tyto podmínky:</w:t>
            </w:r>
          </w:p>
        </w:tc>
        <w:tc>
          <w:tcPr>
            <w:tcW w:w="4876" w:type="dxa"/>
            <w:hideMark/>
          </w:tcPr>
          <w:p w14:paraId="7AFCD27F" w14:textId="77777777" w:rsidR="00912AB6" w:rsidRPr="002B0F97" w:rsidRDefault="00912AB6" w:rsidP="0088480C">
            <w:pPr>
              <w:pStyle w:val="Normal6a"/>
            </w:pPr>
            <w:r w:rsidRPr="002B0F97">
              <w:rPr>
                <w:b/>
                <w:i/>
              </w:rPr>
              <w:t>vypouští se</w:t>
            </w:r>
          </w:p>
        </w:tc>
      </w:tr>
      <w:tr w:rsidR="00912AB6" w:rsidRPr="002B0F97" w14:paraId="1F54BE40" w14:textId="77777777" w:rsidTr="0088480C">
        <w:trPr>
          <w:jc w:val="center"/>
        </w:trPr>
        <w:tc>
          <w:tcPr>
            <w:tcW w:w="4876" w:type="dxa"/>
            <w:hideMark/>
          </w:tcPr>
          <w:p w14:paraId="1AA31A5C" w14:textId="77777777" w:rsidR="00912AB6" w:rsidRPr="002B0F97" w:rsidRDefault="00912AB6" w:rsidP="0088480C">
            <w:pPr>
              <w:pStyle w:val="Normal6a"/>
            </w:pPr>
            <w:r w:rsidRPr="002B0F97">
              <w:rPr>
                <w:b/>
                <w:i/>
              </w:rPr>
              <w:t>a) žadatel má k dispozici lhůtu nejméně pěti dnů ode dne, kdy mu bylo rozhodnutí oznámeno, na to, aby požádal o umožnění setrvat na území daného státu, dokud nebude znám výsledek řízení o opravném prostředku;</w:t>
            </w:r>
          </w:p>
        </w:tc>
        <w:tc>
          <w:tcPr>
            <w:tcW w:w="4876" w:type="dxa"/>
          </w:tcPr>
          <w:p w14:paraId="7E370200" w14:textId="77777777" w:rsidR="00912AB6" w:rsidRPr="002B0F97" w:rsidRDefault="00912AB6" w:rsidP="0088480C">
            <w:pPr>
              <w:pStyle w:val="Normal6a"/>
            </w:pPr>
          </w:p>
        </w:tc>
      </w:tr>
      <w:tr w:rsidR="00912AB6" w:rsidRPr="002B0F97" w14:paraId="2D88D375" w14:textId="77777777" w:rsidTr="0088480C">
        <w:trPr>
          <w:jc w:val="center"/>
        </w:trPr>
        <w:tc>
          <w:tcPr>
            <w:tcW w:w="4876" w:type="dxa"/>
            <w:hideMark/>
          </w:tcPr>
          <w:p w14:paraId="111367A8" w14:textId="77777777" w:rsidR="00912AB6" w:rsidRPr="002B0F97" w:rsidRDefault="00912AB6" w:rsidP="0088480C">
            <w:pPr>
              <w:pStyle w:val="Normal6a"/>
            </w:pPr>
            <w:r w:rsidRPr="002B0F97">
              <w:rPr>
                <w:b/>
                <w:i/>
              </w:rPr>
              <w:t>b) žadateli se poskytne tlumočení v případě jednání před příslušným soudem nebo tribunálem, pokud nelze vhodnou komunikaci zajistit jinak;</w:t>
            </w:r>
          </w:p>
        </w:tc>
        <w:tc>
          <w:tcPr>
            <w:tcW w:w="4876" w:type="dxa"/>
          </w:tcPr>
          <w:p w14:paraId="307C59AB" w14:textId="77777777" w:rsidR="00912AB6" w:rsidRPr="002B0F97" w:rsidRDefault="00912AB6" w:rsidP="0088480C">
            <w:pPr>
              <w:pStyle w:val="Normal6a"/>
            </w:pPr>
          </w:p>
        </w:tc>
      </w:tr>
      <w:tr w:rsidR="00912AB6" w:rsidRPr="002B0F97" w14:paraId="7E2E42A4" w14:textId="77777777" w:rsidTr="0088480C">
        <w:trPr>
          <w:jc w:val="center"/>
        </w:trPr>
        <w:tc>
          <w:tcPr>
            <w:tcW w:w="4876" w:type="dxa"/>
            <w:hideMark/>
          </w:tcPr>
          <w:p w14:paraId="7524FD47" w14:textId="77777777" w:rsidR="00912AB6" w:rsidRPr="002B0F97" w:rsidRDefault="00912AB6" w:rsidP="0088480C">
            <w:pPr>
              <w:pStyle w:val="Normal6a"/>
            </w:pPr>
            <w:r w:rsidRPr="002B0F97">
              <w:rPr>
                <w:b/>
                <w:i/>
              </w:rPr>
              <w:t>c) žadateli se na jeho žádost poskytne bezplatná právní pomoc a zastoupení v souladu s čl. 15 odst. 4 a 5;</w:t>
            </w:r>
          </w:p>
        </w:tc>
        <w:tc>
          <w:tcPr>
            <w:tcW w:w="4876" w:type="dxa"/>
          </w:tcPr>
          <w:p w14:paraId="27157B77" w14:textId="77777777" w:rsidR="00912AB6" w:rsidRPr="002B0F97" w:rsidRDefault="00912AB6" w:rsidP="0088480C">
            <w:pPr>
              <w:pStyle w:val="Normal6a"/>
            </w:pPr>
          </w:p>
        </w:tc>
      </w:tr>
      <w:tr w:rsidR="00912AB6" w:rsidRPr="002B0F97" w14:paraId="304E77BE" w14:textId="77777777" w:rsidTr="0088480C">
        <w:trPr>
          <w:jc w:val="center"/>
        </w:trPr>
        <w:tc>
          <w:tcPr>
            <w:tcW w:w="4876" w:type="dxa"/>
            <w:hideMark/>
          </w:tcPr>
          <w:p w14:paraId="4FBF998B" w14:textId="77777777" w:rsidR="00912AB6" w:rsidRPr="002B0F97" w:rsidRDefault="00912AB6" w:rsidP="0088480C">
            <w:pPr>
              <w:pStyle w:val="Normal6a"/>
            </w:pPr>
            <w:r w:rsidRPr="002B0F97">
              <w:rPr>
                <w:b/>
                <w:i/>
              </w:rPr>
              <w:t>d) žadatel má právo setrvat:</w:t>
            </w:r>
          </w:p>
        </w:tc>
        <w:tc>
          <w:tcPr>
            <w:tcW w:w="4876" w:type="dxa"/>
          </w:tcPr>
          <w:p w14:paraId="04724F07" w14:textId="77777777" w:rsidR="00912AB6" w:rsidRPr="002B0F97" w:rsidRDefault="00912AB6" w:rsidP="0088480C">
            <w:pPr>
              <w:pStyle w:val="Normal6a"/>
            </w:pPr>
          </w:p>
        </w:tc>
      </w:tr>
      <w:tr w:rsidR="00912AB6" w:rsidRPr="002B0F97" w14:paraId="6A781F78" w14:textId="77777777" w:rsidTr="0088480C">
        <w:trPr>
          <w:jc w:val="center"/>
        </w:trPr>
        <w:tc>
          <w:tcPr>
            <w:tcW w:w="4876" w:type="dxa"/>
            <w:hideMark/>
          </w:tcPr>
          <w:p w14:paraId="4D547057" w14:textId="77777777" w:rsidR="00912AB6" w:rsidRPr="002B0F97" w:rsidRDefault="00912AB6" w:rsidP="0088480C">
            <w:pPr>
              <w:pStyle w:val="Normal6a"/>
            </w:pPr>
            <w:r w:rsidRPr="002B0F97">
              <w:rPr>
                <w:b/>
                <w:i/>
              </w:rPr>
              <w:t>i) dokud neuplyne lhůta pro podání žádosti o umožnění setrvat určené soudu nebo tribunálu;</w:t>
            </w:r>
          </w:p>
        </w:tc>
        <w:tc>
          <w:tcPr>
            <w:tcW w:w="4876" w:type="dxa"/>
          </w:tcPr>
          <w:p w14:paraId="3B669BE9" w14:textId="77777777" w:rsidR="00912AB6" w:rsidRPr="002B0F97" w:rsidRDefault="00912AB6" w:rsidP="0088480C">
            <w:pPr>
              <w:pStyle w:val="Normal6a"/>
            </w:pPr>
          </w:p>
        </w:tc>
      </w:tr>
      <w:tr w:rsidR="00912AB6" w:rsidRPr="002B0F97" w14:paraId="28A49D77" w14:textId="77777777" w:rsidTr="0088480C">
        <w:trPr>
          <w:jc w:val="center"/>
        </w:trPr>
        <w:tc>
          <w:tcPr>
            <w:tcW w:w="4876" w:type="dxa"/>
            <w:hideMark/>
          </w:tcPr>
          <w:p w14:paraId="1D5C3907" w14:textId="77777777" w:rsidR="00912AB6" w:rsidRPr="002B0F97" w:rsidRDefault="00912AB6" w:rsidP="0088480C">
            <w:pPr>
              <w:pStyle w:val="Normal6a"/>
            </w:pPr>
            <w:r w:rsidRPr="002B0F97">
              <w:rPr>
                <w:b/>
                <w:i/>
              </w:rPr>
              <w:t>ii) pokud žadatel požádal o to, aby mu bylo umožněno setrvat ve stanovené lhůtě, dokud soud nebo tribunál nerozhodne, zda žadatel smí či nesmí setrvat na daném území.</w:t>
            </w:r>
          </w:p>
        </w:tc>
        <w:tc>
          <w:tcPr>
            <w:tcW w:w="4876" w:type="dxa"/>
          </w:tcPr>
          <w:p w14:paraId="760493BD" w14:textId="77777777" w:rsidR="00912AB6" w:rsidRPr="002B0F97" w:rsidRDefault="00912AB6" w:rsidP="0088480C">
            <w:pPr>
              <w:pStyle w:val="Normal6a"/>
            </w:pPr>
          </w:p>
        </w:tc>
      </w:tr>
    </w:tbl>
    <w:p w14:paraId="4E39B5F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7FE6067" w14:textId="1706DFD6" w:rsidR="002A6A78" w:rsidRPr="002B0F97" w:rsidRDefault="00912AB6" w:rsidP="00912AB6">
      <w:r w:rsidRPr="002B0F97">
        <w:rPr>
          <w:rStyle w:val="HideTWBExt"/>
          <w:noProof w:val="0"/>
        </w:rPr>
        <w:t>&lt;/Amend&gt;</w:t>
      </w:r>
    </w:p>
    <w:p w14:paraId="2EAE8455" w14:textId="77777777" w:rsidR="00912AB6" w:rsidRPr="002B0F97" w:rsidRDefault="00912AB6" w:rsidP="00912AB6">
      <w:pPr>
        <w:pStyle w:val="AmNumberTabs"/>
      </w:pPr>
      <w:r w:rsidRPr="002B0F97">
        <w:rPr>
          <w:rStyle w:val="HideTWBExt"/>
          <w:b w:val="0"/>
          <w:noProof w:val="0"/>
        </w:rPr>
        <w:lastRenderedPageBreak/>
        <w:t>&lt;Amend&gt;</w:t>
      </w:r>
      <w:r w:rsidRPr="002B0F97">
        <w:t>Pozměňovací návrh</w:t>
      </w:r>
      <w:r w:rsidRPr="002B0F97">
        <w:tab/>
      </w:r>
      <w:r w:rsidRPr="002B0F97">
        <w:tab/>
      </w:r>
      <w:r w:rsidRPr="002B0F97">
        <w:rPr>
          <w:rStyle w:val="HideTWBExt"/>
          <w:b w:val="0"/>
          <w:noProof w:val="0"/>
        </w:rPr>
        <w:t>&lt;NumAm&gt;</w:t>
      </w:r>
      <w:r w:rsidRPr="002B0F97">
        <w:t>524</w:t>
      </w:r>
      <w:r w:rsidRPr="002B0F97">
        <w:rPr>
          <w:rStyle w:val="HideTWBExt"/>
          <w:b w:val="0"/>
          <w:noProof w:val="0"/>
        </w:rPr>
        <w:t>&lt;/NumAm&gt;</w:t>
      </w:r>
    </w:p>
    <w:p w14:paraId="78176C4B" w14:textId="77777777" w:rsidR="00912AB6" w:rsidRPr="002B0F97" w:rsidRDefault="00912AB6" w:rsidP="00912AB6">
      <w:pPr>
        <w:pStyle w:val="NormalBold"/>
      </w:pPr>
      <w:r w:rsidRPr="002B0F97">
        <w:rPr>
          <w:rStyle w:val="HideTWBExt"/>
          <w:b w:val="0"/>
          <w:noProof w:val="0"/>
        </w:rPr>
        <w:t>&lt;RepeatBlock-By&gt;&lt;Members&gt;</w:t>
      </w:r>
      <w:r w:rsidRPr="002B0F97">
        <w:t>Domènec Ruiz Devesa, Juan Fernando López Aguilar</w:t>
      </w:r>
      <w:r w:rsidRPr="002B0F97">
        <w:rPr>
          <w:rStyle w:val="HideTWBExt"/>
          <w:b w:val="0"/>
          <w:noProof w:val="0"/>
        </w:rPr>
        <w:t>&lt;/Members&gt;</w:t>
      </w:r>
    </w:p>
    <w:p w14:paraId="35A27B06" w14:textId="77777777" w:rsidR="00912AB6" w:rsidRPr="002B0F97" w:rsidRDefault="00912AB6" w:rsidP="00912AB6">
      <w:pPr>
        <w:pStyle w:val="NormalBold"/>
      </w:pPr>
      <w:r w:rsidRPr="002B0F97">
        <w:rPr>
          <w:rStyle w:val="HideTWBExt"/>
          <w:b w:val="0"/>
          <w:noProof w:val="0"/>
        </w:rPr>
        <w:t>&lt;/RepeatBlock-By&gt;</w:t>
      </w:r>
    </w:p>
    <w:p w14:paraId="35565FBC"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DA37EDF" w14:textId="77777777" w:rsidR="00912AB6" w:rsidRPr="002B0F97" w:rsidRDefault="00912AB6" w:rsidP="00912AB6">
      <w:pPr>
        <w:pStyle w:val="NormalBold"/>
      </w:pPr>
      <w:r w:rsidRPr="002B0F97">
        <w:rPr>
          <w:rStyle w:val="HideTWBExt"/>
          <w:b w:val="0"/>
          <w:noProof w:val="0"/>
        </w:rPr>
        <w:t>&lt;Article&gt;</w:t>
      </w:r>
      <w:r w:rsidRPr="002B0F97">
        <w:t>Čl. 54 – odst. 5</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3E86556" w14:textId="77777777" w:rsidTr="0088480C">
        <w:trPr>
          <w:trHeight w:val="240"/>
          <w:jc w:val="center"/>
        </w:trPr>
        <w:tc>
          <w:tcPr>
            <w:tcW w:w="9752" w:type="dxa"/>
            <w:gridSpan w:val="2"/>
          </w:tcPr>
          <w:p w14:paraId="1447071B" w14:textId="77777777" w:rsidR="00912AB6" w:rsidRPr="002B0F97" w:rsidRDefault="00912AB6" w:rsidP="0088480C"/>
        </w:tc>
      </w:tr>
      <w:tr w:rsidR="00912AB6" w:rsidRPr="002B0F97" w14:paraId="3087D03A" w14:textId="77777777" w:rsidTr="0088480C">
        <w:trPr>
          <w:trHeight w:val="240"/>
          <w:jc w:val="center"/>
        </w:trPr>
        <w:tc>
          <w:tcPr>
            <w:tcW w:w="4876" w:type="dxa"/>
            <w:hideMark/>
          </w:tcPr>
          <w:p w14:paraId="05845582" w14:textId="77777777" w:rsidR="00912AB6" w:rsidRPr="002B0F97" w:rsidRDefault="00912AB6" w:rsidP="0088480C">
            <w:pPr>
              <w:pStyle w:val="AmColumnHeading"/>
            </w:pPr>
            <w:r w:rsidRPr="002B0F97">
              <w:t>Znění navržené Komisí</w:t>
            </w:r>
          </w:p>
        </w:tc>
        <w:tc>
          <w:tcPr>
            <w:tcW w:w="4876" w:type="dxa"/>
            <w:hideMark/>
          </w:tcPr>
          <w:p w14:paraId="40D117B8" w14:textId="77777777" w:rsidR="00912AB6" w:rsidRPr="002B0F97" w:rsidRDefault="00912AB6" w:rsidP="0088480C">
            <w:pPr>
              <w:pStyle w:val="AmColumnHeading"/>
            </w:pPr>
            <w:r w:rsidRPr="002B0F97">
              <w:t>Pozměňovací návrh</w:t>
            </w:r>
          </w:p>
        </w:tc>
      </w:tr>
      <w:tr w:rsidR="00912AB6" w:rsidRPr="002B0F97" w14:paraId="1E0D9123" w14:textId="77777777" w:rsidTr="0088480C">
        <w:trPr>
          <w:jc w:val="center"/>
        </w:trPr>
        <w:tc>
          <w:tcPr>
            <w:tcW w:w="4876" w:type="dxa"/>
            <w:hideMark/>
          </w:tcPr>
          <w:p w14:paraId="654C0780" w14:textId="77777777" w:rsidR="00912AB6" w:rsidRPr="002B0F97" w:rsidRDefault="00912AB6" w:rsidP="0088480C">
            <w:pPr>
              <w:pStyle w:val="Normal6a"/>
            </w:pPr>
            <w:r w:rsidRPr="002B0F97">
              <w:rPr>
                <w:b/>
                <w:i/>
              </w:rPr>
              <w:t>5.</w:t>
            </w:r>
            <w:r w:rsidRPr="002B0F97">
              <w:tab/>
            </w:r>
            <w:r w:rsidRPr="002B0F97">
              <w:rPr>
                <w:b/>
                <w:i/>
              </w:rPr>
              <w:t>Pro účely odstavce 4 se použijí tyto podmínky:</w:t>
            </w:r>
          </w:p>
        </w:tc>
        <w:tc>
          <w:tcPr>
            <w:tcW w:w="4876" w:type="dxa"/>
            <w:hideMark/>
          </w:tcPr>
          <w:p w14:paraId="30C8AFD0" w14:textId="77777777" w:rsidR="00912AB6" w:rsidRPr="002B0F97" w:rsidRDefault="00912AB6" w:rsidP="0088480C">
            <w:pPr>
              <w:pStyle w:val="Normal6a"/>
            </w:pPr>
            <w:r w:rsidRPr="002B0F97">
              <w:rPr>
                <w:b/>
                <w:i/>
              </w:rPr>
              <w:t>vypouští se</w:t>
            </w:r>
          </w:p>
        </w:tc>
      </w:tr>
      <w:tr w:rsidR="00912AB6" w:rsidRPr="002B0F97" w14:paraId="3C7C49F2" w14:textId="77777777" w:rsidTr="0088480C">
        <w:trPr>
          <w:jc w:val="center"/>
        </w:trPr>
        <w:tc>
          <w:tcPr>
            <w:tcW w:w="4876" w:type="dxa"/>
            <w:hideMark/>
          </w:tcPr>
          <w:p w14:paraId="0985A5A3" w14:textId="77777777" w:rsidR="00912AB6" w:rsidRPr="002B0F97" w:rsidRDefault="00912AB6" w:rsidP="0088480C">
            <w:pPr>
              <w:pStyle w:val="Normal6a"/>
            </w:pPr>
            <w:r w:rsidRPr="002B0F97">
              <w:rPr>
                <w:b/>
                <w:i/>
              </w:rPr>
              <w:t>a) žadatel má k dispozici lhůtu nejméně pěti dnů ode dne, kdy mu bylo rozhodnutí oznámeno, na to, aby požádal o umožnění setrvat na území daného státu, dokud nebude znám výsledek řízení o opravném prostředku;</w:t>
            </w:r>
          </w:p>
        </w:tc>
        <w:tc>
          <w:tcPr>
            <w:tcW w:w="4876" w:type="dxa"/>
          </w:tcPr>
          <w:p w14:paraId="67302159" w14:textId="77777777" w:rsidR="00912AB6" w:rsidRPr="002B0F97" w:rsidRDefault="00912AB6" w:rsidP="0088480C">
            <w:pPr>
              <w:pStyle w:val="Normal6a"/>
            </w:pPr>
          </w:p>
        </w:tc>
      </w:tr>
      <w:tr w:rsidR="00912AB6" w:rsidRPr="002B0F97" w14:paraId="45A0CB52" w14:textId="77777777" w:rsidTr="0088480C">
        <w:trPr>
          <w:jc w:val="center"/>
        </w:trPr>
        <w:tc>
          <w:tcPr>
            <w:tcW w:w="4876" w:type="dxa"/>
            <w:hideMark/>
          </w:tcPr>
          <w:p w14:paraId="072D9100" w14:textId="77777777" w:rsidR="00912AB6" w:rsidRPr="002B0F97" w:rsidRDefault="00912AB6" w:rsidP="0088480C">
            <w:pPr>
              <w:pStyle w:val="Normal6a"/>
            </w:pPr>
            <w:r w:rsidRPr="002B0F97">
              <w:rPr>
                <w:b/>
                <w:i/>
              </w:rPr>
              <w:t>b) žadateli se poskytne tlumočení v případě jednání před příslušným soudem nebo tribunálem, pokud nelze vhodnou komunikaci zajistit jinak;</w:t>
            </w:r>
          </w:p>
        </w:tc>
        <w:tc>
          <w:tcPr>
            <w:tcW w:w="4876" w:type="dxa"/>
          </w:tcPr>
          <w:p w14:paraId="7A20566F" w14:textId="77777777" w:rsidR="00912AB6" w:rsidRPr="002B0F97" w:rsidRDefault="00912AB6" w:rsidP="0088480C">
            <w:pPr>
              <w:pStyle w:val="Normal6a"/>
            </w:pPr>
          </w:p>
        </w:tc>
      </w:tr>
      <w:tr w:rsidR="00912AB6" w:rsidRPr="002B0F97" w14:paraId="1FA36CDB" w14:textId="77777777" w:rsidTr="0088480C">
        <w:trPr>
          <w:jc w:val="center"/>
        </w:trPr>
        <w:tc>
          <w:tcPr>
            <w:tcW w:w="4876" w:type="dxa"/>
            <w:hideMark/>
          </w:tcPr>
          <w:p w14:paraId="44A4F150" w14:textId="77777777" w:rsidR="00912AB6" w:rsidRPr="002B0F97" w:rsidRDefault="00912AB6" w:rsidP="0088480C">
            <w:pPr>
              <w:pStyle w:val="Normal6a"/>
            </w:pPr>
            <w:r w:rsidRPr="002B0F97">
              <w:rPr>
                <w:b/>
                <w:i/>
              </w:rPr>
              <w:t>c) žadateli se na jeho žádost poskytne bezplatná právní pomoc a zastoupení v souladu s čl. 15 odst. 4 a 5;</w:t>
            </w:r>
          </w:p>
        </w:tc>
        <w:tc>
          <w:tcPr>
            <w:tcW w:w="4876" w:type="dxa"/>
          </w:tcPr>
          <w:p w14:paraId="06CA72D1" w14:textId="77777777" w:rsidR="00912AB6" w:rsidRPr="002B0F97" w:rsidRDefault="00912AB6" w:rsidP="0088480C">
            <w:pPr>
              <w:pStyle w:val="Normal6a"/>
            </w:pPr>
          </w:p>
        </w:tc>
      </w:tr>
      <w:tr w:rsidR="00912AB6" w:rsidRPr="002B0F97" w14:paraId="592939B7" w14:textId="77777777" w:rsidTr="0088480C">
        <w:trPr>
          <w:jc w:val="center"/>
        </w:trPr>
        <w:tc>
          <w:tcPr>
            <w:tcW w:w="4876" w:type="dxa"/>
            <w:hideMark/>
          </w:tcPr>
          <w:p w14:paraId="5B93D87C" w14:textId="77777777" w:rsidR="00912AB6" w:rsidRPr="002B0F97" w:rsidRDefault="00912AB6" w:rsidP="0088480C">
            <w:pPr>
              <w:pStyle w:val="Normal6a"/>
            </w:pPr>
            <w:r w:rsidRPr="002B0F97">
              <w:rPr>
                <w:b/>
                <w:i/>
              </w:rPr>
              <w:t>d) žadatel má právo setrvat:</w:t>
            </w:r>
          </w:p>
        </w:tc>
        <w:tc>
          <w:tcPr>
            <w:tcW w:w="4876" w:type="dxa"/>
          </w:tcPr>
          <w:p w14:paraId="51E4FF76" w14:textId="77777777" w:rsidR="00912AB6" w:rsidRPr="002B0F97" w:rsidRDefault="00912AB6" w:rsidP="0088480C">
            <w:pPr>
              <w:pStyle w:val="Normal6a"/>
            </w:pPr>
          </w:p>
        </w:tc>
      </w:tr>
      <w:tr w:rsidR="00912AB6" w:rsidRPr="002B0F97" w14:paraId="290E140E" w14:textId="77777777" w:rsidTr="0088480C">
        <w:trPr>
          <w:jc w:val="center"/>
        </w:trPr>
        <w:tc>
          <w:tcPr>
            <w:tcW w:w="4876" w:type="dxa"/>
            <w:hideMark/>
          </w:tcPr>
          <w:p w14:paraId="1D98183F" w14:textId="77777777" w:rsidR="00912AB6" w:rsidRPr="002B0F97" w:rsidRDefault="00912AB6" w:rsidP="0088480C">
            <w:pPr>
              <w:pStyle w:val="Normal6a"/>
            </w:pPr>
            <w:r w:rsidRPr="002B0F97">
              <w:rPr>
                <w:b/>
                <w:i/>
              </w:rPr>
              <w:t>i) dokud neuplyne lhůta pro podání žádosti o umožnění setrvat určené soudu nebo tribunálu;</w:t>
            </w:r>
          </w:p>
        </w:tc>
        <w:tc>
          <w:tcPr>
            <w:tcW w:w="4876" w:type="dxa"/>
          </w:tcPr>
          <w:p w14:paraId="6EE6D88A" w14:textId="77777777" w:rsidR="00912AB6" w:rsidRPr="002B0F97" w:rsidRDefault="00912AB6" w:rsidP="0088480C">
            <w:pPr>
              <w:pStyle w:val="Normal6a"/>
            </w:pPr>
          </w:p>
        </w:tc>
      </w:tr>
      <w:tr w:rsidR="00912AB6" w:rsidRPr="002B0F97" w14:paraId="1BD323B3" w14:textId="77777777" w:rsidTr="0088480C">
        <w:trPr>
          <w:jc w:val="center"/>
        </w:trPr>
        <w:tc>
          <w:tcPr>
            <w:tcW w:w="4876" w:type="dxa"/>
            <w:hideMark/>
          </w:tcPr>
          <w:p w14:paraId="1C24228C" w14:textId="77777777" w:rsidR="00912AB6" w:rsidRPr="002B0F97" w:rsidRDefault="00912AB6" w:rsidP="0088480C">
            <w:pPr>
              <w:pStyle w:val="Normal6a"/>
            </w:pPr>
            <w:r w:rsidRPr="002B0F97">
              <w:rPr>
                <w:b/>
                <w:i/>
              </w:rPr>
              <w:t>ii) pokud žadatel požádal o to, aby mu bylo umožněno setrvat ve stanovené lhůtě, dokud soud nebo tribunál nerozhodne, zda žadatel smí či nesmí setrvat na daném území.</w:t>
            </w:r>
          </w:p>
        </w:tc>
        <w:tc>
          <w:tcPr>
            <w:tcW w:w="4876" w:type="dxa"/>
          </w:tcPr>
          <w:p w14:paraId="314E16F3" w14:textId="77777777" w:rsidR="00912AB6" w:rsidRPr="002B0F97" w:rsidRDefault="00912AB6" w:rsidP="0088480C">
            <w:pPr>
              <w:pStyle w:val="Normal6a"/>
            </w:pPr>
          </w:p>
        </w:tc>
      </w:tr>
    </w:tbl>
    <w:p w14:paraId="0E0D3F1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F78CAAE" w14:textId="2D39ACD2" w:rsidR="002A6A78" w:rsidRPr="002B0F97" w:rsidRDefault="00912AB6" w:rsidP="00912AB6">
      <w:r w:rsidRPr="002B0F97">
        <w:rPr>
          <w:rStyle w:val="HideTWBExt"/>
          <w:noProof w:val="0"/>
        </w:rPr>
        <w:t>&lt;/Amend&gt;</w:t>
      </w:r>
    </w:p>
    <w:p w14:paraId="6CD411A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525</w:t>
      </w:r>
      <w:r w:rsidRPr="002B0F97">
        <w:rPr>
          <w:rStyle w:val="HideTWBExt"/>
          <w:b w:val="0"/>
          <w:noProof w:val="0"/>
        </w:rPr>
        <w:t>&lt;/NumAm&gt;</w:t>
      </w:r>
    </w:p>
    <w:p w14:paraId="1EB6C289"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Pietro Bartolo, Javier Moreno Sánchez</w:t>
      </w:r>
      <w:r w:rsidRPr="002B0F97">
        <w:rPr>
          <w:rStyle w:val="HideTWBExt"/>
          <w:b w:val="0"/>
          <w:noProof w:val="0"/>
        </w:rPr>
        <w:t>&lt;/Members&gt;</w:t>
      </w:r>
    </w:p>
    <w:p w14:paraId="6451CD85" w14:textId="77777777" w:rsidR="00912AB6" w:rsidRPr="002B0F97" w:rsidRDefault="00912AB6" w:rsidP="00912AB6">
      <w:pPr>
        <w:pStyle w:val="NormalBold"/>
      </w:pPr>
      <w:r w:rsidRPr="002B0F97">
        <w:rPr>
          <w:rStyle w:val="HideTWBExt"/>
          <w:b w:val="0"/>
          <w:noProof w:val="0"/>
        </w:rPr>
        <w:t>&lt;/RepeatBlock-By&gt;</w:t>
      </w:r>
    </w:p>
    <w:p w14:paraId="314659A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2EA62E9" w14:textId="77777777" w:rsidR="00912AB6" w:rsidRPr="002B0F97" w:rsidRDefault="00912AB6" w:rsidP="00912AB6">
      <w:pPr>
        <w:pStyle w:val="NormalBold"/>
      </w:pPr>
      <w:r w:rsidRPr="002B0F97">
        <w:rPr>
          <w:rStyle w:val="HideTWBExt"/>
          <w:b w:val="0"/>
          <w:noProof w:val="0"/>
        </w:rPr>
        <w:t>&lt;Article&gt;</w:t>
      </w:r>
      <w:r w:rsidRPr="002B0F97">
        <w:t>Čl. 54 – odst. 5 – návětí</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9E633AF" w14:textId="77777777" w:rsidTr="0088480C">
        <w:trPr>
          <w:trHeight w:val="240"/>
          <w:jc w:val="center"/>
        </w:trPr>
        <w:tc>
          <w:tcPr>
            <w:tcW w:w="9752" w:type="dxa"/>
            <w:gridSpan w:val="2"/>
          </w:tcPr>
          <w:p w14:paraId="24E17F87" w14:textId="77777777" w:rsidR="00912AB6" w:rsidRPr="002B0F97" w:rsidRDefault="00912AB6" w:rsidP="0088480C"/>
        </w:tc>
      </w:tr>
      <w:tr w:rsidR="00912AB6" w:rsidRPr="002B0F97" w14:paraId="01E957AA" w14:textId="77777777" w:rsidTr="0088480C">
        <w:trPr>
          <w:trHeight w:val="240"/>
          <w:jc w:val="center"/>
        </w:trPr>
        <w:tc>
          <w:tcPr>
            <w:tcW w:w="4876" w:type="dxa"/>
            <w:hideMark/>
          </w:tcPr>
          <w:p w14:paraId="0F59B205" w14:textId="77777777" w:rsidR="00912AB6" w:rsidRPr="002B0F97" w:rsidRDefault="00912AB6" w:rsidP="0088480C">
            <w:pPr>
              <w:pStyle w:val="AmColumnHeading"/>
            </w:pPr>
            <w:r w:rsidRPr="002B0F97">
              <w:lastRenderedPageBreak/>
              <w:t>Znění navržené Komisí</w:t>
            </w:r>
          </w:p>
        </w:tc>
        <w:tc>
          <w:tcPr>
            <w:tcW w:w="4876" w:type="dxa"/>
            <w:hideMark/>
          </w:tcPr>
          <w:p w14:paraId="7F0F1D70" w14:textId="77777777" w:rsidR="00912AB6" w:rsidRPr="002B0F97" w:rsidRDefault="00912AB6" w:rsidP="0088480C">
            <w:pPr>
              <w:pStyle w:val="AmColumnHeading"/>
            </w:pPr>
            <w:r w:rsidRPr="002B0F97">
              <w:t>Pozměňovací návrh</w:t>
            </w:r>
          </w:p>
        </w:tc>
      </w:tr>
      <w:tr w:rsidR="00912AB6" w:rsidRPr="002B0F97" w14:paraId="54962B98" w14:textId="77777777" w:rsidTr="0088480C">
        <w:trPr>
          <w:jc w:val="center"/>
        </w:trPr>
        <w:tc>
          <w:tcPr>
            <w:tcW w:w="4876" w:type="dxa"/>
            <w:hideMark/>
          </w:tcPr>
          <w:p w14:paraId="6FD4BF8A" w14:textId="77777777" w:rsidR="00912AB6" w:rsidRPr="002B0F97" w:rsidRDefault="00912AB6" w:rsidP="0088480C">
            <w:pPr>
              <w:pStyle w:val="Normal6a"/>
            </w:pPr>
            <w:r w:rsidRPr="002B0F97">
              <w:t>5.</w:t>
            </w:r>
            <w:r w:rsidRPr="002B0F97">
              <w:tab/>
              <w:t xml:space="preserve">Pro účely odstavce </w:t>
            </w:r>
            <w:r w:rsidRPr="002B0F97">
              <w:rPr>
                <w:b/>
                <w:i/>
              </w:rPr>
              <w:t>4</w:t>
            </w:r>
            <w:r w:rsidRPr="002B0F97">
              <w:t xml:space="preserve"> se použijí tyto podmínky:</w:t>
            </w:r>
          </w:p>
        </w:tc>
        <w:tc>
          <w:tcPr>
            <w:tcW w:w="4876" w:type="dxa"/>
            <w:hideMark/>
          </w:tcPr>
          <w:p w14:paraId="4FC50679" w14:textId="77777777" w:rsidR="00912AB6" w:rsidRPr="002B0F97" w:rsidRDefault="00912AB6" w:rsidP="0088480C">
            <w:pPr>
              <w:pStyle w:val="Normal6a"/>
            </w:pPr>
            <w:r w:rsidRPr="002B0F97">
              <w:t>5.</w:t>
            </w:r>
            <w:r w:rsidRPr="002B0F97">
              <w:tab/>
              <w:t xml:space="preserve">Pro účely odstavce </w:t>
            </w:r>
            <w:r w:rsidRPr="002B0F97">
              <w:rPr>
                <w:b/>
                <w:i/>
              </w:rPr>
              <w:t>2</w:t>
            </w:r>
            <w:r w:rsidRPr="002B0F97">
              <w:t xml:space="preserve"> se použijí tyto podmínky:</w:t>
            </w:r>
          </w:p>
        </w:tc>
      </w:tr>
    </w:tbl>
    <w:p w14:paraId="201345A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E64E76D"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200EF174" w14:textId="77777777" w:rsidR="00912AB6" w:rsidRPr="002B0F97" w:rsidRDefault="00912AB6" w:rsidP="00912AB6">
      <w:pPr>
        <w:pStyle w:val="AmJustText"/>
      </w:pPr>
      <w:r w:rsidRPr="002B0F97">
        <w:t>Žadatelé by měli mít vždy právo setrvat na místě, dokud neproběhne první stupeň odvolacího řízení. Jedině tak lze zajistit, že budou moci uplatnit své právo na účinný opravný prostředek. Pokud jde o druhý stupeň odvolání, právo setrvat může být za určitých okolností zrušeno za předpokladu, že rozhodnutí o zrušení práva přijme soud nebo tribunál.</w:t>
      </w:r>
    </w:p>
    <w:p w14:paraId="0AFCC5F7" w14:textId="7851B319" w:rsidR="002A6A78" w:rsidRPr="002B0F97" w:rsidRDefault="00912AB6" w:rsidP="00912AB6">
      <w:r w:rsidRPr="002B0F97">
        <w:rPr>
          <w:rStyle w:val="HideTWBExt"/>
          <w:noProof w:val="0"/>
        </w:rPr>
        <w:t>&lt;/Amend&gt;</w:t>
      </w:r>
    </w:p>
    <w:p w14:paraId="1DAFCB3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526</w:t>
      </w:r>
      <w:r w:rsidRPr="002B0F97">
        <w:rPr>
          <w:rStyle w:val="HideTWBExt"/>
          <w:b w:val="0"/>
          <w:noProof w:val="0"/>
        </w:rPr>
        <w:t>&lt;/NumAm&gt;</w:t>
      </w:r>
    </w:p>
    <w:p w14:paraId="7C133A5E" w14:textId="77777777" w:rsidR="00912AB6" w:rsidRPr="002B0F97" w:rsidRDefault="00912AB6" w:rsidP="00912AB6">
      <w:pPr>
        <w:pStyle w:val="NormalBold"/>
      </w:pPr>
      <w:r w:rsidRPr="002B0F97">
        <w:rPr>
          <w:rStyle w:val="HideTWBExt"/>
          <w:b w:val="0"/>
          <w:noProof w:val="0"/>
        </w:rPr>
        <w:t>&lt;RepeatBlock-By&gt;&lt;Members&gt;</w:t>
      </w:r>
      <w:r w:rsidRPr="002B0F97">
        <w:t>Jeroen Lenaers, Tomas Tobé, Lena Düpont</w:t>
      </w:r>
      <w:r w:rsidRPr="002B0F97">
        <w:rPr>
          <w:rStyle w:val="HideTWBExt"/>
          <w:b w:val="0"/>
          <w:noProof w:val="0"/>
        </w:rPr>
        <w:t>&lt;/Members&gt;</w:t>
      </w:r>
    </w:p>
    <w:p w14:paraId="08B315FF" w14:textId="77777777" w:rsidR="00912AB6" w:rsidRPr="002B0F97" w:rsidRDefault="00912AB6" w:rsidP="00912AB6">
      <w:pPr>
        <w:pStyle w:val="NormalBold"/>
      </w:pPr>
      <w:r w:rsidRPr="002B0F97">
        <w:rPr>
          <w:rStyle w:val="HideTWBExt"/>
          <w:b w:val="0"/>
          <w:noProof w:val="0"/>
        </w:rPr>
        <w:t>&lt;/RepeatBlock-By&gt;</w:t>
      </w:r>
    </w:p>
    <w:p w14:paraId="595F960D"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30C5653" w14:textId="77777777" w:rsidR="00912AB6" w:rsidRPr="002B0F97" w:rsidRDefault="00912AB6" w:rsidP="00912AB6">
      <w:pPr>
        <w:pStyle w:val="NormalBold"/>
      </w:pPr>
      <w:r w:rsidRPr="002B0F97">
        <w:rPr>
          <w:rStyle w:val="HideTWBExt"/>
          <w:b w:val="0"/>
          <w:noProof w:val="0"/>
        </w:rPr>
        <w:t>&lt;Article&gt;</w:t>
      </w:r>
      <w:r w:rsidRPr="002B0F97">
        <w:t>Čl. 54 – odst. 5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02658C6" w14:textId="77777777" w:rsidTr="0088480C">
        <w:trPr>
          <w:trHeight w:val="240"/>
          <w:jc w:val="center"/>
        </w:trPr>
        <w:tc>
          <w:tcPr>
            <w:tcW w:w="9752" w:type="dxa"/>
            <w:gridSpan w:val="2"/>
          </w:tcPr>
          <w:p w14:paraId="4B5893AE" w14:textId="77777777" w:rsidR="00912AB6" w:rsidRPr="002B0F97" w:rsidRDefault="00912AB6" w:rsidP="0088480C"/>
        </w:tc>
      </w:tr>
      <w:tr w:rsidR="00912AB6" w:rsidRPr="002B0F97" w14:paraId="1B15C4A2" w14:textId="77777777" w:rsidTr="0088480C">
        <w:trPr>
          <w:trHeight w:val="240"/>
          <w:jc w:val="center"/>
        </w:trPr>
        <w:tc>
          <w:tcPr>
            <w:tcW w:w="4876" w:type="dxa"/>
            <w:hideMark/>
          </w:tcPr>
          <w:p w14:paraId="7A28603E" w14:textId="77777777" w:rsidR="00912AB6" w:rsidRPr="002B0F97" w:rsidRDefault="00912AB6" w:rsidP="0088480C">
            <w:pPr>
              <w:pStyle w:val="AmColumnHeading"/>
            </w:pPr>
            <w:r w:rsidRPr="002B0F97">
              <w:t>Znění navržené Komisí</w:t>
            </w:r>
          </w:p>
        </w:tc>
        <w:tc>
          <w:tcPr>
            <w:tcW w:w="4876" w:type="dxa"/>
            <w:hideMark/>
          </w:tcPr>
          <w:p w14:paraId="7A013330" w14:textId="77777777" w:rsidR="00912AB6" w:rsidRPr="002B0F97" w:rsidRDefault="00912AB6" w:rsidP="0088480C">
            <w:pPr>
              <w:pStyle w:val="AmColumnHeading"/>
            </w:pPr>
            <w:r w:rsidRPr="002B0F97">
              <w:t>Pozměňovací návrh</w:t>
            </w:r>
          </w:p>
        </w:tc>
      </w:tr>
      <w:tr w:rsidR="00912AB6" w:rsidRPr="002B0F97" w14:paraId="32FE8123" w14:textId="77777777" w:rsidTr="0088480C">
        <w:trPr>
          <w:jc w:val="center"/>
        </w:trPr>
        <w:tc>
          <w:tcPr>
            <w:tcW w:w="4876" w:type="dxa"/>
            <w:hideMark/>
          </w:tcPr>
          <w:p w14:paraId="2D2528A2" w14:textId="77777777" w:rsidR="00912AB6" w:rsidRPr="002B0F97" w:rsidRDefault="00912AB6" w:rsidP="0088480C">
            <w:pPr>
              <w:pStyle w:val="Normal6a"/>
            </w:pPr>
            <w:r w:rsidRPr="002B0F97">
              <w:t>a)</w:t>
            </w:r>
            <w:r w:rsidRPr="002B0F97">
              <w:tab/>
              <w:t xml:space="preserve">žadatel má k dispozici lhůtu nejméně </w:t>
            </w:r>
            <w:r w:rsidRPr="002B0F97">
              <w:rPr>
                <w:b/>
                <w:i/>
              </w:rPr>
              <w:t>pěti</w:t>
            </w:r>
            <w:r w:rsidRPr="002B0F97">
              <w:t xml:space="preserve"> dnů ode dne, kdy mu bylo rozhodnutí oznámeno, na to, aby požádal o umožnění setrvat na území daného státu, dokud nebude znám výsledek řízení o opravném prostředku;</w:t>
            </w:r>
          </w:p>
        </w:tc>
        <w:tc>
          <w:tcPr>
            <w:tcW w:w="4876" w:type="dxa"/>
            <w:hideMark/>
          </w:tcPr>
          <w:p w14:paraId="0594A805" w14:textId="77777777" w:rsidR="00912AB6" w:rsidRPr="002B0F97" w:rsidRDefault="00912AB6" w:rsidP="0088480C">
            <w:pPr>
              <w:pStyle w:val="Normal6a"/>
            </w:pPr>
            <w:r w:rsidRPr="002B0F97">
              <w:t>a)</w:t>
            </w:r>
            <w:r w:rsidRPr="002B0F97">
              <w:tab/>
              <w:t xml:space="preserve">žadatel má k dispozici lhůtu </w:t>
            </w:r>
            <w:r w:rsidRPr="002B0F97">
              <w:rPr>
                <w:b/>
                <w:i/>
              </w:rPr>
              <w:t xml:space="preserve">od </w:t>
            </w:r>
            <w:r w:rsidRPr="002B0F97">
              <w:t>nejméně</w:t>
            </w:r>
            <w:r w:rsidRPr="002B0F97">
              <w:rPr>
                <w:b/>
                <w:i/>
              </w:rPr>
              <w:t xml:space="preserve"> dvou </w:t>
            </w:r>
            <w:r w:rsidRPr="002B0F97">
              <w:t xml:space="preserve">dnů </w:t>
            </w:r>
            <w:r w:rsidRPr="002B0F97">
              <w:rPr>
                <w:b/>
                <w:i/>
              </w:rPr>
              <w:t>do nejvýše jednoho týdne</w:t>
            </w:r>
            <w:r w:rsidRPr="002B0F97">
              <w:t xml:space="preserve"> ode dne, kdy mu bylo rozhodnutí oznámeno, na to, aby požádal o umožnění setrvat na území daného státu, dokud nebude znám výsledek řízení o opravném prostředku;</w:t>
            </w:r>
          </w:p>
        </w:tc>
      </w:tr>
    </w:tbl>
    <w:p w14:paraId="68ACF3D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7849255A" w14:textId="4E12FD3B" w:rsidR="002A6A78" w:rsidRPr="002B0F97" w:rsidRDefault="00912AB6" w:rsidP="00912AB6">
      <w:r w:rsidRPr="002B0F97">
        <w:rPr>
          <w:rStyle w:val="HideTWBExt"/>
          <w:noProof w:val="0"/>
        </w:rPr>
        <w:t>&lt;/Amend&gt;</w:t>
      </w:r>
    </w:p>
    <w:p w14:paraId="3551178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527</w:t>
      </w:r>
      <w:r w:rsidRPr="002B0F97">
        <w:rPr>
          <w:rStyle w:val="HideTWBExt"/>
          <w:b w:val="0"/>
          <w:noProof w:val="0"/>
        </w:rPr>
        <w:t>&lt;/NumAm&gt;</w:t>
      </w:r>
    </w:p>
    <w:p w14:paraId="03000304"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32805EAF" w14:textId="77777777" w:rsidR="00912AB6" w:rsidRPr="002B0F97" w:rsidRDefault="00912AB6" w:rsidP="00912AB6">
      <w:pPr>
        <w:pStyle w:val="NormalBold"/>
      </w:pPr>
      <w:r w:rsidRPr="002B0F97">
        <w:rPr>
          <w:rStyle w:val="HideTWBExt"/>
          <w:b w:val="0"/>
          <w:noProof w:val="0"/>
        </w:rPr>
        <w:t>&lt;/RepeatBlock-By&gt;</w:t>
      </w:r>
    </w:p>
    <w:p w14:paraId="01BD3C31"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3BADB66" w14:textId="77777777" w:rsidR="00912AB6" w:rsidRPr="002B0F97" w:rsidRDefault="00912AB6" w:rsidP="00912AB6">
      <w:pPr>
        <w:pStyle w:val="NormalBold"/>
      </w:pPr>
      <w:r w:rsidRPr="002B0F97">
        <w:rPr>
          <w:rStyle w:val="HideTWBExt"/>
          <w:b w:val="0"/>
          <w:noProof w:val="0"/>
        </w:rPr>
        <w:t>&lt;Article&gt;</w:t>
      </w:r>
      <w:r w:rsidRPr="002B0F97">
        <w:t>Čl. 54 – odst. 5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690D59C" w14:textId="77777777" w:rsidTr="0088480C">
        <w:trPr>
          <w:trHeight w:val="240"/>
          <w:jc w:val="center"/>
        </w:trPr>
        <w:tc>
          <w:tcPr>
            <w:tcW w:w="9752" w:type="dxa"/>
            <w:gridSpan w:val="2"/>
          </w:tcPr>
          <w:p w14:paraId="427FA95B" w14:textId="77777777" w:rsidR="00912AB6" w:rsidRPr="002B0F97" w:rsidRDefault="00912AB6" w:rsidP="0088480C"/>
        </w:tc>
      </w:tr>
      <w:tr w:rsidR="00912AB6" w:rsidRPr="002B0F97" w14:paraId="732BF3E9" w14:textId="77777777" w:rsidTr="0088480C">
        <w:trPr>
          <w:trHeight w:val="240"/>
          <w:jc w:val="center"/>
        </w:trPr>
        <w:tc>
          <w:tcPr>
            <w:tcW w:w="4876" w:type="dxa"/>
            <w:hideMark/>
          </w:tcPr>
          <w:p w14:paraId="6D5F9B6F" w14:textId="77777777" w:rsidR="00912AB6" w:rsidRPr="002B0F97" w:rsidRDefault="00912AB6" w:rsidP="0088480C">
            <w:pPr>
              <w:pStyle w:val="AmColumnHeading"/>
            </w:pPr>
            <w:r w:rsidRPr="002B0F97">
              <w:t>Znění navržené Komisí</w:t>
            </w:r>
          </w:p>
        </w:tc>
        <w:tc>
          <w:tcPr>
            <w:tcW w:w="4876" w:type="dxa"/>
            <w:hideMark/>
          </w:tcPr>
          <w:p w14:paraId="07DAE265" w14:textId="77777777" w:rsidR="00912AB6" w:rsidRPr="002B0F97" w:rsidRDefault="00912AB6" w:rsidP="0088480C">
            <w:pPr>
              <w:pStyle w:val="AmColumnHeading"/>
            </w:pPr>
            <w:r w:rsidRPr="002B0F97">
              <w:t>Pozměňovací návrh</w:t>
            </w:r>
          </w:p>
        </w:tc>
      </w:tr>
      <w:tr w:rsidR="00912AB6" w:rsidRPr="002B0F97" w14:paraId="06032EA8" w14:textId="77777777" w:rsidTr="0088480C">
        <w:trPr>
          <w:jc w:val="center"/>
        </w:trPr>
        <w:tc>
          <w:tcPr>
            <w:tcW w:w="4876" w:type="dxa"/>
            <w:hideMark/>
          </w:tcPr>
          <w:p w14:paraId="78392CD3" w14:textId="77777777" w:rsidR="00912AB6" w:rsidRPr="002B0F97" w:rsidRDefault="00912AB6" w:rsidP="0088480C">
            <w:pPr>
              <w:pStyle w:val="Normal6a"/>
            </w:pPr>
            <w:r w:rsidRPr="002B0F97">
              <w:t>a)</w:t>
            </w:r>
            <w:r w:rsidRPr="002B0F97">
              <w:tab/>
            </w:r>
            <w:r w:rsidRPr="002B0F97">
              <w:rPr>
                <w:b/>
                <w:i/>
              </w:rPr>
              <w:t xml:space="preserve">žadatel má k dispozici lhůtu nejméně </w:t>
            </w:r>
            <w:r w:rsidRPr="002B0F97">
              <w:t>pěti dnů ode dne, kdy</w:t>
            </w:r>
            <w:r w:rsidRPr="002B0F97">
              <w:rPr>
                <w:b/>
                <w:i/>
              </w:rPr>
              <w:t xml:space="preserve"> mu bylo rozhodnutí oznámeno, na to, aby požádal </w:t>
            </w:r>
            <w:r w:rsidRPr="002B0F97">
              <w:rPr>
                <w:b/>
                <w:i/>
              </w:rPr>
              <w:lastRenderedPageBreak/>
              <w:t>o umožnění setrvat na území daného státu, dokud nebude znám výsledek řízení o opravném prostředk</w:t>
            </w:r>
            <w:r w:rsidRPr="002B0F97">
              <w:t>u;</w:t>
            </w:r>
          </w:p>
        </w:tc>
        <w:tc>
          <w:tcPr>
            <w:tcW w:w="4876" w:type="dxa"/>
            <w:hideMark/>
          </w:tcPr>
          <w:p w14:paraId="44798C2B" w14:textId="77777777" w:rsidR="00912AB6" w:rsidRPr="002B0F97" w:rsidRDefault="00912AB6" w:rsidP="0088480C">
            <w:pPr>
              <w:pStyle w:val="Normal6a"/>
            </w:pPr>
            <w:r w:rsidRPr="002B0F97">
              <w:lastRenderedPageBreak/>
              <w:t>a)</w:t>
            </w:r>
            <w:r w:rsidRPr="002B0F97">
              <w:tab/>
            </w:r>
            <w:r w:rsidRPr="002B0F97">
              <w:rPr>
                <w:b/>
                <w:i/>
              </w:rPr>
              <w:t xml:space="preserve">žádost o odnětí práva setrvat podá rozhodující orgán do </w:t>
            </w:r>
            <w:r w:rsidRPr="002B0F97">
              <w:t>pěti dnů ode dne, kdy</w:t>
            </w:r>
            <w:r w:rsidRPr="002B0F97">
              <w:rPr>
                <w:b/>
                <w:i/>
              </w:rPr>
              <w:t xml:space="preserve"> žadatel podal odvolání</w:t>
            </w:r>
            <w:r w:rsidRPr="002B0F97">
              <w:t>;</w:t>
            </w:r>
          </w:p>
        </w:tc>
      </w:tr>
    </w:tbl>
    <w:p w14:paraId="43219F20"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05F0EEA" w14:textId="7BE25C06" w:rsidR="002A6A78" w:rsidRPr="002B0F97" w:rsidRDefault="00912AB6" w:rsidP="00912AB6">
      <w:r w:rsidRPr="002B0F97">
        <w:rPr>
          <w:rStyle w:val="HideTWBExt"/>
          <w:noProof w:val="0"/>
        </w:rPr>
        <w:t>&lt;/Amend&gt;</w:t>
      </w:r>
    </w:p>
    <w:p w14:paraId="2A80AE1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528</w:t>
      </w:r>
      <w:r w:rsidRPr="002B0F97">
        <w:rPr>
          <w:rStyle w:val="HideTWBExt"/>
          <w:b w:val="0"/>
          <w:noProof w:val="0"/>
        </w:rPr>
        <w:t>&lt;/NumAm&gt;</w:t>
      </w:r>
    </w:p>
    <w:p w14:paraId="25A3EC72" w14:textId="77777777" w:rsidR="00912AB6" w:rsidRPr="002B0F97" w:rsidRDefault="00912AB6" w:rsidP="00912AB6">
      <w:pPr>
        <w:pStyle w:val="NormalBold"/>
      </w:pPr>
      <w:r w:rsidRPr="002B0F97">
        <w:rPr>
          <w:rStyle w:val="HideTWBExt"/>
          <w:b w:val="0"/>
          <w:noProof w:val="0"/>
        </w:rPr>
        <w:t>&lt;RepeatBlock-By&gt;&lt;Members&gt;</w:t>
      </w:r>
      <w:r w:rsidRPr="002B0F97">
        <w:t>Balázs Hidvéghi, Loránt Vincze</w:t>
      </w:r>
      <w:r w:rsidRPr="002B0F97">
        <w:rPr>
          <w:rStyle w:val="HideTWBExt"/>
          <w:b w:val="0"/>
          <w:noProof w:val="0"/>
        </w:rPr>
        <w:t>&lt;/Members&gt;</w:t>
      </w:r>
    </w:p>
    <w:p w14:paraId="1CB29274" w14:textId="77777777" w:rsidR="00912AB6" w:rsidRPr="002B0F97" w:rsidRDefault="00912AB6" w:rsidP="00912AB6">
      <w:pPr>
        <w:pStyle w:val="NormalBold"/>
      </w:pPr>
      <w:r w:rsidRPr="002B0F97">
        <w:rPr>
          <w:rStyle w:val="HideTWBExt"/>
          <w:b w:val="0"/>
          <w:noProof w:val="0"/>
        </w:rPr>
        <w:t>&lt;/RepeatBlock-By&gt;</w:t>
      </w:r>
    </w:p>
    <w:p w14:paraId="09A9391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C00161A" w14:textId="77777777" w:rsidR="00912AB6" w:rsidRPr="002B0F97" w:rsidRDefault="00912AB6" w:rsidP="00912AB6">
      <w:pPr>
        <w:pStyle w:val="NormalBold"/>
      </w:pPr>
      <w:r w:rsidRPr="002B0F97">
        <w:rPr>
          <w:rStyle w:val="HideTWBExt"/>
          <w:b w:val="0"/>
          <w:noProof w:val="0"/>
        </w:rPr>
        <w:t>&lt;Article&gt;</w:t>
      </w:r>
      <w:r w:rsidRPr="002B0F97">
        <w:t>Čl. 54 – odst. 5 – písm. a</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FC2CEA0" w14:textId="77777777" w:rsidTr="0088480C">
        <w:trPr>
          <w:trHeight w:val="240"/>
          <w:jc w:val="center"/>
        </w:trPr>
        <w:tc>
          <w:tcPr>
            <w:tcW w:w="9752" w:type="dxa"/>
            <w:gridSpan w:val="2"/>
          </w:tcPr>
          <w:p w14:paraId="6A5CA8C0" w14:textId="77777777" w:rsidR="00912AB6" w:rsidRPr="002B0F97" w:rsidRDefault="00912AB6" w:rsidP="0088480C"/>
        </w:tc>
      </w:tr>
      <w:tr w:rsidR="00912AB6" w:rsidRPr="002B0F97" w14:paraId="53AF9323" w14:textId="77777777" w:rsidTr="0088480C">
        <w:trPr>
          <w:trHeight w:val="240"/>
          <w:jc w:val="center"/>
        </w:trPr>
        <w:tc>
          <w:tcPr>
            <w:tcW w:w="4876" w:type="dxa"/>
            <w:hideMark/>
          </w:tcPr>
          <w:p w14:paraId="6F7DBA25" w14:textId="77777777" w:rsidR="00912AB6" w:rsidRPr="002B0F97" w:rsidRDefault="00912AB6" w:rsidP="0088480C">
            <w:pPr>
              <w:pStyle w:val="AmColumnHeading"/>
            </w:pPr>
            <w:r w:rsidRPr="002B0F97">
              <w:t>Znění navržené Komisí</w:t>
            </w:r>
          </w:p>
        </w:tc>
        <w:tc>
          <w:tcPr>
            <w:tcW w:w="4876" w:type="dxa"/>
            <w:hideMark/>
          </w:tcPr>
          <w:p w14:paraId="455B1E8B" w14:textId="77777777" w:rsidR="00912AB6" w:rsidRPr="002B0F97" w:rsidRDefault="00912AB6" w:rsidP="0088480C">
            <w:pPr>
              <w:pStyle w:val="AmColumnHeading"/>
            </w:pPr>
            <w:r w:rsidRPr="002B0F97">
              <w:t>Pozměňovací návrh</w:t>
            </w:r>
          </w:p>
        </w:tc>
      </w:tr>
      <w:tr w:rsidR="00912AB6" w:rsidRPr="002B0F97" w14:paraId="3A9B4E09" w14:textId="77777777" w:rsidTr="0088480C">
        <w:trPr>
          <w:jc w:val="center"/>
        </w:trPr>
        <w:tc>
          <w:tcPr>
            <w:tcW w:w="4876" w:type="dxa"/>
            <w:hideMark/>
          </w:tcPr>
          <w:p w14:paraId="11AC7AFD" w14:textId="77777777" w:rsidR="00912AB6" w:rsidRPr="002B0F97" w:rsidRDefault="00912AB6" w:rsidP="0088480C">
            <w:pPr>
              <w:pStyle w:val="Normal6a"/>
            </w:pPr>
            <w:r w:rsidRPr="002B0F97">
              <w:t>a)</w:t>
            </w:r>
            <w:r w:rsidRPr="002B0F97">
              <w:tab/>
              <w:t xml:space="preserve">žadatel má k dispozici lhůtu nejméně </w:t>
            </w:r>
            <w:r w:rsidRPr="002B0F97">
              <w:rPr>
                <w:b/>
                <w:i/>
              </w:rPr>
              <w:t>pěti</w:t>
            </w:r>
            <w:r w:rsidRPr="002B0F97">
              <w:t xml:space="preserve"> dnů ode dne, kdy mu bylo rozhodnutí oznámeno, na to, aby požádal o umožnění setrvat na území daného státu, dokud nebude znám výsledek řízení o opravném prostředku;</w:t>
            </w:r>
          </w:p>
        </w:tc>
        <w:tc>
          <w:tcPr>
            <w:tcW w:w="4876" w:type="dxa"/>
            <w:hideMark/>
          </w:tcPr>
          <w:p w14:paraId="20F6E426" w14:textId="77777777" w:rsidR="00912AB6" w:rsidRPr="002B0F97" w:rsidRDefault="00912AB6" w:rsidP="0088480C">
            <w:pPr>
              <w:pStyle w:val="Normal6a"/>
            </w:pPr>
            <w:r w:rsidRPr="002B0F97">
              <w:t>a)</w:t>
            </w:r>
            <w:r w:rsidRPr="002B0F97">
              <w:tab/>
              <w:t xml:space="preserve">žadatel má k dispozici lhůtu nejméně </w:t>
            </w:r>
            <w:r w:rsidRPr="002B0F97">
              <w:rPr>
                <w:b/>
                <w:i/>
              </w:rPr>
              <w:t>tří</w:t>
            </w:r>
            <w:r w:rsidRPr="002B0F97">
              <w:t xml:space="preserve"> dnů ode dne, kdy mu bylo rozhodnutí oznámeno, na to, aby požádal o umožnění setrvat na území daného státu, dokud nebude znám výsledek řízení o opravném prostředku;</w:t>
            </w:r>
          </w:p>
        </w:tc>
      </w:tr>
    </w:tbl>
    <w:p w14:paraId="730D8D0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8556C70" w14:textId="69E7421E" w:rsidR="002A6A78" w:rsidRPr="002B0F97" w:rsidRDefault="00912AB6" w:rsidP="00912AB6">
      <w:r w:rsidRPr="002B0F97">
        <w:rPr>
          <w:rStyle w:val="HideTWBExt"/>
          <w:noProof w:val="0"/>
        </w:rPr>
        <w:t>&lt;/Amend&gt;</w:t>
      </w:r>
    </w:p>
    <w:p w14:paraId="33EE19D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529</w:t>
      </w:r>
      <w:r w:rsidRPr="002B0F97">
        <w:rPr>
          <w:rStyle w:val="HideTWBExt"/>
          <w:b w:val="0"/>
          <w:noProof w:val="0"/>
        </w:rPr>
        <w:t>&lt;/NumAm&gt;</w:t>
      </w:r>
    </w:p>
    <w:p w14:paraId="506165EE"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Pietro Bartolo, Javier Moreno Sánchez</w:t>
      </w:r>
      <w:r w:rsidRPr="002B0F97">
        <w:rPr>
          <w:rStyle w:val="HideTWBExt"/>
          <w:b w:val="0"/>
          <w:noProof w:val="0"/>
        </w:rPr>
        <w:t>&lt;/Members&gt;</w:t>
      </w:r>
    </w:p>
    <w:p w14:paraId="439030BB" w14:textId="77777777" w:rsidR="00912AB6" w:rsidRPr="002B0F97" w:rsidRDefault="00912AB6" w:rsidP="00912AB6">
      <w:pPr>
        <w:pStyle w:val="NormalBold"/>
      </w:pPr>
      <w:r w:rsidRPr="002B0F97">
        <w:rPr>
          <w:rStyle w:val="HideTWBExt"/>
          <w:b w:val="0"/>
          <w:noProof w:val="0"/>
        </w:rPr>
        <w:t>&lt;/RepeatBlock-By&gt;</w:t>
      </w:r>
    </w:p>
    <w:p w14:paraId="0DAA448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8140400" w14:textId="77777777" w:rsidR="00912AB6" w:rsidRPr="002B0F97" w:rsidRDefault="00912AB6" w:rsidP="00912AB6">
      <w:pPr>
        <w:pStyle w:val="NormalBold"/>
      </w:pPr>
      <w:r w:rsidRPr="002B0F97">
        <w:rPr>
          <w:rStyle w:val="HideTWBExt"/>
          <w:b w:val="0"/>
          <w:noProof w:val="0"/>
        </w:rPr>
        <w:t>&lt;Article&gt;</w:t>
      </w:r>
      <w:r w:rsidRPr="002B0F97">
        <w:t>Čl. 54 – odst. 5 – písm. d – bod i</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24E7C0D" w14:textId="77777777" w:rsidTr="0088480C">
        <w:trPr>
          <w:trHeight w:val="240"/>
          <w:jc w:val="center"/>
        </w:trPr>
        <w:tc>
          <w:tcPr>
            <w:tcW w:w="9752" w:type="dxa"/>
            <w:gridSpan w:val="2"/>
          </w:tcPr>
          <w:p w14:paraId="12EA51BD" w14:textId="77777777" w:rsidR="00912AB6" w:rsidRPr="002B0F97" w:rsidRDefault="00912AB6" w:rsidP="0088480C"/>
        </w:tc>
      </w:tr>
      <w:tr w:rsidR="00912AB6" w:rsidRPr="002B0F97" w14:paraId="7DFB1B69" w14:textId="77777777" w:rsidTr="0088480C">
        <w:trPr>
          <w:trHeight w:val="240"/>
          <w:jc w:val="center"/>
        </w:trPr>
        <w:tc>
          <w:tcPr>
            <w:tcW w:w="4876" w:type="dxa"/>
            <w:hideMark/>
          </w:tcPr>
          <w:p w14:paraId="57F9E7FF" w14:textId="77777777" w:rsidR="00912AB6" w:rsidRPr="002B0F97" w:rsidRDefault="00912AB6" w:rsidP="0088480C">
            <w:pPr>
              <w:pStyle w:val="AmColumnHeading"/>
            </w:pPr>
            <w:r w:rsidRPr="002B0F97">
              <w:t>Znění navržené Komisí</w:t>
            </w:r>
          </w:p>
        </w:tc>
        <w:tc>
          <w:tcPr>
            <w:tcW w:w="4876" w:type="dxa"/>
            <w:hideMark/>
          </w:tcPr>
          <w:p w14:paraId="29460358" w14:textId="77777777" w:rsidR="00912AB6" w:rsidRPr="002B0F97" w:rsidRDefault="00912AB6" w:rsidP="0088480C">
            <w:pPr>
              <w:pStyle w:val="AmColumnHeading"/>
            </w:pPr>
            <w:r w:rsidRPr="002B0F97">
              <w:t>Pozměňovací návrh</w:t>
            </w:r>
          </w:p>
        </w:tc>
      </w:tr>
      <w:tr w:rsidR="00912AB6" w:rsidRPr="002B0F97" w14:paraId="4EDD090B" w14:textId="77777777" w:rsidTr="0088480C">
        <w:trPr>
          <w:jc w:val="center"/>
        </w:trPr>
        <w:tc>
          <w:tcPr>
            <w:tcW w:w="4876" w:type="dxa"/>
            <w:hideMark/>
          </w:tcPr>
          <w:p w14:paraId="2557802F" w14:textId="77777777" w:rsidR="00912AB6" w:rsidRPr="002B0F97" w:rsidRDefault="00912AB6" w:rsidP="0088480C">
            <w:pPr>
              <w:pStyle w:val="Normal6a"/>
            </w:pPr>
            <w:r w:rsidRPr="002B0F97">
              <w:t>i)</w:t>
            </w:r>
            <w:r w:rsidRPr="002B0F97">
              <w:tab/>
              <w:t xml:space="preserve">dokud </w:t>
            </w:r>
            <w:r w:rsidRPr="002B0F97">
              <w:rPr>
                <w:b/>
                <w:i/>
              </w:rPr>
              <w:t>neuplyne lhůta pro podání žádosti o umožnění setrvat určené soudu nebo tribunálu;</w:t>
            </w:r>
          </w:p>
        </w:tc>
        <w:tc>
          <w:tcPr>
            <w:tcW w:w="4876" w:type="dxa"/>
            <w:hideMark/>
          </w:tcPr>
          <w:p w14:paraId="28DD5A46" w14:textId="77777777" w:rsidR="00912AB6" w:rsidRPr="002B0F97" w:rsidRDefault="00912AB6" w:rsidP="0088480C">
            <w:pPr>
              <w:pStyle w:val="Normal6a"/>
            </w:pPr>
            <w:r w:rsidRPr="002B0F97">
              <w:t>i)</w:t>
            </w:r>
            <w:r w:rsidRPr="002B0F97">
              <w:tab/>
              <w:t xml:space="preserve">dokud </w:t>
            </w:r>
            <w:r w:rsidRPr="002B0F97">
              <w:rPr>
                <w:b/>
                <w:i/>
              </w:rPr>
              <w:t xml:space="preserve">soud nebo tribunál nerozhodne o tom, zda bude či nebude žadateli umožněno </w:t>
            </w:r>
            <w:r w:rsidRPr="002B0F97">
              <w:t>setrvat</w:t>
            </w:r>
            <w:r w:rsidRPr="002B0F97">
              <w:rPr>
                <w:b/>
                <w:i/>
              </w:rPr>
              <w:t xml:space="preserve"> na území.</w:t>
            </w:r>
          </w:p>
        </w:tc>
      </w:tr>
    </w:tbl>
    <w:p w14:paraId="10B0CE2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9E08760"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65B66156" w14:textId="77777777" w:rsidR="00912AB6" w:rsidRPr="002B0F97" w:rsidRDefault="00912AB6" w:rsidP="00912AB6">
      <w:pPr>
        <w:pStyle w:val="AmJustText"/>
      </w:pPr>
      <w:r w:rsidRPr="002B0F97">
        <w:t>Žadatelé by měli mít vždy právo setrvat na místě, dokud neproběhne první stupeň odvolacího řízení. Jedině tak lze zajistit, že budou moci uplatnit své právo na účinný opravný prostředek.   Pokud jde o druhý stupeň odvolání, právo setrvat může být za určitých okolností zrušeno za předpokladu, že rozhodnutí o zrušení práva přijme soud nebo tribunál.</w:t>
      </w:r>
    </w:p>
    <w:p w14:paraId="648A044A" w14:textId="20C11CED" w:rsidR="0010281F" w:rsidRPr="002B0F97" w:rsidRDefault="00912AB6" w:rsidP="00912AB6">
      <w:r w:rsidRPr="002B0F97">
        <w:rPr>
          <w:rStyle w:val="HideTWBExt"/>
          <w:noProof w:val="0"/>
        </w:rPr>
        <w:lastRenderedPageBreak/>
        <w:t>&lt;/Amend&gt;</w:t>
      </w:r>
    </w:p>
    <w:p w14:paraId="18C0F96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530</w:t>
      </w:r>
      <w:r w:rsidRPr="002B0F97">
        <w:rPr>
          <w:rStyle w:val="HideTWBExt"/>
          <w:b w:val="0"/>
          <w:noProof w:val="0"/>
        </w:rPr>
        <w:t>&lt;/NumAm&gt;</w:t>
      </w:r>
    </w:p>
    <w:p w14:paraId="3E2CFAB9"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Pietro Bartolo, Javier Moreno Sánchez</w:t>
      </w:r>
      <w:r w:rsidRPr="002B0F97">
        <w:rPr>
          <w:rStyle w:val="HideTWBExt"/>
          <w:b w:val="0"/>
          <w:noProof w:val="0"/>
        </w:rPr>
        <w:t>&lt;/Members&gt;</w:t>
      </w:r>
    </w:p>
    <w:p w14:paraId="5E9B7348" w14:textId="77777777" w:rsidR="00912AB6" w:rsidRPr="002B0F97" w:rsidRDefault="00912AB6" w:rsidP="00912AB6">
      <w:pPr>
        <w:pStyle w:val="NormalBold"/>
      </w:pPr>
      <w:r w:rsidRPr="002B0F97">
        <w:rPr>
          <w:rStyle w:val="HideTWBExt"/>
          <w:b w:val="0"/>
          <w:noProof w:val="0"/>
        </w:rPr>
        <w:t>&lt;/RepeatBlock-By&gt;</w:t>
      </w:r>
    </w:p>
    <w:p w14:paraId="0CA27676"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FA75685" w14:textId="77777777" w:rsidR="00912AB6" w:rsidRPr="002B0F97" w:rsidRDefault="00912AB6" w:rsidP="00912AB6">
      <w:pPr>
        <w:pStyle w:val="NormalBold"/>
      </w:pPr>
      <w:r w:rsidRPr="002B0F97">
        <w:rPr>
          <w:rStyle w:val="HideTWBExt"/>
          <w:b w:val="0"/>
          <w:noProof w:val="0"/>
        </w:rPr>
        <w:t>&lt;Article&gt;</w:t>
      </w:r>
      <w:r w:rsidRPr="002B0F97">
        <w:t>Čl. 54 – odst. 5 – písm. d – bod ii</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5B9799B" w14:textId="77777777" w:rsidTr="0088480C">
        <w:trPr>
          <w:trHeight w:val="240"/>
          <w:jc w:val="center"/>
        </w:trPr>
        <w:tc>
          <w:tcPr>
            <w:tcW w:w="9752" w:type="dxa"/>
            <w:gridSpan w:val="2"/>
          </w:tcPr>
          <w:p w14:paraId="61AF1B5C" w14:textId="77777777" w:rsidR="00912AB6" w:rsidRPr="002B0F97" w:rsidRDefault="00912AB6" w:rsidP="0088480C"/>
        </w:tc>
      </w:tr>
      <w:tr w:rsidR="00912AB6" w:rsidRPr="002B0F97" w14:paraId="388082C8" w14:textId="77777777" w:rsidTr="0088480C">
        <w:trPr>
          <w:trHeight w:val="240"/>
          <w:jc w:val="center"/>
        </w:trPr>
        <w:tc>
          <w:tcPr>
            <w:tcW w:w="4876" w:type="dxa"/>
            <w:hideMark/>
          </w:tcPr>
          <w:p w14:paraId="077AF957" w14:textId="77777777" w:rsidR="00912AB6" w:rsidRPr="002B0F97" w:rsidRDefault="00912AB6" w:rsidP="0088480C">
            <w:pPr>
              <w:pStyle w:val="AmColumnHeading"/>
            </w:pPr>
            <w:r w:rsidRPr="002B0F97">
              <w:t>Znění navržené Komisí</w:t>
            </w:r>
          </w:p>
        </w:tc>
        <w:tc>
          <w:tcPr>
            <w:tcW w:w="4876" w:type="dxa"/>
            <w:hideMark/>
          </w:tcPr>
          <w:p w14:paraId="13BC43C4" w14:textId="77777777" w:rsidR="00912AB6" w:rsidRPr="002B0F97" w:rsidRDefault="00912AB6" w:rsidP="0088480C">
            <w:pPr>
              <w:pStyle w:val="AmColumnHeading"/>
            </w:pPr>
            <w:r w:rsidRPr="002B0F97">
              <w:t>Pozměňovací návrh</w:t>
            </w:r>
          </w:p>
        </w:tc>
      </w:tr>
      <w:tr w:rsidR="00912AB6" w:rsidRPr="002B0F97" w14:paraId="56862FED" w14:textId="77777777" w:rsidTr="0088480C">
        <w:trPr>
          <w:jc w:val="center"/>
        </w:trPr>
        <w:tc>
          <w:tcPr>
            <w:tcW w:w="4876" w:type="dxa"/>
            <w:hideMark/>
          </w:tcPr>
          <w:p w14:paraId="3525FE8F" w14:textId="77777777" w:rsidR="00912AB6" w:rsidRPr="002B0F97" w:rsidRDefault="00912AB6" w:rsidP="0088480C">
            <w:pPr>
              <w:pStyle w:val="Normal6a"/>
            </w:pPr>
            <w:r w:rsidRPr="002B0F97">
              <w:rPr>
                <w:b/>
                <w:i/>
              </w:rPr>
              <w:t>ii)</w:t>
            </w:r>
            <w:r w:rsidRPr="002B0F97">
              <w:tab/>
            </w:r>
            <w:r w:rsidRPr="002B0F97">
              <w:rPr>
                <w:b/>
                <w:i/>
              </w:rPr>
              <w:t>pokud žadatel požádal o to, aby mu bylo umožněno setrvat ve stanovené lhůtě, dokud soud nebo tribunál nerozhodne, zda žadatel smí či nesmí setrvat na daném území.</w:t>
            </w:r>
            <w:r w:rsidRPr="002B0F97">
              <w:t xml:space="preserve"> </w:t>
            </w:r>
          </w:p>
        </w:tc>
        <w:tc>
          <w:tcPr>
            <w:tcW w:w="4876" w:type="dxa"/>
            <w:hideMark/>
          </w:tcPr>
          <w:p w14:paraId="0DA38DDE" w14:textId="77777777" w:rsidR="00912AB6" w:rsidRPr="002B0F97" w:rsidRDefault="00912AB6" w:rsidP="0088480C">
            <w:pPr>
              <w:pStyle w:val="Normal6a"/>
            </w:pPr>
            <w:r w:rsidRPr="002B0F97">
              <w:rPr>
                <w:b/>
                <w:i/>
              </w:rPr>
              <w:t>vypouští se</w:t>
            </w:r>
          </w:p>
        </w:tc>
      </w:tr>
    </w:tbl>
    <w:p w14:paraId="74E96C5D"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FAFF008" w14:textId="39EF20C0" w:rsidR="002A6A78" w:rsidRPr="002B0F97" w:rsidRDefault="00912AB6" w:rsidP="00912AB6">
      <w:r w:rsidRPr="002B0F97">
        <w:rPr>
          <w:rStyle w:val="HideTWBExt"/>
          <w:noProof w:val="0"/>
        </w:rPr>
        <w:t>&lt;/Amend&gt;</w:t>
      </w:r>
    </w:p>
    <w:p w14:paraId="7DC7719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531</w:t>
      </w:r>
      <w:r w:rsidRPr="002B0F97">
        <w:rPr>
          <w:rStyle w:val="HideTWBExt"/>
          <w:b w:val="0"/>
          <w:noProof w:val="0"/>
        </w:rPr>
        <w:t>&lt;/NumAm&gt;</w:t>
      </w:r>
    </w:p>
    <w:p w14:paraId="675E3860"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4A59876" w14:textId="77777777" w:rsidR="00912AB6" w:rsidRPr="002B0F97" w:rsidRDefault="00912AB6" w:rsidP="00912AB6">
      <w:pPr>
        <w:pStyle w:val="NormalBold"/>
      </w:pPr>
      <w:r w:rsidRPr="002B0F97">
        <w:rPr>
          <w:rStyle w:val="HideTWBExt"/>
          <w:b w:val="0"/>
          <w:noProof w:val="0"/>
        </w:rPr>
        <w:t>&lt;/RepeatBlock-By&gt;</w:t>
      </w:r>
    </w:p>
    <w:p w14:paraId="7FD6BBA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BEB1A17" w14:textId="77777777" w:rsidR="00912AB6" w:rsidRPr="002B0F97" w:rsidRDefault="00912AB6" w:rsidP="00912AB6">
      <w:pPr>
        <w:pStyle w:val="NormalBold"/>
      </w:pPr>
      <w:r w:rsidRPr="002B0F97">
        <w:rPr>
          <w:rStyle w:val="HideTWBExt"/>
          <w:b w:val="0"/>
          <w:noProof w:val="0"/>
        </w:rPr>
        <w:t>&lt;Article&gt;</w:t>
      </w:r>
      <w:r w:rsidRPr="002B0F97">
        <w:t>Čl. 54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0254980" w14:textId="77777777" w:rsidTr="0088480C">
        <w:trPr>
          <w:trHeight w:val="240"/>
          <w:jc w:val="center"/>
        </w:trPr>
        <w:tc>
          <w:tcPr>
            <w:tcW w:w="9752" w:type="dxa"/>
            <w:gridSpan w:val="2"/>
          </w:tcPr>
          <w:p w14:paraId="3554C563" w14:textId="77777777" w:rsidR="00912AB6" w:rsidRPr="002B0F97" w:rsidRDefault="00912AB6" w:rsidP="0088480C"/>
        </w:tc>
      </w:tr>
      <w:tr w:rsidR="00912AB6" w:rsidRPr="002B0F97" w14:paraId="51E6C725" w14:textId="77777777" w:rsidTr="0088480C">
        <w:trPr>
          <w:trHeight w:val="240"/>
          <w:jc w:val="center"/>
        </w:trPr>
        <w:tc>
          <w:tcPr>
            <w:tcW w:w="4876" w:type="dxa"/>
            <w:hideMark/>
          </w:tcPr>
          <w:p w14:paraId="01816183" w14:textId="77777777" w:rsidR="00912AB6" w:rsidRPr="002B0F97" w:rsidRDefault="00912AB6" w:rsidP="0088480C">
            <w:pPr>
              <w:pStyle w:val="AmColumnHeading"/>
            </w:pPr>
            <w:r w:rsidRPr="002B0F97">
              <w:t>Znění navržené Komisí</w:t>
            </w:r>
          </w:p>
        </w:tc>
        <w:tc>
          <w:tcPr>
            <w:tcW w:w="4876" w:type="dxa"/>
            <w:hideMark/>
          </w:tcPr>
          <w:p w14:paraId="5B867FEE" w14:textId="77777777" w:rsidR="00912AB6" w:rsidRPr="002B0F97" w:rsidRDefault="00912AB6" w:rsidP="0088480C">
            <w:pPr>
              <w:pStyle w:val="AmColumnHeading"/>
            </w:pPr>
            <w:r w:rsidRPr="002B0F97">
              <w:t>Pozměňovací návrh</w:t>
            </w:r>
          </w:p>
        </w:tc>
      </w:tr>
      <w:tr w:rsidR="00912AB6" w:rsidRPr="002B0F97" w14:paraId="04A0178E" w14:textId="77777777" w:rsidTr="0088480C">
        <w:trPr>
          <w:jc w:val="center"/>
        </w:trPr>
        <w:tc>
          <w:tcPr>
            <w:tcW w:w="4876" w:type="dxa"/>
            <w:hideMark/>
          </w:tcPr>
          <w:p w14:paraId="1D72BB26" w14:textId="77777777" w:rsidR="00912AB6" w:rsidRPr="002B0F97" w:rsidRDefault="00912AB6" w:rsidP="0088480C">
            <w:pPr>
              <w:pStyle w:val="Normal6a"/>
            </w:pPr>
            <w:r w:rsidRPr="002B0F97">
              <w:rPr>
                <w:b/>
                <w:i/>
              </w:rPr>
              <w:t>6.</w:t>
            </w:r>
            <w:r w:rsidRPr="002B0F97">
              <w:tab/>
            </w:r>
            <w:r w:rsidRPr="002B0F97">
              <w:rPr>
                <w:b/>
                <w:i/>
              </w:rPr>
              <w:t>V případě následných žádostí mohou členské státy odchylně od odst. 6 písm. d) tohoto článku ve vnitrostátním právu stanovit, že žadatel nemá právo setrvat, aniž je dotčeno dodržování zásady nenavracení, pokud bylo odvolání podáno pouze proto, aby pozdrželo nebo zmařilo výkon rozhodnutí o navrácení, které by vedlo k bezprostřednímu vyhoštění žadatele z členského státu, v případech, kdy je soudu okamžitě zřejmé, že nebyly předloženy žádné nové prvky v souladu s čl. 42 odst. 4.</w:t>
            </w:r>
          </w:p>
        </w:tc>
        <w:tc>
          <w:tcPr>
            <w:tcW w:w="4876" w:type="dxa"/>
            <w:hideMark/>
          </w:tcPr>
          <w:p w14:paraId="55825913" w14:textId="77777777" w:rsidR="00912AB6" w:rsidRPr="002B0F97" w:rsidRDefault="00912AB6" w:rsidP="0088480C">
            <w:pPr>
              <w:pStyle w:val="Normal6a"/>
            </w:pPr>
            <w:r w:rsidRPr="002B0F97">
              <w:rPr>
                <w:b/>
                <w:i/>
              </w:rPr>
              <w:t>vypouští se</w:t>
            </w:r>
          </w:p>
        </w:tc>
      </w:tr>
    </w:tbl>
    <w:p w14:paraId="0CB45A69"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284204A" w14:textId="7DFD2DFB" w:rsidR="002A6A78" w:rsidRPr="002B0F97" w:rsidRDefault="00912AB6" w:rsidP="00912AB6">
      <w:r w:rsidRPr="002B0F97">
        <w:rPr>
          <w:rStyle w:val="HideTWBExt"/>
          <w:noProof w:val="0"/>
        </w:rPr>
        <w:t>&lt;/Amend&gt;</w:t>
      </w:r>
    </w:p>
    <w:p w14:paraId="4753F06D"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532</w:t>
      </w:r>
      <w:r w:rsidRPr="002B0F97">
        <w:rPr>
          <w:rStyle w:val="HideTWBExt"/>
          <w:b w:val="0"/>
          <w:noProof w:val="0"/>
        </w:rPr>
        <w:t>&lt;/NumAm&gt;</w:t>
      </w:r>
    </w:p>
    <w:p w14:paraId="7A3B5D43" w14:textId="77777777" w:rsidR="00912AB6" w:rsidRPr="002B0F97" w:rsidRDefault="00912AB6" w:rsidP="00912AB6">
      <w:pPr>
        <w:pStyle w:val="NormalBold"/>
      </w:pPr>
      <w:r w:rsidRPr="002B0F97">
        <w:rPr>
          <w:rStyle w:val="HideTWBExt"/>
          <w:b w:val="0"/>
          <w:noProof w:val="0"/>
        </w:rPr>
        <w:lastRenderedPageBreak/>
        <w:t>&lt;RepeatBlock-By&gt;&lt;Members&gt;</w:t>
      </w:r>
      <w:r w:rsidRPr="002B0F97">
        <w:t>Domènec Ruiz Devesa, Juan Fernando López Aguilar</w:t>
      </w:r>
      <w:r w:rsidRPr="002B0F97">
        <w:rPr>
          <w:rStyle w:val="HideTWBExt"/>
          <w:b w:val="0"/>
          <w:noProof w:val="0"/>
        </w:rPr>
        <w:t>&lt;/Members&gt;</w:t>
      </w:r>
    </w:p>
    <w:p w14:paraId="5275C11C" w14:textId="77777777" w:rsidR="00912AB6" w:rsidRPr="002B0F97" w:rsidRDefault="00912AB6" w:rsidP="00912AB6">
      <w:pPr>
        <w:pStyle w:val="NormalBold"/>
      </w:pPr>
      <w:r w:rsidRPr="002B0F97">
        <w:rPr>
          <w:rStyle w:val="HideTWBExt"/>
          <w:b w:val="0"/>
          <w:noProof w:val="0"/>
        </w:rPr>
        <w:t>&lt;/RepeatBlock-By&gt;</w:t>
      </w:r>
    </w:p>
    <w:p w14:paraId="0A7E2D10"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259362C8" w14:textId="77777777" w:rsidR="00912AB6" w:rsidRPr="002B0F97" w:rsidRDefault="00912AB6" w:rsidP="00912AB6">
      <w:pPr>
        <w:pStyle w:val="NormalBold"/>
      </w:pPr>
      <w:r w:rsidRPr="002B0F97">
        <w:rPr>
          <w:rStyle w:val="HideTWBExt"/>
          <w:b w:val="0"/>
          <w:noProof w:val="0"/>
        </w:rPr>
        <w:t>&lt;Article&gt;</w:t>
      </w:r>
      <w:r w:rsidRPr="002B0F97">
        <w:t>Čl. 54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3E404B9C" w14:textId="77777777" w:rsidTr="0088480C">
        <w:trPr>
          <w:trHeight w:val="240"/>
          <w:jc w:val="center"/>
        </w:trPr>
        <w:tc>
          <w:tcPr>
            <w:tcW w:w="9752" w:type="dxa"/>
            <w:gridSpan w:val="2"/>
          </w:tcPr>
          <w:p w14:paraId="22414D54" w14:textId="77777777" w:rsidR="00912AB6" w:rsidRPr="002B0F97" w:rsidRDefault="00912AB6" w:rsidP="0088480C"/>
        </w:tc>
      </w:tr>
      <w:tr w:rsidR="00912AB6" w:rsidRPr="002B0F97" w14:paraId="5C6701E1" w14:textId="77777777" w:rsidTr="0088480C">
        <w:trPr>
          <w:trHeight w:val="240"/>
          <w:jc w:val="center"/>
        </w:trPr>
        <w:tc>
          <w:tcPr>
            <w:tcW w:w="4876" w:type="dxa"/>
            <w:hideMark/>
          </w:tcPr>
          <w:p w14:paraId="43A16D13" w14:textId="77777777" w:rsidR="00912AB6" w:rsidRPr="002B0F97" w:rsidRDefault="00912AB6" w:rsidP="0088480C">
            <w:pPr>
              <w:pStyle w:val="AmColumnHeading"/>
            </w:pPr>
            <w:r w:rsidRPr="002B0F97">
              <w:t>Znění navržené Komisí</w:t>
            </w:r>
          </w:p>
        </w:tc>
        <w:tc>
          <w:tcPr>
            <w:tcW w:w="4876" w:type="dxa"/>
            <w:hideMark/>
          </w:tcPr>
          <w:p w14:paraId="22E23DBB" w14:textId="77777777" w:rsidR="00912AB6" w:rsidRPr="002B0F97" w:rsidRDefault="00912AB6" w:rsidP="0088480C">
            <w:pPr>
              <w:pStyle w:val="AmColumnHeading"/>
            </w:pPr>
            <w:r w:rsidRPr="002B0F97">
              <w:t>Pozměňovací návrh</w:t>
            </w:r>
          </w:p>
        </w:tc>
      </w:tr>
      <w:tr w:rsidR="00912AB6" w:rsidRPr="002B0F97" w14:paraId="76D044E2" w14:textId="77777777" w:rsidTr="0088480C">
        <w:trPr>
          <w:jc w:val="center"/>
        </w:trPr>
        <w:tc>
          <w:tcPr>
            <w:tcW w:w="4876" w:type="dxa"/>
            <w:hideMark/>
          </w:tcPr>
          <w:p w14:paraId="76BFF17F" w14:textId="77777777" w:rsidR="00912AB6" w:rsidRPr="002B0F97" w:rsidRDefault="00912AB6" w:rsidP="0088480C">
            <w:pPr>
              <w:pStyle w:val="Normal6a"/>
            </w:pPr>
            <w:r w:rsidRPr="002B0F97">
              <w:rPr>
                <w:b/>
                <w:i/>
              </w:rPr>
              <w:t>6.</w:t>
            </w:r>
            <w:r w:rsidRPr="002B0F97">
              <w:tab/>
            </w:r>
            <w:r w:rsidRPr="002B0F97">
              <w:rPr>
                <w:b/>
                <w:i/>
              </w:rPr>
              <w:t>V případě následných žádostí mohou členské státy odchylně od odst. 6 písm. d) tohoto článku ve vnitrostátním právu stanovit, že žadatel nemá právo setrvat, aniž je dotčeno dodržování zásady nenavracení, pokud bylo odvolání podáno pouze proto, aby pozdrželo nebo zmařilo výkon rozhodnutí o navrácení, které by vedlo k bezprostřednímu vyhoštění žadatele z členského státu, v případech, kdy je soudu okamžitě zřejmé, že nebyly předloženy žádné nové prvky v souladu s čl. 42 odst. 4.</w:t>
            </w:r>
          </w:p>
        </w:tc>
        <w:tc>
          <w:tcPr>
            <w:tcW w:w="4876" w:type="dxa"/>
            <w:hideMark/>
          </w:tcPr>
          <w:p w14:paraId="3CA09065" w14:textId="77777777" w:rsidR="00912AB6" w:rsidRPr="002B0F97" w:rsidRDefault="00912AB6" w:rsidP="0088480C">
            <w:pPr>
              <w:pStyle w:val="Normal6a"/>
            </w:pPr>
            <w:r w:rsidRPr="002B0F97">
              <w:rPr>
                <w:b/>
                <w:i/>
              </w:rPr>
              <w:t>vypouští se</w:t>
            </w:r>
          </w:p>
        </w:tc>
      </w:tr>
    </w:tbl>
    <w:p w14:paraId="2EEF9C45"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CAE58FC" w14:textId="394ADACF" w:rsidR="002A6A78" w:rsidRPr="002B0F97" w:rsidRDefault="00912AB6" w:rsidP="00912AB6">
      <w:r w:rsidRPr="002B0F97">
        <w:rPr>
          <w:rStyle w:val="HideTWBExt"/>
          <w:noProof w:val="0"/>
        </w:rPr>
        <w:t>&lt;/Amend&gt;</w:t>
      </w:r>
    </w:p>
    <w:p w14:paraId="1D2793F5"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533</w:t>
      </w:r>
      <w:r w:rsidRPr="002B0F97">
        <w:rPr>
          <w:rStyle w:val="HideTWBExt"/>
          <w:b w:val="0"/>
          <w:noProof w:val="0"/>
        </w:rPr>
        <w:t>&lt;/NumAm&gt;</w:t>
      </w:r>
    </w:p>
    <w:p w14:paraId="1263E7BD"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1DBDE6F3" w14:textId="77777777" w:rsidR="00912AB6" w:rsidRPr="002B0F97" w:rsidRDefault="00912AB6" w:rsidP="00912AB6">
      <w:pPr>
        <w:pStyle w:val="NormalBold"/>
      </w:pPr>
      <w:r w:rsidRPr="002B0F97">
        <w:rPr>
          <w:rStyle w:val="HideTWBExt"/>
          <w:b w:val="0"/>
          <w:noProof w:val="0"/>
        </w:rPr>
        <w:t>&lt;/RepeatBlock-By&gt;</w:t>
      </w:r>
    </w:p>
    <w:p w14:paraId="1951AEFA"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6DB27739" w14:textId="77777777" w:rsidR="00912AB6" w:rsidRPr="002B0F97" w:rsidRDefault="00912AB6" w:rsidP="00912AB6">
      <w:pPr>
        <w:pStyle w:val="NormalBold"/>
      </w:pPr>
      <w:r w:rsidRPr="002B0F97">
        <w:rPr>
          <w:rStyle w:val="HideTWBExt"/>
          <w:b w:val="0"/>
          <w:noProof w:val="0"/>
        </w:rPr>
        <w:t>&lt;Article&gt;</w:t>
      </w:r>
      <w:r w:rsidRPr="002B0F97">
        <w:t>Čl. 54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CD8D717" w14:textId="77777777" w:rsidTr="0088480C">
        <w:trPr>
          <w:trHeight w:val="240"/>
          <w:jc w:val="center"/>
        </w:trPr>
        <w:tc>
          <w:tcPr>
            <w:tcW w:w="9752" w:type="dxa"/>
            <w:gridSpan w:val="2"/>
          </w:tcPr>
          <w:p w14:paraId="7294ADB4" w14:textId="77777777" w:rsidR="00912AB6" w:rsidRPr="002B0F97" w:rsidRDefault="00912AB6" w:rsidP="0088480C"/>
        </w:tc>
      </w:tr>
      <w:tr w:rsidR="00912AB6" w:rsidRPr="002B0F97" w14:paraId="22614EA1" w14:textId="77777777" w:rsidTr="0088480C">
        <w:trPr>
          <w:trHeight w:val="240"/>
          <w:jc w:val="center"/>
        </w:trPr>
        <w:tc>
          <w:tcPr>
            <w:tcW w:w="4876" w:type="dxa"/>
            <w:hideMark/>
          </w:tcPr>
          <w:p w14:paraId="35C05B35" w14:textId="77777777" w:rsidR="00912AB6" w:rsidRPr="002B0F97" w:rsidRDefault="00912AB6" w:rsidP="0088480C">
            <w:pPr>
              <w:pStyle w:val="AmColumnHeading"/>
            </w:pPr>
            <w:r w:rsidRPr="002B0F97">
              <w:t>Znění navržené Komisí</w:t>
            </w:r>
          </w:p>
        </w:tc>
        <w:tc>
          <w:tcPr>
            <w:tcW w:w="4876" w:type="dxa"/>
            <w:hideMark/>
          </w:tcPr>
          <w:p w14:paraId="2F77CF88" w14:textId="77777777" w:rsidR="00912AB6" w:rsidRPr="002B0F97" w:rsidRDefault="00912AB6" w:rsidP="0088480C">
            <w:pPr>
              <w:pStyle w:val="AmColumnHeading"/>
            </w:pPr>
            <w:r w:rsidRPr="002B0F97">
              <w:t>Pozměňovací návrh</w:t>
            </w:r>
          </w:p>
        </w:tc>
      </w:tr>
      <w:tr w:rsidR="00912AB6" w:rsidRPr="002B0F97" w14:paraId="02566544" w14:textId="77777777" w:rsidTr="0088480C">
        <w:trPr>
          <w:jc w:val="center"/>
        </w:trPr>
        <w:tc>
          <w:tcPr>
            <w:tcW w:w="4876" w:type="dxa"/>
            <w:hideMark/>
          </w:tcPr>
          <w:p w14:paraId="0A122F23" w14:textId="77777777" w:rsidR="00912AB6" w:rsidRPr="002B0F97" w:rsidRDefault="00912AB6" w:rsidP="0088480C">
            <w:pPr>
              <w:pStyle w:val="Normal6a"/>
            </w:pPr>
            <w:r w:rsidRPr="002B0F97">
              <w:rPr>
                <w:b/>
                <w:i/>
              </w:rPr>
              <w:t>6.</w:t>
            </w:r>
            <w:r w:rsidRPr="002B0F97">
              <w:tab/>
            </w:r>
            <w:r w:rsidRPr="002B0F97">
              <w:rPr>
                <w:b/>
                <w:i/>
              </w:rPr>
              <w:t>V případě následných žádostí mohou členské státy odchylně od odst. 6 písm. d) tohoto článku ve vnitrostátním právu stanovit, že žadatel nemá právo setrvat, aniž je dotčeno dodržování zásady nenavracení, pokud bylo odvolání podáno pouze proto, aby pozdrželo nebo zmařilo výkon rozhodnutí o navrácení, které by vedlo k bezprostřednímu vyhoštění žadatele z členského státu, v případech, kdy je soudu okamžitě zřejmé, že nebyly předloženy žádné nové prvky v souladu s čl. 42 odst. 4.</w:t>
            </w:r>
          </w:p>
        </w:tc>
        <w:tc>
          <w:tcPr>
            <w:tcW w:w="4876" w:type="dxa"/>
            <w:hideMark/>
          </w:tcPr>
          <w:p w14:paraId="76A7117A" w14:textId="77777777" w:rsidR="00912AB6" w:rsidRPr="002B0F97" w:rsidRDefault="00912AB6" w:rsidP="0088480C">
            <w:pPr>
              <w:pStyle w:val="Normal6a"/>
            </w:pPr>
            <w:r w:rsidRPr="002B0F97">
              <w:rPr>
                <w:b/>
                <w:i/>
              </w:rPr>
              <w:t>vypouští se</w:t>
            </w:r>
          </w:p>
        </w:tc>
      </w:tr>
    </w:tbl>
    <w:p w14:paraId="4777A36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6128220" w14:textId="53C4FED0" w:rsidR="002A6A78" w:rsidRPr="002B0F97" w:rsidRDefault="00912AB6" w:rsidP="00912AB6">
      <w:r w:rsidRPr="002B0F97">
        <w:rPr>
          <w:rStyle w:val="HideTWBExt"/>
          <w:noProof w:val="0"/>
        </w:rPr>
        <w:lastRenderedPageBreak/>
        <w:t>&lt;/Amend&gt;</w:t>
      </w:r>
    </w:p>
    <w:p w14:paraId="6D3EA5DB"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534</w:t>
      </w:r>
      <w:r w:rsidRPr="002B0F97">
        <w:rPr>
          <w:rStyle w:val="HideTWBExt"/>
          <w:b w:val="0"/>
          <w:noProof w:val="0"/>
        </w:rPr>
        <w:t>&lt;/NumAm&gt;</w:t>
      </w:r>
    </w:p>
    <w:p w14:paraId="176DBAAC"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679F128D" w14:textId="77777777" w:rsidR="00912AB6" w:rsidRPr="002B0F97" w:rsidRDefault="00912AB6" w:rsidP="00912AB6">
      <w:pPr>
        <w:pStyle w:val="NormalBold"/>
      </w:pPr>
      <w:r w:rsidRPr="002B0F97">
        <w:rPr>
          <w:rStyle w:val="HideTWBExt"/>
          <w:b w:val="0"/>
          <w:noProof w:val="0"/>
        </w:rPr>
        <w:t>&lt;/RepeatBlock-By&gt;</w:t>
      </w:r>
    </w:p>
    <w:p w14:paraId="5C97A2A8"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047F567" w14:textId="77777777" w:rsidR="00912AB6" w:rsidRPr="002B0F97" w:rsidRDefault="00912AB6" w:rsidP="00912AB6">
      <w:pPr>
        <w:pStyle w:val="NormalBold"/>
      </w:pPr>
      <w:r w:rsidRPr="002B0F97">
        <w:rPr>
          <w:rStyle w:val="HideTWBExt"/>
          <w:b w:val="0"/>
          <w:noProof w:val="0"/>
        </w:rPr>
        <w:t>&lt;Article&gt;</w:t>
      </w:r>
      <w:r w:rsidRPr="002B0F97">
        <w:t>Čl. 54 – odst. 6</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8071502" w14:textId="77777777" w:rsidTr="0088480C">
        <w:trPr>
          <w:trHeight w:val="240"/>
          <w:jc w:val="center"/>
        </w:trPr>
        <w:tc>
          <w:tcPr>
            <w:tcW w:w="9752" w:type="dxa"/>
            <w:gridSpan w:val="2"/>
          </w:tcPr>
          <w:p w14:paraId="239E3940" w14:textId="77777777" w:rsidR="00912AB6" w:rsidRPr="002B0F97" w:rsidRDefault="00912AB6" w:rsidP="0088480C"/>
        </w:tc>
      </w:tr>
      <w:tr w:rsidR="00912AB6" w:rsidRPr="002B0F97" w14:paraId="1D1083D2" w14:textId="77777777" w:rsidTr="0088480C">
        <w:trPr>
          <w:trHeight w:val="240"/>
          <w:jc w:val="center"/>
        </w:trPr>
        <w:tc>
          <w:tcPr>
            <w:tcW w:w="4876" w:type="dxa"/>
            <w:hideMark/>
          </w:tcPr>
          <w:p w14:paraId="12BDAF84" w14:textId="77777777" w:rsidR="00912AB6" w:rsidRPr="002B0F97" w:rsidRDefault="00912AB6" w:rsidP="0088480C">
            <w:pPr>
              <w:pStyle w:val="AmColumnHeading"/>
            </w:pPr>
            <w:r w:rsidRPr="002B0F97">
              <w:t>Znění navržené Komisí</w:t>
            </w:r>
          </w:p>
        </w:tc>
        <w:tc>
          <w:tcPr>
            <w:tcW w:w="4876" w:type="dxa"/>
            <w:hideMark/>
          </w:tcPr>
          <w:p w14:paraId="120320DD" w14:textId="77777777" w:rsidR="00912AB6" w:rsidRPr="002B0F97" w:rsidRDefault="00912AB6" w:rsidP="0088480C">
            <w:pPr>
              <w:pStyle w:val="AmColumnHeading"/>
            </w:pPr>
            <w:r w:rsidRPr="002B0F97">
              <w:t>Pozměňovací návrh</w:t>
            </w:r>
          </w:p>
        </w:tc>
      </w:tr>
      <w:tr w:rsidR="00912AB6" w:rsidRPr="002B0F97" w14:paraId="42F04D47" w14:textId="77777777" w:rsidTr="0088480C">
        <w:trPr>
          <w:jc w:val="center"/>
        </w:trPr>
        <w:tc>
          <w:tcPr>
            <w:tcW w:w="4876" w:type="dxa"/>
            <w:hideMark/>
          </w:tcPr>
          <w:p w14:paraId="1D9DD859" w14:textId="77777777" w:rsidR="00912AB6" w:rsidRPr="002B0F97" w:rsidRDefault="00912AB6" w:rsidP="0088480C">
            <w:pPr>
              <w:pStyle w:val="Normal6a"/>
            </w:pPr>
            <w:r w:rsidRPr="002B0F97">
              <w:t>6.</w:t>
            </w:r>
            <w:r w:rsidRPr="002B0F97">
              <w:tab/>
              <w:t xml:space="preserve">V případě následných žádostí mohou členské státy </w:t>
            </w:r>
            <w:r w:rsidRPr="002B0F97">
              <w:rPr>
                <w:b/>
                <w:i/>
              </w:rPr>
              <w:t xml:space="preserve">odchylně od odst. 6 písm. d) tohoto článku </w:t>
            </w:r>
            <w:r w:rsidRPr="002B0F97">
              <w:t>ve vnitrostátním právu stanovit</w:t>
            </w:r>
            <w:r w:rsidRPr="002B0F97">
              <w:rPr>
                <w:b/>
                <w:i/>
              </w:rPr>
              <w:t>, že žadatel nemá právo setrvat</w:t>
            </w:r>
            <w:r w:rsidRPr="002B0F97">
              <w:t>, aniž je dotčeno dodržování zásady nenavracení, pokud bylo odvolání podáno pouze proto, aby pozdrželo nebo zmařilo výkon rozhodnutí o navrácení, které by vedlo k bezprostřednímu vyhoštění žadatele z členského státu, v případech, kdy je soudu okamžitě zřejmé, že nebyly předloženy žádné nové prvky v souladu s čl. 42 odst. 4.</w:t>
            </w:r>
          </w:p>
        </w:tc>
        <w:tc>
          <w:tcPr>
            <w:tcW w:w="4876" w:type="dxa"/>
            <w:hideMark/>
          </w:tcPr>
          <w:p w14:paraId="4B8185A1" w14:textId="77777777" w:rsidR="00912AB6" w:rsidRPr="002B0F97" w:rsidRDefault="00912AB6" w:rsidP="0088480C">
            <w:pPr>
              <w:pStyle w:val="Normal6a"/>
            </w:pPr>
            <w:r w:rsidRPr="002B0F97">
              <w:t>6.</w:t>
            </w:r>
            <w:r w:rsidRPr="002B0F97">
              <w:tab/>
              <w:t>V případě následných žádostí</w:t>
            </w:r>
            <w:r w:rsidRPr="002B0F97">
              <w:rPr>
                <w:b/>
                <w:i/>
              </w:rPr>
              <w:t>, a pouze pokud je žádost podána do jednoho roku od rozhodnutí rozhodujícího orgánu o první žádosti,</w:t>
            </w:r>
            <w:r w:rsidRPr="002B0F97">
              <w:t xml:space="preserve"> mohou členské státy ve vnitrostátním právu stanovit, aniž je dotčeno dodržování zásady nenavracení, pokud bylo odvolání podáno pouze proto, aby pozdrželo nebo zmařilo výkon rozhodnutí o navrácení, které by vedlo k bezprostřednímu vyhoštění žadatele z členského státu</w:t>
            </w:r>
            <w:r w:rsidRPr="002B0F97">
              <w:rPr>
                <w:b/>
                <w:i/>
              </w:rPr>
              <w:t xml:space="preserve">, že soud nebo tribunál může na žádost rozhodujícího orgánu zrušit právo žadatele setrvat </w:t>
            </w:r>
            <w:r w:rsidRPr="002B0F97">
              <w:t>v případech, kdy je soudu okamžitě zřejmé, že nebyly předloženy žádné nové prvky v souladu s čl. 42 odst. 4.</w:t>
            </w:r>
          </w:p>
        </w:tc>
      </w:tr>
    </w:tbl>
    <w:p w14:paraId="17D163D4"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0987B45" w14:textId="56EF76FC" w:rsidR="002A6A78" w:rsidRPr="002B0F97" w:rsidRDefault="00912AB6" w:rsidP="00912AB6">
      <w:r w:rsidRPr="002B0F97">
        <w:rPr>
          <w:rStyle w:val="HideTWBExt"/>
          <w:noProof w:val="0"/>
        </w:rPr>
        <w:t>&lt;/Amend&gt;</w:t>
      </w:r>
    </w:p>
    <w:p w14:paraId="7C277C0E"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535</w:t>
      </w:r>
      <w:r w:rsidRPr="002B0F97">
        <w:rPr>
          <w:rStyle w:val="HideTWBExt"/>
          <w:b w:val="0"/>
          <w:noProof w:val="0"/>
        </w:rPr>
        <w:t>&lt;/NumAm&gt;</w:t>
      </w:r>
    </w:p>
    <w:p w14:paraId="11CF1D59"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51A5A756" w14:textId="77777777" w:rsidR="00912AB6" w:rsidRPr="002B0F97" w:rsidRDefault="00912AB6" w:rsidP="00912AB6">
      <w:pPr>
        <w:pStyle w:val="NormalBold"/>
      </w:pPr>
      <w:r w:rsidRPr="002B0F97">
        <w:rPr>
          <w:rStyle w:val="HideTWBExt"/>
          <w:b w:val="0"/>
          <w:noProof w:val="0"/>
        </w:rPr>
        <w:t>&lt;/RepeatBlock-By&gt;</w:t>
      </w:r>
    </w:p>
    <w:p w14:paraId="5B117D6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4905FA71" w14:textId="77777777" w:rsidR="00912AB6" w:rsidRPr="002B0F97" w:rsidRDefault="00912AB6" w:rsidP="00912AB6">
      <w:pPr>
        <w:pStyle w:val="NormalBold"/>
      </w:pPr>
      <w:r w:rsidRPr="002B0F97">
        <w:rPr>
          <w:rStyle w:val="HideTWBExt"/>
          <w:b w:val="0"/>
          <w:noProof w:val="0"/>
        </w:rPr>
        <w:t>&lt;Article&gt;</w:t>
      </w:r>
      <w:r w:rsidRPr="002B0F97">
        <w:t>Čl. 54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2818F5CD" w14:textId="77777777" w:rsidTr="0088480C">
        <w:trPr>
          <w:trHeight w:val="240"/>
          <w:jc w:val="center"/>
        </w:trPr>
        <w:tc>
          <w:tcPr>
            <w:tcW w:w="9752" w:type="dxa"/>
            <w:gridSpan w:val="2"/>
          </w:tcPr>
          <w:p w14:paraId="0565A934" w14:textId="77777777" w:rsidR="00912AB6" w:rsidRPr="002B0F97" w:rsidRDefault="00912AB6" w:rsidP="0088480C"/>
        </w:tc>
      </w:tr>
      <w:tr w:rsidR="00912AB6" w:rsidRPr="002B0F97" w14:paraId="0A1A2E52" w14:textId="77777777" w:rsidTr="0088480C">
        <w:trPr>
          <w:trHeight w:val="240"/>
          <w:jc w:val="center"/>
        </w:trPr>
        <w:tc>
          <w:tcPr>
            <w:tcW w:w="4876" w:type="dxa"/>
            <w:hideMark/>
          </w:tcPr>
          <w:p w14:paraId="609A7F01" w14:textId="77777777" w:rsidR="00912AB6" w:rsidRPr="002B0F97" w:rsidRDefault="00912AB6" w:rsidP="0088480C">
            <w:pPr>
              <w:pStyle w:val="AmColumnHeading"/>
            </w:pPr>
            <w:r w:rsidRPr="002B0F97">
              <w:t>Znění navržené Komisí</w:t>
            </w:r>
          </w:p>
        </w:tc>
        <w:tc>
          <w:tcPr>
            <w:tcW w:w="4876" w:type="dxa"/>
            <w:hideMark/>
          </w:tcPr>
          <w:p w14:paraId="220738C9" w14:textId="77777777" w:rsidR="00912AB6" w:rsidRPr="002B0F97" w:rsidRDefault="00912AB6" w:rsidP="0088480C">
            <w:pPr>
              <w:pStyle w:val="AmColumnHeading"/>
            </w:pPr>
            <w:r w:rsidRPr="002B0F97">
              <w:t>Pozměňovací návrh</w:t>
            </w:r>
          </w:p>
        </w:tc>
      </w:tr>
      <w:tr w:rsidR="00912AB6" w:rsidRPr="002B0F97" w14:paraId="1CC4426D" w14:textId="77777777" w:rsidTr="0088480C">
        <w:trPr>
          <w:jc w:val="center"/>
        </w:trPr>
        <w:tc>
          <w:tcPr>
            <w:tcW w:w="4876" w:type="dxa"/>
            <w:hideMark/>
          </w:tcPr>
          <w:p w14:paraId="296FB537" w14:textId="77777777" w:rsidR="00912AB6" w:rsidRPr="002B0F97" w:rsidRDefault="00912AB6" w:rsidP="0088480C">
            <w:pPr>
              <w:pStyle w:val="Normal6a"/>
            </w:pPr>
            <w:r w:rsidRPr="002B0F97">
              <w:rPr>
                <w:b/>
                <w:i/>
              </w:rPr>
              <w:t>7.</w:t>
            </w:r>
            <w:r w:rsidRPr="002B0F97">
              <w:tab/>
            </w:r>
            <w:r w:rsidRPr="002B0F97">
              <w:rPr>
                <w:b/>
                <w:i/>
              </w:rPr>
              <w:t>Žadatel, který podá další opravný prostředek proti prvnímu nebo následnému rozhodnutí o odvolání, nemá právo setrvat na území daného členského státu, aniž je dotčena možnost, že soud nebo tribunál umožní žadateli setrvat na základě žádosti žadatele nebo z moci úřední.“</w:t>
            </w:r>
          </w:p>
        </w:tc>
        <w:tc>
          <w:tcPr>
            <w:tcW w:w="4876" w:type="dxa"/>
            <w:hideMark/>
          </w:tcPr>
          <w:p w14:paraId="3D87C603" w14:textId="77777777" w:rsidR="00912AB6" w:rsidRPr="002B0F97" w:rsidRDefault="00912AB6" w:rsidP="0088480C">
            <w:pPr>
              <w:pStyle w:val="Normal6a"/>
            </w:pPr>
            <w:r w:rsidRPr="002B0F97">
              <w:rPr>
                <w:b/>
                <w:i/>
              </w:rPr>
              <w:t>vypouští se</w:t>
            </w:r>
          </w:p>
        </w:tc>
      </w:tr>
    </w:tbl>
    <w:p w14:paraId="30350134" w14:textId="77777777" w:rsidR="00912AB6" w:rsidRPr="002B0F97" w:rsidRDefault="00912AB6" w:rsidP="00912AB6">
      <w:pPr>
        <w:pStyle w:val="AmOrLang"/>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CEAF9E7" w14:textId="7C7BE4CE" w:rsidR="002A6A78" w:rsidRPr="002B0F97" w:rsidRDefault="00912AB6" w:rsidP="00912AB6">
      <w:r w:rsidRPr="002B0F97">
        <w:rPr>
          <w:rStyle w:val="HideTWBExt"/>
          <w:noProof w:val="0"/>
        </w:rPr>
        <w:t>&lt;/Amend&gt;</w:t>
      </w:r>
    </w:p>
    <w:p w14:paraId="25B6A64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536</w:t>
      </w:r>
      <w:r w:rsidRPr="002B0F97">
        <w:rPr>
          <w:rStyle w:val="HideTWBExt"/>
          <w:b w:val="0"/>
          <w:noProof w:val="0"/>
        </w:rPr>
        <w:t>&lt;/NumAm&gt;</w:t>
      </w:r>
    </w:p>
    <w:p w14:paraId="6B150FEF"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22113B7D" w14:textId="77777777" w:rsidR="00912AB6" w:rsidRPr="002B0F97" w:rsidRDefault="00912AB6" w:rsidP="00912AB6">
      <w:pPr>
        <w:pStyle w:val="NormalBold"/>
      </w:pPr>
      <w:r w:rsidRPr="002B0F97">
        <w:rPr>
          <w:rStyle w:val="HideTWBExt"/>
          <w:b w:val="0"/>
          <w:noProof w:val="0"/>
        </w:rPr>
        <w:t>&lt;/RepeatBlock-By&gt;</w:t>
      </w:r>
    </w:p>
    <w:p w14:paraId="0A23E109"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D7CD9B5" w14:textId="77777777" w:rsidR="00912AB6" w:rsidRPr="002B0F97" w:rsidRDefault="00912AB6" w:rsidP="00912AB6">
      <w:pPr>
        <w:pStyle w:val="NormalBold"/>
      </w:pPr>
      <w:r w:rsidRPr="002B0F97">
        <w:rPr>
          <w:rStyle w:val="HideTWBExt"/>
          <w:b w:val="0"/>
          <w:noProof w:val="0"/>
        </w:rPr>
        <w:t>&lt;Article&gt;</w:t>
      </w:r>
      <w:r w:rsidRPr="002B0F97">
        <w:t xml:space="preserve"> Čl. 54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1ED8118D" w14:textId="77777777" w:rsidTr="0088480C">
        <w:trPr>
          <w:trHeight w:val="240"/>
          <w:jc w:val="center"/>
        </w:trPr>
        <w:tc>
          <w:tcPr>
            <w:tcW w:w="9752" w:type="dxa"/>
            <w:gridSpan w:val="2"/>
          </w:tcPr>
          <w:p w14:paraId="59B8BA83" w14:textId="77777777" w:rsidR="00912AB6" w:rsidRPr="002B0F97" w:rsidRDefault="00912AB6" w:rsidP="0088480C"/>
        </w:tc>
      </w:tr>
      <w:tr w:rsidR="00912AB6" w:rsidRPr="002B0F97" w14:paraId="29F2A9E7" w14:textId="77777777" w:rsidTr="0088480C">
        <w:trPr>
          <w:trHeight w:val="240"/>
          <w:jc w:val="center"/>
        </w:trPr>
        <w:tc>
          <w:tcPr>
            <w:tcW w:w="4876" w:type="dxa"/>
            <w:hideMark/>
          </w:tcPr>
          <w:p w14:paraId="62261F85" w14:textId="77777777" w:rsidR="00912AB6" w:rsidRPr="002B0F97" w:rsidRDefault="00912AB6" w:rsidP="0088480C">
            <w:pPr>
              <w:pStyle w:val="AmColumnHeading"/>
            </w:pPr>
            <w:r w:rsidRPr="002B0F97">
              <w:t>Znění navržené Komisí</w:t>
            </w:r>
          </w:p>
        </w:tc>
        <w:tc>
          <w:tcPr>
            <w:tcW w:w="4876" w:type="dxa"/>
            <w:hideMark/>
          </w:tcPr>
          <w:p w14:paraId="6B940E3A" w14:textId="77777777" w:rsidR="00912AB6" w:rsidRPr="002B0F97" w:rsidRDefault="00912AB6" w:rsidP="0088480C">
            <w:pPr>
              <w:pStyle w:val="AmColumnHeading"/>
            </w:pPr>
            <w:r w:rsidRPr="002B0F97">
              <w:t>Pozměňovací návrh</w:t>
            </w:r>
          </w:p>
        </w:tc>
      </w:tr>
      <w:tr w:rsidR="00912AB6" w:rsidRPr="002B0F97" w14:paraId="3BB76A60" w14:textId="77777777" w:rsidTr="0088480C">
        <w:trPr>
          <w:jc w:val="center"/>
        </w:trPr>
        <w:tc>
          <w:tcPr>
            <w:tcW w:w="4876" w:type="dxa"/>
            <w:hideMark/>
          </w:tcPr>
          <w:p w14:paraId="5D6CCCDF" w14:textId="77777777" w:rsidR="00912AB6" w:rsidRPr="002B0F97" w:rsidRDefault="00912AB6" w:rsidP="0088480C">
            <w:pPr>
              <w:pStyle w:val="Normal6a"/>
            </w:pPr>
            <w:r w:rsidRPr="002B0F97">
              <w:rPr>
                <w:b/>
                <w:i/>
              </w:rPr>
              <w:t>7.</w:t>
            </w:r>
            <w:r w:rsidRPr="002B0F97">
              <w:tab/>
            </w:r>
            <w:r w:rsidRPr="002B0F97">
              <w:rPr>
                <w:b/>
                <w:i/>
              </w:rPr>
              <w:t>Žadatel, který podá další opravný prostředek proti prvnímu nebo následnému rozhodnutí o odvolání, nemá právo setrvat na území daného členského státu, aniž je dotčena možnost, že soud nebo tribunál umožní žadateli setrvat na základě žádosti žadatele nebo z moci úřední.“</w:t>
            </w:r>
          </w:p>
        </w:tc>
        <w:tc>
          <w:tcPr>
            <w:tcW w:w="4876" w:type="dxa"/>
            <w:hideMark/>
          </w:tcPr>
          <w:p w14:paraId="31FC6B91" w14:textId="77777777" w:rsidR="00912AB6" w:rsidRPr="002B0F97" w:rsidRDefault="00912AB6" w:rsidP="0088480C">
            <w:pPr>
              <w:pStyle w:val="Normal6a"/>
            </w:pPr>
            <w:r w:rsidRPr="002B0F97">
              <w:rPr>
                <w:b/>
                <w:i/>
              </w:rPr>
              <w:t>vypouští se</w:t>
            </w:r>
          </w:p>
        </w:tc>
      </w:tr>
    </w:tbl>
    <w:p w14:paraId="0678B068"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4F1A9B4D" w14:textId="5F143CDA" w:rsidR="002A6A78" w:rsidRPr="002B0F97" w:rsidRDefault="00912AB6" w:rsidP="00912AB6">
      <w:r w:rsidRPr="002B0F97">
        <w:rPr>
          <w:rStyle w:val="HideTWBExt"/>
          <w:noProof w:val="0"/>
        </w:rPr>
        <w:t>&lt;/Amend&gt;</w:t>
      </w:r>
    </w:p>
    <w:p w14:paraId="2F370943"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537</w:t>
      </w:r>
      <w:r w:rsidRPr="002B0F97">
        <w:rPr>
          <w:rStyle w:val="HideTWBExt"/>
          <w:b w:val="0"/>
          <w:noProof w:val="0"/>
        </w:rPr>
        <w:t>&lt;/NumAm&gt;</w:t>
      </w:r>
    </w:p>
    <w:p w14:paraId="6D6B2DAC" w14:textId="77777777" w:rsidR="00912AB6" w:rsidRPr="002B0F97" w:rsidRDefault="00912AB6" w:rsidP="00912AB6">
      <w:pPr>
        <w:pStyle w:val="NormalBold"/>
      </w:pPr>
      <w:r w:rsidRPr="002B0F97">
        <w:rPr>
          <w:rStyle w:val="HideTWBExt"/>
          <w:b w:val="0"/>
          <w:noProof w:val="0"/>
        </w:rPr>
        <w:t>&lt;RepeatBlock-By&gt;&lt;Members&gt;</w:t>
      </w:r>
      <w:r w:rsidRPr="002B0F97">
        <w:t>Domènec Ruiz Devesa, Juan Fernando López Aguilar</w:t>
      </w:r>
      <w:r w:rsidRPr="002B0F97">
        <w:rPr>
          <w:rStyle w:val="HideTWBExt"/>
          <w:b w:val="0"/>
          <w:noProof w:val="0"/>
        </w:rPr>
        <w:t>&lt;/Members&gt;</w:t>
      </w:r>
    </w:p>
    <w:p w14:paraId="43C413A0" w14:textId="77777777" w:rsidR="00912AB6" w:rsidRPr="002B0F97" w:rsidRDefault="00912AB6" w:rsidP="00912AB6">
      <w:pPr>
        <w:pStyle w:val="NormalBold"/>
      </w:pPr>
      <w:r w:rsidRPr="002B0F97">
        <w:rPr>
          <w:rStyle w:val="HideTWBExt"/>
          <w:b w:val="0"/>
          <w:noProof w:val="0"/>
        </w:rPr>
        <w:t>&lt;/RepeatBlock-By&gt;</w:t>
      </w:r>
    </w:p>
    <w:p w14:paraId="5431A96E"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03DC5AB" w14:textId="77777777" w:rsidR="00912AB6" w:rsidRPr="002B0F97" w:rsidRDefault="00912AB6" w:rsidP="00912AB6">
      <w:pPr>
        <w:pStyle w:val="NormalBold"/>
      </w:pPr>
      <w:r w:rsidRPr="002B0F97">
        <w:rPr>
          <w:rStyle w:val="HideTWBExt"/>
          <w:b w:val="0"/>
          <w:noProof w:val="0"/>
        </w:rPr>
        <w:t>&lt;Article&gt;</w:t>
      </w:r>
      <w:r w:rsidRPr="002B0F97">
        <w:t>Čl. 54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7F0A8AF9" w14:textId="77777777" w:rsidTr="0088480C">
        <w:trPr>
          <w:trHeight w:val="240"/>
          <w:jc w:val="center"/>
        </w:trPr>
        <w:tc>
          <w:tcPr>
            <w:tcW w:w="9752" w:type="dxa"/>
            <w:gridSpan w:val="2"/>
          </w:tcPr>
          <w:p w14:paraId="2CD4E965" w14:textId="77777777" w:rsidR="00912AB6" w:rsidRPr="002B0F97" w:rsidRDefault="00912AB6" w:rsidP="0088480C"/>
        </w:tc>
      </w:tr>
      <w:tr w:rsidR="00912AB6" w:rsidRPr="002B0F97" w14:paraId="41F53618" w14:textId="77777777" w:rsidTr="0088480C">
        <w:trPr>
          <w:trHeight w:val="240"/>
          <w:jc w:val="center"/>
        </w:trPr>
        <w:tc>
          <w:tcPr>
            <w:tcW w:w="4876" w:type="dxa"/>
            <w:hideMark/>
          </w:tcPr>
          <w:p w14:paraId="52827701" w14:textId="77777777" w:rsidR="00912AB6" w:rsidRPr="002B0F97" w:rsidRDefault="00912AB6" w:rsidP="0088480C">
            <w:pPr>
              <w:pStyle w:val="AmColumnHeading"/>
            </w:pPr>
            <w:r w:rsidRPr="002B0F97">
              <w:t>Znění navržené Komisí</w:t>
            </w:r>
          </w:p>
        </w:tc>
        <w:tc>
          <w:tcPr>
            <w:tcW w:w="4876" w:type="dxa"/>
            <w:hideMark/>
          </w:tcPr>
          <w:p w14:paraId="721C47A3" w14:textId="77777777" w:rsidR="00912AB6" w:rsidRPr="002B0F97" w:rsidRDefault="00912AB6" w:rsidP="0088480C">
            <w:pPr>
              <w:pStyle w:val="AmColumnHeading"/>
            </w:pPr>
            <w:r w:rsidRPr="002B0F97">
              <w:t>Pozměňovací návrh</w:t>
            </w:r>
          </w:p>
        </w:tc>
      </w:tr>
      <w:tr w:rsidR="00912AB6" w:rsidRPr="002B0F97" w14:paraId="51FE3767" w14:textId="77777777" w:rsidTr="0088480C">
        <w:trPr>
          <w:jc w:val="center"/>
        </w:trPr>
        <w:tc>
          <w:tcPr>
            <w:tcW w:w="4876" w:type="dxa"/>
            <w:hideMark/>
          </w:tcPr>
          <w:p w14:paraId="7729168D" w14:textId="77777777" w:rsidR="00912AB6" w:rsidRPr="002B0F97" w:rsidRDefault="00912AB6" w:rsidP="0088480C">
            <w:pPr>
              <w:pStyle w:val="Normal6a"/>
            </w:pPr>
            <w:r w:rsidRPr="002B0F97">
              <w:rPr>
                <w:b/>
                <w:i/>
              </w:rPr>
              <w:t>7.</w:t>
            </w:r>
            <w:r w:rsidRPr="002B0F97">
              <w:tab/>
            </w:r>
            <w:r w:rsidRPr="002B0F97">
              <w:rPr>
                <w:b/>
                <w:i/>
              </w:rPr>
              <w:t>Žadatel, který podá další opravný prostředek proti prvnímu nebo následnému rozhodnutí o odvolání, nemá právo setrvat na území daného členského státu, aniž je dotčena možnost, že soud nebo tribunál umožní žadateli setrvat na základě žádosti žadatele nebo z moci úřední.“</w:t>
            </w:r>
          </w:p>
        </w:tc>
        <w:tc>
          <w:tcPr>
            <w:tcW w:w="4876" w:type="dxa"/>
            <w:hideMark/>
          </w:tcPr>
          <w:p w14:paraId="7E530546" w14:textId="77777777" w:rsidR="00912AB6" w:rsidRPr="002B0F97" w:rsidRDefault="00912AB6" w:rsidP="0088480C">
            <w:pPr>
              <w:pStyle w:val="Normal6a"/>
            </w:pPr>
            <w:r w:rsidRPr="002B0F97">
              <w:rPr>
                <w:b/>
                <w:i/>
              </w:rPr>
              <w:t>vypouští se</w:t>
            </w:r>
          </w:p>
        </w:tc>
      </w:tr>
    </w:tbl>
    <w:p w14:paraId="20A056B1"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3D9DA3A3" w14:textId="422A89D6" w:rsidR="002A6A78" w:rsidRPr="002B0F97" w:rsidRDefault="00912AB6" w:rsidP="00912AB6">
      <w:r w:rsidRPr="002B0F97">
        <w:rPr>
          <w:rStyle w:val="HideTWBExt"/>
          <w:noProof w:val="0"/>
        </w:rPr>
        <w:t>&lt;/Amend&gt;</w:t>
      </w:r>
    </w:p>
    <w:p w14:paraId="11EFFBE2"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538</w:t>
      </w:r>
      <w:r w:rsidRPr="002B0F97">
        <w:rPr>
          <w:rStyle w:val="HideTWBExt"/>
          <w:b w:val="0"/>
          <w:noProof w:val="0"/>
        </w:rPr>
        <w:t>&lt;/NumAm&gt;</w:t>
      </w:r>
    </w:p>
    <w:p w14:paraId="3E9EC646" w14:textId="77777777" w:rsidR="00912AB6" w:rsidRPr="002B0F97" w:rsidRDefault="00912AB6" w:rsidP="00912AB6">
      <w:pPr>
        <w:pStyle w:val="NormalBold"/>
      </w:pPr>
      <w:r w:rsidRPr="002B0F97">
        <w:rPr>
          <w:rStyle w:val="HideTWBExt"/>
          <w:b w:val="0"/>
          <w:noProof w:val="0"/>
        </w:rPr>
        <w:t>&lt;RepeatBlock-By&gt;&lt;Members&gt;</w:t>
      </w:r>
      <w:r w:rsidRPr="002B0F97">
        <w:t xml:space="preserve">Bettina Vollath, Sylvie Guillaume, Juan Fernando López Aguilar, Domènec Ruiz Devesa, Elena Yoncheva, Petar Vitanov, Birgit Sippel, Javier Moreno Sánchez, Pietro </w:t>
      </w:r>
      <w:r w:rsidRPr="002B0F97">
        <w:lastRenderedPageBreak/>
        <w:t>Bartolo, Giuliano Pisapia</w:t>
      </w:r>
      <w:r w:rsidRPr="002B0F97">
        <w:rPr>
          <w:rStyle w:val="HideTWBExt"/>
          <w:b w:val="0"/>
          <w:noProof w:val="0"/>
        </w:rPr>
        <w:t>&lt;/Members&gt;</w:t>
      </w:r>
    </w:p>
    <w:p w14:paraId="6C29359B" w14:textId="77777777" w:rsidR="00912AB6" w:rsidRPr="002B0F97" w:rsidRDefault="00912AB6" w:rsidP="00912AB6">
      <w:pPr>
        <w:pStyle w:val="NormalBold"/>
      </w:pPr>
      <w:r w:rsidRPr="002B0F97">
        <w:rPr>
          <w:rStyle w:val="HideTWBExt"/>
          <w:b w:val="0"/>
          <w:noProof w:val="0"/>
        </w:rPr>
        <w:t>&lt;/RepeatBlock-By&gt;</w:t>
      </w:r>
    </w:p>
    <w:p w14:paraId="03FA74C5"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3A5E6DFA" w14:textId="77777777" w:rsidR="00912AB6" w:rsidRPr="002B0F97" w:rsidRDefault="00912AB6" w:rsidP="00912AB6">
      <w:pPr>
        <w:pStyle w:val="NormalBold"/>
      </w:pPr>
      <w:r w:rsidRPr="002B0F97">
        <w:rPr>
          <w:rStyle w:val="HideTWBExt"/>
          <w:b w:val="0"/>
          <w:noProof w:val="0"/>
        </w:rPr>
        <w:t>&lt;Article&gt;</w:t>
      </w:r>
      <w:r w:rsidRPr="002B0F97">
        <w:t>Čl. 54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0FB34CD" w14:textId="77777777" w:rsidTr="0088480C">
        <w:trPr>
          <w:trHeight w:val="240"/>
          <w:jc w:val="center"/>
        </w:trPr>
        <w:tc>
          <w:tcPr>
            <w:tcW w:w="9752" w:type="dxa"/>
            <w:gridSpan w:val="2"/>
          </w:tcPr>
          <w:p w14:paraId="53ADE370" w14:textId="77777777" w:rsidR="00912AB6" w:rsidRPr="002B0F97" w:rsidRDefault="00912AB6" w:rsidP="0088480C"/>
        </w:tc>
      </w:tr>
      <w:tr w:rsidR="00912AB6" w:rsidRPr="002B0F97" w14:paraId="25CD3D0C" w14:textId="77777777" w:rsidTr="0088480C">
        <w:trPr>
          <w:trHeight w:val="240"/>
          <w:jc w:val="center"/>
        </w:trPr>
        <w:tc>
          <w:tcPr>
            <w:tcW w:w="4876" w:type="dxa"/>
            <w:hideMark/>
          </w:tcPr>
          <w:p w14:paraId="502572A4" w14:textId="77777777" w:rsidR="00912AB6" w:rsidRPr="002B0F97" w:rsidRDefault="00912AB6" w:rsidP="0088480C">
            <w:pPr>
              <w:pStyle w:val="AmColumnHeading"/>
            </w:pPr>
            <w:r w:rsidRPr="002B0F97">
              <w:t>Znění navržené Komisí</w:t>
            </w:r>
          </w:p>
        </w:tc>
        <w:tc>
          <w:tcPr>
            <w:tcW w:w="4876" w:type="dxa"/>
            <w:hideMark/>
          </w:tcPr>
          <w:p w14:paraId="47ABD312" w14:textId="77777777" w:rsidR="00912AB6" w:rsidRPr="002B0F97" w:rsidRDefault="00912AB6" w:rsidP="0088480C">
            <w:pPr>
              <w:pStyle w:val="AmColumnHeading"/>
            </w:pPr>
            <w:r w:rsidRPr="002B0F97">
              <w:t>Pozměňovací návrh</w:t>
            </w:r>
          </w:p>
        </w:tc>
      </w:tr>
      <w:tr w:rsidR="00912AB6" w:rsidRPr="002B0F97" w14:paraId="71BA6EA6" w14:textId="77777777" w:rsidTr="0088480C">
        <w:trPr>
          <w:jc w:val="center"/>
        </w:trPr>
        <w:tc>
          <w:tcPr>
            <w:tcW w:w="4876" w:type="dxa"/>
            <w:hideMark/>
          </w:tcPr>
          <w:p w14:paraId="4DABB13A" w14:textId="77777777" w:rsidR="00912AB6" w:rsidRPr="002B0F97" w:rsidRDefault="00912AB6" w:rsidP="0088480C">
            <w:pPr>
              <w:pStyle w:val="Normal6a"/>
            </w:pPr>
            <w:r w:rsidRPr="002B0F97">
              <w:t>7.</w:t>
            </w:r>
            <w:r w:rsidRPr="002B0F97">
              <w:tab/>
            </w:r>
            <w:r w:rsidRPr="002B0F97">
              <w:rPr>
                <w:b/>
                <w:i/>
              </w:rPr>
              <w:t>Žadatel</w:t>
            </w:r>
            <w:r w:rsidRPr="002B0F97">
              <w:t xml:space="preserve">, který podá další opravný prostředek proti prvnímu nebo následnému rozhodnutí o odvolání, </w:t>
            </w:r>
            <w:r w:rsidRPr="002B0F97">
              <w:rPr>
                <w:b/>
                <w:i/>
              </w:rPr>
              <w:t xml:space="preserve">nemá </w:t>
            </w:r>
            <w:r w:rsidRPr="002B0F97">
              <w:t>právo setrvat na území daného členského státu</w:t>
            </w:r>
            <w:r w:rsidRPr="002B0F97">
              <w:rPr>
                <w:b/>
                <w:i/>
              </w:rPr>
              <w:t xml:space="preserve">, aniž je dotčena možnost, že </w:t>
            </w:r>
            <w:r w:rsidRPr="002B0F97">
              <w:t>soud</w:t>
            </w:r>
            <w:r w:rsidRPr="002B0F97">
              <w:rPr>
                <w:b/>
                <w:i/>
              </w:rPr>
              <w:t xml:space="preserve"> nebo tribunál umožní žadateli setrvat </w:t>
            </w:r>
            <w:r w:rsidRPr="002B0F97">
              <w:t xml:space="preserve">na základě žádosti </w:t>
            </w:r>
            <w:r w:rsidRPr="002B0F97">
              <w:rPr>
                <w:b/>
                <w:i/>
              </w:rPr>
              <w:t>žadatele nebo z moci úřední</w:t>
            </w:r>
            <w:r w:rsidRPr="002B0F97">
              <w:t>.“</w:t>
            </w:r>
          </w:p>
        </w:tc>
        <w:tc>
          <w:tcPr>
            <w:tcW w:w="4876" w:type="dxa"/>
            <w:hideMark/>
          </w:tcPr>
          <w:p w14:paraId="4EBADCEE" w14:textId="77777777" w:rsidR="00912AB6" w:rsidRPr="002B0F97" w:rsidRDefault="00912AB6" w:rsidP="0088480C">
            <w:pPr>
              <w:pStyle w:val="Normal6a"/>
            </w:pPr>
            <w:r w:rsidRPr="002B0F97">
              <w:t>7.</w:t>
            </w:r>
            <w:r w:rsidRPr="002B0F97">
              <w:tab/>
            </w:r>
            <w:r w:rsidRPr="002B0F97">
              <w:rPr>
                <w:b/>
                <w:i/>
              </w:rPr>
              <w:t>Žadateli</w:t>
            </w:r>
            <w:r w:rsidRPr="002B0F97">
              <w:t xml:space="preserve">, který podá další opravný prostředek proti prvnímu nebo následnému rozhodnutí o odvolání, </w:t>
            </w:r>
            <w:r w:rsidRPr="002B0F97">
              <w:rPr>
                <w:b/>
                <w:i/>
              </w:rPr>
              <w:t xml:space="preserve">může </w:t>
            </w:r>
            <w:r w:rsidRPr="002B0F97">
              <w:t>právo setrvat na území daného členského státu</w:t>
            </w:r>
            <w:r w:rsidRPr="002B0F97">
              <w:rPr>
                <w:b/>
                <w:i/>
              </w:rPr>
              <w:t xml:space="preserve"> zrušit </w:t>
            </w:r>
            <w:r w:rsidRPr="002B0F97">
              <w:t xml:space="preserve">soud na základě žádosti </w:t>
            </w:r>
            <w:r w:rsidRPr="002B0F97">
              <w:rPr>
                <w:b/>
                <w:i/>
              </w:rPr>
              <w:t>rozhodujícího orgánu</w:t>
            </w:r>
            <w:r w:rsidRPr="002B0F97">
              <w:t>.“</w:t>
            </w:r>
          </w:p>
        </w:tc>
      </w:tr>
    </w:tbl>
    <w:p w14:paraId="1833CE7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168578BD"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1975B0A5" w14:textId="77777777" w:rsidR="00912AB6" w:rsidRPr="002B0F97" w:rsidRDefault="00912AB6" w:rsidP="00912AB6">
      <w:pPr>
        <w:pStyle w:val="AmJustText"/>
      </w:pPr>
      <w:r w:rsidRPr="002B0F97">
        <w:t>V zájmu soudržnosti s předchozími pozměňovacími návrhy. Ve všech případech musí o zrušení práva setrvat rozhodnout soudce. Není vhodné přiznat tuto pravomoc příslušným orgánům, které už rozhodly, že žádost je nedůvodná, neboť jejich názor na žádost je již utvořen.</w:t>
      </w:r>
    </w:p>
    <w:p w14:paraId="26B27D03" w14:textId="53067671" w:rsidR="002A6A78" w:rsidRPr="002B0F97" w:rsidRDefault="00912AB6" w:rsidP="00912AB6">
      <w:r w:rsidRPr="002B0F97">
        <w:rPr>
          <w:rStyle w:val="HideTWBExt"/>
          <w:noProof w:val="0"/>
        </w:rPr>
        <w:t>&lt;/Amend&gt;</w:t>
      </w:r>
    </w:p>
    <w:p w14:paraId="0393D147"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539</w:t>
      </w:r>
      <w:r w:rsidRPr="002B0F97">
        <w:rPr>
          <w:rStyle w:val="HideTWBExt"/>
          <w:b w:val="0"/>
          <w:noProof w:val="0"/>
        </w:rPr>
        <w:t>&lt;/NumAm&gt;</w:t>
      </w:r>
    </w:p>
    <w:p w14:paraId="58D033DC" w14:textId="77777777" w:rsidR="00912AB6" w:rsidRPr="002B0F97" w:rsidRDefault="00912AB6" w:rsidP="00912AB6">
      <w:pPr>
        <w:pStyle w:val="NormalBold"/>
      </w:pPr>
      <w:r w:rsidRPr="002B0F97">
        <w:rPr>
          <w:rStyle w:val="HideTWBExt"/>
          <w:b w:val="0"/>
          <w:noProof w:val="0"/>
        </w:rPr>
        <w:t>&lt;RepeatBlock-By&gt;&lt;Members&gt;</w:t>
      </w:r>
      <w:r w:rsidRPr="002B0F97">
        <w:t>Pietro Bartolo, Juan Fernando López Aguilar, Bettina Vollath, Birgit Sippel, Elena Yoncheva, Javier Moreno Sánchez, Giuliano Pisapia, Domènec Ruiz Devesa, Petar Vitanov</w:t>
      </w:r>
      <w:r w:rsidRPr="002B0F97">
        <w:rPr>
          <w:rStyle w:val="HideTWBExt"/>
          <w:b w:val="0"/>
          <w:noProof w:val="0"/>
        </w:rPr>
        <w:t>&lt;/Members&gt;</w:t>
      </w:r>
    </w:p>
    <w:p w14:paraId="4662590F" w14:textId="77777777" w:rsidR="00912AB6" w:rsidRPr="002B0F97" w:rsidRDefault="00912AB6" w:rsidP="00912AB6">
      <w:pPr>
        <w:pStyle w:val="NormalBold"/>
      </w:pPr>
      <w:r w:rsidRPr="002B0F97">
        <w:rPr>
          <w:rStyle w:val="HideTWBExt"/>
          <w:b w:val="0"/>
          <w:noProof w:val="0"/>
        </w:rPr>
        <w:t>&lt;/RepeatBlock-By&gt;</w:t>
      </w:r>
    </w:p>
    <w:p w14:paraId="45FF81FF"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62ADC8A" w14:textId="77777777" w:rsidR="00912AB6" w:rsidRPr="002B0F97" w:rsidRDefault="00912AB6" w:rsidP="00912AB6">
      <w:pPr>
        <w:pStyle w:val="NormalBold"/>
      </w:pPr>
      <w:r w:rsidRPr="002B0F97">
        <w:rPr>
          <w:rStyle w:val="HideTWBExt"/>
          <w:b w:val="0"/>
          <w:noProof w:val="0"/>
        </w:rPr>
        <w:t>&lt;Article&gt;</w:t>
      </w:r>
      <w:r w:rsidRPr="002B0F97">
        <w:t>Čl. 54 – odst. 7</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04B89861" w14:textId="77777777" w:rsidTr="0088480C">
        <w:trPr>
          <w:trHeight w:val="240"/>
          <w:jc w:val="center"/>
        </w:trPr>
        <w:tc>
          <w:tcPr>
            <w:tcW w:w="9752" w:type="dxa"/>
            <w:gridSpan w:val="2"/>
          </w:tcPr>
          <w:p w14:paraId="655B9038" w14:textId="77777777" w:rsidR="00912AB6" w:rsidRPr="002B0F97" w:rsidRDefault="00912AB6" w:rsidP="0088480C"/>
        </w:tc>
      </w:tr>
      <w:tr w:rsidR="00912AB6" w:rsidRPr="002B0F97" w14:paraId="42245618" w14:textId="77777777" w:rsidTr="0088480C">
        <w:trPr>
          <w:trHeight w:val="240"/>
          <w:jc w:val="center"/>
        </w:trPr>
        <w:tc>
          <w:tcPr>
            <w:tcW w:w="4876" w:type="dxa"/>
            <w:hideMark/>
          </w:tcPr>
          <w:p w14:paraId="38BA6129" w14:textId="77777777" w:rsidR="00912AB6" w:rsidRPr="002B0F97" w:rsidRDefault="00912AB6" w:rsidP="0088480C">
            <w:pPr>
              <w:pStyle w:val="AmColumnHeading"/>
            </w:pPr>
            <w:r w:rsidRPr="002B0F97">
              <w:t>Znění navržené Komisí</w:t>
            </w:r>
          </w:p>
        </w:tc>
        <w:tc>
          <w:tcPr>
            <w:tcW w:w="4876" w:type="dxa"/>
            <w:hideMark/>
          </w:tcPr>
          <w:p w14:paraId="612E23E8" w14:textId="77777777" w:rsidR="00912AB6" w:rsidRPr="002B0F97" w:rsidRDefault="00912AB6" w:rsidP="0088480C">
            <w:pPr>
              <w:pStyle w:val="AmColumnHeading"/>
            </w:pPr>
            <w:r w:rsidRPr="002B0F97">
              <w:t>Pozměňovací návrh</w:t>
            </w:r>
          </w:p>
        </w:tc>
      </w:tr>
      <w:tr w:rsidR="00912AB6" w:rsidRPr="002B0F97" w14:paraId="4AD02FD7" w14:textId="77777777" w:rsidTr="0088480C">
        <w:trPr>
          <w:jc w:val="center"/>
        </w:trPr>
        <w:tc>
          <w:tcPr>
            <w:tcW w:w="4876" w:type="dxa"/>
            <w:hideMark/>
          </w:tcPr>
          <w:p w14:paraId="0707B642" w14:textId="77777777" w:rsidR="00912AB6" w:rsidRPr="002B0F97" w:rsidRDefault="00912AB6" w:rsidP="0088480C">
            <w:pPr>
              <w:pStyle w:val="Normal6a"/>
            </w:pPr>
            <w:r w:rsidRPr="002B0F97">
              <w:t>7.</w:t>
            </w:r>
            <w:r w:rsidRPr="002B0F97">
              <w:tab/>
            </w:r>
            <w:r w:rsidRPr="002B0F97">
              <w:rPr>
                <w:b/>
                <w:i/>
              </w:rPr>
              <w:t>Žadatel</w:t>
            </w:r>
            <w:r w:rsidRPr="002B0F97">
              <w:t xml:space="preserve">, který podá další opravný prostředek proti prvnímu nebo následnému rozhodnutí o odvolání, </w:t>
            </w:r>
            <w:r w:rsidRPr="002B0F97">
              <w:rPr>
                <w:b/>
                <w:i/>
              </w:rPr>
              <w:t xml:space="preserve">nemá </w:t>
            </w:r>
            <w:r w:rsidRPr="002B0F97">
              <w:t>právo setrvat na území daného členského státu</w:t>
            </w:r>
            <w:r w:rsidRPr="002B0F97">
              <w:rPr>
                <w:b/>
                <w:i/>
              </w:rPr>
              <w:t xml:space="preserve">, aniž je dotčena možnost, že </w:t>
            </w:r>
            <w:r w:rsidRPr="002B0F97">
              <w:t>soud</w:t>
            </w:r>
            <w:r w:rsidRPr="002B0F97">
              <w:rPr>
                <w:b/>
                <w:i/>
              </w:rPr>
              <w:t xml:space="preserve"> nebo tribunál umožní žadateli setrvat </w:t>
            </w:r>
            <w:r w:rsidRPr="002B0F97">
              <w:t xml:space="preserve">na základě žádosti </w:t>
            </w:r>
            <w:r w:rsidRPr="002B0F97">
              <w:rPr>
                <w:b/>
                <w:i/>
              </w:rPr>
              <w:t>žadatele nebo z moci úřední</w:t>
            </w:r>
            <w:r w:rsidRPr="002B0F97">
              <w:t>.“</w:t>
            </w:r>
          </w:p>
        </w:tc>
        <w:tc>
          <w:tcPr>
            <w:tcW w:w="4876" w:type="dxa"/>
            <w:hideMark/>
          </w:tcPr>
          <w:p w14:paraId="4DE7A5CB" w14:textId="77777777" w:rsidR="00912AB6" w:rsidRPr="002B0F97" w:rsidRDefault="00912AB6" w:rsidP="0088480C">
            <w:pPr>
              <w:pStyle w:val="Normal6a"/>
            </w:pPr>
            <w:r w:rsidRPr="002B0F97">
              <w:t>7.</w:t>
            </w:r>
            <w:r w:rsidRPr="002B0F97">
              <w:tab/>
            </w:r>
            <w:r w:rsidRPr="002B0F97">
              <w:rPr>
                <w:b/>
                <w:i/>
              </w:rPr>
              <w:t>Žadateli</w:t>
            </w:r>
            <w:r w:rsidRPr="002B0F97">
              <w:t xml:space="preserve">, který podá další opravný prostředek proti prvnímu nebo následnému rozhodnutí o odvolání, </w:t>
            </w:r>
            <w:r w:rsidRPr="002B0F97">
              <w:rPr>
                <w:b/>
                <w:i/>
              </w:rPr>
              <w:t xml:space="preserve">může </w:t>
            </w:r>
            <w:r w:rsidRPr="002B0F97">
              <w:t>právo setrvat na území daného členského státu</w:t>
            </w:r>
            <w:r w:rsidRPr="002B0F97">
              <w:rPr>
                <w:b/>
                <w:i/>
              </w:rPr>
              <w:t xml:space="preserve"> zrušit </w:t>
            </w:r>
            <w:r w:rsidRPr="002B0F97">
              <w:t xml:space="preserve">soud na základě žádosti </w:t>
            </w:r>
            <w:r w:rsidRPr="002B0F97">
              <w:rPr>
                <w:b/>
                <w:i/>
              </w:rPr>
              <w:t>rozhodujícího orgánu</w:t>
            </w:r>
            <w:r w:rsidRPr="002B0F97">
              <w:t>.“</w:t>
            </w:r>
          </w:p>
        </w:tc>
      </w:tr>
    </w:tbl>
    <w:p w14:paraId="2FC835CE"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2EC4EC7D" w14:textId="77777777" w:rsidR="00912AB6" w:rsidRPr="002B0F97" w:rsidRDefault="00912AB6" w:rsidP="00912AB6">
      <w:pPr>
        <w:pStyle w:val="AmJustTitle"/>
      </w:pPr>
      <w:r w:rsidRPr="002B0F97">
        <w:rPr>
          <w:rStyle w:val="HideTWBExt"/>
          <w:noProof w:val="0"/>
        </w:rPr>
        <w:t>&lt;TitreJust&gt;</w:t>
      </w:r>
      <w:r w:rsidRPr="002B0F97">
        <w:t>Odůvodnění</w:t>
      </w:r>
      <w:r w:rsidRPr="002B0F97">
        <w:rPr>
          <w:rStyle w:val="HideTWBExt"/>
          <w:noProof w:val="0"/>
        </w:rPr>
        <w:t>&lt;/TitreJust&gt;</w:t>
      </w:r>
    </w:p>
    <w:p w14:paraId="53B14A48" w14:textId="77777777" w:rsidR="00912AB6" w:rsidRPr="002B0F97" w:rsidRDefault="00912AB6" w:rsidP="00912AB6">
      <w:pPr>
        <w:pStyle w:val="AmJustText"/>
      </w:pPr>
      <w:r w:rsidRPr="002B0F97">
        <w:t xml:space="preserve">V zájmu soudržnosti s předchozími pozměňovacími návrhy. Ve všech případech musí o </w:t>
      </w:r>
      <w:r w:rsidRPr="002B0F97">
        <w:lastRenderedPageBreak/>
        <w:t>zrušení práva setrvat rozhodnout soudce. Není vhodné přiznat tuto pravomoc příslušným orgánům, které už rozhodly, že žádost je nedůvodná, neboť jejich názor na žádost je již utvořen.</w:t>
      </w:r>
    </w:p>
    <w:p w14:paraId="08CBD254" w14:textId="537B81F3" w:rsidR="002A6A78" w:rsidRPr="002B0F97" w:rsidRDefault="00912AB6" w:rsidP="00912AB6">
      <w:r w:rsidRPr="002B0F97">
        <w:rPr>
          <w:rStyle w:val="HideTWBExt"/>
          <w:noProof w:val="0"/>
        </w:rPr>
        <w:t>&lt;/Amend&gt;</w:t>
      </w:r>
    </w:p>
    <w:p w14:paraId="0612F4AA"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540</w:t>
      </w:r>
      <w:r w:rsidRPr="002B0F97">
        <w:rPr>
          <w:rStyle w:val="HideTWBExt"/>
          <w:b w:val="0"/>
          <w:noProof w:val="0"/>
        </w:rPr>
        <w:t>&lt;/NumAm&gt;</w:t>
      </w:r>
    </w:p>
    <w:p w14:paraId="2040CE17" w14:textId="77777777" w:rsidR="00912AB6" w:rsidRPr="002B0F97" w:rsidRDefault="00912AB6" w:rsidP="00912AB6">
      <w:pPr>
        <w:pStyle w:val="NormalBold"/>
      </w:pPr>
      <w:r w:rsidRPr="002B0F97">
        <w:rPr>
          <w:rStyle w:val="HideTWBExt"/>
          <w:b w:val="0"/>
          <w:noProof w:val="0"/>
        </w:rPr>
        <w:t>&lt;RepeatBlock-By&gt;&lt;Members&gt;</w:t>
      </w:r>
      <w:r w:rsidRPr="002B0F97">
        <w:t>Bettina Vollath, Sylvie Guillaume, Juan Fernando López Aguilar, Domènec Ruiz Devesa, Elena Yoncheva, Petar Vitanov, Giuliano Pisapia, Birgit Sippel, Javier Moreno Sánchez, Pietro Bartolo</w:t>
      </w:r>
      <w:r w:rsidRPr="002B0F97">
        <w:rPr>
          <w:rStyle w:val="HideTWBExt"/>
          <w:b w:val="0"/>
          <w:noProof w:val="0"/>
        </w:rPr>
        <w:t>&lt;/Members&gt;</w:t>
      </w:r>
    </w:p>
    <w:p w14:paraId="712F01E6" w14:textId="77777777" w:rsidR="00912AB6" w:rsidRPr="002B0F97" w:rsidRDefault="00912AB6" w:rsidP="00912AB6">
      <w:pPr>
        <w:pStyle w:val="NormalBold"/>
      </w:pPr>
      <w:r w:rsidRPr="002B0F97">
        <w:rPr>
          <w:rStyle w:val="HideTWBExt"/>
          <w:b w:val="0"/>
          <w:noProof w:val="0"/>
        </w:rPr>
        <w:t>&lt;/RepeatBlock-By&gt;</w:t>
      </w:r>
    </w:p>
    <w:p w14:paraId="3368C19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54D70954" w14:textId="77777777" w:rsidR="00912AB6" w:rsidRPr="002B0F97" w:rsidRDefault="00912AB6" w:rsidP="00912AB6">
      <w:pPr>
        <w:pStyle w:val="NormalBold"/>
      </w:pPr>
      <w:r w:rsidRPr="002B0F97">
        <w:rPr>
          <w:rStyle w:val="HideTWBExt"/>
          <w:b w:val="0"/>
          <w:noProof w:val="0"/>
        </w:rPr>
        <w:t>&lt;Article&gt;</w:t>
      </w:r>
      <w:r w:rsidRPr="002B0F97">
        <w:t>Článek 54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34D295F" w14:textId="77777777" w:rsidTr="0088480C">
        <w:trPr>
          <w:trHeight w:val="240"/>
          <w:jc w:val="center"/>
        </w:trPr>
        <w:tc>
          <w:tcPr>
            <w:tcW w:w="9752" w:type="dxa"/>
            <w:gridSpan w:val="2"/>
          </w:tcPr>
          <w:p w14:paraId="588DCF0E" w14:textId="77777777" w:rsidR="00912AB6" w:rsidRPr="002B0F97" w:rsidRDefault="00912AB6" w:rsidP="0088480C"/>
        </w:tc>
      </w:tr>
      <w:tr w:rsidR="00912AB6" w:rsidRPr="002B0F97" w14:paraId="325D8A8F" w14:textId="77777777" w:rsidTr="0088480C">
        <w:trPr>
          <w:trHeight w:val="240"/>
          <w:jc w:val="center"/>
        </w:trPr>
        <w:tc>
          <w:tcPr>
            <w:tcW w:w="4876" w:type="dxa"/>
            <w:hideMark/>
          </w:tcPr>
          <w:p w14:paraId="523900D2" w14:textId="77777777" w:rsidR="00912AB6" w:rsidRPr="002B0F97" w:rsidRDefault="00912AB6" w:rsidP="0088480C">
            <w:pPr>
              <w:pStyle w:val="AmColumnHeading"/>
            </w:pPr>
            <w:r w:rsidRPr="002B0F97">
              <w:t>Znění navržené Komisí</w:t>
            </w:r>
          </w:p>
        </w:tc>
        <w:tc>
          <w:tcPr>
            <w:tcW w:w="4876" w:type="dxa"/>
            <w:hideMark/>
          </w:tcPr>
          <w:p w14:paraId="6FE153EC" w14:textId="77777777" w:rsidR="00912AB6" w:rsidRPr="002B0F97" w:rsidRDefault="00912AB6" w:rsidP="0088480C">
            <w:pPr>
              <w:pStyle w:val="AmColumnHeading"/>
            </w:pPr>
            <w:r w:rsidRPr="002B0F97">
              <w:t>Pozměňovací návrh</w:t>
            </w:r>
          </w:p>
        </w:tc>
      </w:tr>
      <w:tr w:rsidR="00912AB6" w:rsidRPr="002B0F97" w14:paraId="2B07D37F" w14:textId="77777777" w:rsidTr="0088480C">
        <w:trPr>
          <w:jc w:val="center"/>
        </w:trPr>
        <w:tc>
          <w:tcPr>
            <w:tcW w:w="4876" w:type="dxa"/>
          </w:tcPr>
          <w:p w14:paraId="49995329" w14:textId="77777777" w:rsidR="00912AB6" w:rsidRPr="002B0F97" w:rsidRDefault="00912AB6" w:rsidP="0088480C">
            <w:pPr>
              <w:pStyle w:val="Normal6a"/>
            </w:pPr>
          </w:p>
        </w:tc>
        <w:tc>
          <w:tcPr>
            <w:tcW w:w="4876" w:type="dxa"/>
            <w:hideMark/>
          </w:tcPr>
          <w:p w14:paraId="1A18231D" w14:textId="77777777" w:rsidR="00912AB6" w:rsidRPr="002B0F97" w:rsidRDefault="00912AB6" w:rsidP="0088480C">
            <w:pPr>
              <w:pStyle w:val="NormalBoldItalicCenter6a"/>
            </w:pPr>
            <w:r w:rsidRPr="002B0F97">
              <w:t>Článek 54a</w:t>
            </w:r>
          </w:p>
        </w:tc>
      </w:tr>
      <w:tr w:rsidR="00912AB6" w:rsidRPr="002B0F97" w14:paraId="72BC4F44" w14:textId="77777777" w:rsidTr="0088480C">
        <w:trPr>
          <w:jc w:val="center"/>
        </w:trPr>
        <w:tc>
          <w:tcPr>
            <w:tcW w:w="4876" w:type="dxa"/>
          </w:tcPr>
          <w:p w14:paraId="66497F4F" w14:textId="77777777" w:rsidR="00912AB6" w:rsidRPr="002B0F97" w:rsidRDefault="00912AB6" w:rsidP="0088480C">
            <w:pPr>
              <w:pStyle w:val="Normal6a"/>
            </w:pPr>
          </w:p>
        </w:tc>
        <w:tc>
          <w:tcPr>
            <w:tcW w:w="4876" w:type="dxa"/>
            <w:hideMark/>
          </w:tcPr>
          <w:p w14:paraId="2CA5E12D" w14:textId="77777777" w:rsidR="00912AB6" w:rsidRPr="002B0F97" w:rsidRDefault="00912AB6" w:rsidP="0088480C">
            <w:pPr>
              <w:pStyle w:val="NormalBoldItalicCenter6a"/>
            </w:pPr>
            <w:r w:rsidRPr="002B0F97">
              <w:t>Monitorování dodržování základních práv</w:t>
            </w:r>
          </w:p>
        </w:tc>
      </w:tr>
      <w:tr w:rsidR="00912AB6" w:rsidRPr="002B0F97" w14:paraId="286E8564" w14:textId="77777777" w:rsidTr="0088480C">
        <w:trPr>
          <w:jc w:val="center"/>
        </w:trPr>
        <w:tc>
          <w:tcPr>
            <w:tcW w:w="4876" w:type="dxa"/>
          </w:tcPr>
          <w:p w14:paraId="3D39CE54" w14:textId="77777777" w:rsidR="00912AB6" w:rsidRPr="002B0F97" w:rsidRDefault="00912AB6" w:rsidP="0088480C">
            <w:pPr>
              <w:pStyle w:val="Normal6a"/>
            </w:pPr>
          </w:p>
        </w:tc>
        <w:tc>
          <w:tcPr>
            <w:tcW w:w="4876" w:type="dxa"/>
            <w:hideMark/>
          </w:tcPr>
          <w:p w14:paraId="6DAD3245" w14:textId="77777777" w:rsidR="00912AB6" w:rsidRPr="002B0F97" w:rsidRDefault="00912AB6" w:rsidP="0088480C">
            <w:pPr>
              <w:pStyle w:val="Normal6a"/>
            </w:pPr>
            <w:r w:rsidRPr="002B0F97">
              <w:rPr>
                <w:b/>
                <w:i/>
              </w:rPr>
              <w:t>1.</w:t>
            </w:r>
            <w:r w:rsidRPr="002B0F97">
              <w:t xml:space="preserve"> </w:t>
            </w:r>
            <w:r w:rsidRPr="002B0F97">
              <w:tab/>
            </w:r>
            <w:r w:rsidRPr="002B0F97">
              <w:rPr>
                <w:b/>
                <w:i/>
              </w:rPr>
              <w:t>Členské státy přijmou příslušná ustanovení k vyšetřování obvinění z nedodržování základních práv v průběhu ostrahy hranic, prověřování, azylového řízení a řízení o navrácení, a přijmou ustanovení podle vnitrostátního práva pro postih nedodržování základních práv. Stanovené sankce musí být účinné, přiměřené a odrazující.</w:t>
            </w:r>
          </w:p>
        </w:tc>
      </w:tr>
      <w:tr w:rsidR="00912AB6" w:rsidRPr="002B0F97" w14:paraId="7297E519" w14:textId="77777777" w:rsidTr="0088480C">
        <w:trPr>
          <w:jc w:val="center"/>
        </w:trPr>
        <w:tc>
          <w:tcPr>
            <w:tcW w:w="4876" w:type="dxa"/>
          </w:tcPr>
          <w:p w14:paraId="33001EA0" w14:textId="77777777" w:rsidR="00912AB6" w:rsidRPr="002B0F97" w:rsidRDefault="00912AB6" w:rsidP="0088480C">
            <w:pPr>
              <w:pStyle w:val="Normal6a"/>
            </w:pPr>
          </w:p>
        </w:tc>
        <w:tc>
          <w:tcPr>
            <w:tcW w:w="4876" w:type="dxa"/>
            <w:hideMark/>
          </w:tcPr>
          <w:p w14:paraId="26A3BD0A" w14:textId="77777777" w:rsidR="00912AB6" w:rsidRPr="002B0F97" w:rsidRDefault="00912AB6" w:rsidP="0088480C">
            <w:pPr>
              <w:pStyle w:val="Normal6a"/>
            </w:pPr>
            <w:r w:rsidRPr="002B0F97">
              <w:rPr>
                <w:b/>
                <w:i/>
              </w:rPr>
              <w:t>2.</w:t>
            </w:r>
            <w:r w:rsidRPr="002B0F97">
              <w:tab/>
            </w:r>
            <w:r w:rsidRPr="002B0F97">
              <w:rPr>
                <w:b/>
                <w:i/>
              </w:rPr>
              <w:t>Každý členský stát zřídí nezávislý monitorovací mechanismus, který bude zajišťovat</w:t>
            </w:r>
          </w:p>
        </w:tc>
      </w:tr>
      <w:tr w:rsidR="00912AB6" w:rsidRPr="002B0F97" w14:paraId="7DF4007A" w14:textId="77777777" w:rsidTr="0088480C">
        <w:trPr>
          <w:jc w:val="center"/>
        </w:trPr>
        <w:tc>
          <w:tcPr>
            <w:tcW w:w="4876" w:type="dxa"/>
          </w:tcPr>
          <w:p w14:paraId="483CE053" w14:textId="77777777" w:rsidR="00912AB6" w:rsidRPr="002B0F97" w:rsidRDefault="00912AB6" w:rsidP="0088480C">
            <w:pPr>
              <w:pStyle w:val="Normal6a"/>
            </w:pPr>
          </w:p>
        </w:tc>
        <w:tc>
          <w:tcPr>
            <w:tcW w:w="4876" w:type="dxa"/>
            <w:hideMark/>
          </w:tcPr>
          <w:p w14:paraId="6276ADBC" w14:textId="77777777" w:rsidR="00912AB6" w:rsidRPr="002B0F97" w:rsidRDefault="00912AB6" w:rsidP="0088480C">
            <w:pPr>
              <w:pStyle w:val="Normal6a"/>
            </w:pPr>
            <w:r w:rsidRPr="002B0F97">
              <w:rPr>
                <w:b/>
                <w:i/>
              </w:rPr>
              <w:t>–</w:t>
            </w:r>
            <w:r w:rsidRPr="002B0F97">
              <w:tab/>
            </w:r>
            <w:r w:rsidRPr="002B0F97">
              <w:rPr>
                <w:b/>
                <w:i/>
              </w:rPr>
              <w:t>dodržování právních předpisů EU a mezinárodního práva, včetně Listiny základních práv, v průběhu ostrahy hranic, prověřování, azylového řízení a řízení o navrácení,</w:t>
            </w:r>
          </w:p>
        </w:tc>
      </w:tr>
      <w:tr w:rsidR="00912AB6" w:rsidRPr="002B0F97" w14:paraId="1BC73963" w14:textId="77777777" w:rsidTr="0088480C">
        <w:trPr>
          <w:jc w:val="center"/>
        </w:trPr>
        <w:tc>
          <w:tcPr>
            <w:tcW w:w="4876" w:type="dxa"/>
          </w:tcPr>
          <w:p w14:paraId="14C339D7" w14:textId="77777777" w:rsidR="00912AB6" w:rsidRPr="002B0F97" w:rsidRDefault="00912AB6" w:rsidP="0088480C">
            <w:pPr>
              <w:pStyle w:val="Normal6a"/>
            </w:pPr>
          </w:p>
        </w:tc>
        <w:tc>
          <w:tcPr>
            <w:tcW w:w="4876" w:type="dxa"/>
            <w:hideMark/>
          </w:tcPr>
          <w:p w14:paraId="208EA7C7" w14:textId="77777777" w:rsidR="00912AB6" w:rsidRPr="002B0F97" w:rsidRDefault="00912AB6" w:rsidP="0088480C">
            <w:pPr>
              <w:pStyle w:val="Normal6a"/>
            </w:pPr>
            <w:r w:rsidRPr="002B0F97">
              <w:rPr>
                <w:b/>
                <w:i/>
              </w:rPr>
              <w:t>–</w:t>
            </w:r>
            <w:r w:rsidRPr="002B0F97">
              <w:tab/>
            </w:r>
            <w:r w:rsidRPr="002B0F97">
              <w:rPr>
                <w:b/>
                <w:i/>
              </w:rPr>
              <w:t>sledování vyšetřování a v případě potřeby jeho zahájení, pokud jde o podezření z nedodržování základních práv při všech příslušných činnostech souvisejících s ostrahou hranic, prověřováním, azylovým řízením a řízením o navracení, a to u všech státních příslušníků třetích zemí, kteří:</w:t>
            </w:r>
          </w:p>
        </w:tc>
      </w:tr>
      <w:tr w:rsidR="00912AB6" w:rsidRPr="002B0F97" w14:paraId="68D21EC4" w14:textId="77777777" w:rsidTr="0088480C">
        <w:trPr>
          <w:jc w:val="center"/>
        </w:trPr>
        <w:tc>
          <w:tcPr>
            <w:tcW w:w="4876" w:type="dxa"/>
          </w:tcPr>
          <w:p w14:paraId="44F1585E" w14:textId="77777777" w:rsidR="00912AB6" w:rsidRPr="002B0F97" w:rsidRDefault="00912AB6" w:rsidP="0088480C">
            <w:pPr>
              <w:pStyle w:val="Normal6a"/>
            </w:pPr>
          </w:p>
        </w:tc>
        <w:tc>
          <w:tcPr>
            <w:tcW w:w="4876" w:type="dxa"/>
            <w:hideMark/>
          </w:tcPr>
          <w:p w14:paraId="79D7D9F9" w14:textId="77777777" w:rsidR="00912AB6" w:rsidRPr="002B0F97" w:rsidRDefault="00912AB6" w:rsidP="0088480C">
            <w:pPr>
              <w:pStyle w:val="Normal6a"/>
            </w:pPr>
            <w:r w:rsidRPr="002B0F97">
              <w:rPr>
                <w:b/>
                <w:i/>
              </w:rPr>
              <w:t>a)</w:t>
            </w:r>
            <w:r w:rsidRPr="002B0F97">
              <w:tab/>
            </w:r>
            <w:r w:rsidRPr="002B0F97">
              <w:rPr>
                <w:b/>
                <w:i/>
              </w:rPr>
              <w:t xml:space="preserve">se podílejí na nedovoleném překročení vnější hranice členského státu po zemi, po moři nebo vzduchem, s </w:t>
            </w:r>
            <w:r w:rsidRPr="002B0F97">
              <w:rPr>
                <w:b/>
                <w:i/>
              </w:rPr>
              <w:lastRenderedPageBreak/>
              <w:t>výjimkou státních příslušníků třetích zemí, v jejichž případě nemá členský stát povinnost snímat biometrické údaje podle čl. 14 odst. 1 a 3 nařízení (EU) 603/2013 z jiných důvodů, než je jejich věk;</w:t>
            </w:r>
          </w:p>
        </w:tc>
      </w:tr>
      <w:tr w:rsidR="00912AB6" w:rsidRPr="002B0F97" w14:paraId="44D89723" w14:textId="77777777" w:rsidTr="0088480C">
        <w:trPr>
          <w:jc w:val="center"/>
        </w:trPr>
        <w:tc>
          <w:tcPr>
            <w:tcW w:w="4876" w:type="dxa"/>
          </w:tcPr>
          <w:p w14:paraId="5FF3220A" w14:textId="77777777" w:rsidR="00912AB6" w:rsidRPr="002B0F97" w:rsidRDefault="00912AB6" w:rsidP="0088480C">
            <w:pPr>
              <w:pStyle w:val="Normal6a"/>
            </w:pPr>
          </w:p>
        </w:tc>
        <w:tc>
          <w:tcPr>
            <w:tcW w:w="4876" w:type="dxa"/>
            <w:hideMark/>
          </w:tcPr>
          <w:p w14:paraId="0D6DB580" w14:textId="77777777" w:rsidR="00912AB6" w:rsidRPr="002B0F97" w:rsidRDefault="00912AB6" w:rsidP="0088480C">
            <w:pPr>
              <w:pStyle w:val="Normal6a"/>
            </w:pPr>
            <w:r w:rsidRPr="002B0F97">
              <w:rPr>
                <w:b/>
                <w:i/>
              </w:rPr>
              <w:t>b)</w:t>
            </w:r>
            <w:r w:rsidRPr="002B0F97">
              <w:tab/>
            </w:r>
            <w:r w:rsidRPr="002B0F97">
              <w:rPr>
                <w:b/>
                <w:i/>
              </w:rPr>
              <w:t>jsou po pátrací a záchranné operaci vyloděni na území některého členského státu nebo</w:t>
            </w:r>
          </w:p>
        </w:tc>
      </w:tr>
      <w:tr w:rsidR="00912AB6" w:rsidRPr="002B0F97" w14:paraId="70B03A71" w14:textId="77777777" w:rsidTr="0088480C">
        <w:trPr>
          <w:jc w:val="center"/>
        </w:trPr>
        <w:tc>
          <w:tcPr>
            <w:tcW w:w="4876" w:type="dxa"/>
          </w:tcPr>
          <w:p w14:paraId="442AF6ED" w14:textId="77777777" w:rsidR="00912AB6" w:rsidRPr="002B0F97" w:rsidRDefault="00912AB6" w:rsidP="0088480C">
            <w:pPr>
              <w:pStyle w:val="Normal6a"/>
            </w:pPr>
          </w:p>
        </w:tc>
        <w:tc>
          <w:tcPr>
            <w:tcW w:w="4876" w:type="dxa"/>
            <w:hideMark/>
          </w:tcPr>
          <w:p w14:paraId="3F4FBA70" w14:textId="77777777" w:rsidR="00912AB6" w:rsidRPr="002B0F97" w:rsidRDefault="00912AB6" w:rsidP="0088480C">
            <w:pPr>
              <w:pStyle w:val="Normal6a"/>
            </w:pPr>
            <w:r w:rsidRPr="002B0F97">
              <w:rPr>
                <w:b/>
                <w:i/>
              </w:rPr>
              <w:t>c)</w:t>
            </w:r>
            <w:r w:rsidRPr="002B0F97">
              <w:tab/>
            </w:r>
            <w:r w:rsidRPr="002B0F97">
              <w:rPr>
                <w:b/>
                <w:i/>
              </w:rPr>
              <w:t>kteří žádají o mezinárodní ochranu na hraničních přechodech na vnějších hranicích nebo v tranzitních prostorech a kteří nesplňují podmínky vstupu stanovené v článku 6 nařízení (EU) 2016/399;</w:t>
            </w:r>
          </w:p>
        </w:tc>
      </w:tr>
      <w:tr w:rsidR="00912AB6" w:rsidRPr="002B0F97" w14:paraId="567C5A20" w14:textId="77777777" w:rsidTr="0088480C">
        <w:trPr>
          <w:jc w:val="center"/>
        </w:trPr>
        <w:tc>
          <w:tcPr>
            <w:tcW w:w="4876" w:type="dxa"/>
          </w:tcPr>
          <w:p w14:paraId="33BF0680" w14:textId="77777777" w:rsidR="00912AB6" w:rsidRPr="002B0F97" w:rsidRDefault="00912AB6" w:rsidP="0088480C">
            <w:pPr>
              <w:pStyle w:val="Normal6a"/>
            </w:pPr>
          </w:p>
        </w:tc>
        <w:tc>
          <w:tcPr>
            <w:tcW w:w="4876" w:type="dxa"/>
            <w:hideMark/>
          </w:tcPr>
          <w:p w14:paraId="4269234F" w14:textId="77777777" w:rsidR="00912AB6" w:rsidRPr="002B0F97" w:rsidRDefault="00912AB6" w:rsidP="0088480C">
            <w:pPr>
              <w:pStyle w:val="Normal6a"/>
            </w:pPr>
            <w:r w:rsidRPr="002B0F97">
              <w:rPr>
                <w:b/>
                <w:i/>
              </w:rPr>
              <w:t>–</w:t>
            </w:r>
            <w:r w:rsidRPr="002B0F97">
              <w:tab/>
            </w:r>
            <w:r w:rsidRPr="002B0F97">
              <w:rPr>
                <w:b/>
                <w:i/>
              </w:rPr>
              <w:t>účinné a neprodlené projednání obvinění z porušování základních práv v souvislosti s prověřováním, i pokud jde o přístup k azylovému řízení a porušování zásady nenavracení.</w:t>
            </w:r>
          </w:p>
        </w:tc>
      </w:tr>
      <w:tr w:rsidR="00912AB6" w:rsidRPr="002B0F97" w14:paraId="37E0FD00" w14:textId="77777777" w:rsidTr="0088480C">
        <w:trPr>
          <w:jc w:val="center"/>
        </w:trPr>
        <w:tc>
          <w:tcPr>
            <w:tcW w:w="4876" w:type="dxa"/>
          </w:tcPr>
          <w:p w14:paraId="7B9A61F3" w14:textId="77777777" w:rsidR="00912AB6" w:rsidRPr="002B0F97" w:rsidRDefault="00912AB6" w:rsidP="0088480C">
            <w:pPr>
              <w:pStyle w:val="Normal6a"/>
            </w:pPr>
          </w:p>
        </w:tc>
        <w:tc>
          <w:tcPr>
            <w:tcW w:w="4876" w:type="dxa"/>
            <w:hideMark/>
          </w:tcPr>
          <w:p w14:paraId="6CACAFCB" w14:textId="77777777" w:rsidR="00912AB6" w:rsidRPr="002B0F97" w:rsidRDefault="00912AB6" w:rsidP="0088480C">
            <w:pPr>
              <w:pStyle w:val="Normal6a"/>
            </w:pPr>
            <w:r w:rsidRPr="002B0F97">
              <w:rPr>
                <w:b/>
                <w:i/>
              </w:rPr>
              <w:t>–</w:t>
            </w:r>
            <w:r w:rsidRPr="002B0F97">
              <w:tab/>
            </w:r>
            <w:r w:rsidRPr="002B0F97">
              <w:rPr>
                <w:b/>
                <w:i/>
              </w:rPr>
              <w:t>v příslušných případech dodržování příslušných pravidel pro zajištění dotčených osob, zejména pokud jde o důvody, délku a podmínky zajištění,</w:t>
            </w:r>
          </w:p>
        </w:tc>
      </w:tr>
      <w:tr w:rsidR="00912AB6" w:rsidRPr="002B0F97" w14:paraId="538F52F7" w14:textId="77777777" w:rsidTr="0088480C">
        <w:trPr>
          <w:jc w:val="center"/>
        </w:trPr>
        <w:tc>
          <w:tcPr>
            <w:tcW w:w="4876" w:type="dxa"/>
          </w:tcPr>
          <w:p w14:paraId="4D56C563" w14:textId="77777777" w:rsidR="00912AB6" w:rsidRPr="002B0F97" w:rsidRDefault="00912AB6" w:rsidP="0088480C">
            <w:pPr>
              <w:pStyle w:val="Normal6a"/>
            </w:pPr>
          </w:p>
        </w:tc>
        <w:tc>
          <w:tcPr>
            <w:tcW w:w="4876" w:type="dxa"/>
            <w:hideMark/>
          </w:tcPr>
          <w:p w14:paraId="14DF3F62" w14:textId="77777777" w:rsidR="00912AB6" w:rsidRPr="002B0F97" w:rsidRDefault="00912AB6" w:rsidP="0088480C">
            <w:pPr>
              <w:pStyle w:val="Normal6a"/>
            </w:pPr>
            <w:r w:rsidRPr="002B0F97">
              <w:rPr>
                <w:b/>
                <w:i/>
              </w:rPr>
              <w:t>–</w:t>
            </w:r>
            <w:r w:rsidRPr="002B0F97">
              <w:tab/>
            </w:r>
            <w:r w:rsidRPr="002B0F97">
              <w:rPr>
                <w:b/>
                <w:i/>
              </w:rPr>
              <w:t>zajištění dodržování procesních záruk, které se na dotyčnou osobu vztahují.</w:t>
            </w:r>
          </w:p>
        </w:tc>
      </w:tr>
      <w:tr w:rsidR="00912AB6" w:rsidRPr="002B0F97" w14:paraId="507B1CDE" w14:textId="77777777" w:rsidTr="0088480C">
        <w:trPr>
          <w:jc w:val="center"/>
        </w:trPr>
        <w:tc>
          <w:tcPr>
            <w:tcW w:w="4876" w:type="dxa"/>
          </w:tcPr>
          <w:p w14:paraId="3C6EA8B2" w14:textId="77777777" w:rsidR="00912AB6" w:rsidRPr="002B0F97" w:rsidRDefault="00912AB6" w:rsidP="0088480C">
            <w:pPr>
              <w:pStyle w:val="Normal6a"/>
            </w:pPr>
          </w:p>
        </w:tc>
        <w:tc>
          <w:tcPr>
            <w:tcW w:w="4876" w:type="dxa"/>
            <w:hideMark/>
          </w:tcPr>
          <w:p w14:paraId="7C4A7BC5" w14:textId="77777777" w:rsidR="00912AB6" w:rsidRPr="002B0F97" w:rsidRDefault="00912AB6" w:rsidP="0088480C">
            <w:pPr>
              <w:pStyle w:val="Normal6a"/>
            </w:pPr>
            <w:r w:rsidRPr="002B0F97">
              <w:rPr>
                <w:b/>
                <w:i/>
              </w:rPr>
              <w:t>Členské státy zavedou přiměřené záruky, aby byla zajištěna nezávislost mechanismu, a zapojí do řízení a fungování mechanismu vnitrostátní instituce pro lidská práva, vnitrostátní veřejné ochránce práv, mezinárodní organizace nebo příslušné nevládní organizace. Pokud se jedna nebo více těchto institucí nebo organizací přímo nepodílí na mechanismu, orgány odpovědné za monitorovací mechanismus s nimi naváží a udržují úzké vztahy.</w:t>
            </w:r>
          </w:p>
        </w:tc>
      </w:tr>
      <w:tr w:rsidR="00912AB6" w:rsidRPr="002B0F97" w14:paraId="48163AC4" w14:textId="77777777" w:rsidTr="0088480C">
        <w:trPr>
          <w:jc w:val="center"/>
        </w:trPr>
        <w:tc>
          <w:tcPr>
            <w:tcW w:w="4876" w:type="dxa"/>
          </w:tcPr>
          <w:p w14:paraId="1E0F447F" w14:textId="77777777" w:rsidR="00912AB6" w:rsidRPr="002B0F97" w:rsidRDefault="00912AB6" w:rsidP="0088480C">
            <w:pPr>
              <w:pStyle w:val="Normal6a"/>
            </w:pPr>
          </w:p>
        </w:tc>
        <w:tc>
          <w:tcPr>
            <w:tcW w:w="4876" w:type="dxa"/>
            <w:hideMark/>
          </w:tcPr>
          <w:p w14:paraId="4AC3796D" w14:textId="77777777" w:rsidR="00912AB6" w:rsidRPr="002B0F97" w:rsidRDefault="00912AB6" w:rsidP="0088480C">
            <w:pPr>
              <w:pStyle w:val="Normal6a"/>
            </w:pPr>
            <w:r w:rsidRPr="002B0F97">
              <w:rPr>
                <w:b/>
                <w:i/>
              </w:rPr>
              <w:t>Aby byl mechanismus účinný, poskytnou členské státy orgánům odpovědným za mechanismus přístup ke všem příslušným místům, osobám a dokumentům, pokud je tento přístup nezbytný k tomu, aby orgán odpovědný za mechanismus mohl plnit povinnosti stanovené v tomto článku.</w:t>
            </w:r>
          </w:p>
        </w:tc>
      </w:tr>
      <w:tr w:rsidR="00912AB6" w:rsidRPr="002B0F97" w14:paraId="2A38CE37" w14:textId="77777777" w:rsidTr="0088480C">
        <w:trPr>
          <w:jc w:val="center"/>
        </w:trPr>
        <w:tc>
          <w:tcPr>
            <w:tcW w:w="4876" w:type="dxa"/>
          </w:tcPr>
          <w:p w14:paraId="17D947D3" w14:textId="77777777" w:rsidR="00912AB6" w:rsidRPr="002B0F97" w:rsidRDefault="00912AB6" w:rsidP="0088480C">
            <w:pPr>
              <w:pStyle w:val="Normal6a"/>
            </w:pPr>
          </w:p>
        </w:tc>
        <w:tc>
          <w:tcPr>
            <w:tcW w:w="4876" w:type="dxa"/>
            <w:hideMark/>
          </w:tcPr>
          <w:p w14:paraId="05A51C3C" w14:textId="77777777" w:rsidR="00912AB6" w:rsidRPr="002B0F97" w:rsidRDefault="00912AB6" w:rsidP="0088480C">
            <w:pPr>
              <w:pStyle w:val="Normal6a"/>
            </w:pPr>
            <w:r w:rsidRPr="002B0F97">
              <w:rPr>
                <w:b/>
                <w:i/>
              </w:rPr>
              <w:t>Kromě toho orgány odpovědné za monitorovací mechanismus naváží a udržují úzké kontakty s vnitrostátními orgány pro ochranu údajů a s evropským inspektorem ochrany údajů.</w:t>
            </w:r>
          </w:p>
        </w:tc>
      </w:tr>
      <w:tr w:rsidR="00912AB6" w:rsidRPr="002B0F97" w14:paraId="27EF4537" w14:textId="77777777" w:rsidTr="0088480C">
        <w:trPr>
          <w:jc w:val="center"/>
        </w:trPr>
        <w:tc>
          <w:tcPr>
            <w:tcW w:w="4876" w:type="dxa"/>
          </w:tcPr>
          <w:p w14:paraId="604BD218" w14:textId="77777777" w:rsidR="00912AB6" w:rsidRPr="002B0F97" w:rsidRDefault="00912AB6" w:rsidP="0088480C">
            <w:pPr>
              <w:pStyle w:val="Normal6a"/>
            </w:pPr>
          </w:p>
        </w:tc>
        <w:tc>
          <w:tcPr>
            <w:tcW w:w="4876" w:type="dxa"/>
            <w:hideMark/>
          </w:tcPr>
          <w:p w14:paraId="57C7D2CF" w14:textId="77777777" w:rsidR="00912AB6" w:rsidRPr="002B0F97" w:rsidRDefault="00912AB6" w:rsidP="0088480C">
            <w:pPr>
              <w:pStyle w:val="Normal6a"/>
            </w:pPr>
            <w:r w:rsidRPr="002B0F97">
              <w:rPr>
                <w:b/>
                <w:i/>
              </w:rPr>
              <w:t>Agentura pro základní práva vydá pro členské státy obecné pokyny týkající se zřízení a nezávislého fungování takového mechanismu. Členské státy mohou Agenturu pro základní práva požádat o poskytnutí podpory při vývoji svého vnitrostátního monitorovacího mechanismu, včetně záruk nezávislosti takového mechanismu, metodiky monitorování a odpovídajících programů odborné přípravy.</w:t>
            </w:r>
          </w:p>
        </w:tc>
      </w:tr>
      <w:tr w:rsidR="00912AB6" w:rsidRPr="002B0F97" w14:paraId="193CA50A" w14:textId="77777777" w:rsidTr="0088480C">
        <w:trPr>
          <w:jc w:val="center"/>
        </w:trPr>
        <w:tc>
          <w:tcPr>
            <w:tcW w:w="4876" w:type="dxa"/>
          </w:tcPr>
          <w:p w14:paraId="213F05AE" w14:textId="77777777" w:rsidR="00912AB6" w:rsidRPr="002B0F97" w:rsidRDefault="00912AB6" w:rsidP="0088480C">
            <w:pPr>
              <w:pStyle w:val="Normal6a"/>
            </w:pPr>
          </w:p>
        </w:tc>
        <w:tc>
          <w:tcPr>
            <w:tcW w:w="4876" w:type="dxa"/>
            <w:hideMark/>
          </w:tcPr>
          <w:p w14:paraId="09C9AE9E" w14:textId="77777777" w:rsidR="00912AB6" w:rsidRPr="002B0F97" w:rsidRDefault="00912AB6" w:rsidP="0088480C">
            <w:pPr>
              <w:pStyle w:val="Normal6a"/>
            </w:pPr>
            <w:r w:rsidRPr="002B0F97">
              <w:rPr>
                <w:b/>
                <w:i/>
              </w:rPr>
              <w:t>Uvedenými mechanismy není dotčen mechanismus monitorování […] provozního a technického uplatňování společného evropského azylového systému, jak je stanoven v článku 13 [nařízení o Agentuře Evropské unie pro azyl], ani úloha osob pověřených sledováním základních práv při monitorování dodržování základních práv během všech činností Evropské agentury pro pohraniční a pobřežní stráž, jak je stanoveno v článku 80 nařízení (EU) 2019/1896 [nařízení o Evropské agentuře pro pohraniční a pobřežní stráž].</w:t>
            </w:r>
          </w:p>
        </w:tc>
      </w:tr>
    </w:tbl>
    <w:p w14:paraId="4694289B"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57577A69" w14:textId="3CE69016" w:rsidR="002A6A78" w:rsidRPr="002B0F97" w:rsidRDefault="00912AB6" w:rsidP="00912AB6">
      <w:r w:rsidRPr="002B0F97">
        <w:rPr>
          <w:rStyle w:val="HideTWBExt"/>
          <w:noProof w:val="0"/>
        </w:rPr>
        <w:t>&lt;/Amend&gt;</w:t>
      </w:r>
    </w:p>
    <w:p w14:paraId="127431E4"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541</w:t>
      </w:r>
      <w:r w:rsidRPr="002B0F97">
        <w:rPr>
          <w:rStyle w:val="HideTWBExt"/>
          <w:b w:val="0"/>
          <w:noProof w:val="0"/>
        </w:rPr>
        <w:t>&lt;/NumAm&gt;</w:t>
      </w:r>
    </w:p>
    <w:p w14:paraId="0EAABDAA" w14:textId="77777777" w:rsidR="00912AB6" w:rsidRPr="002B0F97" w:rsidRDefault="00912AB6" w:rsidP="00912AB6">
      <w:pPr>
        <w:pStyle w:val="NormalBold"/>
      </w:pPr>
      <w:r w:rsidRPr="002B0F97">
        <w:rPr>
          <w:rStyle w:val="HideTWBExt"/>
          <w:b w:val="0"/>
          <w:noProof w:val="0"/>
        </w:rPr>
        <w:t>&lt;RepeatBlock-By&gt;&lt;Members&gt;</w:t>
      </w:r>
      <w:r w:rsidRPr="002B0F97">
        <w:t>Erik Marquardt</w:t>
      </w:r>
      <w:r w:rsidRPr="002B0F97">
        <w:rPr>
          <w:rStyle w:val="HideTWBExt"/>
          <w:b w:val="0"/>
          <w:noProof w:val="0"/>
        </w:rPr>
        <w:t>&lt;/Members&gt;</w:t>
      </w:r>
    </w:p>
    <w:p w14:paraId="473AE153" w14:textId="77777777" w:rsidR="00912AB6" w:rsidRPr="002B0F97" w:rsidRDefault="00912AB6" w:rsidP="00912AB6">
      <w:pPr>
        <w:pStyle w:val="NormalBold"/>
      </w:pPr>
      <w:r w:rsidRPr="002B0F97">
        <w:rPr>
          <w:rStyle w:val="HideTWBExt"/>
          <w:b w:val="0"/>
          <w:noProof w:val="0"/>
        </w:rPr>
        <w:t>&lt;/RepeatBlock-By&gt;</w:t>
      </w:r>
    </w:p>
    <w:p w14:paraId="38E2FA54"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76AA45CC" w14:textId="77777777" w:rsidR="00912AB6" w:rsidRPr="002B0F97" w:rsidRDefault="00912AB6" w:rsidP="00912AB6">
      <w:pPr>
        <w:pStyle w:val="NormalBold"/>
      </w:pPr>
      <w:r w:rsidRPr="002B0F97">
        <w:rPr>
          <w:rStyle w:val="HideTWBExt"/>
          <w:b w:val="0"/>
          <w:noProof w:val="0"/>
        </w:rPr>
        <w:t>&lt;Article&gt;</w:t>
      </w:r>
      <w:r w:rsidRPr="002B0F97">
        <w:t>Článek 54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4E0BDC4B" w14:textId="77777777" w:rsidTr="0088480C">
        <w:trPr>
          <w:trHeight w:val="240"/>
          <w:jc w:val="center"/>
        </w:trPr>
        <w:tc>
          <w:tcPr>
            <w:tcW w:w="9752" w:type="dxa"/>
            <w:gridSpan w:val="2"/>
          </w:tcPr>
          <w:p w14:paraId="7D44A8C7" w14:textId="77777777" w:rsidR="00912AB6" w:rsidRPr="002B0F97" w:rsidRDefault="00912AB6" w:rsidP="0088480C"/>
        </w:tc>
      </w:tr>
      <w:tr w:rsidR="00912AB6" w:rsidRPr="002B0F97" w14:paraId="6736A6D6" w14:textId="77777777" w:rsidTr="0088480C">
        <w:trPr>
          <w:trHeight w:val="240"/>
          <w:jc w:val="center"/>
        </w:trPr>
        <w:tc>
          <w:tcPr>
            <w:tcW w:w="4876" w:type="dxa"/>
            <w:hideMark/>
          </w:tcPr>
          <w:p w14:paraId="380F08C8" w14:textId="77777777" w:rsidR="00912AB6" w:rsidRPr="002B0F97" w:rsidRDefault="00912AB6" w:rsidP="0088480C">
            <w:pPr>
              <w:pStyle w:val="AmColumnHeading"/>
            </w:pPr>
            <w:r w:rsidRPr="002B0F97">
              <w:t>Znění navržené Komisí</w:t>
            </w:r>
          </w:p>
        </w:tc>
        <w:tc>
          <w:tcPr>
            <w:tcW w:w="4876" w:type="dxa"/>
            <w:hideMark/>
          </w:tcPr>
          <w:p w14:paraId="33D0AAD6" w14:textId="77777777" w:rsidR="00912AB6" w:rsidRPr="002B0F97" w:rsidRDefault="00912AB6" w:rsidP="0088480C">
            <w:pPr>
              <w:pStyle w:val="AmColumnHeading"/>
            </w:pPr>
            <w:r w:rsidRPr="002B0F97">
              <w:t>Pozměňovací návrh</w:t>
            </w:r>
          </w:p>
        </w:tc>
      </w:tr>
      <w:tr w:rsidR="00912AB6" w:rsidRPr="002B0F97" w14:paraId="76D5D542" w14:textId="77777777" w:rsidTr="0088480C">
        <w:trPr>
          <w:jc w:val="center"/>
        </w:trPr>
        <w:tc>
          <w:tcPr>
            <w:tcW w:w="4876" w:type="dxa"/>
          </w:tcPr>
          <w:p w14:paraId="36AB4A71" w14:textId="77777777" w:rsidR="00912AB6" w:rsidRPr="002B0F97" w:rsidRDefault="00912AB6" w:rsidP="0088480C">
            <w:pPr>
              <w:pStyle w:val="Normal6"/>
              <w:jc w:val="center"/>
              <w:rPr>
                <w:b/>
                <w:i/>
                <w:lang w:val="cs-CZ"/>
              </w:rPr>
            </w:pPr>
          </w:p>
        </w:tc>
        <w:tc>
          <w:tcPr>
            <w:tcW w:w="4876" w:type="dxa"/>
            <w:hideMark/>
          </w:tcPr>
          <w:p w14:paraId="64539DB3" w14:textId="77777777" w:rsidR="00912AB6" w:rsidRPr="002B0F97" w:rsidRDefault="00912AB6" w:rsidP="0088480C">
            <w:pPr>
              <w:pStyle w:val="Normal6"/>
              <w:jc w:val="center"/>
              <w:rPr>
                <w:b/>
                <w:i/>
                <w:lang w:val="cs-CZ"/>
              </w:rPr>
            </w:pPr>
            <w:r w:rsidRPr="002B0F97">
              <w:rPr>
                <w:b/>
                <w:i/>
                <w:lang w:val="cs-CZ"/>
              </w:rPr>
              <w:t>Článek 54a</w:t>
            </w:r>
          </w:p>
        </w:tc>
      </w:tr>
      <w:tr w:rsidR="00912AB6" w:rsidRPr="002B0F97" w14:paraId="52535DC4" w14:textId="77777777" w:rsidTr="0088480C">
        <w:trPr>
          <w:jc w:val="center"/>
        </w:trPr>
        <w:tc>
          <w:tcPr>
            <w:tcW w:w="4876" w:type="dxa"/>
          </w:tcPr>
          <w:p w14:paraId="04634123" w14:textId="77777777" w:rsidR="00912AB6" w:rsidRPr="002B0F97" w:rsidRDefault="00912AB6" w:rsidP="0088480C">
            <w:pPr>
              <w:pStyle w:val="Normal6"/>
              <w:jc w:val="center"/>
              <w:rPr>
                <w:b/>
                <w:i/>
                <w:lang w:val="cs-CZ"/>
              </w:rPr>
            </w:pPr>
          </w:p>
        </w:tc>
        <w:tc>
          <w:tcPr>
            <w:tcW w:w="4876" w:type="dxa"/>
            <w:hideMark/>
          </w:tcPr>
          <w:p w14:paraId="6EC68E70" w14:textId="77777777" w:rsidR="00912AB6" w:rsidRPr="002B0F97" w:rsidRDefault="00912AB6" w:rsidP="0088480C">
            <w:pPr>
              <w:pStyle w:val="Normal6"/>
              <w:jc w:val="center"/>
              <w:rPr>
                <w:b/>
                <w:i/>
                <w:lang w:val="cs-CZ"/>
              </w:rPr>
            </w:pPr>
            <w:r w:rsidRPr="002B0F97">
              <w:rPr>
                <w:b/>
                <w:i/>
                <w:lang w:val="cs-CZ"/>
              </w:rPr>
              <w:t>Monitorování základních práv během řízení na hranicích</w:t>
            </w:r>
          </w:p>
        </w:tc>
      </w:tr>
      <w:tr w:rsidR="00912AB6" w:rsidRPr="002B0F97" w14:paraId="48638303" w14:textId="77777777" w:rsidTr="0088480C">
        <w:trPr>
          <w:jc w:val="center"/>
        </w:trPr>
        <w:tc>
          <w:tcPr>
            <w:tcW w:w="4876" w:type="dxa"/>
          </w:tcPr>
          <w:p w14:paraId="63410470" w14:textId="77777777" w:rsidR="00912AB6" w:rsidRPr="002B0F97" w:rsidRDefault="00912AB6" w:rsidP="0088480C">
            <w:pPr>
              <w:pStyle w:val="Normal6a"/>
            </w:pPr>
          </w:p>
        </w:tc>
        <w:tc>
          <w:tcPr>
            <w:tcW w:w="4876" w:type="dxa"/>
            <w:hideMark/>
          </w:tcPr>
          <w:p w14:paraId="50542D87" w14:textId="77777777" w:rsidR="00912AB6" w:rsidRPr="002B0F97" w:rsidRDefault="00912AB6" w:rsidP="0088480C">
            <w:pPr>
              <w:pStyle w:val="Normal6a"/>
            </w:pPr>
            <w:r w:rsidRPr="002B0F97">
              <w:rPr>
                <w:b/>
                <w:i/>
              </w:rPr>
              <w:t>1.</w:t>
            </w:r>
            <w:r w:rsidRPr="002B0F97">
              <w:tab/>
            </w:r>
            <w:r w:rsidRPr="002B0F97">
              <w:rPr>
                <w:b/>
                <w:i/>
              </w:rPr>
              <w:t xml:space="preserve">Komise zřídí nezávislý </w:t>
            </w:r>
            <w:r w:rsidRPr="002B0F97">
              <w:rPr>
                <w:b/>
                <w:i/>
              </w:rPr>
              <w:lastRenderedPageBreak/>
              <w:t>monitorovací mechanismus ve spolupráci s členskými státy, vnitrostátními institucemi pro lidská práva a příslušnými orgány Unie, zejména Agenturou Evropské unie pro azyl, v souladu s mechanismem stanoveným v [nařízení o prověřování].</w:t>
            </w:r>
          </w:p>
        </w:tc>
      </w:tr>
      <w:tr w:rsidR="00912AB6" w:rsidRPr="002B0F97" w14:paraId="394D4A32" w14:textId="77777777" w:rsidTr="0088480C">
        <w:trPr>
          <w:jc w:val="center"/>
        </w:trPr>
        <w:tc>
          <w:tcPr>
            <w:tcW w:w="4876" w:type="dxa"/>
          </w:tcPr>
          <w:p w14:paraId="2CA5E44E" w14:textId="77777777" w:rsidR="00912AB6" w:rsidRPr="002B0F97" w:rsidRDefault="00912AB6" w:rsidP="0088480C">
            <w:pPr>
              <w:pStyle w:val="Normal6a"/>
            </w:pPr>
          </w:p>
        </w:tc>
        <w:tc>
          <w:tcPr>
            <w:tcW w:w="4876" w:type="dxa"/>
            <w:hideMark/>
          </w:tcPr>
          <w:p w14:paraId="7334527C" w14:textId="77777777" w:rsidR="00912AB6" w:rsidRPr="002B0F97" w:rsidRDefault="00912AB6" w:rsidP="0088480C">
            <w:pPr>
              <w:pStyle w:val="Normal6a"/>
            </w:pPr>
            <w:r w:rsidRPr="002B0F97">
              <w:rPr>
                <w:b/>
                <w:i/>
              </w:rPr>
              <w:t>Cílem tohoto mechanismu je zajistit:</w:t>
            </w:r>
          </w:p>
        </w:tc>
      </w:tr>
      <w:tr w:rsidR="00912AB6" w:rsidRPr="002B0F97" w14:paraId="4A160EDF" w14:textId="77777777" w:rsidTr="0088480C">
        <w:trPr>
          <w:jc w:val="center"/>
        </w:trPr>
        <w:tc>
          <w:tcPr>
            <w:tcW w:w="4876" w:type="dxa"/>
          </w:tcPr>
          <w:p w14:paraId="65243043" w14:textId="77777777" w:rsidR="00912AB6" w:rsidRPr="002B0F97" w:rsidRDefault="00912AB6" w:rsidP="0088480C">
            <w:pPr>
              <w:pStyle w:val="Normal6a"/>
            </w:pPr>
          </w:p>
        </w:tc>
        <w:tc>
          <w:tcPr>
            <w:tcW w:w="4876" w:type="dxa"/>
            <w:hideMark/>
          </w:tcPr>
          <w:p w14:paraId="385C5AD9" w14:textId="77777777" w:rsidR="00912AB6" w:rsidRPr="002B0F97" w:rsidRDefault="00912AB6" w:rsidP="0088480C">
            <w:pPr>
              <w:pStyle w:val="Normal6a"/>
            </w:pPr>
            <w:r w:rsidRPr="002B0F97">
              <w:rPr>
                <w:b/>
                <w:i/>
              </w:rPr>
              <w:t>a)</w:t>
            </w:r>
            <w:r w:rsidRPr="002B0F97">
              <w:tab/>
            </w:r>
            <w:r w:rsidRPr="002B0F97">
              <w:rPr>
                <w:b/>
                <w:i/>
              </w:rPr>
              <w:t>aby všechny subjekty zapojené do řízení na hranicích dodržovaly v průběhu řízení na hranicích právo Unie a mezinárodní právo;</w:t>
            </w:r>
          </w:p>
        </w:tc>
      </w:tr>
      <w:tr w:rsidR="00912AB6" w:rsidRPr="002B0F97" w14:paraId="043E6A19" w14:textId="77777777" w:rsidTr="0088480C">
        <w:trPr>
          <w:jc w:val="center"/>
        </w:trPr>
        <w:tc>
          <w:tcPr>
            <w:tcW w:w="4876" w:type="dxa"/>
          </w:tcPr>
          <w:p w14:paraId="4B456B42" w14:textId="77777777" w:rsidR="00912AB6" w:rsidRPr="002B0F97" w:rsidRDefault="00912AB6" w:rsidP="0088480C">
            <w:pPr>
              <w:pStyle w:val="Normal6a"/>
            </w:pPr>
          </w:p>
        </w:tc>
        <w:tc>
          <w:tcPr>
            <w:tcW w:w="4876" w:type="dxa"/>
            <w:hideMark/>
          </w:tcPr>
          <w:p w14:paraId="4130B28C" w14:textId="77777777" w:rsidR="00912AB6" w:rsidRPr="002B0F97" w:rsidRDefault="00912AB6" w:rsidP="0088480C">
            <w:pPr>
              <w:pStyle w:val="Normal6a"/>
            </w:pPr>
            <w:r w:rsidRPr="002B0F97">
              <w:rPr>
                <w:b/>
                <w:i/>
              </w:rPr>
              <w:t>b)</w:t>
            </w:r>
            <w:r w:rsidRPr="002B0F97">
              <w:tab/>
            </w:r>
            <w:r w:rsidRPr="002B0F97">
              <w:rPr>
                <w:b/>
                <w:i/>
              </w:rPr>
              <w:t>případné dodržování evropských pravidel o zajišťování osob, zejména pravidel týkajících se důvodů a doby trvání zajištění, stejně jako platných právních požadavků;</w:t>
            </w:r>
          </w:p>
        </w:tc>
      </w:tr>
      <w:tr w:rsidR="00912AB6" w:rsidRPr="002B0F97" w14:paraId="04F06557" w14:textId="77777777" w:rsidTr="0088480C">
        <w:trPr>
          <w:jc w:val="center"/>
        </w:trPr>
        <w:tc>
          <w:tcPr>
            <w:tcW w:w="4876" w:type="dxa"/>
          </w:tcPr>
          <w:p w14:paraId="6978EE43" w14:textId="77777777" w:rsidR="00912AB6" w:rsidRPr="002B0F97" w:rsidRDefault="00912AB6" w:rsidP="0088480C">
            <w:pPr>
              <w:pStyle w:val="Normal6a"/>
            </w:pPr>
          </w:p>
        </w:tc>
        <w:tc>
          <w:tcPr>
            <w:tcW w:w="4876" w:type="dxa"/>
            <w:hideMark/>
          </w:tcPr>
          <w:p w14:paraId="5F596E7C" w14:textId="77777777" w:rsidR="00912AB6" w:rsidRPr="002B0F97" w:rsidRDefault="00912AB6" w:rsidP="0088480C">
            <w:pPr>
              <w:pStyle w:val="Normal6a"/>
            </w:pPr>
            <w:r w:rsidRPr="002B0F97">
              <w:rPr>
                <w:b/>
                <w:i/>
              </w:rPr>
              <w:t>c)</w:t>
            </w:r>
            <w:r w:rsidRPr="002B0F97">
              <w:tab/>
            </w:r>
            <w:r w:rsidRPr="002B0F97">
              <w:rPr>
                <w:b/>
                <w:i/>
              </w:rPr>
              <w:t>aby obvinění z porušování základních práv v souvislosti s azylovým řízením a řízením na hranicích, mimo jiné v souvislosti s přístupem k azylovému řízení a se zásadou nenavracení, byla vyšetřována a následně řešena účinně a bez zbytečného odkladu.</w:t>
            </w:r>
          </w:p>
        </w:tc>
      </w:tr>
      <w:tr w:rsidR="00912AB6" w:rsidRPr="002B0F97" w14:paraId="1C936D41" w14:textId="77777777" w:rsidTr="0088480C">
        <w:trPr>
          <w:jc w:val="center"/>
        </w:trPr>
        <w:tc>
          <w:tcPr>
            <w:tcW w:w="4876" w:type="dxa"/>
          </w:tcPr>
          <w:p w14:paraId="156C695D" w14:textId="77777777" w:rsidR="00912AB6" w:rsidRPr="002B0F97" w:rsidRDefault="00912AB6" w:rsidP="0088480C">
            <w:pPr>
              <w:pStyle w:val="Normal6a"/>
            </w:pPr>
          </w:p>
        </w:tc>
        <w:tc>
          <w:tcPr>
            <w:tcW w:w="4876" w:type="dxa"/>
            <w:hideMark/>
          </w:tcPr>
          <w:p w14:paraId="7B12D572" w14:textId="77777777" w:rsidR="00912AB6" w:rsidRPr="002B0F97" w:rsidRDefault="00912AB6" w:rsidP="0088480C">
            <w:pPr>
              <w:pStyle w:val="Normal6a"/>
            </w:pPr>
            <w:r w:rsidRPr="002B0F97">
              <w:rPr>
                <w:b/>
                <w:i/>
              </w:rPr>
              <w:t>2.</w:t>
            </w:r>
            <w:r w:rsidRPr="002B0F97">
              <w:tab/>
            </w:r>
            <w:r w:rsidRPr="002B0F97">
              <w:rPr>
                <w:b/>
                <w:i/>
              </w:rPr>
              <w:t>Zjištění mechanismu monitorování na hranicích by měla být k dispozici policejním orgánům pro následné vyšetřování a případná disciplinární opatření, jakož i soudním orgánům pro následné trestní vyšetřování závažných porušení lidských práv.</w:t>
            </w:r>
          </w:p>
        </w:tc>
      </w:tr>
      <w:tr w:rsidR="00912AB6" w:rsidRPr="002B0F97" w14:paraId="29B0D358" w14:textId="77777777" w:rsidTr="0088480C">
        <w:trPr>
          <w:jc w:val="center"/>
        </w:trPr>
        <w:tc>
          <w:tcPr>
            <w:tcW w:w="4876" w:type="dxa"/>
          </w:tcPr>
          <w:p w14:paraId="5ED30D3C" w14:textId="77777777" w:rsidR="00912AB6" w:rsidRPr="002B0F97" w:rsidRDefault="00912AB6" w:rsidP="0088480C">
            <w:pPr>
              <w:pStyle w:val="Normal6a"/>
            </w:pPr>
          </w:p>
        </w:tc>
        <w:tc>
          <w:tcPr>
            <w:tcW w:w="4876" w:type="dxa"/>
            <w:hideMark/>
          </w:tcPr>
          <w:p w14:paraId="61AFA098" w14:textId="77777777" w:rsidR="00912AB6" w:rsidRPr="002B0F97" w:rsidRDefault="00912AB6" w:rsidP="0088480C">
            <w:pPr>
              <w:pStyle w:val="Normal6a"/>
            </w:pPr>
            <w:r w:rsidRPr="002B0F97">
              <w:rPr>
                <w:b/>
                <w:i/>
              </w:rPr>
              <w:t>3.</w:t>
            </w:r>
            <w:r w:rsidRPr="002B0F97">
              <w:tab/>
            </w:r>
            <w:r w:rsidRPr="002B0F97">
              <w:rPr>
                <w:b/>
                <w:i/>
              </w:rPr>
              <w:t>Komise zavede odpovídající záruky, které zajistí nezávislost mechanismu sledování uvedeného v prvním pododstavci. Mechanismus monitorování na hranicích by měl mít zejména možnost přijímat informace od příslušných vnitrostátních, regionálních a mezinárodních orgánů a nevládních organizací a jednat na jejich základě.</w:t>
            </w:r>
          </w:p>
        </w:tc>
      </w:tr>
      <w:tr w:rsidR="00912AB6" w:rsidRPr="002B0F97" w14:paraId="358E2A72" w14:textId="77777777" w:rsidTr="0088480C">
        <w:trPr>
          <w:jc w:val="center"/>
        </w:trPr>
        <w:tc>
          <w:tcPr>
            <w:tcW w:w="4876" w:type="dxa"/>
          </w:tcPr>
          <w:p w14:paraId="7FA88E90" w14:textId="77777777" w:rsidR="00912AB6" w:rsidRPr="002B0F97" w:rsidRDefault="00912AB6" w:rsidP="0088480C">
            <w:pPr>
              <w:pStyle w:val="Normal6a"/>
            </w:pPr>
          </w:p>
        </w:tc>
        <w:tc>
          <w:tcPr>
            <w:tcW w:w="4876" w:type="dxa"/>
            <w:hideMark/>
          </w:tcPr>
          <w:p w14:paraId="007221FA" w14:textId="77777777" w:rsidR="00912AB6" w:rsidRPr="002B0F97" w:rsidRDefault="00912AB6" w:rsidP="0088480C">
            <w:pPr>
              <w:pStyle w:val="Normal6a"/>
            </w:pPr>
            <w:r w:rsidRPr="002B0F97">
              <w:rPr>
                <w:b/>
                <w:i/>
              </w:rPr>
              <w:t>4.</w:t>
            </w:r>
            <w:r w:rsidRPr="002B0F97">
              <w:tab/>
            </w:r>
            <w:r w:rsidRPr="002B0F97">
              <w:rPr>
                <w:b/>
                <w:i/>
              </w:rPr>
              <w:t xml:space="preserve">Agentura Evropské unie pro základní práva poskytne Komisi obecné pokyny pro zřízení monitorovacího mechanismu uvedeného v prvním pododstavci, a to i pokud jde o nezávislé fungování mechanismu, metodiku </w:t>
            </w:r>
            <w:r w:rsidRPr="002B0F97">
              <w:rPr>
                <w:b/>
                <w:i/>
              </w:rPr>
              <w:lastRenderedPageBreak/>
              <w:t>monitorování, kterou používá, a vhodné systémy odborné přípravy.</w:t>
            </w:r>
          </w:p>
        </w:tc>
      </w:tr>
      <w:tr w:rsidR="00912AB6" w:rsidRPr="002B0F97" w14:paraId="708854D0" w14:textId="77777777" w:rsidTr="0088480C">
        <w:trPr>
          <w:jc w:val="center"/>
        </w:trPr>
        <w:tc>
          <w:tcPr>
            <w:tcW w:w="4876" w:type="dxa"/>
          </w:tcPr>
          <w:p w14:paraId="29FF1ADA" w14:textId="77777777" w:rsidR="00912AB6" w:rsidRPr="002B0F97" w:rsidRDefault="00912AB6" w:rsidP="0088480C">
            <w:pPr>
              <w:pStyle w:val="Normal6a"/>
            </w:pPr>
          </w:p>
        </w:tc>
        <w:tc>
          <w:tcPr>
            <w:tcW w:w="4876" w:type="dxa"/>
            <w:hideMark/>
          </w:tcPr>
          <w:p w14:paraId="3AB5EE6B" w14:textId="77777777" w:rsidR="00912AB6" w:rsidRPr="002B0F97" w:rsidRDefault="00912AB6" w:rsidP="0088480C">
            <w:pPr>
              <w:pStyle w:val="Normal6a"/>
            </w:pPr>
            <w:r w:rsidRPr="002B0F97">
              <w:rPr>
                <w:b/>
                <w:i/>
              </w:rPr>
              <w:t>5.</w:t>
            </w:r>
            <w:r w:rsidRPr="002B0F97">
              <w:tab/>
            </w:r>
            <w:r w:rsidRPr="002B0F97">
              <w:rPr>
                <w:b/>
                <w:i/>
              </w:rPr>
              <w:t>Agentura EU pro azyl vykonává monitorovací funkci podle článků 13 a 14 [nařízení o Agentuře EU pro azyl] s ohledem na všechny aspekty řízení na hranicích, včetně zařízení, v nichž se řízení na hranicích uskutečňuje.</w:t>
            </w:r>
          </w:p>
        </w:tc>
      </w:tr>
      <w:tr w:rsidR="00912AB6" w:rsidRPr="002B0F97" w14:paraId="08A6DC9D" w14:textId="77777777" w:rsidTr="0088480C">
        <w:trPr>
          <w:jc w:val="center"/>
        </w:trPr>
        <w:tc>
          <w:tcPr>
            <w:tcW w:w="4876" w:type="dxa"/>
          </w:tcPr>
          <w:p w14:paraId="392A9684" w14:textId="77777777" w:rsidR="00912AB6" w:rsidRPr="002B0F97" w:rsidRDefault="00912AB6" w:rsidP="0088480C">
            <w:pPr>
              <w:pStyle w:val="Normal6a"/>
            </w:pPr>
          </w:p>
        </w:tc>
        <w:tc>
          <w:tcPr>
            <w:tcW w:w="4876" w:type="dxa"/>
            <w:hideMark/>
          </w:tcPr>
          <w:p w14:paraId="31DD0F75" w14:textId="77777777" w:rsidR="00912AB6" w:rsidRPr="002B0F97" w:rsidRDefault="00912AB6" w:rsidP="0088480C">
            <w:pPr>
              <w:pStyle w:val="Normal6a"/>
            </w:pPr>
            <w:r w:rsidRPr="002B0F97">
              <w:rPr>
                <w:b/>
                <w:i/>
              </w:rPr>
              <w:t>6.</w:t>
            </w:r>
            <w:r w:rsidRPr="002B0F97">
              <w:tab/>
            </w:r>
            <w:r w:rsidRPr="002B0F97">
              <w:rPr>
                <w:b/>
                <w:i/>
              </w:rPr>
              <w:t>Komise vyzve příslušné vnitrostátní, mezinárodní a nevládní organizace a orgány k účasti na monitorování prováděném v rámci monitorovacího mechanismu uvedeného v prvním pododstavci. Pokud se při monitorování prováděném v rámci monitorovacího mechanismu uvedeného v odstavci 2 zjistí, že došlo k porušení základních práv, musí být obětem zjištěných porušení lidských práv poskytnut účinný opravný prostředek.</w:t>
            </w:r>
          </w:p>
        </w:tc>
      </w:tr>
    </w:tbl>
    <w:p w14:paraId="046A361A" w14:textId="77777777" w:rsidR="00912AB6" w:rsidRPr="002B0F97" w:rsidRDefault="00912AB6" w:rsidP="00912AB6">
      <w:pPr>
        <w:pStyle w:val="AmOrLang"/>
      </w:pPr>
      <w:r w:rsidRPr="002B0F97">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0E256FCD" w14:textId="79AA265C" w:rsidR="002A6A78" w:rsidRPr="002B0F97" w:rsidRDefault="00912AB6" w:rsidP="00912AB6">
      <w:r w:rsidRPr="002B0F97">
        <w:rPr>
          <w:rStyle w:val="HideTWBExt"/>
          <w:noProof w:val="0"/>
        </w:rPr>
        <w:t>&lt;/Amend&gt;</w:t>
      </w:r>
    </w:p>
    <w:p w14:paraId="7BB77E79" w14:textId="77777777" w:rsidR="00912AB6" w:rsidRPr="002B0F97" w:rsidRDefault="00912AB6" w:rsidP="00912AB6">
      <w:pPr>
        <w:pStyle w:val="AmNumberTabs"/>
      </w:pPr>
      <w:r w:rsidRPr="002B0F97">
        <w:rPr>
          <w:rStyle w:val="HideTWBExt"/>
          <w:b w:val="0"/>
          <w:noProof w:val="0"/>
        </w:rPr>
        <w:t>&lt;Amend&gt;</w:t>
      </w:r>
      <w:r w:rsidRPr="002B0F97">
        <w:t>Pozměňovací návrh</w:t>
      </w:r>
      <w:r w:rsidRPr="002B0F97">
        <w:tab/>
      </w:r>
      <w:r w:rsidRPr="002B0F97">
        <w:tab/>
      </w:r>
      <w:r w:rsidRPr="002B0F97">
        <w:rPr>
          <w:rStyle w:val="HideTWBExt"/>
          <w:b w:val="0"/>
          <w:noProof w:val="0"/>
        </w:rPr>
        <w:t>&lt;NumAm&gt;</w:t>
      </w:r>
      <w:r w:rsidRPr="002B0F97">
        <w:t>542</w:t>
      </w:r>
      <w:r w:rsidRPr="002B0F97">
        <w:rPr>
          <w:rStyle w:val="HideTWBExt"/>
          <w:b w:val="0"/>
          <w:noProof w:val="0"/>
        </w:rPr>
        <w:t>&lt;/NumAm&gt;</w:t>
      </w:r>
    </w:p>
    <w:p w14:paraId="497BD281" w14:textId="77777777" w:rsidR="00912AB6" w:rsidRPr="002B0F97" w:rsidRDefault="00912AB6" w:rsidP="00912AB6">
      <w:pPr>
        <w:pStyle w:val="NormalBold"/>
      </w:pPr>
      <w:r w:rsidRPr="002B0F97">
        <w:rPr>
          <w:rStyle w:val="HideTWBExt"/>
          <w:b w:val="0"/>
          <w:noProof w:val="0"/>
        </w:rPr>
        <w:t>&lt;RepeatBlock-By&gt;&lt;Members&gt;</w:t>
      </w:r>
      <w:r w:rsidRPr="002B0F97">
        <w:t>Sira Rego</w:t>
      </w:r>
      <w:r w:rsidRPr="002B0F97">
        <w:rPr>
          <w:rStyle w:val="HideTWBExt"/>
          <w:b w:val="0"/>
          <w:noProof w:val="0"/>
        </w:rPr>
        <w:t>&lt;/Members&gt;</w:t>
      </w:r>
    </w:p>
    <w:p w14:paraId="2E4783F1" w14:textId="77777777" w:rsidR="00912AB6" w:rsidRPr="002B0F97" w:rsidRDefault="00912AB6" w:rsidP="00912AB6">
      <w:pPr>
        <w:pStyle w:val="NormalBold"/>
      </w:pPr>
      <w:r w:rsidRPr="002B0F97">
        <w:rPr>
          <w:rStyle w:val="HideTWBExt"/>
          <w:b w:val="0"/>
          <w:noProof w:val="0"/>
        </w:rPr>
        <w:t>&lt;/RepeatBlock-By&gt;</w:t>
      </w:r>
    </w:p>
    <w:p w14:paraId="089D8FAB" w14:textId="77777777" w:rsidR="00912AB6" w:rsidRPr="002B0F97" w:rsidRDefault="00912AB6" w:rsidP="00912AB6">
      <w:pPr>
        <w:pStyle w:val="NormalBold"/>
      </w:pPr>
      <w:r w:rsidRPr="002B0F97">
        <w:rPr>
          <w:rStyle w:val="HideTWBExt"/>
          <w:b w:val="0"/>
          <w:noProof w:val="0"/>
        </w:rPr>
        <w:t>&lt;DocAmend&gt;</w:t>
      </w:r>
      <w:r w:rsidRPr="002B0F97">
        <w:t>Návrh nařízení</w:t>
      </w:r>
      <w:r w:rsidRPr="002B0F97">
        <w:rPr>
          <w:rStyle w:val="HideTWBExt"/>
          <w:b w:val="0"/>
          <w:noProof w:val="0"/>
        </w:rPr>
        <w:t>&lt;/DocAmend&gt;</w:t>
      </w:r>
    </w:p>
    <w:p w14:paraId="1F9D41CE" w14:textId="77777777" w:rsidR="00912AB6" w:rsidRPr="002B0F97" w:rsidRDefault="00912AB6" w:rsidP="00912AB6">
      <w:pPr>
        <w:pStyle w:val="NormalBold"/>
      </w:pPr>
      <w:r w:rsidRPr="002B0F97">
        <w:rPr>
          <w:rStyle w:val="HideTWBExt"/>
          <w:b w:val="0"/>
          <w:noProof w:val="0"/>
        </w:rPr>
        <w:t>&lt;Article&gt;</w:t>
      </w:r>
      <w:r w:rsidRPr="002B0F97">
        <w:t>Článek 54 a (nový)</w:t>
      </w:r>
      <w:r w:rsidRPr="002B0F9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2AB6" w:rsidRPr="002B0F97" w14:paraId="5CFC7700" w14:textId="77777777" w:rsidTr="0088480C">
        <w:trPr>
          <w:trHeight w:val="240"/>
          <w:jc w:val="center"/>
        </w:trPr>
        <w:tc>
          <w:tcPr>
            <w:tcW w:w="9752" w:type="dxa"/>
            <w:gridSpan w:val="2"/>
          </w:tcPr>
          <w:p w14:paraId="6EF23587" w14:textId="77777777" w:rsidR="00912AB6" w:rsidRPr="002B0F97" w:rsidRDefault="00912AB6" w:rsidP="0088480C"/>
        </w:tc>
      </w:tr>
      <w:tr w:rsidR="00912AB6" w:rsidRPr="002B0F97" w14:paraId="4B825C87" w14:textId="77777777" w:rsidTr="0088480C">
        <w:trPr>
          <w:trHeight w:val="240"/>
          <w:jc w:val="center"/>
        </w:trPr>
        <w:tc>
          <w:tcPr>
            <w:tcW w:w="4876" w:type="dxa"/>
            <w:hideMark/>
          </w:tcPr>
          <w:p w14:paraId="5C6E17AF" w14:textId="77777777" w:rsidR="00912AB6" w:rsidRPr="002B0F97" w:rsidRDefault="00912AB6" w:rsidP="0088480C">
            <w:pPr>
              <w:pStyle w:val="AmColumnHeading"/>
            </w:pPr>
            <w:r w:rsidRPr="002B0F97">
              <w:t>Znění navržené Komisí</w:t>
            </w:r>
          </w:p>
        </w:tc>
        <w:tc>
          <w:tcPr>
            <w:tcW w:w="4876" w:type="dxa"/>
            <w:hideMark/>
          </w:tcPr>
          <w:p w14:paraId="068F88DE" w14:textId="77777777" w:rsidR="00912AB6" w:rsidRPr="002B0F97" w:rsidRDefault="00912AB6" w:rsidP="0088480C">
            <w:pPr>
              <w:pStyle w:val="AmColumnHeading"/>
            </w:pPr>
            <w:r w:rsidRPr="002B0F97">
              <w:t>Pozměňovací návrh</w:t>
            </w:r>
          </w:p>
        </w:tc>
      </w:tr>
      <w:tr w:rsidR="00912AB6" w:rsidRPr="002B0F97" w14:paraId="46E3127E" w14:textId="77777777" w:rsidTr="0088480C">
        <w:trPr>
          <w:jc w:val="center"/>
        </w:trPr>
        <w:tc>
          <w:tcPr>
            <w:tcW w:w="4876" w:type="dxa"/>
          </w:tcPr>
          <w:p w14:paraId="63248381" w14:textId="77777777" w:rsidR="00912AB6" w:rsidRPr="002B0F97" w:rsidRDefault="00912AB6" w:rsidP="0088480C">
            <w:pPr>
              <w:pStyle w:val="Normal6a"/>
              <w:jc w:val="center"/>
              <w:rPr>
                <w:b/>
                <w:i/>
              </w:rPr>
            </w:pPr>
          </w:p>
        </w:tc>
        <w:tc>
          <w:tcPr>
            <w:tcW w:w="4876" w:type="dxa"/>
            <w:hideMark/>
          </w:tcPr>
          <w:p w14:paraId="0AD5CB40" w14:textId="77777777" w:rsidR="00912AB6" w:rsidRPr="002B0F97" w:rsidRDefault="00912AB6" w:rsidP="0088480C">
            <w:pPr>
              <w:pStyle w:val="Normal6a"/>
              <w:jc w:val="center"/>
              <w:rPr>
                <w:b/>
                <w:i/>
              </w:rPr>
            </w:pPr>
            <w:r w:rsidRPr="002B0F97">
              <w:rPr>
                <w:b/>
                <w:i/>
              </w:rPr>
              <w:t>Článek 54a</w:t>
            </w:r>
          </w:p>
        </w:tc>
      </w:tr>
      <w:tr w:rsidR="00912AB6" w:rsidRPr="002B0F97" w14:paraId="566463F5" w14:textId="77777777" w:rsidTr="0088480C">
        <w:trPr>
          <w:jc w:val="center"/>
        </w:trPr>
        <w:tc>
          <w:tcPr>
            <w:tcW w:w="4876" w:type="dxa"/>
          </w:tcPr>
          <w:p w14:paraId="1049471D" w14:textId="77777777" w:rsidR="00912AB6" w:rsidRPr="002B0F97" w:rsidRDefault="00912AB6" w:rsidP="0088480C">
            <w:pPr>
              <w:pStyle w:val="Normal6a"/>
              <w:jc w:val="center"/>
              <w:rPr>
                <w:b/>
                <w:i/>
              </w:rPr>
            </w:pPr>
          </w:p>
        </w:tc>
        <w:tc>
          <w:tcPr>
            <w:tcW w:w="4876" w:type="dxa"/>
            <w:hideMark/>
          </w:tcPr>
          <w:p w14:paraId="6639E71E" w14:textId="77777777" w:rsidR="00912AB6" w:rsidRPr="002B0F97" w:rsidRDefault="00912AB6" w:rsidP="0088480C">
            <w:pPr>
              <w:pStyle w:val="Normal6a"/>
              <w:jc w:val="center"/>
              <w:rPr>
                <w:b/>
                <w:i/>
              </w:rPr>
            </w:pPr>
            <w:r w:rsidRPr="002B0F97">
              <w:rPr>
                <w:b/>
                <w:i/>
              </w:rPr>
              <w:t>Monitorování základních práv</w:t>
            </w:r>
          </w:p>
        </w:tc>
      </w:tr>
      <w:tr w:rsidR="00912AB6" w:rsidRPr="002B0F97" w14:paraId="1603ED7C" w14:textId="77777777" w:rsidTr="0088480C">
        <w:trPr>
          <w:jc w:val="center"/>
        </w:trPr>
        <w:tc>
          <w:tcPr>
            <w:tcW w:w="4876" w:type="dxa"/>
          </w:tcPr>
          <w:p w14:paraId="645B83B8" w14:textId="77777777" w:rsidR="00912AB6" w:rsidRPr="002B0F97" w:rsidRDefault="00912AB6" w:rsidP="0088480C">
            <w:pPr>
              <w:pStyle w:val="Normal6a"/>
            </w:pPr>
          </w:p>
        </w:tc>
        <w:tc>
          <w:tcPr>
            <w:tcW w:w="4876" w:type="dxa"/>
            <w:hideMark/>
          </w:tcPr>
          <w:p w14:paraId="25D92241" w14:textId="77777777" w:rsidR="00912AB6" w:rsidRPr="002B0F97" w:rsidRDefault="00912AB6" w:rsidP="0088480C">
            <w:pPr>
              <w:pStyle w:val="Normal6a"/>
            </w:pPr>
            <w:r w:rsidRPr="002B0F97">
              <w:rPr>
                <w:b/>
                <w:i/>
              </w:rPr>
              <w:t>1.</w:t>
            </w:r>
            <w:r w:rsidRPr="002B0F97">
              <w:tab/>
            </w:r>
            <w:r w:rsidRPr="002B0F97">
              <w:rPr>
                <w:b/>
                <w:i/>
              </w:rPr>
              <w:t>Kromě ustanovení uvedených v článku 7 [nařízení o prověřování] přijmou členské státy příslušná ustanovení pro vyšetřování obvinění z nedodržování základních práv během azylového řízení, kromě ostrahy hranic a řízení o navrácení.</w:t>
            </w:r>
          </w:p>
        </w:tc>
      </w:tr>
      <w:tr w:rsidR="00912AB6" w:rsidRPr="002B0F97" w14:paraId="1CB2F81F" w14:textId="77777777" w:rsidTr="0088480C">
        <w:trPr>
          <w:jc w:val="center"/>
        </w:trPr>
        <w:tc>
          <w:tcPr>
            <w:tcW w:w="4876" w:type="dxa"/>
          </w:tcPr>
          <w:p w14:paraId="2FBA67AB" w14:textId="77777777" w:rsidR="00912AB6" w:rsidRPr="002B0F97" w:rsidRDefault="00912AB6" w:rsidP="0088480C">
            <w:pPr>
              <w:pStyle w:val="Normal6a"/>
            </w:pPr>
          </w:p>
        </w:tc>
        <w:tc>
          <w:tcPr>
            <w:tcW w:w="4876" w:type="dxa"/>
            <w:hideMark/>
          </w:tcPr>
          <w:p w14:paraId="1D27D8C0" w14:textId="77777777" w:rsidR="00912AB6" w:rsidRPr="002B0F97" w:rsidRDefault="00912AB6" w:rsidP="0088480C">
            <w:pPr>
              <w:pStyle w:val="Normal6a"/>
            </w:pPr>
            <w:r w:rsidRPr="002B0F97">
              <w:rPr>
                <w:b/>
                <w:i/>
              </w:rPr>
              <w:t>2.</w:t>
            </w:r>
            <w:r w:rsidRPr="002B0F97">
              <w:t xml:space="preserve"> </w:t>
            </w:r>
            <w:r w:rsidRPr="002B0F97">
              <w:tab/>
            </w:r>
            <w:r w:rsidRPr="002B0F97">
              <w:rPr>
                <w:b/>
                <w:i/>
              </w:rPr>
              <w:t xml:space="preserve">Prováděcími složkami nezávislého monitorovacího mechanismu jsou nezávislé orgány pro lidská práva na vnitrostátní, evropské a mezinárodní úrovni a je jim umožněn přístup do </w:t>
            </w:r>
            <w:r w:rsidRPr="002B0F97">
              <w:rPr>
                <w:b/>
                <w:i/>
              </w:rPr>
              <w:lastRenderedPageBreak/>
              <w:t>zařízení používaných pro účely řízení na hranicích, jakož i na pozemní a námořní hranice, a to i prostřednictvím neohlášených návštěv, aby mohly sledovat dodržování základních práv v oblasti působnosti tohoto nařízení. </w:t>
            </w:r>
          </w:p>
        </w:tc>
      </w:tr>
      <w:tr w:rsidR="00912AB6" w:rsidRPr="002B0F97" w14:paraId="6C5C1463" w14:textId="77777777" w:rsidTr="0088480C">
        <w:trPr>
          <w:jc w:val="center"/>
        </w:trPr>
        <w:tc>
          <w:tcPr>
            <w:tcW w:w="4876" w:type="dxa"/>
          </w:tcPr>
          <w:p w14:paraId="18E583D9" w14:textId="77777777" w:rsidR="00912AB6" w:rsidRPr="002B0F97" w:rsidRDefault="00912AB6" w:rsidP="0088480C">
            <w:pPr>
              <w:pStyle w:val="Normal6a"/>
            </w:pPr>
          </w:p>
        </w:tc>
        <w:tc>
          <w:tcPr>
            <w:tcW w:w="4876" w:type="dxa"/>
            <w:hideMark/>
          </w:tcPr>
          <w:p w14:paraId="37FFD35B" w14:textId="77777777" w:rsidR="00912AB6" w:rsidRPr="002B0F97" w:rsidRDefault="00912AB6" w:rsidP="0088480C">
            <w:pPr>
              <w:pStyle w:val="Normal6a"/>
            </w:pPr>
            <w:r w:rsidRPr="002B0F97">
              <w:rPr>
                <w:b/>
                <w:i/>
              </w:rPr>
              <w:t>3.</w:t>
            </w:r>
            <w:r w:rsidRPr="002B0F97">
              <w:t xml:space="preserve"> </w:t>
            </w:r>
            <w:r w:rsidRPr="002B0F97">
              <w:tab/>
            </w:r>
            <w:r w:rsidRPr="002B0F97">
              <w:rPr>
                <w:b/>
                <w:i/>
              </w:rPr>
              <w:t>Členské státy by měly umožnit zúčastněným nezávislým vnitrostátním orgánům, aby z vlastní iniciativy zahájily, postoupily soudním orgánům a vedly vyšetřování pochybení, a měly by umožnit vnitrostátním a mezinárodním orgánům pro lidská práva, aby rovněž z vlastní iniciativy podávaly zprávy a účastnily se takových vyšetřování nebo je vedly. Členské státy by měly zajistit přístup k dokumentaci, místům zajištění, policejním stanicím a dalším příslušným místům a oblastem, aby bylo možné tato vyšetřování vést. Informace a zjištění těchto orgánů a subjektů musí být veřejně přístupné a transparentní. </w:t>
            </w:r>
          </w:p>
        </w:tc>
      </w:tr>
      <w:tr w:rsidR="00912AB6" w:rsidRPr="002B0F97" w14:paraId="23E5A4FE" w14:textId="77777777" w:rsidTr="0088480C">
        <w:trPr>
          <w:jc w:val="center"/>
        </w:trPr>
        <w:tc>
          <w:tcPr>
            <w:tcW w:w="4876" w:type="dxa"/>
          </w:tcPr>
          <w:p w14:paraId="2386FB00" w14:textId="77777777" w:rsidR="00912AB6" w:rsidRPr="002B0F97" w:rsidRDefault="00912AB6" w:rsidP="0088480C">
            <w:pPr>
              <w:pStyle w:val="Normal6a"/>
            </w:pPr>
          </w:p>
        </w:tc>
        <w:tc>
          <w:tcPr>
            <w:tcW w:w="4876" w:type="dxa"/>
            <w:hideMark/>
          </w:tcPr>
          <w:p w14:paraId="0C57EB2C" w14:textId="77777777" w:rsidR="00912AB6" w:rsidRPr="002B0F97" w:rsidRDefault="00912AB6" w:rsidP="0088480C">
            <w:pPr>
              <w:pStyle w:val="Normal6a"/>
            </w:pPr>
            <w:r w:rsidRPr="002B0F97">
              <w:rPr>
                <w:b/>
                <w:i/>
              </w:rPr>
              <w:t>4.</w:t>
            </w:r>
            <w:r w:rsidRPr="002B0F97">
              <w:t xml:space="preserve"> </w:t>
            </w:r>
            <w:r w:rsidRPr="002B0F97">
              <w:tab/>
            </w:r>
            <w:r w:rsidRPr="002B0F97">
              <w:rPr>
                <w:b/>
                <w:i/>
              </w:rPr>
              <w:t>Organizace občanské společnosti mají možnost upozornit tyto orgány a subjekty na případná porušení, předkládat důkazy a zprávy, nahlašovat oběti a zastupovat je nebo podávat jejich jménem stížnosti, a to bez ohledu na to, zda se stěžovatelé v té době nacházejí na území členského státu.</w:t>
            </w:r>
          </w:p>
        </w:tc>
      </w:tr>
      <w:tr w:rsidR="00912AB6" w:rsidRPr="002B0F97" w14:paraId="0D54E11B" w14:textId="77777777" w:rsidTr="0088480C">
        <w:trPr>
          <w:jc w:val="center"/>
        </w:trPr>
        <w:tc>
          <w:tcPr>
            <w:tcW w:w="4876" w:type="dxa"/>
          </w:tcPr>
          <w:p w14:paraId="3BF76BFB" w14:textId="77777777" w:rsidR="00912AB6" w:rsidRPr="002B0F97" w:rsidRDefault="00912AB6" w:rsidP="0088480C">
            <w:pPr>
              <w:pStyle w:val="Normal6a"/>
            </w:pPr>
          </w:p>
        </w:tc>
        <w:tc>
          <w:tcPr>
            <w:tcW w:w="4876" w:type="dxa"/>
            <w:hideMark/>
          </w:tcPr>
          <w:p w14:paraId="1DF64F82" w14:textId="77777777" w:rsidR="00912AB6" w:rsidRPr="002B0F97" w:rsidRDefault="00912AB6" w:rsidP="0088480C">
            <w:pPr>
              <w:pStyle w:val="Normal6a"/>
            </w:pPr>
            <w:r w:rsidRPr="002B0F97">
              <w:rPr>
                <w:b/>
                <w:i/>
              </w:rPr>
              <w:t>5.</w:t>
            </w:r>
            <w:r w:rsidRPr="002B0F97">
              <w:tab/>
            </w:r>
            <w:r w:rsidRPr="002B0F97">
              <w:rPr>
                <w:b/>
                <w:i/>
              </w:rPr>
              <w:t>Za účelem sledování řádného přístupu všech žadatelů k azylovému řízení a právům s ním spojeným zřídí zúčastněné vnitrostátní a mezinárodní orgány a subjekty zvláštní nezávislý mechanismus pro podávání stížností žadatelů, včetně těch, kterým nebyl povolen vstup na území, hrozí jim navrácení a/nebo byli navráceni do třetí země. Součástí tohoto mechanismu je nepřetržitá horká linka, na kterou se mohou lidé obracet, aby zabránili dalšímu porušování základních práv, zejména v případě, že by některé osobě hrozilo svévolné navrácení do třetí země. </w:t>
            </w:r>
          </w:p>
        </w:tc>
      </w:tr>
      <w:tr w:rsidR="00912AB6" w:rsidRPr="002B0F97" w14:paraId="4623C27E" w14:textId="77777777" w:rsidTr="0088480C">
        <w:trPr>
          <w:jc w:val="center"/>
        </w:trPr>
        <w:tc>
          <w:tcPr>
            <w:tcW w:w="4876" w:type="dxa"/>
          </w:tcPr>
          <w:p w14:paraId="0C4C891A" w14:textId="77777777" w:rsidR="00912AB6" w:rsidRPr="002B0F97" w:rsidRDefault="00912AB6" w:rsidP="0088480C">
            <w:pPr>
              <w:pStyle w:val="Normal6a"/>
            </w:pPr>
          </w:p>
        </w:tc>
        <w:tc>
          <w:tcPr>
            <w:tcW w:w="4876" w:type="dxa"/>
            <w:hideMark/>
          </w:tcPr>
          <w:p w14:paraId="6F345813" w14:textId="77777777" w:rsidR="00912AB6" w:rsidRPr="002B0F97" w:rsidRDefault="00912AB6" w:rsidP="0088480C">
            <w:pPr>
              <w:pStyle w:val="Normal6a"/>
            </w:pPr>
            <w:r w:rsidRPr="002B0F97">
              <w:rPr>
                <w:b/>
                <w:i/>
              </w:rPr>
              <w:t>6.</w:t>
            </w:r>
            <w:r w:rsidRPr="002B0F97">
              <w:t xml:space="preserve"> </w:t>
            </w:r>
            <w:r w:rsidRPr="002B0F97">
              <w:tab/>
            </w:r>
            <w:r w:rsidRPr="002B0F97">
              <w:rPr>
                <w:b/>
                <w:i/>
              </w:rPr>
              <w:t xml:space="preserve">Nezávislý monitorovací mechanismus bude rovněž schopen </w:t>
            </w:r>
            <w:r w:rsidRPr="002B0F97">
              <w:rPr>
                <w:b/>
                <w:i/>
              </w:rPr>
              <w:lastRenderedPageBreak/>
              <w:t>sledovat případný proces sankcí a nápravy, které by členské státy musely zavést na základě rozhodnutí soudních nebo jiných vnitrostátních či evropských orgánů.</w:t>
            </w:r>
          </w:p>
        </w:tc>
      </w:tr>
    </w:tbl>
    <w:p w14:paraId="64E943B2" w14:textId="77777777" w:rsidR="00912AB6" w:rsidRPr="002B0F97" w:rsidRDefault="00912AB6" w:rsidP="00912AB6">
      <w:pPr>
        <w:pStyle w:val="AmOrLang"/>
        <w:rPr>
          <w:rStyle w:val="HideTWBExt"/>
          <w:noProof w:val="0"/>
        </w:rPr>
      </w:pPr>
      <w:r w:rsidRPr="002B0F97">
        <w:lastRenderedPageBreak/>
        <w:t xml:space="preserve">Or. </w:t>
      </w:r>
      <w:r w:rsidRPr="002B0F97">
        <w:rPr>
          <w:rStyle w:val="HideTWBExt"/>
          <w:noProof w:val="0"/>
        </w:rPr>
        <w:t>&lt;Original&gt;</w:t>
      </w:r>
      <w:r w:rsidRPr="002B0F97">
        <w:rPr>
          <w:rStyle w:val="HideTWBInt"/>
        </w:rPr>
        <w:t>{EN}</w:t>
      </w:r>
      <w:r w:rsidRPr="002B0F97">
        <w:t>en</w:t>
      </w:r>
      <w:r w:rsidRPr="002B0F97">
        <w:rPr>
          <w:rStyle w:val="HideTWBExt"/>
          <w:noProof w:val="0"/>
        </w:rPr>
        <w:t>&lt;/Original&gt;</w:t>
      </w:r>
    </w:p>
    <w:p w14:paraId="63D70164" w14:textId="77777777" w:rsidR="00912AB6" w:rsidRPr="002B0F97" w:rsidRDefault="00912AB6" w:rsidP="00912AB6">
      <w:pPr>
        <w:pStyle w:val="AmOrLang"/>
        <w:rPr>
          <w:rStyle w:val="HideTWBExt"/>
          <w:noProof w:val="0"/>
        </w:rPr>
      </w:pPr>
      <w:r w:rsidRPr="002B0F97">
        <w:rPr>
          <w:rStyle w:val="HideTWBExt"/>
          <w:noProof w:val="0"/>
        </w:rPr>
        <w:t>&lt;/Amend&gt;</w:t>
      </w:r>
    </w:p>
    <w:p w14:paraId="78729B62" w14:textId="4A5D5196" w:rsidR="00040342" w:rsidRPr="002B0F97" w:rsidRDefault="00912AB6" w:rsidP="00912AB6">
      <w:pPr>
        <w:pStyle w:val="AmOrLang"/>
        <w:rPr>
          <w:rStyle w:val="HideTWBExt"/>
          <w:noProof w:val="0"/>
        </w:rPr>
      </w:pPr>
      <w:r w:rsidRPr="002B0F97">
        <w:rPr>
          <w:rStyle w:val="HideTWBExt"/>
          <w:noProof w:val="0"/>
        </w:rPr>
        <w:t>&lt;/RepeatBlock-Amend&gt;</w:t>
      </w:r>
    </w:p>
    <w:sectPr w:rsidR="00040342" w:rsidRPr="002B0F97" w:rsidSect="004446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A076F" w14:textId="77777777" w:rsidR="00A10321" w:rsidRPr="002B0F97" w:rsidRDefault="00A10321">
      <w:r w:rsidRPr="002B0F97">
        <w:separator/>
      </w:r>
    </w:p>
  </w:endnote>
  <w:endnote w:type="continuationSeparator" w:id="0">
    <w:p w14:paraId="2B351F32" w14:textId="77777777" w:rsidR="00A10321" w:rsidRPr="002B0F97" w:rsidRDefault="00A10321">
      <w:r w:rsidRPr="002B0F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F4409" w14:textId="665C4A85" w:rsidR="004446C6" w:rsidRPr="002B0F97" w:rsidRDefault="004446C6" w:rsidP="004446C6">
    <w:pPr>
      <w:pStyle w:val="EPFooter"/>
    </w:pPr>
    <w:r w:rsidRPr="002B0F97">
      <w:t>PE</w:t>
    </w:r>
    <w:r w:rsidRPr="002B0F97">
      <w:rPr>
        <w:rStyle w:val="HideTWBExt"/>
        <w:noProof w:val="0"/>
      </w:rPr>
      <w:t>&lt;NoPE&gt;</w:t>
    </w:r>
    <w:r w:rsidRPr="002B0F97">
      <w:t>702.964</w:t>
    </w:r>
    <w:r w:rsidRPr="002B0F97">
      <w:rPr>
        <w:rStyle w:val="HideTWBExt"/>
        <w:noProof w:val="0"/>
      </w:rPr>
      <w:t>&lt;/NoPE&gt;&lt;Version&gt;</w:t>
    </w:r>
    <w:r w:rsidRPr="002B0F97">
      <w:t>v01-00</w:t>
    </w:r>
    <w:r w:rsidRPr="002B0F97">
      <w:rPr>
        <w:rStyle w:val="HideTWBExt"/>
        <w:noProof w:val="0"/>
      </w:rPr>
      <w:t>&lt;/Version&gt;</w:t>
    </w:r>
    <w:r w:rsidRPr="002B0F97">
      <w:tab/>
    </w:r>
    <w:r w:rsidRPr="002B0F97">
      <w:fldChar w:fldCharType="begin"/>
    </w:r>
    <w:r w:rsidRPr="002B0F97">
      <w:instrText xml:space="preserve"> PAGE  \* MERGEFORMAT </w:instrText>
    </w:r>
    <w:r w:rsidRPr="002B0F97">
      <w:fldChar w:fldCharType="separate"/>
    </w:r>
    <w:r w:rsidR="00913454">
      <w:rPr>
        <w:noProof/>
      </w:rPr>
      <w:t>168</w:t>
    </w:r>
    <w:r w:rsidRPr="002B0F97">
      <w:fldChar w:fldCharType="end"/>
    </w:r>
    <w:r w:rsidRPr="002B0F97">
      <w:t>/</w:t>
    </w:r>
    <w:fldSimple w:instr=" NUMPAGES  \* MERGEFORMAT ">
      <w:r w:rsidR="00913454">
        <w:rPr>
          <w:noProof/>
        </w:rPr>
        <w:t>168</w:t>
      </w:r>
    </w:fldSimple>
    <w:r w:rsidRPr="002B0F97">
      <w:tab/>
    </w:r>
    <w:r w:rsidRPr="002B0F97">
      <w:rPr>
        <w:rStyle w:val="HideTWBExt"/>
        <w:noProof w:val="0"/>
      </w:rPr>
      <w:t>&lt;PathFdR&gt;</w:t>
    </w:r>
    <w:r w:rsidRPr="002B0F97">
      <w:t>AM\1245343CS.docx</w:t>
    </w:r>
    <w:r w:rsidRPr="002B0F97">
      <w:rPr>
        <w:rStyle w:val="HideTWBExt"/>
        <w:noProof w:val="0"/>
      </w:rPr>
      <w:t>&lt;/PathFdR&gt;</w:t>
    </w:r>
  </w:p>
  <w:p w14:paraId="287F7828" w14:textId="379CDC70" w:rsidR="00A10321" w:rsidRPr="002B0F97" w:rsidRDefault="004446C6" w:rsidP="004446C6">
    <w:pPr>
      <w:pStyle w:val="EPFooter2"/>
    </w:pPr>
    <w:r w:rsidRPr="002B0F97">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9B5D" w14:textId="238E8400" w:rsidR="004446C6" w:rsidRPr="002B0F97" w:rsidRDefault="004446C6" w:rsidP="004446C6">
    <w:pPr>
      <w:pStyle w:val="EPFooter"/>
    </w:pPr>
    <w:r w:rsidRPr="002B0F97">
      <w:rPr>
        <w:rStyle w:val="HideTWBExt"/>
        <w:noProof w:val="0"/>
      </w:rPr>
      <w:t>&lt;PathFdR&gt;</w:t>
    </w:r>
    <w:r w:rsidRPr="002B0F97">
      <w:t>AM\1245343CS.docx</w:t>
    </w:r>
    <w:r w:rsidRPr="002B0F97">
      <w:rPr>
        <w:rStyle w:val="HideTWBExt"/>
        <w:noProof w:val="0"/>
      </w:rPr>
      <w:t>&lt;/PathFdR&gt;</w:t>
    </w:r>
    <w:r w:rsidRPr="002B0F97">
      <w:tab/>
    </w:r>
    <w:r w:rsidRPr="002B0F97">
      <w:fldChar w:fldCharType="begin"/>
    </w:r>
    <w:r w:rsidRPr="002B0F97">
      <w:instrText xml:space="preserve"> PAGE  \* MERGEFORMAT </w:instrText>
    </w:r>
    <w:r w:rsidRPr="002B0F97">
      <w:fldChar w:fldCharType="separate"/>
    </w:r>
    <w:r w:rsidR="00913454">
      <w:rPr>
        <w:noProof/>
      </w:rPr>
      <w:t>168</w:t>
    </w:r>
    <w:r w:rsidRPr="002B0F97">
      <w:fldChar w:fldCharType="end"/>
    </w:r>
    <w:r w:rsidRPr="002B0F97">
      <w:t>/</w:t>
    </w:r>
    <w:fldSimple w:instr=" NUMPAGES  \* MERGEFORMAT ">
      <w:r w:rsidR="00913454">
        <w:rPr>
          <w:noProof/>
        </w:rPr>
        <w:t>168</w:t>
      </w:r>
    </w:fldSimple>
    <w:r w:rsidRPr="002B0F97">
      <w:tab/>
      <w:t>PE</w:t>
    </w:r>
    <w:r w:rsidRPr="002B0F97">
      <w:rPr>
        <w:rStyle w:val="HideTWBExt"/>
        <w:noProof w:val="0"/>
      </w:rPr>
      <w:t>&lt;NoPE&gt;</w:t>
    </w:r>
    <w:r w:rsidRPr="002B0F97">
      <w:t>702.964</w:t>
    </w:r>
    <w:r w:rsidRPr="002B0F97">
      <w:rPr>
        <w:rStyle w:val="HideTWBExt"/>
        <w:noProof w:val="0"/>
      </w:rPr>
      <w:t>&lt;/NoPE&gt;&lt;Version&gt;</w:t>
    </w:r>
    <w:r w:rsidRPr="002B0F97">
      <w:t>v01-00</w:t>
    </w:r>
    <w:r w:rsidRPr="002B0F97">
      <w:rPr>
        <w:rStyle w:val="HideTWBExt"/>
        <w:noProof w:val="0"/>
      </w:rPr>
      <w:t>&lt;/Version&gt;</w:t>
    </w:r>
  </w:p>
  <w:p w14:paraId="1BD3295D" w14:textId="7CF9320A" w:rsidR="00A10321" w:rsidRPr="002B0F97" w:rsidRDefault="004446C6" w:rsidP="004446C6">
    <w:pPr>
      <w:pStyle w:val="EPFooter2"/>
    </w:pPr>
    <w:r w:rsidRPr="002B0F97">
      <w:tab/>
    </w:r>
    <w:r w:rsidRPr="002B0F97">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F5698" w14:textId="77777777" w:rsidR="004446C6" w:rsidRPr="002B0F97" w:rsidRDefault="004446C6" w:rsidP="004446C6">
    <w:pPr>
      <w:pStyle w:val="EPFooter"/>
    </w:pPr>
    <w:r w:rsidRPr="002B0F97">
      <w:rPr>
        <w:rStyle w:val="HideTWBExt"/>
        <w:noProof w:val="0"/>
      </w:rPr>
      <w:t>&lt;PathFdR&gt;</w:t>
    </w:r>
    <w:r w:rsidRPr="002B0F97">
      <w:t>AM\1245343CS.docx</w:t>
    </w:r>
    <w:r w:rsidRPr="002B0F97">
      <w:rPr>
        <w:rStyle w:val="HideTWBExt"/>
        <w:noProof w:val="0"/>
      </w:rPr>
      <w:t>&lt;/PathFdR&gt;</w:t>
    </w:r>
    <w:r w:rsidRPr="002B0F97">
      <w:tab/>
    </w:r>
    <w:r w:rsidRPr="002B0F97">
      <w:tab/>
      <w:t>PE</w:t>
    </w:r>
    <w:r w:rsidRPr="002B0F97">
      <w:rPr>
        <w:rStyle w:val="HideTWBExt"/>
        <w:noProof w:val="0"/>
      </w:rPr>
      <w:t>&lt;NoPE&gt;</w:t>
    </w:r>
    <w:r w:rsidRPr="002B0F97">
      <w:t>702.964</w:t>
    </w:r>
    <w:r w:rsidRPr="002B0F97">
      <w:rPr>
        <w:rStyle w:val="HideTWBExt"/>
        <w:noProof w:val="0"/>
      </w:rPr>
      <w:t>&lt;/NoPE&gt;&lt;Version&gt;</w:t>
    </w:r>
    <w:r w:rsidRPr="002B0F97">
      <w:t>v01-00</w:t>
    </w:r>
    <w:r w:rsidRPr="002B0F97">
      <w:rPr>
        <w:rStyle w:val="HideTWBExt"/>
        <w:noProof w:val="0"/>
      </w:rPr>
      <w:t>&lt;/Version&gt;</w:t>
    </w:r>
  </w:p>
  <w:p w14:paraId="661B8B1D" w14:textId="63F491A2" w:rsidR="00A10321" w:rsidRPr="002B0F97" w:rsidRDefault="004446C6" w:rsidP="004446C6">
    <w:pPr>
      <w:pStyle w:val="EPFooter2"/>
    </w:pPr>
    <w:r w:rsidRPr="002B0F97">
      <w:t>CS</w:t>
    </w:r>
    <w:r w:rsidRPr="002B0F97">
      <w:tab/>
    </w:r>
    <w:r w:rsidRPr="002B0F97">
      <w:rPr>
        <w:b w:val="0"/>
        <w:i/>
        <w:color w:val="C0C0C0"/>
        <w:sz w:val="22"/>
      </w:rPr>
      <w:t>Jednotná v rozmanitosti</w:t>
    </w:r>
    <w:r w:rsidRPr="002B0F97">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F7816" w14:textId="77777777" w:rsidR="00A10321" w:rsidRPr="002B0F97" w:rsidRDefault="00A10321">
      <w:r w:rsidRPr="002B0F97">
        <w:separator/>
      </w:r>
    </w:p>
  </w:footnote>
  <w:footnote w:type="continuationSeparator" w:id="0">
    <w:p w14:paraId="6BAA96CB" w14:textId="77777777" w:rsidR="00A10321" w:rsidRPr="002B0F97" w:rsidRDefault="00A10321">
      <w:r w:rsidRPr="002B0F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F4055" w14:textId="77777777" w:rsidR="00913454" w:rsidRDefault="009134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3185C" w14:textId="77777777" w:rsidR="00913454" w:rsidRDefault="009134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A6B79" w14:textId="77777777" w:rsidR="00913454" w:rsidRDefault="009134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CS"/>
    <w:docVar w:name="TXTLANGUEMIN" w:val="cs"/>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CS.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B0781"/>
    <w:rsid w:val="000D446F"/>
    <w:rsid w:val="000E7234"/>
    <w:rsid w:val="000F2A80"/>
    <w:rsid w:val="000F7815"/>
    <w:rsid w:val="0010281F"/>
    <w:rsid w:val="00105027"/>
    <w:rsid w:val="00126BC4"/>
    <w:rsid w:val="00150057"/>
    <w:rsid w:val="00153B3E"/>
    <w:rsid w:val="00166CCB"/>
    <w:rsid w:val="0017024B"/>
    <w:rsid w:val="001809DD"/>
    <w:rsid w:val="00190DD0"/>
    <w:rsid w:val="001A03F7"/>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6A78"/>
    <w:rsid w:val="002B0F97"/>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3874"/>
    <w:rsid w:val="003D466C"/>
    <w:rsid w:val="003D70F2"/>
    <w:rsid w:val="003E08BF"/>
    <w:rsid w:val="003E43AC"/>
    <w:rsid w:val="003E445B"/>
    <w:rsid w:val="003F21EB"/>
    <w:rsid w:val="003F3B0C"/>
    <w:rsid w:val="00422BB2"/>
    <w:rsid w:val="004309C6"/>
    <w:rsid w:val="004367B3"/>
    <w:rsid w:val="00441413"/>
    <w:rsid w:val="00441D7D"/>
    <w:rsid w:val="004446C6"/>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32E3"/>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9060C"/>
    <w:rsid w:val="00795B6B"/>
    <w:rsid w:val="007A42AB"/>
    <w:rsid w:val="007C71DE"/>
    <w:rsid w:val="007E0AC2"/>
    <w:rsid w:val="0080215C"/>
    <w:rsid w:val="00822C94"/>
    <w:rsid w:val="008363E4"/>
    <w:rsid w:val="00851460"/>
    <w:rsid w:val="008561E3"/>
    <w:rsid w:val="0087052C"/>
    <w:rsid w:val="00870CF2"/>
    <w:rsid w:val="00874862"/>
    <w:rsid w:val="00875A9C"/>
    <w:rsid w:val="00887FDC"/>
    <w:rsid w:val="008B251A"/>
    <w:rsid w:val="008D6D06"/>
    <w:rsid w:val="008F0DDD"/>
    <w:rsid w:val="008F5FFB"/>
    <w:rsid w:val="00900CAE"/>
    <w:rsid w:val="00904AD5"/>
    <w:rsid w:val="00906775"/>
    <w:rsid w:val="00907CCA"/>
    <w:rsid w:val="00912AB6"/>
    <w:rsid w:val="00913454"/>
    <w:rsid w:val="009154FF"/>
    <w:rsid w:val="00917A85"/>
    <w:rsid w:val="0093504B"/>
    <w:rsid w:val="00966038"/>
    <w:rsid w:val="009A65D8"/>
    <w:rsid w:val="009B0305"/>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3B78"/>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409EC"/>
    <w:rsid w:val="00F459F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8A09"/>
  <w15:docId w15:val="{43E2D313-D09A-4B01-9223-E51D40754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3775">
      <w:bodyDiv w:val="1"/>
      <w:marLeft w:val="0"/>
      <w:marRight w:val="0"/>
      <w:marTop w:val="0"/>
      <w:marBottom w:val="0"/>
      <w:divBdr>
        <w:top w:val="none" w:sz="0" w:space="0" w:color="auto"/>
        <w:left w:val="none" w:sz="0" w:space="0" w:color="auto"/>
        <w:bottom w:val="none" w:sz="0" w:space="0" w:color="auto"/>
        <w:right w:val="none" w:sz="0" w:space="0" w:color="auto"/>
      </w:divBdr>
    </w:div>
    <w:div w:id="131214176">
      <w:bodyDiv w:val="1"/>
      <w:marLeft w:val="0"/>
      <w:marRight w:val="0"/>
      <w:marTop w:val="0"/>
      <w:marBottom w:val="0"/>
      <w:divBdr>
        <w:top w:val="none" w:sz="0" w:space="0" w:color="auto"/>
        <w:left w:val="none" w:sz="0" w:space="0" w:color="auto"/>
        <w:bottom w:val="none" w:sz="0" w:space="0" w:color="auto"/>
        <w:right w:val="none" w:sz="0" w:space="0" w:color="auto"/>
      </w:divBdr>
    </w:div>
    <w:div w:id="842667651">
      <w:bodyDiv w:val="1"/>
      <w:marLeft w:val="0"/>
      <w:marRight w:val="0"/>
      <w:marTop w:val="0"/>
      <w:marBottom w:val="0"/>
      <w:divBdr>
        <w:top w:val="none" w:sz="0" w:space="0" w:color="auto"/>
        <w:left w:val="none" w:sz="0" w:space="0" w:color="auto"/>
        <w:bottom w:val="none" w:sz="0" w:space="0" w:color="auto"/>
        <w:right w:val="none" w:sz="0" w:space="0" w:color="auto"/>
      </w:divBdr>
    </w:div>
    <w:div w:id="1461219499">
      <w:bodyDiv w:val="1"/>
      <w:marLeft w:val="0"/>
      <w:marRight w:val="0"/>
      <w:marTop w:val="0"/>
      <w:marBottom w:val="0"/>
      <w:divBdr>
        <w:top w:val="none" w:sz="0" w:space="0" w:color="auto"/>
        <w:left w:val="none" w:sz="0" w:space="0" w:color="auto"/>
        <w:bottom w:val="none" w:sz="0" w:space="0" w:color="auto"/>
        <w:right w:val="none" w:sz="0" w:space="0" w:color="auto"/>
      </w:divBdr>
    </w:div>
    <w:div w:id="1867869487">
      <w:bodyDiv w:val="1"/>
      <w:marLeft w:val="0"/>
      <w:marRight w:val="0"/>
      <w:marTop w:val="0"/>
      <w:marBottom w:val="0"/>
      <w:divBdr>
        <w:top w:val="none" w:sz="0" w:space="0" w:color="auto"/>
        <w:left w:val="none" w:sz="0" w:space="0" w:color="auto"/>
        <w:bottom w:val="none" w:sz="0" w:space="0" w:color="auto"/>
        <w:right w:val="none" w:sz="0" w:space="0" w:color="auto"/>
      </w:divBdr>
    </w:div>
    <w:div w:id="1949849132">
      <w:bodyDiv w:val="1"/>
      <w:marLeft w:val="0"/>
      <w:marRight w:val="0"/>
      <w:marTop w:val="0"/>
      <w:marBottom w:val="0"/>
      <w:divBdr>
        <w:top w:val="none" w:sz="0" w:space="0" w:color="auto"/>
        <w:left w:val="none" w:sz="0" w:space="0" w:color="auto"/>
        <w:bottom w:val="none" w:sz="0" w:space="0" w:color="auto"/>
        <w:right w:val="none" w:sz="0" w:space="0" w:color="auto"/>
      </w:divBdr>
    </w:div>
    <w:div w:id="2025934924">
      <w:bodyDiv w:val="1"/>
      <w:marLeft w:val="0"/>
      <w:marRight w:val="0"/>
      <w:marTop w:val="0"/>
      <w:marBottom w:val="0"/>
      <w:divBdr>
        <w:top w:val="none" w:sz="0" w:space="0" w:color="auto"/>
        <w:left w:val="none" w:sz="0" w:space="0" w:color="auto"/>
        <w:bottom w:val="none" w:sz="0" w:space="0" w:color="auto"/>
        <w:right w:val="none" w:sz="0" w:space="0" w:color="auto"/>
      </w:divBdr>
    </w:div>
    <w:div w:id="212475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2313B-07D3-4BF2-825F-3A2868C23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168</Pages>
  <Words>43998</Words>
  <Characters>243749</Characters>
  <Application>Microsoft Office Word</Application>
  <DocSecurity>0</DocSecurity>
  <Lines>11079</Lines>
  <Paragraphs>4795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2022-01-12T15:21:00Z</dcterms:created>
  <dcterms:modified xsi:type="dcterms:W3CDTF">2022-01-12T15:21:00Z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1245343</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AM\1245343CS.docx</vt:lpwstr>
  </property>
  <property fmtid="{D5CDD505-2E9C-101B-9397-08002B2CF9AE}" pid="11" name="PE number">
    <vt:lpwstr>702.964</vt:lpwstr>
  </property>
  <property fmtid="{D5CDD505-2E9C-101B-9397-08002B2CF9AE}" pid="12" name="SendToEpades">
    <vt:lpwstr>OK(AMNUM) - 2021/12/16 19:31</vt:lpwstr>
  </property>
</Properties>
</file>