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126DB" w:rsidRPr="00D429BD" w14:paraId="6F59DB7F" w14:textId="77777777">
        <w:trPr>
          <w:trHeight w:hRule="exact" w:val="1417"/>
          <w:jc w:val="center"/>
        </w:trPr>
        <w:tc>
          <w:tcPr>
            <w:tcW w:w="6804" w:type="dxa"/>
            <w:vAlign w:val="center"/>
          </w:tcPr>
          <w:p w14:paraId="47F8E3E7" w14:textId="77777777" w:rsidR="006F2A16" w:rsidRPr="00D429BD" w:rsidRDefault="008D7B5A">
            <w:pPr>
              <w:pStyle w:val="EPName"/>
            </w:pPr>
            <w:r w:rsidRPr="00D429BD">
              <w:t>Europa-Parlamentet</w:t>
            </w:r>
          </w:p>
          <w:p w14:paraId="324BDF79" w14:textId="77777777" w:rsidR="006F2A16" w:rsidRPr="00D429BD" w:rsidRDefault="008D7B5A">
            <w:pPr>
              <w:pStyle w:val="EPTerm"/>
            </w:pPr>
            <w:r w:rsidRPr="00D429BD">
              <w:t>2019-2024</w:t>
            </w:r>
          </w:p>
        </w:tc>
        <w:tc>
          <w:tcPr>
            <w:tcW w:w="2268" w:type="dxa"/>
          </w:tcPr>
          <w:p w14:paraId="23C8F488" w14:textId="77777777" w:rsidR="006F2A16" w:rsidRPr="00D429BD" w:rsidRDefault="008D7B5A">
            <w:pPr>
              <w:pStyle w:val="EPLogo"/>
            </w:pPr>
            <w:r w:rsidRPr="00D429BD">
              <w:rPr>
                <w:noProof/>
                <w:lang w:val="en-GB"/>
              </w:rPr>
              <w:drawing>
                <wp:inline distT="0" distB="0" distL="0" distR="0" wp14:anchorId="1B2DDDC3" wp14:editId="49A13743">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5468C06" w14:textId="77777777" w:rsidR="006F2A16" w:rsidRPr="00D429BD" w:rsidRDefault="006F2A16">
      <w:pPr>
        <w:pStyle w:val="LineTop"/>
      </w:pPr>
    </w:p>
    <w:p w14:paraId="5E76A9CE" w14:textId="77777777" w:rsidR="006F2A16" w:rsidRPr="00D429BD" w:rsidRDefault="008D7B5A">
      <w:pPr>
        <w:pStyle w:val="EPBody"/>
      </w:pPr>
      <w:r w:rsidRPr="00D429BD">
        <w:rPr>
          <w:rStyle w:val="HideTWBExt"/>
          <w:noProof w:val="0"/>
          <w:color w:val="auto"/>
        </w:rPr>
        <w:t>&lt;Commission&gt;</w:t>
      </w:r>
      <w:r w:rsidRPr="00D429BD">
        <w:rPr>
          <w:rStyle w:val="HideTWBInt"/>
          <w:color w:val="auto"/>
        </w:rPr>
        <w:t>{LIBE}</w:t>
      </w:r>
      <w:r w:rsidRPr="00D429BD">
        <w:t>Udvalget om Borgernes Rettigheder og Retlige og Indre Anliggender</w:t>
      </w:r>
      <w:r w:rsidRPr="00D429BD">
        <w:rPr>
          <w:rStyle w:val="HideTWBExt"/>
          <w:noProof w:val="0"/>
          <w:color w:val="auto"/>
        </w:rPr>
        <w:t>&lt;/Commission&gt;</w:t>
      </w:r>
    </w:p>
    <w:p w14:paraId="095D25B2" w14:textId="77777777" w:rsidR="006F2A16" w:rsidRPr="00D429BD" w:rsidRDefault="006F2A16">
      <w:pPr>
        <w:pStyle w:val="LineBottom"/>
      </w:pPr>
    </w:p>
    <w:p w14:paraId="557BD9AE" w14:textId="77777777" w:rsidR="006F2A16" w:rsidRPr="00D429BD" w:rsidRDefault="008D7B5A">
      <w:pPr>
        <w:pStyle w:val="CoverReference"/>
      </w:pPr>
      <w:r w:rsidRPr="00D429BD">
        <w:rPr>
          <w:rStyle w:val="HideTWBExt"/>
          <w:noProof w:val="0"/>
          <w:color w:val="auto"/>
        </w:rPr>
        <w:t>&lt;RefProc&gt;</w:t>
      </w:r>
      <w:r w:rsidRPr="00D429BD">
        <w:t>2020/0278</w:t>
      </w:r>
      <w:r w:rsidRPr="00D429BD">
        <w:rPr>
          <w:rStyle w:val="HideTWBExt"/>
          <w:noProof w:val="0"/>
          <w:color w:val="auto"/>
        </w:rPr>
        <w:t>&lt;/RefProc&gt;&lt;RefTypeProc&gt;</w:t>
      </w:r>
      <w:r w:rsidRPr="00D429BD">
        <w:t>(COD)</w:t>
      </w:r>
      <w:r w:rsidRPr="00D429BD">
        <w:rPr>
          <w:rStyle w:val="HideTWBExt"/>
          <w:noProof w:val="0"/>
          <w:color w:val="auto"/>
        </w:rPr>
        <w:t>&lt;/RefTypeProc&gt;</w:t>
      </w:r>
    </w:p>
    <w:p w14:paraId="0B5AD503" w14:textId="7037D45C" w:rsidR="006F2A16" w:rsidRPr="00D429BD" w:rsidRDefault="008D7B5A">
      <w:pPr>
        <w:pStyle w:val="CoverDate"/>
      </w:pPr>
      <w:r w:rsidRPr="00D429BD">
        <w:rPr>
          <w:rStyle w:val="HideTWBExt"/>
          <w:noProof w:val="0"/>
          <w:color w:val="auto"/>
        </w:rPr>
        <w:t>&lt;Date&gt;</w:t>
      </w:r>
      <w:r w:rsidRPr="00D429BD">
        <w:rPr>
          <w:rStyle w:val="HideTWBInt"/>
          <w:color w:val="auto"/>
        </w:rPr>
        <w:t>{26/01/2022}</w:t>
      </w:r>
      <w:r w:rsidRPr="00D429BD">
        <w:t>26.1.2022</w:t>
      </w:r>
      <w:r w:rsidRPr="00D429BD">
        <w:rPr>
          <w:rStyle w:val="HideTWBExt"/>
          <w:noProof w:val="0"/>
          <w:color w:val="auto"/>
        </w:rPr>
        <w:t>&lt;/Date&gt;</w:t>
      </w:r>
    </w:p>
    <w:p w14:paraId="28DAB666" w14:textId="77777777" w:rsidR="00896418" w:rsidRPr="00D429BD" w:rsidRDefault="00896418">
      <w:pPr>
        <w:pStyle w:val="CoverDate"/>
        <w:rPr>
          <w:rStyle w:val="HideTWBExt"/>
          <w:noProof w:val="0"/>
          <w:color w:val="auto"/>
        </w:rPr>
      </w:pPr>
    </w:p>
    <w:p w14:paraId="36AA7DAD" w14:textId="77777777" w:rsidR="006F2A16" w:rsidRPr="00D429BD" w:rsidRDefault="008D7B5A">
      <w:pPr>
        <w:pStyle w:val="CoverDocType"/>
      </w:pPr>
      <w:r w:rsidRPr="00D429BD">
        <w:rPr>
          <w:rStyle w:val="HideTWBExt"/>
          <w:noProof w:val="0"/>
          <w:color w:val="auto"/>
        </w:rPr>
        <w:t>&lt;TypeAM&gt;</w:t>
      </w:r>
      <w:r w:rsidRPr="00D429BD">
        <w:t>ÆNDRINGSFORSLAG</w:t>
      </w:r>
      <w:r w:rsidRPr="00D429BD">
        <w:rPr>
          <w:rStyle w:val="HideTWBExt"/>
          <w:noProof w:val="0"/>
          <w:color w:val="auto"/>
        </w:rPr>
        <w:t>&lt;/TypeAM&gt;</w:t>
      </w:r>
    </w:p>
    <w:p w14:paraId="45A4286B" w14:textId="77777777" w:rsidR="006F2A16" w:rsidRPr="00D429BD" w:rsidRDefault="008D7B5A">
      <w:pPr>
        <w:pStyle w:val="CoverDocType24a"/>
      </w:pPr>
      <w:r w:rsidRPr="00D429BD">
        <w:rPr>
          <w:rStyle w:val="HideTWBExt"/>
          <w:noProof w:val="0"/>
          <w:color w:val="auto"/>
        </w:rPr>
        <w:t>&lt;RangeAM&gt;</w:t>
      </w:r>
      <w:r w:rsidRPr="00D429BD">
        <w:t>145 - 444</w:t>
      </w:r>
      <w:r w:rsidRPr="00D429BD">
        <w:rPr>
          <w:rStyle w:val="HideTWBExt"/>
          <w:noProof w:val="0"/>
          <w:color w:val="auto"/>
        </w:rPr>
        <w:t>&lt;/RangeAM&gt;</w:t>
      </w:r>
    </w:p>
    <w:p w14:paraId="45AF7127" w14:textId="77777777" w:rsidR="006F2A16" w:rsidRPr="00D429BD" w:rsidRDefault="008D7B5A">
      <w:pPr>
        <w:pStyle w:val="CoverBold"/>
      </w:pPr>
      <w:r w:rsidRPr="00D429BD">
        <w:rPr>
          <w:rStyle w:val="HideTWBExt"/>
          <w:noProof w:val="0"/>
          <w:color w:val="auto"/>
        </w:rPr>
        <w:t>&lt;TitreType&gt;</w:t>
      </w:r>
      <w:r w:rsidRPr="00D429BD">
        <w:t>Udkast til betænkning</w:t>
      </w:r>
      <w:r w:rsidRPr="00D429BD">
        <w:rPr>
          <w:rStyle w:val="HideTWBExt"/>
          <w:noProof w:val="0"/>
          <w:color w:val="auto"/>
        </w:rPr>
        <w:t>&lt;/TitreType&gt;</w:t>
      </w:r>
    </w:p>
    <w:p w14:paraId="7694CEAA" w14:textId="77777777" w:rsidR="006F2A16" w:rsidRPr="00D429BD" w:rsidRDefault="008D7B5A">
      <w:pPr>
        <w:pStyle w:val="CoverBold"/>
      </w:pPr>
      <w:r w:rsidRPr="00D429BD">
        <w:rPr>
          <w:rStyle w:val="HideTWBExt"/>
          <w:noProof w:val="0"/>
          <w:color w:val="auto"/>
        </w:rPr>
        <w:t>&lt;Rapporteur&gt;</w:t>
      </w:r>
      <w:r w:rsidRPr="00D429BD">
        <w:t>Birgit Sippel</w:t>
      </w:r>
      <w:r w:rsidRPr="00D429BD">
        <w:rPr>
          <w:rStyle w:val="HideTWBExt"/>
          <w:noProof w:val="0"/>
          <w:color w:val="auto"/>
        </w:rPr>
        <w:t>&lt;/Rapporteur&gt;</w:t>
      </w:r>
    </w:p>
    <w:p w14:paraId="45C9465F" w14:textId="77777777" w:rsidR="006F2A16" w:rsidRPr="00D429BD" w:rsidRDefault="008D7B5A">
      <w:pPr>
        <w:pStyle w:val="CoverNormal24a"/>
      </w:pPr>
      <w:r w:rsidRPr="00D429BD">
        <w:rPr>
          <w:rStyle w:val="HideTWBExt"/>
          <w:noProof w:val="0"/>
          <w:color w:val="auto"/>
        </w:rPr>
        <w:t>&lt;DocRefPE&gt;</w:t>
      </w:r>
      <w:r w:rsidRPr="00D429BD">
        <w:t>(PE700.425v01-00)</w:t>
      </w:r>
      <w:r w:rsidRPr="00D429BD">
        <w:rPr>
          <w:rStyle w:val="HideTWBExt"/>
          <w:noProof w:val="0"/>
          <w:color w:val="auto"/>
        </w:rPr>
        <w:t>&lt;/DocRefPE&gt;</w:t>
      </w:r>
    </w:p>
    <w:p w14:paraId="559D72AB" w14:textId="4DBE75B2" w:rsidR="006F2A16" w:rsidRPr="00D429BD" w:rsidRDefault="008D7B5A">
      <w:pPr>
        <w:pStyle w:val="CoverNormal24a"/>
      </w:pPr>
      <w:r w:rsidRPr="00D429BD">
        <w:rPr>
          <w:rStyle w:val="HideTWBExt"/>
          <w:noProof w:val="0"/>
          <w:color w:val="auto"/>
        </w:rPr>
        <w:t>&lt;Titre&gt;</w:t>
      </w:r>
      <w:r w:rsidR="00896418" w:rsidRPr="00D429BD">
        <w:t>I</w:t>
      </w:r>
      <w:r w:rsidRPr="00D429BD">
        <w:t>ndførelse af screening af tredjelandsstatsborgere ved de ydre grænser og ændring af forordning (EF) nr. 767/2008, (EU) 2017/2226, (EU) 2018/1240 og (EU) 2019/817</w:t>
      </w:r>
      <w:r w:rsidRPr="00D429BD">
        <w:rPr>
          <w:rStyle w:val="HideTWBExt"/>
          <w:noProof w:val="0"/>
          <w:color w:val="auto"/>
        </w:rPr>
        <w:t>&lt;/Titre&gt;</w:t>
      </w:r>
    </w:p>
    <w:p w14:paraId="1444E0E4" w14:textId="77777777" w:rsidR="006F2A16" w:rsidRPr="00D429BD" w:rsidRDefault="008D7B5A">
      <w:pPr>
        <w:pStyle w:val="CoverNormal"/>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1744B58" w14:textId="77777777" w:rsidR="006F2A16" w:rsidRPr="00D429BD" w:rsidRDefault="008D7B5A">
      <w:pPr>
        <w:pStyle w:val="CoverNormal24a"/>
      </w:pPr>
      <w:r w:rsidRPr="00D429BD">
        <w:rPr>
          <w:rStyle w:val="HideTWBExt"/>
          <w:noProof w:val="0"/>
          <w:color w:val="auto"/>
        </w:rPr>
        <w:t>&lt;DocRef&gt;</w:t>
      </w:r>
      <w:r w:rsidRPr="00D429BD">
        <w:t>(COM(2020)0612 – C9-0307/2020 – 2020/0278(COD))</w:t>
      </w:r>
      <w:r w:rsidRPr="00D429BD">
        <w:rPr>
          <w:rStyle w:val="HideTWBExt"/>
          <w:noProof w:val="0"/>
          <w:color w:val="auto"/>
        </w:rPr>
        <w:t>&lt;/DocRef&gt;</w:t>
      </w:r>
    </w:p>
    <w:p w14:paraId="557B3181" w14:textId="77777777" w:rsidR="006F2A16" w:rsidRPr="00D429BD" w:rsidRDefault="008D7B5A">
      <w:r w:rsidRPr="00D429BD">
        <w:br w:type="page"/>
      </w:r>
      <w:r w:rsidRPr="00D429BD">
        <w:lastRenderedPageBreak/>
        <w:t>AM_Com_LegReport</w:t>
      </w:r>
    </w:p>
    <w:p w14:paraId="0FE459CB" w14:textId="7BE94443" w:rsidR="00DA03F2" w:rsidRPr="00D429BD" w:rsidRDefault="008D7B5A" w:rsidP="00DA03F2">
      <w:pPr>
        <w:pStyle w:val="AmNumberTabs"/>
      </w:pPr>
      <w:r w:rsidRPr="00D429BD">
        <w:br w:type="page"/>
      </w:r>
      <w:r w:rsidR="00DA03F2" w:rsidRPr="00D429BD">
        <w:rPr>
          <w:rStyle w:val="HideTWBExt"/>
          <w:b w:val="0"/>
          <w:noProof w:val="0"/>
          <w:color w:val="auto"/>
        </w:rPr>
        <w:t>&lt;RepeatBlock-Amend&gt;</w:t>
      </w:r>
      <w:r w:rsidR="00DA03F2" w:rsidRPr="00D429BD">
        <w:rPr>
          <w:rStyle w:val="HideTWBExt"/>
          <w:noProof w:val="0"/>
          <w:color w:val="auto"/>
        </w:rPr>
        <w:t>&lt;Amend&gt;</w:t>
      </w:r>
      <w:r w:rsidR="00DA03F2" w:rsidRPr="00D429BD">
        <w:t>Ændringsforslag</w:t>
      </w:r>
      <w:r w:rsidR="00DA03F2" w:rsidRPr="00D429BD">
        <w:tab/>
      </w:r>
      <w:r w:rsidR="00DA03F2" w:rsidRPr="00D429BD">
        <w:tab/>
      </w:r>
      <w:r w:rsidR="00DA03F2" w:rsidRPr="00D429BD">
        <w:rPr>
          <w:rStyle w:val="HideTWBExt"/>
          <w:noProof w:val="0"/>
          <w:color w:val="auto"/>
        </w:rPr>
        <w:t>&lt;NumAm&gt;</w:t>
      </w:r>
      <w:r w:rsidR="00DA03F2" w:rsidRPr="00D429BD">
        <w:t>145</w:t>
      </w:r>
      <w:r w:rsidR="00DA03F2" w:rsidRPr="00D429BD">
        <w:rPr>
          <w:rStyle w:val="HideTWBExt"/>
          <w:noProof w:val="0"/>
          <w:color w:val="auto"/>
        </w:rPr>
        <w:t>&lt;/NumAm&gt;</w:t>
      </w:r>
    </w:p>
    <w:p w14:paraId="465585FB"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 Malin Björk</w:t>
      </w:r>
      <w:r w:rsidRPr="00D429BD">
        <w:rPr>
          <w:rStyle w:val="HideTWBExt"/>
          <w:noProof w:val="0"/>
          <w:color w:val="auto"/>
        </w:rPr>
        <w:t>&lt;/Members&gt;</w:t>
      </w:r>
    </w:p>
    <w:p w14:paraId="5A01C1B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1071EAB8" w14:textId="77777777" w:rsidR="00DA03F2" w:rsidRPr="00D429BD" w:rsidRDefault="00DA03F2" w:rsidP="00DA03F2">
      <w:r w:rsidRPr="00D429BD">
        <w:rPr>
          <w:rStyle w:val="HideTWBExt"/>
          <w:noProof w:val="0"/>
          <w:color w:val="auto"/>
        </w:rPr>
        <w:t>&lt;/RepeatBlock-By&gt;</w:t>
      </w:r>
    </w:p>
    <w:p w14:paraId="7D4648C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C6282B0" w14:textId="77777777" w:rsidR="00DA03F2" w:rsidRPr="00D429BD" w:rsidRDefault="00DA03F2" w:rsidP="00DA03F2">
      <w:pPr>
        <w:pStyle w:val="NormalBold"/>
      </w:pPr>
      <w:r w:rsidRPr="00D429BD">
        <w:rPr>
          <w:rStyle w:val="HideTWBExt"/>
          <w:noProof w:val="0"/>
          <w:color w:val="auto"/>
        </w:rPr>
        <w:t>&lt;Article&gt;</w:t>
      </w:r>
      <w:r w:rsidRPr="00D429BD">
        <w: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86C966B" w14:textId="77777777" w:rsidTr="00453413">
        <w:trPr>
          <w:trHeight w:hRule="exact" w:val="240"/>
          <w:jc w:val="center"/>
        </w:trPr>
        <w:tc>
          <w:tcPr>
            <w:tcW w:w="9752" w:type="dxa"/>
            <w:gridSpan w:val="2"/>
          </w:tcPr>
          <w:p w14:paraId="3A3C5A9A" w14:textId="77777777" w:rsidR="00DA03F2" w:rsidRPr="00D429BD" w:rsidRDefault="00DA03F2" w:rsidP="00453413"/>
        </w:tc>
      </w:tr>
      <w:tr w:rsidR="008126DB" w:rsidRPr="00D429BD" w14:paraId="4F89392E" w14:textId="77777777" w:rsidTr="00453413">
        <w:trPr>
          <w:trHeight w:val="240"/>
          <w:jc w:val="center"/>
        </w:trPr>
        <w:tc>
          <w:tcPr>
            <w:tcW w:w="4876" w:type="dxa"/>
          </w:tcPr>
          <w:p w14:paraId="38D363DC" w14:textId="77777777" w:rsidR="00DA03F2" w:rsidRPr="00D429BD" w:rsidRDefault="00DA03F2" w:rsidP="00453413">
            <w:pPr>
              <w:pStyle w:val="AmColumnHeading"/>
            </w:pPr>
          </w:p>
        </w:tc>
        <w:tc>
          <w:tcPr>
            <w:tcW w:w="4876" w:type="dxa"/>
          </w:tcPr>
          <w:p w14:paraId="20AAB25C" w14:textId="77777777" w:rsidR="00DA03F2" w:rsidRPr="00D429BD" w:rsidRDefault="00DA03F2" w:rsidP="00453413">
            <w:pPr>
              <w:pStyle w:val="AmColumnHeading"/>
            </w:pPr>
            <w:r w:rsidRPr="00D429BD">
              <w:t>Forslag om forkastelse</w:t>
            </w:r>
          </w:p>
        </w:tc>
      </w:tr>
      <w:tr w:rsidR="008126DB" w:rsidRPr="00D429BD" w14:paraId="068D1F92" w14:textId="77777777" w:rsidTr="00453413">
        <w:trPr>
          <w:jc w:val="center"/>
        </w:trPr>
        <w:tc>
          <w:tcPr>
            <w:tcW w:w="4876" w:type="dxa"/>
          </w:tcPr>
          <w:p w14:paraId="5E6377AB" w14:textId="77777777" w:rsidR="00DA03F2" w:rsidRPr="00D429BD" w:rsidRDefault="00DA03F2" w:rsidP="00453413">
            <w:pPr>
              <w:pStyle w:val="AmColumnHeading"/>
            </w:pPr>
          </w:p>
        </w:tc>
        <w:tc>
          <w:tcPr>
            <w:tcW w:w="4876" w:type="dxa"/>
          </w:tcPr>
          <w:p w14:paraId="28F2D2C9" w14:textId="77777777" w:rsidR="00DA03F2" w:rsidRPr="00D429BD" w:rsidRDefault="00DA03F2" w:rsidP="00453413">
            <w:pPr>
              <w:pStyle w:val="Normal6a"/>
            </w:pPr>
            <w:r w:rsidRPr="00D429BD">
              <w:rPr>
                <w:rStyle w:val="BoldItalic"/>
              </w:rPr>
              <w:t>Europa-Parlamentet forkaster Kommissionens forslag.</w:t>
            </w:r>
          </w:p>
        </w:tc>
      </w:tr>
    </w:tbl>
    <w:p w14:paraId="6F00E08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FB1A51C" w14:textId="77777777" w:rsidR="00DA03F2" w:rsidRPr="00D429BD" w:rsidRDefault="00DA03F2" w:rsidP="00DA03F2">
      <w:r w:rsidRPr="00D429BD">
        <w:rPr>
          <w:rStyle w:val="HideTWBExt"/>
          <w:noProof w:val="0"/>
          <w:color w:val="auto"/>
        </w:rPr>
        <w:t>&lt;/Amend&gt;</w:t>
      </w:r>
    </w:p>
    <w:p w14:paraId="499348E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146</w:t>
      </w:r>
      <w:r w:rsidRPr="00D429BD">
        <w:rPr>
          <w:rStyle w:val="HideTWBExt"/>
          <w:noProof w:val="0"/>
          <w:color w:val="auto"/>
        </w:rPr>
        <w:t>&lt;/NumAm&gt;</w:t>
      </w:r>
    </w:p>
    <w:p w14:paraId="325FC8F0"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FAC79EE"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6CE51AA" w14:textId="77777777" w:rsidR="00DA03F2" w:rsidRPr="00D429BD" w:rsidRDefault="00DA03F2" w:rsidP="00DA03F2">
      <w:r w:rsidRPr="00D429BD">
        <w:rPr>
          <w:rStyle w:val="HideTWBExt"/>
          <w:noProof w:val="0"/>
          <w:color w:val="auto"/>
        </w:rPr>
        <w:t>&lt;/RepeatBlock-By&gt;</w:t>
      </w:r>
    </w:p>
    <w:p w14:paraId="241FB50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F71D32B" w14:textId="77777777" w:rsidR="00DA03F2" w:rsidRPr="00D429BD" w:rsidRDefault="00DA03F2" w:rsidP="00DA03F2">
      <w:pPr>
        <w:pStyle w:val="NormalBold"/>
      </w:pPr>
      <w:r w:rsidRPr="00D429BD">
        <w:rPr>
          <w:rStyle w:val="HideTWBExt"/>
          <w:noProof w:val="0"/>
          <w:color w:val="auto"/>
        </w:rPr>
        <w:t>&lt;Article&gt;</w:t>
      </w:r>
      <w:r w:rsidRPr="00D429BD">
        <w:t>Afsnit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7764770" w14:textId="77777777" w:rsidTr="00453413">
        <w:trPr>
          <w:trHeight w:hRule="exact" w:val="240"/>
          <w:jc w:val="center"/>
        </w:trPr>
        <w:tc>
          <w:tcPr>
            <w:tcW w:w="9752" w:type="dxa"/>
            <w:gridSpan w:val="2"/>
          </w:tcPr>
          <w:p w14:paraId="7CBF06D6" w14:textId="77777777" w:rsidR="00DA03F2" w:rsidRPr="00D429BD" w:rsidRDefault="00DA03F2" w:rsidP="00453413"/>
        </w:tc>
      </w:tr>
      <w:tr w:rsidR="008126DB" w:rsidRPr="00D429BD" w14:paraId="61FD497E" w14:textId="77777777" w:rsidTr="00453413">
        <w:trPr>
          <w:trHeight w:val="240"/>
          <w:jc w:val="center"/>
        </w:trPr>
        <w:tc>
          <w:tcPr>
            <w:tcW w:w="4876" w:type="dxa"/>
          </w:tcPr>
          <w:p w14:paraId="1F9F6BBB" w14:textId="77777777" w:rsidR="00DA03F2" w:rsidRPr="00D429BD" w:rsidRDefault="00DA03F2" w:rsidP="00453413">
            <w:pPr>
              <w:pStyle w:val="AmColumnHeading"/>
            </w:pPr>
            <w:r w:rsidRPr="00D429BD">
              <w:t>Kommissionens forslag</w:t>
            </w:r>
          </w:p>
        </w:tc>
        <w:tc>
          <w:tcPr>
            <w:tcW w:w="4876" w:type="dxa"/>
          </w:tcPr>
          <w:p w14:paraId="41F4A8D2" w14:textId="77777777" w:rsidR="00DA03F2" w:rsidRPr="00D429BD" w:rsidRDefault="00DA03F2" w:rsidP="00453413">
            <w:pPr>
              <w:pStyle w:val="AmColumnHeading"/>
            </w:pPr>
            <w:r w:rsidRPr="00D429BD">
              <w:t>Ændringsforslag</w:t>
            </w:r>
          </w:p>
        </w:tc>
      </w:tr>
      <w:tr w:rsidR="008126DB" w:rsidRPr="00D429BD" w14:paraId="5470CC42" w14:textId="77777777" w:rsidTr="00453413">
        <w:trPr>
          <w:jc w:val="center"/>
        </w:trPr>
        <w:tc>
          <w:tcPr>
            <w:tcW w:w="4876" w:type="dxa"/>
          </w:tcPr>
          <w:p w14:paraId="4CF9525F" w14:textId="77777777" w:rsidR="00DA03F2" w:rsidRPr="00D429BD" w:rsidRDefault="00DA03F2" w:rsidP="00453413">
            <w:pPr>
              <w:pStyle w:val="Normal6a"/>
            </w:pPr>
            <w:r w:rsidRPr="00D429BD">
              <w:t>Forslag til</w:t>
            </w:r>
          </w:p>
          <w:p w14:paraId="13D9DA0F" w14:textId="77777777" w:rsidR="00DA03F2" w:rsidRPr="00D429BD" w:rsidRDefault="00DA03F2" w:rsidP="00453413">
            <w:pPr>
              <w:pStyle w:val="Normal6a"/>
            </w:pPr>
            <w:r w:rsidRPr="00D429BD">
              <w:t>EUROPA-PARLAMENTETS OG RÅDETS FORORDNING</w:t>
            </w:r>
          </w:p>
          <w:p w14:paraId="278F393B" w14:textId="77777777" w:rsidR="00DA03F2" w:rsidRPr="00D429BD" w:rsidRDefault="00DA03F2" w:rsidP="00453413">
            <w:pPr>
              <w:pStyle w:val="Normal6a"/>
            </w:pPr>
            <w:r w:rsidRPr="00D429BD">
              <w:t xml:space="preserve">om indførelse af screening af tredjelandsstatsborgere ved de ydre grænser og om ændring af forordning </w:t>
            </w:r>
            <w:r w:rsidRPr="00D429BD">
              <w:rPr>
                <w:b/>
                <w:bCs/>
                <w:i/>
                <w:iCs/>
              </w:rPr>
              <w:t xml:space="preserve">(EF) nr. 767/2008, (EU) 2017/2226, (EU) 2018/1240 og </w:t>
            </w:r>
            <w:r w:rsidRPr="00D429BD">
              <w:t>(EU) 2019/817</w:t>
            </w:r>
          </w:p>
        </w:tc>
        <w:tc>
          <w:tcPr>
            <w:tcW w:w="4876" w:type="dxa"/>
          </w:tcPr>
          <w:p w14:paraId="3C9366B9" w14:textId="77777777" w:rsidR="00DA03F2" w:rsidRPr="00D429BD" w:rsidRDefault="00DA03F2" w:rsidP="00453413">
            <w:pPr>
              <w:pStyle w:val="Normal6a"/>
            </w:pPr>
            <w:r w:rsidRPr="00D429BD">
              <w:t>Forslag til</w:t>
            </w:r>
          </w:p>
          <w:p w14:paraId="7DD89C52" w14:textId="77777777" w:rsidR="00DA03F2" w:rsidRPr="00D429BD" w:rsidRDefault="00DA03F2" w:rsidP="00453413">
            <w:pPr>
              <w:pStyle w:val="Normal6a"/>
            </w:pPr>
            <w:r w:rsidRPr="00D429BD">
              <w:t>EUROPA-PARLAMENTETS OG RÅDETS FORORDNING</w:t>
            </w:r>
          </w:p>
          <w:p w14:paraId="79F2032D" w14:textId="77777777" w:rsidR="00DA03F2" w:rsidRPr="00D429BD" w:rsidRDefault="00DA03F2" w:rsidP="00453413">
            <w:pPr>
              <w:pStyle w:val="Normal6a"/>
            </w:pPr>
            <w:r w:rsidRPr="00D429BD">
              <w:t>om indførelse af screening af tredjelandsstatsborgere ved de ydre grænser og om ændring af forordning (EU) 2019/817</w:t>
            </w:r>
          </w:p>
        </w:tc>
      </w:tr>
    </w:tbl>
    <w:p w14:paraId="0658E40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B2FE703" w14:textId="77777777" w:rsidR="00DA03F2" w:rsidRPr="00D429BD" w:rsidRDefault="00DA03F2" w:rsidP="00DA03F2">
      <w:r w:rsidRPr="00D429BD">
        <w:rPr>
          <w:rStyle w:val="HideTWBExt"/>
          <w:noProof w:val="0"/>
          <w:color w:val="auto"/>
        </w:rPr>
        <w:t>&lt;/Amend&gt;</w:t>
      </w:r>
    </w:p>
    <w:p w14:paraId="3272EB8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147</w:t>
      </w:r>
      <w:r w:rsidRPr="00D429BD">
        <w:rPr>
          <w:rStyle w:val="HideTWBExt"/>
          <w:noProof w:val="0"/>
          <w:color w:val="auto"/>
        </w:rPr>
        <w:t>&lt;/NumAm&gt;</w:t>
      </w:r>
    </w:p>
    <w:p w14:paraId="7DC38FA2"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26A2D04" w14:textId="77777777" w:rsidR="00DA03F2" w:rsidRPr="00D429BD" w:rsidRDefault="00DA03F2" w:rsidP="00DA03F2">
      <w:pPr>
        <w:pStyle w:val="NormalBold"/>
      </w:pPr>
      <w:r w:rsidRPr="00D429BD">
        <w:rPr>
          <w:rStyle w:val="HideTWBExt"/>
          <w:noProof w:val="0"/>
          <w:color w:val="auto"/>
        </w:rPr>
        <w:t>&lt;/RepeatBlock-By&gt;</w:t>
      </w:r>
    </w:p>
    <w:p w14:paraId="4E4DD35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AB15EC4" w14:textId="77777777" w:rsidR="00DA03F2" w:rsidRPr="00D429BD" w:rsidRDefault="00DA03F2" w:rsidP="00DA03F2">
      <w:pPr>
        <w:pStyle w:val="NormalBold"/>
      </w:pPr>
      <w:r w:rsidRPr="00D429BD">
        <w:rPr>
          <w:rStyle w:val="HideTWBExt"/>
          <w:noProof w:val="0"/>
          <w:color w:val="auto"/>
        </w:rPr>
        <w:t>&lt;Article&gt;</w:t>
      </w:r>
      <w:r w:rsidRPr="00D429BD">
        <w:t>Henvisning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1234420" w14:textId="77777777" w:rsidTr="00453413">
        <w:trPr>
          <w:trHeight w:hRule="exact" w:val="240"/>
          <w:jc w:val="center"/>
        </w:trPr>
        <w:tc>
          <w:tcPr>
            <w:tcW w:w="9752" w:type="dxa"/>
            <w:gridSpan w:val="2"/>
          </w:tcPr>
          <w:p w14:paraId="218D347C" w14:textId="77777777" w:rsidR="00DA03F2" w:rsidRPr="00D429BD" w:rsidRDefault="00DA03F2" w:rsidP="00453413"/>
        </w:tc>
      </w:tr>
      <w:tr w:rsidR="008126DB" w:rsidRPr="00D429BD" w14:paraId="1FFE7A18" w14:textId="77777777" w:rsidTr="00453413">
        <w:trPr>
          <w:trHeight w:val="240"/>
          <w:jc w:val="center"/>
        </w:trPr>
        <w:tc>
          <w:tcPr>
            <w:tcW w:w="4876" w:type="dxa"/>
          </w:tcPr>
          <w:p w14:paraId="00F9599E" w14:textId="77777777" w:rsidR="00DA03F2" w:rsidRPr="00D429BD" w:rsidRDefault="00DA03F2" w:rsidP="00453413">
            <w:pPr>
              <w:pStyle w:val="AmColumnHeading"/>
            </w:pPr>
            <w:r w:rsidRPr="00D429BD">
              <w:t>Kommissionens forslag</w:t>
            </w:r>
          </w:p>
        </w:tc>
        <w:tc>
          <w:tcPr>
            <w:tcW w:w="4876" w:type="dxa"/>
          </w:tcPr>
          <w:p w14:paraId="78EFBBA4" w14:textId="77777777" w:rsidR="00DA03F2" w:rsidRPr="00D429BD" w:rsidRDefault="00DA03F2" w:rsidP="00453413">
            <w:pPr>
              <w:pStyle w:val="AmColumnHeading"/>
            </w:pPr>
            <w:r w:rsidRPr="00D429BD">
              <w:t>Ændringsforslag</w:t>
            </w:r>
          </w:p>
        </w:tc>
      </w:tr>
      <w:tr w:rsidR="008126DB" w:rsidRPr="00D429BD" w14:paraId="3D37CF0A" w14:textId="77777777" w:rsidTr="00453413">
        <w:trPr>
          <w:jc w:val="center"/>
        </w:trPr>
        <w:tc>
          <w:tcPr>
            <w:tcW w:w="4876" w:type="dxa"/>
          </w:tcPr>
          <w:p w14:paraId="009E9EF3" w14:textId="77777777" w:rsidR="00DA03F2" w:rsidRPr="00D429BD" w:rsidRDefault="00DA03F2" w:rsidP="00453413">
            <w:pPr>
              <w:pStyle w:val="Normal6a"/>
            </w:pPr>
            <w:r w:rsidRPr="00D429BD">
              <w:t>under henvisning til traktaten om Den Europæiske Unions funktionsmåde, særlig artikel 77, stk. 2, litra b) og d),</w:t>
            </w:r>
          </w:p>
        </w:tc>
        <w:tc>
          <w:tcPr>
            <w:tcW w:w="4876" w:type="dxa"/>
          </w:tcPr>
          <w:p w14:paraId="6044748A" w14:textId="77777777" w:rsidR="00DA03F2" w:rsidRPr="00D429BD" w:rsidRDefault="00DA03F2" w:rsidP="00453413">
            <w:pPr>
              <w:pStyle w:val="Normal6a"/>
            </w:pPr>
            <w:r w:rsidRPr="00D429BD">
              <w:t>under henvisning til traktaten om Den Europæiske Unions funktionsmåde, særlig artikel 77, stk. 2, litra b) og d)</w:t>
            </w:r>
            <w:r w:rsidRPr="00D429BD">
              <w:rPr>
                <w:b/>
                <w:bCs/>
                <w:i/>
                <w:iCs/>
              </w:rPr>
              <w:t>, og artikel 78, stk. 2, litra e)</w:t>
            </w:r>
            <w:r w:rsidRPr="00D429BD">
              <w:t>,</w:t>
            </w:r>
          </w:p>
        </w:tc>
      </w:tr>
    </w:tbl>
    <w:p w14:paraId="210E901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6B9C96C" w14:textId="77777777" w:rsidR="00DA03F2" w:rsidRPr="00D429BD" w:rsidRDefault="00DA03F2" w:rsidP="00DA03F2">
      <w:r w:rsidRPr="00D429BD">
        <w:rPr>
          <w:rStyle w:val="HideTWBExt"/>
          <w:noProof w:val="0"/>
          <w:color w:val="auto"/>
        </w:rPr>
        <w:t>&lt;/Amend&gt;</w:t>
      </w:r>
    </w:p>
    <w:p w14:paraId="7853144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148</w:t>
      </w:r>
      <w:r w:rsidRPr="00D429BD">
        <w:rPr>
          <w:rStyle w:val="HideTWBExt"/>
          <w:noProof w:val="0"/>
          <w:color w:val="auto"/>
        </w:rPr>
        <w:t>&lt;/NumAm&gt;</w:t>
      </w:r>
    </w:p>
    <w:p w14:paraId="263F010E"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A182E5B"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CB742B5" w14:textId="77777777" w:rsidR="00DA03F2" w:rsidRPr="00D429BD" w:rsidRDefault="00DA03F2" w:rsidP="00DA03F2">
      <w:r w:rsidRPr="00D429BD">
        <w:rPr>
          <w:rStyle w:val="HideTWBExt"/>
          <w:noProof w:val="0"/>
          <w:color w:val="auto"/>
        </w:rPr>
        <w:t>&lt;/RepeatBlock-By&gt;</w:t>
      </w:r>
    </w:p>
    <w:p w14:paraId="4D86F7F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DE29877" w14:textId="77777777" w:rsidR="00DA03F2" w:rsidRPr="00D429BD" w:rsidRDefault="00DA03F2" w:rsidP="00DA03F2">
      <w:pPr>
        <w:pStyle w:val="NormalBold"/>
      </w:pPr>
      <w:r w:rsidRPr="00D429BD">
        <w:rPr>
          <w:rStyle w:val="HideTWBExt"/>
          <w:noProof w:val="0"/>
          <w:color w:val="auto"/>
        </w:rPr>
        <w:t>&lt;Article&gt;</w:t>
      </w:r>
      <w:r w:rsidRPr="00D429BD">
        <w:t>Henvisning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BF75338" w14:textId="77777777" w:rsidTr="00453413">
        <w:trPr>
          <w:trHeight w:hRule="exact" w:val="240"/>
          <w:jc w:val="center"/>
        </w:trPr>
        <w:tc>
          <w:tcPr>
            <w:tcW w:w="9752" w:type="dxa"/>
            <w:gridSpan w:val="2"/>
          </w:tcPr>
          <w:p w14:paraId="08FFE4C0" w14:textId="77777777" w:rsidR="00DA03F2" w:rsidRPr="00D429BD" w:rsidRDefault="00DA03F2" w:rsidP="00453413"/>
        </w:tc>
      </w:tr>
      <w:tr w:rsidR="008126DB" w:rsidRPr="00D429BD" w14:paraId="3CFE1DF4" w14:textId="77777777" w:rsidTr="00453413">
        <w:trPr>
          <w:trHeight w:val="240"/>
          <w:jc w:val="center"/>
        </w:trPr>
        <w:tc>
          <w:tcPr>
            <w:tcW w:w="4876" w:type="dxa"/>
          </w:tcPr>
          <w:p w14:paraId="3A407166" w14:textId="77777777" w:rsidR="00DA03F2" w:rsidRPr="00D429BD" w:rsidRDefault="00DA03F2" w:rsidP="00453413">
            <w:pPr>
              <w:pStyle w:val="AmColumnHeading"/>
            </w:pPr>
            <w:r w:rsidRPr="00D429BD">
              <w:t>Kommissionens forslag</w:t>
            </w:r>
          </w:p>
        </w:tc>
        <w:tc>
          <w:tcPr>
            <w:tcW w:w="4876" w:type="dxa"/>
          </w:tcPr>
          <w:p w14:paraId="554B18AA" w14:textId="77777777" w:rsidR="00DA03F2" w:rsidRPr="00D429BD" w:rsidRDefault="00DA03F2" w:rsidP="00453413">
            <w:pPr>
              <w:pStyle w:val="AmColumnHeading"/>
            </w:pPr>
            <w:r w:rsidRPr="00D429BD">
              <w:t>Ændringsforslag</w:t>
            </w:r>
          </w:p>
        </w:tc>
      </w:tr>
      <w:tr w:rsidR="008126DB" w:rsidRPr="00D429BD" w14:paraId="6356BF6A" w14:textId="77777777" w:rsidTr="00453413">
        <w:trPr>
          <w:jc w:val="center"/>
        </w:trPr>
        <w:tc>
          <w:tcPr>
            <w:tcW w:w="4876" w:type="dxa"/>
          </w:tcPr>
          <w:p w14:paraId="7BCFFE91" w14:textId="77777777" w:rsidR="00DA03F2" w:rsidRPr="00D429BD" w:rsidRDefault="00DA03F2" w:rsidP="00453413">
            <w:pPr>
              <w:pStyle w:val="Normal6a"/>
            </w:pPr>
            <w:r w:rsidRPr="00D429BD">
              <w:t>under henvisning til traktaten om Den Europæiske Unions funktionsmåde, særlig artikel 77, stk. 2, litra b) og d),</w:t>
            </w:r>
          </w:p>
        </w:tc>
        <w:tc>
          <w:tcPr>
            <w:tcW w:w="4876" w:type="dxa"/>
          </w:tcPr>
          <w:p w14:paraId="7565F436" w14:textId="77777777" w:rsidR="00DA03F2" w:rsidRPr="00D429BD" w:rsidRDefault="00DA03F2" w:rsidP="00453413">
            <w:pPr>
              <w:pStyle w:val="Normal6a"/>
            </w:pPr>
            <w:r w:rsidRPr="00D429BD">
              <w:t>under henvisning til traktaten om Den Europæiske Unions funktionsmåde, særlig artikel 77, stk. 2, litra b) og d)</w:t>
            </w:r>
            <w:r w:rsidRPr="00D429BD">
              <w:rPr>
                <w:b/>
                <w:bCs/>
                <w:i/>
                <w:iCs/>
              </w:rPr>
              <w:t>, og artikel 78, stk. 2, litra e)</w:t>
            </w:r>
            <w:r w:rsidRPr="00D429BD">
              <w:t>,</w:t>
            </w:r>
          </w:p>
        </w:tc>
      </w:tr>
    </w:tbl>
    <w:p w14:paraId="11FA32D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67CC961" w14:textId="77777777" w:rsidR="00DA03F2" w:rsidRPr="00D429BD" w:rsidRDefault="00DA03F2" w:rsidP="00DA03F2">
      <w:r w:rsidRPr="00D429BD">
        <w:rPr>
          <w:rStyle w:val="HideTWBExt"/>
          <w:noProof w:val="0"/>
          <w:color w:val="auto"/>
        </w:rPr>
        <w:t>&lt;/Amend&gt;</w:t>
      </w:r>
    </w:p>
    <w:p w14:paraId="41F92F2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149</w:t>
      </w:r>
      <w:r w:rsidRPr="00D429BD">
        <w:rPr>
          <w:rStyle w:val="HideTWBExt"/>
          <w:noProof w:val="0"/>
          <w:color w:val="auto"/>
        </w:rPr>
        <w:t>&lt;/NumAm&gt;</w:t>
      </w:r>
    </w:p>
    <w:p w14:paraId="0F921767"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72987B0B" w14:textId="77777777" w:rsidR="00DA03F2" w:rsidRPr="00D429BD" w:rsidRDefault="00DA03F2" w:rsidP="00DA03F2">
      <w:pPr>
        <w:pStyle w:val="NormalBold"/>
      </w:pPr>
      <w:r w:rsidRPr="00D429BD">
        <w:rPr>
          <w:rStyle w:val="HideTWBExt"/>
          <w:noProof w:val="0"/>
          <w:color w:val="auto"/>
        </w:rPr>
        <w:t>&lt;/RepeatBlock-By&gt;</w:t>
      </w:r>
    </w:p>
    <w:p w14:paraId="5EB550C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CE8BED4" w14:textId="77777777" w:rsidR="00DA03F2" w:rsidRPr="00D429BD" w:rsidRDefault="00DA03F2" w:rsidP="00DA03F2">
      <w:pPr>
        <w:pStyle w:val="NormalBold"/>
      </w:pPr>
      <w:r w:rsidRPr="00D429BD">
        <w:rPr>
          <w:rStyle w:val="HideTWBExt"/>
          <w:noProof w:val="0"/>
          <w:color w:val="auto"/>
        </w:rPr>
        <w:t>&lt;Article&gt;</w:t>
      </w:r>
      <w:r w:rsidRPr="00D429BD">
        <w:t>Betragtning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4BA41C9" w14:textId="77777777" w:rsidTr="00453413">
        <w:trPr>
          <w:trHeight w:hRule="exact" w:val="240"/>
          <w:jc w:val="center"/>
        </w:trPr>
        <w:tc>
          <w:tcPr>
            <w:tcW w:w="9752" w:type="dxa"/>
            <w:gridSpan w:val="2"/>
          </w:tcPr>
          <w:p w14:paraId="37EDB15E" w14:textId="77777777" w:rsidR="00DA03F2" w:rsidRPr="00D429BD" w:rsidRDefault="00DA03F2" w:rsidP="00453413"/>
        </w:tc>
      </w:tr>
      <w:tr w:rsidR="008126DB" w:rsidRPr="00D429BD" w14:paraId="51112185" w14:textId="77777777" w:rsidTr="00453413">
        <w:trPr>
          <w:trHeight w:val="240"/>
          <w:jc w:val="center"/>
        </w:trPr>
        <w:tc>
          <w:tcPr>
            <w:tcW w:w="4876" w:type="dxa"/>
          </w:tcPr>
          <w:p w14:paraId="687A7F4E" w14:textId="77777777" w:rsidR="00DA03F2" w:rsidRPr="00D429BD" w:rsidRDefault="00DA03F2" w:rsidP="00453413">
            <w:pPr>
              <w:pStyle w:val="AmColumnHeading"/>
            </w:pPr>
            <w:r w:rsidRPr="00D429BD">
              <w:t>Kommissionens forslag</w:t>
            </w:r>
          </w:p>
        </w:tc>
        <w:tc>
          <w:tcPr>
            <w:tcW w:w="4876" w:type="dxa"/>
          </w:tcPr>
          <w:p w14:paraId="3E72B185" w14:textId="77777777" w:rsidR="00DA03F2" w:rsidRPr="00D429BD" w:rsidRDefault="00DA03F2" w:rsidP="00453413">
            <w:pPr>
              <w:pStyle w:val="AmColumnHeading"/>
            </w:pPr>
            <w:r w:rsidRPr="00D429BD">
              <w:t>Ændringsforslag</w:t>
            </w:r>
          </w:p>
        </w:tc>
      </w:tr>
      <w:tr w:rsidR="008126DB" w:rsidRPr="00D429BD" w14:paraId="343196D7" w14:textId="77777777" w:rsidTr="00453413">
        <w:trPr>
          <w:jc w:val="center"/>
        </w:trPr>
        <w:tc>
          <w:tcPr>
            <w:tcW w:w="4876" w:type="dxa"/>
          </w:tcPr>
          <w:p w14:paraId="193FBBDE" w14:textId="77777777" w:rsidR="00DA03F2" w:rsidRPr="00D429BD" w:rsidRDefault="00DA03F2" w:rsidP="00453413">
            <w:pPr>
              <w:pStyle w:val="Normal6a"/>
            </w:pPr>
            <w:r w:rsidRPr="00D429BD">
              <w:t>(1)</w:t>
            </w:r>
            <w:r w:rsidRPr="00D429BD">
              <w:tab/>
              <w:t>Schengenområdet blev oprettet for at</w:t>
            </w:r>
            <w:r w:rsidRPr="00D429BD">
              <w:rPr>
                <w:b/>
                <w:bCs/>
                <w:i/>
                <w:iCs/>
              </w:rPr>
              <w:t xml:space="preserve"> nå Unionens mål om at</w:t>
            </w:r>
            <w:r w:rsidRPr="00D429BD">
              <w:t xml:space="preserve"> etablere et område uden indre grænser, hvor der er fri bevægelighed</w:t>
            </w:r>
            <w:r w:rsidRPr="00D429BD">
              <w:rPr>
                <w:b/>
                <w:bCs/>
                <w:i/>
                <w:iCs/>
              </w:rPr>
              <w:t xml:space="preserve"> for personer, jf. artikel 3, stk. 2, i traktaten om Den Europæiske Union (TEU)</w:t>
            </w:r>
            <w:r w:rsidRPr="00D429BD">
              <w:t>.</w:t>
            </w:r>
            <w:r w:rsidRPr="00D429BD">
              <w:rPr>
                <w:b/>
                <w:i/>
              </w:rPr>
              <w:t xml:space="preserve"> </w:t>
            </w:r>
            <w:r w:rsidRPr="00D429BD">
              <w:t xml:space="preserve">For at sikre et velfungerende </w:t>
            </w:r>
            <w:r w:rsidRPr="00D429BD">
              <w:rPr>
                <w:b/>
                <w:bCs/>
                <w:i/>
                <w:iCs/>
              </w:rPr>
              <w:t>område</w:t>
            </w:r>
            <w:r w:rsidRPr="00D429BD">
              <w:t xml:space="preserve"> er det nødvendigt med gensidig tillid mellem medlemsstaterne og </w:t>
            </w:r>
            <w:r w:rsidRPr="00D429BD">
              <w:rPr>
                <w:b/>
                <w:bCs/>
                <w:i/>
                <w:iCs/>
              </w:rPr>
              <w:t>en effektiv forvaltning af de</w:t>
            </w:r>
            <w:r w:rsidRPr="00D429BD">
              <w:t xml:space="preserve"> ydre grænser.</w:t>
            </w:r>
          </w:p>
        </w:tc>
        <w:tc>
          <w:tcPr>
            <w:tcW w:w="4876" w:type="dxa"/>
          </w:tcPr>
          <w:p w14:paraId="3D16F13D" w14:textId="77777777" w:rsidR="00DA03F2" w:rsidRPr="00D429BD" w:rsidRDefault="00DA03F2" w:rsidP="00453413">
            <w:pPr>
              <w:pStyle w:val="Normal6a"/>
            </w:pPr>
            <w:r w:rsidRPr="00D429BD">
              <w:t>(1)</w:t>
            </w:r>
            <w:r w:rsidRPr="00D429BD">
              <w:tab/>
              <w:t>Schengenområdet blev oprettet for at etablere et område uden indre grænser, hvor der er fri bevægelighed.</w:t>
            </w:r>
            <w:r w:rsidRPr="00D429BD">
              <w:rPr>
                <w:b/>
                <w:i/>
              </w:rPr>
              <w:t xml:space="preserve"> </w:t>
            </w:r>
            <w:r w:rsidRPr="00D429BD">
              <w:t xml:space="preserve">For at sikre </w:t>
            </w:r>
            <w:r w:rsidRPr="00D429BD">
              <w:rPr>
                <w:b/>
                <w:bCs/>
                <w:i/>
                <w:iCs/>
              </w:rPr>
              <w:t>offentlig tillid og</w:t>
            </w:r>
            <w:r w:rsidRPr="00D429BD">
              <w:t xml:space="preserve"> et velfungerende </w:t>
            </w:r>
            <w:r w:rsidRPr="00D429BD">
              <w:rPr>
                <w:b/>
                <w:bCs/>
                <w:i/>
                <w:iCs/>
              </w:rPr>
              <w:t>Schengenområde</w:t>
            </w:r>
            <w:r w:rsidRPr="00D429BD">
              <w:t xml:space="preserve"> er det nødvendigt med gensidig tillid mellem medlemsstaterne og </w:t>
            </w:r>
            <w:r w:rsidRPr="00D429BD">
              <w:rPr>
                <w:b/>
                <w:bCs/>
                <w:i/>
                <w:iCs/>
              </w:rPr>
              <w:t>sikre og effektivt forvaltede</w:t>
            </w:r>
            <w:r w:rsidRPr="00D429BD">
              <w:t xml:space="preserve"> ydre grænser.</w:t>
            </w:r>
          </w:p>
        </w:tc>
      </w:tr>
    </w:tbl>
    <w:p w14:paraId="6D747C3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8CF0A9A" w14:textId="77777777" w:rsidR="00DA03F2" w:rsidRPr="00D429BD" w:rsidRDefault="00DA03F2" w:rsidP="00DA03F2">
      <w:r w:rsidRPr="00D429BD">
        <w:rPr>
          <w:rStyle w:val="HideTWBExt"/>
          <w:noProof w:val="0"/>
          <w:color w:val="auto"/>
        </w:rPr>
        <w:t>&lt;/Amend&gt;</w:t>
      </w:r>
    </w:p>
    <w:p w14:paraId="6E41829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150</w:t>
      </w:r>
      <w:r w:rsidRPr="00D429BD">
        <w:rPr>
          <w:rStyle w:val="HideTWBExt"/>
          <w:noProof w:val="0"/>
          <w:color w:val="auto"/>
        </w:rPr>
        <w:t>&lt;/NumAm&gt;</w:t>
      </w:r>
    </w:p>
    <w:p w14:paraId="623C2CBA"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98CD33B"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A905B58" w14:textId="77777777" w:rsidR="00DA03F2" w:rsidRPr="00D429BD" w:rsidRDefault="00DA03F2" w:rsidP="00DA03F2">
      <w:r w:rsidRPr="00D429BD">
        <w:rPr>
          <w:rStyle w:val="HideTWBExt"/>
          <w:noProof w:val="0"/>
          <w:color w:val="auto"/>
        </w:rPr>
        <w:t>&lt;/RepeatBlock-By&gt;</w:t>
      </w:r>
    </w:p>
    <w:p w14:paraId="3F0D21C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5D67F59" w14:textId="77777777" w:rsidR="00DA03F2" w:rsidRPr="00D429BD" w:rsidRDefault="00DA03F2" w:rsidP="00DA03F2">
      <w:pPr>
        <w:pStyle w:val="NormalBold"/>
      </w:pPr>
      <w:r w:rsidRPr="00D429BD">
        <w:rPr>
          <w:rStyle w:val="HideTWBExt"/>
          <w:noProof w:val="0"/>
          <w:color w:val="auto"/>
        </w:rPr>
        <w:t>&lt;Article&gt;</w:t>
      </w:r>
      <w:r w:rsidRPr="00D429BD">
        <w:t>Betragtning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F33080C" w14:textId="77777777" w:rsidTr="00453413">
        <w:trPr>
          <w:trHeight w:hRule="exact" w:val="240"/>
          <w:jc w:val="center"/>
        </w:trPr>
        <w:tc>
          <w:tcPr>
            <w:tcW w:w="9752" w:type="dxa"/>
            <w:gridSpan w:val="2"/>
          </w:tcPr>
          <w:p w14:paraId="40E07D48" w14:textId="77777777" w:rsidR="00DA03F2" w:rsidRPr="00D429BD" w:rsidRDefault="00DA03F2" w:rsidP="00453413"/>
        </w:tc>
      </w:tr>
      <w:tr w:rsidR="008126DB" w:rsidRPr="00D429BD" w14:paraId="04D40734" w14:textId="77777777" w:rsidTr="00453413">
        <w:trPr>
          <w:trHeight w:val="240"/>
          <w:jc w:val="center"/>
        </w:trPr>
        <w:tc>
          <w:tcPr>
            <w:tcW w:w="4876" w:type="dxa"/>
          </w:tcPr>
          <w:p w14:paraId="63C8ACD8" w14:textId="77777777" w:rsidR="00DA03F2" w:rsidRPr="00D429BD" w:rsidRDefault="00DA03F2" w:rsidP="00453413">
            <w:pPr>
              <w:pStyle w:val="AmColumnHeading"/>
            </w:pPr>
            <w:r w:rsidRPr="00D429BD">
              <w:t>Kommissionens forslag</w:t>
            </w:r>
          </w:p>
        </w:tc>
        <w:tc>
          <w:tcPr>
            <w:tcW w:w="4876" w:type="dxa"/>
          </w:tcPr>
          <w:p w14:paraId="249BB74F" w14:textId="77777777" w:rsidR="00DA03F2" w:rsidRPr="00D429BD" w:rsidRDefault="00DA03F2" w:rsidP="00453413">
            <w:pPr>
              <w:pStyle w:val="AmColumnHeading"/>
            </w:pPr>
            <w:r w:rsidRPr="00D429BD">
              <w:t>Ændringsforslag</w:t>
            </w:r>
          </w:p>
        </w:tc>
      </w:tr>
      <w:tr w:rsidR="008126DB" w:rsidRPr="00D429BD" w14:paraId="4B7FF2F4" w14:textId="77777777" w:rsidTr="00453413">
        <w:trPr>
          <w:jc w:val="center"/>
        </w:trPr>
        <w:tc>
          <w:tcPr>
            <w:tcW w:w="4876" w:type="dxa"/>
          </w:tcPr>
          <w:p w14:paraId="5524FD87" w14:textId="77777777" w:rsidR="00DA03F2" w:rsidRPr="00D429BD" w:rsidRDefault="00DA03F2" w:rsidP="00453413">
            <w:pPr>
              <w:pStyle w:val="Normal6a"/>
            </w:pPr>
            <w:r w:rsidRPr="00D429BD">
              <w:t>(1)</w:t>
            </w:r>
            <w:r w:rsidRPr="00D429BD">
              <w:tab/>
              <w:t>Schengenområdet blev oprettet for at nå Unionens mål om at etablere et område uden indre grænser, hvor der er fri bevægelighed for personer, jf. artikel 3, stk. 2, i traktaten om Den Europæiske Union (TEU). For at sikre et velfungerende område er det nødvendigt med gensidig tillid mellem medlemsstaterne</w:t>
            </w:r>
            <w:r w:rsidRPr="00D429BD">
              <w:rPr>
                <w:b/>
                <w:bCs/>
                <w:i/>
                <w:iCs/>
              </w:rPr>
              <w:t xml:space="preserve"> og en effektiv</w:t>
            </w:r>
            <w:r w:rsidRPr="00D429BD">
              <w:t xml:space="preserve"> forvaltning af de ydre grænser.</w:t>
            </w:r>
          </w:p>
        </w:tc>
        <w:tc>
          <w:tcPr>
            <w:tcW w:w="4876" w:type="dxa"/>
          </w:tcPr>
          <w:p w14:paraId="071F0142" w14:textId="77777777" w:rsidR="00DA03F2" w:rsidRPr="00D429BD" w:rsidRDefault="00DA03F2" w:rsidP="00453413">
            <w:pPr>
              <w:pStyle w:val="Normal6a"/>
            </w:pPr>
            <w:r w:rsidRPr="00D429BD">
              <w:t>(1)</w:t>
            </w:r>
            <w:r w:rsidRPr="00D429BD">
              <w:tab/>
              <w:t>Schengenområdet blev oprettet for at nå Unionens mål om at etablere et område uden indre grænser, hvor der er fri bevægelighed for personer, jf. artikel 3, stk. 2, i traktaten om Den Europæiske Union (TEU). For at sikre et velfungerende område er det nødvendigt med gensidig tillid mellem medlemsstaterne</w:t>
            </w:r>
            <w:r w:rsidRPr="00D429BD">
              <w:rPr>
                <w:b/>
                <w:bCs/>
                <w:i/>
                <w:iCs/>
              </w:rPr>
              <w:t>,</w:t>
            </w:r>
            <w:r w:rsidRPr="00D429BD">
              <w:t xml:space="preserve"> forvaltning af de ydre grænser</w:t>
            </w:r>
            <w:r w:rsidRPr="00D429BD">
              <w:rPr>
                <w:b/>
                <w:bCs/>
                <w:i/>
                <w:iCs/>
              </w:rPr>
              <w:t xml:space="preserve"> og fuld overholdelse af de grundlæggende rettigheder under alle relaterede foranstaltninger og procedurer</w:t>
            </w:r>
            <w:r w:rsidRPr="00D429BD">
              <w:t>.</w:t>
            </w:r>
          </w:p>
        </w:tc>
      </w:tr>
    </w:tbl>
    <w:p w14:paraId="06985A6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DD0DA24" w14:textId="77777777" w:rsidR="00DA03F2" w:rsidRPr="00D429BD" w:rsidRDefault="00DA03F2" w:rsidP="00DA03F2">
      <w:r w:rsidRPr="00D429BD">
        <w:rPr>
          <w:rStyle w:val="HideTWBExt"/>
          <w:noProof w:val="0"/>
          <w:color w:val="auto"/>
        </w:rPr>
        <w:t>&lt;/Amend&gt;</w:t>
      </w:r>
    </w:p>
    <w:p w14:paraId="66BF337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151</w:t>
      </w:r>
      <w:r w:rsidRPr="00D429BD">
        <w:rPr>
          <w:rStyle w:val="HideTWBExt"/>
          <w:noProof w:val="0"/>
          <w:color w:val="auto"/>
        </w:rPr>
        <w:t>&lt;/NumAm&gt;</w:t>
      </w:r>
    </w:p>
    <w:p w14:paraId="5026B3B9"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7C9A954" w14:textId="77777777" w:rsidR="00DA03F2" w:rsidRPr="00D429BD" w:rsidRDefault="00DA03F2" w:rsidP="00DA03F2">
      <w:pPr>
        <w:pStyle w:val="NormalBold"/>
      </w:pPr>
      <w:r w:rsidRPr="00D429BD">
        <w:rPr>
          <w:rStyle w:val="HideTWBExt"/>
          <w:noProof w:val="0"/>
          <w:color w:val="auto"/>
        </w:rPr>
        <w:t>&lt;/RepeatBlock-By&gt;</w:t>
      </w:r>
    </w:p>
    <w:p w14:paraId="0E71F5A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4E9BE24" w14:textId="77777777" w:rsidR="00DA03F2" w:rsidRPr="00D429BD" w:rsidRDefault="00DA03F2" w:rsidP="00DA03F2">
      <w:pPr>
        <w:pStyle w:val="NormalBold"/>
      </w:pPr>
      <w:r w:rsidRPr="00D429BD">
        <w:rPr>
          <w:rStyle w:val="HideTWBExt"/>
          <w:noProof w:val="0"/>
          <w:color w:val="auto"/>
        </w:rPr>
        <w:t>&lt;Article&gt;</w:t>
      </w:r>
      <w:r w:rsidRPr="00D429BD">
        <w:t>Betragtning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51E598E" w14:textId="77777777" w:rsidTr="00453413">
        <w:trPr>
          <w:trHeight w:hRule="exact" w:val="240"/>
          <w:jc w:val="center"/>
        </w:trPr>
        <w:tc>
          <w:tcPr>
            <w:tcW w:w="9752" w:type="dxa"/>
            <w:gridSpan w:val="2"/>
          </w:tcPr>
          <w:p w14:paraId="563046F0" w14:textId="77777777" w:rsidR="00DA03F2" w:rsidRPr="00D429BD" w:rsidRDefault="00DA03F2" w:rsidP="00453413"/>
        </w:tc>
      </w:tr>
      <w:tr w:rsidR="008126DB" w:rsidRPr="00D429BD" w14:paraId="374DD684" w14:textId="77777777" w:rsidTr="00453413">
        <w:trPr>
          <w:trHeight w:val="240"/>
          <w:jc w:val="center"/>
        </w:trPr>
        <w:tc>
          <w:tcPr>
            <w:tcW w:w="4876" w:type="dxa"/>
          </w:tcPr>
          <w:p w14:paraId="485E536F" w14:textId="77777777" w:rsidR="00DA03F2" w:rsidRPr="00D429BD" w:rsidRDefault="00DA03F2" w:rsidP="00453413">
            <w:pPr>
              <w:pStyle w:val="AmColumnHeading"/>
            </w:pPr>
            <w:r w:rsidRPr="00D429BD">
              <w:t>Kommissionens forslag</w:t>
            </w:r>
          </w:p>
        </w:tc>
        <w:tc>
          <w:tcPr>
            <w:tcW w:w="4876" w:type="dxa"/>
          </w:tcPr>
          <w:p w14:paraId="65B3A1AA" w14:textId="77777777" w:rsidR="00DA03F2" w:rsidRPr="00D429BD" w:rsidRDefault="00DA03F2" w:rsidP="00453413">
            <w:pPr>
              <w:pStyle w:val="AmColumnHeading"/>
            </w:pPr>
            <w:r w:rsidRPr="00D429BD">
              <w:t>Ændringsforslag</w:t>
            </w:r>
          </w:p>
        </w:tc>
      </w:tr>
      <w:tr w:rsidR="008126DB" w:rsidRPr="00D429BD" w14:paraId="5451969B" w14:textId="77777777" w:rsidTr="00453413">
        <w:trPr>
          <w:jc w:val="center"/>
        </w:trPr>
        <w:tc>
          <w:tcPr>
            <w:tcW w:w="4876" w:type="dxa"/>
          </w:tcPr>
          <w:p w14:paraId="402B650A" w14:textId="77777777" w:rsidR="00DA03F2" w:rsidRPr="00D429BD" w:rsidRDefault="00DA03F2" w:rsidP="00453413">
            <w:pPr>
              <w:pStyle w:val="Normal6a"/>
            </w:pPr>
            <w:r w:rsidRPr="00D429BD">
              <w:t>(1)</w:t>
            </w:r>
            <w:r w:rsidRPr="00D429BD">
              <w:tab/>
              <w:t>Schengenområdet blev oprettet for at nå Unionens mål om at etablere et område uden indre grænser, hvor der er fri bevægelighed for personer, jf. artikel 3, stk. 2, i traktaten om Den Europæiske Union (TEU). For at sikre et velfungerende område er det nødvendigt med gensidig tillid mellem medlemsstaterne og en effektiv forvaltning af de ydre grænser.</w:t>
            </w:r>
          </w:p>
        </w:tc>
        <w:tc>
          <w:tcPr>
            <w:tcW w:w="4876" w:type="dxa"/>
          </w:tcPr>
          <w:p w14:paraId="5BCFF75D" w14:textId="77777777" w:rsidR="00DA03F2" w:rsidRPr="00D429BD" w:rsidRDefault="00DA03F2" w:rsidP="00453413">
            <w:pPr>
              <w:pStyle w:val="Normal6a"/>
            </w:pPr>
            <w:r w:rsidRPr="00D429BD">
              <w:t>(1)</w:t>
            </w:r>
            <w:r w:rsidRPr="00D429BD">
              <w:tab/>
              <w:t>Schengenområdet blev oprettet for at nå Unionens mål om at etablere et område uden indre grænser, hvor der er fri bevægelighed for personer, jf. artikel 3, stk. 2, i traktaten om Den Europæiske Union (TEU). For at sikre et velfungerende område er det nødvendigt med gensidig tillid</w:t>
            </w:r>
            <w:r w:rsidRPr="00D429BD">
              <w:rPr>
                <w:b/>
                <w:bCs/>
                <w:i/>
                <w:iCs/>
              </w:rPr>
              <w:t>, solidaritet og en rimelig ansvarsfordeling</w:t>
            </w:r>
            <w:r w:rsidRPr="00D429BD">
              <w:t xml:space="preserve"> mellem medlemsstaterne og en effektiv forvaltning af de ydre grænser.</w:t>
            </w:r>
          </w:p>
        </w:tc>
      </w:tr>
    </w:tbl>
    <w:p w14:paraId="590BA0C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E231442" w14:textId="77777777" w:rsidR="00DA03F2" w:rsidRPr="00D429BD" w:rsidRDefault="00DA03F2" w:rsidP="00DA03F2">
      <w:r w:rsidRPr="00D429BD">
        <w:rPr>
          <w:rStyle w:val="HideTWBExt"/>
          <w:noProof w:val="0"/>
          <w:color w:val="auto"/>
        </w:rPr>
        <w:t>&lt;/Amend&gt;</w:t>
      </w:r>
    </w:p>
    <w:p w14:paraId="6CDEA6D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152</w:t>
      </w:r>
      <w:r w:rsidRPr="00D429BD">
        <w:rPr>
          <w:rStyle w:val="HideTWBExt"/>
          <w:noProof w:val="0"/>
          <w:color w:val="auto"/>
        </w:rPr>
        <w:t>&lt;/NumAm&gt;</w:t>
      </w:r>
    </w:p>
    <w:p w14:paraId="34B35754"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F2A0775" w14:textId="77777777" w:rsidR="00DA03F2" w:rsidRPr="00D429BD" w:rsidRDefault="00DA03F2" w:rsidP="00DA03F2">
      <w:pPr>
        <w:pStyle w:val="NormalBold"/>
      </w:pPr>
      <w:r w:rsidRPr="00D429BD">
        <w:rPr>
          <w:rStyle w:val="HideTWBExt"/>
          <w:noProof w:val="0"/>
          <w:color w:val="auto"/>
        </w:rPr>
        <w:t>&lt;/RepeatBlock-By&gt;</w:t>
      </w:r>
    </w:p>
    <w:p w14:paraId="6A6CFA7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1D12401" w14:textId="77777777" w:rsidR="00DA03F2" w:rsidRPr="00D429BD" w:rsidRDefault="00DA03F2" w:rsidP="00DA03F2">
      <w:pPr>
        <w:pStyle w:val="NormalBold"/>
      </w:pPr>
      <w:r w:rsidRPr="00D429BD">
        <w:rPr>
          <w:rStyle w:val="HideTWBExt"/>
          <w:noProof w:val="0"/>
          <w:color w:val="auto"/>
        </w:rPr>
        <w:t>&lt;Article&gt;</w:t>
      </w:r>
      <w:r w:rsidRPr="00D429BD">
        <w:t>Betragtning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46D71CF" w14:textId="77777777" w:rsidTr="00453413">
        <w:trPr>
          <w:trHeight w:hRule="exact" w:val="240"/>
          <w:jc w:val="center"/>
        </w:trPr>
        <w:tc>
          <w:tcPr>
            <w:tcW w:w="9752" w:type="dxa"/>
            <w:gridSpan w:val="2"/>
          </w:tcPr>
          <w:p w14:paraId="7F5F41D5" w14:textId="77777777" w:rsidR="00DA03F2" w:rsidRPr="00D429BD" w:rsidRDefault="00DA03F2" w:rsidP="00453413"/>
        </w:tc>
      </w:tr>
      <w:tr w:rsidR="008126DB" w:rsidRPr="00D429BD" w14:paraId="117B7AEA" w14:textId="77777777" w:rsidTr="00453413">
        <w:trPr>
          <w:trHeight w:val="240"/>
          <w:jc w:val="center"/>
        </w:trPr>
        <w:tc>
          <w:tcPr>
            <w:tcW w:w="4876" w:type="dxa"/>
          </w:tcPr>
          <w:p w14:paraId="75B3B530" w14:textId="77777777" w:rsidR="00DA03F2" w:rsidRPr="00D429BD" w:rsidRDefault="00DA03F2" w:rsidP="00453413">
            <w:pPr>
              <w:pStyle w:val="AmColumnHeading"/>
            </w:pPr>
            <w:r w:rsidRPr="00D429BD">
              <w:t>Kommissionens forslag</w:t>
            </w:r>
          </w:p>
        </w:tc>
        <w:tc>
          <w:tcPr>
            <w:tcW w:w="4876" w:type="dxa"/>
          </w:tcPr>
          <w:p w14:paraId="0A3AEBFA" w14:textId="77777777" w:rsidR="00DA03F2" w:rsidRPr="00D429BD" w:rsidRDefault="00DA03F2" w:rsidP="00453413">
            <w:pPr>
              <w:pStyle w:val="AmColumnHeading"/>
            </w:pPr>
            <w:r w:rsidRPr="00D429BD">
              <w:t>Ændringsforslag</w:t>
            </w:r>
          </w:p>
        </w:tc>
      </w:tr>
      <w:tr w:rsidR="008126DB" w:rsidRPr="00D429BD" w14:paraId="71422327" w14:textId="77777777" w:rsidTr="00453413">
        <w:trPr>
          <w:jc w:val="center"/>
        </w:trPr>
        <w:tc>
          <w:tcPr>
            <w:tcW w:w="4876" w:type="dxa"/>
          </w:tcPr>
          <w:p w14:paraId="4927131D" w14:textId="77777777" w:rsidR="00DA03F2" w:rsidRPr="00D429BD" w:rsidRDefault="00DA03F2" w:rsidP="00453413">
            <w:pPr>
              <w:pStyle w:val="Normal6a"/>
            </w:pPr>
            <w:r w:rsidRPr="00D429BD">
              <w:t>(1)</w:t>
            </w:r>
            <w:r w:rsidRPr="00D429BD">
              <w:tab/>
              <w:t>Schengenområdet blev oprettet for at nå Unionens mål om at etablere et område uden indre grænser, hvor der er fri bevægelighed for personer, jf. artikel 3, stk. 2, i traktaten om Den Europæiske Union (TEU). For at sikre et velfungerende område er det nødvendigt med gensidig tillid mellem medlemsstaterne og en effektiv forvaltning af de ydre grænser.</w:t>
            </w:r>
          </w:p>
        </w:tc>
        <w:tc>
          <w:tcPr>
            <w:tcW w:w="4876" w:type="dxa"/>
          </w:tcPr>
          <w:p w14:paraId="7B150A89" w14:textId="77777777" w:rsidR="00DA03F2" w:rsidRPr="00D429BD" w:rsidRDefault="00DA03F2" w:rsidP="00453413">
            <w:pPr>
              <w:pStyle w:val="Normal6a"/>
            </w:pPr>
            <w:r w:rsidRPr="00D429BD">
              <w:t>(1)</w:t>
            </w:r>
            <w:r w:rsidRPr="00D429BD">
              <w:tab/>
              <w:t>Schengenområdet blev oprettet for at nå Unionens mål om at etablere et område uden indre grænser, hvor der er fri bevægelighed for personer</w:t>
            </w:r>
            <w:r w:rsidRPr="00D429BD">
              <w:rPr>
                <w:b/>
                <w:bCs/>
                <w:i/>
                <w:iCs/>
              </w:rPr>
              <w:t>, varer og tjenesteydelser</w:t>
            </w:r>
            <w:r w:rsidRPr="00D429BD">
              <w:t>, jf. artikel 3, stk. 2, i traktaten om Den Europæiske Union (TEU). For at sikre et velfungerende område er det nødvendigt med gensidig tillid mellem medlemsstaterne og en effektiv forvaltning af de ydre grænser.</w:t>
            </w:r>
          </w:p>
        </w:tc>
      </w:tr>
    </w:tbl>
    <w:p w14:paraId="114B72E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683B268" w14:textId="77777777" w:rsidR="00DA03F2" w:rsidRPr="00D429BD" w:rsidRDefault="00DA03F2" w:rsidP="00DA03F2">
      <w:r w:rsidRPr="00D429BD">
        <w:rPr>
          <w:rStyle w:val="HideTWBExt"/>
          <w:noProof w:val="0"/>
          <w:color w:val="auto"/>
        </w:rPr>
        <w:t>&lt;/Amend&gt;</w:t>
      </w:r>
    </w:p>
    <w:p w14:paraId="275B64F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153</w:t>
      </w:r>
      <w:r w:rsidRPr="00D429BD">
        <w:rPr>
          <w:rStyle w:val="HideTWBExt"/>
          <w:noProof w:val="0"/>
          <w:color w:val="auto"/>
        </w:rPr>
        <w:t>&lt;/NumAm&gt;</w:t>
      </w:r>
    </w:p>
    <w:p w14:paraId="783C616A" w14:textId="77777777" w:rsidR="00DA03F2" w:rsidRPr="00D429BD" w:rsidRDefault="00DA03F2" w:rsidP="00DA03F2">
      <w:pPr>
        <w:pStyle w:val="NormalBold"/>
      </w:pPr>
      <w:r w:rsidRPr="00D429BD">
        <w:rPr>
          <w:rStyle w:val="HideTWBExt"/>
          <w:noProof w:val="0"/>
          <w:color w:val="auto"/>
        </w:rPr>
        <w:t>&lt;RepeatBlock-By&gt;&lt;Members&gt;</w:t>
      </w:r>
      <w:r w:rsidRPr="00D429BD">
        <w:t>Jean-Paul Garraud, Nicolas Bay</w:t>
      </w:r>
      <w:r w:rsidRPr="00D429BD">
        <w:rPr>
          <w:rStyle w:val="HideTWBExt"/>
          <w:noProof w:val="0"/>
          <w:color w:val="auto"/>
        </w:rPr>
        <w:t>&lt;/Members&gt;</w:t>
      </w:r>
    </w:p>
    <w:p w14:paraId="3F7226FB" w14:textId="77777777" w:rsidR="00DA03F2" w:rsidRPr="00D429BD" w:rsidRDefault="00DA03F2" w:rsidP="00DA03F2">
      <w:pPr>
        <w:pStyle w:val="NormalBold"/>
      </w:pPr>
      <w:r w:rsidRPr="00D429BD">
        <w:rPr>
          <w:rStyle w:val="HideTWBExt"/>
          <w:noProof w:val="0"/>
          <w:color w:val="auto"/>
        </w:rPr>
        <w:t>&lt;/RepeatBlock-By&gt;</w:t>
      </w:r>
    </w:p>
    <w:p w14:paraId="194E2E3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750F02A" w14:textId="77777777" w:rsidR="00DA03F2" w:rsidRPr="00D429BD" w:rsidRDefault="00DA03F2" w:rsidP="00DA03F2">
      <w:pPr>
        <w:pStyle w:val="NormalBold"/>
      </w:pPr>
      <w:r w:rsidRPr="00D429BD">
        <w:rPr>
          <w:rStyle w:val="HideTWBExt"/>
          <w:noProof w:val="0"/>
          <w:color w:val="auto"/>
        </w:rPr>
        <w:t>&lt;Article&gt;</w:t>
      </w:r>
      <w:r w:rsidRPr="00D429BD">
        <w:t>Betragtning 1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BF40714" w14:textId="77777777" w:rsidTr="00453413">
        <w:trPr>
          <w:trHeight w:hRule="exact" w:val="240"/>
          <w:jc w:val="center"/>
        </w:trPr>
        <w:tc>
          <w:tcPr>
            <w:tcW w:w="9752" w:type="dxa"/>
            <w:gridSpan w:val="2"/>
          </w:tcPr>
          <w:p w14:paraId="271A6DD3" w14:textId="77777777" w:rsidR="00DA03F2" w:rsidRPr="00D429BD" w:rsidRDefault="00DA03F2" w:rsidP="00453413"/>
        </w:tc>
      </w:tr>
      <w:tr w:rsidR="008126DB" w:rsidRPr="00D429BD" w14:paraId="380676E1" w14:textId="77777777" w:rsidTr="00453413">
        <w:trPr>
          <w:trHeight w:val="240"/>
          <w:jc w:val="center"/>
        </w:trPr>
        <w:tc>
          <w:tcPr>
            <w:tcW w:w="4876" w:type="dxa"/>
          </w:tcPr>
          <w:p w14:paraId="1BC0526D" w14:textId="77777777" w:rsidR="00DA03F2" w:rsidRPr="00D429BD" w:rsidRDefault="00DA03F2" w:rsidP="00453413">
            <w:pPr>
              <w:pStyle w:val="AmColumnHeading"/>
            </w:pPr>
            <w:r w:rsidRPr="00D429BD">
              <w:t>Kommissionens forslag</w:t>
            </w:r>
          </w:p>
        </w:tc>
        <w:tc>
          <w:tcPr>
            <w:tcW w:w="4876" w:type="dxa"/>
          </w:tcPr>
          <w:p w14:paraId="3C26D000" w14:textId="77777777" w:rsidR="00DA03F2" w:rsidRPr="00D429BD" w:rsidRDefault="00DA03F2" w:rsidP="00453413">
            <w:pPr>
              <w:pStyle w:val="AmColumnHeading"/>
            </w:pPr>
            <w:r w:rsidRPr="00D429BD">
              <w:t>Ændringsforslag</w:t>
            </w:r>
          </w:p>
        </w:tc>
      </w:tr>
      <w:tr w:rsidR="008126DB" w:rsidRPr="00D429BD" w14:paraId="7F10C827" w14:textId="77777777" w:rsidTr="00453413">
        <w:trPr>
          <w:jc w:val="center"/>
        </w:trPr>
        <w:tc>
          <w:tcPr>
            <w:tcW w:w="4876" w:type="dxa"/>
          </w:tcPr>
          <w:p w14:paraId="6B0B5846" w14:textId="77777777" w:rsidR="00DA03F2" w:rsidRPr="00D429BD" w:rsidRDefault="00DA03F2" w:rsidP="00453413">
            <w:pPr>
              <w:pStyle w:val="Normal6a"/>
            </w:pPr>
          </w:p>
        </w:tc>
        <w:tc>
          <w:tcPr>
            <w:tcW w:w="4876" w:type="dxa"/>
          </w:tcPr>
          <w:p w14:paraId="2D465AA9" w14:textId="77777777" w:rsidR="00DA03F2" w:rsidRPr="00D429BD" w:rsidRDefault="00DA03F2" w:rsidP="00453413">
            <w:pPr>
              <w:pStyle w:val="Normal6a"/>
            </w:pPr>
            <w:r w:rsidRPr="00D429BD">
              <w:rPr>
                <w:b/>
                <w:i/>
              </w:rPr>
              <w:t>(1a)</w:t>
            </w:r>
            <w:r w:rsidRPr="00D429BD">
              <w:tab/>
            </w:r>
            <w:r w:rsidRPr="00D429BD">
              <w:rPr>
                <w:b/>
                <w:i/>
              </w:rPr>
              <w:t>Det må dog konstateres, at der mangler effektive ydre grænser, hvilket er en nødvendig forudsætning for indførelsen af et velfungerende Schengenområde, og at migrantruterne anvendes af terrorister.</w:t>
            </w:r>
          </w:p>
        </w:tc>
      </w:tr>
    </w:tbl>
    <w:p w14:paraId="41DB7A4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1BEFB8D0" w14:textId="77777777" w:rsidR="00DA03F2" w:rsidRPr="00D429BD" w:rsidRDefault="00DA03F2" w:rsidP="00DA03F2">
      <w:r w:rsidRPr="00D429BD">
        <w:rPr>
          <w:rStyle w:val="HideTWBExt"/>
          <w:noProof w:val="0"/>
          <w:color w:val="auto"/>
        </w:rPr>
        <w:t>&lt;/Amend&gt;</w:t>
      </w:r>
    </w:p>
    <w:p w14:paraId="6095B73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154</w:t>
      </w:r>
      <w:r w:rsidRPr="00D429BD">
        <w:rPr>
          <w:rStyle w:val="HideTWBExt"/>
          <w:noProof w:val="0"/>
          <w:color w:val="auto"/>
        </w:rPr>
        <w:t>&lt;/NumAm&gt;</w:t>
      </w:r>
    </w:p>
    <w:p w14:paraId="6AA37926"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C6B866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41061A7" w14:textId="77777777" w:rsidR="00DA03F2" w:rsidRPr="00D429BD" w:rsidRDefault="00DA03F2" w:rsidP="00DA03F2">
      <w:r w:rsidRPr="00D429BD">
        <w:rPr>
          <w:rStyle w:val="HideTWBExt"/>
          <w:noProof w:val="0"/>
          <w:color w:val="auto"/>
        </w:rPr>
        <w:t>&lt;/RepeatBlock-By&gt;</w:t>
      </w:r>
    </w:p>
    <w:p w14:paraId="637F390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2BAC670" w14:textId="77777777" w:rsidR="00DA03F2" w:rsidRPr="00D429BD" w:rsidRDefault="00DA03F2" w:rsidP="00DA03F2">
      <w:pPr>
        <w:pStyle w:val="NormalBold"/>
      </w:pPr>
      <w:r w:rsidRPr="00D429BD">
        <w:rPr>
          <w:rStyle w:val="HideTWBExt"/>
          <w:noProof w:val="0"/>
          <w:color w:val="auto"/>
        </w:rPr>
        <w:t>&lt;Article&gt;</w:t>
      </w:r>
      <w:r w:rsidRPr="00D429BD">
        <w:t>Betragtning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B43598E" w14:textId="77777777" w:rsidTr="00453413">
        <w:trPr>
          <w:trHeight w:hRule="exact" w:val="240"/>
          <w:jc w:val="center"/>
        </w:trPr>
        <w:tc>
          <w:tcPr>
            <w:tcW w:w="9752" w:type="dxa"/>
            <w:gridSpan w:val="2"/>
          </w:tcPr>
          <w:p w14:paraId="725B7FD1" w14:textId="77777777" w:rsidR="00DA03F2" w:rsidRPr="00D429BD" w:rsidRDefault="00DA03F2" w:rsidP="00453413"/>
        </w:tc>
      </w:tr>
      <w:tr w:rsidR="008126DB" w:rsidRPr="00D429BD" w14:paraId="78C66C84" w14:textId="77777777" w:rsidTr="00453413">
        <w:trPr>
          <w:trHeight w:val="240"/>
          <w:jc w:val="center"/>
        </w:trPr>
        <w:tc>
          <w:tcPr>
            <w:tcW w:w="4876" w:type="dxa"/>
          </w:tcPr>
          <w:p w14:paraId="21CF7454" w14:textId="77777777" w:rsidR="00DA03F2" w:rsidRPr="00D429BD" w:rsidRDefault="00DA03F2" w:rsidP="00453413">
            <w:pPr>
              <w:pStyle w:val="AmColumnHeading"/>
            </w:pPr>
            <w:r w:rsidRPr="00D429BD">
              <w:t>Kommissionens forslag</w:t>
            </w:r>
          </w:p>
        </w:tc>
        <w:tc>
          <w:tcPr>
            <w:tcW w:w="4876" w:type="dxa"/>
          </w:tcPr>
          <w:p w14:paraId="2EAE88E4" w14:textId="77777777" w:rsidR="00DA03F2" w:rsidRPr="00D429BD" w:rsidRDefault="00DA03F2" w:rsidP="00453413">
            <w:pPr>
              <w:pStyle w:val="AmColumnHeading"/>
            </w:pPr>
            <w:r w:rsidRPr="00D429BD">
              <w:t>Ændringsforslag</w:t>
            </w:r>
          </w:p>
        </w:tc>
      </w:tr>
      <w:tr w:rsidR="008126DB" w:rsidRPr="00D429BD" w14:paraId="454B529C" w14:textId="77777777" w:rsidTr="00453413">
        <w:trPr>
          <w:jc w:val="center"/>
        </w:trPr>
        <w:tc>
          <w:tcPr>
            <w:tcW w:w="4876" w:type="dxa"/>
          </w:tcPr>
          <w:p w14:paraId="6F3DEE0D"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w:t>
            </w:r>
            <w:r w:rsidRPr="00D429BD">
              <w:rPr>
                <w:b/>
                <w:bCs/>
                <w:i/>
                <w:iCs/>
              </w:rPr>
              <w:t>med henblik på at foretage kontrol af personer og effektivt overvåge de ydre grænser, der er omhandlet i artikel 77, stk. 1, i TEUF,</w:t>
            </w:r>
            <w:r w:rsidRPr="00D429BD">
              <w:t xml:space="preserve"> bør </w:t>
            </w:r>
            <w:r w:rsidRPr="00D429BD">
              <w:rPr>
                <w:b/>
                <w:bCs/>
                <w:i/>
                <w:iCs/>
              </w:rPr>
              <w:t>yderligere foranstaltninger</w:t>
            </w:r>
            <w:r w:rsidRPr="00D429BD">
              <w:t xml:space="preserve"> </w:t>
            </w:r>
            <w:r w:rsidRPr="00D429BD">
              <w:rPr>
                <w:b/>
                <w:bCs/>
                <w:i/>
                <w:iCs/>
              </w:rPr>
              <w:t>omfatte</w:t>
            </w:r>
            <w:r w:rsidRPr="00D429BD">
              <w:t xml:space="preserve"> situationer, hvor tredjelandsstatsborgere </w:t>
            </w:r>
            <w:r w:rsidRPr="00D429BD">
              <w:rPr>
                <w:b/>
                <w:bCs/>
                <w:i/>
                <w:iCs/>
              </w:rPr>
              <w:t>formår at undgå</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w:t>
            </w:r>
            <w:r w:rsidRPr="00D429BD">
              <w:rPr>
                <w:b/>
                <w:bCs/>
                <w:i/>
                <w:iCs/>
              </w:rPr>
              <w:t xml:space="preserve"> tre</w:t>
            </w:r>
            <w:r w:rsidRPr="00D429BD">
              <w:t xml:space="preserve"> situationer.</w:t>
            </w:r>
          </w:p>
        </w:tc>
        <w:tc>
          <w:tcPr>
            <w:tcW w:w="4876" w:type="dxa"/>
          </w:tcPr>
          <w:p w14:paraId="35E24A5B"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w:t>
            </w:r>
            <w:r w:rsidRPr="00D429BD">
              <w:rPr>
                <w:b/>
                <w:bCs/>
                <w:i/>
                <w:iCs/>
              </w:rPr>
              <w:t>bør de</w:t>
            </w:r>
            <w:r w:rsidRPr="00D429BD">
              <w:t xml:space="preserve"> situationer</w:t>
            </w:r>
            <w:r w:rsidRPr="00D429BD">
              <w:rPr>
                <w:b/>
                <w:bCs/>
                <w:i/>
                <w:iCs/>
              </w:rPr>
              <w:t xml:space="preserve"> være omfattet</w:t>
            </w:r>
            <w:r w:rsidRPr="00D429BD">
              <w:t xml:space="preserve">, hvor tredjelandsstatsborgere </w:t>
            </w:r>
            <w:r w:rsidRPr="00D429BD">
              <w:rPr>
                <w:b/>
                <w:bCs/>
                <w:i/>
                <w:iCs/>
              </w:rPr>
              <w:t>ikke har været underlagt</w:t>
            </w:r>
            <w:r w:rsidRPr="00D429BD">
              <w:t xml:space="preserve"> ind- og udrejsekontrol ved de ydre grænser, eller hvor tredjelandsstatsborgere sættes i land efter eftersøgnings- og redningsaktioner, samt hvor tredjelandsstatsborgere anmoder om international beskyttelse ved et grænseovergangssted </w:t>
            </w:r>
            <w:r w:rsidRPr="00D429BD">
              <w:rPr>
                <w:b/>
                <w:bCs/>
                <w:i/>
                <w:iCs/>
              </w:rPr>
              <w:t xml:space="preserve">eller ved enhver anden del af de ydre grænser </w:t>
            </w:r>
            <w:r w:rsidRPr="00D429BD">
              <w:t>uden at opfylde indrejsebetingelserne. Denne forordning supplerer og præciserer forordning (EU) 2016/399 for så vidt angår disse situationer.</w:t>
            </w:r>
          </w:p>
        </w:tc>
      </w:tr>
      <w:tr w:rsidR="008126DB" w:rsidRPr="00D429BD" w14:paraId="757864E9" w14:textId="77777777" w:rsidTr="00453413">
        <w:trPr>
          <w:jc w:val="center"/>
        </w:trPr>
        <w:tc>
          <w:tcPr>
            <w:tcW w:w="4876" w:type="dxa"/>
          </w:tcPr>
          <w:p w14:paraId="75AD046F" w14:textId="77777777" w:rsidR="00DA03F2" w:rsidRPr="00D429BD" w:rsidRDefault="00DA03F2" w:rsidP="00453413">
            <w:pPr>
              <w:pStyle w:val="Normal6a"/>
            </w:pPr>
            <w:r w:rsidRPr="00D429BD">
              <w:t>_________________</w:t>
            </w:r>
          </w:p>
        </w:tc>
        <w:tc>
          <w:tcPr>
            <w:tcW w:w="4876" w:type="dxa"/>
          </w:tcPr>
          <w:p w14:paraId="09900765" w14:textId="77777777" w:rsidR="00DA03F2" w:rsidRPr="00D429BD" w:rsidRDefault="00DA03F2" w:rsidP="00453413">
            <w:pPr>
              <w:pStyle w:val="Normal6a"/>
            </w:pPr>
            <w:r w:rsidRPr="00D429BD">
              <w:t>_________________</w:t>
            </w:r>
          </w:p>
        </w:tc>
      </w:tr>
      <w:tr w:rsidR="008126DB" w:rsidRPr="00D429BD" w14:paraId="6CC96393" w14:textId="77777777" w:rsidTr="00453413">
        <w:trPr>
          <w:jc w:val="center"/>
        </w:trPr>
        <w:tc>
          <w:tcPr>
            <w:tcW w:w="4876" w:type="dxa"/>
          </w:tcPr>
          <w:p w14:paraId="26C439D4"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c>
          <w:tcPr>
            <w:tcW w:w="4876" w:type="dxa"/>
          </w:tcPr>
          <w:p w14:paraId="50EB452B"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r>
    </w:tbl>
    <w:p w14:paraId="04FE004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F5C8F36" w14:textId="77777777" w:rsidR="00DA03F2" w:rsidRPr="00D429BD" w:rsidRDefault="00DA03F2" w:rsidP="00DA03F2">
      <w:r w:rsidRPr="00D429BD">
        <w:rPr>
          <w:rStyle w:val="HideTWBExt"/>
          <w:noProof w:val="0"/>
          <w:color w:val="auto"/>
        </w:rPr>
        <w:t>&lt;/Amend&gt;</w:t>
      </w:r>
    </w:p>
    <w:p w14:paraId="20BBF97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155</w:t>
      </w:r>
      <w:r w:rsidRPr="00D429BD">
        <w:rPr>
          <w:rStyle w:val="HideTWBExt"/>
          <w:noProof w:val="0"/>
          <w:color w:val="auto"/>
        </w:rPr>
        <w:t>&lt;/NumAm&gt;</w:t>
      </w:r>
    </w:p>
    <w:p w14:paraId="665E4F9A"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4B20AD12" w14:textId="77777777" w:rsidR="00DA03F2" w:rsidRPr="00D429BD" w:rsidRDefault="00DA03F2" w:rsidP="00DA03F2">
      <w:pPr>
        <w:pStyle w:val="NormalBold"/>
      </w:pPr>
      <w:r w:rsidRPr="00D429BD">
        <w:rPr>
          <w:rStyle w:val="HideTWBExt"/>
          <w:noProof w:val="0"/>
          <w:color w:val="auto"/>
        </w:rPr>
        <w:t>&lt;/RepeatBlock-By&gt;</w:t>
      </w:r>
    </w:p>
    <w:p w14:paraId="3F9C7B7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13A05C2" w14:textId="77777777" w:rsidR="00DA03F2" w:rsidRPr="00D429BD" w:rsidRDefault="00DA03F2" w:rsidP="00DA03F2">
      <w:pPr>
        <w:pStyle w:val="NormalBold"/>
      </w:pPr>
      <w:r w:rsidRPr="00D429BD">
        <w:rPr>
          <w:rStyle w:val="HideTWBExt"/>
          <w:noProof w:val="0"/>
          <w:color w:val="auto"/>
        </w:rPr>
        <w:t>&lt;Article&gt;</w:t>
      </w:r>
      <w:r w:rsidRPr="00D429BD">
        <w:t>Betragtning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B526A50" w14:textId="77777777" w:rsidTr="00453413">
        <w:trPr>
          <w:trHeight w:hRule="exact" w:val="240"/>
          <w:jc w:val="center"/>
        </w:trPr>
        <w:tc>
          <w:tcPr>
            <w:tcW w:w="9752" w:type="dxa"/>
            <w:gridSpan w:val="2"/>
          </w:tcPr>
          <w:p w14:paraId="59FBC8C7" w14:textId="77777777" w:rsidR="00DA03F2" w:rsidRPr="00D429BD" w:rsidRDefault="00DA03F2" w:rsidP="00453413"/>
        </w:tc>
      </w:tr>
      <w:tr w:rsidR="008126DB" w:rsidRPr="00D429BD" w14:paraId="40C62C49" w14:textId="77777777" w:rsidTr="00453413">
        <w:trPr>
          <w:trHeight w:val="240"/>
          <w:jc w:val="center"/>
        </w:trPr>
        <w:tc>
          <w:tcPr>
            <w:tcW w:w="4876" w:type="dxa"/>
          </w:tcPr>
          <w:p w14:paraId="13C547BF" w14:textId="77777777" w:rsidR="00DA03F2" w:rsidRPr="00D429BD" w:rsidRDefault="00DA03F2" w:rsidP="00453413">
            <w:pPr>
              <w:pStyle w:val="AmColumnHeading"/>
            </w:pPr>
            <w:r w:rsidRPr="00D429BD">
              <w:t>Kommissionens forslag</w:t>
            </w:r>
          </w:p>
        </w:tc>
        <w:tc>
          <w:tcPr>
            <w:tcW w:w="4876" w:type="dxa"/>
          </w:tcPr>
          <w:p w14:paraId="125E2535" w14:textId="77777777" w:rsidR="00DA03F2" w:rsidRPr="00D429BD" w:rsidRDefault="00DA03F2" w:rsidP="00453413">
            <w:pPr>
              <w:pStyle w:val="AmColumnHeading"/>
            </w:pPr>
            <w:r w:rsidRPr="00D429BD">
              <w:t>Ændringsforslag</w:t>
            </w:r>
          </w:p>
        </w:tc>
      </w:tr>
      <w:tr w:rsidR="008126DB" w:rsidRPr="00D429BD" w14:paraId="68E10D48" w14:textId="77777777" w:rsidTr="00453413">
        <w:trPr>
          <w:jc w:val="center"/>
        </w:trPr>
        <w:tc>
          <w:tcPr>
            <w:tcW w:w="4876" w:type="dxa"/>
          </w:tcPr>
          <w:p w14:paraId="0D9DB1AF"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formår at undgå ind- og udrejsekontrol ved de ydre grænser</w:t>
            </w:r>
            <w:r w:rsidRPr="00D429BD">
              <w:rPr>
                <w:b/>
                <w:bCs/>
                <w:i/>
                <w:iCs/>
              </w:rPr>
              <w:t>, eller hvor tredjelandsstatsborgere sættes i land efter eftersøgnings- og redningsaktioner</w:t>
            </w:r>
            <w:r w:rsidRPr="00D429BD">
              <w:t>, samt hvor tredjelandsstatsborgere anmoder om international beskyttelse ved et grænseovergangssted uden at opfylde indrejsebetingelserne. Denne forordning supplerer og præciserer forordning (EU) 2016/399 for så vidt angår disse</w:t>
            </w:r>
            <w:r w:rsidRPr="00D429BD">
              <w:rPr>
                <w:b/>
                <w:bCs/>
                <w:i/>
                <w:iCs/>
              </w:rPr>
              <w:t xml:space="preserve"> tre</w:t>
            </w:r>
            <w:r w:rsidRPr="00D429BD">
              <w:t xml:space="preserve"> situationer.</w:t>
            </w:r>
          </w:p>
        </w:tc>
        <w:tc>
          <w:tcPr>
            <w:tcW w:w="4876" w:type="dxa"/>
          </w:tcPr>
          <w:p w14:paraId="75B62CC9"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formår at undgå ind- og udrejsekontrol ved de ydre grænser, samt hvor tredjelandsstatsborgere anmoder om international beskyttelse ved et grænseovergangssted uden at opfylde indrejsebetingelserne. Denne forordning supplerer og præciserer forordning (EU) 2016/399 for så vidt angår disse situationer.</w:t>
            </w:r>
          </w:p>
        </w:tc>
      </w:tr>
      <w:tr w:rsidR="008126DB" w:rsidRPr="00D429BD" w14:paraId="64A66FE3" w14:textId="77777777" w:rsidTr="00453413">
        <w:trPr>
          <w:jc w:val="center"/>
        </w:trPr>
        <w:tc>
          <w:tcPr>
            <w:tcW w:w="4876" w:type="dxa"/>
          </w:tcPr>
          <w:p w14:paraId="1CC78383" w14:textId="77777777" w:rsidR="00DA03F2" w:rsidRPr="00D429BD" w:rsidRDefault="00DA03F2" w:rsidP="00453413">
            <w:pPr>
              <w:pStyle w:val="Normal6a"/>
            </w:pPr>
            <w:r w:rsidRPr="00D429BD">
              <w:t>_________________</w:t>
            </w:r>
          </w:p>
        </w:tc>
        <w:tc>
          <w:tcPr>
            <w:tcW w:w="4876" w:type="dxa"/>
          </w:tcPr>
          <w:p w14:paraId="2D0CF1D6" w14:textId="77777777" w:rsidR="00DA03F2" w:rsidRPr="00D429BD" w:rsidRDefault="00DA03F2" w:rsidP="00453413">
            <w:pPr>
              <w:pStyle w:val="Normal6a"/>
            </w:pPr>
            <w:r w:rsidRPr="00D429BD">
              <w:t>_________________</w:t>
            </w:r>
          </w:p>
        </w:tc>
      </w:tr>
      <w:tr w:rsidR="008126DB" w:rsidRPr="00D429BD" w14:paraId="3BDCA6FD" w14:textId="77777777" w:rsidTr="00453413">
        <w:trPr>
          <w:jc w:val="center"/>
        </w:trPr>
        <w:tc>
          <w:tcPr>
            <w:tcW w:w="4876" w:type="dxa"/>
          </w:tcPr>
          <w:p w14:paraId="601F4CCD"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c>
          <w:tcPr>
            <w:tcW w:w="4876" w:type="dxa"/>
          </w:tcPr>
          <w:p w14:paraId="2BD23F8C"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r>
    </w:tbl>
    <w:p w14:paraId="1AFF1C8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7F6B1CC" w14:textId="77777777" w:rsidR="00DA03F2" w:rsidRPr="00D429BD" w:rsidRDefault="00DA03F2" w:rsidP="00DA03F2">
      <w:r w:rsidRPr="00D429BD">
        <w:rPr>
          <w:rStyle w:val="HideTWBExt"/>
          <w:noProof w:val="0"/>
          <w:color w:val="auto"/>
        </w:rPr>
        <w:t>&lt;/Amend&gt;</w:t>
      </w:r>
    </w:p>
    <w:p w14:paraId="1D632AA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156</w:t>
      </w:r>
      <w:r w:rsidRPr="00D429BD">
        <w:rPr>
          <w:rStyle w:val="HideTWBExt"/>
          <w:noProof w:val="0"/>
          <w:color w:val="auto"/>
        </w:rPr>
        <w:t>&lt;/NumAm&gt;</w:t>
      </w:r>
    </w:p>
    <w:p w14:paraId="006927A3"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D224432" w14:textId="77777777" w:rsidR="00DA03F2" w:rsidRPr="00D429BD" w:rsidRDefault="00DA03F2" w:rsidP="00DA03F2">
      <w:pPr>
        <w:pStyle w:val="NormalBold"/>
      </w:pPr>
      <w:r w:rsidRPr="00D429BD">
        <w:rPr>
          <w:rStyle w:val="HideTWBExt"/>
          <w:noProof w:val="0"/>
          <w:color w:val="auto"/>
        </w:rPr>
        <w:t>&lt;/RepeatBlock-By&gt;</w:t>
      </w:r>
    </w:p>
    <w:p w14:paraId="069F23E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231592B" w14:textId="77777777" w:rsidR="00DA03F2" w:rsidRPr="00D429BD" w:rsidRDefault="00DA03F2" w:rsidP="00DA03F2">
      <w:pPr>
        <w:pStyle w:val="NormalBold"/>
      </w:pPr>
      <w:r w:rsidRPr="00D429BD">
        <w:rPr>
          <w:rStyle w:val="HideTWBExt"/>
          <w:noProof w:val="0"/>
          <w:color w:val="auto"/>
        </w:rPr>
        <w:t>&lt;Article&gt;</w:t>
      </w:r>
      <w:r w:rsidRPr="00D429BD">
        <w:t>Betragtning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A639B4E" w14:textId="77777777" w:rsidTr="00453413">
        <w:trPr>
          <w:trHeight w:hRule="exact" w:val="240"/>
          <w:jc w:val="center"/>
        </w:trPr>
        <w:tc>
          <w:tcPr>
            <w:tcW w:w="9752" w:type="dxa"/>
            <w:gridSpan w:val="2"/>
          </w:tcPr>
          <w:p w14:paraId="5A3690F3" w14:textId="77777777" w:rsidR="00DA03F2" w:rsidRPr="00D429BD" w:rsidRDefault="00DA03F2" w:rsidP="00453413"/>
        </w:tc>
      </w:tr>
      <w:tr w:rsidR="008126DB" w:rsidRPr="00D429BD" w14:paraId="3F346365" w14:textId="77777777" w:rsidTr="00453413">
        <w:trPr>
          <w:trHeight w:val="240"/>
          <w:jc w:val="center"/>
        </w:trPr>
        <w:tc>
          <w:tcPr>
            <w:tcW w:w="4876" w:type="dxa"/>
          </w:tcPr>
          <w:p w14:paraId="5A4A0827" w14:textId="77777777" w:rsidR="00DA03F2" w:rsidRPr="00D429BD" w:rsidRDefault="00DA03F2" w:rsidP="00453413">
            <w:pPr>
              <w:pStyle w:val="AmColumnHeading"/>
            </w:pPr>
            <w:r w:rsidRPr="00D429BD">
              <w:t>Kommissionens forslag</w:t>
            </w:r>
          </w:p>
        </w:tc>
        <w:tc>
          <w:tcPr>
            <w:tcW w:w="4876" w:type="dxa"/>
          </w:tcPr>
          <w:p w14:paraId="6527B415" w14:textId="77777777" w:rsidR="00DA03F2" w:rsidRPr="00D429BD" w:rsidRDefault="00DA03F2" w:rsidP="00453413">
            <w:pPr>
              <w:pStyle w:val="AmColumnHeading"/>
            </w:pPr>
            <w:r w:rsidRPr="00D429BD">
              <w:t>Ændringsforslag</w:t>
            </w:r>
          </w:p>
        </w:tc>
      </w:tr>
      <w:tr w:rsidR="008126DB" w:rsidRPr="00D429BD" w14:paraId="18849CBE" w14:textId="77777777" w:rsidTr="00453413">
        <w:trPr>
          <w:jc w:val="center"/>
        </w:trPr>
        <w:tc>
          <w:tcPr>
            <w:tcW w:w="4876" w:type="dxa"/>
          </w:tcPr>
          <w:p w14:paraId="57D5E465"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w:t>
            </w:r>
            <w:r w:rsidRPr="00D429BD">
              <w:rPr>
                <w:b/>
                <w:bCs/>
                <w:i/>
                <w:iCs/>
              </w:rPr>
              <w:t>formår at undgå</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c>
          <w:tcPr>
            <w:tcW w:w="4876" w:type="dxa"/>
          </w:tcPr>
          <w:p w14:paraId="43A7D434"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w:t>
            </w:r>
            <w:r w:rsidRPr="00D429BD">
              <w:rPr>
                <w:b/>
                <w:bCs/>
                <w:i/>
                <w:iCs/>
              </w:rPr>
              <w:t>ikke har været underlagt</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r>
      <w:tr w:rsidR="008126DB" w:rsidRPr="00D429BD" w14:paraId="3B057ECF" w14:textId="77777777" w:rsidTr="00453413">
        <w:trPr>
          <w:jc w:val="center"/>
        </w:trPr>
        <w:tc>
          <w:tcPr>
            <w:tcW w:w="4876" w:type="dxa"/>
          </w:tcPr>
          <w:p w14:paraId="327DF44C" w14:textId="77777777" w:rsidR="00DA03F2" w:rsidRPr="00D429BD" w:rsidRDefault="00DA03F2" w:rsidP="00453413">
            <w:pPr>
              <w:pStyle w:val="Normal6a"/>
            </w:pPr>
            <w:r w:rsidRPr="00D429BD">
              <w:t>_________________</w:t>
            </w:r>
          </w:p>
        </w:tc>
        <w:tc>
          <w:tcPr>
            <w:tcW w:w="4876" w:type="dxa"/>
          </w:tcPr>
          <w:p w14:paraId="2511E832" w14:textId="77777777" w:rsidR="00DA03F2" w:rsidRPr="00D429BD" w:rsidRDefault="00DA03F2" w:rsidP="00453413">
            <w:pPr>
              <w:pStyle w:val="Normal6a"/>
            </w:pPr>
            <w:r w:rsidRPr="00D429BD">
              <w:t>_________________</w:t>
            </w:r>
          </w:p>
        </w:tc>
      </w:tr>
      <w:tr w:rsidR="008126DB" w:rsidRPr="00D429BD" w14:paraId="1A0E59CC" w14:textId="77777777" w:rsidTr="00453413">
        <w:trPr>
          <w:jc w:val="center"/>
        </w:trPr>
        <w:tc>
          <w:tcPr>
            <w:tcW w:w="4876" w:type="dxa"/>
          </w:tcPr>
          <w:p w14:paraId="5CDEB153"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c>
          <w:tcPr>
            <w:tcW w:w="4876" w:type="dxa"/>
          </w:tcPr>
          <w:p w14:paraId="6645AD18"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r>
    </w:tbl>
    <w:p w14:paraId="3397A60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BCA0A60" w14:textId="77777777" w:rsidR="00DA03F2" w:rsidRPr="00D429BD" w:rsidRDefault="00DA03F2" w:rsidP="00DA03F2">
      <w:r w:rsidRPr="00D429BD">
        <w:rPr>
          <w:rStyle w:val="HideTWBExt"/>
          <w:noProof w:val="0"/>
          <w:color w:val="auto"/>
        </w:rPr>
        <w:t>&lt;/Amend&gt;</w:t>
      </w:r>
    </w:p>
    <w:p w14:paraId="0BACDB6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157</w:t>
      </w:r>
      <w:r w:rsidRPr="00D429BD">
        <w:rPr>
          <w:rStyle w:val="HideTWBExt"/>
          <w:noProof w:val="0"/>
          <w:color w:val="auto"/>
        </w:rPr>
        <w:t>&lt;/NumAm&gt;</w:t>
      </w:r>
    </w:p>
    <w:p w14:paraId="016980D2"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477FA492" w14:textId="77777777" w:rsidR="00DA03F2" w:rsidRPr="00D429BD" w:rsidRDefault="00DA03F2" w:rsidP="00DA03F2">
      <w:pPr>
        <w:pStyle w:val="NormalBold"/>
      </w:pPr>
      <w:r w:rsidRPr="00D429BD">
        <w:rPr>
          <w:rStyle w:val="HideTWBExt"/>
          <w:noProof w:val="0"/>
          <w:color w:val="auto"/>
        </w:rPr>
        <w:t>&lt;/RepeatBlock-By&gt;</w:t>
      </w:r>
    </w:p>
    <w:p w14:paraId="06D95C4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BB673B9" w14:textId="77777777" w:rsidR="00DA03F2" w:rsidRPr="00D429BD" w:rsidRDefault="00DA03F2" w:rsidP="00DA03F2">
      <w:pPr>
        <w:pStyle w:val="NormalBold"/>
      </w:pPr>
      <w:r w:rsidRPr="00D429BD">
        <w:rPr>
          <w:rStyle w:val="HideTWBExt"/>
          <w:noProof w:val="0"/>
          <w:color w:val="auto"/>
        </w:rPr>
        <w:t>&lt;Article&gt;</w:t>
      </w:r>
      <w:r w:rsidRPr="00D429BD">
        <w:t>Betragtning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3EFEB91" w14:textId="77777777" w:rsidTr="00453413">
        <w:trPr>
          <w:trHeight w:hRule="exact" w:val="240"/>
          <w:jc w:val="center"/>
        </w:trPr>
        <w:tc>
          <w:tcPr>
            <w:tcW w:w="9752" w:type="dxa"/>
            <w:gridSpan w:val="2"/>
          </w:tcPr>
          <w:p w14:paraId="01826F2E" w14:textId="77777777" w:rsidR="00DA03F2" w:rsidRPr="00D429BD" w:rsidRDefault="00DA03F2" w:rsidP="00453413"/>
        </w:tc>
      </w:tr>
      <w:tr w:rsidR="008126DB" w:rsidRPr="00D429BD" w14:paraId="0460F2B3" w14:textId="77777777" w:rsidTr="00453413">
        <w:trPr>
          <w:trHeight w:val="240"/>
          <w:jc w:val="center"/>
        </w:trPr>
        <w:tc>
          <w:tcPr>
            <w:tcW w:w="4876" w:type="dxa"/>
          </w:tcPr>
          <w:p w14:paraId="262CC177" w14:textId="77777777" w:rsidR="00DA03F2" w:rsidRPr="00D429BD" w:rsidRDefault="00DA03F2" w:rsidP="00453413">
            <w:pPr>
              <w:pStyle w:val="AmColumnHeading"/>
            </w:pPr>
            <w:r w:rsidRPr="00D429BD">
              <w:t>Kommissionens forslag</w:t>
            </w:r>
          </w:p>
        </w:tc>
        <w:tc>
          <w:tcPr>
            <w:tcW w:w="4876" w:type="dxa"/>
          </w:tcPr>
          <w:p w14:paraId="1E06C284" w14:textId="77777777" w:rsidR="00DA03F2" w:rsidRPr="00D429BD" w:rsidRDefault="00DA03F2" w:rsidP="00453413">
            <w:pPr>
              <w:pStyle w:val="AmColumnHeading"/>
            </w:pPr>
            <w:r w:rsidRPr="00D429BD">
              <w:t>Ændringsforslag</w:t>
            </w:r>
          </w:p>
        </w:tc>
      </w:tr>
      <w:tr w:rsidR="008126DB" w:rsidRPr="00D429BD" w14:paraId="65188758" w14:textId="77777777" w:rsidTr="00453413">
        <w:trPr>
          <w:jc w:val="center"/>
        </w:trPr>
        <w:tc>
          <w:tcPr>
            <w:tcW w:w="4876" w:type="dxa"/>
          </w:tcPr>
          <w:p w14:paraId="164B635B"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formår at </w:t>
            </w:r>
            <w:r w:rsidRPr="00D429BD">
              <w:rPr>
                <w:b/>
                <w:bCs/>
                <w:i/>
                <w:iCs/>
              </w:rPr>
              <w:t>undgå</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c>
          <w:tcPr>
            <w:tcW w:w="4876" w:type="dxa"/>
          </w:tcPr>
          <w:p w14:paraId="652F5D3B"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formår at </w:t>
            </w:r>
            <w:r w:rsidRPr="00D429BD">
              <w:rPr>
                <w:b/>
                <w:bCs/>
                <w:i/>
                <w:iCs/>
              </w:rPr>
              <w:t>omgå</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r>
      <w:tr w:rsidR="008126DB" w:rsidRPr="00D429BD" w14:paraId="4741C57B" w14:textId="77777777" w:rsidTr="00453413">
        <w:trPr>
          <w:jc w:val="center"/>
        </w:trPr>
        <w:tc>
          <w:tcPr>
            <w:tcW w:w="4876" w:type="dxa"/>
          </w:tcPr>
          <w:p w14:paraId="790D3A7E" w14:textId="77777777" w:rsidR="00DA03F2" w:rsidRPr="00D429BD" w:rsidRDefault="00DA03F2" w:rsidP="00453413">
            <w:pPr>
              <w:pStyle w:val="Normal6a"/>
            </w:pPr>
            <w:r w:rsidRPr="00D429BD">
              <w:t>_________________</w:t>
            </w:r>
          </w:p>
        </w:tc>
        <w:tc>
          <w:tcPr>
            <w:tcW w:w="4876" w:type="dxa"/>
          </w:tcPr>
          <w:p w14:paraId="0B89F9D3" w14:textId="77777777" w:rsidR="00DA03F2" w:rsidRPr="00D429BD" w:rsidRDefault="00DA03F2" w:rsidP="00453413">
            <w:pPr>
              <w:pStyle w:val="Normal6a"/>
            </w:pPr>
            <w:r w:rsidRPr="00D429BD">
              <w:t>_________________</w:t>
            </w:r>
          </w:p>
        </w:tc>
      </w:tr>
      <w:tr w:rsidR="008126DB" w:rsidRPr="00D429BD" w14:paraId="01AC02CA" w14:textId="77777777" w:rsidTr="00453413">
        <w:trPr>
          <w:jc w:val="center"/>
        </w:trPr>
        <w:tc>
          <w:tcPr>
            <w:tcW w:w="4876" w:type="dxa"/>
          </w:tcPr>
          <w:p w14:paraId="4141D181"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c>
          <w:tcPr>
            <w:tcW w:w="4876" w:type="dxa"/>
          </w:tcPr>
          <w:p w14:paraId="150F2931"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r>
    </w:tbl>
    <w:p w14:paraId="3EF3A58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421CA9E" w14:textId="77777777" w:rsidR="00DA03F2" w:rsidRPr="00D429BD" w:rsidRDefault="00DA03F2" w:rsidP="00DA03F2">
      <w:r w:rsidRPr="00D429BD">
        <w:rPr>
          <w:rStyle w:val="HideTWBExt"/>
          <w:noProof w:val="0"/>
          <w:color w:val="auto"/>
        </w:rPr>
        <w:t>&lt;/Amend&gt;</w:t>
      </w:r>
    </w:p>
    <w:p w14:paraId="31C995F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158</w:t>
      </w:r>
      <w:r w:rsidRPr="00D429BD">
        <w:rPr>
          <w:rStyle w:val="HideTWBExt"/>
          <w:noProof w:val="0"/>
          <w:color w:val="auto"/>
        </w:rPr>
        <w:t>&lt;/NumAm&gt;</w:t>
      </w:r>
    </w:p>
    <w:p w14:paraId="1D8ACD0B"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70E8EE31" w14:textId="77777777" w:rsidR="00DA03F2" w:rsidRPr="00D429BD" w:rsidRDefault="00DA03F2" w:rsidP="00DA03F2">
      <w:pPr>
        <w:pStyle w:val="NormalBold"/>
      </w:pPr>
      <w:r w:rsidRPr="00D429BD">
        <w:rPr>
          <w:rStyle w:val="HideTWBExt"/>
          <w:noProof w:val="0"/>
          <w:color w:val="auto"/>
        </w:rPr>
        <w:t>&lt;/RepeatBlock-By&gt;</w:t>
      </w:r>
    </w:p>
    <w:p w14:paraId="3306CDC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7112E6D" w14:textId="77777777" w:rsidR="00DA03F2" w:rsidRPr="00D429BD" w:rsidRDefault="00DA03F2" w:rsidP="00DA03F2">
      <w:pPr>
        <w:pStyle w:val="NormalBold"/>
      </w:pPr>
      <w:r w:rsidRPr="00D429BD">
        <w:rPr>
          <w:rStyle w:val="HideTWBExt"/>
          <w:noProof w:val="0"/>
          <w:color w:val="auto"/>
        </w:rPr>
        <w:t>&lt;Article&gt;</w:t>
      </w:r>
      <w:r w:rsidRPr="00D429BD">
        <w:t>Betragtning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32E1902" w14:textId="77777777" w:rsidTr="00453413">
        <w:trPr>
          <w:trHeight w:hRule="exact" w:val="240"/>
          <w:jc w:val="center"/>
        </w:trPr>
        <w:tc>
          <w:tcPr>
            <w:tcW w:w="9752" w:type="dxa"/>
            <w:gridSpan w:val="2"/>
          </w:tcPr>
          <w:p w14:paraId="592ECAFC" w14:textId="77777777" w:rsidR="00DA03F2" w:rsidRPr="00D429BD" w:rsidRDefault="00DA03F2" w:rsidP="00453413"/>
        </w:tc>
      </w:tr>
      <w:tr w:rsidR="008126DB" w:rsidRPr="00D429BD" w14:paraId="1024B5E2" w14:textId="77777777" w:rsidTr="00453413">
        <w:trPr>
          <w:trHeight w:val="240"/>
          <w:jc w:val="center"/>
        </w:trPr>
        <w:tc>
          <w:tcPr>
            <w:tcW w:w="4876" w:type="dxa"/>
          </w:tcPr>
          <w:p w14:paraId="4A825E68" w14:textId="77777777" w:rsidR="00DA03F2" w:rsidRPr="00D429BD" w:rsidRDefault="00DA03F2" w:rsidP="00453413">
            <w:pPr>
              <w:pStyle w:val="AmColumnHeading"/>
            </w:pPr>
            <w:r w:rsidRPr="00D429BD">
              <w:t>Kommissionens forslag</w:t>
            </w:r>
          </w:p>
        </w:tc>
        <w:tc>
          <w:tcPr>
            <w:tcW w:w="4876" w:type="dxa"/>
          </w:tcPr>
          <w:p w14:paraId="066C9F37" w14:textId="77777777" w:rsidR="00DA03F2" w:rsidRPr="00D429BD" w:rsidRDefault="00DA03F2" w:rsidP="00453413">
            <w:pPr>
              <w:pStyle w:val="AmColumnHeading"/>
            </w:pPr>
            <w:r w:rsidRPr="00D429BD">
              <w:t>Ændringsforslag</w:t>
            </w:r>
          </w:p>
        </w:tc>
      </w:tr>
      <w:tr w:rsidR="008126DB" w:rsidRPr="00D429BD" w14:paraId="4AF91DBD" w14:textId="77777777" w:rsidTr="00453413">
        <w:trPr>
          <w:jc w:val="center"/>
        </w:trPr>
        <w:tc>
          <w:tcPr>
            <w:tcW w:w="4876" w:type="dxa"/>
          </w:tcPr>
          <w:p w14:paraId="6B625BB7"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w:t>
            </w:r>
            <w:r w:rsidRPr="00D429BD">
              <w:rPr>
                <w:b/>
                <w:bCs/>
                <w:i/>
                <w:iCs/>
              </w:rPr>
              <w:t>formår at undgå</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c>
          <w:tcPr>
            <w:tcW w:w="4876" w:type="dxa"/>
          </w:tcPr>
          <w:p w14:paraId="376579A9"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w:t>
            </w:r>
            <w:r w:rsidRPr="00D429BD">
              <w:rPr>
                <w:b/>
                <w:bCs/>
                <w:i/>
                <w:iCs/>
              </w:rPr>
              <w:t>ikke er genstand for</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r>
      <w:tr w:rsidR="008126DB" w:rsidRPr="00D429BD" w14:paraId="315AFA9B" w14:textId="77777777" w:rsidTr="00453413">
        <w:trPr>
          <w:jc w:val="center"/>
        </w:trPr>
        <w:tc>
          <w:tcPr>
            <w:tcW w:w="4876" w:type="dxa"/>
          </w:tcPr>
          <w:p w14:paraId="51F6B13A" w14:textId="77777777" w:rsidR="00DA03F2" w:rsidRPr="00D429BD" w:rsidRDefault="00DA03F2" w:rsidP="00453413">
            <w:pPr>
              <w:pStyle w:val="Normal6a"/>
            </w:pPr>
            <w:r w:rsidRPr="00D429BD">
              <w:t>_________________</w:t>
            </w:r>
          </w:p>
        </w:tc>
        <w:tc>
          <w:tcPr>
            <w:tcW w:w="4876" w:type="dxa"/>
          </w:tcPr>
          <w:p w14:paraId="7FF9E88A" w14:textId="77777777" w:rsidR="00DA03F2" w:rsidRPr="00D429BD" w:rsidRDefault="00DA03F2" w:rsidP="00453413">
            <w:pPr>
              <w:pStyle w:val="Normal6a"/>
            </w:pPr>
            <w:r w:rsidRPr="00D429BD">
              <w:t>_________________</w:t>
            </w:r>
          </w:p>
        </w:tc>
      </w:tr>
      <w:tr w:rsidR="008126DB" w:rsidRPr="00D429BD" w14:paraId="2A4716D7" w14:textId="77777777" w:rsidTr="00453413">
        <w:trPr>
          <w:jc w:val="center"/>
        </w:trPr>
        <w:tc>
          <w:tcPr>
            <w:tcW w:w="4876" w:type="dxa"/>
          </w:tcPr>
          <w:p w14:paraId="0A4CEB8C"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c>
          <w:tcPr>
            <w:tcW w:w="4876" w:type="dxa"/>
          </w:tcPr>
          <w:p w14:paraId="43F5082A"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r>
    </w:tbl>
    <w:p w14:paraId="0443F8F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EB2104A" w14:textId="77777777" w:rsidR="00DA03F2" w:rsidRPr="00D429BD" w:rsidRDefault="00DA03F2" w:rsidP="00DA03F2">
      <w:r w:rsidRPr="00D429BD">
        <w:rPr>
          <w:rStyle w:val="HideTWBExt"/>
          <w:noProof w:val="0"/>
          <w:color w:val="auto"/>
        </w:rPr>
        <w:t>&lt;/Amend&gt;</w:t>
      </w:r>
    </w:p>
    <w:p w14:paraId="4B65868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159</w:t>
      </w:r>
      <w:r w:rsidRPr="00D429BD">
        <w:rPr>
          <w:rStyle w:val="HideTWBExt"/>
          <w:noProof w:val="0"/>
          <w:color w:val="auto"/>
        </w:rPr>
        <w:t>&lt;/NumAm&gt;</w:t>
      </w:r>
    </w:p>
    <w:p w14:paraId="10E728B6"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Annalisa Tardino, Charlie Weimers</w:t>
      </w:r>
      <w:r w:rsidRPr="00D429BD">
        <w:rPr>
          <w:rStyle w:val="HideTWBExt"/>
          <w:noProof w:val="0"/>
          <w:color w:val="auto"/>
        </w:rPr>
        <w:t>&lt;/Members&gt;</w:t>
      </w:r>
    </w:p>
    <w:p w14:paraId="0F119A06" w14:textId="77777777" w:rsidR="00DA03F2" w:rsidRPr="00D429BD" w:rsidRDefault="00DA03F2" w:rsidP="00DA03F2">
      <w:pPr>
        <w:pStyle w:val="NormalBold"/>
      </w:pPr>
      <w:r w:rsidRPr="00D429BD">
        <w:rPr>
          <w:rStyle w:val="HideTWBExt"/>
          <w:noProof w:val="0"/>
          <w:color w:val="auto"/>
        </w:rPr>
        <w:t>&lt;/RepeatBlock-By&gt;</w:t>
      </w:r>
    </w:p>
    <w:p w14:paraId="314E8BB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D535D93" w14:textId="77777777" w:rsidR="00DA03F2" w:rsidRPr="00D429BD" w:rsidRDefault="00DA03F2" w:rsidP="00DA03F2">
      <w:pPr>
        <w:pStyle w:val="NormalBold"/>
      </w:pPr>
      <w:r w:rsidRPr="00D429BD">
        <w:rPr>
          <w:rStyle w:val="HideTWBExt"/>
          <w:noProof w:val="0"/>
          <w:color w:val="auto"/>
        </w:rPr>
        <w:t>&lt;Article&gt;</w:t>
      </w:r>
      <w:r w:rsidRPr="00D429BD">
        <w:t>Betragtning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8958616" w14:textId="77777777" w:rsidTr="00453413">
        <w:trPr>
          <w:trHeight w:hRule="exact" w:val="240"/>
          <w:jc w:val="center"/>
        </w:trPr>
        <w:tc>
          <w:tcPr>
            <w:tcW w:w="9752" w:type="dxa"/>
            <w:gridSpan w:val="2"/>
          </w:tcPr>
          <w:p w14:paraId="7239A5AB" w14:textId="77777777" w:rsidR="00DA03F2" w:rsidRPr="00D429BD" w:rsidRDefault="00DA03F2" w:rsidP="00453413"/>
        </w:tc>
      </w:tr>
      <w:tr w:rsidR="008126DB" w:rsidRPr="00D429BD" w14:paraId="259A55B3" w14:textId="77777777" w:rsidTr="00453413">
        <w:trPr>
          <w:trHeight w:val="240"/>
          <w:jc w:val="center"/>
        </w:trPr>
        <w:tc>
          <w:tcPr>
            <w:tcW w:w="4876" w:type="dxa"/>
          </w:tcPr>
          <w:p w14:paraId="0B45C24D" w14:textId="77777777" w:rsidR="00DA03F2" w:rsidRPr="00D429BD" w:rsidRDefault="00DA03F2" w:rsidP="00453413">
            <w:pPr>
              <w:pStyle w:val="AmColumnHeading"/>
            </w:pPr>
            <w:r w:rsidRPr="00D429BD">
              <w:t>Kommissionens forslag</w:t>
            </w:r>
          </w:p>
        </w:tc>
        <w:tc>
          <w:tcPr>
            <w:tcW w:w="4876" w:type="dxa"/>
          </w:tcPr>
          <w:p w14:paraId="0E3BC251" w14:textId="77777777" w:rsidR="00DA03F2" w:rsidRPr="00D429BD" w:rsidRDefault="00DA03F2" w:rsidP="00453413">
            <w:pPr>
              <w:pStyle w:val="AmColumnHeading"/>
            </w:pPr>
            <w:r w:rsidRPr="00D429BD">
              <w:t>Ændringsforslag</w:t>
            </w:r>
          </w:p>
        </w:tc>
      </w:tr>
      <w:tr w:rsidR="008126DB" w:rsidRPr="00D429BD" w14:paraId="76DE5516" w14:textId="77777777" w:rsidTr="00453413">
        <w:trPr>
          <w:jc w:val="center"/>
        </w:trPr>
        <w:tc>
          <w:tcPr>
            <w:tcW w:w="4876" w:type="dxa"/>
          </w:tcPr>
          <w:p w14:paraId="2CD67750"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formår at undgå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c>
          <w:tcPr>
            <w:tcW w:w="4876" w:type="dxa"/>
          </w:tcPr>
          <w:p w14:paraId="3AAC163F" w14:textId="77777777" w:rsidR="00DA03F2" w:rsidRPr="00D429BD" w:rsidRDefault="00DA03F2" w:rsidP="00453413">
            <w:pPr>
              <w:pStyle w:val="Normal6a"/>
            </w:pPr>
            <w:r w:rsidRPr="00D429BD">
              <w:t>(2)</w:t>
            </w:r>
            <w:r w:rsidRPr="00D429BD">
              <w:tab/>
              <w:t>Reglerne for udøvelse af grænsekontrol af personer, der passerer EU-medlemsstaternes ydre grænser, er fastsat i Europa-Parlamentets og Rådets forordning (EU) 2016/399 (Schengengrænsekodeksen)</w:t>
            </w:r>
            <w:r w:rsidRPr="00D429BD">
              <w:rPr>
                <w:rStyle w:val="Sup"/>
              </w:rPr>
              <w:t>21</w:t>
            </w:r>
            <w:r w:rsidRPr="00D429BD">
              <w:t xml:space="preserve"> som vedtaget i henhold til artikel 77, stk. 2, litra b), i traktaten om Den Europæiske Unions funktionsmåde (TEUF). For at videreudvikle Unionens politik med henblik på at foretage kontrol af personer og effektivt overvåge de ydre grænser, der er omhandlet i artikel 77, stk. 1, i TEUF, bør yderligere foranstaltninger omfatte situationer, hvor tredjelandsstatsborgere formår at undgå</w:t>
            </w:r>
            <w:r w:rsidRPr="00D429BD">
              <w:rPr>
                <w:b/>
                <w:bCs/>
                <w:i/>
                <w:iCs/>
              </w:rPr>
              <w:t>, hvad enten det er tilsigtet eller ej,</w:t>
            </w:r>
            <w:r w:rsidRPr="00D429BD">
              <w:t xml:space="preserve"> ind- og udrejsekontrol ved de ydre grænser, eller hvor tredjelandsstatsborgere sættes i land efter eftersøgnings- og redningsaktioner, samt hvor tredjelandsstatsborgere anmoder om international beskyttelse ved et grænseovergangssted uden at opfylde indrejsebetingelserne. Denne forordning supplerer og præciserer forordning (EU) 2016/399 for så vidt angår disse tre situationer.</w:t>
            </w:r>
          </w:p>
        </w:tc>
      </w:tr>
      <w:tr w:rsidR="008126DB" w:rsidRPr="00D429BD" w14:paraId="1AD68890" w14:textId="77777777" w:rsidTr="00453413">
        <w:trPr>
          <w:jc w:val="center"/>
        </w:trPr>
        <w:tc>
          <w:tcPr>
            <w:tcW w:w="4876" w:type="dxa"/>
          </w:tcPr>
          <w:p w14:paraId="4A7323E7" w14:textId="77777777" w:rsidR="00DA03F2" w:rsidRPr="00D429BD" w:rsidRDefault="00DA03F2" w:rsidP="00453413">
            <w:pPr>
              <w:pStyle w:val="Normal6a"/>
            </w:pPr>
            <w:r w:rsidRPr="00D429BD">
              <w:t>_________________</w:t>
            </w:r>
          </w:p>
        </w:tc>
        <w:tc>
          <w:tcPr>
            <w:tcW w:w="4876" w:type="dxa"/>
          </w:tcPr>
          <w:p w14:paraId="3E3538F3" w14:textId="77777777" w:rsidR="00DA03F2" w:rsidRPr="00D429BD" w:rsidRDefault="00DA03F2" w:rsidP="00453413">
            <w:pPr>
              <w:pStyle w:val="Normal6a"/>
            </w:pPr>
            <w:r w:rsidRPr="00D429BD">
              <w:t>_________________</w:t>
            </w:r>
          </w:p>
        </w:tc>
      </w:tr>
      <w:tr w:rsidR="008126DB" w:rsidRPr="00D429BD" w14:paraId="3E41F344" w14:textId="77777777" w:rsidTr="00453413">
        <w:trPr>
          <w:jc w:val="center"/>
        </w:trPr>
        <w:tc>
          <w:tcPr>
            <w:tcW w:w="4876" w:type="dxa"/>
          </w:tcPr>
          <w:p w14:paraId="3341BE53"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c>
          <w:tcPr>
            <w:tcW w:w="4876" w:type="dxa"/>
          </w:tcPr>
          <w:p w14:paraId="7C2F50F6" w14:textId="77777777" w:rsidR="00DA03F2" w:rsidRPr="00D429BD" w:rsidRDefault="00DA03F2" w:rsidP="00453413">
            <w:pPr>
              <w:pStyle w:val="Normal6a"/>
            </w:pPr>
            <w:r w:rsidRPr="00D429BD">
              <w:rPr>
                <w:rStyle w:val="Sup"/>
              </w:rPr>
              <w:t>21</w:t>
            </w:r>
            <w:r w:rsidRPr="00D429BD">
              <w:t xml:space="preserve"> Europa-Parlamentets og Rådets forordning (EU) 2016/399 af 9. marts 2016 om en EU-kodeks for personers grænsepassage (Schengengrænsekodeks) (EUT L 77 af 23.3.2016, s. 1).</w:t>
            </w:r>
          </w:p>
        </w:tc>
      </w:tr>
    </w:tbl>
    <w:p w14:paraId="031E41F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AD52E11" w14:textId="77777777" w:rsidR="00DA03F2" w:rsidRPr="00D429BD" w:rsidRDefault="00DA03F2" w:rsidP="00DA03F2">
      <w:r w:rsidRPr="00D429BD">
        <w:rPr>
          <w:rStyle w:val="HideTWBExt"/>
          <w:noProof w:val="0"/>
          <w:color w:val="auto"/>
        </w:rPr>
        <w:t>&lt;/Amend&gt;</w:t>
      </w:r>
    </w:p>
    <w:p w14:paraId="0065E0F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160</w:t>
      </w:r>
      <w:r w:rsidRPr="00D429BD">
        <w:rPr>
          <w:rStyle w:val="HideTWBExt"/>
          <w:noProof w:val="0"/>
          <w:color w:val="auto"/>
        </w:rPr>
        <w:t>&lt;/NumAm&gt;</w:t>
      </w:r>
    </w:p>
    <w:p w14:paraId="5F730FD5"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C334482"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5D80731" w14:textId="77777777" w:rsidR="00DA03F2" w:rsidRPr="00D429BD" w:rsidRDefault="00DA03F2" w:rsidP="00DA03F2">
      <w:r w:rsidRPr="00D429BD">
        <w:rPr>
          <w:rStyle w:val="HideTWBExt"/>
          <w:noProof w:val="0"/>
          <w:color w:val="auto"/>
        </w:rPr>
        <w:t>&lt;/RepeatBlock-By&gt;</w:t>
      </w:r>
    </w:p>
    <w:p w14:paraId="3B98C61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EF3E0F4" w14:textId="77777777" w:rsidR="00DA03F2" w:rsidRPr="00D429BD" w:rsidRDefault="00DA03F2" w:rsidP="00DA03F2">
      <w:pPr>
        <w:pStyle w:val="NormalBold"/>
      </w:pPr>
      <w:r w:rsidRPr="00D429BD">
        <w:rPr>
          <w:rStyle w:val="HideTWBExt"/>
          <w:noProof w:val="0"/>
          <w:color w:val="auto"/>
        </w:rPr>
        <w:t>&lt;Article&gt;</w:t>
      </w:r>
      <w:r w:rsidRPr="00D429BD">
        <w:t>Betragtning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E44846E" w14:textId="77777777" w:rsidTr="00453413">
        <w:trPr>
          <w:trHeight w:hRule="exact" w:val="240"/>
          <w:jc w:val="center"/>
        </w:trPr>
        <w:tc>
          <w:tcPr>
            <w:tcW w:w="9752" w:type="dxa"/>
            <w:gridSpan w:val="2"/>
          </w:tcPr>
          <w:p w14:paraId="1D09DBDE" w14:textId="77777777" w:rsidR="00DA03F2" w:rsidRPr="00D429BD" w:rsidRDefault="00DA03F2" w:rsidP="00453413"/>
        </w:tc>
      </w:tr>
      <w:tr w:rsidR="008126DB" w:rsidRPr="00D429BD" w14:paraId="5FB997ED" w14:textId="77777777" w:rsidTr="00453413">
        <w:trPr>
          <w:trHeight w:val="240"/>
          <w:jc w:val="center"/>
        </w:trPr>
        <w:tc>
          <w:tcPr>
            <w:tcW w:w="4876" w:type="dxa"/>
          </w:tcPr>
          <w:p w14:paraId="45992CF4" w14:textId="77777777" w:rsidR="00DA03F2" w:rsidRPr="00D429BD" w:rsidRDefault="00DA03F2" w:rsidP="00453413">
            <w:pPr>
              <w:pStyle w:val="AmColumnHeading"/>
            </w:pPr>
            <w:r w:rsidRPr="00D429BD">
              <w:t>Kommissionens forslag</w:t>
            </w:r>
          </w:p>
        </w:tc>
        <w:tc>
          <w:tcPr>
            <w:tcW w:w="4876" w:type="dxa"/>
          </w:tcPr>
          <w:p w14:paraId="205E60F0" w14:textId="77777777" w:rsidR="00DA03F2" w:rsidRPr="00D429BD" w:rsidRDefault="00DA03F2" w:rsidP="00453413">
            <w:pPr>
              <w:pStyle w:val="AmColumnHeading"/>
            </w:pPr>
            <w:r w:rsidRPr="00D429BD">
              <w:t>Ændringsforslag</w:t>
            </w:r>
          </w:p>
        </w:tc>
      </w:tr>
      <w:tr w:rsidR="008126DB" w:rsidRPr="00D429BD" w14:paraId="330334F6" w14:textId="77777777" w:rsidTr="00453413">
        <w:trPr>
          <w:jc w:val="center"/>
        </w:trPr>
        <w:tc>
          <w:tcPr>
            <w:tcW w:w="4876" w:type="dxa"/>
          </w:tcPr>
          <w:p w14:paraId="6E063689" w14:textId="77777777" w:rsidR="00DA03F2" w:rsidRPr="00D429BD" w:rsidRDefault="00DA03F2" w:rsidP="00453413">
            <w:pPr>
              <w:pStyle w:val="Normal6a"/>
            </w:pPr>
            <w:r w:rsidRPr="00D429BD">
              <w:t>(3)</w:t>
            </w:r>
            <w:r w:rsidRPr="00D429BD">
              <w:tab/>
              <w:t>Det er vigtigt at sikre, at tredjelandsstatsborgere i disse</w:t>
            </w:r>
            <w:r w:rsidRPr="00D429BD">
              <w:rPr>
                <w:b/>
                <w:bCs/>
                <w:i/>
                <w:iCs/>
              </w:rPr>
              <w:t xml:space="preserve"> tre</w:t>
            </w:r>
            <w:r w:rsidRPr="00D429BD">
              <w:t xml:space="preserve"> situationer screenes for at lette en korrekt identifikation og</w:t>
            </w:r>
            <w:r w:rsidRPr="00D429BD">
              <w:rPr>
                <w:b/>
                <w:bCs/>
                <w:i/>
                <w:iCs/>
              </w:rPr>
              <w:t xml:space="preserve"> muliggøre en effektiv henvisning af</w:t>
            </w:r>
            <w:r w:rsidRPr="00D429BD">
              <w:t xml:space="preserve"> dem til de relevante procedurer, som alt efter omstændighederne kan være procedurer for international beskyttelse </w:t>
            </w:r>
            <w:r w:rsidRPr="00D429BD">
              <w:rPr>
                <w:b/>
                <w:bCs/>
                <w:i/>
                <w:iCs/>
              </w:rPr>
              <w:t>eller procedurer</w:t>
            </w:r>
            <w:r w:rsidRPr="00D429BD">
              <w:t xml:space="preserve"> i </w:t>
            </w:r>
            <w:r w:rsidRPr="00D429BD">
              <w:rPr>
                <w:b/>
                <w:bCs/>
                <w:i/>
                <w:iCs/>
              </w:rPr>
              <w:t>overensstemmelse med</w:t>
            </w:r>
            <w:r w:rsidRPr="00D429BD">
              <w:t xml:space="preserve"> Europa-Parlamentets og Rådets direktiv 2008/115/EF (</w:t>
            </w:r>
            <w:r w:rsidRPr="00D429BD">
              <w:rPr>
                <w:b/>
                <w:bCs/>
                <w:i/>
                <w:iCs/>
              </w:rPr>
              <w:t>"</w:t>
            </w:r>
            <w:r w:rsidRPr="00D429BD">
              <w:t>tilbagesendelsesdirektivet</w:t>
            </w:r>
            <w:r w:rsidRPr="00D429BD">
              <w:rPr>
                <w:b/>
                <w:bCs/>
                <w:i/>
                <w:iCs/>
              </w:rPr>
              <w:t>"</w:t>
            </w:r>
            <w:r w:rsidRPr="00D429BD">
              <w:t>)</w:t>
            </w:r>
            <w:r w:rsidRPr="00D429BD">
              <w:rPr>
                <w:rStyle w:val="SupBoldItalic"/>
              </w:rPr>
              <w:t>22</w:t>
            </w:r>
            <w:r w:rsidRPr="00D429BD">
              <w:t>. Screeningen bør problemfrit supplere den kontrol, der foretages ved de ydre grænser</w:t>
            </w:r>
            <w:r w:rsidRPr="00D429BD">
              <w:rPr>
                <w:b/>
                <w:bCs/>
                <w:i/>
                <w:iCs/>
              </w:rPr>
              <w:t>, eller kompensere for, at disse kontroller er blevet omgået af tredjelandsstatsborgere ved passagen af de ydre grænser.</w:t>
            </w:r>
          </w:p>
        </w:tc>
        <w:tc>
          <w:tcPr>
            <w:tcW w:w="4876" w:type="dxa"/>
          </w:tcPr>
          <w:p w14:paraId="7F6724FF" w14:textId="77777777" w:rsidR="00DA03F2" w:rsidRPr="00D429BD" w:rsidRDefault="00DA03F2" w:rsidP="00453413">
            <w:pPr>
              <w:pStyle w:val="Normal6a"/>
            </w:pPr>
            <w:r w:rsidRPr="00D429BD">
              <w:t>(3)</w:t>
            </w:r>
            <w:r w:rsidRPr="00D429BD">
              <w:tab/>
              <w:t xml:space="preserve">Det er vigtigt at sikre, at tredjelandsstatsborgere i disse situationer screenes for at lette en korrekt identifikation og </w:t>
            </w:r>
            <w:r w:rsidRPr="00D429BD">
              <w:rPr>
                <w:b/>
                <w:bCs/>
                <w:i/>
                <w:iCs/>
              </w:rPr>
              <w:t>henvise</w:t>
            </w:r>
            <w:r w:rsidRPr="00D429BD">
              <w:t xml:space="preserve"> dem til de relevante procedurer, som alt efter omstændighederne kan være </w:t>
            </w:r>
            <w:r w:rsidRPr="00D429BD">
              <w:rPr>
                <w:b/>
                <w:bCs/>
                <w:i/>
                <w:iCs/>
              </w:rPr>
              <w:t xml:space="preserve">de fælles </w:t>
            </w:r>
            <w:r w:rsidRPr="00D429BD">
              <w:t xml:space="preserve">procedurer for international beskyttelse </w:t>
            </w:r>
            <w:r w:rsidRPr="00D429BD">
              <w:rPr>
                <w:b/>
                <w:bCs/>
                <w:i/>
                <w:iCs/>
              </w:rPr>
              <w:t>som fastlagt</w:t>
            </w:r>
            <w:r w:rsidRPr="00D429BD">
              <w:t xml:space="preserve"> i Europa-Parlamentets og Rådets </w:t>
            </w:r>
            <w:r w:rsidRPr="00D429BD">
              <w:rPr>
                <w:b/>
                <w:bCs/>
                <w:i/>
                <w:iCs/>
              </w:rPr>
              <w:t>forordning (EU) XXXX/202X [forordningen om asylprocedurer].</w:t>
            </w:r>
            <w:r w:rsidRPr="00D429BD">
              <w:rPr>
                <w:b/>
                <w:i/>
              </w:rPr>
              <w:t xml:space="preserve"> Dette berører ikke beskyttelsen af personer, der er identificeret som statsløse eller i risiko for at blive statsløse, og som bør henvises til de kompetente myndigheder med henblik på at fastlægge, om personen er statsløs, og tilbydes passende beskyttelse i henhold til international og national ret. Når screeningen er afsluttet, og hvis en tredjelandsstatsborger tydeligvis har nægtet at ansøge om international beskyttelse og ikke er berettiget til at ansøge om opholdstilladelse eller anden tilladelse, der giver ret til ophold af menneskelige, humanitære eller andre grunde i henhold til medlemsstaternes lovgivning eller andre bestemmelser i EU-retten eller international ret, kan medlemsstaternes kompetente myndigheder beslutte, at personen skal tilbagesendes. </w:t>
            </w:r>
            <w:r w:rsidRPr="00D429BD">
              <w:rPr>
                <w:b/>
                <w:bCs/>
                <w:i/>
                <w:iCs/>
              </w:rPr>
              <w:t xml:space="preserve">I sådanne tilfælde bør </w:t>
            </w:r>
            <w:r w:rsidRPr="00D429BD">
              <w:t>direktiv 2008/115/EF (tilbagesendelsesdirektivet)</w:t>
            </w:r>
            <w:r w:rsidRPr="00D429BD">
              <w:rPr>
                <w:b/>
                <w:bCs/>
                <w:i/>
                <w:iCs/>
              </w:rPr>
              <w:t xml:space="preserve"> finde anvendelse</w:t>
            </w:r>
            <w:r w:rsidRPr="00D429BD">
              <w:t>. Screeningen bør problemfrit supplere den kontrol, der foretages ved de ydre grænser.</w:t>
            </w:r>
          </w:p>
        </w:tc>
      </w:tr>
      <w:tr w:rsidR="008126DB" w:rsidRPr="00D429BD" w14:paraId="5625987B" w14:textId="77777777" w:rsidTr="00453413">
        <w:trPr>
          <w:jc w:val="center"/>
        </w:trPr>
        <w:tc>
          <w:tcPr>
            <w:tcW w:w="4876" w:type="dxa"/>
          </w:tcPr>
          <w:p w14:paraId="1D13919E" w14:textId="77777777" w:rsidR="00DA03F2" w:rsidRPr="00D429BD" w:rsidRDefault="00DA03F2" w:rsidP="00453413">
            <w:pPr>
              <w:pStyle w:val="Normal6a"/>
            </w:pPr>
            <w:r w:rsidRPr="00D429BD">
              <w:t>_________________</w:t>
            </w:r>
          </w:p>
        </w:tc>
        <w:tc>
          <w:tcPr>
            <w:tcW w:w="4876" w:type="dxa"/>
          </w:tcPr>
          <w:p w14:paraId="12C6227C" w14:textId="77777777" w:rsidR="00DA03F2" w:rsidRPr="00D429BD" w:rsidRDefault="00DA03F2" w:rsidP="00453413">
            <w:pPr>
              <w:pStyle w:val="Normal6a"/>
            </w:pPr>
          </w:p>
        </w:tc>
      </w:tr>
      <w:tr w:rsidR="008126DB" w:rsidRPr="00D429BD" w14:paraId="6E621D1E" w14:textId="77777777" w:rsidTr="00453413">
        <w:trPr>
          <w:jc w:val="center"/>
        </w:trPr>
        <w:tc>
          <w:tcPr>
            <w:tcW w:w="4876" w:type="dxa"/>
          </w:tcPr>
          <w:p w14:paraId="7B5791AE" w14:textId="77777777" w:rsidR="00DA03F2" w:rsidRPr="00D429BD" w:rsidRDefault="00DA03F2" w:rsidP="00453413">
            <w:pPr>
              <w:pStyle w:val="Normal6a"/>
            </w:pPr>
            <w:r w:rsidRPr="00D429BD">
              <w:rPr>
                <w:rStyle w:val="SupBoldItalic"/>
              </w:rPr>
              <w:t>22</w:t>
            </w:r>
            <w:r w:rsidRPr="00D429BD">
              <w:rPr>
                <w:b/>
                <w:bCs/>
              </w:rPr>
              <w:t xml:space="preserve"> </w:t>
            </w:r>
            <w:r w:rsidRPr="00D429BD">
              <w:rPr>
                <w:b/>
                <w:bCs/>
                <w:i/>
                <w:iCs/>
              </w:rPr>
              <w:t>Europa-Parlamentets og Rådets direktiv 2008/115/EF af 16. december 2008 om fælles standarder og procedurer i medlemsstaterne for tilbagesendelse af tredjelandsstatsborgere med ulovligt ophold ( EUT L 348 af 24.12.2008, s. 98).</w:t>
            </w:r>
          </w:p>
        </w:tc>
        <w:tc>
          <w:tcPr>
            <w:tcW w:w="4876" w:type="dxa"/>
          </w:tcPr>
          <w:p w14:paraId="697CA8BC" w14:textId="77777777" w:rsidR="00DA03F2" w:rsidRPr="00D429BD" w:rsidRDefault="00DA03F2" w:rsidP="00453413">
            <w:pPr>
              <w:pStyle w:val="Normal6a"/>
            </w:pPr>
          </w:p>
        </w:tc>
      </w:tr>
    </w:tbl>
    <w:p w14:paraId="45040C8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76137A3" w14:textId="77777777" w:rsidR="00DA03F2" w:rsidRPr="00D429BD" w:rsidRDefault="00DA03F2" w:rsidP="00DA03F2">
      <w:r w:rsidRPr="00D429BD">
        <w:rPr>
          <w:rStyle w:val="HideTWBExt"/>
          <w:noProof w:val="0"/>
          <w:color w:val="auto"/>
        </w:rPr>
        <w:t>&lt;/Amend&gt;</w:t>
      </w:r>
    </w:p>
    <w:p w14:paraId="69399CF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161</w:t>
      </w:r>
      <w:r w:rsidRPr="00D429BD">
        <w:rPr>
          <w:rStyle w:val="HideTWBExt"/>
          <w:noProof w:val="0"/>
          <w:color w:val="auto"/>
        </w:rPr>
        <w:t>&lt;/NumAm&gt;</w:t>
      </w:r>
    </w:p>
    <w:p w14:paraId="6246AE4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C97D23F" w14:textId="77777777" w:rsidR="00DA03F2" w:rsidRPr="00D429BD" w:rsidRDefault="00DA03F2" w:rsidP="00DA03F2">
      <w:pPr>
        <w:pStyle w:val="NormalBold"/>
      </w:pPr>
      <w:r w:rsidRPr="00D429BD">
        <w:rPr>
          <w:rStyle w:val="HideTWBExt"/>
          <w:noProof w:val="0"/>
          <w:color w:val="auto"/>
        </w:rPr>
        <w:t>&lt;/RepeatBlock-By&gt;</w:t>
      </w:r>
    </w:p>
    <w:p w14:paraId="7769A48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AD9F9F5" w14:textId="77777777" w:rsidR="00DA03F2" w:rsidRPr="00D429BD" w:rsidRDefault="00DA03F2" w:rsidP="00DA03F2">
      <w:pPr>
        <w:pStyle w:val="NormalBold"/>
      </w:pPr>
      <w:r w:rsidRPr="00D429BD">
        <w:rPr>
          <w:rStyle w:val="HideTWBExt"/>
          <w:noProof w:val="0"/>
          <w:color w:val="auto"/>
        </w:rPr>
        <w:t>&lt;Article&gt;</w:t>
      </w:r>
      <w:r w:rsidRPr="00D429BD">
        <w:t>Betragtning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CA56DE4" w14:textId="77777777" w:rsidTr="00453413">
        <w:trPr>
          <w:trHeight w:hRule="exact" w:val="240"/>
          <w:jc w:val="center"/>
        </w:trPr>
        <w:tc>
          <w:tcPr>
            <w:tcW w:w="9752" w:type="dxa"/>
            <w:gridSpan w:val="2"/>
          </w:tcPr>
          <w:p w14:paraId="0756EBEC" w14:textId="77777777" w:rsidR="00DA03F2" w:rsidRPr="00D429BD" w:rsidRDefault="00DA03F2" w:rsidP="00453413"/>
        </w:tc>
      </w:tr>
      <w:tr w:rsidR="008126DB" w:rsidRPr="00D429BD" w14:paraId="1356E65F" w14:textId="77777777" w:rsidTr="00453413">
        <w:trPr>
          <w:trHeight w:val="240"/>
          <w:jc w:val="center"/>
        </w:trPr>
        <w:tc>
          <w:tcPr>
            <w:tcW w:w="4876" w:type="dxa"/>
          </w:tcPr>
          <w:p w14:paraId="61757D4C" w14:textId="77777777" w:rsidR="00DA03F2" w:rsidRPr="00D429BD" w:rsidRDefault="00DA03F2" w:rsidP="00453413">
            <w:pPr>
              <w:pStyle w:val="AmColumnHeading"/>
            </w:pPr>
            <w:r w:rsidRPr="00D429BD">
              <w:t>Kommissionens forslag</w:t>
            </w:r>
          </w:p>
        </w:tc>
        <w:tc>
          <w:tcPr>
            <w:tcW w:w="4876" w:type="dxa"/>
          </w:tcPr>
          <w:p w14:paraId="7354B2A9" w14:textId="77777777" w:rsidR="00DA03F2" w:rsidRPr="00D429BD" w:rsidRDefault="00DA03F2" w:rsidP="00453413">
            <w:pPr>
              <w:pStyle w:val="AmColumnHeading"/>
            </w:pPr>
            <w:r w:rsidRPr="00D429BD">
              <w:t>Ændringsforslag</w:t>
            </w:r>
          </w:p>
        </w:tc>
      </w:tr>
      <w:tr w:rsidR="008126DB" w:rsidRPr="00D429BD" w14:paraId="4DF8029F" w14:textId="77777777" w:rsidTr="00453413">
        <w:trPr>
          <w:jc w:val="center"/>
        </w:trPr>
        <w:tc>
          <w:tcPr>
            <w:tcW w:w="4876" w:type="dxa"/>
          </w:tcPr>
          <w:p w14:paraId="07D0906C" w14:textId="77777777" w:rsidR="00DA03F2" w:rsidRPr="00D429BD" w:rsidRDefault="00DA03F2" w:rsidP="00453413">
            <w:pPr>
              <w:pStyle w:val="Normal6a"/>
            </w:pPr>
            <w:r w:rsidRPr="00D429BD">
              <w:t>(3)</w:t>
            </w:r>
            <w:r w:rsidRPr="00D429BD">
              <w:tab/>
              <w:t xml:space="preserve">Det er vigtigt at sikre, at tredjelandsstatsborgere i disse tre situationer screenes for at lette en korrekt identifikation og </w:t>
            </w:r>
            <w:r w:rsidRPr="00D429BD">
              <w:rPr>
                <w:b/>
                <w:bCs/>
                <w:i/>
                <w:iCs/>
              </w:rPr>
              <w:t>muliggøre en effektiv henvisning af</w:t>
            </w:r>
            <w:r w:rsidRPr="00D429BD">
              <w:t xml:space="preserve"> dem til </w:t>
            </w:r>
            <w:r w:rsidRPr="00D429BD">
              <w:rPr>
                <w:b/>
                <w:bCs/>
                <w:i/>
                <w:iCs/>
              </w:rPr>
              <w:t>de relevante procedurer</w:t>
            </w:r>
            <w:r w:rsidRPr="00D429BD">
              <w:t xml:space="preserve">, som alt efter omstændighederne kan være </w:t>
            </w:r>
            <w:r w:rsidRPr="00D429BD">
              <w:rPr>
                <w:b/>
                <w:bCs/>
                <w:i/>
                <w:iCs/>
              </w:rPr>
              <w:t>procedurer</w:t>
            </w:r>
            <w:r w:rsidRPr="00D429BD">
              <w:t xml:space="preserve"> for international beskyttelse eller procedurer i </w:t>
            </w:r>
            <w:r w:rsidRPr="00D429BD">
              <w:rPr>
                <w:b/>
                <w:bCs/>
                <w:i/>
                <w:iCs/>
              </w:rPr>
              <w:t>overensstemmelse med</w:t>
            </w:r>
            <w:r w:rsidRPr="00D429BD">
              <w:t xml:space="preserve"> Europa-Parlamentets og Rådets direktiv 2008/115/EF ("tilbagesendelsesdirektivet")</w:t>
            </w:r>
            <w:r w:rsidRPr="00D429BD">
              <w:rPr>
                <w:rStyle w:val="Sup"/>
              </w:rPr>
              <w:t>22</w:t>
            </w:r>
            <w:r w:rsidRPr="00D429BD">
              <w:t xml:space="preserve">. Screeningen bør problemfrit supplere den kontrol, der foretages ved de ydre grænser, </w:t>
            </w:r>
            <w:r w:rsidRPr="00D429BD">
              <w:rPr>
                <w:b/>
                <w:bCs/>
                <w:i/>
                <w:iCs/>
              </w:rPr>
              <w:t>eller kompensere for, at disse kontroller</w:t>
            </w:r>
            <w:r w:rsidRPr="00D429BD">
              <w:t xml:space="preserve"> er </w:t>
            </w:r>
            <w:r w:rsidRPr="00D429BD">
              <w:rPr>
                <w:b/>
                <w:bCs/>
                <w:i/>
                <w:iCs/>
              </w:rPr>
              <w:t>blevet omgået af tredjelandsstatsborgere ved passagen af de ydre grænser</w:t>
            </w:r>
            <w:r w:rsidRPr="00D429BD">
              <w:t>.</w:t>
            </w:r>
          </w:p>
        </w:tc>
        <w:tc>
          <w:tcPr>
            <w:tcW w:w="4876" w:type="dxa"/>
          </w:tcPr>
          <w:p w14:paraId="674144C4" w14:textId="77777777" w:rsidR="00DA03F2" w:rsidRPr="00D429BD" w:rsidRDefault="00DA03F2" w:rsidP="00453413">
            <w:pPr>
              <w:pStyle w:val="Normal6a"/>
            </w:pPr>
            <w:r w:rsidRPr="00D429BD">
              <w:t>(3)</w:t>
            </w:r>
            <w:r w:rsidRPr="00D429BD">
              <w:tab/>
              <w:t xml:space="preserve">Det er vigtigt at sikre, at tredjelandsstatsborgere i disse tre situationer screenes for at lette en korrekt identifikation og </w:t>
            </w:r>
            <w:r w:rsidRPr="00D429BD">
              <w:rPr>
                <w:b/>
                <w:bCs/>
                <w:i/>
                <w:iCs/>
              </w:rPr>
              <w:t>gøre det muligt for</w:t>
            </w:r>
            <w:r w:rsidRPr="00D429BD">
              <w:t xml:space="preserve"> dem </w:t>
            </w:r>
            <w:r w:rsidRPr="00D429BD">
              <w:rPr>
                <w:b/>
                <w:bCs/>
                <w:i/>
                <w:iCs/>
              </w:rPr>
              <w:t xml:space="preserve">at blive effektivt henvist </w:t>
            </w:r>
            <w:r w:rsidRPr="00D429BD">
              <w:t xml:space="preserve">til </w:t>
            </w:r>
            <w:r w:rsidRPr="00D429BD">
              <w:rPr>
                <w:b/>
                <w:bCs/>
                <w:i/>
                <w:iCs/>
              </w:rPr>
              <w:t>den korrekte procedure</w:t>
            </w:r>
            <w:r w:rsidRPr="00D429BD">
              <w:t xml:space="preserve">, som alt efter omstændighederne kan være </w:t>
            </w:r>
            <w:r w:rsidRPr="00D429BD">
              <w:rPr>
                <w:b/>
                <w:bCs/>
                <w:i/>
                <w:iCs/>
              </w:rPr>
              <w:t>den fælles procedure</w:t>
            </w:r>
            <w:r w:rsidRPr="00D429BD">
              <w:t xml:space="preserve"> for international beskyttelse </w:t>
            </w:r>
            <w:r w:rsidRPr="00D429BD">
              <w:rPr>
                <w:b/>
                <w:bCs/>
                <w:i/>
                <w:iCs/>
              </w:rPr>
              <w:t xml:space="preserve">som fastlagt i Europa-Parlamentets og Rådets forordning (EU) XXXX/202X [forordningen om asylprocedurer] </w:t>
            </w:r>
            <w:r w:rsidRPr="00D429BD">
              <w:t xml:space="preserve">eller procedurer </w:t>
            </w:r>
            <w:r w:rsidRPr="00D429BD">
              <w:rPr>
                <w:b/>
                <w:bCs/>
                <w:i/>
                <w:iCs/>
              </w:rPr>
              <w:t xml:space="preserve">omhandlet </w:t>
            </w:r>
            <w:r w:rsidRPr="00D429BD">
              <w:t>i Europa-Parlamentets og Rådets direktiv 2008/115/EF ("tilbagesendelsesdirektivet")</w:t>
            </w:r>
            <w:r w:rsidRPr="00D429BD">
              <w:rPr>
                <w:rStyle w:val="Sup"/>
              </w:rPr>
              <w:t>22</w:t>
            </w:r>
            <w:r w:rsidRPr="00D429BD">
              <w:rPr>
                <w:b/>
                <w:bCs/>
                <w:i/>
                <w:iCs/>
              </w:rPr>
              <w:t>, uden at dette berører en medlemsstats mulighed for at give opholdstilladelse eller andre tilladelser, der giver ret til ophold af menneskelige, humanitære eller andre grunde i henhold til national ret</w:t>
            </w:r>
            <w:r w:rsidRPr="00D429BD">
              <w:t xml:space="preserve">. Screeningen bør problemfrit supplere den kontrol, der foretages ved de ydre grænser, </w:t>
            </w:r>
            <w:r w:rsidRPr="00D429BD">
              <w:rPr>
                <w:b/>
                <w:bCs/>
                <w:i/>
                <w:iCs/>
              </w:rPr>
              <w:t>og bør foretages parallelt med ansøgninger om international beskyttelse, der allerede</w:t>
            </w:r>
            <w:r w:rsidRPr="00D429BD">
              <w:t xml:space="preserve"> er </w:t>
            </w:r>
            <w:r w:rsidRPr="00D429BD">
              <w:rPr>
                <w:b/>
                <w:bCs/>
                <w:i/>
                <w:iCs/>
              </w:rPr>
              <w:t>indgivet</w:t>
            </w:r>
            <w:r w:rsidRPr="00D429BD">
              <w:t>.</w:t>
            </w:r>
          </w:p>
        </w:tc>
      </w:tr>
      <w:tr w:rsidR="008126DB" w:rsidRPr="00D429BD" w14:paraId="2720AF37" w14:textId="77777777" w:rsidTr="00453413">
        <w:trPr>
          <w:jc w:val="center"/>
        </w:trPr>
        <w:tc>
          <w:tcPr>
            <w:tcW w:w="4876" w:type="dxa"/>
          </w:tcPr>
          <w:p w14:paraId="3E896B6C" w14:textId="77777777" w:rsidR="00DA03F2" w:rsidRPr="00D429BD" w:rsidRDefault="00DA03F2" w:rsidP="00453413">
            <w:pPr>
              <w:pStyle w:val="Normal6a"/>
            </w:pPr>
            <w:r w:rsidRPr="00D429BD">
              <w:t>_________________</w:t>
            </w:r>
          </w:p>
        </w:tc>
        <w:tc>
          <w:tcPr>
            <w:tcW w:w="4876" w:type="dxa"/>
          </w:tcPr>
          <w:p w14:paraId="38EAEA06" w14:textId="77777777" w:rsidR="00DA03F2" w:rsidRPr="00D429BD" w:rsidRDefault="00DA03F2" w:rsidP="00453413">
            <w:pPr>
              <w:pStyle w:val="Normal6a"/>
            </w:pPr>
            <w:r w:rsidRPr="00D429BD">
              <w:t>_________________</w:t>
            </w:r>
          </w:p>
        </w:tc>
      </w:tr>
      <w:tr w:rsidR="008126DB" w:rsidRPr="00D429BD" w14:paraId="1BB14ACE" w14:textId="77777777" w:rsidTr="00453413">
        <w:trPr>
          <w:jc w:val="center"/>
        </w:trPr>
        <w:tc>
          <w:tcPr>
            <w:tcW w:w="4876" w:type="dxa"/>
          </w:tcPr>
          <w:p w14:paraId="2BEE8BF3"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c>
          <w:tcPr>
            <w:tcW w:w="4876" w:type="dxa"/>
          </w:tcPr>
          <w:p w14:paraId="797BC13D"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r>
    </w:tbl>
    <w:p w14:paraId="7B8F8E3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D5085FD" w14:textId="77777777" w:rsidR="00DA03F2" w:rsidRPr="00D429BD" w:rsidRDefault="00DA03F2" w:rsidP="00DA03F2">
      <w:r w:rsidRPr="00D429BD">
        <w:rPr>
          <w:rStyle w:val="HideTWBExt"/>
          <w:noProof w:val="0"/>
          <w:color w:val="auto"/>
        </w:rPr>
        <w:t>&lt;/Amend&gt;</w:t>
      </w:r>
    </w:p>
    <w:p w14:paraId="719D24A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162</w:t>
      </w:r>
      <w:r w:rsidRPr="00D429BD">
        <w:rPr>
          <w:rStyle w:val="HideTWBExt"/>
          <w:noProof w:val="0"/>
          <w:color w:val="auto"/>
        </w:rPr>
        <w:t>&lt;/NumAm&gt;</w:t>
      </w:r>
    </w:p>
    <w:p w14:paraId="3494334C"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3480C499" w14:textId="77777777" w:rsidR="00DA03F2" w:rsidRPr="00D429BD" w:rsidRDefault="00DA03F2" w:rsidP="00DA03F2">
      <w:pPr>
        <w:pStyle w:val="NormalBold"/>
      </w:pPr>
      <w:r w:rsidRPr="00D429BD">
        <w:rPr>
          <w:rStyle w:val="HideTWBExt"/>
          <w:noProof w:val="0"/>
          <w:color w:val="auto"/>
        </w:rPr>
        <w:t>&lt;/RepeatBlock-By&gt;</w:t>
      </w:r>
    </w:p>
    <w:p w14:paraId="4B03013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D5185F3" w14:textId="77777777" w:rsidR="00DA03F2" w:rsidRPr="00D429BD" w:rsidRDefault="00DA03F2" w:rsidP="00DA03F2">
      <w:pPr>
        <w:pStyle w:val="NormalBold"/>
      </w:pPr>
      <w:r w:rsidRPr="00D429BD">
        <w:rPr>
          <w:rStyle w:val="HideTWBExt"/>
          <w:noProof w:val="0"/>
          <w:color w:val="auto"/>
        </w:rPr>
        <w:t>&lt;Article&gt;</w:t>
      </w:r>
      <w:r w:rsidRPr="00D429BD">
        <w:t>Betragtning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9A0A452" w14:textId="77777777" w:rsidTr="00453413">
        <w:trPr>
          <w:trHeight w:hRule="exact" w:val="240"/>
          <w:jc w:val="center"/>
        </w:trPr>
        <w:tc>
          <w:tcPr>
            <w:tcW w:w="9752" w:type="dxa"/>
            <w:gridSpan w:val="2"/>
          </w:tcPr>
          <w:p w14:paraId="4B8C8A40" w14:textId="77777777" w:rsidR="00DA03F2" w:rsidRPr="00D429BD" w:rsidRDefault="00DA03F2" w:rsidP="00453413"/>
        </w:tc>
      </w:tr>
      <w:tr w:rsidR="008126DB" w:rsidRPr="00D429BD" w14:paraId="1FBF21B0" w14:textId="77777777" w:rsidTr="00453413">
        <w:trPr>
          <w:trHeight w:val="240"/>
          <w:jc w:val="center"/>
        </w:trPr>
        <w:tc>
          <w:tcPr>
            <w:tcW w:w="4876" w:type="dxa"/>
          </w:tcPr>
          <w:p w14:paraId="52CCCD48" w14:textId="77777777" w:rsidR="00DA03F2" w:rsidRPr="00D429BD" w:rsidRDefault="00DA03F2" w:rsidP="00453413">
            <w:pPr>
              <w:pStyle w:val="AmColumnHeading"/>
            </w:pPr>
            <w:r w:rsidRPr="00D429BD">
              <w:t>Kommissionens forslag</w:t>
            </w:r>
          </w:p>
        </w:tc>
        <w:tc>
          <w:tcPr>
            <w:tcW w:w="4876" w:type="dxa"/>
          </w:tcPr>
          <w:p w14:paraId="15EC27CA" w14:textId="77777777" w:rsidR="00DA03F2" w:rsidRPr="00D429BD" w:rsidRDefault="00DA03F2" w:rsidP="00453413">
            <w:pPr>
              <w:pStyle w:val="AmColumnHeading"/>
            </w:pPr>
            <w:r w:rsidRPr="00D429BD">
              <w:t>Ændringsforslag</w:t>
            </w:r>
          </w:p>
        </w:tc>
      </w:tr>
      <w:tr w:rsidR="008126DB" w:rsidRPr="00D429BD" w14:paraId="479BB905" w14:textId="77777777" w:rsidTr="00453413">
        <w:trPr>
          <w:jc w:val="center"/>
        </w:trPr>
        <w:tc>
          <w:tcPr>
            <w:tcW w:w="4876" w:type="dxa"/>
          </w:tcPr>
          <w:p w14:paraId="027C2459" w14:textId="77777777" w:rsidR="00DA03F2" w:rsidRPr="00D429BD" w:rsidRDefault="00DA03F2" w:rsidP="00453413">
            <w:pPr>
              <w:pStyle w:val="Normal6a"/>
            </w:pPr>
            <w:r w:rsidRPr="00D429BD">
              <w:t>(3)</w:t>
            </w:r>
            <w:r w:rsidRPr="00D429BD">
              <w:tab/>
              <w:t>Det er vigtigt at sikre, at tredjelandsstatsborgere i disse tre situationer screenes for at lette en korrekt identifikation og muliggøre en effektiv henvisning</w:t>
            </w:r>
            <w:r w:rsidRPr="00D429BD">
              <w:rPr>
                <w:b/>
                <w:bCs/>
                <w:i/>
                <w:iCs/>
              </w:rPr>
              <w:t xml:space="preserve"> af dem</w:t>
            </w:r>
            <w:r w:rsidRPr="00D429BD">
              <w:t xml:space="preserve"> til de relevante procedurer, som alt efter omstændighederne kan være procedurer for international beskyttelse eller </w:t>
            </w:r>
            <w:r w:rsidRPr="00D429BD">
              <w:rPr>
                <w:b/>
                <w:bCs/>
                <w:i/>
                <w:iCs/>
              </w:rPr>
              <w:t>procedurer</w:t>
            </w:r>
            <w:r w:rsidRPr="00D429BD">
              <w:t xml:space="preserve"> i overensstemmelse med Europa-Parlamentets og Rådets direktiv 2008/115/EF ("tilbagesendelsesdirektivet")</w:t>
            </w:r>
            <w:r w:rsidRPr="00D429BD">
              <w:rPr>
                <w:rStyle w:val="Sup"/>
              </w:rPr>
              <w:t>22</w:t>
            </w:r>
            <w:r w:rsidRPr="00D429BD">
              <w:t>. Screeningen bør problemfrit supplere den kontrol, der foretages ved de ydre grænser, eller kompensere for, at disse kontroller er blevet omgået af tredjelandsstatsborgere ved passagen af de ydre grænser.</w:t>
            </w:r>
          </w:p>
        </w:tc>
        <w:tc>
          <w:tcPr>
            <w:tcW w:w="4876" w:type="dxa"/>
          </w:tcPr>
          <w:p w14:paraId="6F8B21C7" w14:textId="77777777" w:rsidR="00DA03F2" w:rsidRPr="00D429BD" w:rsidRDefault="00DA03F2" w:rsidP="00453413">
            <w:pPr>
              <w:pStyle w:val="Normal6a"/>
            </w:pPr>
            <w:r w:rsidRPr="00D429BD">
              <w:t>(3)</w:t>
            </w:r>
            <w:r w:rsidRPr="00D429BD">
              <w:tab/>
              <w:t xml:space="preserve">Det er vigtigt at sikre, at tredjelandsstatsborgere i disse tre situationer screenes for at lette en korrekt identifikation og muliggøre en effektiv henvisning til de relevante procedurer, som alt efter omstændighederne kan være procedurer for international beskyttelse eller </w:t>
            </w:r>
            <w:r w:rsidRPr="00D429BD">
              <w:rPr>
                <w:b/>
                <w:bCs/>
                <w:i/>
                <w:iCs/>
              </w:rPr>
              <w:t>nægtelse af indrejse i overensstemmelse med forordning (EU) 2016/399 (Schengengrænsekodeksen) og tilbagesendelsesprocedurer</w:t>
            </w:r>
            <w:r w:rsidRPr="00D429BD">
              <w:t xml:space="preserve"> i overensstemmelse med Europa-Parlamentets og Rådets direktiv 2008/115/EF ("tilbagesendelsesdirektivet")</w:t>
            </w:r>
            <w:r w:rsidRPr="00D429BD">
              <w:rPr>
                <w:rStyle w:val="Sup"/>
              </w:rPr>
              <w:t>22</w:t>
            </w:r>
            <w:r w:rsidRPr="00D429BD">
              <w:t>. Screeningen bør problemfrit supplere den kontrol, der foretages ved de ydre grænser, eller kompensere for, at disse kontroller er blevet omgået af tredjelandsstatsborgere ved passagen af de ydre grænser.</w:t>
            </w:r>
          </w:p>
        </w:tc>
      </w:tr>
      <w:tr w:rsidR="008126DB" w:rsidRPr="00D429BD" w14:paraId="510380AF" w14:textId="77777777" w:rsidTr="00453413">
        <w:trPr>
          <w:jc w:val="center"/>
        </w:trPr>
        <w:tc>
          <w:tcPr>
            <w:tcW w:w="4876" w:type="dxa"/>
          </w:tcPr>
          <w:p w14:paraId="3C15CA9C" w14:textId="77777777" w:rsidR="00DA03F2" w:rsidRPr="00D429BD" w:rsidRDefault="00DA03F2" w:rsidP="00453413">
            <w:pPr>
              <w:pStyle w:val="Normal6a"/>
            </w:pPr>
            <w:r w:rsidRPr="00D429BD">
              <w:t>_________________</w:t>
            </w:r>
          </w:p>
        </w:tc>
        <w:tc>
          <w:tcPr>
            <w:tcW w:w="4876" w:type="dxa"/>
          </w:tcPr>
          <w:p w14:paraId="2B0A9BB0" w14:textId="77777777" w:rsidR="00DA03F2" w:rsidRPr="00D429BD" w:rsidRDefault="00DA03F2" w:rsidP="00453413">
            <w:pPr>
              <w:pStyle w:val="Normal6a"/>
            </w:pPr>
            <w:r w:rsidRPr="00D429BD">
              <w:t>_________________</w:t>
            </w:r>
          </w:p>
        </w:tc>
      </w:tr>
      <w:tr w:rsidR="008126DB" w:rsidRPr="00D429BD" w14:paraId="59ED8996" w14:textId="77777777" w:rsidTr="00453413">
        <w:trPr>
          <w:jc w:val="center"/>
        </w:trPr>
        <w:tc>
          <w:tcPr>
            <w:tcW w:w="4876" w:type="dxa"/>
          </w:tcPr>
          <w:p w14:paraId="0E6C99EF"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c>
          <w:tcPr>
            <w:tcW w:w="4876" w:type="dxa"/>
          </w:tcPr>
          <w:p w14:paraId="775A2FED"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r>
    </w:tbl>
    <w:p w14:paraId="08C42E5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9317F56" w14:textId="77777777" w:rsidR="00DA03F2" w:rsidRPr="00D429BD" w:rsidRDefault="00DA03F2" w:rsidP="00DA03F2">
      <w:r w:rsidRPr="00D429BD">
        <w:rPr>
          <w:rStyle w:val="HideTWBExt"/>
          <w:noProof w:val="0"/>
          <w:color w:val="auto"/>
        </w:rPr>
        <w:t>&lt;/Amend&gt;</w:t>
      </w:r>
    </w:p>
    <w:p w14:paraId="45CA2E6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163</w:t>
      </w:r>
      <w:r w:rsidRPr="00D429BD">
        <w:rPr>
          <w:rStyle w:val="HideTWBExt"/>
          <w:noProof w:val="0"/>
          <w:color w:val="auto"/>
        </w:rPr>
        <w:t>&lt;/NumAm&gt;</w:t>
      </w:r>
    </w:p>
    <w:p w14:paraId="786305A0"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09DBB920" w14:textId="77777777" w:rsidR="00DA03F2" w:rsidRPr="00D429BD" w:rsidRDefault="00DA03F2" w:rsidP="00DA03F2">
      <w:pPr>
        <w:pStyle w:val="NormalBold"/>
      </w:pPr>
      <w:r w:rsidRPr="00D429BD">
        <w:rPr>
          <w:rStyle w:val="HideTWBExt"/>
          <w:noProof w:val="0"/>
          <w:color w:val="auto"/>
        </w:rPr>
        <w:t>&lt;/RepeatBlock-By&gt;</w:t>
      </w:r>
    </w:p>
    <w:p w14:paraId="4D59A69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359B266" w14:textId="77777777" w:rsidR="00DA03F2" w:rsidRPr="00D429BD" w:rsidRDefault="00DA03F2" w:rsidP="00DA03F2">
      <w:pPr>
        <w:pStyle w:val="NormalBold"/>
      </w:pPr>
      <w:r w:rsidRPr="00D429BD">
        <w:rPr>
          <w:rStyle w:val="HideTWBExt"/>
          <w:noProof w:val="0"/>
          <w:color w:val="auto"/>
        </w:rPr>
        <w:t>&lt;Article&gt;</w:t>
      </w:r>
      <w:r w:rsidRPr="00D429BD">
        <w:t>Betragtning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567AB9C" w14:textId="77777777" w:rsidTr="00453413">
        <w:trPr>
          <w:trHeight w:hRule="exact" w:val="240"/>
          <w:jc w:val="center"/>
        </w:trPr>
        <w:tc>
          <w:tcPr>
            <w:tcW w:w="9752" w:type="dxa"/>
            <w:gridSpan w:val="2"/>
          </w:tcPr>
          <w:p w14:paraId="231DB2F8" w14:textId="77777777" w:rsidR="00DA03F2" w:rsidRPr="00D429BD" w:rsidRDefault="00DA03F2" w:rsidP="00453413"/>
        </w:tc>
      </w:tr>
      <w:tr w:rsidR="008126DB" w:rsidRPr="00D429BD" w14:paraId="5AD5A2FB" w14:textId="77777777" w:rsidTr="00453413">
        <w:trPr>
          <w:trHeight w:val="240"/>
          <w:jc w:val="center"/>
        </w:trPr>
        <w:tc>
          <w:tcPr>
            <w:tcW w:w="4876" w:type="dxa"/>
          </w:tcPr>
          <w:p w14:paraId="352F5F82" w14:textId="77777777" w:rsidR="00DA03F2" w:rsidRPr="00D429BD" w:rsidRDefault="00DA03F2" w:rsidP="00453413">
            <w:pPr>
              <w:pStyle w:val="AmColumnHeading"/>
            </w:pPr>
            <w:r w:rsidRPr="00D429BD">
              <w:t>Kommissionens forslag</w:t>
            </w:r>
          </w:p>
        </w:tc>
        <w:tc>
          <w:tcPr>
            <w:tcW w:w="4876" w:type="dxa"/>
          </w:tcPr>
          <w:p w14:paraId="756FBDEA" w14:textId="77777777" w:rsidR="00DA03F2" w:rsidRPr="00D429BD" w:rsidRDefault="00DA03F2" w:rsidP="00453413">
            <w:pPr>
              <w:pStyle w:val="AmColumnHeading"/>
            </w:pPr>
            <w:r w:rsidRPr="00D429BD">
              <w:t>Ændringsforslag</w:t>
            </w:r>
          </w:p>
        </w:tc>
      </w:tr>
      <w:tr w:rsidR="008126DB" w:rsidRPr="00D429BD" w14:paraId="083359B1" w14:textId="77777777" w:rsidTr="00453413">
        <w:trPr>
          <w:jc w:val="center"/>
        </w:trPr>
        <w:tc>
          <w:tcPr>
            <w:tcW w:w="4876" w:type="dxa"/>
          </w:tcPr>
          <w:p w14:paraId="50DA6374" w14:textId="77777777" w:rsidR="00DA03F2" w:rsidRPr="00D429BD" w:rsidRDefault="00DA03F2" w:rsidP="00453413">
            <w:pPr>
              <w:pStyle w:val="Normal6a"/>
            </w:pPr>
            <w:r w:rsidRPr="00D429BD">
              <w:t>(3)</w:t>
            </w:r>
            <w:r w:rsidRPr="00D429BD">
              <w:tab/>
              <w:t xml:space="preserve">Det er vigtigt at sikre, at tredjelandsstatsborgere i disse tre situationer screenes for at lette en korrekt identifikation og muliggøre en effektiv henvisning af dem til de relevante procedurer, som alt efter omstændighederne kan være procedurer for international beskyttelse eller </w:t>
            </w:r>
            <w:r w:rsidRPr="00D429BD">
              <w:rPr>
                <w:b/>
                <w:bCs/>
                <w:i/>
                <w:iCs/>
              </w:rPr>
              <w:t>procedurer i overensstemmelse med Europa-Parlamentets og Rådets direktiv 2008/115/EF ("tilbagesendelsesdirektivet")</w:t>
            </w:r>
            <w:r w:rsidRPr="00D429BD">
              <w:rPr>
                <w:rStyle w:val="SupBoldItalic"/>
              </w:rPr>
              <w:t>22</w:t>
            </w:r>
            <w:r w:rsidRPr="00D429BD">
              <w:t>. Screeningen bør</w:t>
            </w:r>
            <w:r w:rsidRPr="00D429BD">
              <w:rPr>
                <w:b/>
                <w:bCs/>
                <w:i/>
                <w:iCs/>
              </w:rPr>
              <w:t xml:space="preserve"> problemfrit</w:t>
            </w:r>
            <w:r w:rsidRPr="00D429BD">
              <w:t xml:space="preserve"> supplere den kontrol, der foretages ved de ydre grænser, eller kompensere for, at disse kontroller er blevet omgået af tredjelandsstatsborgere ved passagen af de ydre grænser.</w:t>
            </w:r>
          </w:p>
        </w:tc>
        <w:tc>
          <w:tcPr>
            <w:tcW w:w="4876" w:type="dxa"/>
          </w:tcPr>
          <w:p w14:paraId="65264509" w14:textId="77777777" w:rsidR="00DA03F2" w:rsidRPr="00D429BD" w:rsidRDefault="00DA03F2" w:rsidP="00453413">
            <w:pPr>
              <w:pStyle w:val="Normal6a"/>
            </w:pPr>
            <w:r w:rsidRPr="00D429BD">
              <w:t>(3)</w:t>
            </w:r>
            <w:r w:rsidRPr="00D429BD">
              <w:tab/>
              <w:t xml:space="preserve">Det er vigtigt at sikre, at tredjelandsstatsborgere i disse tre situationer screenes for at lette en korrekt identifikation og muliggøre en effektiv henvisning af dem til de relevante procedurer, som alt efter omstændighederne kan være procedurer for international beskyttelse eller </w:t>
            </w:r>
            <w:r w:rsidRPr="00D429BD">
              <w:rPr>
                <w:b/>
                <w:bCs/>
                <w:i/>
                <w:iCs/>
              </w:rPr>
              <w:t>medlemsstatsprocedurer, der muliggør tilbagesendelse</w:t>
            </w:r>
            <w:r w:rsidRPr="00D429BD">
              <w:t>. Screeningen bør supplere den kontrol, der foretages ved de ydre grænser, eller kompensere for, at disse kontroller er blevet omgået af tredjelandsstatsborgere ved passagen af de ydre grænser.</w:t>
            </w:r>
          </w:p>
        </w:tc>
      </w:tr>
      <w:tr w:rsidR="008126DB" w:rsidRPr="00D429BD" w14:paraId="3551AA8B" w14:textId="77777777" w:rsidTr="00453413">
        <w:trPr>
          <w:jc w:val="center"/>
        </w:trPr>
        <w:tc>
          <w:tcPr>
            <w:tcW w:w="4876" w:type="dxa"/>
          </w:tcPr>
          <w:p w14:paraId="35049299" w14:textId="77777777" w:rsidR="00DA03F2" w:rsidRPr="00D429BD" w:rsidRDefault="00DA03F2" w:rsidP="00453413">
            <w:pPr>
              <w:pStyle w:val="Normal6a"/>
            </w:pPr>
            <w:r w:rsidRPr="00D429BD">
              <w:t>_________________</w:t>
            </w:r>
          </w:p>
        </w:tc>
        <w:tc>
          <w:tcPr>
            <w:tcW w:w="4876" w:type="dxa"/>
          </w:tcPr>
          <w:p w14:paraId="0B78D35F" w14:textId="77777777" w:rsidR="00DA03F2" w:rsidRPr="00D429BD" w:rsidRDefault="00DA03F2" w:rsidP="00453413">
            <w:pPr>
              <w:pStyle w:val="Normal6a"/>
            </w:pPr>
          </w:p>
        </w:tc>
      </w:tr>
      <w:tr w:rsidR="008126DB" w:rsidRPr="00D429BD" w14:paraId="4A0F9B77" w14:textId="77777777" w:rsidTr="00453413">
        <w:trPr>
          <w:jc w:val="center"/>
        </w:trPr>
        <w:tc>
          <w:tcPr>
            <w:tcW w:w="4876" w:type="dxa"/>
          </w:tcPr>
          <w:p w14:paraId="190877D5" w14:textId="77777777" w:rsidR="00DA03F2" w:rsidRPr="00D429BD" w:rsidRDefault="00DA03F2" w:rsidP="00453413">
            <w:pPr>
              <w:pStyle w:val="Normal6a"/>
            </w:pPr>
            <w:r w:rsidRPr="00D429BD">
              <w:rPr>
                <w:rStyle w:val="SupBoldItalic"/>
              </w:rPr>
              <w:t>22</w:t>
            </w:r>
            <w:r w:rsidRPr="00D429BD">
              <w:rPr>
                <w:b/>
                <w:bCs/>
                <w:i/>
                <w:iCs/>
              </w:rPr>
              <w:t xml:space="preserve"> Europa-Parlamentets og Rådets direktiv 2008/115/EF af 16. december 2008 om fælles standarder og procedurer i medlemsstaterne for tilbagesendelse af tredjelandsstatsborgere med ulovligt ophold ( EUT L 348 af 24.12.2008, s. 98).</w:t>
            </w:r>
          </w:p>
        </w:tc>
        <w:tc>
          <w:tcPr>
            <w:tcW w:w="4876" w:type="dxa"/>
          </w:tcPr>
          <w:p w14:paraId="74E9D7FB" w14:textId="77777777" w:rsidR="00DA03F2" w:rsidRPr="00D429BD" w:rsidRDefault="00DA03F2" w:rsidP="00453413">
            <w:pPr>
              <w:pStyle w:val="Normal6a"/>
            </w:pPr>
          </w:p>
        </w:tc>
      </w:tr>
    </w:tbl>
    <w:p w14:paraId="53CBF1A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2019FAE" w14:textId="77777777" w:rsidR="00DA03F2" w:rsidRPr="00D429BD" w:rsidRDefault="00DA03F2" w:rsidP="00DA03F2">
      <w:r w:rsidRPr="00D429BD">
        <w:rPr>
          <w:rStyle w:val="HideTWBExt"/>
          <w:noProof w:val="0"/>
          <w:color w:val="auto"/>
        </w:rPr>
        <w:t>&lt;/Amend&gt;</w:t>
      </w:r>
    </w:p>
    <w:p w14:paraId="6A4481B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164</w:t>
      </w:r>
      <w:r w:rsidRPr="00D429BD">
        <w:rPr>
          <w:rStyle w:val="HideTWBExt"/>
          <w:noProof w:val="0"/>
          <w:color w:val="auto"/>
        </w:rPr>
        <w:t>&lt;/NumAm&gt;</w:t>
      </w:r>
    </w:p>
    <w:p w14:paraId="61320FDE"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58979A2E" w14:textId="77777777" w:rsidR="00DA03F2" w:rsidRPr="00D429BD" w:rsidRDefault="00DA03F2" w:rsidP="00DA03F2">
      <w:pPr>
        <w:pStyle w:val="NormalBold"/>
      </w:pPr>
      <w:r w:rsidRPr="00D429BD">
        <w:rPr>
          <w:rStyle w:val="HideTWBExt"/>
          <w:noProof w:val="0"/>
          <w:color w:val="auto"/>
        </w:rPr>
        <w:t>&lt;/RepeatBlock-By&gt;</w:t>
      </w:r>
    </w:p>
    <w:p w14:paraId="4B02AB1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06A0C56" w14:textId="77777777" w:rsidR="00DA03F2" w:rsidRPr="00D429BD" w:rsidRDefault="00DA03F2" w:rsidP="00DA03F2">
      <w:pPr>
        <w:pStyle w:val="NormalBold"/>
      </w:pPr>
      <w:r w:rsidRPr="00D429BD">
        <w:rPr>
          <w:rStyle w:val="HideTWBExt"/>
          <w:noProof w:val="0"/>
          <w:color w:val="auto"/>
        </w:rPr>
        <w:t>&lt;Article&gt;</w:t>
      </w:r>
      <w:r w:rsidRPr="00D429BD">
        <w:t>Betragtning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69CF78E" w14:textId="77777777" w:rsidTr="00453413">
        <w:trPr>
          <w:trHeight w:hRule="exact" w:val="240"/>
          <w:jc w:val="center"/>
        </w:trPr>
        <w:tc>
          <w:tcPr>
            <w:tcW w:w="9752" w:type="dxa"/>
            <w:gridSpan w:val="2"/>
          </w:tcPr>
          <w:p w14:paraId="3F681290" w14:textId="77777777" w:rsidR="00DA03F2" w:rsidRPr="00D429BD" w:rsidRDefault="00DA03F2" w:rsidP="00453413"/>
        </w:tc>
      </w:tr>
      <w:tr w:rsidR="008126DB" w:rsidRPr="00D429BD" w14:paraId="2ADF0ABE" w14:textId="77777777" w:rsidTr="00453413">
        <w:trPr>
          <w:trHeight w:val="240"/>
          <w:jc w:val="center"/>
        </w:trPr>
        <w:tc>
          <w:tcPr>
            <w:tcW w:w="4876" w:type="dxa"/>
          </w:tcPr>
          <w:p w14:paraId="1ED1C2E0" w14:textId="77777777" w:rsidR="00DA03F2" w:rsidRPr="00D429BD" w:rsidRDefault="00DA03F2" w:rsidP="00453413">
            <w:pPr>
              <w:pStyle w:val="AmColumnHeading"/>
            </w:pPr>
            <w:r w:rsidRPr="00D429BD">
              <w:t>Kommissionens forslag</w:t>
            </w:r>
          </w:p>
        </w:tc>
        <w:tc>
          <w:tcPr>
            <w:tcW w:w="4876" w:type="dxa"/>
          </w:tcPr>
          <w:p w14:paraId="702DDF5E" w14:textId="77777777" w:rsidR="00DA03F2" w:rsidRPr="00D429BD" w:rsidRDefault="00DA03F2" w:rsidP="00453413">
            <w:pPr>
              <w:pStyle w:val="AmColumnHeading"/>
            </w:pPr>
            <w:r w:rsidRPr="00D429BD">
              <w:t>Ændringsforslag</w:t>
            </w:r>
          </w:p>
        </w:tc>
      </w:tr>
      <w:tr w:rsidR="008126DB" w:rsidRPr="00D429BD" w14:paraId="1263F2D2" w14:textId="77777777" w:rsidTr="00453413">
        <w:trPr>
          <w:jc w:val="center"/>
        </w:trPr>
        <w:tc>
          <w:tcPr>
            <w:tcW w:w="4876" w:type="dxa"/>
          </w:tcPr>
          <w:p w14:paraId="49ABDC96" w14:textId="77777777" w:rsidR="00DA03F2" w:rsidRPr="00D429BD" w:rsidRDefault="00DA03F2" w:rsidP="00453413">
            <w:pPr>
              <w:pStyle w:val="Normal6a"/>
            </w:pPr>
            <w:r w:rsidRPr="00D429BD">
              <w:t>(3)</w:t>
            </w:r>
            <w:r w:rsidRPr="00D429BD">
              <w:tab/>
              <w:t xml:space="preserve">Det er vigtigt at sikre, at tredjelandsstatsborgere i disse tre situationer screenes for at lette en korrekt identifikation og </w:t>
            </w:r>
            <w:r w:rsidRPr="00D429BD">
              <w:rPr>
                <w:b/>
                <w:bCs/>
                <w:i/>
                <w:iCs/>
              </w:rPr>
              <w:t>muliggøre en effektiv henvisning af</w:t>
            </w:r>
            <w:r w:rsidRPr="00D429BD">
              <w:t xml:space="preserve"> dem til de relevante procedurer, som alt efter omstændighederne kan være procedurer for international beskyttelse eller procedurer i overensstemmelse med Europa-Parlamentets og Rådets direktiv 2008/115/EF ("tilbagesendelsesdirektivet")</w:t>
            </w:r>
            <w:r w:rsidRPr="00D429BD">
              <w:rPr>
                <w:rStyle w:val="Sup"/>
              </w:rPr>
              <w:t>22</w:t>
            </w:r>
            <w:r w:rsidRPr="00D429BD">
              <w:t>. Screeningen bør problemfrit supplere den kontrol, der foretages ved de ydre grænser, eller kompensere for, at disse kontroller er blevet omgået af tredjelandsstatsborgere ved passagen af de ydre grænser.</w:t>
            </w:r>
          </w:p>
        </w:tc>
        <w:tc>
          <w:tcPr>
            <w:tcW w:w="4876" w:type="dxa"/>
          </w:tcPr>
          <w:p w14:paraId="613A3DDB" w14:textId="77777777" w:rsidR="00DA03F2" w:rsidRPr="00D429BD" w:rsidRDefault="00DA03F2" w:rsidP="00453413">
            <w:pPr>
              <w:pStyle w:val="Normal6a"/>
            </w:pPr>
            <w:r w:rsidRPr="00D429BD">
              <w:t>(3)</w:t>
            </w:r>
            <w:r w:rsidRPr="00D429BD">
              <w:tab/>
              <w:t xml:space="preserve">Det er vigtigt at sikre, at tredjelandsstatsborgere i disse tre situationer screenes for at lette en korrekt identifikation og </w:t>
            </w:r>
            <w:r w:rsidRPr="00D429BD">
              <w:rPr>
                <w:b/>
                <w:bCs/>
                <w:i/>
                <w:iCs/>
              </w:rPr>
              <w:t>effektivt og hurtigt henvise</w:t>
            </w:r>
            <w:r w:rsidRPr="00D429BD">
              <w:t xml:space="preserve"> dem til de relevante procedurer, som alt efter omstændighederne kan være procedurer for international beskyttelse eller procedurer i overensstemmelse med Europa-Parlamentets og Rådets direktiv 2008/115/EF ("tilbagesendelsesdirektivet")</w:t>
            </w:r>
            <w:r w:rsidRPr="00D429BD">
              <w:rPr>
                <w:rStyle w:val="Sup"/>
              </w:rPr>
              <w:t>22</w:t>
            </w:r>
            <w:r w:rsidRPr="00D429BD">
              <w:t>. Screeningen bør problemfrit supplere den kontrol, der foretages ved de ydre grænser, eller kompensere for, at disse kontroller er blevet omgået af tredjelandsstatsborgere ved passagen af de ydre grænser.</w:t>
            </w:r>
          </w:p>
        </w:tc>
      </w:tr>
      <w:tr w:rsidR="008126DB" w:rsidRPr="00D429BD" w14:paraId="432943EA" w14:textId="77777777" w:rsidTr="00453413">
        <w:trPr>
          <w:jc w:val="center"/>
        </w:trPr>
        <w:tc>
          <w:tcPr>
            <w:tcW w:w="4876" w:type="dxa"/>
          </w:tcPr>
          <w:p w14:paraId="1F672A39" w14:textId="77777777" w:rsidR="00DA03F2" w:rsidRPr="00D429BD" w:rsidRDefault="00DA03F2" w:rsidP="00453413">
            <w:pPr>
              <w:pStyle w:val="Normal6a"/>
            </w:pPr>
            <w:r w:rsidRPr="00D429BD">
              <w:t>_________________</w:t>
            </w:r>
          </w:p>
        </w:tc>
        <w:tc>
          <w:tcPr>
            <w:tcW w:w="4876" w:type="dxa"/>
          </w:tcPr>
          <w:p w14:paraId="53CB8E91" w14:textId="77777777" w:rsidR="00DA03F2" w:rsidRPr="00D429BD" w:rsidRDefault="00DA03F2" w:rsidP="00453413">
            <w:pPr>
              <w:pStyle w:val="Normal6a"/>
            </w:pPr>
            <w:r w:rsidRPr="00D429BD">
              <w:t>_________________</w:t>
            </w:r>
          </w:p>
        </w:tc>
      </w:tr>
      <w:tr w:rsidR="008126DB" w:rsidRPr="00D429BD" w14:paraId="680C64EA" w14:textId="77777777" w:rsidTr="00453413">
        <w:trPr>
          <w:jc w:val="center"/>
        </w:trPr>
        <w:tc>
          <w:tcPr>
            <w:tcW w:w="4876" w:type="dxa"/>
          </w:tcPr>
          <w:p w14:paraId="211F4FC9"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c>
          <w:tcPr>
            <w:tcW w:w="4876" w:type="dxa"/>
          </w:tcPr>
          <w:p w14:paraId="49449B73"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r>
    </w:tbl>
    <w:p w14:paraId="3E88528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ED3DA7F" w14:textId="77777777" w:rsidR="00DA03F2" w:rsidRPr="00D429BD" w:rsidRDefault="00DA03F2" w:rsidP="00DA03F2">
      <w:r w:rsidRPr="00D429BD">
        <w:rPr>
          <w:rStyle w:val="HideTWBExt"/>
          <w:noProof w:val="0"/>
          <w:color w:val="auto"/>
        </w:rPr>
        <w:t>&lt;/Amend&gt;</w:t>
      </w:r>
    </w:p>
    <w:p w14:paraId="2155176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165</w:t>
      </w:r>
      <w:r w:rsidRPr="00D429BD">
        <w:rPr>
          <w:rStyle w:val="HideTWBExt"/>
          <w:noProof w:val="0"/>
          <w:color w:val="auto"/>
        </w:rPr>
        <w:t>&lt;/NumAm&gt;</w:t>
      </w:r>
    </w:p>
    <w:p w14:paraId="5870001E"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BC16B18" w14:textId="77777777" w:rsidR="00DA03F2" w:rsidRPr="00D429BD" w:rsidRDefault="00DA03F2" w:rsidP="00DA03F2">
      <w:pPr>
        <w:pStyle w:val="NormalBold"/>
      </w:pPr>
      <w:r w:rsidRPr="00D429BD">
        <w:rPr>
          <w:rStyle w:val="HideTWBExt"/>
          <w:noProof w:val="0"/>
          <w:color w:val="auto"/>
        </w:rPr>
        <w:t>&lt;/RepeatBlock-By&gt;</w:t>
      </w:r>
    </w:p>
    <w:p w14:paraId="26365CA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E8D197C" w14:textId="77777777" w:rsidR="00DA03F2" w:rsidRPr="00D429BD" w:rsidRDefault="00DA03F2" w:rsidP="00DA03F2">
      <w:pPr>
        <w:pStyle w:val="NormalBold"/>
      </w:pPr>
      <w:r w:rsidRPr="00D429BD">
        <w:rPr>
          <w:rStyle w:val="HideTWBExt"/>
          <w:noProof w:val="0"/>
          <w:color w:val="auto"/>
        </w:rPr>
        <w:t>&lt;Article&gt;</w:t>
      </w:r>
      <w:r w:rsidRPr="00D429BD">
        <w:t>Betragtning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9EFE967" w14:textId="77777777" w:rsidTr="00453413">
        <w:trPr>
          <w:trHeight w:hRule="exact" w:val="240"/>
          <w:jc w:val="center"/>
        </w:trPr>
        <w:tc>
          <w:tcPr>
            <w:tcW w:w="9752" w:type="dxa"/>
            <w:gridSpan w:val="2"/>
          </w:tcPr>
          <w:p w14:paraId="561760F8" w14:textId="77777777" w:rsidR="00DA03F2" w:rsidRPr="00D429BD" w:rsidRDefault="00DA03F2" w:rsidP="00453413"/>
        </w:tc>
      </w:tr>
      <w:tr w:rsidR="008126DB" w:rsidRPr="00D429BD" w14:paraId="04AF4613" w14:textId="77777777" w:rsidTr="00453413">
        <w:trPr>
          <w:trHeight w:val="240"/>
          <w:jc w:val="center"/>
        </w:trPr>
        <w:tc>
          <w:tcPr>
            <w:tcW w:w="4876" w:type="dxa"/>
          </w:tcPr>
          <w:p w14:paraId="63D9F00E" w14:textId="77777777" w:rsidR="00DA03F2" w:rsidRPr="00D429BD" w:rsidRDefault="00DA03F2" w:rsidP="00453413">
            <w:pPr>
              <w:pStyle w:val="AmColumnHeading"/>
            </w:pPr>
            <w:r w:rsidRPr="00D429BD">
              <w:t>Kommissionens forslag</w:t>
            </w:r>
          </w:p>
        </w:tc>
        <w:tc>
          <w:tcPr>
            <w:tcW w:w="4876" w:type="dxa"/>
          </w:tcPr>
          <w:p w14:paraId="3ADB288C" w14:textId="77777777" w:rsidR="00DA03F2" w:rsidRPr="00D429BD" w:rsidRDefault="00DA03F2" w:rsidP="00453413">
            <w:pPr>
              <w:pStyle w:val="AmColumnHeading"/>
            </w:pPr>
            <w:r w:rsidRPr="00D429BD">
              <w:t>Ændringsforslag</w:t>
            </w:r>
          </w:p>
        </w:tc>
      </w:tr>
      <w:tr w:rsidR="008126DB" w:rsidRPr="00D429BD" w14:paraId="558845DC" w14:textId="77777777" w:rsidTr="00453413">
        <w:trPr>
          <w:jc w:val="center"/>
        </w:trPr>
        <w:tc>
          <w:tcPr>
            <w:tcW w:w="4876" w:type="dxa"/>
          </w:tcPr>
          <w:p w14:paraId="531FF7C1" w14:textId="77777777" w:rsidR="00DA03F2" w:rsidRPr="00D429BD" w:rsidRDefault="00DA03F2" w:rsidP="00453413">
            <w:pPr>
              <w:pStyle w:val="Normal6a"/>
            </w:pPr>
            <w:r w:rsidRPr="00D429BD">
              <w:t>(3)</w:t>
            </w:r>
            <w:r w:rsidRPr="00D429BD">
              <w:tab/>
              <w:t>Det er vigtigt at sikre, at tredjelandsstatsborgere i disse tre situationer screenes for at lette en korrekt identifikation og muliggøre en effektiv henvisning af dem til de relevante procedurer, som alt efter omstændighederne kan være procedurer for international beskyttelse</w:t>
            </w:r>
            <w:r w:rsidRPr="00D429BD">
              <w:rPr>
                <w:b/>
                <w:bCs/>
                <w:i/>
                <w:iCs/>
              </w:rPr>
              <w:t xml:space="preserve"> eller</w:t>
            </w:r>
            <w:r w:rsidRPr="00D429BD">
              <w:t xml:space="preserve"> procedurer i overensstemmelse med Europa-Parlamentets og Rådets direktiv 2008/115/EF ("tilbagesendelsesdirektivet")</w:t>
            </w:r>
            <w:r w:rsidRPr="00D429BD">
              <w:rPr>
                <w:rStyle w:val="Sup"/>
              </w:rPr>
              <w:t>22</w:t>
            </w:r>
            <w:r w:rsidRPr="00D429BD">
              <w:t>. Screeningen bør problemfrit supplere den kontrol, der foretages ved de ydre grænser, eller kompensere for, at disse kontroller er blevet omgået af tredjelandsstatsborgere ved passagen af de ydre grænser.</w:t>
            </w:r>
          </w:p>
        </w:tc>
        <w:tc>
          <w:tcPr>
            <w:tcW w:w="4876" w:type="dxa"/>
          </w:tcPr>
          <w:p w14:paraId="0C709171" w14:textId="77777777" w:rsidR="00DA03F2" w:rsidRPr="00D429BD" w:rsidRDefault="00DA03F2" w:rsidP="00453413">
            <w:pPr>
              <w:pStyle w:val="Normal6a"/>
            </w:pPr>
            <w:r w:rsidRPr="00D429BD">
              <w:t>(3)</w:t>
            </w:r>
            <w:r w:rsidRPr="00D429BD">
              <w:tab/>
              <w:t>Det er vigtigt at sikre, at tredjelandsstatsborgere i disse tre situationer screenes for at lette en korrekt identifikation og muliggøre en effektiv henvisning af dem til de relevante procedurer, som alt efter omstændighederne kan være procedurer for international beskyttelse</w:t>
            </w:r>
            <w:r w:rsidRPr="00D429BD">
              <w:rPr>
                <w:b/>
                <w:bCs/>
                <w:i/>
                <w:iCs/>
              </w:rPr>
              <w:t xml:space="preserve"> som fastlagt i forordning (EU) XXX/202X (forordningen om asylprocedurer),</w:t>
            </w:r>
            <w:r w:rsidRPr="00D429BD">
              <w:t xml:space="preserve"> procedurer i overensstemmelse med Europa-Parlamentets og Rådets direktiv 2008/115/EF ("tilbagesendelsesdirektivet")</w:t>
            </w:r>
            <w:r w:rsidRPr="00D429BD">
              <w:rPr>
                <w:rStyle w:val="Sup"/>
              </w:rPr>
              <w:t>22</w:t>
            </w:r>
            <w:r w:rsidRPr="00D429BD">
              <w:rPr>
                <w:b/>
                <w:bCs/>
                <w:i/>
                <w:iCs/>
              </w:rPr>
              <w:t xml:space="preserve"> eller nægtelse af indrejse i overensstemmelse med forordning (EU) 2016/399 med forbehold af medlemsstaternes skønsbeføjelse i henhold til artikel 6, stk. 5, i forordning (EU) 2016/399</w:t>
            </w:r>
            <w:r w:rsidRPr="00D429BD">
              <w:t>. Screeningen bør problemfrit supplere den kontrol, der foretages ved de ydre grænser, eller kompensere for, at disse kontroller er blevet omgået af tredjelandsstatsborgere ved passagen af de ydre grænser.</w:t>
            </w:r>
          </w:p>
        </w:tc>
      </w:tr>
      <w:tr w:rsidR="008126DB" w:rsidRPr="00D429BD" w14:paraId="36C8D715" w14:textId="77777777" w:rsidTr="00453413">
        <w:trPr>
          <w:jc w:val="center"/>
        </w:trPr>
        <w:tc>
          <w:tcPr>
            <w:tcW w:w="4876" w:type="dxa"/>
          </w:tcPr>
          <w:p w14:paraId="67ECF065" w14:textId="77777777" w:rsidR="00DA03F2" w:rsidRPr="00D429BD" w:rsidRDefault="00DA03F2" w:rsidP="00453413">
            <w:pPr>
              <w:pStyle w:val="Normal6a"/>
            </w:pPr>
            <w:r w:rsidRPr="00D429BD">
              <w:t>_________________</w:t>
            </w:r>
          </w:p>
        </w:tc>
        <w:tc>
          <w:tcPr>
            <w:tcW w:w="4876" w:type="dxa"/>
          </w:tcPr>
          <w:p w14:paraId="07CF4CFA" w14:textId="77777777" w:rsidR="00DA03F2" w:rsidRPr="00D429BD" w:rsidRDefault="00DA03F2" w:rsidP="00453413">
            <w:pPr>
              <w:pStyle w:val="Normal6a"/>
            </w:pPr>
            <w:r w:rsidRPr="00D429BD">
              <w:t>_________________</w:t>
            </w:r>
          </w:p>
        </w:tc>
      </w:tr>
      <w:tr w:rsidR="008126DB" w:rsidRPr="00D429BD" w14:paraId="266EA882" w14:textId="77777777" w:rsidTr="00453413">
        <w:trPr>
          <w:jc w:val="center"/>
        </w:trPr>
        <w:tc>
          <w:tcPr>
            <w:tcW w:w="4876" w:type="dxa"/>
          </w:tcPr>
          <w:p w14:paraId="51F00650"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c>
          <w:tcPr>
            <w:tcW w:w="4876" w:type="dxa"/>
          </w:tcPr>
          <w:p w14:paraId="002F020F"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r>
    </w:tbl>
    <w:p w14:paraId="7E43396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3FDF2CA" w14:textId="77777777" w:rsidR="00DA03F2" w:rsidRPr="00D429BD" w:rsidRDefault="00DA03F2" w:rsidP="00DA03F2">
      <w:r w:rsidRPr="00D429BD">
        <w:rPr>
          <w:rStyle w:val="HideTWBExt"/>
          <w:noProof w:val="0"/>
          <w:color w:val="auto"/>
        </w:rPr>
        <w:t>&lt;/Amend&gt;</w:t>
      </w:r>
    </w:p>
    <w:p w14:paraId="3529D18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166</w:t>
      </w:r>
      <w:r w:rsidRPr="00D429BD">
        <w:rPr>
          <w:rStyle w:val="HideTWBExt"/>
          <w:noProof w:val="0"/>
          <w:color w:val="auto"/>
        </w:rPr>
        <w:t>&lt;/NumAm&gt;</w:t>
      </w:r>
    </w:p>
    <w:p w14:paraId="20576B81"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54C3F054" w14:textId="77777777" w:rsidR="00DA03F2" w:rsidRPr="00D429BD" w:rsidRDefault="00DA03F2" w:rsidP="00DA03F2">
      <w:pPr>
        <w:pStyle w:val="NormalBold"/>
      </w:pPr>
      <w:r w:rsidRPr="00D429BD">
        <w:rPr>
          <w:rStyle w:val="HideTWBExt"/>
          <w:noProof w:val="0"/>
          <w:color w:val="auto"/>
        </w:rPr>
        <w:t>&lt;/RepeatBlock-By&gt;</w:t>
      </w:r>
    </w:p>
    <w:p w14:paraId="7BE7B6C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35B0E11" w14:textId="77777777" w:rsidR="00DA03F2" w:rsidRPr="00D429BD" w:rsidRDefault="00DA03F2" w:rsidP="00DA03F2">
      <w:pPr>
        <w:pStyle w:val="NormalBold"/>
      </w:pPr>
      <w:r w:rsidRPr="00D429BD">
        <w:rPr>
          <w:rStyle w:val="HideTWBExt"/>
          <w:noProof w:val="0"/>
          <w:color w:val="auto"/>
        </w:rPr>
        <w:t>&lt;Article&gt;</w:t>
      </w:r>
      <w:r w:rsidRPr="00D429BD">
        <w:t>Betragtning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02001E1" w14:textId="77777777" w:rsidTr="00453413">
        <w:trPr>
          <w:trHeight w:hRule="exact" w:val="240"/>
          <w:jc w:val="center"/>
        </w:trPr>
        <w:tc>
          <w:tcPr>
            <w:tcW w:w="9752" w:type="dxa"/>
            <w:gridSpan w:val="2"/>
          </w:tcPr>
          <w:p w14:paraId="573750B5" w14:textId="77777777" w:rsidR="00DA03F2" w:rsidRPr="00D429BD" w:rsidRDefault="00DA03F2" w:rsidP="00453413"/>
        </w:tc>
      </w:tr>
      <w:tr w:rsidR="008126DB" w:rsidRPr="00D429BD" w14:paraId="12DFF513" w14:textId="77777777" w:rsidTr="00453413">
        <w:trPr>
          <w:trHeight w:val="240"/>
          <w:jc w:val="center"/>
        </w:trPr>
        <w:tc>
          <w:tcPr>
            <w:tcW w:w="4876" w:type="dxa"/>
          </w:tcPr>
          <w:p w14:paraId="66F4CB36" w14:textId="77777777" w:rsidR="00DA03F2" w:rsidRPr="00D429BD" w:rsidRDefault="00DA03F2" w:rsidP="00453413">
            <w:pPr>
              <w:pStyle w:val="AmColumnHeading"/>
            </w:pPr>
            <w:r w:rsidRPr="00D429BD">
              <w:t>Kommissionens forslag</w:t>
            </w:r>
          </w:p>
        </w:tc>
        <w:tc>
          <w:tcPr>
            <w:tcW w:w="4876" w:type="dxa"/>
          </w:tcPr>
          <w:p w14:paraId="5824B27B" w14:textId="77777777" w:rsidR="00DA03F2" w:rsidRPr="00D429BD" w:rsidRDefault="00DA03F2" w:rsidP="00453413">
            <w:pPr>
              <w:pStyle w:val="AmColumnHeading"/>
            </w:pPr>
            <w:r w:rsidRPr="00D429BD">
              <w:t>Ændringsforslag</w:t>
            </w:r>
          </w:p>
        </w:tc>
      </w:tr>
      <w:tr w:rsidR="008126DB" w:rsidRPr="00D429BD" w14:paraId="469A4F1C" w14:textId="77777777" w:rsidTr="00453413">
        <w:trPr>
          <w:jc w:val="center"/>
        </w:trPr>
        <w:tc>
          <w:tcPr>
            <w:tcW w:w="4876" w:type="dxa"/>
          </w:tcPr>
          <w:p w14:paraId="34C98BF5" w14:textId="77777777" w:rsidR="00DA03F2" w:rsidRPr="00D429BD" w:rsidRDefault="00DA03F2" w:rsidP="00453413">
            <w:pPr>
              <w:pStyle w:val="Normal6a"/>
            </w:pPr>
            <w:r w:rsidRPr="00D429BD">
              <w:t>(3)</w:t>
            </w:r>
            <w:r w:rsidRPr="00D429BD">
              <w:tab/>
              <w:t>Det er vigtigt at sikre, at tredjelandsstatsborgere i disse</w:t>
            </w:r>
            <w:r w:rsidRPr="00D429BD">
              <w:rPr>
                <w:b/>
                <w:bCs/>
                <w:i/>
                <w:iCs/>
              </w:rPr>
              <w:t xml:space="preserve"> tre</w:t>
            </w:r>
            <w:r w:rsidRPr="00D429BD">
              <w:t xml:space="preserve"> situationer screenes for at lette en korrekt identifikation og muliggøre en effektiv henvisning af dem til de relevante procedurer, som alt efter omstændighederne kan være procedurer for international beskyttelse eller procedurer i overensstemmelse med Europa-Parlamentets og Rådets direktiv 2008/115/EF ("tilbagesendelsesdirektivet")</w:t>
            </w:r>
            <w:r w:rsidRPr="00D429BD">
              <w:rPr>
                <w:rStyle w:val="Sup"/>
              </w:rPr>
              <w:t>22</w:t>
            </w:r>
            <w:r w:rsidRPr="00D429BD">
              <w:t>. Screeningen bør problemfrit supplere den kontrol, der foretages ved de ydre grænser, eller kompensere for, at disse kontroller er blevet omgået af tredjelandsstatsborgere ved passagen af de ydre grænser.</w:t>
            </w:r>
          </w:p>
        </w:tc>
        <w:tc>
          <w:tcPr>
            <w:tcW w:w="4876" w:type="dxa"/>
          </w:tcPr>
          <w:p w14:paraId="330AF65E" w14:textId="77777777" w:rsidR="00DA03F2" w:rsidRPr="00D429BD" w:rsidRDefault="00DA03F2" w:rsidP="00453413">
            <w:pPr>
              <w:pStyle w:val="Normal6a"/>
            </w:pPr>
            <w:r w:rsidRPr="00D429BD">
              <w:t>(3)</w:t>
            </w:r>
            <w:r w:rsidRPr="00D429BD">
              <w:tab/>
              <w:t>Det er vigtigt at sikre, at tredjelandsstatsborgere i disse situationer screenes for at lette en korrekt identifikation og muliggøre en effektiv henvisning af dem til de relevante procedurer, som alt efter omstændighederne kan være procedurer for international beskyttelse eller procedurer i overensstemmelse med Europa-Parlamentets og Rådets direktiv 2008/115/EF ("tilbagesendelsesdirektivet")</w:t>
            </w:r>
            <w:r w:rsidRPr="00D429BD">
              <w:rPr>
                <w:rStyle w:val="Sup"/>
              </w:rPr>
              <w:t>22</w:t>
            </w:r>
            <w:r w:rsidRPr="00D429BD">
              <w:t>. Screeningen bør problemfrit supplere den kontrol, der foretages ved de ydre grænser, eller kompensere for, at disse kontroller er blevet omgået af tredjelandsstatsborgere ved passagen af de ydre grænser.</w:t>
            </w:r>
          </w:p>
        </w:tc>
      </w:tr>
      <w:tr w:rsidR="008126DB" w:rsidRPr="00D429BD" w14:paraId="191E1C96" w14:textId="77777777" w:rsidTr="00453413">
        <w:trPr>
          <w:jc w:val="center"/>
        </w:trPr>
        <w:tc>
          <w:tcPr>
            <w:tcW w:w="4876" w:type="dxa"/>
          </w:tcPr>
          <w:p w14:paraId="28D9D2A5" w14:textId="77777777" w:rsidR="00DA03F2" w:rsidRPr="00D429BD" w:rsidRDefault="00DA03F2" w:rsidP="00453413">
            <w:pPr>
              <w:pStyle w:val="Normal6a"/>
            </w:pPr>
            <w:r w:rsidRPr="00D429BD">
              <w:t>_________________</w:t>
            </w:r>
          </w:p>
        </w:tc>
        <w:tc>
          <w:tcPr>
            <w:tcW w:w="4876" w:type="dxa"/>
          </w:tcPr>
          <w:p w14:paraId="4772C5E1" w14:textId="77777777" w:rsidR="00DA03F2" w:rsidRPr="00D429BD" w:rsidRDefault="00DA03F2" w:rsidP="00453413">
            <w:pPr>
              <w:pStyle w:val="Normal6a"/>
            </w:pPr>
            <w:r w:rsidRPr="00D429BD">
              <w:t>_________________</w:t>
            </w:r>
          </w:p>
        </w:tc>
      </w:tr>
      <w:tr w:rsidR="008126DB" w:rsidRPr="00D429BD" w14:paraId="46EA7845" w14:textId="77777777" w:rsidTr="00453413">
        <w:trPr>
          <w:jc w:val="center"/>
        </w:trPr>
        <w:tc>
          <w:tcPr>
            <w:tcW w:w="4876" w:type="dxa"/>
          </w:tcPr>
          <w:p w14:paraId="333B63C9"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c>
          <w:tcPr>
            <w:tcW w:w="4876" w:type="dxa"/>
          </w:tcPr>
          <w:p w14:paraId="086FDFD4" w14:textId="77777777" w:rsidR="00DA03F2" w:rsidRPr="00D429BD" w:rsidRDefault="00DA03F2" w:rsidP="00453413">
            <w:pPr>
              <w:pStyle w:val="Normal6a"/>
            </w:pPr>
            <w:r w:rsidRPr="00D429BD">
              <w:rPr>
                <w:rStyle w:val="Sup"/>
              </w:rPr>
              <w:t>22</w:t>
            </w:r>
            <w:r w:rsidRPr="00D429BD">
              <w:t xml:space="preserve"> Europa-Parlamentets og Rådets direktiv 2008/115/EF af 16. december 2008 om fælles standarder og procedurer i medlemsstaterne for tilbagesendelse af tredjelandsstatsborgere med ulovligt ophold ( EUT L 348 af 24.12.2008, s. 98).</w:t>
            </w:r>
          </w:p>
        </w:tc>
      </w:tr>
    </w:tbl>
    <w:p w14:paraId="2C14C80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449BF82" w14:textId="77777777" w:rsidR="00DA03F2" w:rsidRPr="00D429BD" w:rsidRDefault="00DA03F2" w:rsidP="00DA03F2">
      <w:r w:rsidRPr="00D429BD">
        <w:rPr>
          <w:rStyle w:val="HideTWBExt"/>
          <w:noProof w:val="0"/>
          <w:color w:val="auto"/>
        </w:rPr>
        <w:t>&lt;/Amend&gt;</w:t>
      </w:r>
    </w:p>
    <w:p w14:paraId="7E6E3F8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167</w:t>
      </w:r>
      <w:r w:rsidRPr="00D429BD">
        <w:rPr>
          <w:rStyle w:val="HideTWBExt"/>
          <w:noProof w:val="0"/>
          <w:color w:val="auto"/>
        </w:rPr>
        <w:t>&lt;/NumAm&gt;</w:t>
      </w:r>
    </w:p>
    <w:p w14:paraId="6687837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7CA73D1" w14:textId="77777777" w:rsidR="00DA03F2" w:rsidRPr="00D429BD" w:rsidRDefault="00DA03F2" w:rsidP="00DA03F2">
      <w:pPr>
        <w:pStyle w:val="NormalBold"/>
      </w:pPr>
      <w:r w:rsidRPr="00D429BD">
        <w:rPr>
          <w:rStyle w:val="HideTWBExt"/>
          <w:noProof w:val="0"/>
          <w:color w:val="auto"/>
        </w:rPr>
        <w:t>&lt;/RepeatBlock-By&gt;</w:t>
      </w:r>
    </w:p>
    <w:p w14:paraId="2CCA1D1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0CB31CE" w14:textId="77777777" w:rsidR="00DA03F2" w:rsidRPr="00D429BD" w:rsidRDefault="00DA03F2" w:rsidP="00DA03F2">
      <w:pPr>
        <w:pStyle w:val="NormalBold"/>
      </w:pPr>
      <w:r w:rsidRPr="00D429BD">
        <w:rPr>
          <w:rStyle w:val="HideTWBExt"/>
          <w:noProof w:val="0"/>
          <w:color w:val="auto"/>
        </w:rPr>
        <w:t>&lt;Article&gt;</w:t>
      </w:r>
      <w:r w:rsidRPr="00D429BD">
        <w:t>Betragtning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AC11BFF" w14:textId="77777777" w:rsidTr="00453413">
        <w:trPr>
          <w:trHeight w:hRule="exact" w:val="240"/>
          <w:jc w:val="center"/>
        </w:trPr>
        <w:tc>
          <w:tcPr>
            <w:tcW w:w="9752" w:type="dxa"/>
            <w:gridSpan w:val="2"/>
          </w:tcPr>
          <w:p w14:paraId="6E4290FD" w14:textId="77777777" w:rsidR="00DA03F2" w:rsidRPr="00D429BD" w:rsidRDefault="00DA03F2" w:rsidP="00453413"/>
        </w:tc>
      </w:tr>
      <w:tr w:rsidR="008126DB" w:rsidRPr="00D429BD" w14:paraId="03B17E8D" w14:textId="77777777" w:rsidTr="00453413">
        <w:trPr>
          <w:trHeight w:val="240"/>
          <w:jc w:val="center"/>
        </w:trPr>
        <w:tc>
          <w:tcPr>
            <w:tcW w:w="4876" w:type="dxa"/>
          </w:tcPr>
          <w:p w14:paraId="2D5BB046" w14:textId="77777777" w:rsidR="00DA03F2" w:rsidRPr="00D429BD" w:rsidRDefault="00DA03F2" w:rsidP="00453413">
            <w:pPr>
              <w:pStyle w:val="AmColumnHeading"/>
            </w:pPr>
            <w:r w:rsidRPr="00D429BD">
              <w:t>Kommissionens forslag</w:t>
            </w:r>
          </w:p>
        </w:tc>
        <w:tc>
          <w:tcPr>
            <w:tcW w:w="4876" w:type="dxa"/>
          </w:tcPr>
          <w:p w14:paraId="31862E78" w14:textId="77777777" w:rsidR="00DA03F2" w:rsidRPr="00D429BD" w:rsidRDefault="00DA03F2" w:rsidP="00453413">
            <w:pPr>
              <w:pStyle w:val="AmColumnHeading"/>
            </w:pPr>
            <w:r w:rsidRPr="00D429BD">
              <w:t>Ændringsforslag</w:t>
            </w:r>
          </w:p>
        </w:tc>
      </w:tr>
      <w:tr w:rsidR="008126DB" w:rsidRPr="00D429BD" w14:paraId="06CAC9E5" w14:textId="77777777" w:rsidTr="00453413">
        <w:trPr>
          <w:jc w:val="center"/>
        </w:trPr>
        <w:tc>
          <w:tcPr>
            <w:tcW w:w="4876" w:type="dxa"/>
          </w:tcPr>
          <w:p w14:paraId="4B50893D"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bekæmpe ulovlig migration og</w:t>
            </w:r>
            <w:r w:rsidRPr="00D429BD">
              <w:t xml:space="preserve"> menneskehandel og forebygge enhver trussel mod medlemsstaternes indre sikkerhed</w:t>
            </w:r>
            <w:r w:rsidRPr="00D429BD">
              <w:rPr>
                <w:b/>
                <w:bCs/>
                <w:i/>
                <w:iCs/>
              </w:rPr>
              <w:t>, offentlige orden, folkesundhed og internationale forbindelser</w:t>
            </w:r>
            <w:r w:rsidRPr="00D429BD">
              <w:t xml:space="preserve">. Som sådan </w:t>
            </w:r>
            <w:r w:rsidRPr="00D429BD">
              <w:rPr>
                <w:b/>
                <w:bCs/>
                <w:i/>
                <w:iCs/>
              </w:rPr>
              <w:t>er</w:t>
            </w:r>
            <w:r w:rsidRPr="00D429BD">
              <w:t xml:space="preserve"> de foranstaltninger, der træffes ved de ydre grænser, </w:t>
            </w:r>
            <w:r w:rsidRPr="00D429BD">
              <w:rPr>
                <w:b/>
                <w:bCs/>
                <w:i/>
                <w:iCs/>
              </w:rPr>
              <w:t>vigtige elementer</w:t>
            </w:r>
            <w:r w:rsidRPr="00D429BD">
              <w:t xml:space="preserve"> i </w:t>
            </w:r>
            <w:r w:rsidRPr="00D429BD">
              <w:rPr>
                <w:b/>
                <w:bCs/>
                <w:i/>
                <w:iCs/>
              </w:rPr>
              <w:t>en samlet tilgang</w:t>
            </w:r>
            <w:r w:rsidRPr="00D429BD">
              <w:t xml:space="preserve"> til </w:t>
            </w:r>
            <w:r w:rsidRPr="00D429BD">
              <w:rPr>
                <w:b/>
                <w:bCs/>
                <w:i/>
                <w:iCs/>
              </w:rPr>
              <w:t>migration, der gør</w:t>
            </w:r>
            <w:r w:rsidRPr="00D429BD">
              <w:t xml:space="preserve"> det muligt at </w:t>
            </w:r>
            <w:r w:rsidRPr="00D429BD">
              <w:rPr>
                <w:b/>
                <w:bCs/>
                <w:i/>
                <w:iCs/>
              </w:rPr>
              <w:t>tackle udfordringen med blandede strømme af migranter og personer, der søger international beskyttelse</w:t>
            </w:r>
            <w:r w:rsidRPr="00D429BD">
              <w:t>.</w:t>
            </w:r>
          </w:p>
        </w:tc>
        <w:tc>
          <w:tcPr>
            <w:tcW w:w="4876" w:type="dxa"/>
          </w:tcPr>
          <w:p w14:paraId="6BADD4D4"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identificere personer, der søger international beskyttelse, beskytte ofre for</w:t>
            </w:r>
            <w:r w:rsidRPr="00D429BD">
              <w:t xml:space="preserve"> menneskehandel og forebygge enhver trussel mod medlemsstaternes indre sikkerhed. Som sådan </w:t>
            </w:r>
            <w:r w:rsidRPr="00D429BD">
              <w:rPr>
                <w:b/>
                <w:bCs/>
                <w:i/>
                <w:iCs/>
              </w:rPr>
              <w:t>bør</w:t>
            </w:r>
            <w:r w:rsidRPr="00D429BD">
              <w:t xml:space="preserve"> de foranstaltninger, der træffes ved de ydre grænser, </w:t>
            </w:r>
            <w:r w:rsidRPr="00D429BD">
              <w:rPr>
                <w:b/>
                <w:bCs/>
                <w:i/>
                <w:iCs/>
              </w:rPr>
              <w:t>stå</w:t>
            </w:r>
            <w:r w:rsidRPr="00D429BD">
              <w:t xml:space="preserve"> i </w:t>
            </w:r>
            <w:r w:rsidRPr="00D429BD">
              <w:rPr>
                <w:b/>
                <w:bCs/>
                <w:i/>
                <w:iCs/>
              </w:rPr>
              <w:t>forhold</w:t>
            </w:r>
            <w:r w:rsidRPr="00D429BD">
              <w:t xml:space="preserve"> til </w:t>
            </w:r>
            <w:r w:rsidRPr="00D429BD">
              <w:rPr>
                <w:b/>
                <w:bCs/>
                <w:i/>
                <w:iCs/>
              </w:rPr>
              <w:t>de tilstræbte mål og gøre</w:t>
            </w:r>
            <w:r w:rsidRPr="00D429BD">
              <w:t xml:space="preserve"> det muligt at </w:t>
            </w:r>
            <w:r w:rsidRPr="00D429BD">
              <w:rPr>
                <w:b/>
                <w:bCs/>
                <w:i/>
                <w:iCs/>
              </w:rPr>
              <w:t>træffe beslutninger i henhold til denne forordning på individuel basis</w:t>
            </w:r>
            <w:r w:rsidRPr="00D429BD">
              <w:t>.</w:t>
            </w:r>
          </w:p>
        </w:tc>
      </w:tr>
    </w:tbl>
    <w:p w14:paraId="2CB019D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ADC9ADB" w14:textId="77777777" w:rsidR="00DA03F2" w:rsidRPr="00D429BD" w:rsidRDefault="00DA03F2" w:rsidP="00DA03F2">
      <w:r w:rsidRPr="00D429BD">
        <w:rPr>
          <w:rStyle w:val="HideTWBExt"/>
          <w:noProof w:val="0"/>
          <w:color w:val="auto"/>
        </w:rPr>
        <w:t>&lt;/Amend&gt;</w:t>
      </w:r>
    </w:p>
    <w:p w14:paraId="57CBBA7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168</w:t>
      </w:r>
      <w:r w:rsidRPr="00D429BD">
        <w:rPr>
          <w:rStyle w:val="HideTWBExt"/>
          <w:noProof w:val="0"/>
          <w:color w:val="auto"/>
        </w:rPr>
        <w:t>&lt;/NumAm&gt;</w:t>
      </w:r>
    </w:p>
    <w:p w14:paraId="3DBC5426"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CF4FA23"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D2D03BA" w14:textId="77777777" w:rsidR="00DA03F2" w:rsidRPr="00D429BD" w:rsidRDefault="00DA03F2" w:rsidP="00DA03F2">
      <w:r w:rsidRPr="00D429BD">
        <w:rPr>
          <w:rStyle w:val="HideTWBExt"/>
          <w:noProof w:val="0"/>
          <w:color w:val="auto"/>
        </w:rPr>
        <w:t>&lt;/RepeatBlock-By&gt;</w:t>
      </w:r>
    </w:p>
    <w:p w14:paraId="22F4EFE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9A36780" w14:textId="77777777" w:rsidR="00DA03F2" w:rsidRPr="00D429BD" w:rsidRDefault="00DA03F2" w:rsidP="00DA03F2">
      <w:pPr>
        <w:pStyle w:val="NormalBold"/>
      </w:pPr>
      <w:r w:rsidRPr="00D429BD">
        <w:rPr>
          <w:rStyle w:val="HideTWBExt"/>
          <w:noProof w:val="0"/>
          <w:color w:val="auto"/>
        </w:rPr>
        <w:t>&lt;Article&gt;</w:t>
      </w:r>
      <w:r w:rsidRPr="00D429BD">
        <w:t>Betragtning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385EAD0" w14:textId="77777777" w:rsidTr="00453413">
        <w:trPr>
          <w:trHeight w:hRule="exact" w:val="240"/>
          <w:jc w:val="center"/>
        </w:trPr>
        <w:tc>
          <w:tcPr>
            <w:tcW w:w="9752" w:type="dxa"/>
            <w:gridSpan w:val="2"/>
          </w:tcPr>
          <w:p w14:paraId="7CC66E64" w14:textId="77777777" w:rsidR="00DA03F2" w:rsidRPr="00D429BD" w:rsidRDefault="00DA03F2" w:rsidP="00453413"/>
        </w:tc>
      </w:tr>
      <w:tr w:rsidR="008126DB" w:rsidRPr="00D429BD" w14:paraId="5FA8F35F" w14:textId="77777777" w:rsidTr="00453413">
        <w:trPr>
          <w:trHeight w:val="240"/>
          <w:jc w:val="center"/>
        </w:trPr>
        <w:tc>
          <w:tcPr>
            <w:tcW w:w="4876" w:type="dxa"/>
          </w:tcPr>
          <w:p w14:paraId="238E0A67" w14:textId="77777777" w:rsidR="00DA03F2" w:rsidRPr="00D429BD" w:rsidRDefault="00DA03F2" w:rsidP="00453413">
            <w:pPr>
              <w:pStyle w:val="AmColumnHeading"/>
            </w:pPr>
            <w:r w:rsidRPr="00D429BD">
              <w:t>Kommissionens forslag</w:t>
            </w:r>
          </w:p>
        </w:tc>
        <w:tc>
          <w:tcPr>
            <w:tcW w:w="4876" w:type="dxa"/>
          </w:tcPr>
          <w:p w14:paraId="1B31C6EB" w14:textId="77777777" w:rsidR="00DA03F2" w:rsidRPr="00D429BD" w:rsidRDefault="00DA03F2" w:rsidP="00453413">
            <w:pPr>
              <w:pStyle w:val="AmColumnHeading"/>
            </w:pPr>
            <w:r w:rsidRPr="00D429BD">
              <w:t>Ændringsforslag</w:t>
            </w:r>
          </w:p>
        </w:tc>
      </w:tr>
      <w:tr w:rsidR="008126DB" w:rsidRPr="00D429BD" w14:paraId="1444E7B2" w14:textId="77777777" w:rsidTr="00453413">
        <w:trPr>
          <w:jc w:val="center"/>
        </w:trPr>
        <w:tc>
          <w:tcPr>
            <w:tcW w:w="4876" w:type="dxa"/>
          </w:tcPr>
          <w:p w14:paraId="6F8D60B8"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bekæmpe ulovlig migration og</w:t>
            </w:r>
            <w:r w:rsidRPr="00D429BD">
              <w:t xml:space="preserve"> menneskehandel og forebygge enhver trussel mod medlemsstaternes indre sikkerhed,</w:t>
            </w:r>
            <w:r w:rsidRPr="00D429BD">
              <w:rPr>
                <w:b/>
                <w:bCs/>
                <w:i/>
                <w:iCs/>
              </w:rPr>
              <w:t xml:space="preserve"> offentlige orden,</w:t>
            </w:r>
            <w:r w:rsidRPr="00D429BD">
              <w:t xml:space="preserve"> folkesundhed og internationale forbindelser. Som sådan </w:t>
            </w:r>
            <w:r w:rsidRPr="00D429BD">
              <w:rPr>
                <w:b/>
                <w:bCs/>
                <w:i/>
                <w:iCs/>
              </w:rPr>
              <w:t>er</w:t>
            </w:r>
            <w:r w:rsidRPr="00D429BD">
              <w:t xml:space="preserve"> de foranstaltninger, der træffes ved de ydre grænser, </w:t>
            </w:r>
            <w:r w:rsidRPr="00D429BD">
              <w:rPr>
                <w:b/>
                <w:bCs/>
                <w:i/>
                <w:iCs/>
              </w:rPr>
              <w:t>vigtige elementer</w:t>
            </w:r>
            <w:r w:rsidRPr="00D429BD">
              <w:t xml:space="preserve"> i </w:t>
            </w:r>
            <w:r w:rsidRPr="00D429BD">
              <w:rPr>
                <w:b/>
                <w:bCs/>
                <w:i/>
                <w:iCs/>
              </w:rPr>
              <w:t>en samlet tilgang</w:t>
            </w:r>
            <w:r w:rsidRPr="00D429BD">
              <w:t xml:space="preserve"> til </w:t>
            </w:r>
            <w:r w:rsidRPr="00D429BD">
              <w:rPr>
                <w:b/>
                <w:bCs/>
                <w:i/>
                <w:iCs/>
              </w:rPr>
              <w:t>migration, der gør</w:t>
            </w:r>
            <w:r w:rsidRPr="00D429BD">
              <w:t xml:space="preserve"> det muligt at </w:t>
            </w:r>
            <w:r w:rsidRPr="00D429BD">
              <w:rPr>
                <w:b/>
                <w:bCs/>
                <w:i/>
                <w:iCs/>
              </w:rPr>
              <w:t>tackle udfordringen med blandede strømme af migranter og personer, der søger international beskyttelse</w:t>
            </w:r>
            <w:r w:rsidRPr="00D429BD">
              <w:t>.</w:t>
            </w:r>
          </w:p>
        </w:tc>
        <w:tc>
          <w:tcPr>
            <w:tcW w:w="4876" w:type="dxa"/>
          </w:tcPr>
          <w:p w14:paraId="1DC4718D"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beskytte ofre for</w:t>
            </w:r>
            <w:r w:rsidRPr="00D429BD">
              <w:t xml:space="preserve"> menneskehandel og forebygge enhver trussel mod medlemsstaternes indre sikkerhed, folkesundhed og internationale forbindelser. Som sådan </w:t>
            </w:r>
            <w:r w:rsidRPr="00D429BD">
              <w:rPr>
                <w:b/>
                <w:bCs/>
                <w:i/>
                <w:iCs/>
              </w:rPr>
              <w:t>bør</w:t>
            </w:r>
            <w:r w:rsidRPr="00D429BD">
              <w:t xml:space="preserve"> de foranstaltninger, der træffes ved de ydre grænser, </w:t>
            </w:r>
            <w:r w:rsidRPr="00D429BD">
              <w:rPr>
                <w:b/>
                <w:bCs/>
                <w:i/>
                <w:iCs/>
              </w:rPr>
              <w:t>stå</w:t>
            </w:r>
            <w:r w:rsidRPr="00D429BD">
              <w:t xml:space="preserve"> i </w:t>
            </w:r>
            <w:r w:rsidRPr="00D429BD">
              <w:rPr>
                <w:b/>
                <w:bCs/>
                <w:i/>
                <w:iCs/>
              </w:rPr>
              <w:t>forhold</w:t>
            </w:r>
            <w:r w:rsidRPr="00D429BD">
              <w:t xml:space="preserve"> til </w:t>
            </w:r>
            <w:r w:rsidRPr="00D429BD">
              <w:rPr>
                <w:b/>
                <w:bCs/>
                <w:i/>
                <w:iCs/>
              </w:rPr>
              <w:t>de tilstræbte mål og gøre</w:t>
            </w:r>
            <w:r w:rsidRPr="00D429BD">
              <w:t xml:space="preserve"> det muligt at </w:t>
            </w:r>
            <w:r w:rsidRPr="00D429BD">
              <w:rPr>
                <w:b/>
                <w:bCs/>
                <w:i/>
                <w:iCs/>
              </w:rPr>
              <w:t>træffe beslutninger i henhold til denne forordning på individuel basis</w:t>
            </w:r>
            <w:r w:rsidRPr="00D429BD">
              <w:t>.</w:t>
            </w:r>
          </w:p>
        </w:tc>
      </w:tr>
    </w:tbl>
    <w:p w14:paraId="3279575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41900AB" w14:textId="77777777" w:rsidR="00DA03F2" w:rsidRPr="00D429BD" w:rsidRDefault="00DA03F2" w:rsidP="00DA03F2">
      <w:r w:rsidRPr="00D429BD">
        <w:rPr>
          <w:rStyle w:val="HideTWBExt"/>
          <w:noProof w:val="0"/>
          <w:color w:val="auto"/>
        </w:rPr>
        <w:t>&lt;/Amend&gt;</w:t>
      </w:r>
    </w:p>
    <w:p w14:paraId="28119E4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169</w:t>
      </w:r>
      <w:r w:rsidRPr="00D429BD">
        <w:rPr>
          <w:rStyle w:val="HideTWBExt"/>
          <w:noProof w:val="0"/>
          <w:color w:val="auto"/>
        </w:rPr>
        <w:t>&lt;/NumAm&gt;</w:t>
      </w:r>
    </w:p>
    <w:p w14:paraId="46F1946F"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3CD83839" w14:textId="77777777" w:rsidR="00DA03F2" w:rsidRPr="00D429BD" w:rsidRDefault="00DA03F2" w:rsidP="00DA03F2">
      <w:pPr>
        <w:pStyle w:val="NormalBold"/>
      </w:pPr>
      <w:r w:rsidRPr="00D429BD">
        <w:rPr>
          <w:rStyle w:val="HideTWBExt"/>
          <w:noProof w:val="0"/>
          <w:color w:val="auto"/>
        </w:rPr>
        <w:t>&lt;/RepeatBlock-By&gt;</w:t>
      </w:r>
    </w:p>
    <w:p w14:paraId="4DF1AAA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B2C1771" w14:textId="77777777" w:rsidR="00DA03F2" w:rsidRPr="00D429BD" w:rsidRDefault="00DA03F2" w:rsidP="00DA03F2">
      <w:pPr>
        <w:pStyle w:val="NormalBold"/>
      </w:pPr>
      <w:r w:rsidRPr="00D429BD">
        <w:rPr>
          <w:rStyle w:val="HideTWBExt"/>
          <w:noProof w:val="0"/>
          <w:color w:val="auto"/>
        </w:rPr>
        <w:t>&lt;Article&gt;</w:t>
      </w:r>
      <w:r w:rsidRPr="00D429BD">
        <w:t>Betragtning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A5869E0" w14:textId="77777777" w:rsidTr="00453413">
        <w:trPr>
          <w:trHeight w:hRule="exact" w:val="240"/>
          <w:jc w:val="center"/>
        </w:trPr>
        <w:tc>
          <w:tcPr>
            <w:tcW w:w="9752" w:type="dxa"/>
            <w:gridSpan w:val="2"/>
          </w:tcPr>
          <w:p w14:paraId="758C16ED" w14:textId="77777777" w:rsidR="00DA03F2" w:rsidRPr="00D429BD" w:rsidRDefault="00DA03F2" w:rsidP="00453413"/>
        </w:tc>
      </w:tr>
      <w:tr w:rsidR="008126DB" w:rsidRPr="00D429BD" w14:paraId="3C4336E5" w14:textId="77777777" w:rsidTr="00453413">
        <w:trPr>
          <w:trHeight w:val="240"/>
          <w:jc w:val="center"/>
        </w:trPr>
        <w:tc>
          <w:tcPr>
            <w:tcW w:w="4876" w:type="dxa"/>
          </w:tcPr>
          <w:p w14:paraId="4CE27FE1" w14:textId="77777777" w:rsidR="00DA03F2" w:rsidRPr="00D429BD" w:rsidRDefault="00DA03F2" w:rsidP="00453413">
            <w:pPr>
              <w:pStyle w:val="AmColumnHeading"/>
            </w:pPr>
            <w:r w:rsidRPr="00D429BD">
              <w:t>Kommissionens forslag</w:t>
            </w:r>
          </w:p>
        </w:tc>
        <w:tc>
          <w:tcPr>
            <w:tcW w:w="4876" w:type="dxa"/>
          </w:tcPr>
          <w:p w14:paraId="2850BBD9" w14:textId="77777777" w:rsidR="00DA03F2" w:rsidRPr="00D429BD" w:rsidRDefault="00DA03F2" w:rsidP="00453413">
            <w:pPr>
              <w:pStyle w:val="AmColumnHeading"/>
            </w:pPr>
            <w:r w:rsidRPr="00D429BD">
              <w:t>Ændringsforslag</w:t>
            </w:r>
          </w:p>
        </w:tc>
      </w:tr>
      <w:tr w:rsidR="008126DB" w:rsidRPr="00D429BD" w14:paraId="4250E265" w14:textId="77777777" w:rsidTr="00453413">
        <w:trPr>
          <w:jc w:val="center"/>
        </w:trPr>
        <w:tc>
          <w:tcPr>
            <w:tcW w:w="4876" w:type="dxa"/>
          </w:tcPr>
          <w:p w14:paraId="799DB878" w14:textId="77777777" w:rsidR="00DA03F2" w:rsidRPr="00D429BD" w:rsidRDefault="00DA03F2" w:rsidP="00453413">
            <w:pPr>
              <w:pStyle w:val="Normal6a"/>
            </w:pPr>
            <w:r w:rsidRPr="00D429BD">
              <w:t>(4)</w:t>
            </w:r>
            <w:r w:rsidRPr="00D429BD">
              <w:tab/>
              <w:t>Grænsekontrol er ikke kun i de medlemsstaters interesse, ved hvis ydre grænser kontrollen foretages, men i alle</w:t>
            </w:r>
            <w:r w:rsidRPr="00D429BD">
              <w:rPr>
                <w:b/>
                <w:bCs/>
                <w:i/>
                <w:iCs/>
              </w:rPr>
              <w:t xml:space="preserve"> de</w:t>
            </w:r>
            <w:r w:rsidRPr="00D429BD">
              <w:t xml:space="preserve"> medlemsstaters interesse</w:t>
            </w:r>
            <w:r w:rsidRPr="00D429BD">
              <w:rPr>
                <w:b/>
                <w:bCs/>
                <w:i/>
                <w:iCs/>
              </w:rPr>
              <w:t>, der har ophævet grænsekontrollen ved deres indre grænser</w:t>
            </w:r>
            <w:r w:rsidRPr="00D429BD">
              <w:t>. Grænsekontrollen bør bidrage til at bekæmpe ulovlig migration</w:t>
            </w:r>
            <w:r w:rsidRPr="00D429BD">
              <w:rPr>
                <w:b/>
                <w:bCs/>
                <w:i/>
                <w:iCs/>
              </w:rPr>
              <w:t xml:space="preserve"> og</w:t>
            </w:r>
            <w:r w:rsidRPr="00D429BD">
              <w:t xml:space="preserve"> menneskehandel og forebygge enhver trussel mod medlemsstaternes indre sikkerhed, offentlige orden, folkesundhed og internationale forbindelser. Som sådan er de foranstaltninger, der træffes ved de ydre grænser, vigtige elementer i </w:t>
            </w:r>
            <w:r w:rsidRPr="00D429BD">
              <w:rPr>
                <w:b/>
                <w:bCs/>
                <w:i/>
                <w:iCs/>
              </w:rPr>
              <w:t>en samlet tilgang til</w:t>
            </w:r>
            <w:r w:rsidRPr="00D429BD">
              <w:t xml:space="preserve"> migration, der gør det muligt at tackle udfordringen med </w:t>
            </w:r>
            <w:r w:rsidRPr="00D429BD">
              <w:rPr>
                <w:b/>
                <w:bCs/>
                <w:i/>
                <w:iCs/>
              </w:rPr>
              <w:t>blandede strømme af migranter</w:t>
            </w:r>
            <w:r w:rsidRPr="00D429BD">
              <w:t xml:space="preserve"> og </w:t>
            </w:r>
            <w:r w:rsidRPr="00D429BD">
              <w:rPr>
                <w:b/>
                <w:bCs/>
                <w:i/>
                <w:iCs/>
              </w:rPr>
              <w:t>personer, der søger international beskyttelse</w:t>
            </w:r>
            <w:r w:rsidRPr="00D429BD">
              <w:t>.</w:t>
            </w:r>
          </w:p>
        </w:tc>
        <w:tc>
          <w:tcPr>
            <w:tcW w:w="4876" w:type="dxa"/>
          </w:tcPr>
          <w:p w14:paraId="32BAC629" w14:textId="77777777" w:rsidR="00DA03F2" w:rsidRPr="00D429BD" w:rsidRDefault="00DA03F2" w:rsidP="00453413">
            <w:pPr>
              <w:pStyle w:val="Normal6a"/>
            </w:pPr>
            <w:r w:rsidRPr="00D429BD">
              <w:t>(4)</w:t>
            </w:r>
            <w:r w:rsidRPr="00D429BD">
              <w:tab/>
              <w:t>Grænsekontrol er ikke kun i de medlemsstaters interesse, ved hvis ydre grænser kontrollen foretages, men i alle medlemsstaters interesse. Grænsekontrollen bør bidrage til at bekæmpe ulovlig migration</w:t>
            </w:r>
            <w:r w:rsidRPr="00D429BD">
              <w:rPr>
                <w:b/>
                <w:bCs/>
                <w:i/>
                <w:iCs/>
              </w:rPr>
              <w:t>, udbrede informationskampagner, som afholder migranter fra at rejse ulovligt ind i EU, bekæmpe</w:t>
            </w:r>
            <w:r w:rsidRPr="00D429BD">
              <w:t xml:space="preserve"> menneskehandel og forebygge enhver trussel mod medlemsstaternes indre sikkerhed, offentlige orden, folkesundhed og internationale forbindelser. Som sådan er de foranstaltninger, der træffes ved de ydre grænser, vigtige elementer i </w:t>
            </w:r>
            <w:r w:rsidRPr="00D429BD">
              <w:rPr>
                <w:b/>
                <w:bCs/>
                <w:i/>
                <w:iCs/>
              </w:rPr>
              <w:t>at begrænse</w:t>
            </w:r>
            <w:r w:rsidRPr="00D429BD">
              <w:t xml:space="preserve"> migration, der gør det muligt at tackle udfordringen med </w:t>
            </w:r>
            <w:r w:rsidRPr="00D429BD">
              <w:rPr>
                <w:b/>
                <w:bCs/>
                <w:i/>
                <w:iCs/>
              </w:rPr>
              <w:t>massemigrationsstrømme for europæisk kultur, samfund</w:t>
            </w:r>
            <w:r w:rsidRPr="00D429BD">
              <w:t xml:space="preserve"> og </w:t>
            </w:r>
            <w:r w:rsidRPr="00D429BD">
              <w:rPr>
                <w:b/>
                <w:bCs/>
                <w:i/>
                <w:iCs/>
              </w:rPr>
              <w:t>livsstil</w:t>
            </w:r>
            <w:r w:rsidRPr="00D429BD">
              <w:t>.</w:t>
            </w:r>
          </w:p>
        </w:tc>
      </w:tr>
    </w:tbl>
    <w:p w14:paraId="340A0BD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0742393" w14:textId="77777777" w:rsidR="00DA03F2" w:rsidRPr="00D429BD" w:rsidRDefault="00DA03F2" w:rsidP="00DA03F2">
      <w:r w:rsidRPr="00D429BD">
        <w:rPr>
          <w:rStyle w:val="HideTWBExt"/>
          <w:noProof w:val="0"/>
          <w:color w:val="auto"/>
        </w:rPr>
        <w:t>&lt;/Amend&gt;</w:t>
      </w:r>
    </w:p>
    <w:p w14:paraId="6B8BF8E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170</w:t>
      </w:r>
      <w:r w:rsidRPr="00D429BD">
        <w:rPr>
          <w:rStyle w:val="HideTWBExt"/>
          <w:noProof w:val="0"/>
          <w:color w:val="auto"/>
        </w:rPr>
        <w:t>&lt;/NumAm&gt;</w:t>
      </w:r>
    </w:p>
    <w:p w14:paraId="73D7E2D2"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3C2581B5" w14:textId="77777777" w:rsidR="00DA03F2" w:rsidRPr="00D429BD" w:rsidRDefault="00DA03F2" w:rsidP="00DA03F2">
      <w:pPr>
        <w:pStyle w:val="NormalBold"/>
      </w:pPr>
      <w:r w:rsidRPr="00D429BD">
        <w:rPr>
          <w:rStyle w:val="HideTWBExt"/>
          <w:noProof w:val="0"/>
          <w:color w:val="auto"/>
        </w:rPr>
        <w:t>&lt;/RepeatBlock-By&gt;</w:t>
      </w:r>
    </w:p>
    <w:p w14:paraId="05EDDA7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0E3D02B" w14:textId="77777777" w:rsidR="00DA03F2" w:rsidRPr="00D429BD" w:rsidRDefault="00DA03F2" w:rsidP="00DA03F2">
      <w:pPr>
        <w:pStyle w:val="NormalBold"/>
      </w:pPr>
      <w:r w:rsidRPr="00D429BD">
        <w:rPr>
          <w:rStyle w:val="HideTWBExt"/>
          <w:noProof w:val="0"/>
          <w:color w:val="auto"/>
        </w:rPr>
        <w:t>&lt;Article&gt;</w:t>
      </w:r>
      <w:r w:rsidRPr="00D429BD">
        <w:t>Betragtning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E41771C" w14:textId="77777777" w:rsidTr="00453413">
        <w:trPr>
          <w:trHeight w:hRule="exact" w:val="240"/>
          <w:jc w:val="center"/>
        </w:trPr>
        <w:tc>
          <w:tcPr>
            <w:tcW w:w="9752" w:type="dxa"/>
            <w:gridSpan w:val="2"/>
          </w:tcPr>
          <w:p w14:paraId="0EB5C489" w14:textId="77777777" w:rsidR="00DA03F2" w:rsidRPr="00D429BD" w:rsidRDefault="00DA03F2" w:rsidP="00453413"/>
        </w:tc>
      </w:tr>
      <w:tr w:rsidR="008126DB" w:rsidRPr="00D429BD" w14:paraId="1B9A64FF" w14:textId="77777777" w:rsidTr="00453413">
        <w:trPr>
          <w:trHeight w:val="240"/>
          <w:jc w:val="center"/>
        </w:trPr>
        <w:tc>
          <w:tcPr>
            <w:tcW w:w="4876" w:type="dxa"/>
          </w:tcPr>
          <w:p w14:paraId="608367FA" w14:textId="77777777" w:rsidR="00DA03F2" w:rsidRPr="00D429BD" w:rsidRDefault="00DA03F2" w:rsidP="00453413">
            <w:pPr>
              <w:pStyle w:val="AmColumnHeading"/>
            </w:pPr>
            <w:r w:rsidRPr="00D429BD">
              <w:t>Kommissionens forslag</w:t>
            </w:r>
          </w:p>
        </w:tc>
        <w:tc>
          <w:tcPr>
            <w:tcW w:w="4876" w:type="dxa"/>
          </w:tcPr>
          <w:p w14:paraId="2C38D6EF" w14:textId="77777777" w:rsidR="00DA03F2" w:rsidRPr="00D429BD" w:rsidRDefault="00DA03F2" w:rsidP="00453413">
            <w:pPr>
              <w:pStyle w:val="AmColumnHeading"/>
            </w:pPr>
            <w:r w:rsidRPr="00D429BD">
              <w:t>Ændringsforslag</w:t>
            </w:r>
          </w:p>
        </w:tc>
      </w:tr>
      <w:tr w:rsidR="008126DB" w:rsidRPr="00D429BD" w14:paraId="1C78BCFD" w14:textId="77777777" w:rsidTr="00453413">
        <w:trPr>
          <w:jc w:val="center"/>
        </w:trPr>
        <w:tc>
          <w:tcPr>
            <w:tcW w:w="4876" w:type="dxa"/>
          </w:tcPr>
          <w:p w14:paraId="0D2139C5"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w:t>
            </w:r>
            <w:r w:rsidRPr="00D429BD">
              <w:rPr>
                <w:b/>
                <w:bCs/>
                <w:i/>
                <w:iCs/>
              </w:rPr>
              <w:t>bidrage til at</w:t>
            </w:r>
            <w:r w:rsidRPr="00D429BD">
              <w:t xml:space="preserve"> bekæmpe ulovlig migration og menneskehandel og forebygge enhver trussel mod medlemsstaternes indre sikkerhed, offentlige orden, folkesundhed og internationale forbindelser. Som sådan er de foranstaltninger, der træffes ved de ydre grænser, vigtige elementer i</w:t>
            </w:r>
            <w:r w:rsidRPr="00D429BD">
              <w:rPr>
                <w:b/>
                <w:bCs/>
                <w:i/>
                <w:iCs/>
              </w:rPr>
              <w:t xml:space="preserve"> en samlet tilgang til migration, der gør det muligt</w:t>
            </w:r>
            <w:r w:rsidRPr="00D429BD">
              <w:t xml:space="preserve"> at </w:t>
            </w:r>
            <w:r w:rsidRPr="00D429BD">
              <w:rPr>
                <w:b/>
                <w:bCs/>
                <w:i/>
                <w:iCs/>
              </w:rPr>
              <w:t>tackle udfordringen med blandede strømme af migranter og personer, der søger international beskyttelse</w:t>
            </w:r>
            <w:r w:rsidRPr="00D429BD">
              <w:t>.</w:t>
            </w:r>
          </w:p>
        </w:tc>
        <w:tc>
          <w:tcPr>
            <w:tcW w:w="4876" w:type="dxa"/>
          </w:tcPr>
          <w:p w14:paraId="4EB1F7B5"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w:t>
            </w:r>
            <w:r w:rsidRPr="00D429BD">
              <w:rPr>
                <w:b/>
                <w:bCs/>
                <w:i/>
                <w:iCs/>
              </w:rPr>
              <w:t>primært</w:t>
            </w:r>
            <w:r w:rsidRPr="00D429BD">
              <w:t xml:space="preserve"> bekæmpe ulovlig migration og menneskehandel og forebygge enhver trussel mod medlemsstaternes indre sikkerhed, offentlige orden, folkesundhed og internationale forbindelser. Som sådan er de foranstaltninger, der træffes ved de ydre grænser, vigtige elementer i at </w:t>
            </w:r>
            <w:r w:rsidRPr="00D429BD">
              <w:rPr>
                <w:b/>
                <w:bCs/>
                <w:i/>
                <w:iCs/>
              </w:rPr>
              <w:t>garantere medlemsstaternes sikkerhed</w:t>
            </w:r>
            <w:r w:rsidRPr="00D429BD">
              <w:t>.</w:t>
            </w:r>
          </w:p>
        </w:tc>
      </w:tr>
    </w:tbl>
    <w:p w14:paraId="5EF6EE6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224E3F9" w14:textId="77777777" w:rsidR="00DA03F2" w:rsidRPr="00D429BD" w:rsidRDefault="00DA03F2" w:rsidP="00DA03F2">
      <w:r w:rsidRPr="00D429BD">
        <w:rPr>
          <w:rStyle w:val="HideTWBExt"/>
          <w:noProof w:val="0"/>
          <w:color w:val="auto"/>
        </w:rPr>
        <w:t>&lt;/Amend&gt;</w:t>
      </w:r>
    </w:p>
    <w:p w14:paraId="3CC91C9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171</w:t>
      </w:r>
      <w:r w:rsidRPr="00D429BD">
        <w:rPr>
          <w:rStyle w:val="HideTWBExt"/>
          <w:noProof w:val="0"/>
          <w:color w:val="auto"/>
        </w:rPr>
        <w:t>&lt;/NumAm&gt;</w:t>
      </w:r>
    </w:p>
    <w:p w14:paraId="0A5AB3F6"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4B6AC73" w14:textId="77777777" w:rsidR="00DA03F2" w:rsidRPr="00D429BD" w:rsidRDefault="00DA03F2" w:rsidP="00DA03F2">
      <w:pPr>
        <w:pStyle w:val="NormalBold"/>
      </w:pPr>
      <w:r w:rsidRPr="00D429BD">
        <w:rPr>
          <w:rStyle w:val="HideTWBExt"/>
          <w:noProof w:val="0"/>
          <w:color w:val="auto"/>
        </w:rPr>
        <w:t>&lt;/RepeatBlock-By&gt;</w:t>
      </w:r>
    </w:p>
    <w:p w14:paraId="7F02879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F17FD67" w14:textId="77777777" w:rsidR="00DA03F2" w:rsidRPr="00D429BD" w:rsidRDefault="00DA03F2" w:rsidP="00DA03F2">
      <w:pPr>
        <w:pStyle w:val="NormalBold"/>
      </w:pPr>
      <w:r w:rsidRPr="00D429BD">
        <w:rPr>
          <w:rStyle w:val="HideTWBExt"/>
          <w:noProof w:val="0"/>
          <w:color w:val="auto"/>
        </w:rPr>
        <w:t>&lt;Article&gt;</w:t>
      </w:r>
      <w:r w:rsidRPr="00D429BD">
        <w:t>Betragtning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6458885" w14:textId="77777777" w:rsidTr="00453413">
        <w:trPr>
          <w:trHeight w:hRule="exact" w:val="240"/>
          <w:jc w:val="center"/>
        </w:trPr>
        <w:tc>
          <w:tcPr>
            <w:tcW w:w="9752" w:type="dxa"/>
            <w:gridSpan w:val="2"/>
          </w:tcPr>
          <w:p w14:paraId="76611A94" w14:textId="77777777" w:rsidR="00DA03F2" w:rsidRPr="00D429BD" w:rsidRDefault="00DA03F2" w:rsidP="00453413"/>
        </w:tc>
      </w:tr>
      <w:tr w:rsidR="008126DB" w:rsidRPr="00D429BD" w14:paraId="2829DFC3" w14:textId="77777777" w:rsidTr="00453413">
        <w:trPr>
          <w:trHeight w:val="240"/>
          <w:jc w:val="center"/>
        </w:trPr>
        <w:tc>
          <w:tcPr>
            <w:tcW w:w="4876" w:type="dxa"/>
          </w:tcPr>
          <w:p w14:paraId="34930765" w14:textId="77777777" w:rsidR="00DA03F2" w:rsidRPr="00D429BD" w:rsidRDefault="00DA03F2" w:rsidP="00453413">
            <w:pPr>
              <w:pStyle w:val="AmColumnHeading"/>
            </w:pPr>
            <w:r w:rsidRPr="00D429BD">
              <w:t>Kommissionens forslag</w:t>
            </w:r>
          </w:p>
        </w:tc>
        <w:tc>
          <w:tcPr>
            <w:tcW w:w="4876" w:type="dxa"/>
          </w:tcPr>
          <w:p w14:paraId="078F868F" w14:textId="77777777" w:rsidR="00DA03F2" w:rsidRPr="00D429BD" w:rsidRDefault="00DA03F2" w:rsidP="00453413">
            <w:pPr>
              <w:pStyle w:val="AmColumnHeading"/>
            </w:pPr>
            <w:r w:rsidRPr="00D429BD">
              <w:t>Ændringsforslag</w:t>
            </w:r>
          </w:p>
        </w:tc>
      </w:tr>
      <w:tr w:rsidR="008126DB" w:rsidRPr="00D429BD" w14:paraId="2ADEBCEF" w14:textId="77777777" w:rsidTr="00453413">
        <w:trPr>
          <w:jc w:val="center"/>
        </w:trPr>
        <w:tc>
          <w:tcPr>
            <w:tcW w:w="4876" w:type="dxa"/>
          </w:tcPr>
          <w:p w14:paraId="6979FE13"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bekæmpe</w:t>
            </w:r>
            <w:r w:rsidRPr="00D429BD">
              <w:t xml:space="preserve"> ulovlig migration og menneskehandel og forebygge enhver trussel mod medlemsstaternes indre sikkerhed</w:t>
            </w:r>
            <w:r w:rsidRPr="00D429BD">
              <w:rPr>
                <w:b/>
                <w:bCs/>
                <w:i/>
                <w:iCs/>
              </w:rPr>
              <w:t>, offentlige orden</w:t>
            </w:r>
            <w:r w:rsidRPr="00D429BD">
              <w:t>, folkesundhed og internationale forbindelser. Som sådan er de foranstaltninger, der træffes ved de ydre grænser, vigtige elementer i en samlet tilgang til migration</w:t>
            </w:r>
            <w:r w:rsidRPr="00D429BD">
              <w:rPr>
                <w:b/>
                <w:bCs/>
                <w:i/>
                <w:iCs/>
              </w:rPr>
              <w:t>, der gør det muligt at tackle udfordringen med blandede strømme af migranter og personer, der søger international beskyttelse</w:t>
            </w:r>
            <w:r w:rsidRPr="00D429BD">
              <w:t>.</w:t>
            </w:r>
          </w:p>
        </w:tc>
        <w:tc>
          <w:tcPr>
            <w:tcW w:w="4876" w:type="dxa"/>
          </w:tcPr>
          <w:p w14:paraId="08150EA0"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mindske</w:t>
            </w:r>
            <w:r w:rsidRPr="00D429BD">
              <w:t xml:space="preserve"> ulovlig migration og menneskehandel og forebygge enhver trussel mod medlemsstaternes indre sikkerhed, folkesundhed og internationale forbindelser. Som sådan er de foranstaltninger, der træffes ved de ydre grænser, vigtige elementer i en samlet tilgang til migration.</w:t>
            </w:r>
          </w:p>
        </w:tc>
      </w:tr>
    </w:tbl>
    <w:p w14:paraId="3E02E82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0900286" w14:textId="77777777" w:rsidR="00DA03F2" w:rsidRPr="00D429BD" w:rsidRDefault="00DA03F2" w:rsidP="00DA03F2">
      <w:r w:rsidRPr="00D429BD">
        <w:rPr>
          <w:rStyle w:val="HideTWBExt"/>
          <w:noProof w:val="0"/>
          <w:color w:val="auto"/>
        </w:rPr>
        <w:t>&lt;/Amend&gt;</w:t>
      </w:r>
    </w:p>
    <w:p w14:paraId="74F0F57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172</w:t>
      </w:r>
      <w:r w:rsidRPr="00D429BD">
        <w:rPr>
          <w:rStyle w:val="HideTWBExt"/>
          <w:noProof w:val="0"/>
          <w:color w:val="auto"/>
        </w:rPr>
        <w:t>&lt;/NumAm&gt;</w:t>
      </w:r>
    </w:p>
    <w:p w14:paraId="5B055794"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76FDAD17" w14:textId="77777777" w:rsidR="00DA03F2" w:rsidRPr="00D429BD" w:rsidRDefault="00DA03F2" w:rsidP="00DA03F2">
      <w:pPr>
        <w:pStyle w:val="NormalBold"/>
      </w:pPr>
      <w:r w:rsidRPr="00D429BD">
        <w:rPr>
          <w:rStyle w:val="HideTWBExt"/>
          <w:noProof w:val="0"/>
          <w:color w:val="auto"/>
        </w:rPr>
        <w:t>&lt;/RepeatBlock-By&gt;</w:t>
      </w:r>
    </w:p>
    <w:p w14:paraId="7CE653D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B2C906B" w14:textId="77777777" w:rsidR="00DA03F2" w:rsidRPr="00D429BD" w:rsidRDefault="00DA03F2" w:rsidP="00DA03F2">
      <w:pPr>
        <w:pStyle w:val="NormalBold"/>
      </w:pPr>
      <w:r w:rsidRPr="00D429BD">
        <w:rPr>
          <w:rStyle w:val="HideTWBExt"/>
          <w:noProof w:val="0"/>
          <w:color w:val="auto"/>
        </w:rPr>
        <w:t>&lt;Article&gt;</w:t>
      </w:r>
      <w:r w:rsidRPr="00D429BD">
        <w:t>Betragtning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737E78D" w14:textId="77777777" w:rsidTr="00453413">
        <w:trPr>
          <w:trHeight w:hRule="exact" w:val="240"/>
          <w:jc w:val="center"/>
        </w:trPr>
        <w:tc>
          <w:tcPr>
            <w:tcW w:w="9752" w:type="dxa"/>
            <w:gridSpan w:val="2"/>
          </w:tcPr>
          <w:p w14:paraId="67AD1CD4" w14:textId="77777777" w:rsidR="00DA03F2" w:rsidRPr="00D429BD" w:rsidRDefault="00DA03F2" w:rsidP="00453413"/>
        </w:tc>
      </w:tr>
      <w:tr w:rsidR="008126DB" w:rsidRPr="00D429BD" w14:paraId="266F2769" w14:textId="77777777" w:rsidTr="00453413">
        <w:trPr>
          <w:trHeight w:val="240"/>
          <w:jc w:val="center"/>
        </w:trPr>
        <w:tc>
          <w:tcPr>
            <w:tcW w:w="4876" w:type="dxa"/>
          </w:tcPr>
          <w:p w14:paraId="36BAF3B3" w14:textId="77777777" w:rsidR="00DA03F2" w:rsidRPr="00D429BD" w:rsidRDefault="00DA03F2" w:rsidP="00453413">
            <w:pPr>
              <w:pStyle w:val="AmColumnHeading"/>
            </w:pPr>
            <w:r w:rsidRPr="00D429BD">
              <w:t>Kommissionens forslag</w:t>
            </w:r>
          </w:p>
        </w:tc>
        <w:tc>
          <w:tcPr>
            <w:tcW w:w="4876" w:type="dxa"/>
          </w:tcPr>
          <w:p w14:paraId="3D23EE06" w14:textId="77777777" w:rsidR="00DA03F2" w:rsidRPr="00D429BD" w:rsidRDefault="00DA03F2" w:rsidP="00453413">
            <w:pPr>
              <w:pStyle w:val="AmColumnHeading"/>
            </w:pPr>
            <w:r w:rsidRPr="00D429BD">
              <w:t>Ændringsforslag</w:t>
            </w:r>
          </w:p>
        </w:tc>
      </w:tr>
      <w:tr w:rsidR="008126DB" w:rsidRPr="00D429BD" w14:paraId="378B1A29" w14:textId="77777777" w:rsidTr="00453413">
        <w:trPr>
          <w:jc w:val="center"/>
        </w:trPr>
        <w:tc>
          <w:tcPr>
            <w:tcW w:w="4876" w:type="dxa"/>
          </w:tcPr>
          <w:p w14:paraId="1147A8B6"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bekæmpe</w:t>
            </w:r>
            <w:r w:rsidRPr="00D429BD">
              <w:t xml:space="preserve"> ulovlig migration og menneskehandel og forebygge enhver trussel mod medlemsstaternes </w:t>
            </w:r>
            <w:r w:rsidRPr="00D429BD">
              <w:rPr>
                <w:b/>
                <w:bCs/>
                <w:i/>
                <w:iCs/>
              </w:rPr>
              <w:t>indre</w:t>
            </w:r>
            <w:r w:rsidRPr="00D429BD">
              <w:t xml:space="preserve"> sikkerhed, offentlige orden, folkesundhed og internationale forbindelser. Som sådan er de foranstaltninger, der træffes ved de ydre grænser, vigtige elementer i en samlet tilgang til migration</w:t>
            </w:r>
            <w:r w:rsidRPr="00D429BD">
              <w:rPr>
                <w:b/>
                <w:bCs/>
                <w:i/>
                <w:iCs/>
              </w:rPr>
              <w:t>, der gør det muligt</w:t>
            </w:r>
            <w:r w:rsidRPr="00D429BD">
              <w:t xml:space="preserve"> at tackle udfordringen med blandede strømme af migranter og personer, der søger international beskyttelse.</w:t>
            </w:r>
          </w:p>
        </w:tc>
        <w:tc>
          <w:tcPr>
            <w:tcW w:w="4876" w:type="dxa"/>
          </w:tcPr>
          <w:p w14:paraId="051FFF20" w14:textId="77777777" w:rsidR="00DA03F2" w:rsidRPr="00D429BD" w:rsidRDefault="00DA03F2" w:rsidP="00453413">
            <w:pPr>
              <w:pStyle w:val="Normal6a"/>
            </w:pPr>
            <w:r w:rsidRPr="00D429BD">
              <w:t>(4)</w:t>
            </w:r>
            <w:r w:rsidRPr="00D429BD">
              <w:tab/>
              <w:t xml:space="preserve">Grænsekontrol er ikke kun i de medlemsstaters interesse, ved hvis ydre grænser kontrollen foretages, men i alle de medlemsstaters interesse, der har ophævet grænsekontrollen ved deres indre grænser. Grænsekontrollen bør bidrage til at </w:t>
            </w:r>
            <w:r w:rsidRPr="00D429BD">
              <w:rPr>
                <w:b/>
                <w:bCs/>
                <w:i/>
                <w:iCs/>
              </w:rPr>
              <w:t>hindre</w:t>
            </w:r>
            <w:r w:rsidRPr="00D429BD">
              <w:t xml:space="preserve"> ulovlig migration og </w:t>
            </w:r>
            <w:r w:rsidRPr="00D429BD">
              <w:rPr>
                <w:b/>
                <w:bCs/>
                <w:i/>
                <w:iCs/>
              </w:rPr>
              <w:t xml:space="preserve">bekæmpe </w:t>
            </w:r>
            <w:r w:rsidRPr="00D429BD">
              <w:t xml:space="preserve">menneskehandel og forebygge enhver trussel mod </w:t>
            </w:r>
            <w:r w:rsidRPr="00D429BD">
              <w:rPr>
                <w:b/>
                <w:bCs/>
                <w:i/>
                <w:iCs/>
              </w:rPr>
              <w:t xml:space="preserve">Unionens indre sikkerhed samt </w:t>
            </w:r>
            <w:r w:rsidRPr="00D429BD">
              <w:t xml:space="preserve">medlemsstaternes </w:t>
            </w:r>
            <w:r w:rsidRPr="00D429BD">
              <w:rPr>
                <w:b/>
                <w:bCs/>
                <w:i/>
                <w:iCs/>
              </w:rPr>
              <w:t>nationale</w:t>
            </w:r>
            <w:r w:rsidRPr="00D429BD">
              <w:t xml:space="preserve"> sikkerhed, offentlige orden, folkesundhed og internationale forbindelser. Som sådan er de foranstaltninger, der træffes ved de ydre grænser, vigtige elementer i en samlet tilgang til </w:t>
            </w:r>
            <w:r w:rsidRPr="00D429BD">
              <w:rPr>
                <w:b/>
                <w:bCs/>
                <w:i/>
                <w:iCs/>
              </w:rPr>
              <w:t xml:space="preserve">asyl og </w:t>
            </w:r>
            <w:r w:rsidRPr="00D429BD">
              <w:t>migration</w:t>
            </w:r>
            <w:r w:rsidRPr="00D429BD">
              <w:rPr>
                <w:b/>
                <w:bCs/>
                <w:i/>
                <w:iCs/>
              </w:rPr>
              <w:t xml:space="preserve"> og afgørende for</w:t>
            </w:r>
            <w:r w:rsidRPr="00D429BD">
              <w:t xml:space="preserve"> at tackle udfordringen med blandede strømme af migranter og </w:t>
            </w:r>
            <w:r w:rsidRPr="00D429BD">
              <w:rPr>
                <w:b/>
                <w:bCs/>
                <w:i/>
                <w:iCs/>
              </w:rPr>
              <w:t xml:space="preserve">sikre adgang til den relevante procedure for </w:t>
            </w:r>
            <w:r w:rsidRPr="00D429BD">
              <w:t>personer, der søger international beskyttelse.</w:t>
            </w:r>
          </w:p>
        </w:tc>
      </w:tr>
    </w:tbl>
    <w:p w14:paraId="6E775ED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47DACE0" w14:textId="77777777" w:rsidR="00DA03F2" w:rsidRPr="00D429BD" w:rsidRDefault="00DA03F2" w:rsidP="00DA03F2">
      <w:r w:rsidRPr="00D429BD">
        <w:rPr>
          <w:rStyle w:val="HideTWBExt"/>
          <w:noProof w:val="0"/>
          <w:color w:val="auto"/>
        </w:rPr>
        <w:t>&lt;/Amend&gt;</w:t>
      </w:r>
    </w:p>
    <w:p w14:paraId="79912A7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173</w:t>
      </w:r>
      <w:r w:rsidRPr="00D429BD">
        <w:rPr>
          <w:rStyle w:val="HideTWBExt"/>
          <w:noProof w:val="0"/>
          <w:color w:val="auto"/>
        </w:rPr>
        <w:t>&lt;/NumAm&gt;</w:t>
      </w:r>
    </w:p>
    <w:p w14:paraId="5116F172"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8397090" w14:textId="77777777" w:rsidR="00DA03F2" w:rsidRPr="00D429BD" w:rsidRDefault="00DA03F2" w:rsidP="00DA03F2">
      <w:pPr>
        <w:pStyle w:val="NormalBold"/>
      </w:pPr>
      <w:r w:rsidRPr="00D429BD">
        <w:rPr>
          <w:rStyle w:val="HideTWBExt"/>
          <w:noProof w:val="0"/>
          <w:color w:val="auto"/>
        </w:rPr>
        <w:t>&lt;/RepeatBlock-By&gt;</w:t>
      </w:r>
    </w:p>
    <w:p w14:paraId="4EA02F7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249921D" w14:textId="77777777" w:rsidR="00DA03F2" w:rsidRPr="00D429BD" w:rsidRDefault="00DA03F2" w:rsidP="00DA03F2">
      <w:pPr>
        <w:pStyle w:val="NormalBold"/>
      </w:pPr>
      <w:r w:rsidRPr="00D429BD">
        <w:rPr>
          <w:rStyle w:val="HideTWBExt"/>
          <w:noProof w:val="0"/>
          <w:color w:val="auto"/>
        </w:rPr>
        <w:t>&lt;Article&gt;</w:t>
      </w:r>
      <w:r w:rsidRPr="00D429BD">
        <w:t>Betragtning 4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B6A7D21" w14:textId="77777777" w:rsidTr="00453413">
        <w:trPr>
          <w:trHeight w:hRule="exact" w:val="240"/>
          <w:jc w:val="center"/>
        </w:trPr>
        <w:tc>
          <w:tcPr>
            <w:tcW w:w="9752" w:type="dxa"/>
            <w:gridSpan w:val="2"/>
          </w:tcPr>
          <w:p w14:paraId="0B7750FC" w14:textId="77777777" w:rsidR="00DA03F2" w:rsidRPr="00D429BD" w:rsidRDefault="00DA03F2" w:rsidP="00453413"/>
        </w:tc>
      </w:tr>
      <w:tr w:rsidR="008126DB" w:rsidRPr="00D429BD" w14:paraId="575CF3B1" w14:textId="77777777" w:rsidTr="00453413">
        <w:trPr>
          <w:trHeight w:val="240"/>
          <w:jc w:val="center"/>
        </w:trPr>
        <w:tc>
          <w:tcPr>
            <w:tcW w:w="4876" w:type="dxa"/>
          </w:tcPr>
          <w:p w14:paraId="3F4F53EC" w14:textId="77777777" w:rsidR="00DA03F2" w:rsidRPr="00D429BD" w:rsidRDefault="00DA03F2" w:rsidP="00453413">
            <w:pPr>
              <w:pStyle w:val="AmColumnHeading"/>
            </w:pPr>
            <w:r w:rsidRPr="00D429BD">
              <w:t>Kommissionens forslag</w:t>
            </w:r>
          </w:p>
        </w:tc>
        <w:tc>
          <w:tcPr>
            <w:tcW w:w="4876" w:type="dxa"/>
          </w:tcPr>
          <w:p w14:paraId="6153652A" w14:textId="77777777" w:rsidR="00DA03F2" w:rsidRPr="00D429BD" w:rsidRDefault="00DA03F2" w:rsidP="00453413">
            <w:pPr>
              <w:pStyle w:val="AmColumnHeading"/>
            </w:pPr>
            <w:r w:rsidRPr="00D429BD">
              <w:t>Ændringsforslag</w:t>
            </w:r>
          </w:p>
        </w:tc>
      </w:tr>
      <w:tr w:rsidR="008126DB" w:rsidRPr="00D429BD" w14:paraId="4B9BB22E" w14:textId="77777777" w:rsidTr="00453413">
        <w:trPr>
          <w:jc w:val="center"/>
        </w:trPr>
        <w:tc>
          <w:tcPr>
            <w:tcW w:w="4876" w:type="dxa"/>
          </w:tcPr>
          <w:p w14:paraId="23FDBBAC" w14:textId="77777777" w:rsidR="00DA03F2" w:rsidRPr="00D429BD" w:rsidRDefault="00DA03F2" w:rsidP="00453413">
            <w:pPr>
              <w:pStyle w:val="Normal6a"/>
            </w:pPr>
          </w:p>
        </w:tc>
        <w:tc>
          <w:tcPr>
            <w:tcW w:w="4876" w:type="dxa"/>
          </w:tcPr>
          <w:p w14:paraId="58157E50" w14:textId="77777777" w:rsidR="00DA03F2" w:rsidRPr="00D429BD" w:rsidRDefault="00DA03F2" w:rsidP="00453413">
            <w:pPr>
              <w:pStyle w:val="Normal6a"/>
            </w:pPr>
            <w:r w:rsidRPr="00D429BD">
              <w:rPr>
                <w:b/>
                <w:i/>
              </w:rPr>
              <w:t>(4a)</w:t>
            </w:r>
            <w:r w:rsidRPr="00D429BD">
              <w:tab/>
            </w:r>
            <w:r w:rsidRPr="00D429BD">
              <w:rPr>
                <w:b/>
                <w:i/>
              </w:rPr>
              <w:t>I overensstemmelse med denne forordning bør medlemsstaterne handle i overensstemmelse med relevant EU-ret og folkeretten, herunder Genèvekonventionen af 28. juli 1951 om flygtninges retsstilling, som ændret ved New York-protokollen af 31. januar 1967 ("Genèvekonventionen"), forpligtelser i forbindelse med international beskyttelse, især princippet om non-refoulement, og grundlæggende rettigheder.</w:t>
            </w:r>
          </w:p>
        </w:tc>
      </w:tr>
    </w:tbl>
    <w:p w14:paraId="2F0F76D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F4FC231" w14:textId="77777777" w:rsidR="00DA03F2" w:rsidRPr="00D429BD" w:rsidRDefault="00DA03F2" w:rsidP="00DA03F2">
      <w:r w:rsidRPr="00D429BD">
        <w:rPr>
          <w:rStyle w:val="HideTWBExt"/>
          <w:noProof w:val="0"/>
          <w:color w:val="auto"/>
        </w:rPr>
        <w:t>&lt;/Amend&gt;</w:t>
      </w:r>
    </w:p>
    <w:p w14:paraId="4F946A8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174</w:t>
      </w:r>
      <w:r w:rsidRPr="00D429BD">
        <w:rPr>
          <w:rStyle w:val="HideTWBExt"/>
          <w:noProof w:val="0"/>
          <w:color w:val="auto"/>
        </w:rPr>
        <w:t>&lt;/NumAm&gt;</w:t>
      </w:r>
    </w:p>
    <w:p w14:paraId="0BC7097F"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6DC401CF" w14:textId="77777777" w:rsidR="00DA03F2" w:rsidRPr="00D429BD" w:rsidRDefault="00DA03F2" w:rsidP="00DA03F2">
      <w:pPr>
        <w:pStyle w:val="NormalBold"/>
      </w:pPr>
      <w:r w:rsidRPr="00D429BD">
        <w:rPr>
          <w:rStyle w:val="HideTWBExt"/>
          <w:noProof w:val="0"/>
          <w:color w:val="auto"/>
        </w:rPr>
        <w:t>&lt;/RepeatBlock-By&gt;</w:t>
      </w:r>
    </w:p>
    <w:p w14:paraId="138656A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3B68F8C" w14:textId="77777777" w:rsidR="00DA03F2" w:rsidRPr="00D429BD" w:rsidRDefault="00DA03F2" w:rsidP="00DA03F2">
      <w:pPr>
        <w:pStyle w:val="NormalBold"/>
      </w:pPr>
      <w:r w:rsidRPr="00D429BD">
        <w:rPr>
          <w:rStyle w:val="HideTWBExt"/>
          <w:noProof w:val="0"/>
          <w:color w:val="auto"/>
        </w:rPr>
        <w:t>&lt;Article&gt;</w:t>
      </w:r>
      <w:r w:rsidRPr="00D429BD">
        <w:t>Betragtning 4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A52438E" w14:textId="77777777" w:rsidTr="00453413">
        <w:trPr>
          <w:trHeight w:hRule="exact" w:val="240"/>
          <w:jc w:val="center"/>
        </w:trPr>
        <w:tc>
          <w:tcPr>
            <w:tcW w:w="9752" w:type="dxa"/>
            <w:gridSpan w:val="2"/>
          </w:tcPr>
          <w:p w14:paraId="2DADA9A7" w14:textId="77777777" w:rsidR="00DA03F2" w:rsidRPr="00D429BD" w:rsidRDefault="00DA03F2" w:rsidP="00453413"/>
        </w:tc>
      </w:tr>
      <w:tr w:rsidR="008126DB" w:rsidRPr="00D429BD" w14:paraId="0C7C01DF" w14:textId="77777777" w:rsidTr="00453413">
        <w:trPr>
          <w:trHeight w:val="240"/>
          <w:jc w:val="center"/>
        </w:trPr>
        <w:tc>
          <w:tcPr>
            <w:tcW w:w="4876" w:type="dxa"/>
          </w:tcPr>
          <w:p w14:paraId="40F6A143" w14:textId="77777777" w:rsidR="00DA03F2" w:rsidRPr="00D429BD" w:rsidRDefault="00DA03F2" w:rsidP="00453413">
            <w:pPr>
              <w:pStyle w:val="AmColumnHeading"/>
            </w:pPr>
            <w:r w:rsidRPr="00D429BD">
              <w:t>Kommissionens forslag</w:t>
            </w:r>
          </w:p>
        </w:tc>
        <w:tc>
          <w:tcPr>
            <w:tcW w:w="4876" w:type="dxa"/>
          </w:tcPr>
          <w:p w14:paraId="509558C9" w14:textId="77777777" w:rsidR="00DA03F2" w:rsidRPr="00D429BD" w:rsidRDefault="00DA03F2" w:rsidP="00453413">
            <w:pPr>
              <w:pStyle w:val="AmColumnHeading"/>
            </w:pPr>
            <w:r w:rsidRPr="00D429BD">
              <w:t>Ændringsforslag</w:t>
            </w:r>
          </w:p>
        </w:tc>
      </w:tr>
      <w:tr w:rsidR="008126DB" w:rsidRPr="00D429BD" w14:paraId="2AC3EDED" w14:textId="77777777" w:rsidTr="00453413">
        <w:trPr>
          <w:jc w:val="center"/>
        </w:trPr>
        <w:tc>
          <w:tcPr>
            <w:tcW w:w="4876" w:type="dxa"/>
          </w:tcPr>
          <w:p w14:paraId="0C607C3D" w14:textId="77777777" w:rsidR="00DA03F2" w:rsidRPr="00D429BD" w:rsidRDefault="00DA03F2" w:rsidP="00453413">
            <w:pPr>
              <w:pStyle w:val="Normal6a"/>
            </w:pPr>
          </w:p>
        </w:tc>
        <w:tc>
          <w:tcPr>
            <w:tcW w:w="4876" w:type="dxa"/>
          </w:tcPr>
          <w:p w14:paraId="6C8AFAC9" w14:textId="77777777" w:rsidR="00DA03F2" w:rsidRPr="00D429BD" w:rsidRDefault="00DA03F2" w:rsidP="00453413">
            <w:pPr>
              <w:pStyle w:val="Normal6a"/>
            </w:pPr>
            <w:r w:rsidRPr="00D429BD">
              <w:rPr>
                <w:b/>
                <w:i/>
              </w:rPr>
              <w:t>(4a)</w:t>
            </w:r>
            <w:r w:rsidRPr="00D429BD">
              <w:tab/>
            </w:r>
            <w:r w:rsidRPr="00D429BD">
              <w:rPr>
                <w:b/>
                <w:i/>
              </w:rPr>
              <w:t>En effektiv grænseforvaltning er en integreret del af den europæiske tilgang til asyl og migration, som bygger på princippet om solidaritet og en rimelig ansvarsfordeling.</w:t>
            </w:r>
          </w:p>
        </w:tc>
      </w:tr>
    </w:tbl>
    <w:p w14:paraId="398B6F2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533B44F" w14:textId="77777777" w:rsidR="00DA03F2" w:rsidRPr="00D429BD" w:rsidRDefault="00DA03F2" w:rsidP="00DA03F2">
      <w:r w:rsidRPr="00D429BD">
        <w:rPr>
          <w:rStyle w:val="HideTWBExt"/>
          <w:noProof w:val="0"/>
          <w:color w:val="auto"/>
        </w:rPr>
        <w:t>&lt;/Amend&gt;</w:t>
      </w:r>
    </w:p>
    <w:p w14:paraId="7C2D131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175</w:t>
      </w:r>
      <w:r w:rsidRPr="00D429BD">
        <w:rPr>
          <w:rStyle w:val="HideTWBExt"/>
          <w:noProof w:val="0"/>
          <w:color w:val="auto"/>
        </w:rPr>
        <w:t>&lt;/NumAm&gt;</w:t>
      </w:r>
    </w:p>
    <w:p w14:paraId="6841BA55"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3C964797" w14:textId="77777777" w:rsidR="00DA03F2" w:rsidRPr="00D429BD" w:rsidRDefault="00DA03F2" w:rsidP="00DA03F2">
      <w:pPr>
        <w:pStyle w:val="NormalBold"/>
      </w:pPr>
      <w:r w:rsidRPr="00D429BD">
        <w:rPr>
          <w:rStyle w:val="HideTWBExt"/>
          <w:noProof w:val="0"/>
          <w:color w:val="auto"/>
        </w:rPr>
        <w:t>&lt;/RepeatBlock-By&gt;</w:t>
      </w:r>
    </w:p>
    <w:p w14:paraId="6C45373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664C84C" w14:textId="77777777" w:rsidR="00DA03F2" w:rsidRPr="00D429BD" w:rsidRDefault="00DA03F2" w:rsidP="00DA03F2">
      <w:pPr>
        <w:pStyle w:val="NormalBold"/>
      </w:pPr>
      <w:r w:rsidRPr="00D429BD">
        <w:rPr>
          <w:rStyle w:val="HideTWBExt"/>
          <w:noProof w:val="0"/>
          <w:color w:val="auto"/>
        </w:rPr>
        <w:t>&lt;Article&gt;</w:t>
      </w:r>
      <w:r w:rsidRPr="00D429BD">
        <w:t>Betragtning 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F2B10D0" w14:textId="77777777" w:rsidTr="00453413">
        <w:trPr>
          <w:trHeight w:hRule="exact" w:val="240"/>
          <w:jc w:val="center"/>
        </w:trPr>
        <w:tc>
          <w:tcPr>
            <w:tcW w:w="9752" w:type="dxa"/>
            <w:gridSpan w:val="2"/>
          </w:tcPr>
          <w:p w14:paraId="5364DACF" w14:textId="77777777" w:rsidR="00DA03F2" w:rsidRPr="00D429BD" w:rsidRDefault="00DA03F2" w:rsidP="00453413"/>
        </w:tc>
      </w:tr>
      <w:tr w:rsidR="008126DB" w:rsidRPr="00D429BD" w14:paraId="50AD7030" w14:textId="77777777" w:rsidTr="00453413">
        <w:trPr>
          <w:trHeight w:val="240"/>
          <w:jc w:val="center"/>
        </w:trPr>
        <w:tc>
          <w:tcPr>
            <w:tcW w:w="4876" w:type="dxa"/>
          </w:tcPr>
          <w:p w14:paraId="1230DEB2" w14:textId="77777777" w:rsidR="00DA03F2" w:rsidRPr="00D429BD" w:rsidRDefault="00DA03F2" w:rsidP="00453413">
            <w:pPr>
              <w:pStyle w:val="AmColumnHeading"/>
            </w:pPr>
            <w:r w:rsidRPr="00D429BD">
              <w:t>Kommissionens forslag</w:t>
            </w:r>
          </w:p>
        </w:tc>
        <w:tc>
          <w:tcPr>
            <w:tcW w:w="4876" w:type="dxa"/>
          </w:tcPr>
          <w:p w14:paraId="77DC120D" w14:textId="77777777" w:rsidR="00DA03F2" w:rsidRPr="00D429BD" w:rsidRDefault="00DA03F2" w:rsidP="00453413">
            <w:pPr>
              <w:pStyle w:val="AmColumnHeading"/>
            </w:pPr>
            <w:r w:rsidRPr="00D429BD">
              <w:t>Ændringsforslag</w:t>
            </w:r>
          </w:p>
        </w:tc>
      </w:tr>
      <w:tr w:rsidR="008126DB" w:rsidRPr="00D429BD" w14:paraId="4419FBA6" w14:textId="77777777" w:rsidTr="00453413">
        <w:trPr>
          <w:jc w:val="center"/>
        </w:trPr>
        <w:tc>
          <w:tcPr>
            <w:tcW w:w="4876" w:type="dxa"/>
          </w:tcPr>
          <w:p w14:paraId="28B5B7D5" w14:textId="77777777" w:rsidR="00DA03F2" w:rsidRPr="00D429BD" w:rsidRDefault="00DA03F2" w:rsidP="00453413">
            <w:pPr>
              <w:pStyle w:val="Normal6a"/>
            </w:pPr>
            <w:r w:rsidRPr="00D429BD">
              <w:t>(5)</w:t>
            </w:r>
            <w:r w:rsidRPr="00D429BD">
              <w:tab/>
              <w:t xml:space="preserve">I henhold til artikel 2 i forordning (EU) 2016/399 består grænsekontrol af ind- og udrejsekontrol ved grænseovergangsstederne og grænseovervågning, der foretages mellem grænseovergangsstederne for at forhindre tredjelandsstatsborgere i at omgå ind- og udrejsekontrollen. </w:t>
            </w:r>
            <w:r w:rsidRPr="00D429BD">
              <w:rPr>
                <w:b/>
                <w:bCs/>
                <w:i/>
                <w:iCs/>
              </w:rPr>
              <w:t>I henhold til artikel 13 i forordning (EU) 2016/399 skal en</w:t>
            </w:r>
            <w:r w:rsidRPr="00D429BD">
              <w:t xml:space="preserve"> person, som har passeret en grænse ulovligt, </w:t>
            </w:r>
            <w:r w:rsidRPr="00D429BD">
              <w:rPr>
                <w:b/>
                <w:bCs/>
                <w:i/>
                <w:iCs/>
              </w:rPr>
              <w:t>og som</w:t>
            </w:r>
            <w:r w:rsidRPr="00D429BD">
              <w:t xml:space="preserve"> ikke</w:t>
            </w:r>
            <w:r w:rsidRPr="00D429BD">
              <w:rPr>
                <w:b/>
                <w:bCs/>
                <w:i/>
                <w:iCs/>
              </w:rPr>
              <w:t xml:space="preserve"> har</w:t>
            </w:r>
            <w:r w:rsidRPr="00D429BD">
              <w:t xml:space="preserve"> ret til at </w:t>
            </w:r>
            <w:r w:rsidRPr="00D429BD">
              <w:rPr>
                <w:b/>
                <w:bCs/>
                <w:i/>
                <w:iCs/>
              </w:rPr>
              <w:t>opholde sig på den pågældende medlemsstats område, pågribes og gøres til genstand for procedurer under overholdelse af direktiv 2008/115/EF.</w:t>
            </w:r>
            <w:r w:rsidRPr="00D429BD">
              <w:rPr>
                <w:b/>
                <w:i/>
              </w:rPr>
              <w:t xml:space="preserve"> </w:t>
            </w:r>
            <w:r w:rsidRPr="00D429BD">
              <w:rPr>
                <w:b/>
                <w:bCs/>
                <w:i/>
                <w:iCs/>
              </w:rPr>
              <w:t>I henhold til artikel 3 i forordning (EU) 2016/399 bør grænsekontrollen foretages, uden at dette berører de rettigheder, der tilkommer flygtninge og personer, som ansøger</w:t>
            </w:r>
            <w:r w:rsidRPr="00D429BD">
              <w:t xml:space="preserve"> om international beskyttelse</w:t>
            </w:r>
            <w:r w:rsidRPr="00D429BD">
              <w:rPr>
                <w:b/>
                <w:bCs/>
                <w:i/>
                <w:iCs/>
              </w:rPr>
              <w:t>, navnlig hvad angår princippet om non-refoulement</w:t>
            </w:r>
            <w:r w:rsidRPr="00D429BD">
              <w:t>.</w:t>
            </w:r>
          </w:p>
        </w:tc>
        <w:tc>
          <w:tcPr>
            <w:tcW w:w="4876" w:type="dxa"/>
          </w:tcPr>
          <w:p w14:paraId="5E5A2A6A" w14:textId="77777777" w:rsidR="00DA03F2" w:rsidRPr="00D429BD" w:rsidRDefault="00DA03F2" w:rsidP="00453413">
            <w:pPr>
              <w:pStyle w:val="Normal6a"/>
            </w:pPr>
            <w:r w:rsidRPr="00D429BD">
              <w:t>(5)</w:t>
            </w:r>
            <w:r w:rsidRPr="00D429BD">
              <w:tab/>
              <w:t xml:space="preserve">I henhold til artikel 2 i forordning (EU) 2016/399 består grænsekontrol af ind- og udrejsekontrol ved grænseovergangsstederne og grænseovervågning, der foretages mellem grænseovergangsstederne for at forhindre tredjelandsstatsborgere i at omgå ind- og udrejsekontrollen. </w:t>
            </w:r>
            <w:r w:rsidRPr="00D429BD">
              <w:rPr>
                <w:b/>
                <w:bCs/>
                <w:i/>
                <w:iCs/>
              </w:rPr>
              <w:t>En</w:t>
            </w:r>
            <w:r w:rsidRPr="00D429BD">
              <w:t xml:space="preserve"> person, som har passeret en grænse ulovligt, </w:t>
            </w:r>
            <w:r w:rsidRPr="00D429BD">
              <w:rPr>
                <w:b/>
                <w:bCs/>
                <w:i/>
                <w:iCs/>
              </w:rPr>
              <w:t>har</w:t>
            </w:r>
            <w:r w:rsidRPr="00D429BD">
              <w:t xml:space="preserve"> ikke ret til at </w:t>
            </w:r>
            <w:r w:rsidRPr="00D429BD">
              <w:rPr>
                <w:b/>
                <w:bCs/>
                <w:i/>
                <w:iCs/>
              </w:rPr>
              <w:t>ansøge</w:t>
            </w:r>
            <w:r w:rsidRPr="00D429BD">
              <w:t xml:space="preserve"> om international beskyttelse</w:t>
            </w:r>
            <w:r w:rsidRPr="00D429BD">
              <w:rPr>
                <w:b/>
                <w:bCs/>
                <w:i/>
                <w:iCs/>
              </w:rPr>
              <w:t xml:space="preserve"> og skal i stedet tilbagesendes til sin oprindelseshavn, til det sidste sikre transitland eller til sit oprindelsesland</w:t>
            </w:r>
            <w:r w:rsidRPr="00D429BD">
              <w:t>.</w:t>
            </w:r>
          </w:p>
        </w:tc>
      </w:tr>
    </w:tbl>
    <w:p w14:paraId="33D7F2A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E8511AF" w14:textId="77777777" w:rsidR="00DA03F2" w:rsidRPr="00D429BD" w:rsidRDefault="00DA03F2" w:rsidP="00DA03F2">
      <w:r w:rsidRPr="00D429BD">
        <w:rPr>
          <w:rStyle w:val="HideTWBExt"/>
          <w:noProof w:val="0"/>
          <w:color w:val="auto"/>
        </w:rPr>
        <w:t>&lt;/Amend&gt;</w:t>
      </w:r>
    </w:p>
    <w:p w14:paraId="2772B89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176</w:t>
      </w:r>
      <w:r w:rsidRPr="00D429BD">
        <w:rPr>
          <w:rStyle w:val="HideTWBExt"/>
          <w:noProof w:val="0"/>
          <w:color w:val="auto"/>
        </w:rPr>
        <w:t>&lt;/NumAm&gt;</w:t>
      </w:r>
    </w:p>
    <w:p w14:paraId="771F50B7"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Charlie Weimers</w:t>
      </w:r>
      <w:r w:rsidRPr="00D429BD">
        <w:rPr>
          <w:rStyle w:val="HideTWBExt"/>
          <w:noProof w:val="0"/>
          <w:color w:val="auto"/>
        </w:rPr>
        <w:t>&lt;/Members&gt;</w:t>
      </w:r>
    </w:p>
    <w:p w14:paraId="0768659C" w14:textId="77777777" w:rsidR="00DA03F2" w:rsidRPr="00D429BD" w:rsidRDefault="00DA03F2" w:rsidP="00DA03F2">
      <w:pPr>
        <w:pStyle w:val="NormalBold"/>
      </w:pPr>
      <w:r w:rsidRPr="00D429BD">
        <w:rPr>
          <w:rStyle w:val="HideTWBExt"/>
          <w:noProof w:val="0"/>
          <w:color w:val="auto"/>
        </w:rPr>
        <w:t>&lt;/RepeatBlock-By&gt;</w:t>
      </w:r>
    </w:p>
    <w:p w14:paraId="4B0EBF2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FC81ED3" w14:textId="77777777" w:rsidR="00DA03F2" w:rsidRPr="00D429BD" w:rsidRDefault="00DA03F2" w:rsidP="00DA03F2">
      <w:pPr>
        <w:pStyle w:val="NormalBold"/>
      </w:pPr>
      <w:r w:rsidRPr="00D429BD">
        <w:rPr>
          <w:rStyle w:val="HideTWBExt"/>
          <w:noProof w:val="0"/>
          <w:color w:val="auto"/>
        </w:rPr>
        <w:t>&lt;Article&gt;</w:t>
      </w:r>
      <w:r w:rsidRPr="00D429BD">
        <w:t>Betragtning 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5F5B520" w14:textId="77777777" w:rsidTr="00453413">
        <w:trPr>
          <w:trHeight w:hRule="exact" w:val="240"/>
          <w:jc w:val="center"/>
        </w:trPr>
        <w:tc>
          <w:tcPr>
            <w:tcW w:w="9752" w:type="dxa"/>
            <w:gridSpan w:val="2"/>
          </w:tcPr>
          <w:p w14:paraId="0B534E76" w14:textId="77777777" w:rsidR="00DA03F2" w:rsidRPr="00D429BD" w:rsidRDefault="00DA03F2" w:rsidP="00453413"/>
        </w:tc>
      </w:tr>
      <w:tr w:rsidR="008126DB" w:rsidRPr="00D429BD" w14:paraId="3EB51C9A" w14:textId="77777777" w:rsidTr="00453413">
        <w:trPr>
          <w:trHeight w:val="240"/>
          <w:jc w:val="center"/>
        </w:trPr>
        <w:tc>
          <w:tcPr>
            <w:tcW w:w="4876" w:type="dxa"/>
          </w:tcPr>
          <w:p w14:paraId="0E323F34" w14:textId="77777777" w:rsidR="00DA03F2" w:rsidRPr="00D429BD" w:rsidRDefault="00DA03F2" w:rsidP="00453413">
            <w:pPr>
              <w:pStyle w:val="AmColumnHeading"/>
            </w:pPr>
            <w:r w:rsidRPr="00D429BD">
              <w:t>Kommissionens forslag</w:t>
            </w:r>
          </w:p>
        </w:tc>
        <w:tc>
          <w:tcPr>
            <w:tcW w:w="4876" w:type="dxa"/>
          </w:tcPr>
          <w:p w14:paraId="38AF78AB" w14:textId="77777777" w:rsidR="00DA03F2" w:rsidRPr="00D429BD" w:rsidRDefault="00DA03F2" w:rsidP="00453413">
            <w:pPr>
              <w:pStyle w:val="AmColumnHeading"/>
            </w:pPr>
            <w:r w:rsidRPr="00D429BD">
              <w:t>Ændringsforslag</w:t>
            </w:r>
          </w:p>
        </w:tc>
      </w:tr>
      <w:tr w:rsidR="008126DB" w:rsidRPr="00D429BD" w14:paraId="2FD54233" w14:textId="77777777" w:rsidTr="00453413">
        <w:trPr>
          <w:jc w:val="center"/>
        </w:trPr>
        <w:tc>
          <w:tcPr>
            <w:tcW w:w="4876" w:type="dxa"/>
          </w:tcPr>
          <w:p w14:paraId="451709AD" w14:textId="77777777" w:rsidR="00DA03F2" w:rsidRPr="00D429BD" w:rsidRDefault="00DA03F2" w:rsidP="00453413">
            <w:pPr>
              <w:pStyle w:val="Normal6a"/>
            </w:pPr>
            <w:r w:rsidRPr="00D429BD">
              <w:t>(5)</w:t>
            </w:r>
            <w:r w:rsidRPr="00D429BD">
              <w:tab/>
              <w:t xml:space="preserve">I henhold til artikel 2 i forordning (EU) 2016/399 består grænsekontrol af ind- og udrejsekontrol ved grænseovergangsstederne og grænseovervågning, der foretages mellem grænseovergangsstederne for at forhindre tredjelandsstatsborgere i at omgå ind- og udrejsekontrollen. I henhold til artikel 13 i forordning (EU) 2016/399 skal en person, som har passeret en grænse ulovligt, og som ikke har ret til at opholde sig på den pågældende medlemsstats område, pågribes og gøres til genstand for procedurer under overholdelse af direktiv 2008/115/EF. </w:t>
            </w:r>
            <w:r w:rsidRPr="00D429BD">
              <w:rPr>
                <w:b/>
                <w:i/>
              </w:rPr>
              <w:t>I henhold til artikel 3 i forordning (EU) 2016/399 bør grænsekontrollen foretages, uden at dette berører de rettigheder, der tilkommer flygtninge og personer, som ansøger om international beskyttelse, navnlig hvad angår princippet om non-refoulement.</w:t>
            </w:r>
          </w:p>
        </w:tc>
        <w:tc>
          <w:tcPr>
            <w:tcW w:w="4876" w:type="dxa"/>
          </w:tcPr>
          <w:p w14:paraId="1FDB0180" w14:textId="77777777" w:rsidR="00DA03F2" w:rsidRPr="00D429BD" w:rsidRDefault="00DA03F2" w:rsidP="00453413">
            <w:pPr>
              <w:pStyle w:val="Normal6a"/>
            </w:pPr>
            <w:r w:rsidRPr="00D429BD">
              <w:t>(5)</w:t>
            </w:r>
            <w:r w:rsidRPr="00D429BD">
              <w:tab/>
              <w:t xml:space="preserve">I henhold til artikel 2 i forordning (EU) 2016/399 består grænsekontrol af ind- og udrejsekontrol ved grænseovergangsstederne og grænseovervågning, der foretages mellem grænseovergangsstederne for at forhindre tredjelandsstatsborgere i </w:t>
            </w:r>
            <w:r w:rsidRPr="00D429BD">
              <w:rPr>
                <w:b/>
                <w:bCs/>
                <w:i/>
                <w:iCs/>
              </w:rPr>
              <w:t xml:space="preserve">ulovligt </w:t>
            </w:r>
            <w:r w:rsidRPr="00D429BD">
              <w:t>at omgå ind- og udrejsekontrollen. I henhold til artikel 13 i forordning (EU) 2016/399 skal en person, som har passeret en grænse ulovligt, og som ikke har ret til at opholde sig på den pågældende medlemsstats område, pågribes og gøres til genstand for procedurer under overholdelse af direktiv 2008/115/EF.</w:t>
            </w:r>
          </w:p>
        </w:tc>
      </w:tr>
    </w:tbl>
    <w:p w14:paraId="235968E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81B5A76" w14:textId="77777777" w:rsidR="00DA03F2" w:rsidRPr="00D429BD" w:rsidRDefault="00DA03F2" w:rsidP="00DA03F2">
      <w:r w:rsidRPr="00D429BD">
        <w:rPr>
          <w:rStyle w:val="HideTWBExt"/>
          <w:noProof w:val="0"/>
          <w:color w:val="auto"/>
        </w:rPr>
        <w:t>&lt;/Amend&gt;</w:t>
      </w:r>
    </w:p>
    <w:p w14:paraId="3D885FE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177</w:t>
      </w:r>
      <w:r w:rsidRPr="00D429BD">
        <w:rPr>
          <w:rStyle w:val="HideTWBExt"/>
          <w:noProof w:val="0"/>
          <w:color w:val="auto"/>
        </w:rPr>
        <w:t>&lt;/NumAm&gt;</w:t>
      </w:r>
    </w:p>
    <w:p w14:paraId="33D42B50"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6D8E6258"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A5FB259" w14:textId="77777777" w:rsidR="00DA03F2" w:rsidRPr="00D429BD" w:rsidRDefault="00DA03F2" w:rsidP="00DA03F2">
      <w:r w:rsidRPr="00D429BD">
        <w:rPr>
          <w:rStyle w:val="HideTWBExt"/>
          <w:noProof w:val="0"/>
          <w:color w:val="auto"/>
        </w:rPr>
        <w:t>&lt;/RepeatBlock-By&gt;</w:t>
      </w:r>
    </w:p>
    <w:p w14:paraId="1449B4D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AAC1C0F" w14:textId="77777777" w:rsidR="00DA03F2" w:rsidRPr="00D429BD" w:rsidRDefault="00DA03F2" w:rsidP="00DA03F2">
      <w:pPr>
        <w:pStyle w:val="NormalBold"/>
      </w:pPr>
      <w:r w:rsidRPr="00D429BD">
        <w:rPr>
          <w:rStyle w:val="HideTWBExt"/>
          <w:noProof w:val="0"/>
          <w:color w:val="auto"/>
        </w:rPr>
        <w:t>&lt;Article&gt;</w:t>
      </w:r>
      <w:r w:rsidRPr="00D429BD">
        <w:t>Betragtning 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5E0D97B" w14:textId="77777777" w:rsidTr="00453413">
        <w:trPr>
          <w:trHeight w:hRule="exact" w:val="240"/>
          <w:jc w:val="center"/>
        </w:trPr>
        <w:tc>
          <w:tcPr>
            <w:tcW w:w="9752" w:type="dxa"/>
            <w:gridSpan w:val="2"/>
          </w:tcPr>
          <w:p w14:paraId="67BD57DE" w14:textId="77777777" w:rsidR="00DA03F2" w:rsidRPr="00D429BD" w:rsidRDefault="00DA03F2" w:rsidP="00453413"/>
        </w:tc>
      </w:tr>
      <w:tr w:rsidR="008126DB" w:rsidRPr="00D429BD" w14:paraId="22CB49A0" w14:textId="77777777" w:rsidTr="00453413">
        <w:trPr>
          <w:trHeight w:val="240"/>
          <w:jc w:val="center"/>
        </w:trPr>
        <w:tc>
          <w:tcPr>
            <w:tcW w:w="4876" w:type="dxa"/>
          </w:tcPr>
          <w:p w14:paraId="7E042ADB" w14:textId="77777777" w:rsidR="00DA03F2" w:rsidRPr="00D429BD" w:rsidRDefault="00DA03F2" w:rsidP="00453413">
            <w:pPr>
              <w:pStyle w:val="AmColumnHeading"/>
            </w:pPr>
            <w:r w:rsidRPr="00D429BD">
              <w:t>Kommissionens forslag</w:t>
            </w:r>
          </w:p>
        </w:tc>
        <w:tc>
          <w:tcPr>
            <w:tcW w:w="4876" w:type="dxa"/>
          </w:tcPr>
          <w:p w14:paraId="00ED1856" w14:textId="77777777" w:rsidR="00DA03F2" w:rsidRPr="00D429BD" w:rsidRDefault="00DA03F2" w:rsidP="00453413">
            <w:pPr>
              <w:pStyle w:val="AmColumnHeading"/>
            </w:pPr>
            <w:r w:rsidRPr="00D429BD">
              <w:t>Ændringsforslag</w:t>
            </w:r>
          </w:p>
        </w:tc>
      </w:tr>
      <w:tr w:rsidR="008126DB" w:rsidRPr="00D429BD" w14:paraId="7CC173AA" w14:textId="77777777" w:rsidTr="00453413">
        <w:trPr>
          <w:jc w:val="center"/>
        </w:trPr>
        <w:tc>
          <w:tcPr>
            <w:tcW w:w="4876" w:type="dxa"/>
          </w:tcPr>
          <w:p w14:paraId="6BD4434F" w14:textId="77777777" w:rsidR="00DA03F2" w:rsidRPr="00D429BD" w:rsidRDefault="00DA03F2" w:rsidP="00453413">
            <w:pPr>
              <w:pStyle w:val="Normal6a"/>
            </w:pPr>
            <w:r w:rsidRPr="00D429BD">
              <w:t>(5)</w:t>
            </w:r>
            <w:r w:rsidRPr="00D429BD">
              <w:tab/>
              <w:t>I henhold til artikel 2 i forordning (EU) 2016/399 består grænsekontrol af ind- og udrejsekontrol ved grænseovergangsstederne og grænseovervågning, der foretages mellem grænseovergangsstederne</w:t>
            </w:r>
            <w:r w:rsidRPr="00D429BD">
              <w:rPr>
                <w:b/>
                <w:bCs/>
                <w:i/>
                <w:iCs/>
              </w:rPr>
              <w:t xml:space="preserve"> for at forhindre tredjelandsstatsborgere i at omgå ind- og udrejsekontrollen</w:t>
            </w:r>
            <w:r w:rsidRPr="00D429BD">
              <w:t>. I henhold til artikel 13 i forordning (EU) 2016/399 skal en person, som har passeret en grænse ulovligt, og som ikke har ret til at opholde sig på den pågældende medlemsstats område, pågribes og gøres til genstand for procedurer under overholdelse af direktiv 2008/115/EF. I henhold til artikel 3 i forordning</w:t>
            </w:r>
            <w:r w:rsidRPr="00D429BD">
              <w:rPr>
                <w:b/>
                <w:bCs/>
                <w:i/>
                <w:iCs/>
              </w:rPr>
              <w:t xml:space="preserve"> (EU) 2016/399</w:t>
            </w:r>
            <w:r w:rsidRPr="00D429BD">
              <w:t xml:space="preserve"> bør grænsekontrollen foretages, uden at dette berører de rettigheder, der tilkommer flygtninge og personer, som ansøger om international beskyttelse, navnlig hvad angår princippet om non-refoulement.</w:t>
            </w:r>
          </w:p>
        </w:tc>
        <w:tc>
          <w:tcPr>
            <w:tcW w:w="4876" w:type="dxa"/>
          </w:tcPr>
          <w:p w14:paraId="49271E47" w14:textId="77777777" w:rsidR="00DA03F2" w:rsidRPr="00D429BD" w:rsidRDefault="00DA03F2" w:rsidP="00453413">
            <w:pPr>
              <w:pStyle w:val="Normal6a"/>
            </w:pPr>
            <w:r w:rsidRPr="00D429BD">
              <w:t>(5)</w:t>
            </w:r>
            <w:r w:rsidRPr="00D429BD">
              <w:tab/>
              <w:t xml:space="preserve">I henhold til artikel 2 i forordning (EU) 2016/399 består grænsekontrol af ind- og udrejsekontrol ved grænseovergangsstederne og grænseovervågning, der foretages mellem grænseovergangsstederne. I henhold til artikel 13 i forordning (EU) 2016/399 skal en person, som har passeret en grænse ulovligt, og som ikke har ret til at opholde sig på den pågældende medlemsstats område, pågribes og gøres til genstand for procedurer under overholdelse af direktiv 2008/115/EF. I henhold til artikel 3 i </w:t>
            </w:r>
            <w:r w:rsidRPr="00D429BD">
              <w:rPr>
                <w:b/>
                <w:bCs/>
                <w:i/>
                <w:iCs/>
              </w:rPr>
              <w:t xml:space="preserve">samme </w:t>
            </w:r>
            <w:r w:rsidRPr="00D429BD">
              <w:t xml:space="preserve">forordning bør grænsekontrollen </w:t>
            </w:r>
            <w:r w:rsidRPr="00D429BD">
              <w:rPr>
                <w:b/>
                <w:bCs/>
                <w:i/>
                <w:iCs/>
              </w:rPr>
              <w:t xml:space="preserve">dog </w:t>
            </w:r>
            <w:r w:rsidRPr="00D429BD">
              <w:t>foretages, uden at dette berører de rettigheder, der tilkommer flygtninge og personer, som ansøger om international beskyttelse, navnlig hvad angår princippet om non-refoulement</w:t>
            </w:r>
            <w:r w:rsidRPr="00D429BD">
              <w:rPr>
                <w:b/>
                <w:bCs/>
                <w:i/>
                <w:iCs/>
              </w:rPr>
              <w:t>, og i henhold til artikel 4 skal medlemsstaterne bl.a. handle i fuld overensstemmelse med den relevante EU-ret, herunder Den Europæiske Unions charter om grundlæggende rettigheder ("chartret"), og de relevante dele af folkeretten, herunder konventionen om flygtninges retsstilling udfærdiget i Genève den 28. juli 1951 ("Genèvekonventionen")</w:t>
            </w:r>
            <w:r w:rsidRPr="00D429BD">
              <w:t>.</w:t>
            </w:r>
          </w:p>
        </w:tc>
      </w:tr>
    </w:tbl>
    <w:p w14:paraId="247F33D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EF4E5AC" w14:textId="77777777" w:rsidR="00DA03F2" w:rsidRPr="00D429BD" w:rsidRDefault="00DA03F2" w:rsidP="00DA03F2">
      <w:r w:rsidRPr="00D429BD">
        <w:rPr>
          <w:rStyle w:val="HideTWBExt"/>
          <w:noProof w:val="0"/>
          <w:color w:val="auto"/>
        </w:rPr>
        <w:t>&lt;/Amend&gt;</w:t>
      </w:r>
    </w:p>
    <w:p w14:paraId="0E87C44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178</w:t>
      </w:r>
      <w:r w:rsidRPr="00D429BD">
        <w:rPr>
          <w:rStyle w:val="HideTWBExt"/>
          <w:noProof w:val="0"/>
          <w:color w:val="auto"/>
        </w:rPr>
        <w:t>&lt;/NumAm&gt;</w:t>
      </w:r>
    </w:p>
    <w:p w14:paraId="0980D4BF"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E6E62C7" w14:textId="77777777" w:rsidR="00DA03F2" w:rsidRPr="00D429BD" w:rsidRDefault="00DA03F2" w:rsidP="00DA03F2">
      <w:pPr>
        <w:pStyle w:val="NormalBold"/>
      </w:pPr>
      <w:r w:rsidRPr="00D429BD">
        <w:rPr>
          <w:rStyle w:val="HideTWBExt"/>
          <w:noProof w:val="0"/>
          <w:color w:val="auto"/>
        </w:rPr>
        <w:t>&lt;/RepeatBlock-By&gt;</w:t>
      </w:r>
    </w:p>
    <w:p w14:paraId="5BD0396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E36AE02" w14:textId="77777777" w:rsidR="00DA03F2" w:rsidRPr="00D429BD" w:rsidRDefault="00DA03F2" w:rsidP="00DA03F2">
      <w:pPr>
        <w:pStyle w:val="NormalBold"/>
      </w:pPr>
      <w:r w:rsidRPr="00D429BD">
        <w:rPr>
          <w:rStyle w:val="HideTWBExt"/>
          <w:noProof w:val="0"/>
          <w:color w:val="auto"/>
        </w:rPr>
        <w:t>&lt;Article&gt;</w:t>
      </w:r>
      <w:r w:rsidRPr="00D429BD">
        <w:t>Betragtning 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D61E7CC" w14:textId="77777777" w:rsidTr="00453413">
        <w:trPr>
          <w:trHeight w:hRule="exact" w:val="240"/>
          <w:jc w:val="center"/>
        </w:trPr>
        <w:tc>
          <w:tcPr>
            <w:tcW w:w="9752" w:type="dxa"/>
            <w:gridSpan w:val="2"/>
          </w:tcPr>
          <w:p w14:paraId="72BE6627" w14:textId="77777777" w:rsidR="00DA03F2" w:rsidRPr="00D429BD" w:rsidRDefault="00DA03F2" w:rsidP="00453413"/>
        </w:tc>
      </w:tr>
      <w:tr w:rsidR="008126DB" w:rsidRPr="00D429BD" w14:paraId="0494BB18" w14:textId="77777777" w:rsidTr="00453413">
        <w:trPr>
          <w:trHeight w:val="240"/>
          <w:jc w:val="center"/>
        </w:trPr>
        <w:tc>
          <w:tcPr>
            <w:tcW w:w="4876" w:type="dxa"/>
          </w:tcPr>
          <w:p w14:paraId="000639E1" w14:textId="77777777" w:rsidR="00DA03F2" w:rsidRPr="00D429BD" w:rsidRDefault="00DA03F2" w:rsidP="00453413">
            <w:pPr>
              <w:pStyle w:val="AmColumnHeading"/>
            </w:pPr>
            <w:r w:rsidRPr="00D429BD">
              <w:t>Kommissionens forslag</w:t>
            </w:r>
          </w:p>
        </w:tc>
        <w:tc>
          <w:tcPr>
            <w:tcW w:w="4876" w:type="dxa"/>
          </w:tcPr>
          <w:p w14:paraId="09E72C22" w14:textId="77777777" w:rsidR="00DA03F2" w:rsidRPr="00D429BD" w:rsidRDefault="00DA03F2" w:rsidP="00453413">
            <w:pPr>
              <w:pStyle w:val="AmColumnHeading"/>
            </w:pPr>
            <w:r w:rsidRPr="00D429BD">
              <w:t>Ændringsforslag</w:t>
            </w:r>
          </w:p>
        </w:tc>
      </w:tr>
      <w:tr w:rsidR="008126DB" w:rsidRPr="00D429BD" w14:paraId="1DE262D4" w14:textId="77777777" w:rsidTr="00453413">
        <w:trPr>
          <w:jc w:val="center"/>
        </w:trPr>
        <w:tc>
          <w:tcPr>
            <w:tcW w:w="4876" w:type="dxa"/>
          </w:tcPr>
          <w:p w14:paraId="58DA4554" w14:textId="77777777" w:rsidR="00DA03F2" w:rsidRPr="00D429BD" w:rsidRDefault="00DA03F2" w:rsidP="00453413">
            <w:pPr>
              <w:pStyle w:val="Normal6a"/>
            </w:pPr>
            <w:r w:rsidRPr="00D429BD">
              <w:t>(5)</w:t>
            </w:r>
            <w:r w:rsidRPr="00D429BD">
              <w:tab/>
              <w:t xml:space="preserve">I henhold til artikel 2 i forordning (EU) 2016/399 består grænsekontrol af ind- og udrejsekontrol ved grænseovergangsstederne og grænseovervågning, der foretages mellem grænseovergangsstederne for at </w:t>
            </w:r>
            <w:r w:rsidRPr="00D429BD">
              <w:rPr>
                <w:b/>
                <w:bCs/>
                <w:i/>
                <w:iCs/>
              </w:rPr>
              <w:t>forhindre</w:t>
            </w:r>
            <w:r w:rsidRPr="00D429BD">
              <w:t xml:space="preserve"> tredjelandsstatsborgere </w:t>
            </w:r>
            <w:r w:rsidRPr="00D429BD">
              <w:rPr>
                <w:b/>
                <w:bCs/>
                <w:i/>
                <w:iCs/>
              </w:rPr>
              <w:t>i at omgå ind- og udrejsekontrollen</w:t>
            </w:r>
            <w:r w:rsidRPr="00D429BD">
              <w:t xml:space="preserve">. I henhold til artikel 13 i forordning (EU) 2016/399 skal en person, som har passeret en grænse ulovligt, og som ikke har ret til at opholde sig på den pågældende medlemsstats område, pågribes og gøres til genstand for procedurer under overholdelse af direktiv 2008/115/EF. </w:t>
            </w:r>
            <w:r w:rsidRPr="00D429BD">
              <w:rPr>
                <w:b/>
                <w:bCs/>
                <w:i/>
                <w:iCs/>
              </w:rPr>
              <w:t>I henhold til</w:t>
            </w:r>
            <w:r w:rsidRPr="00D429BD">
              <w:t xml:space="preserve"> artikel 3 i forordning (EU) 2016/399 </w:t>
            </w:r>
            <w:r w:rsidRPr="00D429BD">
              <w:rPr>
                <w:b/>
                <w:bCs/>
                <w:i/>
                <w:iCs/>
              </w:rPr>
              <w:t>bør</w:t>
            </w:r>
            <w:r w:rsidRPr="00D429BD">
              <w:t xml:space="preserve"> grænsekontrollen foretages, uden at dette berører de rettigheder, der tilkommer flygtninge og personer, som ansøger om international beskyttelse, navnlig hvad angår princippet om non-refoulement.</w:t>
            </w:r>
          </w:p>
        </w:tc>
        <w:tc>
          <w:tcPr>
            <w:tcW w:w="4876" w:type="dxa"/>
          </w:tcPr>
          <w:p w14:paraId="48A28558" w14:textId="77777777" w:rsidR="00DA03F2" w:rsidRPr="00D429BD" w:rsidRDefault="00DA03F2" w:rsidP="00453413">
            <w:pPr>
              <w:pStyle w:val="Normal6a"/>
            </w:pPr>
            <w:r w:rsidRPr="00D429BD">
              <w:t>(5)</w:t>
            </w:r>
            <w:r w:rsidRPr="00D429BD">
              <w:tab/>
              <w:t xml:space="preserve">I henhold til artikel 2 i forordning (EU) 2016/399 består grænsekontrol af ind- og udrejsekontrol ved grænseovergangsstederne og grænseovervågning, der foretages mellem grænseovergangsstederne for at </w:t>
            </w:r>
            <w:r w:rsidRPr="00D429BD">
              <w:rPr>
                <w:b/>
                <w:bCs/>
                <w:i/>
                <w:iCs/>
              </w:rPr>
              <w:t>reagere på, at</w:t>
            </w:r>
            <w:r w:rsidRPr="00D429BD">
              <w:t xml:space="preserve"> tredjelandsstatsborgere </w:t>
            </w:r>
            <w:r w:rsidRPr="00D429BD">
              <w:rPr>
                <w:b/>
                <w:bCs/>
                <w:i/>
                <w:iCs/>
              </w:rPr>
              <w:t>krydser grænserne</w:t>
            </w:r>
            <w:r w:rsidRPr="00D429BD">
              <w:t xml:space="preserve">. I henhold til artikel 13 i forordning (EU) 2016/399 skal en person, som har passeret en grænse ulovligt, og som ikke har ret til at opholde sig på den pågældende medlemsstats område, pågribes og gøres til genstand for procedurer under overholdelse af direktiv 2008/115/EF. </w:t>
            </w:r>
            <w:r w:rsidRPr="00D429BD">
              <w:rPr>
                <w:b/>
                <w:bCs/>
                <w:i/>
                <w:iCs/>
              </w:rPr>
              <w:t>Dette er imidlertid med forbehold af</w:t>
            </w:r>
            <w:r w:rsidRPr="00D429BD">
              <w:t xml:space="preserve"> artikel 3 i forordning (EU) 2016/399</w:t>
            </w:r>
            <w:r w:rsidRPr="00D429BD">
              <w:rPr>
                <w:b/>
                <w:bCs/>
                <w:i/>
                <w:iCs/>
              </w:rPr>
              <w:t>, ifølge hvilken</w:t>
            </w:r>
            <w:r w:rsidRPr="00D429BD">
              <w:t xml:space="preserve"> grænsekontrollen</w:t>
            </w:r>
            <w:r w:rsidRPr="00D429BD">
              <w:rPr>
                <w:b/>
                <w:bCs/>
                <w:i/>
                <w:iCs/>
              </w:rPr>
              <w:t xml:space="preserve"> bør</w:t>
            </w:r>
            <w:r w:rsidRPr="00D429BD">
              <w:t xml:space="preserve"> foretages, uden at dette berører de rettigheder, der tilkommer flygtninge og personer, som ansøger om international beskyttelse, navnlig hvad angår princippet om non-refoulement.</w:t>
            </w:r>
          </w:p>
        </w:tc>
      </w:tr>
    </w:tbl>
    <w:p w14:paraId="10F61B0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C77EEB4" w14:textId="77777777" w:rsidR="00DA03F2" w:rsidRPr="00D429BD" w:rsidRDefault="00DA03F2" w:rsidP="00DA03F2">
      <w:r w:rsidRPr="00D429BD">
        <w:rPr>
          <w:rStyle w:val="HideTWBExt"/>
          <w:noProof w:val="0"/>
          <w:color w:val="auto"/>
        </w:rPr>
        <w:t>&lt;/Amend&gt;</w:t>
      </w:r>
    </w:p>
    <w:p w14:paraId="4A82BA4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179</w:t>
      </w:r>
      <w:r w:rsidRPr="00D429BD">
        <w:rPr>
          <w:rStyle w:val="HideTWBExt"/>
          <w:noProof w:val="0"/>
          <w:color w:val="auto"/>
        </w:rPr>
        <w:t>&lt;/NumAm&gt;</w:t>
      </w:r>
    </w:p>
    <w:p w14:paraId="14307DF9"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235D86EF" w14:textId="77777777" w:rsidR="00DA03F2" w:rsidRPr="00D429BD" w:rsidRDefault="00DA03F2" w:rsidP="00DA03F2">
      <w:pPr>
        <w:pStyle w:val="NormalBold"/>
      </w:pPr>
      <w:r w:rsidRPr="00D429BD">
        <w:rPr>
          <w:rStyle w:val="HideTWBExt"/>
          <w:noProof w:val="0"/>
          <w:color w:val="auto"/>
        </w:rPr>
        <w:t>&lt;/RepeatBlock-By&gt;</w:t>
      </w:r>
    </w:p>
    <w:p w14:paraId="560E519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E5E0F95" w14:textId="77777777" w:rsidR="00DA03F2" w:rsidRPr="00D429BD" w:rsidRDefault="00DA03F2" w:rsidP="00DA03F2">
      <w:pPr>
        <w:pStyle w:val="NormalBold"/>
      </w:pPr>
      <w:r w:rsidRPr="00D429BD">
        <w:rPr>
          <w:rStyle w:val="HideTWBExt"/>
          <w:noProof w:val="0"/>
          <w:color w:val="auto"/>
        </w:rPr>
        <w:t>&lt;Article&gt;</w:t>
      </w:r>
      <w:r w:rsidRPr="00D429BD">
        <w:t>Betragtning 5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FD253F0" w14:textId="77777777" w:rsidTr="00453413">
        <w:trPr>
          <w:trHeight w:hRule="exact" w:val="240"/>
          <w:jc w:val="center"/>
        </w:trPr>
        <w:tc>
          <w:tcPr>
            <w:tcW w:w="9752" w:type="dxa"/>
            <w:gridSpan w:val="2"/>
          </w:tcPr>
          <w:p w14:paraId="7988CAA0" w14:textId="77777777" w:rsidR="00DA03F2" w:rsidRPr="00D429BD" w:rsidRDefault="00DA03F2" w:rsidP="00453413"/>
        </w:tc>
      </w:tr>
      <w:tr w:rsidR="008126DB" w:rsidRPr="00D429BD" w14:paraId="0389FC6D" w14:textId="77777777" w:rsidTr="00453413">
        <w:trPr>
          <w:trHeight w:val="240"/>
          <w:jc w:val="center"/>
        </w:trPr>
        <w:tc>
          <w:tcPr>
            <w:tcW w:w="4876" w:type="dxa"/>
          </w:tcPr>
          <w:p w14:paraId="12EAE2C0" w14:textId="77777777" w:rsidR="00DA03F2" w:rsidRPr="00D429BD" w:rsidRDefault="00DA03F2" w:rsidP="00453413">
            <w:pPr>
              <w:pStyle w:val="AmColumnHeading"/>
            </w:pPr>
            <w:r w:rsidRPr="00D429BD">
              <w:t>Kommissionens forslag</w:t>
            </w:r>
          </w:p>
        </w:tc>
        <w:tc>
          <w:tcPr>
            <w:tcW w:w="4876" w:type="dxa"/>
          </w:tcPr>
          <w:p w14:paraId="58099AF1" w14:textId="77777777" w:rsidR="00DA03F2" w:rsidRPr="00D429BD" w:rsidRDefault="00DA03F2" w:rsidP="00453413">
            <w:pPr>
              <w:pStyle w:val="AmColumnHeading"/>
            </w:pPr>
            <w:r w:rsidRPr="00D429BD">
              <w:t>Ændringsforslag</w:t>
            </w:r>
          </w:p>
        </w:tc>
      </w:tr>
      <w:tr w:rsidR="008126DB" w:rsidRPr="00D429BD" w14:paraId="79587E0E" w14:textId="77777777" w:rsidTr="00453413">
        <w:trPr>
          <w:jc w:val="center"/>
        </w:trPr>
        <w:tc>
          <w:tcPr>
            <w:tcW w:w="4876" w:type="dxa"/>
          </w:tcPr>
          <w:p w14:paraId="5FA59226" w14:textId="77777777" w:rsidR="00DA03F2" w:rsidRPr="00D429BD" w:rsidRDefault="00DA03F2" w:rsidP="00453413">
            <w:pPr>
              <w:pStyle w:val="Normal6a"/>
            </w:pPr>
          </w:p>
        </w:tc>
        <w:tc>
          <w:tcPr>
            <w:tcW w:w="4876" w:type="dxa"/>
          </w:tcPr>
          <w:p w14:paraId="6DE4B09E" w14:textId="77777777" w:rsidR="00DA03F2" w:rsidRPr="00D429BD" w:rsidRDefault="00DA03F2" w:rsidP="00453413">
            <w:pPr>
              <w:pStyle w:val="Normal6a"/>
            </w:pPr>
            <w:r w:rsidRPr="00D429BD">
              <w:rPr>
                <w:b/>
                <w:i/>
              </w:rPr>
              <w:t>(5a)</w:t>
            </w:r>
            <w:r w:rsidRPr="00D429BD">
              <w:tab/>
            </w:r>
            <w:r w:rsidRPr="00D429BD">
              <w:rPr>
                <w:b/>
                <w:i/>
              </w:rPr>
              <w:t>For at forhindre og opdage ulovlig migration og tredjelandsstatsborgeres omgåelse af grænsekontrollen ved de ydre grænser bør Unionen og medlemsstaterne træffe foranstaltninger med henblik på en effektiv forvaltning af Unionens ydre grænser baseret på europæisk integreret grænseforvaltning. I henhold til artikel 3, stk. 2, litra a), i forordning (EU) 2021/1148 bør dette omfatte finansiering af den infrastruktur, de bygninger, de systemer og de tjenester, der er nødvendige ved grænseovergangsstederne og til grænseovervågning mellem grænseovergangssteder.</w:t>
            </w:r>
          </w:p>
        </w:tc>
      </w:tr>
    </w:tbl>
    <w:p w14:paraId="52E8C53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6E298A3" w14:textId="77777777" w:rsidR="00DA03F2" w:rsidRPr="00D429BD" w:rsidRDefault="00DA03F2" w:rsidP="00DA03F2">
      <w:r w:rsidRPr="00D429BD">
        <w:rPr>
          <w:rStyle w:val="HideTWBExt"/>
          <w:noProof w:val="0"/>
          <w:color w:val="auto"/>
        </w:rPr>
        <w:t>&lt;/Amend&gt;</w:t>
      </w:r>
    </w:p>
    <w:p w14:paraId="532848B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180</w:t>
      </w:r>
      <w:r w:rsidRPr="00D429BD">
        <w:rPr>
          <w:rStyle w:val="HideTWBExt"/>
          <w:noProof w:val="0"/>
          <w:color w:val="auto"/>
        </w:rPr>
        <w:t>&lt;/NumAm&gt;</w:t>
      </w:r>
    </w:p>
    <w:p w14:paraId="4B7AB8D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E1330C8"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1434678" w14:textId="77777777" w:rsidR="00DA03F2" w:rsidRPr="00D429BD" w:rsidRDefault="00DA03F2" w:rsidP="00DA03F2">
      <w:r w:rsidRPr="00D429BD">
        <w:rPr>
          <w:rStyle w:val="HideTWBExt"/>
          <w:noProof w:val="0"/>
          <w:color w:val="auto"/>
        </w:rPr>
        <w:t>&lt;/RepeatBlock-By&gt;</w:t>
      </w:r>
    </w:p>
    <w:p w14:paraId="0CF32CF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81071CB" w14:textId="77777777" w:rsidR="00DA03F2" w:rsidRPr="00D429BD" w:rsidRDefault="00DA03F2" w:rsidP="00DA03F2">
      <w:pPr>
        <w:pStyle w:val="NormalBold"/>
      </w:pPr>
      <w:r w:rsidRPr="00D429BD">
        <w:rPr>
          <w:rStyle w:val="HideTWBExt"/>
          <w:noProof w:val="0"/>
          <w:color w:val="auto"/>
        </w:rPr>
        <w:t>&lt;Article&gt;</w:t>
      </w:r>
      <w:r w:rsidRPr="00D429BD">
        <w:t>Betragtning 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0648421" w14:textId="77777777" w:rsidTr="00453413">
        <w:trPr>
          <w:trHeight w:hRule="exact" w:val="240"/>
          <w:jc w:val="center"/>
        </w:trPr>
        <w:tc>
          <w:tcPr>
            <w:tcW w:w="9752" w:type="dxa"/>
            <w:gridSpan w:val="2"/>
          </w:tcPr>
          <w:p w14:paraId="59EA6654" w14:textId="77777777" w:rsidR="00DA03F2" w:rsidRPr="00D429BD" w:rsidRDefault="00DA03F2" w:rsidP="00453413"/>
        </w:tc>
      </w:tr>
      <w:tr w:rsidR="008126DB" w:rsidRPr="00D429BD" w14:paraId="11CFEB25" w14:textId="77777777" w:rsidTr="00453413">
        <w:trPr>
          <w:trHeight w:val="240"/>
          <w:jc w:val="center"/>
        </w:trPr>
        <w:tc>
          <w:tcPr>
            <w:tcW w:w="4876" w:type="dxa"/>
          </w:tcPr>
          <w:p w14:paraId="7B2D90C5" w14:textId="77777777" w:rsidR="00DA03F2" w:rsidRPr="00D429BD" w:rsidRDefault="00DA03F2" w:rsidP="00453413">
            <w:pPr>
              <w:pStyle w:val="AmColumnHeading"/>
            </w:pPr>
            <w:r w:rsidRPr="00D429BD">
              <w:t>Kommissionens forslag</w:t>
            </w:r>
          </w:p>
        </w:tc>
        <w:tc>
          <w:tcPr>
            <w:tcW w:w="4876" w:type="dxa"/>
          </w:tcPr>
          <w:p w14:paraId="1E17CAE8" w14:textId="77777777" w:rsidR="00DA03F2" w:rsidRPr="00D429BD" w:rsidRDefault="00DA03F2" w:rsidP="00453413">
            <w:pPr>
              <w:pStyle w:val="AmColumnHeading"/>
            </w:pPr>
            <w:r w:rsidRPr="00D429BD">
              <w:t>Ændringsforslag</w:t>
            </w:r>
          </w:p>
        </w:tc>
      </w:tr>
      <w:tr w:rsidR="008126DB" w:rsidRPr="00D429BD" w14:paraId="216ABB82" w14:textId="77777777" w:rsidTr="00453413">
        <w:trPr>
          <w:jc w:val="center"/>
        </w:trPr>
        <w:tc>
          <w:tcPr>
            <w:tcW w:w="4876" w:type="dxa"/>
          </w:tcPr>
          <w:p w14:paraId="707C9B24" w14:textId="77777777" w:rsidR="00DA03F2" w:rsidRPr="00D429BD" w:rsidRDefault="00DA03F2" w:rsidP="00453413">
            <w:pPr>
              <w:pStyle w:val="Normal6a"/>
            </w:pPr>
            <w:r w:rsidRPr="00D429BD">
              <w:t>(6)</w:t>
            </w:r>
            <w:r w:rsidRPr="00D429BD">
              <w:tab/>
              <w:t>Grænsevagter konfronteres ofte med tredjelandsstatsborgere</w:t>
            </w:r>
            <w:r w:rsidRPr="00D429BD">
              <w:rPr>
                <w:b/>
                <w:bCs/>
                <w:i/>
                <w:iCs/>
              </w:rPr>
              <w:t>, der</w:t>
            </w:r>
            <w:r w:rsidRPr="00D429BD">
              <w:t xml:space="preserve"> anmoder om international beskyttelse</w:t>
            </w:r>
            <w:r w:rsidRPr="00D429BD">
              <w:rPr>
                <w:b/>
                <w:bCs/>
                <w:i/>
                <w:iCs/>
              </w:rPr>
              <w:t xml:space="preserve"> uden rejsedokumenter</w:t>
            </w:r>
            <w:r w:rsidRPr="00D429BD">
              <w:t xml:space="preserve">, både efter pågribelsen i forbindelse med grænseovervågningen og under ind- og udrejsekontrollen ved grænseovergangsstederne. Desuden </w:t>
            </w:r>
            <w:r w:rsidRPr="00D429BD">
              <w:rPr>
                <w:b/>
                <w:bCs/>
                <w:i/>
                <w:iCs/>
              </w:rPr>
              <w:t>konfronteres grænsevagterne</w:t>
            </w:r>
            <w:r w:rsidRPr="00D429BD">
              <w:t xml:space="preserve"> ved visse grænseafsnit </w:t>
            </w:r>
            <w:r w:rsidRPr="00D429BD">
              <w:rPr>
                <w:b/>
                <w:bCs/>
                <w:i/>
                <w:iCs/>
              </w:rPr>
              <w:t>med</w:t>
            </w:r>
            <w:r w:rsidRPr="00D429BD">
              <w:t xml:space="preserve"> et stort antal migranter</w:t>
            </w:r>
            <w:r w:rsidRPr="00D429BD">
              <w:rPr>
                <w:b/>
                <w:bCs/>
                <w:i/>
                <w:iCs/>
              </w:rPr>
              <w:t>, der ankommer</w:t>
            </w:r>
            <w:r w:rsidRPr="00D429BD">
              <w:t xml:space="preserve"> på samme tid. Under </w:t>
            </w:r>
            <w:r w:rsidRPr="00D429BD">
              <w:rPr>
                <w:b/>
                <w:bCs/>
                <w:i/>
                <w:iCs/>
              </w:rPr>
              <w:t>sådanne</w:t>
            </w:r>
            <w:r w:rsidRPr="00D429BD">
              <w:t xml:space="preserve"> omstændigheder </w:t>
            </w:r>
            <w:r w:rsidRPr="00D429BD">
              <w:rPr>
                <w:b/>
                <w:bCs/>
                <w:i/>
                <w:iCs/>
              </w:rPr>
              <w:t>er det særlig vanskeligt at sikre, at der søges i alle</w:t>
            </w:r>
            <w:r w:rsidRPr="00D429BD">
              <w:t xml:space="preserve"> relevante </w:t>
            </w:r>
            <w:r w:rsidRPr="00D429BD">
              <w:rPr>
                <w:b/>
                <w:bCs/>
                <w:i/>
                <w:iCs/>
              </w:rPr>
              <w:t>databaser, og straks at fastlægge den relevante asyl- eller tilbagesendelsesprocedure</w:t>
            </w:r>
            <w:r w:rsidRPr="00D429BD">
              <w:t>.</w:t>
            </w:r>
          </w:p>
        </w:tc>
        <w:tc>
          <w:tcPr>
            <w:tcW w:w="4876" w:type="dxa"/>
          </w:tcPr>
          <w:p w14:paraId="7758B6D3" w14:textId="77777777" w:rsidR="00DA03F2" w:rsidRPr="00D429BD" w:rsidRDefault="00DA03F2" w:rsidP="00453413">
            <w:pPr>
              <w:pStyle w:val="Normal6a"/>
            </w:pPr>
            <w:r w:rsidRPr="00D429BD">
              <w:t>(6)</w:t>
            </w:r>
            <w:r w:rsidRPr="00D429BD">
              <w:tab/>
              <w:t xml:space="preserve">Grænsevagter konfronteres ofte med </w:t>
            </w:r>
            <w:r w:rsidRPr="00D429BD">
              <w:rPr>
                <w:b/>
                <w:bCs/>
                <w:i/>
                <w:iCs/>
              </w:rPr>
              <w:t xml:space="preserve">situationer, hvor </w:t>
            </w:r>
            <w:r w:rsidRPr="00D429BD">
              <w:t xml:space="preserve">tredjelandsstatsborgere </w:t>
            </w:r>
            <w:r w:rsidRPr="00D429BD">
              <w:rPr>
                <w:b/>
                <w:bCs/>
                <w:i/>
                <w:iCs/>
              </w:rPr>
              <w:t xml:space="preserve">uden rejsedokumenter </w:t>
            </w:r>
            <w:r w:rsidRPr="00D429BD">
              <w:t xml:space="preserve">anmoder om international beskyttelse, både efter pågribelsen i forbindelse med grænseovervågningen og under ind- og udrejsekontrollen ved grænseovergangsstederne. Desuden </w:t>
            </w:r>
            <w:r w:rsidRPr="00D429BD">
              <w:rPr>
                <w:b/>
                <w:bCs/>
                <w:i/>
                <w:iCs/>
              </w:rPr>
              <w:t>kan der</w:t>
            </w:r>
            <w:r w:rsidRPr="00D429BD">
              <w:t xml:space="preserve"> ved visse grænseafsnit </w:t>
            </w:r>
            <w:r w:rsidRPr="00D429BD">
              <w:rPr>
                <w:b/>
                <w:bCs/>
                <w:i/>
                <w:iCs/>
              </w:rPr>
              <w:t>ankomme</w:t>
            </w:r>
            <w:r w:rsidRPr="00D429BD">
              <w:t xml:space="preserve"> et stort antal migranter på samme tid. Under </w:t>
            </w:r>
            <w:r w:rsidRPr="00D429BD">
              <w:rPr>
                <w:b/>
                <w:bCs/>
                <w:i/>
                <w:iCs/>
              </w:rPr>
              <w:t>alle</w:t>
            </w:r>
            <w:r w:rsidRPr="00D429BD">
              <w:t xml:space="preserve"> omstændigheder </w:t>
            </w:r>
            <w:r w:rsidRPr="00D429BD">
              <w:rPr>
                <w:b/>
                <w:bCs/>
                <w:i/>
                <w:iCs/>
              </w:rPr>
              <w:t>bør de</w:t>
            </w:r>
            <w:r w:rsidRPr="00D429BD">
              <w:t xml:space="preserve"> relevante </w:t>
            </w:r>
            <w:r w:rsidRPr="00D429BD">
              <w:rPr>
                <w:b/>
                <w:bCs/>
                <w:i/>
                <w:iCs/>
              </w:rPr>
              <w:t>procedurer finde sted i overensstemmelse med alle fastlagte sikkerhedsforanstaltninger</w:t>
            </w:r>
            <w:r w:rsidRPr="00D429BD">
              <w:t>.</w:t>
            </w:r>
          </w:p>
        </w:tc>
      </w:tr>
    </w:tbl>
    <w:p w14:paraId="16A831A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D84F1A9" w14:textId="77777777" w:rsidR="00DA03F2" w:rsidRPr="00D429BD" w:rsidRDefault="00DA03F2" w:rsidP="00DA03F2">
      <w:r w:rsidRPr="00D429BD">
        <w:rPr>
          <w:rStyle w:val="HideTWBExt"/>
          <w:noProof w:val="0"/>
          <w:color w:val="auto"/>
        </w:rPr>
        <w:t>&lt;/Amend&gt;</w:t>
      </w:r>
    </w:p>
    <w:p w14:paraId="7D72AC3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181</w:t>
      </w:r>
      <w:r w:rsidRPr="00D429BD">
        <w:rPr>
          <w:rStyle w:val="HideTWBExt"/>
          <w:noProof w:val="0"/>
          <w:color w:val="auto"/>
        </w:rPr>
        <w:t>&lt;/NumAm&gt;</w:t>
      </w:r>
    </w:p>
    <w:p w14:paraId="33457433"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0A87A79D" w14:textId="77777777" w:rsidR="00DA03F2" w:rsidRPr="00D429BD" w:rsidRDefault="00DA03F2" w:rsidP="00DA03F2">
      <w:pPr>
        <w:pStyle w:val="NormalBold"/>
      </w:pPr>
      <w:r w:rsidRPr="00D429BD">
        <w:rPr>
          <w:rStyle w:val="HideTWBExt"/>
          <w:noProof w:val="0"/>
          <w:color w:val="auto"/>
        </w:rPr>
        <w:t>&lt;/RepeatBlock-By&gt;</w:t>
      </w:r>
    </w:p>
    <w:p w14:paraId="1135F8C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E956306" w14:textId="77777777" w:rsidR="00DA03F2" w:rsidRPr="00D429BD" w:rsidRDefault="00DA03F2" w:rsidP="00DA03F2">
      <w:pPr>
        <w:pStyle w:val="NormalBold"/>
      </w:pPr>
      <w:r w:rsidRPr="00D429BD">
        <w:rPr>
          <w:rStyle w:val="HideTWBExt"/>
          <w:noProof w:val="0"/>
          <w:color w:val="auto"/>
        </w:rPr>
        <w:t>&lt;Article&gt;</w:t>
      </w:r>
      <w:r w:rsidRPr="00D429BD">
        <w:t>Betragtning 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61E9345" w14:textId="77777777" w:rsidTr="00453413">
        <w:trPr>
          <w:trHeight w:hRule="exact" w:val="240"/>
          <w:jc w:val="center"/>
        </w:trPr>
        <w:tc>
          <w:tcPr>
            <w:tcW w:w="9752" w:type="dxa"/>
            <w:gridSpan w:val="2"/>
          </w:tcPr>
          <w:p w14:paraId="2404C5A2" w14:textId="77777777" w:rsidR="00DA03F2" w:rsidRPr="00D429BD" w:rsidRDefault="00DA03F2" w:rsidP="00453413"/>
        </w:tc>
      </w:tr>
      <w:tr w:rsidR="008126DB" w:rsidRPr="00D429BD" w14:paraId="5574C9BC" w14:textId="77777777" w:rsidTr="00453413">
        <w:trPr>
          <w:trHeight w:val="240"/>
          <w:jc w:val="center"/>
        </w:trPr>
        <w:tc>
          <w:tcPr>
            <w:tcW w:w="4876" w:type="dxa"/>
          </w:tcPr>
          <w:p w14:paraId="3E04997B" w14:textId="77777777" w:rsidR="00DA03F2" w:rsidRPr="00D429BD" w:rsidRDefault="00DA03F2" w:rsidP="00453413">
            <w:pPr>
              <w:pStyle w:val="AmColumnHeading"/>
            </w:pPr>
            <w:r w:rsidRPr="00D429BD">
              <w:t>Kommissionens forslag</w:t>
            </w:r>
          </w:p>
        </w:tc>
        <w:tc>
          <w:tcPr>
            <w:tcW w:w="4876" w:type="dxa"/>
          </w:tcPr>
          <w:p w14:paraId="5180CE3D" w14:textId="77777777" w:rsidR="00DA03F2" w:rsidRPr="00D429BD" w:rsidRDefault="00DA03F2" w:rsidP="00453413">
            <w:pPr>
              <w:pStyle w:val="AmColumnHeading"/>
            </w:pPr>
            <w:r w:rsidRPr="00D429BD">
              <w:t>Ændringsforslag</w:t>
            </w:r>
          </w:p>
        </w:tc>
      </w:tr>
      <w:tr w:rsidR="008126DB" w:rsidRPr="00D429BD" w14:paraId="3F3E73D2" w14:textId="77777777" w:rsidTr="00453413">
        <w:trPr>
          <w:jc w:val="center"/>
        </w:trPr>
        <w:tc>
          <w:tcPr>
            <w:tcW w:w="4876" w:type="dxa"/>
          </w:tcPr>
          <w:p w14:paraId="7C6C0763" w14:textId="77777777" w:rsidR="00DA03F2" w:rsidRPr="00D429BD" w:rsidRDefault="00DA03F2" w:rsidP="00453413">
            <w:pPr>
              <w:pStyle w:val="Normal6a"/>
            </w:pPr>
            <w:r w:rsidRPr="00D429BD">
              <w:t>(6)</w:t>
            </w:r>
            <w:r w:rsidRPr="00D429BD">
              <w:tab/>
              <w:t xml:space="preserve">Grænsevagter </w:t>
            </w:r>
            <w:r w:rsidRPr="00D429BD">
              <w:rPr>
                <w:b/>
                <w:bCs/>
                <w:i/>
                <w:iCs/>
              </w:rPr>
              <w:t>konfronteres ofte med</w:t>
            </w:r>
            <w:r w:rsidRPr="00D429BD">
              <w:t xml:space="preserve"> tredjelandsstatsborgere, der anmoder om international beskyttelse </w:t>
            </w:r>
            <w:r w:rsidRPr="00D429BD">
              <w:rPr>
                <w:b/>
                <w:bCs/>
                <w:i/>
                <w:iCs/>
              </w:rPr>
              <w:t>uden</w:t>
            </w:r>
            <w:r w:rsidRPr="00D429BD">
              <w:t xml:space="preserve"> rejsedokumenter, både efter pågribelsen i forbindelse med grænseovervågningen og under ind- og udrejsekontrollen ved grænseovergangsstederne. Desuden </w:t>
            </w:r>
            <w:r w:rsidRPr="00D429BD">
              <w:rPr>
                <w:b/>
                <w:bCs/>
                <w:i/>
                <w:iCs/>
              </w:rPr>
              <w:t>konfronteres</w:t>
            </w:r>
            <w:r w:rsidRPr="00D429BD">
              <w:t xml:space="preserve"> grænsevagterne ved visse grænseafsnit </w:t>
            </w:r>
            <w:r w:rsidRPr="00D429BD">
              <w:rPr>
                <w:b/>
                <w:bCs/>
                <w:i/>
                <w:iCs/>
              </w:rPr>
              <w:t>med</w:t>
            </w:r>
            <w:r w:rsidRPr="00D429BD">
              <w:t xml:space="preserve"> et stort antal migranter, der ankommer på samme tid. Under sådanne omstændigheder er det særlig </w:t>
            </w:r>
            <w:r w:rsidRPr="00D429BD">
              <w:rPr>
                <w:b/>
                <w:bCs/>
                <w:i/>
                <w:iCs/>
              </w:rPr>
              <w:t>vanskeligt at sikre, at der søges i alle relevante databaser, og straks</w:t>
            </w:r>
            <w:r w:rsidRPr="00D429BD">
              <w:t xml:space="preserve"> at fastlægge den </w:t>
            </w:r>
            <w:r w:rsidRPr="00D429BD">
              <w:rPr>
                <w:b/>
                <w:bCs/>
                <w:i/>
                <w:iCs/>
              </w:rPr>
              <w:t>relevante asyl- eller tilbagesendelsesprocedure</w:t>
            </w:r>
            <w:r w:rsidRPr="00D429BD">
              <w:t>.</w:t>
            </w:r>
          </w:p>
        </w:tc>
        <w:tc>
          <w:tcPr>
            <w:tcW w:w="4876" w:type="dxa"/>
          </w:tcPr>
          <w:p w14:paraId="576455DA" w14:textId="77777777" w:rsidR="00DA03F2" w:rsidRPr="00D429BD" w:rsidRDefault="00DA03F2" w:rsidP="00453413">
            <w:pPr>
              <w:pStyle w:val="Normal6a"/>
            </w:pPr>
            <w:r w:rsidRPr="00D429BD">
              <w:t>(6)</w:t>
            </w:r>
            <w:r w:rsidRPr="00D429BD">
              <w:tab/>
              <w:t xml:space="preserve">Grænsevagter </w:t>
            </w:r>
            <w:r w:rsidRPr="00D429BD">
              <w:rPr>
                <w:b/>
                <w:bCs/>
                <w:i/>
                <w:iCs/>
              </w:rPr>
              <w:t>står ofte over for</w:t>
            </w:r>
            <w:r w:rsidRPr="00D429BD">
              <w:t xml:space="preserve"> tredjelandsstatsborgere, der anmoder om international beskyttelse </w:t>
            </w:r>
            <w:r w:rsidRPr="00D429BD">
              <w:rPr>
                <w:b/>
                <w:bCs/>
                <w:i/>
                <w:iCs/>
              </w:rPr>
              <w:t>og ikke har nogen</w:t>
            </w:r>
            <w:r w:rsidRPr="00D429BD">
              <w:t xml:space="preserve"> rejsedokumenter, både efter pågribelsen i forbindelse med grænseovervågningen og under ind- og udrejsekontrollen ved grænseovergangsstederne. Desuden </w:t>
            </w:r>
            <w:r w:rsidRPr="00D429BD">
              <w:rPr>
                <w:b/>
                <w:bCs/>
                <w:i/>
                <w:iCs/>
              </w:rPr>
              <w:t>kan</w:t>
            </w:r>
            <w:r w:rsidRPr="00D429BD">
              <w:t xml:space="preserve"> grænsevagterne ved visse grænseafsnit </w:t>
            </w:r>
            <w:r w:rsidRPr="00D429BD">
              <w:rPr>
                <w:b/>
                <w:bCs/>
                <w:i/>
                <w:iCs/>
              </w:rPr>
              <w:t>stå over for</w:t>
            </w:r>
            <w:r w:rsidRPr="00D429BD">
              <w:t xml:space="preserve"> et stort antal migranter, der ankommer på samme tid. Under sådanne omstændigheder er det særlig </w:t>
            </w:r>
            <w:r w:rsidRPr="00D429BD">
              <w:rPr>
                <w:b/>
                <w:bCs/>
                <w:i/>
                <w:iCs/>
              </w:rPr>
              <w:t>vigtigt</w:t>
            </w:r>
            <w:r w:rsidRPr="00D429BD">
              <w:t xml:space="preserve"> at fastlægge den </w:t>
            </w:r>
            <w:r w:rsidRPr="00D429BD">
              <w:rPr>
                <w:b/>
                <w:bCs/>
                <w:i/>
                <w:iCs/>
              </w:rPr>
              <w:t>korrekte procedure hurtigst muligt</w:t>
            </w:r>
            <w:r w:rsidRPr="00D429BD">
              <w:t>.</w:t>
            </w:r>
          </w:p>
        </w:tc>
      </w:tr>
    </w:tbl>
    <w:p w14:paraId="59EE212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F7A6AD3" w14:textId="77777777" w:rsidR="00DA03F2" w:rsidRPr="00D429BD" w:rsidRDefault="00DA03F2" w:rsidP="00DA03F2">
      <w:r w:rsidRPr="00D429BD">
        <w:rPr>
          <w:rStyle w:val="HideTWBExt"/>
          <w:noProof w:val="0"/>
          <w:color w:val="auto"/>
        </w:rPr>
        <w:t>&lt;/Amend&gt;</w:t>
      </w:r>
    </w:p>
    <w:p w14:paraId="22C5996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182</w:t>
      </w:r>
      <w:r w:rsidRPr="00D429BD">
        <w:rPr>
          <w:rStyle w:val="HideTWBExt"/>
          <w:noProof w:val="0"/>
          <w:color w:val="auto"/>
        </w:rPr>
        <w:t>&lt;/NumAm&gt;</w:t>
      </w:r>
    </w:p>
    <w:p w14:paraId="119A2F87"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631E093C" w14:textId="77777777" w:rsidR="00DA03F2" w:rsidRPr="00D429BD" w:rsidRDefault="00DA03F2" w:rsidP="00DA03F2">
      <w:pPr>
        <w:pStyle w:val="NormalBold"/>
      </w:pPr>
      <w:r w:rsidRPr="00D429BD">
        <w:rPr>
          <w:rStyle w:val="HideTWBExt"/>
          <w:noProof w:val="0"/>
          <w:color w:val="auto"/>
        </w:rPr>
        <w:t>&lt;/RepeatBlock-By&gt;</w:t>
      </w:r>
    </w:p>
    <w:p w14:paraId="12552FA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9128A09" w14:textId="77777777" w:rsidR="00DA03F2" w:rsidRPr="00D429BD" w:rsidRDefault="00DA03F2" w:rsidP="00DA03F2">
      <w:pPr>
        <w:pStyle w:val="NormalBold"/>
      </w:pPr>
      <w:r w:rsidRPr="00D429BD">
        <w:rPr>
          <w:rStyle w:val="HideTWBExt"/>
          <w:noProof w:val="0"/>
          <w:color w:val="auto"/>
        </w:rPr>
        <w:t>&lt;Article&gt;</w:t>
      </w:r>
      <w:r w:rsidRPr="00D429BD">
        <w:t>Betragtning 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446B64A" w14:textId="77777777" w:rsidTr="00453413">
        <w:trPr>
          <w:trHeight w:hRule="exact" w:val="240"/>
          <w:jc w:val="center"/>
        </w:trPr>
        <w:tc>
          <w:tcPr>
            <w:tcW w:w="9752" w:type="dxa"/>
            <w:gridSpan w:val="2"/>
          </w:tcPr>
          <w:p w14:paraId="07467016" w14:textId="77777777" w:rsidR="00DA03F2" w:rsidRPr="00D429BD" w:rsidRDefault="00DA03F2" w:rsidP="00453413"/>
        </w:tc>
      </w:tr>
      <w:tr w:rsidR="008126DB" w:rsidRPr="00D429BD" w14:paraId="00ACEB66" w14:textId="77777777" w:rsidTr="00453413">
        <w:trPr>
          <w:trHeight w:val="240"/>
          <w:jc w:val="center"/>
        </w:trPr>
        <w:tc>
          <w:tcPr>
            <w:tcW w:w="4876" w:type="dxa"/>
          </w:tcPr>
          <w:p w14:paraId="17CBF480" w14:textId="77777777" w:rsidR="00DA03F2" w:rsidRPr="00D429BD" w:rsidRDefault="00DA03F2" w:rsidP="00453413">
            <w:pPr>
              <w:pStyle w:val="AmColumnHeading"/>
            </w:pPr>
            <w:r w:rsidRPr="00D429BD">
              <w:t>Kommissionens forslag</w:t>
            </w:r>
          </w:p>
        </w:tc>
        <w:tc>
          <w:tcPr>
            <w:tcW w:w="4876" w:type="dxa"/>
          </w:tcPr>
          <w:p w14:paraId="066F8E26" w14:textId="77777777" w:rsidR="00DA03F2" w:rsidRPr="00D429BD" w:rsidRDefault="00DA03F2" w:rsidP="00453413">
            <w:pPr>
              <w:pStyle w:val="AmColumnHeading"/>
            </w:pPr>
            <w:r w:rsidRPr="00D429BD">
              <w:t>Ændringsforslag</w:t>
            </w:r>
          </w:p>
        </w:tc>
      </w:tr>
      <w:tr w:rsidR="008126DB" w:rsidRPr="00D429BD" w14:paraId="3F040484" w14:textId="77777777" w:rsidTr="00453413">
        <w:trPr>
          <w:jc w:val="center"/>
        </w:trPr>
        <w:tc>
          <w:tcPr>
            <w:tcW w:w="4876" w:type="dxa"/>
          </w:tcPr>
          <w:p w14:paraId="04CF6640" w14:textId="77777777" w:rsidR="00DA03F2" w:rsidRPr="00D429BD" w:rsidRDefault="00DA03F2" w:rsidP="00453413">
            <w:pPr>
              <w:pStyle w:val="Normal6a"/>
            </w:pPr>
            <w:r w:rsidRPr="00D429BD">
              <w:t>(6)</w:t>
            </w:r>
            <w:r w:rsidRPr="00D429BD">
              <w:tab/>
              <w:t>Grænsevagter konfronteres ofte med tredjelandsstatsborgere, der anmoder om international beskyttelse uden rejsedokumenter,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w:t>
            </w:r>
            <w:r w:rsidRPr="00D429BD">
              <w:rPr>
                <w:b/>
                <w:bCs/>
                <w:i/>
                <w:iCs/>
              </w:rPr>
              <w:t>, og straks</w:t>
            </w:r>
            <w:r w:rsidRPr="00D429BD">
              <w:t xml:space="preserve"> at fastlægge </w:t>
            </w:r>
            <w:r w:rsidRPr="00D429BD">
              <w:rPr>
                <w:b/>
                <w:bCs/>
                <w:i/>
                <w:iCs/>
              </w:rPr>
              <w:t>den relevante asyl-</w:t>
            </w:r>
            <w:r w:rsidRPr="00D429BD">
              <w:t xml:space="preserve"> eller </w:t>
            </w:r>
            <w:r w:rsidRPr="00D429BD">
              <w:rPr>
                <w:b/>
                <w:bCs/>
                <w:i/>
                <w:iCs/>
              </w:rPr>
              <w:t>tilbagesendelsesprocedure</w:t>
            </w:r>
            <w:r w:rsidRPr="00D429BD">
              <w:t>.</w:t>
            </w:r>
          </w:p>
        </w:tc>
        <w:tc>
          <w:tcPr>
            <w:tcW w:w="4876" w:type="dxa"/>
          </w:tcPr>
          <w:p w14:paraId="23924F96" w14:textId="77777777" w:rsidR="00DA03F2" w:rsidRPr="00D429BD" w:rsidRDefault="00DA03F2" w:rsidP="00453413">
            <w:pPr>
              <w:pStyle w:val="Normal6a"/>
            </w:pPr>
            <w:r w:rsidRPr="00D429BD">
              <w:t>(6)</w:t>
            </w:r>
            <w:r w:rsidRPr="00D429BD">
              <w:tab/>
              <w:t>Grænsevagter konfronteres ofte med tredjelandsstatsborgere, der anmoder om international beskyttelse uden rejsedokumenter,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w:t>
            </w:r>
            <w:r w:rsidRPr="00D429BD">
              <w:rPr>
                <w:b/>
                <w:bCs/>
                <w:i/>
                <w:iCs/>
              </w:rPr>
              <w:t xml:space="preserve"> for</w:t>
            </w:r>
            <w:r w:rsidRPr="00D429BD">
              <w:t xml:space="preserve"> at fastlægge </w:t>
            </w:r>
            <w:r w:rsidRPr="00D429BD">
              <w:rPr>
                <w:b/>
                <w:bCs/>
                <w:i/>
                <w:iCs/>
              </w:rPr>
              <w:t>tilbagesendelsesproceduren</w:t>
            </w:r>
            <w:r w:rsidRPr="00D429BD">
              <w:t xml:space="preserve"> eller </w:t>
            </w:r>
            <w:r w:rsidRPr="00D429BD">
              <w:rPr>
                <w:b/>
                <w:bCs/>
                <w:i/>
                <w:iCs/>
              </w:rPr>
              <w:t>proceduren for behandling af deres ansøgning om international beskyttelse i et modtagelsescenter i et partnertredjeland</w:t>
            </w:r>
            <w:r w:rsidRPr="00D429BD">
              <w:t>.</w:t>
            </w:r>
          </w:p>
        </w:tc>
      </w:tr>
    </w:tbl>
    <w:p w14:paraId="182E206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C9D9C28" w14:textId="77777777" w:rsidR="00DA03F2" w:rsidRPr="00D429BD" w:rsidRDefault="00DA03F2" w:rsidP="00DA03F2">
      <w:r w:rsidRPr="00D429BD">
        <w:rPr>
          <w:rStyle w:val="HideTWBExt"/>
          <w:noProof w:val="0"/>
          <w:color w:val="auto"/>
        </w:rPr>
        <w:t>&lt;/Amend&gt;</w:t>
      </w:r>
    </w:p>
    <w:p w14:paraId="1986BDE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183</w:t>
      </w:r>
      <w:r w:rsidRPr="00D429BD">
        <w:rPr>
          <w:rStyle w:val="HideTWBExt"/>
          <w:noProof w:val="0"/>
          <w:color w:val="auto"/>
        </w:rPr>
        <w:t>&lt;/NumAm&gt;</w:t>
      </w:r>
    </w:p>
    <w:p w14:paraId="612EE708"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F6201A2" w14:textId="77777777" w:rsidR="00DA03F2" w:rsidRPr="00D429BD" w:rsidRDefault="00DA03F2" w:rsidP="00DA03F2">
      <w:pPr>
        <w:pStyle w:val="NormalBold"/>
      </w:pPr>
      <w:r w:rsidRPr="00D429BD">
        <w:rPr>
          <w:rStyle w:val="HideTWBExt"/>
          <w:noProof w:val="0"/>
          <w:color w:val="auto"/>
        </w:rPr>
        <w:t>&lt;/RepeatBlock-By&gt;</w:t>
      </w:r>
    </w:p>
    <w:p w14:paraId="4DE59AF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C77AE67" w14:textId="77777777" w:rsidR="00DA03F2" w:rsidRPr="00D429BD" w:rsidRDefault="00DA03F2" w:rsidP="00DA03F2">
      <w:pPr>
        <w:pStyle w:val="NormalBold"/>
      </w:pPr>
      <w:r w:rsidRPr="00D429BD">
        <w:rPr>
          <w:rStyle w:val="HideTWBExt"/>
          <w:noProof w:val="0"/>
          <w:color w:val="auto"/>
        </w:rPr>
        <w:t>&lt;Article&gt;</w:t>
      </w:r>
      <w:r w:rsidRPr="00D429BD">
        <w:t>Betragtning 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44C7758" w14:textId="77777777" w:rsidTr="00453413">
        <w:trPr>
          <w:trHeight w:hRule="exact" w:val="240"/>
          <w:jc w:val="center"/>
        </w:trPr>
        <w:tc>
          <w:tcPr>
            <w:tcW w:w="9752" w:type="dxa"/>
            <w:gridSpan w:val="2"/>
          </w:tcPr>
          <w:p w14:paraId="166AA519" w14:textId="77777777" w:rsidR="00DA03F2" w:rsidRPr="00D429BD" w:rsidRDefault="00DA03F2" w:rsidP="00453413"/>
        </w:tc>
      </w:tr>
      <w:tr w:rsidR="008126DB" w:rsidRPr="00D429BD" w14:paraId="13029AED" w14:textId="77777777" w:rsidTr="00453413">
        <w:trPr>
          <w:trHeight w:val="240"/>
          <w:jc w:val="center"/>
        </w:trPr>
        <w:tc>
          <w:tcPr>
            <w:tcW w:w="4876" w:type="dxa"/>
          </w:tcPr>
          <w:p w14:paraId="548B147A" w14:textId="77777777" w:rsidR="00DA03F2" w:rsidRPr="00D429BD" w:rsidRDefault="00DA03F2" w:rsidP="00453413">
            <w:pPr>
              <w:pStyle w:val="AmColumnHeading"/>
            </w:pPr>
            <w:r w:rsidRPr="00D429BD">
              <w:t>Kommissionens forslag</w:t>
            </w:r>
          </w:p>
        </w:tc>
        <w:tc>
          <w:tcPr>
            <w:tcW w:w="4876" w:type="dxa"/>
          </w:tcPr>
          <w:p w14:paraId="769D7E49" w14:textId="77777777" w:rsidR="00DA03F2" w:rsidRPr="00D429BD" w:rsidRDefault="00DA03F2" w:rsidP="00453413">
            <w:pPr>
              <w:pStyle w:val="AmColumnHeading"/>
            </w:pPr>
            <w:r w:rsidRPr="00D429BD">
              <w:t>Ændringsforslag</w:t>
            </w:r>
          </w:p>
        </w:tc>
      </w:tr>
      <w:tr w:rsidR="008126DB" w:rsidRPr="00D429BD" w14:paraId="52DE19FC" w14:textId="77777777" w:rsidTr="00453413">
        <w:trPr>
          <w:jc w:val="center"/>
        </w:trPr>
        <w:tc>
          <w:tcPr>
            <w:tcW w:w="4876" w:type="dxa"/>
          </w:tcPr>
          <w:p w14:paraId="65FE38DB" w14:textId="77777777" w:rsidR="00DA03F2" w:rsidRPr="00D429BD" w:rsidRDefault="00DA03F2" w:rsidP="00453413">
            <w:pPr>
              <w:pStyle w:val="Normal6a"/>
            </w:pPr>
            <w:r w:rsidRPr="00D429BD">
              <w:t>(6)</w:t>
            </w:r>
            <w:r w:rsidRPr="00D429BD">
              <w:tab/>
              <w:t xml:space="preserve">Grænsevagter konfronteres ofte med tredjelandsstatsborgere, der anmoder om international beskyttelse uden rejsedokumenter,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 og straks at fastlægge den relevante </w:t>
            </w:r>
            <w:r w:rsidRPr="00D429BD">
              <w:rPr>
                <w:b/>
                <w:bCs/>
                <w:i/>
                <w:iCs/>
              </w:rPr>
              <w:t>asyl- eller tilbagesendelsesprocedure</w:t>
            </w:r>
            <w:r w:rsidRPr="00D429BD">
              <w:t>.</w:t>
            </w:r>
          </w:p>
        </w:tc>
        <w:tc>
          <w:tcPr>
            <w:tcW w:w="4876" w:type="dxa"/>
          </w:tcPr>
          <w:p w14:paraId="64D823B1" w14:textId="77777777" w:rsidR="00DA03F2" w:rsidRPr="00D429BD" w:rsidRDefault="00DA03F2" w:rsidP="00453413">
            <w:pPr>
              <w:pStyle w:val="Normal6a"/>
            </w:pPr>
            <w:r w:rsidRPr="00D429BD">
              <w:t>(6)</w:t>
            </w:r>
            <w:r w:rsidRPr="00D429BD">
              <w:tab/>
              <w:t xml:space="preserve">Grænsevagter konfronteres ofte med tredjelandsstatsborgere, der anmoder om international beskyttelse uden rejsedokumenter,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 og straks at fastlægge den relevante </w:t>
            </w:r>
            <w:r w:rsidRPr="00D429BD">
              <w:rPr>
                <w:b/>
                <w:bCs/>
                <w:i/>
                <w:iCs/>
              </w:rPr>
              <w:t>procedure</w:t>
            </w:r>
            <w:r w:rsidRPr="00D429BD">
              <w:t>.</w:t>
            </w:r>
          </w:p>
        </w:tc>
      </w:tr>
    </w:tbl>
    <w:p w14:paraId="2D97CCD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39A03FC" w14:textId="77777777" w:rsidR="00DA03F2" w:rsidRPr="00D429BD" w:rsidRDefault="00DA03F2" w:rsidP="00DA03F2">
      <w:r w:rsidRPr="00D429BD">
        <w:rPr>
          <w:rStyle w:val="HideTWBExt"/>
          <w:noProof w:val="0"/>
          <w:color w:val="auto"/>
        </w:rPr>
        <w:t>&lt;/Amend&gt;</w:t>
      </w:r>
    </w:p>
    <w:p w14:paraId="1F3BC7B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184</w:t>
      </w:r>
      <w:r w:rsidRPr="00D429BD">
        <w:rPr>
          <w:rStyle w:val="HideTWBExt"/>
          <w:noProof w:val="0"/>
          <w:color w:val="auto"/>
        </w:rPr>
        <w:t>&lt;/NumAm&gt;</w:t>
      </w:r>
    </w:p>
    <w:p w14:paraId="536A6331"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336C3E38" w14:textId="77777777" w:rsidR="00DA03F2" w:rsidRPr="00D429BD" w:rsidRDefault="00DA03F2" w:rsidP="00DA03F2">
      <w:pPr>
        <w:pStyle w:val="NormalBold"/>
      </w:pPr>
      <w:r w:rsidRPr="00D429BD">
        <w:rPr>
          <w:rStyle w:val="HideTWBExt"/>
          <w:noProof w:val="0"/>
          <w:color w:val="auto"/>
        </w:rPr>
        <w:t>&lt;/RepeatBlock-By&gt;</w:t>
      </w:r>
    </w:p>
    <w:p w14:paraId="5A9BC80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554AA27" w14:textId="77777777" w:rsidR="00DA03F2" w:rsidRPr="00D429BD" w:rsidRDefault="00DA03F2" w:rsidP="00DA03F2">
      <w:pPr>
        <w:pStyle w:val="NormalBold"/>
      </w:pPr>
      <w:r w:rsidRPr="00D429BD">
        <w:rPr>
          <w:rStyle w:val="HideTWBExt"/>
          <w:noProof w:val="0"/>
          <w:color w:val="auto"/>
        </w:rPr>
        <w:t>&lt;Article&gt;</w:t>
      </w:r>
      <w:r w:rsidRPr="00D429BD">
        <w:t>Betragtning 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B6DC2DC" w14:textId="77777777" w:rsidTr="00453413">
        <w:trPr>
          <w:trHeight w:hRule="exact" w:val="240"/>
          <w:jc w:val="center"/>
        </w:trPr>
        <w:tc>
          <w:tcPr>
            <w:tcW w:w="9752" w:type="dxa"/>
            <w:gridSpan w:val="2"/>
          </w:tcPr>
          <w:p w14:paraId="3C106133" w14:textId="77777777" w:rsidR="00DA03F2" w:rsidRPr="00D429BD" w:rsidRDefault="00DA03F2" w:rsidP="00453413"/>
        </w:tc>
      </w:tr>
      <w:tr w:rsidR="008126DB" w:rsidRPr="00D429BD" w14:paraId="79FCA8B6" w14:textId="77777777" w:rsidTr="00453413">
        <w:trPr>
          <w:trHeight w:val="240"/>
          <w:jc w:val="center"/>
        </w:trPr>
        <w:tc>
          <w:tcPr>
            <w:tcW w:w="4876" w:type="dxa"/>
          </w:tcPr>
          <w:p w14:paraId="1CD949E4" w14:textId="77777777" w:rsidR="00DA03F2" w:rsidRPr="00D429BD" w:rsidRDefault="00DA03F2" w:rsidP="00453413">
            <w:pPr>
              <w:pStyle w:val="AmColumnHeading"/>
            </w:pPr>
            <w:r w:rsidRPr="00D429BD">
              <w:t>Kommissionens forslag</w:t>
            </w:r>
          </w:p>
        </w:tc>
        <w:tc>
          <w:tcPr>
            <w:tcW w:w="4876" w:type="dxa"/>
          </w:tcPr>
          <w:p w14:paraId="56F46CBE" w14:textId="77777777" w:rsidR="00DA03F2" w:rsidRPr="00D429BD" w:rsidRDefault="00DA03F2" w:rsidP="00453413">
            <w:pPr>
              <w:pStyle w:val="AmColumnHeading"/>
            </w:pPr>
            <w:r w:rsidRPr="00D429BD">
              <w:t>Ændringsforslag</w:t>
            </w:r>
          </w:p>
        </w:tc>
      </w:tr>
      <w:tr w:rsidR="008126DB" w:rsidRPr="00D429BD" w14:paraId="15BAA3D2" w14:textId="77777777" w:rsidTr="00453413">
        <w:trPr>
          <w:jc w:val="center"/>
        </w:trPr>
        <w:tc>
          <w:tcPr>
            <w:tcW w:w="4876" w:type="dxa"/>
          </w:tcPr>
          <w:p w14:paraId="6CE13956" w14:textId="77777777" w:rsidR="00DA03F2" w:rsidRPr="00D429BD" w:rsidRDefault="00DA03F2" w:rsidP="00453413">
            <w:pPr>
              <w:pStyle w:val="Normal6a"/>
            </w:pPr>
            <w:r w:rsidRPr="00D429BD">
              <w:t>(6)</w:t>
            </w:r>
            <w:r w:rsidRPr="00D429BD">
              <w:tab/>
              <w:t>Grænsevagter konfronteres ofte med tredjelandsstatsborgere, der anmoder om international beskyttelse uden rejsedokumenter,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 og straks at fastlægge den relevante asyl- eller tilbagesendelsesprocedure.</w:t>
            </w:r>
          </w:p>
        </w:tc>
        <w:tc>
          <w:tcPr>
            <w:tcW w:w="4876" w:type="dxa"/>
          </w:tcPr>
          <w:p w14:paraId="176195C0" w14:textId="77777777" w:rsidR="00DA03F2" w:rsidRPr="00D429BD" w:rsidRDefault="00DA03F2" w:rsidP="00453413">
            <w:pPr>
              <w:pStyle w:val="Normal6a"/>
            </w:pPr>
            <w:r w:rsidRPr="00D429BD">
              <w:t>(6)</w:t>
            </w:r>
            <w:r w:rsidRPr="00D429BD">
              <w:tab/>
              <w:t>Grænsevagter konfronteres ofte med tredjelandsstatsborgere, der anmoder om international beskyttelse uden rejsedokumenter</w:t>
            </w:r>
            <w:r w:rsidRPr="00D429BD">
              <w:rPr>
                <w:b/>
                <w:bCs/>
                <w:i/>
                <w:iCs/>
              </w:rPr>
              <w:t xml:space="preserve"> eller andre dokumenter til støtte for deres ansøgning</w:t>
            </w:r>
            <w:r w:rsidRPr="00D429BD">
              <w:t>,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 og straks at fastlægge den relevante asyl- eller tilbagesendelsesprocedure.</w:t>
            </w:r>
          </w:p>
        </w:tc>
      </w:tr>
    </w:tbl>
    <w:p w14:paraId="342B643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FAF686A" w14:textId="77777777" w:rsidR="00DA03F2" w:rsidRPr="00D429BD" w:rsidRDefault="00DA03F2" w:rsidP="00DA03F2">
      <w:r w:rsidRPr="00D429BD">
        <w:rPr>
          <w:rStyle w:val="HideTWBExt"/>
          <w:noProof w:val="0"/>
          <w:color w:val="auto"/>
        </w:rPr>
        <w:t>&lt;/Amend&gt;</w:t>
      </w:r>
    </w:p>
    <w:p w14:paraId="0102013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185</w:t>
      </w:r>
      <w:r w:rsidRPr="00D429BD">
        <w:rPr>
          <w:rStyle w:val="HideTWBExt"/>
          <w:noProof w:val="0"/>
          <w:color w:val="auto"/>
        </w:rPr>
        <w:t>&lt;/NumAm&gt;</w:t>
      </w:r>
    </w:p>
    <w:p w14:paraId="44F43074"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66F3BDD0" w14:textId="77777777" w:rsidR="00DA03F2" w:rsidRPr="00D429BD" w:rsidRDefault="00DA03F2" w:rsidP="00DA03F2">
      <w:pPr>
        <w:pStyle w:val="NormalBold"/>
      </w:pPr>
      <w:r w:rsidRPr="00D429BD">
        <w:rPr>
          <w:rStyle w:val="HideTWBExt"/>
          <w:noProof w:val="0"/>
          <w:color w:val="auto"/>
        </w:rPr>
        <w:t>&lt;/RepeatBlock-By&gt;</w:t>
      </w:r>
    </w:p>
    <w:p w14:paraId="2FC5BA8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F922223" w14:textId="77777777" w:rsidR="00DA03F2" w:rsidRPr="00D429BD" w:rsidRDefault="00DA03F2" w:rsidP="00DA03F2">
      <w:pPr>
        <w:pStyle w:val="NormalBold"/>
      </w:pPr>
      <w:r w:rsidRPr="00D429BD">
        <w:rPr>
          <w:rStyle w:val="HideTWBExt"/>
          <w:noProof w:val="0"/>
          <w:color w:val="auto"/>
        </w:rPr>
        <w:t>&lt;Article&gt;</w:t>
      </w:r>
      <w:r w:rsidRPr="00D429BD">
        <w:t>Betragtning 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E79DC75" w14:textId="77777777" w:rsidTr="00453413">
        <w:trPr>
          <w:trHeight w:hRule="exact" w:val="240"/>
          <w:jc w:val="center"/>
        </w:trPr>
        <w:tc>
          <w:tcPr>
            <w:tcW w:w="9752" w:type="dxa"/>
            <w:gridSpan w:val="2"/>
          </w:tcPr>
          <w:p w14:paraId="34348909" w14:textId="77777777" w:rsidR="00DA03F2" w:rsidRPr="00D429BD" w:rsidRDefault="00DA03F2" w:rsidP="00453413"/>
        </w:tc>
      </w:tr>
      <w:tr w:rsidR="008126DB" w:rsidRPr="00D429BD" w14:paraId="06795954" w14:textId="77777777" w:rsidTr="00453413">
        <w:trPr>
          <w:trHeight w:val="240"/>
          <w:jc w:val="center"/>
        </w:trPr>
        <w:tc>
          <w:tcPr>
            <w:tcW w:w="4876" w:type="dxa"/>
          </w:tcPr>
          <w:p w14:paraId="040B6B92" w14:textId="77777777" w:rsidR="00DA03F2" w:rsidRPr="00D429BD" w:rsidRDefault="00DA03F2" w:rsidP="00453413">
            <w:pPr>
              <w:pStyle w:val="AmColumnHeading"/>
            </w:pPr>
            <w:r w:rsidRPr="00D429BD">
              <w:t>Kommissionens forslag</w:t>
            </w:r>
          </w:p>
        </w:tc>
        <w:tc>
          <w:tcPr>
            <w:tcW w:w="4876" w:type="dxa"/>
          </w:tcPr>
          <w:p w14:paraId="452A6534" w14:textId="77777777" w:rsidR="00DA03F2" w:rsidRPr="00D429BD" w:rsidRDefault="00DA03F2" w:rsidP="00453413">
            <w:pPr>
              <w:pStyle w:val="AmColumnHeading"/>
            </w:pPr>
            <w:r w:rsidRPr="00D429BD">
              <w:t>Ændringsforslag</w:t>
            </w:r>
          </w:p>
        </w:tc>
      </w:tr>
      <w:tr w:rsidR="008126DB" w:rsidRPr="00D429BD" w14:paraId="4CF60A0F" w14:textId="77777777" w:rsidTr="00453413">
        <w:trPr>
          <w:jc w:val="center"/>
        </w:trPr>
        <w:tc>
          <w:tcPr>
            <w:tcW w:w="4876" w:type="dxa"/>
          </w:tcPr>
          <w:p w14:paraId="7864B265" w14:textId="77777777" w:rsidR="00DA03F2" w:rsidRPr="00D429BD" w:rsidRDefault="00DA03F2" w:rsidP="00453413">
            <w:pPr>
              <w:pStyle w:val="Normal6a"/>
            </w:pPr>
            <w:r w:rsidRPr="00D429BD">
              <w:t>(6)</w:t>
            </w:r>
            <w:r w:rsidRPr="00D429BD">
              <w:tab/>
              <w:t>Grænsevagter konfronteres ofte med tredjelandsstatsborgere, der anmoder om international beskyttelse uden rejsedokumenter,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 og straks at fastlægge den relevante asyl- eller tilbagesendelsesprocedure.</w:t>
            </w:r>
          </w:p>
        </w:tc>
        <w:tc>
          <w:tcPr>
            <w:tcW w:w="4876" w:type="dxa"/>
          </w:tcPr>
          <w:p w14:paraId="4A1CC673" w14:textId="77777777" w:rsidR="00DA03F2" w:rsidRPr="00D429BD" w:rsidRDefault="00DA03F2" w:rsidP="00453413">
            <w:pPr>
              <w:pStyle w:val="Normal6a"/>
            </w:pPr>
            <w:r w:rsidRPr="00D429BD">
              <w:t>(6)</w:t>
            </w:r>
            <w:r w:rsidRPr="00D429BD">
              <w:tab/>
              <w:t xml:space="preserve">Grænsevagter konfronteres ofte med tredjelandsstatsborgere, der anmoder om international beskyttelse uden </w:t>
            </w:r>
            <w:r w:rsidRPr="00D429BD">
              <w:rPr>
                <w:b/>
                <w:bCs/>
                <w:i/>
                <w:iCs/>
              </w:rPr>
              <w:t xml:space="preserve">de nødvendige identifikations- og/eller </w:t>
            </w:r>
            <w:r w:rsidRPr="00D429BD">
              <w:t>rejsedokumenter, både efter pågribelsen i forbindelse med grænseovervågningen og under ind- og udrejsekontrollen ved grænseovergangsstederne. Desuden konfronteres grænsevagterne ved visse grænseafsnit med et stort antal migranter, der ankommer på samme tid. Under sådanne omstændigheder er det særlig vanskeligt at sikre, at der søges i alle relevante databaser, og straks at fastlægge den relevante asyl- eller tilbagesendelsesprocedure.</w:t>
            </w:r>
          </w:p>
        </w:tc>
      </w:tr>
    </w:tbl>
    <w:p w14:paraId="15ECCAF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8329C87" w14:textId="77777777" w:rsidR="00DA03F2" w:rsidRPr="00D429BD" w:rsidRDefault="00DA03F2" w:rsidP="00DA03F2">
      <w:r w:rsidRPr="00D429BD">
        <w:rPr>
          <w:rStyle w:val="HideTWBExt"/>
          <w:noProof w:val="0"/>
          <w:color w:val="auto"/>
        </w:rPr>
        <w:t>&lt;/Amend&gt;</w:t>
      </w:r>
    </w:p>
    <w:p w14:paraId="43E3A5D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186</w:t>
      </w:r>
      <w:r w:rsidRPr="00D429BD">
        <w:rPr>
          <w:rStyle w:val="HideTWBExt"/>
          <w:noProof w:val="0"/>
          <w:color w:val="auto"/>
        </w:rPr>
        <w:t>&lt;/NumAm&gt;</w:t>
      </w:r>
    </w:p>
    <w:p w14:paraId="0F5D6D64"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0E3A51B9" w14:textId="77777777" w:rsidR="00DA03F2" w:rsidRPr="00D429BD" w:rsidRDefault="00DA03F2" w:rsidP="00DA03F2">
      <w:pPr>
        <w:pStyle w:val="NormalBold"/>
      </w:pPr>
      <w:r w:rsidRPr="00D429BD">
        <w:rPr>
          <w:rStyle w:val="HideTWBExt"/>
          <w:noProof w:val="0"/>
          <w:color w:val="auto"/>
        </w:rPr>
        <w:t>&lt;/RepeatBlock-By&gt;</w:t>
      </w:r>
    </w:p>
    <w:p w14:paraId="6E5DE91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3C5059B" w14:textId="77777777" w:rsidR="00DA03F2" w:rsidRPr="00D429BD" w:rsidRDefault="00DA03F2" w:rsidP="00DA03F2">
      <w:pPr>
        <w:pStyle w:val="NormalBold"/>
      </w:pPr>
      <w:r w:rsidRPr="00D429BD">
        <w:rPr>
          <w:rStyle w:val="HideTWBExt"/>
          <w:noProof w:val="0"/>
          <w:color w:val="auto"/>
        </w:rPr>
        <w:t>&lt;Article&gt;</w:t>
      </w:r>
      <w:r w:rsidRPr="00D429BD">
        <w:t>Betragtning 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6B8BDCA" w14:textId="77777777" w:rsidTr="00453413">
        <w:trPr>
          <w:trHeight w:hRule="exact" w:val="240"/>
          <w:jc w:val="center"/>
        </w:trPr>
        <w:tc>
          <w:tcPr>
            <w:tcW w:w="9752" w:type="dxa"/>
            <w:gridSpan w:val="2"/>
          </w:tcPr>
          <w:p w14:paraId="5874DFC0" w14:textId="77777777" w:rsidR="00DA03F2" w:rsidRPr="00D429BD" w:rsidRDefault="00DA03F2" w:rsidP="00453413"/>
        </w:tc>
      </w:tr>
      <w:tr w:rsidR="008126DB" w:rsidRPr="00D429BD" w14:paraId="4A791A27" w14:textId="77777777" w:rsidTr="00453413">
        <w:trPr>
          <w:trHeight w:val="240"/>
          <w:jc w:val="center"/>
        </w:trPr>
        <w:tc>
          <w:tcPr>
            <w:tcW w:w="4876" w:type="dxa"/>
          </w:tcPr>
          <w:p w14:paraId="4855BD95" w14:textId="77777777" w:rsidR="00DA03F2" w:rsidRPr="00D429BD" w:rsidRDefault="00DA03F2" w:rsidP="00453413">
            <w:pPr>
              <w:pStyle w:val="AmColumnHeading"/>
            </w:pPr>
            <w:r w:rsidRPr="00D429BD">
              <w:t>Kommissionens forslag</w:t>
            </w:r>
          </w:p>
        </w:tc>
        <w:tc>
          <w:tcPr>
            <w:tcW w:w="4876" w:type="dxa"/>
          </w:tcPr>
          <w:p w14:paraId="1C56D6BF" w14:textId="77777777" w:rsidR="00DA03F2" w:rsidRPr="00D429BD" w:rsidRDefault="00DA03F2" w:rsidP="00453413">
            <w:pPr>
              <w:pStyle w:val="AmColumnHeading"/>
            </w:pPr>
            <w:r w:rsidRPr="00D429BD">
              <w:t>Ændringsforslag</w:t>
            </w:r>
          </w:p>
        </w:tc>
      </w:tr>
      <w:tr w:rsidR="008126DB" w:rsidRPr="00D429BD" w14:paraId="3AD5110F" w14:textId="77777777" w:rsidTr="00453413">
        <w:trPr>
          <w:jc w:val="center"/>
        </w:trPr>
        <w:tc>
          <w:tcPr>
            <w:tcW w:w="4876" w:type="dxa"/>
          </w:tcPr>
          <w:p w14:paraId="22ED2FEC" w14:textId="77777777" w:rsidR="00DA03F2" w:rsidRPr="00D429BD" w:rsidRDefault="00DA03F2" w:rsidP="00453413">
            <w:pPr>
              <w:pStyle w:val="Normal6a"/>
            </w:pPr>
            <w:r w:rsidRPr="00D429BD">
              <w:t>(7)</w:t>
            </w:r>
            <w:r w:rsidRPr="00D429BD">
              <w:tab/>
              <w:t xml:space="preserve">For at sikre en hurtig </w:t>
            </w:r>
            <w:r w:rsidRPr="00D429BD">
              <w:rPr>
                <w:b/>
                <w:bCs/>
                <w:i/>
                <w:iCs/>
              </w:rPr>
              <w:t>håndtering</w:t>
            </w:r>
            <w:r w:rsidRPr="00D429BD">
              <w:t xml:space="preserve"> af tredjelandsstatsborgere, der forsøger at undgå ind- og udrejsekontrol, eller som anmoder om international beskyttelse ved et grænseovergangssted uden at opfylde indrejsebetingelserne, eller som </w:t>
            </w:r>
            <w:r w:rsidRPr="00D429BD">
              <w:rPr>
                <w:b/>
                <w:bCs/>
                <w:i/>
                <w:iCs/>
              </w:rPr>
              <w:t>sættes i land</w:t>
            </w:r>
            <w:r w:rsidRPr="00D429BD">
              <w:t xml:space="preserve"> efter en eftersøgnings- og redningsaktion, er det nødvendigt at skabe en</w:t>
            </w:r>
            <w:r w:rsidRPr="00D429BD">
              <w:rPr>
                <w:b/>
                <w:bCs/>
                <w:i/>
                <w:iCs/>
              </w:rPr>
              <w:t xml:space="preserve"> stærkere</w:t>
            </w:r>
            <w:r w:rsidRPr="00D429BD">
              <w:t xml:space="preserve"> ramme for samarbejde mellem de forskellige nationale myndigheder med ansvar for grænsekontrol, beskyttelse af folkesundheden, undersøgelse af behovet for international beskyttelse og </w:t>
            </w:r>
            <w:r w:rsidRPr="00D429BD">
              <w:rPr>
                <w:b/>
                <w:bCs/>
                <w:i/>
                <w:iCs/>
              </w:rPr>
              <w:t>anvendelse af tilbagesendelsesprocedurer</w:t>
            </w:r>
            <w:r w:rsidRPr="00D429BD">
              <w:t>.</w:t>
            </w:r>
          </w:p>
        </w:tc>
        <w:tc>
          <w:tcPr>
            <w:tcW w:w="4876" w:type="dxa"/>
          </w:tcPr>
          <w:p w14:paraId="00543DD7" w14:textId="77777777" w:rsidR="00DA03F2" w:rsidRPr="00D429BD" w:rsidRDefault="00DA03F2" w:rsidP="00453413">
            <w:pPr>
              <w:pStyle w:val="Normal6a"/>
            </w:pPr>
            <w:r w:rsidRPr="00D429BD">
              <w:t>(7)</w:t>
            </w:r>
            <w:r w:rsidRPr="00D429BD">
              <w:tab/>
              <w:t xml:space="preserve">For at sikre en hurtig </w:t>
            </w:r>
            <w:r w:rsidRPr="00D429BD">
              <w:rPr>
                <w:b/>
                <w:bCs/>
                <w:i/>
                <w:iCs/>
              </w:rPr>
              <w:t>tilbagesendelse</w:t>
            </w:r>
            <w:r w:rsidRPr="00D429BD">
              <w:t xml:space="preserve"> af tredjelandsstatsborgere, der </w:t>
            </w:r>
            <w:r w:rsidRPr="00D429BD">
              <w:rPr>
                <w:b/>
                <w:bCs/>
                <w:i/>
                <w:iCs/>
              </w:rPr>
              <w:t xml:space="preserve">er indrejst ulovligt eller </w:t>
            </w:r>
            <w:r w:rsidRPr="00D429BD">
              <w:t xml:space="preserve">forsøger at undgå ind- og udrejsekontrol, eller som anmoder om international beskyttelse ved et grænseovergangssted uden at opfylde indrejsebetingelserne, eller som </w:t>
            </w:r>
            <w:r w:rsidRPr="00D429BD">
              <w:rPr>
                <w:b/>
                <w:bCs/>
                <w:i/>
                <w:iCs/>
              </w:rPr>
              <w:t>fartøjet ikke sejler tilbage til oprindelseshavnen</w:t>
            </w:r>
            <w:r w:rsidRPr="00D429BD">
              <w:t xml:space="preserve"> efter en eftersøgnings- og redningsaktion, er det nødvendigt at skabe en ramme for samarbejde mellem de forskellige nationale myndigheder med ansvar for grænsekontrol, beskyttelse af folkesundheden</w:t>
            </w:r>
            <w:r w:rsidRPr="00D429BD">
              <w:rPr>
                <w:b/>
                <w:bCs/>
                <w:i/>
                <w:iCs/>
              </w:rPr>
              <w:t xml:space="preserve"> og den offentlige sikkerhed ved at muliggøre en hurtig og effektiv</w:t>
            </w:r>
            <w:r w:rsidRPr="00D429BD">
              <w:t xml:space="preserve"> undersøgelse af behovet for international beskyttelse </w:t>
            </w:r>
            <w:r w:rsidRPr="00D429BD">
              <w:rPr>
                <w:b/>
                <w:bCs/>
                <w:i/>
                <w:iCs/>
              </w:rPr>
              <w:t>i et modtagelsescenter i et partnertredjeland, hvor der sørges for international beskyttelse, hvis ansøgningen godkendes,</w:t>
            </w:r>
            <w:r w:rsidRPr="00D429BD">
              <w:t xml:space="preserve"> og</w:t>
            </w:r>
            <w:r w:rsidRPr="00D429BD">
              <w:rPr>
                <w:b/>
                <w:bCs/>
                <w:i/>
                <w:iCs/>
              </w:rPr>
              <w:t>, hvis den afvises, for hurtig tilbagesendelse til oprindelseshavnen, det sidste sikre transitland eller oprindelseslandene</w:t>
            </w:r>
            <w:r w:rsidRPr="00D429BD">
              <w:t>.</w:t>
            </w:r>
          </w:p>
        </w:tc>
      </w:tr>
    </w:tbl>
    <w:p w14:paraId="1AFC4FE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C915463" w14:textId="77777777" w:rsidR="00DA03F2" w:rsidRPr="00D429BD" w:rsidRDefault="00DA03F2" w:rsidP="00DA03F2">
      <w:r w:rsidRPr="00D429BD">
        <w:rPr>
          <w:rStyle w:val="HideTWBExt"/>
          <w:noProof w:val="0"/>
          <w:color w:val="auto"/>
        </w:rPr>
        <w:t>&lt;/Amend&gt;</w:t>
      </w:r>
    </w:p>
    <w:p w14:paraId="1ADEAEA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187</w:t>
      </w:r>
      <w:r w:rsidRPr="00D429BD">
        <w:rPr>
          <w:rStyle w:val="HideTWBExt"/>
          <w:noProof w:val="0"/>
          <w:color w:val="auto"/>
        </w:rPr>
        <w:t>&lt;/NumAm&gt;</w:t>
      </w:r>
    </w:p>
    <w:p w14:paraId="6BDEC6B5"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C79F4A1"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DAAAD76" w14:textId="77777777" w:rsidR="00DA03F2" w:rsidRPr="00D429BD" w:rsidRDefault="00DA03F2" w:rsidP="00DA03F2">
      <w:r w:rsidRPr="00D429BD">
        <w:rPr>
          <w:rStyle w:val="HideTWBExt"/>
          <w:noProof w:val="0"/>
          <w:color w:val="auto"/>
        </w:rPr>
        <w:t>&lt;/RepeatBlock-By&gt;</w:t>
      </w:r>
    </w:p>
    <w:p w14:paraId="27CD741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FEA6EBF" w14:textId="77777777" w:rsidR="00DA03F2" w:rsidRPr="00D429BD" w:rsidRDefault="00DA03F2" w:rsidP="00DA03F2">
      <w:pPr>
        <w:pStyle w:val="NormalBold"/>
      </w:pPr>
      <w:r w:rsidRPr="00D429BD">
        <w:rPr>
          <w:rStyle w:val="HideTWBExt"/>
          <w:noProof w:val="0"/>
          <w:color w:val="auto"/>
        </w:rPr>
        <w:t>&lt;Article&gt;</w:t>
      </w:r>
      <w:r w:rsidRPr="00D429BD">
        <w:t>Betragtning 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DBD4DD0" w14:textId="77777777" w:rsidTr="00453413">
        <w:trPr>
          <w:trHeight w:hRule="exact" w:val="240"/>
          <w:jc w:val="center"/>
        </w:trPr>
        <w:tc>
          <w:tcPr>
            <w:tcW w:w="9752" w:type="dxa"/>
            <w:gridSpan w:val="2"/>
          </w:tcPr>
          <w:p w14:paraId="2FA73C33" w14:textId="77777777" w:rsidR="00DA03F2" w:rsidRPr="00D429BD" w:rsidRDefault="00DA03F2" w:rsidP="00453413"/>
        </w:tc>
      </w:tr>
      <w:tr w:rsidR="008126DB" w:rsidRPr="00D429BD" w14:paraId="382988C4" w14:textId="77777777" w:rsidTr="00453413">
        <w:trPr>
          <w:trHeight w:val="240"/>
          <w:jc w:val="center"/>
        </w:trPr>
        <w:tc>
          <w:tcPr>
            <w:tcW w:w="4876" w:type="dxa"/>
          </w:tcPr>
          <w:p w14:paraId="225F03E0" w14:textId="77777777" w:rsidR="00DA03F2" w:rsidRPr="00D429BD" w:rsidRDefault="00DA03F2" w:rsidP="00453413">
            <w:pPr>
              <w:pStyle w:val="AmColumnHeading"/>
            </w:pPr>
            <w:r w:rsidRPr="00D429BD">
              <w:t>Kommissionens forslag</w:t>
            </w:r>
          </w:p>
        </w:tc>
        <w:tc>
          <w:tcPr>
            <w:tcW w:w="4876" w:type="dxa"/>
          </w:tcPr>
          <w:p w14:paraId="32245DA6" w14:textId="77777777" w:rsidR="00DA03F2" w:rsidRPr="00D429BD" w:rsidRDefault="00DA03F2" w:rsidP="00453413">
            <w:pPr>
              <w:pStyle w:val="AmColumnHeading"/>
            </w:pPr>
            <w:r w:rsidRPr="00D429BD">
              <w:t>Ændringsforslag</w:t>
            </w:r>
          </w:p>
        </w:tc>
      </w:tr>
      <w:tr w:rsidR="008126DB" w:rsidRPr="00D429BD" w14:paraId="284C3288" w14:textId="77777777" w:rsidTr="00453413">
        <w:trPr>
          <w:jc w:val="center"/>
        </w:trPr>
        <w:tc>
          <w:tcPr>
            <w:tcW w:w="4876" w:type="dxa"/>
          </w:tcPr>
          <w:p w14:paraId="2C708A6A" w14:textId="77777777" w:rsidR="00DA03F2" w:rsidRPr="00D429BD" w:rsidRDefault="00DA03F2" w:rsidP="00453413">
            <w:pPr>
              <w:pStyle w:val="Normal6a"/>
            </w:pPr>
            <w:r w:rsidRPr="00D429BD">
              <w:t>(7)</w:t>
            </w:r>
            <w:r w:rsidRPr="00D429BD">
              <w:tab/>
              <w:t xml:space="preserve">For at </w:t>
            </w:r>
            <w:r w:rsidRPr="00D429BD">
              <w:rPr>
                <w:b/>
                <w:bCs/>
                <w:i/>
                <w:iCs/>
              </w:rPr>
              <w:t>sikre en hurtig håndtering af</w:t>
            </w:r>
            <w:r w:rsidRPr="00D429BD">
              <w:t xml:space="preserve"> tredjelandsstatsborgere, der </w:t>
            </w:r>
            <w:r w:rsidRPr="00D429BD">
              <w:rPr>
                <w:b/>
                <w:bCs/>
                <w:i/>
                <w:iCs/>
              </w:rPr>
              <w:t>forsøger at undgå</w:t>
            </w:r>
            <w:r w:rsidRPr="00D429BD">
              <w:t xml:space="preserve"> ind- og udrejsekontrol, eller som anmoder om international beskyttelse ved et grænseovergangssted </w:t>
            </w:r>
            <w:r w:rsidRPr="00D429BD">
              <w:rPr>
                <w:b/>
                <w:bCs/>
                <w:i/>
                <w:iCs/>
              </w:rPr>
              <w:t>uden at opfylde indrejsebetingelserne, eller som sættes i land efter en eftersøgnings- og redningsaktion</w:t>
            </w:r>
            <w:r w:rsidRPr="00D429BD">
              <w:t xml:space="preserve">, er det nødvendigt </w:t>
            </w:r>
            <w:r w:rsidRPr="00D429BD">
              <w:rPr>
                <w:b/>
                <w:bCs/>
                <w:i/>
                <w:iCs/>
              </w:rPr>
              <w:t>at skabe en stærkere ramme for</w:t>
            </w:r>
            <w:r w:rsidRPr="00D429BD">
              <w:t xml:space="preserve"> samarbejde mellem de forskellige nationale myndigheder med ansvar for grænsekontrol, beskyttelse af folkesundheden, undersøgelse af </w:t>
            </w:r>
            <w:r w:rsidRPr="00D429BD">
              <w:rPr>
                <w:b/>
                <w:bCs/>
                <w:i/>
                <w:iCs/>
              </w:rPr>
              <w:t>behovet for</w:t>
            </w:r>
            <w:r w:rsidRPr="00D429BD">
              <w:t xml:space="preserve"> international beskyttelse</w:t>
            </w:r>
            <w:r w:rsidRPr="00D429BD">
              <w:rPr>
                <w:b/>
                <w:bCs/>
                <w:i/>
                <w:iCs/>
              </w:rPr>
              <w:t xml:space="preserve"> og anvendelse af tilbagesendelsesprocedurer</w:t>
            </w:r>
            <w:r w:rsidRPr="00D429BD">
              <w:t>.</w:t>
            </w:r>
          </w:p>
        </w:tc>
        <w:tc>
          <w:tcPr>
            <w:tcW w:w="4876" w:type="dxa"/>
          </w:tcPr>
          <w:p w14:paraId="747ADBB9" w14:textId="77777777" w:rsidR="00DA03F2" w:rsidRPr="00D429BD" w:rsidRDefault="00DA03F2" w:rsidP="00453413">
            <w:pPr>
              <w:pStyle w:val="Normal6a"/>
            </w:pPr>
            <w:r w:rsidRPr="00D429BD">
              <w:t>(7)</w:t>
            </w:r>
            <w:r w:rsidRPr="00D429BD">
              <w:tab/>
              <w:t xml:space="preserve">For at </w:t>
            </w:r>
            <w:r w:rsidRPr="00D429BD">
              <w:rPr>
                <w:b/>
                <w:bCs/>
                <w:i/>
                <w:iCs/>
              </w:rPr>
              <w:t>forbedre procedurerne med hensyn til</w:t>
            </w:r>
            <w:r w:rsidRPr="00D429BD">
              <w:t xml:space="preserve"> tredjelandsstatsborgere, der </w:t>
            </w:r>
            <w:r w:rsidRPr="00D429BD">
              <w:rPr>
                <w:b/>
                <w:bCs/>
                <w:i/>
                <w:iCs/>
              </w:rPr>
              <w:t>ikke har været underlagt</w:t>
            </w:r>
            <w:r w:rsidRPr="00D429BD">
              <w:t xml:space="preserve"> ind- og udrejsekontrol, eller som anmoder om international beskyttelse ved et grænseovergangssted </w:t>
            </w:r>
            <w:r w:rsidRPr="00D429BD">
              <w:rPr>
                <w:b/>
                <w:bCs/>
                <w:i/>
                <w:iCs/>
              </w:rPr>
              <w:t>eller ved enhver anden del af de ydre grænser</w:t>
            </w:r>
            <w:r w:rsidRPr="00D429BD">
              <w:t xml:space="preserve">, er det nødvendigt </w:t>
            </w:r>
            <w:r w:rsidRPr="00D429BD">
              <w:rPr>
                <w:b/>
                <w:bCs/>
                <w:i/>
                <w:iCs/>
              </w:rPr>
              <w:t>med et</w:t>
            </w:r>
            <w:r w:rsidRPr="00D429BD">
              <w:t xml:space="preserve"> samarbejde mellem de forskellige nationale myndigheder</w:t>
            </w:r>
            <w:r w:rsidRPr="00D429BD">
              <w:rPr>
                <w:b/>
                <w:bCs/>
                <w:i/>
                <w:iCs/>
              </w:rPr>
              <w:t>, f.eks. myndigheder</w:t>
            </w:r>
            <w:r w:rsidRPr="00D429BD">
              <w:t xml:space="preserve"> med ansvar for grænsekontrol, </w:t>
            </w:r>
            <w:r w:rsidRPr="00D429BD">
              <w:rPr>
                <w:b/>
                <w:bCs/>
                <w:i/>
                <w:iCs/>
              </w:rPr>
              <w:t xml:space="preserve">for </w:t>
            </w:r>
            <w:r w:rsidRPr="00D429BD">
              <w:t xml:space="preserve">beskyttelse af </w:t>
            </w:r>
            <w:r w:rsidRPr="00D429BD">
              <w:rPr>
                <w:b/>
                <w:bCs/>
                <w:i/>
                <w:iCs/>
              </w:rPr>
              <w:t xml:space="preserve">den enkeltes sundhed og </w:t>
            </w:r>
            <w:r w:rsidRPr="00D429BD">
              <w:t xml:space="preserve">folkesundheden, </w:t>
            </w:r>
            <w:r w:rsidRPr="00D429BD">
              <w:rPr>
                <w:b/>
                <w:bCs/>
                <w:i/>
                <w:iCs/>
              </w:rPr>
              <w:t xml:space="preserve">for beskyttelse af børn og for </w:t>
            </w:r>
            <w:r w:rsidRPr="00D429BD">
              <w:t xml:space="preserve">undersøgelse af </w:t>
            </w:r>
            <w:r w:rsidRPr="00D429BD">
              <w:rPr>
                <w:b/>
                <w:bCs/>
                <w:i/>
                <w:iCs/>
              </w:rPr>
              <w:t>ansøgningerne om</w:t>
            </w:r>
            <w:r w:rsidRPr="00D429BD">
              <w:t xml:space="preserve"> international beskyttelse.</w:t>
            </w:r>
          </w:p>
        </w:tc>
      </w:tr>
    </w:tbl>
    <w:p w14:paraId="0E3B5BA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638041D" w14:textId="77777777" w:rsidR="00DA03F2" w:rsidRPr="00D429BD" w:rsidRDefault="00DA03F2" w:rsidP="00DA03F2">
      <w:r w:rsidRPr="00D429BD">
        <w:rPr>
          <w:rStyle w:val="HideTWBExt"/>
          <w:noProof w:val="0"/>
          <w:color w:val="auto"/>
        </w:rPr>
        <w:t>&lt;/Amend&gt;</w:t>
      </w:r>
    </w:p>
    <w:p w14:paraId="660EE32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188</w:t>
      </w:r>
      <w:r w:rsidRPr="00D429BD">
        <w:rPr>
          <w:rStyle w:val="HideTWBExt"/>
          <w:noProof w:val="0"/>
          <w:color w:val="auto"/>
        </w:rPr>
        <w:t>&lt;/NumAm&gt;</w:t>
      </w:r>
    </w:p>
    <w:p w14:paraId="642DAD1B"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756BF66" w14:textId="77777777" w:rsidR="00DA03F2" w:rsidRPr="00D429BD" w:rsidRDefault="00DA03F2" w:rsidP="00DA03F2">
      <w:pPr>
        <w:pStyle w:val="NormalBold"/>
      </w:pPr>
      <w:r w:rsidRPr="00D429BD">
        <w:rPr>
          <w:rStyle w:val="HideTWBExt"/>
          <w:noProof w:val="0"/>
          <w:color w:val="auto"/>
        </w:rPr>
        <w:t>&lt;/RepeatBlock-By&gt;</w:t>
      </w:r>
    </w:p>
    <w:p w14:paraId="65F976A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E4AEE1E" w14:textId="77777777" w:rsidR="00DA03F2" w:rsidRPr="00D429BD" w:rsidRDefault="00DA03F2" w:rsidP="00DA03F2">
      <w:pPr>
        <w:pStyle w:val="NormalBold"/>
      </w:pPr>
      <w:r w:rsidRPr="00D429BD">
        <w:rPr>
          <w:rStyle w:val="HideTWBExt"/>
          <w:noProof w:val="0"/>
          <w:color w:val="auto"/>
        </w:rPr>
        <w:t>&lt;Article&gt;</w:t>
      </w:r>
      <w:r w:rsidRPr="00D429BD">
        <w:t>Betragtning 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EE327E9" w14:textId="77777777" w:rsidTr="00453413">
        <w:trPr>
          <w:trHeight w:hRule="exact" w:val="240"/>
          <w:jc w:val="center"/>
        </w:trPr>
        <w:tc>
          <w:tcPr>
            <w:tcW w:w="9752" w:type="dxa"/>
            <w:gridSpan w:val="2"/>
          </w:tcPr>
          <w:p w14:paraId="0B9DC6E0" w14:textId="77777777" w:rsidR="00DA03F2" w:rsidRPr="00D429BD" w:rsidRDefault="00DA03F2" w:rsidP="00453413"/>
        </w:tc>
      </w:tr>
      <w:tr w:rsidR="008126DB" w:rsidRPr="00D429BD" w14:paraId="507FCC41" w14:textId="77777777" w:rsidTr="00453413">
        <w:trPr>
          <w:trHeight w:val="240"/>
          <w:jc w:val="center"/>
        </w:trPr>
        <w:tc>
          <w:tcPr>
            <w:tcW w:w="4876" w:type="dxa"/>
          </w:tcPr>
          <w:p w14:paraId="2B7EF9C0" w14:textId="77777777" w:rsidR="00DA03F2" w:rsidRPr="00D429BD" w:rsidRDefault="00DA03F2" w:rsidP="00453413">
            <w:pPr>
              <w:pStyle w:val="AmColumnHeading"/>
            </w:pPr>
            <w:r w:rsidRPr="00D429BD">
              <w:t>Kommissionens forslag</w:t>
            </w:r>
          </w:p>
        </w:tc>
        <w:tc>
          <w:tcPr>
            <w:tcW w:w="4876" w:type="dxa"/>
          </w:tcPr>
          <w:p w14:paraId="41400800" w14:textId="77777777" w:rsidR="00DA03F2" w:rsidRPr="00D429BD" w:rsidRDefault="00DA03F2" w:rsidP="00453413">
            <w:pPr>
              <w:pStyle w:val="AmColumnHeading"/>
            </w:pPr>
            <w:r w:rsidRPr="00D429BD">
              <w:t>Ændringsforslag</w:t>
            </w:r>
          </w:p>
        </w:tc>
      </w:tr>
      <w:tr w:rsidR="008126DB" w:rsidRPr="00D429BD" w14:paraId="5AC088FC" w14:textId="77777777" w:rsidTr="00453413">
        <w:trPr>
          <w:jc w:val="center"/>
        </w:trPr>
        <w:tc>
          <w:tcPr>
            <w:tcW w:w="4876" w:type="dxa"/>
          </w:tcPr>
          <w:p w14:paraId="51CBB4CD" w14:textId="77777777" w:rsidR="00DA03F2" w:rsidRPr="00D429BD" w:rsidRDefault="00DA03F2" w:rsidP="00453413">
            <w:pPr>
              <w:pStyle w:val="Normal6a"/>
            </w:pPr>
            <w:r w:rsidRPr="00D429BD">
              <w:t>(7)</w:t>
            </w:r>
            <w:r w:rsidRPr="00D429BD">
              <w:tab/>
              <w:t xml:space="preserve">For at sikre en </w:t>
            </w:r>
            <w:r w:rsidRPr="00D429BD">
              <w:rPr>
                <w:b/>
                <w:bCs/>
                <w:i/>
                <w:iCs/>
              </w:rPr>
              <w:t>hurtig</w:t>
            </w:r>
            <w:r w:rsidRPr="00D429BD">
              <w:t xml:space="preserve"> håndtering af tredjelandsstatsborgere, der </w:t>
            </w:r>
            <w:r w:rsidRPr="00D429BD">
              <w:rPr>
                <w:b/>
                <w:bCs/>
                <w:i/>
                <w:iCs/>
              </w:rPr>
              <w:t>forsøger at undgå</w:t>
            </w:r>
            <w:r w:rsidRPr="00D429BD">
              <w:t xml:space="preserve"> ind- og udrejsekontrol, eller som anmoder om international beskyttelse ved et grænseovergangssted uden at opfylde indrejsebetingelserne, eller som sættes i land efter en eftersøgnings- og redningsaktion, er det nødvendigt at skabe en stærkere ramme for samarbejde mellem de forskellige nationale myndigheder med ansvar for grænsekontrol, beskyttelse af folkesundheden, undersøgelse af behovet for international beskyttelse og anvendelse af tilbagesendelsesprocedurer.</w:t>
            </w:r>
          </w:p>
        </w:tc>
        <w:tc>
          <w:tcPr>
            <w:tcW w:w="4876" w:type="dxa"/>
          </w:tcPr>
          <w:p w14:paraId="0EE3F87D" w14:textId="77777777" w:rsidR="00DA03F2" w:rsidRPr="00D429BD" w:rsidRDefault="00DA03F2" w:rsidP="00453413">
            <w:pPr>
              <w:pStyle w:val="Normal6a"/>
            </w:pPr>
            <w:r w:rsidRPr="00D429BD">
              <w:t>(7)</w:t>
            </w:r>
            <w:r w:rsidRPr="00D429BD">
              <w:tab/>
              <w:t xml:space="preserve">For at sikre en </w:t>
            </w:r>
            <w:r w:rsidRPr="00D429BD">
              <w:rPr>
                <w:b/>
                <w:bCs/>
                <w:i/>
                <w:iCs/>
              </w:rPr>
              <w:t>bedre</w:t>
            </w:r>
            <w:r w:rsidRPr="00D429BD">
              <w:t xml:space="preserve"> håndtering af tredjelandsstatsborgere, der </w:t>
            </w:r>
            <w:r w:rsidRPr="00D429BD">
              <w:rPr>
                <w:b/>
                <w:bCs/>
                <w:i/>
                <w:iCs/>
              </w:rPr>
              <w:t>ikke har været underlagt</w:t>
            </w:r>
            <w:r w:rsidRPr="00D429BD">
              <w:t xml:space="preserve"> ind- og udrejsekontrol, eller som anmoder om international beskyttelse ved et grænseovergangssted uden at opfylde indrejsebetingelserne, eller som sættes i land efter en eftersøgnings- og redningsaktion, er det nødvendigt at skabe en stærkere ramme for samarbejde mellem de forskellige nationale myndigheder med ansvar for grænsekontrol, beskyttelse af </w:t>
            </w:r>
            <w:r w:rsidRPr="00D429BD">
              <w:rPr>
                <w:b/>
                <w:bCs/>
                <w:i/>
                <w:iCs/>
              </w:rPr>
              <w:t xml:space="preserve">den enkeltes sundhed og </w:t>
            </w:r>
            <w:r w:rsidRPr="00D429BD">
              <w:t xml:space="preserve">folkesundheden, </w:t>
            </w:r>
            <w:r w:rsidRPr="00D429BD">
              <w:rPr>
                <w:b/>
                <w:bCs/>
                <w:i/>
                <w:iCs/>
              </w:rPr>
              <w:t xml:space="preserve">beskyttelse af børn, </w:t>
            </w:r>
            <w:r w:rsidRPr="00D429BD">
              <w:t>undersøgelse af behovet for international beskyttelse og anvendelse af tilbagesendelsesprocedurer.</w:t>
            </w:r>
          </w:p>
        </w:tc>
      </w:tr>
    </w:tbl>
    <w:p w14:paraId="2754008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CA4A10B" w14:textId="77777777" w:rsidR="00DA03F2" w:rsidRPr="00D429BD" w:rsidRDefault="00DA03F2" w:rsidP="00DA03F2">
      <w:r w:rsidRPr="00D429BD">
        <w:rPr>
          <w:rStyle w:val="HideTWBExt"/>
          <w:noProof w:val="0"/>
          <w:color w:val="auto"/>
        </w:rPr>
        <w:t>&lt;/Amend&gt;</w:t>
      </w:r>
    </w:p>
    <w:p w14:paraId="5989E7F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189</w:t>
      </w:r>
      <w:r w:rsidRPr="00D429BD">
        <w:rPr>
          <w:rStyle w:val="HideTWBExt"/>
          <w:noProof w:val="0"/>
          <w:color w:val="auto"/>
        </w:rPr>
        <w:t>&lt;/NumAm&gt;</w:t>
      </w:r>
    </w:p>
    <w:p w14:paraId="1A94F2E8"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F3771A4" w14:textId="77777777" w:rsidR="00DA03F2" w:rsidRPr="00D429BD" w:rsidRDefault="00DA03F2" w:rsidP="00DA03F2">
      <w:pPr>
        <w:pStyle w:val="NormalBold"/>
      </w:pPr>
      <w:r w:rsidRPr="00D429BD">
        <w:rPr>
          <w:rStyle w:val="HideTWBExt"/>
          <w:noProof w:val="0"/>
          <w:color w:val="auto"/>
        </w:rPr>
        <w:t>&lt;/RepeatBlock-By&gt;</w:t>
      </w:r>
    </w:p>
    <w:p w14:paraId="6D0F85B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78A3905" w14:textId="77777777" w:rsidR="00DA03F2" w:rsidRPr="00D429BD" w:rsidRDefault="00DA03F2" w:rsidP="00DA03F2">
      <w:pPr>
        <w:pStyle w:val="NormalBold"/>
      </w:pPr>
      <w:r w:rsidRPr="00D429BD">
        <w:rPr>
          <w:rStyle w:val="HideTWBExt"/>
          <w:noProof w:val="0"/>
          <w:color w:val="auto"/>
        </w:rPr>
        <w:t>&lt;Article&gt;</w:t>
      </w:r>
      <w:r w:rsidRPr="00D429BD">
        <w:t>Betragtning 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B55662D" w14:textId="77777777" w:rsidTr="00453413">
        <w:trPr>
          <w:trHeight w:hRule="exact" w:val="240"/>
          <w:jc w:val="center"/>
        </w:trPr>
        <w:tc>
          <w:tcPr>
            <w:tcW w:w="9752" w:type="dxa"/>
            <w:gridSpan w:val="2"/>
          </w:tcPr>
          <w:p w14:paraId="5CBA1F73" w14:textId="77777777" w:rsidR="00DA03F2" w:rsidRPr="00D429BD" w:rsidRDefault="00DA03F2" w:rsidP="00453413"/>
        </w:tc>
      </w:tr>
      <w:tr w:rsidR="008126DB" w:rsidRPr="00D429BD" w14:paraId="6344FB41" w14:textId="77777777" w:rsidTr="00453413">
        <w:trPr>
          <w:trHeight w:val="240"/>
          <w:jc w:val="center"/>
        </w:trPr>
        <w:tc>
          <w:tcPr>
            <w:tcW w:w="4876" w:type="dxa"/>
          </w:tcPr>
          <w:p w14:paraId="463DBFAA" w14:textId="77777777" w:rsidR="00DA03F2" w:rsidRPr="00D429BD" w:rsidRDefault="00DA03F2" w:rsidP="00453413">
            <w:pPr>
              <w:pStyle w:val="AmColumnHeading"/>
            </w:pPr>
            <w:r w:rsidRPr="00D429BD">
              <w:t>Kommissionens forslag</w:t>
            </w:r>
          </w:p>
        </w:tc>
        <w:tc>
          <w:tcPr>
            <w:tcW w:w="4876" w:type="dxa"/>
          </w:tcPr>
          <w:p w14:paraId="49EEA537" w14:textId="77777777" w:rsidR="00DA03F2" w:rsidRPr="00D429BD" w:rsidRDefault="00DA03F2" w:rsidP="00453413">
            <w:pPr>
              <w:pStyle w:val="AmColumnHeading"/>
            </w:pPr>
            <w:r w:rsidRPr="00D429BD">
              <w:t>Ændringsforslag</w:t>
            </w:r>
          </w:p>
        </w:tc>
      </w:tr>
      <w:tr w:rsidR="008126DB" w:rsidRPr="00D429BD" w14:paraId="7D8BC2FF" w14:textId="77777777" w:rsidTr="00453413">
        <w:trPr>
          <w:jc w:val="center"/>
        </w:trPr>
        <w:tc>
          <w:tcPr>
            <w:tcW w:w="4876" w:type="dxa"/>
          </w:tcPr>
          <w:p w14:paraId="6867E95E" w14:textId="77777777" w:rsidR="00DA03F2" w:rsidRPr="00D429BD" w:rsidRDefault="00DA03F2" w:rsidP="00453413">
            <w:pPr>
              <w:pStyle w:val="Normal6a"/>
            </w:pPr>
            <w:r w:rsidRPr="00D429BD">
              <w:t>(7)</w:t>
            </w:r>
            <w:r w:rsidRPr="00D429BD">
              <w:tab/>
              <w:t xml:space="preserve">For at sikre en hurtig håndtering af tredjelandsstatsborgere, der </w:t>
            </w:r>
            <w:r w:rsidRPr="00D429BD">
              <w:rPr>
                <w:b/>
                <w:bCs/>
                <w:i/>
                <w:iCs/>
              </w:rPr>
              <w:t>forsøger at undgå</w:t>
            </w:r>
            <w:r w:rsidRPr="00D429BD">
              <w:t xml:space="preserve"> ind- og udrejsekontrol, eller som anmoder om international beskyttelse ved et grænseovergangssted uden at opfylde indrejsebetingelserne, eller som sættes i land efter en eftersøgnings- og redningsaktion, er det nødvendigt at skabe en stærkere ramme for samarbejde mellem de forskellige nationale myndigheder med ansvar for grænsekontrol, beskyttelse af folkesundheden, undersøgelse af behovet for international beskyttelse og anvendelse af tilbagesendelsesprocedurer.</w:t>
            </w:r>
          </w:p>
        </w:tc>
        <w:tc>
          <w:tcPr>
            <w:tcW w:w="4876" w:type="dxa"/>
          </w:tcPr>
          <w:p w14:paraId="7570A58B" w14:textId="77777777" w:rsidR="00DA03F2" w:rsidRPr="00D429BD" w:rsidRDefault="00DA03F2" w:rsidP="00453413">
            <w:pPr>
              <w:pStyle w:val="Normal6a"/>
            </w:pPr>
            <w:r w:rsidRPr="00D429BD">
              <w:t>(7)</w:t>
            </w:r>
            <w:r w:rsidRPr="00D429BD">
              <w:tab/>
              <w:t xml:space="preserve">For at sikre en hurtig </w:t>
            </w:r>
            <w:r w:rsidRPr="00D429BD">
              <w:rPr>
                <w:b/>
                <w:bCs/>
                <w:i/>
                <w:iCs/>
              </w:rPr>
              <w:t xml:space="preserve">og bedre </w:t>
            </w:r>
            <w:r w:rsidRPr="00D429BD">
              <w:t xml:space="preserve">håndtering af tredjelandsstatsborgere, der </w:t>
            </w:r>
            <w:r w:rsidRPr="00D429BD">
              <w:rPr>
                <w:b/>
                <w:bCs/>
                <w:i/>
                <w:iCs/>
              </w:rPr>
              <w:t>ikke har været underlagt</w:t>
            </w:r>
            <w:r w:rsidRPr="00D429BD">
              <w:t xml:space="preserve"> ind- og udrejsekontrol, eller som anmoder om international beskyttelse ved et grænseovergangssted uden at opfylde indrejsebetingelserne, eller som sættes i land efter en eftersøgnings- og redningsaktion, er det nødvendigt at skabe en stærkere ramme for samarbejde mellem de forskellige nationale myndigheder med ansvar for grænsekontrol, </w:t>
            </w:r>
            <w:r w:rsidRPr="00D429BD">
              <w:rPr>
                <w:b/>
                <w:bCs/>
                <w:i/>
                <w:iCs/>
              </w:rPr>
              <w:t xml:space="preserve">beskyttelse af de grundlæggende rettigheder, </w:t>
            </w:r>
            <w:r w:rsidRPr="00D429BD">
              <w:t xml:space="preserve">beskyttelse af folkesundheden, </w:t>
            </w:r>
            <w:r w:rsidRPr="00D429BD">
              <w:rPr>
                <w:b/>
                <w:bCs/>
                <w:i/>
                <w:iCs/>
              </w:rPr>
              <w:t xml:space="preserve">håndtering af sårbare tilfælde, </w:t>
            </w:r>
            <w:r w:rsidRPr="00D429BD">
              <w:t>undersøgelse af behovet for international beskyttelse og anvendelse af tilbagesendelsesprocedurer.</w:t>
            </w:r>
          </w:p>
        </w:tc>
      </w:tr>
    </w:tbl>
    <w:p w14:paraId="75C4BA6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730E94D" w14:textId="77777777" w:rsidR="00DA03F2" w:rsidRPr="00D429BD" w:rsidRDefault="00DA03F2" w:rsidP="00DA03F2">
      <w:r w:rsidRPr="00D429BD">
        <w:rPr>
          <w:rStyle w:val="HideTWBExt"/>
          <w:noProof w:val="0"/>
          <w:color w:val="auto"/>
        </w:rPr>
        <w:t>&lt;/Amend&gt;</w:t>
      </w:r>
    </w:p>
    <w:p w14:paraId="08395D1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190</w:t>
      </w:r>
      <w:r w:rsidRPr="00D429BD">
        <w:rPr>
          <w:rStyle w:val="HideTWBExt"/>
          <w:noProof w:val="0"/>
          <w:color w:val="auto"/>
        </w:rPr>
        <w:t>&lt;/NumAm&gt;</w:t>
      </w:r>
    </w:p>
    <w:p w14:paraId="1BB5BB2A"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25D9F262" w14:textId="77777777" w:rsidR="00DA03F2" w:rsidRPr="00D429BD" w:rsidRDefault="00DA03F2" w:rsidP="00DA03F2">
      <w:pPr>
        <w:pStyle w:val="NormalBold"/>
      </w:pPr>
      <w:r w:rsidRPr="00D429BD">
        <w:rPr>
          <w:rStyle w:val="HideTWBExt"/>
          <w:noProof w:val="0"/>
          <w:color w:val="auto"/>
        </w:rPr>
        <w:t>&lt;/RepeatBlock-By&gt;</w:t>
      </w:r>
    </w:p>
    <w:p w14:paraId="35344EF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2C5A6B5" w14:textId="77777777" w:rsidR="00DA03F2" w:rsidRPr="00D429BD" w:rsidRDefault="00DA03F2" w:rsidP="00DA03F2">
      <w:pPr>
        <w:pStyle w:val="NormalBold"/>
      </w:pPr>
      <w:r w:rsidRPr="00D429BD">
        <w:rPr>
          <w:rStyle w:val="HideTWBExt"/>
          <w:noProof w:val="0"/>
          <w:color w:val="auto"/>
        </w:rPr>
        <w:t>&lt;Article&gt;</w:t>
      </w:r>
      <w:r w:rsidRPr="00D429BD">
        <w:t>Betragtning 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65A3210" w14:textId="77777777" w:rsidTr="00453413">
        <w:trPr>
          <w:trHeight w:hRule="exact" w:val="240"/>
          <w:jc w:val="center"/>
        </w:trPr>
        <w:tc>
          <w:tcPr>
            <w:tcW w:w="9752" w:type="dxa"/>
            <w:gridSpan w:val="2"/>
          </w:tcPr>
          <w:p w14:paraId="63992CD7" w14:textId="77777777" w:rsidR="00DA03F2" w:rsidRPr="00D429BD" w:rsidRDefault="00DA03F2" w:rsidP="00453413"/>
        </w:tc>
      </w:tr>
      <w:tr w:rsidR="008126DB" w:rsidRPr="00D429BD" w14:paraId="5CF9930F" w14:textId="77777777" w:rsidTr="00453413">
        <w:trPr>
          <w:trHeight w:val="240"/>
          <w:jc w:val="center"/>
        </w:trPr>
        <w:tc>
          <w:tcPr>
            <w:tcW w:w="4876" w:type="dxa"/>
          </w:tcPr>
          <w:p w14:paraId="4D3F5040" w14:textId="77777777" w:rsidR="00DA03F2" w:rsidRPr="00D429BD" w:rsidRDefault="00DA03F2" w:rsidP="00453413">
            <w:pPr>
              <w:pStyle w:val="AmColumnHeading"/>
            </w:pPr>
            <w:r w:rsidRPr="00D429BD">
              <w:t>Kommissionens forslag</w:t>
            </w:r>
          </w:p>
        </w:tc>
        <w:tc>
          <w:tcPr>
            <w:tcW w:w="4876" w:type="dxa"/>
          </w:tcPr>
          <w:p w14:paraId="10F6892F" w14:textId="77777777" w:rsidR="00DA03F2" w:rsidRPr="00D429BD" w:rsidRDefault="00DA03F2" w:rsidP="00453413">
            <w:pPr>
              <w:pStyle w:val="AmColumnHeading"/>
            </w:pPr>
            <w:r w:rsidRPr="00D429BD">
              <w:t>Ændringsforslag</w:t>
            </w:r>
          </w:p>
        </w:tc>
      </w:tr>
      <w:tr w:rsidR="008126DB" w:rsidRPr="00D429BD" w14:paraId="49BECF54" w14:textId="77777777" w:rsidTr="00453413">
        <w:trPr>
          <w:jc w:val="center"/>
        </w:trPr>
        <w:tc>
          <w:tcPr>
            <w:tcW w:w="4876" w:type="dxa"/>
          </w:tcPr>
          <w:p w14:paraId="6D8B8F1F" w14:textId="77777777" w:rsidR="00DA03F2" w:rsidRPr="00D429BD" w:rsidRDefault="00DA03F2" w:rsidP="00453413">
            <w:pPr>
              <w:pStyle w:val="Normal6a"/>
            </w:pPr>
            <w:r w:rsidRPr="00D429BD">
              <w:t>(7)</w:t>
            </w:r>
            <w:r w:rsidRPr="00D429BD">
              <w:tab/>
              <w:t xml:space="preserve">For at sikre en hurtig håndtering af tredjelandsstatsborgere, der forsøger at undgå ind- og udrejsekontrol, eller som anmoder om international beskyttelse ved et grænseovergangssted uden at opfylde indrejsebetingelserne, </w:t>
            </w:r>
            <w:r w:rsidRPr="00D429BD">
              <w:rPr>
                <w:b/>
                <w:bCs/>
                <w:i/>
                <w:iCs/>
              </w:rPr>
              <w:t xml:space="preserve">eller som sættes i land efter en eftersøgnings- og redningsaktion, </w:t>
            </w:r>
            <w:r w:rsidRPr="00D429BD">
              <w:t>er det nødvendigt at skabe en stærkere ramme for samarbejde mellem de forskellige nationale myndigheder med ansvar for grænsekontrol, beskyttelse af folkesundheden, undersøgelse af behovet for international beskyttelse og anvendelse af tilbagesendelsesprocedurer.</w:t>
            </w:r>
          </w:p>
        </w:tc>
        <w:tc>
          <w:tcPr>
            <w:tcW w:w="4876" w:type="dxa"/>
          </w:tcPr>
          <w:p w14:paraId="1DFE8EF3" w14:textId="77777777" w:rsidR="00DA03F2" w:rsidRPr="00D429BD" w:rsidRDefault="00DA03F2" w:rsidP="00453413">
            <w:pPr>
              <w:pStyle w:val="Normal6a"/>
            </w:pPr>
            <w:r w:rsidRPr="00D429BD">
              <w:t>(7)</w:t>
            </w:r>
            <w:r w:rsidRPr="00D429BD">
              <w:tab/>
              <w:t>For at sikre en hurtig håndtering af tredjelandsstatsborgere, der forsøger at undgå ind- og udrejsekontrol, eller som anmoder om international beskyttelse ved et grænseovergangssted uden at opfylde indrejsebetingelserne, er det nødvendigt at skabe en stærkere ramme for samarbejde mellem de forskellige nationale myndigheder med ansvar for grænsekontrol, beskyttelse af folkesundheden, undersøgelse af behovet for international beskyttelse og anvendelse af tilbagesendelsesprocedurer.</w:t>
            </w:r>
          </w:p>
        </w:tc>
      </w:tr>
    </w:tbl>
    <w:p w14:paraId="3824953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E7C642C" w14:textId="77777777" w:rsidR="00DA03F2" w:rsidRPr="00D429BD" w:rsidRDefault="00DA03F2" w:rsidP="00DA03F2">
      <w:r w:rsidRPr="00D429BD">
        <w:rPr>
          <w:rStyle w:val="HideTWBExt"/>
          <w:noProof w:val="0"/>
          <w:color w:val="auto"/>
        </w:rPr>
        <w:t>&lt;/Amend&gt;</w:t>
      </w:r>
    </w:p>
    <w:p w14:paraId="2B19D4A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191</w:t>
      </w:r>
      <w:r w:rsidRPr="00D429BD">
        <w:rPr>
          <w:rStyle w:val="HideTWBExt"/>
          <w:noProof w:val="0"/>
          <w:color w:val="auto"/>
        </w:rPr>
        <w:t>&lt;/NumAm&gt;</w:t>
      </w:r>
    </w:p>
    <w:p w14:paraId="18FF7ADC"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1C191740" w14:textId="77777777" w:rsidR="00DA03F2" w:rsidRPr="00D429BD" w:rsidRDefault="00DA03F2" w:rsidP="00DA03F2">
      <w:pPr>
        <w:pStyle w:val="NormalBold"/>
      </w:pPr>
      <w:r w:rsidRPr="00D429BD">
        <w:rPr>
          <w:rStyle w:val="HideTWBExt"/>
          <w:noProof w:val="0"/>
          <w:color w:val="auto"/>
        </w:rPr>
        <w:t>&lt;/RepeatBlock-By&gt;</w:t>
      </w:r>
    </w:p>
    <w:p w14:paraId="099DB71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286843E" w14:textId="77777777" w:rsidR="00DA03F2" w:rsidRPr="00D429BD" w:rsidRDefault="00DA03F2" w:rsidP="00DA03F2">
      <w:pPr>
        <w:pStyle w:val="NormalBold"/>
      </w:pPr>
      <w:r w:rsidRPr="00D429BD">
        <w:rPr>
          <w:rStyle w:val="HideTWBExt"/>
          <w:noProof w:val="0"/>
          <w:color w:val="auto"/>
        </w:rPr>
        <w:t>&lt;Article&gt;</w:t>
      </w:r>
      <w:r w:rsidRPr="00D429BD">
        <w:t>Betragtning 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D317746" w14:textId="77777777" w:rsidTr="00453413">
        <w:trPr>
          <w:trHeight w:hRule="exact" w:val="240"/>
          <w:jc w:val="center"/>
        </w:trPr>
        <w:tc>
          <w:tcPr>
            <w:tcW w:w="9752" w:type="dxa"/>
            <w:gridSpan w:val="2"/>
          </w:tcPr>
          <w:p w14:paraId="7D8BF48B" w14:textId="77777777" w:rsidR="00DA03F2" w:rsidRPr="00D429BD" w:rsidRDefault="00DA03F2" w:rsidP="00453413"/>
        </w:tc>
      </w:tr>
      <w:tr w:rsidR="008126DB" w:rsidRPr="00D429BD" w14:paraId="3C09C184" w14:textId="77777777" w:rsidTr="00453413">
        <w:trPr>
          <w:trHeight w:val="240"/>
          <w:jc w:val="center"/>
        </w:trPr>
        <w:tc>
          <w:tcPr>
            <w:tcW w:w="4876" w:type="dxa"/>
          </w:tcPr>
          <w:p w14:paraId="6DB9B63B" w14:textId="77777777" w:rsidR="00DA03F2" w:rsidRPr="00D429BD" w:rsidRDefault="00DA03F2" w:rsidP="00453413">
            <w:pPr>
              <w:pStyle w:val="AmColumnHeading"/>
            </w:pPr>
            <w:r w:rsidRPr="00D429BD">
              <w:t>Kommissionens forslag</w:t>
            </w:r>
          </w:p>
        </w:tc>
        <w:tc>
          <w:tcPr>
            <w:tcW w:w="4876" w:type="dxa"/>
          </w:tcPr>
          <w:p w14:paraId="0890F4BE" w14:textId="77777777" w:rsidR="00DA03F2" w:rsidRPr="00D429BD" w:rsidRDefault="00DA03F2" w:rsidP="00453413">
            <w:pPr>
              <w:pStyle w:val="AmColumnHeading"/>
            </w:pPr>
            <w:r w:rsidRPr="00D429BD">
              <w:t>Ændringsforslag</w:t>
            </w:r>
          </w:p>
        </w:tc>
      </w:tr>
      <w:tr w:rsidR="008126DB" w:rsidRPr="00D429BD" w14:paraId="7323A58B" w14:textId="77777777" w:rsidTr="00453413">
        <w:trPr>
          <w:jc w:val="center"/>
        </w:trPr>
        <w:tc>
          <w:tcPr>
            <w:tcW w:w="4876" w:type="dxa"/>
          </w:tcPr>
          <w:p w14:paraId="5D51AA09" w14:textId="77777777" w:rsidR="00DA03F2" w:rsidRPr="00D429BD" w:rsidRDefault="00DA03F2" w:rsidP="00453413">
            <w:pPr>
              <w:pStyle w:val="Normal6a"/>
            </w:pPr>
            <w:r w:rsidRPr="00D429BD">
              <w:t>(7)</w:t>
            </w:r>
            <w:r w:rsidRPr="00D429BD">
              <w:tab/>
              <w:t>For at sikre en hurtig håndtering af tredjelandsstatsborgere, der forsøger at undgå ind- og udrejsekontrol, eller som anmoder om international beskyttelse ved et grænseovergangssted uden at opfylde indrejsebetingelserne, eller som sættes i land efter en eftersøgnings- og redningsaktion, er det nødvendigt at skabe en stærkere ramme for samarbejde mellem de forskellige nationale myndigheder med ansvar for grænsekontrol, beskyttelse af folkesundheden, undersøgelse af behovet for international beskyttelse og anvendelse af tilbagesendelsesprocedurer.</w:t>
            </w:r>
          </w:p>
        </w:tc>
        <w:tc>
          <w:tcPr>
            <w:tcW w:w="4876" w:type="dxa"/>
          </w:tcPr>
          <w:p w14:paraId="20F5073E" w14:textId="77777777" w:rsidR="00DA03F2" w:rsidRPr="00D429BD" w:rsidRDefault="00DA03F2" w:rsidP="00453413">
            <w:pPr>
              <w:pStyle w:val="Normal6a"/>
            </w:pPr>
            <w:r w:rsidRPr="00D429BD">
              <w:t>(7)</w:t>
            </w:r>
            <w:r w:rsidRPr="00D429BD">
              <w:tab/>
              <w:t xml:space="preserve">For at sikre en hurtig </w:t>
            </w:r>
            <w:r w:rsidRPr="00D429BD">
              <w:rPr>
                <w:b/>
                <w:bCs/>
                <w:i/>
                <w:iCs/>
              </w:rPr>
              <w:t xml:space="preserve">og effektiv </w:t>
            </w:r>
            <w:r w:rsidRPr="00D429BD">
              <w:t>håndtering af tredjelandsstatsborgere, der forsøger at undgå ind- og udrejsekontrol, eller som anmoder om international beskyttelse ved et grænseovergangssted uden at opfylde indrejsebetingelserne, eller som sættes i land efter en eftersøgnings- og redningsaktion, er det nødvendigt at skabe en stærkere ramme for samarbejde mellem de forskellige nationale myndigheder med ansvar for grænsekontrol, beskyttelse af folkesundheden, undersøgelse af behovet for international beskyttelse og anvendelse af tilbagesendelsesprocedurer.</w:t>
            </w:r>
          </w:p>
        </w:tc>
      </w:tr>
    </w:tbl>
    <w:p w14:paraId="3992C56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EABB64A" w14:textId="77777777" w:rsidR="00DA03F2" w:rsidRPr="00D429BD" w:rsidRDefault="00DA03F2" w:rsidP="00DA03F2">
      <w:r w:rsidRPr="00D429BD">
        <w:rPr>
          <w:rStyle w:val="HideTWBExt"/>
          <w:noProof w:val="0"/>
          <w:color w:val="auto"/>
        </w:rPr>
        <w:t>&lt;/Amend&gt;</w:t>
      </w:r>
    </w:p>
    <w:p w14:paraId="08DD65A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192</w:t>
      </w:r>
      <w:r w:rsidRPr="00D429BD">
        <w:rPr>
          <w:rStyle w:val="HideTWBExt"/>
          <w:noProof w:val="0"/>
          <w:color w:val="auto"/>
        </w:rPr>
        <w:t>&lt;/NumAm&gt;</w:t>
      </w:r>
    </w:p>
    <w:p w14:paraId="3090F103"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437ACEE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960C424" w14:textId="77777777" w:rsidR="00DA03F2" w:rsidRPr="00D429BD" w:rsidRDefault="00DA03F2" w:rsidP="00DA03F2">
      <w:r w:rsidRPr="00D429BD">
        <w:rPr>
          <w:rStyle w:val="HideTWBExt"/>
          <w:noProof w:val="0"/>
          <w:color w:val="auto"/>
        </w:rPr>
        <w:t>&lt;/RepeatBlock-By&gt;</w:t>
      </w:r>
    </w:p>
    <w:p w14:paraId="705190D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42D5F72" w14:textId="77777777" w:rsidR="00DA03F2" w:rsidRPr="00D429BD" w:rsidRDefault="00DA03F2" w:rsidP="00DA03F2">
      <w:pPr>
        <w:pStyle w:val="NormalBold"/>
      </w:pPr>
      <w:r w:rsidRPr="00D429BD">
        <w:rPr>
          <w:rStyle w:val="HideTWBExt"/>
          <w:noProof w:val="0"/>
          <w:color w:val="auto"/>
        </w:rPr>
        <w:t>&lt;Article&gt;</w:t>
      </w:r>
      <w:r w:rsidRPr="00D429BD">
        <w:t>Betragtning 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930F2F8" w14:textId="77777777" w:rsidTr="00453413">
        <w:trPr>
          <w:trHeight w:hRule="exact" w:val="240"/>
          <w:jc w:val="center"/>
        </w:trPr>
        <w:tc>
          <w:tcPr>
            <w:tcW w:w="9752" w:type="dxa"/>
            <w:gridSpan w:val="2"/>
          </w:tcPr>
          <w:p w14:paraId="5BB350D5" w14:textId="77777777" w:rsidR="00DA03F2" w:rsidRPr="00D429BD" w:rsidRDefault="00DA03F2" w:rsidP="00453413"/>
        </w:tc>
      </w:tr>
      <w:tr w:rsidR="008126DB" w:rsidRPr="00D429BD" w14:paraId="25358632" w14:textId="77777777" w:rsidTr="00453413">
        <w:trPr>
          <w:trHeight w:val="240"/>
          <w:jc w:val="center"/>
        </w:trPr>
        <w:tc>
          <w:tcPr>
            <w:tcW w:w="4876" w:type="dxa"/>
          </w:tcPr>
          <w:p w14:paraId="35E5C3AD" w14:textId="77777777" w:rsidR="00DA03F2" w:rsidRPr="00D429BD" w:rsidRDefault="00DA03F2" w:rsidP="00453413">
            <w:pPr>
              <w:pStyle w:val="AmColumnHeading"/>
            </w:pPr>
            <w:r w:rsidRPr="00D429BD">
              <w:t>Kommissionens forslag</w:t>
            </w:r>
          </w:p>
        </w:tc>
        <w:tc>
          <w:tcPr>
            <w:tcW w:w="4876" w:type="dxa"/>
          </w:tcPr>
          <w:p w14:paraId="4A90846F" w14:textId="77777777" w:rsidR="00DA03F2" w:rsidRPr="00D429BD" w:rsidRDefault="00DA03F2" w:rsidP="00453413">
            <w:pPr>
              <w:pStyle w:val="AmColumnHeading"/>
            </w:pPr>
            <w:r w:rsidRPr="00D429BD">
              <w:t>Ændringsforslag</w:t>
            </w:r>
          </w:p>
        </w:tc>
      </w:tr>
      <w:tr w:rsidR="008126DB" w:rsidRPr="00D429BD" w14:paraId="041B580A" w14:textId="77777777" w:rsidTr="00453413">
        <w:trPr>
          <w:jc w:val="center"/>
        </w:trPr>
        <w:tc>
          <w:tcPr>
            <w:tcW w:w="4876" w:type="dxa"/>
          </w:tcPr>
          <w:p w14:paraId="1169E6E9" w14:textId="77777777" w:rsidR="00DA03F2" w:rsidRPr="00D429BD" w:rsidRDefault="00DA03F2" w:rsidP="00453413">
            <w:pPr>
              <w:pStyle w:val="Normal6a"/>
            </w:pPr>
            <w:r w:rsidRPr="00D429BD">
              <w:rPr>
                <w:b/>
                <w:i/>
              </w:rPr>
              <w:t>(8)</w:t>
            </w:r>
            <w:r w:rsidRPr="00D429BD">
              <w:tab/>
            </w:r>
            <w:r w:rsidRPr="00D429BD">
              <w:rPr>
                <w:b/>
                <w:i/>
              </w:rPr>
              <w:t>Screeningen bør navnlig bidrage til at sikre, at de berørte tredjelandsstatsborgere henvises til de relevante procedurer så tidligt som muligt, og at procedurerne forløber uden afbrydelse og forsinkelse. Samtidig bør screeningen bidrage til at forhindre den praksis, hvor visse ansøgere om international beskyttelse forsvinder, efter de har fået tilladelse til at rejse ind på en medlemsstats område på grundlag af deres anmodning om international beskyttelse, for at indgive sådanne anmodninger i en anden medlemsstat eller slet ikke.</w:t>
            </w:r>
          </w:p>
        </w:tc>
        <w:tc>
          <w:tcPr>
            <w:tcW w:w="4876" w:type="dxa"/>
          </w:tcPr>
          <w:p w14:paraId="26CC3BB5" w14:textId="77777777" w:rsidR="00DA03F2" w:rsidRPr="00D429BD" w:rsidRDefault="00DA03F2" w:rsidP="00453413">
            <w:pPr>
              <w:pStyle w:val="Normal6a"/>
            </w:pPr>
            <w:r w:rsidRPr="00D429BD">
              <w:rPr>
                <w:b/>
                <w:i/>
              </w:rPr>
              <w:t>udgår</w:t>
            </w:r>
          </w:p>
        </w:tc>
      </w:tr>
    </w:tbl>
    <w:p w14:paraId="280D1D7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A307A62" w14:textId="77777777" w:rsidR="00DA03F2" w:rsidRPr="00D429BD" w:rsidRDefault="00DA03F2" w:rsidP="00DA03F2">
      <w:r w:rsidRPr="00D429BD">
        <w:rPr>
          <w:rStyle w:val="HideTWBExt"/>
          <w:noProof w:val="0"/>
          <w:color w:val="auto"/>
        </w:rPr>
        <w:t>&lt;/Amend&gt;</w:t>
      </w:r>
    </w:p>
    <w:p w14:paraId="0584C6D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193</w:t>
      </w:r>
      <w:r w:rsidRPr="00D429BD">
        <w:rPr>
          <w:rStyle w:val="HideTWBExt"/>
          <w:noProof w:val="0"/>
          <w:color w:val="auto"/>
        </w:rPr>
        <w:t>&lt;/NumAm&gt;</w:t>
      </w:r>
    </w:p>
    <w:p w14:paraId="51CE0B23"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88E2B68" w14:textId="77777777" w:rsidR="00DA03F2" w:rsidRPr="00D429BD" w:rsidRDefault="00DA03F2" w:rsidP="00DA03F2">
      <w:pPr>
        <w:pStyle w:val="NormalBold"/>
      </w:pPr>
      <w:r w:rsidRPr="00D429BD">
        <w:rPr>
          <w:rStyle w:val="HideTWBExt"/>
          <w:noProof w:val="0"/>
          <w:color w:val="auto"/>
        </w:rPr>
        <w:t>&lt;/RepeatBlock-By&gt;</w:t>
      </w:r>
    </w:p>
    <w:p w14:paraId="312431F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49E7E64" w14:textId="77777777" w:rsidR="00DA03F2" w:rsidRPr="00D429BD" w:rsidRDefault="00DA03F2" w:rsidP="00DA03F2">
      <w:pPr>
        <w:pStyle w:val="NormalBold"/>
      </w:pPr>
      <w:r w:rsidRPr="00D429BD">
        <w:rPr>
          <w:rStyle w:val="HideTWBExt"/>
          <w:noProof w:val="0"/>
          <w:color w:val="auto"/>
        </w:rPr>
        <w:t>&lt;Article&gt;</w:t>
      </w:r>
      <w:r w:rsidRPr="00D429BD">
        <w:t>Betragtning 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D0E9C6A" w14:textId="77777777" w:rsidTr="00453413">
        <w:trPr>
          <w:trHeight w:hRule="exact" w:val="240"/>
          <w:jc w:val="center"/>
        </w:trPr>
        <w:tc>
          <w:tcPr>
            <w:tcW w:w="9752" w:type="dxa"/>
            <w:gridSpan w:val="2"/>
          </w:tcPr>
          <w:p w14:paraId="5F63A71B" w14:textId="77777777" w:rsidR="00DA03F2" w:rsidRPr="00D429BD" w:rsidRDefault="00DA03F2" w:rsidP="00453413"/>
        </w:tc>
      </w:tr>
      <w:tr w:rsidR="008126DB" w:rsidRPr="00D429BD" w14:paraId="7F16EEAC" w14:textId="77777777" w:rsidTr="00453413">
        <w:trPr>
          <w:trHeight w:val="240"/>
          <w:jc w:val="center"/>
        </w:trPr>
        <w:tc>
          <w:tcPr>
            <w:tcW w:w="4876" w:type="dxa"/>
          </w:tcPr>
          <w:p w14:paraId="04934DAD" w14:textId="77777777" w:rsidR="00DA03F2" w:rsidRPr="00D429BD" w:rsidRDefault="00DA03F2" w:rsidP="00453413">
            <w:pPr>
              <w:pStyle w:val="AmColumnHeading"/>
            </w:pPr>
            <w:r w:rsidRPr="00D429BD">
              <w:t>Kommissionens forslag</w:t>
            </w:r>
          </w:p>
        </w:tc>
        <w:tc>
          <w:tcPr>
            <w:tcW w:w="4876" w:type="dxa"/>
          </w:tcPr>
          <w:p w14:paraId="22179E0C" w14:textId="77777777" w:rsidR="00DA03F2" w:rsidRPr="00D429BD" w:rsidRDefault="00DA03F2" w:rsidP="00453413">
            <w:pPr>
              <w:pStyle w:val="AmColumnHeading"/>
            </w:pPr>
            <w:r w:rsidRPr="00D429BD">
              <w:t>Ændringsforslag</w:t>
            </w:r>
          </w:p>
        </w:tc>
      </w:tr>
      <w:tr w:rsidR="008126DB" w:rsidRPr="00D429BD" w14:paraId="31BDE0B5" w14:textId="77777777" w:rsidTr="00453413">
        <w:trPr>
          <w:jc w:val="center"/>
        </w:trPr>
        <w:tc>
          <w:tcPr>
            <w:tcW w:w="4876" w:type="dxa"/>
          </w:tcPr>
          <w:p w14:paraId="2DCF4528" w14:textId="77777777" w:rsidR="00DA03F2" w:rsidRPr="00D429BD" w:rsidRDefault="00DA03F2" w:rsidP="00453413">
            <w:pPr>
              <w:pStyle w:val="Normal6a"/>
            </w:pPr>
            <w:r w:rsidRPr="00D429BD">
              <w:t>(8)</w:t>
            </w:r>
            <w:r w:rsidRPr="00D429BD">
              <w:tab/>
              <w:t xml:space="preserve">Screeningen bør navnlig bidrage til at sikre, at de berørte tredjelandsstatsborgere henvises til de relevante procedurer så tidligt som muligt, og at procedurerne forløber uden afbrydelse og forsinkelse. </w:t>
            </w:r>
            <w:r w:rsidRPr="00D429BD">
              <w:rPr>
                <w:b/>
                <w:i/>
              </w:rPr>
              <w:t>Samtidig bør screeningen bidrage til at forhindre den praksis, hvor visse ansøgere om international beskyttelse forsvinder, efter de har fået tilladelse til at rejse ind på en medlemsstats område på grundlag af deres anmodning om international beskyttelse, for at indgive sådanne anmodninger i en anden medlemsstat eller slet ikke.</w:t>
            </w:r>
          </w:p>
        </w:tc>
        <w:tc>
          <w:tcPr>
            <w:tcW w:w="4876" w:type="dxa"/>
          </w:tcPr>
          <w:p w14:paraId="039CCF00" w14:textId="77777777" w:rsidR="00DA03F2" w:rsidRPr="00D429BD" w:rsidRDefault="00DA03F2" w:rsidP="00453413">
            <w:pPr>
              <w:pStyle w:val="Normal6a"/>
            </w:pPr>
            <w:r w:rsidRPr="00D429BD">
              <w:t>(8)</w:t>
            </w:r>
            <w:r w:rsidRPr="00D429BD">
              <w:tab/>
              <w:t>Screeningen bør navnlig bidrage til at sikre, at de berørte tredjelandsstatsborgere henvises til de relevante procedurer så tidligt som muligt, og at procedurerne forløber uden afbrydelse og forsinkelse.</w:t>
            </w:r>
          </w:p>
        </w:tc>
      </w:tr>
    </w:tbl>
    <w:p w14:paraId="5C6251F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2EEBB15" w14:textId="77777777" w:rsidR="00DA03F2" w:rsidRPr="00D429BD" w:rsidRDefault="00DA03F2" w:rsidP="00DA03F2">
      <w:r w:rsidRPr="00D429BD">
        <w:rPr>
          <w:rStyle w:val="HideTWBExt"/>
          <w:noProof w:val="0"/>
          <w:color w:val="auto"/>
        </w:rPr>
        <w:t>&lt;/Amend&gt;</w:t>
      </w:r>
    </w:p>
    <w:p w14:paraId="43FE4C1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194</w:t>
      </w:r>
      <w:r w:rsidRPr="00D429BD">
        <w:rPr>
          <w:rStyle w:val="HideTWBExt"/>
          <w:noProof w:val="0"/>
          <w:color w:val="auto"/>
        </w:rPr>
        <w:t>&lt;/NumAm&gt;</w:t>
      </w:r>
    </w:p>
    <w:p w14:paraId="0DBAEF1F" w14:textId="77777777" w:rsidR="00DA03F2" w:rsidRPr="00D429BD" w:rsidRDefault="00DA03F2" w:rsidP="00DA03F2">
      <w:pPr>
        <w:pStyle w:val="NormalBold"/>
      </w:pPr>
      <w:r w:rsidRPr="00D429BD">
        <w:rPr>
          <w:rStyle w:val="HideTWBExt"/>
          <w:noProof w:val="0"/>
          <w:color w:val="auto"/>
        </w:rPr>
        <w:t>&lt;RepeatBlock-By&gt;&lt;Members&gt;</w:t>
      </w:r>
      <w:r w:rsidRPr="00D429BD">
        <w:t>Peter Kofod, Annalisa Tardino, Jaak Madison, Laura Huhtasaari, Tom Vandendriessche, Nicolaus Fest, Roman Haider, Nicolas Bay, Jean-Paul Garraud, Harald Vilimsky, Charlie Weimers</w:t>
      </w:r>
      <w:r w:rsidRPr="00D429BD">
        <w:rPr>
          <w:rStyle w:val="HideTWBExt"/>
          <w:noProof w:val="0"/>
          <w:color w:val="auto"/>
        </w:rPr>
        <w:t>&lt;/Members&gt;</w:t>
      </w:r>
    </w:p>
    <w:p w14:paraId="57743208" w14:textId="77777777" w:rsidR="00DA03F2" w:rsidRPr="00D429BD" w:rsidRDefault="00DA03F2" w:rsidP="00DA03F2">
      <w:pPr>
        <w:pStyle w:val="NormalBold"/>
      </w:pPr>
      <w:r w:rsidRPr="00D429BD">
        <w:rPr>
          <w:rStyle w:val="HideTWBExt"/>
          <w:noProof w:val="0"/>
          <w:color w:val="auto"/>
        </w:rPr>
        <w:t>&lt;/RepeatBlock-By&gt;</w:t>
      </w:r>
    </w:p>
    <w:p w14:paraId="1FB0387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6732C16" w14:textId="77777777" w:rsidR="00DA03F2" w:rsidRPr="00D429BD" w:rsidRDefault="00DA03F2" w:rsidP="00DA03F2">
      <w:pPr>
        <w:pStyle w:val="NormalBold"/>
      </w:pPr>
      <w:r w:rsidRPr="00D429BD">
        <w:rPr>
          <w:rStyle w:val="HideTWBExt"/>
          <w:noProof w:val="0"/>
          <w:color w:val="auto"/>
        </w:rPr>
        <w:t>&lt;Article&gt;</w:t>
      </w:r>
      <w:r w:rsidRPr="00D429BD">
        <w:t>Betragtning 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EABB9FE" w14:textId="77777777" w:rsidTr="00453413">
        <w:trPr>
          <w:trHeight w:hRule="exact" w:val="240"/>
          <w:jc w:val="center"/>
        </w:trPr>
        <w:tc>
          <w:tcPr>
            <w:tcW w:w="9752" w:type="dxa"/>
            <w:gridSpan w:val="2"/>
          </w:tcPr>
          <w:p w14:paraId="4B6F0F53" w14:textId="77777777" w:rsidR="00DA03F2" w:rsidRPr="00D429BD" w:rsidRDefault="00DA03F2" w:rsidP="00453413"/>
        </w:tc>
      </w:tr>
      <w:tr w:rsidR="008126DB" w:rsidRPr="00D429BD" w14:paraId="24A19432" w14:textId="77777777" w:rsidTr="00453413">
        <w:trPr>
          <w:trHeight w:val="240"/>
          <w:jc w:val="center"/>
        </w:trPr>
        <w:tc>
          <w:tcPr>
            <w:tcW w:w="4876" w:type="dxa"/>
          </w:tcPr>
          <w:p w14:paraId="1D0B331F" w14:textId="77777777" w:rsidR="00DA03F2" w:rsidRPr="00D429BD" w:rsidRDefault="00DA03F2" w:rsidP="00453413">
            <w:pPr>
              <w:pStyle w:val="AmColumnHeading"/>
            </w:pPr>
            <w:r w:rsidRPr="00D429BD">
              <w:t>Kommissionens forslag</w:t>
            </w:r>
          </w:p>
        </w:tc>
        <w:tc>
          <w:tcPr>
            <w:tcW w:w="4876" w:type="dxa"/>
          </w:tcPr>
          <w:p w14:paraId="51B4EAD3" w14:textId="77777777" w:rsidR="00DA03F2" w:rsidRPr="00D429BD" w:rsidRDefault="00DA03F2" w:rsidP="00453413">
            <w:pPr>
              <w:pStyle w:val="AmColumnHeading"/>
            </w:pPr>
            <w:r w:rsidRPr="00D429BD">
              <w:t>Ændringsforslag</w:t>
            </w:r>
          </w:p>
        </w:tc>
      </w:tr>
      <w:tr w:rsidR="008126DB" w:rsidRPr="00D429BD" w14:paraId="7E20859B" w14:textId="77777777" w:rsidTr="00453413">
        <w:trPr>
          <w:jc w:val="center"/>
        </w:trPr>
        <w:tc>
          <w:tcPr>
            <w:tcW w:w="4876" w:type="dxa"/>
          </w:tcPr>
          <w:p w14:paraId="65BEF916" w14:textId="77777777" w:rsidR="00DA03F2" w:rsidRPr="00D429BD" w:rsidRDefault="00DA03F2" w:rsidP="00453413">
            <w:pPr>
              <w:pStyle w:val="Normal6a"/>
            </w:pPr>
            <w:r w:rsidRPr="00D429BD">
              <w:t>(8)</w:t>
            </w:r>
            <w:r w:rsidRPr="00D429BD">
              <w:tab/>
              <w:t>Screeningen bør</w:t>
            </w:r>
            <w:r w:rsidRPr="00D429BD">
              <w:rPr>
                <w:b/>
                <w:bCs/>
                <w:i/>
                <w:iCs/>
              </w:rPr>
              <w:t xml:space="preserve"> navnlig</w:t>
            </w:r>
            <w:r w:rsidRPr="00D429BD">
              <w:t xml:space="preserve"> bidrage til at sikre, at de berørte tredjelandsstatsborgere henvises til de relevante procedurer så tidligt som muligt, og at procedurerne forløber uden afbrydelse og forsinkelse. </w:t>
            </w:r>
            <w:r w:rsidRPr="00D429BD">
              <w:rPr>
                <w:b/>
                <w:bCs/>
                <w:i/>
                <w:iCs/>
              </w:rPr>
              <w:t>Samtidig</w:t>
            </w:r>
            <w:r w:rsidRPr="00D429BD">
              <w:t xml:space="preserve"> bør </w:t>
            </w:r>
            <w:r w:rsidRPr="00D429BD">
              <w:rPr>
                <w:b/>
                <w:bCs/>
                <w:i/>
                <w:iCs/>
              </w:rPr>
              <w:t>screeningen</w:t>
            </w:r>
            <w:r w:rsidRPr="00D429BD">
              <w:t xml:space="preserve"> bidrage til at forhindre den praksis, hvor visse ansøgere om international beskyttelse forsvinder, efter de har fået tilladelse til at rejse ind på en medlemsstats område på grundlag af deres anmodning om international beskyttelse, for at indgive sådanne anmodninger i en anden medlemsstat eller slet ikke.</w:t>
            </w:r>
          </w:p>
        </w:tc>
        <w:tc>
          <w:tcPr>
            <w:tcW w:w="4876" w:type="dxa"/>
          </w:tcPr>
          <w:p w14:paraId="6A66A04C" w14:textId="77777777" w:rsidR="00DA03F2" w:rsidRPr="00D429BD" w:rsidRDefault="00DA03F2" w:rsidP="00453413">
            <w:pPr>
              <w:pStyle w:val="Normal6a"/>
            </w:pPr>
            <w:r w:rsidRPr="00D429BD">
              <w:t>(8)</w:t>
            </w:r>
            <w:r w:rsidRPr="00D429BD">
              <w:tab/>
              <w:t xml:space="preserve">Screeningen bør bidrage til at sikre, at de berørte tredjelandsstatsborgere henvises til de relevante procedurer så tidligt som muligt, og at procedurerne forløber uden afbrydelse og forsinkelse. </w:t>
            </w:r>
            <w:r w:rsidRPr="00D429BD">
              <w:rPr>
                <w:b/>
                <w:bCs/>
                <w:i/>
                <w:iCs/>
              </w:rPr>
              <w:t>Screeningen</w:t>
            </w:r>
            <w:r w:rsidRPr="00D429BD">
              <w:t xml:space="preserve"> bør </w:t>
            </w:r>
            <w:r w:rsidRPr="00D429BD">
              <w:rPr>
                <w:b/>
                <w:bCs/>
                <w:i/>
                <w:iCs/>
              </w:rPr>
              <w:t>navnlig</w:t>
            </w:r>
            <w:r w:rsidRPr="00D429BD">
              <w:t xml:space="preserve"> bidrage til at forhindre den praksis, hvor visse ansøgere om international beskyttelse forsvinder, efter de har fået tilladelse til at rejse ind på en medlemsstats område på grundlag af deres anmodning om international beskyttelse, for at indgive sådanne anmodninger i en anden medlemsstat eller slet ikke.</w:t>
            </w:r>
          </w:p>
        </w:tc>
      </w:tr>
    </w:tbl>
    <w:p w14:paraId="40B2912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D7688B7" w14:textId="77777777" w:rsidR="00DA03F2" w:rsidRPr="00D429BD" w:rsidRDefault="00DA03F2" w:rsidP="00DA03F2">
      <w:r w:rsidRPr="00D429BD">
        <w:rPr>
          <w:rStyle w:val="HideTWBExt"/>
          <w:noProof w:val="0"/>
          <w:color w:val="auto"/>
        </w:rPr>
        <w:t>&lt;/Amend&gt;</w:t>
      </w:r>
    </w:p>
    <w:p w14:paraId="6AE3542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195</w:t>
      </w:r>
      <w:r w:rsidRPr="00D429BD">
        <w:rPr>
          <w:rStyle w:val="HideTWBExt"/>
          <w:noProof w:val="0"/>
          <w:color w:val="auto"/>
        </w:rPr>
        <w:t>&lt;/NumAm&gt;</w:t>
      </w:r>
    </w:p>
    <w:p w14:paraId="2E1FFAAA"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BE022E7"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0A7B4EA" w14:textId="77777777" w:rsidR="00DA03F2" w:rsidRPr="00D429BD" w:rsidRDefault="00DA03F2" w:rsidP="00DA03F2">
      <w:r w:rsidRPr="00D429BD">
        <w:rPr>
          <w:rStyle w:val="HideTWBExt"/>
          <w:noProof w:val="0"/>
          <w:color w:val="auto"/>
        </w:rPr>
        <w:t>&lt;/RepeatBlock-By&gt;</w:t>
      </w:r>
    </w:p>
    <w:p w14:paraId="3CD422F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14D384B" w14:textId="77777777" w:rsidR="00DA03F2" w:rsidRPr="00D429BD" w:rsidRDefault="00DA03F2" w:rsidP="00DA03F2">
      <w:pPr>
        <w:pStyle w:val="NormalBold"/>
      </w:pPr>
      <w:r w:rsidRPr="00D429BD">
        <w:rPr>
          <w:rStyle w:val="HideTWBExt"/>
          <w:noProof w:val="0"/>
          <w:color w:val="auto"/>
        </w:rPr>
        <w:t>&lt;Article&gt;</w:t>
      </w:r>
      <w:r w:rsidRPr="00D429BD">
        <w:t>Betragtning 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1CF833C" w14:textId="77777777" w:rsidTr="00453413">
        <w:trPr>
          <w:trHeight w:hRule="exact" w:val="240"/>
          <w:jc w:val="center"/>
        </w:trPr>
        <w:tc>
          <w:tcPr>
            <w:tcW w:w="9752" w:type="dxa"/>
            <w:gridSpan w:val="2"/>
          </w:tcPr>
          <w:p w14:paraId="7A7551C9" w14:textId="77777777" w:rsidR="00DA03F2" w:rsidRPr="00D429BD" w:rsidRDefault="00DA03F2" w:rsidP="00453413"/>
        </w:tc>
      </w:tr>
      <w:tr w:rsidR="008126DB" w:rsidRPr="00D429BD" w14:paraId="26436947" w14:textId="77777777" w:rsidTr="00453413">
        <w:trPr>
          <w:trHeight w:val="240"/>
          <w:jc w:val="center"/>
        </w:trPr>
        <w:tc>
          <w:tcPr>
            <w:tcW w:w="4876" w:type="dxa"/>
          </w:tcPr>
          <w:p w14:paraId="10EA47FA" w14:textId="77777777" w:rsidR="00DA03F2" w:rsidRPr="00D429BD" w:rsidRDefault="00DA03F2" w:rsidP="00453413">
            <w:pPr>
              <w:pStyle w:val="AmColumnHeading"/>
            </w:pPr>
            <w:r w:rsidRPr="00D429BD">
              <w:t>Kommissionens forslag</w:t>
            </w:r>
          </w:p>
        </w:tc>
        <w:tc>
          <w:tcPr>
            <w:tcW w:w="4876" w:type="dxa"/>
          </w:tcPr>
          <w:p w14:paraId="06D7F7A0" w14:textId="77777777" w:rsidR="00DA03F2" w:rsidRPr="00D429BD" w:rsidRDefault="00DA03F2" w:rsidP="00453413">
            <w:pPr>
              <w:pStyle w:val="AmColumnHeading"/>
            </w:pPr>
            <w:r w:rsidRPr="00D429BD">
              <w:t>Ændringsforslag</w:t>
            </w:r>
          </w:p>
        </w:tc>
      </w:tr>
      <w:tr w:rsidR="008126DB" w:rsidRPr="00D429BD" w14:paraId="4BD3686F" w14:textId="77777777" w:rsidTr="00453413">
        <w:trPr>
          <w:jc w:val="center"/>
        </w:trPr>
        <w:tc>
          <w:tcPr>
            <w:tcW w:w="4876" w:type="dxa"/>
          </w:tcPr>
          <w:p w14:paraId="032A8C75" w14:textId="77777777" w:rsidR="00DA03F2" w:rsidRPr="00D429BD" w:rsidRDefault="00DA03F2" w:rsidP="00453413">
            <w:pPr>
              <w:pStyle w:val="Normal6a"/>
            </w:pPr>
            <w:r w:rsidRPr="00D429BD">
              <w:t>(9)</w:t>
            </w:r>
            <w:r w:rsidRPr="00D429BD">
              <w:tab/>
              <w:t xml:space="preserve">Hvad angår de personer, der ansøger om international beskyttelse, bør screeningen </w:t>
            </w:r>
            <w:r w:rsidRPr="00D429BD">
              <w:rPr>
                <w:b/>
                <w:bCs/>
                <w:i/>
                <w:iCs/>
              </w:rPr>
              <w:t>efterfølges</w:t>
            </w:r>
            <w:r w:rsidRPr="00D429BD">
              <w:t xml:space="preserve"> af </w:t>
            </w:r>
            <w:r w:rsidRPr="00D429BD">
              <w:rPr>
                <w:b/>
                <w:bCs/>
                <w:i/>
                <w:iCs/>
              </w:rPr>
              <w:t>en undersøgelse</w:t>
            </w:r>
            <w:r w:rsidRPr="00D429BD">
              <w:t xml:space="preserve"> af </w:t>
            </w:r>
            <w:r w:rsidRPr="00D429BD">
              <w:rPr>
                <w:b/>
                <w:bCs/>
                <w:i/>
                <w:iCs/>
              </w:rPr>
              <w:t>behovet for</w:t>
            </w:r>
            <w:r w:rsidRPr="00D429BD">
              <w:t xml:space="preserve"> international beskyttelse. </w:t>
            </w:r>
            <w:r w:rsidRPr="00D429BD">
              <w:rPr>
                <w:b/>
                <w:bCs/>
                <w:i/>
                <w:iCs/>
              </w:rPr>
              <w:t>Den</w:t>
            </w:r>
            <w:r w:rsidRPr="00D429BD">
              <w:t xml:space="preserve"> bør give de myndigheder, der </w:t>
            </w:r>
            <w:r w:rsidRPr="00D429BD">
              <w:rPr>
                <w:b/>
                <w:bCs/>
                <w:i/>
                <w:iCs/>
              </w:rPr>
              <w:t>er ansvarlige for den pågældende undersøgelse, mulighed for at indsamle og udveksle alle oplysninger af relevans for undersøgelsen, således at der kan fastlægges</w:t>
            </w:r>
            <w:r w:rsidRPr="00D429BD">
              <w:t xml:space="preserve"> en </w:t>
            </w:r>
            <w:r w:rsidRPr="00D429BD">
              <w:rPr>
                <w:b/>
                <w:bCs/>
                <w:i/>
                <w:iCs/>
              </w:rPr>
              <w:t>passende procedure for behandling af ansøgningen, hvorved undersøgelsen fremskyndes</w:t>
            </w:r>
            <w:r w:rsidRPr="00D429BD">
              <w:t xml:space="preserve">. Screeningen bør også </w:t>
            </w:r>
            <w:r w:rsidRPr="00D429BD">
              <w:rPr>
                <w:b/>
                <w:bCs/>
                <w:i/>
                <w:iCs/>
              </w:rPr>
              <w:t>sikre</w:t>
            </w:r>
            <w:r w:rsidRPr="00D429BD">
              <w:t>, at personer med særlige behov identificeres på et tidligt tidspunkt, således at der</w:t>
            </w:r>
            <w:r w:rsidRPr="00D429BD">
              <w:rPr>
                <w:b/>
                <w:bCs/>
                <w:i/>
                <w:iCs/>
              </w:rPr>
              <w:t xml:space="preserve"> i forbindelse med fastlæggelsen og gennemførelsen af den gældende procedure</w:t>
            </w:r>
            <w:r w:rsidRPr="00D429BD">
              <w:t xml:space="preserve"> fuldt ud tages hensyn til eventuelle særlige modtagelses- og proceduremæssige behov.</w:t>
            </w:r>
          </w:p>
        </w:tc>
        <w:tc>
          <w:tcPr>
            <w:tcW w:w="4876" w:type="dxa"/>
          </w:tcPr>
          <w:p w14:paraId="125B18CF" w14:textId="77777777" w:rsidR="00DA03F2" w:rsidRPr="00D429BD" w:rsidRDefault="00DA03F2" w:rsidP="00453413">
            <w:pPr>
              <w:pStyle w:val="Normal6a"/>
            </w:pPr>
            <w:r w:rsidRPr="00D429BD">
              <w:t>(9)</w:t>
            </w:r>
            <w:r w:rsidRPr="00D429BD">
              <w:tab/>
              <w:t xml:space="preserve">Hvad angår de personer, der ansøger om international beskyttelse, bør screeningen </w:t>
            </w:r>
            <w:r w:rsidRPr="00D429BD">
              <w:rPr>
                <w:b/>
                <w:bCs/>
                <w:i/>
                <w:iCs/>
              </w:rPr>
              <w:t>finde sted i den indledende fase</w:t>
            </w:r>
            <w:r w:rsidRPr="00D429BD">
              <w:t xml:space="preserve"> af </w:t>
            </w:r>
            <w:r w:rsidRPr="00D429BD">
              <w:rPr>
                <w:b/>
                <w:bCs/>
                <w:i/>
                <w:iCs/>
              </w:rPr>
              <w:t>behandlingen</w:t>
            </w:r>
            <w:r w:rsidRPr="00D429BD">
              <w:t xml:space="preserve"> af </w:t>
            </w:r>
            <w:r w:rsidRPr="00D429BD">
              <w:rPr>
                <w:b/>
                <w:bCs/>
                <w:i/>
                <w:iCs/>
              </w:rPr>
              <w:t>ansøgningen om</w:t>
            </w:r>
            <w:r w:rsidRPr="00D429BD">
              <w:t xml:space="preserve"> international beskyttelse. </w:t>
            </w:r>
            <w:r w:rsidRPr="00D429BD">
              <w:rPr>
                <w:b/>
                <w:bCs/>
                <w:i/>
                <w:iCs/>
              </w:rPr>
              <w:t>Screeningsmyndighederne</w:t>
            </w:r>
            <w:r w:rsidRPr="00D429BD">
              <w:t xml:space="preserve"> bør give </w:t>
            </w:r>
            <w:r w:rsidRPr="00D429BD">
              <w:rPr>
                <w:b/>
                <w:bCs/>
                <w:i/>
                <w:iCs/>
              </w:rPr>
              <w:t xml:space="preserve">alle oplysninger om en tredjelandsstatsborger til </w:t>
            </w:r>
            <w:r w:rsidRPr="00D429BD">
              <w:t xml:space="preserve">de myndigheder, der </w:t>
            </w:r>
            <w:r w:rsidRPr="00D429BD">
              <w:rPr>
                <w:b/>
                <w:bCs/>
                <w:i/>
                <w:iCs/>
              </w:rPr>
              <w:t>behandler ansøgningen om international beskyttelse, på</w:t>
            </w:r>
            <w:r w:rsidRPr="00D429BD">
              <w:t xml:space="preserve"> en </w:t>
            </w:r>
            <w:r w:rsidRPr="00D429BD">
              <w:rPr>
                <w:b/>
                <w:bCs/>
                <w:i/>
                <w:iCs/>
              </w:rPr>
              <w:t>måde, som tredjelandsstatsborgeren også har fuldt kendskab til</w:t>
            </w:r>
            <w:r w:rsidRPr="00D429BD">
              <w:t xml:space="preserve">. Screeningen bør også </w:t>
            </w:r>
            <w:r w:rsidRPr="00D429BD">
              <w:rPr>
                <w:b/>
                <w:bCs/>
                <w:i/>
                <w:iCs/>
              </w:rPr>
              <w:t>bidrage til</w:t>
            </w:r>
            <w:r w:rsidRPr="00D429BD">
              <w:t xml:space="preserve"> at </w:t>
            </w:r>
            <w:r w:rsidRPr="00D429BD">
              <w:rPr>
                <w:b/>
                <w:bCs/>
                <w:i/>
                <w:iCs/>
              </w:rPr>
              <w:t>identificere sårbarheder</w:t>
            </w:r>
            <w:r w:rsidRPr="00D429BD">
              <w:t xml:space="preserve">, </w:t>
            </w:r>
            <w:r w:rsidRPr="00D429BD">
              <w:rPr>
                <w:b/>
                <w:bCs/>
                <w:i/>
                <w:iCs/>
              </w:rPr>
              <w:t>så</w:t>
            </w:r>
            <w:r w:rsidRPr="00D429BD">
              <w:t xml:space="preserve"> personer med særlige behov identificeres på et tidligt tidspunkt, således at der fuldt ud tages hensyn til eventuelle særlige modtagelses- og proceduremæssige behov.</w:t>
            </w:r>
            <w:r w:rsidRPr="00D429BD">
              <w:rPr>
                <w:b/>
                <w:i/>
              </w:rPr>
              <w:t xml:space="preserve"> </w:t>
            </w:r>
            <w:r w:rsidRPr="00D429BD">
              <w:rPr>
                <w:b/>
                <w:bCs/>
                <w:i/>
                <w:iCs/>
              </w:rPr>
              <w:t>En tredjelandsstatsborger kan dog også identificeres som en person med særlige behov, efter at screeningsproceduren er slut, og dette bør der i så fald tages hensyn til.</w:t>
            </w:r>
          </w:p>
        </w:tc>
      </w:tr>
    </w:tbl>
    <w:p w14:paraId="085A53C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C4BB609" w14:textId="77777777" w:rsidR="00DA03F2" w:rsidRPr="00D429BD" w:rsidRDefault="00DA03F2" w:rsidP="00DA03F2">
      <w:r w:rsidRPr="00D429BD">
        <w:rPr>
          <w:rStyle w:val="HideTWBExt"/>
          <w:noProof w:val="0"/>
          <w:color w:val="auto"/>
        </w:rPr>
        <w:t>&lt;/Amend&gt;</w:t>
      </w:r>
    </w:p>
    <w:p w14:paraId="1029B02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196</w:t>
      </w:r>
      <w:r w:rsidRPr="00D429BD">
        <w:rPr>
          <w:rStyle w:val="HideTWBExt"/>
          <w:noProof w:val="0"/>
          <w:color w:val="auto"/>
        </w:rPr>
        <w:t>&lt;/NumAm&gt;</w:t>
      </w:r>
    </w:p>
    <w:p w14:paraId="2A57E4C5"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08F0252C" w14:textId="77777777" w:rsidR="00DA03F2" w:rsidRPr="00D429BD" w:rsidRDefault="00DA03F2" w:rsidP="00DA03F2">
      <w:pPr>
        <w:pStyle w:val="NormalBold"/>
      </w:pPr>
      <w:r w:rsidRPr="00D429BD">
        <w:rPr>
          <w:rStyle w:val="HideTWBExt"/>
          <w:noProof w:val="0"/>
          <w:color w:val="auto"/>
        </w:rPr>
        <w:t>&lt;/RepeatBlock-By&gt;</w:t>
      </w:r>
    </w:p>
    <w:p w14:paraId="7FCEC70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AB61A4E" w14:textId="77777777" w:rsidR="00DA03F2" w:rsidRPr="00D429BD" w:rsidRDefault="00DA03F2" w:rsidP="00DA03F2">
      <w:pPr>
        <w:pStyle w:val="NormalBold"/>
      </w:pPr>
      <w:r w:rsidRPr="00D429BD">
        <w:rPr>
          <w:rStyle w:val="HideTWBExt"/>
          <w:noProof w:val="0"/>
          <w:color w:val="auto"/>
        </w:rPr>
        <w:t>&lt;Article&gt;</w:t>
      </w:r>
      <w:r w:rsidRPr="00D429BD">
        <w:t>Betragtning 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6C0265F" w14:textId="77777777" w:rsidTr="00453413">
        <w:trPr>
          <w:trHeight w:hRule="exact" w:val="240"/>
          <w:jc w:val="center"/>
        </w:trPr>
        <w:tc>
          <w:tcPr>
            <w:tcW w:w="9752" w:type="dxa"/>
            <w:gridSpan w:val="2"/>
          </w:tcPr>
          <w:p w14:paraId="771BF62D" w14:textId="77777777" w:rsidR="00DA03F2" w:rsidRPr="00D429BD" w:rsidRDefault="00DA03F2" w:rsidP="00453413"/>
        </w:tc>
      </w:tr>
      <w:tr w:rsidR="008126DB" w:rsidRPr="00D429BD" w14:paraId="3F0CD0B3" w14:textId="77777777" w:rsidTr="00453413">
        <w:trPr>
          <w:trHeight w:val="240"/>
          <w:jc w:val="center"/>
        </w:trPr>
        <w:tc>
          <w:tcPr>
            <w:tcW w:w="4876" w:type="dxa"/>
          </w:tcPr>
          <w:p w14:paraId="148CAE1B" w14:textId="77777777" w:rsidR="00DA03F2" w:rsidRPr="00D429BD" w:rsidRDefault="00DA03F2" w:rsidP="00453413">
            <w:pPr>
              <w:pStyle w:val="AmColumnHeading"/>
            </w:pPr>
            <w:r w:rsidRPr="00D429BD">
              <w:t>Kommissionens forslag</w:t>
            </w:r>
          </w:p>
        </w:tc>
        <w:tc>
          <w:tcPr>
            <w:tcW w:w="4876" w:type="dxa"/>
          </w:tcPr>
          <w:p w14:paraId="73FFFFFF" w14:textId="77777777" w:rsidR="00DA03F2" w:rsidRPr="00D429BD" w:rsidRDefault="00DA03F2" w:rsidP="00453413">
            <w:pPr>
              <w:pStyle w:val="AmColumnHeading"/>
            </w:pPr>
            <w:r w:rsidRPr="00D429BD">
              <w:t>Ændringsforslag</w:t>
            </w:r>
          </w:p>
        </w:tc>
      </w:tr>
      <w:tr w:rsidR="008126DB" w:rsidRPr="00D429BD" w14:paraId="17BAA5F5" w14:textId="77777777" w:rsidTr="00453413">
        <w:trPr>
          <w:jc w:val="center"/>
        </w:trPr>
        <w:tc>
          <w:tcPr>
            <w:tcW w:w="4876" w:type="dxa"/>
          </w:tcPr>
          <w:p w14:paraId="69AF2EA1" w14:textId="77777777" w:rsidR="00DA03F2" w:rsidRPr="00D429BD" w:rsidRDefault="00DA03F2" w:rsidP="00453413">
            <w:pPr>
              <w:pStyle w:val="Normal6a"/>
            </w:pPr>
            <w:r w:rsidRPr="00D429BD">
              <w:t>(9)</w:t>
            </w:r>
            <w:r w:rsidRPr="00D429BD">
              <w:tab/>
              <w:t>Hvad angår de personer, der ansøger om international beskyttelse, bør screeningen efterfølges af en undersøgelse af behovet for international beskyttelse. Den bør give de myndigheder, der er ansvarlige</w:t>
            </w:r>
            <w:r w:rsidRPr="00D429BD">
              <w:rPr>
                <w:b/>
                <w:bCs/>
                <w:i/>
                <w:iCs/>
              </w:rPr>
              <w:t xml:space="preserve"> for den pågældende undersøgelse</w:t>
            </w:r>
            <w:r w:rsidRPr="00D429BD">
              <w:t>, mulighed for at indsamle og udveksle alle oplysninger af relevans</w:t>
            </w:r>
            <w:r w:rsidRPr="00D429BD">
              <w:rPr>
                <w:b/>
                <w:bCs/>
                <w:i/>
                <w:iCs/>
              </w:rPr>
              <w:t xml:space="preserve"> for undersøgelsen</w:t>
            </w:r>
            <w:r w:rsidRPr="00D429BD">
              <w:t>, således at der kan fastlægges en passende procedure for behandling af ansøgningen, hvorved undersøgelsen fremskyndes</w:t>
            </w:r>
            <w:r w:rsidRPr="00D429BD">
              <w:rPr>
                <w:b/>
                <w:bCs/>
                <w:i/>
                <w:iCs/>
              </w:rPr>
              <w:t>.</w:t>
            </w:r>
            <w:r w:rsidRPr="00D429BD">
              <w:rPr>
                <w:b/>
                <w:i/>
              </w:rPr>
              <w:t xml:space="preserve"> </w:t>
            </w:r>
            <w:r w:rsidRPr="00D429BD">
              <w:rPr>
                <w:b/>
                <w:bCs/>
                <w:i/>
                <w:iCs/>
              </w:rPr>
              <w:t xml:space="preserve">Screeningen bør også sikre, at </w:t>
            </w:r>
            <w:r w:rsidRPr="00D429BD">
              <w:t>personer</w:t>
            </w:r>
            <w:r w:rsidRPr="00D429BD">
              <w:rPr>
                <w:b/>
                <w:bCs/>
                <w:i/>
                <w:iCs/>
              </w:rPr>
              <w:t xml:space="preserve"> med særlige behov identificeres</w:t>
            </w:r>
            <w:r w:rsidRPr="00D429BD">
              <w:t xml:space="preserve"> på </w:t>
            </w:r>
            <w:r w:rsidRPr="00D429BD">
              <w:rPr>
                <w:b/>
                <w:bCs/>
                <w:i/>
                <w:iCs/>
              </w:rPr>
              <w:t>et tidligt tidspunkt, således</w:t>
            </w:r>
            <w:r w:rsidRPr="00D429BD">
              <w:t xml:space="preserve"> at </w:t>
            </w:r>
            <w:r w:rsidRPr="00D429BD">
              <w:rPr>
                <w:b/>
                <w:bCs/>
                <w:i/>
                <w:iCs/>
              </w:rPr>
              <w:t>der i forbindelse med fastlæggelsen og gennemførelsen af den gældende procedure fuldt ud tages hensyn</w:t>
            </w:r>
            <w:r w:rsidRPr="00D429BD">
              <w:t xml:space="preserve"> til </w:t>
            </w:r>
            <w:r w:rsidRPr="00D429BD">
              <w:rPr>
                <w:b/>
                <w:bCs/>
                <w:i/>
                <w:iCs/>
              </w:rPr>
              <w:t>eventuelle særlige modtagelses- og proceduremæssige behov</w:t>
            </w:r>
            <w:r w:rsidRPr="00D429BD">
              <w:t>.</w:t>
            </w:r>
          </w:p>
        </w:tc>
        <w:tc>
          <w:tcPr>
            <w:tcW w:w="4876" w:type="dxa"/>
          </w:tcPr>
          <w:p w14:paraId="009CBAE5" w14:textId="77777777" w:rsidR="00DA03F2" w:rsidRPr="00D429BD" w:rsidRDefault="00DA03F2" w:rsidP="00453413">
            <w:pPr>
              <w:pStyle w:val="Normal6a"/>
            </w:pPr>
            <w:r w:rsidRPr="00D429BD">
              <w:t>(9)</w:t>
            </w:r>
            <w:r w:rsidRPr="00D429BD">
              <w:tab/>
              <w:t>Hvad angår de personer, der ansøger om international beskyttelse, bør screeningen efterfølges af en undersøgelse af behovet for international beskyttelse</w:t>
            </w:r>
            <w:r w:rsidRPr="00D429BD">
              <w:rPr>
                <w:b/>
                <w:bCs/>
                <w:i/>
                <w:iCs/>
              </w:rPr>
              <w:t xml:space="preserve"> i et modtagelsescenter i et partnertredjeland</w:t>
            </w:r>
            <w:r w:rsidRPr="00D429BD">
              <w:t>. Den bør give de myndigheder, der er ansvarlige, mulighed for at indsamle og udveksle alle oplysninger af relevans, således at der kan fastlægges en passende procedure for behandling af ansøgningen</w:t>
            </w:r>
            <w:r w:rsidRPr="00D429BD">
              <w:rPr>
                <w:b/>
                <w:bCs/>
                <w:i/>
                <w:iCs/>
              </w:rPr>
              <w:t>, uanset om det sker i en medlemsstat eller i et modtagelsescenter i et partnertredjeland</w:t>
            </w:r>
            <w:r w:rsidRPr="00D429BD">
              <w:t>, hvorved undersøgelsen fremskyndes</w:t>
            </w:r>
            <w:r w:rsidRPr="00D429BD">
              <w:rPr>
                <w:b/>
                <w:bCs/>
                <w:i/>
                <w:iCs/>
              </w:rPr>
              <w:t xml:space="preserve">, og en hurtig omfordeling af </w:t>
            </w:r>
            <w:r w:rsidRPr="00D429BD">
              <w:t>personer</w:t>
            </w:r>
            <w:r w:rsidRPr="00D429BD">
              <w:rPr>
                <w:b/>
                <w:bCs/>
                <w:i/>
                <w:iCs/>
              </w:rPr>
              <w:t>, som venter</w:t>
            </w:r>
            <w:r w:rsidRPr="00D429BD">
              <w:t xml:space="preserve"> på at </w:t>
            </w:r>
            <w:r w:rsidRPr="00D429BD">
              <w:rPr>
                <w:b/>
                <w:bCs/>
                <w:i/>
                <w:iCs/>
              </w:rPr>
              <w:t>blive tilbagesendt</w:t>
            </w:r>
            <w:r w:rsidRPr="00D429BD">
              <w:t xml:space="preserve"> til </w:t>
            </w:r>
            <w:r w:rsidRPr="00D429BD">
              <w:rPr>
                <w:b/>
                <w:bCs/>
                <w:i/>
                <w:iCs/>
              </w:rPr>
              <w:t>det sidste sikre transitland, oprindelseshavnen eller deres oprindelsesland eller på at blive overført til et modtagelsescenter i et partnertredjeland</w:t>
            </w:r>
            <w:r w:rsidRPr="00D429BD">
              <w:t>.</w:t>
            </w:r>
          </w:p>
        </w:tc>
      </w:tr>
    </w:tbl>
    <w:p w14:paraId="6E7D556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9428555" w14:textId="77777777" w:rsidR="00DA03F2" w:rsidRPr="00D429BD" w:rsidRDefault="00DA03F2" w:rsidP="00DA03F2">
      <w:r w:rsidRPr="00D429BD">
        <w:rPr>
          <w:rStyle w:val="HideTWBExt"/>
          <w:noProof w:val="0"/>
          <w:color w:val="auto"/>
        </w:rPr>
        <w:t>&lt;/Amend&gt;</w:t>
      </w:r>
    </w:p>
    <w:p w14:paraId="3B7A967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197</w:t>
      </w:r>
      <w:r w:rsidRPr="00D429BD">
        <w:rPr>
          <w:rStyle w:val="HideTWBExt"/>
          <w:noProof w:val="0"/>
          <w:color w:val="auto"/>
        </w:rPr>
        <w:t>&lt;/NumAm&gt;</w:t>
      </w:r>
    </w:p>
    <w:p w14:paraId="68EC0DA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2D3B99F" w14:textId="77777777" w:rsidR="00DA03F2" w:rsidRPr="00D429BD" w:rsidRDefault="00DA03F2" w:rsidP="00DA03F2">
      <w:pPr>
        <w:pStyle w:val="NormalBold"/>
      </w:pPr>
      <w:r w:rsidRPr="00D429BD">
        <w:rPr>
          <w:rStyle w:val="HideTWBExt"/>
          <w:noProof w:val="0"/>
          <w:color w:val="auto"/>
        </w:rPr>
        <w:t>&lt;/RepeatBlock-By&gt;</w:t>
      </w:r>
    </w:p>
    <w:p w14:paraId="4F84E45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8381CA5" w14:textId="77777777" w:rsidR="00DA03F2" w:rsidRPr="00D429BD" w:rsidRDefault="00DA03F2" w:rsidP="00DA03F2">
      <w:pPr>
        <w:pStyle w:val="NormalBold"/>
      </w:pPr>
      <w:r w:rsidRPr="00D429BD">
        <w:rPr>
          <w:rStyle w:val="HideTWBExt"/>
          <w:noProof w:val="0"/>
          <w:color w:val="auto"/>
        </w:rPr>
        <w:t>&lt;Article&gt;</w:t>
      </w:r>
      <w:r w:rsidRPr="00D429BD">
        <w:t>Betragtning 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D972D45" w14:textId="77777777" w:rsidTr="00453413">
        <w:trPr>
          <w:trHeight w:hRule="exact" w:val="240"/>
          <w:jc w:val="center"/>
        </w:trPr>
        <w:tc>
          <w:tcPr>
            <w:tcW w:w="9752" w:type="dxa"/>
            <w:gridSpan w:val="2"/>
          </w:tcPr>
          <w:p w14:paraId="5BAFAD46" w14:textId="77777777" w:rsidR="00DA03F2" w:rsidRPr="00D429BD" w:rsidRDefault="00DA03F2" w:rsidP="00453413"/>
        </w:tc>
      </w:tr>
      <w:tr w:rsidR="008126DB" w:rsidRPr="00D429BD" w14:paraId="68CF4C94" w14:textId="77777777" w:rsidTr="00453413">
        <w:trPr>
          <w:trHeight w:val="240"/>
          <w:jc w:val="center"/>
        </w:trPr>
        <w:tc>
          <w:tcPr>
            <w:tcW w:w="4876" w:type="dxa"/>
          </w:tcPr>
          <w:p w14:paraId="2BB09DEA" w14:textId="77777777" w:rsidR="00DA03F2" w:rsidRPr="00D429BD" w:rsidRDefault="00DA03F2" w:rsidP="00453413">
            <w:pPr>
              <w:pStyle w:val="AmColumnHeading"/>
            </w:pPr>
            <w:r w:rsidRPr="00D429BD">
              <w:t>Kommissionens forslag</w:t>
            </w:r>
          </w:p>
        </w:tc>
        <w:tc>
          <w:tcPr>
            <w:tcW w:w="4876" w:type="dxa"/>
          </w:tcPr>
          <w:p w14:paraId="31A6D893" w14:textId="77777777" w:rsidR="00DA03F2" w:rsidRPr="00D429BD" w:rsidRDefault="00DA03F2" w:rsidP="00453413">
            <w:pPr>
              <w:pStyle w:val="AmColumnHeading"/>
            </w:pPr>
            <w:r w:rsidRPr="00D429BD">
              <w:t>Ændringsforslag</w:t>
            </w:r>
          </w:p>
        </w:tc>
      </w:tr>
      <w:tr w:rsidR="008126DB" w:rsidRPr="00D429BD" w14:paraId="28AB778C" w14:textId="77777777" w:rsidTr="00453413">
        <w:trPr>
          <w:jc w:val="center"/>
        </w:trPr>
        <w:tc>
          <w:tcPr>
            <w:tcW w:w="4876" w:type="dxa"/>
          </w:tcPr>
          <w:p w14:paraId="73B9A70C" w14:textId="77777777" w:rsidR="00DA03F2" w:rsidRPr="00D429BD" w:rsidRDefault="00DA03F2" w:rsidP="00453413">
            <w:pPr>
              <w:pStyle w:val="Normal6a"/>
            </w:pPr>
            <w:r w:rsidRPr="00D429BD">
              <w:t>(9)</w:t>
            </w:r>
            <w:r w:rsidRPr="00D429BD">
              <w:tab/>
              <w:t>Hvad angår de personer, der ansøger om international beskyttelse, bør screeningen efterfølges af en undersøgelse af behovet for international beskyttelse. Den bør give de myndigheder, der er ansvarlige for den pågældende undersøgelse</w:t>
            </w:r>
            <w:r w:rsidRPr="00D429BD">
              <w:rPr>
                <w:b/>
                <w:bCs/>
                <w:i/>
                <w:iCs/>
              </w:rPr>
              <w:t>, mulighed for at indsamle og udveksle alle oplysninger af relevans for undersøgelsen, således at der kan fastlægges en passende procedure for behandling af ansøgningen, hvorved undersøgelsen fremskyndes</w:t>
            </w:r>
            <w:r w:rsidRPr="00D429BD">
              <w:t xml:space="preserve">. Screeningen bør også </w:t>
            </w:r>
            <w:r w:rsidRPr="00D429BD">
              <w:rPr>
                <w:b/>
                <w:bCs/>
                <w:i/>
                <w:iCs/>
              </w:rPr>
              <w:t>sikre,</w:t>
            </w:r>
            <w:r w:rsidRPr="00D429BD">
              <w:t xml:space="preserve"> at personer med særlige behov</w:t>
            </w:r>
            <w:r w:rsidRPr="00D429BD">
              <w:rPr>
                <w:b/>
                <w:bCs/>
                <w:i/>
                <w:iCs/>
              </w:rPr>
              <w:t xml:space="preserve"> identificeres</w:t>
            </w:r>
            <w:r w:rsidRPr="00D429BD">
              <w:t xml:space="preserve"> på et tidligt tidspunkt, således at der i forbindelse med fastlæggelsen og gennemførelsen af den gældende procedure fuldt ud tages hensyn til eventuelle særlige modtagelses- og proceduremæssige behov.</w:t>
            </w:r>
          </w:p>
        </w:tc>
        <w:tc>
          <w:tcPr>
            <w:tcW w:w="4876" w:type="dxa"/>
          </w:tcPr>
          <w:p w14:paraId="344A7D08" w14:textId="77777777" w:rsidR="00DA03F2" w:rsidRPr="00D429BD" w:rsidRDefault="00DA03F2" w:rsidP="00453413">
            <w:pPr>
              <w:pStyle w:val="Normal6a"/>
            </w:pPr>
            <w:r w:rsidRPr="00D429BD">
              <w:t>(9)</w:t>
            </w:r>
            <w:r w:rsidRPr="00D429BD">
              <w:tab/>
              <w:t xml:space="preserve">Hvad angår de personer, der ansøger om international beskyttelse, bør screeningen efterfølges af en undersøgelse af behovet for international beskyttelse. Den bør give </w:t>
            </w:r>
            <w:r w:rsidRPr="00D429BD">
              <w:rPr>
                <w:b/>
                <w:bCs/>
                <w:i/>
                <w:iCs/>
              </w:rPr>
              <w:t xml:space="preserve">screeningsmyndighederne mulighed for at dele de relevante oplysninger med </w:t>
            </w:r>
            <w:r w:rsidRPr="00D429BD">
              <w:t xml:space="preserve">de myndigheder, der er ansvarlige for den pågældende undersøgelse. Screeningen bør også </w:t>
            </w:r>
            <w:r w:rsidRPr="00D429BD">
              <w:rPr>
                <w:b/>
                <w:bCs/>
                <w:i/>
                <w:iCs/>
              </w:rPr>
              <w:t xml:space="preserve">bidrage til </w:t>
            </w:r>
            <w:r w:rsidRPr="00D429BD">
              <w:t xml:space="preserve">at </w:t>
            </w:r>
            <w:r w:rsidRPr="00D429BD">
              <w:rPr>
                <w:b/>
                <w:bCs/>
                <w:i/>
                <w:iCs/>
              </w:rPr>
              <w:t>identificere personer i en sårbar situation og</w:t>
            </w:r>
            <w:r w:rsidRPr="00D429BD">
              <w:t xml:space="preserve"> personer med særlige behov på et tidligt tidspunkt, således at der i forbindelse med fastlæggelsen og gennemførelsen af den gældende procedure fuldt ud tages hensyn til eventuelle særlige modtagelses- og proceduremæssige behov.</w:t>
            </w:r>
          </w:p>
        </w:tc>
      </w:tr>
    </w:tbl>
    <w:p w14:paraId="5515EEF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57CF037" w14:textId="77777777" w:rsidR="00DA03F2" w:rsidRPr="00D429BD" w:rsidRDefault="00DA03F2" w:rsidP="00DA03F2">
      <w:r w:rsidRPr="00D429BD">
        <w:rPr>
          <w:rStyle w:val="HideTWBExt"/>
          <w:noProof w:val="0"/>
          <w:color w:val="auto"/>
        </w:rPr>
        <w:t>&lt;/Amend&gt;</w:t>
      </w:r>
    </w:p>
    <w:p w14:paraId="305DECB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198</w:t>
      </w:r>
      <w:r w:rsidRPr="00D429BD">
        <w:rPr>
          <w:rStyle w:val="HideTWBExt"/>
          <w:noProof w:val="0"/>
          <w:color w:val="auto"/>
        </w:rPr>
        <w:t>&lt;/NumAm&gt;</w:t>
      </w:r>
    </w:p>
    <w:p w14:paraId="1E4F27B6"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5DB334ED" w14:textId="77777777" w:rsidR="00DA03F2" w:rsidRPr="00D429BD" w:rsidRDefault="00DA03F2" w:rsidP="00DA03F2">
      <w:pPr>
        <w:pStyle w:val="NormalBold"/>
      </w:pPr>
      <w:r w:rsidRPr="00D429BD">
        <w:rPr>
          <w:rStyle w:val="HideTWBExt"/>
          <w:noProof w:val="0"/>
          <w:color w:val="auto"/>
        </w:rPr>
        <w:t>&lt;/RepeatBlock-By&gt;</w:t>
      </w:r>
    </w:p>
    <w:p w14:paraId="3F0250B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6DEAC62" w14:textId="77777777" w:rsidR="00DA03F2" w:rsidRPr="00D429BD" w:rsidRDefault="00DA03F2" w:rsidP="00DA03F2">
      <w:pPr>
        <w:pStyle w:val="NormalBold"/>
      </w:pPr>
      <w:r w:rsidRPr="00D429BD">
        <w:rPr>
          <w:rStyle w:val="HideTWBExt"/>
          <w:noProof w:val="0"/>
          <w:color w:val="auto"/>
        </w:rPr>
        <w:t>&lt;Article&gt;</w:t>
      </w:r>
      <w:r w:rsidRPr="00D429BD">
        <w:t>Betragtning 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745BD3B" w14:textId="77777777" w:rsidTr="00453413">
        <w:trPr>
          <w:trHeight w:hRule="exact" w:val="240"/>
          <w:jc w:val="center"/>
        </w:trPr>
        <w:tc>
          <w:tcPr>
            <w:tcW w:w="9752" w:type="dxa"/>
            <w:gridSpan w:val="2"/>
          </w:tcPr>
          <w:p w14:paraId="3787FEC6" w14:textId="77777777" w:rsidR="00DA03F2" w:rsidRPr="00D429BD" w:rsidRDefault="00DA03F2" w:rsidP="00453413"/>
        </w:tc>
      </w:tr>
      <w:tr w:rsidR="008126DB" w:rsidRPr="00D429BD" w14:paraId="6146571C" w14:textId="77777777" w:rsidTr="00453413">
        <w:trPr>
          <w:trHeight w:val="240"/>
          <w:jc w:val="center"/>
        </w:trPr>
        <w:tc>
          <w:tcPr>
            <w:tcW w:w="4876" w:type="dxa"/>
          </w:tcPr>
          <w:p w14:paraId="49796F54" w14:textId="77777777" w:rsidR="00DA03F2" w:rsidRPr="00D429BD" w:rsidRDefault="00DA03F2" w:rsidP="00453413">
            <w:pPr>
              <w:pStyle w:val="AmColumnHeading"/>
            </w:pPr>
            <w:r w:rsidRPr="00D429BD">
              <w:t>Kommissionens forslag</w:t>
            </w:r>
          </w:p>
        </w:tc>
        <w:tc>
          <w:tcPr>
            <w:tcW w:w="4876" w:type="dxa"/>
          </w:tcPr>
          <w:p w14:paraId="52B0BCC3" w14:textId="77777777" w:rsidR="00DA03F2" w:rsidRPr="00D429BD" w:rsidRDefault="00DA03F2" w:rsidP="00453413">
            <w:pPr>
              <w:pStyle w:val="AmColumnHeading"/>
            </w:pPr>
            <w:r w:rsidRPr="00D429BD">
              <w:t>Ændringsforslag</w:t>
            </w:r>
          </w:p>
        </w:tc>
      </w:tr>
      <w:tr w:rsidR="008126DB" w:rsidRPr="00D429BD" w14:paraId="1AD36086" w14:textId="77777777" w:rsidTr="00453413">
        <w:trPr>
          <w:jc w:val="center"/>
        </w:trPr>
        <w:tc>
          <w:tcPr>
            <w:tcW w:w="4876" w:type="dxa"/>
          </w:tcPr>
          <w:p w14:paraId="6288B7F1" w14:textId="77777777" w:rsidR="00DA03F2" w:rsidRPr="00D429BD" w:rsidRDefault="00DA03F2" w:rsidP="00453413">
            <w:pPr>
              <w:pStyle w:val="Normal6a"/>
            </w:pPr>
            <w:r w:rsidRPr="00D429BD">
              <w:t>(9)</w:t>
            </w:r>
            <w:r w:rsidRPr="00D429BD">
              <w:tab/>
              <w:t xml:space="preserve">Hvad angår de personer, der ansøger om international beskyttelse, </w:t>
            </w:r>
            <w:r w:rsidRPr="00D429BD">
              <w:rPr>
                <w:b/>
                <w:bCs/>
                <w:i/>
                <w:iCs/>
              </w:rPr>
              <w:t>bør</w:t>
            </w:r>
            <w:r w:rsidRPr="00D429BD">
              <w:t xml:space="preserve"> screeningen efterfølges af en undersøgelse af behovet for international beskyttelse. Den </w:t>
            </w:r>
            <w:r w:rsidRPr="00D429BD">
              <w:rPr>
                <w:b/>
                <w:bCs/>
                <w:i/>
                <w:iCs/>
              </w:rPr>
              <w:t>bør</w:t>
            </w:r>
            <w:r w:rsidRPr="00D429BD">
              <w:t xml:space="preserve"> give de myndigheder, der er ansvarlige for den pågældende undersøgelse, mulighed for at indsamle og udveksle alle oplysninger af relevans for undersøgelsen, således at der kan fastlægges en passende procedure for behandling af ansøgningen, </w:t>
            </w:r>
            <w:r w:rsidRPr="00D429BD">
              <w:rPr>
                <w:b/>
                <w:bCs/>
                <w:i/>
                <w:iCs/>
              </w:rPr>
              <w:t>hvorved</w:t>
            </w:r>
            <w:r w:rsidRPr="00D429BD">
              <w:t xml:space="preserve"> undersøgelsen</w:t>
            </w:r>
            <w:r w:rsidRPr="00D429BD">
              <w:rPr>
                <w:b/>
                <w:bCs/>
                <w:i/>
                <w:iCs/>
              </w:rPr>
              <w:t xml:space="preserve"> fremskyndes</w:t>
            </w:r>
            <w:r w:rsidRPr="00D429BD">
              <w:t>. Screeningen bør også sikre, at personer med særlige behov identificeres på et tidligt tidspunkt, således at der i forbindelse med fastlæggelsen og gennemførelsen af den gældende procedure</w:t>
            </w:r>
            <w:r w:rsidRPr="00D429BD">
              <w:rPr>
                <w:b/>
                <w:bCs/>
                <w:i/>
                <w:iCs/>
              </w:rPr>
              <w:t xml:space="preserve"> fuldt ud</w:t>
            </w:r>
            <w:r w:rsidRPr="00D429BD">
              <w:t xml:space="preserve"> tages hensyn til eventuelle særlige modtagelses- og proceduremæssige behov.</w:t>
            </w:r>
          </w:p>
        </w:tc>
        <w:tc>
          <w:tcPr>
            <w:tcW w:w="4876" w:type="dxa"/>
          </w:tcPr>
          <w:p w14:paraId="32059289" w14:textId="77777777" w:rsidR="00DA03F2" w:rsidRPr="00D429BD" w:rsidRDefault="00DA03F2" w:rsidP="00453413">
            <w:pPr>
              <w:pStyle w:val="Normal6a"/>
            </w:pPr>
            <w:r w:rsidRPr="00D429BD">
              <w:t>(9)</w:t>
            </w:r>
            <w:r w:rsidRPr="00D429BD">
              <w:tab/>
              <w:t xml:space="preserve">Hvad angår de personer, der ansøger om international beskyttelse, </w:t>
            </w:r>
            <w:r w:rsidRPr="00D429BD">
              <w:rPr>
                <w:b/>
                <w:bCs/>
                <w:i/>
                <w:iCs/>
              </w:rPr>
              <w:t>kan</w:t>
            </w:r>
            <w:r w:rsidRPr="00D429BD">
              <w:t xml:space="preserve"> screeningen efterfølges af en undersøgelse af behovet for international beskyttelse. Den </w:t>
            </w:r>
            <w:r w:rsidRPr="00D429BD">
              <w:rPr>
                <w:b/>
                <w:bCs/>
                <w:i/>
                <w:iCs/>
              </w:rPr>
              <w:t>kan</w:t>
            </w:r>
            <w:r w:rsidRPr="00D429BD">
              <w:t xml:space="preserve"> give de myndigheder, der er ansvarlige for den pågældende undersøgelse, mulighed for at indsamle og udveksle alle oplysninger af relevans for undersøgelsen, således at der kan fastlægges en passende procedure for behandling af ansøgningen, </w:t>
            </w:r>
            <w:r w:rsidRPr="00D429BD">
              <w:rPr>
                <w:b/>
                <w:bCs/>
                <w:i/>
                <w:iCs/>
              </w:rPr>
              <w:t>hvis dette kunne fremskynde</w:t>
            </w:r>
            <w:r w:rsidRPr="00D429BD">
              <w:t xml:space="preserve"> undersøgelsen. Screeningen bør også sikre, at personer med særlige behov identificeres på et tidligt tidspunkt, således at der i forbindelse med fastlæggelsen og gennemførelsen af den gældende procedure tages hensyn til eventuelle særlige modtagelses- og proceduremæssige behov.</w:t>
            </w:r>
          </w:p>
        </w:tc>
      </w:tr>
    </w:tbl>
    <w:p w14:paraId="3A2AA47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0F4FE8B" w14:textId="77777777" w:rsidR="00DA03F2" w:rsidRPr="00D429BD" w:rsidRDefault="00DA03F2" w:rsidP="00DA03F2">
      <w:r w:rsidRPr="00D429BD">
        <w:rPr>
          <w:rStyle w:val="HideTWBExt"/>
          <w:noProof w:val="0"/>
          <w:color w:val="auto"/>
        </w:rPr>
        <w:t>&lt;/Amend&gt;</w:t>
      </w:r>
    </w:p>
    <w:p w14:paraId="40FE6C7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199</w:t>
      </w:r>
      <w:r w:rsidRPr="00D429BD">
        <w:rPr>
          <w:rStyle w:val="HideTWBExt"/>
          <w:noProof w:val="0"/>
          <w:color w:val="auto"/>
        </w:rPr>
        <w:t>&lt;/NumAm&gt;</w:t>
      </w:r>
    </w:p>
    <w:p w14:paraId="7B936DB6"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61E4DB92" w14:textId="77777777" w:rsidR="00DA03F2" w:rsidRPr="00D429BD" w:rsidRDefault="00DA03F2" w:rsidP="00DA03F2">
      <w:pPr>
        <w:pStyle w:val="NormalBold"/>
      </w:pPr>
      <w:r w:rsidRPr="00D429BD">
        <w:rPr>
          <w:rStyle w:val="HideTWBExt"/>
          <w:noProof w:val="0"/>
          <w:color w:val="auto"/>
        </w:rPr>
        <w:t>&lt;/RepeatBlock-By&gt;</w:t>
      </w:r>
    </w:p>
    <w:p w14:paraId="23C8650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9D79F98" w14:textId="77777777" w:rsidR="00DA03F2" w:rsidRPr="00D429BD" w:rsidRDefault="00DA03F2" w:rsidP="00DA03F2">
      <w:pPr>
        <w:pStyle w:val="NormalBold"/>
      </w:pPr>
      <w:r w:rsidRPr="00D429BD">
        <w:rPr>
          <w:rStyle w:val="HideTWBExt"/>
          <w:noProof w:val="0"/>
          <w:color w:val="auto"/>
        </w:rPr>
        <w:t>&lt;Article&gt;</w:t>
      </w:r>
      <w:r w:rsidRPr="00D429BD">
        <w:t>Betragtning 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D2ADE66" w14:textId="77777777" w:rsidTr="00453413">
        <w:trPr>
          <w:trHeight w:hRule="exact" w:val="240"/>
          <w:jc w:val="center"/>
        </w:trPr>
        <w:tc>
          <w:tcPr>
            <w:tcW w:w="9752" w:type="dxa"/>
            <w:gridSpan w:val="2"/>
          </w:tcPr>
          <w:p w14:paraId="401267F4" w14:textId="77777777" w:rsidR="00DA03F2" w:rsidRPr="00D429BD" w:rsidRDefault="00DA03F2" w:rsidP="00453413"/>
        </w:tc>
      </w:tr>
      <w:tr w:rsidR="008126DB" w:rsidRPr="00D429BD" w14:paraId="1FA5C722" w14:textId="77777777" w:rsidTr="00453413">
        <w:trPr>
          <w:trHeight w:val="240"/>
          <w:jc w:val="center"/>
        </w:trPr>
        <w:tc>
          <w:tcPr>
            <w:tcW w:w="4876" w:type="dxa"/>
          </w:tcPr>
          <w:p w14:paraId="10A2B1F8" w14:textId="77777777" w:rsidR="00DA03F2" w:rsidRPr="00D429BD" w:rsidRDefault="00DA03F2" w:rsidP="00453413">
            <w:pPr>
              <w:pStyle w:val="AmColumnHeading"/>
            </w:pPr>
            <w:r w:rsidRPr="00D429BD">
              <w:t>Kommissionens forslag</w:t>
            </w:r>
          </w:p>
        </w:tc>
        <w:tc>
          <w:tcPr>
            <w:tcW w:w="4876" w:type="dxa"/>
          </w:tcPr>
          <w:p w14:paraId="4C923270" w14:textId="77777777" w:rsidR="00DA03F2" w:rsidRPr="00D429BD" w:rsidRDefault="00DA03F2" w:rsidP="00453413">
            <w:pPr>
              <w:pStyle w:val="AmColumnHeading"/>
            </w:pPr>
            <w:r w:rsidRPr="00D429BD">
              <w:t>Ændringsforslag</w:t>
            </w:r>
          </w:p>
        </w:tc>
      </w:tr>
      <w:tr w:rsidR="008126DB" w:rsidRPr="00D429BD" w14:paraId="760223A2" w14:textId="77777777" w:rsidTr="00453413">
        <w:trPr>
          <w:jc w:val="center"/>
        </w:trPr>
        <w:tc>
          <w:tcPr>
            <w:tcW w:w="4876" w:type="dxa"/>
          </w:tcPr>
          <w:p w14:paraId="35D53207" w14:textId="77777777" w:rsidR="00DA03F2" w:rsidRPr="00D429BD" w:rsidRDefault="00DA03F2" w:rsidP="00453413">
            <w:pPr>
              <w:pStyle w:val="Normal6a"/>
            </w:pPr>
            <w:r w:rsidRPr="00D429BD">
              <w:t>(9)</w:t>
            </w:r>
            <w:r w:rsidRPr="00D429BD">
              <w:tab/>
              <w:t xml:space="preserve">Hvad angår de personer, der ansøger om international beskyttelse, bør screeningen efterfølges af en undersøgelse af behovet for international beskyttelse. Den bør give de myndigheder, der er ansvarlige for den pågældende undersøgelse, mulighed for at indsamle og udveksle alle oplysninger af relevans for undersøgelsen, således at der kan fastlægges en passende procedure for behandling af ansøgningen, hvorved undersøgelsen fremskyndes. Screeningen bør også sikre, at personer med </w:t>
            </w:r>
            <w:r w:rsidRPr="00D429BD">
              <w:rPr>
                <w:b/>
                <w:bCs/>
                <w:i/>
                <w:iCs/>
              </w:rPr>
              <w:t>særlige</w:t>
            </w:r>
            <w:r w:rsidRPr="00D429BD">
              <w:t xml:space="preserve"> behov identificeres på et tidligt tidspunkt, således at der i forbindelse med fastlæggelsen og gennemførelsen af den gældende procedure fuldt ud tages hensyn til eventuelle særlige modtagelses- og proceduremæssige behov.</w:t>
            </w:r>
          </w:p>
        </w:tc>
        <w:tc>
          <w:tcPr>
            <w:tcW w:w="4876" w:type="dxa"/>
          </w:tcPr>
          <w:p w14:paraId="4EED05BE" w14:textId="77777777" w:rsidR="00DA03F2" w:rsidRPr="00D429BD" w:rsidRDefault="00DA03F2" w:rsidP="00453413">
            <w:pPr>
              <w:pStyle w:val="Normal6a"/>
            </w:pPr>
            <w:r w:rsidRPr="00D429BD">
              <w:t>(9)</w:t>
            </w:r>
            <w:r w:rsidRPr="00D429BD">
              <w:tab/>
              <w:t xml:space="preserve">Hvad angår de personer, der ansøger om international beskyttelse, bør screeningen </w:t>
            </w:r>
            <w:r w:rsidRPr="00D429BD">
              <w:rPr>
                <w:b/>
                <w:bCs/>
                <w:i/>
                <w:iCs/>
              </w:rPr>
              <w:t xml:space="preserve">øjeblikkeligt </w:t>
            </w:r>
            <w:r w:rsidRPr="00D429BD">
              <w:t xml:space="preserve">efterfølges af en undersøgelse af behovet for international beskyttelse. Den bør give de myndigheder, der er ansvarlige for den pågældende undersøgelse, mulighed for at indsamle og udveksle alle oplysninger af relevans for undersøgelsen, således at der kan fastlægges en passende procedure for behandling af ansøgningen, hvorved undersøgelsen fremskyndes. Screeningen bør også sikre, at </w:t>
            </w:r>
            <w:r w:rsidRPr="00D429BD">
              <w:rPr>
                <w:b/>
                <w:bCs/>
                <w:i/>
                <w:iCs/>
              </w:rPr>
              <w:t xml:space="preserve">sårbare personer og </w:t>
            </w:r>
            <w:r w:rsidRPr="00D429BD">
              <w:t xml:space="preserve">personer med </w:t>
            </w:r>
            <w:r w:rsidRPr="00D429BD">
              <w:rPr>
                <w:b/>
                <w:bCs/>
                <w:i/>
                <w:iCs/>
              </w:rPr>
              <w:t>specifikke</w:t>
            </w:r>
            <w:r w:rsidRPr="00D429BD">
              <w:t xml:space="preserve"> behov identificeres på et tidligt tidspunkt, således at der i forbindelse med fastlæggelsen og gennemførelsen af den gældende procedure fuldt ud tages hensyn til eventuelle særlige modtagelses- og proceduremæssige behov.</w:t>
            </w:r>
          </w:p>
        </w:tc>
      </w:tr>
    </w:tbl>
    <w:p w14:paraId="4B1E075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A0CA0CC" w14:textId="77777777" w:rsidR="00DA03F2" w:rsidRPr="00D429BD" w:rsidRDefault="00DA03F2" w:rsidP="00DA03F2">
      <w:r w:rsidRPr="00D429BD">
        <w:rPr>
          <w:rStyle w:val="HideTWBExt"/>
          <w:noProof w:val="0"/>
          <w:color w:val="auto"/>
        </w:rPr>
        <w:t>&lt;/Amend&gt;</w:t>
      </w:r>
    </w:p>
    <w:p w14:paraId="4FAD480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200</w:t>
      </w:r>
      <w:r w:rsidRPr="00D429BD">
        <w:rPr>
          <w:rStyle w:val="HideTWBExt"/>
          <w:noProof w:val="0"/>
          <w:color w:val="auto"/>
        </w:rPr>
        <w:t>&lt;/NumAm&gt;</w:t>
      </w:r>
    </w:p>
    <w:p w14:paraId="45B070BC"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Jeroen Lenaers</w:t>
      </w:r>
      <w:r w:rsidRPr="00D429BD">
        <w:rPr>
          <w:rStyle w:val="HideTWBExt"/>
          <w:noProof w:val="0"/>
          <w:color w:val="auto"/>
        </w:rPr>
        <w:t>&lt;/Members&gt;</w:t>
      </w:r>
    </w:p>
    <w:p w14:paraId="1CE1A761" w14:textId="77777777" w:rsidR="00DA03F2" w:rsidRPr="00D429BD" w:rsidRDefault="00DA03F2" w:rsidP="00DA03F2">
      <w:pPr>
        <w:pStyle w:val="NormalBold"/>
      </w:pPr>
      <w:r w:rsidRPr="00D429BD">
        <w:rPr>
          <w:rStyle w:val="HideTWBExt"/>
          <w:noProof w:val="0"/>
          <w:color w:val="auto"/>
        </w:rPr>
        <w:t>&lt;/RepeatBlock-By&gt;</w:t>
      </w:r>
    </w:p>
    <w:p w14:paraId="17DEE7D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D71E8E4" w14:textId="77777777" w:rsidR="00DA03F2" w:rsidRPr="00D429BD" w:rsidRDefault="00DA03F2" w:rsidP="00DA03F2">
      <w:pPr>
        <w:pStyle w:val="NormalBold"/>
      </w:pPr>
      <w:r w:rsidRPr="00D429BD">
        <w:rPr>
          <w:rStyle w:val="HideTWBExt"/>
          <w:noProof w:val="0"/>
          <w:color w:val="auto"/>
        </w:rPr>
        <w:t>&lt;Article&gt;</w:t>
      </w:r>
      <w:r w:rsidRPr="00D429BD">
        <w:t>Betragtning 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8FC5A95" w14:textId="77777777" w:rsidTr="00453413">
        <w:trPr>
          <w:trHeight w:hRule="exact" w:val="240"/>
          <w:jc w:val="center"/>
        </w:trPr>
        <w:tc>
          <w:tcPr>
            <w:tcW w:w="9752" w:type="dxa"/>
            <w:gridSpan w:val="2"/>
          </w:tcPr>
          <w:p w14:paraId="76006A56" w14:textId="77777777" w:rsidR="00DA03F2" w:rsidRPr="00D429BD" w:rsidRDefault="00DA03F2" w:rsidP="00453413"/>
        </w:tc>
      </w:tr>
      <w:tr w:rsidR="008126DB" w:rsidRPr="00D429BD" w14:paraId="25A5AD35" w14:textId="77777777" w:rsidTr="00453413">
        <w:trPr>
          <w:trHeight w:val="240"/>
          <w:jc w:val="center"/>
        </w:trPr>
        <w:tc>
          <w:tcPr>
            <w:tcW w:w="4876" w:type="dxa"/>
          </w:tcPr>
          <w:p w14:paraId="542BCAFD" w14:textId="77777777" w:rsidR="00DA03F2" w:rsidRPr="00D429BD" w:rsidRDefault="00DA03F2" w:rsidP="00453413">
            <w:pPr>
              <w:pStyle w:val="AmColumnHeading"/>
            </w:pPr>
            <w:r w:rsidRPr="00D429BD">
              <w:t>Kommissionens forslag</w:t>
            </w:r>
          </w:p>
        </w:tc>
        <w:tc>
          <w:tcPr>
            <w:tcW w:w="4876" w:type="dxa"/>
          </w:tcPr>
          <w:p w14:paraId="2F1722FA" w14:textId="77777777" w:rsidR="00DA03F2" w:rsidRPr="00D429BD" w:rsidRDefault="00DA03F2" w:rsidP="00453413">
            <w:pPr>
              <w:pStyle w:val="AmColumnHeading"/>
            </w:pPr>
            <w:r w:rsidRPr="00D429BD">
              <w:t>Ændringsforslag</w:t>
            </w:r>
          </w:p>
        </w:tc>
      </w:tr>
      <w:tr w:rsidR="008126DB" w:rsidRPr="00D429BD" w14:paraId="052B3FCD" w14:textId="77777777" w:rsidTr="00453413">
        <w:trPr>
          <w:jc w:val="center"/>
        </w:trPr>
        <w:tc>
          <w:tcPr>
            <w:tcW w:w="4876" w:type="dxa"/>
          </w:tcPr>
          <w:p w14:paraId="5FF2A2AB" w14:textId="77777777" w:rsidR="00DA03F2" w:rsidRPr="00D429BD" w:rsidRDefault="00DA03F2" w:rsidP="00453413">
            <w:pPr>
              <w:pStyle w:val="Normal6a"/>
            </w:pPr>
            <w:r w:rsidRPr="00D429BD">
              <w:t>(9)</w:t>
            </w:r>
            <w:r w:rsidRPr="00D429BD">
              <w:tab/>
              <w:t xml:space="preserve">Hvad angår de personer, der ansøger om international beskyttelse, bør screeningen </w:t>
            </w:r>
            <w:r w:rsidRPr="00D429BD">
              <w:rPr>
                <w:b/>
                <w:bCs/>
                <w:i/>
                <w:iCs/>
              </w:rPr>
              <w:t>efterfølges af</w:t>
            </w:r>
            <w:r w:rsidRPr="00D429BD">
              <w:t xml:space="preserve"> en undersøgelse af behovet for international beskyttelse. Den bør give de myndigheder, der er ansvarlige for den pågældende undersøgelse, mulighed for at indsamle og udveksle alle oplysninger af relevans for undersøgelsen, således at der kan fastlægges en passende procedure for behandling af ansøgningen, hvorved undersøgelsen fremskyndes. Screeningen bør også sikre, at personer med særlige behov identificeres på et tidligt tidspunkt, således at der i forbindelse med fastlæggelsen og gennemførelsen af den gældende procedure fuldt ud tages hensyn til eventuelle særlige modtagelses- og proceduremæssige behov.</w:t>
            </w:r>
          </w:p>
        </w:tc>
        <w:tc>
          <w:tcPr>
            <w:tcW w:w="4876" w:type="dxa"/>
          </w:tcPr>
          <w:p w14:paraId="7A5760D8" w14:textId="77777777" w:rsidR="00DA03F2" w:rsidRPr="00D429BD" w:rsidRDefault="00DA03F2" w:rsidP="00453413">
            <w:pPr>
              <w:pStyle w:val="Normal6a"/>
            </w:pPr>
            <w:r w:rsidRPr="00D429BD">
              <w:t>(9)</w:t>
            </w:r>
            <w:r w:rsidRPr="00D429BD">
              <w:tab/>
              <w:t xml:space="preserve">Hvad angår de personer, der ansøger om international beskyttelse, bør screeningen </w:t>
            </w:r>
            <w:r w:rsidRPr="00D429BD">
              <w:rPr>
                <w:b/>
                <w:bCs/>
                <w:i/>
                <w:iCs/>
              </w:rPr>
              <w:t>lette</w:t>
            </w:r>
            <w:r w:rsidRPr="00D429BD">
              <w:t xml:space="preserve"> en undersøgelse af behovet for international beskyttelse. Den bør give de myndigheder, der er ansvarlige for den pågældende undersøgelse, mulighed for at indsamle og udveksle alle oplysninger af relevans for undersøgelsen, således at der kan fastlægges en passende procedure for behandling af ansøgningen, hvorved undersøgelsen fremskyndes. Screeningen bør også sikre, at personer med særlige behov identificeres på et tidligt tidspunkt, således at der i forbindelse med fastlæggelsen og gennemførelsen af den gældende procedure fuldt ud tages hensyn til eventuelle særlige modtagelses- og proceduremæssige behov.</w:t>
            </w:r>
          </w:p>
        </w:tc>
      </w:tr>
    </w:tbl>
    <w:p w14:paraId="673B3C5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687B205" w14:textId="77777777" w:rsidR="00DA03F2" w:rsidRPr="00D429BD" w:rsidRDefault="00DA03F2" w:rsidP="00DA03F2">
      <w:r w:rsidRPr="00D429BD">
        <w:rPr>
          <w:rStyle w:val="HideTWBExt"/>
          <w:noProof w:val="0"/>
          <w:color w:val="auto"/>
        </w:rPr>
        <w:t>&lt;/Amend&gt;</w:t>
      </w:r>
    </w:p>
    <w:p w14:paraId="7AA877C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201</w:t>
      </w:r>
      <w:r w:rsidRPr="00D429BD">
        <w:rPr>
          <w:rStyle w:val="HideTWBExt"/>
          <w:noProof w:val="0"/>
          <w:color w:val="auto"/>
        </w:rPr>
        <w:t>&lt;/NumAm&gt;</w:t>
      </w:r>
    </w:p>
    <w:p w14:paraId="2C070680"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249118D2" w14:textId="77777777" w:rsidR="00DA03F2" w:rsidRPr="00D429BD" w:rsidRDefault="00DA03F2" w:rsidP="00DA03F2">
      <w:pPr>
        <w:pStyle w:val="NormalBold"/>
      </w:pPr>
      <w:r w:rsidRPr="00D429BD">
        <w:rPr>
          <w:rStyle w:val="HideTWBExt"/>
          <w:noProof w:val="0"/>
          <w:color w:val="auto"/>
        </w:rPr>
        <w:t>&lt;/RepeatBlock-By&gt;</w:t>
      </w:r>
    </w:p>
    <w:p w14:paraId="6D71EC3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6807943" w14:textId="77777777" w:rsidR="00DA03F2" w:rsidRPr="00D429BD" w:rsidRDefault="00DA03F2" w:rsidP="00DA03F2">
      <w:pPr>
        <w:pStyle w:val="NormalBold"/>
      </w:pPr>
      <w:r w:rsidRPr="00D429BD">
        <w:rPr>
          <w:rStyle w:val="HideTWBExt"/>
          <w:noProof w:val="0"/>
          <w:color w:val="auto"/>
        </w:rPr>
        <w:t>&lt;Article&gt;</w:t>
      </w:r>
      <w:r w:rsidRPr="00D429BD">
        <w:t>Betragtning 10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2961536" w14:textId="77777777" w:rsidTr="00453413">
        <w:trPr>
          <w:trHeight w:hRule="exact" w:val="240"/>
          <w:jc w:val="center"/>
        </w:trPr>
        <w:tc>
          <w:tcPr>
            <w:tcW w:w="9752" w:type="dxa"/>
            <w:gridSpan w:val="2"/>
          </w:tcPr>
          <w:p w14:paraId="49B8D37C" w14:textId="77777777" w:rsidR="00DA03F2" w:rsidRPr="00D429BD" w:rsidRDefault="00DA03F2" w:rsidP="00453413"/>
        </w:tc>
      </w:tr>
      <w:tr w:rsidR="008126DB" w:rsidRPr="00D429BD" w14:paraId="449F2F35" w14:textId="77777777" w:rsidTr="00453413">
        <w:trPr>
          <w:trHeight w:val="240"/>
          <w:jc w:val="center"/>
        </w:trPr>
        <w:tc>
          <w:tcPr>
            <w:tcW w:w="4876" w:type="dxa"/>
          </w:tcPr>
          <w:p w14:paraId="62B8984C" w14:textId="77777777" w:rsidR="00DA03F2" w:rsidRPr="00D429BD" w:rsidRDefault="00DA03F2" w:rsidP="00453413">
            <w:pPr>
              <w:pStyle w:val="AmColumnHeading"/>
            </w:pPr>
            <w:r w:rsidRPr="00D429BD">
              <w:t>Kommissionens forslag</w:t>
            </w:r>
          </w:p>
        </w:tc>
        <w:tc>
          <w:tcPr>
            <w:tcW w:w="4876" w:type="dxa"/>
          </w:tcPr>
          <w:p w14:paraId="5EB79A16" w14:textId="77777777" w:rsidR="00DA03F2" w:rsidRPr="00D429BD" w:rsidRDefault="00DA03F2" w:rsidP="00453413">
            <w:pPr>
              <w:pStyle w:val="AmColumnHeading"/>
            </w:pPr>
            <w:r w:rsidRPr="00D429BD">
              <w:t>Ændringsforslag</w:t>
            </w:r>
          </w:p>
        </w:tc>
      </w:tr>
      <w:tr w:rsidR="008126DB" w:rsidRPr="00D429BD" w14:paraId="1D77DA07" w14:textId="77777777" w:rsidTr="00453413">
        <w:trPr>
          <w:jc w:val="center"/>
        </w:trPr>
        <w:tc>
          <w:tcPr>
            <w:tcW w:w="4876" w:type="dxa"/>
          </w:tcPr>
          <w:p w14:paraId="29E2EFB4" w14:textId="77777777" w:rsidR="00DA03F2" w:rsidRPr="00D429BD" w:rsidRDefault="00DA03F2" w:rsidP="00453413">
            <w:pPr>
              <w:pStyle w:val="Normal6a"/>
            </w:pPr>
            <w:r w:rsidRPr="00D429BD">
              <w:rPr>
                <w:b/>
                <w:i/>
              </w:rPr>
              <w:t>(10)</w:t>
            </w:r>
            <w:r w:rsidRPr="00D429BD">
              <w:tab/>
            </w:r>
            <w:r w:rsidRPr="00D429BD">
              <w:rPr>
                <w:b/>
                <w:i/>
              </w:rPr>
              <w:t>De forpligtelser, der følger af denne forordning, bør ikke berøre bestemmelserne om ansvaret for behandling af ansøgninger om international beskyttelse som reguleret ved forordning (EU) XX/XXX [forordningen om asylforvaltning og migrationsstyring].</w:t>
            </w:r>
          </w:p>
        </w:tc>
        <w:tc>
          <w:tcPr>
            <w:tcW w:w="4876" w:type="dxa"/>
          </w:tcPr>
          <w:p w14:paraId="02129201" w14:textId="77777777" w:rsidR="00DA03F2" w:rsidRPr="00D429BD" w:rsidRDefault="00DA03F2" w:rsidP="00453413">
            <w:pPr>
              <w:pStyle w:val="Normal6a"/>
            </w:pPr>
            <w:r w:rsidRPr="00D429BD">
              <w:rPr>
                <w:b/>
                <w:i/>
              </w:rPr>
              <w:t>udgår</w:t>
            </w:r>
          </w:p>
        </w:tc>
      </w:tr>
    </w:tbl>
    <w:p w14:paraId="19F3F1B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E8D1302" w14:textId="77777777" w:rsidR="00DA03F2" w:rsidRPr="00D429BD" w:rsidRDefault="00DA03F2" w:rsidP="00DA03F2">
      <w:r w:rsidRPr="00D429BD">
        <w:rPr>
          <w:rStyle w:val="HideTWBExt"/>
          <w:noProof w:val="0"/>
          <w:color w:val="auto"/>
        </w:rPr>
        <w:t>&lt;/Amend&gt;</w:t>
      </w:r>
    </w:p>
    <w:p w14:paraId="584DEA8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202</w:t>
      </w:r>
      <w:r w:rsidRPr="00D429BD">
        <w:rPr>
          <w:rStyle w:val="HideTWBExt"/>
          <w:noProof w:val="0"/>
          <w:color w:val="auto"/>
        </w:rPr>
        <w:t>&lt;/NumAm&gt;</w:t>
      </w:r>
    </w:p>
    <w:p w14:paraId="402B5C0B" w14:textId="77777777" w:rsidR="00DA03F2" w:rsidRPr="00D429BD" w:rsidRDefault="00DA03F2" w:rsidP="00DA03F2">
      <w:pPr>
        <w:pStyle w:val="NormalBold"/>
      </w:pPr>
      <w:r w:rsidRPr="00D429BD">
        <w:rPr>
          <w:rStyle w:val="HideTWBExt"/>
          <w:noProof w:val="0"/>
          <w:color w:val="auto"/>
        </w:rPr>
        <w:t>&lt;RepeatBlock-By&gt;&lt;Members&gt;</w:t>
      </w:r>
      <w:r w:rsidRPr="00D429BD">
        <w:t>Peter Kofod, Laura Huhtasaari, Jaak Madison, Tom Vandendriessche, Nicolaus Fest, Roman Haider, Nicolas Bay, Jean-Paul Garraud, Harald Vilimsky, Charlie Weimers</w:t>
      </w:r>
      <w:r w:rsidRPr="00D429BD">
        <w:rPr>
          <w:rStyle w:val="HideTWBExt"/>
          <w:noProof w:val="0"/>
          <w:color w:val="auto"/>
        </w:rPr>
        <w:t>&lt;/Members&gt;</w:t>
      </w:r>
    </w:p>
    <w:p w14:paraId="5A76D668" w14:textId="77777777" w:rsidR="00DA03F2" w:rsidRPr="00D429BD" w:rsidRDefault="00DA03F2" w:rsidP="00DA03F2">
      <w:pPr>
        <w:pStyle w:val="NormalBold"/>
      </w:pPr>
      <w:r w:rsidRPr="00D429BD">
        <w:rPr>
          <w:rStyle w:val="HideTWBExt"/>
          <w:noProof w:val="0"/>
          <w:color w:val="auto"/>
        </w:rPr>
        <w:t>&lt;/RepeatBlock-By&gt;</w:t>
      </w:r>
    </w:p>
    <w:p w14:paraId="1C0C276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950692C" w14:textId="77777777" w:rsidR="00DA03F2" w:rsidRPr="00D429BD" w:rsidRDefault="00DA03F2" w:rsidP="00DA03F2">
      <w:pPr>
        <w:pStyle w:val="NormalBold"/>
      </w:pPr>
      <w:r w:rsidRPr="00D429BD">
        <w:rPr>
          <w:rStyle w:val="HideTWBExt"/>
          <w:noProof w:val="0"/>
          <w:color w:val="auto"/>
        </w:rPr>
        <w:t>&lt;Article&gt;</w:t>
      </w:r>
      <w:r w:rsidRPr="00D429BD">
        <w:t>Betragtning 10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25D56E0" w14:textId="77777777" w:rsidTr="00453413">
        <w:trPr>
          <w:trHeight w:hRule="exact" w:val="240"/>
          <w:jc w:val="center"/>
        </w:trPr>
        <w:tc>
          <w:tcPr>
            <w:tcW w:w="9752" w:type="dxa"/>
            <w:gridSpan w:val="2"/>
          </w:tcPr>
          <w:p w14:paraId="3CDF6CCA" w14:textId="77777777" w:rsidR="00DA03F2" w:rsidRPr="00D429BD" w:rsidRDefault="00DA03F2" w:rsidP="00453413"/>
        </w:tc>
      </w:tr>
      <w:tr w:rsidR="008126DB" w:rsidRPr="00D429BD" w14:paraId="4DF55FF4" w14:textId="77777777" w:rsidTr="00453413">
        <w:trPr>
          <w:trHeight w:val="240"/>
          <w:jc w:val="center"/>
        </w:trPr>
        <w:tc>
          <w:tcPr>
            <w:tcW w:w="4876" w:type="dxa"/>
          </w:tcPr>
          <w:p w14:paraId="31DAB2E2" w14:textId="77777777" w:rsidR="00DA03F2" w:rsidRPr="00D429BD" w:rsidRDefault="00DA03F2" w:rsidP="00453413">
            <w:pPr>
              <w:pStyle w:val="AmColumnHeading"/>
            </w:pPr>
            <w:r w:rsidRPr="00D429BD">
              <w:t>Kommissionens forslag</w:t>
            </w:r>
          </w:p>
        </w:tc>
        <w:tc>
          <w:tcPr>
            <w:tcW w:w="4876" w:type="dxa"/>
          </w:tcPr>
          <w:p w14:paraId="2E0D43F8" w14:textId="77777777" w:rsidR="00DA03F2" w:rsidRPr="00D429BD" w:rsidRDefault="00DA03F2" w:rsidP="00453413">
            <w:pPr>
              <w:pStyle w:val="AmColumnHeading"/>
            </w:pPr>
            <w:r w:rsidRPr="00D429BD">
              <w:t>Ændringsforslag</w:t>
            </w:r>
          </w:p>
        </w:tc>
      </w:tr>
      <w:tr w:rsidR="008126DB" w:rsidRPr="00D429BD" w14:paraId="0EF8B7DB" w14:textId="77777777" w:rsidTr="00453413">
        <w:trPr>
          <w:jc w:val="center"/>
        </w:trPr>
        <w:tc>
          <w:tcPr>
            <w:tcW w:w="4876" w:type="dxa"/>
          </w:tcPr>
          <w:p w14:paraId="596EEBD4" w14:textId="77777777" w:rsidR="00DA03F2" w:rsidRPr="00D429BD" w:rsidRDefault="00DA03F2" w:rsidP="00453413">
            <w:pPr>
              <w:pStyle w:val="Normal6a"/>
            </w:pPr>
            <w:r w:rsidRPr="00D429BD">
              <w:t>(10)</w:t>
            </w:r>
            <w:r w:rsidRPr="00D429BD">
              <w:tab/>
              <w:t>De forpligtelser, der følger af denne forordning, bør ikke berøre bestemmelserne om ansvaret for behandling af ansøgninger om international beskyttelse som reguleret ved forordning (EU) XX/XXX [forordningen om asylforvaltning og migrationsstyring].</w:t>
            </w:r>
          </w:p>
        </w:tc>
        <w:tc>
          <w:tcPr>
            <w:tcW w:w="4876" w:type="dxa"/>
          </w:tcPr>
          <w:p w14:paraId="0F5A1C34" w14:textId="77777777" w:rsidR="00DA03F2" w:rsidRPr="00D429BD" w:rsidRDefault="00DA03F2" w:rsidP="00453413">
            <w:pPr>
              <w:pStyle w:val="Normal6a"/>
            </w:pPr>
            <w:r w:rsidRPr="00D429BD">
              <w:t>(10)</w:t>
            </w:r>
            <w:r w:rsidRPr="00D429BD">
              <w:tab/>
              <w:t>De forpligtelser, der følger af denne forordning, bør ikke berøre bestemmelserne om ansvaret for behandling af ansøgninger om international beskyttelse som reguleret ved forordning (EU) XX/XXX [forordningen om asylforvaltning og migrationsstyring]</w:t>
            </w:r>
            <w:r w:rsidRPr="00D429BD">
              <w:rPr>
                <w:b/>
                <w:bCs/>
                <w:i/>
                <w:iCs/>
              </w:rPr>
              <w:t>, hvis dette ikke er til skade for de ydre grænsers sikkerhed</w:t>
            </w:r>
            <w:r w:rsidRPr="00D429BD">
              <w:t>.</w:t>
            </w:r>
          </w:p>
        </w:tc>
      </w:tr>
    </w:tbl>
    <w:p w14:paraId="76B2128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87E2B00" w14:textId="77777777" w:rsidR="00DA03F2" w:rsidRPr="00D429BD" w:rsidRDefault="00DA03F2" w:rsidP="00DA03F2">
      <w:r w:rsidRPr="00D429BD">
        <w:rPr>
          <w:rStyle w:val="HideTWBExt"/>
          <w:noProof w:val="0"/>
          <w:color w:val="auto"/>
        </w:rPr>
        <w:t>&lt;/Amend&gt;</w:t>
      </w:r>
    </w:p>
    <w:p w14:paraId="5959E19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203</w:t>
      </w:r>
      <w:r w:rsidRPr="00D429BD">
        <w:rPr>
          <w:rStyle w:val="HideTWBExt"/>
          <w:noProof w:val="0"/>
          <w:color w:val="auto"/>
        </w:rPr>
        <w:t>&lt;/NumAm&gt;</w:t>
      </w:r>
    </w:p>
    <w:p w14:paraId="68304FF8"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2078CF70" w14:textId="77777777" w:rsidR="00DA03F2" w:rsidRPr="00D429BD" w:rsidRDefault="00DA03F2" w:rsidP="00DA03F2">
      <w:pPr>
        <w:pStyle w:val="NormalBold"/>
      </w:pPr>
      <w:r w:rsidRPr="00D429BD">
        <w:rPr>
          <w:rStyle w:val="HideTWBExt"/>
          <w:noProof w:val="0"/>
          <w:color w:val="auto"/>
        </w:rPr>
        <w:t>&lt;/RepeatBlock-By&gt;</w:t>
      </w:r>
    </w:p>
    <w:p w14:paraId="55BAB63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6ECE3C5" w14:textId="77777777" w:rsidR="00DA03F2" w:rsidRPr="00D429BD" w:rsidRDefault="00DA03F2" w:rsidP="00DA03F2">
      <w:pPr>
        <w:pStyle w:val="NormalBold"/>
      </w:pPr>
      <w:r w:rsidRPr="00D429BD">
        <w:rPr>
          <w:rStyle w:val="HideTWBExt"/>
          <w:noProof w:val="0"/>
          <w:color w:val="auto"/>
        </w:rPr>
        <w:t>&lt;Article&gt;</w:t>
      </w:r>
      <w:r w:rsidRPr="00D429BD">
        <w:t>Betragtning 11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94EEA8E" w14:textId="77777777" w:rsidTr="00453413">
        <w:trPr>
          <w:trHeight w:hRule="exact" w:val="240"/>
          <w:jc w:val="center"/>
        </w:trPr>
        <w:tc>
          <w:tcPr>
            <w:tcW w:w="9752" w:type="dxa"/>
            <w:gridSpan w:val="2"/>
          </w:tcPr>
          <w:p w14:paraId="78EAF892" w14:textId="77777777" w:rsidR="00DA03F2" w:rsidRPr="00D429BD" w:rsidRDefault="00DA03F2" w:rsidP="00453413"/>
        </w:tc>
      </w:tr>
      <w:tr w:rsidR="008126DB" w:rsidRPr="00D429BD" w14:paraId="55638BF5" w14:textId="77777777" w:rsidTr="00453413">
        <w:trPr>
          <w:trHeight w:val="240"/>
          <w:jc w:val="center"/>
        </w:trPr>
        <w:tc>
          <w:tcPr>
            <w:tcW w:w="4876" w:type="dxa"/>
          </w:tcPr>
          <w:p w14:paraId="13892A9F" w14:textId="77777777" w:rsidR="00DA03F2" w:rsidRPr="00D429BD" w:rsidRDefault="00DA03F2" w:rsidP="00453413">
            <w:pPr>
              <w:pStyle w:val="AmColumnHeading"/>
            </w:pPr>
            <w:r w:rsidRPr="00D429BD">
              <w:t>Kommissionens forslag</w:t>
            </w:r>
          </w:p>
        </w:tc>
        <w:tc>
          <w:tcPr>
            <w:tcW w:w="4876" w:type="dxa"/>
          </w:tcPr>
          <w:p w14:paraId="1034D1DC" w14:textId="77777777" w:rsidR="00DA03F2" w:rsidRPr="00D429BD" w:rsidRDefault="00DA03F2" w:rsidP="00453413">
            <w:pPr>
              <w:pStyle w:val="AmColumnHeading"/>
            </w:pPr>
            <w:r w:rsidRPr="00D429BD">
              <w:t>Ændringsforslag</w:t>
            </w:r>
          </w:p>
        </w:tc>
      </w:tr>
      <w:tr w:rsidR="008126DB" w:rsidRPr="00D429BD" w14:paraId="10C4E3F0" w14:textId="77777777" w:rsidTr="00453413">
        <w:trPr>
          <w:jc w:val="center"/>
        </w:trPr>
        <w:tc>
          <w:tcPr>
            <w:tcW w:w="4876" w:type="dxa"/>
          </w:tcPr>
          <w:p w14:paraId="66FD2831" w14:textId="77777777" w:rsidR="00DA03F2" w:rsidRPr="00D429BD" w:rsidRDefault="00DA03F2" w:rsidP="00453413">
            <w:pPr>
              <w:pStyle w:val="Normal6a"/>
            </w:pPr>
            <w:r w:rsidRPr="00D429BD">
              <w:t>(11)</w:t>
            </w:r>
            <w:r w:rsidRPr="00D429BD">
              <w:tab/>
              <w:t xml:space="preserve">Denne forordning bør finde anvendelse på tredjelandsstatsborgere og statsløse personer, der pågribes i forbindelse med ulovlig passage af en medlemsstats ydre grænse ad land-, sø- eller luftvejen, undtagen tredjelandsstatsborgere, for hvilke medlemsstaten ikke er forpligtet til at optage biometriske oplysninger i henhold til artikel 14, stk. 1 og 3, i Eurodacforordningen af andre årsager end deres alder, </w:t>
            </w:r>
            <w:r w:rsidRPr="00D429BD">
              <w:rPr>
                <w:b/>
                <w:bCs/>
                <w:i/>
                <w:iCs/>
              </w:rPr>
              <w:t xml:space="preserve">samt på personer, der er blevet sat i land efter eftersøgnings- og redningsaktioner, </w:t>
            </w:r>
            <w:r w:rsidRPr="00D429BD">
              <w:t>uanset om de ansøger om international beskyttelse eller ej. Denne forordning bør også finde anvendelse på personer, der søger international beskyttelse ved grænseovergangssteder eller i transitområder uden at opfylde indrejsebetingelserne.</w:t>
            </w:r>
          </w:p>
        </w:tc>
        <w:tc>
          <w:tcPr>
            <w:tcW w:w="4876" w:type="dxa"/>
          </w:tcPr>
          <w:p w14:paraId="18FBD91D" w14:textId="77777777" w:rsidR="00DA03F2" w:rsidRPr="00D429BD" w:rsidRDefault="00DA03F2" w:rsidP="00453413">
            <w:pPr>
              <w:pStyle w:val="Normal6a"/>
            </w:pPr>
            <w:r w:rsidRPr="00D429BD">
              <w:t>(11)</w:t>
            </w:r>
            <w:r w:rsidRPr="00D429BD">
              <w:tab/>
              <w:t>Denne forordning bør finde anvendelse på tredjelandsstatsborgere og statsløse personer, der pågribes i forbindelse med ulovlig passage af en medlemsstats ydre grænse ad land-, sø- eller luftvejen, undtagen tredjelandsstatsborgere, for hvilke medlemsstaten ikke er forpligtet til at optage biometriske oplysninger i henhold til artikel 14, stk. 1 og 3, i Eurodacforordningen af andre årsager end deres alder, uanset om de ansøger om international beskyttelse eller ej. Denne forordning bør også finde anvendelse på personer, der søger international beskyttelse ved grænseovergangssteder eller i transitområder uden at opfylde indrejsebetingelserne.</w:t>
            </w:r>
          </w:p>
        </w:tc>
      </w:tr>
    </w:tbl>
    <w:p w14:paraId="6C691CB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77F90F8" w14:textId="77777777" w:rsidR="00DA03F2" w:rsidRPr="00D429BD" w:rsidRDefault="00DA03F2" w:rsidP="00DA03F2">
      <w:r w:rsidRPr="00D429BD">
        <w:rPr>
          <w:rStyle w:val="HideTWBExt"/>
          <w:noProof w:val="0"/>
          <w:color w:val="auto"/>
        </w:rPr>
        <w:t>&lt;/Amend&gt;</w:t>
      </w:r>
    </w:p>
    <w:p w14:paraId="68FF8BA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204</w:t>
      </w:r>
      <w:r w:rsidRPr="00D429BD">
        <w:rPr>
          <w:rStyle w:val="HideTWBExt"/>
          <w:noProof w:val="0"/>
          <w:color w:val="auto"/>
        </w:rPr>
        <w:t>&lt;/NumAm&gt;</w:t>
      </w:r>
    </w:p>
    <w:p w14:paraId="2E9C5C1B"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3F864FA0" w14:textId="77777777" w:rsidR="00DA03F2" w:rsidRPr="00D429BD" w:rsidRDefault="00DA03F2" w:rsidP="00DA03F2">
      <w:pPr>
        <w:pStyle w:val="NormalBold"/>
      </w:pPr>
      <w:r w:rsidRPr="00D429BD">
        <w:rPr>
          <w:rStyle w:val="HideTWBExt"/>
          <w:noProof w:val="0"/>
          <w:color w:val="auto"/>
        </w:rPr>
        <w:t>&lt;/RepeatBlock-By&gt;</w:t>
      </w:r>
    </w:p>
    <w:p w14:paraId="1EA9827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7FF0B29" w14:textId="77777777" w:rsidR="00DA03F2" w:rsidRPr="00D429BD" w:rsidRDefault="00DA03F2" w:rsidP="00DA03F2">
      <w:pPr>
        <w:pStyle w:val="NormalBold"/>
      </w:pPr>
      <w:r w:rsidRPr="00D429BD">
        <w:rPr>
          <w:rStyle w:val="HideTWBExt"/>
          <w:noProof w:val="0"/>
          <w:color w:val="auto"/>
        </w:rPr>
        <w:t>&lt;Article&gt;</w:t>
      </w:r>
      <w:r w:rsidRPr="00D429BD">
        <w:t>Betragtning 11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CA00A42" w14:textId="77777777" w:rsidTr="00453413">
        <w:trPr>
          <w:trHeight w:hRule="exact" w:val="240"/>
          <w:jc w:val="center"/>
        </w:trPr>
        <w:tc>
          <w:tcPr>
            <w:tcW w:w="9752" w:type="dxa"/>
            <w:gridSpan w:val="2"/>
          </w:tcPr>
          <w:p w14:paraId="3E5C0E5E" w14:textId="77777777" w:rsidR="00DA03F2" w:rsidRPr="00D429BD" w:rsidRDefault="00DA03F2" w:rsidP="00453413"/>
        </w:tc>
      </w:tr>
      <w:tr w:rsidR="008126DB" w:rsidRPr="00D429BD" w14:paraId="0182BCF9" w14:textId="77777777" w:rsidTr="00453413">
        <w:trPr>
          <w:trHeight w:val="240"/>
          <w:jc w:val="center"/>
        </w:trPr>
        <w:tc>
          <w:tcPr>
            <w:tcW w:w="4876" w:type="dxa"/>
          </w:tcPr>
          <w:p w14:paraId="52B66536" w14:textId="77777777" w:rsidR="00DA03F2" w:rsidRPr="00D429BD" w:rsidRDefault="00DA03F2" w:rsidP="00453413">
            <w:pPr>
              <w:pStyle w:val="AmColumnHeading"/>
            </w:pPr>
            <w:r w:rsidRPr="00D429BD">
              <w:t>Kommissionens forslag</w:t>
            </w:r>
          </w:p>
        </w:tc>
        <w:tc>
          <w:tcPr>
            <w:tcW w:w="4876" w:type="dxa"/>
          </w:tcPr>
          <w:p w14:paraId="3A559D5D" w14:textId="77777777" w:rsidR="00DA03F2" w:rsidRPr="00D429BD" w:rsidRDefault="00DA03F2" w:rsidP="00453413">
            <w:pPr>
              <w:pStyle w:val="AmColumnHeading"/>
            </w:pPr>
            <w:r w:rsidRPr="00D429BD">
              <w:t>Ændringsforslag</w:t>
            </w:r>
          </w:p>
        </w:tc>
      </w:tr>
      <w:tr w:rsidR="008126DB" w:rsidRPr="00D429BD" w14:paraId="7301D9A0" w14:textId="77777777" w:rsidTr="00453413">
        <w:trPr>
          <w:jc w:val="center"/>
        </w:trPr>
        <w:tc>
          <w:tcPr>
            <w:tcW w:w="4876" w:type="dxa"/>
          </w:tcPr>
          <w:p w14:paraId="0F985B2D" w14:textId="77777777" w:rsidR="00DA03F2" w:rsidRPr="00D429BD" w:rsidRDefault="00DA03F2" w:rsidP="00453413">
            <w:pPr>
              <w:pStyle w:val="Normal6a"/>
            </w:pPr>
            <w:r w:rsidRPr="00D429BD">
              <w:t>(11)</w:t>
            </w:r>
            <w:r w:rsidRPr="00D429BD">
              <w:tab/>
              <w:t>Denne forordning bør finde anvendelse på tredjelandsstatsborgere og statsløse personer, der pågribes i forbindelse med ulovlig passage af en medlemsstats ydre grænse ad land-, sø- eller luftvejen, undtagen tredjelandsstatsborgere, for hvilke medlemsstaten ikke er forpligtet til at optage biometriske oplysninger i henhold til artikel 14, stk. 1 og 3, i Eurodacforordningen af andre årsager end deres alder, samt på personer, der er blevet sat i land efter eftersøgnings- og redningsaktioner, uanset om de ansøger om international beskyttelse eller ej. Denne forordning bør også finde anvendelse på personer, der søger international beskyttelse ved grænseovergangssteder eller i transitområder uden at opfylde indrejsebetingelserne.</w:t>
            </w:r>
          </w:p>
        </w:tc>
        <w:tc>
          <w:tcPr>
            <w:tcW w:w="4876" w:type="dxa"/>
          </w:tcPr>
          <w:p w14:paraId="62EE8219" w14:textId="77777777" w:rsidR="00DA03F2" w:rsidRPr="00D429BD" w:rsidRDefault="00DA03F2" w:rsidP="00453413">
            <w:pPr>
              <w:pStyle w:val="Normal6a"/>
            </w:pPr>
            <w:r w:rsidRPr="00D429BD">
              <w:t>(11)</w:t>
            </w:r>
            <w:r w:rsidRPr="00D429BD">
              <w:tab/>
              <w:t xml:space="preserve">Denne forordning bør finde anvendelse på tredjelandsstatsborgere og statsløse personer, der pågribes i forbindelse med ulovlig </w:t>
            </w:r>
            <w:r w:rsidRPr="00D429BD">
              <w:rPr>
                <w:b/>
                <w:bCs/>
                <w:i/>
                <w:iCs/>
              </w:rPr>
              <w:t xml:space="preserve">eller uautoriseret </w:t>
            </w:r>
            <w:r w:rsidRPr="00D429BD">
              <w:t>passage af en medlemsstats ydre grænse ad land-, sø- eller luftvejen, undtagen tredjelandsstatsborgere, for hvilke medlemsstaten ikke er forpligtet til at optage biometriske oplysninger i henhold til artikel 14, stk. 1 og 3, i Eurodacforordningen af andre årsager end deres alder, samt på personer, der er blevet sat i land efter eftersøgnings- og redningsaktioner, uanset om de ansøger om international beskyttelse eller ej. Denne forordning bør også finde anvendelse på personer, der søger international beskyttelse ved grænseovergangssteder eller i transitområder uden at opfylde indrejsebetingelserne.</w:t>
            </w:r>
          </w:p>
        </w:tc>
      </w:tr>
    </w:tbl>
    <w:p w14:paraId="2906BDD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2AED979" w14:textId="77777777" w:rsidR="00DA03F2" w:rsidRPr="00D429BD" w:rsidRDefault="00DA03F2" w:rsidP="00DA03F2">
      <w:r w:rsidRPr="00D429BD">
        <w:rPr>
          <w:rStyle w:val="HideTWBExt"/>
          <w:noProof w:val="0"/>
          <w:color w:val="auto"/>
        </w:rPr>
        <w:t>&lt;/Amend&gt;</w:t>
      </w:r>
    </w:p>
    <w:p w14:paraId="2343DF4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205</w:t>
      </w:r>
      <w:r w:rsidRPr="00D429BD">
        <w:rPr>
          <w:rStyle w:val="HideTWBExt"/>
          <w:noProof w:val="0"/>
          <w:color w:val="auto"/>
        </w:rPr>
        <w:t>&lt;/NumAm&gt;</w:t>
      </w:r>
    </w:p>
    <w:p w14:paraId="7DDA5EB7"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3D709934" w14:textId="77777777" w:rsidR="00DA03F2" w:rsidRPr="00D429BD" w:rsidRDefault="00DA03F2" w:rsidP="00DA03F2">
      <w:pPr>
        <w:pStyle w:val="NormalBold"/>
      </w:pPr>
      <w:r w:rsidRPr="00D429BD">
        <w:rPr>
          <w:rStyle w:val="HideTWBExt"/>
          <w:noProof w:val="0"/>
          <w:color w:val="auto"/>
        </w:rPr>
        <w:t>&lt;/RepeatBlock-By&gt;</w:t>
      </w:r>
    </w:p>
    <w:p w14:paraId="23B22A2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507A782" w14:textId="77777777" w:rsidR="00DA03F2" w:rsidRPr="00D429BD" w:rsidRDefault="00DA03F2" w:rsidP="00DA03F2">
      <w:pPr>
        <w:pStyle w:val="NormalBold"/>
      </w:pPr>
      <w:r w:rsidRPr="00D429BD">
        <w:rPr>
          <w:rStyle w:val="HideTWBExt"/>
          <w:noProof w:val="0"/>
          <w:color w:val="auto"/>
        </w:rPr>
        <w:t>&lt;Article&gt;</w:t>
      </w:r>
      <w:r w:rsidRPr="00D429BD">
        <w:t>Betragtning 11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0E24A13" w14:textId="77777777" w:rsidTr="00453413">
        <w:trPr>
          <w:trHeight w:hRule="exact" w:val="240"/>
          <w:jc w:val="center"/>
        </w:trPr>
        <w:tc>
          <w:tcPr>
            <w:tcW w:w="9752" w:type="dxa"/>
            <w:gridSpan w:val="2"/>
          </w:tcPr>
          <w:p w14:paraId="11B1E671" w14:textId="77777777" w:rsidR="00DA03F2" w:rsidRPr="00D429BD" w:rsidRDefault="00DA03F2" w:rsidP="00453413"/>
        </w:tc>
      </w:tr>
      <w:tr w:rsidR="008126DB" w:rsidRPr="00D429BD" w14:paraId="78705B3F" w14:textId="77777777" w:rsidTr="00453413">
        <w:trPr>
          <w:trHeight w:val="240"/>
          <w:jc w:val="center"/>
        </w:trPr>
        <w:tc>
          <w:tcPr>
            <w:tcW w:w="4876" w:type="dxa"/>
          </w:tcPr>
          <w:p w14:paraId="3440B09E" w14:textId="77777777" w:rsidR="00DA03F2" w:rsidRPr="00D429BD" w:rsidRDefault="00DA03F2" w:rsidP="00453413">
            <w:pPr>
              <w:pStyle w:val="AmColumnHeading"/>
            </w:pPr>
            <w:r w:rsidRPr="00D429BD">
              <w:t>Kommissionens forslag</w:t>
            </w:r>
          </w:p>
        </w:tc>
        <w:tc>
          <w:tcPr>
            <w:tcW w:w="4876" w:type="dxa"/>
          </w:tcPr>
          <w:p w14:paraId="30C45EAA" w14:textId="77777777" w:rsidR="00DA03F2" w:rsidRPr="00D429BD" w:rsidRDefault="00DA03F2" w:rsidP="00453413">
            <w:pPr>
              <w:pStyle w:val="AmColumnHeading"/>
            </w:pPr>
            <w:r w:rsidRPr="00D429BD">
              <w:t>Ændringsforslag</w:t>
            </w:r>
          </w:p>
        </w:tc>
      </w:tr>
      <w:tr w:rsidR="008126DB" w:rsidRPr="00D429BD" w14:paraId="3CC22157" w14:textId="77777777" w:rsidTr="00453413">
        <w:trPr>
          <w:jc w:val="center"/>
        </w:trPr>
        <w:tc>
          <w:tcPr>
            <w:tcW w:w="4876" w:type="dxa"/>
          </w:tcPr>
          <w:p w14:paraId="096988A2" w14:textId="77777777" w:rsidR="00DA03F2" w:rsidRPr="00D429BD" w:rsidRDefault="00DA03F2" w:rsidP="00453413">
            <w:pPr>
              <w:pStyle w:val="Normal6a"/>
            </w:pPr>
            <w:r w:rsidRPr="00D429BD">
              <w:t>(11)</w:t>
            </w:r>
            <w:r w:rsidRPr="00D429BD">
              <w:tab/>
              <w:t xml:space="preserve">Denne forordning bør finde anvendelse på tredjelandsstatsborgere og statsløse personer, der pågribes i forbindelse med </w:t>
            </w:r>
            <w:r w:rsidRPr="00D429BD">
              <w:rPr>
                <w:b/>
                <w:bCs/>
                <w:i/>
                <w:iCs/>
              </w:rPr>
              <w:t>ulovlig</w:t>
            </w:r>
            <w:r w:rsidRPr="00D429BD">
              <w:t xml:space="preserve"> passage af en medlemsstats ydre grænse ad land-, sø- eller luftvejen, undtagen tredjelandsstatsborgere, for hvilke medlemsstaten ikke er forpligtet til at optage biometriske oplysninger i henhold til artikel 14, stk. 1 og 3, i Eurodacforordningen af andre årsager end deres alder, samt på personer, der er blevet sat i land efter eftersøgnings- og redningsaktioner, uanset om de ansøger om international beskyttelse eller ej. Denne forordning bør også finde anvendelse på personer, der søger international beskyttelse ved grænseovergangssteder eller i transitområder uden at opfylde indrejsebetingelserne.</w:t>
            </w:r>
          </w:p>
        </w:tc>
        <w:tc>
          <w:tcPr>
            <w:tcW w:w="4876" w:type="dxa"/>
          </w:tcPr>
          <w:p w14:paraId="30AB755C" w14:textId="77777777" w:rsidR="00DA03F2" w:rsidRPr="00D429BD" w:rsidRDefault="00DA03F2" w:rsidP="00453413">
            <w:pPr>
              <w:pStyle w:val="Normal6a"/>
            </w:pPr>
            <w:r w:rsidRPr="00D429BD">
              <w:t>(11)</w:t>
            </w:r>
            <w:r w:rsidRPr="00D429BD">
              <w:tab/>
              <w:t xml:space="preserve">Denne forordning bør finde anvendelse på tredjelandsstatsborgere og statsløse personer, der pågribes i forbindelse med </w:t>
            </w:r>
            <w:r w:rsidRPr="00D429BD">
              <w:rPr>
                <w:b/>
                <w:bCs/>
                <w:i/>
                <w:iCs/>
              </w:rPr>
              <w:t>irregulær</w:t>
            </w:r>
            <w:r w:rsidRPr="00D429BD">
              <w:t xml:space="preserve"> passage af en medlemsstats ydre grænse ad land-, sø- eller luftvejen, undtagen tredjelandsstatsborgere, for hvilke medlemsstaten ikke er forpligtet til at optage biometriske oplysninger i henhold til artikel 14, stk. 1 og 3, i Eurodacforordningen af andre årsager end deres alder, samt på personer, der er blevet sat i land efter eftersøgnings- og redningsaktioner, uanset om de ansøger om international beskyttelse eller ej. Denne forordning bør også finde anvendelse på personer, der søger international beskyttelse ved grænseovergangssteder eller i transitområder uden at opfylde indrejsebetingelserne.</w:t>
            </w:r>
          </w:p>
        </w:tc>
      </w:tr>
    </w:tbl>
    <w:p w14:paraId="7E85D50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F4B5ABE" w14:textId="77777777" w:rsidR="00DA03F2" w:rsidRPr="00D429BD" w:rsidRDefault="00DA03F2" w:rsidP="00DA03F2">
      <w:r w:rsidRPr="00D429BD">
        <w:rPr>
          <w:rStyle w:val="HideTWBExt"/>
          <w:noProof w:val="0"/>
          <w:color w:val="auto"/>
        </w:rPr>
        <w:t>&lt;/Amend&gt;</w:t>
      </w:r>
    </w:p>
    <w:p w14:paraId="545E375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206</w:t>
      </w:r>
      <w:r w:rsidRPr="00D429BD">
        <w:rPr>
          <w:rStyle w:val="HideTWBExt"/>
          <w:noProof w:val="0"/>
          <w:color w:val="auto"/>
        </w:rPr>
        <w:t>&lt;/NumAm&gt;</w:t>
      </w:r>
    </w:p>
    <w:p w14:paraId="3D7D334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7263478"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FB7A01B" w14:textId="77777777" w:rsidR="00DA03F2" w:rsidRPr="00D429BD" w:rsidRDefault="00DA03F2" w:rsidP="00DA03F2">
      <w:r w:rsidRPr="00D429BD">
        <w:rPr>
          <w:rStyle w:val="HideTWBExt"/>
          <w:noProof w:val="0"/>
          <w:color w:val="auto"/>
        </w:rPr>
        <w:t>&lt;/RepeatBlock-By&gt;</w:t>
      </w:r>
    </w:p>
    <w:p w14:paraId="228614B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CD548FC" w14:textId="77777777" w:rsidR="00DA03F2" w:rsidRPr="00D429BD" w:rsidRDefault="00DA03F2" w:rsidP="00DA03F2">
      <w:pPr>
        <w:pStyle w:val="NormalBold"/>
      </w:pPr>
      <w:r w:rsidRPr="00D429BD">
        <w:rPr>
          <w:rStyle w:val="HideTWBExt"/>
          <w:noProof w:val="0"/>
          <w:color w:val="auto"/>
        </w:rPr>
        <w:t>&lt;Article&gt;</w:t>
      </w:r>
      <w:r w:rsidRPr="00D429BD">
        <w:t>Betragtning 11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DF20099" w14:textId="77777777" w:rsidTr="00453413">
        <w:trPr>
          <w:trHeight w:hRule="exact" w:val="240"/>
          <w:jc w:val="center"/>
        </w:trPr>
        <w:tc>
          <w:tcPr>
            <w:tcW w:w="9752" w:type="dxa"/>
            <w:gridSpan w:val="2"/>
          </w:tcPr>
          <w:p w14:paraId="6D5DAE3B" w14:textId="77777777" w:rsidR="00DA03F2" w:rsidRPr="00D429BD" w:rsidRDefault="00DA03F2" w:rsidP="00453413"/>
        </w:tc>
      </w:tr>
      <w:tr w:rsidR="008126DB" w:rsidRPr="00D429BD" w14:paraId="384FBE65" w14:textId="77777777" w:rsidTr="00453413">
        <w:trPr>
          <w:trHeight w:val="240"/>
          <w:jc w:val="center"/>
        </w:trPr>
        <w:tc>
          <w:tcPr>
            <w:tcW w:w="4876" w:type="dxa"/>
          </w:tcPr>
          <w:p w14:paraId="080DCE78" w14:textId="77777777" w:rsidR="00DA03F2" w:rsidRPr="00D429BD" w:rsidRDefault="00DA03F2" w:rsidP="00453413">
            <w:pPr>
              <w:pStyle w:val="AmColumnHeading"/>
            </w:pPr>
            <w:r w:rsidRPr="00D429BD">
              <w:t>Kommissionens forslag</w:t>
            </w:r>
          </w:p>
        </w:tc>
        <w:tc>
          <w:tcPr>
            <w:tcW w:w="4876" w:type="dxa"/>
          </w:tcPr>
          <w:p w14:paraId="14B67FC1" w14:textId="77777777" w:rsidR="00DA03F2" w:rsidRPr="00D429BD" w:rsidRDefault="00DA03F2" w:rsidP="00453413">
            <w:pPr>
              <w:pStyle w:val="AmColumnHeading"/>
            </w:pPr>
            <w:r w:rsidRPr="00D429BD">
              <w:t>Ændringsforslag</w:t>
            </w:r>
          </w:p>
        </w:tc>
      </w:tr>
      <w:tr w:rsidR="008126DB" w:rsidRPr="00D429BD" w14:paraId="7D857531" w14:textId="77777777" w:rsidTr="00453413">
        <w:trPr>
          <w:jc w:val="center"/>
        </w:trPr>
        <w:tc>
          <w:tcPr>
            <w:tcW w:w="4876" w:type="dxa"/>
          </w:tcPr>
          <w:p w14:paraId="6647F3C4" w14:textId="77777777" w:rsidR="00DA03F2" w:rsidRPr="00D429BD" w:rsidRDefault="00DA03F2" w:rsidP="00453413">
            <w:pPr>
              <w:pStyle w:val="Normal6a"/>
            </w:pPr>
            <w:r w:rsidRPr="00D429BD">
              <w:t>(11)</w:t>
            </w:r>
            <w:r w:rsidRPr="00D429BD">
              <w:tab/>
              <w:t xml:space="preserve">Denne forordning bør finde anvendelse på tredjelandsstatsborgere og statsløse personer, der pågribes i forbindelse med </w:t>
            </w:r>
            <w:r w:rsidRPr="00D429BD">
              <w:rPr>
                <w:b/>
                <w:bCs/>
                <w:i/>
                <w:iCs/>
              </w:rPr>
              <w:t>ulovlig</w:t>
            </w:r>
            <w:r w:rsidRPr="00D429BD">
              <w:t xml:space="preserve"> passage af en medlemsstats ydre grænse ad land-, sø- eller luftvejen, undtagen tredjelandsstatsborgere, for hvilke medlemsstaten ikke er forpligtet til at optage biometriske oplysninger i henhold til artikel 14, stk. 1 og 3, i Eurodacforordningen af andre årsager end deres alder, samt på personer, der er blevet sat i land efter eftersøgnings- og redningsaktioner, uanset om de ansøger om international beskyttelse eller ej. Denne forordning bør også finde anvendelse på personer, der søger international beskyttelse ved grænseovergangssteder eller i transitområder uden at opfylde indrejsebetingelserne.</w:t>
            </w:r>
          </w:p>
        </w:tc>
        <w:tc>
          <w:tcPr>
            <w:tcW w:w="4876" w:type="dxa"/>
          </w:tcPr>
          <w:p w14:paraId="715FA68D" w14:textId="77777777" w:rsidR="00DA03F2" w:rsidRPr="00D429BD" w:rsidRDefault="00DA03F2" w:rsidP="00453413">
            <w:pPr>
              <w:pStyle w:val="Normal6a"/>
            </w:pPr>
            <w:r w:rsidRPr="00D429BD">
              <w:t>(11)</w:t>
            </w:r>
            <w:r w:rsidRPr="00D429BD">
              <w:tab/>
              <w:t xml:space="preserve">Denne forordning bør finde anvendelse på tredjelandsstatsborgere og statsløse personer, der pågribes i forbindelse med </w:t>
            </w:r>
            <w:r w:rsidRPr="00D429BD">
              <w:rPr>
                <w:b/>
                <w:bCs/>
                <w:i/>
                <w:iCs/>
              </w:rPr>
              <w:t>irregulær</w:t>
            </w:r>
            <w:r w:rsidRPr="00D429BD">
              <w:t xml:space="preserve"> passage af en medlemsstats ydre grænse ad land-, sø- eller luftvejen, undtagen tredjelandsstatsborgere, for hvilke medlemsstaten ikke er forpligtet til at optage biometriske oplysninger i henhold til artikel 14, stk. 1 og 3, i Eurodacforordningen af andre årsager end deres alder, samt på personer, der er blevet sat i land efter eftersøgnings- og redningsaktioner, uanset om de ansøger om international beskyttelse eller ej. Denne forordning bør også finde anvendelse på personer, der søger international beskyttelse ved grænseovergangssteder eller i transitområder uden at opfylde indrejsebetingelserne.</w:t>
            </w:r>
          </w:p>
        </w:tc>
      </w:tr>
    </w:tbl>
    <w:p w14:paraId="03EDD05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55D5C1C" w14:textId="77777777" w:rsidR="00DA03F2" w:rsidRPr="00D429BD" w:rsidRDefault="00DA03F2" w:rsidP="00DA03F2">
      <w:r w:rsidRPr="00D429BD">
        <w:rPr>
          <w:rStyle w:val="HideTWBExt"/>
          <w:noProof w:val="0"/>
          <w:color w:val="auto"/>
        </w:rPr>
        <w:t>&lt;/Amend&gt;</w:t>
      </w:r>
    </w:p>
    <w:p w14:paraId="147FF1B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207</w:t>
      </w:r>
      <w:r w:rsidRPr="00D429BD">
        <w:rPr>
          <w:rStyle w:val="HideTWBExt"/>
          <w:noProof w:val="0"/>
          <w:color w:val="auto"/>
        </w:rPr>
        <w:t>&lt;/NumAm&gt;</w:t>
      </w:r>
    </w:p>
    <w:p w14:paraId="0B6988A6"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6AAC097D"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4F501A9" w14:textId="77777777" w:rsidR="00DA03F2" w:rsidRPr="00D429BD" w:rsidRDefault="00DA03F2" w:rsidP="00DA03F2">
      <w:r w:rsidRPr="00D429BD">
        <w:rPr>
          <w:rStyle w:val="HideTWBExt"/>
          <w:noProof w:val="0"/>
          <w:color w:val="auto"/>
        </w:rPr>
        <w:t>&lt;/RepeatBlock-By&gt;</w:t>
      </w:r>
    </w:p>
    <w:p w14:paraId="264D96E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9A2BB9E" w14:textId="77777777" w:rsidR="00DA03F2" w:rsidRPr="00D429BD" w:rsidRDefault="00DA03F2" w:rsidP="00DA03F2">
      <w:pPr>
        <w:pStyle w:val="NormalBold"/>
      </w:pPr>
      <w:r w:rsidRPr="00D429BD">
        <w:rPr>
          <w:rStyle w:val="HideTWBExt"/>
          <w:noProof w:val="0"/>
          <w:color w:val="auto"/>
        </w:rPr>
        <w:t>&lt;Article&gt;</w:t>
      </w:r>
      <w:r w:rsidRPr="00D429BD">
        <w:t>Betragtning 12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684C10B" w14:textId="77777777" w:rsidTr="00453413">
        <w:trPr>
          <w:trHeight w:hRule="exact" w:val="240"/>
          <w:jc w:val="center"/>
        </w:trPr>
        <w:tc>
          <w:tcPr>
            <w:tcW w:w="9752" w:type="dxa"/>
            <w:gridSpan w:val="2"/>
          </w:tcPr>
          <w:p w14:paraId="43044981" w14:textId="77777777" w:rsidR="00DA03F2" w:rsidRPr="00D429BD" w:rsidRDefault="00DA03F2" w:rsidP="00453413"/>
        </w:tc>
      </w:tr>
      <w:tr w:rsidR="008126DB" w:rsidRPr="00D429BD" w14:paraId="4B952248" w14:textId="77777777" w:rsidTr="00453413">
        <w:trPr>
          <w:trHeight w:val="240"/>
          <w:jc w:val="center"/>
        </w:trPr>
        <w:tc>
          <w:tcPr>
            <w:tcW w:w="4876" w:type="dxa"/>
          </w:tcPr>
          <w:p w14:paraId="7DEE7B0A" w14:textId="77777777" w:rsidR="00DA03F2" w:rsidRPr="00D429BD" w:rsidRDefault="00DA03F2" w:rsidP="00453413">
            <w:pPr>
              <w:pStyle w:val="AmColumnHeading"/>
            </w:pPr>
            <w:r w:rsidRPr="00D429BD">
              <w:t>Kommissionens forslag</w:t>
            </w:r>
          </w:p>
        </w:tc>
        <w:tc>
          <w:tcPr>
            <w:tcW w:w="4876" w:type="dxa"/>
          </w:tcPr>
          <w:p w14:paraId="40F329BE" w14:textId="77777777" w:rsidR="00DA03F2" w:rsidRPr="00D429BD" w:rsidRDefault="00DA03F2" w:rsidP="00453413">
            <w:pPr>
              <w:pStyle w:val="AmColumnHeading"/>
            </w:pPr>
            <w:r w:rsidRPr="00D429BD">
              <w:t>Ændringsforslag</w:t>
            </w:r>
          </w:p>
        </w:tc>
      </w:tr>
      <w:tr w:rsidR="008126DB" w:rsidRPr="00D429BD" w14:paraId="1508C086" w14:textId="77777777" w:rsidTr="00453413">
        <w:trPr>
          <w:jc w:val="center"/>
        </w:trPr>
        <w:tc>
          <w:tcPr>
            <w:tcW w:w="4876" w:type="dxa"/>
          </w:tcPr>
          <w:p w14:paraId="33511034" w14:textId="77777777" w:rsidR="00DA03F2" w:rsidRPr="00D429BD" w:rsidRDefault="00DA03F2" w:rsidP="00453413">
            <w:pPr>
              <w:pStyle w:val="Normal6a"/>
            </w:pPr>
            <w:r w:rsidRPr="00D429BD">
              <w:t>(12)</w:t>
            </w:r>
            <w:r w:rsidRPr="00D429BD">
              <w:tab/>
              <w:t xml:space="preserve">Screeningen bør foretages </w:t>
            </w:r>
            <w:r w:rsidRPr="00D429BD">
              <w:rPr>
                <w:b/>
                <w:bCs/>
                <w:i/>
                <w:iCs/>
              </w:rPr>
              <w:t>ved eller i nærheden</w:t>
            </w:r>
            <w:r w:rsidRPr="00D429BD">
              <w:t xml:space="preserve"> af </w:t>
            </w:r>
            <w:r w:rsidRPr="00D429BD">
              <w:rPr>
                <w:b/>
                <w:bCs/>
                <w:i/>
                <w:iCs/>
              </w:rPr>
              <w:t>den ydre grænse, inden de pågældende personer gives tilladelse</w:t>
            </w:r>
            <w:r w:rsidRPr="00D429BD">
              <w:t xml:space="preserve"> til </w:t>
            </w:r>
            <w:r w:rsidRPr="00D429BD">
              <w:rPr>
                <w:b/>
                <w:bCs/>
                <w:i/>
                <w:iCs/>
              </w:rPr>
              <w:t>indrejse på området</w:t>
            </w:r>
            <w:r w:rsidRPr="00D429BD">
              <w:t>.</w:t>
            </w:r>
            <w:r w:rsidRPr="00D429BD">
              <w:rPr>
                <w:b/>
                <w:i/>
              </w:rPr>
              <w:t xml:space="preserve"> </w:t>
            </w:r>
            <w:r w:rsidRPr="00D429BD">
              <w:t xml:space="preserve">Medlemsstaterne bør </w:t>
            </w:r>
            <w:r w:rsidRPr="00D429BD">
              <w:rPr>
                <w:b/>
                <w:bCs/>
                <w:i/>
                <w:iCs/>
              </w:rPr>
              <w:t>anvende nationalretlige foranstaltninger for</w:t>
            </w:r>
            <w:r w:rsidRPr="00D429BD">
              <w:t xml:space="preserve"> at </w:t>
            </w:r>
            <w:r w:rsidRPr="00D429BD">
              <w:rPr>
                <w:b/>
                <w:bCs/>
                <w:i/>
                <w:iCs/>
              </w:rPr>
              <w:t>forhindre, at de pågældende personer indrejser</w:t>
            </w:r>
            <w:r w:rsidRPr="00D429BD">
              <w:t xml:space="preserve"> på </w:t>
            </w:r>
            <w:r w:rsidRPr="00D429BD">
              <w:rPr>
                <w:b/>
                <w:bCs/>
                <w:i/>
                <w:iCs/>
              </w:rPr>
              <w:t>deres område under screeningen</w:t>
            </w:r>
            <w:r w:rsidRPr="00D429BD">
              <w:t xml:space="preserve">. </w:t>
            </w:r>
            <w:r w:rsidRPr="00D429BD">
              <w:rPr>
                <w:b/>
                <w:bCs/>
                <w:i/>
                <w:iCs/>
              </w:rPr>
              <w:t>I særlige tilfælde kan dette om nødvendigt omfatte</w:t>
            </w:r>
            <w:r w:rsidRPr="00D429BD">
              <w:t xml:space="preserve"> frihedsberøvelse under overholdelse af den relevante nationale ret.</w:t>
            </w:r>
          </w:p>
        </w:tc>
        <w:tc>
          <w:tcPr>
            <w:tcW w:w="4876" w:type="dxa"/>
          </w:tcPr>
          <w:p w14:paraId="47E771E2" w14:textId="77777777" w:rsidR="00DA03F2" w:rsidRPr="00D429BD" w:rsidRDefault="00DA03F2" w:rsidP="00453413">
            <w:pPr>
              <w:pStyle w:val="Normal6a"/>
            </w:pPr>
            <w:r w:rsidRPr="00D429BD">
              <w:t>(12)</w:t>
            </w:r>
            <w:r w:rsidRPr="00D429BD">
              <w:tab/>
              <w:t xml:space="preserve">Screeningen bør foretages </w:t>
            </w:r>
            <w:r w:rsidRPr="00D429BD">
              <w:rPr>
                <w:b/>
                <w:bCs/>
                <w:i/>
                <w:iCs/>
              </w:rPr>
              <w:t>inden for medlemsstatens område på ethvert passende sted, der sikrer en korrekt gennemførelse</w:t>
            </w:r>
            <w:r w:rsidRPr="00D429BD">
              <w:t xml:space="preserve"> af </w:t>
            </w:r>
            <w:r w:rsidRPr="00D429BD">
              <w:rPr>
                <w:b/>
                <w:bCs/>
                <w:i/>
                <w:iCs/>
              </w:rPr>
              <w:t>Europa-Parlamentets og Rådets forordning (EU) XXXX/202X [forordningen om asylprocedurer] og Europa-Parlamentets og Rådets direktiv 2013/33/EU [direktivet om modtagelsesforhold], og som sikrer, at tredjelandsstatsborgere kan udøve deres rettigheder, herunder effektiv adgang</w:t>
            </w:r>
            <w:r w:rsidRPr="00D429BD">
              <w:t xml:space="preserve"> til </w:t>
            </w:r>
            <w:r w:rsidRPr="00D429BD">
              <w:rPr>
                <w:b/>
                <w:bCs/>
                <w:i/>
                <w:iCs/>
              </w:rPr>
              <w:t>retshjælp</w:t>
            </w:r>
            <w:r w:rsidRPr="00D429BD">
              <w:t xml:space="preserve">. Medlemsstaterne </w:t>
            </w:r>
            <w:r w:rsidRPr="00D429BD">
              <w:rPr>
                <w:b/>
                <w:bCs/>
                <w:i/>
                <w:iCs/>
              </w:rPr>
              <w:t>kan beslutte, at tredjelandsstatsborgerne skal opholde sig et bestemt sted, men dette</w:t>
            </w:r>
            <w:r w:rsidRPr="00D429BD">
              <w:t xml:space="preserve"> bør </w:t>
            </w:r>
            <w:r w:rsidRPr="00D429BD">
              <w:rPr>
                <w:b/>
                <w:bCs/>
                <w:i/>
                <w:iCs/>
              </w:rPr>
              <w:t>ikke indebære,</w:t>
            </w:r>
            <w:r w:rsidRPr="00D429BD">
              <w:t xml:space="preserve"> at </w:t>
            </w:r>
            <w:r w:rsidRPr="00D429BD">
              <w:rPr>
                <w:b/>
                <w:bCs/>
                <w:i/>
                <w:iCs/>
              </w:rPr>
              <w:t>de frihedsberøves, navnlig når der er tale om uledsagede børn eller børn med familier, som aldrig bør frihedsberøves, eftersom frihedsberøvelse aldrig er i barnets tarv og aldrig bør finde anvendelse</w:t>
            </w:r>
            <w:r w:rsidRPr="00D429BD">
              <w:t xml:space="preserve"> på </w:t>
            </w:r>
            <w:r w:rsidRPr="00D429BD">
              <w:rPr>
                <w:b/>
                <w:bCs/>
                <w:i/>
                <w:iCs/>
              </w:rPr>
              <w:t>dem</w:t>
            </w:r>
            <w:r w:rsidRPr="00D429BD">
              <w:t>.</w:t>
            </w:r>
            <w:r w:rsidRPr="00D429BD">
              <w:rPr>
                <w:b/>
                <w:i/>
              </w:rPr>
              <w:t xml:space="preserve"> </w:t>
            </w:r>
            <w:r w:rsidRPr="00D429BD">
              <w:rPr>
                <w:b/>
                <w:bCs/>
                <w:i/>
                <w:iCs/>
              </w:rPr>
              <w:t>Brugen af</w:t>
            </w:r>
            <w:r w:rsidRPr="00D429BD">
              <w:t xml:space="preserve"> frihedsberøvelse </w:t>
            </w:r>
            <w:r w:rsidRPr="00D429BD">
              <w:rPr>
                <w:b/>
                <w:bCs/>
                <w:i/>
                <w:iCs/>
              </w:rPr>
              <w:t>bør således kun være sidste udvej, når retsmyndigheder eller administrative myndigheder giver skriftlig ordre hertil og</w:t>
            </w:r>
            <w:r w:rsidRPr="00D429BD">
              <w:t xml:space="preserve"> under overholdelse af den relevante </w:t>
            </w:r>
            <w:r w:rsidRPr="00D429BD">
              <w:rPr>
                <w:b/>
                <w:bCs/>
                <w:i/>
                <w:iCs/>
              </w:rPr>
              <w:t xml:space="preserve">EU-ret og </w:t>
            </w:r>
            <w:r w:rsidRPr="00D429BD">
              <w:t>nationale ret</w:t>
            </w:r>
            <w:r w:rsidRPr="00D429BD">
              <w:rPr>
                <w:b/>
                <w:bCs/>
                <w:i/>
                <w:iCs/>
              </w:rPr>
              <w:t xml:space="preserve"> efter en individuel undersøgelse og sårbarhedsscreening, og hvis andre mindre tvingende foranstaltninger ikke kan anvendes effektivt i et specifikt tilfælde</w:t>
            </w:r>
            <w:r w:rsidRPr="00D429BD">
              <w:t>.</w:t>
            </w:r>
          </w:p>
        </w:tc>
      </w:tr>
    </w:tbl>
    <w:p w14:paraId="0BCE8AD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DB1B38D" w14:textId="77777777" w:rsidR="00DA03F2" w:rsidRPr="00D429BD" w:rsidRDefault="00DA03F2" w:rsidP="00DA03F2">
      <w:r w:rsidRPr="00D429BD">
        <w:rPr>
          <w:rStyle w:val="HideTWBExt"/>
          <w:noProof w:val="0"/>
          <w:color w:val="auto"/>
        </w:rPr>
        <w:t>&lt;/Amend&gt;</w:t>
      </w:r>
    </w:p>
    <w:p w14:paraId="42CBA47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208</w:t>
      </w:r>
      <w:r w:rsidRPr="00D429BD">
        <w:rPr>
          <w:rStyle w:val="HideTWBExt"/>
          <w:noProof w:val="0"/>
          <w:color w:val="auto"/>
        </w:rPr>
        <w:t>&lt;/NumAm&gt;</w:t>
      </w:r>
    </w:p>
    <w:p w14:paraId="19711E35"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23A09AD7" w14:textId="77777777" w:rsidR="00DA03F2" w:rsidRPr="00D429BD" w:rsidRDefault="00DA03F2" w:rsidP="00DA03F2">
      <w:pPr>
        <w:pStyle w:val="NormalBold"/>
      </w:pPr>
      <w:r w:rsidRPr="00D429BD">
        <w:rPr>
          <w:rStyle w:val="HideTWBExt"/>
          <w:noProof w:val="0"/>
          <w:color w:val="auto"/>
        </w:rPr>
        <w:t>&lt;/RepeatBlock-By&gt;</w:t>
      </w:r>
    </w:p>
    <w:p w14:paraId="6360FDC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AF57731" w14:textId="77777777" w:rsidR="00DA03F2" w:rsidRPr="00D429BD" w:rsidRDefault="00DA03F2" w:rsidP="00DA03F2">
      <w:pPr>
        <w:pStyle w:val="NormalBold"/>
      </w:pPr>
      <w:r w:rsidRPr="00D429BD">
        <w:rPr>
          <w:rStyle w:val="HideTWBExt"/>
          <w:noProof w:val="0"/>
          <w:color w:val="auto"/>
        </w:rPr>
        <w:t>&lt;Article&gt;</w:t>
      </w:r>
      <w:r w:rsidRPr="00D429BD">
        <w:t>Betragtning 12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C2BAEB4" w14:textId="77777777" w:rsidTr="00453413">
        <w:trPr>
          <w:trHeight w:hRule="exact" w:val="240"/>
          <w:jc w:val="center"/>
        </w:trPr>
        <w:tc>
          <w:tcPr>
            <w:tcW w:w="9752" w:type="dxa"/>
            <w:gridSpan w:val="2"/>
          </w:tcPr>
          <w:p w14:paraId="55EA64D9" w14:textId="77777777" w:rsidR="00DA03F2" w:rsidRPr="00D429BD" w:rsidRDefault="00DA03F2" w:rsidP="00453413"/>
        </w:tc>
      </w:tr>
      <w:tr w:rsidR="008126DB" w:rsidRPr="00D429BD" w14:paraId="2B957E37" w14:textId="77777777" w:rsidTr="00453413">
        <w:trPr>
          <w:trHeight w:val="240"/>
          <w:jc w:val="center"/>
        </w:trPr>
        <w:tc>
          <w:tcPr>
            <w:tcW w:w="4876" w:type="dxa"/>
          </w:tcPr>
          <w:p w14:paraId="52D9E902" w14:textId="77777777" w:rsidR="00DA03F2" w:rsidRPr="00D429BD" w:rsidRDefault="00DA03F2" w:rsidP="00453413">
            <w:pPr>
              <w:pStyle w:val="AmColumnHeading"/>
            </w:pPr>
            <w:r w:rsidRPr="00D429BD">
              <w:t>Kommissionens forslag</w:t>
            </w:r>
          </w:p>
        </w:tc>
        <w:tc>
          <w:tcPr>
            <w:tcW w:w="4876" w:type="dxa"/>
          </w:tcPr>
          <w:p w14:paraId="0CCCE5B8" w14:textId="77777777" w:rsidR="00DA03F2" w:rsidRPr="00D429BD" w:rsidRDefault="00DA03F2" w:rsidP="00453413">
            <w:pPr>
              <w:pStyle w:val="AmColumnHeading"/>
            </w:pPr>
            <w:r w:rsidRPr="00D429BD">
              <w:t>Ændringsforslag</w:t>
            </w:r>
          </w:p>
        </w:tc>
      </w:tr>
      <w:tr w:rsidR="008126DB" w:rsidRPr="00D429BD" w14:paraId="555372DB" w14:textId="77777777" w:rsidTr="00453413">
        <w:trPr>
          <w:jc w:val="center"/>
        </w:trPr>
        <w:tc>
          <w:tcPr>
            <w:tcW w:w="4876" w:type="dxa"/>
          </w:tcPr>
          <w:p w14:paraId="2117CA91" w14:textId="77777777" w:rsidR="00DA03F2" w:rsidRPr="00D429BD" w:rsidRDefault="00DA03F2" w:rsidP="00453413">
            <w:pPr>
              <w:pStyle w:val="Normal6a"/>
            </w:pPr>
            <w:r w:rsidRPr="00D429BD">
              <w:t>(12)</w:t>
            </w:r>
            <w:r w:rsidRPr="00D429BD">
              <w:tab/>
              <w:t xml:space="preserve">Screeningen bør foretages ved eller i nærheden af den ydre grænse, </w:t>
            </w:r>
            <w:r w:rsidRPr="00D429BD">
              <w:rPr>
                <w:b/>
                <w:bCs/>
                <w:i/>
                <w:iCs/>
              </w:rPr>
              <w:t>inden</w:t>
            </w:r>
            <w:r w:rsidRPr="00D429BD">
              <w:t xml:space="preserve"> de </w:t>
            </w:r>
            <w:r w:rsidRPr="00D429BD">
              <w:rPr>
                <w:b/>
                <w:bCs/>
                <w:i/>
                <w:iCs/>
              </w:rPr>
              <w:t>pågældende personer gives tilladelse til indrejse på området</w:t>
            </w:r>
            <w:r w:rsidRPr="00D429BD">
              <w:t xml:space="preserve">. Medlemsstaterne bør anvende </w:t>
            </w:r>
            <w:r w:rsidRPr="00D429BD">
              <w:rPr>
                <w:b/>
                <w:bCs/>
                <w:i/>
                <w:iCs/>
              </w:rPr>
              <w:t>nationalretlige</w:t>
            </w:r>
            <w:r w:rsidRPr="00D429BD">
              <w:t xml:space="preserve"> foranstaltninger for at forhindre, at de pågældende personer indrejser på deres område under screeningen. I </w:t>
            </w:r>
            <w:r w:rsidRPr="00D429BD">
              <w:rPr>
                <w:b/>
                <w:bCs/>
                <w:i/>
                <w:iCs/>
              </w:rPr>
              <w:t>særlige tilfælde kan dette om nødvendigt omfatte</w:t>
            </w:r>
            <w:r w:rsidRPr="00D429BD">
              <w:t xml:space="preserve"> frihedsberøvelse </w:t>
            </w:r>
            <w:r w:rsidRPr="00D429BD">
              <w:rPr>
                <w:b/>
                <w:bCs/>
                <w:i/>
                <w:iCs/>
              </w:rPr>
              <w:t>under overholdelse af den relevante nationale ret</w:t>
            </w:r>
            <w:r w:rsidRPr="00D429BD">
              <w:t>.</w:t>
            </w:r>
          </w:p>
        </w:tc>
        <w:tc>
          <w:tcPr>
            <w:tcW w:w="4876" w:type="dxa"/>
          </w:tcPr>
          <w:p w14:paraId="28C2D433" w14:textId="77777777" w:rsidR="00DA03F2" w:rsidRPr="00D429BD" w:rsidRDefault="00DA03F2" w:rsidP="00453413">
            <w:pPr>
              <w:pStyle w:val="Normal6a"/>
            </w:pPr>
            <w:r w:rsidRPr="00D429BD">
              <w:t>(12)</w:t>
            </w:r>
            <w:r w:rsidRPr="00D429BD">
              <w:tab/>
              <w:t xml:space="preserve">Screeningen bør foretages </w:t>
            </w:r>
            <w:r w:rsidRPr="00D429BD">
              <w:rPr>
                <w:b/>
                <w:bCs/>
                <w:i/>
                <w:iCs/>
              </w:rPr>
              <w:t xml:space="preserve">ethvert sted inden for medlemsstatens område, herunder på steder, der ligger </w:t>
            </w:r>
            <w:r w:rsidRPr="00D429BD">
              <w:t xml:space="preserve">ved eller i nærheden af den ydre grænse, </w:t>
            </w:r>
            <w:r w:rsidRPr="00D429BD">
              <w:rPr>
                <w:b/>
                <w:bCs/>
                <w:i/>
                <w:iCs/>
              </w:rPr>
              <w:t>under forudsætning af at</w:t>
            </w:r>
            <w:r w:rsidRPr="00D429BD">
              <w:t xml:space="preserve"> de </w:t>
            </w:r>
            <w:r w:rsidRPr="00D429BD">
              <w:rPr>
                <w:b/>
                <w:bCs/>
                <w:i/>
                <w:iCs/>
              </w:rPr>
              <w:t>relevante bestemmelser i direktiv XXX/XXX/EU [det omarbejdede direktiv om modtagelsesforhold] finder anvendelse</w:t>
            </w:r>
            <w:r w:rsidRPr="00D429BD">
              <w:t xml:space="preserve">. Medlemsstaterne bør anvende </w:t>
            </w:r>
            <w:r w:rsidRPr="00D429BD">
              <w:rPr>
                <w:b/>
                <w:bCs/>
                <w:i/>
                <w:iCs/>
              </w:rPr>
              <w:t>EU-retlige</w:t>
            </w:r>
            <w:r w:rsidRPr="00D429BD">
              <w:t xml:space="preserve"> foranstaltninger for at forhindre, at de pågældende personer indrejser på deres område under screeningen. I </w:t>
            </w:r>
            <w:r w:rsidRPr="00D429BD">
              <w:rPr>
                <w:b/>
                <w:bCs/>
                <w:i/>
                <w:iCs/>
              </w:rPr>
              <w:t>overensstemmelse med direktiv XXX/XXX/EU [det omarbejdede direktiv om modtagelsesforhold] beslutter en medlemsstat ikke at frihedsberøve en ansøger, før den individuelt har vurderet ansøgerens sag og faktisk overvejet alternativer til</w:t>
            </w:r>
            <w:r w:rsidRPr="00D429BD">
              <w:t xml:space="preserve"> frihedsberøvelse </w:t>
            </w:r>
            <w:r w:rsidRPr="00D429BD">
              <w:rPr>
                <w:b/>
                <w:bCs/>
                <w:i/>
                <w:iCs/>
              </w:rPr>
              <w:t>eller mindre tvingende foranstaltninger</w:t>
            </w:r>
            <w:r w:rsidRPr="00D429BD">
              <w:t xml:space="preserve">. </w:t>
            </w:r>
            <w:r w:rsidRPr="00D429BD">
              <w:rPr>
                <w:b/>
                <w:i/>
              </w:rPr>
              <w:t>Frihedsberøvelse bør altid være sidste udvej og i overensstemmelse med artikel 5 i den europæiske menneskerettighedskonvention (EMRK).</w:t>
            </w:r>
          </w:p>
        </w:tc>
      </w:tr>
    </w:tbl>
    <w:p w14:paraId="7D6A1C9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AD7AF4F" w14:textId="77777777" w:rsidR="00DA03F2" w:rsidRPr="00D429BD" w:rsidRDefault="00DA03F2" w:rsidP="00DA03F2">
      <w:r w:rsidRPr="00D429BD">
        <w:rPr>
          <w:rStyle w:val="HideTWBExt"/>
          <w:noProof w:val="0"/>
          <w:color w:val="auto"/>
        </w:rPr>
        <w:t>&lt;/Amend&gt;</w:t>
      </w:r>
    </w:p>
    <w:p w14:paraId="7E41EC9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209</w:t>
      </w:r>
      <w:r w:rsidRPr="00D429BD">
        <w:rPr>
          <w:rStyle w:val="HideTWBExt"/>
          <w:noProof w:val="0"/>
          <w:color w:val="auto"/>
        </w:rPr>
        <w:t>&lt;/NumAm&gt;</w:t>
      </w:r>
    </w:p>
    <w:p w14:paraId="421D49D9"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8A6D548" w14:textId="77777777" w:rsidR="00DA03F2" w:rsidRPr="00D429BD" w:rsidRDefault="00DA03F2" w:rsidP="00DA03F2">
      <w:pPr>
        <w:pStyle w:val="NormalBold"/>
      </w:pPr>
      <w:r w:rsidRPr="00D429BD">
        <w:rPr>
          <w:rStyle w:val="HideTWBExt"/>
          <w:noProof w:val="0"/>
          <w:color w:val="auto"/>
        </w:rPr>
        <w:t>&lt;/RepeatBlock-By&gt;</w:t>
      </w:r>
    </w:p>
    <w:p w14:paraId="335127F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B77E010" w14:textId="77777777" w:rsidR="00DA03F2" w:rsidRPr="00D429BD" w:rsidRDefault="00DA03F2" w:rsidP="00DA03F2">
      <w:pPr>
        <w:pStyle w:val="NormalBold"/>
      </w:pPr>
      <w:r w:rsidRPr="00D429BD">
        <w:rPr>
          <w:rStyle w:val="HideTWBExt"/>
          <w:noProof w:val="0"/>
          <w:color w:val="auto"/>
        </w:rPr>
        <w:t>&lt;Article&gt;</w:t>
      </w:r>
      <w:r w:rsidRPr="00D429BD">
        <w:t>Betragtning 12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599AF0F" w14:textId="77777777" w:rsidTr="00453413">
        <w:trPr>
          <w:trHeight w:hRule="exact" w:val="240"/>
          <w:jc w:val="center"/>
        </w:trPr>
        <w:tc>
          <w:tcPr>
            <w:tcW w:w="9752" w:type="dxa"/>
            <w:gridSpan w:val="2"/>
          </w:tcPr>
          <w:p w14:paraId="50DBA6C5" w14:textId="77777777" w:rsidR="00DA03F2" w:rsidRPr="00D429BD" w:rsidRDefault="00DA03F2" w:rsidP="00453413"/>
        </w:tc>
      </w:tr>
      <w:tr w:rsidR="008126DB" w:rsidRPr="00D429BD" w14:paraId="66EDC317" w14:textId="77777777" w:rsidTr="00453413">
        <w:trPr>
          <w:trHeight w:val="240"/>
          <w:jc w:val="center"/>
        </w:trPr>
        <w:tc>
          <w:tcPr>
            <w:tcW w:w="4876" w:type="dxa"/>
          </w:tcPr>
          <w:p w14:paraId="43DD7D9C" w14:textId="77777777" w:rsidR="00DA03F2" w:rsidRPr="00D429BD" w:rsidRDefault="00DA03F2" w:rsidP="00453413">
            <w:pPr>
              <w:pStyle w:val="AmColumnHeading"/>
            </w:pPr>
            <w:r w:rsidRPr="00D429BD">
              <w:t>Kommissionens forslag</w:t>
            </w:r>
          </w:p>
        </w:tc>
        <w:tc>
          <w:tcPr>
            <w:tcW w:w="4876" w:type="dxa"/>
          </w:tcPr>
          <w:p w14:paraId="23289520" w14:textId="77777777" w:rsidR="00DA03F2" w:rsidRPr="00D429BD" w:rsidRDefault="00DA03F2" w:rsidP="00453413">
            <w:pPr>
              <w:pStyle w:val="AmColumnHeading"/>
            </w:pPr>
            <w:r w:rsidRPr="00D429BD">
              <w:t>Ændringsforslag</w:t>
            </w:r>
          </w:p>
        </w:tc>
      </w:tr>
      <w:tr w:rsidR="008126DB" w:rsidRPr="00D429BD" w14:paraId="2F89FACD" w14:textId="77777777" w:rsidTr="00453413">
        <w:trPr>
          <w:jc w:val="center"/>
        </w:trPr>
        <w:tc>
          <w:tcPr>
            <w:tcW w:w="4876" w:type="dxa"/>
          </w:tcPr>
          <w:p w14:paraId="4A623AB9" w14:textId="77777777" w:rsidR="00DA03F2" w:rsidRPr="00D429BD" w:rsidRDefault="00DA03F2" w:rsidP="00453413">
            <w:pPr>
              <w:pStyle w:val="Normal6a"/>
            </w:pPr>
            <w:r w:rsidRPr="00D429BD">
              <w:t>(12)</w:t>
            </w:r>
            <w:r w:rsidRPr="00D429BD">
              <w:tab/>
              <w:t xml:space="preserve">Screeningen bør foretages </w:t>
            </w:r>
            <w:r w:rsidRPr="00D429BD">
              <w:rPr>
                <w:b/>
                <w:bCs/>
                <w:i/>
                <w:iCs/>
              </w:rPr>
              <w:t>ved eller</w:t>
            </w:r>
            <w:r w:rsidRPr="00D429BD">
              <w:rPr>
                <w:b/>
                <w:bCs/>
              </w:rPr>
              <w:t xml:space="preserve"> </w:t>
            </w:r>
            <w:r w:rsidRPr="00D429BD">
              <w:t xml:space="preserve">i </w:t>
            </w:r>
            <w:r w:rsidRPr="00D429BD">
              <w:rPr>
                <w:b/>
                <w:bCs/>
                <w:i/>
                <w:iCs/>
              </w:rPr>
              <w:t>nærheden af den ydre grænse</w:t>
            </w:r>
            <w:r w:rsidRPr="00D429BD">
              <w:t xml:space="preserve">, </w:t>
            </w:r>
            <w:r w:rsidRPr="00D429BD">
              <w:rPr>
                <w:b/>
                <w:bCs/>
                <w:i/>
                <w:iCs/>
              </w:rPr>
              <w:t>inden de pågældende personer gives tilladelse til indrejse</w:t>
            </w:r>
            <w:r w:rsidRPr="00D429BD">
              <w:t xml:space="preserve"> på </w:t>
            </w:r>
            <w:r w:rsidRPr="00D429BD">
              <w:rPr>
                <w:b/>
                <w:bCs/>
                <w:i/>
                <w:iCs/>
              </w:rPr>
              <w:t>området</w:t>
            </w:r>
            <w:r w:rsidRPr="00D429BD">
              <w:t xml:space="preserve">. Medlemsstaterne bør anvende </w:t>
            </w:r>
            <w:r w:rsidRPr="00D429BD">
              <w:rPr>
                <w:b/>
                <w:bCs/>
                <w:i/>
                <w:iCs/>
              </w:rPr>
              <w:t>nationalretlige</w:t>
            </w:r>
            <w:r w:rsidRPr="00D429BD">
              <w:t xml:space="preserve"> foranstaltninger for at </w:t>
            </w:r>
            <w:r w:rsidRPr="00D429BD">
              <w:rPr>
                <w:b/>
                <w:bCs/>
                <w:i/>
                <w:iCs/>
              </w:rPr>
              <w:t>forhindre, at</w:t>
            </w:r>
            <w:r w:rsidRPr="00D429BD">
              <w:t xml:space="preserve"> de pågældende personer </w:t>
            </w:r>
            <w:r w:rsidRPr="00D429BD">
              <w:rPr>
                <w:b/>
                <w:bCs/>
                <w:i/>
                <w:iCs/>
              </w:rPr>
              <w:t>indrejser</w:t>
            </w:r>
            <w:r w:rsidRPr="00D429BD">
              <w:t xml:space="preserve"> på deres område</w:t>
            </w:r>
            <w:r w:rsidRPr="00D429BD">
              <w:rPr>
                <w:b/>
                <w:bCs/>
                <w:i/>
                <w:iCs/>
              </w:rPr>
              <w:t xml:space="preserve"> under screeningen</w:t>
            </w:r>
            <w:r w:rsidRPr="00D429BD">
              <w:t>.</w:t>
            </w:r>
            <w:r w:rsidRPr="00D429BD">
              <w:rPr>
                <w:b/>
                <w:i/>
              </w:rPr>
              <w:t xml:space="preserve"> </w:t>
            </w:r>
            <w:r w:rsidRPr="00D429BD">
              <w:rPr>
                <w:b/>
                <w:bCs/>
                <w:i/>
                <w:iCs/>
              </w:rPr>
              <w:t>I særlige tilfælde kan dette om nødvendigt omfatte frihedsberøvelse under overholdelse af den relevante nationale ret.</w:t>
            </w:r>
          </w:p>
        </w:tc>
        <w:tc>
          <w:tcPr>
            <w:tcW w:w="4876" w:type="dxa"/>
          </w:tcPr>
          <w:p w14:paraId="35739E3B" w14:textId="77777777" w:rsidR="00DA03F2" w:rsidRPr="00D429BD" w:rsidRDefault="00DA03F2" w:rsidP="00453413">
            <w:pPr>
              <w:pStyle w:val="Normal6a"/>
            </w:pPr>
            <w:r w:rsidRPr="00D429BD">
              <w:t>(12)</w:t>
            </w:r>
            <w:r w:rsidRPr="00D429BD">
              <w:tab/>
              <w:t xml:space="preserve">Screeningen bør foretages i </w:t>
            </w:r>
            <w:r w:rsidRPr="00D429BD">
              <w:rPr>
                <w:b/>
                <w:bCs/>
                <w:i/>
                <w:iCs/>
              </w:rPr>
              <w:t>officielle og passende faciliteter</w:t>
            </w:r>
            <w:r w:rsidRPr="00D429BD">
              <w:t xml:space="preserve">, </w:t>
            </w:r>
            <w:r w:rsidRPr="00D429BD">
              <w:rPr>
                <w:b/>
                <w:bCs/>
                <w:i/>
                <w:iCs/>
              </w:rPr>
              <w:t>som opfylder standarderne i direktiv xxxx/xxxx/EU [direktivet om modtagelsesforhold] og er beliggende</w:t>
            </w:r>
            <w:r w:rsidRPr="00D429BD">
              <w:t xml:space="preserve"> på </w:t>
            </w:r>
            <w:r w:rsidRPr="00D429BD">
              <w:rPr>
                <w:b/>
                <w:bCs/>
                <w:i/>
                <w:iCs/>
              </w:rPr>
              <w:t>medlemsstatens område</w:t>
            </w:r>
            <w:r w:rsidRPr="00D429BD">
              <w:t xml:space="preserve">. Medlemsstaterne bør anvende </w:t>
            </w:r>
            <w:r w:rsidRPr="00D429BD">
              <w:rPr>
                <w:b/>
                <w:bCs/>
                <w:i/>
                <w:iCs/>
              </w:rPr>
              <w:t>internationale og EU-retlige</w:t>
            </w:r>
            <w:r w:rsidRPr="00D429BD">
              <w:t xml:space="preserve"> foranstaltninger for at </w:t>
            </w:r>
            <w:r w:rsidRPr="00D429BD">
              <w:rPr>
                <w:b/>
                <w:bCs/>
                <w:i/>
                <w:iCs/>
              </w:rPr>
              <w:t>give</w:t>
            </w:r>
            <w:r w:rsidRPr="00D429BD">
              <w:t xml:space="preserve"> de pågældende personer </w:t>
            </w:r>
            <w:r w:rsidRPr="00D429BD">
              <w:rPr>
                <w:b/>
                <w:bCs/>
                <w:i/>
                <w:iCs/>
              </w:rPr>
              <w:t>mulighed for at indrejse</w:t>
            </w:r>
            <w:r w:rsidRPr="00D429BD">
              <w:t xml:space="preserve"> på deres område</w:t>
            </w:r>
            <w:r w:rsidRPr="00D429BD">
              <w:rPr>
                <w:b/>
                <w:bCs/>
                <w:i/>
                <w:iCs/>
              </w:rPr>
              <w:t>, hvis de giver udtryk for ønsket om at ansøge om international beskyttelse</w:t>
            </w:r>
            <w:r w:rsidRPr="00D429BD">
              <w:t>.</w:t>
            </w:r>
          </w:p>
        </w:tc>
      </w:tr>
    </w:tbl>
    <w:p w14:paraId="5B675B3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7245262" w14:textId="77777777" w:rsidR="00DA03F2" w:rsidRPr="00D429BD" w:rsidRDefault="00DA03F2" w:rsidP="00DA03F2">
      <w:r w:rsidRPr="00D429BD">
        <w:rPr>
          <w:rStyle w:val="HideTWBExt"/>
          <w:noProof w:val="0"/>
          <w:color w:val="auto"/>
        </w:rPr>
        <w:t>&lt;/Amend&gt;</w:t>
      </w:r>
    </w:p>
    <w:p w14:paraId="06858BB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210</w:t>
      </w:r>
      <w:r w:rsidRPr="00D429BD">
        <w:rPr>
          <w:rStyle w:val="HideTWBExt"/>
          <w:noProof w:val="0"/>
          <w:color w:val="auto"/>
        </w:rPr>
        <w:t>&lt;/NumAm&gt;</w:t>
      </w:r>
    </w:p>
    <w:p w14:paraId="4C4DC060"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5DD9F4FF" w14:textId="77777777" w:rsidR="00DA03F2" w:rsidRPr="00D429BD" w:rsidRDefault="00DA03F2" w:rsidP="00DA03F2">
      <w:pPr>
        <w:pStyle w:val="NormalBold"/>
      </w:pPr>
      <w:r w:rsidRPr="00D429BD">
        <w:rPr>
          <w:rStyle w:val="HideTWBExt"/>
          <w:noProof w:val="0"/>
          <w:color w:val="auto"/>
        </w:rPr>
        <w:t>&lt;/RepeatBlock-By&gt;</w:t>
      </w:r>
    </w:p>
    <w:p w14:paraId="0D98B77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6C378D2" w14:textId="77777777" w:rsidR="00DA03F2" w:rsidRPr="00D429BD" w:rsidRDefault="00DA03F2" w:rsidP="00DA03F2">
      <w:pPr>
        <w:pStyle w:val="NormalBold"/>
      </w:pPr>
      <w:r w:rsidRPr="00D429BD">
        <w:rPr>
          <w:rStyle w:val="HideTWBExt"/>
          <w:noProof w:val="0"/>
          <w:color w:val="auto"/>
        </w:rPr>
        <w:t>&lt;Article&gt;</w:t>
      </w:r>
      <w:r w:rsidRPr="00D429BD">
        <w:t>Betragtning 12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3A29A17" w14:textId="77777777" w:rsidTr="00453413">
        <w:trPr>
          <w:trHeight w:hRule="exact" w:val="240"/>
          <w:jc w:val="center"/>
        </w:trPr>
        <w:tc>
          <w:tcPr>
            <w:tcW w:w="9752" w:type="dxa"/>
            <w:gridSpan w:val="2"/>
          </w:tcPr>
          <w:p w14:paraId="03FEDE4B" w14:textId="77777777" w:rsidR="00DA03F2" w:rsidRPr="00D429BD" w:rsidRDefault="00DA03F2" w:rsidP="00453413"/>
        </w:tc>
      </w:tr>
      <w:tr w:rsidR="008126DB" w:rsidRPr="00D429BD" w14:paraId="48FFCE7D" w14:textId="77777777" w:rsidTr="00453413">
        <w:trPr>
          <w:trHeight w:val="240"/>
          <w:jc w:val="center"/>
        </w:trPr>
        <w:tc>
          <w:tcPr>
            <w:tcW w:w="4876" w:type="dxa"/>
          </w:tcPr>
          <w:p w14:paraId="6FFE630E" w14:textId="77777777" w:rsidR="00DA03F2" w:rsidRPr="00D429BD" w:rsidRDefault="00DA03F2" w:rsidP="00453413">
            <w:pPr>
              <w:pStyle w:val="AmColumnHeading"/>
            </w:pPr>
            <w:r w:rsidRPr="00D429BD">
              <w:t>Kommissionens forslag</w:t>
            </w:r>
          </w:p>
        </w:tc>
        <w:tc>
          <w:tcPr>
            <w:tcW w:w="4876" w:type="dxa"/>
          </w:tcPr>
          <w:p w14:paraId="0D2B1636" w14:textId="77777777" w:rsidR="00DA03F2" w:rsidRPr="00D429BD" w:rsidRDefault="00DA03F2" w:rsidP="00453413">
            <w:pPr>
              <w:pStyle w:val="AmColumnHeading"/>
            </w:pPr>
            <w:r w:rsidRPr="00D429BD">
              <w:t>Ændringsforslag</w:t>
            </w:r>
          </w:p>
        </w:tc>
      </w:tr>
      <w:tr w:rsidR="008126DB" w:rsidRPr="00D429BD" w14:paraId="648577AB" w14:textId="77777777" w:rsidTr="00453413">
        <w:trPr>
          <w:jc w:val="center"/>
        </w:trPr>
        <w:tc>
          <w:tcPr>
            <w:tcW w:w="4876" w:type="dxa"/>
          </w:tcPr>
          <w:p w14:paraId="18A16615" w14:textId="77777777" w:rsidR="00DA03F2" w:rsidRPr="00D429BD" w:rsidRDefault="00DA03F2" w:rsidP="00453413">
            <w:pPr>
              <w:pStyle w:val="Normal6a"/>
            </w:pPr>
            <w:r w:rsidRPr="00D429BD">
              <w:t>(12)</w:t>
            </w:r>
            <w:r w:rsidRPr="00D429BD">
              <w:tab/>
              <w:t xml:space="preserve">Screeningen bør foretages ved eller i nærheden af den ydre grænse, inden de pågældende personer gives tilladelse til indrejse på området. Medlemsstaterne bør anvende nationalretlige foranstaltninger for at forhindre, at de pågældende personer indrejser på deres område under screeningen. </w:t>
            </w:r>
            <w:r w:rsidRPr="00D429BD">
              <w:rPr>
                <w:b/>
                <w:bCs/>
                <w:i/>
                <w:iCs/>
              </w:rPr>
              <w:t>I særlige tilfælde kan dette om nødvendigt omfatte</w:t>
            </w:r>
            <w:r w:rsidRPr="00D429BD">
              <w:t xml:space="preserve"> frihedsberøvelse under overholdelse af den relevante nationale ret.</w:t>
            </w:r>
          </w:p>
        </w:tc>
        <w:tc>
          <w:tcPr>
            <w:tcW w:w="4876" w:type="dxa"/>
          </w:tcPr>
          <w:p w14:paraId="02D5F0D9" w14:textId="77777777" w:rsidR="00DA03F2" w:rsidRPr="00D429BD" w:rsidRDefault="00DA03F2" w:rsidP="00453413">
            <w:pPr>
              <w:pStyle w:val="Normal6a"/>
            </w:pPr>
            <w:r w:rsidRPr="00D429BD">
              <w:t>(12)</w:t>
            </w:r>
            <w:r w:rsidRPr="00D429BD">
              <w:tab/>
              <w:t xml:space="preserve">Screeningen bør foretages ved eller i nærheden af den ydre grænse, inden de pågældende personer gives tilladelse til indrejse på området. Medlemsstaterne bør anvende nationalretlige foranstaltninger for at forhindre, at de pågældende personer indrejser på deres område under screeningen. </w:t>
            </w:r>
            <w:r w:rsidRPr="00D429BD">
              <w:rPr>
                <w:b/>
                <w:bCs/>
                <w:i/>
                <w:iCs/>
              </w:rPr>
              <w:t>Dette omfatter</w:t>
            </w:r>
            <w:r w:rsidRPr="00D429BD">
              <w:t xml:space="preserve"> frihedsberøvelse under overholdelse af den relevante nationale ret.</w:t>
            </w:r>
          </w:p>
        </w:tc>
      </w:tr>
    </w:tbl>
    <w:p w14:paraId="6F4CB5D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6CE9A87D" w14:textId="77777777" w:rsidR="00DA03F2" w:rsidRPr="00D429BD" w:rsidRDefault="00DA03F2" w:rsidP="00DA03F2">
      <w:r w:rsidRPr="00D429BD">
        <w:rPr>
          <w:rStyle w:val="HideTWBExt"/>
          <w:noProof w:val="0"/>
          <w:color w:val="auto"/>
        </w:rPr>
        <w:t>&lt;/Amend&gt;</w:t>
      </w:r>
    </w:p>
    <w:p w14:paraId="06DEACD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211</w:t>
      </w:r>
      <w:r w:rsidRPr="00D429BD">
        <w:rPr>
          <w:rStyle w:val="HideTWBExt"/>
          <w:noProof w:val="0"/>
          <w:color w:val="auto"/>
        </w:rPr>
        <w:t>&lt;/NumAm&gt;</w:t>
      </w:r>
    </w:p>
    <w:p w14:paraId="27997944"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45CDF248" w14:textId="77777777" w:rsidR="00DA03F2" w:rsidRPr="00D429BD" w:rsidRDefault="00DA03F2" w:rsidP="00DA03F2">
      <w:pPr>
        <w:pStyle w:val="NormalBold"/>
      </w:pPr>
      <w:r w:rsidRPr="00D429BD">
        <w:rPr>
          <w:rStyle w:val="HideTWBExt"/>
          <w:noProof w:val="0"/>
          <w:color w:val="auto"/>
        </w:rPr>
        <w:t>&lt;/RepeatBlock-By&gt;</w:t>
      </w:r>
    </w:p>
    <w:p w14:paraId="08D4801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B41995D" w14:textId="77777777" w:rsidR="00DA03F2" w:rsidRPr="00D429BD" w:rsidRDefault="00DA03F2" w:rsidP="00DA03F2">
      <w:pPr>
        <w:pStyle w:val="NormalBold"/>
      </w:pPr>
      <w:r w:rsidRPr="00D429BD">
        <w:rPr>
          <w:rStyle w:val="HideTWBExt"/>
          <w:noProof w:val="0"/>
          <w:color w:val="auto"/>
        </w:rPr>
        <w:t>&lt;Article&gt;</w:t>
      </w:r>
      <w:r w:rsidRPr="00D429BD">
        <w:t>Betragtning 12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8FDF3DE" w14:textId="77777777" w:rsidTr="00453413">
        <w:trPr>
          <w:trHeight w:hRule="exact" w:val="240"/>
          <w:jc w:val="center"/>
        </w:trPr>
        <w:tc>
          <w:tcPr>
            <w:tcW w:w="9752" w:type="dxa"/>
            <w:gridSpan w:val="2"/>
          </w:tcPr>
          <w:p w14:paraId="7EA55D6C" w14:textId="77777777" w:rsidR="00DA03F2" w:rsidRPr="00D429BD" w:rsidRDefault="00DA03F2" w:rsidP="00453413"/>
        </w:tc>
      </w:tr>
      <w:tr w:rsidR="008126DB" w:rsidRPr="00D429BD" w14:paraId="24E84D34" w14:textId="77777777" w:rsidTr="00453413">
        <w:trPr>
          <w:trHeight w:val="240"/>
          <w:jc w:val="center"/>
        </w:trPr>
        <w:tc>
          <w:tcPr>
            <w:tcW w:w="4876" w:type="dxa"/>
          </w:tcPr>
          <w:p w14:paraId="31815A66" w14:textId="77777777" w:rsidR="00DA03F2" w:rsidRPr="00D429BD" w:rsidRDefault="00DA03F2" w:rsidP="00453413">
            <w:pPr>
              <w:pStyle w:val="AmColumnHeading"/>
            </w:pPr>
            <w:r w:rsidRPr="00D429BD">
              <w:t>Kommissionens forslag</w:t>
            </w:r>
          </w:p>
        </w:tc>
        <w:tc>
          <w:tcPr>
            <w:tcW w:w="4876" w:type="dxa"/>
          </w:tcPr>
          <w:p w14:paraId="4A75D139" w14:textId="77777777" w:rsidR="00DA03F2" w:rsidRPr="00D429BD" w:rsidRDefault="00DA03F2" w:rsidP="00453413">
            <w:pPr>
              <w:pStyle w:val="AmColumnHeading"/>
            </w:pPr>
            <w:r w:rsidRPr="00D429BD">
              <w:t>Ændringsforslag</w:t>
            </w:r>
          </w:p>
        </w:tc>
      </w:tr>
      <w:tr w:rsidR="008126DB" w:rsidRPr="00D429BD" w14:paraId="158607A7" w14:textId="77777777" w:rsidTr="00453413">
        <w:trPr>
          <w:jc w:val="center"/>
        </w:trPr>
        <w:tc>
          <w:tcPr>
            <w:tcW w:w="4876" w:type="dxa"/>
          </w:tcPr>
          <w:p w14:paraId="7EE68107" w14:textId="77777777" w:rsidR="00DA03F2" w:rsidRPr="00D429BD" w:rsidRDefault="00DA03F2" w:rsidP="00453413">
            <w:pPr>
              <w:pStyle w:val="Normal6a"/>
            </w:pPr>
            <w:r w:rsidRPr="00D429BD">
              <w:t>(12)</w:t>
            </w:r>
            <w:r w:rsidRPr="00D429BD">
              <w:tab/>
              <w:t xml:space="preserve">Screeningen bør foretages ved eller i nærheden af den ydre grænse, inden de pågældende personer gives tilladelse til indrejse på området. Medlemsstaterne bør anvende nationalretlige foranstaltninger for at forhindre, at de pågældende personer indrejser på deres område under screeningen. </w:t>
            </w:r>
            <w:r w:rsidRPr="00D429BD">
              <w:rPr>
                <w:b/>
                <w:bCs/>
                <w:i/>
                <w:iCs/>
              </w:rPr>
              <w:t>I særlige tilfælde</w:t>
            </w:r>
            <w:r w:rsidRPr="00D429BD">
              <w:t xml:space="preserve"> kan </w:t>
            </w:r>
            <w:r w:rsidRPr="00D429BD">
              <w:rPr>
                <w:b/>
                <w:bCs/>
                <w:i/>
                <w:iCs/>
              </w:rPr>
              <w:t>dette</w:t>
            </w:r>
            <w:r w:rsidRPr="00D429BD">
              <w:rPr>
                <w:b/>
                <w:bCs/>
              </w:rPr>
              <w:t xml:space="preserve"> </w:t>
            </w:r>
            <w:r w:rsidRPr="00D429BD">
              <w:t>om nødvendigt omfatte frihedsberøvelse under overholdelse af den relevante nationale ret.</w:t>
            </w:r>
          </w:p>
        </w:tc>
        <w:tc>
          <w:tcPr>
            <w:tcW w:w="4876" w:type="dxa"/>
          </w:tcPr>
          <w:p w14:paraId="6BF0F223" w14:textId="77777777" w:rsidR="00DA03F2" w:rsidRPr="00D429BD" w:rsidRDefault="00DA03F2" w:rsidP="00453413">
            <w:pPr>
              <w:pStyle w:val="Normal6a"/>
            </w:pPr>
            <w:r w:rsidRPr="00D429BD">
              <w:t>(12)</w:t>
            </w:r>
            <w:r w:rsidRPr="00D429BD">
              <w:tab/>
              <w:t xml:space="preserve">Screeningen bør </w:t>
            </w:r>
            <w:r w:rsidRPr="00D429BD">
              <w:rPr>
                <w:b/>
                <w:bCs/>
                <w:i/>
                <w:iCs/>
              </w:rPr>
              <w:t xml:space="preserve">altid </w:t>
            </w:r>
            <w:r w:rsidRPr="00D429BD">
              <w:t xml:space="preserve">foretages ved eller i nærheden af den ydre grænse, inden de pågældende personer gives tilladelse til indrejse på området. Medlemsstaterne bør anvende nationalretlige foranstaltninger for at forhindre, at de pågældende personer indrejser på deres område under screeningen. </w:t>
            </w:r>
            <w:r w:rsidRPr="00D429BD">
              <w:rPr>
                <w:b/>
                <w:bCs/>
                <w:i/>
                <w:iCs/>
              </w:rPr>
              <w:t>Dette</w:t>
            </w:r>
            <w:r w:rsidRPr="00D429BD">
              <w:t xml:space="preserve"> kan om nødvendigt omfatte frihedsberøvelse under overholdelse af den relevante nationale ret.</w:t>
            </w:r>
          </w:p>
        </w:tc>
      </w:tr>
    </w:tbl>
    <w:p w14:paraId="51E04A8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49864CE" w14:textId="77777777" w:rsidR="00DA03F2" w:rsidRPr="00D429BD" w:rsidRDefault="00DA03F2" w:rsidP="00DA03F2">
      <w:r w:rsidRPr="00D429BD">
        <w:rPr>
          <w:rStyle w:val="HideTWBExt"/>
          <w:noProof w:val="0"/>
          <w:color w:val="auto"/>
        </w:rPr>
        <w:t>&lt;/Amend&gt;</w:t>
      </w:r>
    </w:p>
    <w:p w14:paraId="1C56249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212</w:t>
      </w:r>
      <w:r w:rsidRPr="00D429BD">
        <w:rPr>
          <w:rStyle w:val="HideTWBExt"/>
          <w:noProof w:val="0"/>
          <w:color w:val="auto"/>
        </w:rPr>
        <w:t>&lt;/NumAm&gt;</w:t>
      </w:r>
    </w:p>
    <w:p w14:paraId="2FC6311C"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Jeroen Lenaers</w:t>
      </w:r>
      <w:r w:rsidRPr="00D429BD">
        <w:rPr>
          <w:rStyle w:val="HideTWBExt"/>
          <w:noProof w:val="0"/>
          <w:color w:val="auto"/>
        </w:rPr>
        <w:t>&lt;/Members&gt;</w:t>
      </w:r>
    </w:p>
    <w:p w14:paraId="6156D5DD" w14:textId="77777777" w:rsidR="00DA03F2" w:rsidRPr="00D429BD" w:rsidRDefault="00DA03F2" w:rsidP="00DA03F2">
      <w:pPr>
        <w:pStyle w:val="NormalBold"/>
      </w:pPr>
      <w:r w:rsidRPr="00D429BD">
        <w:rPr>
          <w:rStyle w:val="HideTWBExt"/>
          <w:noProof w:val="0"/>
          <w:color w:val="auto"/>
        </w:rPr>
        <w:t>&lt;/RepeatBlock-By&gt;</w:t>
      </w:r>
    </w:p>
    <w:p w14:paraId="5B575F3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1EBC7D2" w14:textId="77777777" w:rsidR="00DA03F2" w:rsidRPr="00D429BD" w:rsidRDefault="00DA03F2" w:rsidP="00DA03F2">
      <w:pPr>
        <w:pStyle w:val="NormalBold"/>
      </w:pPr>
      <w:r w:rsidRPr="00D429BD">
        <w:rPr>
          <w:rStyle w:val="HideTWBExt"/>
          <w:noProof w:val="0"/>
          <w:color w:val="auto"/>
        </w:rPr>
        <w:t>&lt;Article&gt;</w:t>
      </w:r>
      <w:r w:rsidRPr="00D429BD">
        <w:t>Betragtning 12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D0859A6" w14:textId="77777777" w:rsidTr="00453413">
        <w:trPr>
          <w:trHeight w:hRule="exact" w:val="240"/>
          <w:jc w:val="center"/>
        </w:trPr>
        <w:tc>
          <w:tcPr>
            <w:tcW w:w="9752" w:type="dxa"/>
            <w:gridSpan w:val="2"/>
          </w:tcPr>
          <w:p w14:paraId="0D5DA825" w14:textId="77777777" w:rsidR="00DA03F2" w:rsidRPr="00D429BD" w:rsidRDefault="00DA03F2" w:rsidP="00453413"/>
        </w:tc>
      </w:tr>
      <w:tr w:rsidR="008126DB" w:rsidRPr="00D429BD" w14:paraId="4EF588E2" w14:textId="77777777" w:rsidTr="00453413">
        <w:trPr>
          <w:trHeight w:val="240"/>
          <w:jc w:val="center"/>
        </w:trPr>
        <w:tc>
          <w:tcPr>
            <w:tcW w:w="4876" w:type="dxa"/>
          </w:tcPr>
          <w:p w14:paraId="246416B7" w14:textId="77777777" w:rsidR="00DA03F2" w:rsidRPr="00D429BD" w:rsidRDefault="00DA03F2" w:rsidP="00453413">
            <w:pPr>
              <w:pStyle w:val="AmColumnHeading"/>
            </w:pPr>
            <w:r w:rsidRPr="00D429BD">
              <w:t>Kommissionens forslag</w:t>
            </w:r>
          </w:p>
        </w:tc>
        <w:tc>
          <w:tcPr>
            <w:tcW w:w="4876" w:type="dxa"/>
          </w:tcPr>
          <w:p w14:paraId="2EC8230D" w14:textId="77777777" w:rsidR="00DA03F2" w:rsidRPr="00D429BD" w:rsidRDefault="00DA03F2" w:rsidP="00453413">
            <w:pPr>
              <w:pStyle w:val="AmColumnHeading"/>
            </w:pPr>
            <w:r w:rsidRPr="00D429BD">
              <w:t>Ændringsforslag</w:t>
            </w:r>
          </w:p>
        </w:tc>
      </w:tr>
      <w:tr w:rsidR="008126DB" w:rsidRPr="00D429BD" w14:paraId="499B8BCF" w14:textId="77777777" w:rsidTr="00453413">
        <w:trPr>
          <w:jc w:val="center"/>
        </w:trPr>
        <w:tc>
          <w:tcPr>
            <w:tcW w:w="4876" w:type="dxa"/>
          </w:tcPr>
          <w:p w14:paraId="3C9113CE" w14:textId="77777777" w:rsidR="00DA03F2" w:rsidRPr="00D429BD" w:rsidRDefault="00DA03F2" w:rsidP="00453413">
            <w:pPr>
              <w:pStyle w:val="Normal6a"/>
            </w:pPr>
            <w:r w:rsidRPr="00D429BD">
              <w:t>(12)</w:t>
            </w:r>
            <w:r w:rsidRPr="00D429BD">
              <w:tab/>
              <w:t>Screeningen bør foretages ved eller i nærheden af den ydre grænse, inden de pågældende personer gives tilladelse til indrejse på området. Medlemsstaterne bør anvende nationalretlige foranstaltninger for at forhindre, at de pågældende personer indrejser på deres område under screeningen. I særlige tilfælde kan dette om nødvendigt omfatte frihedsberøvelse under overholdelse af den relevante nationale ret.</w:t>
            </w:r>
          </w:p>
        </w:tc>
        <w:tc>
          <w:tcPr>
            <w:tcW w:w="4876" w:type="dxa"/>
          </w:tcPr>
          <w:p w14:paraId="24B1872D" w14:textId="77777777" w:rsidR="00DA03F2" w:rsidRPr="00D429BD" w:rsidRDefault="00DA03F2" w:rsidP="00453413">
            <w:pPr>
              <w:pStyle w:val="Normal6a"/>
            </w:pPr>
            <w:r w:rsidRPr="00D429BD">
              <w:t>(12)</w:t>
            </w:r>
            <w:r w:rsidRPr="00D429BD">
              <w:tab/>
              <w:t>Screeningen bør foretages ved eller i nærheden af den ydre grænse, inden de pågældende personer gives tilladelse til indrejse på området. Medlemsstaterne bør anvende nationalretlige foranstaltninger for at forhindre, at de pågældende personer indrejser på deres område under screeningen</w:t>
            </w:r>
            <w:r w:rsidRPr="00D429BD">
              <w:rPr>
                <w:b/>
                <w:bCs/>
                <w:i/>
                <w:iCs/>
              </w:rPr>
              <w:t>, og forhindre sekundær bevægelse</w:t>
            </w:r>
            <w:r w:rsidRPr="00D429BD">
              <w:t xml:space="preserve">. I særlige tilfælde kan dette om nødvendigt omfatte frihedsberøvelse </w:t>
            </w:r>
            <w:r w:rsidRPr="00D429BD">
              <w:rPr>
                <w:b/>
                <w:bCs/>
                <w:i/>
                <w:iCs/>
              </w:rPr>
              <w:t xml:space="preserve">eller alternativer til frihedsberøvelse </w:t>
            </w:r>
            <w:r w:rsidRPr="00D429BD">
              <w:t>under overholdelse af den relevante nationale ret.</w:t>
            </w:r>
          </w:p>
        </w:tc>
      </w:tr>
    </w:tbl>
    <w:p w14:paraId="6F4F627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3810FAC" w14:textId="77777777" w:rsidR="00DA03F2" w:rsidRPr="00D429BD" w:rsidRDefault="00DA03F2" w:rsidP="00DA03F2">
      <w:r w:rsidRPr="00D429BD">
        <w:rPr>
          <w:rStyle w:val="HideTWBExt"/>
          <w:noProof w:val="0"/>
          <w:color w:val="auto"/>
        </w:rPr>
        <w:t>&lt;/Amend&gt;</w:t>
      </w:r>
    </w:p>
    <w:p w14:paraId="0A2D972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213</w:t>
      </w:r>
      <w:r w:rsidRPr="00D429BD">
        <w:rPr>
          <w:rStyle w:val="HideTWBExt"/>
          <w:noProof w:val="0"/>
          <w:color w:val="auto"/>
        </w:rPr>
        <w:t>&lt;/NumAm&gt;</w:t>
      </w:r>
    </w:p>
    <w:p w14:paraId="120C3472"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944B042" w14:textId="77777777" w:rsidR="00DA03F2" w:rsidRPr="00D429BD" w:rsidRDefault="00DA03F2" w:rsidP="00DA03F2">
      <w:pPr>
        <w:pStyle w:val="NormalBold"/>
      </w:pPr>
      <w:r w:rsidRPr="00D429BD">
        <w:rPr>
          <w:rStyle w:val="HideTWBExt"/>
          <w:noProof w:val="0"/>
          <w:color w:val="auto"/>
        </w:rPr>
        <w:t>&lt;/RepeatBlock-By&gt;</w:t>
      </w:r>
    </w:p>
    <w:p w14:paraId="5B2AD2A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4E13D0C" w14:textId="77777777" w:rsidR="00DA03F2" w:rsidRPr="00D429BD" w:rsidRDefault="00DA03F2" w:rsidP="00DA03F2">
      <w:pPr>
        <w:pStyle w:val="NormalBold"/>
      </w:pPr>
      <w:r w:rsidRPr="00D429BD">
        <w:rPr>
          <w:rStyle w:val="HideTWBExt"/>
          <w:noProof w:val="0"/>
          <w:color w:val="auto"/>
        </w:rPr>
        <w:t>&lt;Article&gt;</w:t>
      </w:r>
      <w:r w:rsidRPr="00D429BD">
        <w:t>Betragtning 12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A017655" w14:textId="77777777" w:rsidTr="00453413">
        <w:trPr>
          <w:trHeight w:hRule="exact" w:val="240"/>
          <w:jc w:val="center"/>
        </w:trPr>
        <w:tc>
          <w:tcPr>
            <w:tcW w:w="9752" w:type="dxa"/>
            <w:gridSpan w:val="2"/>
          </w:tcPr>
          <w:p w14:paraId="1FEFB50D" w14:textId="77777777" w:rsidR="00DA03F2" w:rsidRPr="00D429BD" w:rsidRDefault="00DA03F2" w:rsidP="00453413"/>
        </w:tc>
      </w:tr>
      <w:tr w:rsidR="008126DB" w:rsidRPr="00D429BD" w14:paraId="6E14608D" w14:textId="77777777" w:rsidTr="00453413">
        <w:trPr>
          <w:trHeight w:val="240"/>
          <w:jc w:val="center"/>
        </w:trPr>
        <w:tc>
          <w:tcPr>
            <w:tcW w:w="4876" w:type="dxa"/>
          </w:tcPr>
          <w:p w14:paraId="35258714" w14:textId="77777777" w:rsidR="00DA03F2" w:rsidRPr="00D429BD" w:rsidRDefault="00DA03F2" w:rsidP="00453413">
            <w:pPr>
              <w:pStyle w:val="AmColumnHeading"/>
            </w:pPr>
            <w:r w:rsidRPr="00D429BD">
              <w:t>Kommissionens forslag</w:t>
            </w:r>
          </w:p>
        </w:tc>
        <w:tc>
          <w:tcPr>
            <w:tcW w:w="4876" w:type="dxa"/>
          </w:tcPr>
          <w:p w14:paraId="7BBBC8D4" w14:textId="77777777" w:rsidR="00DA03F2" w:rsidRPr="00D429BD" w:rsidRDefault="00DA03F2" w:rsidP="00453413">
            <w:pPr>
              <w:pStyle w:val="AmColumnHeading"/>
            </w:pPr>
            <w:r w:rsidRPr="00D429BD">
              <w:t>Ændringsforslag</w:t>
            </w:r>
          </w:p>
        </w:tc>
      </w:tr>
      <w:tr w:rsidR="008126DB" w:rsidRPr="00D429BD" w14:paraId="463DDF14" w14:textId="77777777" w:rsidTr="00453413">
        <w:trPr>
          <w:jc w:val="center"/>
        </w:trPr>
        <w:tc>
          <w:tcPr>
            <w:tcW w:w="4876" w:type="dxa"/>
          </w:tcPr>
          <w:p w14:paraId="1EC90506" w14:textId="77777777" w:rsidR="00DA03F2" w:rsidRPr="00D429BD" w:rsidRDefault="00DA03F2" w:rsidP="00453413">
            <w:pPr>
              <w:pStyle w:val="Normal6a"/>
            </w:pPr>
          </w:p>
        </w:tc>
        <w:tc>
          <w:tcPr>
            <w:tcW w:w="4876" w:type="dxa"/>
          </w:tcPr>
          <w:p w14:paraId="20D27E24" w14:textId="77777777" w:rsidR="00DA03F2" w:rsidRPr="00D429BD" w:rsidRDefault="00DA03F2" w:rsidP="00453413">
            <w:pPr>
              <w:pStyle w:val="Normal6a"/>
            </w:pPr>
            <w:r w:rsidRPr="00D429BD">
              <w:rPr>
                <w:b/>
                <w:i/>
              </w:rPr>
              <w:t>(12a)</w:t>
            </w:r>
            <w:r w:rsidRPr="00D429BD">
              <w:tab/>
            </w:r>
            <w:r w:rsidRPr="00D429BD">
              <w:rPr>
                <w:b/>
                <w:i/>
              </w:rPr>
              <w:t>Medlemsstaterne bør sikre, at alle de af screeningen omfattede personer har adgang til juridisk rådgivning, herunder gratis retshjælp, samt til sprogtjenester og bistand. Organisationer og personer, der yder juridisk rådgivning, bør have effektiv og uhindret adgang til de faciliteter og steder, hvor screeningen finder sted.</w:t>
            </w:r>
          </w:p>
        </w:tc>
      </w:tr>
    </w:tbl>
    <w:p w14:paraId="4EA3DE5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F960599" w14:textId="77777777" w:rsidR="00DA03F2" w:rsidRPr="00D429BD" w:rsidRDefault="00DA03F2" w:rsidP="00DA03F2">
      <w:r w:rsidRPr="00D429BD">
        <w:rPr>
          <w:rStyle w:val="HideTWBExt"/>
          <w:noProof w:val="0"/>
          <w:color w:val="auto"/>
        </w:rPr>
        <w:t>&lt;/Amend&gt;</w:t>
      </w:r>
    </w:p>
    <w:p w14:paraId="2C78358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214</w:t>
      </w:r>
      <w:r w:rsidRPr="00D429BD">
        <w:rPr>
          <w:rStyle w:val="HideTWBExt"/>
          <w:noProof w:val="0"/>
          <w:color w:val="auto"/>
        </w:rPr>
        <w:t>&lt;/NumAm&gt;</w:t>
      </w:r>
    </w:p>
    <w:p w14:paraId="1AAB27FC"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329A625"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FD7AABD" w14:textId="77777777" w:rsidR="00DA03F2" w:rsidRPr="00D429BD" w:rsidRDefault="00DA03F2" w:rsidP="00DA03F2">
      <w:r w:rsidRPr="00D429BD">
        <w:rPr>
          <w:rStyle w:val="HideTWBExt"/>
          <w:noProof w:val="0"/>
          <w:color w:val="auto"/>
        </w:rPr>
        <w:t>&lt;/RepeatBlock-By&gt;</w:t>
      </w:r>
    </w:p>
    <w:p w14:paraId="6FBDF19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4E950DE" w14:textId="77777777" w:rsidR="00DA03F2" w:rsidRPr="00D429BD" w:rsidRDefault="00DA03F2" w:rsidP="00DA03F2">
      <w:pPr>
        <w:pStyle w:val="NormalBold"/>
      </w:pPr>
      <w:r w:rsidRPr="00D429BD">
        <w:rPr>
          <w:rStyle w:val="HideTWBExt"/>
          <w:noProof w:val="0"/>
          <w:color w:val="auto"/>
        </w:rPr>
        <w:t>&lt;Article&gt;</w:t>
      </w:r>
      <w:r w:rsidRPr="00D429BD">
        <w:t>Betragtning 12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1F29C4A" w14:textId="77777777" w:rsidTr="00453413">
        <w:trPr>
          <w:trHeight w:hRule="exact" w:val="240"/>
          <w:jc w:val="center"/>
        </w:trPr>
        <w:tc>
          <w:tcPr>
            <w:tcW w:w="9752" w:type="dxa"/>
            <w:gridSpan w:val="2"/>
          </w:tcPr>
          <w:p w14:paraId="65D044F7" w14:textId="77777777" w:rsidR="00DA03F2" w:rsidRPr="00D429BD" w:rsidRDefault="00DA03F2" w:rsidP="00453413"/>
        </w:tc>
      </w:tr>
      <w:tr w:rsidR="008126DB" w:rsidRPr="00D429BD" w14:paraId="0C9B0774" w14:textId="77777777" w:rsidTr="00453413">
        <w:trPr>
          <w:trHeight w:val="240"/>
          <w:jc w:val="center"/>
        </w:trPr>
        <w:tc>
          <w:tcPr>
            <w:tcW w:w="4876" w:type="dxa"/>
          </w:tcPr>
          <w:p w14:paraId="53626D37" w14:textId="77777777" w:rsidR="00DA03F2" w:rsidRPr="00D429BD" w:rsidRDefault="00DA03F2" w:rsidP="00453413">
            <w:pPr>
              <w:pStyle w:val="AmColumnHeading"/>
            </w:pPr>
            <w:r w:rsidRPr="00D429BD">
              <w:t>Kommissionens forslag</w:t>
            </w:r>
          </w:p>
        </w:tc>
        <w:tc>
          <w:tcPr>
            <w:tcW w:w="4876" w:type="dxa"/>
          </w:tcPr>
          <w:p w14:paraId="0204C8E1" w14:textId="77777777" w:rsidR="00DA03F2" w:rsidRPr="00D429BD" w:rsidRDefault="00DA03F2" w:rsidP="00453413">
            <w:pPr>
              <w:pStyle w:val="AmColumnHeading"/>
            </w:pPr>
            <w:r w:rsidRPr="00D429BD">
              <w:t>Ændringsforslag</w:t>
            </w:r>
          </w:p>
        </w:tc>
      </w:tr>
      <w:tr w:rsidR="008126DB" w:rsidRPr="00D429BD" w14:paraId="2431802A" w14:textId="77777777" w:rsidTr="00453413">
        <w:trPr>
          <w:jc w:val="center"/>
        </w:trPr>
        <w:tc>
          <w:tcPr>
            <w:tcW w:w="4876" w:type="dxa"/>
          </w:tcPr>
          <w:p w14:paraId="3279AAF6" w14:textId="77777777" w:rsidR="00DA03F2" w:rsidRPr="00D429BD" w:rsidRDefault="00DA03F2" w:rsidP="00453413">
            <w:pPr>
              <w:pStyle w:val="Normal6a"/>
            </w:pPr>
          </w:p>
        </w:tc>
        <w:tc>
          <w:tcPr>
            <w:tcW w:w="4876" w:type="dxa"/>
          </w:tcPr>
          <w:p w14:paraId="00A06439" w14:textId="77777777" w:rsidR="00DA03F2" w:rsidRPr="00D429BD" w:rsidRDefault="00DA03F2" w:rsidP="00453413">
            <w:pPr>
              <w:pStyle w:val="Normal6a"/>
            </w:pPr>
            <w:r w:rsidRPr="00D429BD">
              <w:rPr>
                <w:b/>
                <w:i/>
              </w:rPr>
              <w:t>(12a)</w:t>
            </w:r>
            <w:r w:rsidRPr="00D429BD">
              <w:tab/>
            </w:r>
            <w:r w:rsidRPr="00D429BD">
              <w:rPr>
                <w:b/>
                <w:i/>
              </w:rPr>
              <w:t>Medlemsstaterne bør sikre, at alle de af screeningen omfattede personer har adgang til juridisk rådgivning, herunder gratis retshjælp, samt til sprogtjenester og bistand. Organisationer og personer, der yder juridisk rådgivning, bør have effektiv og uhindret adgang til de faciliteter og steder, hvor screeningen finder sted.</w:t>
            </w:r>
          </w:p>
        </w:tc>
      </w:tr>
    </w:tbl>
    <w:p w14:paraId="1A0E95D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C979793" w14:textId="77777777" w:rsidR="00DA03F2" w:rsidRPr="00D429BD" w:rsidRDefault="00DA03F2" w:rsidP="00DA03F2">
      <w:r w:rsidRPr="00D429BD">
        <w:rPr>
          <w:rStyle w:val="HideTWBExt"/>
          <w:noProof w:val="0"/>
          <w:color w:val="auto"/>
        </w:rPr>
        <w:t>&lt;/Amend&gt;</w:t>
      </w:r>
    </w:p>
    <w:p w14:paraId="62EEEEC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215</w:t>
      </w:r>
      <w:r w:rsidRPr="00D429BD">
        <w:rPr>
          <w:rStyle w:val="HideTWBExt"/>
          <w:noProof w:val="0"/>
          <w:color w:val="auto"/>
        </w:rPr>
        <w:t>&lt;/NumAm&gt;</w:t>
      </w:r>
    </w:p>
    <w:p w14:paraId="034C1308" w14:textId="77777777" w:rsidR="00DA03F2" w:rsidRPr="00D429BD" w:rsidRDefault="00DA03F2" w:rsidP="00DA03F2">
      <w:pPr>
        <w:pStyle w:val="NormalBold"/>
      </w:pPr>
      <w:r w:rsidRPr="00D429BD">
        <w:rPr>
          <w:rStyle w:val="HideTWBExt"/>
          <w:noProof w:val="0"/>
          <w:color w:val="auto"/>
        </w:rPr>
        <w:t>&lt;RepeatBlock-By&gt;&lt;Members&gt;</w:t>
      </w:r>
      <w:r w:rsidRPr="00D429BD">
        <w:t>Jean-Paul Garraud, Nicolas Bay</w:t>
      </w:r>
      <w:r w:rsidRPr="00D429BD">
        <w:rPr>
          <w:rStyle w:val="HideTWBExt"/>
          <w:noProof w:val="0"/>
          <w:color w:val="auto"/>
        </w:rPr>
        <w:t>&lt;/Members&gt;</w:t>
      </w:r>
    </w:p>
    <w:p w14:paraId="1882C43E" w14:textId="77777777" w:rsidR="00DA03F2" w:rsidRPr="00D429BD" w:rsidRDefault="00DA03F2" w:rsidP="00DA03F2">
      <w:pPr>
        <w:pStyle w:val="NormalBold"/>
      </w:pPr>
      <w:r w:rsidRPr="00D429BD">
        <w:rPr>
          <w:rStyle w:val="HideTWBExt"/>
          <w:noProof w:val="0"/>
          <w:color w:val="auto"/>
        </w:rPr>
        <w:t>&lt;/RepeatBlock-By&gt;</w:t>
      </w:r>
    </w:p>
    <w:p w14:paraId="6BAF4A0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EB8C929" w14:textId="77777777" w:rsidR="00DA03F2" w:rsidRPr="00D429BD" w:rsidRDefault="00DA03F2" w:rsidP="00DA03F2">
      <w:pPr>
        <w:pStyle w:val="NormalBold"/>
      </w:pPr>
      <w:r w:rsidRPr="00D429BD">
        <w:rPr>
          <w:rStyle w:val="HideTWBExt"/>
          <w:noProof w:val="0"/>
          <w:color w:val="auto"/>
        </w:rPr>
        <w:t>&lt;Article&gt;</w:t>
      </w:r>
      <w:r w:rsidRPr="00D429BD">
        <w:t>Betragtning 12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6D082DC" w14:textId="77777777" w:rsidTr="00453413">
        <w:trPr>
          <w:trHeight w:hRule="exact" w:val="240"/>
          <w:jc w:val="center"/>
        </w:trPr>
        <w:tc>
          <w:tcPr>
            <w:tcW w:w="9752" w:type="dxa"/>
            <w:gridSpan w:val="2"/>
          </w:tcPr>
          <w:p w14:paraId="520A0E39" w14:textId="77777777" w:rsidR="00DA03F2" w:rsidRPr="00D429BD" w:rsidRDefault="00DA03F2" w:rsidP="00453413"/>
        </w:tc>
      </w:tr>
      <w:tr w:rsidR="008126DB" w:rsidRPr="00D429BD" w14:paraId="3777C6D8" w14:textId="77777777" w:rsidTr="00453413">
        <w:trPr>
          <w:trHeight w:val="240"/>
          <w:jc w:val="center"/>
        </w:trPr>
        <w:tc>
          <w:tcPr>
            <w:tcW w:w="4876" w:type="dxa"/>
          </w:tcPr>
          <w:p w14:paraId="6839302D" w14:textId="77777777" w:rsidR="00DA03F2" w:rsidRPr="00D429BD" w:rsidRDefault="00DA03F2" w:rsidP="00453413">
            <w:pPr>
              <w:pStyle w:val="AmColumnHeading"/>
            </w:pPr>
            <w:r w:rsidRPr="00D429BD">
              <w:t>Kommissionens forslag</w:t>
            </w:r>
          </w:p>
        </w:tc>
        <w:tc>
          <w:tcPr>
            <w:tcW w:w="4876" w:type="dxa"/>
          </w:tcPr>
          <w:p w14:paraId="74FA0AA8" w14:textId="77777777" w:rsidR="00DA03F2" w:rsidRPr="00D429BD" w:rsidRDefault="00DA03F2" w:rsidP="00453413">
            <w:pPr>
              <w:pStyle w:val="AmColumnHeading"/>
            </w:pPr>
            <w:r w:rsidRPr="00D429BD">
              <w:t>Ændringsforslag</w:t>
            </w:r>
          </w:p>
        </w:tc>
      </w:tr>
      <w:tr w:rsidR="008126DB" w:rsidRPr="00D429BD" w14:paraId="20C27AF4" w14:textId="77777777" w:rsidTr="00453413">
        <w:trPr>
          <w:jc w:val="center"/>
        </w:trPr>
        <w:tc>
          <w:tcPr>
            <w:tcW w:w="4876" w:type="dxa"/>
          </w:tcPr>
          <w:p w14:paraId="09141108" w14:textId="77777777" w:rsidR="00DA03F2" w:rsidRPr="00D429BD" w:rsidRDefault="00DA03F2" w:rsidP="00453413">
            <w:pPr>
              <w:pStyle w:val="Normal6a"/>
            </w:pPr>
          </w:p>
        </w:tc>
        <w:tc>
          <w:tcPr>
            <w:tcW w:w="4876" w:type="dxa"/>
          </w:tcPr>
          <w:p w14:paraId="61DE1B19" w14:textId="77777777" w:rsidR="00DA03F2" w:rsidRPr="00D429BD" w:rsidRDefault="00DA03F2" w:rsidP="00453413">
            <w:pPr>
              <w:pStyle w:val="Normal6a"/>
            </w:pPr>
            <w:r w:rsidRPr="00D429BD">
              <w:rPr>
                <w:b/>
                <w:i/>
              </w:rPr>
              <w:t>(12a)</w:t>
            </w:r>
            <w:r w:rsidRPr="00D429BD">
              <w:tab/>
            </w:r>
            <w:r w:rsidRPr="00D429BD">
              <w:rPr>
                <w:b/>
                <w:i/>
              </w:rPr>
              <w:t>En screening af tredjelandsstatsborgere, som ønsker at rejse ind i Den Europæiske Union, kunne ligeledes foretages på medlemsstaternes repræsentationskontorer i udlandet.</w:t>
            </w:r>
          </w:p>
        </w:tc>
      </w:tr>
    </w:tbl>
    <w:p w14:paraId="5FF3B98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24227167" w14:textId="77777777" w:rsidR="00DA03F2" w:rsidRPr="00D429BD" w:rsidRDefault="00DA03F2" w:rsidP="00DA03F2">
      <w:r w:rsidRPr="00D429BD">
        <w:rPr>
          <w:rStyle w:val="HideTWBExt"/>
          <w:noProof w:val="0"/>
          <w:color w:val="auto"/>
        </w:rPr>
        <w:t>&lt;/Amend&gt;</w:t>
      </w:r>
    </w:p>
    <w:p w14:paraId="699D446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216</w:t>
      </w:r>
      <w:r w:rsidRPr="00D429BD">
        <w:rPr>
          <w:rStyle w:val="HideTWBExt"/>
          <w:noProof w:val="0"/>
          <w:color w:val="auto"/>
        </w:rPr>
        <w:t>&lt;/NumAm&gt;</w:t>
      </w:r>
    </w:p>
    <w:p w14:paraId="5155A4D7"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DA1B740"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00008B7" w14:textId="77777777" w:rsidR="00DA03F2" w:rsidRPr="00D429BD" w:rsidRDefault="00DA03F2" w:rsidP="00DA03F2">
      <w:r w:rsidRPr="00D429BD">
        <w:rPr>
          <w:rStyle w:val="HideTWBExt"/>
          <w:noProof w:val="0"/>
          <w:color w:val="auto"/>
        </w:rPr>
        <w:t>&lt;/RepeatBlock-By&gt;</w:t>
      </w:r>
    </w:p>
    <w:p w14:paraId="3C5B0EA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C4CE82B" w14:textId="77777777" w:rsidR="00DA03F2" w:rsidRPr="00D429BD" w:rsidRDefault="00DA03F2" w:rsidP="00DA03F2">
      <w:pPr>
        <w:pStyle w:val="NormalBold"/>
      </w:pPr>
      <w:r w:rsidRPr="00D429BD">
        <w:rPr>
          <w:rStyle w:val="HideTWBExt"/>
          <w:noProof w:val="0"/>
          <w:color w:val="auto"/>
        </w:rPr>
        <w:t>&lt;Article&gt;</w:t>
      </w:r>
      <w:r w:rsidRPr="00D429BD">
        <w:t>Betragtning 12 b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2A2AD6E" w14:textId="77777777" w:rsidTr="00453413">
        <w:trPr>
          <w:trHeight w:hRule="exact" w:val="240"/>
          <w:jc w:val="center"/>
        </w:trPr>
        <w:tc>
          <w:tcPr>
            <w:tcW w:w="9752" w:type="dxa"/>
            <w:gridSpan w:val="2"/>
          </w:tcPr>
          <w:p w14:paraId="7D737D81" w14:textId="77777777" w:rsidR="00DA03F2" w:rsidRPr="00D429BD" w:rsidRDefault="00DA03F2" w:rsidP="00453413"/>
        </w:tc>
      </w:tr>
      <w:tr w:rsidR="008126DB" w:rsidRPr="00D429BD" w14:paraId="1DF416D0" w14:textId="77777777" w:rsidTr="00453413">
        <w:trPr>
          <w:trHeight w:val="240"/>
          <w:jc w:val="center"/>
        </w:trPr>
        <w:tc>
          <w:tcPr>
            <w:tcW w:w="4876" w:type="dxa"/>
          </w:tcPr>
          <w:p w14:paraId="45E440A2" w14:textId="77777777" w:rsidR="00DA03F2" w:rsidRPr="00D429BD" w:rsidRDefault="00DA03F2" w:rsidP="00453413">
            <w:pPr>
              <w:pStyle w:val="AmColumnHeading"/>
            </w:pPr>
            <w:r w:rsidRPr="00D429BD">
              <w:t>Kommissionens forslag</w:t>
            </w:r>
          </w:p>
        </w:tc>
        <w:tc>
          <w:tcPr>
            <w:tcW w:w="4876" w:type="dxa"/>
          </w:tcPr>
          <w:p w14:paraId="6090615D" w14:textId="77777777" w:rsidR="00DA03F2" w:rsidRPr="00D429BD" w:rsidRDefault="00DA03F2" w:rsidP="00453413">
            <w:pPr>
              <w:pStyle w:val="AmColumnHeading"/>
            </w:pPr>
            <w:r w:rsidRPr="00D429BD">
              <w:t>Ændringsforslag</w:t>
            </w:r>
          </w:p>
        </w:tc>
      </w:tr>
      <w:tr w:rsidR="008126DB" w:rsidRPr="00D429BD" w14:paraId="4F620886" w14:textId="77777777" w:rsidTr="00453413">
        <w:trPr>
          <w:jc w:val="center"/>
        </w:trPr>
        <w:tc>
          <w:tcPr>
            <w:tcW w:w="4876" w:type="dxa"/>
          </w:tcPr>
          <w:p w14:paraId="381BDDDD" w14:textId="77777777" w:rsidR="00DA03F2" w:rsidRPr="00D429BD" w:rsidRDefault="00DA03F2" w:rsidP="00453413">
            <w:pPr>
              <w:pStyle w:val="Normal6a"/>
            </w:pPr>
          </w:p>
        </w:tc>
        <w:tc>
          <w:tcPr>
            <w:tcW w:w="4876" w:type="dxa"/>
          </w:tcPr>
          <w:p w14:paraId="201B38E2" w14:textId="77777777" w:rsidR="00DA03F2" w:rsidRPr="00D429BD" w:rsidRDefault="00DA03F2" w:rsidP="00453413">
            <w:pPr>
              <w:pStyle w:val="Normal6a"/>
            </w:pPr>
            <w:r w:rsidRPr="00D429BD">
              <w:rPr>
                <w:b/>
                <w:i/>
              </w:rPr>
              <w:t>(12b)</w:t>
            </w:r>
            <w:r w:rsidRPr="00D429BD">
              <w:tab/>
            </w:r>
            <w:r w:rsidRPr="00D429BD">
              <w:rPr>
                <w:b/>
                <w:i/>
              </w:rPr>
              <w:t>Fælles udtalelse fra Databeskyttelsesrådet og Den Europæiske Tilsynsførende for Databeskyttelse 5/2021 nævner visse teknologier, som indebærer en høj risiko for krænkelse af de grundlæggende rettigheder, såsom ansigtsgenkendelse i det offentlige rum samt anden software til biometrisk overvågning, genkendelse af følelser og adfærdsgenkendelse. Disse teknologier testes eller anvendes ofte ved eller omkring grænser, i forbindelse med grænseforvaltningsaktiviteter samt på og omkring modtagelsesfaciliteter og screeningsfaciliteter. Tredjelandsstatsborgere bør beskyttes mod disse indgribende former for overvågning og krænkelser af de grundlæggende rettigheder.</w:t>
            </w:r>
          </w:p>
        </w:tc>
      </w:tr>
    </w:tbl>
    <w:p w14:paraId="7EEDCF0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42C0AED" w14:textId="77777777" w:rsidR="00DA03F2" w:rsidRPr="00D429BD" w:rsidRDefault="00DA03F2" w:rsidP="00DA03F2">
      <w:r w:rsidRPr="00D429BD">
        <w:rPr>
          <w:rStyle w:val="HideTWBExt"/>
          <w:noProof w:val="0"/>
          <w:color w:val="auto"/>
        </w:rPr>
        <w:t>&lt;/Amend&gt;</w:t>
      </w:r>
    </w:p>
    <w:p w14:paraId="385E72E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217</w:t>
      </w:r>
      <w:r w:rsidRPr="00D429BD">
        <w:rPr>
          <w:rStyle w:val="HideTWBExt"/>
          <w:noProof w:val="0"/>
          <w:color w:val="auto"/>
        </w:rPr>
        <w:t>&lt;/NumAm&gt;</w:t>
      </w:r>
    </w:p>
    <w:p w14:paraId="1A6A45FC"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A0B8E03" w14:textId="77777777" w:rsidR="00DA03F2" w:rsidRPr="00D429BD" w:rsidRDefault="00DA03F2" w:rsidP="00DA03F2">
      <w:pPr>
        <w:pStyle w:val="NormalBold"/>
      </w:pPr>
      <w:r w:rsidRPr="00D429BD">
        <w:rPr>
          <w:rStyle w:val="HideTWBExt"/>
          <w:noProof w:val="0"/>
          <w:color w:val="auto"/>
        </w:rPr>
        <w:t>&lt;/RepeatBlock-By&gt;</w:t>
      </w:r>
    </w:p>
    <w:p w14:paraId="2854158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CC9DEFD" w14:textId="77777777" w:rsidR="00DA03F2" w:rsidRPr="00D429BD" w:rsidRDefault="00DA03F2" w:rsidP="00DA03F2">
      <w:pPr>
        <w:pStyle w:val="NormalBold"/>
      </w:pPr>
      <w:r w:rsidRPr="00D429BD">
        <w:rPr>
          <w:rStyle w:val="HideTWBExt"/>
          <w:noProof w:val="0"/>
          <w:color w:val="auto"/>
        </w:rPr>
        <w:t>&lt;Article&gt;</w:t>
      </w:r>
      <w:r w:rsidRPr="00D429BD">
        <w:t>Betragtning 12 b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A08E6E5" w14:textId="77777777" w:rsidTr="00453413">
        <w:trPr>
          <w:trHeight w:hRule="exact" w:val="240"/>
          <w:jc w:val="center"/>
        </w:trPr>
        <w:tc>
          <w:tcPr>
            <w:tcW w:w="9752" w:type="dxa"/>
            <w:gridSpan w:val="2"/>
          </w:tcPr>
          <w:p w14:paraId="277C63AF" w14:textId="77777777" w:rsidR="00DA03F2" w:rsidRPr="00D429BD" w:rsidRDefault="00DA03F2" w:rsidP="00453413"/>
        </w:tc>
      </w:tr>
      <w:tr w:rsidR="008126DB" w:rsidRPr="00D429BD" w14:paraId="6A8EBFA2" w14:textId="77777777" w:rsidTr="00453413">
        <w:trPr>
          <w:trHeight w:val="240"/>
          <w:jc w:val="center"/>
        </w:trPr>
        <w:tc>
          <w:tcPr>
            <w:tcW w:w="4876" w:type="dxa"/>
          </w:tcPr>
          <w:p w14:paraId="728ED37A" w14:textId="77777777" w:rsidR="00DA03F2" w:rsidRPr="00D429BD" w:rsidRDefault="00DA03F2" w:rsidP="00453413">
            <w:pPr>
              <w:pStyle w:val="AmColumnHeading"/>
            </w:pPr>
            <w:r w:rsidRPr="00D429BD">
              <w:t>Kommissionens forslag</w:t>
            </w:r>
          </w:p>
        </w:tc>
        <w:tc>
          <w:tcPr>
            <w:tcW w:w="4876" w:type="dxa"/>
          </w:tcPr>
          <w:p w14:paraId="6C53EBEC" w14:textId="77777777" w:rsidR="00DA03F2" w:rsidRPr="00D429BD" w:rsidRDefault="00DA03F2" w:rsidP="00453413">
            <w:pPr>
              <w:pStyle w:val="AmColumnHeading"/>
            </w:pPr>
            <w:r w:rsidRPr="00D429BD">
              <w:t>Ændringsforslag</w:t>
            </w:r>
          </w:p>
        </w:tc>
      </w:tr>
      <w:tr w:rsidR="008126DB" w:rsidRPr="00D429BD" w14:paraId="4D641D7B" w14:textId="77777777" w:rsidTr="00453413">
        <w:trPr>
          <w:jc w:val="center"/>
        </w:trPr>
        <w:tc>
          <w:tcPr>
            <w:tcW w:w="4876" w:type="dxa"/>
          </w:tcPr>
          <w:p w14:paraId="015A9048" w14:textId="77777777" w:rsidR="00DA03F2" w:rsidRPr="00D429BD" w:rsidRDefault="00DA03F2" w:rsidP="00453413">
            <w:pPr>
              <w:pStyle w:val="Normal6a"/>
            </w:pPr>
          </w:p>
        </w:tc>
        <w:tc>
          <w:tcPr>
            <w:tcW w:w="4876" w:type="dxa"/>
          </w:tcPr>
          <w:p w14:paraId="0A5DD940" w14:textId="77777777" w:rsidR="00DA03F2" w:rsidRPr="00D429BD" w:rsidRDefault="00DA03F2" w:rsidP="00453413">
            <w:pPr>
              <w:pStyle w:val="Normal6a"/>
            </w:pPr>
            <w:r w:rsidRPr="00D429BD">
              <w:rPr>
                <w:b/>
                <w:i/>
              </w:rPr>
              <w:t>(12b)</w:t>
            </w:r>
            <w:r w:rsidRPr="00D429BD">
              <w:tab/>
            </w:r>
            <w:r w:rsidRPr="00D429BD">
              <w:rPr>
                <w:b/>
                <w:i/>
              </w:rPr>
              <w:t>Fælles udtalelse fra Databeskyttelsesrådet og Den Europæiske Tilsynsførende for Databeskyttelse 5/2021 nævner visse teknologier, som indebærer en høj risiko for krænkelse af de grundlæggende rettigheder, såsom ansigtsgenkendelse i det offentlige rum samt anden software til biometrisk overvågning, genkendelse af følelser og adfærdsgenkendelse. Disse teknologier testes eller anvendes ofte ved eller omkring grænser, i forbindelse med grænseforvaltningsaktiviteter samt på og omkring modtagelsesfaciliteter og screeningsfaciliteter. Tredjelandsstatsborgere bør beskyttes mod disse indgribende former for overvågning og krænkelser af de grundlæggende rettigheder.</w:t>
            </w:r>
          </w:p>
        </w:tc>
      </w:tr>
    </w:tbl>
    <w:p w14:paraId="14CBC3A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81C9B4D" w14:textId="77777777" w:rsidR="00DA03F2" w:rsidRPr="00D429BD" w:rsidRDefault="00DA03F2" w:rsidP="00DA03F2">
      <w:r w:rsidRPr="00D429BD">
        <w:rPr>
          <w:rStyle w:val="HideTWBExt"/>
          <w:noProof w:val="0"/>
          <w:color w:val="auto"/>
        </w:rPr>
        <w:t>&lt;/Amend&gt;</w:t>
      </w:r>
    </w:p>
    <w:p w14:paraId="2174FED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218</w:t>
      </w:r>
      <w:r w:rsidRPr="00D429BD">
        <w:rPr>
          <w:rStyle w:val="HideTWBExt"/>
          <w:noProof w:val="0"/>
          <w:color w:val="auto"/>
        </w:rPr>
        <w:t>&lt;/NumAm&gt;</w:t>
      </w:r>
    </w:p>
    <w:p w14:paraId="2060A578"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36B8A4A4" w14:textId="77777777" w:rsidR="00DA03F2" w:rsidRPr="00D429BD" w:rsidRDefault="00DA03F2" w:rsidP="00DA03F2">
      <w:pPr>
        <w:pStyle w:val="NormalBold"/>
      </w:pPr>
      <w:r w:rsidRPr="00D429BD">
        <w:rPr>
          <w:rStyle w:val="HideTWBExt"/>
          <w:noProof w:val="0"/>
          <w:color w:val="auto"/>
        </w:rPr>
        <w:t>&lt;/RepeatBlock-By&gt;</w:t>
      </w:r>
    </w:p>
    <w:p w14:paraId="6490FC5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92CC057" w14:textId="77777777" w:rsidR="00DA03F2" w:rsidRPr="00D429BD" w:rsidRDefault="00DA03F2" w:rsidP="00DA03F2">
      <w:pPr>
        <w:pStyle w:val="NormalBold"/>
      </w:pPr>
      <w:r w:rsidRPr="00D429BD">
        <w:rPr>
          <w:rStyle w:val="HideTWBExt"/>
          <w:noProof w:val="0"/>
          <w:color w:val="auto"/>
        </w:rPr>
        <w:t>&lt;Article&gt;</w:t>
      </w:r>
      <w:r w:rsidRPr="00D429BD">
        <w:t>Betragtning 13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5098CE6" w14:textId="77777777" w:rsidTr="00453413">
        <w:trPr>
          <w:trHeight w:hRule="exact" w:val="240"/>
          <w:jc w:val="center"/>
        </w:trPr>
        <w:tc>
          <w:tcPr>
            <w:tcW w:w="9752" w:type="dxa"/>
            <w:gridSpan w:val="2"/>
          </w:tcPr>
          <w:p w14:paraId="34DB8852" w14:textId="77777777" w:rsidR="00DA03F2" w:rsidRPr="00D429BD" w:rsidRDefault="00DA03F2" w:rsidP="00453413"/>
        </w:tc>
      </w:tr>
      <w:tr w:rsidR="008126DB" w:rsidRPr="00D429BD" w14:paraId="1E371132" w14:textId="77777777" w:rsidTr="00453413">
        <w:trPr>
          <w:trHeight w:val="240"/>
          <w:jc w:val="center"/>
        </w:trPr>
        <w:tc>
          <w:tcPr>
            <w:tcW w:w="4876" w:type="dxa"/>
          </w:tcPr>
          <w:p w14:paraId="3A6F4EF6" w14:textId="77777777" w:rsidR="00DA03F2" w:rsidRPr="00D429BD" w:rsidRDefault="00DA03F2" w:rsidP="00453413">
            <w:pPr>
              <w:pStyle w:val="AmColumnHeading"/>
            </w:pPr>
            <w:r w:rsidRPr="00D429BD">
              <w:t>Kommissionens forslag</w:t>
            </w:r>
          </w:p>
        </w:tc>
        <w:tc>
          <w:tcPr>
            <w:tcW w:w="4876" w:type="dxa"/>
          </w:tcPr>
          <w:p w14:paraId="5B35136D" w14:textId="77777777" w:rsidR="00DA03F2" w:rsidRPr="00D429BD" w:rsidRDefault="00DA03F2" w:rsidP="00453413">
            <w:pPr>
              <w:pStyle w:val="AmColumnHeading"/>
            </w:pPr>
            <w:r w:rsidRPr="00D429BD">
              <w:t>Ændringsforslag</w:t>
            </w:r>
          </w:p>
        </w:tc>
      </w:tr>
      <w:tr w:rsidR="008126DB" w:rsidRPr="00D429BD" w14:paraId="4E3A3D98" w14:textId="77777777" w:rsidTr="00453413">
        <w:trPr>
          <w:jc w:val="center"/>
        </w:trPr>
        <w:tc>
          <w:tcPr>
            <w:tcW w:w="4876" w:type="dxa"/>
          </w:tcPr>
          <w:p w14:paraId="419B616A" w14:textId="77777777" w:rsidR="00DA03F2" w:rsidRPr="00D429BD" w:rsidRDefault="00DA03F2" w:rsidP="00453413">
            <w:pPr>
              <w:pStyle w:val="Normal6a"/>
            </w:pPr>
            <w:r w:rsidRPr="00D429BD">
              <w:rPr>
                <w:b/>
                <w:i/>
              </w:rPr>
              <w:t>(13)</w:t>
            </w:r>
            <w:r w:rsidRPr="00D429BD">
              <w:tab/>
            </w:r>
            <w:r w:rsidRPr="00D429BD">
              <w:rPr>
                <w:b/>
                <w:i/>
              </w:rPr>
              <w:t>Når screeningen viser, at en tredjelandsstatsborger, der er underkastet screeningen, opfylder betingelserne i artikel 6 i forordning (EU) 2016/399, bør screeningen afsluttes, og den pågældende tredjelandsstatsborger bør gives tilladelse til at indrejse på området, uden at dette berører anvendelsen af sanktioner som omhandlet i artikel 5, stk. 3, i nævnte forordning.</w:t>
            </w:r>
          </w:p>
        </w:tc>
        <w:tc>
          <w:tcPr>
            <w:tcW w:w="4876" w:type="dxa"/>
          </w:tcPr>
          <w:p w14:paraId="00F4E678" w14:textId="77777777" w:rsidR="00DA03F2" w:rsidRPr="00D429BD" w:rsidRDefault="00DA03F2" w:rsidP="00453413">
            <w:pPr>
              <w:pStyle w:val="Normal6a"/>
            </w:pPr>
            <w:r w:rsidRPr="00D429BD">
              <w:rPr>
                <w:b/>
                <w:i/>
              </w:rPr>
              <w:t>udgår</w:t>
            </w:r>
          </w:p>
        </w:tc>
      </w:tr>
    </w:tbl>
    <w:p w14:paraId="2B59CC4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EFFBAB5" w14:textId="77777777" w:rsidR="00DA03F2" w:rsidRPr="00D429BD" w:rsidRDefault="00DA03F2" w:rsidP="00DA03F2">
      <w:r w:rsidRPr="00D429BD">
        <w:rPr>
          <w:rStyle w:val="HideTWBExt"/>
          <w:noProof w:val="0"/>
          <w:color w:val="auto"/>
        </w:rPr>
        <w:t>&lt;/Amend&gt;</w:t>
      </w:r>
    </w:p>
    <w:p w14:paraId="012E5B8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219</w:t>
      </w:r>
      <w:r w:rsidRPr="00D429BD">
        <w:rPr>
          <w:rStyle w:val="HideTWBExt"/>
          <w:noProof w:val="0"/>
          <w:color w:val="auto"/>
        </w:rPr>
        <w:t>&lt;/NumAm&gt;</w:t>
      </w:r>
    </w:p>
    <w:p w14:paraId="6A791F34"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43AF08B3"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CED952B" w14:textId="77777777" w:rsidR="00DA03F2" w:rsidRPr="00D429BD" w:rsidRDefault="00DA03F2" w:rsidP="00DA03F2">
      <w:r w:rsidRPr="00D429BD">
        <w:rPr>
          <w:rStyle w:val="HideTWBExt"/>
          <w:noProof w:val="0"/>
          <w:color w:val="auto"/>
        </w:rPr>
        <w:t>&lt;/RepeatBlock-By&gt;</w:t>
      </w:r>
    </w:p>
    <w:p w14:paraId="318059C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401FCBE" w14:textId="77777777" w:rsidR="00DA03F2" w:rsidRPr="00D429BD" w:rsidRDefault="00DA03F2" w:rsidP="00DA03F2">
      <w:pPr>
        <w:pStyle w:val="NormalBold"/>
      </w:pPr>
      <w:r w:rsidRPr="00D429BD">
        <w:rPr>
          <w:rStyle w:val="HideTWBExt"/>
          <w:noProof w:val="0"/>
          <w:color w:val="auto"/>
        </w:rPr>
        <w:t>&lt;Article&gt;</w:t>
      </w:r>
      <w:r w:rsidRPr="00D429BD">
        <w:t>Betragtning 13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A73876A" w14:textId="77777777" w:rsidTr="00453413">
        <w:trPr>
          <w:trHeight w:hRule="exact" w:val="240"/>
          <w:jc w:val="center"/>
        </w:trPr>
        <w:tc>
          <w:tcPr>
            <w:tcW w:w="9752" w:type="dxa"/>
            <w:gridSpan w:val="2"/>
          </w:tcPr>
          <w:p w14:paraId="7B49D4BE" w14:textId="77777777" w:rsidR="00DA03F2" w:rsidRPr="00D429BD" w:rsidRDefault="00DA03F2" w:rsidP="00453413"/>
        </w:tc>
      </w:tr>
      <w:tr w:rsidR="008126DB" w:rsidRPr="00D429BD" w14:paraId="71E30332" w14:textId="77777777" w:rsidTr="00453413">
        <w:trPr>
          <w:trHeight w:val="240"/>
          <w:jc w:val="center"/>
        </w:trPr>
        <w:tc>
          <w:tcPr>
            <w:tcW w:w="4876" w:type="dxa"/>
          </w:tcPr>
          <w:p w14:paraId="1D1EDA3B" w14:textId="77777777" w:rsidR="00DA03F2" w:rsidRPr="00D429BD" w:rsidRDefault="00DA03F2" w:rsidP="00453413">
            <w:pPr>
              <w:pStyle w:val="AmColumnHeading"/>
            </w:pPr>
            <w:r w:rsidRPr="00D429BD">
              <w:t>Kommissionens forslag</w:t>
            </w:r>
          </w:p>
        </w:tc>
        <w:tc>
          <w:tcPr>
            <w:tcW w:w="4876" w:type="dxa"/>
          </w:tcPr>
          <w:p w14:paraId="43A6D26A" w14:textId="77777777" w:rsidR="00DA03F2" w:rsidRPr="00D429BD" w:rsidRDefault="00DA03F2" w:rsidP="00453413">
            <w:pPr>
              <w:pStyle w:val="AmColumnHeading"/>
            </w:pPr>
            <w:r w:rsidRPr="00D429BD">
              <w:t>Ændringsforslag</w:t>
            </w:r>
          </w:p>
        </w:tc>
      </w:tr>
      <w:tr w:rsidR="008126DB" w:rsidRPr="00D429BD" w14:paraId="4967BAD2" w14:textId="77777777" w:rsidTr="00453413">
        <w:trPr>
          <w:jc w:val="center"/>
        </w:trPr>
        <w:tc>
          <w:tcPr>
            <w:tcW w:w="4876" w:type="dxa"/>
          </w:tcPr>
          <w:p w14:paraId="2CFE9B70" w14:textId="77777777" w:rsidR="00DA03F2" w:rsidRPr="00D429BD" w:rsidRDefault="00DA03F2" w:rsidP="00453413">
            <w:pPr>
              <w:pStyle w:val="Normal6a"/>
            </w:pPr>
            <w:r w:rsidRPr="00D429BD">
              <w:rPr>
                <w:b/>
                <w:i/>
              </w:rPr>
              <w:t>(13)</w:t>
            </w:r>
            <w:r w:rsidRPr="00D429BD">
              <w:tab/>
            </w:r>
            <w:r w:rsidRPr="00D429BD">
              <w:rPr>
                <w:b/>
                <w:i/>
              </w:rPr>
              <w:t>Når screeningen viser, at en tredjelandsstatsborger, der er underkastet screeningen, opfylder betingelserne i artikel 6 i forordning (EU) 2016/399, bør screeningen afsluttes, og den pågældende tredjelandsstatsborger bør gives tilladelse til at indrejse på området, uden at dette berører anvendelsen af sanktioner som omhandlet i artikel 5, stk. 3, i nævnte forordning.</w:t>
            </w:r>
          </w:p>
        </w:tc>
        <w:tc>
          <w:tcPr>
            <w:tcW w:w="4876" w:type="dxa"/>
          </w:tcPr>
          <w:p w14:paraId="3E9DDE58" w14:textId="77777777" w:rsidR="00DA03F2" w:rsidRPr="00D429BD" w:rsidRDefault="00DA03F2" w:rsidP="00453413">
            <w:pPr>
              <w:pStyle w:val="Normal6a"/>
            </w:pPr>
            <w:r w:rsidRPr="00D429BD">
              <w:rPr>
                <w:b/>
                <w:i/>
              </w:rPr>
              <w:t>udgår</w:t>
            </w:r>
          </w:p>
        </w:tc>
      </w:tr>
    </w:tbl>
    <w:p w14:paraId="2B76F6D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DE93755" w14:textId="77777777" w:rsidR="00DA03F2" w:rsidRPr="00D429BD" w:rsidRDefault="00DA03F2" w:rsidP="00DA03F2">
      <w:r w:rsidRPr="00D429BD">
        <w:rPr>
          <w:rStyle w:val="HideTWBExt"/>
          <w:noProof w:val="0"/>
          <w:color w:val="auto"/>
        </w:rPr>
        <w:t>&lt;/Amend&gt;</w:t>
      </w:r>
    </w:p>
    <w:p w14:paraId="58FE53F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220</w:t>
      </w:r>
      <w:r w:rsidRPr="00D429BD">
        <w:rPr>
          <w:rStyle w:val="HideTWBExt"/>
          <w:noProof w:val="0"/>
          <w:color w:val="auto"/>
        </w:rPr>
        <w:t>&lt;/NumAm&gt;</w:t>
      </w:r>
    </w:p>
    <w:p w14:paraId="2FE7D33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B9DDBEF" w14:textId="77777777" w:rsidR="00DA03F2" w:rsidRPr="00D429BD" w:rsidRDefault="00DA03F2" w:rsidP="00DA03F2">
      <w:pPr>
        <w:pStyle w:val="NormalBold"/>
      </w:pPr>
      <w:r w:rsidRPr="00D429BD">
        <w:rPr>
          <w:rStyle w:val="HideTWBExt"/>
          <w:noProof w:val="0"/>
          <w:color w:val="auto"/>
        </w:rPr>
        <w:t>&lt;/RepeatBlock-By&gt;</w:t>
      </w:r>
    </w:p>
    <w:p w14:paraId="220B579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82AECFB" w14:textId="77777777" w:rsidR="00DA03F2" w:rsidRPr="00D429BD" w:rsidRDefault="00DA03F2" w:rsidP="00DA03F2">
      <w:pPr>
        <w:pStyle w:val="NormalBold"/>
      </w:pPr>
      <w:r w:rsidRPr="00D429BD">
        <w:rPr>
          <w:rStyle w:val="HideTWBExt"/>
          <w:noProof w:val="0"/>
          <w:color w:val="auto"/>
        </w:rPr>
        <w:t>&lt;Article&gt;</w:t>
      </w:r>
      <w:r w:rsidRPr="00D429BD">
        <w:t>Betragtning 13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50E009B" w14:textId="77777777" w:rsidTr="00453413">
        <w:trPr>
          <w:trHeight w:hRule="exact" w:val="240"/>
          <w:jc w:val="center"/>
        </w:trPr>
        <w:tc>
          <w:tcPr>
            <w:tcW w:w="9752" w:type="dxa"/>
            <w:gridSpan w:val="2"/>
          </w:tcPr>
          <w:p w14:paraId="11D21F78" w14:textId="77777777" w:rsidR="00DA03F2" w:rsidRPr="00D429BD" w:rsidRDefault="00DA03F2" w:rsidP="00453413"/>
        </w:tc>
      </w:tr>
      <w:tr w:rsidR="008126DB" w:rsidRPr="00D429BD" w14:paraId="713BCD49" w14:textId="77777777" w:rsidTr="00453413">
        <w:trPr>
          <w:trHeight w:val="240"/>
          <w:jc w:val="center"/>
        </w:trPr>
        <w:tc>
          <w:tcPr>
            <w:tcW w:w="4876" w:type="dxa"/>
          </w:tcPr>
          <w:p w14:paraId="453A151F" w14:textId="77777777" w:rsidR="00DA03F2" w:rsidRPr="00D429BD" w:rsidRDefault="00DA03F2" w:rsidP="00453413">
            <w:pPr>
              <w:pStyle w:val="AmColumnHeading"/>
            </w:pPr>
            <w:r w:rsidRPr="00D429BD">
              <w:t>Kommissionens forslag</w:t>
            </w:r>
          </w:p>
        </w:tc>
        <w:tc>
          <w:tcPr>
            <w:tcW w:w="4876" w:type="dxa"/>
          </w:tcPr>
          <w:p w14:paraId="604925CB" w14:textId="77777777" w:rsidR="00DA03F2" w:rsidRPr="00D429BD" w:rsidRDefault="00DA03F2" w:rsidP="00453413">
            <w:pPr>
              <w:pStyle w:val="AmColumnHeading"/>
            </w:pPr>
            <w:r w:rsidRPr="00D429BD">
              <w:t>Ændringsforslag</w:t>
            </w:r>
          </w:p>
        </w:tc>
      </w:tr>
      <w:tr w:rsidR="008126DB" w:rsidRPr="00D429BD" w14:paraId="1FF4C9D7" w14:textId="77777777" w:rsidTr="00453413">
        <w:trPr>
          <w:jc w:val="center"/>
        </w:trPr>
        <w:tc>
          <w:tcPr>
            <w:tcW w:w="4876" w:type="dxa"/>
          </w:tcPr>
          <w:p w14:paraId="1E3F62FB" w14:textId="77777777" w:rsidR="00DA03F2" w:rsidRPr="00D429BD" w:rsidRDefault="00DA03F2" w:rsidP="00453413">
            <w:pPr>
              <w:pStyle w:val="Normal6a"/>
            </w:pPr>
            <w:r w:rsidRPr="00D429BD">
              <w:t>(13)</w:t>
            </w:r>
            <w:r w:rsidRPr="00D429BD">
              <w:tab/>
              <w:t>Når screeningen viser, at en tredjelandsstatsborger, der er underkastet screeningen, opfylder betingelserne i artikel 6 i forordning (EU) 2016/399, bør screeningen afsluttes, og den pågældende tredjelandsstatsborger</w:t>
            </w:r>
            <w:r w:rsidRPr="00D429BD">
              <w:rPr>
                <w:b/>
                <w:bCs/>
                <w:i/>
                <w:iCs/>
              </w:rPr>
              <w:t xml:space="preserve"> bør</w:t>
            </w:r>
            <w:r w:rsidRPr="00D429BD">
              <w:t xml:space="preserve"> gives tilladelse til at indrejse på området</w:t>
            </w:r>
            <w:r w:rsidRPr="00D429BD">
              <w:rPr>
                <w:b/>
                <w:bCs/>
                <w:i/>
                <w:iCs/>
              </w:rPr>
              <w:t>, uden at dette berører anvendelsen af sanktioner som omhandlet i artikel 5, stk. 3, i nævnte forordning</w:t>
            </w:r>
            <w:r w:rsidRPr="00D429BD">
              <w:t>.</w:t>
            </w:r>
          </w:p>
        </w:tc>
        <w:tc>
          <w:tcPr>
            <w:tcW w:w="4876" w:type="dxa"/>
          </w:tcPr>
          <w:p w14:paraId="00C4FB99" w14:textId="77777777" w:rsidR="00DA03F2" w:rsidRPr="00D429BD" w:rsidRDefault="00DA03F2" w:rsidP="00453413">
            <w:pPr>
              <w:pStyle w:val="Normal6a"/>
            </w:pPr>
            <w:r w:rsidRPr="00D429BD">
              <w:t>(13)</w:t>
            </w:r>
            <w:r w:rsidRPr="00D429BD">
              <w:tab/>
              <w:t xml:space="preserve">Når screeningen viser, at en tredjelandsstatsborger, der er underkastet screeningen, opfylder betingelserne i artikel 6 i forordning (EU) 2016/399, bør screeningen afsluttes, og </w:t>
            </w:r>
            <w:r w:rsidRPr="00D429BD">
              <w:rPr>
                <w:b/>
                <w:bCs/>
                <w:i/>
                <w:iCs/>
              </w:rPr>
              <w:t xml:space="preserve">såfremt tredjelandsstatsborgeren endnu ikke er indrejst på medlemsstatens område, bør </w:t>
            </w:r>
            <w:r w:rsidRPr="00D429BD">
              <w:t>den pågældende tredjelandsstatsborger gives tilladelse til at indrejse på området.</w:t>
            </w:r>
          </w:p>
        </w:tc>
      </w:tr>
    </w:tbl>
    <w:p w14:paraId="0CF00BD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003B23A" w14:textId="77777777" w:rsidR="00DA03F2" w:rsidRPr="00D429BD" w:rsidRDefault="00DA03F2" w:rsidP="00DA03F2">
      <w:r w:rsidRPr="00D429BD">
        <w:rPr>
          <w:rStyle w:val="HideTWBExt"/>
          <w:noProof w:val="0"/>
          <w:color w:val="auto"/>
        </w:rPr>
        <w:t>&lt;/Amend&gt;</w:t>
      </w:r>
    </w:p>
    <w:p w14:paraId="5E5AEE7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221</w:t>
      </w:r>
      <w:r w:rsidRPr="00D429BD">
        <w:rPr>
          <w:rStyle w:val="HideTWBExt"/>
          <w:noProof w:val="0"/>
          <w:color w:val="auto"/>
        </w:rPr>
        <w:t>&lt;/NumAm&gt;</w:t>
      </w:r>
    </w:p>
    <w:p w14:paraId="617B1808"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Nicolas Bay, Jean-Paul Garraud, Harald Vilimsky, Annalisa Tardino, Charlie Weimers</w:t>
      </w:r>
      <w:r w:rsidRPr="00D429BD">
        <w:rPr>
          <w:rStyle w:val="HideTWBExt"/>
          <w:noProof w:val="0"/>
          <w:color w:val="auto"/>
        </w:rPr>
        <w:t>&lt;/Members&gt;</w:t>
      </w:r>
    </w:p>
    <w:p w14:paraId="4A55CBB7" w14:textId="77777777" w:rsidR="00DA03F2" w:rsidRPr="00D429BD" w:rsidRDefault="00DA03F2" w:rsidP="00DA03F2">
      <w:pPr>
        <w:pStyle w:val="NormalBold"/>
      </w:pPr>
      <w:r w:rsidRPr="00D429BD">
        <w:rPr>
          <w:rStyle w:val="HideTWBExt"/>
          <w:noProof w:val="0"/>
          <w:color w:val="auto"/>
        </w:rPr>
        <w:t>&lt;/RepeatBlock-By&gt;</w:t>
      </w:r>
    </w:p>
    <w:p w14:paraId="5874F90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A8281AC" w14:textId="77777777" w:rsidR="00DA03F2" w:rsidRPr="00D429BD" w:rsidRDefault="00DA03F2" w:rsidP="00DA03F2">
      <w:pPr>
        <w:pStyle w:val="NormalBold"/>
      </w:pPr>
      <w:r w:rsidRPr="00D429BD">
        <w:rPr>
          <w:rStyle w:val="HideTWBExt"/>
          <w:noProof w:val="0"/>
          <w:color w:val="auto"/>
        </w:rPr>
        <w:t>&lt;Article&gt;</w:t>
      </w:r>
      <w:r w:rsidRPr="00D429BD">
        <w:t>Betragtning 13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A5104F3" w14:textId="77777777" w:rsidTr="00453413">
        <w:trPr>
          <w:trHeight w:hRule="exact" w:val="240"/>
          <w:jc w:val="center"/>
        </w:trPr>
        <w:tc>
          <w:tcPr>
            <w:tcW w:w="9752" w:type="dxa"/>
            <w:gridSpan w:val="2"/>
          </w:tcPr>
          <w:p w14:paraId="1BB56E31" w14:textId="77777777" w:rsidR="00DA03F2" w:rsidRPr="00D429BD" w:rsidRDefault="00DA03F2" w:rsidP="00453413"/>
        </w:tc>
      </w:tr>
      <w:tr w:rsidR="008126DB" w:rsidRPr="00D429BD" w14:paraId="25E213ED" w14:textId="77777777" w:rsidTr="00453413">
        <w:trPr>
          <w:trHeight w:val="240"/>
          <w:jc w:val="center"/>
        </w:trPr>
        <w:tc>
          <w:tcPr>
            <w:tcW w:w="4876" w:type="dxa"/>
          </w:tcPr>
          <w:p w14:paraId="3137AC21" w14:textId="77777777" w:rsidR="00DA03F2" w:rsidRPr="00D429BD" w:rsidRDefault="00DA03F2" w:rsidP="00453413">
            <w:pPr>
              <w:pStyle w:val="AmColumnHeading"/>
            </w:pPr>
            <w:r w:rsidRPr="00D429BD">
              <w:t>Kommissionens forslag</w:t>
            </w:r>
          </w:p>
        </w:tc>
        <w:tc>
          <w:tcPr>
            <w:tcW w:w="4876" w:type="dxa"/>
          </w:tcPr>
          <w:p w14:paraId="3FD33D43" w14:textId="77777777" w:rsidR="00DA03F2" w:rsidRPr="00D429BD" w:rsidRDefault="00DA03F2" w:rsidP="00453413">
            <w:pPr>
              <w:pStyle w:val="AmColumnHeading"/>
            </w:pPr>
            <w:r w:rsidRPr="00D429BD">
              <w:t>Ændringsforslag</w:t>
            </w:r>
          </w:p>
        </w:tc>
      </w:tr>
      <w:tr w:rsidR="008126DB" w:rsidRPr="00D429BD" w14:paraId="5BA19FD2" w14:textId="77777777" w:rsidTr="00453413">
        <w:trPr>
          <w:jc w:val="center"/>
        </w:trPr>
        <w:tc>
          <w:tcPr>
            <w:tcW w:w="4876" w:type="dxa"/>
          </w:tcPr>
          <w:p w14:paraId="6D2323BE" w14:textId="77777777" w:rsidR="00DA03F2" w:rsidRPr="00D429BD" w:rsidRDefault="00DA03F2" w:rsidP="00453413">
            <w:pPr>
              <w:pStyle w:val="Normal6a"/>
            </w:pPr>
            <w:r w:rsidRPr="00D429BD">
              <w:t>(13)</w:t>
            </w:r>
            <w:r w:rsidRPr="00D429BD">
              <w:tab/>
              <w:t>Når screeningen viser, at en tredjelandsstatsborger, der er underkastet screeningen, opfylder betingelserne i artikel 6 i forordning (EU) 2016/399, bør screeningen afsluttes, og den pågældende tredjelandsstatsborger bør gives tilladelse til at indrejse på området, uden at dette berører anvendelsen af sanktioner som omhandlet i artikel 5, stk. 3, i nævnte forordning.</w:t>
            </w:r>
          </w:p>
        </w:tc>
        <w:tc>
          <w:tcPr>
            <w:tcW w:w="4876" w:type="dxa"/>
          </w:tcPr>
          <w:p w14:paraId="781F1626" w14:textId="77777777" w:rsidR="00DA03F2" w:rsidRPr="00D429BD" w:rsidRDefault="00DA03F2" w:rsidP="00453413">
            <w:pPr>
              <w:pStyle w:val="Normal6a"/>
            </w:pPr>
            <w:r w:rsidRPr="00D429BD">
              <w:t>(13)</w:t>
            </w:r>
            <w:r w:rsidRPr="00D429BD">
              <w:tab/>
              <w:t xml:space="preserve">Når screeningen </w:t>
            </w:r>
            <w:r w:rsidRPr="00D429BD">
              <w:rPr>
                <w:b/>
                <w:bCs/>
                <w:i/>
                <w:iCs/>
              </w:rPr>
              <w:t xml:space="preserve">utvetydigt </w:t>
            </w:r>
            <w:r w:rsidRPr="00D429BD">
              <w:t>viser, at en tredjelandsstatsborger, der er underkastet screeningen, opfylder betingelserne i artikel 6 i forordning (EU) 2016/399, bør screeningen afsluttes, og den pågældende tredjelandsstatsborger bør gives tilladelse til at indrejse på området, uden at dette berører anvendelsen af sanktioner som omhandlet i artikel 5, stk. 3, i nævnte forordning.</w:t>
            </w:r>
          </w:p>
        </w:tc>
      </w:tr>
    </w:tbl>
    <w:p w14:paraId="627D2A6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6D0BFEE" w14:textId="77777777" w:rsidR="00DA03F2" w:rsidRPr="00D429BD" w:rsidRDefault="00DA03F2" w:rsidP="00DA03F2">
      <w:r w:rsidRPr="00D429BD">
        <w:rPr>
          <w:rStyle w:val="HideTWBExt"/>
          <w:noProof w:val="0"/>
          <w:color w:val="auto"/>
        </w:rPr>
        <w:t>&lt;/Amend&gt;</w:t>
      </w:r>
    </w:p>
    <w:p w14:paraId="72921B3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222</w:t>
      </w:r>
      <w:r w:rsidRPr="00D429BD">
        <w:rPr>
          <w:rStyle w:val="HideTWBExt"/>
          <w:noProof w:val="0"/>
          <w:color w:val="auto"/>
        </w:rPr>
        <w:t>&lt;/NumAm&gt;</w:t>
      </w:r>
    </w:p>
    <w:p w14:paraId="6A2A650B"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77733806" w14:textId="77777777" w:rsidR="00DA03F2" w:rsidRPr="00D429BD" w:rsidRDefault="00DA03F2" w:rsidP="00DA03F2">
      <w:pPr>
        <w:pStyle w:val="NormalBold"/>
      </w:pPr>
      <w:r w:rsidRPr="00D429BD">
        <w:rPr>
          <w:rStyle w:val="HideTWBExt"/>
          <w:noProof w:val="0"/>
          <w:color w:val="auto"/>
        </w:rPr>
        <w:t>&lt;/RepeatBlock-By&gt;</w:t>
      </w:r>
    </w:p>
    <w:p w14:paraId="1A39470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265988E" w14:textId="77777777" w:rsidR="00DA03F2" w:rsidRPr="00D429BD" w:rsidRDefault="00DA03F2" w:rsidP="00DA03F2">
      <w:pPr>
        <w:pStyle w:val="NormalBold"/>
      </w:pPr>
      <w:r w:rsidRPr="00D429BD">
        <w:rPr>
          <w:rStyle w:val="HideTWBExt"/>
          <w:noProof w:val="0"/>
          <w:color w:val="auto"/>
        </w:rPr>
        <w:t>&lt;Article&gt;</w:t>
      </w:r>
      <w:r w:rsidRPr="00D429BD">
        <w:t>Betragtning 14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CA2DE9C" w14:textId="77777777" w:rsidTr="00453413">
        <w:trPr>
          <w:trHeight w:hRule="exact" w:val="240"/>
          <w:jc w:val="center"/>
        </w:trPr>
        <w:tc>
          <w:tcPr>
            <w:tcW w:w="9752" w:type="dxa"/>
            <w:gridSpan w:val="2"/>
          </w:tcPr>
          <w:p w14:paraId="2E9A32FD" w14:textId="77777777" w:rsidR="00DA03F2" w:rsidRPr="00D429BD" w:rsidRDefault="00DA03F2" w:rsidP="00453413"/>
        </w:tc>
      </w:tr>
      <w:tr w:rsidR="008126DB" w:rsidRPr="00D429BD" w14:paraId="1A229765" w14:textId="77777777" w:rsidTr="00453413">
        <w:trPr>
          <w:trHeight w:val="240"/>
          <w:jc w:val="center"/>
        </w:trPr>
        <w:tc>
          <w:tcPr>
            <w:tcW w:w="4876" w:type="dxa"/>
          </w:tcPr>
          <w:p w14:paraId="3F430A8C" w14:textId="77777777" w:rsidR="00DA03F2" w:rsidRPr="00D429BD" w:rsidRDefault="00DA03F2" w:rsidP="00453413">
            <w:pPr>
              <w:pStyle w:val="AmColumnHeading"/>
            </w:pPr>
            <w:r w:rsidRPr="00D429BD">
              <w:t>Kommissionens forslag</w:t>
            </w:r>
          </w:p>
        </w:tc>
        <w:tc>
          <w:tcPr>
            <w:tcW w:w="4876" w:type="dxa"/>
          </w:tcPr>
          <w:p w14:paraId="09F86AB7" w14:textId="77777777" w:rsidR="00DA03F2" w:rsidRPr="00D429BD" w:rsidRDefault="00DA03F2" w:rsidP="00453413">
            <w:pPr>
              <w:pStyle w:val="AmColumnHeading"/>
            </w:pPr>
            <w:r w:rsidRPr="00D429BD">
              <w:t>Ændringsforslag</w:t>
            </w:r>
          </w:p>
        </w:tc>
      </w:tr>
      <w:tr w:rsidR="008126DB" w:rsidRPr="00D429BD" w14:paraId="0F48A0CC" w14:textId="77777777" w:rsidTr="00453413">
        <w:trPr>
          <w:jc w:val="center"/>
        </w:trPr>
        <w:tc>
          <w:tcPr>
            <w:tcW w:w="4876" w:type="dxa"/>
          </w:tcPr>
          <w:p w14:paraId="3C16B7E9" w14:textId="77777777" w:rsidR="00DA03F2" w:rsidRPr="00D429BD" w:rsidRDefault="00DA03F2" w:rsidP="00453413">
            <w:pPr>
              <w:pStyle w:val="Normal6a"/>
            </w:pPr>
            <w:r w:rsidRPr="00D429BD">
              <w:t>(14)</w:t>
            </w:r>
            <w:r w:rsidRPr="00D429BD">
              <w:tab/>
            </w:r>
            <w:r w:rsidRPr="00D429BD">
              <w:rPr>
                <w:b/>
                <w:bCs/>
                <w:i/>
                <w:iCs/>
              </w:rPr>
              <w:t>I betragtning af formålet</w:t>
            </w:r>
            <w:r w:rsidRPr="00D429BD">
              <w:t xml:space="preserve"> med den undtagelse, der er omhandlet i artikel 6, stk. 5, i forordning (EU) 2016/399, </w:t>
            </w:r>
            <w:r w:rsidRPr="00D429BD">
              <w:rPr>
                <w:b/>
                <w:bCs/>
                <w:i/>
                <w:iCs/>
              </w:rPr>
              <w:t>bør</w:t>
            </w:r>
            <w:r w:rsidRPr="00D429BD">
              <w:t xml:space="preserve"> personer, </w:t>
            </w:r>
            <w:r w:rsidRPr="00D429BD">
              <w:rPr>
                <w:b/>
                <w:bCs/>
                <w:i/>
                <w:iCs/>
              </w:rPr>
              <w:t>hvis indrejse i henhold til</w:t>
            </w:r>
            <w:r w:rsidRPr="00D429BD">
              <w:t xml:space="preserve"> denne bestemmelse</w:t>
            </w:r>
            <w:r w:rsidRPr="00D429BD">
              <w:rPr>
                <w:b/>
                <w:bCs/>
                <w:i/>
                <w:iCs/>
              </w:rPr>
              <w:t xml:space="preserve"> er blevet godkendt af en medlemsstat i en individuel afgørelse, ikke underkastes screeningen</w:t>
            </w:r>
            <w:r w:rsidRPr="00D429BD">
              <w:t xml:space="preserve">, </w:t>
            </w:r>
            <w:r w:rsidRPr="00D429BD">
              <w:rPr>
                <w:b/>
                <w:bCs/>
                <w:i/>
                <w:iCs/>
              </w:rPr>
              <w:t>selv om de</w:t>
            </w:r>
            <w:r w:rsidRPr="00D429BD">
              <w:t xml:space="preserve"> ikke opfylder alle indrejsebetingelserne.</w:t>
            </w:r>
          </w:p>
        </w:tc>
        <w:tc>
          <w:tcPr>
            <w:tcW w:w="4876" w:type="dxa"/>
          </w:tcPr>
          <w:p w14:paraId="4E9A44A7" w14:textId="77777777" w:rsidR="00DA03F2" w:rsidRPr="00D429BD" w:rsidRDefault="00DA03F2" w:rsidP="00453413">
            <w:pPr>
              <w:pStyle w:val="Normal6a"/>
            </w:pPr>
            <w:r w:rsidRPr="00D429BD">
              <w:t>(14)</w:t>
            </w:r>
            <w:r w:rsidRPr="00D429BD">
              <w:tab/>
            </w:r>
            <w:r w:rsidRPr="00D429BD">
              <w:rPr>
                <w:b/>
                <w:bCs/>
                <w:i/>
                <w:iCs/>
              </w:rPr>
              <w:t>Eftersom screeningen har til formål at styrke sikkerheden ved de ydre grænser og området</w:t>
            </w:r>
            <w:r w:rsidRPr="00D429BD">
              <w:t xml:space="preserve"> med</w:t>
            </w:r>
            <w:r w:rsidRPr="00D429BD">
              <w:rPr>
                <w:b/>
                <w:bCs/>
                <w:i/>
                <w:iCs/>
              </w:rPr>
              <w:t xml:space="preserve"> fri bevægelighed, finder den fuldt ud anvendelse på personer, hvis indrejse er blevet godkendt af en medlemsstat i henhold til</w:t>
            </w:r>
            <w:r w:rsidRPr="00D429BD">
              <w:t xml:space="preserve"> den undtagelse, der er omhandlet i artikel 6, stk. 5, i forordning (EU) 2016/399, </w:t>
            </w:r>
            <w:r w:rsidRPr="00D429BD">
              <w:rPr>
                <w:b/>
                <w:bCs/>
                <w:i/>
                <w:iCs/>
              </w:rPr>
              <w:t>eftersom</w:t>
            </w:r>
            <w:r w:rsidRPr="00D429BD">
              <w:t xml:space="preserve"> personer, </w:t>
            </w:r>
            <w:r w:rsidRPr="00D429BD">
              <w:rPr>
                <w:b/>
                <w:bCs/>
                <w:i/>
                <w:iCs/>
              </w:rPr>
              <w:t>der er omfattet af</w:t>
            </w:r>
            <w:r w:rsidRPr="00D429BD">
              <w:t xml:space="preserve"> denne bestemmelse, ikke opfylder alle indrejsebetingelserne.</w:t>
            </w:r>
          </w:p>
        </w:tc>
      </w:tr>
    </w:tbl>
    <w:p w14:paraId="704D7BB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678EF703" w14:textId="77777777" w:rsidR="00DA03F2" w:rsidRPr="00D429BD" w:rsidRDefault="00DA03F2" w:rsidP="00DA03F2">
      <w:r w:rsidRPr="00D429BD">
        <w:rPr>
          <w:rStyle w:val="HideTWBExt"/>
          <w:noProof w:val="0"/>
          <w:color w:val="auto"/>
        </w:rPr>
        <w:t>&lt;/Amend&gt;</w:t>
      </w:r>
    </w:p>
    <w:p w14:paraId="5BBC3FC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223</w:t>
      </w:r>
      <w:r w:rsidRPr="00D429BD">
        <w:rPr>
          <w:rStyle w:val="HideTWBExt"/>
          <w:noProof w:val="0"/>
          <w:color w:val="auto"/>
        </w:rPr>
        <w:t>&lt;/NumAm&gt;</w:t>
      </w:r>
    </w:p>
    <w:p w14:paraId="5FE7ECF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F79BB1B" w14:textId="77777777" w:rsidR="00DA03F2" w:rsidRPr="00D429BD" w:rsidRDefault="00DA03F2" w:rsidP="00DA03F2">
      <w:pPr>
        <w:pStyle w:val="NormalBold"/>
      </w:pPr>
      <w:r w:rsidRPr="00D429BD">
        <w:rPr>
          <w:rStyle w:val="HideTWBExt"/>
          <w:noProof w:val="0"/>
          <w:color w:val="auto"/>
        </w:rPr>
        <w:t>&lt;/RepeatBlock-By&gt;</w:t>
      </w:r>
    </w:p>
    <w:p w14:paraId="5C0BE7A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FC3D521" w14:textId="77777777" w:rsidR="00DA03F2" w:rsidRPr="00D429BD" w:rsidRDefault="00DA03F2" w:rsidP="00DA03F2">
      <w:pPr>
        <w:pStyle w:val="NormalBold"/>
      </w:pPr>
      <w:r w:rsidRPr="00D429BD">
        <w:rPr>
          <w:rStyle w:val="HideTWBExt"/>
          <w:noProof w:val="0"/>
          <w:color w:val="auto"/>
        </w:rPr>
        <w:t>&lt;Article&gt;</w:t>
      </w:r>
      <w:r w:rsidRPr="00D429BD">
        <w:t>Betragtning 14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313A659" w14:textId="77777777" w:rsidTr="00453413">
        <w:trPr>
          <w:trHeight w:hRule="exact" w:val="240"/>
          <w:jc w:val="center"/>
        </w:trPr>
        <w:tc>
          <w:tcPr>
            <w:tcW w:w="9752" w:type="dxa"/>
            <w:gridSpan w:val="2"/>
          </w:tcPr>
          <w:p w14:paraId="26D42171" w14:textId="77777777" w:rsidR="00DA03F2" w:rsidRPr="00D429BD" w:rsidRDefault="00DA03F2" w:rsidP="00453413"/>
        </w:tc>
      </w:tr>
      <w:tr w:rsidR="008126DB" w:rsidRPr="00D429BD" w14:paraId="269653B1" w14:textId="77777777" w:rsidTr="00453413">
        <w:trPr>
          <w:trHeight w:val="240"/>
          <w:jc w:val="center"/>
        </w:trPr>
        <w:tc>
          <w:tcPr>
            <w:tcW w:w="4876" w:type="dxa"/>
          </w:tcPr>
          <w:p w14:paraId="13E163F3" w14:textId="77777777" w:rsidR="00DA03F2" w:rsidRPr="00D429BD" w:rsidRDefault="00DA03F2" w:rsidP="00453413">
            <w:pPr>
              <w:pStyle w:val="AmColumnHeading"/>
            </w:pPr>
            <w:r w:rsidRPr="00D429BD">
              <w:t>Kommissionens forslag</w:t>
            </w:r>
          </w:p>
        </w:tc>
        <w:tc>
          <w:tcPr>
            <w:tcW w:w="4876" w:type="dxa"/>
          </w:tcPr>
          <w:p w14:paraId="48C41CEC" w14:textId="77777777" w:rsidR="00DA03F2" w:rsidRPr="00D429BD" w:rsidRDefault="00DA03F2" w:rsidP="00453413">
            <w:pPr>
              <w:pStyle w:val="AmColumnHeading"/>
            </w:pPr>
            <w:r w:rsidRPr="00D429BD">
              <w:t>Ændringsforslag</w:t>
            </w:r>
          </w:p>
        </w:tc>
      </w:tr>
      <w:tr w:rsidR="008126DB" w:rsidRPr="00D429BD" w14:paraId="4FDE9A8F" w14:textId="77777777" w:rsidTr="00453413">
        <w:trPr>
          <w:jc w:val="center"/>
        </w:trPr>
        <w:tc>
          <w:tcPr>
            <w:tcW w:w="4876" w:type="dxa"/>
          </w:tcPr>
          <w:p w14:paraId="70156B7D" w14:textId="77777777" w:rsidR="00DA03F2" w:rsidRPr="00D429BD" w:rsidRDefault="00DA03F2" w:rsidP="00453413">
            <w:pPr>
              <w:pStyle w:val="Normal6a"/>
            </w:pPr>
            <w:r w:rsidRPr="00D429BD">
              <w:t>(14)</w:t>
            </w:r>
            <w:r w:rsidRPr="00D429BD">
              <w:tab/>
              <w:t>I betragtning af formålet med den undtagelse, der er omhandlet i artikel 6, stk. 5, i forordning (EU) 2016/399, bør personer, hvis indrejse i henhold til denne bestemmelse er blevet godkendt af en medlemsstat i en individuel afgørelse, ikke underkastes screeningen</w:t>
            </w:r>
            <w:r w:rsidRPr="00D429BD">
              <w:rPr>
                <w:b/>
                <w:bCs/>
                <w:i/>
                <w:iCs/>
              </w:rPr>
              <w:t>, selv om de ikke opfylder alle indrejsebetingelserne</w:t>
            </w:r>
            <w:r w:rsidRPr="00D429BD">
              <w:t>.</w:t>
            </w:r>
          </w:p>
        </w:tc>
        <w:tc>
          <w:tcPr>
            <w:tcW w:w="4876" w:type="dxa"/>
          </w:tcPr>
          <w:p w14:paraId="00C9917A" w14:textId="77777777" w:rsidR="00DA03F2" w:rsidRPr="00D429BD" w:rsidRDefault="00DA03F2" w:rsidP="00453413">
            <w:pPr>
              <w:pStyle w:val="Normal6a"/>
            </w:pPr>
            <w:r w:rsidRPr="00D429BD">
              <w:t>(14)</w:t>
            </w:r>
            <w:r w:rsidRPr="00D429BD">
              <w:tab/>
              <w:t>I betragtning af formålet med den undtagelse, der er omhandlet i artikel 6, stk. 5, i forordning (EU) 2016/399, bør personer, hvis indrejse i henhold til denne bestemmelse er blevet godkendt af en medlemsstat i en individuel afgørelse, ikke underkastes screeningen.</w:t>
            </w:r>
          </w:p>
        </w:tc>
      </w:tr>
    </w:tbl>
    <w:p w14:paraId="29DC445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237254A" w14:textId="77777777" w:rsidR="00DA03F2" w:rsidRPr="00D429BD" w:rsidRDefault="00DA03F2" w:rsidP="00DA03F2">
      <w:r w:rsidRPr="00D429BD">
        <w:rPr>
          <w:rStyle w:val="HideTWBExt"/>
          <w:noProof w:val="0"/>
          <w:color w:val="auto"/>
        </w:rPr>
        <w:t>&lt;/Amend&gt;</w:t>
      </w:r>
    </w:p>
    <w:p w14:paraId="16BFD40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224</w:t>
      </w:r>
      <w:r w:rsidRPr="00D429BD">
        <w:rPr>
          <w:rStyle w:val="HideTWBExt"/>
          <w:noProof w:val="0"/>
          <w:color w:val="auto"/>
        </w:rPr>
        <w:t>&lt;/NumAm&gt;</w:t>
      </w:r>
    </w:p>
    <w:p w14:paraId="58351283"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071417DD" w14:textId="77777777" w:rsidR="00DA03F2" w:rsidRPr="00D429BD" w:rsidRDefault="00DA03F2" w:rsidP="00DA03F2">
      <w:pPr>
        <w:pStyle w:val="NormalBold"/>
      </w:pPr>
      <w:r w:rsidRPr="00D429BD">
        <w:rPr>
          <w:rStyle w:val="HideTWBExt"/>
          <w:noProof w:val="0"/>
          <w:color w:val="auto"/>
        </w:rPr>
        <w:t>&lt;/RepeatBlock-By&gt;</w:t>
      </w:r>
    </w:p>
    <w:p w14:paraId="28E43ED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74AC758" w14:textId="77777777" w:rsidR="00DA03F2" w:rsidRPr="00D429BD" w:rsidRDefault="00DA03F2" w:rsidP="00DA03F2">
      <w:pPr>
        <w:pStyle w:val="NormalBold"/>
      </w:pPr>
      <w:r w:rsidRPr="00D429BD">
        <w:rPr>
          <w:rStyle w:val="HideTWBExt"/>
          <w:noProof w:val="0"/>
          <w:color w:val="auto"/>
        </w:rPr>
        <w:t>&lt;Article&gt;</w:t>
      </w:r>
      <w:r w:rsidRPr="00D429BD">
        <w:t>Betragtning 15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92AF447" w14:textId="77777777" w:rsidTr="00453413">
        <w:trPr>
          <w:trHeight w:hRule="exact" w:val="240"/>
          <w:jc w:val="center"/>
        </w:trPr>
        <w:tc>
          <w:tcPr>
            <w:tcW w:w="9752" w:type="dxa"/>
            <w:gridSpan w:val="2"/>
          </w:tcPr>
          <w:p w14:paraId="6ACE58A0" w14:textId="77777777" w:rsidR="00DA03F2" w:rsidRPr="00D429BD" w:rsidRDefault="00DA03F2" w:rsidP="00453413"/>
        </w:tc>
      </w:tr>
      <w:tr w:rsidR="008126DB" w:rsidRPr="00D429BD" w14:paraId="00982668" w14:textId="77777777" w:rsidTr="00453413">
        <w:trPr>
          <w:trHeight w:val="240"/>
          <w:jc w:val="center"/>
        </w:trPr>
        <w:tc>
          <w:tcPr>
            <w:tcW w:w="4876" w:type="dxa"/>
          </w:tcPr>
          <w:p w14:paraId="4FEA0EE6" w14:textId="77777777" w:rsidR="00DA03F2" w:rsidRPr="00D429BD" w:rsidRDefault="00DA03F2" w:rsidP="00453413">
            <w:pPr>
              <w:pStyle w:val="AmColumnHeading"/>
            </w:pPr>
            <w:r w:rsidRPr="00D429BD">
              <w:t>Kommissionens forslag</w:t>
            </w:r>
          </w:p>
        </w:tc>
        <w:tc>
          <w:tcPr>
            <w:tcW w:w="4876" w:type="dxa"/>
          </w:tcPr>
          <w:p w14:paraId="614A75DA" w14:textId="77777777" w:rsidR="00DA03F2" w:rsidRPr="00D429BD" w:rsidRDefault="00DA03F2" w:rsidP="00453413">
            <w:pPr>
              <w:pStyle w:val="AmColumnHeading"/>
            </w:pPr>
            <w:r w:rsidRPr="00D429BD">
              <w:t>Ændringsforslag</w:t>
            </w:r>
          </w:p>
        </w:tc>
      </w:tr>
      <w:tr w:rsidR="008126DB" w:rsidRPr="00D429BD" w14:paraId="140EC4D7" w14:textId="77777777" w:rsidTr="00453413">
        <w:trPr>
          <w:jc w:val="center"/>
        </w:trPr>
        <w:tc>
          <w:tcPr>
            <w:tcW w:w="4876" w:type="dxa"/>
          </w:tcPr>
          <w:p w14:paraId="68062112" w14:textId="77777777" w:rsidR="00DA03F2" w:rsidRPr="00D429BD" w:rsidRDefault="00DA03F2" w:rsidP="00453413">
            <w:pPr>
              <w:pStyle w:val="Normal6a"/>
            </w:pPr>
            <w:r w:rsidRPr="00D429BD">
              <w:t>(15)</w:t>
            </w:r>
            <w:r w:rsidRPr="00D429BD">
              <w:tab/>
              <w:t xml:space="preserve">Alle de af screeningen omfattede personer bør kontrolleres for at </w:t>
            </w:r>
            <w:r w:rsidRPr="00D429BD">
              <w:rPr>
                <w:b/>
                <w:bCs/>
                <w:i/>
                <w:iCs/>
              </w:rPr>
              <w:t>fastslå</w:t>
            </w:r>
            <w:r w:rsidRPr="00D429BD">
              <w:t xml:space="preserve"> deres identitet og sikre, at de ikke udgør en trussel mod den indre sikkerhed eller folkesundheden. For så vidt angår personer, der ansøger om international beskyttelse ved grænseovergangssteder, bør der </w:t>
            </w:r>
            <w:r w:rsidRPr="00D429BD">
              <w:rPr>
                <w:b/>
                <w:bCs/>
                <w:i/>
                <w:iCs/>
              </w:rPr>
              <w:t>for at undgå</w:t>
            </w:r>
            <w:r w:rsidRPr="00D429BD">
              <w:t xml:space="preserve"> overlapning </w:t>
            </w:r>
            <w:r w:rsidRPr="00D429BD">
              <w:rPr>
                <w:b/>
                <w:bCs/>
                <w:i/>
                <w:iCs/>
              </w:rPr>
              <w:t>tages hensyn til</w:t>
            </w:r>
            <w:r w:rsidRPr="00D429BD">
              <w:t xml:space="preserve"> den identitets- og sikkerhedskontrol, der foretages i forbindelse med ind- og udrejsekontrollen.</w:t>
            </w:r>
          </w:p>
        </w:tc>
        <w:tc>
          <w:tcPr>
            <w:tcW w:w="4876" w:type="dxa"/>
          </w:tcPr>
          <w:p w14:paraId="4E2F9FB5" w14:textId="77777777" w:rsidR="00DA03F2" w:rsidRPr="00D429BD" w:rsidRDefault="00DA03F2" w:rsidP="00453413">
            <w:pPr>
              <w:pStyle w:val="Normal6a"/>
            </w:pPr>
            <w:r w:rsidRPr="00D429BD">
              <w:t>(15)</w:t>
            </w:r>
            <w:r w:rsidRPr="00D429BD">
              <w:tab/>
              <w:t xml:space="preserve">Alle de af screeningen omfattede personer bør kontrolleres for at </w:t>
            </w:r>
            <w:r w:rsidRPr="00D429BD">
              <w:rPr>
                <w:b/>
                <w:bCs/>
                <w:i/>
                <w:iCs/>
              </w:rPr>
              <w:t>verificere</w:t>
            </w:r>
            <w:r w:rsidRPr="00D429BD">
              <w:t xml:space="preserve"> deres identitet</w:t>
            </w:r>
            <w:r w:rsidRPr="00D429BD">
              <w:rPr>
                <w:b/>
                <w:bCs/>
                <w:i/>
                <w:iCs/>
              </w:rPr>
              <w:t>, identificere eventuelle situationer med sårbarhed eller særlige behov</w:t>
            </w:r>
            <w:r w:rsidRPr="00D429BD">
              <w:t xml:space="preserve"> og sikre, at de ikke udgør en trussel mod den indre sikkerhed eller folkesundheden. For så vidt angår personer, der ansøger om international beskyttelse ved grænseovergangssteder, bør der </w:t>
            </w:r>
            <w:r w:rsidRPr="00D429BD">
              <w:rPr>
                <w:b/>
                <w:bCs/>
                <w:i/>
                <w:iCs/>
              </w:rPr>
              <w:t>ikke være</w:t>
            </w:r>
            <w:r w:rsidRPr="00D429BD">
              <w:t xml:space="preserve"> overlapning </w:t>
            </w:r>
            <w:r w:rsidRPr="00D429BD">
              <w:rPr>
                <w:b/>
                <w:bCs/>
                <w:i/>
                <w:iCs/>
              </w:rPr>
              <w:t>i</w:t>
            </w:r>
            <w:r w:rsidRPr="00D429BD">
              <w:t xml:space="preserve"> den identitets- og sikkerhedskontrol, der foretages i forbindelse med ind- og udrejsekontrollen</w:t>
            </w:r>
            <w:r w:rsidRPr="00D429BD">
              <w:rPr>
                <w:b/>
                <w:bCs/>
                <w:i/>
                <w:iCs/>
              </w:rPr>
              <w:t xml:space="preserve"> i henhold til bestemmelserne i forordning (EU) 2016/399</w:t>
            </w:r>
            <w:r w:rsidRPr="00D429BD">
              <w:t>.</w:t>
            </w:r>
          </w:p>
        </w:tc>
      </w:tr>
    </w:tbl>
    <w:p w14:paraId="15A216A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64C5832" w14:textId="77777777" w:rsidR="00DA03F2" w:rsidRPr="00D429BD" w:rsidRDefault="00DA03F2" w:rsidP="00DA03F2">
      <w:r w:rsidRPr="00D429BD">
        <w:rPr>
          <w:rStyle w:val="HideTWBExt"/>
          <w:noProof w:val="0"/>
          <w:color w:val="auto"/>
        </w:rPr>
        <w:t>&lt;/Amend&gt;</w:t>
      </w:r>
    </w:p>
    <w:p w14:paraId="4B1FD6A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225</w:t>
      </w:r>
      <w:r w:rsidRPr="00D429BD">
        <w:rPr>
          <w:rStyle w:val="HideTWBExt"/>
          <w:noProof w:val="0"/>
          <w:color w:val="auto"/>
        </w:rPr>
        <w:t>&lt;/NumAm&gt;</w:t>
      </w:r>
    </w:p>
    <w:p w14:paraId="1F79AD51"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9FAB333"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1B97CE6" w14:textId="77777777" w:rsidR="00DA03F2" w:rsidRPr="00D429BD" w:rsidRDefault="00DA03F2" w:rsidP="00DA03F2">
      <w:r w:rsidRPr="00D429BD">
        <w:rPr>
          <w:rStyle w:val="HideTWBExt"/>
          <w:noProof w:val="0"/>
          <w:color w:val="auto"/>
        </w:rPr>
        <w:t>&lt;/RepeatBlock-By&gt;</w:t>
      </w:r>
    </w:p>
    <w:p w14:paraId="03F9677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201EC09" w14:textId="77777777" w:rsidR="00DA03F2" w:rsidRPr="00D429BD" w:rsidRDefault="00DA03F2" w:rsidP="00DA03F2">
      <w:pPr>
        <w:pStyle w:val="NormalBold"/>
      </w:pPr>
      <w:r w:rsidRPr="00D429BD">
        <w:rPr>
          <w:rStyle w:val="HideTWBExt"/>
          <w:noProof w:val="0"/>
          <w:color w:val="auto"/>
        </w:rPr>
        <w:t>&lt;Article&gt;</w:t>
      </w:r>
      <w:r w:rsidRPr="00D429BD">
        <w:t>Betragtning 15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B33F1BF" w14:textId="77777777" w:rsidTr="00453413">
        <w:trPr>
          <w:trHeight w:hRule="exact" w:val="240"/>
          <w:jc w:val="center"/>
        </w:trPr>
        <w:tc>
          <w:tcPr>
            <w:tcW w:w="9752" w:type="dxa"/>
            <w:gridSpan w:val="2"/>
          </w:tcPr>
          <w:p w14:paraId="6EC8DF85" w14:textId="77777777" w:rsidR="00DA03F2" w:rsidRPr="00D429BD" w:rsidRDefault="00DA03F2" w:rsidP="00453413"/>
        </w:tc>
      </w:tr>
      <w:tr w:rsidR="008126DB" w:rsidRPr="00D429BD" w14:paraId="75F19F96" w14:textId="77777777" w:rsidTr="00453413">
        <w:trPr>
          <w:trHeight w:val="240"/>
          <w:jc w:val="center"/>
        </w:trPr>
        <w:tc>
          <w:tcPr>
            <w:tcW w:w="4876" w:type="dxa"/>
          </w:tcPr>
          <w:p w14:paraId="02CDECC1" w14:textId="77777777" w:rsidR="00DA03F2" w:rsidRPr="00D429BD" w:rsidRDefault="00DA03F2" w:rsidP="00453413">
            <w:pPr>
              <w:pStyle w:val="AmColumnHeading"/>
            </w:pPr>
            <w:r w:rsidRPr="00D429BD">
              <w:t>Kommissionens forslag</w:t>
            </w:r>
          </w:p>
        </w:tc>
        <w:tc>
          <w:tcPr>
            <w:tcW w:w="4876" w:type="dxa"/>
          </w:tcPr>
          <w:p w14:paraId="31005CB7" w14:textId="77777777" w:rsidR="00DA03F2" w:rsidRPr="00D429BD" w:rsidRDefault="00DA03F2" w:rsidP="00453413">
            <w:pPr>
              <w:pStyle w:val="AmColumnHeading"/>
            </w:pPr>
            <w:r w:rsidRPr="00D429BD">
              <w:t>Ændringsforslag</w:t>
            </w:r>
          </w:p>
        </w:tc>
      </w:tr>
      <w:tr w:rsidR="008126DB" w:rsidRPr="00D429BD" w14:paraId="4EB950D0" w14:textId="77777777" w:rsidTr="00453413">
        <w:trPr>
          <w:jc w:val="center"/>
        </w:trPr>
        <w:tc>
          <w:tcPr>
            <w:tcW w:w="4876" w:type="dxa"/>
          </w:tcPr>
          <w:p w14:paraId="51843CCB" w14:textId="77777777" w:rsidR="00DA03F2" w:rsidRPr="00D429BD" w:rsidRDefault="00DA03F2" w:rsidP="00453413">
            <w:pPr>
              <w:pStyle w:val="Normal6a"/>
            </w:pPr>
            <w:r w:rsidRPr="00D429BD">
              <w:t>(15)</w:t>
            </w:r>
            <w:r w:rsidRPr="00D429BD">
              <w:tab/>
              <w:t>Alle de af screeningen omfattede personer bør kontrolleres for at fastslå deres identitet og sikre, at de ikke udgør en trussel mod</w:t>
            </w:r>
            <w:r w:rsidRPr="00D429BD">
              <w:rPr>
                <w:b/>
                <w:bCs/>
                <w:i/>
                <w:iCs/>
              </w:rPr>
              <w:t xml:space="preserve"> den indre sikkerhed eller</w:t>
            </w:r>
            <w:r w:rsidRPr="00D429BD">
              <w:t xml:space="preserve"> folkesundheden. For så vidt angår personer, der ansøger om international beskyttelse ved grænseovergangssteder, bør der </w:t>
            </w:r>
            <w:r w:rsidRPr="00D429BD">
              <w:rPr>
                <w:b/>
                <w:bCs/>
                <w:i/>
                <w:iCs/>
              </w:rPr>
              <w:t>for at undgå</w:t>
            </w:r>
            <w:r w:rsidRPr="00D429BD">
              <w:t xml:space="preserve"> overlapning </w:t>
            </w:r>
            <w:r w:rsidRPr="00D429BD">
              <w:rPr>
                <w:b/>
                <w:bCs/>
                <w:i/>
                <w:iCs/>
              </w:rPr>
              <w:t>tages hensyn til</w:t>
            </w:r>
            <w:r w:rsidRPr="00D429BD">
              <w:t xml:space="preserve"> den </w:t>
            </w:r>
            <w:r w:rsidRPr="00D429BD">
              <w:rPr>
                <w:b/>
                <w:bCs/>
                <w:i/>
                <w:iCs/>
              </w:rPr>
              <w:t>identitets- og sikkerhedskontrol</w:t>
            </w:r>
            <w:r w:rsidRPr="00D429BD">
              <w:t>, der foretages i forbindelse med ind- og udrejsekontrollen.</w:t>
            </w:r>
          </w:p>
        </w:tc>
        <w:tc>
          <w:tcPr>
            <w:tcW w:w="4876" w:type="dxa"/>
          </w:tcPr>
          <w:p w14:paraId="591D28F6" w14:textId="77777777" w:rsidR="00DA03F2" w:rsidRPr="00D429BD" w:rsidRDefault="00DA03F2" w:rsidP="00453413">
            <w:pPr>
              <w:pStyle w:val="Normal6a"/>
            </w:pPr>
            <w:r w:rsidRPr="00D429BD">
              <w:t>(15)</w:t>
            </w:r>
            <w:r w:rsidRPr="00D429BD">
              <w:tab/>
              <w:t xml:space="preserve">Alle de af screeningen omfattede personer bør kontrolleres for at fastslå deres identitet og sikre, at de ikke udgør en trussel mod folkesundheden. For så vidt angår personer, der ansøger om international beskyttelse ved grænseovergangssteder, bør der </w:t>
            </w:r>
            <w:r w:rsidRPr="00D429BD">
              <w:rPr>
                <w:b/>
                <w:bCs/>
                <w:i/>
                <w:iCs/>
              </w:rPr>
              <w:t>ikke være</w:t>
            </w:r>
            <w:r w:rsidRPr="00D429BD">
              <w:t xml:space="preserve"> overlapning </w:t>
            </w:r>
            <w:r w:rsidRPr="00D429BD">
              <w:rPr>
                <w:b/>
                <w:bCs/>
                <w:i/>
                <w:iCs/>
              </w:rPr>
              <w:t>i</w:t>
            </w:r>
            <w:r w:rsidRPr="00D429BD">
              <w:t xml:space="preserve"> den </w:t>
            </w:r>
            <w:r w:rsidRPr="00D429BD">
              <w:rPr>
                <w:b/>
                <w:bCs/>
                <w:i/>
                <w:iCs/>
              </w:rPr>
              <w:t>identitetskontrol</w:t>
            </w:r>
            <w:r w:rsidRPr="00D429BD">
              <w:t>, der foretages i forbindelse med ind- og udrejsekontrollen</w:t>
            </w:r>
            <w:r w:rsidRPr="00D429BD">
              <w:rPr>
                <w:b/>
                <w:bCs/>
                <w:i/>
                <w:iCs/>
              </w:rPr>
              <w:t xml:space="preserve"> i henhold til forordning (EU) 2016/399</w:t>
            </w:r>
            <w:r w:rsidRPr="00D429BD">
              <w:t>.</w:t>
            </w:r>
          </w:p>
        </w:tc>
      </w:tr>
    </w:tbl>
    <w:p w14:paraId="365E278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51F82CB" w14:textId="77777777" w:rsidR="00DA03F2" w:rsidRPr="00D429BD" w:rsidRDefault="00DA03F2" w:rsidP="00DA03F2">
      <w:r w:rsidRPr="00D429BD">
        <w:rPr>
          <w:rStyle w:val="HideTWBExt"/>
          <w:noProof w:val="0"/>
          <w:color w:val="auto"/>
        </w:rPr>
        <w:t>&lt;/Amend&gt;</w:t>
      </w:r>
    </w:p>
    <w:p w14:paraId="4DD99E2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226</w:t>
      </w:r>
      <w:r w:rsidRPr="00D429BD">
        <w:rPr>
          <w:rStyle w:val="HideTWBExt"/>
          <w:noProof w:val="0"/>
          <w:color w:val="auto"/>
        </w:rPr>
        <w:t>&lt;/NumAm&gt;</w:t>
      </w:r>
    </w:p>
    <w:p w14:paraId="30952353"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6478E2DE" w14:textId="77777777" w:rsidR="00DA03F2" w:rsidRPr="00D429BD" w:rsidRDefault="00DA03F2" w:rsidP="00DA03F2">
      <w:pPr>
        <w:pStyle w:val="NormalBold"/>
      </w:pPr>
      <w:r w:rsidRPr="00D429BD">
        <w:rPr>
          <w:rStyle w:val="HideTWBExt"/>
          <w:noProof w:val="0"/>
          <w:color w:val="auto"/>
        </w:rPr>
        <w:t>&lt;/RepeatBlock-By&gt;</w:t>
      </w:r>
    </w:p>
    <w:p w14:paraId="0CA455F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7819242" w14:textId="77777777" w:rsidR="00DA03F2" w:rsidRPr="00D429BD" w:rsidRDefault="00DA03F2" w:rsidP="00DA03F2">
      <w:pPr>
        <w:pStyle w:val="NormalBold"/>
      </w:pPr>
      <w:r w:rsidRPr="00D429BD">
        <w:rPr>
          <w:rStyle w:val="HideTWBExt"/>
          <w:noProof w:val="0"/>
          <w:color w:val="auto"/>
        </w:rPr>
        <w:t>&lt;Article&gt;</w:t>
      </w:r>
      <w:r w:rsidRPr="00D429BD">
        <w:t>Betragtning 15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CB21DBA" w14:textId="77777777" w:rsidTr="00453413">
        <w:trPr>
          <w:trHeight w:hRule="exact" w:val="240"/>
          <w:jc w:val="center"/>
        </w:trPr>
        <w:tc>
          <w:tcPr>
            <w:tcW w:w="9752" w:type="dxa"/>
            <w:gridSpan w:val="2"/>
          </w:tcPr>
          <w:p w14:paraId="60D4BF0C" w14:textId="77777777" w:rsidR="00DA03F2" w:rsidRPr="00D429BD" w:rsidRDefault="00DA03F2" w:rsidP="00453413"/>
        </w:tc>
      </w:tr>
      <w:tr w:rsidR="008126DB" w:rsidRPr="00D429BD" w14:paraId="3D8E1928" w14:textId="77777777" w:rsidTr="00453413">
        <w:trPr>
          <w:trHeight w:val="240"/>
          <w:jc w:val="center"/>
        </w:trPr>
        <w:tc>
          <w:tcPr>
            <w:tcW w:w="4876" w:type="dxa"/>
          </w:tcPr>
          <w:p w14:paraId="382B57C4" w14:textId="77777777" w:rsidR="00DA03F2" w:rsidRPr="00D429BD" w:rsidRDefault="00DA03F2" w:rsidP="00453413">
            <w:pPr>
              <w:pStyle w:val="AmColumnHeading"/>
            </w:pPr>
            <w:r w:rsidRPr="00D429BD">
              <w:t>Kommissionens forslag</w:t>
            </w:r>
          </w:p>
        </w:tc>
        <w:tc>
          <w:tcPr>
            <w:tcW w:w="4876" w:type="dxa"/>
          </w:tcPr>
          <w:p w14:paraId="71D2C2F5" w14:textId="77777777" w:rsidR="00DA03F2" w:rsidRPr="00D429BD" w:rsidRDefault="00DA03F2" w:rsidP="00453413">
            <w:pPr>
              <w:pStyle w:val="AmColumnHeading"/>
            </w:pPr>
            <w:r w:rsidRPr="00D429BD">
              <w:t>Ændringsforslag</w:t>
            </w:r>
          </w:p>
        </w:tc>
      </w:tr>
      <w:tr w:rsidR="008126DB" w:rsidRPr="00D429BD" w14:paraId="64F0DC54" w14:textId="77777777" w:rsidTr="00453413">
        <w:trPr>
          <w:jc w:val="center"/>
        </w:trPr>
        <w:tc>
          <w:tcPr>
            <w:tcW w:w="4876" w:type="dxa"/>
          </w:tcPr>
          <w:p w14:paraId="0F67D998" w14:textId="77777777" w:rsidR="00DA03F2" w:rsidRPr="00D429BD" w:rsidRDefault="00DA03F2" w:rsidP="00453413">
            <w:pPr>
              <w:pStyle w:val="Normal6a"/>
            </w:pPr>
            <w:r w:rsidRPr="00D429BD">
              <w:t>(15)</w:t>
            </w:r>
            <w:r w:rsidRPr="00D429BD">
              <w:tab/>
              <w:t>Alle de af screeningen omfattede personer bør kontrolleres for at fastslå deres identitet og sikre, at de ikke udgør en trussel mod den indre sikkerhed eller folkesundheden. For så vidt angår personer, der ansøger om international beskyttelse ved grænseovergangssteder, bør der for at undgå overlapning tages hensyn til den identitets- og sikkerhedskontrol, der foretages i forbindelse med ind- og udrejsekontrollen.</w:t>
            </w:r>
          </w:p>
        </w:tc>
        <w:tc>
          <w:tcPr>
            <w:tcW w:w="4876" w:type="dxa"/>
          </w:tcPr>
          <w:p w14:paraId="1E134954" w14:textId="77777777" w:rsidR="00DA03F2" w:rsidRPr="00D429BD" w:rsidRDefault="00DA03F2" w:rsidP="00453413">
            <w:pPr>
              <w:pStyle w:val="Normal6a"/>
            </w:pPr>
            <w:r w:rsidRPr="00D429BD">
              <w:t>(15)</w:t>
            </w:r>
            <w:r w:rsidRPr="00D429BD">
              <w:tab/>
              <w:t xml:space="preserve">Alle de af screeningen omfattede personer bør kontrolleres for at fastslå deres identitet og sikre, at de ikke udgør en trussel mod den indre </w:t>
            </w:r>
            <w:r w:rsidRPr="00D429BD">
              <w:rPr>
                <w:b/>
                <w:bCs/>
                <w:i/>
                <w:iCs/>
              </w:rPr>
              <w:t xml:space="preserve">eller nationale </w:t>
            </w:r>
            <w:r w:rsidRPr="00D429BD">
              <w:t>sikkerhed</w:t>
            </w:r>
            <w:r w:rsidRPr="00D429BD">
              <w:rPr>
                <w:b/>
                <w:bCs/>
                <w:i/>
                <w:iCs/>
              </w:rPr>
              <w:t>, den offentlige orden eller politik</w:t>
            </w:r>
            <w:r w:rsidRPr="00D429BD">
              <w:t xml:space="preserve"> eller folkesundheden. For så vidt angår personer, der ansøger om international beskyttelse ved grænseovergangssteder, bør der for at undgå overlapning tages hensyn til den identitets- og sikkerhedskontrol, der foretages i forbindelse med ind- og udrejsekontrollen.</w:t>
            </w:r>
          </w:p>
        </w:tc>
      </w:tr>
    </w:tbl>
    <w:p w14:paraId="074160E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23038D7" w14:textId="77777777" w:rsidR="00DA03F2" w:rsidRPr="00D429BD" w:rsidRDefault="00DA03F2" w:rsidP="00DA03F2">
      <w:r w:rsidRPr="00D429BD">
        <w:rPr>
          <w:rStyle w:val="HideTWBExt"/>
          <w:noProof w:val="0"/>
          <w:color w:val="auto"/>
        </w:rPr>
        <w:t>&lt;/Amend&gt;</w:t>
      </w:r>
    </w:p>
    <w:p w14:paraId="0BF8B13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227</w:t>
      </w:r>
      <w:r w:rsidRPr="00D429BD">
        <w:rPr>
          <w:rStyle w:val="HideTWBExt"/>
          <w:noProof w:val="0"/>
          <w:color w:val="auto"/>
        </w:rPr>
        <w:t>&lt;/NumAm&gt;</w:t>
      </w:r>
    </w:p>
    <w:p w14:paraId="5EB41460"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D7E8EF3"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B3EE595" w14:textId="77777777" w:rsidR="00DA03F2" w:rsidRPr="00D429BD" w:rsidRDefault="00DA03F2" w:rsidP="00DA03F2">
      <w:r w:rsidRPr="00D429BD">
        <w:rPr>
          <w:rStyle w:val="HideTWBExt"/>
          <w:noProof w:val="0"/>
          <w:color w:val="auto"/>
        </w:rPr>
        <w:t>&lt;/RepeatBlock-By&gt;</w:t>
      </w:r>
    </w:p>
    <w:p w14:paraId="76FA4EC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BAD3DB2" w14:textId="77777777" w:rsidR="00DA03F2" w:rsidRPr="00D429BD" w:rsidRDefault="00DA03F2" w:rsidP="00DA03F2">
      <w:pPr>
        <w:pStyle w:val="NormalBold"/>
      </w:pPr>
      <w:r w:rsidRPr="00D429BD">
        <w:rPr>
          <w:rStyle w:val="HideTWBExt"/>
          <w:noProof w:val="0"/>
          <w:color w:val="auto"/>
        </w:rPr>
        <w:t>&lt;Article&gt;</w:t>
      </w:r>
      <w:r w:rsidRPr="00D429BD">
        <w:t>Betragtning 15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14CEA76" w14:textId="77777777" w:rsidTr="00453413">
        <w:trPr>
          <w:trHeight w:hRule="exact" w:val="240"/>
          <w:jc w:val="center"/>
        </w:trPr>
        <w:tc>
          <w:tcPr>
            <w:tcW w:w="9752" w:type="dxa"/>
            <w:gridSpan w:val="2"/>
          </w:tcPr>
          <w:p w14:paraId="4024DD5C" w14:textId="77777777" w:rsidR="00DA03F2" w:rsidRPr="00D429BD" w:rsidRDefault="00DA03F2" w:rsidP="00453413"/>
        </w:tc>
      </w:tr>
      <w:tr w:rsidR="008126DB" w:rsidRPr="00D429BD" w14:paraId="6553AC0A" w14:textId="77777777" w:rsidTr="00453413">
        <w:trPr>
          <w:trHeight w:val="240"/>
          <w:jc w:val="center"/>
        </w:trPr>
        <w:tc>
          <w:tcPr>
            <w:tcW w:w="4876" w:type="dxa"/>
          </w:tcPr>
          <w:p w14:paraId="5ECB9B1D" w14:textId="77777777" w:rsidR="00DA03F2" w:rsidRPr="00D429BD" w:rsidRDefault="00DA03F2" w:rsidP="00453413">
            <w:pPr>
              <w:pStyle w:val="AmColumnHeading"/>
            </w:pPr>
            <w:r w:rsidRPr="00D429BD">
              <w:t>Kommissionens forslag</w:t>
            </w:r>
          </w:p>
        </w:tc>
        <w:tc>
          <w:tcPr>
            <w:tcW w:w="4876" w:type="dxa"/>
          </w:tcPr>
          <w:p w14:paraId="440A971A" w14:textId="77777777" w:rsidR="00DA03F2" w:rsidRPr="00D429BD" w:rsidRDefault="00DA03F2" w:rsidP="00453413">
            <w:pPr>
              <w:pStyle w:val="AmColumnHeading"/>
            </w:pPr>
            <w:r w:rsidRPr="00D429BD">
              <w:t>Ændringsforslag</w:t>
            </w:r>
          </w:p>
        </w:tc>
      </w:tr>
      <w:tr w:rsidR="008126DB" w:rsidRPr="00D429BD" w14:paraId="45298715" w14:textId="77777777" w:rsidTr="00453413">
        <w:trPr>
          <w:jc w:val="center"/>
        </w:trPr>
        <w:tc>
          <w:tcPr>
            <w:tcW w:w="4876" w:type="dxa"/>
          </w:tcPr>
          <w:p w14:paraId="55FBF58A" w14:textId="77777777" w:rsidR="00DA03F2" w:rsidRPr="00D429BD" w:rsidRDefault="00DA03F2" w:rsidP="00453413">
            <w:pPr>
              <w:pStyle w:val="Normal6a"/>
            </w:pPr>
          </w:p>
        </w:tc>
        <w:tc>
          <w:tcPr>
            <w:tcW w:w="4876" w:type="dxa"/>
          </w:tcPr>
          <w:p w14:paraId="3E079D47" w14:textId="77777777" w:rsidR="00DA03F2" w:rsidRPr="00D429BD" w:rsidRDefault="00DA03F2" w:rsidP="00453413">
            <w:pPr>
              <w:pStyle w:val="Normal6a"/>
            </w:pPr>
            <w:r w:rsidRPr="00D429BD">
              <w:rPr>
                <w:b/>
                <w:i/>
              </w:rPr>
              <w:t>(15a)</w:t>
            </w:r>
            <w:r w:rsidRPr="00D429BD">
              <w:tab/>
            </w:r>
            <w:r w:rsidRPr="00D429BD">
              <w:rPr>
                <w:b/>
                <w:i/>
              </w:rPr>
              <w:t>Når der er tegn på, at tredjelandsstatsborgere eller statsløse personer, der tilbageholdes i faciliteter for frihedsberøvede eller befinder sig ved grænseovergangssteder, herunder transitområder, ved de ydre grænser, muligvis ønsker at ansøge om international beskyttelse, bør medlemsstaterne give dem oplysninger om muligheden for at gøre dette. I disse faciliteter for frihedsberøvede og overgangssteder sørger medlemsstaterne for tolkebistand, i det omfang det er nødvendigt for at lette adgangen til asylproceduren.</w:t>
            </w:r>
          </w:p>
        </w:tc>
      </w:tr>
    </w:tbl>
    <w:p w14:paraId="653005B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E595769" w14:textId="77777777" w:rsidR="00DA03F2" w:rsidRPr="00D429BD" w:rsidRDefault="00DA03F2" w:rsidP="00DA03F2">
      <w:r w:rsidRPr="00D429BD">
        <w:rPr>
          <w:rStyle w:val="HideTWBExt"/>
          <w:noProof w:val="0"/>
          <w:color w:val="auto"/>
        </w:rPr>
        <w:t>&lt;/Amend&gt;</w:t>
      </w:r>
    </w:p>
    <w:p w14:paraId="027C5EB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228</w:t>
      </w:r>
      <w:r w:rsidRPr="00D429BD">
        <w:rPr>
          <w:rStyle w:val="HideTWBExt"/>
          <w:noProof w:val="0"/>
          <w:color w:val="auto"/>
        </w:rPr>
        <w:t>&lt;/NumAm&gt;</w:t>
      </w:r>
    </w:p>
    <w:p w14:paraId="784A7A07"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5C385FCC" w14:textId="77777777" w:rsidR="00DA03F2" w:rsidRPr="00D429BD" w:rsidRDefault="00DA03F2" w:rsidP="00DA03F2">
      <w:pPr>
        <w:pStyle w:val="NormalBold"/>
      </w:pPr>
      <w:r w:rsidRPr="00D429BD">
        <w:rPr>
          <w:rStyle w:val="HideTWBExt"/>
          <w:noProof w:val="0"/>
          <w:color w:val="auto"/>
        </w:rPr>
        <w:t>&lt;/RepeatBlock-By&gt;</w:t>
      </w:r>
    </w:p>
    <w:p w14:paraId="79BFEC3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2D7369B" w14:textId="77777777" w:rsidR="00DA03F2" w:rsidRPr="00D429BD" w:rsidRDefault="00DA03F2" w:rsidP="00DA03F2">
      <w:pPr>
        <w:pStyle w:val="NormalBold"/>
      </w:pPr>
      <w:r w:rsidRPr="00D429BD">
        <w:rPr>
          <w:rStyle w:val="HideTWBExt"/>
          <w:noProof w:val="0"/>
          <w:color w:val="auto"/>
        </w:rPr>
        <w:t>&lt;Article&gt;</w:t>
      </w:r>
      <w:r w:rsidRPr="00D429BD">
        <w:t>Betragtning 16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92E36CB" w14:textId="77777777" w:rsidTr="00453413">
        <w:trPr>
          <w:trHeight w:hRule="exact" w:val="240"/>
          <w:jc w:val="center"/>
        </w:trPr>
        <w:tc>
          <w:tcPr>
            <w:tcW w:w="9752" w:type="dxa"/>
            <w:gridSpan w:val="2"/>
          </w:tcPr>
          <w:p w14:paraId="2556ACC1" w14:textId="77777777" w:rsidR="00DA03F2" w:rsidRPr="00D429BD" w:rsidRDefault="00DA03F2" w:rsidP="00453413"/>
        </w:tc>
      </w:tr>
      <w:tr w:rsidR="008126DB" w:rsidRPr="00D429BD" w14:paraId="084C7728" w14:textId="77777777" w:rsidTr="00453413">
        <w:trPr>
          <w:trHeight w:val="240"/>
          <w:jc w:val="center"/>
        </w:trPr>
        <w:tc>
          <w:tcPr>
            <w:tcW w:w="4876" w:type="dxa"/>
          </w:tcPr>
          <w:p w14:paraId="4CF8B295" w14:textId="77777777" w:rsidR="00DA03F2" w:rsidRPr="00D429BD" w:rsidRDefault="00DA03F2" w:rsidP="00453413">
            <w:pPr>
              <w:pStyle w:val="AmColumnHeading"/>
            </w:pPr>
            <w:r w:rsidRPr="00D429BD">
              <w:t>Kommissionens forslag</w:t>
            </w:r>
          </w:p>
        </w:tc>
        <w:tc>
          <w:tcPr>
            <w:tcW w:w="4876" w:type="dxa"/>
          </w:tcPr>
          <w:p w14:paraId="7BE7D7BD" w14:textId="77777777" w:rsidR="00DA03F2" w:rsidRPr="00D429BD" w:rsidRDefault="00DA03F2" w:rsidP="00453413">
            <w:pPr>
              <w:pStyle w:val="AmColumnHeading"/>
            </w:pPr>
            <w:r w:rsidRPr="00D429BD">
              <w:t>Ændringsforslag</w:t>
            </w:r>
          </w:p>
        </w:tc>
      </w:tr>
      <w:tr w:rsidR="008126DB" w:rsidRPr="00D429BD" w14:paraId="25E44C1A" w14:textId="77777777" w:rsidTr="00453413">
        <w:trPr>
          <w:jc w:val="center"/>
        </w:trPr>
        <w:tc>
          <w:tcPr>
            <w:tcW w:w="4876" w:type="dxa"/>
          </w:tcPr>
          <w:p w14:paraId="7883F8FE" w14:textId="77777777" w:rsidR="00DA03F2" w:rsidRPr="00D429BD" w:rsidRDefault="00DA03F2" w:rsidP="00453413">
            <w:pPr>
              <w:pStyle w:val="Normal6a"/>
            </w:pPr>
            <w:r w:rsidRPr="00D429BD">
              <w:t>(16)</w:t>
            </w:r>
            <w:r w:rsidRPr="00D429BD">
              <w:tab/>
              <w:t xml:space="preserve">Efter afslutningen af screeningen bør de berørte tredjelandsstatsborgere henvises til den relevante procedure, således at ansvaret for behandlingen af en ansøgning om international beskyttelse kan fastlægges, og behovet herfor vurderes, eller til procedurer i overensstemmelse med direktiv 2008/115 (tilbagesendelsesdirektivet), alt efter hvad der er relevant. </w:t>
            </w:r>
            <w:r w:rsidRPr="00D429BD">
              <w:rPr>
                <w:b/>
                <w:bCs/>
                <w:i/>
                <w:iCs/>
              </w:rPr>
              <w:t>De</w:t>
            </w:r>
            <w:r w:rsidRPr="00D429BD">
              <w:t xml:space="preserve"> relevante </w:t>
            </w:r>
            <w:r w:rsidRPr="00D429BD">
              <w:rPr>
                <w:b/>
                <w:bCs/>
                <w:i/>
                <w:iCs/>
              </w:rPr>
              <w:t>oplysninger, der indhentes under screeningen, bør videresendes</w:t>
            </w:r>
            <w:r w:rsidRPr="00D429BD">
              <w:t xml:space="preserve"> til de </w:t>
            </w:r>
            <w:r w:rsidRPr="00D429BD">
              <w:rPr>
                <w:b/>
                <w:bCs/>
                <w:i/>
                <w:iCs/>
              </w:rPr>
              <w:t>kompetente myndigheder for at støtte den yderligere vurdering af hvert enkelt tilfælde under fuld overholdelse af de grundlæggende rettigheder.</w:t>
            </w:r>
            <w:r w:rsidRPr="00D429BD">
              <w:rPr>
                <w:b/>
                <w:i/>
              </w:rPr>
              <w:t xml:space="preserve"> </w:t>
            </w:r>
            <w:r w:rsidRPr="00D429BD">
              <w:rPr>
                <w:b/>
                <w:bCs/>
                <w:i/>
                <w:iCs/>
              </w:rPr>
              <w:t xml:space="preserve">De procedurer, der er indført ved </w:t>
            </w:r>
            <w:r w:rsidRPr="00D429BD">
              <w:t>direktiv 2008/115</w:t>
            </w:r>
            <w:r w:rsidRPr="00D429BD">
              <w:rPr>
                <w:b/>
                <w:bCs/>
                <w:i/>
                <w:iCs/>
              </w:rPr>
              <w:t>, bør først finde anvendelse efter afslutningen af screeningen</w:t>
            </w:r>
            <w:r w:rsidRPr="00D429BD">
              <w:t xml:space="preserve">. </w:t>
            </w:r>
            <w:r w:rsidRPr="00D429BD">
              <w:rPr>
                <w:b/>
                <w:i/>
              </w:rPr>
              <w:t>Artikel 26 og 27 i forordningen om asylprocedurer bør først finde anvendelse efter afslutningen af screeningen. Uanset om en person ansøger om international beskyttelse på tidspunktet for pågribelsen, i forbindelse med grænsekontrollen ved grænseovergangsstedet eller under screeningen, bør den pågældende betragtes som ansøger.</w:t>
            </w:r>
          </w:p>
        </w:tc>
        <w:tc>
          <w:tcPr>
            <w:tcW w:w="4876" w:type="dxa"/>
          </w:tcPr>
          <w:p w14:paraId="79F422B4" w14:textId="77777777" w:rsidR="00DA03F2" w:rsidRPr="00D429BD" w:rsidRDefault="00DA03F2" w:rsidP="00453413">
            <w:pPr>
              <w:pStyle w:val="Normal6a"/>
            </w:pPr>
            <w:r w:rsidRPr="00D429BD">
              <w:t>(16)</w:t>
            </w:r>
            <w:r w:rsidRPr="00D429BD">
              <w:tab/>
              <w:t xml:space="preserve">Efter afslutningen af screeningen bør de berørte tredjelandsstatsborgere henvises til den relevante procedure, således at ansvaret for behandlingen af en ansøgning om international beskyttelse kan fastlægges, og behovet herfor vurderes, eller til procedurer i overensstemmelse med direktiv 2008/115 (tilbagesendelsesdirektivet), alt efter hvad der er relevant. </w:t>
            </w:r>
            <w:r w:rsidRPr="00D429BD">
              <w:rPr>
                <w:b/>
                <w:bCs/>
                <w:i/>
                <w:iCs/>
              </w:rPr>
              <w:t>Eftersom denne henvisning er af administrativ karakter for at fastlægge den</w:t>
            </w:r>
            <w:r w:rsidRPr="00D429BD">
              <w:t xml:space="preserve"> relevante </w:t>
            </w:r>
            <w:r w:rsidRPr="00D429BD">
              <w:rPr>
                <w:b/>
                <w:bCs/>
                <w:i/>
                <w:iCs/>
              </w:rPr>
              <w:t>procedure på individuel basis, forbeholdes retten</w:t>
            </w:r>
            <w:r w:rsidRPr="00D429BD">
              <w:t xml:space="preserve"> til </w:t>
            </w:r>
            <w:r w:rsidRPr="00D429BD">
              <w:rPr>
                <w:b/>
                <w:bCs/>
                <w:i/>
                <w:iCs/>
              </w:rPr>
              <w:t>effektive retsmidler</w:t>
            </w:r>
            <w:r w:rsidRPr="00D429BD">
              <w:rPr>
                <w:b/>
                <w:bCs/>
              </w:rPr>
              <w:t xml:space="preserve"> </w:t>
            </w:r>
            <w:r w:rsidRPr="00D429BD">
              <w:t xml:space="preserve">de </w:t>
            </w:r>
            <w:r w:rsidRPr="00D429BD">
              <w:rPr>
                <w:b/>
                <w:bCs/>
                <w:i/>
                <w:iCs/>
              </w:rPr>
              <w:t xml:space="preserve">relevante procedurer i henhold til bestemmelserne i forordning (EU) XXX/XXX [forordningen om asylprocedurer] eller </w:t>
            </w:r>
            <w:r w:rsidRPr="00D429BD">
              <w:t>direktiv 2008/115.</w:t>
            </w:r>
          </w:p>
        </w:tc>
      </w:tr>
    </w:tbl>
    <w:p w14:paraId="42484CE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ABAEA05" w14:textId="77777777" w:rsidR="00DA03F2" w:rsidRPr="00D429BD" w:rsidRDefault="00DA03F2" w:rsidP="00DA03F2">
      <w:r w:rsidRPr="00D429BD">
        <w:rPr>
          <w:rStyle w:val="HideTWBExt"/>
          <w:noProof w:val="0"/>
          <w:color w:val="auto"/>
        </w:rPr>
        <w:t>&lt;/Amend&gt;</w:t>
      </w:r>
    </w:p>
    <w:p w14:paraId="4163526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229</w:t>
      </w:r>
      <w:r w:rsidRPr="00D429BD">
        <w:rPr>
          <w:rStyle w:val="HideTWBExt"/>
          <w:noProof w:val="0"/>
          <w:color w:val="auto"/>
        </w:rPr>
        <w:t>&lt;/NumAm&gt;</w:t>
      </w:r>
    </w:p>
    <w:p w14:paraId="1A5D0566"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DA4D492"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77BDFEC" w14:textId="77777777" w:rsidR="00DA03F2" w:rsidRPr="00D429BD" w:rsidRDefault="00DA03F2" w:rsidP="00DA03F2">
      <w:r w:rsidRPr="00D429BD">
        <w:rPr>
          <w:rStyle w:val="HideTWBExt"/>
          <w:noProof w:val="0"/>
          <w:color w:val="auto"/>
        </w:rPr>
        <w:t>&lt;/RepeatBlock-By&gt;</w:t>
      </w:r>
    </w:p>
    <w:p w14:paraId="264A366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814F252" w14:textId="77777777" w:rsidR="00DA03F2" w:rsidRPr="00D429BD" w:rsidRDefault="00DA03F2" w:rsidP="00DA03F2">
      <w:pPr>
        <w:pStyle w:val="NormalBold"/>
      </w:pPr>
      <w:r w:rsidRPr="00D429BD">
        <w:rPr>
          <w:rStyle w:val="HideTWBExt"/>
          <w:noProof w:val="0"/>
          <w:color w:val="auto"/>
        </w:rPr>
        <w:t>&lt;Article&gt;</w:t>
      </w:r>
      <w:r w:rsidRPr="00D429BD">
        <w:t>Betragtning 16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5DAAD1F" w14:textId="77777777" w:rsidTr="00453413">
        <w:trPr>
          <w:trHeight w:hRule="exact" w:val="240"/>
          <w:jc w:val="center"/>
        </w:trPr>
        <w:tc>
          <w:tcPr>
            <w:tcW w:w="9752" w:type="dxa"/>
            <w:gridSpan w:val="2"/>
          </w:tcPr>
          <w:p w14:paraId="26A0E76B" w14:textId="77777777" w:rsidR="00DA03F2" w:rsidRPr="00D429BD" w:rsidRDefault="00DA03F2" w:rsidP="00453413"/>
        </w:tc>
      </w:tr>
      <w:tr w:rsidR="008126DB" w:rsidRPr="00D429BD" w14:paraId="5E7F27F3" w14:textId="77777777" w:rsidTr="00453413">
        <w:trPr>
          <w:trHeight w:val="240"/>
          <w:jc w:val="center"/>
        </w:trPr>
        <w:tc>
          <w:tcPr>
            <w:tcW w:w="4876" w:type="dxa"/>
          </w:tcPr>
          <w:p w14:paraId="3130290C" w14:textId="77777777" w:rsidR="00DA03F2" w:rsidRPr="00D429BD" w:rsidRDefault="00DA03F2" w:rsidP="00453413">
            <w:pPr>
              <w:pStyle w:val="AmColumnHeading"/>
            </w:pPr>
            <w:r w:rsidRPr="00D429BD">
              <w:t>Kommissionens forslag</w:t>
            </w:r>
          </w:p>
        </w:tc>
        <w:tc>
          <w:tcPr>
            <w:tcW w:w="4876" w:type="dxa"/>
          </w:tcPr>
          <w:p w14:paraId="1FA38056" w14:textId="77777777" w:rsidR="00DA03F2" w:rsidRPr="00D429BD" w:rsidRDefault="00DA03F2" w:rsidP="00453413">
            <w:pPr>
              <w:pStyle w:val="AmColumnHeading"/>
            </w:pPr>
            <w:r w:rsidRPr="00D429BD">
              <w:t>Ændringsforslag</w:t>
            </w:r>
          </w:p>
        </w:tc>
      </w:tr>
      <w:tr w:rsidR="008126DB" w:rsidRPr="00D429BD" w14:paraId="48A07BD4" w14:textId="77777777" w:rsidTr="00453413">
        <w:trPr>
          <w:jc w:val="center"/>
        </w:trPr>
        <w:tc>
          <w:tcPr>
            <w:tcW w:w="4876" w:type="dxa"/>
          </w:tcPr>
          <w:p w14:paraId="4F2C84C5" w14:textId="77777777" w:rsidR="00DA03F2" w:rsidRPr="00D429BD" w:rsidRDefault="00DA03F2" w:rsidP="00453413">
            <w:pPr>
              <w:pStyle w:val="Normal6a"/>
            </w:pPr>
            <w:r w:rsidRPr="00D429BD">
              <w:t>(16)</w:t>
            </w:r>
            <w:r w:rsidRPr="00D429BD">
              <w:tab/>
            </w:r>
            <w:r w:rsidRPr="00D429BD">
              <w:rPr>
                <w:b/>
                <w:i/>
              </w:rPr>
              <w:t xml:space="preserve">Efter afslutningen af screeningen bør de berørte tredjelandsstatsborgere henvises til den relevante procedure, således at ansvaret for behandlingen af en ansøgning om international beskyttelse kan fastlægges, og behovet herfor vurderes, eller til procedurer i overensstemmelse med direktiv 2008/115 (tilbagesendelsesdirektivet), alt efter hvad der er relevant. </w:t>
            </w:r>
            <w:r w:rsidRPr="00D429BD">
              <w:t>De</w:t>
            </w:r>
            <w:r w:rsidRPr="00D429BD">
              <w:rPr>
                <w:b/>
                <w:bCs/>
                <w:i/>
                <w:iCs/>
              </w:rPr>
              <w:t xml:space="preserve"> relevante</w:t>
            </w:r>
            <w:r w:rsidRPr="00D429BD">
              <w:t xml:space="preserve"> oplysninger, der indhentes under screeningen, bør videresendes til de kompetente myndigheder for at støtte den yderligere vurdering af hvert enkelt tilfælde under fuld overholdelse af de grundlæggende rettigheder. </w:t>
            </w:r>
            <w:r w:rsidRPr="00D429BD">
              <w:rPr>
                <w:b/>
                <w:bCs/>
                <w:i/>
                <w:iCs/>
              </w:rPr>
              <w:t>De procedurer, der er indført ved direktiv 2008/115, bør først finde anvendelse efter afslutningen af screeningen.</w:t>
            </w:r>
            <w:r w:rsidRPr="00D429BD">
              <w:rPr>
                <w:b/>
                <w:i/>
              </w:rPr>
              <w:t xml:space="preserve"> </w:t>
            </w:r>
            <w:r w:rsidRPr="00D429BD">
              <w:rPr>
                <w:b/>
                <w:bCs/>
                <w:i/>
                <w:iCs/>
              </w:rPr>
              <w:t>Artikel 26 og 27</w:t>
            </w:r>
            <w:r w:rsidRPr="00D429BD">
              <w:t xml:space="preserve"> i </w:t>
            </w:r>
            <w:r w:rsidRPr="00D429BD">
              <w:rPr>
                <w:b/>
                <w:bCs/>
                <w:i/>
                <w:iCs/>
              </w:rPr>
              <w:t>forordningen om asylprocedurer</w:t>
            </w:r>
            <w:r w:rsidRPr="00D429BD">
              <w:t xml:space="preserve"> bør </w:t>
            </w:r>
            <w:r w:rsidRPr="00D429BD">
              <w:rPr>
                <w:b/>
                <w:bCs/>
                <w:i/>
                <w:iCs/>
              </w:rPr>
              <w:t>først</w:t>
            </w:r>
            <w:r w:rsidRPr="00D429BD">
              <w:t xml:space="preserve"> finde anvendelse </w:t>
            </w:r>
            <w:r w:rsidRPr="00D429BD">
              <w:rPr>
                <w:b/>
                <w:bCs/>
                <w:i/>
                <w:iCs/>
              </w:rPr>
              <w:t>efter afslutningen af screeningen</w:t>
            </w:r>
            <w:r w:rsidRPr="00D429BD">
              <w:t>.</w:t>
            </w:r>
            <w:r w:rsidRPr="00D429BD">
              <w:rPr>
                <w:b/>
                <w:i/>
              </w:rPr>
              <w:t xml:space="preserve"> </w:t>
            </w:r>
            <w:r w:rsidRPr="00D429BD">
              <w:rPr>
                <w:b/>
                <w:bCs/>
                <w:i/>
                <w:iCs/>
              </w:rPr>
              <w:t>Uanset om</w:t>
            </w:r>
            <w:r w:rsidRPr="00D429BD">
              <w:t xml:space="preserve"> en </w:t>
            </w:r>
            <w:r w:rsidRPr="00D429BD">
              <w:rPr>
                <w:b/>
                <w:bCs/>
                <w:i/>
                <w:iCs/>
              </w:rPr>
              <w:t>person ansøger</w:t>
            </w:r>
            <w:r w:rsidRPr="00D429BD">
              <w:t xml:space="preserve"> om international beskyttelse på tidspunktet for pågribelsen, i forbindelse med grænsekontrollen ved grænseovergangsstedet eller under screeningen, </w:t>
            </w:r>
            <w:r w:rsidRPr="00D429BD">
              <w:rPr>
                <w:b/>
                <w:bCs/>
                <w:i/>
                <w:iCs/>
              </w:rPr>
              <w:t>bør den pågældende</w:t>
            </w:r>
            <w:r w:rsidRPr="00D429BD">
              <w:t xml:space="preserve"> betragtes som ansøger.</w:t>
            </w:r>
          </w:p>
        </w:tc>
        <w:tc>
          <w:tcPr>
            <w:tcW w:w="4876" w:type="dxa"/>
          </w:tcPr>
          <w:p w14:paraId="79EE5E31" w14:textId="77777777" w:rsidR="00DA03F2" w:rsidRPr="00D429BD" w:rsidRDefault="00DA03F2" w:rsidP="00453413">
            <w:pPr>
              <w:pStyle w:val="Normal6a"/>
            </w:pPr>
            <w:r w:rsidRPr="00D429BD">
              <w:t>(16)</w:t>
            </w:r>
            <w:r w:rsidRPr="00D429BD">
              <w:tab/>
              <w:t xml:space="preserve">De oplysninger, der indhentes under screeningen, bør videresendes til de kompetente myndigheder for at støtte den yderligere vurdering af hvert enkelt tilfælde under fuld overholdelse af de grundlæggende rettigheder. </w:t>
            </w:r>
            <w:r w:rsidRPr="00D429BD">
              <w:rPr>
                <w:b/>
                <w:bCs/>
                <w:i/>
                <w:iCs/>
              </w:rPr>
              <w:t>Nægtelse af indrejse som defineret</w:t>
            </w:r>
            <w:r w:rsidRPr="00D429BD">
              <w:t xml:space="preserve"> i </w:t>
            </w:r>
            <w:r w:rsidRPr="00D429BD">
              <w:rPr>
                <w:b/>
                <w:bCs/>
                <w:i/>
                <w:iCs/>
              </w:rPr>
              <w:t>forordning (EU) 2016/399</w:t>
            </w:r>
            <w:r w:rsidRPr="00D429BD">
              <w:t xml:space="preserve"> bør </w:t>
            </w:r>
            <w:r w:rsidRPr="00D429BD">
              <w:rPr>
                <w:b/>
                <w:bCs/>
                <w:i/>
                <w:iCs/>
              </w:rPr>
              <w:t>kun</w:t>
            </w:r>
            <w:r w:rsidRPr="00D429BD">
              <w:t xml:space="preserve"> finde anvendelse </w:t>
            </w:r>
            <w:r w:rsidRPr="00D429BD">
              <w:rPr>
                <w:b/>
                <w:bCs/>
                <w:i/>
                <w:iCs/>
              </w:rPr>
              <w:t>for personer, som endnu ikke er indrejst på medlemsstaternes område, såsom transitområder, og kun ved officielle land- og luftgrænseovergangssteder</w:t>
            </w:r>
            <w:r w:rsidRPr="00D429BD">
              <w:t>.</w:t>
            </w:r>
            <w:r w:rsidRPr="00D429BD">
              <w:rPr>
                <w:b/>
                <w:i/>
              </w:rPr>
              <w:t xml:space="preserve"> </w:t>
            </w:r>
            <w:r w:rsidRPr="00D429BD">
              <w:rPr>
                <w:b/>
                <w:bCs/>
                <w:i/>
                <w:iCs/>
              </w:rPr>
              <w:t>I henhold til princippet om non-refoulement bør</w:t>
            </w:r>
            <w:r w:rsidRPr="00D429BD">
              <w:t xml:space="preserve"> en </w:t>
            </w:r>
            <w:r w:rsidRPr="00D429BD">
              <w:rPr>
                <w:b/>
                <w:bCs/>
                <w:i/>
                <w:iCs/>
              </w:rPr>
              <w:t>tredjelandsstatsborger, når denne ønsker at ansøge</w:t>
            </w:r>
            <w:r w:rsidRPr="00D429BD">
              <w:t xml:space="preserve"> om international beskyttelse</w:t>
            </w:r>
            <w:r w:rsidRPr="00D429BD">
              <w:rPr>
                <w:b/>
                <w:bCs/>
                <w:i/>
                <w:iCs/>
              </w:rPr>
              <w:t>, hvad enten dette sker</w:t>
            </w:r>
            <w:r w:rsidRPr="00D429BD">
              <w:t xml:space="preserve"> på tidspunktet for pågribelsen, i forbindelse med grænsekontrollen ved grænseovergangsstedet </w:t>
            </w:r>
            <w:r w:rsidRPr="00D429BD">
              <w:rPr>
                <w:b/>
                <w:bCs/>
                <w:i/>
                <w:iCs/>
              </w:rPr>
              <w:t xml:space="preserve">eller ved enhver del af de ydre grænser </w:t>
            </w:r>
            <w:r w:rsidRPr="00D429BD">
              <w:t>eller under screeningen, betragtes som ansøger</w:t>
            </w:r>
            <w:r w:rsidRPr="00D429BD">
              <w:rPr>
                <w:b/>
                <w:bCs/>
                <w:i/>
                <w:iCs/>
              </w:rPr>
              <w:t>, og derfor finder forordning (EU) xxxx/xxxx [forordningen om asylprocedurer] og direktiv 2013/33/EU [direktivet om modtagelsesforhold] anvendelse</w:t>
            </w:r>
            <w:r w:rsidRPr="00D429BD">
              <w:t xml:space="preserve">. </w:t>
            </w:r>
            <w:r w:rsidRPr="00D429BD">
              <w:rPr>
                <w:b/>
                <w:i/>
              </w:rPr>
              <w:t>Hvor det er relevant, bør personer, der identificeres som statsløse eller i risiko for at blive statsløse, ligeledes henvises til de kompetente myndigheder med henblik på at fastlægge, om personen er statsløs, og tilbydes passende beskyttelse i henhold til international og national ret.</w:t>
            </w:r>
          </w:p>
        </w:tc>
      </w:tr>
    </w:tbl>
    <w:p w14:paraId="4FBB61E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2A8F992" w14:textId="77777777" w:rsidR="00DA03F2" w:rsidRPr="00D429BD" w:rsidRDefault="00DA03F2" w:rsidP="00DA03F2">
      <w:r w:rsidRPr="00D429BD">
        <w:rPr>
          <w:rStyle w:val="HideTWBExt"/>
          <w:noProof w:val="0"/>
          <w:color w:val="auto"/>
        </w:rPr>
        <w:t>&lt;/Amend&gt;</w:t>
      </w:r>
    </w:p>
    <w:p w14:paraId="49F0828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230</w:t>
      </w:r>
      <w:r w:rsidRPr="00D429BD">
        <w:rPr>
          <w:rStyle w:val="HideTWBExt"/>
          <w:noProof w:val="0"/>
          <w:color w:val="auto"/>
        </w:rPr>
        <w:t>&lt;/NumAm&gt;</w:t>
      </w:r>
    </w:p>
    <w:p w14:paraId="2ACBF98A"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E30F913" w14:textId="77777777" w:rsidR="00DA03F2" w:rsidRPr="00D429BD" w:rsidRDefault="00DA03F2" w:rsidP="00DA03F2">
      <w:pPr>
        <w:pStyle w:val="NormalBold"/>
      </w:pPr>
      <w:r w:rsidRPr="00D429BD">
        <w:rPr>
          <w:rStyle w:val="HideTWBExt"/>
          <w:noProof w:val="0"/>
          <w:color w:val="auto"/>
        </w:rPr>
        <w:t>&lt;/RepeatBlock-By&gt;</w:t>
      </w:r>
    </w:p>
    <w:p w14:paraId="67D034D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9887F37" w14:textId="77777777" w:rsidR="00DA03F2" w:rsidRPr="00D429BD" w:rsidRDefault="00DA03F2" w:rsidP="00DA03F2">
      <w:pPr>
        <w:pStyle w:val="NormalBold"/>
      </w:pPr>
      <w:r w:rsidRPr="00D429BD">
        <w:rPr>
          <w:rStyle w:val="HideTWBExt"/>
          <w:noProof w:val="0"/>
          <w:color w:val="auto"/>
        </w:rPr>
        <w:t>&lt;Article&gt;</w:t>
      </w:r>
      <w:r w:rsidRPr="00D429BD">
        <w:t>Betragtning 16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39C1994" w14:textId="77777777" w:rsidTr="00453413">
        <w:trPr>
          <w:trHeight w:hRule="exact" w:val="240"/>
          <w:jc w:val="center"/>
        </w:trPr>
        <w:tc>
          <w:tcPr>
            <w:tcW w:w="9752" w:type="dxa"/>
            <w:gridSpan w:val="2"/>
          </w:tcPr>
          <w:p w14:paraId="448529A9" w14:textId="77777777" w:rsidR="00DA03F2" w:rsidRPr="00D429BD" w:rsidRDefault="00DA03F2" w:rsidP="00453413"/>
        </w:tc>
      </w:tr>
      <w:tr w:rsidR="008126DB" w:rsidRPr="00D429BD" w14:paraId="31232AA5" w14:textId="77777777" w:rsidTr="00453413">
        <w:trPr>
          <w:trHeight w:val="240"/>
          <w:jc w:val="center"/>
        </w:trPr>
        <w:tc>
          <w:tcPr>
            <w:tcW w:w="4876" w:type="dxa"/>
          </w:tcPr>
          <w:p w14:paraId="568E0CCB" w14:textId="77777777" w:rsidR="00DA03F2" w:rsidRPr="00D429BD" w:rsidRDefault="00DA03F2" w:rsidP="00453413">
            <w:pPr>
              <w:pStyle w:val="AmColumnHeading"/>
            </w:pPr>
            <w:r w:rsidRPr="00D429BD">
              <w:t>Kommissionens forslag</w:t>
            </w:r>
          </w:p>
        </w:tc>
        <w:tc>
          <w:tcPr>
            <w:tcW w:w="4876" w:type="dxa"/>
          </w:tcPr>
          <w:p w14:paraId="228DB345" w14:textId="77777777" w:rsidR="00DA03F2" w:rsidRPr="00D429BD" w:rsidRDefault="00DA03F2" w:rsidP="00453413">
            <w:pPr>
              <w:pStyle w:val="AmColumnHeading"/>
            </w:pPr>
            <w:r w:rsidRPr="00D429BD">
              <w:t>Ændringsforslag</w:t>
            </w:r>
          </w:p>
        </w:tc>
      </w:tr>
      <w:tr w:rsidR="008126DB" w:rsidRPr="00D429BD" w14:paraId="7BFF1F3D" w14:textId="77777777" w:rsidTr="00453413">
        <w:trPr>
          <w:jc w:val="center"/>
        </w:trPr>
        <w:tc>
          <w:tcPr>
            <w:tcW w:w="4876" w:type="dxa"/>
          </w:tcPr>
          <w:p w14:paraId="2D27C7D8" w14:textId="77777777" w:rsidR="00DA03F2" w:rsidRPr="00D429BD" w:rsidRDefault="00DA03F2" w:rsidP="00453413">
            <w:pPr>
              <w:pStyle w:val="Normal6a"/>
            </w:pPr>
            <w:r w:rsidRPr="00D429BD">
              <w:t>(16)</w:t>
            </w:r>
            <w:r w:rsidRPr="00D429BD">
              <w:tab/>
              <w:t xml:space="preserve">Efter afslutningen af screeningen bør de berørte tredjelandsstatsborgere henvises til </w:t>
            </w:r>
            <w:r w:rsidRPr="00D429BD">
              <w:rPr>
                <w:b/>
                <w:bCs/>
                <w:i/>
                <w:iCs/>
              </w:rPr>
              <w:t>den relevante procedure</w:t>
            </w:r>
            <w:r w:rsidRPr="00D429BD">
              <w:t xml:space="preserve">, således at ansvaret for behandlingen af en ansøgning om international beskyttelse kan fastlægges, og </w:t>
            </w:r>
            <w:r w:rsidRPr="00D429BD">
              <w:rPr>
                <w:b/>
                <w:bCs/>
                <w:i/>
                <w:iCs/>
              </w:rPr>
              <w:t>behovet herfor vurderes, eller til procedurer</w:t>
            </w:r>
            <w:r w:rsidRPr="00D429BD">
              <w:t xml:space="preserve"> i </w:t>
            </w:r>
            <w:r w:rsidRPr="00D429BD">
              <w:rPr>
                <w:b/>
                <w:bCs/>
                <w:i/>
                <w:iCs/>
              </w:rPr>
              <w:t>overensstemmelse med</w:t>
            </w:r>
            <w:r w:rsidRPr="00D429BD">
              <w:t xml:space="preserve"> direktiv 2008/115 (tilbagesendelsesdirektivet), alt efter hvad der er relevant. De relevante oplysninger, der </w:t>
            </w:r>
            <w:r w:rsidRPr="00D429BD">
              <w:rPr>
                <w:b/>
                <w:bCs/>
                <w:i/>
                <w:iCs/>
              </w:rPr>
              <w:t>indhentes</w:t>
            </w:r>
            <w:r w:rsidRPr="00D429BD">
              <w:t xml:space="preserve"> under screeningen, bør videresendes til de kompetente myndigheder for at støtte den yderligere vurdering af hvert enkelt tilfælde under fuld overholdelse af de grundlæggende rettigheder. De procedurer, der er indført ved direktiv 2008/115, bør først finde anvendelse efter afslutningen af screeningen. </w:t>
            </w:r>
            <w:r w:rsidRPr="00D429BD">
              <w:rPr>
                <w:b/>
                <w:i/>
              </w:rPr>
              <w:t xml:space="preserve">Artikel 26 og 27 i forordningen om asylprocedurer bør først finde anvendelse efter afslutningen af screeningen. </w:t>
            </w:r>
            <w:r w:rsidRPr="00D429BD">
              <w:rPr>
                <w:b/>
                <w:bCs/>
                <w:i/>
                <w:iCs/>
              </w:rPr>
              <w:t>Uanset om</w:t>
            </w:r>
            <w:r w:rsidRPr="00D429BD">
              <w:t xml:space="preserve"> en person ansøger om international beskyttelse på tidspunktet for pågribelsen, i forbindelse med grænsekontrollen ved grænseovergangsstedet eller under screeningen, bør den pågældende betragtes som ansøger.</w:t>
            </w:r>
          </w:p>
        </w:tc>
        <w:tc>
          <w:tcPr>
            <w:tcW w:w="4876" w:type="dxa"/>
          </w:tcPr>
          <w:p w14:paraId="6A2A8361" w14:textId="77777777" w:rsidR="00DA03F2" w:rsidRPr="00D429BD" w:rsidRDefault="00DA03F2" w:rsidP="00453413">
            <w:pPr>
              <w:pStyle w:val="Normal6a"/>
            </w:pPr>
            <w:r w:rsidRPr="00D429BD">
              <w:t>(16)</w:t>
            </w:r>
            <w:r w:rsidRPr="00D429BD">
              <w:tab/>
              <w:t xml:space="preserve">Efter afslutningen af screeningen bør de berørte tredjelandsstatsborgere henvises til </w:t>
            </w:r>
            <w:r w:rsidRPr="00D429BD">
              <w:rPr>
                <w:b/>
                <w:bCs/>
                <w:i/>
                <w:iCs/>
              </w:rPr>
              <w:t>proceduren</w:t>
            </w:r>
            <w:r w:rsidRPr="00D429BD">
              <w:t xml:space="preserve">, således at ansvaret for behandlingen af en ansøgning om international beskyttelse kan fastlægges, og </w:t>
            </w:r>
            <w:r w:rsidRPr="00D429BD">
              <w:rPr>
                <w:b/>
                <w:bCs/>
                <w:i/>
                <w:iCs/>
              </w:rPr>
              <w:t>procedurerne</w:t>
            </w:r>
            <w:r w:rsidRPr="00D429BD">
              <w:t xml:space="preserve"> i direktiv 2008/115 (tilbagesendelsesdirektivet)</w:t>
            </w:r>
            <w:r w:rsidRPr="00D429BD">
              <w:rPr>
                <w:b/>
                <w:bCs/>
                <w:i/>
                <w:iCs/>
              </w:rPr>
              <w:t xml:space="preserve"> kan finde anvendelse</w:t>
            </w:r>
            <w:r w:rsidRPr="00D429BD">
              <w:t>, alt efter hvad der er relevant</w:t>
            </w:r>
            <w:r w:rsidRPr="00D429BD">
              <w:rPr>
                <w:b/>
                <w:bCs/>
                <w:i/>
                <w:iCs/>
              </w:rPr>
              <w:t>, og uden at dette berører en medlemsstats mulighed for at give opholdstilladelse eller andre tilladelser, der giver ret til ophold af menneskelige, humanitære eller andre grunde i henhold til national ret</w:t>
            </w:r>
            <w:r w:rsidRPr="00D429BD">
              <w:t xml:space="preserve">. De relevante oplysninger, der </w:t>
            </w:r>
            <w:r w:rsidRPr="00D429BD">
              <w:rPr>
                <w:b/>
                <w:bCs/>
                <w:i/>
                <w:iCs/>
              </w:rPr>
              <w:t>gives</w:t>
            </w:r>
            <w:r w:rsidRPr="00D429BD">
              <w:t xml:space="preserve"> under screeningen, bør videresendes til de </w:t>
            </w:r>
            <w:r w:rsidRPr="00D429BD">
              <w:rPr>
                <w:b/>
                <w:bCs/>
                <w:i/>
                <w:iCs/>
              </w:rPr>
              <w:t xml:space="preserve">relevante </w:t>
            </w:r>
            <w:r w:rsidRPr="00D429BD">
              <w:t xml:space="preserve">kompetente myndigheder for at støtte den yderligere vurdering af hvert enkelt tilfælde under fuld overholdelse af de grundlæggende rettigheder. De procedurer, der er indført ved direktiv 2008/115, bør først finde anvendelse efter afslutningen af screeningen. </w:t>
            </w:r>
            <w:r w:rsidRPr="00D429BD">
              <w:rPr>
                <w:b/>
                <w:bCs/>
                <w:i/>
                <w:iCs/>
              </w:rPr>
              <w:t>Såfremt</w:t>
            </w:r>
            <w:r w:rsidRPr="00D429BD">
              <w:t xml:space="preserve"> en person ansøger om international beskyttelse på tidspunktet for pågribelsen, i forbindelse med grænsekontrollen ved grænseovergangsstedet eller under screeningen, bør den pågældende betragtes som ansøger</w:t>
            </w:r>
            <w:r w:rsidRPr="00D429BD">
              <w:rPr>
                <w:b/>
                <w:bCs/>
                <w:i/>
                <w:iCs/>
              </w:rPr>
              <w:t xml:space="preserve"> om international beskyttelse, som er omfattet af forordning (EU) xxxx/xxxx [forordningen om asylprocedurer] og direktiv xxxx/xxxx/EU [direktivet om modtagelsesforhold] fra tidspunktet for deres ansøgning</w:t>
            </w:r>
            <w:r w:rsidRPr="00D429BD">
              <w:t>.</w:t>
            </w:r>
          </w:p>
        </w:tc>
      </w:tr>
    </w:tbl>
    <w:p w14:paraId="055E62C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100D480" w14:textId="77777777" w:rsidR="00DA03F2" w:rsidRPr="00D429BD" w:rsidRDefault="00DA03F2" w:rsidP="00DA03F2">
      <w:r w:rsidRPr="00D429BD">
        <w:rPr>
          <w:rStyle w:val="HideTWBExt"/>
          <w:noProof w:val="0"/>
          <w:color w:val="auto"/>
        </w:rPr>
        <w:t>&lt;/Amend&gt;</w:t>
      </w:r>
    </w:p>
    <w:p w14:paraId="21DBB5D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231</w:t>
      </w:r>
      <w:r w:rsidRPr="00D429BD">
        <w:rPr>
          <w:rStyle w:val="HideTWBExt"/>
          <w:noProof w:val="0"/>
          <w:color w:val="auto"/>
        </w:rPr>
        <w:t>&lt;/NumAm&gt;</w:t>
      </w:r>
    </w:p>
    <w:p w14:paraId="04DCDF44"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286DF079" w14:textId="77777777" w:rsidR="00DA03F2" w:rsidRPr="00D429BD" w:rsidRDefault="00DA03F2" w:rsidP="00DA03F2">
      <w:pPr>
        <w:pStyle w:val="NormalBold"/>
      </w:pPr>
      <w:r w:rsidRPr="00D429BD">
        <w:rPr>
          <w:rStyle w:val="HideTWBExt"/>
          <w:noProof w:val="0"/>
          <w:color w:val="auto"/>
        </w:rPr>
        <w:t>&lt;/RepeatBlock-By&gt;</w:t>
      </w:r>
    </w:p>
    <w:p w14:paraId="1CAF115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3395070" w14:textId="77777777" w:rsidR="00DA03F2" w:rsidRPr="00D429BD" w:rsidRDefault="00DA03F2" w:rsidP="00DA03F2">
      <w:pPr>
        <w:pStyle w:val="NormalBold"/>
      </w:pPr>
      <w:r w:rsidRPr="00D429BD">
        <w:rPr>
          <w:rStyle w:val="HideTWBExt"/>
          <w:noProof w:val="0"/>
          <w:color w:val="auto"/>
        </w:rPr>
        <w:t>&lt;Article&gt;</w:t>
      </w:r>
      <w:r w:rsidRPr="00D429BD">
        <w:t>Betragtning 16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CB9DF02" w14:textId="77777777" w:rsidTr="00453413">
        <w:trPr>
          <w:trHeight w:hRule="exact" w:val="240"/>
          <w:jc w:val="center"/>
        </w:trPr>
        <w:tc>
          <w:tcPr>
            <w:tcW w:w="9752" w:type="dxa"/>
            <w:gridSpan w:val="2"/>
          </w:tcPr>
          <w:p w14:paraId="48CF88A4" w14:textId="77777777" w:rsidR="00DA03F2" w:rsidRPr="00D429BD" w:rsidRDefault="00DA03F2" w:rsidP="00453413"/>
        </w:tc>
      </w:tr>
      <w:tr w:rsidR="008126DB" w:rsidRPr="00D429BD" w14:paraId="24541514" w14:textId="77777777" w:rsidTr="00453413">
        <w:trPr>
          <w:trHeight w:val="240"/>
          <w:jc w:val="center"/>
        </w:trPr>
        <w:tc>
          <w:tcPr>
            <w:tcW w:w="4876" w:type="dxa"/>
          </w:tcPr>
          <w:p w14:paraId="61AD41FE" w14:textId="77777777" w:rsidR="00DA03F2" w:rsidRPr="00D429BD" w:rsidRDefault="00DA03F2" w:rsidP="00453413">
            <w:pPr>
              <w:pStyle w:val="AmColumnHeading"/>
            </w:pPr>
            <w:r w:rsidRPr="00D429BD">
              <w:t>Kommissionens forslag</w:t>
            </w:r>
          </w:p>
        </w:tc>
        <w:tc>
          <w:tcPr>
            <w:tcW w:w="4876" w:type="dxa"/>
          </w:tcPr>
          <w:p w14:paraId="4EC98730" w14:textId="77777777" w:rsidR="00DA03F2" w:rsidRPr="00D429BD" w:rsidRDefault="00DA03F2" w:rsidP="00453413">
            <w:pPr>
              <w:pStyle w:val="AmColumnHeading"/>
            </w:pPr>
            <w:r w:rsidRPr="00D429BD">
              <w:t>Ændringsforslag</w:t>
            </w:r>
          </w:p>
        </w:tc>
      </w:tr>
      <w:tr w:rsidR="008126DB" w:rsidRPr="00D429BD" w14:paraId="38F91FBE" w14:textId="77777777" w:rsidTr="00453413">
        <w:trPr>
          <w:jc w:val="center"/>
        </w:trPr>
        <w:tc>
          <w:tcPr>
            <w:tcW w:w="4876" w:type="dxa"/>
          </w:tcPr>
          <w:p w14:paraId="48B97589" w14:textId="77777777" w:rsidR="00DA03F2" w:rsidRPr="00D429BD" w:rsidRDefault="00DA03F2" w:rsidP="00453413">
            <w:pPr>
              <w:pStyle w:val="Normal6a"/>
            </w:pPr>
            <w:r w:rsidRPr="00D429BD">
              <w:t>(16)</w:t>
            </w:r>
            <w:r w:rsidRPr="00D429BD">
              <w:tab/>
              <w:t>Efter afslutningen af screeningen bør de berørte tredjelandsstatsborgere henvises til den relevante procedure, således at ansvaret for behandlingen af en ansøgning om international beskyttelse kan fastlægges, og behovet herfor vurderes, eller til procedurer i overensstemmelse med direktiv 2008/115 (tilbagesendelsesdirektivet), alt efter hvad der er relevant. De relevante oplysninger, der indhentes under screeningen, bør videresendes til de kompetente myndigheder for at støtte den yderligere vurdering af hvert enkelt tilfælde under fuld overholdelse af de grundlæggende rettigheder. De procedurer, der er indført ved direktiv 2008/115, bør først finde anvendelse efter afslutningen af screeningen. Artikel 26 og 27 i forordningen om asylprocedurer bør først finde anvendelse efter afslutningen af screeningen. Uanset om en person ansøger om international beskyttelse på tidspunktet for pågribelsen, i forbindelse med grænsekontrollen ved grænseovergangsstedet eller under screeningen, bør den pågældende betragtes som ansøger.</w:t>
            </w:r>
          </w:p>
        </w:tc>
        <w:tc>
          <w:tcPr>
            <w:tcW w:w="4876" w:type="dxa"/>
          </w:tcPr>
          <w:p w14:paraId="0DDED75F" w14:textId="77777777" w:rsidR="00DA03F2" w:rsidRPr="00D429BD" w:rsidRDefault="00DA03F2" w:rsidP="00453413">
            <w:pPr>
              <w:pStyle w:val="Normal6a"/>
            </w:pPr>
            <w:r w:rsidRPr="00D429BD">
              <w:t>(16)</w:t>
            </w:r>
            <w:r w:rsidRPr="00D429BD">
              <w:tab/>
              <w:t xml:space="preserve">Efter afslutningen af screeningen bør de berørte tredjelandsstatsborgere henvises til den relevante procedure, således at ansvaret for behandlingen af en ansøgning om international beskyttelse kan fastlægges, og behovet herfor vurderes, eller til procedurer i overensstemmelse med direktiv 2008/115 (tilbagesendelsesdirektivet), </w:t>
            </w:r>
            <w:r w:rsidRPr="00D429BD">
              <w:rPr>
                <w:b/>
                <w:bCs/>
                <w:i/>
                <w:iCs/>
              </w:rPr>
              <w:t>eller blive nægtet indrejse i overensstemmelse med forordning (EU) 2016/399, med forbehold af artikel 6, stk. 5, i forordning (EU) 2016/399,</w:t>
            </w:r>
            <w:r w:rsidRPr="00D429BD">
              <w:t xml:space="preserve"> alt efter hvad der er relevant. De relevante oplysninger, der indhentes under screeningen, bør videresendes til de kompetente myndigheder for at støtte den yderligere vurdering af hvert enkelt tilfælde under fuld overholdelse af de grundlæggende rettigheder. De procedurer, der er indført ved direktiv 2008/115, bør først finde anvendelse efter afslutningen af screeningen. Artikel 26 og 27 i forordningen om asylprocedurer bør først finde anvendelse efter afslutningen af screeningen. Uanset om en person ansøger om international beskyttelse på tidspunktet for pågribelsen, i forbindelse med grænsekontrollen ved grænseovergangsstedet eller under screeningen, bør den pågældende betragtes som ansøger</w:t>
            </w:r>
            <w:r w:rsidRPr="00D429BD">
              <w:rPr>
                <w:b/>
                <w:bCs/>
                <w:i/>
                <w:iCs/>
              </w:rPr>
              <w:t xml:space="preserve"> om international beskyttelse, som er omfattet af forordning (EU) XXX/XXX [forordningen om asylprocedurer] og direktiv XXX/XXX/EU [det omarbejdede direktiv om modtagelsesforhold]</w:t>
            </w:r>
            <w:r w:rsidRPr="00D429BD">
              <w:t>.</w:t>
            </w:r>
          </w:p>
        </w:tc>
      </w:tr>
    </w:tbl>
    <w:p w14:paraId="484399C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46E8A3B" w14:textId="77777777" w:rsidR="00DA03F2" w:rsidRPr="00D429BD" w:rsidRDefault="00DA03F2" w:rsidP="00DA03F2">
      <w:r w:rsidRPr="00D429BD">
        <w:rPr>
          <w:rStyle w:val="HideTWBExt"/>
          <w:noProof w:val="0"/>
          <w:color w:val="auto"/>
        </w:rPr>
        <w:t>&lt;/Amend&gt;</w:t>
      </w:r>
    </w:p>
    <w:p w14:paraId="65C586E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232</w:t>
      </w:r>
      <w:r w:rsidRPr="00D429BD">
        <w:rPr>
          <w:rStyle w:val="HideTWBExt"/>
          <w:noProof w:val="0"/>
          <w:color w:val="auto"/>
        </w:rPr>
        <w:t>&lt;/NumAm&gt;</w:t>
      </w:r>
    </w:p>
    <w:p w14:paraId="65D556C2"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446E4092" w14:textId="77777777" w:rsidR="00DA03F2" w:rsidRPr="00D429BD" w:rsidRDefault="00DA03F2" w:rsidP="00DA03F2">
      <w:pPr>
        <w:pStyle w:val="NormalBold"/>
      </w:pPr>
      <w:r w:rsidRPr="00D429BD">
        <w:rPr>
          <w:rStyle w:val="HideTWBExt"/>
          <w:noProof w:val="0"/>
          <w:color w:val="auto"/>
        </w:rPr>
        <w:t>&lt;/RepeatBlock-By&gt;</w:t>
      </w:r>
    </w:p>
    <w:p w14:paraId="54AFF0B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CB16CFF" w14:textId="77777777" w:rsidR="00DA03F2" w:rsidRPr="00D429BD" w:rsidRDefault="00DA03F2" w:rsidP="00DA03F2">
      <w:pPr>
        <w:pStyle w:val="NormalBold"/>
      </w:pPr>
      <w:r w:rsidRPr="00D429BD">
        <w:rPr>
          <w:rStyle w:val="HideTWBExt"/>
          <w:noProof w:val="0"/>
          <w:color w:val="auto"/>
        </w:rPr>
        <w:t>&lt;Article&gt;</w:t>
      </w:r>
      <w:r w:rsidRPr="00D429BD">
        <w:t>Betragtning 16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C854E7F" w14:textId="77777777" w:rsidTr="00453413">
        <w:trPr>
          <w:trHeight w:hRule="exact" w:val="240"/>
          <w:jc w:val="center"/>
        </w:trPr>
        <w:tc>
          <w:tcPr>
            <w:tcW w:w="9752" w:type="dxa"/>
            <w:gridSpan w:val="2"/>
          </w:tcPr>
          <w:p w14:paraId="3DAF6367" w14:textId="77777777" w:rsidR="00DA03F2" w:rsidRPr="00D429BD" w:rsidRDefault="00DA03F2" w:rsidP="00453413"/>
        </w:tc>
      </w:tr>
      <w:tr w:rsidR="008126DB" w:rsidRPr="00D429BD" w14:paraId="3004937E" w14:textId="77777777" w:rsidTr="00453413">
        <w:trPr>
          <w:trHeight w:val="240"/>
          <w:jc w:val="center"/>
        </w:trPr>
        <w:tc>
          <w:tcPr>
            <w:tcW w:w="4876" w:type="dxa"/>
          </w:tcPr>
          <w:p w14:paraId="71211D13" w14:textId="77777777" w:rsidR="00DA03F2" w:rsidRPr="00D429BD" w:rsidRDefault="00DA03F2" w:rsidP="00453413">
            <w:pPr>
              <w:pStyle w:val="AmColumnHeading"/>
            </w:pPr>
            <w:r w:rsidRPr="00D429BD">
              <w:t>Kommissionens forslag</w:t>
            </w:r>
          </w:p>
        </w:tc>
        <w:tc>
          <w:tcPr>
            <w:tcW w:w="4876" w:type="dxa"/>
          </w:tcPr>
          <w:p w14:paraId="1E6551EC" w14:textId="77777777" w:rsidR="00DA03F2" w:rsidRPr="00D429BD" w:rsidRDefault="00DA03F2" w:rsidP="00453413">
            <w:pPr>
              <w:pStyle w:val="AmColumnHeading"/>
            </w:pPr>
            <w:r w:rsidRPr="00D429BD">
              <w:t>Ændringsforslag</w:t>
            </w:r>
          </w:p>
        </w:tc>
      </w:tr>
      <w:tr w:rsidR="008126DB" w:rsidRPr="00D429BD" w14:paraId="0008DC3F" w14:textId="77777777" w:rsidTr="00453413">
        <w:trPr>
          <w:jc w:val="center"/>
        </w:trPr>
        <w:tc>
          <w:tcPr>
            <w:tcW w:w="4876" w:type="dxa"/>
          </w:tcPr>
          <w:p w14:paraId="3A9B0A90" w14:textId="77777777" w:rsidR="00DA03F2" w:rsidRPr="00D429BD" w:rsidRDefault="00DA03F2" w:rsidP="00453413">
            <w:pPr>
              <w:pStyle w:val="Normal6a"/>
            </w:pPr>
          </w:p>
        </w:tc>
        <w:tc>
          <w:tcPr>
            <w:tcW w:w="4876" w:type="dxa"/>
          </w:tcPr>
          <w:p w14:paraId="68F0FC38" w14:textId="77777777" w:rsidR="00DA03F2" w:rsidRPr="00D429BD" w:rsidRDefault="00DA03F2" w:rsidP="00453413">
            <w:pPr>
              <w:pStyle w:val="Normal6a"/>
            </w:pPr>
            <w:r w:rsidRPr="00D429BD">
              <w:rPr>
                <w:b/>
                <w:i/>
              </w:rPr>
              <w:t>(16a)</w:t>
            </w:r>
            <w:r w:rsidRPr="00D429BD">
              <w:tab/>
            </w:r>
            <w:r w:rsidRPr="00D429BD">
              <w:rPr>
                <w:b/>
                <w:i/>
              </w:rPr>
              <w:t>De relevante oplysninger, der indhentes under screeningen, bør videresendes til de kompetente myndigheder for at støtte den yderligere vurdering af hvert enkelt tilfælde under fuld overholdelse af de grundlæggende rettigheder. De procedurer, der er indført ved direktiv 2008/115, bør først finde anvendelse efter afslutningen af screeningen. Artikel 26 og 27 i forordningen om asylprocedurer bør først finde anvendelse efter afslutningen af screeningen. Uanset om en person ansøger om international beskyttelse på tidspunktet for pågribelsen, i forbindelse med grænsekontrollen ved grænseovergangsstedet eller under screeningen, bør den pågældende betragtes som ansøger.</w:t>
            </w:r>
          </w:p>
        </w:tc>
      </w:tr>
    </w:tbl>
    <w:p w14:paraId="6EF5FF9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E5AAE6D" w14:textId="77777777" w:rsidR="00DA03F2" w:rsidRPr="00D429BD" w:rsidRDefault="00DA03F2" w:rsidP="00DA03F2">
      <w:r w:rsidRPr="00D429BD">
        <w:rPr>
          <w:rStyle w:val="HideTWBExt"/>
          <w:noProof w:val="0"/>
          <w:color w:val="auto"/>
        </w:rPr>
        <w:t>&lt;/Amend&gt;</w:t>
      </w:r>
    </w:p>
    <w:p w14:paraId="1F66BCD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233</w:t>
      </w:r>
      <w:r w:rsidRPr="00D429BD">
        <w:rPr>
          <w:rStyle w:val="HideTWBExt"/>
          <w:noProof w:val="0"/>
          <w:color w:val="auto"/>
        </w:rPr>
        <w:t>&lt;/NumAm&gt;</w:t>
      </w:r>
    </w:p>
    <w:p w14:paraId="43668D92"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Charlie Weimers</w:t>
      </w:r>
      <w:r w:rsidRPr="00D429BD">
        <w:rPr>
          <w:rStyle w:val="HideTWBExt"/>
          <w:noProof w:val="0"/>
          <w:color w:val="auto"/>
        </w:rPr>
        <w:t>&lt;/Members&gt;</w:t>
      </w:r>
    </w:p>
    <w:p w14:paraId="5051E63E" w14:textId="77777777" w:rsidR="00DA03F2" w:rsidRPr="00D429BD" w:rsidRDefault="00DA03F2" w:rsidP="00DA03F2">
      <w:pPr>
        <w:pStyle w:val="NormalBold"/>
      </w:pPr>
      <w:r w:rsidRPr="00D429BD">
        <w:rPr>
          <w:rStyle w:val="HideTWBExt"/>
          <w:noProof w:val="0"/>
          <w:color w:val="auto"/>
        </w:rPr>
        <w:t>&lt;/RepeatBlock-By&gt;</w:t>
      </w:r>
    </w:p>
    <w:p w14:paraId="70FAA7F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B09DD6F" w14:textId="77777777" w:rsidR="00DA03F2" w:rsidRPr="00D429BD" w:rsidRDefault="00DA03F2" w:rsidP="00DA03F2">
      <w:pPr>
        <w:pStyle w:val="NormalBold"/>
      </w:pPr>
      <w:r w:rsidRPr="00D429BD">
        <w:rPr>
          <w:rStyle w:val="HideTWBExt"/>
          <w:noProof w:val="0"/>
          <w:color w:val="auto"/>
        </w:rPr>
        <w:t>&lt;Article&gt;</w:t>
      </w:r>
      <w:r w:rsidRPr="00D429BD">
        <w:t>Betragtning 17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AA5B319" w14:textId="77777777" w:rsidTr="00453413">
        <w:trPr>
          <w:trHeight w:hRule="exact" w:val="240"/>
          <w:jc w:val="center"/>
        </w:trPr>
        <w:tc>
          <w:tcPr>
            <w:tcW w:w="9752" w:type="dxa"/>
            <w:gridSpan w:val="2"/>
          </w:tcPr>
          <w:p w14:paraId="2480C22B" w14:textId="77777777" w:rsidR="00DA03F2" w:rsidRPr="00D429BD" w:rsidRDefault="00DA03F2" w:rsidP="00453413"/>
        </w:tc>
      </w:tr>
      <w:tr w:rsidR="008126DB" w:rsidRPr="00D429BD" w14:paraId="5DEA6519" w14:textId="77777777" w:rsidTr="00453413">
        <w:trPr>
          <w:trHeight w:val="240"/>
          <w:jc w:val="center"/>
        </w:trPr>
        <w:tc>
          <w:tcPr>
            <w:tcW w:w="4876" w:type="dxa"/>
          </w:tcPr>
          <w:p w14:paraId="41D4D139" w14:textId="77777777" w:rsidR="00DA03F2" w:rsidRPr="00D429BD" w:rsidRDefault="00DA03F2" w:rsidP="00453413">
            <w:pPr>
              <w:pStyle w:val="AmColumnHeading"/>
            </w:pPr>
            <w:r w:rsidRPr="00D429BD">
              <w:t>Kommissionens forslag</w:t>
            </w:r>
          </w:p>
        </w:tc>
        <w:tc>
          <w:tcPr>
            <w:tcW w:w="4876" w:type="dxa"/>
          </w:tcPr>
          <w:p w14:paraId="1C6B5D63" w14:textId="77777777" w:rsidR="00DA03F2" w:rsidRPr="00D429BD" w:rsidRDefault="00DA03F2" w:rsidP="00453413">
            <w:pPr>
              <w:pStyle w:val="AmColumnHeading"/>
            </w:pPr>
            <w:r w:rsidRPr="00D429BD">
              <w:t>Ændringsforslag</w:t>
            </w:r>
          </w:p>
        </w:tc>
      </w:tr>
      <w:tr w:rsidR="008126DB" w:rsidRPr="00D429BD" w14:paraId="3086224C" w14:textId="77777777" w:rsidTr="00453413">
        <w:trPr>
          <w:jc w:val="center"/>
        </w:trPr>
        <w:tc>
          <w:tcPr>
            <w:tcW w:w="4876" w:type="dxa"/>
          </w:tcPr>
          <w:p w14:paraId="04354A86" w14:textId="77777777" w:rsidR="00DA03F2" w:rsidRPr="00D429BD" w:rsidRDefault="00DA03F2" w:rsidP="00453413">
            <w:pPr>
              <w:pStyle w:val="Normal6a"/>
            </w:pPr>
            <w:r w:rsidRPr="00D429BD">
              <w:rPr>
                <w:b/>
                <w:i/>
              </w:rPr>
              <w:t>(17)</w:t>
            </w:r>
            <w:r w:rsidRPr="00D429BD">
              <w:tab/>
            </w:r>
            <w:r w:rsidRPr="00D429BD">
              <w:rPr>
                <w:b/>
                <w:i/>
              </w:rPr>
              <w:t>Screeningen kan også efterfølges af omfordeling i henhold til den solidaritetsmekanisme, der er oprettet ved forordning (EU) XXX/XXX [asylforvaltning og migrationsstyring], hvis en medlemsstat bidrager til solidaritet på frivillig basis, eller hvis ansøgerne om international beskyttelse ikke er omfattet af den grænseprocedure, der er fastlagt i forordning (EU) XXX/XXX (forordningen om asylprocedurer), eller i henhold til den mekanisme til håndtering af krisesituationer, der er indført ved forordning (EU) XXX/XXX [forordningen om krisesituationer].</w:t>
            </w:r>
          </w:p>
        </w:tc>
        <w:tc>
          <w:tcPr>
            <w:tcW w:w="4876" w:type="dxa"/>
          </w:tcPr>
          <w:p w14:paraId="0B78B360" w14:textId="77777777" w:rsidR="00DA03F2" w:rsidRPr="00D429BD" w:rsidRDefault="00DA03F2" w:rsidP="00453413">
            <w:pPr>
              <w:pStyle w:val="Normal6a"/>
            </w:pPr>
            <w:r w:rsidRPr="00D429BD">
              <w:rPr>
                <w:b/>
                <w:i/>
              </w:rPr>
              <w:t>udgår</w:t>
            </w:r>
          </w:p>
        </w:tc>
      </w:tr>
    </w:tbl>
    <w:p w14:paraId="24DE8ED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91A5753" w14:textId="77777777" w:rsidR="00DA03F2" w:rsidRPr="00D429BD" w:rsidRDefault="00DA03F2" w:rsidP="00DA03F2">
      <w:r w:rsidRPr="00D429BD">
        <w:rPr>
          <w:rStyle w:val="HideTWBExt"/>
          <w:noProof w:val="0"/>
          <w:color w:val="auto"/>
        </w:rPr>
        <w:t>&lt;/Amend&gt;</w:t>
      </w:r>
    </w:p>
    <w:p w14:paraId="5D02EF1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234</w:t>
      </w:r>
      <w:r w:rsidRPr="00D429BD">
        <w:rPr>
          <w:rStyle w:val="HideTWBExt"/>
          <w:noProof w:val="0"/>
          <w:color w:val="auto"/>
        </w:rPr>
        <w:t>&lt;/NumAm&gt;</w:t>
      </w:r>
    </w:p>
    <w:p w14:paraId="549A77A7"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4ED3402" w14:textId="77777777" w:rsidR="00DA03F2" w:rsidRPr="00D429BD" w:rsidRDefault="00DA03F2" w:rsidP="00DA03F2">
      <w:pPr>
        <w:pStyle w:val="NormalBold"/>
      </w:pPr>
      <w:r w:rsidRPr="00D429BD">
        <w:rPr>
          <w:rStyle w:val="HideTWBExt"/>
          <w:noProof w:val="0"/>
          <w:color w:val="auto"/>
        </w:rPr>
        <w:t>&lt;/RepeatBlock-By&gt;</w:t>
      </w:r>
    </w:p>
    <w:p w14:paraId="5AF1119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D3D6230" w14:textId="77777777" w:rsidR="00DA03F2" w:rsidRPr="00D429BD" w:rsidRDefault="00DA03F2" w:rsidP="00DA03F2">
      <w:pPr>
        <w:pStyle w:val="NormalBold"/>
      </w:pPr>
      <w:r w:rsidRPr="00D429BD">
        <w:rPr>
          <w:rStyle w:val="HideTWBExt"/>
          <w:noProof w:val="0"/>
          <w:color w:val="auto"/>
        </w:rPr>
        <w:t>&lt;Article&gt;</w:t>
      </w:r>
      <w:r w:rsidRPr="00D429BD">
        <w:t>Betragtning 17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4AC2B92" w14:textId="77777777" w:rsidTr="00453413">
        <w:trPr>
          <w:trHeight w:hRule="exact" w:val="240"/>
          <w:jc w:val="center"/>
        </w:trPr>
        <w:tc>
          <w:tcPr>
            <w:tcW w:w="9752" w:type="dxa"/>
            <w:gridSpan w:val="2"/>
          </w:tcPr>
          <w:p w14:paraId="66ECC771" w14:textId="77777777" w:rsidR="00DA03F2" w:rsidRPr="00D429BD" w:rsidRDefault="00DA03F2" w:rsidP="00453413"/>
        </w:tc>
      </w:tr>
      <w:tr w:rsidR="008126DB" w:rsidRPr="00D429BD" w14:paraId="2432BF34" w14:textId="77777777" w:rsidTr="00453413">
        <w:trPr>
          <w:trHeight w:val="240"/>
          <w:jc w:val="center"/>
        </w:trPr>
        <w:tc>
          <w:tcPr>
            <w:tcW w:w="4876" w:type="dxa"/>
          </w:tcPr>
          <w:p w14:paraId="7C103AA1" w14:textId="77777777" w:rsidR="00DA03F2" w:rsidRPr="00D429BD" w:rsidRDefault="00DA03F2" w:rsidP="00453413">
            <w:pPr>
              <w:pStyle w:val="AmColumnHeading"/>
            </w:pPr>
            <w:r w:rsidRPr="00D429BD">
              <w:t>Kommissionens forslag</w:t>
            </w:r>
          </w:p>
        </w:tc>
        <w:tc>
          <w:tcPr>
            <w:tcW w:w="4876" w:type="dxa"/>
          </w:tcPr>
          <w:p w14:paraId="15A63458" w14:textId="77777777" w:rsidR="00DA03F2" w:rsidRPr="00D429BD" w:rsidRDefault="00DA03F2" w:rsidP="00453413">
            <w:pPr>
              <w:pStyle w:val="AmColumnHeading"/>
            </w:pPr>
            <w:r w:rsidRPr="00D429BD">
              <w:t>Ændringsforslag</w:t>
            </w:r>
          </w:p>
        </w:tc>
      </w:tr>
      <w:tr w:rsidR="008126DB" w:rsidRPr="00D429BD" w14:paraId="0727BA87" w14:textId="77777777" w:rsidTr="00453413">
        <w:trPr>
          <w:jc w:val="center"/>
        </w:trPr>
        <w:tc>
          <w:tcPr>
            <w:tcW w:w="4876" w:type="dxa"/>
          </w:tcPr>
          <w:p w14:paraId="49DE0050" w14:textId="77777777" w:rsidR="00DA03F2" w:rsidRPr="00D429BD" w:rsidRDefault="00DA03F2" w:rsidP="00453413">
            <w:pPr>
              <w:pStyle w:val="Normal6a"/>
            </w:pPr>
            <w:r w:rsidRPr="00D429BD">
              <w:t>(17)</w:t>
            </w:r>
            <w:r w:rsidRPr="00D429BD">
              <w:tab/>
              <w:t xml:space="preserve">Screeningen </w:t>
            </w:r>
            <w:r w:rsidRPr="00D429BD">
              <w:rPr>
                <w:b/>
                <w:bCs/>
                <w:i/>
                <w:iCs/>
              </w:rPr>
              <w:t>kan</w:t>
            </w:r>
            <w:r w:rsidRPr="00D429BD">
              <w:t xml:space="preserve"> også efterfølges af omfordeling i henhold til den </w:t>
            </w:r>
            <w:r w:rsidRPr="00D429BD">
              <w:rPr>
                <w:b/>
                <w:bCs/>
                <w:i/>
                <w:iCs/>
              </w:rPr>
              <w:t>solidaritetsmekanisme</w:t>
            </w:r>
            <w:r w:rsidRPr="00D429BD">
              <w:t>, der er oprettet ved forordning (EU) XXX/XXX [asylforvaltning og migrationsstyring]</w:t>
            </w:r>
            <w:r w:rsidRPr="00D429BD">
              <w:rPr>
                <w:b/>
                <w:bCs/>
                <w:i/>
                <w:iCs/>
              </w:rPr>
              <w:t>, hvis en medlemsstat bidrager til solidaritet på frivillig basis, eller hvis ansøgerne om international beskyttelse ikke er omfattet af den grænseprocedure, der er fastlagt i forordning (EU) XXX/XXX (forordningen om asylprocedurer), eller i henhold til den mekanisme til håndtering af krisesituationer, der er indført ved</w:t>
            </w:r>
            <w:r w:rsidRPr="00D429BD">
              <w:t xml:space="preserve"> forordning (EU) XXX/XXX [forordningen om krisesituationer].</w:t>
            </w:r>
          </w:p>
        </w:tc>
        <w:tc>
          <w:tcPr>
            <w:tcW w:w="4876" w:type="dxa"/>
          </w:tcPr>
          <w:p w14:paraId="64BECF68" w14:textId="77777777" w:rsidR="00DA03F2" w:rsidRPr="00D429BD" w:rsidRDefault="00DA03F2" w:rsidP="00453413">
            <w:pPr>
              <w:pStyle w:val="Normal6a"/>
            </w:pPr>
            <w:r w:rsidRPr="00D429BD">
              <w:t>(17)</w:t>
            </w:r>
            <w:r w:rsidRPr="00D429BD">
              <w:tab/>
              <w:t xml:space="preserve">Screeningen </w:t>
            </w:r>
            <w:r w:rsidRPr="00D429BD">
              <w:rPr>
                <w:b/>
                <w:bCs/>
                <w:i/>
                <w:iCs/>
              </w:rPr>
              <w:t>bør</w:t>
            </w:r>
            <w:r w:rsidRPr="00D429BD">
              <w:t xml:space="preserve"> også efterfølges af omfordeling i henhold til den </w:t>
            </w:r>
            <w:r w:rsidRPr="00D429BD">
              <w:rPr>
                <w:b/>
                <w:bCs/>
                <w:i/>
                <w:iCs/>
              </w:rPr>
              <w:t>omfordelingsmekanisme</w:t>
            </w:r>
            <w:r w:rsidRPr="00D429BD">
              <w:t xml:space="preserve">, der er oprettet ved forordning (EU) XXX/XXX [asylforvaltning og migrationsstyring] </w:t>
            </w:r>
            <w:r w:rsidRPr="00D429BD">
              <w:rPr>
                <w:b/>
                <w:bCs/>
                <w:i/>
                <w:iCs/>
              </w:rPr>
              <w:t>og</w:t>
            </w:r>
            <w:r w:rsidRPr="00D429BD">
              <w:t xml:space="preserve"> forordning (EU) XXX/XXX [forordningen om krisesituationer]. </w:t>
            </w:r>
            <w:r w:rsidRPr="00D429BD">
              <w:rPr>
                <w:b/>
                <w:i/>
              </w:rPr>
              <w:t>Omfordeling bør være obligatorisk efter ilandsætning efter eftersøgnings- og redningsaktioner samt ankomst af ansøgere i en sårbar situation og bør være automatisk, såfremt ingen anden medlemsstat kan fastslås som ansvarlig for en ansøgers ansøgning. Enhver meningsfuld forbindelse til en given medlemsstat eller ansøgerens præferencer, såfremt der ikke eksisterer en sådan forbindelse, bør tages i betragtning inden en ansøgers omfordeling. Retten til familiesammenføring bør altid respekteres.</w:t>
            </w:r>
          </w:p>
        </w:tc>
      </w:tr>
    </w:tbl>
    <w:p w14:paraId="1A2B762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06191D7" w14:textId="77777777" w:rsidR="00DA03F2" w:rsidRPr="00D429BD" w:rsidRDefault="00DA03F2" w:rsidP="00DA03F2">
      <w:r w:rsidRPr="00D429BD">
        <w:rPr>
          <w:rStyle w:val="HideTWBExt"/>
          <w:noProof w:val="0"/>
          <w:color w:val="auto"/>
        </w:rPr>
        <w:t>&lt;/Amend&gt;</w:t>
      </w:r>
    </w:p>
    <w:p w14:paraId="746826E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235</w:t>
      </w:r>
      <w:r w:rsidRPr="00D429BD">
        <w:rPr>
          <w:rStyle w:val="HideTWBExt"/>
          <w:noProof w:val="0"/>
          <w:color w:val="auto"/>
        </w:rPr>
        <w:t>&lt;/NumAm&gt;</w:t>
      </w:r>
    </w:p>
    <w:p w14:paraId="5AA977E2"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268FEA1"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0FD450D" w14:textId="77777777" w:rsidR="00DA03F2" w:rsidRPr="00D429BD" w:rsidRDefault="00DA03F2" w:rsidP="00DA03F2">
      <w:r w:rsidRPr="00D429BD">
        <w:rPr>
          <w:rStyle w:val="HideTWBExt"/>
          <w:noProof w:val="0"/>
          <w:color w:val="auto"/>
        </w:rPr>
        <w:t>&lt;/RepeatBlock-By&gt;</w:t>
      </w:r>
    </w:p>
    <w:p w14:paraId="0F4EC00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B2A21F0" w14:textId="77777777" w:rsidR="00DA03F2" w:rsidRPr="00D429BD" w:rsidRDefault="00DA03F2" w:rsidP="00DA03F2">
      <w:pPr>
        <w:pStyle w:val="NormalBold"/>
      </w:pPr>
      <w:r w:rsidRPr="00D429BD">
        <w:rPr>
          <w:rStyle w:val="HideTWBExt"/>
          <w:noProof w:val="0"/>
          <w:color w:val="auto"/>
        </w:rPr>
        <w:t>&lt;Article&gt;</w:t>
      </w:r>
      <w:r w:rsidRPr="00D429BD">
        <w:t>Betragtning 17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BC5DBB6" w14:textId="77777777" w:rsidTr="00453413">
        <w:trPr>
          <w:trHeight w:hRule="exact" w:val="240"/>
          <w:jc w:val="center"/>
        </w:trPr>
        <w:tc>
          <w:tcPr>
            <w:tcW w:w="9752" w:type="dxa"/>
            <w:gridSpan w:val="2"/>
          </w:tcPr>
          <w:p w14:paraId="7A64E583" w14:textId="77777777" w:rsidR="00DA03F2" w:rsidRPr="00D429BD" w:rsidRDefault="00DA03F2" w:rsidP="00453413"/>
        </w:tc>
      </w:tr>
      <w:tr w:rsidR="008126DB" w:rsidRPr="00D429BD" w14:paraId="44100D7A" w14:textId="77777777" w:rsidTr="00453413">
        <w:trPr>
          <w:trHeight w:val="240"/>
          <w:jc w:val="center"/>
        </w:trPr>
        <w:tc>
          <w:tcPr>
            <w:tcW w:w="4876" w:type="dxa"/>
          </w:tcPr>
          <w:p w14:paraId="408A982E" w14:textId="77777777" w:rsidR="00DA03F2" w:rsidRPr="00D429BD" w:rsidRDefault="00DA03F2" w:rsidP="00453413">
            <w:pPr>
              <w:pStyle w:val="AmColumnHeading"/>
            </w:pPr>
            <w:r w:rsidRPr="00D429BD">
              <w:t>Kommissionens forslag</w:t>
            </w:r>
          </w:p>
        </w:tc>
        <w:tc>
          <w:tcPr>
            <w:tcW w:w="4876" w:type="dxa"/>
          </w:tcPr>
          <w:p w14:paraId="1FFCE5FE" w14:textId="77777777" w:rsidR="00DA03F2" w:rsidRPr="00D429BD" w:rsidRDefault="00DA03F2" w:rsidP="00453413">
            <w:pPr>
              <w:pStyle w:val="AmColumnHeading"/>
            </w:pPr>
            <w:r w:rsidRPr="00D429BD">
              <w:t>Ændringsforslag</w:t>
            </w:r>
          </w:p>
        </w:tc>
      </w:tr>
      <w:tr w:rsidR="008126DB" w:rsidRPr="00D429BD" w14:paraId="1C526644" w14:textId="77777777" w:rsidTr="00453413">
        <w:trPr>
          <w:jc w:val="center"/>
        </w:trPr>
        <w:tc>
          <w:tcPr>
            <w:tcW w:w="4876" w:type="dxa"/>
          </w:tcPr>
          <w:p w14:paraId="36E1D0BF" w14:textId="77777777" w:rsidR="00DA03F2" w:rsidRPr="00D429BD" w:rsidRDefault="00DA03F2" w:rsidP="00453413">
            <w:pPr>
              <w:pStyle w:val="Normal6a"/>
            </w:pPr>
            <w:r w:rsidRPr="00D429BD">
              <w:t>(17)</w:t>
            </w:r>
            <w:r w:rsidRPr="00D429BD">
              <w:tab/>
            </w:r>
            <w:r w:rsidRPr="00D429BD">
              <w:rPr>
                <w:b/>
                <w:bCs/>
                <w:i/>
                <w:iCs/>
              </w:rPr>
              <w:t>Screeningen kan også efterfølges af omfordeling i henhold til den solidaritetsmekanisme, der er oprettet ved forordning (EU) XXX/XXX [asylforvaltning og migrationsstyring], hvis en medlemsstat bidrager til solidaritet på frivillig basis, eller hvis</w:t>
            </w:r>
            <w:r w:rsidRPr="00D429BD">
              <w:t xml:space="preserve"> ansøgerne om international beskyttelse </w:t>
            </w:r>
            <w:r w:rsidRPr="00D429BD">
              <w:rPr>
                <w:b/>
                <w:bCs/>
                <w:i/>
                <w:iCs/>
              </w:rPr>
              <w:t>ikke er omfattet af</w:t>
            </w:r>
            <w:r w:rsidRPr="00D429BD">
              <w:t xml:space="preserve"> den </w:t>
            </w:r>
            <w:r w:rsidRPr="00D429BD">
              <w:rPr>
                <w:b/>
                <w:bCs/>
                <w:i/>
                <w:iCs/>
              </w:rPr>
              <w:t>grænseprocedure</w:t>
            </w:r>
            <w:r w:rsidRPr="00D429BD">
              <w:t xml:space="preserve">, der er fastlagt i forordning (EU) XXX/XXX </w:t>
            </w:r>
            <w:r w:rsidRPr="00D429BD">
              <w:rPr>
                <w:b/>
                <w:bCs/>
                <w:i/>
                <w:iCs/>
              </w:rPr>
              <w:t>(</w:t>
            </w:r>
            <w:r w:rsidRPr="00D429BD">
              <w:t xml:space="preserve">forordningen om </w:t>
            </w:r>
            <w:r w:rsidRPr="00D429BD">
              <w:rPr>
                <w:b/>
                <w:bCs/>
                <w:i/>
                <w:iCs/>
              </w:rPr>
              <w:t>asylprocedurer)</w:t>
            </w:r>
            <w:r w:rsidRPr="00D429BD">
              <w:t>, eller i henhold til den mekanisme til håndtering af krisesituationer, der er indført ved forordning (EU) XXX/XXX [forordningen om krisesituationer].</w:t>
            </w:r>
          </w:p>
        </w:tc>
        <w:tc>
          <w:tcPr>
            <w:tcW w:w="4876" w:type="dxa"/>
          </w:tcPr>
          <w:p w14:paraId="1011F78C" w14:textId="77777777" w:rsidR="00DA03F2" w:rsidRPr="00D429BD" w:rsidRDefault="00DA03F2" w:rsidP="00453413">
            <w:pPr>
              <w:pStyle w:val="Normal6a"/>
            </w:pPr>
            <w:r w:rsidRPr="00D429BD">
              <w:t>(17)</w:t>
            </w:r>
            <w:r w:rsidRPr="00D429BD">
              <w:tab/>
            </w:r>
            <w:r w:rsidRPr="00D429BD">
              <w:rPr>
                <w:b/>
                <w:bCs/>
                <w:i/>
                <w:iCs/>
              </w:rPr>
              <w:t>Medlemsstaterne bør omfordele</w:t>
            </w:r>
            <w:r w:rsidRPr="00D429BD">
              <w:t xml:space="preserve"> ansøgerne om international beskyttelse </w:t>
            </w:r>
            <w:r w:rsidRPr="00D429BD">
              <w:rPr>
                <w:b/>
                <w:bCs/>
                <w:i/>
                <w:iCs/>
              </w:rPr>
              <w:t>hurtigt og uden unødig forsinkelse efter screeningen, herunder ilandsatte personer efter eftersøgnings- og redningsaktioner, i henhold til</w:t>
            </w:r>
            <w:r w:rsidRPr="00D429BD">
              <w:t xml:space="preserve"> den </w:t>
            </w:r>
            <w:r w:rsidRPr="00D429BD">
              <w:rPr>
                <w:b/>
                <w:bCs/>
                <w:i/>
                <w:iCs/>
              </w:rPr>
              <w:t>automatiske fordelingsmekanisme</w:t>
            </w:r>
            <w:r w:rsidRPr="00D429BD">
              <w:t xml:space="preserve">, der er fastlagt i forordning (EU) XXX/XXX </w:t>
            </w:r>
            <w:r w:rsidRPr="00D429BD">
              <w:rPr>
                <w:b/>
                <w:bCs/>
                <w:i/>
                <w:iCs/>
              </w:rPr>
              <w:t>[</w:t>
            </w:r>
            <w:r w:rsidRPr="00D429BD">
              <w:t xml:space="preserve">forordningen om </w:t>
            </w:r>
            <w:r w:rsidRPr="00D429BD">
              <w:rPr>
                <w:b/>
                <w:bCs/>
                <w:i/>
                <w:iCs/>
              </w:rPr>
              <w:t>asylforvaltning og migrationsstyring]</w:t>
            </w:r>
            <w:r w:rsidRPr="00D429BD">
              <w:t xml:space="preserve">, eller i henhold til den mekanisme til håndtering af krisesituationer, der er indført ved forordning (EU) XXX/XXX [forordningen om krisesituationer]. </w:t>
            </w:r>
            <w:r w:rsidRPr="00D429BD">
              <w:rPr>
                <w:b/>
                <w:i/>
              </w:rPr>
              <w:t>Uledsagede mindreårige og familier med mindreårige samt sårbare ansøgere bør have deres overførsler prioriteret. Retten til familiesammenføring bør altid respekteres.</w:t>
            </w:r>
          </w:p>
        </w:tc>
      </w:tr>
    </w:tbl>
    <w:p w14:paraId="2029FF3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630C9E2" w14:textId="77777777" w:rsidR="00DA03F2" w:rsidRPr="00D429BD" w:rsidRDefault="00DA03F2" w:rsidP="00DA03F2">
      <w:r w:rsidRPr="00D429BD">
        <w:rPr>
          <w:rStyle w:val="HideTWBExt"/>
          <w:noProof w:val="0"/>
          <w:color w:val="auto"/>
        </w:rPr>
        <w:t>&lt;/Amend&gt;</w:t>
      </w:r>
    </w:p>
    <w:p w14:paraId="16FC096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236</w:t>
      </w:r>
      <w:r w:rsidRPr="00D429BD">
        <w:rPr>
          <w:rStyle w:val="HideTWBExt"/>
          <w:noProof w:val="0"/>
          <w:color w:val="auto"/>
        </w:rPr>
        <w:t>&lt;/NumAm&gt;</w:t>
      </w:r>
    </w:p>
    <w:p w14:paraId="5E019573"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7DCF3F3B" w14:textId="77777777" w:rsidR="00DA03F2" w:rsidRPr="00D429BD" w:rsidRDefault="00DA03F2" w:rsidP="00DA03F2">
      <w:pPr>
        <w:pStyle w:val="NormalBold"/>
      </w:pPr>
      <w:r w:rsidRPr="00D429BD">
        <w:rPr>
          <w:rStyle w:val="HideTWBExt"/>
          <w:noProof w:val="0"/>
          <w:color w:val="auto"/>
        </w:rPr>
        <w:t>&lt;/RepeatBlock-By&gt;</w:t>
      </w:r>
    </w:p>
    <w:p w14:paraId="12B9AE3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85CA66D" w14:textId="77777777" w:rsidR="00DA03F2" w:rsidRPr="00D429BD" w:rsidRDefault="00DA03F2" w:rsidP="00DA03F2">
      <w:pPr>
        <w:pStyle w:val="NormalBold"/>
      </w:pPr>
      <w:r w:rsidRPr="00D429BD">
        <w:rPr>
          <w:rStyle w:val="HideTWBExt"/>
          <w:noProof w:val="0"/>
          <w:color w:val="auto"/>
        </w:rPr>
        <w:t>&lt;Article&gt;</w:t>
      </w:r>
      <w:r w:rsidRPr="00D429BD">
        <w:t>Betragtning 17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0C0A105" w14:textId="77777777" w:rsidTr="00453413">
        <w:trPr>
          <w:trHeight w:hRule="exact" w:val="240"/>
          <w:jc w:val="center"/>
        </w:trPr>
        <w:tc>
          <w:tcPr>
            <w:tcW w:w="9752" w:type="dxa"/>
            <w:gridSpan w:val="2"/>
          </w:tcPr>
          <w:p w14:paraId="1569A3E1" w14:textId="77777777" w:rsidR="00DA03F2" w:rsidRPr="00D429BD" w:rsidRDefault="00DA03F2" w:rsidP="00453413"/>
        </w:tc>
      </w:tr>
      <w:tr w:rsidR="008126DB" w:rsidRPr="00D429BD" w14:paraId="3B3B5B6E" w14:textId="77777777" w:rsidTr="00453413">
        <w:trPr>
          <w:trHeight w:val="240"/>
          <w:jc w:val="center"/>
        </w:trPr>
        <w:tc>
          <w:tcPr>
            <w:tcW w:w="4876" w:type="dxa"/>
          </w:tcPr>
          <w:p w14:paraId="48EDEBB9" w14:textId="77777777" w:rsidR="00DA03F2" w:rsidRPr="00D429BD" w:rsidRDefault="00DA03F2" w:rsidP="00453413">
            <w:pPr>
              <w:pStyle w:val="AmColumnHeading"/>
            </w:pPr>
            <w:r w:rsidRPr="00D429BD">
              <w:t>Kommissionens forslag</w:t>
            </w:r>
          </w:p>
        </w:tc>
        <w:tc>
          <w:tcPr>
            <w:tcW w:w="4876" w:type="dxa"/>
          </w:tcPr>
          <w:p w14:paraId="6A78E6CE" w14:textId="77777777" w:rsidR="00DA03F2" w:rsidRPr="00D429BD" w:rsidRDefault="00DA03F2" w:rsidP="00453413">
            <w:pPr>
              <w:pStyle w:val="AmColumnHeading"/>
            </w:pPr>
            <w:r w:rsidRPr="00D429BD">
              <w:t>Ændringsforslag</w:t>
            </w:r>
          </w:p>
        </w:tc>
      </w:tr>
      <w:tr w:rsidR="008126DB" w:rsidRPr="00D429BD" w14:paraId="3BB68D4C" w14:textId="77777777" w:rsidTr="00453413">
        <w:trPr>
          <w:jc w:val="center"/>
        </w:trPr>
        <w:tc>
          <w:tcPr>
            <w:tcW w:w="4876" w:type="dxa"/>
          </w:tcPr>
          <w:p w14:paraId="6F2F68B2" w14:textId="77777777" w:rsidR="00DA03F2" w:rsidRPr="00D429BD" w:rsidRDefault="00DA03F2" w:rsidP="00453413">
            <w:pPr>
              <w:pStyle w:val="Normal6a"/>
            </w:pPr>
            <w:r w:rsidRPr="00D429BD">
              <w:t>(17)</w:t>
            </w:r>
            <w:r w:rsidRPr="00D429BD">
              <w:tab/>
              <w:t>Screeningen kan også efterfølges af omfordeling i henhold til den solidaritetsmekanisme, der er oprettet ved forordning (EU) XXX/XXX [asylforvaltning og migrationsstyring], hvis en medlemsstat bidrager til solidaritet på frivillig basis, eller hvis ansøgerne om international beskyttelse ikke er omfattet af den grænseprocedure, der er fastlagt i forordning (EU) XXX/XXX (forordningen om asylprocedurer), eller i henhold til den mekanisme til håndtering af krisesituationer, der er indført ved forordning (EU) XXX/XXX [forordningen om krisesituationer].</w:t>
            </w:r>
          </w:p>
        </w:tc>
        <w:tc>
          <w:tcPr>
            <w:tcW w:w="4876" w:type="dxa"/>
          </w:tcPr>
          <w:p w14:paraId="08D0576C" w14:textId="77777777" w:rsidR="00DA03F2" w:rsidRPr="00D429BD" w:rsidRDefault="00DA03F2" w:rsidP="00453413">
            <w:pPr>
              <w:pStyle w:val="Normal6a"/>
            </w:pPr>
            <w:r w:rsidRPr="00D429BD">
              <w:t>(17)</w:t>
            </w:r>
            <w:r w:rsidRPr="00D429BD">
              <w:tab/>
              <w:t>Screeningen kan også efterfølges af omfordeling</w:t>
            </w:r>
            <w:r w:rsidRPr="00D429BD">
              <w:rPr>
                <w:b/>
                <w:bCs/>
                <w:i/>
                <w:iCs/>
              </w:rPr>
              <w:t>, herunder</w:t>
            </w:r>
            <w:r w:rsidRPr="00D429BD">
              <w:t xml:space="preserve"> i henhold til den solidaritetsmekanisme, der er oprettet ved forordning (EU) XXX/XXX [asylforvaltning og migrationsstyring], hvis en medlemsstat bidrager til solidaritet på frivillig basis, eller hvis ansøgerne om international beskyttelse ikke er omfattet af den grænseprocedure, der er fastlagt i forordning (EU) XXX/XXX (forordningen om asylprocedurer), eller i henhold til den mekanisme til håndtering af krisesituationer, der er indført ved forordning (EU) XXX/XXX [forordningen om krisesituationer].</w:t>
            </w:r>
          </w:p>
        </w:tc>
      </w:tr>
    </w:tbl>
    <w:p w14:paraId="655765E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4ECA807" w14:textId="77777777" w:rsidR="00DA03F2" w:rsidRPr="00D429BD" w:rsidRDefault="00DA03F2" w:rsidP="00DA03F2">
      <w:r w:rsidRPr="00D429BD">
        <w:rPr>
          <w:rStyle w:val="HideTWBExt"/>
          <w:noProof w:val="0"/>
          <w:color w:val="auto"/>
        </w:rPr>
        <w:t>&lt;/Amend&gt;</w:t>
      </w:r>
    </w:p>
    <w:p w14:paraId="15F7431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237</w:t>
      </w:r>
      <w:r w:rsidRPr="00D429BD">
        <w:rPr>
          <w:rStyle w:val="HideTWBExt"/>
          <w:noProof w:val="0"/>
          <w:color w:val="auto"/>
        </w:rPr>
        <w:t>&lt;/NumAm&gt;</w:t>
      </w:r>
    </w:p>
    <w:p w14:paraId="49D4AEC7"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F41ECB1" w14:textId="77777777" w:rsidR="00DA03F2" w:rsidRPr="00D429BD" w:rsidRDefault="00DA03F2" w:rsidP="00DA03F2">
      <w:pPr>
        <w:pStyle w:val="NormalBold"/>
      </w:pPr>
      <w:r w:rsidRPr="00D429BD">
        <w:rPr>
          <w:rStyle w:val="HideTWBExt"/>
          <w:noProof w:val="0"/>
          <w:color w:val="auto"/>
        </w:rPr>
        <w:t>&lt;/RepeatBlock-By&gt;</w:t>
      </w:r>
    </w:p>
    <w:p w14:paraId="1F2251C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2A8863B" w14:textId="77777777" w:rsidR="00DA03F2" w:rsidRPr="00D429BD" w:rsidRDefault="00DA03F2" w:rsidP="00DA03F2">
      <w:pPr>
        <w:pStyle w:val="NormalBold"/>
      </w:pPr>
      <w:r w:rsidRPr="00D429BD">
        <w:rPr>
          <w:rStyle w:val="HideTWBExt"/>
          <w:noProof w:val="0"/>
          <w:color w:val="auto"/>
        </w:rPr>
        <w:t>&lt;Article&gt;</w:t>
      </w:r>
      <w:r w:rsidRPr="00D429BD">
        <w:t>Betragtning 18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136A361" w14:textId="77777777" w:rsidTr="00453413">
        <w:trPr>
          <w:trHeight w:hRule="exact" w:val="240"/>
          <w:jc w:val="center"/>
        </w:trPr>
        <w:tc>
          <w:tcPr>
            <w:tcW w:w="9752" w:type="dxa"/>
            <w:gridSpan w:val="2"/>
          </w:tcPr>
          <w:p w14:paraId="163242BA" w14:textId="77777777" w:rsidR="00DA03F2" w:rsidRPr="00D429BD" w:rsidRDefault="00DA03F2" w:rsidP="00453413"/>
        </w:tc>
      </w:tr>
      <w:tr w:rsidR="008126DB" w:rsidRPr="00D429BD" w14:paraId="0099B5B2" w14:textId="77777777" w:rsidTr="00453413">
        <w:trPr>
          <w:trHeight w:val="240"/>
          <w:jc w:val="center"/>
        </w:trPr>
        <w:tc>
          <w:tcPr>
            <w:tcW w:w="4876" w:type="dxa"/>
          </w:tcPr>
          <w:p w14:paraId="4826877F" w14:textId="77777777" w:rsidR="00DA03F2" w:rsidRPr="00D429BD" w:rsidRDefault="00DA03F2" w:rsidP="00453413">
            <w:pPr>
              <w:pStyle w:val="AmColumnHeading"/>
            </w:pPr>
            <w:r w:rsidRPr="00D429BD">
              <w:t>Kommissionens forslag</w:t>
            </w:r>
          </w:p>
        </w:tc>
        <w:tc>
          <w:tcPr>
            <w:tcW w:w="4876" w:type="dxa"/>
          </w:tcPr>
          <w:p w14:paraId="0928E304" w14:textId="77777777" w:rsidR="00DA03F2" w:rsidRPr="00D429BD" w:rsidRDefault="00DA03F2" w:rsidP="00453413">
            <w:pPr>
              <w:pStyle w:val="AmColumnHeading"/>
            </w:pPr>
            <w:r w:rsidRPr="00D429BD">
              <w:t>Ændringsforslag</w:t>
            </w:r>
          </w:p>
        </w:tc>
      </w:tr>
      <w:tr w:rsidR="008126DB" w:rsidRPr="00D429BD" w14:paraId="2CC6843A" w14:textId="77777777" w:rsidTr="00453413">
        <w:trPr>
          <w:jc w:val="center"/>
        </w:trPr>
        <w:tc>
          <w:tcPr>
            <w:tcW w:w="4876" w:type="dxa"/>
          </w:tcPr>
          <w:p w14:paraId="23DC2BB5" w14:textId="77777777" w:rsidR="00DA03F2" w:rsidRPr="00D429BD" w:rsidRDefault="00DA03F2" w:rsidP="00453413">
            <w:pPr>
              <w:pStyle w:val="Normal6a"/>
            </w:pPr>
            <w:r w:rsidRPr="00D429BD">
              <w:rPr>
                <w:b/>
                <w:i/>
              </w:rPr>
              <w:t>(18)</w:t>
            </w:r>
            <w:r w:rsidRPr="00D429BD">
              <w:tab/>
            </w:r>
            <w:r w:rsidRPr="00D429BD">
              <w:rPr>
                <w:b/>
                <w:i/>
              </w:rPr>
              <w:t>I overensstemmelse med artikel 12 i forordning (EU) 2016/399 kommer opfyldelsen af indrejsebetingelserne og tilladelsen til indrejse til udtryk i form af et indrejsestempel i et rejsedokument. Manglen på et sådant stempel eller et rejsedokument kan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c>
          <w:tcPr>
            <w:tcW w:w="4876" w:type="dxa"/>
          </w:tcPr>
          <w:p w14:paraId="50858184" w14:textId="77777777" w:rsidR="00DA03F2" w:rsidRPr="00D429BD" w:rsidRDefault="00DA03F2" w:rsidP="00453413">
            <w:pPr>
              <w:pStyle w:val="Normal6a"/>
            </w:pPr>
            <w:r w:rsidRPr="00D429BD">
              <w:rPr>
                <w:b/>
                <w:i/>
              </w:rPr>
              <w:t>udgår</w:t>
            </w:r>
          </w:p>
        </w:tc>
      </w:tr>
    </w:tbl>
    <w:p w14:paraId="56CB6A0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4AE8666" w14:textId="77777777" w:rsidR="00DA03F2" w:rsidRPr="00D429BD" w:rsidRDefault="00DA03F2" w:rsidP="00DA03F2">
      <w:r w:rsidRPr="00D429BD">
        <w:rPr>
          <w:rStyle w:val="HideTWBExt"/>
          <w:noProof w:val="0"/>
          <w:color w:val="auto"/>
        </w:rPr>
        <w:t>&lt;/Amend&gt;</w:t>
      </w:r>
    </w:p>
    <w:p w14:paraId="2651775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238</w:t>
      </w:r>
      <w:r w:rsidRPr="00D429BD">
        <w:rPr>
          <w:rStyle w:val="HideTWBExt"/>
          <w:noProof w:val="0"/>
          <w:color w:val="auto"/>
        </w:rPr>
        <w:t>&lt;/NumAm&gt;</w:t>
      </w:r>
    </w:p>
    <w:p w14:paraId="1E5C8C97"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Malik Azmani, Sophia in 't Veld</w:t>
      </w:r>
      <w:r w:rsidRPr="00D429BD">
        <w:rPr>
          <w:rStyle w:val="HideTWBExt"/>
          <w:noProof w:val="0"/>
          <w:color w:val="auto"/>
        </w:rPr>
        <w:t>&lt;/Members&gt;</w:t>
      </w:r>
    </w:p>
    <w:p w14:paraId="5F8A4EFA" w14:textId="77777777" w:rsidR="00DA03F2" w:rsidRPr="00D429BD" w:rsidRDefault="00DA03F2" w:rsidP="00DA03F2">
      <w:pPr>
        <w:pStyle w:val="NormalBold"/>
      </w:pPr>
      <w:r w:rsidRPr="00D429BD">
        <w:rPr>
          <w:rStyle w:val="HideTWBExt"/>
          <w:noProof w:val="0"/>
          <w:color w:val="auto"/>
        </w:rPr>
        <w:t>&lt;/RepeatBlock-By&gt;</w:t>
      </w:r>
    </w:p>
    <w:p w14:paraId="5804A9A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5ED6DE5" w14:textId="77777777" w:rsidR="00DA03F2" w:rsidRPr="00D429BD" w:rsidRDefault="00DA03F2" w:rsidP="00DA03F2">
      <w:pPr>
        <w:pStyle w:val="NormalBold"/>
      </w:pPr>
      <w:r w:rsidRPr="00D429BD">
        <w:rPr>
          <w:rStyle w:val="HideTWBExt"/>
          <w:noProof w:val="0"/>
          <w:color w:val="auto"/>
        </w:rPr>
        <w:t>&lt;Article&gt;</w:t>
      </w:r>
      <w:r w:rsidRPr="00D429BD">
        <w:t>Betragtning 18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DB00D02" w14:textId="77777777" w:rsidTr="00453413">
        <w:trPr>
          <w:trHeight w:hRule="exact" w:val="240"/>
          <w:jc w:val="center"/>
        </w:trPr>
        <w:tc>
          <w:tcPr>
            <w:tcW w:w="9752" w:type="dxa"/>
            <w:gridSpan w:val="2"/>
          </w:tcPr>
          <w:p w14:paraId="409DB831" w14:textId="77777777" w:rsidR="00DA03F2" w:rsidRPr="00D429BD" w:rsidRDefault="00DA03F2" w:rsidP="00453413"/>
        </w:tc>
      </w:tr>
      <w:tr w:rsidR="008126DB" w:rsidRPr="00D429BD" w14:paraId="08BE84CD" w14:textId="77777777" w:rsidTr="00453413">
        <w:trPr>
          <w:trHeight w:val="240"/>
          <w:jc w:val="center"/>
        </w:trPr>
        <w:tc>
          <w:tcPr>
            <w:tcW w:w="4876" w:type="dxa"/>
          </w:tcPr>
          <w:p w14:paraId="65F0046E" w14:textId="77777777" w:rsidR="00DA03F2" w:rsidRPr="00D429BD" w:rsidRDefault="00DA03F2" w:rsidP="00453413">
            <w:pPr>
              <w:pStyle w:val="AmColumnHeading"/>
            </w:pPr>
            <w:r w:rsidRPr="00D429BD">
              <w:t>Kommissionens forslag</w:t>
            </w:r>
          </w:p>
        </w:tc>
        <w:tc>
          <w:tcPr>
            <w:tcW w:w="4876" w:type="dxa"/>
          </w:tcPr>
          <w:p w14:paraId="43E6CFCB" w14:textId="77777777" w:rsidR="00DA03F2" w:rsidRPr="00D429BD" w:rsidRDefault="00DA03F2" w:rsidP="00453413">
            <w:pPr>
              <w:pStyle w:val="AmColumnHeading"/>
            </w:pPr>
            <w:r w:rsidRPr="00D429BD">
              <w:t>Ændringsforslag</w:t>
            </w:r>
          </w:p>
        </w:tc>
      </w:tr>
      <w:tr w:rsidR="008126DB" w:rsidRPr="00D429BD" w14:paraId="5553D794" w14:textId="77777777" w:rsidTr="00453413">
        <w:trPr>
          <w:jc w:val="center"/>
        </w:trPr>
        <w:tc>
          <w:tcPr>
            <w:tcW w:w="4876" w:type="dxa"/>
          </w:tcPr>
          <w:p w14:paraId="0FF96F16" w14:textId="77777777" w:rsidR="00DA03F2" w:rsidRPr="00D429BD" w:rsidRDefault="00DA03F2" w:rsidP="00453413">
            <w:pPr>
              <w:pStyle w:val="Normal6a"/>
            </w:pPr>
            <w:r w:rsidRPr="00D429BD">
              <w:rPr>
                <w:b/>
                <w:i/>
              </w:rPr>
              <w:t>(18)</w:t>
            </w:r>
            <w:r w:rsidRPr="00D429BD">
              <w:tab/>
            </w:r>
            <w:r w:rsidRPr="00D429BD">
              <w:rPr>
                <w:b/>
                <w:i/>
              </w:rPr>
              <w:t>I overensstemmelse med artikel 12 i forordning (EU) 2016/399 kommer opfyldelsen af indrejsebetingelserne og tilladelsen til indrejse til udtryk i form af et indrejsestempel i et rejsedokument. Manglen på et sådant stempel eller et rejsedokument kan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c>
          <w:tcPr>
            <w:tcW w:w="4876" w:type="dxa"/>
          </w:tcPr>
          <w:p w14:paraId="6F2764D3" w14:textId="77777777" w:rsidR="00DA03F2" w:rsidRPr="00D429BD" w:rsidRDefault="00DA03F2" w:rsidP="00453413">
            <w:pPr>
              <w:pStyle w:val="Normal6a"/>
            </w:pPr>
            <w:r w:rsidRPr="00D429BD">
              <w:rPr>
                <w:b/>
                <w:i/>
              </w:rPr>
              <w:t>udgår</w:t>
            </w:r>
          </w:p>
        </w:tc>
      </w:tr>
    </w:tbl>
    <w:p w14:paraId="0C823C6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B53397D" w14:textId="77777777" w:rsidR="00DA03F2" w:rsidRPr="00D429BD" w:rsidRDefault="00DA03F2" w:rsidP="00DA03F2">
      <w:r w:rsidRPr="00D429BD">
        <w:rPr>
          <w:rStyle w:val="HideTWBExt"/>
          <w:noProof w:val="0"/>
          <w:color w:val="auto"/>
        </w:rPr>
        <w:t>&lt;/Amend&gt;</w:t>
      </w:r>
    </w:p>
    <w:p w14:paraId="7E385A5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239</w:t>
      </w:r>
      <w:r w:rsidRPr="00D429BD">
        <w:rPr>
          <w:rStyle w:val="HideTWBExt"/>
          <w:noProof w:val="0"/>
          <w:color w:val="auto"/>
        </w:rPr>
        <w:t>&lt;/NumAm&gt;</w:t>
      </w:r>
    </w:p>
    <w:p w14:paraId="52EFDE14"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72790F0"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3F021B4" w14:textId="77777777" w:rsidR="00DA03F2" w:rsidRPr="00D429BD" w:rsidRDefault="00DA03F2" w:rsidP="00DA03F2">
      <w:r w:rsidRPr="00D429BD">
        <w:rPr>
          <w:rStyle w:val="HideTWBExt"/>
          <w:noProof w:val="0"/>
          <w:color w:val="auto"/>
        </w:rPr>
        <w:t>&lt;/RepeatBlock-By&gt;</w:t>
      </w:r>
    </w:p>
    <w:p w14:paraId="4E49BA0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D735F62" w14:textId="77777777" w:rsidR="00DA03F2" w:rsidRPr="00D429BD" w:rsidRDefault="00DA03F2" w:rsidP="00DA03F2">
      <w:pPr>
        <w:pStyle w:val="NormalBold"/>
      </w:pPr>
      <w:r w:rsidRPr="00D429BD">
        <w:rPr>
          <w:rStyle w:val="HideTWBExt"/>
          <w:noProof w:val="0"/>
          <w:color w:val="auto"/>
        </w:rPr>
        <w:t>&lt;Article&gt;</w:t>
      </w:r>
      <w:r w:rsidRPr="00D429BD">
        <w:t>Betragtning 18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CB0A8D0" w14:textId="77777777" w:rsidTr="00453413">
        <w:trPr>
          <w:trHeight w:hRule="exact" w:val="240"/>
          <w:jc w:val="center"/>
        </w:trPr>
        <w:tc>
          <w:tcPr>
            <w:tcW w:w="9752" w:type="dxa"/>
            <w:gridSpan w:val="2"/>
          </w:tcPr>
          <w:p w14:paraId="4E1F2A90" w14:textId="77777777" w:rsidR="00DA03F2" w:rsidRPr="00D429BD" w:rsidRDefault="00DA03F2" w:rsidP="00453413"/>
        </w:tc>
      </w:tr>
      <w:tr w:rsidR="008126DB" w:rsidRPr="00D429BD" w14:paraId="302D707E" w14:textId="77777777" w:rsidTr="00453413">
        <w:trPr>
          <w:trHeight w:val="240"/>
          <w:jc w:val="center"/>
        </w:trPr>
        <w:tc>
          <w:tcPr>
            <w:tcW w:w="4876" w:type="dxa"/>
          </w:tcPr>
          <w:p w14:paraId="4048E684" w14:textId="77777777" w:rsidR="00DA03F2" w:rsidRPr="00D429BD" w:rsidRDefault="00DA03F2" w:rsidP="00453413">
            <w:pPr>
              <w:pStyle w:val="AmColumnHeading"/>
            </w:pPr>
            <w:r w:rsidRPr="00D429BD">
              <w:t>Kommissionens forslag</w:t>
            </w:r>
          </w:p>
        </w:tc>
        <w:tc>
          <w:tcPr>
            <w:tcW w:w="4876" w:type="dxa"/>
          </w:tcPr>
          <w:p w14:paraId="47C01D36" w14:textId="77777777" w:rsidR="00DA03F2" w:rsidRPr="00D429BD" w:rsidRDefault="00DA03F2" w:rsidP="00453413">
            <w:pPr>
              <w:pStyle w:val="AmColumnHeading"/>
            </w:pPr>
            <w:r w:rsidRPr="00D429BD">
              <w:t>Ændringsforslag</w:t>
            </w:r>
          </w:p>
        </w:tc>
      </w:tr>
      <w:tr w:rsidR="008126DB" w:rsidRPr="00D429BD" w14:paraId="02855CEC" w14:textId="77777777" w:rsidTr="00453413">
        <w:trPr>
          <w:jc w:val="center"/>
        </w:trPr>
        <w:tc>
          <w:tcPr>
            <w:tcW w:w="4876" w:type="dxa"/>
          </w:tcPr>
          <w:p w14:paraId="5A415D60" w14:textId="77777777" w:rsidR="00DA03F2" w:rsidRPr="00D429BD" w:rsidRDefault="00DA03F2" w:rsidP="00453413">
            <w:pPr>
              <w:pStyle w:val="Normal6a"/>
            </w:pPr>
            <w:r w:rsidRPr="00D429BD">
              <w:rPr>
                <w:b/>
                <w:i/>
              </w:rPr>
              <w:t>(18)</w:t>
            </w:r>
            <w:r w:rsidRPr="00D429BD">
              <w:tab/>
            </w:r>
            <w:r w:rsidRPr="00D429BD">
              <w:rPr>
                <w:b/>
                <w:i/>
              </w:rPr>
              <w:t>I overensstemmelse med artikel 12 i forordning (EU) 2016/399 kommer opfyldelsen af indrejsebetingelserne og tilladelsen til indrejse til udtryk i form af et indrejsestempel i et rejsedokument. Manglen på et sådant stempel eller et rejsedokument kan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c>
          <w:tcPr>
            <w:tcW w:w="4876" w:type="dxa"/>
          </w:tcPr>
          <w:p w14:paraId="18A81048" w14:textId="77777777" w:rsidR="00DA03F2" w:rsidRPr="00D429BD" w:rsidRDefault="00DA03F2" w:rsidP="00453413">
            <w:pPr>
              <w:pStyle w:val="Normal6a"/>
            </w:pPr>
            <w:r w:rsidRPr="00D429BD">
              <w:rPr>
                <w:b/>
                <w:i/>
              </w:rPr>
              <w:t>udgår</w:t>
            </w:r>
          </w:p>
        </w:tc>
      </w:tr>
    </w:tbl>
    <w:p w14:paraId="514A772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0C97CC5" w14:textId="77777777" w:rsidR="00DA03F2" w:rsidRPr="00D429BD" w:rsidRDefault="00DA03F2" w:rsidP="00DA03F2">
      <w:r w:rsidRPr="00D429BD">
        <w:rPr>
          <w:rStyle w:val="HideTWBExt"/>
          <w:noProof w:val="0"/>
          <w:color w:val="auto"/>
        </w:rPr>
        <w:t>&lt;/Amend&gt;</w:t>
      </w:r>
    </w:p>
    <w:p w14:paraId="474FBF7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240</w:t>
      </w:r>
      <w:r w:rsidRPr="00D429BD">
        <w:rPr>
          <w:rStyle w:val="HideTWBExt"/>
          <w:noProof w:val="0"/>
          <w:color w:val="auto"/>
        </w:rPr>
        <w:t>&lt;/NumAm&gt;</w:t>
      </w:r>
    </w:p>
    <w:p w14:paraId="5970A3A0"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51420CD6" w14:textId="77777777" w:rsidR="00DA03F2" w:rsidRPr="00D429BD" w:rsidRDefault="00DA03F2" w:rsidP="00DA03F2">
      <w:pPr>
        <w:pStyle w:val="NormalBold"/>
      </w:pPr>
      <w:r w:rsidRPr="00D429BD">
        <w:rPr>
          <w:rStyle w:val="HideTWBExt"/>
          <w:noProof w:val="0"/>
          <w:color w:val="auto"/>
        </w:rPr>
        <w:t>&lt;/RepeatBlock-By&gt;</w:t>
      </w:r>
    </w:p>
    <w:p w14:paraId="6DF3542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AF0DB13" w14:textId="77777777" w:rsidR="00DA03F2" w:rsidRPr="00D429BD" w:rsidRDefault="00DA03F2" w:rsidP="00DA03F2">
      <w:pPr>
        <w:pStyle w:val="NormalBold"/>
      </w:pPr>
      <w:r w:rsidRPr="00D429BD">
        <w:rPr>
          <w:rStyle w:val="HideTWBExt"/>
          <w:noProof w:val="0"/>
          <w:color w:val="auto"/>
        </w:rPr>
        <w:t>&lt;Article&gt;</w:t>
      </w:r>
      <w:r w:rsidRPr="00D429BD">
        <w:t>Betragtning 18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1C36B51" w14:textId="77777777" w:rsidTr="00453413">
        <w:trPr>
          <w:trHeight w:hRule="exact" w:val="240"/>
          <w:jc w:val="center"/>
        </w:trPr>
        <w:tc>
          <w:tcPr>
            <w:tcW w:w="9752" w:type="dxa"/>
            <w:gridSpan w:val="2"/>
          </w:tcPr>
          <w:p w14:paraId="75113FA4" w14:textId="77777777" w:rsidR="00DA03F2" w:rsidRPr="00D429BD" w:rsidRDefault="00DA03F2" w:rsidP="00453413"/>
        </w:tc>
      </w:tr>
      <w:tr w:rsidR="008126DB" w:rsidRPr="00D429BD" w14:paraId="2E93B244" w14:textId="77777777" w:rsidTr="00453413">
        <w:trPr>
          <w:trHeight w:val="240"/>
          <w:jc w:val="center"/>
        </w:trPr>
        <w:tc>
          <w:tcPr>
            <w:tcW w:w="4876" w:type="dxa"/>
          </w:tcPr>
          <w:p w14:paraId="30F8DC44" w14:textId="77777777" w:rsidR="00DA03F2" w:rsidRPr="00D429BD" w:rsidRDefault="00DA03F2" w:rsidP="00453413">
            <w:pPr>
              <w:pStyle w:val="AmColumnHeading"/>
            </w:pPr>
            <w:r w:rsidRPr="00D429BD">
              <w:t>Kommissionens forslag</w:t>
            </w:r>
          </w:p>
        </w:tc>
        <w:tc>
          <w:tcPr>
            <w:tcW w:w="4876" w:type="dxa"/>
          </w:tcPr>
          <w:p w14:paraId="5626EE60" w14:textId="77777777" w:rsidR="00DA03F2" w:rsidRPr="00D429BD" w:rsidRDefault="00DA03F2" w:rsidP="00453413">
            <w:pPr>
              <w:pStyle w:val="AmColumnHeading"/>
            </w:pPr>
            <w:r w:rsidRPr="00D429BD">
              <w:t>Ændringsforslag</w:t>
            </w:r>
          </w:p>
        </w:tc>
      </w:tr>
      <w:tr w:rsidR="008126DB" w:rsidRPr="00D429BD" w14:paraId="6FB9D008" w14:textId="77777777" w:rsidTr="00453413">
        <w:trPr>
          <w:jc w:val="center"/>
        </w:trPr>
        <w:tc>
          <w:tcPr>
            <w:tcW w:w="4876" w:type="dxa"/>
          </w:tcPr>
          <w:p w14:paraId="732AA8ED" w14:textId="77777777" w:rsidR="00DA03F2" w:rsidRPr="00D429BD" w:rsidRDefault="00DA03F2" w:rsidP="00453413">
            <w:pPr>
              <w:pStyle w:val="Normal6a"/>
            </w:pPr>
            <w:r w:rsidRPr="00D429BD">
              <w:t>(18)</w:t>
            </w:r>
            <w:r w:rsidRPr="00D429BD">
              <w:tab/>
              <w:t xml:space="preserve">I overensstemmelse med artikel 12 i forordning (EU) 2016/399 kommer opfyldelsen af indrejsebetingelserne og tilladelsen til indrejse til udtryk i form af et indrejsestempel i et rejsedokument. Manglen på et sådant stempel eller et rejsedokument </w:t>
            </w:r>
            <w:r w:rsidRPr="00D429BD">
              <w:rPr>
                <w:b/>
                <w:bCs/>
                <w:i/>
                <w:iCs/>
              </w:rPr>
              <w:t>kan</w:t>
            </w:r>
            <w:r w:rsidRPr="00D429BD">
              <w:t xml:space="preserve">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c>
          <w:tcPr>
            <w:tcW w:w="4876" w:type="dxa"/>
          </w:tcPr>
          <w:p w14:paraId="469F7E37" w14:textId="77777777" w:rsidR="00DA03F2" w:rsidRPr="00D429BD" w:rsidRDefault="00DA03F2" w:rsidP="00453413">
            <w:pPr>
              <w:pStyle w:val="Normal6a"/>
            </w:pPr>
            <w:r w:rsidRPr="00D429BD">
              <w:t>(18)</w:t>
            </w:r>
            <w:r w:rsidRPr="00D429BD">
              <w:tab/>
              <w:t xml:space="preserve">I overensstemmelse med artikel 12 i forordning (EU) 2016/399 kommer opfyldelsen af indrejsebetingelserne og tilladelsen til indrejse til udtryk i form af et indrejsestempel i et rejsedokument. Manglen på et sådant stempel eller et rejsedokument </w:t>
            </w:r>
            <w:r w:rsidRPr="00D429BD">
              <w:rPr>
                <w:b/>
                <w:bCs/>
                <w:i/>
                <w:iCs/>
              </w:rPr>
              <w:t>bør</w:t>
            </w:r>
            <w:r w:rsidRPr="00D429BD">
              <w:t xml:space="preserve"> derfor betragtes som et tegn på, at indehaveren ikke opfylder indrejsebetingelserne. Med idriftsættelsen af ind- og udrejsesystemet, hvor stemplerne erstattes af en registrering i det elektroniske system, vil denne antagelse blive </w:t>
            </w:r>
            <w:r w:rsidRPr="00D429BD">
              <w:rPr>
                <w:b/>
                <w:bCs/>
                <w:i/>
                <w:iCs/>
              </w:rPr>
              <w:t xml:space="preserve">endnu </w:t>
            </w:r>
            <w:r w:rsidRPr="00D429BD">
              <w:t xml:space="preserve">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w:t>
            </w:r>
            <w:r w:rsidRPr="00D429BD">
              <w:rPr>
                <w:b/>
                <w:bCs/>
                <w:i/>
                <w:iCs/>
              </w:rPr>
              <w:t xml:space="preserve">tydeligvis </w:t>
            </w:r>
            <w:r w:rsidRPr="00D429BD">
              <w:t>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r>
    </w:tbl>
    <w:p w14:paraId="466EAAC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E99A507" w14:textId="77777777" w:rsidR="00DA03F2" w:rsidRPr="00D429BD" w:rsidRDefault="00DA03F2" w:rsidP="00DA03F2">
      <w:r w:rsidRPr="00D429BD">
        <w:rPr>
          <w:rStyle w:val="HideTWBExt"/>
          <w:noProof w:val="0"/>
          <w:color w:val="auto"/>
        </w:rPr>
        <w:t>&lt;/Amend&gt;</w:t>
      </w:r>
    </w:p>
    <w:p w14:paraId="132395F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241</w:t>
      </w:r>
      <w:r w:rsidRPr="00D429BD">
        <w:rPr>
          <w:rStyle w:val="HideTWBExt"/>
          <w:noProof w:val="0"/>
          <w:color w:val="auto"/>
        </w:rPr>
        <w:t>&lt;/NumAm&gt;</w:t>
      </w:r>
    </w:p>
    <w:p w14:paraId="573D6D16"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6A8ED9F4" w14:textId="77777777" w:rsidR="00DA03F2" w:rsidRPr="00D429BD" w:rsidRDefault="00DA03F2" w:rsidP="00DA03F2">
      <w:pPr>
        <w:pStyle w:val="NormalBold"/>
      </w:pPr>
      <w:r w:rsidRPr="00D429BD">
        <w:rPr>
          <w:rStyle w:val="HideTWBExt"/>
          <w:noProof w:val="0"/>
          <w:color w:val="auto"/>
        </w:rPr>
        <w:t>&lt;/RepeatBlock-By&gt;</w:t>
      </w:r>
    </w:p>
    <w:p w14:paraId="054C543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C485F88" w14:textId="77777777" w:rsidR="00DA03F2" w:rsidRPr="00D429BD" w:rsidRDefault="00DA03F2" w:rsidP="00DA03F2">
      <w:pPr>
        <w:pStyle w:val="NormalBold"/>
      </w:pPr>
      <w:r w:rsidRPr="00D429BD">
        <w:rPr>
          <w:rStyle w:val="HideTWBExt"/>
          <w:noProof w:val="0"/>
          <w:color w:val="auto"/>
        </w:rPr>
        <w:t>&lt;Article&gt;</w:t>
      </w:r>
      <w:r w:rsidRPr="00D429BD">
        <w:t>Betragtning 18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A36592C" w14:textId="77777777" w:rsidTr="00453413">
        <w:trPr>
          <w:trHeight w:hRule="exact" w:val="240"/>
          <w:jc w:val="center"/>
        </w:trPr>
        <w:tc>
          <w:tcPr>
            <w:tcW w:w="9752" w:type="dxa"/>
            <w:gridSpan w:val="2"/>
          </w:tcPr>
          <w:p w14:paraId="5F85C729" w14:textId="77777777" w:rsidR="00DA03F2" w:rsidRPr="00D429BD" w:rsidRDefault="00DA03F2" w:rsidP="00453413"/>
        </w:tc>
      </w:tr>
      <w:tr w:rsidR="008126DB" w:rsidRPr="00D429BD" w14:paraId="5034160B" w14:textId="77777777" w:rsidTr="00453413">
        <w:trPr>
          <w:trHeight w:val="240"/>
          <w:jc w:val="center"/>
        </w:trPr>
        <w:tc>
          <w:tcPr>
            <w:tcW w:w="4876" w:type="dxa"/>
          </w:tcPr>
          <w:p w14:paraId="0207A855" w14:textId="77777777" w:rsidR="00DA03F2" w:rsidRPr="00D429BD" w:rsidRDefault="00DA03F2" w:rsidP="00453413">
            <w:pPr>
              <w:pStyle w:val="AmColumnHeading"/>
            </w:pPr>
            <w:r w:rsidRPr="00D429BD">
              <w:t>Kommissionens forslag</w:t>
            </w:r>
          </w:p>
        </w:tc>
        <w:tc>
          <w:tcPr>
            <w:tcW w:w="4876" w:type="dxa"/>
          </w:tcPr>
          <w:p w14:paraId="7AD172F5" w14:textId="77777777" w:rsidR="00DA03F2" w:rsidRPr="00D429BD" w:rsidRDefault="00DA03F2" w:rsidP="00453413">
            <w:pPr>
              <w:pStyle w:val="AmColumnHeading"/>
            </w:pPr>
            <w:r w:rsidRPr="00D429BD">
              <w:t>Ændringsforslag</w:t>
            </w:r>
          </w:p>
        </w:tc>
      </w:tr>
      <w:tr w:rsidR="008126DB" w:rsidRPr="00D429BD" w14:paraId="3D1F01BF" w14:textId="77777777" w:rsidTr="00453413">
        <w:trPr>
          <w:jc w:val="center"/>
        </w:trPr>
        <w:tc>
          <w:tcPr>
            <w:tcW w:w="4876" w:type="dxa"/>
          </w:tcPr>
          <w:p w14:paraId="793E8A45" w14:textId="77777777" w:rsidR="00DA03F2" w:rsidRPr="00D429BD" w:rsidRDefault="00DA03F2" w:rsidP="00453413">
            <w:pPr>
              <w:pStyle w:val="Normal6a"/>
            </w:pPr>
            <w:r w:rsidRPr="00D429BD">
              <w:t>(18)</w:t>
            </w:r>
            <w:r w:rsidRPr="00D429BD">
              <w:tab/>
              <w:t xml:space="preserve">I overensstemmelse med artikel 12 i forordning (EU) 2016/399 kommer opfyldelsen af indrejsebetingelserne og tilladelsen til indrejse til udtryk i form af et indrejsestempel i et rejsedokument. Manglen på et sådant stempel eller et rejsedokument </w:t>
            </w:r>
            <w:r w:rsidRPr="00D429BD">
              <w:rPr>
                <w:b/>
                <w:bCs/>
                <w:i/>
                <w:iCs/>
              </w:rPr>
              <w:t>kan</w:t>
            </w:r>
            <w:r w:rsidRPr="00D429BD">
              <w:t xml:space="preserve">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c>
          <w:tcPr>
            <w:tcW w:w="4876" w:type="dxa"/>
          </w:tcPr>
          <w:p w14:paraId="6F4B76F2" w14:textId="77777777" w:rsidR="00DA03F2" w:rsidRPr="00D429BD" w:rsidRDefault="00DA03F2" w:rsidP="00453413">
            <w:pPr>
              <w:pStyle w:val="Normal6a"/>
            </w:pPr>
            <w:r w:rsidRPr="00D429BD">
              <w:t>(18)</w:t>
            </w:r>
            <w:r w:rsidRPr="00D429BD">
              <w:tab/>
              <w:t xml:space="preserve">I overensstemmelse med artikel 12 i forordning (EU) 2016/399 kommer opfyldelsen af indrejsebetingelserne og tilladelsen til indrejse til udtryk i form af et indrejsestempel i et rejsedokument. Manglen på et sådant stempel eller et rejsedokument </w:t>
            </w:r>
            <w:r w:rsidRPr="00D429BD">
              <w:rPr>
                <w:b/>
                <w:bCs/>
                <w:i/>
                <w:iCs/>
              </w:rPr>
              <w:t>bør</w:t>
            </w:r>
            <w:r w:rsidRPr="00D429BD">
              <w:t xml:space="preserve">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w:t>
            </w:r>
            <w:r w:rsidRPr="00D429BD">
              <w:rPr>
                <w:b/>
                <w:bCs/>
                <w:i/>
                <w:iCs/>
              </w:rPr>
              <w:t xml:space="preserve">eller nationale </w:t>
            </w:r>
            <w:r w:rsidRPr="00D429BD">
              <w:t>sikkerhed</w:t>
            </w:r>
            <w:r w:rsidRPr="00D429BD">
              <w:rPr>
                <w:b/>
                <w:bCs/>
                <w:i/>
                <w:iCs/>
              </w:rPr>
              <w:t xml:space="preserve"> eller mod den offentlige orden eller politik</w:t>
            </w:r>
            <w:r w:rsidRPr="00D429BD">
              <w:t>.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r>
    </w:tbl>
    <w:p w14:paraId="6992E28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308AB88" w14:textId="77777777" w:rsidR="00DA03F2" w:rsidRPr="00D429BD" w:rsidRDefault="00DA03F2" w:rsidP="00DA03F2">
      <w:r w:rsidRPr="00D429BD">
        <w:rPr>
          <w:rStyle w:val="HideTWBExt"/>
          <w:noProof w:val="0"/>
          <w:color w:val="auto"/>
        </w:rPr>
        <w:t>&lt;/Amend&gt;</w:t>
      </w:r>
    </w:p>
    <w:p w14:paraId="75A9D8C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242</w:t>
      </w:r>
      <w:r w:rsidRPr="00D429BD">
        <w:rPr>
          <w:rStyle w:val="HideTWBExt"/>
          <w:noProof w:val="0"/>
          <w:color w:val="auto"/>
        </w:rPr>
        <w:t>&lt;/NumAm&gt;</w:t>
      </w:r>
    </w:p>
    <w:p w14:paraId="0FEF19FA"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62C435B4" w14:textId="77777777" w:rsidR="00DA03F2" w:rsidRPr="00D429BD" w:rsidRDefault="00DA03F2" w:rsidP="00DA03F2">
      <w:pPr>
        <w:pStyle w:val="NormalBold"/>
      </w:pPr>
      <w:r w:rsidRPr="00D429BD">
        <w:rPr>
          <w:rStyle w:val="HideTWBExt"/>
          <w:noProof w:val="0"/>
          <w:color w:val="auto"/>
        </w:rPr>
        <w:t>&lt;/RepeatBlock-By&gt;</w:t>
      </w:r>
    </w:p>
    <w:p w14:paraId="1C4D28D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724698A" w14:textId="77777777" w:rsidR="00DA03F2" w:rsidRPr="00D429BD" w:rsidRDefault="00DA03F2" w:rsidP="00DA03F2">
      <w:pPr>
        <w:pStyle w:val="NormalBold"/>
      </w:pPr>
      <w:r w:rsidRPr="00D429BD">
        <w:rPr>
          <w:rStyle w:val="HideTWBExt"/>
          <w:noProof w:val="0"/>
          <w:color w:val="auto"/>
        </w:rPr>
        <w:t>&lt;Article&gt;</w:t>
      </w:r>
      <w:r w:rsidRPr="00D429BD">
        <w:t>Betragtning 18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717E084" w14:textId="77777777" w:rsidTr="00453413">
        <w:trPr>
          <w:trHeight w:hRule="exact" w:val="240"/>
          <w:jc w:val="center"/>
        </w:trPr>
        <w:tc>
          <w:tcPr>
            <w:tcW w:w="9752" w:type="dxa"/>
            <w:gridSpan w:val="2"/>
          </w:tcPr>
          <w:p w14:paraId="2AF1BE22" w14:textId="77777777" w:rsidR="00DA03F2" w:rsidRPr="00D429BD" w:rsidRDefault="00DA03F2" w:rsidP="00453413"/>
        </w:tc>
      </w:tr>
      <w:tr w:rsidR="008126DB" w:rsidRPr="00D429BD" w14:paraId="4DBB5C7C" w14:textId="77777777" w:rsidTr="00453413">
        <w:trPr>
          <w:trHeight w:val="240"/>
          <w:jc w:val="center"/>
        </w:trPr>
        <w:tc>
          <w:tcPr>
            <w:tcW w:w="4876" w:type="dxa"/>
          </w:tcPr>
          <w:p w14:paraId="0A0CEA58" w14:textId="77777777" w:rsidR="00DA03F2" w:rsidRPr="00D429BD" w:rsidRDefault="00DA03F2" w:rsidP="00453413">
            <w:pPr>
              <w:pStyle w:val="AmColumnHeading"/>
            </w:pPr>
            <w:r w:rsidRPr="00D429BD">
              <w:t>Kommissionens forslag</w:t>
            </w:r>
          </w:p>
        </w:tc>
        <w:tc>
          <w:tcPr>
            <w:tcW w:w="4876" w:type="dxa"/>
          </w:tcPr>
          <w:p w14:paraId="2C86E2E6" w14:textId="77777777" w:rsidR="00DA03F2" w:rsidRPr="00D429BD" w:rsidRDefault="00DA03F2" w:rsidP="00453413">
            <w:pPr>
              <w:pStyle w:val="AmColumnHeading"/>
            </w:pPr>
            <w:r w:rsidRPr="00D429BD">
              <w:t>Ændringsforslag</w:t>
            </w:r>
          </w:p>
        </w:tc>
      </w:tr>
      <w:tr w:rsidR="008126DB" w:rsidRPr="00D429BD" w14:paraId="76A9E438" w14:textId="77777777" w:rsidTr="00453413">
        <w:trPr>
          <w:jc w:val="center"/>
        </w:trPr>
        <w:tc>
          <w:tcPr>
            <w:tcW w:w="4876" w:type="dxa"/>
          </w:tcPr>
          <w:p w14:paraId="27D7CD1A" w14:textId="77777777" w:rsidR="00DA03F2" w:rsidRPr="00D429BD" w:rsidRDefault="00DA03F2" w:rsidP="00453413">
            <w:pPr>
              <w:pStyle w:val="Normal6a"/>
            </w:pPr>
            <w:r w:rsidRPr="00D429BD">
              <w:t>(18)</w:t>
            </w:r>
            <w:r w:rsidRPr="00D429BD">
              <w:tab/>
              <w:t>I overensstemmelse med artikel 12 i forordning (EU) 2016/399 kommer opfyldelsen af indrejsebetingelserne og tilladelsen til indrejse til udtryk i form af et indrejsestempel i et rejsedokument. Manglen på et sådant stempel eller et rejsedokument kan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c>
          <w:tcPr>
            <w:tcW w:w="4876" w:type="dxa"/>
          </w:tcPr>
          <w:p w14:paraId="1CE41FEF" w14:textId="77777777" w:rsidR="00DA03F2" w:rsidRPr="00D429BD" w:rsidRDefault="00DA03F2" w:rsidP="00453413">
            <w:pPr>
              <w:pStyle w:val="Normal6a"/>
            </w:pPr>
            <w:r w:rsidRPr="00D429BD">
              <w:t>(18)</w:t>
            </w:r>
            <w:r w:rsidRPr="00D429BD">
              <w:tab/>
              <w:t xml:space="preserve">I overensstemmelse med artikel 12 i forordning (EU) 2016/399 kommer opfyldelsen af indrejsebetingelserne og tilladelsen til indrejse til udtryk i form af et indrejsestempel i et rejsedokument. Manglen på et sådant stempel eller et rejsedokument kan derfor betragtes som et tegn på, at indehaveren ikke opfylder indrejsebetingelserne. Med idriftsættelsen af ind- og udrejsesystemet, hvor stemplerne erstattes af en registrering i det elektroniske system, vil denne antagelse blive mere pålidelig. Medlemsstaterne bør derfor anvende screeningen på tredjelandsstatsborgere, der allerede befinder sig på medlemsstaternes område, og som ikke er i stand til at bevise, at de opfylder betingelserne for indrejse på medlemsstaternes område. Screeningen af sådanne tredjelandsstatsborgere er nødvendig for at opveje den kendsgerning, at de formentlig har været i stand til at undgå indrejsekontrol ved ankomsten til Schengenområdet og derfor hverken er blevet benægtet indrejse eller henvist til den relevante procedure efter screening. Anvendelsen af screeningen kan også bidrage til, at det ved søgningen i de databaser, der er omhandlet i denne forordning, kan fastslås, at de pågældende personer ikke udgør en trussel mod den indre sikkerhed. </w:t>
            </w:r>
            <w:r w:rsidRPr="00D429BD">
              <w:rPr>
                <w:b/>
                <w:i/>
              </w:rPr>
              <w:t>Under hele screeningen bør disse personer betragtes, som om de ikke var indrejst på medlemsstatens område, på samme måde som personerne under screeningsproceduren ved de ydre grænser.</w:t>
            </w:r>
            <w:r w:rsidRPr="00D429BD">
              <w:t xml:space="preserve"> Efter afslutningen af screeningen på det pågældende område bør de berørte tredjelandsstatsborgere gøres til genstand for en tilbagesendelsesprocedure eller, hvis de ansøger om international beskyttelse, den relevante asylprocedure. Det bør i videst muligt omfang undgås at foretage gentagne screeninger af den samme tredjelandsstatsborger.</w:t>
            </w:r>
          </w:p>
        </w:tc>
      </w:tr>
    </w:tbl>
    <w:p w14:paraId="6EA534B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2E48B20" w14:textId="77777777" w:rsidR="00DA03F2" w:rsidRPr="00D429BD" w:rsidRDefault="00DA03F2" w:rsidP="00DA03F2">
      <w:r w:rsidRPr="00D429BD">
        <w:rPr>
          <w:rStyle w:val="HideTWBExt"/>
          <w:noProof w:val="0"/>
          <w:color w:val="auto"/>
        </w:rPr>
        <w:t>&lt;/Amend&gt;</w:t>
      </w:r>
    </w:p>
    <w:p w14:paraId="5ACAB65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243</w:t>
      </w:r>
      <w:r w:rsidRPr="00D429BD">
        <w:rPr>
          <w:rStyle w:val="HideTWBExt"/>
          <w:noProof w:val="0"/>
          <w:color w:val="auto"/>
        </w:rPr>
        <w:t>&lt;/NumAm&gt;</w:t>
      </w:r>
    </w:p>
    <w:p w14:paraId="2DC1839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3E11D5A" w14:textId="77777777" w:rsidR="00DA03F2" w:rsidRPr="00D429BD" w:rsidRDefault="00DA03F2" w:rsidP="00DA03F2">
      <w:pPr>
        <w:pStyle w:val="NormalBold"/>
      </w:pPr>
      <w:r w:rsidRPr="00D429BD">
        <w:rPr>
          <w:rStyle w:val="HideTWBExt"/>
          <w:noProof w:val="0"/>
          <w:color w:val="auto"/>
        </w:rPr>
        <w:t>&lt;/RepeatBlock-By&gt;</w:t>
      </w:r>
    </w:p>
    <w:p w14:paraId="1E2FF11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03FFE41" w14:textId="77777777" w:rsidR="00DA03F2" w:rsidRPr="00D429BD" w:rsidRDefault="00DA03F2" w:rsidP="00DA03F2">
      <w:pPr>
        <w:pStyle w:val="NormalBold"/>
      </w:pPr>
      <w:r w:rsidRPr="00D429BD">
        <w:rPr>
          <w:rStyle w:val="HideTWBExt"/>
          <w:noProof w:val="0"/>
          <w:color w:val="auto"/>
        </w:rPr>
        <w:t>&lt;Article&gt;</w:t>
      </w:r>
      <w:r w:rsidRPr="00D429BD">
        <w:t>Betragtning 19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FB25A9D" w14:textId="77777777" w:rsidTr="00453413">
        <w:trPr>
          <w:trHeight w:hRule="exact" w:val="240"/>
          <w:jc w:val="center"/>
        </w:trPr>
        <w:tc>
          <w:tcPr>
            <w:tcW w:w="9752" w:type="dxa"/>
            <w:gridSpan w:val="2"/>
          </w:tcPr>
          <w:p w14:paraId="2209DEBA" w14:textId="77777777" w:rsidR="00DA03F2" w:rsidRPr="00D429BD" w:rsidRDefault="00DA03F2" w:rsidP="00453413"/>
        </w:tc>
      </w:tr>
      <w:tr w:rsidR="008126DB" w:rsidRPr="00D429BD" w14:paraId="1BAFD36B" w14:textId="77777777" w:rsidTr="00453413">
        <w:trPr>
          <w:trHeight w:val="240"/>
          <w:jc w:val="center"/>
        </w:trPr>
        <w:tc>
          <w:tcPr>
            <w:tcW w:w="4876" w:type="dxa"/>
          </w:tcPr>
          <w:p w14:paraId="284B1918" w14:textId="77777777" w:rsidR="00DA03F2" w:rsidRPr="00D429BD" w:rsidRDefault="00DA03F2" w:rsidP="00453413">
            <w:pPr>
              <w:pStyle w:val="AmColumnHeading"/>
            </w:pPr>
            <w:r w:rsidRPr="00D429BD">
              <w:t>Kommissionens forslag</w:t>
            </w:r>
          </w:p>
        </w:tc>
        <w:tc>
          <w:tcPr>
            <w:tcW w:w="4876" w:type="dxa"/>
          </w:tcPr>
          <w:p w14:paraId="640E8276" w14:textId="77777777" w:rsidR="00DA03F2" w:rsidRPr="00D429BD" w:rsidRDefault="00DA03F2" w:rsidP="00453413">
            <w:pPr>
              <w:pStyle w:val="AmColumnHeading"/>
            </w:pPr>
            <w:r w:rsidRPr="00D429BD">
              <w:t>Ændringsforslag</w:t>
            </w:r>
          </w:p>
        </w:tc>
      </w:tr>
      <w:tr w:rsidR="008126DB" w:rsidRPr="00D429BD" w14:paraId="07624E5B" w14:textId="77777777" w:rsidTr="00453413">
        <w:trPr>
          <w:jc w:val="center"/>
        </w:trPr>
        <w:tc>
          <w:tcPr>
            <w:tcW w:w="4876" w:type="dxa"/>
          </w:tcPr>
          <w:p w14:paraId="434E6E96" w14:textId="77777777" w:rsidR="00DA03F2" w:rsidRPr="00D429BD" w:rsidRDefault="00DA03F2" w:rsidP="00453413">
            <w:pPr>
              <w:pStyle w:val="Normal6a"/>
            </w:pPr>
            <w:r w:rsidRPr="00D429BD">
              <w:t>(19)</w:t>
            </w:r>
            <w:r w:rsidRPr="00D429BD">
              <w:tab/>
              <w:t>Screeningen bør afsluttes så hurtigt som muligt og bør ikke vare længere end fem dage</w:t>
            </w:r>
            <w:r w:rsidRPr="00D429BD">
              <w:rPr>
                <w:b/>
                <w:bCs/>
                <w:i/>
                <w:iCs/>
              </w:rPr>
              <w:t>, såfremt den foretages ved de ydre grænser, og tre dage, såfremt den foretages inden for en medlemsstats område</w:t>
            </w:r>
            <w:r w:rsidRPr="00D429BD">
              <w:t xml:space="preserve">. </w:t>
            </w:r>
            <w:r w:rsidRPr="00D429BD">
              <w:rPr>
                <w:b/>
                <w:i/>
              </w:rPr>
              <w:t>Enhver forlængelse af fristen på fem dage bør forbeholdes ekstraordinære situationer ved de ydre grænser, hvor medlemsstatens kapacitet til at foretage screening overskrides af årsager, som den ikke har indflydelse på, såsom krisesituationer, jf. artikel 1 i forordning XXX/XXX [kriseforslaget].</w:t>
            </w:r>
          </w:p>
        </w:tc>
        <w:tc>
          <w:tcPr>
            <w:tcW w:w="4876" w:type="dxa"/>
          </w:tcPr>
          <w:p w14:paraId="32F54B9B" w14:textId="77777777" w:rsidR="00DA03F2" w:rsidRPr="00D429BD" w:rsidRDefault="00DA03F2" w:rsidP="00453413">
            <w:pPr>
              <w:pStyle w:val="Normal6a"/>
            </w:pPr>
            <w:r w:rsidRPr="00D429BD">
              <w:t>(19)</w:t>
            </w:r>
            <w:r w:rsidRPr="00D429BD">
              <w:tab/>
              <w:t>Screeningen bør afsluttes så hurtigt som muligt og bør ikke vare længere end fem dage.</w:t>
            </w:r>
          </w:p>
        </w:tc>
      </w:tr>
    </w:tbl>
    <w:p w14:paraId="6164B2C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F2A6AB4" w14:textId="77777777" w:rsidR="00DA03F2" w:rsidRPr="00D429BD" w:rsidRDefault="00DA03F2" w:rsidP="00DA03F2">
      <w:r w:rsidRPr="00D429BD">
        <w:rPr>
          <w:rStyle w:val="HideTWBExt"/>
          <w:noProof w:val="0"/>
          <w:color w:val="auto"/>
        </w:rPr>
        <w:t>&lt;/Amend&gt;</w:t>
      </w:r>
    </w:p>
    <w:p w14:paraId="58D3F3F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244</w:t>
      </w:r>
      <w:r w:rsidRPr="00D429BD">
        <w:rPr>
          <w:rStyle w:val="HideTWBExt"/>
          <w:noProof w:val="0"/>
          <w:color w:val="auto"/>
        </w:rPr>
        <w:t>&lt;/NumAm&gt;</w:t>
      </w:r>
    </w:p>
    <w:p w14:paraId="56437BC9"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Malik Azmani, Sophia in 't Veld</w:t>
      </w:r>
      <w:r w:rsidRPr="00D429BD">
        <w:rPr>
          <w:rStyle w:val="HideTWBExt"/>
          <w:noProof w:val="0"/>
          <w:color w:val="auto"/>
        </w:rPr>
        <w:t>&lt;/Members&gt;</w:t>
      </w:r>
    </w:p>
    <w:p w14:paraId="75F0B02C" w14:textId="77777777" w:rsidR="00DA03F2" w:rsidRPr="00D429BD" w:rsidRDefault="00DA03F2" w:rsidP="00DA03F2">
      <w:pPr>
        <w:pStyle w:val="NormalBold"/>
      </w:pPr>
      <w:r w:rsidRPr="00D429BD">
        <w:rPr>
          <w:rStyle w:val="HideTWBExt"/>
          <w:noProof w:val="0"/>
          <w:color w:val="auto"/>
        </w:rPr>
        <w:t>&lt;/RepeatBlock-By&gt;</w:t>
      </w:r>
    </w:p>
    <w:p w14:paraId="2DA3863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561AE8B" w14:textId="77777777" w:rsidR="00DA03F2" w:rsidRPr="00D429BD" w:rsidRDefault="00DA03F2" w:rsidP="00DA03F2">
      <w:pPr>
        <w:pStyle w:val="NormalBold"/>
      </w:pPr>
      <w:r w:rsidRPr="00D429BD">
        <w:rPr>
          <w:rStyle w:val="HideTWBExt"/>
          <w:noProof w:val="0"/>
          <w:color w:val="auto"/>
        </w:rPr>
        <w:t>&lt;Article&gt;</w:t>
      </w:r>
      <w:r w:rsidRPr="00D429BD">
        <w:t>Betragtning 19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4DAA929" w14:textId="77777777" w:rsidTr="00453413">
        <w:trPr>
          <w:trHeight w:hRule="exact" w:val="240"/>
          <w:jc w:val="center"/>
        </w:trPr>
        <w:tc>
          <w:tcPr>
            <w:tcW w:w="9752" w:type="dxa"/>
            <w:gridSpan w:val="2"/>
          </w:tcPr>
          <w:p w14:paraId="3F720946" w14:textId="77777777" w:rsidR="00DA03F2" w:rsidRPr="00D429BD" w:rsidRDefault="00DA03F2" w:rsidP="00453413"/>
        </w:tc>
      </w:tr>
      <w:tr w:rsidR="008126DB" w:rsidRPr="00D429BD" w14:paraId="48AD13D3" w14:textId="77777777" w:rsidTr="00453413">
        <w:trPr>
          <w:trHeight w:val="240"/>
          <w:jc w:val="center"/>
        </w:trPr>
        <w:tc>
          <w:tcPr>
            <w:tcW w:w="4876" w:type="dxa"/>
          </w:tcPr>
          <w:p w14:paraId="23983E7F" w14:textId="77777777" w:rsidR="00DA03F2" w:rsidRPr="00D429BD" w:rsidRDefault="00DA03F2" w:rsidP="00453413">
            <w:pPr>
              <w:pStyle w:val="AmColumnHeading"/>
            </w:pPr>
            <w:r w:rsidRPr="00D429BD">
              <w:t>Kommissionens forslag</w:t>
            </w:r>
          </w:p>
        </w:tc>
        <w:tc>
          <w:tcPr>
            <w:tcW w:w="4876" w:type="dxa"/>
          </w:tcPr>
          <w:p w14:paraId="22A2553F" w14:textId="77777777" w:rsidR="00DA03F2" w:rsidRPr="00D429BD" w:rsidRDefault="00DA03F2" w:rsidP="00453413">
            <w:pPr>
              <w:pStyle w:val="AmColumnHeading"/>
            </w:pPr>
            <w:r w:rsidRPr="00D429BD">
              <w:t>Ændringsforslag</w:t>
            </w:r>
          </w:p>
        </w:tc>
      </w:tr>
      <w:tr w:rsidR="008126DB" w:rsidRPr="00D429BD" w14:paraId="31EE758D" w14:textId="77777777" w:rsidTr="00453413">
        <w:trPr>
          <w:jc w:val="center"/>
        </w:trPr>
        <w:tc>
          <w:tcPr>
            <w:tcW w:w="4876" w:type="dxa"/>
          </w:tcPr>
          <w:p w14:paraId="32DE5980" w14:textId="77777777" w:rsidR="00DA03F2" w:rsidRPr="00D429BD" w:rsidRDefault="00DA03F2" w:rsidP="00453413">
            <w:pPr>
              <w:pStyle w:val="Normal6a"/>
            </w:pPr>
            <w:r w:rsidRPr="00D429BD">
              <w:t>(19)</w:t>
            </w:r>
            <w:r w:rsidRPr="00D429BD">
              <w:tab/>
              <w:t>Screeningen bør afsluttes så hurtigt som muligt og bør ikke vare længere end fem dage</w:t>
            </w:r>
            <w:r w:rsidRPr="00D429BD">
              <w:rPr>
                <w:b/>
                <w:bCs/>
                <w:i/>
                <w:iCs/>
              </w:rPr>
              <w:t>, såfremt den foretages ved de ydre grænser, og tre dage, såfremt den foretages inden for en medlemsstats område</w:t>
            </w:r>
            <w:r w:rsidRPr="00D429BD">
              <w:t xml:space="preserve">. </w:t>
            </w:r>
            <w:r w:rsidRPr="00D429BD">
              <w:rPr>
                <w:b/>
                <w:i/>
              </w:rPr>
              <w:t>Enhver forlængelse af fristen på fem dage bør forbeholdes ekstraordinære situationer ved de ydre grænser, hvor medlemsstatens kapacitet til at foretage screening overskrides af årsager, som den ikke har indflydelse på, såsom krisesituationer, jf. artikel 1 i forordning XXX/XXX [kriseforslaget].</w:t>
            </w:r>
          </w:p>
        </w:tc>
        <w:tc>
          <w:tcPr>
            <w:tcW w:w="4876" w:type="dxa"/>
          </w:tcPr>
          <w:p w14:paraId="171C40CB" w14:textId="77777777" w:rsidR="00DA03F2" w:rsidRPr="00D429BD" w:rsidRDefault="00DA03F2" w:rsidP="00453413">
            <w:pPr>
              <w:pStyle w:val="Normal6a"/>
            </w:pPr>
            <w:r w:rsidRPr="00D429BD">
              <w:t>(19)</w:t>
            </w:r>
            <w:r w:rsidRPr="00D429BD">
              <w:tab/>
              <w:t>Screeningen bør afsluttes så hurtigt som muligt og bør ikke vare længere end fem dage.</w:t>
            </w:r>
          </w:p>
        </w:tc>
      </w:tr>
    </w:tbl>
    <w:p w14:paraId="242078D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CC8A90C" w14:textId="77777777" w:rsidR="00DA03F2" w:rsidRPr="00D429BD" w:rsidRDefault="00DA03F2" w:rsidP="00DA03F2">
      <w:r w:rsidRPr="00D429BD">
        <w:rPr>
          <w:rStyle w:val="HideTWBExt"/>
          <w:noProof w:val="0"/>
          <w:color w:val="auto"/>
        </w:rPr>
        <w:t>&lt;/Amend&gt;</w:t>
      </w:r>
    </w:p>
    <w:p w14:paraId="1CD8F4E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245</w:t>
      </w:r>
      <w:r w:rsidRPr="00D429BD">
        <w:rPr>
          <w:rStyle w:val="HideTWBExt"/>
          <w:noProof w:val="0"/>
          <w:color w:val="auto"/>
        </w:rPr>
        <w:t>&lt;/NumAm&gt;</w:t>
      </w:r>
    </w:p>
    <w:p w14:paraId="4A38CA90"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FBFE56D"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7FD1951C" w14:textId="77777777" w:rsidR="00DA03F2" w:rsidRPr="00D429BD" w:rsidRDefault="00DA03F2" w:rsidP="00DA03F2">
      <w:r w:rsidRPr="00D429BD">
        <w:rPr>
          <w:rStyle w:val="HideTWBExt"/>
          <w:noProof w:val="0"/>
          <w:color w:val="auto"/>
        </w:rPr>
        <w:t>&lt;/RepeatBlock-By&gt;</w:t>
      </w:r>
    </w:p>
    <w:p w14:paraId="26523F9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C5E7DC4" w14:textId="77777777" w:rsidR="00DA03F2" w:rsidRPr="00D429BD" w:rsidRDefault="00DA03F2" w:rsidP="00DA03F2">
      <w:pPr>
        <w:pStyle w:val="NormalBold"/>
      </w:pPr>
      <w:r w:rsidRPr="00D429BD">
        <w:rPr>
          <w:rStyle w:val="HideTWBExt"/>
          <w:noProof w:val="0"/>
          <w:color w:val="auto"/>
        </w:rPr>
        <w:t>&lt;Article&gt;</w:t>
      </w:r>
      <w:r w:rsidRPr="00D429BD">
        <w:t>Betragtning 19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69F90D6" w14:textId="77777777" w:rsidTr="00453413">
        <w:trPr>
          <w:trHeight w:hRule="exact" w:val="240"/>
          <w:jc w:val="center"/>
        </w:trPr>
        <w:tc>
          <w:tcPr>
            <w:tcW w:w="9752" w:type="dxa"/>
            <w:gridSpan w:val="2"/>
          </w:tcPr>
          <w:p w14:paraId="100B8FFD" w14:textId="77777777" w:rsidR="00DA03F2" w:rsidRPr="00D429BD" w:rsidRDefault="00DA03F2" w:rsidP="00453413"/>
        </w:tc>
      </w:tr>
      <w:tr w:rsidR="008126DB" w:rsidRPr="00D429BD" w14:paraId="797B46BF" w14:textId="77777777" w:rsidTr="00453413">
        <w:trPr>
          <w:trHeight w:val="240"/>
          <w:jc w:val="center"/>
        </w:trPr>
        <w:tc>
          <w:tcPr>
            <w:tcW w:w="4876" w:type="dxa"/>
          </w:tcPr>
          <w:p w14:paraId="528436DC" w14:textId="77777777" w:rsidR="00DA03F2" w:rsidRPr="00D429BD" w:rsidRDefault="00DA03F2" w:rsidP="00453413">
            <w:pPr>
              <w:pStyle w:val="AmColumnHeading"/>
            </w:pPr>
            <w:r w:rsidRPr="00D429BD">
              <w:t>Kommissionens forslag</w:t>
            </w:r>
          </w:p>
        </w:tc>
        <w:tc>
          <w:tcPr>
            <w:tcW w:w="4876" w:type="dxa"/>
          </w:tcPr>
          <w:p w14:paraId="35397CF3" w14:textId="77777777" w:rsidR="00DA03F2" w:rsidRPr="00D429BD" w:rsidRDefault="00DA03F2" w:rsidP="00453413">
            <w:pPr>
              <w:pStyle w:val="AmColumnHeading"/>
            </w:pPr>
            <w:r w:rsidRPr="00D429BD">
              <w:t>Ændringsforslag</w:t>
            </w:r>
          </w:p>
        </w:tc>
      </w:tr>
      <w:tr w:rsidR="008126DB" w:rsidRPr="00D429BD" w14:paraId="60A6F2B6" w14:textId="77777777" w:rsidTr="00453413">
        <w:trPr>
          <w:jc w:val="center"/>
        </w:trPr>
        <w:tc>
          <w:tcPr>
            <w:tcW w:w="4876" w:type="dxa"/>
          </w:tcPr>
          <w:p w14:paraId="095610BD" w14:textId="77777777" w:rsidR="00DA03F2" w:rsidRPr="00D429BD" w:rsidRDefault="00DA03F2" w:rsidP="00453413">
            <w:pPr>
              <w:pStyle w:val="Normal6a"/>
            </w:pPr>
            <w:r w:rsidRPr="00D429BD">
              <w:t>(19)</w:t>
            </w:r>
            <w:r w:rsidRPr="00D429BD">
              <w:tab/>
              <w:t>Screeningen bør afsluttes så hurtigt som muligt og bør ikke vare længere end fem dage</w:t>
            </w:r>
            <w:r w:rsidRPr="00D429BD">
              <w:rPr>
                <w:b/>
                <w:bCs/>
                <w:i/>
                <w:iCs/>
              </w:rPr>
              <w:t>, såfremt den foretages ved de ydre grænser, og tre dage, såfremt den foretages inden for en medlemsstats område</w:t>
            </w:r>
            <w:r w:rsidRPr="00D429BD">
              <w:t xml:space="preserve">. </w:t>
            </w:r>
            <w:r w:rsidRPr="00D429BD">
              <w:rPr>
                <w:b/>
                <w:i/>
              </w:rPr>
              <w:t>Enhver forlængelse af fristen på fem dage bør forbeholdes ekstraordinære situationer ved de ydre grænser, hvor medlemsstatens kapacitet til at foretage screening overskrides af årsager, som den ikke har indflydelse på, såsom krisesituationer, jf. artikel 1 i forordning XXX/XXX [kriseforslaget].</w:t>
            </w:r>
          </w:p>
        </w:tc>
        <w:tc>
          <w:tcPr>
            <w:tcW w:w="4876" w:type="dxa"/>
          </w:tcPr>
          <w:p w14:paraId="45CCE62C" w14:textId="77777777" w:rsidR="00DA03F2" w:rsidRPr="00D429BD" w:rsidRDefault="00DA03F2" w:rsidP="00453413">
            <w:pPr>
              <w:pStyle w:val="Normal6a"/>
            </w:pPr>
            <w:r w:rsidRPr="00D429BD">
              <w:t>(19)</w:t>
            </w:r>
            <w:r w:rsidRPr="00D429BD">
              <w:tab/>
              <w:t>Screeningen bør afsluttes så hurtigt som muligt og bør ikke vare længere end fem dage.</w:t>
            </w:r>
          </w:p>
        </w:tc>
      </w:tr>
    </w:tbl>
    <w:p w14:paraId="7FBA09F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F1CCDAE" w14:textId="77777777" w:rsidR="00DA03F2" w:rsidRPr="00D429BD" w:rsidRDefault="00DA03F2" w:rsidP="00DA03F2">
      <w:r w:rsidRPr="00D429BD">
        <w:rPr>
          <w:rStyle w:val="HideTWBExt"/>
          <w:noProof w:val="0"/>
          <w:color w:val="auto"/>
        </w:rPr>
        <w:t>&lt;/Amend&gt;</w:t>
      </w:r>
    </w:p>
    <w:p w14:paraId="3F58416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246</w:t>
      </w:r>
      <w:r w:rsidRPr="00D429BD">
        <w:rPr>
          <w:rStyle w:val="HideTWBExt"/>
          <w:noProof w:val="0"/>
          <w:color w:val="auto"/>
        </w:rPr>
        <w:t>&lt;/NumAm&gt;</w:t>
      </w:r>
    </w:p>
    <w:p w14:paraId="37D2F26D"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Charlie Weimers</w:t>
      </w:r>
      <w:r w:rsidRPr="00D429BD">
        <w:rPr>
          <w:rStyle w:val="HideTWBExt"/>
          <w:noProof w:val="0"/>
          <w:color w:val="auto"/>
        </w:rPr>
        <w:t>&lt;/Members&gt;</w:t>
      </w:r>
    </w:p>
    <w:p w14:paraId="32AB14CB" w14:textId="77777777" w:rsidR="00DA03F2" w:rsidRPr="00D429BD" w:rsidRDefault="00DA03F2" w:rsidP="00DA03F2">
      <w:pPr>
        <w:pStyle w:val="NormalBold"/>
      </w:pPr>
      <w:r w:rsidRPr="00D429BD">
        <w:rPr>
          <w:rStyle w:val="HideTWBExt"/>
          <w:noProof w:val="0"/>
          <w:color w:val="auto"/>
        </w:rPr>
        <w:t>&lt;/RepeatBlock-By&gt;</w:t>
      </w:r>
    </w:p>
    <w:p w14:paraId="6849776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5759097" w14:textId="77777777" w:rsidR="00DA03F2" w:rsidRPr="00D429BD" w:rsidRDefault="00DA03F2" w:rsidP="00DA03F2">
      <w:pPr>
        <w:pStyle w:val="NormalBold"/>
      </w:pPr>
      <w:r w:rsidRPr="00D429BD">
        <w:rPr>
          <w:rStyle w:val="HideTWBExt"/>
          <w:noProof w:val="0"/>
          <w:color w:val="auto"/>
        </w:rPr>
        <w:t>&lt;Article&gt;</w:t>
      </w:r>
      <w:r w:rsidRPr="00D429BD">
        <w:t>Betragtning 19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04BFA43" w14:textId="77777777" w:rsidTr="00453413">
        <w:trPr>
          <w:trHeight w:hRule="exact" w:val="240"/>
          <w:jc w:val="center"/>
        </w:trPr>
        <w:tc>
          <w:tcPr>
            <w:tcW w:w="9752" w:type="dxa"/>
            <w:gridSpan w:val="2"/>
          </w:tcPr>
          <w:p w14:paraId="6A38CE37" w14:textId="77777777" w:rsidR="00DA03F2" w:rsidRPr="00D429BD" w:rsidRDefault="00DA03F2" w:rsidP="00453413"/>
        </w:tc>
      </w:tr>
      <w:tr w:rsidR="008126DB" w:rsidRPr="00D429BD" w14:paraId="4906F25C" w14:textId="77777777" w:rsidTr="00453413">
        <w:trPr>
          <w:trHeight w:val="240"/>
          <w:jc w:val="center"/>
        </w:trPr>
        <w:tc>
          <w:tcPr>
            <w:tcW w:w="4876" w:type="dxa"/>
          </w:tcPr>
          <w:p w14:paraId="1DCC8D7F" w14:textId="77777777" w:rsidR="00DA03F2" w:rsidRPr="00D429BD" w:rsidRDefault="00DA03F2" w:rsidP="00453413">
            <w:pPr>
              <w:pStyle w:val="AmColumnHeading"/>
            </w:pPr>
            <w:r w:rsidRPr="00D429BD">
              <w:t>Kommissionens forslag</w:t>
            </w:r>
          </w:p>
        </w:tc>
        <w:tc>
          <w:tcPr>
            <w:tcW w:w="4876" w:type="dxa"/>
          </w:tcPr>
          <w:p w14:paraId="4B5CFA9B" w14:textId="77777777" w:rsidR="00DA03F2" w:rsidRPr="00D429BD" w:rsidRDefault="00DA03F2" w:rsidP="00453413">
            <w:pPr>
              <w:pStyle w:val="AmColumnHeading"/>
            </w:pPr>
            <w:r w:rsidRPr="00D429BD">
              <w:t>Ændringsforslag</w:t>
            </w:r>
          </w:p>
        </w:tc>
      </w:tr>
      <w:tr w:rsidR="008126DB" w:rsidRPr="00D429BD" w14:paraId="3A067B65" w14:textId="77777777" w:rsidTr="00453413">
        <w:trPr>
          <w:jc w:val="center"/>
        </w:trPr>
        <w:tc>
          <w:tcPr>
            <w:tcW w:w="4876" w:type="dxa"/>
          </w:tcPr>
          <w:p w14:paraId="2A8C9C66" w14:textId="77777777" w:rsidR="00DA03F2" w:rsidRPr="00D429BD" w:rsidRDefault="00DA03F2" w:rsidP="00453413">
            <w:pPr>
              <w:pStyle w:val="Normal6a"/>
            </w:pPr>
            <w:r w:rsidRPr="00D429BD">
              <w:t>(19)</w:t>
            </w:r>
            <w:r w:rsidRPr="00D429BD">
              <w:tab/>
              <w:t xml:space="preserve">Screeningen bør afsluttes så hurtigt som muligt og bør ikke vare længere end fem dage, såfremt den foretages ved de ydre grænser, og tre dage, såfremt den foretages inden for en medlemsstats område. </w:t>
            </w:r>
            <w:r w:rsidRPr="00D429BD">
              <w:rPr>
                <w:b/>
                <w:bCs/>
                <w:i/>
                <w:iCs/>
              </w:rPr>
              <w:t>Enhver forlængelse af fristen på fem dage bør forbeholdes</w:t>
            </w:r>
            <w:r w:rsidRPr="00D429BD">
              <w:t xml:space="preserve"> ekstraordinære situationer </w:t>
            </w:r>
            <w:r w:rsidRPr="00D429BD">
              <w:rPr>
                <w:b/>
                <w:bCs/>
                <w:i/>
                <w:iCs/>
              </w:rPr>
              <w:t>ved de ydre grænser, hvor medlemsstatens kapacitet til at foretage screening overskrides</w:t>
            </w:r>
            <w:r w:rsidRPr="00D429BD">
              <w:t xml:space="preserve"> af </w:t>
            </w:r>
            <w:r w:rsidRPr="00D429BD">
              <w:rPr>
                <w:b/>
                <w:bCs/>
                <w:i/>
                <w:iCs/>
              </w:rPr>
              <w:t>årsager, som den ikke har indflydelse på, såsom krisesituationer, jf. artikel 1 i forordning XXX/XXX [kriseforslaget]</w:t>
            </w:r>
            <w:r w:rsidRPr="00D429BD">
              <w:t>.</w:t>
            </w:r>
          </w:p>
        </w:tc>
        <w:tc>
          <w:tcPr>
            <w:tcW w:w="4876" w:type="dxa"/>
          </w:tcPr>
          <w:p w14:paraId="6F58BAE3" w14:textId="77777777" w:rsidR="00DA03F2" w:rsidRPr="00D429BD" w:rsidRDefault="00DA03F2" w:rsidP="00453413">
            <w:pPr>
              <w:pStyle w:val="Normal6a"/>
            </w:pPr>
            <w:r w:rsidRPr="00D429BD">
              <w:t>(19)</w:t>
            </w:r>
            <w:r w:rsidRPr="00D429BD">
              <w:tab/>
              <w:t xml:space="preserve">Screeningen bør afsluttes så hurtigt som muligt og bør ikke vare længere end fem dage, såfremt den foretages ved de ydre grænser, og tre dage, såfremt den foretages inden for en medlemsstats område. </w:t>
            </w:r>
            <w:r w:rsidRPr="00D429BD">
              <w:rPr>
                <w:b/>
                <w:bCs/>
                <w:i/>
                <w:iCs/>
              </w:rPr>
              <w:t>I</w:t>
            </w:r>
            <w:r w:rsidRPr="00D429BD">
              <w:t xml:space="preserve"> ekstraordinære situationer </w:t>
            </w:r>
            <w:r w:rsidRPr="00D429BD">
              <w:rPr>
                <w:b/>
                <w:bCs/>
                <w:i/>
                <w:iCs/>
              </w:rPr>
              <w:t>kan fristen forlænges, hvis det er nødvendigt for en korrekt gennemførelse</w:t>
            </w:r>
            <w:r w:rsidRPr="00D429BD">
              <w:t xml:space="preserve"> af </w:t>
            </w:r>
            <w:r w:rsidRPr="00D429BD">
              <w:rPr>
                <w:b/>
                <w:i/>
              </w:rPr>
              <w:t>screeningsproceduren</w:t>
            </w:r>
            <w:r w:rsidRPr="00D429BD">
              <w:t>.</w:t>
            </w:r>
          </w:p>
        </w:tc>
      </w:tr>
    </w:tbl>
    <w:p w14:paraId="25B89EF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6B667CE" w14:textId="77777777" w:rsidR="00DA03F2" w:rsidRPr="00D429BD" w:rsidRDefault="00DA03F2" w:rsidP="00DA03F2">
      <w:r w:rsidRPr="00D429BD">
        <w:rPr>
          <w:rStyle w:val="HideTWBExt"/>
          <w:noProof w:val="0"/>
          <w:color w:val="auto"/>
        </w:rPr>
        <w:t>&lt;/Amend&gt;</w:t>
      </w:r>
    </w:p>
    <w:p w14:paraId="7FF0587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247</w:t>
      </w:r>
      <w:r w:rsidRPr="00D429BD">
        <w:rPr>
          <w:rStyle w:val="HideTWBExt"/>
          <w:noProof w:val="0"/>
          <w:color w:val="auto"/>
        </w:rPr>
        <w:t>&lt;/NumAm&gt;</w:t>
      </w:r>
    </w:p>
    <w:p w14:paraId="427E96C6"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0D6AFB61" w14:textId="77777777" w:rsidR="00DA03F2" w:rsidRPr="00D429BD" w:rsidRDefault="00DA03F2" w:rsidP="00DA03F2">
      <w:pPr>
        <w:pStyle w:val="NormalBold"/>
      </w:pPr>
      <w:r w:rsidRPr="00D429BD">
        <w:rPr>
          <w:rStyle w:val="HideTWBExt"/>
          <w:noProof w:val="0"/>
          <w:color w:val="auto"/>
        </w:rPr>
        <w:t>&lt;/RepeatBlock-By&gt;</w:t>
      </w:r>
    </w:p>
    <w:p w14:paraId="5C3A7CB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ACF9FCC" w14:textId="77777777" w:rsidR="00DA03F2" w:rsidRPr="00D429BD" w:rsidRDefault="00DA03F2" w:rsidP="00DA03F2">
      <w:pPr>
        <w:pStyle w:val="NormalBold"/>
      </w:pPr>
      <w:r w:rsidRPr="00D429BD">
        <w:rPr>
          <w:rStyle w:val="HideTWBExt"/>
          <w:noProof w:val="0"/>
          <w:color w:val="auto"/>
        </w:rPr>
        <w:t>&lt;Article&gt;</w:t>
      </w:r>
      <w:r w:rsidRPr="00D429BD">
        <w:t>Betragtning 19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FF86C35" w14:textId="77777777" w:rsidTr="00453413">
        <w:trPr>
          <w:trHeight w:hRule="exact" w:val="240"/>
          <w:jc w:val="center"/>
        </w:trPr>
        <w:tc>
          <w:tcPr>
            <w:tcW w:w="9752" w:type="dxa"/>
            <w:gridSpan w:val="2"/>
          </w:tcPr>
          <w:p w14:paraId="1A321FBE" w14:textId="77777777" w:rsidR="00DA03F2" w:rsidRPr="00D429BD" w:rsidRDefault="00DA03F2" w:rsidP="00453413"/>
        </w:tc>
      </w:tr>
      <w:tr w:rsidR="008126DB" w:rsidRPr="00D429BD" w14:paraId="1285A02E" w14:textId="77777777" w:rsidTr="00453413">
        <w:trPr>
          <w:trHeight w:val="240"/>
          <w:jc w:val="center"/>
        </w:trPr>
        <w:tc>
          <w:tcPr>
            <w:tcW w:w="4876" w:type="dxa"/>
          </w:tcPr>
          <w:p w14:paraId="485BD8DD" w14:textId="77777777" w:rsidR="00DA03F2" w:rsidRPr="00D429BD" w:rsidRDefault="00DA03F2" w:rsidP="00453413">
            <w:pPr>
              <w:pStyle w:val="AmColumnHeading"/>
            </w:pPr>
            <w:r w:rsidRPr="00D429BD">
              <w:t>Kommissionens forslag</w:t>
            </w:r>
          </w:p>
        </w:tc>
        <w:tc>
          <w:tcPr>
            <w:tcW w:w="4876" w:type="dxa"/>
          </w:tcPr>
          <w:p w14:paraId="069B6530" w14:textId="77777777" w:rsidR="00DA03F2" w:rsidRPr="00D429BD" w:rsidRDefault="00DA03F2" w:rsidP="00453413">
            <w:pPr>
              <w:pStyle w:val="AmColumnHeading"/>
            </w:pPr>
            <w:r w:rsidRPr="00D429BD">
              <w:t>Ændringsforslag</w:t>
            </w:r>
          </w:p>
        </w:tc>
      </w:tr>
      <w:tr w:rsidR="008126DB" w:rsidRPr="00D429BD" w14:paraId="5B9CE4F3" w14:textId="77777777" w:rsidTr="00453413">
        <w:trPr>
          <w:jc w:val="center"/>
        </w:trPr>
        <w:tc>
          <w:tcPr>
            <w:tcW w:w="4876" w:type="dxa"/>
          </w:tcPr>
          <w:p w14:paraId="2B5ED1F7" w14:textId="77777777" w:rsidR="00DA03F2" w:rsidRPr="00D429BD" w:rsidRDefault="00DA03F2" w:rsidP="00453413">
            <w:pPr>
              <w:pStyle w:val="Normal6a"/>
            </w:pPr>
            <w:r w:rsidRPr="00D429BD">
              <w:t>(19)</w:t>
            </w:r>
            <w:r w:rsidRPr="00D429BD">
              <w:tab/>
              <w:t xml:space="preserve">Screeningen bør afsluttes så hurtigt som muligt og bør ikke vare længere end </w:t>
            </w:r>
            <w:r w:rsidRPr="00D429BD">
              <w:rPr>
                <w:b/>
                <w:bCs/>
                <w:i/>
                <w:iCs/>
              </w:rPr>
              <w:t>fem</w:t>
            </w:r>
            <w:r w:rsidRPr="00D429BD">
              <w:t xml:space="preserve"> dage</w:t>
            </w:r>
            <w:r w:rsidRPr="00D429BD">
              <w:rPr>
                <w:b/>
                <w:bCs/>
                <w:i/>
                <w:iCs/>
              </w:rPr>
              <w:t>, såfremt den foretages ved de ydre grænser, og tre dage, såfremt den foretages inden for en medlemsstats område</w:t>
            </w:r>
            <w:r w:rsidRPr="00D429BD">
              <w:t xml:space="preserve">. Enhver forlængelse af fristen på </w:t>
            </w:r>
            <w:r w:rsidRPr="00D429BD">
              <w:rPr>
                <w:b/>
                <w:bCs/>
                <w:i/>
                <w:iCs/>
              </w:rPr>
              <w:t>fem</w:t>
            </w:r>
            <w:r w:rsidRPr="00D429BD">
              <w:t xml:space="preserve"> dage bør forbeholdes ekstraordinære situationer ved de ydre grænser, hvor medlemsstatens kapacitet til at foretage screening overskrides af årsager, som den ikke har indflydelse på, såsom krisesituationer, jf. artikel 1 i forordning XXX/XXX [kriseforslaget].</w:t>
            </w:r>
          </w:p>
        </w:tc>
        <w:tc>
          <w:tcPr>
            <w:tcW w:w="4876" w:type="dxa"/>
          </w:tcPr>
          <w:p w14:paraId="6FA9AE9E" w14:textId="77777777" w:rsidR="00DA03F2" w:rsidRPr="00D429BD" w:rsidRDefault="00DA03F2" w:rsidP="00453413">
            <w:pPr>
              <w:pStyle w:val="Normal6a"/>
            </w:pPr>
            <w:r w:rsidRPr="00D429BD">
              <w:t>(19)</w:t>
            </w:r>
            <w:r w:rsidRPr="00D429BD">
              <w:tab/>
              <w:t xml:space="preserve">Screeningen bør afsluttes så hurtigt som muligt og bør ikke vare længere end </w:t>
            </w:r>
            <w:r w:rsidRPr="00D429BD">
              <w:rPr>
                <w:b/>
                <w:bCs/>
                <w:i/>
                <w:iCs/>
              </w:rPr>
              <w:t>14</w:t>
            </w:r>
            <w:r w:rsidRPr="00D429BD">
              <w:t xml:space="preserve"> dage. Enhver forlængelse af fristen på </w:t>
            </w:r>
            <w:r w:rsidRPr="00D429BD">
              <w:rPr>
                <w:b/>
                <w:bCs/>
                <w:i/>
                <w:iCs/>
              </w:rPr>
              <w:t>14</w:t>
            </w:r>
            <w:r w:rsidRPr="00D429BD">
              <w:t xml:space="preserve"> dage bør forbeholdes ekstraordinære situationer ved de ydre grænser, </w:t>
            </w:r>
            <w:r w:rsidRPr="00D429BD">
              <w:rPr>
                <w:b/>
                <w:bCs/>
                <w:i/>
                <w:iCs/>
              </w:rPr>
              <w:t xml:space="preserve">f.eks. </w:t>
            </w:r>
            <w:r w:rsidRPr="00D429BD">
              <w:t>hvor medlemsstatens kapacitet til at foretage screening overskrides af årsager, som den ikke har indflydelse på, såsom krisesituationer, jf. artikel 1 i forordning XXX/XXX [kriseforslaget]</w:t>
            </w:r>
            <w:r w:rsidRPr="00D429BD">
              <w:rPr>
                <w:b/>
                <w:bCs/>
                <w:i/>
                <w:iCs/>
              </w:rPr>
              <w:t>, eller hvis det er umuligt at afslutte screeningen eller sikkerheds-, sårbarheds- og aldersbestemmelsesproceduren inden for denne tidsfrist</w:t>
            </w:r>
            <w:r w:rsidRPr="00D429BD">
              <w:t>.</w:t>
            </w:r>
          </w:p>
        </w:tc>
      </w:tr>
    </w:tbl>
    <w:p w14:paraId="2D081A5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AE844B1" w14:textId="77777777" w:rsidR="00DA03F2" w:rsidRPr="00D429BD" w:rsidRDefault="00DA03F2" w:rsidP="00DA03F2">
      <w:r w:rsidRPr="00D429BD">
        <w:rPr>
          <w:rStyle w:val="HideTWBExt"/>
          <w:noProof w:val="0"/>
          <w:color w:val="auto"/>
        </w:rPr>
        <w:t>&lt;/Amend&gt;</w:t>
      </w:r>
    </w:p>
    <w:p w14:paraId="4855AC3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248</w:t>
      </w:r>
      <w:r w:rsidRPr="00D429BD">
        <w:rPr>
          <w:rStyle w:val="HideTWBExt"/>
          <w:noProof w:val="0"/>
          <w:color w:val="auto"/>
        </w:rPr>
        <w:t>&lt;/NumAm&gt;</w:t>
      </w:r>
    </w:p>
    <w:p w14:paraId="19BC6CDC"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CA8F435" w14:textId="77777777" w:rsidR="00DA03F2" w:rsidRPr="00D429BD" w:rsidRDefault="00DA03F2" w:rsidP="00DA03F2">
      <w:pPr>
        <w:pStyle w:val="NormalBold"/>
      </w:pPr>
      <w:r w:rsidRPr="00D429BD">
        <w:rPr>
          <w:rStyle w:val="HideTWBExt"/>
          <w:noProof w:val="0"/>
          <w:color w:val="auto"/>
        </w:rPr>
        <w:t>&lt;/RepeatBlock-By&gt;</w:t>
      </w:r>
    </w:p>
    <w:p w14:paraId="28AD8F9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56B4557" w14:textId="77777777" w:rsidR="00DA03F2" w:rsidRPr="00D429BD" w:rsidRDefault="00DA03F2" w:rsidP="00DA03F2">
      <w:pPr>
        <w:pStyle w:val="NormalBold"/>
      </w:pPr>
      <w:r w:rsidRPr="00D429BD">
        <w:rPr>
          <w:rStyle w:val="HideTWBExt"/>
          <w:noProof w:val="0"/>
          <w:color w:val="auto"/>
        </w:rPr>
        <w:t>&lt;Article&gt;</w:t>
      </w:r>
      <w:r w:rsidRPr="00D429BD">
        <w:t>Betragtning 20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6C988F6" w14:textId="77777777" w:rsidTr="00453413">
        <w:trPr>
          <w:trHeight w:hRule="exact" w:val="240"/>
          <w:jc w:val="center"/>
        </w:trPr>
        <w:tc>
          <w:tcPr>
            <w:tcW w:w="9752" w:type="dxa"/>
            <w:gridSpan w:val="2"/>
          </w:tcPr>
          <w:p w14:paraId="1F4FE323" w14:textId="77777777" w:rsidR="00DA03F2" w:rsidRPr="00D429BD" w:rsidRDefault="00DA03F2" w:rsidP="00453413"/>
        </w:tc>
      </w:tr>
      <w:tr w:rsidR="008126DB" w:rsidRPr="00D429BD" w14:paraId="58126787" w14:textId="77777777" w:rsidTr="00453413">
        <w:trPr>
          <w:trHeight w:val="240"/>
          <w:jc w:val="center"/>
        </w:trPr>
        <w:tc>
          <w:tcPr>
            <w:tcW w:w="4876" w:type="dxa"/>
          </w:tcPr>
          <w:p w14:paraId="0C9817A4" w14:textId="77777777" w:rsidR="00DA03F2" w:rsidRPr="00D429BD" w:rsidRDefault="00DA03F2" w:rsidP="00453413">
            <w:pPr>
              <w:pStyle w:val="AmColumnHeading"/>
            </w:pPr>
            <w:r w:rsidRPr="00D429BD">
              <w:t>Kommissionens forslag</w:t>
            </w:r>
          </w:p>
        </w:tc>
        <w:tc>
          <w:tcPr>
            <w:tcW w:w="4876" w:type="dxa"/>
          </w:tcPr>
          <w:p w14:paraId="41CFB2FD" w14:textId="77777777" w:rsidR="00DA03F2" w:rsidRPr="00D429BD" w:rsidRDefault="00DA03F2" w:rsidP="00453413">
            <w:pPr>
              <w:pStyle w:val="AmColumnHeading"/>
            </w:pPr>
            <w:r w:rsidRPr="00D429BD">
              <w:t>Ændringsforslag</w:t>
            </w:r>
          </w:p>
        </w:tc>
      </w:tr>
      <w:tr w:rsidR="008126DB" w:rsidRPr="00D429BD" w14:paraId="57C95F85" w14:textId="77777777" w:rsidTr="00453413">
        <w:trPr>
          <w:jc w:val="center"/>
        </w:trPr>
        <w:tc>
          <w:tcPr>
            <w:tcW w:w="4876" w:type="dxa"/>
          </w:tcPr>
          <w:p w14:paraId="551A9B28" w14:textId="77777777" w:rsidR="00DA03F2" w:rsidRPr="00D429BD" w:rsidRDefault="00DA03F2" w:rsidP="00453413">
            <w:pPr>
              <w:pStyle w:val="Normal6a"/>
            </w:pPr>
            <w:r w:rsidRPr="00D429BD">
              <w:rPr>
                <w:b/>
                <w:i/>
              </w:rPr>
              <w:t>(20)</w:t>
            </w:r>
            <w:r w:rsidRPr="00D429BD">
              <w:tab/>
            </w:r>
            <w:r w:rsidRPr="00D429BD">
              <w:rPr>
                <w:b/>
                <w:i/>
              </w:rPr>
              <w:t>Til udførelse af screeningen bør medlemsstaterne under hensyntagen til geografi og eksisterende infrastruktur fastlægge egnede steder ved eller i nærheden af den ydre grænse, så det sikres, at pågrebne tredjelandsstatsborgere og de personer, der befinder sig ved et grænseovergangssted, hurtigt kan underkastes screening. De opgaver, der er forbundet med screeningen, kan udføres i hotspotområder som omhandlet i artikel 2, nr. 23), i Europa-Parlamentets og Rådets forordning (EU) 2019/1896</w:t>
            </w:r>
            <w:r w:rsidRPr="00D429BD">
              <w:rPr>
                <w:rStyle w:val="SupBoldItalic"/>
              </w:rPr>
              <w:t>23</w:t>
            </w:r>
            <w:r w:rsidRPr="00D429BD">
              <w:rPr>
                <w:b/>
                <w:i/>
              </w:rPr>
              <w:t>.</w:t>
            </w:r>
          </w:p>
        </w:tc>
        <w:tc>
          <w:tcPr>
            <w:tcW w:w="4876" w:type="dxa"/>
          </w:tcPr>
          <w:p w14:paraId="78BF23B2" w14:textId="77777777" w:rsidR="00DA03F2" w:rsidRPr="00D429BD" w:rsidRDefault="00DA03F2" w:rsidP="00453413">
            <w:pPr>
              <w:pStyle w:val="Normal6a"/>
            </w:pPr>
            <w:r w:rsidRPr="00D429BD">
              <w:rPr>
                <w:b/>
                <w:i/>
              </w:rPr>
              <w:t>udgår</w:t>
            </w:r>
          </w:p>
        </w:tc>
      </w:tr>
      <w:tr w:rsidR="008126DB" w:rsidRPr="00D429BD" w14:paraId="4A17DD11" w14:textId="77777777" w:rsidTr="00453413">
        <w:trPr>
          <w:jc w:val="center"/>
        </w:trPr>
        <w:tc>
          <w:tcPr>
            <w:tcW w:w="4876" w:type="dxa"/>
          </w:tcPr>
          <w:p w14:paraId="636254E5" w14:textId="77777777" w:rsidR="00DA03F2" w:rsidRPr="00D429BD" w:rsidRDefault="00DA03F2" w:rsidP="00453413">
            <w:pPr>
              <w:pStyle w:val="Normal6a"/>
            </w:pPr>
            <w:r w:rsidRPr="00D429BD">
              <w:t>_________________</w:t>
            </w:r>
          </w:p>
        </w:tc>
        <w:tc>
          <w:tcPr>
            <w:tcW w:w="4876" w:type="dxa"/>
          </w:tcPr>
          <w:p w14:paraId="4E5FBE64" w14:textId="77777777" w:rsidR="00DA03F2" w:rsidRPr="00D429BD" w:rsidRDefault="00DA03F2" w:rsidP="00453413">
            <w:pPr>
              <w:pStyle w:val="Normal6a"/>
            </w:pPr>
          </w:p>
        </w:tc>
      </w:tr>
      <w:tr w:rsidR="008126DB" w:rsidRPr="00D429BD" w14:paraId="0FAAE2E0" w14:textId="77777777" w:rsidTr="00453413">
        <w:trPr>
          <w:jc w:val="center"/>
        </w:trPr>
        <w:tc>
          <w:tcPr>
            <w:tcW w:w="4876" w:type="dxa"/>
          </w:tcPr>
          <w:p w14:paraId="1088ADBF" w14:textId="77777777" w:rsidR="00DA03F2" w:rsidRPr="00D429BD" w:rsidRDefault="00DA03F2" w:rsidP="00453413">
            <w:pPr>
              <w:pStyle w:val="Normal6a"/>
            </w:pPr>
            <w:r w:rsidRPr="00D429BD">
              <w:rPr>
                <w:rStyle w:val="SupBoldItalic"/>
                <w:b w:val="0"/>
                <w:i w:val="0"/>
              </w:rPr>
              <w:t>23</w:t>
            </w:r>
            <w:r w:rsidRPr="00D429BD">
              <w:rPr>
                <w:b/>
                <w:i/>
              </w:rPr>
              <w:t xml:space="preserve"> Europa-Parlamentets og Rådets forordning (EU) 2019/1896 af 13. november 2019 om den europæiske grænse- og kystvagt (EUT L 295 af 14.11.2019, s. 1).</w:t>
            </w:r>
          </w:p>
        </w:tc>
        <w:tc>
          <w:tcPr>
            <w:tcW w:w="4876" w:type="dxa"/>
          </w:tcPr>
          <w:p w14:paraId="667E2052" w14:textId="77777777" w:rsidR="00DA03F2" w:rsidRPr="00D429BD" w:rsidRDefault="00DA03F2" w:rsidP="00453413">
            <w:pPr>
              <w:pStyle w:val="Normal6a"/>
            </w:pPr>
          </w:p>
        </w:tc>
      </w:tr>
    </w:tbl>
    <w:p w14:paraId="29CE733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0277FB0" w14:textId="77777777" w:rsidR="00DA03F2" w:rsidRPr="00D429BD" w:rsidRDefault="00DA03F2" w:rsidP="00DA03F2">
      <w:r w:rsidRPr="00D429BD">
        <w:rPr>
          <w:rStyle w:val="HideTWBExt"/>
          <w:noProof w:val="0"/>
          <w:color w:val="auto"/>
        </w:rPr>
        <w:t>&lt;/Amend&gt;</w:t>
      </w:r>
    </w:p>
    <w:p w14:paraId="7B781C9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249</w:t>
      </w:r>
      <w:r w:rsidRPr="00D429BD">
        <w:rPr>
          <w:rStyle w:val="HideTWBExt"/>
          <w:noProof w:val="0"/>
          <w:color w:val="auto"/>
        </w:rPr>
        <w:t>&lt;/NumAm&gt;</w:t>
      </w:r>
    </w:p>
    <w:p w14:paraId="49EDA69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D1DEC9E"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00B2E7C" w14:textId="77777777" w:rsidR="00DA03F2" w:rsidRPr="00D429BD" w:rsidRDefault="00DA03F2" w:rsidP="00DA03F2">
      <w:r w:rsidRPr="00D429BD">
        <w:rPr>
          <w:rStyle w:val="HideTWBExt"/>
          <w:noProof w:val="0"/>
          <w:color w:val="auto"/>
        </w:rPr>
        <w:t>&lt;/RepeatBlock-By&gt;</w:t>
      </w:r>
    </w:p>
    <w:p w14:paraId="080310A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8A2CD0D" w14:textId="77777777" w:rsidR="00DA03F2" w:rsidRPr="00D429BD" w:rsidRDefault="00DA03F2" w:rsidP="00DA03F2">
      <w:pPr>
        <w:pStyle w:val="NormalBold"/>
      </w:pPr>
      <w:r w:rsidRPr="00D429BD">
        <w:rPr>
          <w:rStyle w:val="HideTWBExt"/>
          <w:noProof w:val="0"/>
          <w:color w:val="auto"/>
        </w:rPr>
        <w:t>&lt;Article&gt;</w:t>
      </w:r>
      <w:r w:rsidRPr="00D429BD">
        <w:t>Betragtning 20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3AAB55E" w14:textId="77777777" w:rsidTr="00453413">
        <w:trPr>
          <w:trHeight w:hRule="exact" w:val="240"/>
          <w:jc w:val="center"/>
        </w:trPr>
        <w:tc>
          <w:tcPr>
            <w:tcW w:w="9752" w:type="dxa"/>
            <w:gridSpan w:val="2"/>
          </w:tcPr>
          <w:p w14:paraId="18A16BA1" w14:textId="77777777" w:rsidR="00DA03F2" w:rsidRPr="00D429BD" w:rsidRDefault="00DA03F2" w:rsidP="00453413"/>
        </w:tc>
      </w:tr>
      <w:tr w:rsidR="008126DB" w:rsidRPr="00D429BD" w14:paraId="4372B8EA" w14:textId="77777777" w:rsidTr="00453413">
        <w:trPr>
          <w:trHeight w:val="240"/>
          <w:jc w:val="center"/>
        </w:trPr>
        <w:tc>
          <w:tcPr>
            <w:tcW w:w="4876" w:type="dxa"/>
          </w:tcPr>
          <w:p w14:paraId="46FC7B44" w14:textId="77777777" w:rsidR="00DA03F2" w:rsidRPr="00D429BD" w:rsidRDefault="00DA03F2" w:rsidP="00453413">
            <w:pPr>
              <w:pStyle w:val="AmColumnHeading"/>
            </w:pPr>
            <w:r w:rsidRPr="00D429BD">
              <w:t>Kommissionens forslag</w:t>
            </w:r>
          </w:p>
        </w:tc>
        <w:tc>
          <w:tcPr>
            <w:tcW w:w="4876" w:type="dxa"/>
          </w:tcPr>
          <w:p w14:paraId="5F11A84F" w14:textId="77777777" w:rsidR="00DA03F2" w:rsidRPr="00D429BD" w:rsidRDefault="00DA03F2" w:rsidP="00453413">
            <w:pPr>
              <w:pStyle w:val="AmColumnHeading"/>
            </w:pPr>
            <w:r w:rsidRPr="00D429BD">
              <w:t>Ændringsforslag</w:t>
            </w:r>
          </w:p>
        </w:tc>
      </w:tr>
      <w:tr w:rsidR="008126DB" w:rsidRPr="00D429BD" w14:paraId="69D2374F" w14:textId="77777777" w:rsidTr="00453413">
        <w:trPr>
          <w:jc w:val="center"/>
        </w:trPr>
        <w:tc>
          <w:tcPr>
            <w:tcW w:w="4876" w:type="dxa"/>
          </w:tcPr>
          <w:p w14:paraId="232CB729" w14:textId="77777777" w:rsidR="00DA03F2" w:rsidRPr="00D429BD" w:rsidRDefault="00DA03F2" w:rsidP="00453413">
            <w:pPr>
              <w:pStyle w:val="Normal6a"/>
            </w:pPr>
            <w:r w:rsidRPr="00D429BD">
              <w:rPr>
                <w:b/>
                <w:i/>
              </w:rPr>
              <w:t>(20)</w:t>
            </w:r>
            <w:r w:rsidRPr="00D429BD">
              <w:tab/>
            </w:r>
            <w:r w:rsidRPr="00D429BD">
              <w:rPr>
                <w:b/>
                <w:i/>
              </w:rPr>
              <w:t>Til udførelse af screeningen bør medlemsstaterne under hensyntagen til geografi og eksisterende infrastruktur fastlægge egnede steder ved eller i nærheden af den ydre grænse, så det sikres, at pågrebne tredjelandsstatsborgere og de personer, der befinder sig ved et grænseovergangssted, hurtigt kan underkastes screening. De opgaver, der er forbundet med screeningen, kan udføres i hotspotområder som omhandlet i artikel 2, nr. 23), i Europa-Parlamentets og Rådets forordning (EU) 2019/1896</w:t>
            </w:r>
            <w:r w:rsidRPr="00D429BD">
              <w:rPr>
                <w:rStyle w:val="SupBoldItalic"/>
              </w:rPr>
              <w:t>23</w:t>
            </w:r>
            <w:r w:rsidRPr="00D429BD">
              <w:rPr>
                <w:b/>
                <w:i/>
              </w:rPr>
              <w:t>.</w:t>
            </w:r>
          </w:p>
        </w:tc>
        <w:tc>
          <w:tcPr>
            <w:tcW w:w="4876" w:type="dxa"/>
          </w:tcPr>
          <w:p w14:paraId="057B64AF" w14:textId="77777777" w:rsidR="00DA03F2" w:rsidRPr="00D429BD" w:rsidRDefault="00DA03F2" w:rsidP="00453413">
            <w:pPr>
              <w:pStyle w:val="Normal6a"/>
            </w:pPr>
            <w:r w:rsidRPr="00D429BD">
              <w:rPr>
                <w:b/>
                <w:i/>
              </w:rPr>
              <w:t>udgår</w:t>
            </w:r>
          </w:p>
        </w:tc>
      </w:tr>
      <w:tr w:rsidR="008126DB" w:rsidRPr="00D429BD" w14:paraId="3710EE7F" w14:textId="77777777" w:rsidTr="00453413">
        <w:trPr>
          <w:jc w:val="center"/>
        </w:trPr>
        <w:tc>
          <w:tcPr>
            <w:tcW w:w="4876" w:type="dxa"/>
          </w:tcPr>
          <w:p w14:paraId="40A0B235" w14:textId="77777777" w:rsidR="00DA03F2" w:rsidRPr="00D429BD" w:rsidRDefault="00DA03F2" w:rsidP="00453413">
            <w:pPr>
              <w:pStyle w:val="Normal6a"/>
            </w:pPr>
            <w:r w:rsidRPr="00D429BD">
              <w:t>_________________</w:t>
            </w:r>
          </w:p>
        </w:tc>
        <w:tc>
          <w:tcPr>
            <w:tcW w:w="4876" w:type="dxa"/>
          </w:tcPr>
          <w:p w14:paraId="6FE1734B" w14:textId="77777777" w:rsidR="00DA03F2" w:rsidRPr="00D429BD" w:rsidRDefault="00DA03F2" w:rsidP="00453413">
            <w:pPr>
              <w:pStyle w:val="Normal6a"/>
            </w:pPr>
          </w:p>
        </w:tc>
      </w:tr>
      <w:tr w:rsidR="008126DB" w:rsidRPr="00D429BD" w14:paraId="59FA3237" w14:textId="77777777" w:rsidTr="00453413">
        <w:trPr>
          <w:jc w:val="center"/>
        </w:trPr>
        <w:tc>
          <w:tcPr>
            <w:tcW w:w="4876" w:type="dxa"/>
          </w:tcPr>
          <w:p w14:paraId="1F9A477E" w14:textId="77777777" w:rsidR="00DA03F2" w:rsidRPr="00D429BD" w:rsidRDefault="00DA03F2" w:rsidP="00453413">
            <w:pPr>
              <w:pStyle w:val="Normal6a"/>
            </w:pPr>
            <w:r w:rsidRPr="00D429BD">
              <w:rPr>
                <w:rStyle w:val="SupBoldItalic"/>
              </w:rPr>
              <w:t>23</w:t>
            </w:r>
            <w:r w:rsidRPr="00D429BD">
              <w:rPr>
                <w:b/>
                <w:i/>
              </w:rPr>
              <w:t xml:space="preserve"> Europa-Parlamentets og Rådets forordning (EU) 2019/1896 af 13. november 2019 om den europæiske grænse- og kystvagt (EUT L 295 af 14.11.2019, s. 1).</w:t>
            </w:r>
          </w:p>
        </w:tc>
        <w:tc>
          <w:tcPr>
            <w:tcW w:w="4876" w:type="dxa"/>
          </w:tcPr>
          <w:p w14:paraId="7CB57FF1" w14:textId="77777777" w:rsidR="00DA03F2" w:rsidRPr="00D429BD" w:rsidRDefault="00DA03F2" w:rsidP="00453413">
            <w:pPr>
              <w:pStyle w:val="Normal6a"/>
            </w:pPr>
          </w:p>
        </w:tc>
      </w:tr>
    </w:tbl>
    <w:p w14:paraId="6E6556F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0C5827E" w14:textId="77777777" w:rsidR="00DA03F2" w:rsidRPr="00D429BD" w:rsidRDefault="00DA03F2" w:rsidP="00DA03F2">
      <w:r w:rsidRPr="00D429BD">
        <w:rPr>
          <w:rStyle w:val="HideTWBExt"/>
          <w:noProof w:val="0"/>
          <w:color w:val="auto"/>
        </w:rPr>
        <w:t>&lt;/Amend&gt;</w:t>
      </w:r>
    </w:p>
    <w:p w14:paraId="4581586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250</w:t>
      </w:r>
      <w:r w:rsidRPr="00D429BD">
        <w:rPr>
          <w:rStyle w:val="HideTWBExt"/>
          <w:noProof w:val="0"/>
          <w:color w:val="auto"/>
        </w:rPr>
        <w:t>&lt;/NumAm&gt;</w:t>
      </w:r>
    </w:p>
    <w:p w14:paraId="0E2907F1"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7225595" w14:textId="77777777" w:rsidR="00DA03F2" w:rsidRPr="00D429BD" w:rsidRDefault="00DA03F2" w:rsidP="00DA03F2">
      <w:pPr>
        <w:pStyle w:val="NormalBold"/>
      </w:pPr>
      <w:r w:rsidRPr="00D429BD">
        <w:rPr>
          <w:rStyle w:val="HideTWBExt"/>
          <w:noProof w:val="0"/>
          <w:color w:val="auto"/>
        </w:rPr>
        <w:t>&lt;/RepeatBlock-By&gt;</w:t>
      </w:r>
    </w:p>
    <w:p w14:paraId="5B3A155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E5166C5" w14:textId="77777777" w:rsidR="00DA03F2" w:rsidRPr="00D429BD" w:rsidRDefault="00DA03F2" w:rsidP="00DA03F2">
      <w:pPr>
        <w:pStyle w:val="NormalBold"/>
      </w:pPr>
      <w:r w:rsidRPr="00D429BD">
        <w:rPr>
          <w:rStyle w:val="HideTWBExt"/>
          <w:noProof w:val="0"/>
          <w:color w:val="auto"/>
        </w:rPr>
        <w:t>&lt;Article&gt;</w:t>
      </w:r>
      <w:r w:rsidRPr="00D429BD">
        <w:t>Betragtning 20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8BFE7AF" w14:textId="77777777" w:rsidTr="00453413">
        <w:trPr>
          <w:trHeight w:hRule="exact" w:val="240"/>
          <w:jc w:val="center"/>
        </w:trPr>
        <w:tc>
          <w:tcPr>
            <w:tcW w:w="9752" w:type="dxa"/>
            <w:gridSpan w:val="2"/>
          </w:tcPr>
          <w:p w14:paraId="73E08E4C" w14:textId="77777777" w:rsidR="00DA03F2" w:rsidRPr="00D429BD" w:rsidRDefault="00DA03F2" w:rsidP="00453413"/>
        </w:tc>
      </w:tr>
      <w:tr w:rsidR="008126DB" w:rsidRPr="00D429BD" w14:paraId="73AA357B" w14:textId="77777777" w:rsidTr="00453413">
        <w:trPr>
          <w:trHeight w:val="240"/>
          <w:jc w:val="center"/>
        </w:trPr>
        <w:tc>
          <w:tcPr>
            <w:tcW w:w="4876" w:type="dxa"/>
          </w:tcPr>
          <w:p w14:paraId="4527D19B" w14:textId="77777777" w:rsidR="00DA03F2" w:rsidRPr="00D429BD" w:rsidRDefault="00DA03F2" w:rsidP="00453413">
            <w:pPr>
              <w:pStyle w:val="AmColumnHeading"/>
            </w:pPr>
            <w:r w:rsidRPr="00D429BD">
              <w:t>Kommissionens forslag</w:t>
            </w:r>
          </w:p>
        </w:tc>
        <w:tc>
          <w:tcPr>
            <w:tcW w:w="4876" w:type="dxa"/>
          </w:tcPr>
          <w:p w14:paraId="23A10785" w14:textId="77777777" w:rsidR="00DA03F2" w:rsidRPr="00D429BD" w:rsidRDefault="00DA03F2" w:rsidP="00453413">
            <w:pPr>
              <w:pStyle w:val="AmColumnHeading"/>
            </w:pPr>
            <w:r w:rsidRPr="00D429BD">
              <w:t>Ændringsforslag</w:t>
            </w:r>
          </w:p>
        </w:tc>
      </w:tr>
      <w:tr w:rsidR="008126DB" w:rsidRPr="00D429BD" w14:paraId="7969CAD3" w14:textId="77777777" w:rsidTr="00453413">
        <w:trPr>
          <w:jc w:val="center"/>
        </w:trPr>
        <w:tc>
          <w:tcPr>
            <w:tcW w:w="4876" w:type="dxa"/>
          </w:tcPr>
          <w:p w14:paraId="63D2AA6A" w14:textId="77777777" w:rsidR="00DA03F2" w:rsidRPr="00D429BD" w:rsidRDefault="00DA03F2" w:rsidP="00453413">
            <w:pPr>
              <w:pStyle w:val="Normal6a"/>
            </w:pPr>
            <w:r w:rsidRPr="00D429BD">
              <w:t>(20)</w:t>
            </w:r>
            <w:r w:rsidRPr="00D429BD">
              <w:tab/>
              <w:t xml:space="preserve">Til udførelse af screeningen bør medlemsstaterne under hensyntagen til geografi og eksisterende infrastruktur fastlægge egnede steder ved eller i nærheden af den ydre grænse, så det sikres, at pågrebne tredjelandsstatsborgere og de personer, der befinder sig ved et grænseovergangssted, hurtigt kan underkastes screening. </w:t>
            </w:r>
            <w:r w:rsidRPr="00D429BD">
              <w:rPr>
                <w:b/>
                <w:bCs/>
                <w:i/>
                <w:iCs/>
              </w:rPr>
              <w:t>De opgaver, der</w:t>
            </w:r>
            <w:r w:rsidRPr="00D429BD">
              <w:t xml:space="preserve"> er </w:t>
            </w:r>
            <w:r w:rsidRPr="00D429BD">
              <w:rPr>
                <w:b/>
                <w:bCs/>
                <w:i/>
                <w:iCs/>
              </w:rPr>
              <w:t>forbundet med</w:t>
            </w:r>
            <w:r w:rsidRPr="00D429BD">
              <w:t xml:space="preserve"> screeningen</w:t>
            </w:r>
            <w:r w:rsidRPr="00D429BD">
              <w:rPr>
                <w:b/>
                <w:bCs/>
                <w:i/>
                <w:iCs/>
              </w:rPr>
              <w:t>, kan udføres i hotspotområder som omhandlet i artikel 2, nr. 23), i Europa-Parlamentets</w:t>
            </w:r>
            <w:r w:rsidRPr="00D429BD">
              <w:t xml:space="preserve"> og </w:t>
            </w:r>
            <w:r w:rsidRPr="00D429BD">
              <w:rPr>
                <w:b/>
                <w:bCs/>
                <w:i/>
                <w:iCs/>
              </w:rPr>
              <w:t>Rådets forordning (EU) 2019/1896</w:t>
            </w:r>
            <w:r w:rsidRPr="00D429BD">
              <w:rPr>
                <w:rStyle w:val="SupBoldItalic"/>
              </w:rPr>
              <w:t>23</w:t>
            </w:r>
            <w:r w:rsidRPr="00D429BD">
              <w:t>.</w:t>
            </w:r>
          </w:p>
        </w:tc>
        <w:tc>
          <w:tcPr>
            <w:tcW w:w="4876" w:type="dxa"/>
          </w:tcPr>
          <w:p w14:paraId="23E092BB" w14:textId="77777777" w:rsidR="00DA03F2" w:rsidRPr="00D429BD" w:rsidRDefault="00DA03F2" w:rsidP="00453413">
            <w:pPr>
              <w:pStyle w:val="Normal6a"/>
            </w:pPr>
            <w:r w:rsidRPr="00D429BD">
              <w:t>(20)</w:t>
            </w:r>
            <w:r w:rsidRPr="00D429BD">
              <w:tab/>
              <w:t>Til udførelse af screeningen bør medlemsstaterne under hensyntagen til geografi og eksisterende infrastruktur fastlægge egnede steder</w:t>
            </w:r>
            <w:r w:rsidRPr="00D429BD">
              <w:rPr>
                <w:b/>
                <w:bCs/>
                <w:i/>
                <w:iCs/>
              </w:rPr>
              <w:t>, herunder</w:t>
            </w:r>
            <w:r w:rsidRPr="00D429BD">
              <w:t xml:space="preserve"> ved eller i nærheden af den ydre grænse, så det sikres, at pågrebne tredjelandsstatsborgere og de personer, der befinder sig ved et grænseovergangssted, hurtigt kan underkastes screening. </w:t>
            </w:r>
            <w:r w:rsidRPr="00D429BD">
              <w:rPr>
                <w:b/>
                <w:bCs/>
                <w:i/>
                <w:iCs/>
              </w:rPr>
              <w:t>Medlemsstaterne sikrer, at de relevante modtagelsesforhold, som</w:t>
            </w:r>
            <w:r w:rsidRPr="00D429BD">
              <w:t xml:space="preserve"> er </w:t>
            </w:r>
            <w:r w:rsidRPr="00D429BD">
              <w:rPr>
                <w:b/>
                <w:bCs/>
                <w:i/>
                <w:iCs/>
              </w:rPr>
              <w:t>fastlagt i direktiv XXX/XXX/EU [direktivet om modtagelsesforhold], finder anvendelsen under</w:t>
            </w:r>
            <w:r w:rsidRPr="00D429BD">
              <w:t xml:space="preserve"> screeningen</w:t>
            </w:r>
            <w:r w:rsidRPr="00D429BD">
              <w:rPr>
                <w:b/>
                <w:bCs/>
                <w:i/>
                <w:iCs/>
              </w:rPr>
              <w:t>.</w:t>
            </w:r>
            <w:r w:rsidRPr="00D429BD">
              <w:rPr>
                <w:b/>
                <w:i/>
              </w:rPr>
              <w:t xml:space="preserve"> </w:t>
            </w:r>
            <w:r w:rsidRPr="00D429BD">
              <w:rPr>
                <w:b/>
                <w:bCs/>
                <w:i/>
                <w:iCs/>
              </w:rPr>
              <w:t>Børn, familier og andre sårbare grupper bør prioriteres</w:t>
            </w:r>
            <w:r w:rsidRPr="00D429BD">
              <w:t xml:space="preserve"> og </w:t>
            </w:r>
            <w:r w:rsidRPr="00D429BD">
              <w:rPr>
                <w:b/>
                <w:bCs/>
                <w:i/>
                <w:iCs/>
              </w:rPr>
              <w:t>henvises til passende boligforhold umiddelbart efter ankomsten</w:t>
            </w:r>
            <w:r w:rsidRPr="00D429BD">
              <w:t>.</w:t>
            </w:r>
          </w:p>
        </w:tc>
      </w:tr>
      <w:tr w:rsidR="008126DB" w:rsidRPr="00D429BD" w14:paraId="17F8F899" w14:textId="77777777" w:rsidTr="00453413">
        <w:trPr>
          <w:jc w:val="center"/>
        </w:trPr>
        <w:tc>
          <w:tcPr>
            <w:tcW w:w="4876" w:type="dxa"/>
          </w:tcPr>
          <w:p w14:paraId="6A96F803" w14:textId="77777777" w:rsidR="00DA03F2" w:rsidRPr="00D429BD" w:rsidRDefault="00DA03F2" w:rsidP="00453413">
            <w:pPr>
              <w:pStyle w:val="Normal6a"/>
            </w:pPr>
            <w:r w:rsidRPr="00D429BD">
              <w:t>_________________</w:t>
            </w:r>
          </w:p>
        </w:tc>
        <w:tc>
          <w:tcPr>
            <w:tcW w:w="4876" w:type="dxa"/>
          </w:tcPr>
          <w:p w14:paraId="3CB57291" w14:textId="77777777" w:rsidR="00DA03F2" w:rsidRPr="00D429BD" w:rsidRDefault="00DA03F2" w:rsidP="00453413">
            <w:pPr>
              <w:pStyle w:val="Normal6a"/>
            </w:pPr>
          </w:p>
        </w:tc>
      </w:tr>
      <w:tr w:rsidR="008126DB" w:rsidRPr="00D429BD" w14:paraId="47209429" w14:textId="77777777" w:rsidTr="00453413">
        <w:trPr>
          <w:jc w:val="center"/>
        </w:trPr>
        <w:tc>
          <w:tcPr>
            <w:tcW w:w="4876" w:type="dxa"/>
          </w:tcPr>
          <w:p w14:paraId="4565C9D7" w14:textId="77777777" w:rsidR="00DA03F2" w:rsidRPr="00D429BD" w:rsidRDefault="00DA03F2" w:rsidP="00453413">
            <w:pPr>
              <w:pStyle w:val="Normal6a"/>
            </w:pPr>
            <w:r w:rsidRPr="00D429BD">
              <w:rPr>
                <w:rStyle w:val="SupBoldItalic"/>
              </w:rPr>
              <w:t>23</w:t>
            </w:r>
            <w:r w:rsidRPr="00D429BD">
              <w:rPr>
                <w:b/>
                <w:i/>
              </w:rPr>
              <w:t xml:space="preserve"> </w:t>
            </w:r>
            <w:r w:rsidRPr="00D429BD">
              <w:rPr>
                <w:b/>
                <w:bCs/>
                <w:i/>
                <w:iCs/>
              </w:rPr>
              <w:t>Europa-Parlamentets og Rådets forordning (EU) 2019/1896 af 13. november 2019 om den europæiske grænse- og kystvagt (EUT L 295 af 14.11.2019, s. 1).</w:t>
            </w:r>
          </w:p>
        </w:tc>
        <w:tc>
          <w:tcPr>
            <w:tcW w:w="4876" w:type="dxa"/>
          </w:tcPr>
          <w:p w14:paraId="6CFD2926" w14:textId="77777777" w:rsidR="00DA03F2" w:rsidRPr="00D429BD" w:rsidRDefault="00DA03F2" w:rsidP="00453413">
            <w:pPr>
              <w:pStyle w:val="Normal6a"/>
            </w:pPr>
          </w:p>
        </w:tc>
      </w:tr>
    </w:tbl>
    <w:p w14:paraId="47E0BE6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3F4BF79" w14:textId="77777777" w:rsidR="00DA03F2" w:rsidRPr="00D429BD" w:rsidRDefault="00DA03F2" w:rsidP="00DA03F2">
      <w:r w:rsidRPr="00D429BD">
        <w:rPr>
          <w:rStyle w:val="HideTWBExt"/>
          <w:noProof w:val="0"/>
          <w:color w:val="auto"/>
        </w:rPr>
        <w:t>&lt;/Amend&gt;</w:t>
      </w:r>
    </w:p>
    <w:p w14:paraId="58BACA4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251</w:t>
      </w:r>
      <w:r w:rsidRPr="00D429BD">
        <w:rPr>
          <w:rStyle w:val="HideTWBExt"/>
          <w:noProof w:val="0"/>
          <w:color w:val="auto"/>
        </w:rPr>
        <w:t>&lt;/NumAm&gt;</w:t>
      </w:r>
    </w:p>
    <w:p w14:paraId="10EF83E1"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4FA3000A" w14:textId="77777777" w:rsidR="00DA03F2" w:rsidRPr="00D429BD" w:rsidRDefault="00DA03F2" w:rsidP="00DA03F2">
      <w:pPr>
        <w:pStyle w:val="NormalBold"/>
      </w:pPr>
      <w:r w:rsidRPr="00D429BD">
        <w:rPr>
          <w:rStyle w:val="HideTWBExt"/>
          <w:noProof w:val="0"/>
          <w:color w:val="auto"/>
        </w:rPr>
        <w:t>&lt;/RepeatBlock-By&gt;</w:t>
      </w:r>
    </w:p>
    <w:p w14:paraId="3B456D6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182E63A" w14:textId="77777777" w:rsidR="00DA03F2" w:rsidRPr="00D429BD" w:rsidRDefault="00DA03F2" w:rsidP="00DA03F2">
      <w:pPr>
        <w:pStyle w:val="NormalBold"/>
      </w:pPr>
      <w:r w:rsidRPr="00D429BD">
        <w:rPr>
          <w:rStyle w:val="HideTWBExt"/>
          <w:noProof w:val="0"/>
          <w:color w:val="auto"/>
        </w:rPr>
        <w:t>&lt;Article&gt;</w:t>
      </w:r>
      <w:r w:rsidRPr="00D429BD">
        <w:t>Betragtning 20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474D8FA" w14:textId="77777777" w:rsidTr="00453413">
        <w:trPr>
          <w:trHeight w:hRule="exact" w:val="240"/>
          <w:jc w:val="center"/>
        </w:trPr>
        <w:tc>
          <w:tcPr>
            <w:tcW w:w="9752" w:type="dxa"/>
            <w:gridSpan w:val="2"/>
          </w:tcPr>
          <w:p w14:paraId="45C728CB" w14:textId="77777777" w:rsidR="00DA03F2" w:rsidRPr="00D429BD" w:rsidRDefault="00DA03F2" w:rsidP="00453413"/>
        </w:tc>
      </w:tr>
      <w:tr w:rsidR="008126DB" w:rsidRPr="00D429BD" w14:paraId="1D040E5A" w14:textId="77777777" w:rsidTr="00453413">
        <w:trPr>
          <w:trHeight w:val="240"/>
          <w:jc w:val="center"/>
        </w:trPr>
        <w:tc>
          <w:tcPr>
            <w:tcW w:w="4876" w:type="dxa"/>
          </w:tcPr>
          <w:p w14:paraId="11B4B182" w14:textId="77777777" w:rsidR="00DA03F2" w:rsidRPr="00D429BD" w:rsidRDefault="00DA03F2" w:rsidP="00453413">
            <w:pPr>
              <w:pStyle w:val="AmColumnHeading"/>
            </w:pPr>
            <w:r w:rsidRPr="00D429BD">
              <w:t>Kommissionens forslag</w:t>
            </w:r>
          </w:p>
        </w:tc>
        <w:tc>
          <w:tcPr>
            <w:tcW w:w="4876" w:type="dxa"/>
          </w:tcPr>
          <w:p w14:paraId="5C0A9507" w14:textId="77777777" w:rsidR="00DA03F2" w:rsidRPr="00D429BD" w:rsidRDefault="00DA03F2" w:rsidP="00453413">
            <w:pPr>
              <w:pStyle w:val="AmColumnHeading"/>
            </w:pPr>
            <w:r w:rsidRPr="00D429BD">
              <w:t>Ændringsforslag</w:t>
            </w:r>
          </w:p>
        </w:tc>
      </w:tr>
      <w:tr w:rsidR="008126DB" w:rsidRPr="00D429BD" w14:paraId="6D85135E" w14:textId="77777777" w:rsidTr="00453413">
        <w:trPr>
          <w:jc w:val="center"/>
        </w:trPr>
        <w:tc>
          <w:tcPr>
            <w:tcW w:w="4876" w:type="dxa"/>
          </w:tcPr>
          <w:p w14:paraId="3FA7603F" w14:textId="77777777" w:rsidR="00DA03F2" w:rsidRPr="00D429BD" w:rsidRDefault="00DA03F2" w:rsidP="00453413">
            <w:pPr>
              <w:pStyle w:val="Normal6a"/>
            </w:pPr>
            <w:r w:rsidRPr="00D429BD">
              <w:t>(20)</w:t>
            </w:r>
            <w:r w:rsidRPr="00D429BD">
              <w:tab/>
              <w:t xml:space="preserve">Til udførelse af screeningen bør medlemsstaterne under hensyntagen til geografi og eksisterende infrastruktur fastlægge egnede steder ved eller i </w:t>
            </w:r>
            <w:r w:rsidRPr="00D429BD">
              <w:rPr>
                <w:b/>
                <w:bCs/>
                <w:i/>
                <w:iCs/>
              </w:rPr>
              <w:t>nærheden</w:t>
            </w:r>
            <w:r w:rsidRPr="00D429BD">
              <w:t xml:space="preserve"> af den ydre grænse, så det sikres, at pågrebne tredjelandsstatsborgere og de personer, der befinder sig ved et grænseovergangssted, hurtigt kan underkastes screening. De opgaver, der er forbundet med screeningen, kan udføres i hotspotområder som omhandlet i artikel 2, nr. 23), i Europa-Parlamentets og Rådets forordning (EU) 2019/1896</w:t>
            </w:r>
            <w:r w:rsidRPr="00D429BD">
              <w:rPr>
                <w:rStyle w:val="Sup"/>
              </w:rPr>
              <w:t>23</w:t>
            </w:r>
            <w:r w:rsidRPr="00D429BD">
              <w:t>.</w:t>
            </w:r>
          </w:p>
        </w:tc>
        <w:tc>
          <w:tcPr>
            <w:tcW w:w="4876" w:type="dxa"/>
          </w:tcPr>
          <w:p w14:paraId="13242AA7" w14:textId="77777777" w:rsidR="00DA03F2" w:rsidRPr="00D429BD" w:rsidRDefault="00DA03F2" w:rsidP="00453413">
            <w:pPr>
              <w:pStyle w:val="Normal6a"/>
            </w:pPr>
            <w:r w:rsidRPr="00D429BD">
              <w:t>(20)</w:t>
            </w:r>
            <w:r w:rsidRPr="00D429BD">
              <w:tab/>
              <w:t xml:space="preserve">Til udførelse af screeningen bør medlemsstaterne under hensyntagen til geografi og eksisterende infrastruktur fastlægge egnede steder ved eller i </w:t>
            </w:r>
            <w:r w:rsidRPr="00D429BD">
              <w:rPr>
                <w:b/>
                <w:bCs/>
                <w:i/>
                <w:iCs/>
              </w:rPr>
              <w:t>umiddelbar nærhed</w:t>
            </w:r>
            <w:r w:rsidRPr="00D429BD">
              <w:t xml:space="preserve"> af den ydre grænse, så det sikres, at pågrebne tredjelandsstatsborgere og de personer, der befinder sig ved et grænseovergangssted, hurtigt kan underkastes screening. </w:t>
            </w:r>
            <w:r w:rsidRPr="00D429BD">
              <w:rPr>
                <w:b/>
                <w:i/>
              </w:rPr>
              <w:t>Personer, der er underlagt screeningsproceduren, må under ingen omstændigheder dømmes til at forblive på en medlemsstats område.</w:t>
            </w:r>
            <w:r w:rsidRPr="00D429BD">
              <w:t xml:space="preserve"> De opgaver, der er forbundet med screeningen, kan udføres i hotspotområder som omhandlet i artikel 2, nr. 23), i Europa-Parlamentets og Rådets forordning (EU) 2019/1896</w:t>
            </w:r>
            <w:r w:rsidRPr="00D429BD">
              <w:rPr>
                <w:rStyle w:val="Sup"/>
              </w:rPr>
              <w:t>23</w:t>
            </w:r>
            <w:r w:rsidRPr="00D429BD">
              <w:t>.</w:t>
            </w:r>
          </w:p>
        </w:tc>
      </w:tr>
      <w:tr w:rsidR="008126DB" w:rsidRPr="00D429BD" w14:paraId="6BAB2F2E" w14:textId="77777777" w:rsidTr="00453413">
        <w:trPr>
          <w:jc w:val="center"/>
        </w:trPr>
        <w:tc>
          <w:tcPr>
            <w:tcW w:w="4876" w:type="dxa"/>
          </w:tcPr>
          <w:p w14:paraId="25450106" w14:textId="77777777" w:rsidR="00DA03F2" w:rsidRPr="00D429BD" w:rsidRDefault="00DA03F2" w:rsidP="00453413">
            <w:pPr>
              <w:pStyle w:val="Normal6a"/>
            </w:pPr>
            <w:r w:rsidRPr="00D429BD">
              <w:t>_________________</w:t>
            </w:r>
          </w:p>
        </w:tc>
        <w:tc>
          <w:tcPr>
            <w:tcW w:w="4876" w:type="dxa"/>
          </w:tcPr>
          <w:p w14:paraId="63451107" w14:textId="77777777" w:rsidR="00DA03F2" w:rsidRPr="00D429BD" w:rsidRDefault="00DA03F2" w:rsidP="00453413">
            <w:pPr>
              <w:pStyle w:val="Normal6a"/>
            </w:pPr>
            <w:r w:rsidRPr="00D429BD">
              <w:t>_________________</w:t>
            </w:r>
          </w:p>
        </w:tc>
      </w:tr>
      <w:tr w:rsidR="008126DB" w:rsidRPr="00D429BD" w14:paraId="710A479C" w14:textId="77777777" w:rsidTr="00453413">
        <w:trPr>
          <w:jc w:val="center"/>
        </w:trPr>
        <w:tc>
          <w:tcPr>
            <w:tcW w:w="4876" w:type="dxa"/>
          </w:tcPr>
          <w:p w14:paraId="213DD84C" w14:textId="77777777" w:rsidR="00DA03F2" w:rsidRPr="00D429BD" w:rsidRDefault="00DA03F2" w:rsidP="00453413">
            <w:pPr>
              <w:pStyle w:val="Normal6a"/>
            </w:pPr>
            <w:r w:rsidRPr="00D429BD">
              <w:rPr>
                <w:rStyle w:val="Sup"/>
              </w:rPr>
              <w:t>23</w:t>
            </w:r>
            <w:r w:rsidRPr="00D429BD">
              <w:t xml:space="preserve"> Europa-Parlamentets og Rådets forordning (EU) 2019/1896 af 13. november 2019 om den europæiske grænse- og kystvagt (EUT L 295 af 14.11.2019, s. 1).</w:t>
            </w:r>
          </w:p>
        </w:tc>
        <w:tc>
          <w:tcPr>
            <w:tcW w:w="4876" w:type="dxa"/>
          </w:tcPr>
          <w:p w14:paraId="5C9F9454" w14:textId="77777777" w:rsidR="00DA03F2" w:rsidRPr="00D429BD" w:rsidRDefault="00DA03F2" w:rsidP="00453413">
            <w:pPr>
              <w:pStyle w:val="Normal6a"/>
            </w:pPr>
            <w:r w:rsidRPr="00D429BD">
              <w:rPr>
                <w:rStyle w:val="Sup"/>
              </w:rPr>
              <w:t>23</w:t>
            </w:r>
            <w:r w:rsidRPr="00D429BD">
              <w:t xml:space="preserve"> Europa-Parlamentets og Rådets forordning (EU) 2019/1896 af 13. november 2019 om den europæiske grænse- og kystvagt (EUT L 295 af 14.11.2019, s. 1).</w:t>
            </w:r>
          </w:p>
        </w:tc>
      </w:tr>
    </w:tbl>
    <w:p w14:paraId="326A177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B14254D" w14:textId="77777777" w:rsidR="00DA03F2" w:rsidRPr="00D429BD" w:rsidRDefault="00DA03F2" w:rsidP="00DA03F2">
      <w:r w:rsidRPr="00D429BD">
        <w:rPr>
          <w:rStyle w:val="HideTWBExt"/>
          <w:noProof w:val="0"/>
          <w:color w:val="auto"/>
        </w:rPr>
        <w:t>&lt;/Amend&gt;</w:t>
      </w:r>
    </w:p>
    <w:p w14:paraId="1EF3580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252</w:t>
      </w:r>
      <w:r w:rsidRPr="00D429BD">
        <w:rPr>
          <w:rStyle w:val="HideTWBExt"/>
          <w:noProof w:val="0"/>
          <w:color w:val="auto"/>
        </w:rPr>
        <w:t>&lt;/NumAm&gt;</w:t>
      </w:r>
    </w:p>
    <w:p w14:paraId="78849FF7"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12F9B301" w14:textId="77777777" w:rsidR="00DA03F2" w:rsidRPr="00D429BD" w:rsidRDefault="00DA03F2" w:rsidP="00DA03F2">
      <w:pPr>
        <w:pStyle w:val="NormalBold"/>
      </w:pPr>
      <w:r w:rsidRPr="00D429BD">
        <w:rPr>
          <w:rStyle w:val="HideTWBExt"/>
          <w:noProof w:val="0"/>
          <w:color w:val="auto"/>
        </w:rPr>
        <w:t>&lt;/RepeatBlock-By&gt;</w:t>
      </w:r>
    </w:p>
    <w:p w14:paraId="1054F2F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5FA0A7B" w14:textId="77777777" w:rsidR="00DA03F2" w:rsidRPr="00D429BD" w:rsidRDefault="00DA03F2" w:rsidP="00DA03F2">
      <w:pPr>
        <w:pStyle w:val="NormalBold"/>
      </w:pPr>
      <w:r w:rsidRPr="00D429BD">
        <w:rPr>
          <w:rStyle w:val="HideTWBExt"/>
          <w:noProof w:val="0"/>
          <w:color w:val="auto"/>
        </w:rPr>
        <w:t>&lt;Article&gt;</w:t>
      </w:r>
      <w:r w:rsidRPr="00D429BD">
        <w:t>Betragtning 21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AD668DE" w14:textId="77777777" w:rsidTr="00453413">
        <w:trPr>
          <w:trHeight w:hRule="exact" w:val="240"/>
          <w:jc w:val="center"/>
        </w:trPr>
        <w:tc>
          <w:tcPr>
            <w:tcW w:w="9752" w:type="dxa"/>
            <w:gridSpan w:val="2"/>
          </w:tcPr>
          <w:p w14:paraId="0470EA3A" w14:textId="77777777" w:rsidR="00DA03F2" w:rsidRPr="00D429BD" w:rsidRDefault="00DA03F2" w:rsidP="00453413"/>
        </w:tc>
      </w:tr>
      <w:tr w:rsidR="008126DB" w:rsidRPr="00D429BD" w14:paraId="381F327E" w14:textId="77777777" w:rsidTr="00453413">
        <w:trPr>
          <w:trHeight w:val="240"/>
          <w:jc w:val="center"/>
        </w:trPr>
        <w:tc>
          <w:tcPr>
            <w:tcW w:w="4876" w:type="dxa"/>
          </w:tcPr>
          <w:p w14:paraId="0E81F687" w14:textId="77777777" w:rsidR="00DA03F2" w:rsidRPr="00D429BD" w:rsidRDefault="00DA03F2" w:rsidP="00453413">
            <w:pPr>
              <w:pStyle w:val="AmColumnHeading"/>
            </w:pPr>
            <w:r w:rsidRPr="00D429BD">
              <w:t>Kommissionens forslag</w:t>
            </w:r>
          </w:p>
        </w:tc>
        <w:tc>
          <w:tcPr>
            <w:tcW w:w="4876" w:type="dxa"/>
          </w:tcPr>
          <w:p w14:paraId="2ADB3F7C" w14:textId="77777777" w:rsidR="00DA03F2" w:rsidRPr="00D429BD" w:rsidRDefault="00DA03F2" w:rsidP="00453413">
            <w:pPr>
              <w:pStyle w:val="AmColumnHeading"/>
            </w:pPr>
            <w:r w:rsidRPr="00D429BD">
              <w:t>Ændringsforslag</w:t>
            </w:r>
          </w:p>
        </w:tc>
      </w:tr>
      <w:tr w:rsidR="008126DB" w:rsidRPr="00D429BD" w14:paraId="22F4E814" w14:textId="77777777" w:rsidTr="00453413">
        <w:trPr>
          <w:jc w:val="center"/>
        </w:trPr>
        <w:tc>
          <w:tcPr>
            <w:tcW w:w="4876" w:type="dxa"/>
          </w:tcPr>
          <w:p w14:paraId="1FE0D954" w14:textId="77777777" w:rsidR="00DA03F2" w:rsidRPr="00D429BD" w:rsidRDefault="00DA03F2" w:rsidP="00453413">
            <w:pPr>
              <w:pStyle w:val="Normal6a"/>
            </w:pPr>
            <w:r w:rsidRPr="00D429BD">
              <w:rPr>
                <w:b/>
                <w:i/>
              </w:rPr>
              <w:t>(21)</w:t>
            </w:r>
            <w:r w:rsidRPr="00D429BD">
              <w:tab/>
            </w:r>
            <w:r w:rsidRPr="00D429BD">
              <w:rPr>
                <w:b/>
                <w:i/>
              </w:rPr>
              <w:t>For at nå målene med screeningen bør der sikres et tæt samarbejde mellem de kompetente nationale myndigheder, der er omhandlet i artikel 16 i forordning (EU) 2016/399, de myndigheder, der er omhandlet i artikel 5 i [forordningen om asylprocedurer], samt de myndigheder, der er ansvarlige for tilbagesendelsesprocedurer i henhold til direktiv 2008/115. Myndigheder med ansvar for beskyttelse af børn bør om nødvendigt også inddrages tæt i screeningen for at sikre, at der under hele screeningen tages behørigt hensyn til barnets tarv. Medlemsstaterne bør have mulighed for at benytte sig af støtte fra de relevante agenturer, navnlig Det Europæiske Agentur for Grænse- og Kystbevogtning og [Den Europæiske Unions Asylagentur], inden for rammerne af deres ansvarsområder. Medlemsstaterne bør inddrage de nationale rapportører for bekæmpelse af menneskehandel, når screeningen afslører forhold af relevans for menneskehandel i overensstemmelse med Europa-Parlamentets og Rådets direktiv 2011/36/EU</w:t>
            </w:r>
            <w:r w:rsidRPr="00D429BD">
              <w:rPr>
                <w:rStyle w:val="SupBoldItalic"/>
              </w:rPr>
              <w:t>24</w:t>
            </w:r>
            <w:r w:rsidRPr="00D429BD">
              <w:rPr>
                <w:b/>
                <w:i/>
              </w:rPr>
              <w:t>.</w:t>
            </w:r>
          </w:p>
        </w:tc>
        <w:tc>
          <w:tcPr>
            <w:tcW w:w="4876" w:type="dxa"/>
          </w:tcPr>
          <w:p w14:paraId="0FFE1EEB" w14:textId="77777777" w:rsidR="00DA03F2" w:rsidRPr="00D429BD" w:rsidRDefault="00DA03F2" w:rsidP="00453413">
            <w:pPr>
              <w:pStyle w:val="Normal6a"/>
            </w:pPr>
            <w:r w:rsidRPr="00D429BD">
              <w:rPr>
                <w:b/>
                <w:i/>
              </w:rPr>
              <w:t>udgår</w:t>
            </w:r>
          </w:p>
        </w:tc>
      </w:tr>
      <w:tr w:rsidR="008126DB" w:rsidRPr="00D429BD" w14:paraId="1562F6B3" w14:textId="77777777" w:rsidTr="00453413">
        <w:trPr>
          <w:jc w:val="center"/>
        </w:trPr>
        <w:tc>
          <w:tcPr>
            <w:tcW w:w="4876" w:type="dxa"/>
          </w:tcPr>
          <w:p w14:paraId="2877FE6A" w14:textId="77777777" w:rsidR="00DA03F2" w:rsidRPr="00D429BD" w:rsidRDefault="00DA03F2" w:rsidP="00453413">
            <w:pPr>
              <w:pStyle w:val="Normal6a"/>
            </w:pPr>
            <w:r w:rsidRPr="00D429BD">
              <w:t>_________________</w:t>
            </w:r>
          </w:p>
        </w:tc>
        <w:tc>
          <w:tcPr>
            <w:tcW w:w="4876" w:type="dxa"/>
          </w:tcPr>
          <w:p w14:paraId="1E67F65C" w14:textId="77777777" w:rsidR="00DA03F2" w:rsidRPr="00D429BD" w:rsidRDefault="00DA03F2" w:rsidP="00453413">
            <w:pPr>
              <w:pStyle w:val="Normal6a"/>
            </w:pPr>
          </w:p>
        </w:tc>
      </w:tr>
      <w:tr w:rsidR="008126DB" w:rsidRPr="00D429BD" w14:paraId="77496D51" w14:textId="77777777" w:rsidTr="00453413">
        <w:trPr>
          <w:jc w:val="center"/>
        </w:trPr>
        <w:tc>
          <w:tcPr>
            <w:tcW w:w="4876" w:type="dxa"/>
          </w:tcPr>
          <w:p w14:paraId="109EEB40" w14:textId="77777777" w:rsidR="00DA03F2" w:rsidRPr="00D429BD" w:rsidRDefault="00DA03F2" w:rsidP="00453413">
            <w:pPr>
              <w:pStyle w:val="Normal6a"/>
            </w:pPr>
            <w:r w:rsidRPr="00D429BD">
              <w:rPr>
                <w:rStyle w:val="SupBoldItalic"/>
              </w:rPr>
              <w:t>24</w:t>
            </w:r>
            <w:r w:rsidRPr="00D429BD">
              <w:rPr>
                <w:b/>
                <w:i/>
              </w:rPr>
              <w:t xml:space="preserve"> </w:t>
            </w:r>
            <w:r w:rsidRPr="00D429BD">
              <w:rPr>
                <w:b/>
                <w:bCs/>
                <w:i/>
                <w:iCs/>
              </w:rPr>
              <w:t>Europa-Parlamentets og Rådets direktiv 2011/36/EU af 5. april 2011 om forebyggelse og bekæmpelse af menneskehandel og beskyttelse af ofrene herfor (EUT L 101 af 15.4.2011, s. 1).</w:t>
            </w:r>
          </w:p>
        </w:tc>
        <w:tc>
          <w:tcPr>
            <w:tcW w:w="4876" w:type="dxa"/>
          </w:tcPr>
          <w:p w14:paraId="3BB3AEE5" w14:textId="77777777" w:rsidR="00DA03F2" w:rsidRPr="00D429BD" w:rsidRDefault="00DA03F2" w:rsidP="00453413">
            <w:pPr>
              <w:pStyle w:val="Normal6a"/>
            </w:pPr>
          </w:p>
        </w:tc>
      </w:tr>
    </w:tbl>
    <w:p w14:paraId="56F3AC5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D287A5F" w14:textId="77777777" w:rsidR="00DA03F2" w:rsidRPr="00D429BD" w:rsidRDefault="00DA03F2" w:rsidP="00DA03F2">
      <w:r w:rsidRPr="00D429BD">
        <w:rPr>
          <w:rStyle w:val="HideTWBExt"/>
          <w:noProof w:val="0"/>
          <w:color w:val="auto"/>
        </w:rPr>
        <w:t>&lt;/Amend&gt;</w:t>
      </w:r>
    </w:p>
    <w:p w14:paraId="565D13F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253</w:t>
      </w:r>
      <w:r w:rsidRPr="00D429BD">
        <w:rPr>
          <w:rStyle w:val="HideTWBExt"/>
          <w:noProof w:val="0"/>
          <w:color w:val="auto"/>
        </w:rPr>
        <w:t>&lt;/NumAm&gt;</w:t>
      </w:r>
    </w:p>
    <w:p w14:paraId="4BD460F2"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D97F8CF"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A30EF52" w14:textId="77777777" w:rsidR="00DA03F2" w:rsidRPr="00D429BD" w:rsidRDefault="00DA03F2" w:rsidP="00DA03F2">
      <w:r w:rsidRPr="00D429BD">
        <w:rPr>
          <w:rStyle w:val="HideTWBExt"/>
          <w:noProof w:val="0"/>
          <w:color w:val="auto"/>
        </w:rPr>
        <w:t>&lt;/RepeatBlock-By&gt;</w:t>
      </w:r>
    </w:p>
    <w:p w14:paraId="0259F9A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0CA4AFD" w14:textId="77777777" w:rsidR="00DA03F2" w:rsidRPr="00D429BD" w:rsidRDefault="00DA03F2" w:rsidP="00DA03F2">
      <w:pPr>
        <w:pStyle w:val="NormalBold"/>
      </w:pPr>
      <w:r w:rsidRPr="00D429BD">
        <w:rPr>
          <w:rStyle w:val="HideTWBExt"/>
          <w:noProof w:val="0"/>
          <w:color w:val="auto"/>
        </w:rPr>
        <w:t>&lt;Article&gt;</w:t>
      </w:r>
      <w:r w:rsidRPr="00D429BD">
        <w:t>Betragtning 21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13C73DD" w14:textId="77777777" w:rsidTr="00453413">
        <w:trPr>
          <w:trHeight w:hRule="exact" w:val="240"/>
          <w:jc w:val="center"/>
        </w:trPr>
        <w:tc>
          <w:tcPr>
            <w:tcW w:w="9752" w:type="dxa"/>
            <w:gridSpan w:val="2"/>
          </w:tcPr>
          <w:p w14:paraId="7BAB99E9" w14:textId="77777777" w:rsidR="00DA03F2" w:rsidRPr="00D429BD" w:rsidRDefault="00DA03F2" w:rsidP="00453413"/>
        </w:tc>
      </w:tr>
      <w:tr w:rsidR="008126DB" w:rsidRPr="00D429BD" w14:paraId="0AAC97CB" w14:textId="77777777" w:rsidTr="00453413">
        <w:trPr>
          <w:trHeight w:val="240"/>
          <w:jc w:val="center"/>
        </w:trPr>
        <w:tc>
          <w:tcPr>
            <w:tcW w:w="4876" w:type="dxa"/>
          </w:tcPr>
          <w:p w14:paraId="07358E46" w14:textId="77777777" w:rsidR="00DA03F2" w:rsidRPr="00D429BD" w:rsidRDefault="00DA03F2" w:rsidP="00453413">
            <w:pPr>
              <w:pStyle w:val="AmColumnHeading"/>
            </w:pPr>
            <w:r w:rsidRPr="00D429BD">
              <w:t>Kommissionens forslag</w:t>
            </w:r>
          </w:p>
        </w:tc>
        <w:tc>
          <w:tcPr>
            <w:tcW w:w="4876" w:type="dxa"/>
          </w:tcPr>
          <w:p w14:paraId="2C9FD49F" w14:textId="77777777" w:rsidR="00DA03F2" w:rsidRPr="00D429BD" w:rsidRDefault="00DA03F2" w:rsidP="00453413">
            <w:pPr>
              <w:pStyle w:val="AmColumnHeading"/>
            </w:pPr>
            <w:r w:rsidRPr="00D429BD">
              <w:t>Ændringsforslag</w:t>
            </w:r>
          </w:p>
        </w:tc>
      </w:tr>
      <w:tr w:rsidR="008126DB" w:rsidRPr="00D429BD" w14:paraId="600915C1" w14:textId="77777777" w:rsidTr="00453413">
        <w:trPr>
          <w:jc w:val="center"/>
        </w:trPr>
        <w:tc>
          <w:tcPr>
            <w:tcW w:w="4876" w:type="dxa"/>
          </w:tcPr>
          <w:p w14:paraId="1A47EF2C" w14:textId="77777777" w:rsidR="00DA03F2" w:rsidRPr="00D429BD" w:rsidRDefault="00DA03F2" w:rsidP="00453413">
            <w:pPr>
              <w:pStyle w:val="Normal6a"/>
            </w:pPr>
            <w:r w:rsidRPr="00D429BD">
              <w:t>(21)</w:t>
            </w:r>
            <w:r w:rsidRPr="00D429BD">
              <w:tab/>
              <w:t>For at nå målene med screeningen bør der sikres et tæt samarbejde mellem de kompetente nationale myndigheder, der er omhandlet i artikel 16 i forordning (EU) 2016/399, de myndigheder, der er omhandlet i artikel 5 i [forordningen om asylprocedurer]</w:t>
            </w:r>
            <w:r w:rsidRPr="00D429BD">
              <w:rPr>
                <w:b/>
                <w:bCs/>
                <w:i/>
                <w:iCs/>
              </w:rPr>
              <w:t>, samt de myndigheder, der er ansvarlige for tilbagesendelsesprocedurer i henhold til direktiv 2008/115</w:t>
            </w:r>
            <w:r w:rsidRPr="00D429BD">
              <w:t>. Myndigheder med ansvar for beskyttelse af børn bør</w:t>
            </w:r>
            <w:r w:rsidRPr="00D429BD">
              <w:rPr>
                <w:b/>
                <w:bCs/>
                <w:i/>
                <w:iCs/>
              </w:rPr>
              <w:t xml:space="preserve"> om nødvendigt</w:t>
            </w:r>
            <w:r w:rsidRPr="00D429BD">
              <w:t xml:space="preserve"> også inddrages tæt i screeningen for at sikre, at der under hele screeningen tages behørigt hensyn til barnets tarv. Medlemsstaterne bør have mulighed for at benytte sig af støtte fra de relevante agenturer, navnlig Det Europæiske Agentur for Grænse- og Kystbevogtning og [Den Europæiske Unions Asylagentur], inden for rammerne af deres ansvarsområder. Medlemsstaterne bør 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c>
          <w:tcPr>
            <w:tcW w:w="4876" w:type="dxa"/>
          </w:tcPr>
          <w:p w14:paraId="54AF3174" w14:textId="77777777" w:rsidR="00DA03F2" w:rsidRPr="00D429BD" w:rsidRDefault="00DA03F2" w:rsidP="00453413">
            <w:pPr>
              <w:pStyle w:val="Normal6a"/>
            </w:pPr>
            <w:r w:rsidRPr="00D429BD">
              <w:t>(21)</w:t>
            </w:r>
            <w:r w:rsidRPr="00D429BD">
              <w:tab/>
              <w:t>For at nå målene med screeningen</w:t>
            </w:r>
            <w:r w:rsidRPr="00D429BD">
              <w:rPr>
                <w:b/>
                <w:bCs/>
                <w:i/>
                <w:iCs/>
              </w:rPr>
              <w:t>, navnlig anerkendelse af sårbarheder,</w:t>
            </w:r>
            <w:r w:rsidRPr="00D429BD">
              <w:t xml:space="preserve"> bør der sikres et tæt samarbejde mellem de kompetente nationale myndigheder, der er omhandlet i artikel 16 i forordning (EU) 2016/399, </w:t>
            </w:r>
            <w:r w:rsidRPr="00D429BD">
              <w:rPr>
                <w:b/>
                <w:bCs/>
                <w:i/>
                <w:iCs/>
              </w:rPr>
              <w:t xml:space="preserve">og </w:t>
            </w:r>
            <w:r w:rsidRPr="00D429BD">
              <w:t>de myndigheder, der er omhandlet i artikel 5 i [forordningen om asylprocedurer]. Myndigheder med ansvar for beskyttelse af børn bør også inddrages tæt i screeningen for at sikre, at der under hele screeningen tages behørigt hensyn til barnets tarv.</w:t>
            </w:r>
            <w:r w:rsidRPr="00D429BD">
              <w:rPr>
                <w:b/>
                <w:i/>
              </w:rPr>
              <w:t xml:space="preserve"> Der bør udpeges en repræsentant til at repræsentere og bistå den uledsagede mindreårige under screeningen. Hvor det er relevant, bør denne repræsentant være den samme som den repræsentant, der skal udpeges i overensstemmelse med artikel 23 i direktiv 2013/33/EU [direktivet om modtagelsesforhold]. Medlemsstaterne bør samarbejde med overvågningsmekanismen som fastlagt i artikel 7 for at sikre, at alle foranstaltninger og procedurer er i overensstemmelse med de grundlæggende rettigheder. </w:t>
            </w:r>
            <w:r w:rsidRPr="00D429BD">
              <w:rPr>
                <w:b/>
                <w:bCs/>
                <w:i/>
                <w:iCs/>
              </w:rPr>
              <w:t>Ud over overvågningsmekanismen bør NGO'er og civilsamfundsorganisationer, der har specialiseret sig i beskyttelse af børn, have adgang til at overvåge identifikations-, verifikations- og aldersvurderingsprocedurerne.</w:t>
            </w:r>
            <w:r w:rsidRPr="00D429BD">
              <w:t xml:space="preserve"> Medlemsstaterne bør have mulighed for at benytte sig af støtte fra de relevante agenturer, navnlig Det Europæiske Agentur for Grænse- og Kystbevogtning og [Den Europæiske Unions Asylagentur], inden for rammerne af deres ansvarsområder. </w:t>
            </w:r>
            <w:r w:rsidRPr="00D429BD">
              <w:rPr>
                <w:b/>
                <w:bCs/>
                <w:i/>
                <w:iCs/>
              </w:rPr>
              <w:t>De opgaver, funktioner og aktiviteter, som de relevante EU-agenturer udfører til støtte for medlemsstaterne i henhold til denne forordning, bør falde ind under anvendelsesområdet for den uafhængige overvågningsmekanisme, som de enkelte medlemsstater skal oprette i henhold til denne forordning.</w:t>
            </w:r>
            <w:r w:rsidRPr="00D429BD">
              <w:t xml:space="preserve"> Medlemsstaterne bør </w:t>
            </w:r>
            <w:r w:rsidRPr="00D429BD">
              <w:rPr>
                <w:b/>
                <w:bCs/>
                <w:i/>
                <w:iCs/>
              </w:rPr>
              <w:t xml:space="preserve">også indføre foranstaltninger for at identificere potentielle ofre for menneskehandel så tidligt som muligt med henblik på at hindre yderligere menneskehandel, yde beskyttelse til dem og </w:t>
            </w:r>
            <w:r w:rsidRPr="00D429BD">
              <w:t>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r>
      <w:tr w:rsidR="008126DB" w:rsidRPr="00D429BD" w14:paraId="2B6FB621" w14:textId="77777777" w:rsidTr="00453413">
        <w:trPr>
          <w:jc w:val="center"/>
        </w:trPr>
        <w:tc>
          <w:tcPr>
            <w:tcW w:w="4876" w:type="dxa"/>
          </w:tcPr>
          <w:p w14:paraId="579470C4" w14:textId="77777777" w:rsidR="00DA03F2" w:rsidRPr="00D429BD" w:rsidRDefault="00DA03F2" w:rsidP="00453413">
            <w:pPr>
              <w:pStyle w:val="Normal6a"/>
            </w:pPr>
            <w:r w:rsidRPr="00D429BD">
              <w:t>_________________</w:t>
            </w:r>
          </w:p>
        </w:tc>
        <w:tc>
          <w:tcPr>
            <w:tcW w:w="4876" w:type="dxa"/>
          </w:tcPr>
          <w:p w14:paraId="74B6FF5E" w14:textId="77777777" w:rsidR="00DA03F2" w:rsidRPr="00D429BD" w:rsidRDefault="00DA03F2" w:rsidP="00453413">
            <w:pPr>
              <w:pStyle w:val="Normal6a"/>
            </w:pPr>
            <w:r w:rsidRPr="00D429BD">
              <w:t>_________________</w:t>
            </w:r>
          </w:p>
        </w:tc>
      </w:tr>
      <w:tr w:rsidR="008126DB" w:rsidRPr="00D429BD" w14:paraId="6786B1C9" w14:textId="77777777" w:rsidTr="00453413">
        <w:trPr>
          <w:jc w:val="center"/>
        </w:trPr>
        <w:tc>
          <w:tcPr>
            <w:tcW w:w="4876" w:type="dxa"/>
          </w:tcPr>
          <w:p w14:paraId="77AAE8ED"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c>
          <w:tcPr>
            <w:tcW w:w="4876" w:type="dxa"/>
          </w:tcPr>
          <w:p w14:paraId="72B6BD3D"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r>
    </w:tbl>
    <w:p w14:paraId="355F6A2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8771C00" w14:textId="77777777" w:rsidR="00DA03F2" w:rsidRPr="00D429BD" w:rsidRDefault="00DA03F2" w:rsidP="00DA03F2">
      <w:r w:rsidRPr="00D429BD">
        <w:rPr>
          <w:rStyle w:val="HideTWBExt"/>
          <w:noProof w:val="0"/>
          <w:color w:val="auto"/>
        </w:rPr>
        <w:t>&lt;/Amend&gt;</w:t>
      </w:r>
    </w:p>
    <w:p w14:paraId="770B1CB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254</w:t>
      </w:r>
      <w:r w:rsidRPr="00D429BD">
        <w:rPr>
          <w:rStyle w:val="HideTWBExt"/>
          <w:noProof w:val="0"/>
          <w:color w:val="auto"/>
        </w:rPr>
        <w:t>&lt;/NumAm&gt;</w:t>
      </w:r>
    </w:p>
    <w:p w14:paraId="005AC96C"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35EDD56E" w14:textId="77777777" w:rsidR="00DA03F2" w:rsidRPr="00D429BD" w:rsidRDefault="00DA03F2" w:rsidP="00DA03F2">
      <w:pPr>
        <w:pStyle w:val="NormalBold"/>
      </w:pPr>
      <w:r w:rsidRPr="00D429BD">
        <w:rPr>
          <w:rStyle w:val="HideTWBExt"/>
          <w:noProof w:val="0"/>
          <w:color w:val="auto"/>
        </w:rPr>
        <w:t>&lt;/RepeatBlock-By&gt;</w:t>
      </w:r>
    </w:p>
    <w:p w14:paraId="0021A25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55DF9D7" w14:textId="77777777" w:rsidR="00DA03F2" w:rsidRPr="00D429BD" w:rsidRDefault="00DA03F2" w:rsidP="00DA03F2">
      <w:pPr>
        <w:pStyle w:val="NormalBold"/>
      </w:pPr>
      <w:r w:rsidRPr="00D429BD">
        <w:rPr>
          <w:rStyle w:val="HideTWBExt"/>
          <w:noProof w:val="0"/>
          <w:color w:val="auto"/>
        </w:rPr>
        <w:t>&lt;Article&gt;</w:t>
      </w:r>
      <w:r w:rsidRPr="00D429BD">
        <w:t>Betragtning 21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0AE7A5" w14:textId="77777777" w:rsidTr="00453413">
        <w:trPr>
          <w:trHeight w:hRule="exact" w:val="240"/>
          <w:jc w:val="center"/>
        </w:trPr>
        <w:tc>
          <w:tcPr>
            <w:tcW w:w="9752" w:type="dxa"/>
            <w:gridSpan w:val="2"/>
          </w:tcPr>
          <w:p w14:paraId="214667DA" w14:textId="77777777" w:rsidR="00DA03F2" w:rsidRPr="00D429BD" w:rsidRDefault="00DA03F2" w:rsidP="00453413"/>
        </w:tc>
      </w:tr>
      <w:tr w:rsidR="008126DB" w:rsidRPr="00D429BD" w14:paraId="6CF2DD10" w14:textId="77777777" w:rsidTr="00453413">
        <w:trPr>
          <w:trHeight w:val="240"/>
          <w:jc w:val="center"/>
        </w:trPr>
        <w:tc>
          <w:tcPr>
            <w:tcW w:w="4876" w:type="dxa"/>
          </w:tcPr>
          <w:p w14:paraId="2E65696D" w14:textId="77777777" w:rsidR="00DA03F2" w:rsidRPr="00D429BD" w:rsidRDefault="00DA03F2" w:rsidP="00453413">
            <w:pPr>
              <w:pStyle w:val="AmColumnHeading"/>
            </w:pPr>
            <w:r w:rsidRPr="00D429BD">
              <w:t>Kommissionens forslag</w:t>
            </w:r>
          </w:p>
        </w:tc>
        <w:tc>
          <w:tcPr>
            <w:tcW w:w="4876" w:type="dxa"/>
          </w:tcPr>
          <w:p w14:paraId="038A5531" w14:textId="77777777" w:rsidR="00DA03F2" w:rsidRPr="00D429BD" w:rsidRDefault="00DA03F2" w:rsidP="00453413">
            <w:pPr>
              <w:pStyle w:val="AmColumnHeading"/>
            </w:pPr>
            <w:r w:rsidRPr="00D429BD">
              <w:t>Ændringsforslag</w:t>
            </w:r>
          </w:p>
        </w:tc>
      </w:tr>
      <w:tr w:rsidR="008126DB" w:rsidRPr="00D429BD" w14:paraId="348797B2" w14:textId="77777777" w:rsidTr="00453413">
        <w:trPr>
          <w:jc w:val="center"/>
        </w:trPr>
        <w:tc>
          <w:tcPr>
            <w:tcW w:w="4876" w:type="dxa"/>
          </w:tcPr>
          <w:p w14:paraId="3C17ABB8" w14:textId="77777777" w:rsidR="00DA03F2" w:rsidRPr="00D429BD" w:rsidRDefault="00DA03F2" w:rsidP="00453413">
            <w:pPr>
              <w:pStyle w:val="Normal6a"/>
            </w:pPr>
            <w:r w:rsidRPr="00D429BD">
              <w:t>(21)</w:t>
            </w:r>
            <w:r w:rsidRPr="00D429BD">
              <w:tab/>
              <w:t xml:space="preserve">For at nå målene med screeningen bør der sikres et tæt samarbejde mellem de kompetente nationale myndigheder, der er omhandlet i artikel 16 i forordning (EU) 2016/399, de myndigheder, der er omhandlet i artikel 5 i [forordningen om asylprocedurer], samt de myndigheder, der er ansvarlige for tilbagesendelsesprocedurer i henhold til direktiv </w:t>
            </w:r>
            <w:r w:rsidRPr="00D429BD">
              <w:rPr>
                <w:b/>
                <w:bCs/>
                <w:i/>
                <w:iCs/>
              </w:rPr>
              <w:t>2008/115</w:t>
            </w:r>
            <w:r w:rsidRPr="00D429BD">
              <w:t>. Myndigheder med ansvar for beskyttelse af børn bør om nødvendigt også inddrages tæt i screeningen for at sikre, at der under hele screeningen tages behørigt hensyn til barnets tarv. Medlemsstaterne bør have mulighed for at benytte sig af støtte fra de relevante agenturer, navnlig Det Europæiske Agentur for Grænse- og Kystbevogtning og [Den Europæiske Unions Asylagentur], inden for rammerne af deres ansvarsområder. Medlemsstaterne bør 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c>
          <w:tcPr>
            <w:tcW w:w="4876" w:type="dxa"/>
          </w:tcPr>
          <w:p w14:paraId="732383E3" w14:textId="77777777" w:rsidR="00DA03F2" w:rsidRPr="00D429BD" w:rsidRDefault="00DA03F2" w:rsidP="00453413">
            <w:pPr>
              <w:pStyle w:val="Normal6a"/>
            </w:pPr>
            <w:r w:rsidRPr="00D429BD">
              <w:t>(21)</w:t>
            </w:r>
            <w:r w:rsidRPr="00D429BD">
              <w:tab/>
              <w:t xml:space="preserve">For at nå målene med screeningen bør der sikres et tæt samarbejde mellem de kompetente nationale myndigheder, der er omhandlet i artikel 16 i forordning (EU) 2016/399, de myndigheder, der er omhandlet i artikel 5 i </w:t>
            </w:r>
            <w:r w:rsidRPr="00D429BD">
              <w:rPr>
                <w:b/>
                <w:bCs/>
                <w:i/>
                <w:iCs/>
              </w:rPr>
              <w:t xml:space="preserve">forordning (EU) xxxx/xxxx </w:t>
            </w:r>
            <w:r w:rsidRPr="00D429BD">
              <w:t xml:space="preserve">[forordningen om asylprocedurer], samt de myndigheder, der er ansvarlige for tilbagesendelsesprocedurer i henhold til direktiv </w:t>
            </w:r>
            <w:r w:rsidRPr="00D429BD">
              <w:rPr>
                <w:b/>
                <w:bCs/>
                <w:i/>
                <w:iCs/>
              </w:rPr>
              <w:t>2008/115/EF</w:t>
            </w:r>
            <w:r w:rsidRPr="00D429BD">
              <w:t xml:space="preserve">. Myndigheder med ansvar for beskyttelse af børn bør om nødvendigt også inddrages tæt i screeningen for at sikre, at der under hele screeningen tages behørigt hensyn til barnets tarv. Medlemsstaterne bør have mulighed for at benytte sig af støtte fra de relevante agenturer, navnlig Det Europæiske Agentur for Grænse- og Kystbevogtning og [Den Europæiske Unions Asylagentur], inden for rammerne af deres ansvarsområder. </w:t>
            </w:r>
            <w:r w:rsidRPr="00D429BD">
              <w:rPr>
                <w:b/>
                <w:bCs/>
                <w:i/>
                <w:iCs/>
              </w:rPr>
              <w:t>De opgaver, funktioner og aktiviteter, som de relevante EU-agenturer udfører til støtte for medlemsstaterne i henhold til denne forordning, bør falde ind under anvendelsesområdet for den uafhængige overvågningsmekanisme, som de enkelte medlemsstater skal oprette i henhold til denne forordning.</w:t>
            </w:r>
            <w:r w:rsidRPr="00D429BD">
              <w:t xml:space="preserve"> Medlemsstaterne bør 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r>
      <w:tr w:rsidR="008126DB" w:rsidRPr="00D429BD" w14:paraId="4E2216F9" w14:textId="77777777" w:rsidTr="00453413">
        <w:trPr>
          <w:jc w:val="center"/>
        </w:trPr>
        <w:tc>
          <w:tcPr>
            <w:tcW w:w="4876" w:type="dxa"/>
          </w:tcPr>
          <w:p w14:paraId="50D367CC" w14:textId="77777777" w:rsidR="00DA03F2" w:rsidRPr="00D429BD" w:rsidRDefault="00DA03F2" w:rsidP="00453413">
            <w:pPr>
              <w:pStyle w:val="Normal6a"/>
            </w:pPr>
            <w:r w:rsidRPr="00D429BD">
              <w:t>_________________</w:t>
            </w:r>
          </w:p>
        </w:tc>
        <w:tc>
          <w:tcPr>
            <w:tcW w:w="4876" w:type="dxa"/>
          </w:tcPr>
          <w:p w14:paraId="5941D8AC" w14:textId="77777777" w:rsidR="00DA03F2" w:rsidRPr="00D429BD" w:rsidRDefault="00DA03F2" w:rsidP="00453413">
            <w:pPr>
              <w:pStyle w:val="Normal6a"/>
            </w:pPr>
            <w:r w:rsidRPr="00D429BD">
              <w:t>_________________</w:t>
            </w:r>
          </w:p>
        </w:tc>
      </w:tr>
      <w:tr w:rsidR="008126DB" w:rsidRPr="00D429BD" w14:paraId="34E3E993" w14:textId="77777777" w:rsidTr="00453413">
        <w:trPr>
          <w:jc w:val="center"/>
        </w:trPr>
        <w:tc>
          <w:tcPr>
            <w:tcW w:w="4876" w:type="dxa"/>
          </w:tcPr>
          <w:p w14:paraId="0CD83C28"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c>
          <w:tcPr>
            <w:tcW w:w="4876" w:type="dxa"/>
          </w:tcPr>
          <w:p w14:paraId="5E887B02"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r>
    </w:tbl>
    <w:p w14:paraId="26846AD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102B987" w14:textId="77777777" w:rsidR="00DA03F2" w:rsidRPr="00D429BD" w:rsidRDefault="00DA03F2" w:rsidP="00DA03F2">
      <w:r w:rsidRPr="00D429BD">
        <w:rPr>
          <w:rStyle w:val="HideTWBExt"/>
          <w:noProof w:val="0"/>
          <w:color w:val="auto"/>
        </w:rPr>
        <w:t>&lt;/Amend&gt;</w:t>
      </w:r>
    </w:p>
    <w:p w14:paraId="464216F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255</w:t>
      </w:r>
      <w:r w:rsidRPr="00D429BD">
        <w:rPr>
          <w:rStyle w:val="HideTWBExt"/>
          <w:noProof w:val="0"/>
          <w:color w:val="auto"/>
        </w:rPr>
        <w:t>&lt;/NumAm&gt;</w:t>
      </w:r>
    </w:p>
    <w:p w14:paraId="70789C22"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Harald Vilimsky, Charlie Weimers, Nicolaus Fest</w:t>
      </w:r>
      <w:r w:rsidRPr="00D429BD">
        <w:rPr>
          <w:rStyle w:val="HideTWBExt"/>
          <w:noProof w:val="0"/>
          <w:color w:val="auto"/>
        </w:rPr>
        <w:t>&lt;/Members&gt;</w:t>
      </w:r>
    </w:p>
    <w:p w14:paraId="5E0AB558" w14:textId="77777777" w:rsidR="00DA03F2" w:rsidRPr="00D429BD" w:rsidRDefault="00DA03F2" w:rsidP="00DA03F2">
      <w:pPr>
        <w:pStyle w:val="NormalBold"/>
      </w:pPr>
      <w:r w:rsidRPr="00D429BD">
        <w:rPr>
          <w:rStyle w:val="HideTWBExt"/>
          <w:noProof w:val="0"/>
          <w:color w:val="auto"/>
        </w:rPr>
        <w:t>&lt;/RepeatBlock-By&gt;</w:t>
      </w:r>
    </w:p>
    <w:p w14:paraId="5BDBC78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981BE90" w14:textId="77777777" w:rsidR="00DA03F2" w:rsidRPr="00D429BD" w:rsidRDefault="00DA03F2" w:rsidP="00DA03F2">
      <w:pPr>
        <w:pStyle w:val="NormalBold"/>
      </w:pPr>
      <w:r w:rsidRPr="00D429BD">
        <w:rPr>
          <w:rStyle w:val="HideTWBExt"/>
          <w:noProof w:val="0"/>
          <w:color w:val="auto"/>
        </w:rPr>
        <w:t>&lt;Article&gt;</w:t>
      </w:r>
      <w:r w:rsidRPr="00D429BD">
        <w:t>Betragtning 21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36920B9" w14:textId="77777777" w:rsidTr="00453413">
        <w:trPr>
          <w:trHeight w:hRule="exact" w:val="240"/>
          <w:jc w:val="center"/>
        </w:trPr>
        <w:tc>
          <w:tcPr>
            <w:tcW w:w="9752" w:type="dxa"/>
            <w:gridSpan w:val="2"/>
          </w:tcPr>
          <w:p w14:paraId="21786937" w14:textId="77777777" w:rsidR="00DA03F2" w:rsidRPr="00D429BD" w:rsidRDefault="00DA03F2" w:rsidP="00453413"/>
        </w:tc>
      </w:tr>
      <w:tr w:rsidR="008126DB" w:rsidRPr="00D429BD" w14:paraId="630BFFAA" w14:textId="77777777" w:rsidTr="00453413">
        <w:trPr>
          <w:trHeight w:val="240"/>
          <w:jc w:val="center"/>
        </w:trPr>
        <w:tc>
          <w:tcPr>
            <w:tcW w:w="4876" w:type="dxa"/>
          </w:tcPr>
          <w:p w14:paraId="13192676" w14:textId="77777777" w:rsidR="00DA03F2" w:rsidRPr="00D429BD" w:rsidRDefault="00DA03F2" w:rsidP="00453413">
            <w:pPr>
              <w:pStyle w:val="AmColumnHeading"/>
            </w:pPr>
            <w:r w:rsidRPr="00D429BD">
              <w:t>Kommissionens forslag</w:t>
            </w:r>
          </w:p>
        </w:tc>
        <w:tc>
          <w:tcPr>
            <w:tcW w:w="4876" w:type="dxa"/>
          </w:tcPr>
          <w:p w14:paraId="46E53AC2" w14:textId="77777777" w:rsidR="00DA03F2" w:rsidRPr="00D429BD" w:rsidRDefault="00DA03F2" w:rsidP="00453413">
            <w:pPr>
              <w:pStyle w:val="AmColumnHeading"/>
            </w:pPr>
            <w:r w:rsidRPr="00D429BD">
              <w:t>Ændringsforslag</w:t>
            </w:r>
          </w:p>
        </w:tc>
      </w:tr>
      <w:tr w:rsidR="008126DB" w:rsidRPr="00D429BD" w14:paraId="48391ED5" w14:textId="77777777" w:rsidTr="00453413">
        <w:trPr>
          <w:jc w:val="center"/>
        </w:trPr>
        <w:tc>
          <w:tcPr>
            <w:tcW w:w="4876" w:type="dxa"/>
          </w:tcPr>
          <w:p w14:paraId="5E5BF8C5" w14:textId="77777777" w:rsidR="00DA03F2" w:rsidRPr="00D429BD" w:rsidRDefault="00DA03F2" w:rsidP="00453413">
            <w:pPr>
              <w:pStyle w:val="Normal6a"/>
            </w:pPr>
            <w:r w:rsidRPr="00D429BD">
              <w:t>(21)</w:t>
            </w:r>
            <w:r w:rsidRPr="00D429BD">
              <w:tab/>
              <w:t xml:space="preserve">For at nå målene med screeningen bør der sikres et tæt samarbejde mellem de kompetente nationale myndigheder, der er omhandlet i artikel 16 i forordning (EU) 2016/399, de myndigheder, der er omhandlet i artikel 5 i [forordningen om asylprocedurer], samt de myndigheder, der er ansvarlige for tilbagesendelsesprocedurer i henhold til direktiv 2008/115. Myndigheder med ansvar for beskyttelse af børn </w:t>
            </w:r>
            <w:r w:rsidRPr="00D429BD">
              <w:rPr>
                <w:b/>
                <w:bCs/>
                <w:i/>
                <w:iCs/>
              </w:rPr>
              <w:t>bør</w:t>
            </w:r>
            <w:r w:rsidRPr="00D429BD">
              <w:t xml:space="preserve"> om nødvendigt også inddrages</w:t>
            </w:r>
            <w:r w:rsidRPr="00D429BD">
              <w:rPr>
                <w:b/>
                <w:bCs/>
                <w:i/>
                <w:iCs/>
              </w:rPr>
              <w:t xml:space="preserve"> tæt</w:t>
            </w:r>
            <w:r w:rsidRPr="00D429BD">
              <w:t xml:space="preserve"> i screeningen</w:t>
            </w:r>
            <w:r w:rsidRPr="00D429BD">
              <w:rPr>
                <w:b/>
                <w:bCs/>
                <w:i/>
                <w:iCs/>
              </w:rPr>
              <w:t xml:space="preserve"> for at sikre, at der under hele screeningen tages behørigt hensyn til barnets tarv</w:t>
            </w:r>
            <w:r w:rsidRPr="00D429BD">
              <w:t>. Medlemsstaterne bør have mulighed for at benytte sig af støtte fra de relevante agenturer, navnlig Det Europæiske Agentur for Grænse- og Kystbevogtning og [Den Europæiske Unions Asylagentur], inden for rammerne af deres ansvarsområder. Medlemsstaterne bør 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c>
          <w:tcPr>
            <w:tcW w:w="4876" w:type="dxa"/>
          </w:tcPr>
          <w:p w14:paraId="09637982" w14:textId="77777777" w:rsidR="00DA03F2" w:rsidRPr="00D429BD" w:rsidRDefault="00DA03F2" w:rsidP="00453413">
            <w:pPr>
              <w:pStyle w:val="Normal6a"/>
            </w:pPr>
            <w:r w:rsidRPr="00D429BD">
              <w:t>(21)</w:t>
            </w:r>
            <w:r w:rsidRPr="00D429BD">
              <w:tab/>
              <w:t xml:space="preserve">For at nå målene med screeningen bør der sikres et tæt samarbejde mellem de kompetente nationale myndigheder, der er omhandlet i artikel 16 i forordning (EU) 2016/399, de myndigheder, der er omhandlet i artikel 5 i [forordningen om asylprocedurer], samt de myndigheder, der er ansvarlige for tilbagesendelsesprocedurer i henhold til direktiv 2008/115. Myndigheder med ansvar for beskyttelse af børn </w:t>
            </w:r>
            <w:r w:rsidRPr="00D429BD">
              <w:rPr>
                <w:b/>
                <w:bCs/>
                <w:i/>
                <w:iCs/>
              </w:rPr>
              <w:t>kan</w:t>
            </w:r>
            <w:r w:rsidRPr="00D429BD">
              <w:t xml:space="preserve"> om nødvendigt også inddrages i screeningen. Medlemsstaterne bør have mulighed for at benytte sig af støtte fra de relevante agenturer, navnlig Det Europæiske Agentur for Grænse- og Kystbevogtning og [Den Europæiske Unions Asylagentur], inden for rammerne af deres ansvarsområder. Medlemsstaterne bør 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r>
      <w:tr w:rsidR="008126DB" w:rsidRPr="00D429BD" w14:paraId="6A2B30EF" w14:textId="77777777" w:rsidTr="00453413">
        <w:trPr>
          <w:jc w:val="center"/>
        </w:trPr>
        <w:tc>
          <w:tcPr>
            <w:tcW w:w="4876" w:type="dxa"/>
          </w:tcPr>
          <w:p w14:paraId="5260AA78" w14:textId="77777777" w:rsidR="00DA03F2" w:rsidRPr="00D429BD" w:rsidRDefault="00DA03F2" w:rsidP="00453413">
            <w:pPr>
              <w:pStyle w:val="Normal6a"/>
            </w:pPr>
            <w:r w:rsidRPr="00D429BD">
              <w:t>_________________</w:t>
            </w:r>
          </w:p>
        </w:tc>
        <w:tc>
          <w:tcPr>
            <w:tcW w:w="4876" w:type="dxa"/>
          </w:tcPr>
          <w:p w14:paraId="6178964F" w14:textId="77777777" w:rsidR="00DA03F2" w:rsidRPr="00D429BD" w:rsidRDefault="00DA03F2" w:rsidP="00453413">
            <w:pPr>
              <w:pStyle w:val="Normal6a"/>
            </w:pPr>
            <w:r w:rsidRPr="00D429BD">
              <w:t>_________________</w:t>
            </w:r>
          </w:p>
        </w:tc>
      </w:tr>
      <w:tr w:rsidR="008126DB" w:rsidRPr="00D429BD" w14:paraId="62A8FAC8" w14:textId="77777777" w:rsidTr="00453413">
        <w:trPr>
          <w:jc w:val="center"/>
        </w:trPr>
        <w:tc>
          <w:tcPr>
            <w:tcW w:w="4876" w:type="dxa"/>
          </w:tcPr>
          <w:p w14:paraId="160131AB"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c>
          <w:tcPr>
            <w:tcW w:w="4876" w:type="dxa"/>
          </w:tcPr>
          <w:p w14:paraId="46DB35BA"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r>
    </w:tbl>
    <w:p w14:paraId="07A9BF2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617BFC5" w14:textId="77777777" w:rsidR="00DA03F2" w:rsidRPr="00D429BD" w:rsidRDefault="00DA03F2" w:rsidP="00DA03F2">
      <w:r w:rsidRPr="00D429BD">
        <w:rPr>
          <w:rStyle w:val="HideTWBExt"/>
          <w:noProof w:val="0"/>
          <w:color w:val="auto"/>
        </w:rPr>
        <w:t>&lt;/Amend&gt;</w:t>
      </w:r>
    </w:p>
    <w:p w14:paraId="44D1D59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256</w:t>
      </w:r>
      <w:r w:rsidRPr="00D429BD">
        <w:rPr>
          <w:rStyle w:val="HideTWBExt"/>
          <w:noProof w:val="0"/>
          <w:color w:val="auto"/>
        </w:rPr>
        <w:t>&lt;/NumAm&gt;</w:t>
      </w:r>
    </w:p>
    <w:p w14:paraId="40FBFEE9"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1E6F108E" w14:textId="77777777" w:rsidR="00DA03F2" w:rsidRPr="00D429BD" w:rsidRDefault="00DA03F2" w:rsidP="00DA03F2">
      <w:pPr>
        <w:pStyle w:val="NormalBold"/>
      </w:pPr>
      <w:r w:rsidRPr="00D429BD">
        <w:rPr>
          <w:rStyle w:val="HideTWBExt"/>
          <w:noProof w:val="0"/>
          <w:color w:val="auto"/>
        </w:rPr>
        <w:t>&lt;/RepeatBlock-By&gt;</w:t>
      </w:r>
    </w:p>
    <w:p w14:paraId="25DADE3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88CD560" w14:textId="77777777" w:rsidR="00DA03F2" w:rsidRPr="00D429BD" w:rsidRDefault="00DA03F2" w:rsidP="00DA03F2">
      <w:pPr>
        <w:pStyle w:val="NormalBold"/>
      </w:pPr>
      <w:r w:rsidRPr="00D429BD">
        <w:rPr>
          <w:rStyle w:val="HideTWBExt"/>
          <w:noProof w:val="0"/>
          <w:color w:val="auto"/>
        </w:rPr>
        <w:t>&lt;Article&gt;</w:t>
      </w:r>
      <w:r w:rsidRPr="00D429BD">
        <w:t>Betragtning 21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C97E6D2" w14:textId="77777777" w:rsidTr="00453413">
        <w:trPr>
          <w:trHeight w:hRule="exact" w:val="240"/>
          <w:jc w:val="center"/>
        </w:trPr>
        <w:tc>
          <w:tcPr>
            <w:tcW w:w="9752" w:type="dxa"/>
            <w:gridSpan w:val="2"/>
          </w:tcPr>
          <w:p w14:paraId="2DE2B073" w14:textId="77777777" w:rsidR="00DA03F2" w:rsidRPr="00D429BD" w:rsidRDefault="00DA03F2" w:rsidP="00453413"/>
        </w:tc>
      </w:tr>
      <w:tr w:rsidR="008126DB" w:rsidRPr="00D429BD" w14:paraId="7740E437" w14:textId="77777777" w:rsidTr="00453413">
        <w:trPr>
          <w:trHeight w:val="240"/>
          <w:jc w:val="center"/>
        </w:trPr>
        <w:tc>
          <w:tcPr>
            <w:tcW w:w="4876" w:type="dxa"/>
          </w:tcPr>
          <w:p w14:paraId="1A7EE53A" w14:textId="77777777" w:rsidR="00DA03F2" w:rsidRPr="00D429BD" w:rsidRDefault="00DA03F2" w:rsidP="00453413">
            <w:pPr>
              <w:pStyle w:val="AmColumnHeading"/>
            </w:pPr>
            <w:r w:rsidRPr="00D429BD">
              <w:t>Kommissionens forslag</w:t>
            </w:r>
          </w:p>
        </w:tc>
        <w:tc>
          <w:tcPr>
            <w:tcW w:w="4876" w:type="dxa"/>
          </w:tcPr>
          <w:p w14:paraId="112C9AF2" w14:textId="77777777" w:rsidR="00DA03F2" w:rsidRPr="00D429BD" w:rsidRDefault="00DA03F2" w:rsidP="00453413">
            <w:pPr>
              <w:pStyle w:val="AmColumnHeading"/>
            </w:pPr>
            <w:r w:rsidRPr="00D429BD">
              <w:t>Ændringsforslag</w:t>
            </w:r>
          </w:p>
        </w:tc>
      </w:tr>
      <w:tr w:rsidR="008126DB" w:rsidRPr="00D429BD" w14:paraId="0AA52C70" w14:textId="77777777" w:rsidTr="00453413">
        <w:trPr>
          <w:jc w:val="center"/>
        </w:trPr>
        <w:tc>
          <w:tcPr>
            <w:tcW w:w="4876" w:type="dxa"/>
          </w:tcPr>
          <w:p w14:paraId="0F801BED" w14:textId="77777777" w:rsidR="00DA03F2" w:rsidRPr="00D429BD" w:rsidRDefault="00DA03F2" w:rsidP="00453413">
            <w:pPr>
              <w:pStyle w:val="Normal6a"/>
            </w:pPr>
            <w:r w:rsidRPr="00D429BD">
              <w:t>(21)</w:t>
            </w:r>
            <w:r w:rsidRPr="00D429BD">
              <w:tab/>
              <w:t>For at nå målene med screeningen bør der sikres et tæt samarbejde mellem de kompetente nationale myndigheder, der er omhandlet i artikel 16 i forordning (EU) 2016/399, de myndigheder, der er omhandlet i artikel 5 i [forordningen om asylprocedurer], samt de myndigheder, der er ansvarlige for tilbagesendelsesprocedurer i henhold til direktiv 2008/115. Myndigheder med ansvar for beskyttelse af børn bør</w:t>
            </w:r>
            <w:r w:rsidRPr="00D429BD">
              <w:rPr>
                <w:b/>
                <w:bCs/>
                <w:i/>
                <w:iCs/>
              </w:rPr>
              <w:t xml:space="preserve"> om nødvendigt</w:t>
            </w:r>
            <w:r w:rsidRPr="00D429BD">
              <w:t xml:space="preserve"> også inddrages tæt i screeningen for at sikre, at der under hele screeningen tages behørigt hensyn til barnets tarv. Medlemsstaterne bør have mulighed for at benytte sig af støtte fra de relevante agenturer, navnlig Det Europæiske Agentur for Grænse- og Kystbevogtning og [Den Europæiske Unions Asylagentur], inden for rammerne af deres ansvarsområder. Medlemsstaterne bør 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c>
          <w:tcPr>
            <w:tcW w:w="4876" w:type="dxa"/>
          </w:tcPr>
          <w:p w14:paraId="40BC1602" w14:textId="77777777" w:rsidR="00DA03F2" w:rsidRPr="00D429BD" w:rsidRDefault="00DA03F2" w:rsidP="00453413">
            <w:pPr>
              <w:pStyle w:val="Normal6a"/>
            </w:pPr>
            <w:r w:rsidRPr="00D429BD">
              <w:t>(21)</w:t>
            </w:r>
            <w:r w:rsidRPr="00D429BD">
              <w:tab/>
              <w:t>For at nå målene med screeningen bør der sikres et tæt samarbejde mellem de kompetente nationale myndigheder, der er omhandlet i artikel 16 i forordning (EU) 2016/399, de myndigheder, der er omhandlet i artikel 5 i [forordningen om asylprocedurer], samt de myndigheder, der er ansvarlige for tilbagesendelsesprocedurer i henhold til direktiv 2008/115. Myndigheder med ansvar for beskyttelse af børn bør også inddrages tæt i screeningen</w:t>
            </w:r>
            <w:r w:rsidRPr="00D429BD">
              <w:rPr>
                <w:b/>
                <w:bCs/>
                <w:i/>
                <w:iCs/>
              </w:rPr>
              <w:t>, når der er tale om mindreårige eller personer, som hævder at være mindreårige,</w:t>
            </w:r>
            <w:r w:rsidRPr="00D429BD">
              <w:t xml:space="preserve"> for at sikre, at der under hele screeningen tages behørigt hensyn til barnets tarv. Medlemsstaterne bør have mulighed for at benytte sig af støtte fra de relevante agenturer, navnlig Det Europæiske Agentur for Grænse- og Kystbevogtning og [Den Europæiske Unions Asylagentur], inden for rammerne af deres ansvarsområder. Medlemsstaterne bør inddrage de nationale rapportører for bekæmpelse af menneskehandel, når screeningen afslører forhold af relevans for menneskehandel i overensstemmelse med Europa-Parlamentets og Rådets direktiv 2011/36/EU</w:t>
            </w:r>
            <w:r w:rsidRPr="00D429BD">
              <w:rPr>
                <w:rStyle w:val="Sup"/>
              </w:rPr>
              <w:t>24</w:t>
            </w:r>
            <w:r w:rsidRPr="00D429BD">
              <w:t>.</w:t>
            </w:r>
          </w:p>
        </w:tc>
      </w:tr>
      <w:tr w:rsidR="008126DB" w:rsidRPr="00D429BD" w14:paraId="59C81FDF" w14:textId="77777777" w:rsidTr="00453413">
        <w:trPr>
          <w:jc w:val="center"/>
        </w:trPr>
        <w:tc>
          <w:tcPr>
            <w:tcW w:w="4876" w:type="dxa"/>
          </w:tcPr>
          <w:p w14:paraId="7DA672C4" w14:textId="77777777" w:rsidR="00DA03F2" w:rsidRPr="00D429BD" w:rsidRDefault="00DA03F2" w:rsidP="00453413">
            <w:pPr>
              <w:pStyle w:val="Normal6a"/>
            </w:pPr>
            <w:r w:rsidRPr="00D429BD">
              <w:t>_________________</w:t>
            </w:r>
          </w:p>
        </w:tc>
        <w:tc>
          <w:tcPr>
            <w:tcW w:w="4876" w:type="dxa"/>
          </w:tcPr>
          <w:p w14:paraId="758DBE3D" w14:textId="77777777" w:rsidR="00DA03F2" w:rsidRPr="00D429BD" w:rsidRDefault="00DA03F2" w:rsidP="00453413">
            <w:pPr>
              <w:pStyle w:val="Normal6a"/>
            </w:pPr>
            <w:r w:rsidRPr="00D429BD">
              <w:t>_________________</w:t>
            </w:r>
          </w:p>
        </w:tc>
      </w:tr>
      <w:tr w:rsidR="008126DB" w:rsidRPr="00D429BD" w14:paraId="5F604511" w14:textId="77777777" w:rsidTr="00453413">
        <w:trPr>
          <w:jc w:val="center"/>
        </w:trPr>
        <w:tc>
          <w:tcPr>
            <w:tcW w:w="4876" w:type="dxa"/>
          </w:tcPr>
          <w:p w14:paraId="6D7B95A3"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c>
          <w:tcPr>
            <w:tcW w:w="4876" w:type="dxa"/>
          </w:tcPr>
          <w:p w14:paraId="39287012" w14:textId="77777777" w:rsidR="00DA03F2" w:rsidRPr="00D429BD" w:rsidRDefault="00DA03F2" w:rsidP="00453413">
            <w:pPr>
              <w:pStyle w:val="Normal6a"/>
            </w:pPr>
            <w:r w:rsidRPr="00D429BD">
              <w:rPr>
                <w:rStyle w:val="Sup"/>
              </w:rPr>
              <w:t>24</w:t>
            </w:r>
            <w:r w:rsidRPr="00D429BD">
              <w:t xml:space="preserve"> Europa-Parlamentets og Rådets direktiv 2011/36/EU af 5. april 2011 om forebyggelse og bekæmpelse af menneskehandel og beskyttelse af ofrene herfor (EUT L 101 af 15.4.2011, s. 1).</w:t>
            </w:r>
          </w:p>
        </w:tc>
      </w:tr>
    </w:tbl>
    <w:p w14:paraId="0B4697E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E3E8D5A" w14:textId="77777777" w:rsidR="00DA03F2" w:rsidRPr="00D429BD" w:rsidRDefault="00DA03F2" w:rsidP="00DA03F2">
      <w:r w:rsidRPr="00D429BD">
        <w:rPr>
          <w:rStyle w:val="HideTWBExt"/>
          <w:noProof w:val="0"/>
          <w:color w:val="auto"/>
        </w:rPr>
        <w:t>&lt;/Amend&gt;</w:t>
      </w:r>
    </w:p>
    <w:p w14:paraId="1A87FA3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257</w:t>
      </w:r>
      <w:r w:rsidRPr="00D429BD">
        <w:rPr>
          <w:rStyle w:val="HideTWBExt"/>
          <w:noProof w:val="0"/>
          <w:color w:val="auto"/>
        </w:rPr>
        <w:t>&lt;/NumAm&gt;</w:t>
      </w:r>
    </w:p>
    <w:p w14:paraId="6D96F56E"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w:t>
      </w:r>
      <w:r w:rsidRPr="00D429BD">
        <w:rPr>
          <w:rStyle w:val="HideTWBExt"/>
          <w:noProof w:val="0"/>
          <w:color w:val="auto"/>
        </w:rPr>
        <w:t>&lt;/Members&gt;</w:t>
      </w:r>
    </w:p>
    <w:p w14:paraId="53527AEA" w14:textId="77777777" w:rsidR="00DA03F2" w:rsidRPr="00D429BD" w:rsidRDefault="00DA03F2" w:rsidP="00DA03F2">
      <w:pPr>
        <w:pStyle w:val="NormalBold"/>
      </w:pPr>
      <w:r w:rsidRPr="00D429BD">
        <w:rPr>
          <w:rStyle w:val="HideTWBExt"/>
          <w:noProof w:val="0"/>
          <w:color w:val="auto"/>
        </w:rPr>
        <w:t>&lt;/RepeatBlock-By&gt;</w:t>
      </w:r>
    </w:p>
    <w:p w14:paraId="1E4249E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0194C00" w14:textId="77777777" w:rsidR="00DA03F2" w:rsidRPr="00D429BD" w:rsidRDefault="00DA03F2" w:rsidP="00DA03F2">
      <w:pPr>
        <w:pStyle w:val="NormalBold"/>
      </w:pPr>
      <w:r w:rsidRPr="00D429BD">
        <w:rPr>
          <w:rStyle w:val="HideTWBExt"/>
          <w:noProof w:val="0"/>
          <w:color w:val="auto"/>
        </w:rPr>
        <w:t>&lt;Article&gt;</w:t>
      </w:r>
      <w:r w:rsidRPr="00D429BD">
        <w:t>Betragtning 22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DBB7732" w14:textId="77777777" w:rsidTr="00453413">
        <w:trPr>
          <w:trHeight w:hRule="exact" w:val="240"/>
          <w:jc w:val="center"/>
        </w:trPr>
        <w:tc>
          <w:tcPr>
            <w:tcW w:w="9752" w:type="dxa"/>
            <w:gridSpan w:val="2"/>
          </w:tcPr>
          <w:p w14:paraId="1585813B" w14:textId="77777777" w:rsidR="00DA03F2" w:rsidRPr="00D429BD" w:rsidRDefault="00DA03F2" w:rsidP="00453413"/>
        </w:tc>
      </w:tr>
      <w:tr w:rsidR="008126DB" w:rsidRPr="00D429BD" w14:paraId="25DF3484" w14:textId="77777777" w:rsidTr="00453413">
        <w:trPr>
          <w:trHeight w:val="240"/>
          <w:jc w:val="center"/>
        </w:trPr>
        <w:tc>
          <w:tcPr>
            <w:tcW w:w="4876" w:type="dxa"/>
          </w:tcPr>
          <w:p w14:paraId="5BD88CEF" w14:textId="77777777" w:rsidR="00DA03F2" w:rsidRPr="00D429BD" w:rsidRDefault="00DA03F2" w:rsidP="00453413">
            <w:pPr>
              <w:pStyle w:val="AmColumnHeading"/>
            </w:pPr>
            <w:r w:rsidRPr="00D429BD">
              <w:t>Kommissionens forslag</w:t>
            </w:r>
          </w:p>
        </w:tc>
        <w:tc>
          <w:tcPr>
            <w:tcW w:w="4876" w:type="dxa"/>
          </w:tcPr>
          <w:p w14:paraId="1DA38983" w14:textId="77777777" w:rsidR="00DA03F2" w:rsidRPr="00D429BD" w:rsidRDefault="00DA03F2" w:rsidP="00453413">
            <w:pPr>
              <w:pStyle w:val="AmColumnHeading"/>
            </w:pPr>
            <w:r w:rsidRPr="00D429BD">
              <w:t>Ændringsforslag</w:t>
            </w:r>
          </w:p>
        </w:tc>
      </w:tr>
      <w:tr w:rsidR="008126DB" w:rsidRPr="00D429BD" w14:paraId="34239DA9" w14:textId="77777777" w:rsidTr="00453413">
        <w:trPr>
          <w:jc w:val="center"/>
        </w:trPr>
        <w:tc>
          <w:tcPr>
            <w:tcW w:w="4876" w:type="dxa"/>
          </w:tcPr>
          <w:p w14:paraId="7EEE8231" w14:textId="77777777" w:rsidR="00DA03F2" w:rsidRPr="00D429BD" w:rsidRDefault="00DA03F2" w:rsidP="00453413">
            <w:pPr>
              <w:pStyle w:val="Normal6a"/>
            </w:pPr>
            <w:r w:rsidRPr="00D429BD">
              <w:rPr>
                <w:b/>
                <w:i/>
              </w:rPr>
              <w:t>(22)</w:t>
            </w:r>
            <w:r w:rsidRPr="00D429BD">
              <w:tab/>
            </w:r>
            <w:r w:rsidRPr="00D429BD">
              <w:rPr>
                <w:b/>
                <w:i/>
              </w:rPr>
              <w:t>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 Der bør lægges særlig vægt på barnets tarv.</w:t>
            </w:r>
          </w:p>
        </w:tc>
        <w:tc>
          <w:tcPr>
            <w:tcW w:w="4876" w:type="dxa"/>
          </w:tcPr>
          <w:p w14:paraId="1F0594A1" w14:textId="77777777" w:rsidR="00DA03F2" w:rsidRPr="00D429BD" w:rsidRDefault="00DA03F2" w:rsidP="00453413">
            <w:pPr>
              <w:pStyle w:val="Normal6a"/>
            </w:pPr>
            <w:r w:rsidRPr="00D429BD">
              <w:rPr>
                <w:b/>
                <w:i/>
              </w:rPr>
              <w:t>udgår</w:t>
            </w:r>
          </w:p>
        </w:tc>
      </w:tr>
    </w:tbl>
    <w:p w14:paraId="5564269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E28A87F" w14:textId="77777777" w:rsidR="00DA03F2" w:rsidRPr="00D429BD" w:rsidRDefault="00DA03F2" w:rsidP="00DA03F2">
      <w:r w:rsidRPr="00D429BD">
        <w:rPr>
          <w:rStyle w:val="HideTWBExt"/>
          <w:noProof w:val="0"/>
          <w:color w:val="auto"/>
        </w:rPr>
        <w:t>&lt;/Amend&gt;</w:t>
      </w:r>
    </w:p>
    <w:p w14:paraId="525D2DF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258</w:t>
      </w:r>
      <w:r w:rsidRPr="00D429BD">
        <w:rPr>
          <w:rStyle w:val="HideTWBExt"/>
          <w:noProof w:val="0"/>
          <w:color w:val="auto"/>
        </w:rPr>
        <w:t>&lt;/NumAm&gt;</w:t>
      </w:r>
    </w:p>
    <w:p w14:paraId="5BB8F8AD"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6228FB88" w14:textId="77777777" w:rsidR="00DA03F2" w:rsidRPr="00D429BD" w:rsidRDefault="00DA03F2" w:rsidP="00DA03F2">
      <w:pPr>
        <w:pStyle w:val="NormalBold"/>
      </w:pPr>
      <w:r w:rsidRPr="00D429BD">
        <w:rPr>
          <w:rStyle w:val="HideTWBExt"/>
          <w:noProof w:val="0"/>
          <w:color w:val="auto"/>
        </w:rPr>
        <w:t>&lt;/RepeatBlock-By&gt;</w:t>
      </w:r>
    </w:p>
    <w:p w14:paraId="594685D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18894F9" w14:textId="77777777" w:rsidR="00DA03F2" w:rsidRPr="00D429BD" w:rsidRDefault="00DA03F2" w:rsidP="00DA03F2">
      <w:pPr>
        <w:pStyle w:val="NormalBold"/>
      </w:pPr>
      <w:r w:rsidRPr="00D429BD">
        <w:rPr>
          <w:rStyle w:val="HideTWBExt"/>
          <w:noProof w:val="0"/>
          <w:color w:val="auto"/>
        </w:rPr>
        <w:t>&lt;Article&gt;</w:t>
      </w:r>
      <w:r w:rsidRPr="00D429BD">
        <w:t>Betragtning 22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B2ED173" w14:textId="77777777" w:rsidTr="00453413">
        <w:trPr>
          <w:trHeight w:hRule="exact" w:val="240"/>
          <w:jc w:val="center"/>
        </w:trPr>
        <w:tc>
          <w:tcPr>
            <w:tcW w:w="9752" w:type="dxa"/>
            <w:gridSpan w:val="2"/>
          </w:tcPr>
          <w:p w14:paraId="6FC7B31A" w14:textId="77777777" w:rsidR="00DA03F2" w:rsidRPr="00D429BD" w:rsidRDefault="00DA03F2" w:rsidP="00453413"/>
        </w:tc>
      </w:tr>
      <w:tr w:rsidR="008126DB" w:rsidRPr="00D429BD" w14:paraId="44F18466" w14:textId="77777777" w:rsidTr="00453413">
        <w:trPr>
          <w:trHeight w:val="240"/>
          <w:jc w:val="center"/>
        </w:trPr>
        <w:tc>
          <w:tcPr>
            <w:tcW w:w="4876" w:type="dxa"/>
          </w:tcPr>
          <w:p w14:paraId="2E260876" w14:textId="77777777" w:rsidR="00DA03F2" w:rsidRPr="00D429BD" w:rsidRDefault="00DA03F2" w:rsidP="00453413">
            <w:pPr>
              <w:pStyle w:val="AmColumnHeading"/>
            </w:pPr>
            <w:r w:rsidRPr="00D429BD">
              <w:t>Kommissionens forslag</w:t>
            </w:r>
          </w:p>
        </w:tc>
        <w:tc>
          <w:tcPr>
            <w:tcW w:w="4876" w:type="dxa"/>
          </w:tcPr>
          <w:p w14:paraId="041F6EFD" w14:textId="77777777" w:rsidR="00DA03F2" w:rsidRPr="00D429BD" w:rsidRDefault="00DA03F2" w:rsidP="00453413">
            <w:pPr>
              <w:pStyle w:val="AmColumnHeading"/>
            </w:pPr>
            <w:r w:rsidRPr="00D429BD">
              <w:t>Ændringsforslag</w:t>
            </w:r>
          </w:p>
        </w:tc>
      </w:tr>
      <w:tr w:rsidR="008126DB" w:rsidRPr="00D429BD" w14:paraId="7504CBFB" w14:textId="77777777" w:rsidTr="00453413">
        <w:trPr>
          <w:jc w:val="center"/>
        </w:trPr>
        <w:tc>
          <w:tcPr>
            <w:tcW w:w="4876" w:type="dxa"/>
          </w:tcPr>
          <w:p w14:paraId="00712882" w14:textId="77777777" w:rsidR="00DA03F2" w:rsidRPr="00D429BD" w:rsidRDefault="00DA03F2" w:rsidP="00453413">
            <w:pPr>
              <w:pStyle w:val="Normal6a"/>
            </w:pPr>
            <w:r w:rsidRPr="00D429BD">
              <w:t>(22)</w:t>
            </w:r>
            <w:r w:rsidRPr="00D429BD">
              <w:tab/>
              <w:t xml:space="preserve">Ved udførelsen af screeningen </w:t>
            </w:r>
            <w:r w:rsidRPr="00D429BD">
              <w:rPr>
                <w:b/>
                <w:bCs/>
                <w:i/>
                <w:iCs/>
              </w:rPr>
              <w:t>bør</w:t>
            </w:r>
            <w:r w:rsidRPr="00D429BD">
              <w:t xml:space="preserve"> de kompetente myndigheder overholde </w:t>
            </w:r>
            <w:r w:rsidRPr="00D429BD">
              <w:rPr>
                <w:b/>
                <w:bCs/>
                <w:i/>
                <w:iCs/>
              </w:rPr>
              <w:t>Den Europæiske Unions charter om grundlæggende rettigheder</w:t>
            </w:r>
            <w:r w:rsidRPr="00D429BD">
              <w:t xml:space="preserve"> og sikre, at den menneskelige værdighed</w:t>
            </w:r>
            <w:r w:rsidRPr="00D429BD">
              <w:rPr>
                <w:b/>
                <w:bCs/>
                <w:i/>
                <w:iCs/>
              </w:rPr>
              <w:t xml:space="preserve"> respekteres, og de bør ikke forskelsbehandle personer på grundlag af køn, race, farve, etnisk eller social oprindelse, genetiske anlæg, sprog, religion eller tro, politiske eller andre anskuelser, tilhørsforhold til et nationalt mindretal, handicap, alder eller seksuel orientering</w:t>
            </w:r>
            <w:r w:rsidRPr="00D429BD">
              <w:t xml:space="preserve">. </w:t>
            </w:r>
            <w:r w:rsidRPr="00D429BD">
              <w:rPr>
                <w:b/>
                <w:i/>
              </w:rPr>
              <w:t>Der bør lægges særlig vægt på barnets tarv.</w:t>
            </w:r>
          </w:p>
        </w:tc>
        <w:tc>
          <w:tcPr>
            <w:tcW w:w="4876" w:type="dxa"/>
          </w:tcPr>
          <w:p w14:paraId="102BA27A" w14:textId="77777777" w:rsidR="00DA03F2" w:rsidRPr="00D429BD" w:rsidRDefault="00DA03F2" w:rsidP="00453413">
            <w:pPr>
              <w:pStyle w:val="Normal6a"/>
            </w:pPr>
            <w:r w:rsidRPr="00D429BD">
              <w:t>(22)</w:t>
            </w:r>
            <w:r w:rsidRPr="00D429BD">
              <w:tab/>
              <w:t xml:space="preserve">Ved udførelsen af screeningen </w:t>
            </w:r>
            <w:r w:rsidRPr="00D429BD">
              <w:rPr>
                <w:b/>
                <w:bCs/>
                <w:i/>
                <w:iCs/>
              </w:rPr>
              <w:t>forventes</w:t>
            </w:r>
            <w:r w:rsidRPr="00D429BD">
              <w:t xml:space="preserve"> de kompetente myndigheder </w:t>
            </w:r>
            <w:r w:rsidRPr="00D429BD">
              <w:rPr>
                <w:b/>
                <w:bCs/>
                <w:i/>
                <w:iCs/>
              </w:rPr>
              <w:t xml:space="preserve">at </w:t>
            </w:r>
            <w:r w:rsidRPr="00D429BD">
              <w:t xml:space="preserve">overholde </w:t>
            </w:r>
            <w:r w:rsidRPr="00D429BD">
              <w:rPr>
                <w:b/>
                <w:bCs/>
                <w:i/>
                <w:iCs/>
              </w:rPr>
              <w:t>den nationale lovgivning og enhver relevant bestemmelse i bilaterale aftaler, multilaterale aftaler eller EU-aftaler med partnertredjelande, der er værter for modtagelsescentre,</w:t>
            </w:r>
            <w:r w:rsidRPr="00D429BD">
              <w:t xml:space="preserve"> og</w:t>
            </w:r>
            <w:r w:rsidRPr="00D429BD">
              <w:rPr>
                <w:b/>
                <w:bCs/>
                <w:i/>
                <w:iCs/>
              </w:rPr>
              <w:t xml:space="preserve"> at</w:t>
            </w:r>
            <w:r w:rsidRPr="00D429BD">
              <w:t xml:space="preserve"> sikre, at </w:t>
            </w:r>
            <w:r w:rsidRPr="00D429BD">
              <w:rPr>
                <w:b/>
                <w:bCs/>
                <w:i/>
                <w:iCs/>
              </w:rPr>
              <w:t>proceduren respekterer</w:t>
            </w:r>
            <w:r w:rsidRPr="00D429BD">
              <w:t xml:space="preserve"> den menneskelige værdighed.</w:t>
            </w:r>
          </w:p>
        </w:tc>
      </w:tr>
    </w:tbl>
    <w:p w14:paraId="5412413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B5D12A1" w14:textId="77777777" w:rsidR="00DA03F2" w:rsidRPr="00D429BD" w:rsidRDefault="00DA03F2" w:rsidP="00DA03F2">
      <w:r w:rsidRPr="00D429BD">
        <w:rPr>
          <w:rStyle w:val="HideTWBExt"/>
          <w:noProof w:val="0"/>
          <w:color w:val="auto"/>
        </w:rPr>
        <w:t>&lt;/Amend&gt;</w:t>
      </w:r>
    </w:p>
    <w:p w14:paraId="668F392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259</w:t>
      </w:r>
      <w:r w:rsidRPr="00D429BD">
        <w:rPr>
          <w:rStyle w:val="HideTWBExt"/>
          <w:noProof w:val="0"/>
          <w:color w:val="auto"/>
        </w:rPr>
        <w:t>&lt;/NumAm&gt;</w:t>
      </w:r>
    </w:p>
    <w:p w14:paraId="1F90E184"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Michal Šimečka, Malik Azmani, Sophia in 't Veld</w:t>
      </w:r>
      <w:r w:rsidRPr="00D429BD">
        <w:rPr>
          <w:rStyle w:val="HideTWBExt"/>
          <w:noProof w:val="0"/>
          <w:color w:val="auto"/>
        </w:rPr>
        <w:t>&lt;/Members&gt;</w:t>
      </w:r>
    </w:p>
    <w:p w14:paraId="142855F4" w14:textId="77777777" w:rsidR="00DA03F2" w:rsidRPr="00D429BD" w:rsidRDefault="00DA03F2" w:rsidP="00DA03F2">
      <w:pPr>
        <w:pStyle w:val="NormalBold"/>
      </w:pPr>
      <w:r w:rsidRPr="00D429BD">
        <w:rPr>
          <w:rStyle w:val="HideTWBExt"/>
          <w:noProof w:val="0"/>
          <w:color w:val="auto"/>
        </w:rPr>
        <w:t>&lt;/RepeatBlock-By&gt;</w:t>
      </w:r>
    </w:p>
    <w:p w14:paraId="6A7632A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3830A29" w14:textId="77777777" w:rsidR="00DA03F2" w:rsidRPr="00D429BD" w:rsidRDefault="00DA03F2" w:rsidP="00DA03F2">
      <w:pPr>
        <w:pStyle w:val="NormalBold"/>
      </w:pPr>
      <w:r w:rsidRPr="00D429BD">
        <w:rPr>
          <w:rStyle w:val="HideTWBExt"/>
          <w:noProof w:val="0"/>
          <w:color w:val="auto"/>
        </w:rPr>
        <w:t>&lt;Article&gt;</w:t>
      </w:r>
      <w:r w:rsidRPr="00D429BD">
        <w:t>Betragtning 22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C2A19E4" w14:textId="77777777" w:rsidTr="00453413">
        <w:trPr>
          <w:trHeight w:hRule="exact" w:val="240"/>
          <w:jc w:val="center"/>
        </w:trPr>
        <w:tc>
          <w:tcPr>
            <w:tcW w:w="9752" w:type="dxa"/>
            <w:gridSpan w:val="2"/>
          </w:tcPr>
          <w:p w14:paraId="6529B5A3" w14:textId="77777777" w:rsidR="00DA03F2" w:rsidRPr="00D429BD" w:rsidRDefault="00DA03F2" w:rsidP="00453413"/>
        </w:tc>
      </w:tr>
      <w:tr w:rsidR="008126DB" w:rsidRPr="00D429BD" w14:paraId="45C6E422" w14:textId="77777777" w:rsidTr="00453413">
        <w:trPr>
          <w:trHeight w:val="240"/>
          <w:jc w:val="center"/>
        </w:trPr>
        <w:tc>
          <w:tcPr>
            <w:tcW w:w="4876" w:type="dxa"/>
          </w:tcPr>
          <w:p w14:paraId="462FF3FA" w14:textId="77777777" w:rsidR="00DA03F2" w:rsidRPr="00D429BD" w:rsidRDefault="00DA03F2" w:rsidP="00453413">
            <w:pPr>
              <w:pStyle w:val="AmColumnHeading"/>
            </w:pPr>
            <w:r w:rsidRPr="00D429BD">
              <w:t>Kommissionens forslag</w:t>
            </w:r>
          </w:p>
        </w:tc>
        <w:tc>
          <w:tcPr>
            <w:tcW w:w="4876" w:type="dxa"/>
          </w:tcPr>
          <w:p w14:paraId="38AFA7D8" w14:textId="77777777" w:rsidR="00DA03F2" w:rsidRPr="00D429BD" w:rsidRDefault="00DA03F2" w:rsidP="00453413">
            <w:pPr>
              <w:pStyle w:val="AmColumnHeading"/>
            </w:pPr>
            <w:r w:rsidRPr="00D429BD">
              <w:t>Ændringsforslag</w:t>
            </w:r>
          </w:p>
        </w:tc>
      </w:tr>
      <w:tr w:rsidR="008126DB" w:rsidRPr="00D429BD" w14:paraId="4709D660" w14:textId="77777777" w:rsidTr="00453413">
        <w:trPr>
          <w:jc w:val="center"/>
        </w:trPr>
        <w:tc>
          <w:tcPr>
            <w:tcW w:w="4876" w:type="dxa"/>
          </w:tcPr>
          <w:p w14:paraId="7A2ABDF2" w14:textId="77777777" w:rsidR="00DA03F2" w:rsidRPr="00D429BD" w:rsidRDefault="00DA03F2" w:rsidP="00453413">
            <w:pPr>
              <w:pStyle w:val="Normal6a"/>
            </w:pPr>
            <w:r w:rsidRPr="00D429BD">
              <w:t>(22)</w:t>
            </w:r>
            <w:r w:rsidRPr="00D429BD">
              <w:tab/>
              <w:t>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w:t>
            </w:r>
            <w:r w:rsidRPr="00D429BD">
              <w:rPr>
                <w:b/>
                <w:i/>
              </w:rPr>
              <w:t xml:space="preserve"> </w:t>
            </w:r>
            <w:r w:rsidRPr="00D429BD">
              <w:rPr>
                <w:b/>
                <w:bCs/>
                <w:i/>
                <w:iCs/>
              </w:rPr>
              <w:t>Der bør lægges særlig vægt på</w:t>
            </w:r>
            <w:r w:rsidRPr="00D429BD">
              <w:t xml:space="preserve"> barnets tarv.</w:t>
            </w:r>
          </w:p>
        </w:tc>
        <w:tc>
          <w:tcPr>
            <w:tcW w:w="4876" w:type="dxa"/>
          </w:tcPr>
          <w:p w14:paraId="54C5E5B3" w14:textId="47E33631" w:rsidR="00DA03F2" w:rsidRPr="00D429BD" w:rsidRDefault="00DA03F2" w:rsidP="00D1553D">
            <w:pPr>
              <w:pStyle w:val="Normal6a"/>
            </w:pPr>
            <w:r w:rsidRPr="00D429BD">
              <w:t>(22)</w:t>
            </w:r>
            <w:r w:rsidRPr="00D429BD">
              <w:tab/>
              <w:t>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w:t>
            </w:r>
            <w:r w:rsidRPr="00D429BD">
              <w:rPr>
                <w:b/>
                <w:bCs/>
                <w:i/>
                <w:iCs/>
              </w:rPr>
              <w:t xml:space="preserve"> eller kønsidentitet</w:t>
            </w:r>
            <w:r w:rsidRPr="00D429BD">
              <w:t xml:space="preserve">. </w:t>
            </w:r>
            <w:r w:rsidRPr="00D429BD">
              <w:rPr>
                <w:b/>
                <w:bCs/>
                <w:i/>
                <w:iCs/>
              </w:rPr>
              <w:t>Hensynet til</w:t>
            </w:r>
            <w:r w:rsidRPr="00D429BD">
              <w:t xml:space="preserve"> barnets tarv</w:t>
            </w:r>
            <w:r w:rsidRPr="00D429BD">
              <w:rPr>
                <w:b/>
                <w:bCs/>
                <w:i/>
                <w:iCs/>
              </w:rPr>
              <w:t xml:space="preserve"> bør altid komme i første række </w:t>
            </w:r>
            <w:r w:rsidR="00D1553D">
              <w:rPr>
                <w:b/>
                <w:bCs/>
                <w:i/>
                <w:iCs/>
              </w:rPr>
              <w:t>ved</w:t>
            </w:r>
            <w:r w:rsidR="00D1553D" w:rsidRPr="00D429BD">
              <w:rPr>
                <w:b/>
                <w:bCs/>
                <w:i/>
                <w:iCs/>
              </w:rPr>
              <w:t xml:space="preserve"> </w:t>
            </w:r>
            <w:r w:rsidRPr="00D429BD">
              <w:rPr>
                <w:b/>
                <w:bCs/>
                <w:i/>
                <w:iCs/>
              </w:rPr>
              <w:t xml:space="preserve">enhver </w:t>
            </w:r>
            <w:r w:rsidR="00D1553D">
              <w:rPr>
                <w:b/>
                <w:bCs/>
                <w:i/>
                <w:iCs/>
              </w:rPr>
              <w:t>afgørelse</w:t>
            </w:r>
            <w:r w:rsidRPr="00D429BD">
              <w:rPr>
                <w:b/>
                <w:bCs/>
                <w:i/>
                <w:iCs/>
              </w:rPr>
              <w:t>, der vedrører børn</w:t>
            </w:r>
            <w:r w:rsidRPr="00D429BD">
              <w:t xml:space="preserve">. </w:t>
            </w:r>
            <w:r w:rsidRPr="00D429BD">
              <w:rPr>
                <w:b/>
                <w:bCs/>
                <w:i/>
                <w:iCs/>
              </w:rPr>
              <w:t xml:space="preserve">Eftersom administrativ frihedsberøvelse af børn i forbindelse med migration aldrig er i barnets tarv, </w:t>
            </w:r>
            <w:r w:rsidRPr="00D429BD">
              <w:rPr>
                <w:b/>
                <w:bCs/>
                <w:i/>
              </w:rPr>
              <w:t>må uledsagede børn og børn med familier aldrig frihedsberøves.</w:t>
            </w:r>
          </w:p>
        </w:tc>
      </w:tr>
    </w:tbl>
    <w:p w14:paraId="5F71EC4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081491D" w14:textId="77777777" w:rsidR="00DA03F2" w:rsidRPr="00D429BD" w:rsidRDefault="00DA03F2" w:rsidP="00DA03F2">
      <w:r w:rsidRPr="00D429BD">
        <w:rPr>
          <w:rStyle w:val="HideTWBExt"/>
          <w:noProof w:val="0"/>
          <w:color w:val="auto"/>
        </w:rPr>
        <w:t>&lt;/Amend&gt;</w:t>
      </w:r>
    </w:p>
    <w:p w14:paraId="62ADFED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260</w:t>
      </w:r>
      <w:r w:rsidRPr="00D429BD">
        <w:rPr>
          <w:rStyle w:val="HideTWBExt"/>
          <w:noProof w:val="0"/>
          <w:color w:val="auto"/>
        </w:rPr>
        <w:t>&lt;/NumAm&gt;</w:t>
      </w:r>
    </w:p>
    <w:p w14:paraId="48167C49"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1AAD1DD"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141E0DB" w14:textId="77777777" w:rsidR="00DA03F2" w:rsidRPr="00D429BD" w:rsidRDefault="00DA03F2" w:rsidP="00DA03F2">
      <w:r w:rsidRPr="00D429BD">
        <w:rPr>
          <w:rStyle w:val="HideTWBExt"/>
          <w:noProof w:val="0"/>
          <w:color w:val="auto"/>
        </w:rPr>
        <w:t>&lt;/RepeatBlock-By&gt;</w:t>
      </w:r>
    </w:p>
    <w:p w14:paraId="475BF5A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DEC7F3C" w14:textId="77777777" w:rsidR="00DA03F2" w:rsidRPr="00D429BD" w:rsidRDefault="00DA03F2" w:rsidP="00DA03F2">
      <w:pPr>
        <w:pStyle w:val="NormalBold"/>
      </w:pPr>
      <w:r w:rsidRPr="00D429BD">
        <w:rPr>
          <w:rStyle w:val="HideTWBExt"/>
          <w:noProof w:val="0"/>
          <w:color w:val="auto"/>
        </w:rPr>
        <w:t>&lt;Article&gt;</w:t>
      </w:r>
      <w:r w:rsidRPr="00D429BD">
        <w:t>Betragtning 22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48049CB" w14:textId="77777777" w:rsidTr="00453413">
        <w:trPr>
          <w:trHeight w:hRule="exact" w:val="240"/>
          <w:jc w:val="center"/>
        </w:trPr>
        <w:tc>
          <w:tcPr>
            <w:tcW w:w="9752" w:type="dxa"/>
            <w:gridSpan w:val="2"/>
          </w:tcPr>
          <w:p w14:paraId="64D9D9AA" w14:textId="77777777" w:rsidR="00DA03F2" w:rsidRPr="00D429BD" w:rsidRDefault="00DA03F2" w:rsidP="00453413"/>
        </w:tc>
      </w:tr>
      <w:tr w:rsidR="008126DB" w:rsidRPr="00D429BD" w14:paraId="338F586A" w14:textId="77777777" w:rsidTr="00453413">
        <w:trPr>
          <w:trHeight w:val="240"/>
          <w:jc w:val="center"/>
        </w:trPr>
        <w:tc>
          <w:tcPr>
            <w:tcW w:w="4876" w:type="dxa"/>
          </w:tcPr>
          <w:p w14:paraId="189BADF7" w14:textId="77777777" w:rsidR="00DA03F2" w:rsidRPr="00D429BD" w:rsidRDefault="00DA03F2" w:rsidP="00453413">
            <w:pPr>
              <w:pStyle w:val="AmColumnHeading"/>
            </w:pPr>
            <w:r w:rsidRPr="00D429BD">
              <w:t>Kommissionens forslag</w:t>
            </w:r>
          </w:p>
        </w:tc>
        <w:tc>
          <w:tcPr>
            <w:tcW w:w="4876" w:type="dxa"/>
          </w:tcPr>
          <w:p w14:paraId="276D9F91" w14:textId="77777777" w:rsidR="00DA03F2" w:rsidRPr="00D429BD" w:rsidRDefault="00DA03F2" w:rsidP="00453413">
            <w:pPr>
              <w:pStyle w:val="AmColumnHeading"/>
            </w:pPr>
            <w:r w:rsidRPr="00D429BD">
              <w:t>Ændringsforslag</w:t>
            </w:r>
          </w:p>
        </w:tc>
      </w:tr>
      <w:tr w:rsidR="008126DB" w:rsidRPr="00D429BD" w14:paraId="4DB8D39C" w14:textId="77777777" w:rsidTr="00453413">
        <w:trPr>
          <w:jc w:val="center"/>
        </w:trPr>
        <w:tc>
          <w:tcPr>
            <w:tcW w:w="4876" w:type="dxa"/>
          </w:tcPr>
          <w:p w14:paraId="1D3FB313" w14:textId="77777777" w:rsidR="00DA03F2" w:rsidRPr="00D429BD" w:rsidRDefault="00DA03F2" w:rsidP="00453413">
            <w:pPr>
              <w:pStyle w:val="Normal6a"/>
            </w:pPr>
            <w:r w:rsidRPr="00D429BD">
              <w:t>(22)</w:t>
            </w:r>
            <w:r w:rsidRPr="00D429BD">
              <w:tab/>
              <w:t xml:space="preserve">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 </w:t>
            </w:r>
            <w:r w:rsidRPr="00D429BD">
              <w:rPr>
                <w:b/>
                <w:bCs/>
                <w:i/>
                <w:iCs/>
              </w:rPr>
              <w:t>Der bør lægges særlig vægt på</w:t>
            </w:r>
            <w:r w:rsidRPr="00D429BD">
              <w:t xml:space="preserve"> barnets tarv.</w:t>
            </w:r>
          </w:p>
        </w:tc>
        <w:tc>
          <w:tcPr>
            <w:tcW w:w="4876" w:type="dxa"/>
          </w:tcPr>
          <w:p w14:paraId="2FC5AE34" w14:textId="77777777" w:rsidR="00DA03F2" w:rsidRPr="00D429BD" w:rsidRDefault="00DA03F2" w:rsidP="00453413">
            <w:pPr>
              <w:pStyle w:val="Normal6a"/>
            </w:pPr>
            <w:r w:rsidRPr="00D429BD">
              <w:t>(22)</w:t>
            </w:r>
            <w:r w:rsidRPr="00D429BD">
              <w:tab/>
              <w:t xml:space="preserve">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 </w:t>
            </w:r>
            <w:r w:rsidRPr="00D429BD">
              <w:rPr>
                <w:b/>
                <w:bCs/>
                <w:i/>
                <w:iCs/>
              </w:rPr>
              <w:t>Hensynet til</w:t>
            </w:r>
            <w:r w:rsidRPr="00D429BD">
              <w:t xml:space="preserve"> barnets tarv</w:t>
            </w:r>
            <w:r w:rsidRPr="00D429BD">
              <w:rPr>
                <w:b/>
                <w:bCs/>
                <w:i/>
                <w:iCs/>
              </w:rPr>
              <w:t xml:space="preserve"> bør komme i første række, når denne forordning gennemføres</w:t>
            </w:r>
            <w:r w:rsidRPr="00D429BD">
              <w:t>.</w:t>
            </w:r>
          </w:p>
        </w:tc>
      </w:tr>
    </w:tbl>
    <w:p w14:paraId="469AF5E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1D80D16" w14:textId="77777777" w:rsidR="00DA03F2" w:rsidRPr="00D429BD" w:rsidRDefault="00DA03F2" w:rsidP="00DA03F2">
      <w:r w:rsidRPr="00D429BD">
        <w:rPr>
          <w:rStyle w:val="HideTWBExt"/>
          <w:noProof w:val="0"/>
          <w:color w:val="auto"/>
        </w:rPr>
        <w:t>&lt;/Amend&gt;</w:t>
      </w:r>
    </w:p>
    <w:p w14:paraId="549F101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261</w:t>
      </w:r>
      <w:r w:rsidRPr="00D429BD">
        <w:rPr>
          <w:rStyle w:val="HideTWBExt"/>
          <w:noProof w:val="0"/>
          <w:color w:val="auto"/>
        </w:rPr>
        <w:t>&lt;/NumAm&gt;</w:t>
      </w:r>
    </w:p>
    <w:p w14:paraId="75385867"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0DA46DC5" w14:textId="77777777" w:rsidR="00DA03F2" w:rsidRPr="00D429BD" w:rsidRDefault="00DA03F2" w:rsidP="00DA03F2">
      <w:pPr>
        <w:pStyle w:val="NormalBold"/>
      </w:pPr>
      <w:r w:rsidRPr="00D429BD">
        <w:rPr>
          <w:rStyle w:val="HideTWBExt"/>
          <w:noProof w:val="0"/>
          <w:color w:val="auto"/>
        </w:rPr>
        <w:t>&lt;/RepeatBlock-By&gt;</w:t>
      </w:r>
    </w:p>
    <w:p w14:paraId="7813C5E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99C169F" w14:textId="77777777" w:rsidR="00DA03F2" w:rsidRPr="00D429BD" w:rsidRDefault="00DA03F2" w:rsidP="00DA03F2">
      <w:pPr>
        <w:pStyle w:val="NormalBold"/>
      </w:pPr>
      <w:r w:rsidRPr="00D429BD">
        <w:rPr>
          <w:rStyle w:val="HideTWBExt"/>
          <w:noProof w:val="0"/>
          <w:color w:val="auto"/>
        </w:rPr>
        <w:t>&lt;Article&gt;</w:t>
      </w:r>
      <w:r w:rsidRPr="00D429BD">
        <w:t>Betragtning 22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76F2CF8" w14:textId="77777777" w:rsidTr="00453413">
        <w:trPr>
          <w:trHeight w:hRule="exact" w:val="240"/>
          <w:jc w:val="center"/>
        </w:trPr>
        <w:tc>
          <w:tcPr>
            <w:tcW w:w="9752" w:type="dxa"/>
            <w:gridSpan w:val="2"/>
          </w:tcPr>
          <w:p w14:paraId="641C9439" w14:textId="77777777" w:rsidR="00DA03F2" w:rsidRPr="00D429BD" w:rsidRDefault="00DA03F2" w:rsidP="00453413"/>
        </w:tc>
      </w:tr>
      <w:tr w:rsidR="008126DB" w:rsidRPr="00D429BD" w14:paraId="0100E24D" w14:textId="77777777" w:rsidTr="00453413">
        <w:trPr>
          <w:trHeight w:val="240"/>
          <w:jc w:val="center"/>
        </w:trPr>
        <w:tc>
          <w:tcPr>
            <w:tcW w:w="4876" w:type="dxa"/>
          </w:tcPr>
          <w:p w14:paraId="3F1CECE7" w14:textId="77777777" w:rsidR="00DA03F2" w:rsidRPr="00D429BD" w:rsidRDefault="00DA03F2" w:rsidP="00453413">
            <w:pPr>
              <w:pStyle w:val="AmColumnHeading"/>
            </w:pPr>
            <w:r w:rsidRPr="00D429BD">
              <w:t>Kommissionens forslag</w:t>
            </w:r>
          </w:p>
        </w:tc>
        <w:tc>
          <w:tcPr>
            <w:tcW w:w="4876" w:type="dxa"/>
          </w:tcPr>
          <w:p w14:paraId="53B92658" w14:textId="77777777" w:rsidR="00DA03F2" w:rsidRPr="00D429BD" w:rsidRDefault="00DA03F2" w:rsidP="00453413">
            <w:pPr>
              <w:pStyle w:val="AmColumnHeading"/>
            </w:pPr>
            <w:r w:rsidRPr="00D429BD">
              <w:t>Ændringsforslag</w:t>
            </w:r>
          </w:p>
        </w:tc>
      </w:tr>
      <w:tr w:rsidR="008126DB" w:rsidRPr="00D429BD" w14:paraId="65241288" w14:textId="77777777" w:rsidTr="00453413">
        <w:trPr>
          <w:jc w:val="center"/>
        </w:trPr>
        <w:tc>
          <w:tcPr>
            <w:tcW w:w="4876" w:type="dxa"/>
          </w:tcPr>
          <w:p w14:paraId="19F65FC5" w14:textId="77777777" w:rsidR="00DA03F2" w:rsidRPr="00D429BD" w:rsidRDefault="00DA03F2" w:rsidP="00453413">
            <w:pPr>
              <w:pStyle w:val="Normal6a"/>
            </w:pPr>
            <w:r w:rsidRPr="00D429BD">
              <w:t>(22)</w:t>
            </w:r>
            <w:r w:rsidRPr="00D429BD">
              <w:tab/>
              <w:t xml:space="preserve">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 </w:t>
            </w:r>
            <w:r w:rsidRPr="00D429BD">
              <w:rPr>
                <w:b/>
                <w:bCs/>
                <w:i/>
                <w:iCs/>
              </w:rPr>
              <w:t>Der bør lægges særlig vægt på</w:t>
            </w:r>
            <w:r w:rsidRPr="00D429BD">
              <w:t xml:space="preserve"> barnets tarv.</w:t>
            </w:r>
          </w:p>
        </w:tc>
        <w:tc>
          <w:tcPr>
            <w:tcW w:w="4876" w:type="dxa"/>
          </w:tcPr>
          <w:p w14:paraId="1BC4BA19" w14:textId="77777777" w:rsidR="00DA03F2" w:rsidRPr="00D429BD" w:rsidRDefault="00DA03F2" w:rsidP="00453413">
            <w:pPr>
              <w:pStyle w:val="Normal6a"/>
            </w:pPr>
            <w:r w:rsidRPr="00D429BD">
              <w:t>(22)</w:t>
            </w:r>
            <w:r w:rsidRPr="00D429BD">
              <w:tab/>
              <w:t xml:space="preserve">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 </w:t>
            </w:r>
            <w:r w:rsidRPr="00D429BD">
              <w:rPr>
                <w:b/>
                <w:bCs/>
                <w:i/>
                <w:iCs/>
              </w:rPr>
              <w:t>Hensynet til</w:t>
            </w:r>
            <w:r w:rsidRPr="00D429BD">
              <w:t xml:space="preserve"> barnets tarv</w:t>
            </w:r>
            <w:r w:rsidRPr="00D429BD">
              <w:rPr>
                <w:b/>
                <w:bCs/>
                <w:i/>
                <w:iCs/>
              </w:rPr>
              <w:t xml:space="preserve"> bør komme i første række, når denne forordning gennemføres</w:t>
            </w:r>
            <w:r w:rsidRPr="00D429BD">
              <w:t>.</w:t>
            </w:r>
          </w:p>
        </w:tc>
      </w:tr>
    </w:tbl>
    <w:p w14:paraId="33E7CB8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E76D8CC" w14:textId="77777777" w:rsidR="00DA03F2" w:rsidRPr="00D429BD" w:rsidRDefault="00DA03F2" w:rsidP="00DA03F2">
      <w:r w:rsidRPr="00D429BD">
        <w:rPr>
          <w:rStyle w:val="HideTWBExt"/>
          <w:noProof w:val="0"/>
          <w:color w:val="auto"/>
        </w:rPr>
        <w:t>&lt;/Amend&gt;</w:t>
      </w:r>
    </w:p>
    <w:p w14:paraId="34DCD6B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262</w:t>
      </w:r>
      <w:r w:rsidRPr="00D429BD">
        <w:rPr>
          <w:rStyle w:val="HideTWBExt"/>
          <w:noProof w:val="0"/>
          <w:color w:val="auto"/>
        </w:rPr>
        <w:t>&lt;/NumAm&gt;</w:t>
      </w:r>
    </w:p>
    <w:p w14:paraId="17254D33"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0D0F4B89" w14:textId="77777777" w:rsidR="00DA03F2" w:rsidRPr="00D429BD" w:rsidRDefault="00DA03F2" w:rsidP="00DA03F2">
      <w:pPr>
        <w:pStyle w:val="NormalBold"/>
      </w:pPr>
      <w:r w:rsidRPr="00D429BD">
        <w:rPr>
          <w:rStyle w:val="HideTWBExt"/>
          <w:noProof w:val="0"/>
          <w:color w:val="auto"/>
        </w:rPr>
        <w:t>&lt;/RepeatBlock-By&gt;</w:t>
      </w:r>
    </w:p>
    <w:p w14:paraId="1ED18E7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853B1A3" w14:textId="77777777" w:rsidR="00DA03F2" w:rsidRPr="00D429BD" w:rsidRDefault="00DA03F2" w:rsidP="00DA03F2">
      <w:pPr>
        <w:pStyle w:val="NormalBold"/>
      </w:pPr>
      <w:r w:rsidRPr="00D429BD">
        <w:rPr>
          <w:rStyle w:val="HideTWBExt"/>
          <w:noProof w:val="0"/>
          <w:color w:val="auto"/>
        </w:rPr>
        <w:t>&lt;Article&gt;</w:t>
      </w:r>
      <w:r w:rsidRPr="00D429BD">
        <w:t>Betragtning 22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82F6D94" w14:textId="77777777" w:rsidTr="00453413">
        <w:trPr>
          <w:trHeight w:hRule="exact" w:val="240"/>
          <w:jc w:val="center"/>
        </w:trPr>
        <w:tc>
          <w:tcPr>
            <w:tcW w:w="9752" w:type="dxa"/>
            <w:gridSpan w:val="2"/>
          </w:tcPr>
          <w:p w14:paraId="6DD2B9D1" w14:textId="77777777" w:rsidR="00DA03F2" w:rsidRPr="00D429BD" w:rsidRDefault="00DA03F2" w:rsidP="00453413"/>
        </w:tc>
      </w:tr>
      <w:tr w:rsidR="008126DB" w:rsidRPr="00D429BD" w14:paraId="44C5A5E2" w14:textId="77777777" w:rsidTr="00453413">
        <w:trPr>
          <w:trHeight w:val="240"/>
          <w:jc w:val="center"/>
        </w:trPr>
        <w:tc>
          <w:tcPr>
            <w:tcW w:w="4876" w:type="dxa"/>
          </w:tcPr>
          <w:p w14:paraId="5E8B9AE9" w14:textId="77777777" w:rsidR="00DA03F2" w:rsidRPr="00D429BD" w:rsidRDefault="00DA03F2" w:rsidP="00453413">
            <w:pPr>
              <w:pStyle w:val="AmColumnHeading"/>
            </w:pPr>
            <w:r w:rsidRPr="00D429BD">
              <w:t>Kommissionens forslag</w:t>
            </w:r>
          </w:p>
        </w:tc>
        <w:tc>
          <w:tcPr>
            <w:tcW w:w="4876" w:type="dxa"/>
          </w:tcPr>
          <w:p w14:paraId="2CC2B5D0" w14:textId="77777777" w:rsidR="00DA03F2" w:rsidRPr="00D429BD" w:rsidRDefault="00DA03F2" w:rsidP="00453413">
            <w:pPr>
              <w:pStyle w:val="AmColumnHeading"/>
            </w:pPr>
            <w:r w:rsidRPr="00D429BD">
              <w:t>Ændringsforslag</w:t>
            </w:r>
          </w:p>
        </w:tc>
      </w:tr>
      <w:tr w:rsidR="008126DB" w:rsidRPr="00D429BD" w14:paraId="748F9BAF" w14:textId="77777777" w:rsidTr="00453413">
        <w:trPr>
          <w:jc w:val="center"/>
        </w:trPr>
        <w:tc>
          <w:tcPr>
            <w:tcW w:w="4876" w:type="dxa"/>
          </w:tcPr>
          <w:p w14:paraId="6D79A737" w14:textId="77777777" w:rsidR="00DA03F2" w:rsidRPr="00D429BD" w:rsidRDefault="00DA03F2" w:rsidP="00453413">
            <w:pPr>
              <w:pStyle w:val="Normal6a"/>
            </w:pPr>
            <w:r w:rsidRPr="00D429BD">
              <w:t>(22)</w:t>
            </w:r>
            <w:r w:rsidRPr="00D429BD">
              <w:tab/>
              <w:t xml:space="preserve">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 Der bør </w:t>
            </w:r>
            <w:r w:rsidRPr="00D429BD">
              <w:rPr>
                <w:b/>
                <w:bCs/>
                <w:i/>
                <w:iCs/>
              </w:rPr>
              <w:t>lægges særlig vægt på</w:t>
            </w:r>
            <w:r w:rsidRPr="00D429BD">
              <w:t xml:space="preserve"> barnets tarv.</w:t>
            </w:r>
          </w:p>
        </w:tc>
        <w:tc>
          <w:tcPr>
            <w:tcW w:w="4876" w:type="dxa"/>
          </w:tcPr>
          <w:p w14:paraId="6F10DA32" w14:textId="77777777" w:rsidR="00DA03F2" w:rsidRPr="00D429BD" w:rsidRDefault="00DA03F2" w:rsidP="00453413">
            <w:pPr>
              <w:pStyle w:val="Normal6a"/>
            </w:pPr>
            <w:r w:rsidRPr="00D429BD">
              <w:t>(22)</w:t>
            </w:r>
            <w:r w:rsidRPr="00D429BD">
              <w:tab/>
              <w:t xml:space="preserve">Ved udførelsen af screeningen bør de kompetente myndigheder overholde Den Europæiske Unions charter om grundlæggende rettigheder og sikre, at den menneskelige værdighed respekteres, og de bør ikke forskelsbehandle personer på grundlag af køn, race, farve, etnisk eller social oprindelse, genetiske anlæg, sprog, religion eller tro, politiske eller andre anskuelser, tilhørsforhold til et nationalt mindretal, handicap, alder eller seksuel orientering. Der bør </w:t>
            </w:r>
            <w:r w:rsidRPr="00D429BD">
              <w:rPr>
                <w:b/>
                <w:bCs/>
                <w:i/>
                <w:iCs/>
              </w:rPr>
              <w:t>tages hensyn til</w:t>
            </w:r>
            <w:r w:rsidRPr="00D429BD">
              <w:t xml:space="preserve"> barnets tarv.</w:t>
            </w:r>
          </w:p>
        </w:tc>
      </w:tr>
    </w:tbl>
    <w:p w14:paraId="44547B9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781622CC" w14:textId="77777777" w:rsidR="00DA03F2" w:rsidRPr="00D429BD" w:rsidRDefault="00DA03F2" w:rsidP="00DA03F2">
      <w:r w:rsidRPr="00D429BD">
        <w:rPr>
          <w:rStyle w:val="HideTWBExt"/>
          <w:noProof w:val="0"/>
          <w:color w:val="auto"/>
        </w:rPr>
        <w:t>&lt;/Amend&gt;</w:t>
      </w:r>
    </w:p>
    <w:p w14:paraId="77AB8B4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263</w:t>
      </w:r>
      <w:r w:rsidRPr="00D429BD">
        <w:rPr>
          <w:rStyle w:val="HideTWBExt"/>
          <w:noProof w:val="0"/>
          <w:color w:val="auto"/>
        </w:rPr>
        <w:t>&lt;/NumAm&gt;</w:t>
      </w:r>
    </w:p>
    <w:p w14:paraId="0B0AE2DC" w14:textId="77777777" w:rsidR="00DA03F2" w:rsidRPr="00D429BD" w:rsidRDefault="00DA03F2" w:rsidP="00DA03F2">
      <w:pPr>
        <w:pStyle w:val="NormalBold"/>
      </w:pPr>
      <w:r w:rsidRPr="00D429BD">
        <w:rPr>
          <w:rStyle w:val="HideTWBExt"/>
          <w:noProof w:val="0"/>
          <w:color w:val="auto"/>
        </w:rPr>
        <w:t>&lt;RepeatBlock-By&gt;&lt;Members&gt;</w:t>
      </w:r>
      <w:r w:rsidRPr="00D429BD">
        <w:t>Jean-Paul Garraud, Nicolas Bay</w:t>
      </w:r>
      <w:r w:rsidRPr="00D429BD">
        <w:rPr>
          <w:rStyle w:val="HideTWBExt"/>
          <w:noProof w:val="0"/>
          <w:color w:val="auto"/>
        </w:rPr>
        <w:t>&lt;/Members&gt;</w:t>
      </w:r>
    </w:p>
    <w:p w14:paraId="3BADD116" w14:textId="77777777" w:rsidR="00DA03F2" w:rsidRPr="00D429BD" w:rsidRDefault="00DA03F2" w:rsidP="00DA03F2">
      <w:pPr>
        <w:pStyle w:val="NormalBold"/>
      </w:pPr>
      <w:r w:rsidRPr="00D429BD">
        <w:rPr>
          <w:rStyle w:val="HideTWBExt"/>
          <w:noProof w:val="0"/>
          <w:color w:val="auto"/>
        </w:rPr>
        <w:t>&lt;/RepeatBlock-By&gt;</w:t>
      </w:r>
    </w:p>
    <w:p w14:paraId="163B178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4035EE6"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D61BE89" w14:textId="77777777" w:rsidTr="00453413">
        <w:trPr>
          <w:trHeight w:hRule="exact" w:val="240"/>
          <w:jc w:val="center"/>
        </w:trPr>
        <w:tc>
          <w:tcPr>
            <w:tcW w:w="9752" w:type="dxa"/>
            <w:gridSpan w:val="2"/>
          </w:tcPr>
          <w:p w14:paraId="405CA639" w14:textId="77777777" w:rsidR="00DA03F2" w:rsidRPr="00D429BD" w:rsidRDefault="00DA03F2" w:rsidP="00453413"/>
        </w:tc>
      </w:tr>
      <w:tr w:rsidR="008126DB" w:rsidRPr="00D429BD" w14:paraId="25A938C7" w14:textId="77777777" w:rsidTr="00453413">
        <w:trPr>
          <w:trHeight w:val="240"/>
          <w:jc w:val="center"/>
        </w:trPr>
        <w:tc>
          <w:tcPr>
            <w:tcW w:w="4876" w:type="dxa"/>
          </w:tcPr>
          <w:p w14:paraId="69D761D6" w14:textId="77777777" w:rsidR="00DA03F2" w:rsidRPr="00D429BD" w:rsidRDefault="00DA03F2" w:rsidP="00453413">
            <w:pPr>
              <w:pStyle w:val="AmColumnHeading"/>
            </w:pPr>
            <w:r w:rsidRPr="00D429BD">
              <w:t>Kommissionens forslag</w:t>
            </w:r>
          </w:p>
        </w:tc>
        <w:tc>
          <w:tcPr>
            <w:tcW w:w="4876" w:type="dxa"/>
          </w:tcPr>
          <w:p w14:paraId="06D1474E" w14:textId="77777777" w:rsidR="00DA03F2" w:rsidRPr="00D429BD" w:rsidRDefault="00DA03F2" w:rsidP="00453413">
            <w:pPr>
              <w:pStyle w:val="AmColumnHeading"/>
            </w:pPr>
            <w:r w:rsidRPr="00D429BD">
              <w:t>Ændringsforslag</w:t>
            </w:r>
          </w:p>
        </w:tc>
      </w:tr>
      <w:tr w:rsidR="008126DB" w:rsidRPr="00D429BD" w14:paraId="4B2350A1" w14:textId="77777777" w:rsidTr="00453413">
        <w:trPr>
          <w:jc w:val="center"/>
        </w:trPr>
        <w:tc>
          <w:tcPr>
            <w:tcW w:w="4876" w:type="dxa"/>
          </w:tcPr>
          <w:p w14:paraId="67F40208" w14:textId="77777777" w:rsidR="00DA03F2" w:rsidRPr="00D429BD" w:rsidRDefault="00DA03F2" w:rsidP="00453413">
            <w:pPr>
              <w:pStyle w:val="Normal6a"/>
            </w:pPr>
            <w:r w:rsidRPr="00D429BD">
              <w:rPr>
                <w:b/>
                <w:i/>
              </w:rPr>
              <w:t>(23)</w:t>
            </w:r>
            <w:r w:rsidRPr="00D429BD">
              <w:tab/>
            </w:r>
            <w:r w:rsidRPr="00D429BD">
              <w:rPr>
                <w:b/>
                <w:i/>
              </w:rPr>
              <w:t>For at sikre overholdelse af EU-retten og folkeretten, herunder chartret om grundlæggende rettigheder, bør hver medlemsstat under screeningen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under screeningen, bl.a. ved at sikre en hurtig og passende behandling af klager.</w:t>
            </w:r>
          </w:p>
        </w:tc>
        <w:tc>
          <w:tcPr>
            <w:tcW w:w="4876" w:type="dxa"/>
          </w:tcPr>
          <w:p w14:paraId="16FEE1A6" w14:textId="77777777" w:rsidR="00DA03F2" w:rsidRPr="00D429BD" w:rsidRDefault="00DA03F2" w:rsidP="00453413">
            <w:pPr>
              <w:pStyle w:val="Normal6a"/>
            </w:pPr>
            <w:r w:rsidRPr="00D429BD">
              <w:rPr>
                <w:b/>
                <w:i/>
              </w:rPr>
              <w:t>udgår</w:t>
            </w:r>
          </w:p>
        </w:tc>
      </w:tr>
    </w:tbl>
    <w:p w14:paraId="24D91A9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37DDCE20" w14:textId="77777777" w:rsidR="00DA03F2" w:rsidRPr="00D429BD" w:rsidRDefault="00DA03F2" w:rsidP="00DA03F2">
      <w:r w:rsidRPr="00D429BD">
        <w:rPr>
          <w:rStyle w:val="HideTWBExt"/>
          <w:noProof w:val="0"/>
          <w:color w:val="auto"/>
        </w:rPr>
        <w:t>&lt;/Amend&gt;</w:t>
      </w:r>
    </w:p>
    <w:p w14:paraId="697EE4D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264</w:t>
      </w:r>
      <w:r w:rsidRPr="00D429BD">
        <w:rPr>
          <w:rStyle w:val="HideTWBExt"/>
          <w:noProof w:val="0"/>
          <w:color w:val="auto"/>
        </w:rPr>
        <w:t>&lt;/NumAm&gt;</w:t>
      </w:r>
    </w:p>
    <w:p w14:paraId="441F09CA"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75C76EDC" w14:textId="77777777" w:rsidR="00DA03F2" w:rsidRPr="00D429BD" w:rsidRDefault="00DA03F2" w:rsidP="00DA03F2">
      <w:pPr>
        <w:pStyle w:val="NormalBold"/>
      </w:pPr>
      <w:r w:rsidRPr="00D429BD">
        <w:rPr>
          <w:rStyle w:val="HideTWBExt"/>
          <w:noProof w:val="0"/>
          <w:color w:val="auto"/>
        </w:rPr>
        <w:t>&lt;/RepeatBlock-By&gt;</w:t>
      </w:r>
    </w:p>
    <w:p w14:paraId="7EF4DE0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2F60F1B"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A4A6681" w14:textId="77777777" w:rsidTr="00453413">
        <w:trPr>
          <w:trHeight w:hRule="exact" w:val="240"/>
          <w:jc w:val="center"/>
        </w:trPr>
        <w:tc>
          <w:tcPr>
            <w:tcW w:w="9752" w:type="dxa"/>
            <w:gridSpan w:val="2"/>
          </w:tcPr>
          <w:p w14:paraId="04AE3596" w14:textId="77777777" w:rsidR="00DA03F2" w:rsidRPr="00D429BD" w:rsidRDefault="00DA03F2" w:rsidP="00453413"/>
        </w:tc>
      </w:tr>
      <w:tr w:rsidR="008126DB" w:rsidRPr="00D429BD" w14:paraId="720BBF88" w14:textId="77777777" w:rsidTr="00453413">
        <w:trPr>
          <w:trHeight w:val="240"/>
          <w:jc w:val="center"/>
        </w:trPr>
        <w:tc>
          <w:tcPr>
            <w:tcW w:w="4876" w:type="dxa"/>
          </w:tcPr>
          <w:p w14:paraId="034B2062" w14:textId="77777777" w:rsidR="00DA03F2" w:rsidRPr="00D429BD" w:rsidRDefault="00DA03F2" w:rsidP="00453413">
            <w:pPr>
              <w:pStyle w:val="AmColumnHeading"/>
            </w:pPr>
            <w:r w:rsidRPr="00D429BD">
              <w:t>Kommissionens forslag</w:t>
            </w:r>
          </w:p>
        </w:tc>
        <w:tc>
          <w:tcPr>
            <w:tcW w:w="4876" w:type="dxa"/>
          </w:tcPr>
          <w:p w14:paraId="742607F2" w14:textId="77777777" w:rsidR="00DA03F2" w:rsidRPr="00D429BD" w:rsidRDefault="00DA03F2" w:rsidP="00453413">
            <w:pPr>
              <w:pStyle w:val="AmColumnHeading"/>
            </w:pPr>
            <w:r w:rsidRPr="00D429BD">
              <w:t>Ændringsforslag</w:t>
            </w:r>
          </w:p>
        </w:tc>
      </w:tr>
      <w:tr w:rsidR="008126DB" w:rsidRPr="00D429BD" w14:paraId="78646950" w14:textId="77777777" w:rsidTr="00453413">
        <w:trPr>
          <w:jc w:val="center"/>
        </w:trPr>
        <w:tc>
          <w:tcPr>
            <w:tcW w:w="4876" w:type="dxa"/>
          </w:tcPr>
          <w:p w14:paraId="47BFB579" w14:textId="77777777" w:rsidR="00DA03F2" w:rsidRPr="00D429BD" w:rsidRDefault="00DA03F2" w:rsidP="00453413">
            <w:pPr>
              <w:pStyle w:val="Normal6a"/>
            </w:pPr>
            <w:r w:rsidRPr="00D429BD">
              <w:rPr>
                <w:b/>
                <w:i/>
              </w:rPr>
              <w:t>(23)</w:t>
            </w:r>
            <w:r w:rsidRPr="00D429BD">
              <w:tab/>
            </w:r>
            <w:r w:rsidRPr="00D429BD">
              <w:rPr>
                <w:b/>
                <w:i/>
              </w:rPr>
              <w:t>For at sikre overholdelse af EU-retten og folkeretten, herunder chartret om grundlæggende rettigheder, bør hver medlemsstat under screeningen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under screeningen, bl.a. ved at sikre en hurtig og passende behandling af klager.</w:t>
            </w:r>
          </w:p>
        </w:tc>
        <w:tc>
          <w:tcPr>
            <w:tcW w:w="4876" w:type="dxa"/>
          </w:tcPr>
          <w:p w14:paraId="20A1C08B" w14:textId="77777777" w:rsidR="00DA03F2" w:rsidRPr="00D429BD" w:rsidRDefault="00DA03F2" w:rsidP="00453413">
            <w:pPr>
              <w:pStyle w:val="Normal6a"/>
            </w:pPr>
            <w:r w:rsidRPr="00D429BD">
              <w:rPr>
                <w:b/>
                <w:i/>
              </w:rPr>
              <w:t>udgår</w:t>
            </w:r>
          </w:p>
        </w:tc>
      </w:tr>
    </w:tbl>
    <w:p w14:paraId="3F29139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5E0F5CD" w14:textId="77777777" w:rsidR="00DA03F2" w:rsidRPr="00D429BD" w:rsidRDefault="00DA03F2" w:rsidP="00DA03F2">
      <w:r w:rsidRPr="00D429BD">
        <w:rPr>
          <w:rStyle w:val="HideTWBExt"/>
          <w:noProof w:val="0"/>
          <w:color w:val="auto"/>
        </w:rPr>
        <w:t>&lt;/Amend&gt;</w:t>
      </w:r>
    </w:p>
    <w:p w14:paraId="23929CC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265</w:t>
      </w:r>
      <w:r w:rsidRPr="00D429BD">
        <w:rPr>
          <w:rStyle w:val="HideTWBExt"/>
          <w:noProof w:val="0"/>
          <w:color w:val="auto"/>
        </w:rPr>
        <w:t>&lt;/NumAm&gt;</w:t>
      </w:r>
    </w:p>
    <w:p w14:paraId="4A957E45"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641A0032" w14:textId="77777777" w:rsidR="00DA03F2" w:rsidRPr="00D429BD" w:rsidRDefault="00DA03F2" w:rsidP="00DA03F2">
      <w:pPr>
        <w:pStyle w:val="NormalBold"/>
      </w:pPr>
      <w:r w:rsidRPr="00D429BD">
        <w:rPr>
          <w:rStyle w:val="HideTWBExt"/>
          <w:noProof w:val="0"/>
          <w:color w:val="auto"/>
        </w:rPr>
        <w:t>&lt;/RepeatBlock-By&gt;</w:t>
      </w:r>
    </w:p>
    <w:p w14:paraId="548663E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2B3FB79"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2C68BDD" w14:textId="77777777" w:rsidTr="00453413">
        <w:trPr>
          <w:trHeight w:hRule="exact" w:val="240"/>
          <w:jc w:val="center"/>
        </w:trPr>
        <w:tc>
          <w:tcPr>
            <w:tcW w:w="9752" w:type="dxa"/>
            <w:gridSpan w:val="2"/>
          </w:tcPr>
          <w:p w14:paraId="0DC32747" w14:textId="77777777" w:rsidR="00DA03F2" w:rsidRPr="00D429BD" w:rsidRDefault="00DA03F2" w:rsidP="00453413"/>
        </w:tc>
      </w:tr>
      <w:tr w:rsidR="008126DB" w:rsidRPr="00D429BD" w14:paraId="0ADAC8E8" w14:textId="77777777" w:rsidTr="00453413">
        <w:trPr>
          <w:trHeight w:val="240"/>
          <w:jc w:val="center"/>
        </w:trPr>
        <w:tc>
          <w:tcPr>
            <w:tcW w:w="4876" w:type="dxa"/>
          </w:tcPr>
          <w:p w14:paraId="65F0522F" w14:textId="77777777" w:rsidR="00DA03F2" w:rsidRPr="00D429BD" w:rsidRDefault="00DA03F2" w:rsidP="00453413">
            <w:pPr>
              <w:pStyle w:val="AmColumnHeading"/>
            </w:pPr>
            <w:r w:rsidRPr="00D429BD">
              <w:t>Kommissionens forslag</w:t>
            </w:r>
          </w:p>
        </w:tc>
        <w:tc>
          <w:tcPr>
            <w:tcW w:w="4876" w:type="dxa"/>
          </w:tcPr>
          <w:p w14:paraId="4F8DB80E" w14:textId="77777777" w:rsidR="00DA03F2" w:rsidRPr="00D429BD" w:rsidRDefault="00DA03F2" w:rsidP="00453413">
            <w:pPr>
              <w:pStyle w:val="AmColumnHeading"/>
            </w:pPr>
            <w:r w:rsidRPr="00D429BD">
              <w:t>Ændringsforslag</w:t>
            </w:r>
          </w:p>
        </w:tc>
      </w:tr>
      <w:tr w:rsidR="008126DB" w:rsidRPr="00D429BD" w14:paraId="7F46E4C0" w14:textId="77777777" w:rsidTr="00453413">
        <w:trPr>
          <w:jc w:val="center"/>
        </w:trPr>
        <w:tc>
          <w:tcPr>
            <w:tcW w:w="4876" w:type="dxa"/>
          </w:tcPr>
          <w:p w14:paraId="065A1B44"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bør hver medlemsstat under screeningen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 </w:t>
            </w:r>
            <w:r w:rsidRPr="00D429BD">
              <w:rPr>
                <w:b/>
                <w:i/>
              </w:rPr>
              <w:t>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under screeningen, bl.a. ved at sikre en hurtig og passende behandling af klager.</w:t>
            </w:r>
          </w:p>
        </w:tc>
        <w:tc>
          <w:tcPr>
            <w:tcW w:w="4876" w:type="dxa"/>
          </w:tcPr>
          <w:p w14:paraId="49D4AEE8" w14:textId="77777777" w:rsidR="00DA03F2" w:rsidRPr="00D429BD" w:rsidRDefault="00DA03F2" w:rsidP="00453413">
            <w:pPr>
              <w:pStyle w:val="Normal6a"/>
            </w:pPr>
            <w:r w:rsidRPr="00D429BD">
              <w:t>(23)</w:t>
            </w:r>
            <w:r w:rsidRPr="00D429BD">
              <w:tab/>
              <w:t>For at sikre overholdelse af EU-retten og folkeretten, herunder chartret om grundlæggende rettigheder, bør hver medlemsstat under screeningen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w:t>
            </w:r>
          </w:p>
        </w:tc>
      </w:tr>
    </w:tbl>
    <w:p w14:paraId="5DC29E3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E3CCFF2" w14:textId="77777777" w:rsidR="00DA03F2" w:rsidRPr="00D429BD" w:rsidRDefault="00DA03F2" w:rsidP="00DA03F2">
      <w:r w:rsidRPr="00D429BD">
        <w:rPr>
          <w:rStyle w:val="HideTWBExt"/>
          <w:noProof w:val="0"/>
          <w:color w:val="auto"/>
        </w:rPr>
        <w:t>&lt;/Amend&gt;</w:t>
      </w:r>
    </w:p>
    <w:p w14:paraId="67300FC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266</w:t>
      </w:r>
      <w:r w:rsidRPr="00D429BD">
        <w:rPr>
          <w:rStyle w:val="HideTWBExt"/>
          <w:noProof w:val="0"/>
          <w:color w:val="auto"/>
        </w:rPr>
        <w:t>&lt;/NumAm&gt;</w:t>
      </w:r>
    </w:p>
    <w:p w14:paraId="39D93A9B"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5DAA0E78" w14:textId="77777777" w:rsidR="00DA03F2" w:rsidRPr="00D429BD" w:rsidRDefault="00DA03F2" w:rsidP="00DA03F2">
      <w:pPr>
        <w:pStyle w:val="NormalBold"/>
      </w:pPr>
      <w:r w:rsidRPr="00D429BD">
        <w:rPr>
          <w:rStyle w:val="HideTWBExt"/>
          <w:noProof w:val="0"/>
          <w:color w:val="auto"/>
        </w:rPr>
        <w:t>&lt;/RepeatBlock-By&gt;</w:t>
      </w:r>
    </w:p>
    <w:p w14:paraId="5FF9FA5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405D943"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6CCE51E" w14:textId="77777777" w:rsidTr="00453413">
        <w:trPr>
          <w:trHeight w:hRule="exact" w:val="240"/>
          <w:jc w:val="center"/>
        </w:trPr>
        <w:tc>
          <w:tcPr>
            <w:tcW w:w="9752" w:type="dxa"/>
            <w:gridSpan w:val="2"/>
          </w:tcPr>
          <w:p w14:paraId="3F6CAA45" w14:textId="77777777" w:rsidR="00DA03F2" w:rsidRPr="00D429BD" w:rsidRDefault="00DA03F2" w:rsidP="00453413"/>
        </w:tc>
      </w:tr>
      <w:tr w:rsidR="008126DB" w:rsidRPr="00D429BD" w14:paraId="0C5194D3" w14:textId="77777777" w:rsidTr="00453413">
        <w:trPr>
          <w:trHeight w:val="240"/>
          <w:jc w:val="center"/>
        </w:trPr>
        <w:tc>
          <w:tcPr>
            <w:tcW w:w="4876" w:type="dxa"/>
          </w:tcPr>
          <w:p w14:paraId="3D7E97C0" w14:textId="77777777" w:rsidR="00DA03F2" w:rsidRPr="00D429BD" w:rsidRDefault="00DA03F2" w:rsidP="00453413">
            <w:pPr>
              <w:pStyle w:val="AmColumnHeading"/>
            </w:pPr>
            <w:r w:rsidRPr="00D429BD">
              <w:t>Kommissionens forslag</w:t>
            </w:r>
          </w:p>
        </w:tc>
        <w:tc>
          <w:tcPr>
            <w:tcW w:w="4876" w:type="dxa"/>
          </w:tcPr>
          <w:p w14:paraId="3C907126" w14:textId="77777777" w:rsidR="00DA03F2" w:rsidRPr="00D429BD" w:rsidRDefault="00DA03F2" w:rsidP="00453413">
            <w:pPr>
              <w:pStyle w:val="AmColumnHeading"/>
            </w:pPr>
            <w:r w:rsidRPr="00D429BD">
              <w:t>Ændringsforslag</w:t>
            </w:r>
          </w:p>
        </w:tc>
      </w:tr>
      <w:tr w:rsidR="008126DB" w:rsidRPr="00D429BD" w14:paraId="36D1247C" w14:textId="77777777" w:rsidTr="00453413">
        <w:trPr>
          <w:jc w:val="center"/>
        </w:trPr>
        <w:tc>
          <w:tcPr>
            <w:tcW w:w="4876" w:type="dxa"/>
          </w:tcPr>
          <w:p w14:paraId="30C72A36" w14:textId="77777777" w:rsidR="00DA03F2" w:rsidRPr="00D429BD" w:rsidRDefault="00DA03F2" w:rsidP="00453413">
            <w:pPr>
              <w:pStyle w:val="Normal6a"/>
            </w:pPr>
            <w:r w:rsidRPr="00D429BD">
              <w:t>(23)</w:t>
            </w:r>
            <w:r w:rsidRPr="00D429BD">
              <w:tab/>
              <w:t xml:space="preserve">For at sikre overholdelse af </w:t>
            </w:r>
            <w:r w:rsidRPr="00D429BD">
              <w:rPr>
                <w:b/>
                <w:bCs/>
                <w:i/>
                <w:iCs/>
              </w:rPr>
              <w:t>EU-retten</w:t>
            </w:r>
            <w:r w:rsidRPr="00D429BD">
              <w:t xml:space="preserve"> og </w:t>
            </w:r>
            <w:r w:rsidRPr="00D429BD">
              <w:rPr>
                <w:b/>
                <w:bCs/>
                <w:i/>
                <w:iCs/>
              </w:rPr>
              <w:t>folkeretten, herunder chartret om grundlæggende rettigheder,</w:t>
            </w:r>
            <w:r w:rsidRPr="00D429BD">
              <w:t xml:space="preserve"> bør hver medlemsstat under screeningen oprette en </w:t>
            </w:r>
            <w:r w:rsidRPr="00D429BD">
              <w:rPr>
                <w:b/>
                <w:bCs/>
                <w:i/>
                <w:iCs/>
              </w:rPr>
              <w:t>overvågningsmekanisme</w:t>
            </w:r>
            <w:r w:rsidRPr="00D429BD">
              <w:t xml:space="preserve"> og indføre passende garantier for dennes uafhængighed. Overvågningsmekanismen bør navnlig dække </w:t>
            </w:r>
            <w:r w:rsidRPr="00D429BD">
              <w:rPr>
                <w:b/>
                <w:bCs/>
                <w:i/>
                <w:iCs/>
              </w:rPr>
              <w:t>overholdelsen af de grundlæggende rettigheder i forbindelse med screeningen</w:t>
            </w:r>
            <w:r w:rsidRPr="00D429BD">
              <w:t xml:space="preserve"> samt overholdelsen af de gældende nationale regler </w:t>
            </w:r>
            <w:r w:rsidRPr="00D429BD">
              <w:rPr>
                <w:b/>
                <w:bCs/>
                <w:i/>
                <w:iCs/>
              </w:rPr>
              <w:t>om frihedsberøvelse</w:t>
            </w:r>
            <w:r w:rsidRPr="00D429BD">
              <w:t xml:space="preserve"> og </w:t>
            </w:r>
            <w:r w:rsidRPr="00D429BD">
              <w:rPr>
                <w:b/>
                <w:bCs/>
                <w:i/>
                <w:iCs/>
              </w:rPr>
              <w:t>princippet om non-refoulement, jf. artikel 3, litra b), i forordning (EU) 2016/399</w:t>
            </w:r>
            <w:r w:rsidRPr="00D429BD">
              <w:t xml:space="preserve">. Agenturet for Grundlæggende Rettigheder </w:t>
            </w:r>
            <w:r w:rsidRPr="00D429BD">
              <w:rPr>
                <w:b/>
                <w:bCs/>
                <w:i/>
                <w:iCs/>
              </w:rPr>
              <w:t>bør udarbejde generelle retningslinjer for, hvordan en sådan overvågningsmekanisme skal oprettes og fungere uafhængigt.</w:t>
            </w:r>
            <w:r w:rsidRPr="00D429BD">
              <w:rPr>
                <w:b/>
                <w:i/>
              </w:rPr>
              <w:t xml:space="preserve"> </w:t>
            </w:r>
            <w:r w:rsidRPr="00D429BD">
              <w:rPr>
                <w:b/>
                <w:bCs/>
                <w:i/>
                <w:iCs/>
              </w:rPr>
              <w:t>Medlemsstaterne bør desuden have mulighed for at anmode om støtte fra Agenturet for Grundlæggende Rettigheder til at udvikle deres</w:t>
            </w:r>
            <w:r w:rsidRPr="00D429BD">
              <w:t xml:space="preserve"> nationale </w:t>
            </w:r>
            <w:r w:rsidRPr="00D429BD">
              <w:rPr>
                <w:b/>
                <w:bCs/>
                <w:i/>
                <w:iCs/>
              </w:rPr>
              <w:t>overvågningsmekanisme.</w:t>
            </w:r>
            <w:r w:rsidRPr="00D429BD">
              <w:rPr>
                <w:b/>
                <w:i/>
              </w:rPr>
              <w:t xml:space="preserv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ikke påvirke den overvågning af de grundlæggende rettigheder, som Det Europæiske Agentur for Grænse- og Kystbevogtnings observatører af grundlæggende rettigheder foretager, jf. forordning (EU) 2019/1896. </w:t>
            </w:r>
            <w:r w:rsidRPr="00D429BD">
              <w:rPr>
                <w:b/>
                <w:bCs/>
                <w:i/>
                <w:iCs/>
              </w:rPr>
              <w:t>Medlemsstaterne bør undersøge påstande om tilsidesættelse af de grundlæggende rettigheder</w:t>
            </w:r>
            <w:r w:rsidRPr="00D429BD">
              <w:t xml:space="preserve"> under </w:t>
            </w:r>
            <w:r w:rsidRPr="00D429BD">
              <w:rPr>
                <w:b/>
                <w:bCs/>
                <w:i/>
                <w:iCs/>
              </w:rPr>
              <w:t>screeningen, bl.a. ved at sikre en hurtig og passende behandling</w:t>
            </w:r>
            <w:r w:rsidRPr="00D429BD">
              <w:t xml:space="preserve"> af </w:t>
            </w:r>
            <w:r w:rsidRPr="00D429BD">
              <w:rPr>
                <w:b/>
                <w:bCs/>
                <w:i/>
                <w:iCs/>
              </w:rPr>
              <w:t>klager</w:t>
            </w:r>
            <w:r w:rsidRPr="00D429BD">
              <w:t>.</w:t>
            </w:r>
          </w:p>
        </w:tc>
        <w:tc>
          <w:tcPr>
            <w:tcW w:w="4876" w:type="dxa"/>
          </w:tcPr>
          <w:p w14:paraId="63AB1F00" w14:textId="72A2CA18" w:rsidR="00DA03F2" w:rsidRPr="00D429BD" w:rsidRDefault="00DA03F2" w:rsidP="00D1553D">
            <w:pPr>
              <w:pStyle w:val="Normal6a"/>
            </w:pPr>
            <w:r w:rsidRPr="00D429BD">
              <w:t>(23)</w:t>
            </w:r>
            <w:r w:rsidRPr="00D429BD">
              <w:tab/>
              <w:t xml:space="preserve">For at sikre overholdelse af </w:t>
            </w:r>
            <w:r w:rsidRPr="00D429BD">
              <w:rPr>
                <w:b/>
                <w:bCs/>
                <w:i/>
                <w:iCs/>
              </w:rPr>
              <w:t>national ret</w:t>
            </w:r>
            <w:r w:rsidRPr="00D429BD">
              <w:t xml:space="preserve"> og </w:t>
            </w:r>
            <w:r w:rsidRPr="00D429BD">
              <w:rPr>
                <w:b/>
                <w:bCs/>
                <w:i/>
                <w:iCs/>
              </w:rPr>
              <w:t>aftaler med partnertredjelande</w:t>
            </w:r>
            <w:r w:rsidRPr="00D429BD">
              <w:t xml:space="preserve"> bør hver medlemsstat under screeningen oprette en </w:t>
            </w:r>
            <w:r w:rsidRPr="00D429BD">
              <w:rPr>
                <w:b/>
                <w:bCs/>
                <w:i/>
                <w:iCs/>
              </w:rPr>
              <w:t>mekanisme, der overvåger effektiviteten af tilbagesendelser og overførsler til modtagelsescentre i partnertredjelande,</w:t>
            </w:r>
            <w:r w:rsidRPr="00D429BD">
              <w:t xml:space="preserve"> og indføre passende garantier for dennes uafhængighed. Overvågningsmekanismen bør navnlig dække </w:t>
            </w:r>
            <w:r w:rsidRPr="00D429BD">
              <w:rPr>
                <w:b/>
                <w:bCs/>
                <w:i/>
                <w:iCs/>
              </w:rPr>
              <w:t>effektiviteten af kontroller, overførsler til modtagelsescentre i partnertredjelande og tilbagesendelser til det sidste sikre transitland, oprindelseslandene eller oprindelseshavnene efter en redningsaktion</w:t>
            </w:r>
            <w:r w:rsidRPr="00D429BD">
              <w:t xml:space="preserve"> samt overholdelsen af de gældende nationale regler og </w:t>
            </w:r>
            <w:r w:rsidRPr="00D429BD">
              <w:rPr>
                <w:b/>
                <w:bCs/>
                <w:i/>
                <w:iCs/>
              </w:rPr>
              <w:t>aftaler med partnertredjelande</w:t>
            </w:r>
            <w:r w:rsidRPr="00D429BD">
              <w:t xml:space="preserve">. Agenturet for Grundlæggende Rettigheder </w:t>
            </w:r>
            <w:r w:rsidRPr="00D429BD">
              <w:rPr>
                <w:b/>
                <w:bCs/>
                <w:i/>
                <w:iCs/>
              </w:rPr>
              <w:t>må aldrig handle på en måde, der griber ind i de</w:t>
            </w:r>
            <w:r w:rsidRPr="00D429BD">
              <w:t xml:space="preserve"> nationale </w:t>
            </w:r>
            <w:r w:rsidRPr="00D429BD">
              <w:rPr>
                <w:b/>
                <w:bCs/>
                <w:i/>
                <w:iCs/>
              </w:rPr>
              <w:t>myndigheders handlinger</w:t>
            </w:r>
            <w:r w:rsidRPr="00D429BD">
              <w:t xml:space="preserve"> under </w:t>
            </w:r>
            <w:r w:rsidRPr="00D429BD">
              <w:rPr>
                <w:b/>
                <w:bCs/>
                <w:i/>
                <w:iCs/>
              </w:rPr>
              <w:t>screeningsprocessen, overførsler til partnertredjelande eller ledsagelse</w:t>
            </w:r>
            <w:r w:rsidRPr="00D429BD">
              <w:t xml:space="preserve"> af </w:t>
            </w:r>
            <w:r w:rsidRPr="00D429BD">
              <w:rPr>
                <w:b/>
                <w:bCs/>
                <w:i/>
                <w:iCs/>
              </w:rPr>
              <w:t>fartøjer med migranter til oprindelseshavnen i stedet for Europa med henblik på ilandsætning</w:t>
            </w:r>
            <w:r w:rsidRPr="00D429BD">
              <w:t>.</w:t>
            </w:r>
          </w:p>
        </w:tc>
      </w:tr>
    </w:tbl>
    <w:p w14:paraId="1071689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9C61D87" w14:textId="77777777" w:rsidR="00DA03F2" w:rsidRPr="00D429BD" w:rsidRDefault="00DA03F2" w:rsidP="00DA03F2">
      <w:r w:rsidRPr="00D429BD">
        <w:rPr>
          <w:rStyle w:val="HideTWBExt"/>
          <w:noProof w:val="0"/>
          <w:color w:val="auto"/>
        </w:rPr>
        <w:t>&lt;/Amend&gt;</w:t>
      </w:r>
    </w:p>
    <w:p w14:paraId="12E9F85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267</w:t>
      </w:r>
      <w:r w:rsidRPr="00D429BD">
        <w:rPr>
          <w:rStyle w:val="HideTWBExt"/>
          <w:noProof w:val="0"/>
          <w:color w:val="auto"/>
        </w:rPr>
        <w:t>&lt;/NumAm&gt;</w:t>
      </w:r>
    </w:p>
    <w:p w14:paraId="34E9CA9F"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080F1081" w14:textId="77777777" w:rsidR="00DA03F2" w:rsidRPr="00D429BD" w:rsidRDefault="00DA03F2" w:rsidP="00DA03F2">
      <w:pPr>
        <w:pStyle w:val="NormalBold"/>
      </w:pPr>
      <w:r w:rsidRPr="00D429BD">
        <w:rPr>
          <w:rStyle w:val="HideTWBExt"/>
          <w:noProof w:val="0"/>
          <w:color w:val="auto"/>
        </w:rPr>
        <w:t>&lt;/RepeatBlock-By&gt;</w:t>
      </w:r>
    </w:p>
    <w:p w14:paraId="44F8D71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95F757B"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3B119DA" w14:textId="77777777" w:rsidTr="00453413">
        <w:trPr>
          <w:trHeight w:hRule="exact" w:val="240"/>
          <w:jc w:val="center"/>
        </w:trPr>
        <w:tc>
          <w:tcPr>
            <w:tcW w:w="9752" w:type="dxa"/>
            <w:gridSpan w:val="2"/>
          </w:tcPr>
          <w:p w14:paraId="7E2A9C0A" w14:textId="77777777" w:rsidR="00DA03F2" w:rsidRPr="00D429BD" w:rsidRDefault="00DA03F2" w:rsidP="00453413"/>
        </w:tc>
      </w:tr>
      <w:tr w:rsidR="008126DB" w:rsidRPr="00D429BD" w14:paraId="12FF8029" w14:textId="77777777" w:rsidTr="00453413">
        <w:trPr>
          <w:trHeight w:val="240"/>
          <w:jc w:val="center"/>
        </w:trPr>
        <w:tc>
          <w:tcPr>
            <w:tcW w:w="4876" w:type="dxa"/>
          </w:tcPr>
          <w:p w14:paraId="7C39A186" w14:textId="77777777" w:rsidR="00DA03F2" w:rsidRPr="00D429BD" w:rsidRDefault="00DA03F2" w:rsidP="00453413">
            <w:pPr>
              <w:pStyle w:val="AmColumnHeading"/>
            </w:pPr>
            <w:r w:rsidRPr="00D429BD">
              <w:t>Kommissionens forslag</w:t>
            </w:r>
          </w:p>
        </w:tc>
        <w:tc>
          <w:tcPr>
            <w:tcW w:w="4876" w:type="dxa"/>
          </w:tcPr>
          <w:p w14:paraId="49F69002" w14:textId="77777777" w:rsidR="00DA03F2" w:rsidRPr="00D429BD" w:rsidRDefault="00DA03F2" w:rsidP="00453413">
            <w:pPr>
              <w:pStyle w:val="AmColumnHeading"/>
            </w:pPr>
            <w:r w:rsidRPr="00D429BD">
              <w:t>Ændringsforslag</w:t>
            </w:r>
          </w:p>
        </w:tc>
      </w:tr>
      <w:tr w:rsidR="008126DB" w:rsidRPr="00D429BD" w14:paraId="7576EE75" w14:textId="77777777" w:rsidTr="00453413">
        <w:trPr>
          <w:jc w:val="center"/>
        </w:trPr>
        <w:tc>
          <w:tcPr>
            <w:tcW w:w="4876" w:type="dxa"/>
          </w:tcPr>
          <w:p w14:paraId="6EE459CB"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bør </w:t>
            </w:r>
            <w:r w:rsidRPr="00D429BD">
              <w:rPr>
                <w:b/>
                <w:bCs/>
                <w:i/>
                <w:iCs/>
              </w:rPr>
              <w:t>hver medlemsstat under screeningen oprette en overvågningsmekanisme og indføre passende garantier for dennes uafhængighed.</w:t>
            </w:r>
            <w:r w:rsidRPr="00D429BD">
              <w:rPr>
                <w:b/>
                <w:i/>
              </w:rPr>
              <w:t xml:space="preserve"> Overvågningsmekanismen bør 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ikke påvirke den overvågning af de grundlæggende rettigheder, som Det Europæiske Agentur for Grænse- og Kystbevogtnings observatører af grundlæggende rettigheder foretager, jf. forordning (EU) 2019/1896.</w:t>
            </w:r>
            <w:r w:rsidRPr="00D429BD">
              <w:t xml:space="preserve"> </w:t>
            </w:r>
            <w:r w:rsidRPr="00D429BD">
              <w:rPr>
                <w:b/>
                <w:bCs/>
                <w:i/>
                <w:iCs/>
              </w:rPr>
              <w:t>Medlemsstaterne bør</w:t>
            </w:r>
            <w:r w:rsidRPr="00D429BD">
              <w:t xml:space="preserve"> undersøge påstande om tilsidesættelse af de grundlæggende rettigheder under screeningen, bl.a. ved at sikre en hurtig og passende behandling af klager.</w:t>
            </w:r>
          </w:p>
        </w:tc>
        <w:tc>
          <w:tcPr>
            <w:tcW w:w="4876" w:type="dxa"/>
          </w:tcPr>
          <w:p w14:paraId="4955A3BA"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bør </w:t>
            </w:r>
            <w:r w:rsidRPr="00D429BD">
              <w:rPr>
                <w:b/>
                <w:bCs/>
                <w:i/>
                <w:iCs/>
              </w:rPr>
              <w:t xml:space="preserve">medlemsstaterne </w:t>
            </w:r>
            <w:r w:rsidRPr="00D429BD">
              <w:t>undersøge påstande om tilsidesættelse af de grundlæggende rettigheder under screeningen, bl.a. ved at sikre en hurtig og passende behandling af klager.</w:t>
            </w:r>
          </w:p>
        </w:tc>
      </w:tr>
    </w:tbl>
    <w:p w14:paraId="6EA7012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7E51329" w14:textId="77777777" w:rsidR="00DA03F2" w:rsidRPr="00D429BD" w:rsidRDefault="00DA03F2" w:rsidP="00DA03F2">
      <w:r w:rsidRPr="00D429BD">
        <w:rPr>
          <w:rStyle w:val="HideTWBExt"/>
          <w:noProof w:val="0"/>
          <w:color w:val="auto"/>
        </w:rPr>
        <w:t>&lt;/Amend&gt;</w:t>
      </w:r>
    </w:p>
    <w:p w14:paraId="4F76623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268</w:t>
      </w:r>
      <w:r w:rsidRPr="00D429BD">
        <w:rPr>
          <w:rStyle w:val="HideTWBExt"/>
          <w:noProof w:val="0"/>
          <w:color w:val="auto"/>
        </w:rPr>
        <w:t>&lt;/NumAm&gt;</w:t>
      </w:r>
    </w:p>
    <w:p w14:paraId="0BA2EEAA"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04AAADF4" w14:textId="77777777" w:rsidR="00DA03F2" w:rsidRPr="00D429BD" w:rsidRDefault="00DA03F2" w:rsidP="00DA03F2">
      <w:pPr>
        <w:pStyle w:val="NormalBold"/>
      </w:pPr>
      <w:r w:rsidRPr="00D429BD">
        <w:rPr>
          <w:rStyle w:val="HideTWBExt"/>
          <w:noProof w:val="0"/>
          <w:color w:val="auto"/>
        </w:rPr>
        <w:t>&lt;/RepeatBlock-By&gt;</w:t>
      </w:r>
    </w:p>
    <w:p w14:paraId="22E013F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96B295A"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0A90472" w14:textId="77777777" w:rsidTr="00453413">
        <w:trPr>
          <w:trHeight w:hRule="exact" w:val="240"/>
          <w:jc w:val="center"/>
        </w:trPr>
        <w:tc>
          <w:tcPr>
            <w:tcW w:w="9752" w:type="dxa"/>
            <w:gridSpan w:val="2"/>
          </w:tcPr>
          <w:p w14:paraId="6F1E18C4" w14:textId="77777777" w:rsidR="00DA03F2" w:rsidRPr="00D429BD" w:rsidRDefault="00DA03F2" w:rsidP="00453413"/>
        </w:tc>
      </w:tr>
      <w:tr w:rsidR="008126DB" w:rsidRPr="00D429BD" w14:paraId="68A060FB" w14:textId="77777777" w:rsidTr="00453413">
        <w:trPr>
          <w:trHeight w:val="240"/>
          <w:jc w:val="center"/>
        </w:trPr>
        <w:tc>
          <w:tcPr>
            <w:tcW w:w="4876" w:type="dxa"/>
          </w:tcPr>
          <w:p w14:paraId="1F1C8353" w14:textId="77777777" w:rsidR="00DA03F2" w:rsidRPr="00D429BD" w:rsidRDefault="00DA03F2" w:rsidP="00453413">
            <w:pPr>
              <w:pStyle w:val="AmColumnHeading"/>
            </w:pPr>
            <w:r w:rsidRPr="00D429BD">
              <w:t>Kommissionens forslag</w:t>
            </w:r>
          </w:p>
        </w:tc>
        <w:tc>
          <w:tcPr>
            <w:tcW w:w="4876" w:type="dxa"/>
          </w:tcPr>
          <w:p w14:paraId="23E6CF03" w14:textId="77777777" w:rsidR="00DA03F2" w:rsidRPr="00D429BD" w:rsidRDefault="00DA03F2" w:rsidP="00453413">
            <w:pPr>
              <w:pStyle w:val="AmColumnHeading"/>
            </w:pPr>
            <w:r w:rsidRPr="00D429BD">
              <w:t>Ændringsforslag</w:t>
            </w:r>
          </w:p>
        </w:tc>
      </w:tr>
      <w:tr w:rsidR="008126DB" w:rsidRPr="00D429BD" w14:paraId="0C4E4782" w14:textId="77777777" w:rsidTr="00453413">
        <w:trPr>
          <w:jc w:val="center"/>
        </w:trPr>
        <w:tc>
          <w:tcPr>
            <w:tcW w:w="4876" w:type="dxa"/>
          </w:tcPr>
          <w:p w14:paraId="6BB5748B" w14:textId="77777777" w:rsidR="00DA03F2" w:rsidRPr="00D429BD" w:rsidRDefault="00DA03F2" w:rsidP="00453413">
            <w:pPr>
              <w:pStyle w:val="Normal6a"/>
            </w:pPr>
            <w:r w:rsidRPr="00D429BD">
              <w:t>(23)</w:t>
            </w:r>
            <w:r w:rsidRPr="00D429BD">
              <w:tab/>
              <w:t>For at sikre overholdelse af EU-retten og folkeretten, herunder chartret om grundlæggende rettigheder, bør hver medlemsstat</w:t>
            </w:r>
            <w:r w:rsidRPr="00D429BD">
              <w:rPr>
                <w:b/>
                <w:bCs/>
                <w:i/>
                <w:iCs/>
              </w:rPr>
              <w:t xml:space="preserve"> under screeningen</w:t>
            </w:r>
            <w:r w:rsidRPr="00D429BD">
              <w:t xml:space="preserve"> oprette en overvågningsmekanisme og indføre passende garantier for dennes uafhængighed. Overvågningsmekanismen bør navnlig </w:t>
            </w:r>
            <w:r w:rsidRPr="00D429BD">
              <w:rPr>
                <w:b/>
                <w:bCs/>
                <w:i/>
                <w:iCs/>
              </w:rPr>
              <w:t>dække</w:t>
            </w:r>
            <w:r w:rsidRPr="00D429BD">
              <w:t xml:space="preserve"> overholdelsen af de grundlæggende rettigheder i forbindelse med screeningen </w:t>
            </w:r>
            <w:r w:rsidRPr="00D429BD">
              <w:rPr>
                <w:b/>
                <w:bCs/>
                <w:i/>
                <w:iCs/>
              </w:rPr>
              <w:t>samt overholdelsen af de gældende</w:t>
            </w:r>
            <w:r w:rsidRPr="00D429BD">
              <w:t xml:space="preserve"> nationale </w:t>
            </w:r>
            <w:r w:rsidRPr="00D429BD">
              <w:rPr>
                <w:b/>
                <w:bCs/>
                <w:i/>
                <w:iCs/>
              </w:rPr>
              <w:t>regler om frihedsberøvelse</w:t>
            </w:r>
            <w:r w:rsidRPr="00D429BD">
              <w:t xml:space="preserve"> og </w:t>
            </w:r>
            <w:r w:rsidRPr="00D429BD">
              <w:rPr>
                <w:b/>
                <w:bCs/>
                <w:i/>
                <w:iCs/>
              </w:rPr>
              <w:t>princippet om non-refoulement, jf. artikel 3, litra b), i forordning (EU) 2016/399</w:t>
            </w:r>
            <w:r w:rsidRPr="00D429BD">
              <w:t>. Agenturet for Grundlæggende Rettigheder bør udarbejde</w:t>
            </w:r>
            <w:r w:rsidRPr="00D429BD">
              <w:rPr>
                <w:b/>
                <w:bCs/>
                <w:i/>
                <w:iCs/>
              </w:rPr>
              <w:t xml:space="preserve"> generelle</w:t>
            </w:r>
            <w:r w:rsidRPr="00D429BD">
              <w:t xml:space="preserve"> retningslinjer for, </w:t>
            </w:r>
            <w:r w:rsidRPr="00D429BD">
              <w:rPr>
                <w:b/>
                <w:bCs/>
                <w:i/>
                <w:iCs/>
              </w:rPr>
              <w:t>hvordan</w:t>
            </w:r>
            <w:r w:rsidRPr="00D429BD">
              <w:t xml:space="preserve"> en sådan overvågningsmekanisme </w:t>
            </w:r>
            <w:r w:rsidRPr="00D429BD">
              <w:rPr>
                <w:b/>
                <w:bCs/>
                <w:i/>
                <w:iCs/>
              </w:rPr>
              <w:t>skal oprettes og fungere</w:t>
            </w:r>
            <w:r w:rsidRPr="00D429BD">
              <w:t xml:space="preserv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w:t>
            </w:r>
            <w:r w:rsidRPr="00D429BD">
              <w:rPr>
                <w:b/>
                <w:bCs/>
                <w:i/>
                <w:iCs/>
              </w:rPr>
              <w:t>ikke påvirke den</w:t>
            </w:r>
            <w:r w:rsidRPr="00D429BD">
              <w:t xml:space="preserve"> overvågning af de grundlæggende rettigheder, </w:t>
            </w:r>
            <w:r w:rsidRPr="00D429BD">
              <w:rPr>
                <w:b/>
                <w:bCs/>
                <w:i/>
                <w:iCs/>
              </w:rPr>
              <w:t>som Det Europæiske Agentur for Grænse-</w:t>
            </w:r>
            <w:r w:rsidRPr="00D429BD">
              <w:t xml:space="preserve"> og </w:t>
            </w:r>
            <w:r w:rsidRPr="00D429BD">
              <w:rPr>
                <w:b/>
                <w:bCs/>
                <w:i/>
                <w:iCs/>
              </w:rPr>
              <w:t>Kystbevogtnings observatører af grundlæggende rettigheder foretager, jf.</w:t>
            </w:r>
            <w:r w:rsidRPr="00D429BD">
              <w:t xml:space="preserve"> forordning (EU) </w:t>
            </w:r>
            <w:r w:rsidRPr="00D429BD">
              <w:rPr>
                <w:b/>
                <w:bCs/>
                <w:i/>
                <w:iCs/>
              </w:rPr>
              <w:t>2019/1896</w:t>
            </w:r>
            <w:r w:rsidRPr="00D429BD">
              <w:t xml:space="preserve">. Medlemsstaterne bør undersøge påstande </w:t>
            </w:r>
            <w:bookmarkStart w:id="0" w:name="_GoBack"/>
            <w:bookmarkEnd w:id="0"/>
            <w:r w:rsidRPr="00D429BD">
              <w:t xml:space="preserve">om tilsidesættelse af de grundlæggende rettigheder under screeningen, bl.a. ved at sikre en hurtig og </w:t>
            </w:r>
            <w:r w:rsidRPr="00D429BD">
              <w:rPr>
                <w:b/>
                <w:bCs/>
                <w:i/>
                <w:iCs/>
              </w:rPr>
              <w:t>passende</w:t>
            </w:r>
            <w:r w:rsidRPr="00D429BD">
              <w:t xml:space="preserve"> behandling af klager.</w:t>
            </w:r>
          </w:p>
        </w:tc>
        <w:tc>
          <w:tcPr>
            <w:tcW w:w="4876" w:type="dxa"/>
          </w:tcPr>
          <w:p w14:paraId="2B44DFE6" w14:textId="49F70CBB" w:rsidR="00DA03F2" w:rsidRPr="00D429BD" w:rsidRDefault="00DA03F2" w:rsidP="00397B91">
            <w:pPr>
              <w:pStyle w:val="Normal6a"/>
            </w:pPr>
            <w:r w:rsidRPr="00D429BD">
              <w:t>(23)</w:t>
            </w:r>
            <w:r w:rsidRPr="00D429BD">
              <w:tab/>
              <w:t xml:space="preserve">For at sikre overholdelse af EU-retten og folkeretten, herunder chartret om grundlæggende rettigheder, bør hver medlemsstat oprette en overvågningsmekanisme og indføre passende garantier for dennes uafhængighed. Overvågningsmekanismen bør navnlig </w:t>
            </w:r>
            <w:r w:rsidRPr="00D429BD">
              <w:rPr>
                <w:b/>
                <w:bCs/>
                <w:i/>
                <w:iCs/>
              </w:rPr>
              <w:t>løbende overvåge alle grænseforvaltnings- og grænseovervågningsaktiviteter udført af nationale myndigheder eller relevante EU-agenturer på dens områder,</w:t>
            </w:r>
            <w:r w:rsidRPr="00D429BD">
              <w:t xml:space="preserve"> overholdelsen af </w:t>
            </w:r>
            <w:r w:rsidRPr="00D429BD">
              <w:rPr>
                <w:b/>
                <w:bCs/>
                <w:i/>
                <w:iCs/>
              </w:rPr>
              <w:t xml:space="preserve">princippet om non-refoulement og </w:t>
            </w:r>
            <w:r w:rsidRPr="00D429BD">
              <w:t xml:space="preserve">de grundlæggende rettigheder i forbindelse med </w:t>
            </w:r>
            <w:r w:rsidR="00397B91" w:rsidRPr="00E35E34">
              <w:rPr>
                <w:b/>
                <w:i/>
              </w:rPr>
              <w:t>screening</w:t>
            </w:r>
            <w:r w:rsidR="00397B91" w:rsidRPr="00E35E34">
              <w:rPr>
                <w:b/>
                <w:i/>
              </w:rPr>
              <w:t>s-</w:t>
            </w:r>
            <w:r w:rsidRPr="00D429BD">
              <w:rPr>
                <w:b/>
                <w:bCs/>
                <w:i/>
                <w:iCs/>
              </w:rPr>
              <w:t>,</w:t>
            </w:r>
            <w:r w:rsidRPr="00D429BD">
              <w:t xml:space="preserve"> </w:t>
            </w:r>
            <w:r w:rsidRPr="00D429BD">
              <w:rPr>
                <w:b/>
                <w:bCs/>
                <w:i/>
                <w:iCs/>
              </w:rPr>
              <w:t>asyl- og tilbagesendelsesprocedurerne.</w:t>
            </w:r>
            <w:r w:rsidRPr="00D429BD">
              <w:rPr>
                <w:b/>
                <w:i/>
              </w:rPr>
              <w:t xml:space="preserve"> Den uafhængige overvågningsmekanisme udsteder anbefalinger til medlemsstaterne og EU-agenturerne og aflægger årlige og offentlige rapporter om sine resultater, anbefalinger og de foranstaltninger, der er truffet for at gennemføre anbefalingerne. For at kunne udføre sine opgaver effektivt bør overvågningsmekanismen have uhindret adgang til alle steder eller dokumenter, den anser for relevante for at kunne opfylde sit mandat, og være i stand til at foretage regelmæssige anmeldte og uanmeldte besøg. </w:t>
            </w:r>
            <w:r w:rsidRPr="00D429BD">
              <w:rPr>
                <w:b/>
                <w:bCs/>
                <w:i/>
                <w:iCs/>
              </w:rPr>
              <w:t>Medlemsstaterne bør indføre passende garantier for mekanismens uafhængighed, bl.a. ved at sikre, at</w:t>
            </w:r>
            <w:r w:rsidRPr="00D429BD">
              <w:t xml:space="preserve"> nationale </w:t>
            </w:r>
            <w:r w:rsidRPr="00D429BD">
              <w:rPr>
                <w:b/>
                <w:bCs/>
                <w:i/>
                <w:iCs/>
              </w:rPr>
              <w:t>menneskerettighedsorganisationer, ombudspersoner, uafhængige ikkestatslige organisationer</w:t>
            </w:r>
            <w:r w:rsidRPr="00D429BD">
              <w:t xml:space="preserve"> og </w:t>
            </w:r>
            <w:r w:rsidRPr="00D429BD">
              <w:rPr>
                <w:b/>
                <w:bCs/>
                <w:i/>
                <w:iCs/>
              </w:rPr>
              <w:t>civilsamfundsorganisationer samt internationale organisationer er en del af overvågningssystemet</w:t>
            </w:r>
            <w:r w:rsidRPr="00D429BD">
              <w:t>. Agenturet for Grundlæggende Rettigheder bør udarbejde retningslinjer for</w:t>
            </w:r>
            <w:r w:rsidRPr="00D429BD">
              <w:rPr>
                <w:b/>
                <w:bCs/>
                <w:i/>
                <w:iCs/>
              </w:rPr>
              <w:t xml:space="preserve"> gennemførelsen af den i artikel 7 omhandlede ramme</w:t>
            </w:r>
            <w:r w:rsidRPr="00D429BD">
              <w:t xml:space="preserve">, </w:t>
            </w:r>
            <w:r w:rsidRPr="00D429BD">
              <w:rPr>
                <w:b/>
                <w:bCs/>
                <w:i/>
                <w:iCs/>
              </w:rPr>
              <w:t>herunder garantier for at sikre, at</w:t>
            </w:r>
            <w:r w:rsidRPr="00D429BD">
              <w:t xml:space="preserve"> en sådan overvågningsmekanisme </w:t>
            </w:r>
            <w:r w:rsidRPr="00D429BD">
              <w:rPr>
                <w:b/>
                <w:bCs/>
                <w:i/>
                <w:iCs/>
              </w:rPr>
              <w:t>fungerer</w:t>
            </w:r>
            <w:r w:rsidRPr="00D429BD">
              <w:t xml:space="preserv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w:t>
            </w:r>
            <w:r w:rsidRPr="00D429BD">
              <w:rPr>
                <w:b/>
                <w:bCs/>
                <w:i/>
                <w:iCs/>
              </w:rPr>
              <w:t>handle i sammenhæng med og uden at berøre andre EU-instrumenter til</w:t>
            </w:r>
            <w:r w:rsidRPr="00D429BD">
              <w:t xml:space="preserve"> overvågning af de grundlæggende rettigheder, </w:t>
            </w:r>
            <w:r w:rsidRPr="00D429BD">
              <w:rPr>
                <w:b/>
                <w:bCs/>
                <w:i/>
                <w:iCs/>
              </w:rPr>
              <w:t>navnlig dem, der er taget højde for i artikel 109, 110 og 111 i forordning (EU) 2019/1896 [forordningen om den europæiske grænse- og kystvagt], overvågningsmekanismen med det formål at overvåge den operationelle og tekniske anvendelse af det fælles europæiske asylsystem (CEAS) som fastsat i artikel 14 i forordning (EU) xxxx/xxxx [forordningen om EU's asylagentur]</w:t>
            </w:r>
            <w:r w:rsidRPr="00D429BD">
              <w:t xml:space="preserve"> og forordning (EU) </w:t>
            </w:r>
            <w:r w:rsidRPr="00D429BD">
              <w:rPr>
                <w:b/>
                <w:bCs/>
                <w:i/>
                <w:iCs/>
              </w:rPr>
              <w:t>xxxx/xxxx [Schengenevaluerings- og overvågningsmekanismen]</w:t>
            </w:r>
            <w:r w:rsidRPr="00D429BD">
              <w:t xml:space="preserve">. Medlemsstaterne bør undersøge </w:t>
            </w:r>
            <w:r w:rsidRPr="00D429BD">
              <w:rPr>
                <w:b/>
                <w:bCs/>
                <w:i/>
                <w:iCs/>
              </w:rPr>
              <w:t xml:space="preserve">alle </w:t>
            </w:r>
            <w:r w:rsidRPr="00D429BD">
              <w:t xml:space="preserve">påstande om tilsidesættelse af de grundlæggende rettigheder under </w:t>
            </w:r>
            <w:r w:rsidR="00397B91" w:rsidRPr="00E35E34">
              <w:rPr>
                <w:b/>
                <w:i/>
              </w:rPr>
              <w:t>screenings-</w:t>
            </w:r>
            <w:r w:rsidR="00397B91">
              <w:t>,</w:t>
            </w:r>
            <w:r w:rsidRPr="00D429BD">
              <w:rPr>
                <w:b/>
                <w:bCs/>
                <w:i/>
                <w:iCs/>
              </w:rPr>
              <w:t xml:space="preserve"> asyl- og tilbagesendelsesprocedurer,</w:t>
            </w:r>
            <w:r w:rsidRPr="00D429BD">
              <w:t xml:space="preserve"> bl.a. ved at sikre en hurtig og </w:t>
            </w:r>
            <w:r w:rsidRPr="00D429BD">
              <w:rPr>
                <w:b/>
                <w:bCs/>
                <w:i/>
                <w:iCs/>
              </w:rPr>
              <w:t>effektiv</w:t>
            </w:r>
            <w:r w:rsidRPr="00D429BD">
              <w:t xml:space="preserve"> behandling af klager</w:t>
            </w:r>
            <w:r w:rsidRPr="00D429BD">
              <w:rPr>
                <w:b/>
                <w:bCs/>
                <w:i/>
                <w:iCs/>
              </w:rPr>
              <w:t>, der kan føre til identifikation og sanktion af de ansvarlige på en passende måde</w:t>
            </w:r>
            <w:r w:rsidRPr="00D429BD">
              <w:t>.</w:t>
            </w:r>
          </w:p>
        </w:tc>
      </w:tr>
    </w:tbl>
    <w:p w14:paraId="321A0E9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CAF3BFB" w14:textId="77777777" w:rsidR="00DA03F2" w:rsidRPr="00D429BD" w:rsidRDefault="00DA03F2" w:rsidP="00DA03F2">
      <w:r w:rsidRPr="00D429BD">
        <w:rPr>
          <w:rStyle w:val="HideTWBExt"/>
          <w:noProof w:val="0"/>
          <w:color w:val="auto"/>
        </w:rPr>
        <w:t>&lt;/Amend&gt;</w:t>
      </w:r>
    </w:p>
    <w:p w14:paraId="488DE4C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269</w:t>
      </w:r>
      <w:r w:rsidRPr="00D429BD">
        <w:rPr>
          <w:rStyle w:val="HideTWBExt"/>
          <w:noProof w:val="0"/>
          <w:color w:val="auto"/>
        </w:rPr>
        <w:t>&lt;/NumAm&gt;</w:t>
      </w:r>
    </w:p>
    <w:p w14:paraId="068E83C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46343B0"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F288637" w14:textId="77777777" w:rsidR="00DA03F2" w:rsidRPr="00D429BD" w:rsidRDefault="00DA03F2" w:rsidP="00DA03F2">
      <w:r w:rsidRPr="00D429BD">
        <w:rPr>
          <w:rStyle w:val="HideTWBExt"/>
          <w:noProof w:val="0"/>
          <w:color w:val="auto"/>
        </w:rPr>
        <w:t>&lt;/RepeatBlock-By&gt;</w:t>
      </w:r>
    </w:p>
    <w:p w14:paraId="20B1A63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A41D189"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07BF322" w14:textId="77777777" w:rsidTr="00453413">
        <w:trPr>
          <w:trHeight w:hRule="exact" w:val="240"/>
          <w:jc w:val="center"/>
        </w:trPr>
        <w:tc>
          <w:tcPr>
            <w:tcW w:w="9752" w:type="dxa"/>
            <w:gridSpan w:val="2"/>
          </w:tcPr>
          <w:p w14:paraId="2A105AE6" w14:textId="77777777" w:rsidR="00DA03F2" w:rsidRPr="00D429BD" w:rsidRDefault="00DA03F2" w:rsidP="00453413"/>
        </w:tc>
      </w:tr>
      <w:tr w:rsidR="008126DB" w:rsidRPr="00D429BD" w14:paraId="07CF3894" w14:textId="77777777" w:rsidTr="00453413">
        <w:trPr>
          <w:trHeight w:val="240"/>
          <w:jc w:val="center"/>
        </w:trPr>
        <w:tc>
          <w:tcPr>
            <w:tcW w:w="4876" w:type="dxa"/>
          </w:tcPr>
          <w:p w14:paraId="3E2B476D" w14:textId="77777777" w:rsidR="00DA03F2" w:rsidRPr="00D429BD" w:rsidRDefault="00DA03F2" w:rsidP="00453413">
            <w:pPr>
              <w:pStyle w:val="AmColumnHeading"/>
            </w:pPr>
            <w:r w:rsidRPr="00D429BD">
              <w:t>Kommissionens forslag</w:t>
            </w:r>
          </w:p>
        </w:tc>
        <w:tc>
          <w:tcPr>
            <w:tcW w:w="4876" w:type="dxa"/>
          </w:tcPr>
          <w:p w14:paraId="1D6005E7" w14:textId="77777777" w:rsidR="00DA03F2" w:rsidRPr="00D429BD" w:rsidRDefault="00DA03F2" w:rsidP="00453413">
            <w:pPr>
              <w:pStyle w:val="AmColumnHeading"/>
            </w:pPr>
            <w:r w:rsidRPr="00D429BD">
              <w:t>Ændringsforslag</w:t>
            </w:r>
          </w:p>
        </w:tc>
      </w:tr>
      <w:tr w:rsidR="008126DB" w:rsidRPr="00D429BD" w14:paraId="35938B98" w14:textId="77777777" w:rsidTr="00453413">
        <w:trPr>
          <w:jc w:val="center"/>
        </w:trPr>
        <w:tc>
          <w:tcPr>
            <w:tcW w:w="4876" w:type="dxa"/>
          </w:tcPr>
          <w:p w14:paraId="33BA2815"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bør hver medlemsstat </w:t>
            </w:r>
            <w:r w:rsidRPr="00D429BD">
              <w:rPr>
                <w:b/>
                <w:bCs/>
                <w:i/>
                <w:iCs/>
              </w:rPr>
              <w:t>under screeningen</w:t>
            </w:r>
            <w:r w:rsidRPr="00D429BD">
              <w:t xml:space="preserve">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w:t>
            </w:r>
            <w:r w:rsidRPr="00D429BD">
              <w:rPr>
                <w:b/>
                <w:bCs/>
                <w:i/>
                <w:iCs/>
              </w:rPr>
              <w:t>have mulighed for</w:t>
            </w:r>
            <w:r w:rsidRPr="00D429BD">
              <w:t xml:space="preserve">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w:t>
            </w:r>
            <w:r w:rsidRPr="00D429BD">
              <w:rPr>
                <w:b/>
                <w:bCs/>
                <w:i/>
                <w:iCs/>
              </w:rPr>
              <w:t>Medlemsstaterne bør endvidere have mulighed for at indbyde relevante og kompetente</w:t>
            </w:r>
            <w:r w:rsidRPr="00D429BD">
              <w:t xml:space="preserve"> nationale, internationale og ikkestatslige organisationer og organer </w:t>
            </w:r>
            <w:r w:rsidRPr="00D429BD">
              <w:rPr>
                <w:b/>
                <w:bCs/>
                <w:i/>
                <w:iCs/>
              </w:rPr>
              <w:t>til at</w:t>
            </w:r>
            <w:r w:rsidRPr="00D429BD">
              <w:t xml:space="preserve"> deltage i </w:t>
            </w:r>
            <w:r w:rsidRPr="00D429BD">
              <w:rPr>
                <w:b/>
                <w:bCs/>
                <w:i/>
                <w:iCs/>
              </w:rPr>
              <w:t>overvågningen</w:t>
            </w:r>
            <w:r w:rsidRPr="00D429BD">
              <w:t>. Den uafhængige overvågningsmekanisme bør ikke påvirke den overvågning af de grundlæggende rettigheder, som Det Europæiske Agentur for Grænse- og Kystbevogtnings observatører af grundlæggende rettigheder foretager, jf. forordning (EU) 2019/1896.</w:t>
            </w:r>
            <w:r w:rsidRPr="00D429BD">
              <w:rPr>
                <w:b/>
                <w:i/>
              </w:rPr>
              <w:t xml:space="preserve"> </w:t>
            </w:r>
            <w:r w:rsidRPr="00D429BD">
              <w:t>Medlemsstaterne bør undersøge påstande om tilsidesættelse af de grundlæggende rettigheder</w:t>
            </w:r>
            <w:r w:rsidRPr="00D429BD">
              <w:rPr>
                <w:b/>
                <w:bCs/>
                <w:i/>
                <w:iCs/>
              </w:rPr>
              <w:t xml:space="preserve"> under screeningen</w:t>
            </w:r>
            <w:r w:rsidRPr="00D429BD">
              <w:t>, bl.a. ved at sikre en hurtig og passende behandling af klager.</w:t>
            </w:r>
          </w:p>
        </w:tc>
        <w:tc>
          <w:tcPr>
            <w:tcW w:w="4876" w:type="dxa"/>
          </w:tcPr>
          <w:p w14:paraId="07A08ED1" w14:textId="25B03ACD" w:rsidR="00DA03F2" w:rsidRPr="00D429BD" w:rsidRDefault="00DA03F2" w:rsidP="00397B91">
            <w:pPr>
              <w:pStyle w:val="Normal6a"/>
            </w:pPr>
            <w:r w:rsidRPr="00D429BD">
              <w:t>(23)</w:t>
            </w:r>
            <w:r w:rsidRPr="00D429BD">
              <w:tab/>
              <w:t xml:space="preserve">For at sikre overholdelse af EU-retten og folkeretten, herunder chartret om grundlæggende rettigheder, bør hver medlemsstat </w:t>
            </w:r>
            <w:r w:rsidRPr="00D429BD">
              <w:rPr>
                <w:b/>
                <w:bCs/>
                <w:i/>
                <w:iCs/>
              </w:rPr>
              <w:t>i alle operationer ved de ydre grænser og alle procedurer i forbindelse med migration</w:t>
            </w:r>
            <w:r w:rsidRPr="00D429BD">
              <w:t xml:space="preserve"> oprette en overvågningsmekanisme og indføre passende garantier for dennes uafhængighed. Overvågningsmekanismen bør navnlig dække overholdelsen af de grundlæggende rettigheder i forbindelse med </w:t>
            </w:r>
            <w:r w:rsidRPr="00D429BD">
              <w:rPr>
                <w:b/>
                <w:bCs/>
                <w:i/>
                <w:iCs/>
              </w:rPr>
              <w:t xml:space="preserve">grænsekontrol, </w:t>
            </w:r>
            <w:r w:rsidR="00397B91" w:rsidRPr="00E35E34">
              <w:rPr>
                <w:b/>
                <w:i/>
              </w:rPr>
              <w:t>screening</w:t>
            </w:r>
            <w:r w:rsidR="00397B91" w:rsidRPr="00E35E34">
              <w:rPr>
                <w:b/>
                <w:i/>
              </w:rPr>
              <w:t>s-</w:t>
            </w:r>
            <w:r w:rsidRPr="00D429BD">
              <w:rPr>
                <w:b/>
                <w:bCs/>
                <w:i/>
                <w:iCs/>
              </w:rPr>
              <w:t>, asyl- og tilbagesendelsesprocedurer</w:t>
            </w:r>
            <w:r w:rsidRPr="00D429BD">
              <w:t xml:space="preserve">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w:t>
            </w:r>
            <w:r w:rsidRPr="00D429BD">
              <w:rPr>
                <w:b/>
                <w:bCs/>
                <w:i/>
                <w:iCs/>
              </w:rPr>
              <w:t>opfordres til</w:t>
            </w:r>
            <w:r w:rsidRPr="00D429BD">
              <w:t xml:space="preserve"> at anmode om støtte fra Agenturet for Grundlæggende Rettigheder til at udvikle deres nationale </w:t>
            </w:r>
            <w:r w:rsidRPr="00D429BD">
              <w:rPr>
                <w:b/>
                <w:bCs/>
                <w:i/>
                <w:iCs/>
              </w:rPr>
              <w:t xml:space="preserve">uafhængige </w:t>
            </w:r>
            <w:r w:rsidRPr="00D429BD">
              <w:t xml:space="preserve">overvågningsmekanisme. Medlemsstaterne bør også kunne søge rådgivning hos Agenturet for Grundlæggende Rettigheder om fastlæggelsen af metoden for denne overvågningsmekanisme og om passende uddannelsesforanstaltninger. </w:t>
            </w:r>
            <w:r w:rsidRPr="00D429BD">
              <w:rPr>
                <w:b/>
                <w:bCs/>
                <w:i/>
                <w:iCs/>
              </w:rPr>
              <w:t>Uafhængige</w:t>
            </w:r>
            <w:r w:rsidRPr="00D429BD">
              <w:t xml:space="preserve"> nationale, internationale og ikkestatslige organisationer og organer</w:t>
            </w:r>
            <w:r w:rsidRPr="00D429BD">
              <w:rPr>
                <w:b/>
                <w:bCs/>
                <w:i/>
                <w:iCs/>
              </w:rPr>
              <w:t>, civilsamfundsorganisationer og menneskerettighedsforkæmpere bør</w:t>
            </w:r>
            <w:r w:rsidRPr="00D429BD">
              <w:t xml:space="preserve"> deltage i </w:t>
            </w:r>
            <w:r w:rsidRPr="00D429BD">
              <w:rPr>
                <w:b/>
                <w:bCs/>
                <w:i/>
                <w:iCs/>
              </w:rPr>
              <w:t>oprettelsen, forvaltningen og driften af overvågningsmekanismen og sikres passende beskyttelse, når de udfører deres arbejde</w:t>
            </w:r>
            <w:r w:rsidRPr="00D429BD">
              <w:t>. Den uafhængige overvågningsmekanisme bør ikke påvirke den overvågning af de grundlæggende rettigheder, som Det Europæiske Agentur for Grænse- og Kystbevogtnings observatører af grundlæggende rettigheder foretager, jf. forordning (EU) 2019/1896</w:t>
            </w:r>
            <w:r w:rsidRPr="00D429BD">
              <w:rPr>
                <w:b/>
                <w:bCs/>
                <w:i/>
                <w:iCs/>
              </w:rPr>
              <w:t>, mekanismen med det formål at overvåge den operationelle og tekniske anvendelse af det fælles europæiske asylsystem (CEAS) som fastsat i artikel 14 i forordning (EU) xxxx/xxxx [forordningen om EU's asylagentur] samt eventuel overvågning udført af eksisterende nationale eller internationale overvågningsorganer</w:t>
            </w:r>
            <w:r w:rsidRPr="00D429BD">
              <w:t>.</w:t>
            </w:r>
            <w:r w:rsidRPr="00D429BD">
              <w:rPr>
                <w:b/>
                <w:i/>
              </w:rPr>
              <w:t xml:space="preserve"> Medlemsstaterne bør sikre, at de nationale uafhængige myndigheder, som er involveret i overvågningsmekanismen, og mekanismen selv kan udføre deres arbejde ordentligt, bl.a. ved at give adgang til steder eller dokumenter og ved at foretage undersøgelser og sørge for rapportering.</w:t>
            </w:r>
            <w:r w:rsidRPr="00D429BD">
              <w:t xml:space="preserve"> Medlemsstaterne bør undersøge påstande om tilsidesættelse af de grundlæggende rettigheder, bl.a. ved at sikre en hurtig og passende behandling af klager</w:t>
            </w:r>
            <w:r w:rsidRPr="00D429BD">
              <w:rPr>
                <w:b/>
                <w:bCs/>
                <w:i/>
                <w:iCs/>
              </w:rPr>
              <w:t>, herunder indførelsen af effektive, rimelige og afskrækkende sanktioner samt procedurer, som i tilfælde af lovovertrædelser vil føre til identifikation og sanktion af de ansvarlige</w:t>
            </w:r>
            <w:r w:rsidRPr="00D429BD">
              <w:t>.</w:t>
            </w:r>
          </w:p>
        </w:tc>
      </w:tr>
    </w:tbl>
    <w:p w14:paraId="785F0B6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14454D0" w14:textId="77777777" w:rsidR="00DA03F2" w:rsidRPr="00D429BD" w:rsidRDefault="00DA03F2" w:rsidP="00DA03F2">
      <w:r w:rsidRPr="00D429BD">
        <w:rPr>
          <w:rStyle w:val="HideTWBExt"/>
          <w:noProof w:val="0"/>
          <w:color w:val="auto"/>
        </w:rPr>
        <w:t>&lt;/Amend&gt;</w:t>
      </w:r>
    </w:p>
    <w:p w14:paraId="02494F5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270</w:t>
      </w:r>
      <w:r w:rsidRPr="00D429BD">
        <w:rPr>
          <w:rStyle w:val="HideTWBExt"/>
          <w:noProof w:val="0"/>
          <w:color w:val="auto"/>
        </w:rPr>
        <w:t>&lt;/NumAm&gt;</w:t>
      </w:r>
    </w:p>
    <w:p w14:paraId="51746051"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789FDC5D" w14:textId="77777777" w:rsidR="00DA03F2" w:rsidRPr="00D429BD" w:rsidRDefault="00DA03F2" w:rsidP="00DA03F2">
      <w:pPr>
        <w:pStyle w:val="NormalBold"/>
      </w:pPr>
      <w:r w:rsidRPr="00D429BD">
        <w:rPr>
          <w:rStyle w:val="HideTWBExt"/>
          <w:noProof w:val="0"/>
          <w:color w:val="auto"/>
        </w:rPr>
        <w:t>&lt;/RepeatBlock-By&gt;</w:t>
      </w:r>
    </w:p>
    <w:p w14:paraId="27D5E3E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395FCF3"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A9ECEED" w14:textId="77777777" w:rsidTr="00453413">
        <w:trPr>
          <w:trHeight w:hRule="exact" w:val="240"/>
          <w:jc w:val="center"/>
        </w:trPr>
        <w:tc>
          <w:tcPr>
            <w:tcW w:w="9752" w:type="dxa"/>
            <w:gridSpan w:val="2"/>
          </w:tcPr>
          <w:p w14:paraId="3C15C7CD" w14:textId="77777777" w:rsidR="00DA03F2" w:rsidRPr="00D429BD" w:rsidRDefault="00DA03F2" w:rsidP="00453413"/>
        </w:tc>
      </w:tr>
      <w:tr w:rsidR="008126DB" w:rsidRPr="00D429BD" w14:paraId="77E1E73A" w14:textId="77777777" w:rsidTr="00453413">
        <w:trPr>
          <w:trHeight w:val="240"/>
          <w:jc w:val="center"/>
        </w:trPr>
        <w:tc>
          <w:tcPr>
            <w:tcW w:w="4876" w:type="dxa"/>
          </w:tcPr>
          <w:p w14:paraId="29753091" w14:textId="77777777" w:rsidR="00DA03F2" w:rsidRPr="00D429BD" w:rsidRDefault="00DA03F2" w:rsidP="00453413">
            <w:pPr>
              <w:pStyle w:val="AmColumnHeading"/>
            </w:pPr>
            <w:r w:rsidRPr="00D429BD">
              <w:t>Kommissionens forslag</w:t>
            </w:r>
          </w:p>
        </w:tc>
        <w:tc>
          <w:tcPr>
            <w:tcW w:w="4876" w:type="dxa"/>
          </w:tcPr>
          <w:p w14:paraId="0FD4F5AF" w14:textId="77777777" w:rsidR="00DA03F2" w:rsidRPr="00D429BD" w:rsidRDefault="00DA03F2" w:rsidP="00453413">
            <w:pPr>
              <w:pStyle w:val="AmColumnHeading"/>
            </w:pPr>
            <w:r w:rsidRPr="00D429BD">
              <w:t>Ændringsforslag</w:t>
            </w:r>
          </w:p>
        </w:tc>
      </w:tr>
      <w:tr w:rsidR="008126DB" w:rsidRPr="00D429BD" w14:paraId="542A6746" w14:textId="77777777" w:rsidTr="00453413">
        <w:trPr>
          <w:jc w:val="center"/>
        </w:trPr>
        <w:tc>
          <w:tcPr>
            <w:tcW w:w="4876" w:type="dxa"/>
          </w:tcPr>
          <w:p w14:paraId="3070A62A" w14:textId="77777777" w:rsidR="00DA03F2" w:rsidRPr="00D429BD" w:rsidRDefault="00DA03F2" w:rsidP="00453413">
            <w:pPr>
              <w:pStyle w:val="Normal6a"/>
            </w:pPr>
            <w:r w:rsidRPr="00D429BD">
              <w:t>(23)</w:t>
            </w:r>
            <w:r w:rsidRPr="00D429BD">
              <w:tab/>
              <w:t>For at sikre overholdelse af EU-retten og folkeretten, herunder chartret om grundlæggende rettigheder, bør hver medlemsstat under screeningen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under screeningen, bl.a. ved at sikre en hurtig og passende behandling af klager.</w:t>
            </w:r>
          </w:p>
        </w:tc>
        <w:tc>
          <w:tcPr>
            <w:tcW w:w="4876" w:type="dxa"/>
          </w:tcPr>
          <w:p w14:paraId="6CA36A1A"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bør hver medlemsstat under screeningen oprette </w:t>
            </w:r>
            <w:r w:rsidRPr="00D429BD">
              <w:rPr>
                <w:b/>
                <w:bCs/>
                <w:i/>
                <w:iCs/>
              </w:rPr>
              <w:t xml:space="preserve">eller udpege </w:t>
            </w:r>
            <w:r w:rsidRPr="00D429BD">
              <w:t xml:space="preserve">en </w:t>
            </w:r>
            <w:r w:rsidRPr="00D429BD">
              <w:rPr>
                <w:b/>
                <w:bCs/>
                <w:i/>
                <w:iCs/>
              </w:rPr>
              <w:t xml:space="preserve">eksisterende </w:t>
            </w:r>
            <w:r w:rsidRPr="00D429BD">
              <w:t xml:space="preserve">overvågningsmekanisme og indføre passende garantier for dennes uafhængighed. Overvågningsmekanismen bør </w:t>
            </w:r>
            <w:r w:rsidRPr="00D429BD">
              <w:rPr>
                <w:b/>
                <w:bCs/>
                <w:i/>
                <w:iCs/>
              </w:rPr>
              <w:t xml:space="preserve">supplere den overvågning, som Den Europæiske Unions Asylagentur foretager, og </w:t>
            </w:r>
            <w:r w:rsidRPr="00D429BD">
              <w:t>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deltage i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under screeningen, bl.a. ved at sikre en hurtig og passende behandling af klager.</w:t>
            </w:r>
          </w:p>
        </w:tc>
      </w:tr>
    </w:tbl>
    <w:p w14:paraId="79C8BDC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5252A80" w14:textId="77777777" w:rsidR="00DA03F2" w:rsidRPr="00D429BD" w:rsidRDefault="00DA03F2" w:rsidP="00DA03F2">
      <w:r w:rsidRPr="00D429BD">
        <w:rPr>
          <w:rStyle w:val="HideTWBExt"/>
          <w:noProof w:val="0"/>
          <w:color w:val="auto"/>
        </w:rPr>
        <w:t>&lt;/Amend&gt;</w:t>
      </w:r>
    </w:p>
    <w:p w14:paraId="035E1BF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271</w:t>
      </w:r>
      <w:r w:rsidRPr="00D429BD">
        <w:rPr>
          <w:rStyle w:val="HideTWBExt"/>
          <w:noProof w:val="0"/>
          <w:color w:val="auto"/>
        </w:rPr>
        <w:t>&lt;/NumAm&gt;</w:t>
      </w:r>
    </w:p>
    <w:p w14:paraId="4C627FCF"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79CDF5D2" w14:textId="77777777" w:rsidR="00DA03F2" w:rsidRPr="00D429BD" w:rsidRDefault="00DA03F2" w:rsidP="00DA03F2">
      <w:pPr>
        <w:pStyle w:val="NormalBold"/>
      </w:pPr>
      <w:r w:rsidRPr="00D429BD">
        <w:rPr>
          <w:rStyle w:val="HideTWBExt"/>
          <w:noProof w:val="0"/>
          <w:color w:val="auto"/>
        </w:rPr>
        <w:t>&lt;/RepeatBlock-By&gt;</w:t>
      </w:r>
    </w:p>
    <w:p w14:paraId="6D5C806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0B61CA0"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076277A" w14:textId="77777777" w:rsidTr="00453413">
        <w:trPr>
          <w:trHeight w:hRule="exact" w:val="240"/>
          <w:jc w:val="center"/>
        </w:trPr>
        <w:tc>
          <w:tcPr>
            <w:tcW w:w="9752" w:type="dxa"/>
            <w:gridSpan w:val="2"/>
          </w:tcPr>
          <w:p w14:paraId="3574E4B1" w14:textId="77777777" w:rsidR="00DA03F2" w:rsidRPr="00D429BD" w:rsidRDefault="00DA03F2" w:rsidP="00453413"/>
        </w:tc>
      </w:tr>
      <w:tr w:rsidR="008126DB" w:rsidRPr="00D429BD" w14:paraId="0D836E0A" w14:textId="77777777" w:rsidTr="00453413">
        <w:trPr>
          <w:trHeight w:val="240"/>
          <w:jc w:val="center"/>
        </w:trPr>
        <w:tc>
          <w:tcPr>
            <w:tcW w:w="4876" w:type="dxa"/>
          </w:tcPr>
          <w:p w14:paraId="2FD5509B" w14:textId="77777777" w:rsidR="00DA03F2" w:rsidRPr="00D429BD" w:rsidRDefault="00DA03F2" w:rsidP="00453413">
            <w:pPr>
              <w:pStyle w:val="AmColumnHeading"/>
            </w:pPr>
            <w:r w:rsidRPr="00D429BD">
              <w:t>Kommissionens forslag</w:t>
            </w:r>
          </w:p>
        </w:tc>
        <w:tc>
          <w:tcPr>
            <w:tcW w:w="4876" w:type="dxa"/>
          </w:tcPr>
          <w:p w14:paraId="2582299F" w14:textId="77777777" w:rsidR="00DA03F2" w:rsidRPr="00D429BD" w:rsidRDefault="00DA03F2" w:rsidP="00453413">
            <w:pPr>
              <w:pStyle w:val="AmColumnHeading"/>
            </w:pPr>
            <w:r w:rsidRPr="00D429BD">
              <w:t>Ændringsforslag</w:t>
            </w:r>
          </w:p>
        </w:tc>
      </w:tr>
      <w:tr w:rsidR="008126DB" w:rsidRPr="00D429BD" w14:paraId="27BC85A9" w14:textId="77777777" w:rsidTr="00453413">
        <w:trPr>
          <w:jc w:val="center"/>
        </w:trPr>
        <w:tc>
          <w:tcPr>
            <w:tcW w:w="4876" w:type="dxa"/>
          </w:tcPr>
          <w:p w14:paraId="06212EBB"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w:t>
            </w:r>
            <w:r w:rsidRPr="00D429BD">
              <w:rPr>
                <w:b/>
                <w:bCs/>
                <w:i/>
                <w:iCs/>
              </w:rPr>
              <w:t>bør</w:t>
            </w:r>
            <w:r w:rsidRPr="00D429BD">
              <w:t xml:space="preserve"> hver medlemsstat</w:t>
            </w:r>
            <w:r w:rsidRPr="00D429BD">
              <w:rPr>
                <w:b/>
                <w:bCs/>
                <w:i/>
                <w:iCs/>
              </w:rPr>
              <w:t xml:space="preserve"> under screeningen</w:t>
            </w:r>
            <w:r w:rsidRPr="00D429BD">
              <w:t xml:space="preserve"> oprette en overvågningsmekanisme og indføre passende garantier for dennes uafhængighed. Overvågningsmekanismen bør navnlig dække overholdelsen af de grundlæggende rettigheder </w:t>
            </w:r>
            <w:r w:rsidRPr="00D429BD">
              <w:rPr>
                <w:b/>
                <w:bCs/>
                <w:i/>
                <w:iCs/>
              </w:rPr>
              <w:t>i forbindelse med screeningen samt overholdelsen</w:t>
            </w:r>
            <w:r w:rsidRPr="00D429BD">
              <w:t xml:space="preserve"> af </w:t>
            </w:r>
            <w:r w:rsidRPr="00D429BD">
              <w:rPr>
                <w:b/>
                <w:bCs/>
                <w:i/>
                <w:iCs/>
              </w:rPr>
              <w:t>de gældende nationale regler om</w:t>
            </w:r>
            <w:r w:rsidRPr="00D429BD">
              <w:t xml:space="preserve"> frihedsberøvelse og princippet om non-refoulement, jf. artikel 3, litra b), i forordning (EU) 2016/399. Agenturet for Grundlæggende Rettigheder </w:t>
            </w:r>
            <w:r w:rsidRPr="00D429BD">
              <w:rPr>
                <w:b/>
                <w:bCs/>
                <w:i/>
                <w:iCs/>
              </w:rPr>
              <w:t>bør</w:t>
            </w:r>
            <w:r w:rsidRPr="00D429BD">
              <w:t xml:space="preserve"> udarbejde generelle retningslinjer for, hvordan en sådan overvågningsmekanisme skal oprettes og fungere uafhængigt. Medlemsstaterne </w:t>
            </w:r>
            <w:r w:rsidRPr="00D429BD">
              <w:rPr>
                <w:b/>
                <w:bCs/>
                <w:i/>
                <w:iCs/>
              </w:rPr>
              <w:t>bør</w:t>
            </w:r>
            <w:r w:rsidRPr="00D429BD">
              <w:t xml:space="preserve">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w:t>
            </w:r>
            <w:r w:rsidRPr="00D429BD">
              <w:rPr>
                <w:b/>
                <w:bCs/>
                <w:i/>
                <w:iCs/>
              </w:rPr>
              <w:t>Medlemsstaterne bør endvidere have mulighed for at indbyde relevante</w:t>
            </w:r>
            <w:r w:rsidRPr="00D429BD">
              <w:t xml:space="preserve"> og kompetente nationale, internationale og ikkestatslige organisationer og organer </w:t>
            </w:r>
            <w:r w:rsidRPr="00D429BD">
              <w:rPr>
                <w:b/>
                <w:bCs/>
                <w:i/>
                <w:iCs/>
              </w:rPr>
              <w:t>til at</w:t>
            </w:r>
            <w:r w:rsidRPr="00D429BD">
              <w:t xml:space="preserve"> deltage i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w:t>
            </w:r>
            <w:r w:rsidRPr="00D429BD">
              <w:rPr>
                <w:b/>
                <w:bCs/>
                <w:i/>
                <w:iCs/>
              </w:rPr>
              <w:t xml:space="preserve"> under screeningen</w:t>
            </w:r>
            <w:r w:rsidRPr="00D429BD">
              <w:t xml:space="preserve">, bl.a. ved at sikre en hurtig og </w:t>
            </w:r>
            <w:r w:rsidRPr="00D429BD">
              <w:rPr>
                <w:b/>
                <w:bCs/>
                <w:i/>
                <w:iCs/>
              </w:rPr>
              <w:t>passende</w:t>
            </w:r>
            <w:r w:rsidRPr="00D429BD">
              <w:t xml:space="preserve"> behandling af klager.</w:t>
            </w:r>
          </w:p>
        </w:tc>
        <w:tc>
          <w:tcPr>
            <w:tcW w:w="4876" w:type="dxa"/>
          </w:tcPr>
          <w:p w14:paraId="420A7F25"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w:t>
            </w:r>
            <w:r w:rsidRPr="00D429BD">
              <w:rPr>
                <w:b/>
                <w:bCs/>
                <w:i/>
                <w:iCs/>
              </w:rPr>
              <w:t>skal</w:t>
            </w:r>
            <w:r w:rsidRPr="00D429BD">
              <w:t xml:space="preserve"> hver medlemsstat oprette en overvågningsmekanisme </w:t>
            </w:r>
            <w:r w:rsidRPr="00D429BD">
              <w:rPr>
                <w:b/>
                <w:bCs/>
                <w:i/>
                <w:iCs/>
              </w:rPr>
              <w:t xml:space="preserve">under grænsekontrol, screening, alle asyl- </w:t>
            </w:r>
            <w:r w:rsidRPr="00D429BD">
              <w:t xml:space="preserve">og </w:t>
            </w:r>
            <w:r w:rsidRPr="00D429BD">
              <w:rPr>
                <w:b/>
                <w:bCs/>
                <w:i/>
                <w:iCs/>
              </w:rPr>
              <w:t>tilbagesendelsesprocedurer samt i krisesituationer i forbindelse med migration og asyl.</w:t>
            </w:r>
            <w:r w:rsidRPr="00D429BD">
              <w:rPr>
                <w:b/>
                <w:i/>
              </w:rPr>
              <w:t xml:space="preserve"> </w:t>
            </w:r>
            <w:r w:rsidRPr="00D429BD">
              <w:rPr>
                <w:b/>
                <w:bCs/>
                <w:i/>
                <w:iCs/>
              </w:rPr>
              <w:t xml:space="preserve">De skal </w:t>
            </w:r>
            <w:r w:rsidRPr="00D429BD">
              <w:t>indføre passende garantier for dennes uafhængighed</w:t>
            </w:r>
            <w:r w:rsidRPr="00D429BD">
              <w:rPr>
                <w:b/>
                <w:bCs/>
                <w:i/>
                <w:iCs/>
              </w:rPr>
              <w:t xml:space="preserve"> og effektivitet, iværksætte undersøgelser, når det er nødvendigt, og fastlægge disciplinære og afskrækkende foranstaltninger</w:t>
            </w:r>
            <w:r w:rsidRPr="00D429BD">
              <w:t>. Overvågningsmekanismen bør navnlig dække overholdelsen af de grundlæggende rettigheder</w:t>
            </w:r>
            <w:r w:rsidRPr="00D429BD">
              <w:rPr>
                <w:b/>
                <w:bCs/>
                <w:i/>
                <w:iCs/>
              </w:rPr>
              <w:t>, herunder brugen</w:t>
            </w:r>
            <w:r w:rsidRPr="00D429BD">
              <w:t xml:space="preserve"> af frihedsberøvelse og princippet om non-refoulement, jf. artikel 3, litra b), i forordning (EU) 2016/399. Agenturet for Grundlæggende Rettigheder </w:t>
            </w:r>
            <w:r w:rsidRPr="00D429BD">
              <w:rPr>
                <w:b/>
                <w:bCs/>
                <w:i/>
                <w:iCs/>
              </w:rPr>
              <w:t>skal</w:t>
            </w:r>
            <w:r w:rsidRPr="00D429BD">
              <w:t xml:space="preserve"> udarbejde generelle retningslinjer for, hvordan en sådan overvågningsmekanisme skal oprettes og fungere uafhængigt. Medlemsstaterne </w:t>
            </w:r>
            <w:r w:rsidRPr="00D429BD">
              <w:rPr>
                <w:b/>
                <w:bCs/>
                <w:i/>
                <w:iCs/>
              </w:rPr>
              <w:t>skal</w:t>
            </w:r>
            <w:r w:rsidRPr="00D429BD">
              <w:t xml:space="preserve">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w:t>
            </w:r>
            <w:r w:rsidRPr="00D429BD">
              <w:rPr>
                <w:b/>
                <w:bCs/>
                <w:i/>
                <w:iCs/>
              </w:rPr>
              <w:t>Relevante</w:t>
            </w:r>
            <w:r w:rsidRPr="00D429BD">
              <w:t xml:space="preserve"> og kompetente nationale, internationale og ikkestatslige organisationer og organer </w:t>
            </w:r>
            <w:r w:rsidRPr="00D429BD">
              <w:rPr>
                <w:b/>
                <w:bCs/>
                <w:i/>
                <w:iCs/>
              </w:rPr>
              <w:t>bør</w:t>
            </w:r>
            <w:r w:rsidRPr="00D429BD">
              <w:t xml:space="preserve"> deltage i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bl.a. ved at sikre en hurtig og </w:t>
            </w:r>
            <w:r w:rsidRPr="00D429BD">
              <w:rPr>
                <w:b/>
                <w:bCs/>
                <w:i/>
                <w:iCs/>
              </w:rPr>
              <w:t>uafhængig</w:t>
            </w:r>
            <w:r w:rsidRPr="00D429BD">
              <w:t xml:space="preserve"> behandling af klager.</w:t>
            </w:r>
          </w:p>
        </w:tc>
      </w:tr>
    </w:tbl>
    <w:p w14:paraId="0660685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B903B3C" w14:textId="77777777" w:rsidR="00DA03F2" w:rsidRPr="00D429BD" w:rsidRDefault="00DA03F2" w:rsidP="00DA03F2">
      <w:r w:rsidRPr="00D429BD">
        <w:rPr>
          <w:rStyle w:val="HideTWBExt"/>
          <w:noProof w:val="0"/>
          <w:color w:val="auto"/>
        </w:rPr>
        <w:t>&lt;/Amend&gt;</w:t>
      </w:r>
    </w:p>
    <w:p w14:paraId="031FEDB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272</w:t>
      </w:r>
      <w:r w:rsidRPr="00D429BD">
        <w:rPr>
          <w:rStyle w:val="HideTWBExt"/>
          <w:noProof w:val="0"/>
          <w:color w:val="auto"/>
        </w:rPr>
        <w:t>&lt;/NumAm&gt;</w:t>
      </w:r>
    </w:p>
    <w:p w14:paraId="7AF03683"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6C682B09" w14:textId="77777777" w:rsidR="00DA03F2" w:rsidRPr="00D429BD" w:rsidRDefault="00DA03F2" w:rsidP="00DA03F2">
      <w:pPr>
        <w:pStyle w:val="NormalBold"/>
      </w:pPr>
      <w:r w:rsidRPr="00D429BD">
        <w:rPr>
          <w:rStyle w:val="HideTWBExt"/>
          <w:noProof w:val="0"/>
          <w:color w:val="auto"/>
        </w:rPr>
        <w:t>&lt;/RepeatBlock-By&gt;</w:t>
      </w:r>
    </w:p>
    <w:p w14:paraId="7347FB5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B8146CA" w14:textId="77777777" w:rsidR="00DA03F2" w:rsidRPr="00D429BD" w:rsidRDefault="00DA03F2" w:rsidP="00DA03F2">
      <w:pPr>
        <w:pStyle w:val="NormalBold"/>
      </w:pPr>
      <w:r w:rsidRPr="00D429BD">
        <w:rPr>
          <w:rStyle w:val="HideTWBExt"/>
          <w:noProof w:val="0"/>
          <w:color w:val="auto"/>
        </w:rPr>
        <w:t>&lt;Article&gt;</w:t>
      </w:r>
      <w:r w:rsidRPr="00D429BD">
        <w:t>Betragtning 23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40BCF6E" w14:textId="77777777" w:rsidTr="00453413">
        <w:trPr>
          <w:trHeight w:hRule="exact" w:val="240"/>
          <w:jc w:val="center"/>
        </w:trPr>
        <w:tc>
          <w:tcPr>
            <w:tcW w:w="9752" w:type="dxa"/>
            <w:gridSpan w:val="2"/>
          </w:tcPr>
          <w:p w14:paraId="198590AC" w14:textId="77777777" w:rsidR="00DA03F2" w:rsidRPr="00D429BD" w:rsidRDefault="00DA03F2" w:rsidP="00453413"/>
        </w:tc>
      </w:tr>
      <w:tr w:rsidR="008126DB" w:rsidRPr="00D429BD" w14:paraId="7EB53C34" w14:textId="77777777" w:rsidTr="00453413">
        <w:trPr>
          <w:trHeight w:val="240"/>
          <w:jc w:val="center"/>
        </w:trPr>
        <w:tc>
          <w:tcPr>
            <w:tcW w:w="4876" w:type="dxa"/>
          </w:tcPr>
          <w:p w14:paraId="44218A99" w14:textId="77777777" w:rsidR="00DA03F2" w:rsidRPr="00D429BD" w:rsidRDefault="00DA03F2" w:rsidP="00453413">
            <w:pPr>
              <w:pStyle w:val="AmColumnHeading"/>
            </w:pPr>
            <w:r w:rsidRPr="00D429BD">
              <w:t>Kommissionens forslag</w:t>
            </w:r>
          </w:p>
        </w:tc>
        <w:tc>
          <w:tcPr>
            <w:tcW w:w="4876" w:type="dxa"/>
          </w:tcPr>
          <w:p w14:paraId="55CEEF0A" w14:textId="77777777" w:rsidR="00DA03F2" w:rsidRPr="00D429BD" w:rsidRDefault="00DA03F2" w:rsidP="00453413">
            <w:pPr>
              <w:pStyle w:val="AmColumnHeading"/>
            </w:pPr>
            <w:r w:rsidRPr="00D429BD">
              <w:t>Ændringsforslag</w:t>
            </w:r>
          </w:p>
        </w:tc>
      </w:tr>
      <w:tr w:rsidR="008126DB" w:rsidRPr="00D429BD" w14:paraId="62CA6C8B" w14:textId="77777777" w:rsidTr="00453413">
        <w:trPr>
          <w:jc w:val="center"/>
        </w:trPr>
        <w:tc>
          <w:tcPr>
            <w:tcW w:w="4876" w:type="dxa"/>
          </w:tcPr>
          <w:p w14:paraId="09D39479"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bør hver medlemsstat under screeningen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w:t>
            </w:r>
            <w:r w:rsidRPr="00D429BD">
              <w:rPr>
                <w:b/>
                <w:bCs/>
                <w:i/>
                <w:iCs/>
              </w:rPr>
              <w:t>deltage i</w:t>
            </w:r>
            <w:r w:rsidRPr="00D429BD">
              <w:t xml:space="preserve">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under screeningen, bl.a. ved at sikre en hurtig og passende behandling af klager.</w:t>
            </w:r>
          </w:p>
        </w:tc>
        <w:tc>
          <w:tcPr>
            <w:tcW w:w="4876" w:type="dxa"/>
          </w:tcPr>
          <w:p w14:paraId="14F3A9EC" w14:textId="77777777" w:rsidR="00DA03F2" w:rsidRPr="00D429BD" w:rsidRDefault="00DA03F2" w:rsidP="00453413">
            <w:pPr>
              <w:pStyle w:val="Normal6a"/>
            </w:pPr>
            <w:r w:rsidRPr="00D429BD">
              <w:t>(23)</w:t>
            </w:r>
            <w:r w:rsidRPr="00D429BD">
              <w:tab/>
              <w:t xml:space="preserve">For at sikre overholdelse af EU-retten og folkeretten, herunder chartret om grundlæggende rettigheder, bør hver medlemsstat under screeningen oprette en overvågningsmekanisme og indføre passende garantier for dennes uafhængighed. Overvågningsmekanismen bør navnlig dække overholdelsen af de grundlæggende rettigheder i forbindelse med screeningen samt overholdelsen af de gældende nationale regler om frihedsberøvelse og princippet om non-refoulement, jf. artikel 3, litra b), i forordning (EU) 2016/399. Agenturet for Grundlæggende Rettigheder bør udarbejde generelle retningslinjer for, hvordan en sådan overvågningsmekanisme skal oprettes og fungere uafhængigt. Medlemsstaterne bør desuden have mulighed for at anmode om støtte fra Agenturet for Grundlæggende Rettigheder til at udvikle deres nationale overvågningsmekanisme. Medlemsstaterne bør også kunne søge rådgivning hos Agenturet for Grundlæggende Rettigheder om fastlæggelsen af metoden for denne overvågningsmekanisme og om passende uddannelsesforanstaltninger. Medlemsstaterne bør endvidere have mulighed for at indbyde relevante og kompetente nationale, internationale og ikkestatslige organisationer og organer til at </w:t>
            </w:r>
            <w:r w:rsidRPr="00D429BD">
              <w:rPr>
                <w:b/>
                <w:bCs/>
                <w:i/>
                <w:iCs/>
              </w:rPr>
              <w:t>bistå ved</w:t>
            </w:r>
            <w:r w:rsidRPr="00D429BD">
              <w:t xml:space="preserve"> overvågningen. Den uafhængige overvågningsmekanisme bør ikke påvirke den overvågning af de grundlæggende rettigheder, som Det Europæiske Agentur for Grænse- og Kystbevogtnings observatører af grundlæggende rettigheder foretager, jf. forordning (EU) 2019/1896. Medlemsstaterne bør undersøge påstande om tilsidesættelse af de grundlæggende rettigheder under screeningen, bl.a. ved at sikre en hurtig og passende behandling af klager.</w:t>
            </w:r>
          </w:p>
        </w:tc>
      </w:tr>
    </w:tbl>
    <w:p w14:paraId="0AB2F7F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0EDFDF61" w14:textId="77777777" w:rsidR="00DA03F2" w:rsidRPr="00D429BD" w:rsidRDefault="00DA03F2" w:rsidP="00DA03F2">
      <w:r w:rsidRPr="00D429BD">
        <w:rPr>
          <w:rStyle w:val="HideTWBExt"/>
          <w:noProof w:val="0"/>
          <w:color w:val="auto"/>
        </w:rPr>
        <w:t>&lt;/Amend&gt;</w:t>
      </w:r>
    </w:p>
    <w:p w14:paraId="02A5CFD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273</w:t>
      </w:r>
      <w:r w:rsidRPr="00D429BD">
        <w:rPr>
          <w:rStyle w:val="HideTWBExt"/>
          <w:noProof w:val="0"/>
          <w:color w:val="auto"/>
        </w:rPr>
        <w:t>&lt;/NumAm&gt;</w:t>
      </w:r>
    </w:p>
    <w:p w14:paraId="2E2288F3"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DECAE10"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7BDEA035" w14:textId="77777777" w:rsidR="00DA03F2" w:rsidRPr="00D429BD" w:rsidRDefault="00DA03F2" w:rsidP="00DA03F2">
      <w:r w:rsidRPr="00D429BD">
        <w:rPr>
          <w:rStyle w:val="HideTWBExt"/>
          <w:noProof w:val="0"/>
          <w:color w:val="auto"/>
        </w:rPr>
        <w:t>&lt;/RepeatBlock-By&gt;</w:t>
      </w:r>
    </w:p>
    <w:p w14:paraId="26B50FF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B3209D7" w14:textId="77777777" w:rsidR="00DA03F2" w:rsidRPr="00D429BD" w:rsidRDefault="00DA03F2" w:rsidP="00DA03F2">
      <w:pPr>
        <w:pStyle w:val="NormalBold"/>
      </w:pPr>
      <w:r w:rsidRPr="00D429BD">
        <w:rPr>
          <w:rStyle w:val="HideTWBExt"/>
          <w:noProof w:val="0"/>
          <w:color w:val="auto"/>
        </w:rPr>
        <w:t>&lt;Article&gt;</w:t>
      </w:r>
      <w:r w:rsidRPr="00D429BD">
        <w:t>Betragtning 23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91920B9" w14:textId="77777777" w:rsidTr="00453413">
        <w:trPr>
          <w:trHeight w:hRule="exact" w:val="240"/>
          <w:jc w:val="center"/>
        </w:trPr>
        <w:tc>
          <w:tcPr>
            <w:tcW w:w="9752" w:type="dxa"/>
            <w:gridSpan w:val="2"/>
          </w:tcPr>
          <w:p w14:paraId="19B03CCC" w14:textId="77777777" w:rsidR="00DA03F2" w:rsidRPr="00D429BD" w:rsidRDefault="00DA03F2" w:rsidP="00453413"/>
        </w:tc>
      </w:tr>
      <w:tr w:rsidR="008126DB" w:rsidRPr="00D429BD" w14:paraId="0A410C91" w14:textId="77777777" w:rsidTr="00453413">
        <w:trPr>
          <w:trHeight w:val="240"/>
          <w:jc w:val="center"/>
        </w:trPr>
        <w:tc>
          <w:tcPr>
            <w:tcW w:w="4876" w:type="dxa"/>
          </w:tcPr>
          <w:p w14:paraId="74091F0A" w14:textId="77777777" w:rsidR="00DA03F2" w:rsidRPr="00D429BD" w:rsidRDefault="00DA03F2" w:rsidP="00453413">
            <w:pPr>
              <w:pStyle w:val="AmColumnHeading"/>
            </w:pPr>
            <w:r w:rsidRPr="00D429BD">
              <w:t>Kommissionens forslag</w:t>
            </w:r>
          </w:p>
        </w:tc>
        <w:tc>
          <w:tcPr>
            <w:tcW w:w="4876" w:type="dxa"/>
          </w:tcPr>
          <w:p w14:paraId="1CF8A790" w14:textId="77777777" w:rsidR="00DA03F2" w:rsidRPr="00D429BD" w:rsidRDefault="00DA03F2" w:rsidP="00453413">
            <w:pPr>
              <w:pStyle w:val="AmColumnHeading"/>
            </w:pPr>
            <w:r w:rsidRPr="00D429BD">
              <w:t>Ændringsforslag</w:t>
            </w:r>
          </w:p>
        </w:tc>
      </w:tr>
      <w:tr w:rsidR="008126DB" w:rsidRPr="00D429BD" w14:paraId="4A298F5F" w14:textId="77777777" w:rsidTr="00453413">
        <w:trPr>
          <w:jc w:val="center"/>
        </w:trPr>
        <w:tc>
          <w:tcPr>
            <w:tcW w:w="4876" w:type="dxa"/>
          </w:tcPr>
          <w:p w14:paraId="7C8BD490" w14:textId="77777777" w:rsidR="00DA03F2" w:rsidRPr="00D429BD" w:rsidRDefault="00DA03F2" w:rsidP="00453413">
            <w:pPr>
              <w:pStyle w:val="Normal6a"/>
            </w:pPr>
          </w:p>
        </w:tc>
        <w:tc>
          <w:tcPr>
            <w:tcW w:w="4876" w:type="dxa"/>
          </w:tcPr>
          <w:p w14:paraId="1B6699DE" w14:textId="77777777" w:rsidR="00DA03F2" w:rsidRPr="00D429BD" w:rsidRDefault="00DA03F2" w:rsidP="00453413">
            <w:pPr>
              <w:pStyle w:val="Normal6a"/>
            </w:pPr>
            <w:r w:rsidRPr="00D429BD">
              <w:rPr>
                <w:b/>
                <w:i/>
              </w:rPr>
              <w:t>(23a)</w:t>
            </w:r>
            <w:r w:rsidRPr="00D429BD">
              <w:tab/>
            </w:r>
            <w:r w:rsidRPr="00D429BD">
              <w:rPr>
                <w:b/>
                <w:i/>
              </w:rPr>
              <w:t>Tredjelandsstatsborgere bør kunne nyde godt af de højeste standarder for databeskyttelse, navnlig i betragtning af deres potentielle sårbarheder, følsomheden af de data, der indsamles under screeningen, og de potentielle konsekvenser af de oplysninger, der gives under screeningen, for deres efterfølgende procedurer. Screeningsproceduren bør altid være i overensstemmelse med forordning (EU) 2016/679, forordning (EU) 2018/1725 og, hvis relevant, direktiv 2018/680, herunder de generelle principper om dataminimering og formålsbegrænsning. De nationale databeskyttelsesmyndigheder, Databeskyttelsesrådet og Den Europæiske Tilsynsførende for Databeskyttelse bør derfor inddrages tæt i screeningsprocedurernes gennemførelse og i den i artikel 7 omhandlede overvågningsmekanisme.</w:t>
            </w:r>
          </w:p>
        </w:tc>
      </w:tr>
    </w:tbl>
    <w:p w14:paraId="376E126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4C563B9" w14:textId="77777777" w:rsidR="00DA03F2" w:rsidRPr="00D429BD" w:rsidRDefault="00DA03F2" w:rsidP="00DA03F2">
      <w:r w:rsidRPr="00D429BD">
        <w:rPr>
          <w:rStyle w:val="HideTWBExt"/>
          <w:noProof w:val="0"/>
          <w:color w:val="auto"/>
        </w:rPr>
        <w:t>&lt;/Amend&gt;</w:t>
      </w:r>
    </w:p>
    <w:p w14:paraId="796F43F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274</w:t>
      </w:r>
      <w:r w:rsidRPr="00D429BD">
        <w:rPr>
          <w:rStyle w:val="HideTWBExt"/>
          <w:noProof w:val="0"/>
          <w:color w:val="auto"/>
        </w:rPr>
        <w:t>&lt;/NumAm&gt;</w:t>
      </w:r>
    </w:p>
    <w:p w14:paraId="3C907CAE"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0E0C008C" w14:textId="77777777" w:rsidR="00DA03F2" w:rsidRPr="00D429BD" w:rsidRDefault="00DA03F2" w:rsidP="00DA03F2">
      <w:pPr>
        <w:pStyle w:val="NormalBold"/>
      </w:pPr>
      <w:r w:rsidRPr="00D429BD">
        <w:rPr>
          <w:rStyle w:val="HideTWBExt"/>
          <w:noProof w:val="0"/>
          <w:color w:val="auto"/>
        </w:rPr>
        <w:t>&lt;/RepeatBlock-By&gt;</w:t>
      </w:r>
    </w:p>
    <w:p w14:paraId="7D7DAC7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94E0E25" w14:textId="77777777" w:rsidR="00DA03F2" w:rsidRPr="00D429BD" w:rsidRDefault="00DA03F2" w:rsidP="00DA03F2">
      <w:pPr>
        <w:pStyle w:val="NormalBold"/>
      </w:pPr>
      <w:r w:rsidRPr="00D429BD">
        <w:rPr>
          <w:rStyle w:val="HideTWBExt"/>
          <w:noProof w:val="0"/>
          <w:color w:val="auto"/>
        </w:rPr>
        <w:t>&lt;Article&gt;</w:t>
      </w:r>
      <w:r w:rsidRPr="00D429BD">
        <w:t>Betragtning 23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045DE14" w14:textId="77777777" w:rsidTr="00453413">
        <w:trPr>
          <w:trHeight w:hRule="exact" w:val="240"/>
          <w:jc w:val="center"/>
        </w:trPr>
        <w:tc>
          <w:tcPr>
            <w:tcW w:w="9752" w:type="dxa"/>
            <w:gridSpan w:val="2"/>
          </w:tcPr>
          <w:p w14:paraId="22819535" w14:textId="77777777" w:rsidR="00DA03F2" w:rsidRPr="00D429BD" w:rsidRDefault="00DA03F2" w:rsidP="00453413"/>
        </w:tc>
      </w:tr>
      <w:tr w:rsidR="008126DB" w:rsidRPr="00D429BD" w14:paraId="2707024E" w14:textId="77777777" w:rsidTr="00453413">
        <w:trPr>
          <w:trHeight w:val="240"/>
          <w:jc w:val="center"/>
        </w:trPr>
        <w:tc>
          <w:tcPr>
            <w:tcW w:w="4876" w:type="dxa"/>
          </w:tcPr>
          <w:p w14:paraId="73659E92" w14:textId="77777777" w:rsidR="00DA03F2" w:rsidRPr="00D429BD" w:rsidRDefault="00DA03F2" w:rsidP="00453413">
            <w:pPr>
              <w:pStyle w:val="AmColumnHeading"/>
            </w:pPr>
            <w:r w:rsidRPr="00D429BD">
              <w:t>Kommissionens forslag</w:t>
            </w:r>
          </w:p>
        </w:tc>
        <w:tc>
          <w:tcPr>
            <w:tcW w:w="4876" w:type="dxa"/>
          </w:tcPr>
          <w:p w14:paraId="1C814A2B" w14:textId="77777777" w:rsidR="00DA03F2" w:rsidRPr="00D429BD" w:rsidRDefault="00DA03F2" w:rsidP="00453413">
            <w:pPr>
              <w:pStyle w:val="AmColumnHeading"/>
            </w:pPr>
            <w:r w:rsidRPr="00D429BD">
              <w:t>Ændringsforslag</w:t>
            </w:r>
          </w:p>
        </w:tc>
      </w:tr>
      <w:tr w:rsidR="008126DB" w:rsidRPr="00D429BD" w14:paraId="4962DA1C" w14:textId="77777777" w:rsidTr="00453413">
        <w:trPr>
          <w:jc w:val="center"/>
        </w:trPr>
        <w:tc>
          <w:tcPr>
            <w:tcW w:w="4876" w:type="dxa"/>
          </w:tcPr>
          <w:p w14:paraId="52F02408" w14:textId="77777777" w:rsidR="00DA03F2" w:rsidRPr="00D429BD" w:rsidRDefault="00DA03F2" w:rsidP="00453413">
            <w:pPr>
              <w:pStyle w:val="Normal6a"/>
            </w:pPr>
          </w:p>
        </w:tc>
        <w:tc>
          <w:tcPr>
            <w:tcW w:w="4876" w:type="dxa"/>
          </w:tcPr>
          <w:p w14:paraId="61A31B80" w14:textId="77777777" w:rsidR="00DA03F2" w:rsidRPr="00D429BD" w:rsidRDefault="00DA03F2" w:rsidP="00453413">
            <w:pPr>
              <w:pStyle w:val="Normal6a"/>
            </w:pPr>
            <w:r w:rsidRPr="00D429BD">
              <w:rPr>
                <w:b/>
                <w:i/>
              </w:rPr>
              <w:t>(23a)</w:t>
            </w:r>
            <w:r w:rsidRPr="00D429BD">
              <w:tab/>
            </w:r>
            <w:r w:rsidRPr="00D429BD">
              <w:rPr>
                <w:b/>
                <w:i/>
              </w:rPr>
              <w:t>Tredjelandsstatsborgere bør kunne nyde godt af de højeste standarder for databeskyttelse, navnlig i betragtning af deres potentielle sårbarheder, følsomheden af de data, der indsamles under screeningen, og de potentielle konsekvenser af de oplysninger, der gives under screeningen, for deres efterfølgende procedurer. Screeningsproceduren bør altid være i overensstemmelse med forordning (EU) 2016/679, forordning (EU) 2018/1725 og, hvis relevant, direktiv 2018/680, herunder de generelle principper om dataminimering og formålsbegrænsning. De nationale databeskyttelsesmyndigheder, Databeskyttelsesrådet og Den Europæiske Tilsynsførende for Databeskyttelse bør derfor inddrages tæt i screeningsprocedurernes gennemførelse.</w:t>
            </w:r>
          </w:p>
        </w:tc>
      </w:tr>
    </w:tbl>
    <w:p w14:paraId="7056517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A812923" w14:textId="77777777" w:rsidR="00DA03F2" w:rsidRPr="00D429BD" w:rsidRDefault="00DA03F2" w:rsidP="00DA03F2">
      <w:r w:rsidRPr="00D429BD">
        <w:rPr>
          <w:rStyle w:val="HideTWBExt"/>
          <w:noProof w:val="0"/>
          <w:color w:val="auto"/>
        </w:rPr>
        <w:t>&lt;/Amend&gt;</w:t>
      </w:r>
    </w:p>
    <w:p w14:paraId="3ADD1FD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275</w:t>
      </w:r>
      <w:r w:rsidRPr="00D429BD">
        <w:rPr>
          <w:rStyle w:val="HideTWBExt"/>
          <w:noProof w:val="0"/>
          <w:color w:val="auto"/>
        </w:rPr>
        <w:t>&lt;/NumAm&gt;</w:t>
      </w:r>
    </w:p>
    <w:p w14:paraId="501C33EE" w14:textId="77777777" w:rsidR="00DA03F2" w:rsidRPr="00D429BD" w:rsidRDefault="00DA03F2" w:rsidP="00DA03F2">
      <w:pPr>
        <w:pStyle w:val="NormalBold"/>
      </w:pPr>
      <w:r w:rsidRPr="00D429BD">
        <w:rPr>
          <w:rStyle w:val="HideTWBExt"/>
          <w:noProof w:val="0"/>
          <w:color w:val="auto"/>
        </w:rPr>
        <w:t>&lt;RepeatBlock-By&gt;&lt;Members&gt;</w:t>
      </w:r>
      <w:r w:rsidRPr="00D429BD">
        <w:t>Jean-Paul Garraud, Nicolas Bay</w:t>
      </w:r>
      <w:r w:rsidRPr="00D429BD">
        <w:rPr>
          <w:rStyle w:val="HideTWBExt"/>
          <w:noProof w:val="0"/>
          <w:color w:val="auto"/>
        </w:rPr>
        <w:t>&lt;/Members&gt;</w:t>
      </w:r>
    </w:p>
    <w:p w14:paraId="650118B6" w14:textId="77777777" w:rsidR="00DA03F2" w:rsidRPr="00D429BD" w:rsidRDefault="00DA03F2" w:rsidP="00DA03F2">
      <w:pPr>
        <w:pStyle w:val="NormalBold"/>
      </w:pPr>
      <w:r w:rsidRPr="00D429BD">
        <w:rPr>
          <w:rStyle w:val="HideTWBExt"/>
          <w:noProof w:val="0"/>
          <w:color w:val="auto"/>
        </w:rPr>
        <w:t>&lt;/RepeatBlock-By&gt;</w:t>
      </w:r>
    </w:p>
    <w:p w14:paraId="761DE37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3AD4FC2" w14:textId="77777777" w:rsidR="00DA03F2" w:rsidRPr="00D429BD" w:rsidRDefault="00DA03F2" w:rsidP="00DA03F2">
      <w:pPr>
        <w:pStyle w:val="NormalBold"/>
      </w:pPr>
      <w:r w:rsidRPr="00D429BD">
        <w:rPr>
          <w:rStyle w:val="HideTWBExt"/>
          <w:noProof w:val="0"/>
          <w:color w:val="auto"/>
        </w:rPr>
        <w:t>&lt;Article&gt;</w:t>
      </w:r>
      <w:r w:rsidRPr="00D429BD">
        <w:t>Betragtning 23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C511AAF" w14:textId="77777777" w:rsidTr="00453413">
        <w:trPr>
          <w:trHeight w:hRule="exact" w:val="240"/>
          <w:jc w:val="center"/>
        </w:trPr>
        <w:tc>
          <w:tcPr>
            <w:tcW w:w="9752" w:type="dxa"/>
            <w:gridSpan w:val="2"/>
          </w:tcPr>
          <w:p w14:paraId="5AD9B066" w14:textId="77777777" w:rsidR="00DA03F2" w:rsidRPr="00D429BD" w:rsidRDefault="00DA03F2" w:rsidP="00453413"/>
        </w:tc>
      </w:tr>
      <w:tr w:rsidR="008126DB" w:rsidRPr="00D429BD" w14:paraId="704AD6F9" w14:textId="77777777" w:rsidTr="00453413">
        <w:trPr>
          <w:trHeight w:val="240"/>
          <w:jc w:val="center"/>
        </w:trPr>
        <w:tc>
          <w:tcPr>
            <w:tcW w:w="4876" w:type="dxa"/>
          </w:tcPr>
          <w:p w14:paraId="7E799F69" w14:textId="77777777" w:rsidR="00DA03F2" w:rsidRPr="00D429BD" w:rsidRDefault="00DA03F2" w:rsidP="00453413">
            <w:pPr>
              <w:pStyle w:val="AmColumnHeading"/>
            </w:pPr>
            <w:r w:rsidRPr="00D429BD">
              <w:t>Kommissionens forslag</w:t>
            </w:r>
          </w:p>
        </w:tc>
        <w:tc>
          <w:tcPr>
            <w:tcW w:w="4876" w:type="dxa"/>
          </w:tcPr>
          <w:p w14:paraId="1AE57875" w14:textId="77777777" w:rsidR="00DA03F2" w:rsidRPr="00D429BD" w:rsidRDefault="00DA03F2" w:rsidP="00453413">
            <w:pPr>
              <w:pStyle w:val="AmColumnHeading"/>
            </w:pPr>
            <w:r w:rsidRPr="00D429BD">
              <w:t>Ændringsforslag</w:t>
            </w:r>
          </w:p>
        </w:tc>
      </w:tr>
      <w:tr w:rsidR="008126DB" w:rsidRPr="00D429BD" w14:paraId="7D12BF5A" w14:textId="77777777" w:rsidTr="00453413">
        <w:trPr>
          <w:jc w:val="center"/>
        </w:trPr>
        <w:tc>
          <w:tcPr>
            <w:tcW w:w="4876" w:type="dxa"/>
          </w:tcPr>
          <w:p w14:paraId="022610B0" w14:textId="77777777" w:rsidR="00DA03F2" w:rsidRPr="00D429BD" w:rsidRDefault="00DA03F2" w:rsidP="00453413">
            <w:pPr>
              <w:pStyle w:val="Normal6a"/>
            </w:pPr>
          </w:p>
        </w:tc>
        <w:tc>
          <w:tcPr>
            <w:tcW w:w="4876" w:type="dxa"/>
          </w:tcPr>
          <w:p w14:paraId="095AD7BA" w14:textId="77777777" w:rsidR="00DA03F2" w:rsidRPr="00D429BD" w:rsidRDefault="00DA03F2" w:rsidP="00453413">
            <w:pPr>
              <w:pStyle w:val="Normal6a"/>
            </w:pPr>
            <w:r w:rsidRPr="00D429BD">
              <w:rPr>
                <w:b/>
                <w:i/>
              </w:rPr>
              <w:t>(23a)</w:t>
            </w:r>
            <w:r w:rsidRPr="00D429BD">
              <w:tab/>
            </w:r>
            <w:r w:rsidRPr="00D429BD">
              <w:rPr>
                <w:b/>
                <w:i/>
              </w:rPr>
              <w:t>Medlemsstaterne bør have ret til at afvise ikkestatslige organisationers deltagelse i screeningsproceduren for illegale indvandrere, som forsøger at rejse ind i Den Europæiske Union.</w:t>
            </w:r>
          </w:p>
        </w:tc>
      </w:tr>
    </w:tbl>
    <w:p w14:paraId="5343ED2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6FEDB979" w14:textId="77777777" w:rsidR="00DA03F2" w:rsidRPr="00D429BD" w:rsidRDefault="00DA03F2" w:rsidP="00DA03F2">
      <w:r w:rsidRPr="00D429BD">
        <w:rPr>
          <w:rStyle w:val="HideTWBExt"/>
          <w:noProof w:val="0"/>
          <w:color w:val="auto"/>
        </w:rPr>
        <w:t>&lt;/Amend&gt;</w:t>
      </w:r>
    </w:p>
    <w:p w14:paraId="5543990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276</w:t>
      </w:r>
      <w:r w:rsidRPr="00D429BD">
        <w:rPr>
          <w:rStyle w:val="HideTWBExt"/>
          <w:noProof w:val="0"/>
          <w:color w:val="auto"/>
        </w:rPr>
        <w:t>&lt;/NumAm&gt;</w:t>
      </w:r>
    </w:p>
    <w:p w14:paraId="1D5171D7"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888FA9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1A02DA50" w14:textId="77777777" w:rsidR="00DA03F2" w:rsidRPr="00D429BD" w:rsidRDefault="00DA03F2" w:rsidP="00DA03F2">
      <w:r w:rsidRPr="00D429BD">
        <w:rPr>
          <w:rStyle w:val="HideTWBExt"/>
          <w:noProof w:val="0"/>
          <w:color w:val="auto"/>
        </w:rPr>
        <w:t>&lt;/RepeatBlock-By&gt;</w:t>
      </w:r>
    </w:p>
    <w:p w14:paraId="7A7DE5E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AE9F3FC" w14:textId="77777777" w:rsidR="00DA03F2" w:rsidRPr="00D429BD" w:rsidRDefault="00DA03F2" w:rsidP="00DA03F2">
      <w:pPr>
        <w:pStyle w:val="NormalBold"/>
      </w:pPr>
      <w:r w:rsidRPr="00D429BD">
        <w:rPr>
          <w:rStyle w:val="HideTWBExt"/>
          <w:noProof w:val="0"/>
          <w:color w:val="auto"/>
        </w:rPr>
        <w:t>&lt;Article&gt;</w:t>
      </w:r>
      <w:r w:rsidRPr="00D429BD">
        <w:t>Betragtning 24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7C9714A" w14:textId="77777777" w:rsidTr="00453413">
        <w:trPr>
          <w:trHeight w:hRule="exact" w:val="240"/>
          <w:jc w:val="center"/>
        </w:trPr>
        <w:tc>
          <w:tcPr>
            <w:tcW w:w="9752" w:type="dxa"/>
            <w:gridSpan w:val="2"/>
          </w:tcPr>
          <w:p w14:paraId="0C41EA62" w14:textId="77777777" w:rsidR="00DA03F2" w:rsidRPr="00D429BD" w:rsidRDefault="00DA03F2" w:rsidP="00453413"/>
        </w:tc>
      </w:tr>
      <w:tr w:rsidR="008126DB" w:rsidRPr="00D429BD" w14:paraId="3D26E60B" w14:textId="77777777" w:rsidTr="00453413">
        <w:trPr>
          <w:trHeight w:val="240"/>
          <w:jc w:val="center"/>
        </w:trPr>
        <w:tc>
          <w:tcPr>
            <w:tcW w:w="4876" w:type="dxa"/>
          </w:tcPr>
          <w:p w14:paraId="660C0CDB" w14:textId="77777777" w:rsidR="00DA03F2" w:rsidRPr="00D429BD" w:rsidRDefault="00DA03F2" w:rsidP="00453413">
            <w:pPr>
              <w:pStyle w:val="AmColumnHeading"/>
            </w:pPr>
            <w:r w:rsidRPr="00D429BD">
              <w:t>Kommissionens forslag</w:t>
            </w:r>
          </w:p>
        </w:tc>
        <w:tc>
          <w:tcPr>
            <w:tcW w:w="4876" w:type="dxa"/>
          </w:tcPr>
          <w:p w14:paraId="775619C1" w14:textId="77777777" w:rsidR="00DA03F2" w:rsidRPr="00D429BD" w:rsidRDefault="00DA03F2" w:rsidP="00453413">
            <w:pPr>
              <w:pStyle w:val="AmColumnHeading"/>
            </w:pPr>
            <w:r w:rsidRPr="00D429BD">
              <w:t>Ændringsforslag</w:t>
            </w:r>
          </w:p>
        </w:tc>
      </w:tr>
      <w:tr w:rsidR="008126DB" w:rsidRPr="00D429BD" w14:paraId="207EEA45" w14:textId="77777777" w:rsidTr="00453413">
        <w:trPr>
          <w:jc w:val="center"/>
        </w:trPr>
        <w:tc>
          <w:tcPr>
            <w:tcW w:w="4876" w:type="dxa"/>
          </w:tcPr>
          <w:p w14:paraId="18540140" w14:textId="77777777" w:rsidR="00DA03F2" w:rsidRPr="00D429BD" w:rsidRDefault="00DA03F2" w:rsidP="00453413">
            <w:pPr>
              <w:pStyle w:val="Normal6a"/>
            </w:pPr>
            <w:r w:rsidRPr="00D429BD">
              <w:t>(24)</w:t>
            </w:r>
            <w:r w:rsidRPr="00D429BD">
              <w:tab/>
              <w:t>Ved afslutningen af screeningen bør de myndigheder, der er ansvarlige for screeningen, udfylde en debriefingformular. Formularen sendes til de myndigheder, der behandler ansøgninger om international beskyttelse</w:t>
            </w:r>
            <w:r w:rsidRPr="00D429BD">
              <w:rPr>
                <w:b/>
                <w:bCs/>
                <w:i/>
                <w:iCs/>
              </w:rPr>
              <w:t>, eller til de kompetente tilbagesendelsesmyndigheder — afhængigt af, hvem der henvises til</w:t>
            </w:r>
            <w:r w:rsidRPr="00D429BD">
              <w:t>.</w:t>
            </w:r>
            <w:r w:rsidRPr="00D429BD">
              <w:rPr>
                <w:b/>
                <w:i/>
              </w:rPr>
              <w:t xml:space="preserve"> </w:t>
            </w:r>
            <w:r w:rsidRPr="00D429BD">
              <w:rPr>
                <w:b/>
                <w:bCs/>
                <w:i/>
                <w:iCs/>
              </w:rPr>
              <w:t>I førstnævnte tilfælde</w:t>
            </w:r>
            <w:r w:rsidRPr="00D429BD">
              <w:t xml:space="preserve"> bør </w:t>
            </w:r>
            <w:r w:rsidRPr="00D429BD">
              <w:rPr>
                <w:b/>
                <w:bCs/>
                <w:i/>
                <w:iCs/>
              </w:rPr>
              <w:t>de myndigheder</w:t>
            </w:r>
            <w:r w:rsidRPr="00D429BD">
              <w:t xml:space="preserve">, der er </w:t>
            </w:r>
            <w:r w:rsidRPr="00D429BD">
              <w:rPr>
                <w:b/>
                <w:bCs/>
                <w:i/>
                <w:iCs/>
              </w:rPr>
              <w:t>ansvarlige for screeningen, også angive eventuelle detaljer, der forekommer relevante for afgørelsen af, om</w:t>
            </w:r>
            <w:r w:rsidRPr="00D429BD">
              <w:t xml:space="preserve"> de </w:t>
            </w:r>
            <w:r w:rsidRPr="00D429BD">
              <w:rPr>
                <w:b/>
                <w:bCs/>
                <w:i/>
                <w:iCs/>
              </w:rPr>
              <w:t>kompetente myndigheder bør behandle den</w:t>
            </w:r>
            <w:r w:rsidRPr="00D429BD">
              <w:t xml:space="preserve"> pågældende </w:t>
            </w:r>
            <w:r w:rsidRPr="00D429BD">
              <w:rPr>
                <w:b/>
                <w:bCs/>
                <w:i/>
                <w:iCs/>
              </w:rPr>
              <w:t>tredjelandsstatsborgers ansøgning efter en fremskyndet behandlingsprocedure eller efter grænseproceduren</w:t>
            </w:r>
            <w:r w:rsidRPr="00D429BD">
              <w:t>.</w:t>
            </w:r>
          </w:p>
        </w:tc>
        <w:tc>
          <w:tcPr>
            <w:tcW w:w="4876" w:type="dxa"/>
          </w:tcPr>
          <w:p w14:paraId="69C0B223" w14:textId="77777777" w:rsidR="00DA03F2" w:rsidRPr="00D429BD" w:rsidRDefault="00DA03F2" w:rsidP="00453413">
            <w:pPr>
              <w:pStyle w:val="Normal6a"/>
            </w:pPr>
            <w:r w:rsidRPr="00D429BD">
              <w:t>(24)</w:t>
            </w:r>
            <w:r w:rsidRPr="00D429BD">
              <w:tab/>
              <w:t>Ved afslutningen af screeningen bør de myndigheder, der er ansvarlige for screeningen, udfylde en debriefingformular. Formularen sendes til de myndigheder, der behandler ansøgninger om international beskyttelse.</w:t>
            </w:r>
            <w:r w:rsidRPr="00D429BD">
              <w:rPr>
                <w:b/>
                <w:i/>
              </w:rPr>
              <w:t xml:space="preserve"> </w:t>
            </w:r>
            <w:r w:rsidRPr="00D429BD">
              <w:rPr>
                <w:b/>
                <w:bCs/>
                <w:i/>
                <w:iCs/>
              </w:rPr>
              <w:t>Formularen, herunder bilaget,</w:t>
            </w:r>
            <w:r w:rsidRPr="00D429BD">
              <w:t xml:space="preserve"> bør </w:t>
            </w:r>
            <w:r w:rsidRPr="00D429BD">
              <w:rPr>
                <w:b/>
                <w:bCs/>
                <w:i/>
                <w:iCs/>
              </w:rPr>
              <w:t>have en begrænset lagringsperiode</w:t>
            </w:r>
            <w:r w:rsidRPr="00D429BD">
              <w:t xml:space="preserve">, der er </w:t>
            </w:r>
            <w:r w:rsidRPr="00D429BD">
              <w:rPr>
                <w:b/>
                <w:bCs/>
                <w:i/>
                <w:iCs/>
              </w:rPr>
              <w:t>klart defineret og baseret på princippet om, at oplysningerne skal slettes, når</w:t>
            </w:r>
            <w:r w:rsidRPr="00D429BD">
              <w:t xml:space="preserve"> de </w:t>
            </w:r>
            <w:r w:rsidRPr="00D429BD">
              <w:rPr>
                <w:b/>
                <w:bCs/>
                <w:i/>
                <w:iCs/>
              </w:rPr>
              <w:t>ikke længere er nødvendige til de formål, de blev indsamlet eller på anden vis behandlet til.</w:t>
            </w:r>
            <w:r w:rsidRPr="00D429BD">
              <w:t xml:space="preserve"> </w:t>
            </w:r>
            <w:r w:rsidRPr="00D429BD">
              <w:rPr>
                <w:b/>
                <w:bCs/>
                <w:i/>
                <w:iCs/>
              </w:rPr>
              <w:t>Den</w:t>
            </w:r>
            <w:r w:rsidRPr="00D429BD">
              <w:t xml:space="preserve"> pågældende </w:t>
            </w:r>
            <w:r w:rsidRPr="00D429BD">
              <w:rPr>
                <w:b/>
                <w:bCs/>
                <w:i/>
                <w:iCs/>
              </w:rPr>
              <w:t>tredjelandsstatsborger bør få udleveret en kopi af debriefingformularen og alle oplysninger relateret til vedkommende, inden de fremsendes til de relevante myndigheder</w:t>
            </w:r>
            <w:r w:rsidRPr="00D429BD">
              <w:t>.</w:t>
            </w:r>
            <w:r w:rsidRPr="00D429BD">
              <w:rPr>
                <w:b/>
                <w:i/>
              </w:rPr>
              <w:t xml:space="preserve"> </w:t>
            </w:r>
            <w:r w:rsidRPr="00D429BD">
              <w:rPr>
                <w:b/>
                <w:bCs/>
                <w:i/>
                <w:iCs/>
              </w:rPr>
              <w:t>Kopien bør også være på et sprog, som tredjelandsstatsborgeren forstår, og bør indeholde alle relevante oplysninger for, at personen kan udøve sin ret til at berigtige eller supplere data eller oplysninger givet under screeningsproceduren.</w:t>
            </w:r>
          </w:p>
        </w:tc>
      </w:tr>
    </w:tbl>
    <w:p w14:paraId="3FEE0EB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AB75E6B" w14:textId="77777777" w:rsidR="00DA03F2" w:rsidRPr="00D429BD" w:rsidRDefault="00DA03F2" w:rsidP="00DA03F2">
      <w:r w:rsidRPr="00D429BD">
        <w:rPr>
          <w:rStyle w:val="HideTWBExt"/>
          <w:noProof w:val="0"/>
          <w:color w:val="auto"/>
        </w:rPr>
        <w:t>&lt;/Amend&gt;</w:t>
      </w:r>
    </w:p>
    <w:p w14:paraId="5072ED5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277</w:t>
      </w:r>
      <w:r w:rsidRPr="00D429BD">
        <w:rPr>
          <w:rStyle w:val="HideTWBExt"/>
          <w:noProof w:val="0"/>
          <w:color w:val="auto"/>
        </w:rPr>
        <w:t>&lt;/NumAm&gt;</w:t>
      </w:r>
    </w:p>
    <w:p w14:paraId="640918A5"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w:t>
      </w:r>
      <w:r w:rsidRPr="00D429BD">
        <w:rPr>
          <w:rStyle w:val="HideTWBExt"/>
          <w:noProof w:val="0"/>
          <w:color w:val="auto"/>
        </w:rPr>
        <w:t>&lt;/Members&gt;</w:t>
      </w:r>
    </w:p>
    <w:p w14:paraId="4C03688D" w14:textId="77777777" w:rsidR="00DA03F2" w:rsidRPr="00D429BD" w:rsidRDefault="00DA03F2" w:rsidP="00DA03F2">
      <w:pPr>
        <w:pStyle w:val="NormalBold"/>
      </w:pPr>
      <w:r w:rsidRPr="00D429BD">
        <w:rPr>
          <w:rStyle w:val="HideTWBExt"/>
          <w:noProof w:val="0"/>
          <w:color w:val="auto"/>
        </w:rPr>
        <w:t>&lt;/RepeatBlock-By&gt;</w:t>
      </w:r>
    </w:p>
    <w:p w14:paraId="39CED7A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F348AEB" w14:textId="77777777" w:rsidR="00DA03F2" w:rsidRPr="00D429BD" w:rsidRDefault="00DA03F2" w:rsidP="00DA03F2">
      <w:pPr>
        <w:pStyle w:val="NormalBold"/>
      </w:pPr>
      <w:r w:rsidRPr="00D429BD">
        <w:rPr>
          <w:rStyle w:val="HideTWBExt"/>
          <w:noProof w:val="0"/>
          <w:color w:val="auto"/>
        </w:rPr>
        <w:t>&lt;Article&gt;</w:t>
      </w:r>
      <w:r w:rsidRPr="00D429BD">
        <w:t>Betragtning 24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0C5B2AD" w14:textId="77777777" w:rsidTr="00453413">
        <w:trPr>
          <w:trHeight w:hRule="exact" w:val="240"/>
          <w:jc w:val="center"/>
        </w:trPr>
        <w:tc>
          <w:tcPr>
            <w:tcW w:w="9752" w:type="dxa"/>
            <w:gridSpan w:val="2"/>
          </w:tcPr>
          <w:p w14:paraId="2DC2445F" w14:textId="77777777" w:rsidR="00DA03F2" w:rsidRPr="00D429BD" w:rsidRDefault="00DA03F2" w:rsidP="00453413"/>
        </w:tc>
      </w:tr>
      <w:tr w:rsidR="008126DB" w:rsidRPr="00D429BD" w14:paraId="1E1B7F49" w14:textId="77777777" w:rsidTr="00453413">
        <w:trPr>
          <w:trHeight w:val="240"/>
          <w:jc w:val="center"/>
        </w:trPr>
        <w:tc>
          <w:tcPr>
            <w:tcW w:w="4876" w:type="dxa"/>
          </w:tcPr>
          <w:p w14:paraId="0B64593D" w14:textId="77777777" w:rsidR="00DA03F2" w:rsidRPr="00D429BD" w:rsidRDefault="00DA03F2" w:rsidP="00453413">
            <w:pPr>
              <w:pStyle w:val="AmColumnHeading"/>
            </w:pPr>
            <w:r w:rsidRPr="00D429BD">
              <w:t>Kommissionens forslag</w:t>
            </w:r>
          </w:p>
        </w:tc>
        <w:tc>
          <w:tcPr>
            <w:tcW w:w="4876" w:type="dxa"/>
          </w:tcPr>
          <w:p w14:paraId="23C02A17" w14:textId="77777777" w:rsidR="00DA03F2" w:rsidRPr="00D429BD" w:rsidRDefault="00DA03F2" w:rsidP="00453413">
            <w:pPr>
              <w:pStyle w:val="AmColumnHeading"/>
            </w:pPr>
            <w:r w:rsidRPr="00D429BD">
              <w:t>Ændringsforslag</w:t>
            </w:r>
          </w:p>
        </w:tc>
      </w:tr>
      <w:tr w:rsidR="008126DB" w:rsidRPr="00D429BD" w14:paraId="6EB1BA39" w14:textId="77777777" w:rsidTr="00453413">
        <w:trPr>
          <w:jc w:val="center"/>
        </w:trPr>
        <w:tc>
          <w:tcPr>
            <w:tcW w:w="4876" w:type="dxa"/>
          </w:tcPr>
          <w:p w14:paraId="1FEEDF93" w14:textId="77777777" w:rsidR="00DA03F2" w:rsidRPr="00D429BD" w:rsidRDefault="00DA03F2" w:rsidP="00453413">
            <w:pPr>
              <w:pStyle w:val="Normal6a"/>
            </w:pPr>
            <w:r w:rsidRPr="00D429BD">
              <w:t>(24)</w:t>
            </w:r>
            <w:r w:rsidRPr="00D429BD">
              <w:tab/>
              <w:t xml:space="preserve">Ved afslutningen af screeningen bør de myndigheder, der er ansvarlige for screeningen, udfylde en debriefingformular. Formularen sendes til de myndigheder, der behandler ansøgninger om international beskyttelse, eller til de kompetente tilbagesendelsesmyndigheder — afhængigt af, hvem der henvises til. </w:t>
            </w:r>
            <w:r w:rsidRPr="00D429BD">
              <w:rPr>
                <w:b/>
                <w:i/>
              </w:rPr>
              <w:t>I førstnævnte tilfælde bør de myndigheder, der er ansvarlige for screeningen, også angive eventuelle detaljer, der forekommer relevante for afgørelsen af, om de kompetente myndigheder bør behandle den pågældende tredjelandsstatsborgers ansøgning efter en fremskyndet behandlingsprocedure eller efter grænseproceduren.</w:t>
            </w:r>
          </w:p>
        </w:tc>
        <w:tc>
          <w:tcPr>
            <w:tcW w:w="4876" w:type="dxa"/>
          </w:tcPr>
          <w:p w14:paraId="2A03CBE4" w14:textId="77777777" w:rsidR="00DA03F2" w:rsidRPr="00D429BD" w:rsidRDefault="00DA03F2" w:rsidP="00453413">
            <w:pPr>
              <w:pStyle w:val="Normal6a"/>
            </w:pPr>
            <w:r w:rsidRPr="00D429BD">
              <w:t>(24)</w:t>
            </w:r>
            <w:r w:rsidRPr="00D429BD">
              <w:tab/>
              <w:t>Ved afslutningen af screeningen bør de myndigheder, der er ansvarlige for screeningen, udfylde en debriefingformular. Formularen sendes til de myndigheder, der behandler ansøgninger om international beskyttelse, eller til de kompetente tilbagesendelsesmyndigheder — afhængigt af, hvem der henvises til.</w:t>
            </w:r>
          </w:p>
        </w:tc>
      </w:tr>
    </w:tbl>
    <w:p w14:paraId="3342191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9C94EEA" w14:textId="77777777" w:rsidR="00DA03F2" w:rsidRPr="00D429BD" w:rsidRDefault="00DA03F2" w:rsidP="00DA03F2">
      <w:r w:rsidRPr="00D429BD">
        <w:rPr>
          <w:rStyle w:val="HideTWBExt"/>
          <w:noProof w:val="0"/>
          <w:color w:val="auto"/>
        </w:rPr>
        <w:t>&lt;/Amend&gt;</w:t>
      </w:r>
    </w:p>
    <w:p w14:paraId="3BA745B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278</w:t>
      </w:r>
      <w:r w:rsidRPr="00D429BD">
        <w:rPr>
          <w:rStyle w:val="HideTWBExt"/>
          <w:noProof w:val="0"/>
          <w:color w:val="auto"/>
        </w:rPr>
        <w:t>&lt;/NumAm&gt;</w:t>
      </w:r>
    </w:p>
    <w:p w14:paraId="1B2A35E7"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3D62B024" w14:textId="77777777" w:rsidR="00DA03F2" w:rsidRPr="00D429BD" w:rsidRDefault="00DA03F2" w:rsidP="00DA03F2">
      <w:pPr>
        <w:pStyle w:val="NormalBold"/>
      </w:pPr>
      <w:r w:rsidRPr="00D429BD">
        <w:rPr>
          <w:rStyle w:val="HideTWBExt"/>
          <w:noProof w:val="0"/>
          <w:color w:val="auto"/>
        </w:rPr>
        <w:t>&lt;/RepeatBlock-By&gt;</w:t>
      </w:r>
    </w:p>
    <w:p w14:paraId="0E0C2B0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3DB45C6" w14:textId="77777777" w:rsidR="00DA03F2" w:rsidRPr="00D429BD" w:rsidRDefault="00DA03F2" w:rsidP="00DA03F2">
      <w:pPr>
        <w:pStyle w:val="NormalBold"/>
      </w:pPr>
      <w:r w:rsidRPr="00D429BD">
        <w:rPr>
          <w:rStyle w:val="HideTWBExt"/>
          <w:noProof w:val="0"/>
          <w:color w:val="auto"/>
        </w:rPr>
        <w:t>&lt;Article&gt;</w:t>
      </w:r>
      <w:r w:rsidRPr="00D429BD">
        <w:t>Betragtning 24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4273A6" w14:textId="77777777" w:rsidTr="00453413">
        <w:trPr>
          <w:trHeight w:hRule="exact" w:val="240"/>
          <w:jc w:val="center"/>
        </w:trPr>
        <w:tc>
          <w:tcPr>
            <w:tcW w:w="9752" w:type="dxa"/>
            <w:gridSpan w:val="2"/>
          </w:tcPr>
          <w:p w14:paraId="0E106013" w14:textId="77777777" w:rsidR="00DA03F2" w:rsidRPr="00D429BD" w:rsidRDefault="00DA03F2" w:rsidP="00453413"/>
        </w:tc>
      </w:tr>
      <w:tr w:rsidR="008126DB" w:rsidRPr="00D429BD" w14:paraId="1502852B" w14:textId="77777777" w:rsidTr="00453413">
        <w:trPr>
          <w:trHeight w:val="240"/>
          <w:jc w:val="center"/>
        </w:trPr>
        <w:tc>
          <w:tcPr>
            <w:tcW w:w="4876" w:type="dxa"/>
          </w:tcPr>
          <w:p w14:paraId="015B6A5F" w14:textId="77777777" w:rsidR="00DA03F2" w:rsidRPr="00D429BD" w:rsidRDefault="00DA03F2" w:rsidP="00453413">
            <w:pPr>
              <w:pStyle w:val="AmColumnHeading"/>
            </w:pPr>
            <w:r w:rsidRPr="00D429BD">
              <w:t>Kommissionens forslag</w:t>
            </w:r>
          </w:p>
        </w:tc>
        <w:tc>
          <w:tcPr>
            <w:tcW w:w="4876" w:type="dxa"/>
          </w:tcPr>
          <w:p w14:paraId="2B0C616E" w14:textId="77777777" w:rsidR="00DA03F2" w:rsidRPr="00D429BD" w:rsidRDefault="00DA03F2" w:rsidP="00453413">
            <w:pPr>
              <w:pStyle w:val="AmColumnHeading"/>
            </w:pPr>
            <w:r w:rsidRPr="00D429BD">
              <w:t>Ændringsforslag</w:t>
            </w:r>
          </w:p>
        </w:tc>
      </w:tr>
      <w:tr w:rsidR="008126DB" w:rsidRPr="00D429BD" w14:paraId="23D8BAEB" w14:textId="77777777" w:rsidTr="00453413">
        <w:trPr>
          <w:jc w:val="center"/>
        </w:trPr>
        <w:tc>
          <w:tcPr>
            <w:tcW w:w="4876" w:type="dxa"/>
          </w:tcPr>
          <w:p w14:paraId="1CBB7730" w14:textId="77777777" w:rsidR="00DA03F2" w:rsidRPr="00D429BD" w:rsidRDefault="00DA03F2" w:rsidP="00453413">
            <w:pPr>
              <w:pStyle w:val="Normal6a"/>
            </w:pPr>
            <w:r w:rsidRPr="00D429BD">
              <w:t>(24)</w:t>
            </w:r>
            <w:r w:rsidRPr="00D429BD">
              <w:tab/>
              <w:t>Ved afslutningen af screeningen bør de myndigheder, der er ansvarlige for screeningen, udfylde en debriefingformular. Formularen sendes til de myndigheder, der behandler ansøgninger om international beskyttelse,</w:t>
            </w:r>
            <w:r w:rsidRPr="00D429BD">
              <w:rPr>
                <w:b/>
                <w:bCs/>
                <w:i/>
                <w:iCs/>
              </w:rPr>
              <w:t xml:space="preserve"> eller</w:t>
            </w:r>
            <w:r w:rsidRPr="00D429BD">
              <w:t xml:space="preserve"> til de kompetente tilbagesendelsesmyndigheder — afhængigt af, hvem der henvises til. </w:t>
            </w:r>
            <w:r w:rsidRPr="00D429BD">
              <w:rPr>
                <w:b/>
                <w:bCs/>
                <w:i/>
                <w:iCs/>
              </w:rPr>
              <w:t>I førstnævnte tilfælde bør de myndigheder</w:t>
            </w:r>
            <w:r w:rsidRPr="00D429BD">
              <w:t xml:space="preserve">, der er </w:t>
            </w:r>
            <w:r w:rsidRPr="00D429BD">
              <w:rPr>
                <w:b/>
                <w:bCs/>
                <w:i/>
                <w:iCs/>
              </w:rPr>
              <w:t>ansvarlige for</w:t>
            </w:r>
            <w:r w:rsidRPr="00D429BD">
              <w:t xml:space="preserve"> screeningen, </w:t>
            </w:r>
            <w:r w:rsidRPr="00D429BD">
              <w:rPr>
                <w:b/>
                <w:bCs/>
                <w:i/>
                <w:iCs/>
              </w:rPr>
              <w:t>også angive eventuelle detaljer, der forekommer relevante for afgørelsen</w:t>
            </w:r>
            <w:r w:rsidRPr="00D429BD">
              <w:t xml:space="preserve"> af</w:t>
            </w:r>
            <w:r w:rsidRPr="00D429BD">
              <w:rPr>
                <w:b/>
                <w:bCs/>
                <w:i/>
                <w:iCs/>
              </w:rPr>
              <w:t>,</w:t>
            </w:r>
            <w:r w:rsidRPr="00D429BD">
              <w:t xml:space="preserve"> om </w:t>
            </w:r>
            <w:r w:rsidRPr="00D429BD">
              <w:rPr>
                <w:b/>
                <w:bCs/>
                <w:i/>
                <w:iCs/>
              </w:rPr>
              <w:t>de kompetente myndigheder bør behandle den pågældende tredjelandsstatsborgers ansøgning efter en fremskyndet behandlingsprocedure eller efter grænseproceduren</w:t>
            </w:r>
            <w:r w:rsidRPr="00D429BD">
              <w:t>.</w:t>
            </w:r>
          </w:p>
        </w:tc>
        <w:tc>
          <w:tcPr>
            <w:tcW w:w="4876" w:type="dxa"/>
          </w:tcPr>
          <w:p w14:paraId="5ED81CE1" w14:textId="77777777" w:rsidR="00DA03F2" w:rsidRPr="00D429BD" w:rsidRDefault="00DA03F2" w:rsidP="00453413">
            <w:pPr>
              <w:pStyle w:val="Normal6a"/>
            </w:pPr>
            <w:r w:rsidRPr="00D429BD">
              <w:t>(24)</w:t>
            </w:r>
            <w:r w:rsidRPr="00D429BD">
              <w:tab/>
              <w:t xml:space="preserve">Ved afslutningen af screeningen bør de myndigheder, der er ansvarlige for screeningen, udfylde en debriefingformular. Formularen sendes til de myndigheder, der behandler ansøgninger om international beskyttelse, til de kompetente tilbagesendelsesmyndigheder </w:t>
            </w:r>
            <w:r w:rsidRPr="00D429BD">
              <w:rPr>
                <w:b/>
                <w:bCs/>
                <w:i/>
                <w:iCs/>
              </w:rPr>
              <w:t xml:space="preserve">eller til de myndigheder, der er kompetente til at nægte indrejse </w:t>
            </w:r>
            <w:r w:rsidRPr="00D429BD">
              <w:t xml:space="preserve">— afhængigt af, hvem der henvises til. </w:t>
            </w:r>
            <w:r w:rsidRPr="00D429BD">
              <w:rPr>
                <w:b/>
                <w:i/>
              </w:rPr>
              <w:t xml:space="preserve">Dette bør ske uden at berøre medlemsstaternes mulighed for at give tredjelandsstatsborgere lov til at indrejse og/eller opholde sig på området af andre årsager i henhold til national ret, EU-ret eller international ret. </w:t>
            </w:r>
            <w:r w:rsidRPr="00D429BD">
              <w:rPr>
                <w:b/>
                <w:bCs/>
                <w:i/>
                <w:iCs/>
              </w:rPr>
              <w:t>Medlemsstaterne sikrer, at alle tredjelandsstatsborgere</w:t>
            </w:r>
            <w:r w:rsidRPr="00D429BD">
              <w:t xml:space="preserve">, der er </w:t>
            </w:r>
            <w:r w:rsidRPr="00D429BD">
              <w:rPr>
                <w:b/>
                <w:bCs/>
                <w:i/>
                <w:iCs/>
              </w:rPr>
              <w:t>underlagt</w:t>
            </w:r>
            <w:r w:rsidRPr="00D429BD">
              <w:t xml:space="preserve"> screeningen, </w:t>
            </w:r>
            <w:r w:rsidRPr="00D429BD">
              <w:rPr>
                <w:b/>
                <w:bCs/>
                <w:i/>
                <w:iCs/>
              </w:rPr>
              <w:t>informeres behørigt</w:t>
            </w:r>
            <w:r w:rsidRPr="00D429BD">
              <w:t xml:space="preserve"> af </w:t>
            </w:r>
            <w:r w:rsidRPr="00D429BD">
              <w:rPr>
                <w:b/>
                <w:bCs/>
                <w:i/>
                <w:iCs/>
              </w:rPr>
              <w:t>kvalificeret og uddannet personale om deres rettigheder og muligheden for at ansøge</w:t>
            </w:r>
            <w:r w:rsidRPr="00D429BD">
              <w:t xml:space="preserve"> om </w:t>
            </w:r>
            <w:r w:rsidRPr="00D429BD">
              <w:rPr>
                <w:b/>
                <w:bCs/>
                <w:i/>
                <w:iCs/>
              </w:rPr>
              <w:t>international beskyttelse</w:t>
            </w:r>
            <w:r w:rsidRPr="00D429BD">
              <w:t>.</w:t>
            </w:r>
          </w:p>
        </w:tc>
      </w:tr>
    </w:tbl>
    <w:p w14:paraId="4C879CF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99E8B07" w14:textId="77777777" w:rsidR="00DA03F2" w:rsidRPr="00D429BD" w:rsidRDefault="00DA03F2" w:rsidP="00DA03F2">
      <w:r w:rsidRPr="00D429BD">
        <w:rPr>
          <w:rStyle w:val="HideTWBExt"/>
          <w:noProof w:val="0"/>
          <w:color w:val="auto"/>
        </w:rPr>
        <w:t>&lt;/Amend&gt;</w:t>
      </w:r>
    </w:p>
    <w:p w14:paraId="31B537B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279</w:t>
      </w:r>
      <w:r w:rsidRPr="00D429BD">
        <w:rPr>
          <w:rStyle w:val="HideTWBExt"/>
          <w:noProof w:val="0"/>
          <w:color w:val="auto"/>
        </w:rPr>
        <w:t>&lt;/NumAm&gt;</w:t>
      </w:r>
    </w:p>
    <w:p w14:paraId="10262190"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1E23924" w14:textId="77777777" w:rsidR="00DA03F2" w:rsidRPr="00D429BD" w:rsidRDefault="00DA03F2" w:rsidP="00DA03F2">
      <w:pPr>
        <w:pStyle w:val="NormalBold"/>
      </w:pPr>
      <w:r w:rsidRPr="00D429BD">
        <w:rPr>
          <w:rStyle w:val="HideTWBExt"/>
          <w:noProof w:val="0"/>
          <w:color w:val="auto"/>
        </w:rPr>
        <w:t>&lt;/RepeatBlock-By&gt;</w:t>
      </w:r>
    </w:p>
    <w:p w14:paraId="7EB6CF2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6365F7A" w14:textId="77777777" w:rsidR="00DA03F2" w:rsidRPr="00D429BD" w:rsidRDefault="00DA03F2" w:rsidP="00DA03F2">
      <w:pPr>
        <w:pStyle w:val="NormalBold"/>
      </w:pPr>
      <w:r w:rsidRPr="00D429BD">
        <w:rPr>
          <w:rStyle w:val="HideTWBExt"/>
          <w:noProof w:val="0"/>
          <w:color w:val="auto"/>
        </w:rPr>
        <w:t>&lt;Article&gt;</w:t>
      </w:r>
      <w:r w:rsidRPr="00D429BD">
        <w:t>Betragtning 24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B4A5BAB" w14:textId="77777777" w:rsidTr="00453413">
        <w:trPr>
          <w:trHeight w:hRule="exact" w:val="240"/>
          <w:jc w:val="center"/>
        </w:trPr>
        <w:tc>
          <w:tcPr>
            <w:tcW w:w="9752" w:type="dxa"/>
            <w:gridSpan w:val="2"/>
          </w:tcPr>
          <w:p w14:paraId="2EF9AC0E" w14:textId="77777777" w:rsidR="00DA03F2" w:rsidRPr="00D429BD" w:rsidRDefault="00DA03F2" w:rsidP="00453413"/>
        </w:tc>
      </w:tr>
      <w:tr w:rsidR="008126DB" w:rsidRPr="00D429BD" w14:paraId="5F050A1E" w14:textId="77777777" w:rsidTr="00453413">
        <w:trPr>
          <w:trHeight w:val="240"/>
          <w:jc w:val="center"/>
        </w:trPr>
        <w:tc>
          <w:tcPr>
            <w:tcW w:w="4876" w:type="dxa"/>
          </w:tcPr>
          <w:p w14:paraId="2EAB8D02" w14:textId="77777777" w:rsidR="00DA03F2" w:rsidRPr="00D429BD" w:rsidRDefault="00DA03F2" w:rsidP="00453413">
            <w:pPr>
              <w:pStyle w:val="AmColumnHeading"/>
            </w:pPr>
            <w:r w:rsidRPr="00D429BD">
              <w:t>Kommissionens forslag</w:t>
            </w:r>
          </w:p>
        </w:tc>
        <w:tc>
          <w:tcPr>
            <w:tcW w:w="4876" w:type="dxa"/>
          </w:tcPr>
          <w:p w14:paraId="064D500F" w14:textId="77777777" w:rsidR="00DA03F2" w:rsidRPr="00D429BD" w:rsidRDefault="00DA03F2" w:rsidP="00453413">
            <w:pPr>
              <w:pStyle w:val="AmColumnHeading"/>
            </w:pPr>
            <w:r w:rsidRPr="00D429BD">
              <w:t>Ændringsforslag</w:t>
            </w:r>
          </w:p>
        </w:tc>
      </w:tr>
      <w:tr w:rsidR="008126DB" w:rsidRPr="00D429BD" w14:paraId="5D8485B1" w14:textId="77777777" w:rsidTr="00453413">
        <w:trPr>
          <w:jc w:val="center"/>
        </w:trPr>
        <w:tc>
          <w:tcPr>
            <w:tcW w:w="4876" w:type="dxa"/>
          </w:tcPr>
          <w:p w14:paraId="5F62035A" w14:textId="77777777" w:rsidR="00DA03F2" w:rsidRPr="00D429BD" w:rsidRDefault="00DA03F2" w:rsidP="00453413">
            <w:pPr>
              <w:pStyle w:val="Normal6a"/>
            </w:pPr>
            <w:r w:rsidRPr="00D429BD">
              <w:t>(24)</w:t>
            </w:r>
            <w:r w:rsidRPr="00D429BD">
              <w:tab/>
              <w:t xml:space="preserve">Ved afslutningen af screeningen bør de myndigheder, der er ansvarlige for screeningen, udfylde en debriefingformular. Formularen sendes til de myndigheder, der behandler ansøgninger om international beskyttelse, eller til de kompetente tilbagesendelsesmyndigheder — afhængigt af, hvem der henvises til. </w:t>
            </w:r>
            <w:r w:rsidRPr="00D429BD">
              <w:rPr>
                <w:b/>
                <w:bCs/>
                <w:i/>
                <w:iCs/>
              </w:rPr>
              <w:t>I førstnævnte tilfælde bør</w:t>
            </w:r>
            <w:r w:rsidRPr="00D429BD">
              <w:t xml:space="preserve"> de myndigheder, der er ansvarlige for screeningen, </w:t>
            </w:r>
            <w:r w:rsidRPr="00D429BD">
              <w:rPr>
                <w:b/>
                <w:bCs/>
                <w:i/>
                <w:iCs/>
              </w:rPr>
              <w:t>også angive eventuelle detaljer, der forekommer relevante for afgørelsen af, om de kompetente myndigheder bør behandle</w:t>
            </w:r>
            <w:r w:rsidRPr="00D429BD">
              <w:t xml:space="preserve"> den </w:t>
            </w:r>
            <w:r w:rsidRPr="00D429BD">
              <w:rPr>
                <w:b/>
                <w:bCs/>
                <w:i/>
                <w:iCs/>
              </w:rPr>
              <w:t>pågældende tredjelandsstatsborgers ansøgning efter en fremskyndet behandlingsprocedure eller efter grænseproceduren</w:t>
            </w:r>
            <w:r w:rsidRPr="00D429BD">
              <w:t>.</w:t>
            </w:r>
          </w:p>
        </w:tc>
        <w:tc>
          <w:tcPr>
            <w:tcW w:w="4876" w:type="dxa"/>
          </w:tcPr>
          <w:p w14:paraId="4E278775" w14:textId="77777777" w:rsidR="00DA03F2" w:rsidRPr="00D429BD" w:rsidRDefault="00DA03F2" w:rsidP="00453413">
            <w:pPr>
              <w:pStyle w:val="Normal6a"/>
            </w:pPr>
            <w:r w:rsidRPr="00D429BD">
              <w:t>(24)</w:t>
            </w:r>
            <w:r w:rsidRPr="00D429BD">
              <w:tab/>
              <w:t xml:space="preserve">Ved afslutningen af screeningen bør de myndigheder, der er ansvarlige for screeningen, udfylde en debriefingformular. Formularen sendes til de myndigheder, der behandler ansøgninger om international beskyttelse, eller til de kompetente tilbagesendelsesmyndigheder — afhængigt af, hvem der henvises til. </w:t>
            </w:r>
            <w:r w:rsidRPr="00D429BD">
              <w:rPr>
                <w:b/>
                <w:bCs/>
                <w:i/>
                <w:iCs/>
              </w:rPr>
              <w:t>For navnlig at sikre overholdelsen af retten til information, adgang til personoplysninger og berigtigelse samt til effektive retsmidler bør debriefingformularen udleveres til den pågældende tredjelandsstatsborger, inden den fremsendes til de myndigheder, der behandler ansøgninger om international beskyttelse, eller til de myndigheder, der er ansvarlige for tilbagesendelse, og den bør omfatte eventuelle bemærkninger eller indsigelser fra den pågældende person såvel som de retlige og faktuelle begrundelser for, at</w:t>
            </w:r>
            <w:r w:rsidRPr="00D429BD">
              <w:t xml:space="preserve"> de myndigheder, der er ansvarlige for screeningen, </w:t>
            </w:r>
            <w:r w:rsidRPr="00D429BD">
              <w:rPr>
                <w:b/>
                <w:bCs/>
                <w:i/>
                <w:iCs/>
              </w:rPr>
              <w:t>har valgt at henvise denne person til</w:t>
            </w:r>
            <w:r w:rsidRPr="00D429BD">
              <w:t xml:space="preserve"> den </w:t>
            </w:r>
            <w:r w:rsidRPr="00D429BD">
              <w:rPr>
                <w:b/>
                <w:bCs/>
                <w:i/>
                <w:iCs/>
              </w:rPr>
              <w:t>specifikke procedure</w:t>
            </w:r>
            <w:r w:rsidRPr="00D429BD">
              <w:t>.</w:t>
            </w:r>
          </w:p>
        </w:tc>
      </w:tr>
    </w:tbl>
    <w:p w14:paraId="4009D09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394CD6F" w14:textId="77777777" w:rsidR="00DA03F2" w:rsidRPr="00D429BD" w:rsidRDefault="00DA03F2" w:rsidP="00DA03F2">
      <w:r w:rsidRPr="00D429BD">
        <w:rPr>
          <w:rStyle w:val="HideTWBExt"/>
          <w:noProof w:val="0"/>
          <w:color w:val="auto"/>
        </w:rPr>
        <w:t>&lt;/Amend&gt;</w:t>
      </w:r>
    </w:p>
    <w:p w14:paraId="71D93C1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280</w:t>
      </w:r>
      <w:r w:rsidRPr="00D429BD">
        <w:rPr>
          <w:rStyle w:val="HideTWBExt"/>
          <w:noProof w:val="0"/>
          <w:color w:val="auto"/>
        </w:rPr>
        <w:t>&lt;/NumAm&gt;</w:t>
      </w:r>
    </w:p>
    <w:p w14:paraId="35E38D88"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Jeroen Lenaers</w:t>
      </w:r>
      <w:r w:rsidRPr="00D429BD">
        <w:rPr>
          <w:rStyle w:val="HideTWBExt"/>
          <w:noProof w:val="0"/>
          <w:color w:val="auto"/>
        </w:rPr>
        <w:t>&lt;/Members&gt;</w:t>
      </w:r>
    </w:p>
    <w:p w14:paraId="75B97D62" w14:textId="77777777" w:rsidR="00DA03F2" w:rsidRPr="00D429BD" w:rsidRDefault="00DA03F2" w:rsidP="00DA03F2">
      <w:pPr>
        <w:pStyle w:val="NormalBold"/>
      </w:pPr>
      <w:r w:rsidRPr="00D429BD">
        <w:rPr>
          <w:rStyle w:val="HideTWBExt"/>
          <w:noProof w:val="0"/>
          <w:color w:val="auto"/>
        </w:rPr>
        <w:t>&lt;/RepeatBlock-By&gt;</w:t>
      </w:r>
    </w:p>
    <w:p w14:paraId="680C16C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2D2CC00" w14:textId="77777777" w:rsidR="00DA03F2" w:rsidRPr="00D429BD" w:rsidRDefault="00DA03F2" w:rsidP="00DA03F2">
      <w:pPr>
        <w:pStyle w:val="NormalBold"/>
      </w:pPr>
      <w:r w:rsidRPr="00D429BD">
        <w:rPr>
          <w:rStyle w:val="HideTWBExt"/>
          <w:noProof w:val="0"/>
          <w:color w:val="auto"/>
        </w:rPr>
        <w:t>&lt;Article&gt;</w:t>
      </w:r>
      <w:r w:rsidRPr="00D429BD">
        <w:t>Betragtning 24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2883227" w14:textId="77777777" w:rsidTr="00453413">
        <w:trPr>
          <w:trHeight w:hRule="exact" w:val="240"/>
          <w:jc w:val="center"/>
        </w:trPr>
        <w:tc>
          <w:tcPr>
            <w:tcW w:w="9752" w:type="dxa"/>
            <w:gridSpan w:val="2"/>
          </w:tcPr>
          <w:p w14:paraId="5BE8F191" w14:textId="77777777" w:rsidR="00DA03F2" w:rsidRPr="00D429BD" w:rsidRDefault="00DA03F2" w:rsidP="00453413"/>
        </w:tc>
      </w:tr>
      <w:tr w:rsidR="008126DB" w:rsidRPr="00D429BD" w14:paraId="38FE9031" w14:textId="77777777" w:rsidTr="00453413">
        <w:trPr>
          <w:trHeight w:val="240"/>
          <w:jc w:val="center"/>
        </w:trPr>
        <w:tc>
          <w:tcPr>
            <w:tcW w:w="4876" w:type="dxa"/>
          </w:tcPr>
          <w:p w14:paraId="0DF8B9EB" w14:textId="77777777" w:rsidR="00DA03F2" w:rsidRPr="00D429BD" w:rsidRDefault="00DA03F2" w:rsidP="00453413">
            <w:pPr>
              <w:pStyle w:val="AmColumnHeading"/>
            </w:pPr>
            <w:r w:rsidRPr="00D429BD">
              <w:t>Kommissionens forslag</w:t>
            </w:r>
          </w:p>
        </w:tc>
        <w:tc>
          <w:tcPr>
            <w:tcW w:w="4876" w:type="dxa"/>
          </w:tcPr>
          <w:p w14:paraId="1A01253F" w14:textId="77777777" w:rsidR="00DA03F2" w:rsidRPr="00D429BD" w:rsidRDefault="00DA03F2" w:rsidP="00453413">
            <w:pPr>
              <w:pStyle w:val="AmColumnHeading"/>
            </w:pPr>
            <w:r w:rsidRPr="00D429BD">
              <w:t>Ændringsforslag</w:t>
            </w:r>
          </w:p>
        </w:tc>
      </w:tr>
      <w:tr w:rsidR="008126DB" w:rsidRPr="00D429BD" w14:paraId="6BEC306C" w14:textId="77777777" w:rsidTr="00453413">
        <w:trPr>
          <w:jc w:val="center"/>
        </w:trPr>
        <w:tc>
          <w:tcPr>
            <w:tcW w:w="4876" w:type="dxa"/>
          </w:tcPr>
          <w:p w14:paraId="18EE8B62" w14:textId="77777777" w:rsidR="00DA03F2" w:rsidRPr="00D429BD" w:rsidRDefault="00DA03F2" w:rsidP="00453413">
            <w:pPr>
              <w:pStyle w:val="Normal6a"/>
            </w:pPr>
            <w:r w:rsidRPr="00D429BD">
              <w:t>(24)</w:t>
            </w:r>
            <w:r w:rsidRPr="00D429BD">
              <w:tab/>
              <w:t xml:space="preserve">Ved afslutningen af screeningen bør de myndigheder, der er ansvarlige for screeningen, udfylde en </w:t>
            </w:r>
            <w:r w:rsidRPr="00D429BD">
              <w:rPr>
                <w:b/>
                <w:bCs/>
                <w:i/>
                <w:iCs/>
              </w:rPr>
              <w:t>debriefingformular</w:t>
            </w:r>
            <w:r w:rsidRPr="00D429BD">
              <w:t>. Formularen sendes til de myndigheder, der behandler ansøgninger om international beskyttelse, eller til de kompetente tilbagesendelsesmyndigheder — afhængigt af, hvem der henvises til. I førstnævnte tilfælde bør de myndigheder, der er ansvarlige for screeningen, også angive eventuelle detaljer, der forekommer relevante for afgørelsen af, om de kompetente myndigheder bør behandle den pågældende tredjelandsstatsborgers ansøgning efter en fremskyndet behandlingsprocedure eller efter grænseproceduren.</w:t>
            </w:r>
          </w:p>
        </w:tc>
        <w:tc>
          <w:tcPr>
            <w:tcW w:w="4876" w:type="dxa"/>
          </w:tcPr>
          <w:p w14:paraId="1265F171" w14:textId="77777777" w:rsidR="00DA03F2" w:rsidRPr="00D429BD" w:rsidRDefault="00DA03F2" w:rsidP="00453413">
            <w:pPr>
              <w:pStyle w:val="Normal6a"/>
            </w:pPr>
            <w:r w:rsidRPr="00D429BD">
              <w:t>(24)</w:t>
            </w:r>
            <w:r w:rsidRPr="00D429BD">
              <w:tab/>
              <w:t xml:space="preserve">Ved afslutningen af screeningen bør de myndigheder, der er ansvarlige for screeningen, udfylde en </w:t>
            </w:r>
            <w:r w:rsidRPr="00D429BD">
              <w:rPr>
                <w:b/>
                <w:bCs/>
                <w:i/>
                <w:iCs/>
              </w:rPr>
              <w:t>screeningformular</w:t>
            </w:r>
            <w:r w:rsidRPr="00D429BD">
              <w:t>. Formularen sendes til de myndigheder, der behandler ansøgninger om international beskyttelse, eller til de kompetente tilbagesendelsesmyndigheder — afhængigt af, hvem der henvises til. I førstnævnte tilfælde bør de myndigheder, der er ansvarlige for screeningen, også angive eventuelle detaljer, der forekommer relevante for afgørelsen af, om de kompetente myndigheder bør behandle den pågældende tredjelandsstatsborgers ansøgning efter en fremskyndet behandlingsprocedure eller efter grænseproceduren.</w:t>
            </w:r>
          </w:p>
        </w:tc>
      </w:tr>
    </w:tbl>
    <w:p w14:paraId="5F0A9E2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5627FB5" w14:textId="77777777" w:rsidR="00DA03F2" w:rsidRPr="00D429BD" w:rsidRDefault="00DA03F2" w:rsidP="00DA03F2">
      <w:r w:rsidRPr="00D429BD">
        <w:rPr>
          <w:rStyle w:val="HideTWBExt"/>
          <w:noProof w:val="0"/>
          <w:color w:val="auto"/>
        </w:rPr>
        <w:t>&lt;/Amend&gt;</w:t>
      </w:r>
    </w:p>
    <w:p w14:paraId="43905EC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281</w:t>
      </w:r>
      <w:r w:rsidRPr="00D429BD">
        <w:rPr>
          <w:rStyle w:val="HideTWBExt"/>
          <w:noProof w:val="0"/>
          <w:color w:val="auto"/>
        </w:rPr>
        <w:t>&lt;/NumAm&gt;</w:t>
      </w:r>
    </w:p>
    <w:p w14:paraId="1491C521"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744309F"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E0A0EFD" w14:textId="77777777" w:rsidR="00DA03F2" w:rsidRPr="00D429BD" w:rsidRDefault="00DA03F2" w:rsidP="00DA03F2">
      <w:r w:rsidRPr="00D429BD">
        <w:rPr>
          <w:rStyle w:val="HideTWBExt"/>
          <w:noProof w:val="0"/>
          <w:color w:val="auto"/>
        </w:rPr>
        <w:t>&lt;/RepeatBlock-By&gt;</w:t>
      </w:r>
    </w:p>
    <w:p w14:paraId="72EDE7D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BE3D41C" w14:textId="77777777" w:rsidR="00DA03F2" w:rsidRPr="00D429BD" w:rsidRDefault="00DA03F2" w:rsidP="00DA03F2">
      <w:pPr>
        <w:pStyle w:val="NormalBold"/>
      </w:pPr>
      <w:r w:rsidRPr="00D429BD">
        <w:rPr>
          <w:rStyle w:val="HideTWBExt"/>
          <w:noProof w:val="0"/>
          <w:color w:val="auto"/>
        </w:rPr>
        <w:t>&lt;Article&gt;</w:t>
      </w:r>
      <w:r w:rsidRPr="00D429BD">
        <w:t>Betragtning 24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C412236" w14:textId="77777777" w:rsidTr="00453413">
        <w:trPr>
          <w:trHeight w:hRule="exact" w:val="240"/>
          <w:jc w:val="center"/>
        </w:trPr>
        <w:tc>
          <w:tcPr>
            <w:tcW w:w="9752" w:type="dxa"/>
            <w:gridSpan w:val="2"/>
          </w:tcPr>
          <w:p w14:paraId="5E4D0838" w14:textId="77777777" w:rsidR="00DA03F2" w:rsidRPr="00D429BD" w:rsidRDefault="00DA03F2" w:rsidP="00453413"/>
        </w:tc>
      </w:tr>
      <w:tr w:rsidR="008126DB" w:rsidRPr="00D429BD" w14:paraId="373817C6" w14:textId="77777777" w:rsidTr="00453413">
        <w:trPr>
          <w:trHeight w:val="240"/>
          <w:jc w:val="center"/>
        </w:trPr>
        <w:tc>
          <w:tcPr>
            <w:tcW w:w="4876" w:type="dxa"/>
          </w:tcPr>
          <w:p w14:paraId="79CA5199" w14:textId="77777777" w:rsidR="00DA03F2" w:rsidRPr="00D429BD" w:rsidRDefault="00DA03F2" w:rsidP="00453413">
            <w:pPr>
              <w:pStyle w:val="AmColumnHeading"/>
            </w:pPr>
            <w:r w:rsidRPr="00D429BD">
              <w:t>Kommissionens forslag</w:t>
            </w:r>
          </w:p>
        </w:tc>
        <w:tc>
          <w:tcPr>
            <w:tcW w:w="4876" w:type="dxa"/>
          </w:tcPr>
          <w:p w14:paraId="61A94E92" w14:textId="77777777" w:rsidR="00DA03F2" w:rsidRPr="00D429BD" w:rsidRDefault="00DA03F2" w:rsidP="00453413">
            <w:pPr>
              <w:pStyle w:val="AmColumnHeading"/>
            </w:pPr>
            <w:r w:rsidRPr="00D429BD">
              <w:t>Ændringsforslag</w:t>
            </w:r>
          </w:p>
        </w:tc>
      </w:tr>
      <w:tr w:rsidR="008126DB" w:rsidRPr="00D429BD" w14:paraId="5C552AB9" w14:textId="77777777" w:rsidTr="00453413">
        <w:trPr>
          <w:jc w:val="center"/>
        </w:trPr>
        <w:tc>
          <w:tcPr>
            <w:tcW w:w="4876" w:type="dxa"/>
          </w:tcPr>
          <w:p w14:paraId="7DF4CD82" w14:textId="77777777" w:rsidR="00DA03F2" w:rsidRPr="00D429BD" w:rsidRDefault="00DA03F2" w:rsidP="00453413">
            <w:pPr>
              <w:pStyle w:val="Normal6a"/>
            </w:pPr>
          </w:p>
        </w:tc>
        <w:tc>
          <w:tcPr>
            <w:tcW w:w="4876" w:type="dxa"/>
          </w:tcPr>
          <w:p w14:paraId="337CF87A" w14:textId="77777777" w:rsidR="00DA03F2" w:rsidRPr="00D429BD" w:rsidRDefault="00DA03F2" w:rsidP="00453413">
            <w:pPr>
              <w:pStyle w:val="Normal6a"/>
            </w:pPr>
            <w:r w:rsidRPr="00D429BD">
              <w:rPr>
                <w:b/>
                <w:i/>
              </w:rPr>
              <w:t>(24a)</w:t>
            </w:r>
            <w:r w:rsidRPr="00D429BD">
              <w:tab/>
            </w:r>
            <w:r w:rsidRPr="00D429BD">
              <w:rPr>
                <w:b/>
                <w:i/>
              </w:rPr>
              <w:t>Denne forordning bør ikke fratage medlemsstaterne muligheden for på et hvilket som helst tidspunkt at beslutte at give en selvstændig opholdstilladelse eller anden tilladelse, der giver en tredjelandsstatsborger, som indrejser eller opholder sig irregulært på deres område, ret til ophold af menneskelige, humanitære eller andre grunde. I så fald bør der ikke træffes afgørelse om tilbagesendelse. Hvis der allerede er truffet afgørelse om tilbagesendelse, ophæves afgørelsen, eller den stilles i bero i den periode, hvor opholdstilladelsen eller en anden tilladelse, som giver ret til ophold, er gyldig.</w:t>
            </w:r>
          </w:p>
        </w:tc>
      </w:tr>
    </w:tbl>
    <w:p w14:paraId="4A54E33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59D4697" w14:textId="77777777" w:rsidR="00DA03F2" w:rsidRPr="00D429BD" w:rsidRDefault="00DA03F2" w:rsidP="00DA03F2">
      <w:r w:rsidRPr="00D429BD">
        <w:rPr>
          <w:rStyle w:val="HideTWBExt"/>
          <w:noProof w:val="0"/>
          <w:color w:val="auto"/>
        </w:rPr>
        <w:t>&lt;/Amend&gt;</w:t>
      </w:r>
    </w:p>
    <w:p w14:paraId="7F875BE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282</w:t>
      </w:r>
      <w:r w:rsidRPr="00D429BD">
        <w:rPr>
          <w:rStyle w:val="HideTWBExt"/>
          <w:noProof w:val="0"/>
          <w:color w:val="auto"/>
        </w:rPr>
        <w:t>&lt;/NumAm&gt;</w:t>
      </w:r>
    </w:p>
    <w:p w14:paraId="06DD99F1"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Michal Šimečka, Malik Azmani, Sophia in 't Veld</w:t>
      </w:r>
      <w:r w:rsidRPr="00D429BD">
        <w:rPr>
          <w:rStyle w:val="HideTWBExt"/>
          <w:noProof w:val="0"/>
          <w:color w:val="auto"/>
        </w:rPr>
        <w:t>&lt;/Members&gt;</w:t>
      </w:r>
    </w:p>
    <w:p w14:paraId="7E67711D" w14:textId="77777777" w:rsidR="00DA03F2" w:rsidRPr="00D429BD" w:rsidRDefault="00DA03F2" w:rsidP="00DA03F2">
      <w:pPr>
        <w:pStyle w:val="NormalBold"/>
      </w:pPr>
      <w:r w:rsidRPr="00D429BD">
        <w:rPr>
          <w:rStyle w:val="HideTWBExt"/>
          <w:noProof w:val="0"/>
          <w:color w:val="auto"/>
        </w:rPr>
        <w:t>&lt;/RepeatBlock-By&gt;</w:t>
      </w:r>
    </w:p>
    <w:p w14:paraId="616B591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E450B56" w14:textId="77777777" w:rsidR="00DA03F2" w:rsidRPr="00D429BD" w:rsidRDefault="00DA03F2" w:rsidP="00DA03F2">
      <w:pPr>
        <w:pStyle w:val="NormalBold"/>
      </w:pPr>
      <w:r w:rsidRPr="00D429BD">
        <w:rPr>
          <w:rStyle w:val="HideTWBExt"/>
          <w:noProof w:val="0"/>
          <w:color w:val="auto"/>
        </w:rPr>
        <w:t>&lt;Article&gt;</w:t>
      </w:r>
      <w:r w:rsidRPr="00D429BD">
        <w:t>Betragtning 24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AB4C1F5" w14:textId="77777777" w:rsidTr="00453413">
        <w:trPr>
          <w:trHeight w:hRule="exact" w:val="240"/>
          <w:jc w:val="center"/>
        </w:trPr>
        <w:tc>
          <w:tcPr>
            <w:tcW w:w="9752" w:type="dxa"/>
            <w:gridSpan w:val="2"/>
          </w:tcPr>
          <w:p w14:paraId="69D0CF7C" w14:textId="77777777" w:rsidR="00DA03F2" w:rsidRPr="00D429BD" w:rsidRDefault="00DA03F2" w:rsidP="00453413"/>
        </w:tc>
      </w:tr>
      <w:tr w:rsidR="008126DB" w:rsidRPr="00D429BD" w14:paraId="3FDCD3D1" w14:textId="77777777" w:rsidTr="00453413">
        <w:trPr>
          <w:trHeight w:val="240"/>
          <w:jc w:val="center"/>
        </w:trPr>
        <w:tc>
          <w:tcPr>
            <w:tcW w:w="4876" w:type="dxa"/>
          </w:tcPr>
          <w:p w14:paraId="53819BC9" w14:textId="77777777" w:rsidR="00DA03F2" w:rsidRPr="00D429BD" w:rsidRDefault="00DA03F2" w:rsidP="00453413">
            <w:pPr>
              <w:pStyle w:val="AmColumnHeading"/>
            </w:pPr>
            <w:r w:rsidRPr="00D429BD">
              <w:t>Kommissionens forslag</w:t>
            </w:r>
          </w:p>
        </w:tc>
        <w:tc>
          <w:tcPr>
            <w:tcW w:w="4876" w:type="dxa"/>
          </w:tcPr>
          <w:p w14:paraId="2E42484F" w14:textId="77777777" w:rsidR="00DA03F2" w:rsidRPr="00D429BD" w:rsidRDefault="00DA03F2" w:rsidP="00453413">
            <w:pPr>
              <w:pStyle w:val="AmColumnHeading"/>
            </w:pPr>
            <w:r w:rsidRPr="00D429BD">
              <w:t>Ændringsforslag</w:t>
            </w:r>
          </w:p>
        </w:tc>
      </w:tr>
      <w:tr w:rsidR="008126DB" w:rsidRPr="00D429BD" w14:paraId="409F8985" w14:textId="77777777" w:rsidTr="00453413">
        <w:trPr>
          <w:jc w:val="center"/>
        </w:trPr>
        <w:tc>
          <w:tcPr>
            <w:tcW w:w="4876" w:type="dxa"/>
          </w:tcPr>
          <w:p w14:paraId="15B6DFF5" w14:textId="77777777" w:rsidR="00DA03F2" w:rsidRPr="00D429BD" w:rsidRDefault="00DA03F2" w:rsidP="00453413">
            <w:pPr>
              <w:pStyle w:val="Normal6a"/>
            </w:pPr>
          </w:p>
        </w:tc>
        <w:tc>
          <w:tcPr>
            <w:tcW w:w="4876" w:type="dxa"/>
          </w:tcPr>
          <w:p w14:paraId="23BA641E" w14:textId="77777777" w:rsidR="00DA03F2" w:rsidRPr="00D429BD" w:rsidRDefault="00DA03F2" w:rsidP="00453413">
            <w:pPr>
              <w:pStyle w:val="Normal6a"/>
            </w:pPr>
            <w:r w:rsidRPr="00D429BD">
              <w:rPr>
                <w:b/>
                <w:i/>
              </w:rPr>
              <w:t>(24a)</w:t>
            </w:r>
            <w:r w:rsidRPr="00D429BD">
              <w:tab/>
            </w:r>
            <w:r w:rsidRPr="00D429BD">
              <w:rPr>
                <w:b/>
                <w:i/>
              </w:rPr>
              <w:t>Medlemsstaterne bør sikre, at debriefingproceduren ledsages af formelle proceduremæssige garantier. Alle tredjelandsstatsborgere bør have mulighed for at anfægte de oplysninger, der er registreret i debriefingformularen, og for at få adgang til effektive retsmidler uanset screeningens udfald.</w:t>
            </w:r>
          </w:p>
        </w:tc>
      </w:tr>
    </w:tbl>
    <w:p w14:paraId="436B9D1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2774DA9" w14:textId="77777777" w:rsidR="00DA03F2" w:rsidRPr="00D429BD" w:rsidRDefault="00DA03F2" w:rsidP="00DA03F2">
      <w:r w:rsidRPr="00D429BD">
        <w:rPr>
          <w:rStyle w:val="HideTWBExt"/>
          <w:noProof w:val="0"/>
          <w:color w:val="auto"/>
        </w:rPr>
        <w:t>&lt;/Amend&gt;</w:t>
      </w:r>
    </w:p>
    <w:p w14:paraId="37DD342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283</w:t>
      </w:r>
      <w:r w:rsidRPr="00D429BD">
        <w:rPr>
          <w:rStyle w:val="HideTWBExt"/>
          <w:noProof w:val="0"/>
          <w:color w:val="auto"/>
        </w:rPr>
        <w:t>&lt;/NumAm&gt;</w:t>
      </w:r>
    </w:p>
    <w:p w14:paraId="3C257CCD"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0531A1C3" w14:textId="77777777" w:rsidR="00DA03F2" w:rsidRPr="00D429BD" w:rsidRDefault="00DA03F2" w:rsidP="00DA03F2">
      <w:pPr>
        <w:pStyle w:val="NormalBold"/>
      </w:pPr>
      <w:r w:rsidRPr="00D429BD">
        <w:rPr>
          <w:rStyle w:val="HideTWBExt"/>
          <w:noProof w:val="0"/>
          <w:color w:val="auto"/>
        </w:rPr>
        <w:t>&lt;/RepeatBlock-By&gt;</w:t>
      </w:r>
    </w:p>
    <w:p w14:paraId="5C176EC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A01F0A9" w14:textId="77777777" w:rsidR="00DA03F2" w:rsidRPr="00D429BD" w:rsidRDefault="00DA03F2" w:rsidP="00DA03F2">
      <w:pPr>
        <w:pStyle w:val="NormalBold"/>
      </w:pPr>
      <w:r w:rsidRPr="00D429BD">
        <w:rPr>
          <w:rStyle w:val="HideTWBExt"/>
          <w:noProof w:val="0"/>
          <w:color w:val="auto"/>
        </w:rPr>
        <w:t>&lt;Article&gt;</w:t>
      </w:r>
      <w:r w:rsidRPr="00D429BD">
        <w:t>Betragtning 24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76F70FB" w14:textId="77777777" w:rsidTr="00453413">
        <w:trPr>
          <w:trHeight w:hRule="exact" w:val="240"/>
          <w:jc w:val="center"/>
        </w:trPr>
        <w:tc>
          <w:tcPr>
            <w:tcW w:w="9752" w:type="dxa"/>
            <w:gridSpan w:val="2"/>
          </w:tcPr>
          <w:p w14:paraId="077A3C7E" w14:textId="77777777" w:rsidR="00DA03F2" w:rsidRPr="00D429BD" w:rsidRDefault="00DA03F2" w:rsidP="00453413"/>
        </w:tc>
      </w:tr>
      <w:tr w:rsidR="008126DB" w:rsidRPr="00D429BD" w14:paraId="0BADEC6F" w14:textId="77777777" w:rsidTr="00453413">
        <w:trPr>
          <w:trHeight w:val="240"/>
          <w:jc w:val="center"/>
        </w:trPr>
        <w:tc>
          <w:tcPr>
            <w:tcW w:w="4876" w:type="dxa"/>
          </w:tcPr>
          <w:p w14:paraId="094E4AC4" w14:textId="77777777" w:rsidR="00DA03F2" w:rsidRPr="00D429BD" w:rsidRDefault="00DA03F2" w:rsidP="00453413">
            <w:pPr>
              <w:pStyle w:val="AmColumnHeading"/>
            </w:pPr>
            <w:r w:rsidRPr="00D429BD">
              <w:t>Kommissionens forslag</w:t>
            </w:r>
          </w:p>
        </w:tc>
        <w:tc>
          <w:tcPr>
            <w:tcW w:w="4876" w:type="dxa"/>
          </w:tcPr>
          <w:p w14:paraId="1B97052A" w14:textId="77777777" w:rsidR="00DA03F2" w:rsidRPr="00D429BD" w:rsidRDefault="00DA03F2" w:rsidP="00453413">
            <w:pPr>
              <w:pStyle w:val="AmColumnHeading"/>
            </w:pPr>
            <w:r w:rsidRPr="00D429BD">
              <w:t>Ændringsforslag</w:t>
            </w:r>
          </w:p>
        </w:tc>
      </w:tr>
      <w:tr w:rsidR="008126DB" w:rsidRPr="00D429BD" w14:paraId="51FD27EE" w14:textId="77777777" w:rsidTr="00453413">
        <w:trPr>
          <w:jc w:val="center"/>
        </w:trPr>
        <w:tc>
          <w:tcPr>
            <w:tcW w:w="4876" w:type="dxa"/>
          </w:tcPr>
          <w:p w14:paraId="2A541F70" w14:textId="77777777" w:rsidR="00DA03F2" w:rsidRPr="00D429BD" w:rsidRDefault="00DA03F2" w:rsidP="00453413">
            <w:pPr>
              <w:pStyle w:val="Normal6a"/>
            </w:pPr>
          </w:p>
        </w:tc>
        <w:tc>
          <w:tcPr>
            <w:tcW w:w="4876" w:type="dxa"/>
          </w:tcPr>
          <w:p w14:paraId="7846DF9B" w14:textId="77777777" w:rsidR="00DA03F2" w:rsidRPr="00D429BD" w:rsidRDefault="00DA03F2" w:rsidP="00453413">
            <w:pPr>
              <w:pStyle w:val="Normal6a"/>
            </w:pPr>
            <w:r w:rsidRPr="00D429BD">
              <w:rPr>
                <w:b/>
                <w:i/>
              </w:rPr>
              <w:t>(24a)</w:t>
            </w:r>
            <w:r w:rsidRPr="00D429BD">
              <w:tab/>
            </w:r>
            <w:r w:rsidRPr="00D429BD">
              <w:rPr>
                <w:b/>
                <w:i/>
              </w:rPr>
              <w:t>For at sikre en retfærdig rettergang bør tredjelandsstatsborgere, der er underlagt screening, have ret til at vide, præcis hvilke oplysninger der registreres om dem. De bør også have ret til at berigtige eller supplere de data eller oplysninger, der er givet under screeningsproceduren.</w:t>
            </w:r>
          </w:p>
        </w:tc>
      </w:tr>
    </w:tbl>
    <w:p w14:paraId="77F1C19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09C4F18" w14:textId="77777777" w:rsidR="00DA03F2" w:rsidRPr="00D429BD" w:rsidRDefault="00DA03F2" w:rsidP="00DA03F2">
      <w:r w:rsidRPr="00D429BD">
        <w:rPr>
          <w:rStyle w:val="HideTWBExt"/>
          <w:noProof w:val="0"/>
          <w:color w:val="auto"/>
        </w:rPr>
        <w:t>&lt;/Amend&gt;</w:t>
      </w:r>
    </w:p>
    <w:p w14:paraId="09B8296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284</w:t>
      </w:r>
      <w:r w:rsidRPr="00D429BD">
        <w:rPr>
          <w:rStyle w:val="HideTWBExt"/>
          <w:noProof w:val="0"/>
          <w:color w:val="auto"/>
        </w:rPr>
        <w:t>&lt;/NumAm&gt;</w:t>
      </w:r>
    </w:p>
    <w:p w14:paraId="7918D0AB"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80A2D2D" w14:textId="77777777" w:rsidR="00DA03F2" w:rsidRPr="00D429BD" w:rsidRDefault="00DA03F2" w:rsidP="00DA03F2">
      <w:pPr>
        <w:pStyle w:val="NormalBold"/>
      </w:pPr>
      <w:r w:rsidRPr="00D429BD">
        <w:rPr>
          <w:rStyle w:val="HideTWBExt"/>
          <w:noProof w:val="0"/>
          <w:color w:val="auto"/>
        </w:rPr>
        <w:t>&lt;/RepeatBlock-By&gt;</w:t>
      </w:r>
    </w:p>
    <w:p w14:paraId="4973F75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0E44582" w14:textId="77777777" w:rsidR="00DA03F2" w:rsidRPr="00D429BD" w:rsidRDefault="00DA03F2" w:rsidP="00DA03F2">
      <w:pPr>
        <w:pStyle w:val="NormalBold"/>
      </w:pPr>
      <w:r w:rsidRPr="00D429BD">
        <w:rPr>
          <w:rStyle w:val="HideTWBExt"/>
          <w:noProof w:val="0"/>
          <w:color w:val="auto"/>
        </w:rPr>
        <w:t>&lt;Article&gt;</w:t>
      </w:r>
      <w:r w:rsidRPr="00D429BD">
        <w:t>Betragtning 25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2E0222A" w14:textId="77777777" w:rsidTr="00453413">
        <w:trPr>
          <w:trHeight w:hRule="exact" w:val="240"/>
          <w:jc w:val="center"/>
        </w:trPr>
        <w:tc>
          <w:tcPr>
            <w:tcW w:w="9752" w:type="dxa"/>
            <w:gridSpan w:val="2"/>
          </w:tcPr>
          <w:p w14:paraId="504B4698" w14:textId="77777777" w:rsidR="00DA03F2" w:rsidRPr="00D429BD" w:rsidRDefault="00DA03F2" w:rsidP="00453413"/>
        </w:tc>
      </w:tr>
      <w:tr w:rsidR="008126DB" w:rsidRPr="00D429BD" w14:paraId="6ECD2B9C" w14:textId="77777777" w:rsidTr="00453413">
        <w:trPr>
          <w:trHeight w:val="240"/>
          <w:jc w:val="center"/>
        </w:trPr>
        <w:tc>
          <w:tcPr>
            <w:tcW w:w="4876" w:type="dxa"/>
          </w:tcPr>
          <w:p w14:paraId="1B8B8E9C" w14:textId="77777777" w:rsidR="00DA03F2" w:rsidRPr="00D429BD" w:rsidRDefault="00DA03F2" w:rsidP="00453413">
            <w:pPr>
              <w:pStyle w:val="AmColumnHeading"/>
            </w:pPr>
            <w:r w:rsidRPr="00D429BD">
              <w:t>Kommissionens forslag</w:t>
            </w:r>
          </w:p>
        </w:tc>
        <w:tc>
          <w:tcPr>
            <w:tcW w:w="4876" w:type="dxa"/>
          </w:tcPr>
          <w:p w14:paraId="53EAB922" w14:textId="77777777" w:rsidR="00DA03F2" w:rsidRPr="00D429BD" w:rsidRDefault="00DA03F2" w:rsidP="00453413">
            <w:pPr>
              <w:pStyle w:val="AmColumnHeading"/>
            </w:pPr>
            <w:r w:rsidRPr="00D429BD">
              <w:t>Ændringsforslag</w:t>
            </w:r>
          </w:p>
        </w:tc>
      </w:tr>
      <w:tr w:rsidR="008126DB" w:rsidRPr="00D429BD" w14:paraId="22C9A365" w14:textId="77777777" w:rsidTr="00453413">
        <w:trPr>
          <w:jc w:val="center"/>
        </w:trPr>
        <w:tc>
          <w:tcPr>
            <w:tcW w:w="4876" w:type="dxa"/>
          </w:tcPr>
          <w:p w14:paraId="500EECD7" w14:textId="77777777" w:rsidR="00DA03F2" w:rsidRPr="00D429BD" w:rsidRDefault="00DA03F2" w:rsidP="00453413">
            <w:pPr>
              <w:pStyle w:val="Normal6a"/>
            </w:pPr>
            <w:r w:rsidRPr="00D429BD">
              <w:rPr>
                <w:b/>
                <w:i/>
              </w:rPr>
              <w:t>(25)</w:t>
            </w:r>
            <w:r w:rsidRPr="00D429BD">
              <w:tab/>
            </w:r>
            <w:r w:rsidRPr="00D429BD">
              <w:rPr>
                <w:b/>
                <w:i/>
              </w:rPr>
              <w:t>De biometriske oplysninger, der indsamles i forbindelse med screeningen, bør sammen med de oplysninger, der er omhandlet i Eurodacforordningens artikel [12, 13, 14 og 14a], overføres til Eurodac af de kompetente myndigheder i overensstemmelse med de frister, der er fastsat i nævnte forordning.</w:t>
            </w:r>
          </w:p>
        </w:tc>
        <w:tc>
          <w:tcPr>
            <w:tcW w:w="4876" w:type="dxa"/>
          </w:tcPr>
          <w:p w14:paraId="67A0E6F8" w14:textId="77777777" w:rsidR="00DA03F2" w:rsidRPr="00D429BD" w:rsidRDefault="00DA03F2" w:rsidP="00453413">
            <w:pPr>
              <w:pStyle w:val="Normal6a"/>
            </w:pPr>
            <w:r w:rsidRPr="00D429BD">
              <w:rPr>
                <w:b/>
                <w:i/>
              </w:rPr>
              <w:t>udgår</w:t>
            </w:r>
          </w:p>
        </w:tc>
      </w:tr>
    </w:tbl>
    <w:p w14:paraId="2C8E115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13CF50D" w14:textId="77777777" w:rsidR="00DA03F2" w:rsidRPr="00D429BD" w:rsidRDefault="00DA03F2" w:rsidP="00DA03F2">
      <w:r w:rsidRPr="00D429BD">
        <w:rPr>
          <w:rStyle w:val="HideTWBExt"/>
          <w:noProof w:val="0"/>
          <w:color w:val="auto"/>
        </w:rPr>
        <w:t>&lt;/Amend&gt;</w:t>
      </w:r>
    </w:p>
    <w:p w14:paraId="65BEDB4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285</w:t>
      </w:r>
      <w:r w:rsidRPr="00D429BD">
        <w:rPr>
          <w:rStyle w:val="HideTWBExt"/>
          <w:noProof w:val="0"/>
          <w:color w:val="auto"/>
        </w:rPr>
        <w:t>&lt;/NumAm&gt;</w:t>
      </w:r>
    </w:p>
    <w:p w14:paraId="65EF165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03A23B7"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7178D7DA" w14:textId="77777777" w:rsidR="00DA03F2" w:rsidRPr="00D429BD" w:rsidRDefault="00DA03F2" w:rsidP="00DA03F2">
      <w:r w:rsidRPr="00D429BD">
        <w:rPr>
          <w:rStyle w:val="HideTWBExt"/>
          <w:noProof w:val="0"/>
          <w:color w:val="auto"/>
        </w:rPr>
        <w:t>&lt;/RepeatBlock-By&gt;</w:t>
      </w:r>
    </w:p>
    <w:p w14:paraId="43FDC52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9802B12" w14:textId="77777777" w:rsidR="00DA03F2" w:rsidRPr="00D429BD" w:rsidRDefault="00DA03F2" w:rsidP="00DA03F2">
      <w:pPr>
        <w:pStyle w:val="NormalBold"/>
      </w:pPr>
      <w:r w:rsidRPr="00D429BD">
        <w:rPr>
          <w:rStyle w:val="HideTWBExt"/>
          <w:noProof w:val="0"/>
          <w:color w:val="auto"/>
        </w:rPr>
        <w:t>&lt;Article&gt;</w:t>
      </w:r>
      <w:r w:rsidRPr="00D429BD">
        <w:t>Betragtning 25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FAF4C13" w14:textId="77777777" w:rsidTr="00453413">
        <w:trPr>
          <w:trHeight w:hRule="exact" w:val="240"/>
          <w:jc w:val="center"/>
        </w:trPr>
        <w:tc>
          <w:tcPr>
            <w:tcW w:w="9752" w:type="dxa"/>
            <w:gridSpan w:val="2"/>
          </w:tcPr>
          <w:p w14:paraId="4501588F" w14:textId="77777777" w:rsidR="00DA03F2" w:rsidRPr="00D429BD" w:rsidRDefault="00DA03F2" w:rsidP="00453413"/>
        </w:tc>
      </w:tr>
      <w:tr w:rsidR="008126DB" w:rsidRPr="00D429BD" w14:paraId="46D0ABCD" w14:textId="77777777" w:rsidTr="00453413">
        <w:trPr>
          <w:trHeight w:val="240"/>
          <w:jc w:val="center"/>
        </w:trPr>
        <w:tc>
          <w:tcPr>
            <w:tcW w:w="4876" w:type="dxa"/>
          </w:tcPr>
          <w:p w14:paraId="630664D8" w14:textId="77777777" w:rsidR="00DA03F2" w:rsidRPr="00D429BD" w:rsidRDefault="00DA03F2" w:rsidP="00453413">
            <w:pPr>
              <w:pStyle w:val="AmColumnHeading"/>
            </w:pPr>
            <w:r w:rsidRPr="00D429BD">
              <w:t>Kommissionens forslag</w:t>
            </w:r>
          </w:p>
        </w:tc>
        <w:tc>
          <w:tcPr>
            <w:tcW w:w="4876" w:type="dxa"/>
          </w:tcPr>
          <w:p w14:paraId="07579A8C" w14:textId="77777777" w:rsidR="00DA03F2" w:rsidRPr="00D429BD" w:rsidRDefault="00DA03F2" w:rsidP="00453413">
            <w:pPr>
              <w:pStyle w:val="AmColumnHeading"/>
            </w:pPr>
            <w:r w:rsidRPr="00D429BD">
              <w:t>Ændringsforslag</w:t>
            </w:r>
          </w:p>
        </w:tc>
      </w:tr>
      <w:tr w:rsidR="008126DB" w:rsidRPr="00D429BD" w14:paraId="5D017C4D" w14:textId="77777777" w:rsidTr="00453413">
        <w:trPr>
          <w:jc w:val="center"/>
        </w:trPr>
        <w:tc>
          <w:tcPr>
            <w:tcW w:w="4876" w:type="dxa"/>
          </w:tcPr>
          <w:p w14:paraId="4E5BA120" w14:textId="77777777" w:rsidR="00DA03F2" w:rsidRPr="00D429BD" w:rsidRDefault="00DA03F2" w:rsidP="00453413">
            <w:pPr>
              <w:pStyle w:val="Normal6a"/>
            </w:pPr>
            <w:r w:rsidRPr="00D429BD">
              <w:rPr>
                <w:b/>
                <w:i/>
              </w:rPr>
              <w:t>(25)</w:t>
            </w:r>
            <w:r w:rsidRPr="00D429BD">
              <w:tab/>
            </w:r>
            <w:r w:rsidRPr="00D429BD">
              <w:rPr>
                <w:b/>
                <w:i/>
              </w:rPr>
              <w:t>De biometriske oplysninger, der indsamles i forbindelse med screeningen, bør sammen med de oplysninger, der er omhandlet i Eurodacforordningens artikel [12, 13, 14 og 14a], overføres til Eurodac af de kompetente myndigheder i overensstemmelse med de frister, der er fastsat i nævnte forordning.</w:t>
            </w:r>
          </w:p>
        </w:tc>
        <w:tc>
          <w:tcPr>
            <w:tcW w:w="4876" w:type="dxa"/>
          </w:tcPr>
          <w:p w14:paraId="2C4137AC" w14:textId="77777777" w:rsidR="00DA03F2" w:rsidRPr="00D429BD" w:rsidRDefault="00DA03F2" w:rsidP="00453413">
            <w:pPr>
              <w:pStyle w:val="Normal6a"/>
            </w:pPr>
            <w:r w:rsidRPr="00D429BD">
              <w:rPr>
                <w:b/>
                <w:i/>
              </w:rPr>
              <w:t>udgår</w:t>
            </w:r>
          </w:p>
        </w:tc>
      </w:tr>
    </w:tbl>
    <w:p w14:paraId="1D0A865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7D1894F" w14:textId="77777777" w:rsidR="00DA03F2" w:rsidRPr="00D429BD" w:rsidRDefault="00DA03F2" w:rsidP="00DA03F2">
      <w:r w:rsidRPr="00D429BD">
        <w:rPr>
          <w:rStyle w:val="HideTWBExt"/>
          <w:noProof w:val="0"/>
          <w:color w:val="auto"/>
        </w:rPr>
        <w:t>&lt;/Amend&gt;</w:t>
      </w:r>
    </w:p>
    <w:p w14:paraId="1DDEB01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286</w:t>
      </w:r>
      <w:r w:rsidRPr="00D429BD">
        <w:rPr>
          <w:rStyle w:val="HideTWBExt"/>
          <w:noProof w:val="0"/>
          <w:color w:val="auto"/>
        </w:rPr>
        <w:t>&lt;/NumAm&gt;</w:t>
      </w:r>
    </w:p>
    <w:p w14:paraId="03154FE0"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63A5F3B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70841EFB" w14:textId="77777777" w:rsidR="00DA03F2" w:rsidRPr="00D429BD" w:rsidRDefault="00DA03F2" w:rsidP="00DA03F2">
      <w:r w:rsidRPr="00D429BD">
        <w:rPr>
          <w:rStyle w:val="HideTWBExt"/>
          <w:noProof w:val="0"/>
          <w:color w:val="auto"/>
        </w:rPr>
        <w:t>&lt;/RepeatBlock-By&gt;</w:t>
      </w:r>
    </w:p>
    <w:p w14:paraId="17A5700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0C8A014" w14:textId="77777777" w:rsidR="00DA03F2" w:rsidRPr="00D429BD" w:rsidRDefault="00DA03F2" w:rsidP="00DA03F2">
      <w:pPr>
        <w:pStyle w:val="NormalBold"/>
      </w:pPr>
      <w:r w:rsidRPr="00D429BD">
        <w:rPr>
          <w:rStyle w:val="HideTWBExt"/>
          <w:noProof w:val="0"/>
          <w:color w:val="auto"/>
        </w:rPr>
        <w:t>&lt;Article&gt;</w:t>
      </w:r>
      <w:r w:rsidRPr="00D429BD">
        <w:t>Betragtning 26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04BA1D" w14:textId="77777777" w:rsidTr="00453413">
        <w:trPr>
          <w:trHeight w:hRule="exact" w:val="240"/>
          <w:jc w:val="center"/>
        </w:trPr>
        <w:tc>
          <w:tcPr>
            <w:tcW w:w="9752" w:type="dxa"/>
            <w:gridSpan w:val="2"/>
          </w:tcPr>
          <w:p w14:paraId="6BB1F4AE" w14:textId="77777777" w:rsidR="00DA03F2" w:rsidRPr="00D429BD" w:rsidRDefault="00DA03F2" w:rsidP="00453413"/>
        </w:tc>
      </w:tr>
      <w:tr w:rsidR="008126DB" w:rsidRPr="00D429BD" w14:paraId="47EF51DC" w14:textId="77777777" w:rsidTr="00453413">
        <w:trPr>
          <w:trHeight w:val="240"/>
          <w:jc w:val="center"/>
        </w:trPr>
        <w:tc>
          <w:tcPr>
            <w:tcW w:w="4876" w:type="dxa"/>
          </w:tcPr>
          <w:p w14:paraId="4164AA99" w14:textId="77777777" w:rsidR="00DA03F2" w:rsidRPr="00D429BD" w:rsidRDefault="00DA03F2" w:rsidP="00453413">
            <w:pPr>
              <w:pStyle w:val="AmColumnHeading"/>
            </w:pPr>
            <w:r w:rsidRPr="00D429BD">
              <w:t>Kommissionens forslag</w:t>
            </w:r>
          </w:p>
        </w:tc>
        <w:tc>
          <w:tcPr>
            <w:tcW w:w="4876" w:type="dxa"/>
          </w:tcPr>
          <w:p w14:paraId="4DF19509" w14:textId="77777777" w:rsidR="00DA03F2" w:rsidRPr="00D429BD" w:rsidRDefault="00DA03F2" w:rsidP="00453413">
            <w:pPr>
              <w:pStyle w:val="AmColumnHeading"/>
            </w:pPr>
            <w:r w:rsidRPr="00D429BD">
              <w:t>Ændringsforslag</w:t>
            </w:r>
          </w:p>
        </w:tc>
      </w:tr>
      <w:tr w:rsidR="008126DB" w:rsidRPr="00D429BD" w14:paraId="77B25A10" w14:textId="77777777" w:rsidTr="00453413">
        <w:trPr>
          <w:jc w:val="center"/>
        </w:trPr>
        <w:tc>
          <w:tcPr>
            <w:tcW w:w="4876" w:type="dxa"/>
          </w:tcPr>
          <w:p w14:paraId="43244BB9" w14:textId="77777777" w:rsidR="00DA03F2" w:rsidRPr="00D429BD" w:rsidRDefault="00DA03F2" w:rsidP="00453413">
            <w:pPr>
              <w:pStyle w:val="Normal6a"/>
            </w:pPr>
            <w:r w:rsidRPr="00D429BD">
              <w:t>(26)</w:t>
            </w:r>
            <w:r w:rsidRPr="00D429BD">
              <w:tab/>
              <w:t xml:space="preserve">Der bør foretages en indledende helbredsundersøgelse af alle personer, der </w:t>
            </w:r>
            <w:r w:rsidRPr="00D429BD">
              <w:rPr>
                <w:b/>
                <w:bCs/>
                <w:i/>
                <w:iCs/>
              </w:rPr>
              <w:t>underkastes</w:t>
            </w:r>
            <w:r w:rsidRPr="00D429BD">
              <w:t xml:space="preserve"> screening</w:t>
            </w:r>
            <w:r w:rsidRPr="00D429BD">
              <w:rPr>
                <w:b/>
                <w:bCs/>
                <w:i/>
                <w:iCs/>
              </w:rPr>
              <w:t xml:space="preserve"> ved de ydre grænser</w:t>
            </w:r>
            <w:r w:rsidRPr="00D429BD">
              <w:t xml:space="preserve">, for at identificere personer, der har behov for </w:t>
            </w:r>
            <w:r w:rsidRPr="00D429BD">
              <w:rPr>
                <w:b/>
                <w:bCs/>
                <w:i/>
                <w:iCs/>
              </w:rPr>
              <w:t>omgående behandling</w:t>
            </w:r>
            <w:r w:rsidRPr="00D429BD">
              <w:t xml:space="preserve">, eller som kræver, at der træffes andre foranstaltninger, f.eks. isolation af hensyn til folkesundheden. </w:t>
            </w:r>
            <w:r w:rsidRPr="00D429BD">
              <w:rPr>
                <w:b/>
                <w:bCs/>
                <w:i/>
                <w:iCs/>
              </w:rPr>
              <w:t>Der bør tages hensyn</w:t>
            </w:r>
            <w:r w:rsidRPr="00D429BD">
              <w:t xml:space="preserve"> til mindreåriges og sårbare personers særlige behov.</w:t>
            </w:r>
            <w:r w:rsidRPr="00D429BD">
              <w:rPr>
                <w:b/>
                <w:i/>
              </w:rPr>
              <w:t xml:space="preserve"> </w:t>
            </w:r>
            <w:r w:rsidRPr="00D429BD">
              <w:rPr>
                <w:b/>
                <w:bCs/>
                <w:i/>
                <w:iCs/>
              </w:rPr>
              <w:t>Hvis det af omstændighederne fremgår, at det ikke er nødvendigt at foretage en sådan undersøgelse, navnlig fordi personens overordnede tilstand synes at være meget god, bør undersøgelsen ikke finde sted, og den pågældende person bør underrettes herom.</w:t>
            </w:r>
            <w:r w:rsidRPr="00D429BD">
              <w:t xml:space="preserve"> Den indledende helbredsundersøgelse bør udføres af sundhedsmyndighederne i den pågældende medlemsstat. </w:t>
            </w:r>
            <w:r w:rsidRPr="00D429BD">
              <w:rPr>
                <w:b/>
                <w:bCs/>
                <w:i/>
                <w:iCs/>
              </w:rPr>
              <w:t>For så vidt angår tredjelandsstatsborgere</w:t>
            </w:r>
            <w:r w:rsidRPr="00D429BD">
              <w:t xml:space="preserve">, der </w:t>
            </w:r>
            <w:r w:rsidRPr="00D429BD">
              <w:rPr>
                <w:b/>
                <w:bCs/>
                <w:i/>
                <w:iCs/>
              </w:rPr>
              <w:t>pågribes inden for området, bør den indledende lægeundersøgelse</w:t>
            </w:r>
            <w:r w:rsidRPr="00D429BD">
              <w:t xml:space="preserve"> foretages</w:t>
            </w:r>
            <w:r w:rsidRPr="00D429BD">
              <w:rPr>
                <w:b/>
                <w:bCs/>
                <w:i/>
                <w:iCs/>
              </w:rPr>
              <w:t>, hvis det umiddelbart anses for nødvendigt</w:t>
            </w:r>
            <w:r w:rsidRPr="00D429BD">
              <w:t>.</w:t>
            </w:r>
          </w:p>
        </w:tc>
        <w:tc>
          <w:tcPr>
            <w:tcW w:w="4876" w:type="dxa"/>
          </w:tcPr>
          <w:p w14:paraId="6279DA23" w14:textId="77777777" w:rsidR="00DA03F2" w:rsidRPr="00D429BD" w:rsidRDefault="00DA03F2" w:rsidP="00453413">
            <w:pPr>
              <w:pStyle w:val="Normal6a"/>
            </w:pPr>
            <w:r w:rsidRPr="00D429BD">
              <w:t>(26)</w:t>
            </w:r>
            <w:r w:rsidRPr="00D429BD">
              <w:tab/>
              <w:t xml:space="preserve">Der bør foretages en indledende helbredsundersøgelse </w:t>
            </w:r>
            <w:r w:rsidRPr="00D429BD">
              <w:rPr>
                <w:b/>
                <w:bCs/>
                <w:i/>
                <w:iCs/>
              </w:rPr>
              <w:t xml:space="preserve">og sårbarhedstjek </w:t>
            </w:r>
            <w:r w:rsidRPr="00D429BD">
              <w:t xml:space="preserve">af alle personer, der </w:t>
            </w:r>
            <w:r w:rsidRPr="00D429BD">
              <w:rPr>
                <w:b/>
                <w:bCs/>
                <w:i/>
                <w:iCs/>
              </w:rPr>
              <w:t>er underlagt</w:t>
            </w:r>
            <w:r w:rsidRPr="00D429BD">
              <w:t xml:space="preserve"> screening, for at identificere personer</w:t>
            </w:r>
            <w:r w:rsidRPr="00D429BD">
              <w:rPr>
                <w:b/>
                <w:bCs/>
                <w:i/>
                <w:iCs/>
              </w:rPr>
              <w:t xml:space="preserve"> i en sårbar situation med særlige modtagelsesbehov, herunder personer</w:t>
            </w:r>
            <w:r w:rsidRPr="00D429BD">
              <w:t xml:space="preserve">, der har behov for </w:t>
            </w:r>
            <w:r w:rsidRPr="00D429BD">
              <w:rPr>
                <w:b/>
                <w:bCs/>
                <w:i/>
                <w:iCs/>
              </w:rPr>
              <w:t>sundhedspleje</w:t>
            </w:r>
            <w:r w:rsidRPr="00D429BD">
              <w:t xml:space="preserve">, eller som kræver, at der træffes andre foranstaltninger, f.eks. isolation af hensyn til folkesundheden. </w:t>
            </w:r>
            <w:r w:rsidRPr="00D429BD">
              <w:rPr>
                <w:b/>
                <w:bCs/>
                <w:i/>
                <w:iCs/>
              </w:rPr>
              <w:t>Hensynet</w:t>
            </w:r>
            <w:r w:rsidRPr="00D429BD">
              <w:t xml:space="preserve"> til mindreåriges og sårbare personers særlige behov</w:t>
            </w:r>
            <w:r w:rsidRPr="00D429BD">
              <w:rPr>
                <w:b/>
                <w:bCs/>
                <w:i/>
                <w:iCs/>
              </w:rPr>
              <w:t xml:space="preserve"> bør komme i første række</w:t>
            </w:r>
            <w:r w:rsidRPr="00D429BD">
              <w:t>. Den indledende helbredsundersøgelse bør udføres af sundhedsmyndighederne i den pågældende medlemsstat</w:t>
            </w:r>
            <w:r w:rsidRPr="00D429BD">
              <w:rPr>
                <w:b/>
                <w:bCs/>
                <w:i/>
                <w:iCs/>
              </w:rPr>
              <w:t xml:space="preserve"> og af kvalificeret sundhedspersonale</w:t>
            </w:r>
            <w:r w:rsidRPr="00D429BD">
              <w:t xml:space="preserve">. </w:t>
            </w:r>
            <w:r w:rsidRPr="00D429BD">
              <w:rPr>
                <w:b/>
                <w:i/>
              </w:rPr>
              <w:t xml:space="preserve">Medlemsstaterne bør sikre tilstrækkeligt personale, både når det gælder antallet af sundhedsfaglige og deres specifikke uddannelse, ikke mindst fordi de kan komme til at stå over for børn og personer, der har været udsat for forskellige traumatiske hændelser. </w:t>
            </w:r>
            <w:r w:rsidRPr="00D429BD">
              <w:rPr>
                <w:b/>
                <w:bCs/>
                <w:i/>
                <w:iCs/>
              </w:rPr>
              <w:t>Indledende helbreds- og sårbarhedstjek, som ikke er afsluttet under screeningen, bør straks genoptages i den efterfølgende relevante procedure, som den pågældende tredjelandsstatsborger henvises til, uden at dette berører de obligatoriske sårbarhedstjek</w:t>
            </w:r>
            <w:r w:rsidRPr="00D429BD">
              <w:t xml:space="preserve">, der </w:t>
            </w:r>
            <w:r w:rsidRPr="00D429BD">
              <w:rPr>
                <w:b/>
                <w:bCs/>
                <w:i/>
                <w:iCs/>
              </w:rPr>
              <w:t>skal</w:t>
            </w:r>
            <w:r w:rsidRPr="00D429BD">
              <w:t xml:space="preserve"> foretages </w:t>
            </w:r>
            <w:r w:rsidRPr="00D429BD">
              <w:rPr>
                <w:b/>
                <w:bCs/>
                <w:i/>
                <w:iCs/>
              </w:rPr>
              <w:t>i procedurerne i henhold til forordning (EU) XX/XXX [forordningen om asylforvaltning og migrationsstyring] eller direktiv 2008/115 [tilbagesendelsesdirektivet]</w:t>
            </w:r>
            <w:r w:rsidRPr="00D429BD">
              <w:t>.</w:t>
            </w:r>
          </w:p>
        </w:tc>
      </w:tr>
    </w:tbl>
    <w:p w14:paraId="1036007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2BD8BD0" w14:textId="77777777" w:rsidR="00DA03F2" w:rsidRPr="00D429BD" w:rsidRDefault="00DA03F2" w:rsidP="00DA03F2">
      <w:r w:rsidRPr="00D429BD">
        <w:rPr>
          <w:rStyle w:val="HideTWBExt"/>
          <w:noProof w:val="0"/>
          <w:color w:val="auto"/>
        </w:rPr>
        <w:t>&lt;/Amend&gt;</w:t>
      </w:r>
    </w:p>
    <w:p w14:paraId="486028C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287</w:t>
      </w:r>
      <w:r w:rsidRPr="00D429BD">
        <w:rPr>
          <w:rStyle w:val="HideTWBExt"/>
          <w:noProof w:val="0"/>
          <w:color w:val="auto"/>
        </w:rPr>
        <w:t>&lt;/NumAm&gt;</w:t>
      </w:r>
    </w:p>
    <w:p w14:paraId="2C089DAD"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6195D1B5" w14:textId="77777777" w:rsidR="00DA03F2" w:rsidRPr="00D429BD" w:rsidRDefault="00DA03F2" w:rsidP="00DA03F2">
      <w:pPr>
        <w:pStyle w:val="NormalBold"/>
      </w:pPr>
      <w:r w:rsidRPr="00D429BD">
        <w:rPr>
          <w:rStyle w:val="HideTWBExt"/>
          <w:noProof w:val="0"/>
          <w:color w:val="auto"/>
        </w:rPr>
        <w:t>&lt;/RepeatBlock-By&gt;</w:t>
      </w:r>
    </w:p>
    <w:p w14:paraId="4B9B011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486B91D" w14:textId="77777777" w:rsidR="00DA03F2" w:rsidRPr="00D429BD" w:rsidRDefault="00DA03F2" w:rsidP="00DA03F2">
      <w:pPr>
        <w:pStyle w:val="NormalBold"/>
      </w:pPr>
      <w:r w:rsidRPr="00D429BD">
        <w:rPr>
          <w:rStyle w:val="HideTWBExt"/>
          <w:noProof w:val="0"/>
          <w:color w:val="auto"/>
        </w:rPr>
        <w:t>&lt;Article&gt;</w:t>
      </w:r>
      <w:r w:rsidRPr="00D429BD">
        <w:t>Betragtning 26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329645A" w14:textId="77777777" w:rsidTr="00453413">
        <w:trPr>
          <w:trHeight w:hRule="exact" w:val="240"/>
          <w:jc w:val="center"/>
        </w:trPr>
        <w:tc>
          <w:tcPr>
            <w:tcW w:w="9752" w:type="dxa"/>
            <w:gridSpan w:val="2"/>
          </w:tcPr>
          <w:p w14:paraId="0F783F84" w14:textId="77777777" w:rsidR="00DA03F2" w:rsidRPr="00D429BD" w:rsidRDefault="00DA03F2" w:rsidP="00453413"/>
        </w:tc>
      </w:tr>
      <w:tr w:rsidR="008126DB" w:rsidRPr="00D429BD" w14:paraId="08F8C3C5" w14:textId="77777777" w:rsidTr="00453413">
        <w:trPr>
          <w:trHeight w:val="240"/>
          <w:jc w:val="center"/>
        </w:trPr>
        <w:tc>
          <w:tcPr>
            <w:tcW w:w="4876" w:type="dxa"/>
          </w:tcPr>
          <w:p w14:paraId="35FB896B" w14:textId="77777777" w:rsidR="00DA03F2" w:rsidRPr="00D429BD" w:rsidRDefault="00DA03F2" w:rsidP="00453413">
            <w:pPr>
              <w:pStyle w:val="AmColumnHeading"/>
            </w:pPr>
            <w:r w:rsidRPr="00D429BD">
              <w:t>Kommissionens forslag</w:t>
            </w:r>
          </w:p>
        </w:tc>
        <w:tc>
          <w:tcPr>
            <w:tcW w:w="4876" w:type="dxa"/>
          </w:tcPr>
          <w:p w14:paraId="0DD3949B" w14:textId="77777777" w:rsidR="00DA03F2" w:rsidRPr="00D429BD" w:rsidRDefault="00DA03F2" w:rsidP="00453413">
            <w:pPr>
              <w:pStyle w:val="AmColumnHeading"/>
            </w:pPr>
            <w:r w:rsidRPr="00D429BD">
              <w:t>Ændringsforslag</w:t>
            </w:r>
          </w:p>
        </w:tc>
      </w:tr>
      <w:tr w:rsidR="008126DB" w:rsidRPr="00D429BD" w14:paraId="5A23ED30" w14:textId="77777777" w:rsidTr="00453413">
        <w:trPr>
          <w:jc w:val="center"/>
        </w:trPr>
        <w:tc>
          <w:tcPr>
            <w:tcW w:w="4876" w:type="dxa"/>
          </w:tcPr>
          <w:p w14:paraId="4A7B1EA7" w14:textId="77777777" w:rsidR="00DA03F2" w:rsidRPr="00D429BD" w:rsidRDefault="00DA03F2" w:rsidP="00453413">
            <w:pPr>
              <w:pStyle w:val="Normal6a"/>
            </w:pPr>
            <w:r w:rsidRPr="00D429BD">
              <w:t>(26)</w:t>
            </w:r>
            <w:r w:rsidRPr="00D429BD">
              <w:tab/>
              <w:t xml:space="preserve">Der bør foretages en indledende helbredsundersøgelse af alle personer, der underkastes screening ved de ydre grænser, for at identificere personer, der har behov for omgående behandling, eller som kræver, at der træffes andre foranstaltninger, f.eks. isolation af hensyn til folkesundheden. Der bør tages hensyn til mindreåriges og sårbare personers særlige behov. </w:t>
            </w:r>
            <w:r w:rsidRPr="00D429BD">
              <w:rPr>
                <w:b/>
                <w:i/>
              </w:rPr>
              <w:t>Hvis det af omstændighederne fremgår, at det ikke er nødvendigt at foretage en sådan undersøgelse, navnlig fordi personens overordnede tilstand synes at være meget god, bør undersøgelsen ikke finde sted, og den pågældende person bør underrettes herom.</w:t>
            </w:r>
            <w:r w:rsidRPr="00D429BD">
              <w:t xml:space="preserve"> Den indledende helbredsundersøgelse bør udføres af sundhedsmyndighederne i den pågældende medlemsstat. </w:t>
            </w:r>
            <w:r w:rsidRPr="00D429BD">
              <w:rPr>
                <w:b/>
                <w:bCs/>
                <w:i/>
                <w:iCs/>
              </w:rPr>
              <w:t>For så vidt angår tredjelandsstatsborgere, der pågribes inden for området, bør den indledende lægeundersøgelse foretages, hvis det umiddelbart anses for nødvendigt.</w:t>
            </w:r>
          </w:p>
        </w:tc>
        <w:tc>
          <w:tcPr>
            <w:tcW w:w="4876" w:type="dxa"/>
          </w:tcPr>
          <w:p w14:paraId="7053CE72" w14:textId="77777777" w:rsidR="00DA03F2" w:rsidRPr="00D429BD" w:rsidRDefault="00DA03F2" w:rsidP="00453413">
            <w:pPr>
              <w:pStyle w:val="Normal6a"/>
            </w:pPr>
            <w:r w:rsidRPr="00D429BD">
              <w:t>(26)</w:t>
            </w:r>
            <w:r w:rsidRPr="00D429BD">
              <w:tab/>
              <w:t>Der bør foretages en indledende helbredsundersøgelse af alle personer, der underkastes screening ved de ydre grænser, for at identificere personer, der har behov for omgående behandling, eller som kræver, at der træffes andre foranstaltninger, f.eks. isolation af hensyn til folkesundheden. Der bør tages hensyn til mindreåriges og sårbare personers særlige behov. Den indledende helbredsundersøgelse bør udføres af sundhedsmyndighederne i den pågældende medlemsstat.</w:t>
            </w:r>
          </w:p>
        </w:tc>
      </w:tr>
    </w:tbl>
    <w:p w14:paraId="2F4F3B5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DA4E1A3" w14:textId="77777777" w:rsidR="00DA03F2" w:rsidRPr="00D429BD" w:rsidRDefault="00DA03F2" w:rsidP="00DA03F2">
      <w:r w:rsidRPr="00D429BD">
        <w:rPr>
          <w:rStyle w:val="HideTWBExt"/>
          <w:noProof w:val="0"/>
          <w:color w:val="auto"/>
        </w:rPr>
        <w:t>&lt;/Amend&gt;</w:t>
      </w:r>
    </w:p>
    <w:p w14:paraId="27A9A3E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288</w:t>
      </w:r>
      <w:r w:rsidRPr="00D429BD">
        <w:rPr>
          <w:rStyle w:val="HideTWBExt"/>
          <w:noProof w:val="0"/>
          <w:color w:val="auto"/>
        </w:rPr>
        <w:t>&lt;/NumAm&gt;</w:t>
      </w:r>
    </w:p>
    <w:p w14:paraId="3202C4AB"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F3F9A7B" w14:textId="77777777" w:rsidR="00DA03F2" w:rsidRPr="00D429BD" w:rsidRDefault="00DA03F2" w:rsidP="00DA03F2">
      <w:pPr>
        <w:pStyle w:val="NormalBold"/>
      </w:pPr>
      <w:r w:rsidRPr="00D429BD">
        <w:rPr>
          <w:rStyle w:val="HideTWBExt"/>
          <w:noProof w:val="0"/>
          <w:color w:val="auto"/>
        </w:rPr>
        <w:t>&lt;/RepeatBlock-By&gt;</w:t>
      </w:r>
    </w:p>
    <w:p w14:paraId="361629A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B493574" w14:textId="77777777" w:rsidR="00DA03F2" w:rsidRPr="00D429BD" w:rsidRDefault="00DA03F2" w:rsidP="00DA03F2">
      <w:pPr>
        <w:pStyle w:val="NormalBold"/>
      </w:pPr>
      <w:r w:rsidRPr="00D429BD">
        <w:rPr>
          <w:rStyle w:val="HideTWBExt"/>
          <w:noProof w:val="0"/>
          <w:color w:val="auto"/>
        </w:rPr>
        <w:t>&lt;Article&gt;</w:t>
      </w:r>
      <w:r w:rsidRPr="00D429BD">
        <w:t>Betragtning 26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0B49298" w14:textId="77777777" w:rsidTr="00453413">
        <w:trPr>
          <w:trHeight w:hRule="exact" w:val="240"/>
          <w:jc w:val="center"/>
        </w:trPr>
        <w:tc>
          <w:tcPr>
            <w:tcW w:w="9752" w:type="dxa"/>
            <w:gridSpan w:val="2"/>
          </w:tcPr>
          <w:p w14:paraId="12945CB0" w14:textId="77777777" w:rsidR="00DA03F2" w:rsidRPr="00D429BD" w:rsidRDefault="00DA03F2" w:rsidP="00453413"/>
        </w:tc>
      </w:tr>
      <w:tr w:rsidR="008126DB" w:rsidRPr="00D429BD" w14:paraId="05ECBC95" w14:textId="77777777" w:rsidTr="00453413">
        <w:trPr>
          <w:trHeight w:val="240"/>
          <w:jc w:val="center"/>
        </w:trPr>
        <w:tc>
          <w:tcPr>
            <w:tcW w:w="4876" w:type="dxa"/>
          </w:tcPr>
          <w:p w14:paraId="0A68B613" w14:textId="77777777" w:rsidR="00DA03F2" w:rsidRPr="00D429BD" w:rsidRDefault="00DA03F2" w:rsidP="00453413">
            <w:pPr>
              <w:pStyle w:val="AmColumnHeading"/>
            </w:pPr>
            <w:r w:rsidRPr="00D429BD">
              <w:t>Kommissionens forslag</w:t>
            </w:r>
          </w:p>
        </w:tc>
        <w:tc>
          <w:tcPr>
            <w:tcW w:w="4876" w:type="dxa"/>
          </w:tcPr>
          <w:p w14:paraId="6E1DBD1C" w14:textId="77777777" w:rsidR="00DA03F2" w:rsidRPr="00D429BD" w:rsidRDefault="00DA03F2" w:rsidP="00453413">
            <w:pPr>
              <w:pStyle w:val="AmColumnHeading"/>
            </w:pPr>
            <w:r w:rsidRPr="00D429BD">
              <w:t>Ændringsforslag</w:t>
            </w:r>
          </w:p>
        </w:tc>
      </w:tr>
      <w:tr w:rsidR="008126DB" w:rsidRPr="00D429BD" w14:paraId="03CBC124" w14:textId="77777777" w:rsidTr="00453413">
        <w:trPr>
          <w:jc w:val="center"/>
        </w:trPr>
        <w:tc>
          <w:tcPr>
            <w:tcW w:w="4876" w:type="dxa"/>
          </w:tcPr>
          <w:p w14:paraId="660B58B3" w14:textId="77777777" w:rsidR="00DA03F2" w:rsidRPr="00D429BD" w:rsidRDefault="00DA03F2" w:rsidP="00453413">
            <w:pPr>
              <w:pStyle w:val="Normal6a"/>
            </w:pPr>
            <w:r w:rsidRPr="00D429BD">
              <w:t>(26)</w:t>
            </w:r>
            <w:r w:rsidRPr="00D429BD">
              <w:tab/>
              <w:t>Der bør foretages</w:t>
            </w:r>
            <w:r w:rsidRPr="00D429BD">
              <w:rPr>
                <w:b/>
                <w:bCs/>
                <w:i/>
                <w:iCs/>
              </w:rPr>
              <w:t xml:space="preserve"> en</w:t>
            </w:r>
            <w:r w:rsidRPr="00D429BD">
              <w:t xml:space="preserve"> indledende </w:t>
            </w:r>
            <w:r w:rsidRPr="00D429BD">
              <w:rPr>
                <w:b/>
                <w:bCs/>
                <w:i/>
                <w:iCs/>
              </w:rPr>
              <w:t>helbredsundersøgelse</w:t>
            </w:r>
            <w:r w:rsidRPr="00D429BD">
              <w:t xml:space="preserve"> af alle personer, der </w:t>
            </w:r>
            <w:r w:rsidRPr="00D429BD">
              <w:rPr>
                <w:b/>
                <w:bCs/>
                <w:i/>
                <w:iCs/>
              </w:rPr>
              <w:t>underkastes</w:t>
            </w:r>
            <w:r w:rsidRPr="00D429BD">
              <w:t xml:space="preserve"> screening</w:t>
            </w:r>
            <w:r w:rsidRPr="00D429BD">
              <w:rPr>
                <w:b/>
                <w:bCs/>
                <w:i/>
                <w:iCs/>
              </w:rPr>
              <w:t xml:space="preserve"> ved de ydre grænser</w:t>
            </w:r>
            <w:r w:rsidRPr="00D429BD">
              <w:t xml:space="preserve">, for at identificere personer, der har behov for </w:t>
            </w:r>
            <w:r w:rsidRPr="00D429BD">
              <w:rPr>
                <w:b/>
                <w:bCs/>
                <w:i/>
                <w:iCs/>
              </w:rPr>
              <w:t>omgående behandling</w:t>
            </w:r>
            <w:r w:rsidRPr="00D429BD">
              <w:t xml:space="preserve">, eller som kræver, at der træffes andre foranstaltninger, f.eks. isolation af hensyn til folkesundheden. </w:t>
            </w:r>
            <w:r w:rsidRPr="00D429BD">
              <w:rPr>
                <w:b/>
                <w:bCs/>
                <w:i/>
                <w:iCs/>
              </w:rPr>
              <w:t>Der bør tages hensyn</w:t>
            </w:r>
            <w:r w:rsidRPr="00D429BD">
              <w:t xml:space="preserve"> til mindreåriges og sårbare personers særlige behov.</w:t>
            </w:r>
            <w:r w:rsidRPr="00D429BD">
              <w:rPr>
                <w:b/>
                <w:i/>
              </w:rPr>
              <w:t xml:space="preserve"> </w:t>
            </w:r>
            <w:r w:rsidRPr="00D429BD">
              <w:rPr>
                <w:b/>
                <w:bCs/>
                <w:i/>
                <w:iCs/>
              </w:rPr>
              <w:t>Hvis det af omstændighederne fremgår, at det ikke er nødvendigt at foretage en sådan undersøgelse, navnlig fordi personens overordnede tilstand synes at være meget god, bør undersøgelsen ikke finde sted, og den pågældende person bør underrettes herom.</w:t>
            </w:r>
            <w:r w:rsidRPr="00D429BD">
              <w:t xml:space="preserve"> Den indledende helbredsundersøgelse bør udføres af sundhedsmyndighederne i den pågældende medlemsstat. </w:t>
            </w:r>
            <w:r w:rsidRPr="00D429BD">
              <w:rPr>
                <w:b/>
                <w:bCs/>
                <w:i/>
                <w:iCs/>
              </w:rPr>
              <w:t>For så vidt angår tredjelandsstatsborgere</w:t>
            </w:r>
            <w:r w:rsidRPr="00D429BD">
              <w:t xml:space="preserve">, der </w:t>
            </w:r>
            <w:r w:rsidRPr="00D429BD">
              <w:rPr>
                <w:b/>
                <w:bCs/>
                <w:i/>
                <w:iCs/>
              </w:rPr>
              <w:t>pågribes inden for området, bør den indledende lægeundersøgelse</w:t>
            </w:r>
            <w:r w:rsidRPr="00D429BD">
              <w:t xml:space="preserve"> foretages</w:t>
            </w:r>
            <w:r w:rsidRPr="00D429BD">
              <w:rPr>
                <w:b/>
                <w:bCs/>
                <w:i/>
                <w:iCs/>
              </w:rPr>
              <w:t>, hvis det umiddelbart anses for nødvendigt</w:t>
            </w:r>
            <w:r w:rsidRPr="00D429BD">
              <w:t>.</w:t>
            </w:r>
          </w:p>
        </w:tc>
        <w:tc>
          <w:tcPr>
            <w:tcW w:w="4876" w:type="dxa"/>
          </w:tcPr>
          <w:p w14:paraId="5C56AA2F" w14:textId="77777777" w:rsidR="00DA03F2" w:rsidRPr="00D429BD" w:rsidRDefault="00DA03F2" w:rsidP="00453413">
            <w:pPr>
              <w:pStyle w:val="Normal6a"/>
            </w:pPr>
            <w:r w:rsidRPr="00D429BD">
              <w:t>(26)</w:t>
            </w:r>
            <w:r w:rsidRPr="00D429BD">
              <w:tab/>
              <w:t xml:space="preserve">Der bør foretages indledende </w:t>
            </w:r>
            <w:r w:rsidRPr="00D429BD">
              <w:rPr>
                <w:b/>
                <w:bCs/>
                <w:i/>
                <w:iCs/>
              </w:rPr>
              <w:t xml:space="preserve">helbreds- og sårbarhedstjek </w:t>
            </w:r>
            <w:r w:rsidRPr="00D429BD">
              <w:t xml:space="preserve">af alle personer, der </w:t>
            </w:r>
            <w:r w:rsidRPr="00D429BD">
              <w:rPr>
                <w:b/>
                <w:bCs/>
                <w:i/>
                <w:iCs/>
              </w:rPr>
              <w:t>er underlagt</w:t>
            </w:r>
            <w:r w:rsidRPr="00D429BD">
              <w:t xml:space="preserve"> screening, for at identificere personer</w:t>
            </w:r>
            <w:r w:rsidRPr="00D429BD">
              <w:rPr>
                <w:b/>
                <w:bCs/>
                <w:i/>
                <w:iCs/>
              </w:rPr>
              <w:t xml:space="preserve"> i en sårbar situation</w:t>
            </w:r>
            <w:r w:rsidRPr="00D429BD">
              <w:t xml:space="preserve">, der har behov for </w:t>
            </w:r>
            <w:r w:rsidRPr="00D429BD">
              <w:rPr>
                <w:b/>
                <w:bCs/>
                <w:i/>
                <w:iCs/>
              </w:rPr>
              <w:t>sundhedspleje, særlige modtagelsesbehov eller proceduremæssige behov</w:t>
            </w:r>
            <w:r w:rsidRPr="00D429BD">
              <w:t xml:space="preserve">, eller som kræver, at der træffes andre foranstaltninger, f.eks. isolation af hensyn til folkesundheden. </w:t>
            </w:r>
            <w:r w:rsidRPr="00D429BD">
              <w:rPr>
                <w:b/>
                <w:bCs/>
                <w:i/>
                <w:iCs/>
              </w:rPr>
              <w:t>Hensynet</w:t>
            </w:r>
            <w:r w:rsidRPr="00D429BD">
              <w:t xml:space="preserve"> til mindreåriges og sårbare personers særlige behov</w:t>
            </w:r>
            <w:r w:rsidRPr="00D429BD">
              <w:rPr>
                <w:b/>
                <w:bCs/>
                <w:i/>
                <w:iCs/>
              </w:rPr>
              <w:t xml:space="preserve"> bør komme i første række</w:t>
            </w:r>
            <w:r w:rsidRPr="00D429BD">
              <w:t>. Den indledende helbredsundersøgelse bør udføres af</w:t>
            </w:r>
            <w:r w:rsidRPr="00D429BD">
              <w:rPr>
                <w:b/>
                <w:bCs/>
                <w:i/>
                <w:iCs/>
              </w:rPr>
              <w:t xml:space="preserve"> kvalificeret sundhedspersonale hos</w:t>
            </w:r>
            <w:r w:rsidRPr="00D429BD">
              <w:t xml:space="preserve"> sundhedsmyndighederne i den pågældende medlemsstat. </w:t>
            </w:r>
            <w:r w:rsidRPr="00D429BD">
              <w:rPr>
                <w:b/>
                <w:bCs/>
                <w:i/>
                <w:iCs/>
              </w:rPr>
              <w:t>Indledende helbreds- og sårbarhedstjek, som ikke er afsluttet under screeningen, bør straks genoptages i den efterfølgende relevante procedure, som den pågældende tredjelandsstatsborger henvises til, uden at dette berører de obligatoriske sårbarhedstjek</w:t>
            </w:r>
            <w:r w:rsidRPr="00D429BD">
              <w:t xml:space="preserve">, der </w:t>
            </w:r>
            <w:r w:rsidRPr="00D429BD">
              <w:rPr>
                <w:b/>
                <w:bCs/>
                <w:i/>
                <w:iCs/>
              </w:rPr>
              <w:t>skal</w:t>
            </w:r>
            <w:r w:rsidRPr="00D429BD">
              <w:t xml:space="preserve"> foretages </w:t>
            </w:r>
            <w:r w:rsidRPr="00D429BD">
              <w:rPr>
                <w:b/>
                <w:bCs/>
                <w:i/>
                <w:iCs/>
              </w:rPr>
              <w:t>i procedurerne i henhold til forordning (EU) XX/XXX [forordningen om asylforvaltning og migrationsstyring] eller direktiv 2008/115 [tilbagesendelsesdirektivet]</w:t>
            </w:r>
            <w:r w:rsidRPr="00D429BD">
              <w:t>.</w:t>
            </w:r>
          </w:p>
        </w:tc>
      </w:tr>
    </w:tbl>
    <w:p w14:paraId="3ABD436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9D02256" w14:textId="77777777" w:rsidR="00DA03F2" w:rsidRPr="00D429BD" w:rsidRDefault="00DA03F2" w:rsidP="00DA03F2">
      <w:r w:rsidRPr="00D429BD">
        <w:rPr>
          <w:rStyle w:val="HideTWBExt"/>
          <w:noProof w:val="0"/>
          <w:color w:val="auto"/>
        </w:rPr>
        <w:t>&lt;/Amend&gt;</w:t>
      </w:r>
    </w:p>
    <w:p w14:paraId="28074DB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289</w:t>
      </w:r>
      <w:r w:rsidRPr="00D429BD">
        <w:rPr>
          <w:rStyle w:val="HideTWBExt"/>
          <w:noProof w:val="0"/>
          <w:color w:val="auto"/>
        </w:rPr>
        <w:t>&lt;/NumAm&gt;</w:t>
      </w:r>
    </w:p>
    <w:p w14:paraId="3B3DF7F2"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35DBFCD" w14:textId="77777777" w:rsidR="00DA03F2" w:rsidRPr="00D429BD" w:rsidRDefault="00DA03F2" w:rsidP="00DA03F2">
      <w:pPr>
        <w:pStyle w:val="NormalBold"/>
      </w:pPr>
      <w:r w:rsidRPr="00D429BD">
        <w:rPr>
          <w:rStyle w:val="HideTWBExt"/>
          <w:noProof w:val="0"/>
          <w:color w:val="auto"/>
        </w:rPr>
        <w:t>&lt;/RepeatBlock-By&gt;</w:t>
      </w:r>
    </w:p>
    <w:p w14:paraId="4E9400D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EF17BD2" w14:textId="77777777" w:rsidR="00DA03F2" w:rsidRPr="00D429BD" w:rsidRDefault="00DA03F2" w:rsidP="00DA03F2">
      <w:pPr>
        <w:pStyle w:val="NormalBold"/>
      </w:pPr>
      <w:r w:rsidRPr="00D429BD">
        <w:rPr>
          <w:rStyle w:val="HideTWBExt"/>
          <w:noProof w:val="0"/>
          <w:color w:val="auto"/>
        </w:rPr>
        <w:t>&lt;Article&gt;</w:t>
      </w:r>
      <w:r w:rsidRPr="00D429BD">
        <w:t>Betragtning 26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38FC563" w14:textId="77777777" w:rsidTr="00453413">
        <w:trPr>
          <w:trHeight w:hRule="exact" w:val="240"/>
          <w:jc w:val="center"/>
        </w:trPr>
        <w:tc>
          <w:tcPr>
            <w:tcW w:w="9752" w:type="dxa"/>
            <w:gridSpan w:val="2"/>
          </w:tcPr>
          <w:p w14:paraId="3127EBDA" w14:textId="77777777" w:rsidR="00DA03F2" w:rsidRPr="00D429BD" w:rsidRDefault="00DA03F2" w:rsidP="00453413"/>
        </w:tc>
      </w:tr>
      <w:tr w:rsidR="008126DB" w:rsidRPr="00D429BD" w14:paraId="4CA294D8" w14:textId="77777777" w:rsidTr="00453413">
        <w:trPr>
          <w:trHeight w:val="240"/>
          <w:jc w:val="center"/>
        </w:trPr>
        <w:tc>
          <w:tcPr>
            <w:tcW w:w="4876" w:type="dxa"/>
          </w:tcPr>
          <w:p w14:paraId="1D9453D7" w14:textId="77777777" w:rsidR="00DA03F2" w:rsidRPr="00D429BD" w:rsidRDefault="00DA03F2" w:rsidP="00453413">
            <w:pPr>
              <w:pStyle w:val="AmColumnHeading"/>
            </w:pPr>
            <w:r w:rsidRPr="00D429BD">
              <w:t>Kommissionens forslag</w:t>
            </w:r>
          </w:p>
        </w:tc>
        <w:tc>
          <w:tcPr>
            <w:tcW w:w="4876" w:type="dxa"/>
          </w:tcPr>
          <w:p w14:paraId="5E610FA8" w14:textId="77777777" w:rsidR="00DA03F2" w:rsidRPr="00D429BD" w:rsidRDefault="00DA03F2" w:rsidP="00453413">
            <w:pPr>
              <w:pStyle w:val="AmColumnHeading"/>
            </w:pPr>
            <w:r w:rsidRPr="00D429BD">
              <w:t>Ændringsforslag</w:t>
            </w:r>
          </w:p>
        </w:tc>
      </w:tr>
      <w:tr w:rsidR="008126DB" w:rsidRPr="00D429BD" w14:paraId="4EAD9DF3" w14:textId="77777777" w:rsidTr="00453413">
        <w:trPr>
          <w:jc w:val="center"/>
        </w:trPr>
        <w:tc>
          <w:tcPr>
            <w:tcW w:w="4876" w:type="dxa"/>
          </w:tcPr>
          <w:p w14:paraId="14350321" w14:textId="77777777" w:rsidR="00DA03F2" w:rsidRPr="00D429BD" w:rsidRDefault="00DA03F2" w:rsidP="00453413">
            <w:pPr>
              <w:pStyle w:val="Normal6a"/>
            </w:pPr>
            <w:r w:rsidRPr="00D429BD">
              <w:t>(26)</w:t>
            </w:r>
            <w:r w:rsidRPr="00D429BD">
              <w:tab/>
              <w:t>Der bør foretages en indledende helbredsundersøgelse af alle personer, der underkastes screening</w:t>
            </w:r>
            <w:r w:rsidRPr="00D429BD">
              <w:rPr>
                <w:b/>
                <w:bCs/>
                <w:i/>
                <w:iCs/>
              </w:rPr>
              <w:t xml:space="preserve"> ved de ydre grænser</w:t>
            </w:r>
            <w:r w:rsidRPr="00D429BD">
              <w:t xml:space="preserve">, for at identificere personer, der har behov for omgående behandling, eller som kræver, at der træffes andre foranstaltninger, f.eks. isolation af hensyn til folkesundheden. Der bør tages hensyn til mindreåriges og sårbare personers særlige behov. </w:t>
            </w:r>
            <w:r w:rsidRPr="00D429BD">
              <w:rPr>
                <w:b/>
                <w:i/>
              </w:rPr>
              <w:t>Hvis det af omstændighederne fremgår, at det ikke er nødvendigt at foretage en sådan undersøgelse, navnlig fordi personens overordnede tilstand synes at være meget god, bør undersøgelsen ikke finde sted, og den pågældende person bør underrettes herom.</w:t>
            </w:r>
            <w:r w:rsidRPr="00D429BD">
              <w:t xml:space="preserve"> Den indledende helbredsundersøgelse bør udføres af </w:t>
            </w:r>
            <w:r w:rsidRPr="00D429BD">
              <w:rPr>
                <w:b/>
                <w:bCs/>
                <w:i/>
                <w:iCs/>
              </w:rPr>
              <w:t>sundhedsmyndighederne</w:t>
            </w:r>
            <w:r w:rsidRPr="00D429BD">
              <w:t xml:space="preserve"> i den pågældende medlemsstat. </w:t>
            </w:r>
            <w:r w:rsidRPr="00D429BD">
              <w:rPr>
                <w:b/>
                <w:bCs/>
                <w:i/>
                <w:iCs/>
              </w:rPr>
              <w:t>For så vidt angår tredjelandsstatsborgere, der pågribes inden for området, bør den indledende lægeundersøgelse foretages, hvis det umiddelbart anses for nødvendigt.</w:t>
            </w:r>
          </w:p>
        </w:tc>
        <w:tc>
          <w:tcPr>
            <w:tcW w:w="4876" w:type="dxa"/>
          </w:tcPr>
          <w:p w14:paraId="50C5C89A" w14:textId="77777777" w:rsidR="00DA03F2" w:rsidRPr="00D429BD" w:rsidRDefault="00DA03F2" w:rsidP="00453413">
            <w:pPr>
              <w:pStyle w:val="Normal6a"/>
            </w:pPr>
            <w:r w:rsidRPr="00D429BD">
              <w:t>(26)</w:t>
            </w:r>
            <w:r w:rsidRPr="00D429BD">
              <w:tab/>
              <w:t xml:space="preserve">Der bør foretages en indledende helbredsundersøgelse af alle personer, der underkastes screening, for at identificere personer, der har behov for omgående behandling, eller som kræver, at der træffes andre foranstaltninger, f.eks. isolation af hensyn til folkesundheden. Der bør tages hensyn til mindreåriges og sårbare personers særlige behov. Den indledende helbredsundersøgelse bør udføres af </w:t>
            </w:r>
            <w:r w:rsidRPr="00D429BD">
              <w:rPr>
                <w:b/>
                <w:bCs/>
                <w:i/>
                <w:iCs/>
              </w:rPr>
              <w:t>kvalificerede sundhedsmyndigheder</w:t>
            </w:r>
            <w:r w:rsidRPr="00D429BD">
              <w:t xml:space="preserve"> i den pågældende medlemsstat.</w:t>
            </w:r>
          </w:p>
        </w:tc>
      </w:tr>
    </w:tbl>
    <w:p w14:paraId="7591639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5A6A2C5" w14:textId="77777777" w:rsidR="00DA03F2" w:rsidRPr="00D429BD" w:rsidRDefault="00DA03F2" w:rsidP="00DA03F2">
      <w:r w:rsidRPr="00D429BD">
        <w:rPr>
          <w:rStyle w:val="HideTWBExt"/>
          <w:noProof w:val="0"/>
          <w:color w:val="auto"/>
        </w:rPr>
        <w:t>&lt;/Amend&gt;</w:t>
      </w:r>
    </w:p>
    <w:p w14:paraId="3885AF7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290</w:t>
      </w:r>
      <w:r w:rsidRPr="00D429BD">
        <w:rPr>
          <w:rStyle w:val="HideTWBExt"/>
          <w:noProof w:val="0"/>
          <w:color w:val="auto"/>
        </w:rPr>
        <w:t>&lt;/NumAm&gt;</w:t>
      </w:r>
    </w:p>
    <w:p w14:paraId="7BA887CB"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0B6E7FB8" w14:textId="77777777" w:rsidR="00DA03F2" w:rsidRPr="00D429BD" w:rsidRDefault="00DA03F2" w:rsidP="00DA03F2">
      <w:pPr>
        <w:pStyle w:val="NormalBold"/>
      </w:pPr>
      <w:r w:rsidRPr="00D429BD">
        <w:rPr>
          <w:rStyle w:val="HideTWBExt"/>
          <w:noProof w:val="0"/>
          <w:color w:val="auto"/>
        </w:rPr>
        <w:t>&lt;/RepeatBlock-By&gt;</w:t>
      </w:r>
    </w:p>
    <w:p w14:paraId="29266AD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1DCBDE0" w14:textId="77777777" w:rsidR="00DA03F2" w:rsidRPr="00D429BD" w:rsidRDefault="00DA03F2" w:rsidP="00DA03F2">
      <w:pPr>
        <w:pStyle w:val="NormalBold"/>
      </w:pPr>
      <w:r w:rsidRPr="00D429BD">
        <w:rPr>
          <w:rStyle w:val="HideTWBExt"/>
          <w:noProof w:val="0"/>
          <w:color w:val="auto"/>
        </w:rPr>
        <w:t>&lt;Article&gt;</w:t>
      </w:r>
      <w:r w:rsidRPr="00D429BD">
        <w:t>Betragtning 26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EC19E43" w14:textId="77777777" w:rsidTr="00453413">
        <w:trPr>
          <w:trHeight w:hRule="exact" w:val="240"/>
          <w:jc w:val="center"/>
        </w:trPr>
        <w:tc>
          <w:tcPr>
            <w:tcW w:w="9752" w:type="dxa"/>
            <w:gridSpan w:val="2"/>
          </w:tcPr>
          <w:p w14:paraId="4C6D0E12" w14:textId="77777777" w:rsidR="00DA03F2" w:rsidRPr="00D429BD" w:rsidRDefault="00DA03F2" w:rsidP="00453413"/>
        </w:tc>
      </w:tr>
      <w:tr w:rsidR="008126DB" w:rsidRPr="00D429BD" w14:paraId="135EF458" w14:textId="77777777" w:rsidTr="00453413">
        <w:trPr>
          <w:trHeight w:val="240"/>
          <w:jc w:val="center"/>
        </w:trPr>
        <w:tc>
          <w:tcPr>
            <w:tcW w:w="4876" w:type="dxa"/>
          </w:tcPr>
          <w:p w14:paraId="34E11C06" w14:textId="77777777" w:rsidR="00DA03F2" w:rsidRPr="00D429BD" w:rsidRDefault="00DA03F2" w:rsidP="00453413">
            <w:pPr>
              <w:pStyle w:val="AmColumnHeading"/>
            </w:pPr>
            <w:r w:rsidRPr="00D429BD">
              <w:t>Kommissionens forslag</w:t>
            </w:r>
          </w:p>
        </w:tc>
        <w:tc>
          <w:tcPr>
            <w:tcW w:w="4876" w:type="dxa"/>
          </w:tcPr>
          <w:p w14:paraId="3AFCE80C" w14:textId="77777777" w:rsidR="00DA03F2" w:rsidRPr="00D429BD" w:rsidRDefault="00DA03F2" w:rsidP="00453413">
            <w:pPr>
              <w:pStyle w:val="AmColumnHeading"/>
            </w:pPr>
            <w:r w:rsidRPr="00D429BD">
              <w:t>Ændringsforslag</w:t>
            </w:r>
          </w:p>
        </w:tc>
      </w:tr>
      <w:tr w:rsidR="008126DB" w:rsidRPr="00D429BD" w14:paraId="279A6B3A" w14:textId="77777777" w:rsidTr="00453413">
        <w:trPr>
          <w:jc w:val="center"/>
        </w:trPr>
        <w:tc>
          <w:tcPr>
            <w:tcW w:w="4876" w:type="dxa"/>
          </w:tcPr>
          <w:p w14:paraId="3CD0A198" w14:textId="77777777" w:rsidR="00DA03F2" w:rsidRPr="00D429BD" w:rsidRDefault="00DA03F2" w:rsidP="00453413">
            <w:pPr>
              <w:pStyle w:val="Normal6a"/>
            </w:pPr>
            <w:r w:rsidRPr="00D429BD">
              <w:t>(26)</w:t>
            </w:r>
            <w:r w:rsidRPr="00D429BD">
              <w:tab/>
            </w:r>
            <w:r w:rsidRPr="00D429BD">
              <w:rPr>
                <w:b/>
                <w:bCs/>
                <w:i/>
                <w:iCs/>
              </w:rPr>
              <w:t>Der</w:t>
            </w:r>
            <w:r w:rsidRPr="00D429BD">
              <w:t xml:space="preserve"> bør </w:t>
            </w:r>
            <w:r w:rsidRPr="00D429BD">
              <w:rPr>
                <w:b/>
                <w:bCs/>
                <w:i/>
                <w:iCs/>
              </w:rPr>
              <w:t>foretages</w:t>
            </w:r>
            <w:r w:rsidRPr="00D429BD">
              <w:t xml:space="preserve"> en indledende helbredsundersøgelse af alle personer, der underkastes screening ved de ydre grænser, for at identificere personer, der har behov for omgående behandling, eller som kræver, at der træffes andre foranstaltninger, f.eks. isolation af hensyn til folkesundheden. Der bør tages hensyn til mindreåriges og sårbare personers særlige behov. Hvis det af omstændighederne fremgår, at det ikke er nødvendigt at foretage en sådan undersøgelse, navnlig fordi personens overordnede tilstand synes at være meget god, bør undersøgelsen ikke finde sted, og den pågældende person bør underrettes herom. </w:t>
            </w:r>
            <w:r w:rsidRPr="00D429BD">
              <w:rPr>
                <w:b/>
                <w:i/>
              </w:rPr>
              <w:t>Den indledende helbredsundersøgelse bør udføres af sundhedsmyndighederne i den pågældende medlemsstat.</w:t>
            </w:r>
            <w:r w:rsidRPr="00D429BD">
              <w:t xml:space="preserve"> For så vidt angår tredjelandsstatsborgere, der pågribes inden for området, bør den indledende lægeundersøgelse foretages, hvis det umiddelbart anses for nødvendigt.</w:t>
            </w:r>
          </w:p>
        </w:tc>
        <w:tc>
          <w:tcPr>
            <w:tcW w:w="4876" w:type="dxa"/>
          </w:tcPr>
          <w:p w14:paraId="2AD424F4" w14:textId="77777777" w:rsidR="00DA03F2" w:rsidRPr="00D429BD" w:rsidRDefault="00DA03F2" w:rsidP="00453413">
            <w:pPr>
              <w:pStyle w:val="Normal6a"/>
            </w:pPr>
            <w:r w:rsidRPr="00D429BD">
              <w:t>(26)</w:t>
            </w:r>
            <w:r w:rsidRPr="00D429BD">
              <w:tab/>
            </w:r>
            <w:r w:rsidRPr="00D429BD">
              <w:rPr>
                <w:b/>
                <w:bCs/>
                <w:i/>
                <w:iCs/>
              </w:rPr>
              <w:t>Medlemsstaternes kompetente myndigheder</w:t>
            </w:r>
            <w:r w:rsidRPr="00D429BD">
              <w:t xml:space="preserve"> bør </w:t>
            </w:r>
            <w:r w:rsidRPr="00D429BD">
              <w:rPr>
                <w:b/>
                <w:bCs/>
                <w:i/>
                <w:iCs/>
              </w:rPr>
              <w:t>foretage</w:t>
            </w:r>
            <w:r w:rsidRPr="00D429BD">
              <w:t xml:space="preserve"> en indledende helbredsundersøgelse af alle personer, der underkastes screening ved de ydre grænser, for at identificere personer, der har behov for omgående behandling, eller som kræver, at der træffes andre foranstaltninger, f.eks. isolation af hensyn til folkesundheden. Der bør tages hensyn til mindreåriges og sårbare personers særlige behov. Hvis det af omstændighederne fremgår, at det ikke er nødvendigt at foretage en sådan undersøgelse, navnlig fordi personens overordnede tilstand synes at være meget god, bør undersøgelsen ikke finde sted, og den pågældende person bør underrettes herom. For så vidt angår tredjelandsstatsborgere, der pågribes inden for området, bør den indledende lægeundersøgelse foretages, hvis det umiddelbart anses for nødvendigt.</w:t>
            </w:r>
          </w:p>
        </w:tc>
      </w:tr>
    </w:tbl>
    <w:p w14:paraId="6A10479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D975C8D" w14:textId="77777777" w:rsidR="00DA03F2" w:rsidRPr="00D429BD" w:rsidRDefault="00DA03F2" w:rsidP="00DA03F2">
      <w:r w:rsidRPr="00D429BD">
        <w:rPr>
          <w:rStyle w:val="HideTWBExt"/>
          <w:noProof w:val="0"/>
          <w:color w:val="auto"/>
        </w:rPr>
        <w:t>&lt;/Amend&gt;</w:t>
      </w:r>
    </w:p>
    <w:p w14:paraId="76FAE49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291</w:t>
      </w:r>
      <w:r w:rsidRPr="00D429BD">
        <w:rPr>
          <w:rStyle w:val="HideTWBExt"/>
          <w:noProof w:val="0"/>
          <w:color w:val="auto"/>
        </w:rPr>
        <w:t>&lt;/NumAm&gt;</w:t>
      </w:r>
    </w:p>
    <w:p w14:paraId="122065A0"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7FE76CD5" w14:textId="77777777" w:rsidR="00DA03F2" w:rsidRPr="00D429BD" w:rsidRDefault="00DA03F2" w:rsidP="00DA03F2">
      <w:pPr>
        <w:pStyle w:val="NormalBold"/>
      </w:pPr>
      <w:r w:rsidRPr="00D429BD">
        <w:rPr>
          <w:rStyle w:val="HideTWBExt"/>
          <w:noProof w:val="0"/>
          <w:color w:val="auto"/>
        </w:rPr>
        <w:t>&lt;/RepeatBlock-By&gt;</w:t>
      </w:r>
    </w:p>
    <w:p w14:paraId="6C47330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27E1D05" w14:textId="77777777" w:rsidR="00DA03F2" w:rsidRPr="00D429BD" w:rsidRDefault="00DA03F2" w:rsidP="00DA03F2">
      <w:pPr>
        <w:pStyle w:val="NormalBold"/>
      </w:pPr>
      <w:r w:rsidRPr="00D429BD">
        <w:rPr>
          <w:rStyle w:val="HideTWBExt"/>
          <w:noProof w:val="0"/>
          <w:color w:val="auto"/>
        </w:rPr>
        <w:t>&lt;Article&gt;</w:t>
      </w:r>
      <w:r w:rsidRPr="00D429BD">
        <w:t>Betragtning 26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EEB3869" w14:textId="77777777" w:rsidTr="00453413">
        <w:trPr>
          <w:trHeight w:hRule="exact" w:val="240"/>
          <w:jc w:val="center"/>
        </w:trPr>
        <w:tc>
          <w:tcPr>
            <w:tcW w:w="9752" w:type="dxa"/>
            <w:gridSpan w:val="2"/>
          </w:tcPr>
          <w:p w14:paraId="3B2BEB36" w14:textId="77777777" w:rsidR="00DA03F2" w:rsidRPr="00D429BD" w:rsidRDefault="00DA03F2" w:rsidP="00453413"/>
        </w:tc>
      </w:tr>
      <w:tr w:rsidR="008126DB" w:rsidRPr="00D429BD" w14:paraId="2FD0A13B" w14:textId="77777777" w:rsidTr="00453413">
        <w:trPr>
          <w:trHeight w:val="240"/>
          <w:jc w:val="center"/>
        </w:trPr>
        <w:tc>
          <w:tcPr>
            <w:tcW w:w="4876" w:type="dxa"/>
          </w:tcPr>
          <w:p w14:paraId="40DFCAB1" w14:textId="77777777" w:rsidR="00DA03F2" w:rsidRPr="00D429BD" w:rsidRDefault="00DA03F2" w:rsidP="00453413">
            <w:pPr>
              <w:pStyle w:val="AmColumnHeading"/>
            </w:pPr>
            <w:r w:rsidRPr="00D429BD">
              <w:t>Kommissionens forslag</w:t>
            </w:r>
          </w:p>
        </w:tc>
        <w:tc>
          <w:tcPr>
            <w:tcW w:w="4876" w:type="dxa"/>
          </w:tcPr>
          <w:p w14:paraId="646FCB21" w14:textId="77777777" w:rsidR="00DA03F2" w:rsidRPr="00D429BD" w:rsidRDefault="00DA03F2" w:rsidP="00453413">
            <w:pPr>
              <w:pStyle w:val="AmColumnHeading"/>
            </w:pPr>
            <w:r w:rsidRPr="00D429BD">
              <w:t>Ændringsforslag</w:t>
            </w:r>
          </w:p>
        </w:tc>
      </w:tr>
      <w:tr w:rsidR="008126DB" w:rsidRPr="00D429BD" w14:paraId="68933E5E" w14:textId="77777777" w:rsidTr="00453413">
        <w:trPr>
          <w:jc w:val="center"/>
        </w:trPr>
        <w:tc>
          <w:tcPr>
            <w:tcW w:w="4876" w:type="dxa"/>
          </w:tcPr>
          <w:p w14:paraId="71C63204" w14:textId="77777777" w:rsidR="00DA03F2" w:rsidRPr="00D429BD" w:rsidRDefault="00DA03F2" w:rsidP="00453413">
            <w:pPr>
              <w:pStyle w:val="Normal6a"/>
            </w:pPr>
          </w:p>
        </w:tc>
        <w:tc>
          <w:tcPr>
            <w:tcW w:w="4876" w:type="dxa"/>
          </w:tcPr>
          <w:p w14:paraId="5B79BEA2" w14:textId="77777777" w:rsidR="00DA03F2" w:rsidRPr="00D429BD" w:rsidRDefault="00DA03F2" w:rsidP="00453413">
            <w:pPr>
              <w:pStyle w:val="Normal6a"/>
            </w:pPr>
            <w:r w:rsidRPr="00D429BD">
              <w:rPr>
                <w:b/>
                <w:i/>
              </w:rPr>
              <w:t>(26a)</w:t>
            </w:r>
            <w:r w:rsidRPr="00D429BD">
              <w:tab/>
            </w:r>
            <w:r w:rsidRPr="00D429BD">
              <w:rPr>
                <w:b/>
                <w:i/>
              </w:rPr>
              <w:t>Tredjelandsstatsborgere, der underkastes screening, skal være genstand for et indledende sårbarhedstjek med henblik på at identificere eventuelle sårbarheder eller specifikke proceduremæssige behov og modtagelsesbehov, jf. artikel 2, stk. 1, nr. 13, i direktiv XXX/XXX/EU [direktivet om modtagelsesforhold]. Dette indledende sårbarhedstjek bør ikke berøre den fulde sårbarhedsvurdering i den efterfølgende procedure, som omhandlet i artikel 21 i dette direktiv.</w:t>
            </w:r>
          </w:p>
        </w:tc>
      </w:tr>
    </w:tbl>
    <w:p w14:paraId="73CC7D1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6E8504D" w14:textId="77777777" w:rsidR="00DA03F2" w:rsidRPr="00D429BD" w:rsidRDefault="00DA03F2" w:rsidP="00DA03F2">
      <w:r w:rsidRPr="00D429BD">
        <w:rPr>
          <w:rStyle w:val="HideTWBExt"/>
          <w:noProof w:val="0"/>
          <w:color w:val="auto"/>
        </w:rPr>
        <w:t>&lt;/Amend&gt;</w:t>
      </w:r>
    </w:p>
    <w:p w14:paraId="1B5AA0E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292</w:t>
      </w:r>
      <w:r w:rsidRPr="00D429BD">
        <w:rPr>
          <w:rStyle w:val="HideTWBExt"/>
          <w:noProof w:val="0"/>
          <w:color w:val="auto"/>
        </w:rPr>
        <w:t>&lt;/NumAm&gt;</w:t>
      </w:r>
    </w:p>
    <w:p w14:paraId="7EDC0380"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597F452D" w14:textId="77777777" w:rsidR="00DA03F2" w:rsidRPr="00D429BD" w:rsidRDefault="00DA03F2" w:rsidP="00DA03F2">
      <w:pPr>
        <w:pStyle w:val="NormalBold"/>
      </w:pPr>
      <w:r w:rsidRPr="00D429BD">
        <w:rPr>
          <w:rStyle w:val="HideTWBExt"/>
          <w:noProof w:val="0"/>
          <w:color w:val="auto"/>
        </w:rPr>
        <w:t>&lt;/RepeatBlock-By&gt;</w:t>
      </w:r>
    </w:p>
    <w:p w14:paraId="028DBCF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29745F8" w14:textId="77777777" w:rsidR="00DA03F2" w:rsidRPr="00D429BD" w:rsidRDefault="00DA03F2" w:rsidP="00DA03F2">
      <w:pPr>
        <w:pStyle w:val="NormalBold"/>
      </w:pPr>
      <w:r w:rsidRPr="00D429BD">
        <w:rPr>
          <w:rStyle w:val="HideTWBExt"/>
          <w:noProof w:val="0"/>
          <w:color w:val="auto"/>
        </w:rPr>
        <w:t>&lt;Article&gt;</w:t>
      </w:r>
      <w:r w:rsidRPr="00D429BD">
        <w:t>Betragtning 26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861D613" w14:textId="77777777" w:rsidTr="00453413">
        <w:trPr>
          <w:trHeight w:hRule="exact" w:val="240"/>
          <w:jc w:val="center"/>
        </w:trPr>
        <w:tc>
          <w:tcPr>
            <w:tcW w:w="9752" w:type="dxa"/>
            <w:gridSpan w:val="2"/>
          </w:tcPr>
          <w:p w14:paraId="506406B3" w14:textId="77777777" w:rsidR="00DA03F2" w:rsidRPr="00D429BD" w:rsidRDefault="00DA03F2" w:rsidP="00453413"/>
        </w:tc>
      </w:tr>
      <w:tr w:rsidR="008126DB" w:rsidRPr="00D429BD" w14:paraId="0CF9E4F6" w14:textId="77777777" w:rsidTr="00453413">
        <w:trPr>
          <w:trHeight w:val="240"/>
          <w:jc w:val="center"/>
        </w:trPr>
        <w:tc>
          <w:tcPr>
            <w:tcW w:w="4876" w:type="dxa"/>
          </w:tcPr>
          <w:p w14:paraId="4C5E5099" w14:textId="77777777" w:rsidR="00DA03F2" w:rsidRPr="00D429BD" w:rsidRDefault="00DA03F2" w:rsidP="00453413">
            <w:pPr>
              <w:pStyle w:val="AmColumnHeading"/>
            </w:pPr>
            <w:r w:rsidRPr="00D429BD">
              <w:t>Kommissionens forslag</w:t>
            </w:r>
          </w:p>
        </w:tc>
        <w:tc>
          <w:tcPr>
            <w:tcW w:w="4876" w:type="dxa"/>
          </w:tcPr>
          <w:p w14:paraId="5946D22D" w14:textId="77777777" w:rsidR="00DA03F2" w:rsidRPr="00D429BD" w:rsidRDefault="00DA03F2" w:rsidP="00453413">
            <w:pPr>
              <w:pStyle w:val="AmColumnHeading"/>
            </w:pPr>
            <w:r w:rsidRPr="00D429BD">
              <w:t>Ændringsforslag</w:t>
            </w:r>
          </w:p>
        </w:tc>
      </w:tr>
      <w:tr w:rsidR="008126DB" w:rsidRPr="00D429BD" w14:paraId="775BBE09" w14:textId="77777777" w:rsidTr="00453413">
        <w:trPr>
          <w:jc w:val="center"/>
        </w:trPr>
        <w:tc>
          <w:tcPr>
            <w:tcW w:w="4876" w:type="dxa"/>
          </w:tcPr>
          <w:p w14:paraId="69D17852" w14:textId="77777777" w:rsidR="00DA03F2" w:rsidRPr="00D429BD" w:rsidRDefault="00DA03F2" w:rsidP="00453413">
            <w:pPr>
              <w:pStyle w:val="Normal6a"/>
            </w:pPr>
          </w:p>
        </w:tc>
        <w:tc>
          <w:tcPr>
            <w:tcW w:w="4876" w:type="dxa"/>
          </w:tcPr>
          <w:p w14:paraId="2401E285" w14:textId="77777777" w:rsidR="00DA03F2" w:rsidRPr="00D429BD" w:rsidRDefault="00DA03F2" w:rsidP="00453413">
            <w:pPr>
              <w:pStyle w:val="Normal6a"/>
            </w:pPr>
            <w:r w:rsidRPr="00D429BD">
              <w:rPr>
                <w:b/>
                <w:i/>
              </w:rPr>
              <w:t>(26a)</w:t>
            </w:r>
            <w:r w:rsidRPr="00D429BD">
              <w:tab/>
            </w:r>
            <w:r w:rsidRPr="00D429BD">
              <w:rPr>
                <w:b/>
                <w:i/>
              </w:rPr>
              <w:t xml:space="preserve">Hvis det anses for nødvendigt på baggrund af den indledende helbredsundersøgelse og individuelle omstændigheder, bør tredjelandsstatsborgere have ret til en indledende lægeundersøgelse. Den indledende lægeundersøgelse bør udføres af </w:t>
            </w:r>
            <w:r w:rsidRPr="00D429BD">
              <w:rPr>
                <w:b/>
                <w:bCs/>
                <w:i/>
                <w:iCs/>
              </w:rPr>
              <w:t>sundhedsmyndighederne</w:t>
            </w:r>
            <w:r w:rsidRPr="00D429BD">
              <w:rPr>
                <w:b/>
                <w:i/>
              </w:rPr>
              <w:t xml:space="preserve"> i den pågældende medlemsstat.</w:t>
            </w:r>
          </w:p>
        </w:tc>
      </w:tr>
    </w:tbl>
    <w:p w14:paraId="1596688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63546FB" w14:textId="77777777" w:rsidR="00DA03F2" w:rsidRPr="00D429BD" w:rsidRDefault="00DA03F2" w:rsidP="00DA03F2">
      <w:r w:rsidRPr="00D429BD">
        <w:rPr>
          <w:rStyle w:val="HideTWBExt"/>
          <w:noProof w:val="0"/>
          <w:color w:val="auto"/>
        </w:rPr>
        <w:t>&lt;/Amend&gt;</w:t>
      </w:r>
    </w:p>
    <w:p w14:paraId="0B81F98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293</w:t>
      </w:r>
      <w:r w:rsidRPr="00D429BD">
        <w:rPr>
          <w:rStyle w:val="HideTWBExt"/>
          <w:noProof w:val="0"/>
          <w:color w:val="auto"/>
        </w:rPr>
        <w:t>&lt;/NumAm&gt;</w:t>
      </w:r>
    </w:p>
    <w:p w14:paraId="144E98A5"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2642BB4C" w14:textId="77777777" w:rsidR="00DA03F2" w:rsidRPr="00D429BD" w:rsidRDefault="00DA03F2" w:rsidP="00DA03F2">
      <w:pPr>
        <w:pStyle w:val="NormalBold"/>
      </w:pPr>
      <w:r w:rsidRPr="00D429BD">
        <w:rPr>
          <w:rStyle w:val="HideTWBExt"/>
          <w:noProof w:val="0"/>
          <w:color w:val="auto"/>
        </w:rPr>
        <w:t>&lt;/RepeatBlock-By&gt;</w:t>
      </w:r>
    </w:p>
    <w:p w14:paraId="691825C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E6E34F5" w14:textId="77777777" w:rsidR="00DA03F2" w:rsidRPr="00D429BD" w:rsidRDefault="00DA03F2" w:rsidP="00DA03F2">
      <w:pPr>
        <w:pStyle w:val="NormalBold"/>
      </w:pPr>
      <w:r w:rsidRPr="00D429BD">
        <w:rPr>
          <w:rStyle w:val="HideTWBExt"/>
          <w:noProof w:val="0"/>
          <w:color w:val="auto"/>
        </w:rPr>
        <w:t>&lt;Article&gt;</w:t>
      </w:r>
      <w:r w:rsidRPr="00D429BD">
        <w:t>Betragtning 26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7A10FCD" w14:textId="77777777" w:rsidTr="00453413">
        <w:trPr>
          <w:trHeight w:hRule="exact" w:val="240"/>
          <w:jc w:val="center"/>
        </w:trPr>
        <w:tc>
          <w:tcPr>
            <w:tcW w:w="9752" w:type="dxa"/>
            <w:gridSpan w:val="2"/>
          </w:tcPr>
          <w:p w14:paraId="44F289E6" w14:textId="77777777" w:rsidR="00DA03F2" w:rsidRPr="00D429BD" w:rsidRDefault="00DA03F2" w:rsidP="00453413"/>
        </w:tc>
      </w:tr>
      <w:tr w:rsidR="008126DB" w:rsidRPr="00D429BD" w14:paraId="04D501BC" w14:textId="77777777" w:rsidTr="00453413">
        <w:trPr>
          <w:trHeight w:val="240"/>
          <w:jc w:val="center"/>
        </w:trPr>
        <w:tc>
          <w:tcPr>
            <w:tcW w:w="4876" w:type="dxa"/>
          </w:tcPr>
          <w:p w14:paraId="68E7FDBE" w14:textId="77777777" w:rsidR="00DA03F2" w:rsidRPr="00D429BD" w:rsidRDefault="00DA03F2" w:rsidP="00453413">
            <w:pPr>
              <w:pStyle w:val="AmColumnHeading"/>
            </w:pPr>
            <w:r w:rsidRPr="00D429BD">
              <w:t>Kommissionens forslag</w:t>
            </w:r>
          </w:p>
        </w:tc>
        <w:tc>
          <w:tcPr>
            <w:tcW w:w="4876" w:type="dxa"/>
          </w:tcPr>
          <w:p w14:paraId="26FE4CCC" w14:textId="77777777" w:rsidR="00DA03F2" w:rsidRPr="00D429BD" w:rsidRDefault="00DA03F2" w:rsidP="00453413">
            <w:pPr>
              <w:pStyle w:val="AmColumnHeading"/>
            </w:pPr>
            <w:r w:rsidRPr="00D429BD">
              <w:t>Ændringsforslag</w:t>
            </w:r>
          </w:p>
        </w:tc>
      </w:tr>
      <w:tr w:rsidR="008126DB" w:rsidRPr="00D429BD" w14:paraId="3C173AAB" w14:textId="77777777" w:rsidTr="00453413">
        <w:trPr>
          <w:jc w:val="center"/>
        </w:trPr>
        <w:tc>
          <w:tcPr>
            <w:tcW w:w="4876" w:type="dxa"/>
          </w:tcPr>
          <w:p w14:paraId="7AB031AE" w14:textId="77777777" w:rsidR="00DA03F2" w:rsidRPr="00D429BD" w:rsidRDefault="00DA03F2" w:rsidP="00453413">
            <w:pPr>
              <w:pStyle w:val="Normal6a"/>
            </w:pPr>
          </w:p>
        </w:tc>
        <w:tc>
          <w:tcPr>
            <w:tcW w:w="4876" w:type="dxa"/>
          </w:tcPr>
          <w:p w14:paraId="546EDCBE" w14:textId="77777777" w:rsidR="00DA03F2" w:rsidRPr="00D429BD" w:rsidRDefault="00DA03F2" w:rsidP="00453413">
            <w:pPr>
              <w:pStyle w:val="Normal6a"/>
            </w:pPr>
            <w:r w:rsidRPr="00D429BD">
              <w:rPr>
                <w:b/>
                <w:i/>
              </w:rPr>
              <w:t>(26a)</w:t>
            </w:r>
            <w:r w:rsidRPr="00D429BD">
              <w:tab/>
            </w:r>
            <w:r w:rsidRPr="00D429BD">
              <w:rPr>
                <w:b/>
                <w:i/>
              </w:rPr>
              <w:t>Der bør foretages skeletundersøgelser af screenede personer, som hævder at være mindreårige, for at bekræfte deres status som mindreårige og afvise de mest åbenlyst uberettigede ansøgninger om anerkendelse af status som mindreårige.</w:t>
            </w:r>
          </w:p>
        </w:tc>
      </w:tr>
    </w:tbl>
    <w:p w14:paraId="62327D3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45F9E784" w14:textId="77777777" w:rsidR="00DA03F2" w:rsidRPr="00D429BD" w:rsidRDefault="00DA03F2" w:rsidP="00DA03F2">
      <w:pPr>
        <w:pStyle w:val="AmJustTitle"/>
      </w:pPr>
      <w:r w:rsidRPr="00D429BD">
        <w:rPr>
          <w:rStyle w:val="HideTWBExt"/>
          <w:noProof w:val="0"/>
          <w:color w:val="auto"/>
        </w:rPr>
        <w:t>&lt;TitreJust&gt;</w:t>
      </w:r>
      <w:r w:rsidRPr="00D429BD">
        <w:t>Begrundelse</w:t>
      </w:r>
      <w:r w:rsidRPr="00D429BD">
        <w:rPr>
          <w:rStyle w:val="HideTWBExt"/>
          <w:noProof w:val="0"/>
          <w:color w:val="auto"/>
        </w:rPr>
        <w:t>&lt;/TitreJust&gt;</w:t>
      </w:r>
    </w:p>
    <w:p w14:paraId="1F339290" w14:textId="77777777" w:rsidR="00DA03F2" w:rsidRPr="00D429BD" w:rsidRDefault="00DA03F2" w:rsidP="00DA03F2">
      <w:pPr>
        <w:pStyle w:val="AmJustText"/>
      </w:pPr>
      <w:r w:rsidRPr="00D429BD">
        <w:t>En eventuel anerkendelse af status som mindreårige på det tidligst mulige tidspunkt, nemlig allerede ved screeningen, vil lette alle de efterfølgende procedurer (asyl, tilbagesendelse osv.).</w:t>
      </w:r>
    </w:p>
    <w:p w14:paraId="188A6F76" w14:textId="77777777" w:rsidR="00DA03F2" w:rsidRPr="00D429BD" w:rsidRDefault="00DA03F2" w:rsidP="00DA03F2">
      <w:r w:rsidRPr="00D429BD">
        <w:rPr>
          <w:rStyle w:val="HideTWBExt"/>
          <w:noProof w:val="0"/>
          <w:color w:val="auto"/>
        </w:rPr>
        <w:t>&lt;/Amend&gt;</w:t>
      </w:r>
    </w:p>
    <w:p w14:paraId="5AF441E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294</w:t>
      </w:r>
      <w:r w:rsidRPr="00D429BD">
        <w:rPr>
          <w:rStyle w:val="HideTWBExt"/>
          <w:noProof w:val="0"/>
          <w:color w:val="auto"/>
        </w:rPr>
        <w:t>&lt;/NumAm&gt;</w:t>
      </w:r>
    </w:p>
    <w:p w14:paraId="67904ECB"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Charlie Weimers</w:t>
      </w:r>
      <w:r w:rsidRPr="00D429BD">
        <w:rPr>
          <w:rStyle w:val="HideTWBExt"/>
          <w:noProof w:val="0"/>
          <w:color w:val="auto"/>
        </w:rPr>
        <w:t>&lt;/Members&gt;</w:t>
      </w:r>
    </w:p>
    <w:p w14:paraId="262BBDD4" w14:textId="77777777" w:rsidR="00DA03F2" w:rsidRPr="00D429BD" w:rsidRDefault="00DA03F2" w:rsidP="00DA03F2">
      <w:pPr>
        <w:pStyle w:val="NormalBold"/>
      </w:pPr>
      <w:r w:rsidRPr="00D429BD">
        <w:rPr>
          <w:rStyle w:val="HideTWBExt"/>
          <w:noProof w:val="0"/>
          <w:color w:val="auto"/>
        </w:rPr>
        <w:t>&lt;/RepeatBlock-By&gt;</w:t>
      </w:r>
    </w:p>
    <w:p w14:paraId="771E400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E8C7BAE" w14:textId="77777777" w:rsidR="00DA03F2" w:rsidRPr="00D429BD" w:rsidRDefault="00DA03F2" w:rsidP="00DA03F2">
      <w:pPr>
        <w:pStyle w:val="NormalBold"/>
      </w:pPr>
      <w:r w:rsidRPr="00D429BD">
        <w:rPr>
          <w:rStyle w:val="HideTWBExt"/>
          <w:noProof w:val="0"/>
          <w:color w:val="auto"/>
        </w:rPr>
        <w:t>&lt;Article&gt;</w:t>
      </w:r>
      <w:r w:rsidRPr="00D429BD">
        <w:t>Betragtning 27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86DE587" w14:textId="77777777" w:rsidTr="00453413">
        <w:trPr>
          <w:trHeight w:hRule="exact" w:val="240"/>
          <w:jc w:val="center"/>
        </w:trPr>
        <w:tc>
          <w:tcPr>
            <w:tcW w:w="9752" w:type="dxa"/>
            <w:gridSpan w:val="2"/>
          </w:tcPr>
          <w:p w14:paraId="4E71A258" w14:textId="77777777" w:rsidR="00DA03F2" w:rsidRPr="00D429BD" w:rsidRDefault="00DA03F2" w:rsidP="00453413"/>
        </w:tc>
      </w:tr>
      <w:tr w:rsidR="008126DB" w:rsidRPr="00D429BD" w14:paraId="4DC77B2D" w14:textId="77777777" w:rsidTr="00453413">
        <w:trPr>
          <w:trHeight w:val="240"/>
          <w:jc w:val="center"/>
        </w:trPr>
        <w:tc>
          <w:tcPr>
            <w:tcW w:w="4876" w:type="dxa"/>
          </w:tcPr>
          <w:p w14:paraId="2B0B6AE6" w14:textId="77777777" w:rsidR="00DA03F2" w:rsidRPr="00D429BD" w:rsidRDefault="00DA03F2" w:rsidP="00453413">
            <w:pPr>
              <w:pStyle w:val="AmColumnHeading"/>
            </w:pPr>
            <w:r w:rsidRPr="00D429BD">
              <w:t>Kommissionens forslag</w:t>
            </w:r>
          </w:p>
        </w:tc>
        <w:tc>
          <w:tcPr>
            <w:tcW w:w="4876" w:type="dxa"/>
          </w:tcPr>
          <w:p w14:paraId="7010C0F5" w14:textId="77777777" w:rsidR="00DA03F2" w:rsidRPr="00D429BD" w:rsidRDefault="00DA03F2" w:rsidP="00453413">
            <w:pPr>
              <w:pStyle w:val="AmColumnHeading"/>
            </w:pPr>
            <w:r w:rsidRPr="00D429BD">
              <w:t>Ændringsforslag</w:t>
            </w:r>
          </w:p>
        </w:tc>
      </w:tr>
      <w:tr w:rsidR="008126DB" w:rsidRPr="00D429BD" w14:paraId="1BAF9289" w14:textId="77777777" w:rsidTr="00453413">
        <w:trPr>
          <w:jc w:val="center"/>
        </w:trPr>
        <w:tc>
          <w:tcPr>
            <w:tcW w:w="4876" w:type="dxa"/>
          </w:tcPr>
          <w:p w14:paraId="78CD5711" w14:textId="77777777" w:rsidR="00DA03F2" w:rsidRPr="00D429BD" w:rsidRDefault="00DA03F2" w:rsidP="00453413">
            <w:pPr>
              <w:pStyle w:val="Normal6a"/>
            </w:pPr>
            <w:r w:rsidRPr="00D429BD">
              <w:rPr>
                <w:b/>
                <w:i/>
              </w:rPr>
              <w:t>(27)</w:t>
            </w:r>
            <w:r w:rsidRPr="00D429BD">
              <w:tab/>
            </w:r>
            <w:r w:rsidRPr="00D429BD">
              <w:rPr>
                <w:b/>
                <w:i/>
              </w:rPr>
              <w:t>Under screeningen bør alle berørte personer sikres en levestandard, der er i overensstemmelse med Den Europæiske Unions charter om grundlæggende rettigheder, og have adgang til akut lægehjælp og absolut nødvendig behandling af sygdomme. Der bør rettes særlig opmærksomhed på sårbare personer som f.eks. gravide kvinder, ældre, familier med enlige forældre, personer med et umiddelbart identificerbart fysisk eller mentalt handicap, personer, der synligt har været udsat for psykiske eller fysiske traumer, og uledsagede mindreårige. I tilfælde af mindreårige bør der navnlig gives oplysninger på en børnevenlig og alderssvarende måde. Alle de myndigheder, der er involveret i udførelsen af de til screeningen knyttede opgaver, bør respektere den menneskelige værdighed og privatlivets fred samt afstå fra diskriminerende handlinger eller adfærd.</w:t>
            </w:r>
          </w:p>
        </w:tc>
        <w:tc>
          <w:tcPr>
            <w:tcW w:w="4876" w:type="dxa"/>
          </w:tcPr>
          <w:p w14:paraId="789232B0" w14:textId="77777777" w:rsidR="00DA03F2" w:rsidRPr="00D429BD" w:rsidRDefault="00DA03F2" w:rsidP="00453413">
            <w:pPr>
              <w:pStyle w:val="Normal6a"/>
            </w:pPr>
            <w:r w:rsidRPr="00D429BD">
              <w:rPr>
                <w:b/>
                <w:i/>
              </w:rPr>
              <w:t>udgår</w:t>
            </w:r>
          </w:p>
        </w:tc>
      </w:tr>
    </w:tbl>
    <w:p w14:paraId="39954A5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F51CAC4" w14:textId="77777777" w:rsidR="00DA03F2" w:rsidRPr="00D429BD" w:rsidRDefault="00DA03F2" w:rsidP="00DA03F2">
      <w:r w:rsidRPr="00D429BD">
        <w:rPr>
          <w:rStyle w:val="HideTWBExt"/>
          <w:noProof w:val="0"/>
          <w:color w:val="auto"/>
        </w:rPr>
        <w:t>&lt;/Amend&gt;</w:t>
      </w:r>
    </w:p>
    <w:p w14:paraId="072CAD0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295</w:t>
      </w:r>
      <w:r w:rsidRPr="00D429BD">
        <w:rPr>
          <w:rStyle w:val="HideTWBExt"/>
          <w:noProof w:val="0"/>
          <w:color w:val="auto"/>
        </w:rPr>
        <w:t>&lt;/NumAm&gt;</w:t>
      </w:r>
    </w:p>
    <w:p w14:paraId="57F61A17"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753C192"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335B005" w14:textId="77777777" w:rsidR="00DA03F2" w:rsidRPr="00D429BD" w:rsidRDefault="00DA03F2" w:rsidP="00DA03F2">
      <w:r w:rsidRPr="00D429BD">
        <w:rPr>
          <w:rStyle w:val="HideTWBExt"/>
          <w:noProof w:val="0"/>
          <w:color w:val="auto"/>
        </w:rPr>
        <w:t>&lt;/RepeatBlock-By&gt;</w:t>
      </w:r>
    </w:p>
    <w:p w14:paraId="3DAE693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7071BB4" w14:textId="77777777" w:rsidR="00DA03F2" w:rsidRPr="00D429BD" w:rsidRDefault="00DA03F2" w:rsidP="00DA03F2">
      <w:pPr>
        <w:pStyle w:val="NormalBold"/>
      </w:pPr>
      <w:r w:rsidRPr="00D429BD">
        <w:rPr>
          <w:rStyle w:val="HideTWBExt"/>
          <w:noProof w:val="0"/>
          <w:color w:val="auto"/>
        </w:rPr>
        <w:t>&lt;Article&gt;</w:t>
      </w:r>
      <w:r w:rsidRPr="00D429BD">
        <w:t>Betragtning 27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AF7FC62" w14:textId="77777777" w:rsidTr="00453413">
        <w:trPr>
          <w:trHeight w:hRule="exact" w:val="240"/>
          <w:jc w:val="center"/>
        </w:trPr>
        <w:tc>
          <w:tcPr>
            <w:tcW w:w="9752" w:type="dxa"/>
            <w:gridSpan w:val="2"/>
          </w:tcPr>
          <w:p w14:paraId="16BEA621" w14:textId="77777777" w:rsidR="00DA03F2" w:rsidRPr="00D429BD" w:rsidRDefault="00DA03F2" w:rsidP="00453413"/>
        </w:tc>
      </w:tr>
      <w:tr w:rsidR="008126DB" w:rsidRPr="00D429BD" w14:paraId="2AC83D0E" w14:textId="77777777" w:rsidTr="00453413">
        <w:trPr>
          <w:trHeight w:val="240"/>
          <w:jc w:val="center"/>
        </w:trPr>
        <w:tc>
          <w:tcPr>
            <w:tcW w:w="4876" w:type="dxa"/>
          </w:tcPr>
          <w:p w14:paraId="0699FE84" w14:textId="77777777" w:rsidR="00DA03F2" w:rsidRPr="00D429BD" w:rsidRDefault="00DA03F2" w:rsidP="00453413">
            <w:pPr>
              <w:pStyle w:val="AmColumnHeading"/>
            </w:pPr>
            <w:r w:rsidRPr="00D429BD">
              <w:t>Kommissionens forslag</w:t>
            </w:r>
          </w:p>
        </w:tc>
        <w:tc>
          <w:tcPr>
            <w:tcW w:w="4876" w:type="dxa"/>
          </w:tcPr>
          <w:p w14:paraId="5CC5C94B" w14:textId="77777777" w:rsidR="00DA03F2" w:rsidRPr="00D429BD" w:rsidRDefault="00DA03F2" w:rsidP="00453413">
            <w:pPr>
              <w:pStyle w:val="AmColumnHeading"/>
            </w:pPr>
            <w:r w:rsidRPr="00D429BD">
              <w:t>Ændringsforslag</w:t>
            </w:r>
          </w:p>
        </w:tc>
      </w:tr>
      <w:tr w:rsidR="008126DB" w:rsidRPr="00D429BD" w14:paraId="5B52D13F" w14:textId="77777777" w:rsidTr="00453413">
        <w:trPr>
          <w:jc w:val="center"/>
        </w:trPr>
        <w:tc>
          <w:tcPr>
            <w:tcW w:w="4876" w:type="dxa"/>
          </w:tcPr>
          <w:p w14:paraId="5EDB10C2" w14:textId="77777777" w:rsidR="00DA03F2" w:rsidRPr="00D429BD" w:rsidRDefault="00DA03F2" w:rsidP="00453413">
            <w:pPr>
              <w:pStyle w:val="Normal6a"/>
            </w:pPr>
            <w:r w:rsidRPr="00D429BD">
              <w:t>(27)</w:t>
            </w:r>
            <w:r w:rsidRPr="00D429BD">
              <w:tab/>
              <w:t xml:space="preserve">Under screeningen bør alle berørte personer sikres en levestandard, der er i overensstemmelse med Den Europæiske Unions charter om grundlæggende rettigheder, og have adgang til akut lægehjælp og absolut nødvendig behandling af sygdomme. Der bør rettes særlig opmærksomhed på sårbare personer som f.eks. gravide kvinder, ældre, familier med enlige forældre, personer med et </w:t>
            </w:r>
            <w:r w:rsidRPr="00D429BD">
              <w:rPr>
                <w:b/>
                <w:bCs/>
                <w:i/>
                <w:iCs/>
              </w:rPr>
              <w:t>umiddelbart identificerbart</w:t>
            </w:r>
            <w:r w:rsidRPr="00D429BD">
              <w:rPr>
                <w:b/>
                <w:bCs/>
              </w:rPr>
              <w:t xml:space="preserve"> </w:t>
            </w:r>
            <w:r w:rsidRPr="00D429BD">
              <w:t>fysisk eller mentalt handicap, personer, der</w:t>
            </w:r>
            <w:r w:rsidRPr="00D429BD">
              <w:rPr>
                <w:b/>
                <w:bCs/>
                <w:i/>
                <w:iCs/>
              </w:rPr>
              <w:t xml:space="preserve"> synligt</w:t>
            </w:r>
            <w:r w:rsidRPr="00D429BD">
              <w:t xml:space="preserve"> har været udsat for psykiske eller fysiske traumer, og </w:t>
            </w:r>
            <w:r w:rsidRPr="00D429BD">
              <w:rPr>
                <w:b/>
                <w:bCs/>
                <w:i/>
                <w:iCs/>
              </w:rPr>
              <w:t>uledsagede mindreårige</w:t>
            </w:r>
            <w:r w:rsidRPr="00D429BD">
              <w:t xml:space="preserve">. I tilfælde af </w:t>
            </w:r>
            <w:r w:rsidRPr="00D429BD">
              <w:rPr>
                <w:b/>
                <w:bCs/>
                <w:i/>
                <w:iCs/>
              </w:rPr>
              <w:t>mindreårige</w:t>
            </w:r>
            <w:r w:rsidRPr="00D429BD">
              <w:t xml:space="preserve"> bør der navnlig gives oplysninger på en børnevenlig og alderssvarende måde. Alle de myndigheder, der er involveret i udførelsen af de til screeningen knyttede opgaver, bør respektere den menneskelige værdighed og privatlivets fred samt afstå fra diskriminerende handlinger eller adfærd.</w:t>
            </w:r>
          </w:p>
        </w:tc>
        <w:tc>
          <w:tcPr>
            <w:tcW w:w="4876" w:type="dxa"/>
          </w:tcPr>
          <w:p w14:paraId="151ED80B" w14:textId="77777777" w:rsidR="00DA03F2" w:rsidRPr="00D429BD" w:rsidRDefault="00DA03F2" w:rsidP="00453413">
            <w:pPr>
              <w:pStyle w:val="Normal6a"/>
            </w:pPr>
            <w:r w:rsidRPr="00D429BD">
              <w:t>(27)</w:t>
            </w:r>
            <w:r w:rsidRPr="00D429BD">
              <w:tab/>
              <w:t xml:space="preserve">Under screeningen bør alle berørte personer sikres en levestandard, der er i overensstemmelse med Den Europæiske Unions charter om grundlæggende rettigheder, og have adgang til akut lægehjælp og absolut nødvendig behandling af sygdomme. </w:t>
            </w:r>
            <w:r w:rsidRPr="00D429BD">
              <w:rPr>
                <w:b/>
                <w:i/>
              </w:rPr>
              <w:t>Med forbehold af artikel 14 om nægtelse af indrejse som defineret i forordning (EU) 2016/399 finder alle relevante bestemmelser i forordning (EU) xxxx/xxxx [forordningen om asylprocedurer] og direktiv 2013/33/EU [direktivet om modtagelsesforhold] anvendelse under screeningen.</w:t>
            </w:r>
            <w:r w:rsidRPr="00D429BD">
              <w:t xml:space="preserve"> Der bør rettes særlig opmærksomhed på sårbare personer som f.eks. </w:t>
            </w:r>
            <w:r w:rsidRPr="00D429BD">
              <w:rPr>
                <w:b/>
                <w:bCs/>
                <w:i/>
                <w:iCs/>
              </w:rPr>
              <w:t xml:space="preserve">børn, uledsagede børn, </w:t>
            </w:r>
            <w:r w:rsidRPr="00D429BD">
              <w:t xml:space="preserve">gravide kvinder, ældre, familier med enlige forældre, personer med et fysisk eller mentalt handicap, </w:t>
            </w:r>
            <w:r w:rsidRPr="00D429BD">
              <w:rPr>
                <w:b/>
                <w:bCs/>
                <w:i/>
                <w:iCs/>
              </w:rPr>
              <w:t xml:space="preserve">ofre for menneskehandel, ofre for tortur og umenneskelig og nedværdigende behandling, ofre for seksuel og kønsbaseret vold, </w:t>
            </w:r>
            <w:r w:rsidRPr="00D429BD">
              <w:t xml:space="preserve">personer, der har været udsat for psykiske eller fysiske traumer, </w:t>
            </w:r>
            <w:r w:rsidRPr="00D429BD">
              <w:rPr>
                <w:b/>
                <w:bCs/>
                <w:i/>
                <w:iCs/>
              </w:rPr>
              <w:t xml:space="preserve">personer med PTSD-symptomer </w:t>
            </w:r>
            <w:r w:rsidRPr="00D429BD">
              <w:t xml:space="preserve">og </w:t>
            </w:r>
            <w:r w:rsidRPr="00D429BD">
              <w:rPr>
                <w:b/>
                <w:bCs/>
                <w:i/>
                <w:iCs/>
              </w:rPr>
              <w:t>statsløse personer</w:t>
            </w:r>
            <w:r w:rsidRPr="00D429BD">
              <w:t xml:space="preserve">. I tilfælde af </w:t>
            </w:r>
            <w:r w:rsidRPr="00D429BD">
              <w:rPr>
                <w:b/>
                <w:bCs/>
                <w:i/>
                <w:iCs/>
              </w:rPr>
              <w:t>børn</w:t>
            </w:r>
            <w:r w:rsidRPr="00D429BD">
              <w:t xml:space="preserve"> bør der navnlig gives oplysninger på en børnevenlig og alderssvarende måde</w:t>
            </w:r>
            <w:r w:rsidRPr="00D429BD">
              <w:rPr>
                <w:b/>
                <w:bCs/>
                <w:i/>
                <w:iCs/>
              </w:rPr>
              <w:t>, og hvis det er relevant, bør der udpeges en repræsentant</w:t>
            </w:r>
            <w:r w:rsidRPr="00D429BD">
              <w:t xml:space="preserve">. Alle de myndigheder, der er involveret i udførelsen af de til screeningen knyttede opgaver, bør respektere den menneskelige værdighed og privatlivets fred samt afstå fra diskriminerende handlinger eller adfærd. </w:t>
            </w:r>
            <w:r w:rsidRPr="00D429BD">
              <w:rPr>
                <w:b/>
                <w:i/>
              </w:rPr>
              <w:t>Princippet om at "lade tvivlen komme den mindreårige til gode" bør altid finde anvendelse, når der er tvivl om en persons alder, eller dennes alder er uklar eller anfægtes, og der ikke findes dokumentation for vedkommendes alder. Aldersvurderingsprocedurer bør kun indledes, når der er rimelig tvivl om, at personen ikke er mindreårig, og de bør bygge på en formodning om en status som mindreårig, være i barnets tarv og primært anvende ikkemedicinske procedurer. Aldersvurderingsprocedurer bør under ingen omstændigheder omfatte tvungen afklædning eller undersøgelse af kønsdelene.</w:t>
            </w:r>
          </w:p>
        </w:tc>
      </w:tr>
    </w:tbl>
    <w:p w14:paraId="1332410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9F51C36" w14:textId="77777777" w:rsidR="00DA03F2" w:rsidRPr="00D429BD" w:rsidRDefault="00DA03F2" w:rsidP="00DA03F2">
      <w:r w:rsidRPr="00D429BD">
        <w:rPr>
          <w:rStyle w:val="HideTWBExt"/>
          <w:noProof w:val="0"/>
          <w:color w:val="auto"/>
        </w:rPr>
        <w:t>&lt;/Amend&gt;</w:t>
      </w:r>
    </w:p>
    <w:p w14:paraId="576FB16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296</w:t>
      </w:r>
      <w:r w:rsidRPr="00D429BD">
        <w:rPr>
          <w:rStyle w:val="HideTWBExt"/>
          <w:noProof w:val="0"/>
          <w:color w:val="auto"/>
        </w:rPr>
        <w:t>&lt;/NumAm&gt;</w:t>
      </w:r>
    </w:p>
    <w:p w14:paraId="72F5AAA2"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5A01079" w14:textId="77777777" w:rsidR="00DA03F2" w:rsidRPr="00D429BD" w:rsidRDefault="00DA03F2" w:rsidP="00DA03F2">
      <w:pPr>
        <w:pStyle w:val="NormalBold"/>
      </w:pPr>
      <w:r w:rsidRPr="00D429BD">
        <w:rPr>
          <w:rStyle w:val="HideTWBExt"/>
          <w:noProof w:val="0"/>
          <w:color w:val="auto"/>
        </w:rPr>
        <w:t>&lt;/RepeatBlock-By&gt;</w:t>
      </w:r>
    </w:p>
    <w:p w14:paraId="78A4C31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3DDB1C8" w14:textId="77777777" w:rsidR="00DA03F2" w:rsidRPr="00D429BD" w:rsidRDefault="00DA03F2" w:rsidP="00DA03F2">
      <w:pPr>
        <w:pStyle w:val="NormalBold"/>
      </w:pPr>
      <w:r w:rsidRPr="00D429BD">
        <w:rPr>
          <w:rStyle w:val="HideTWBExt"/>
          <w:noProof w:val="0"/>
          <w:color w:val="auto"/>
        </w:rPr>
        <w:t>&lt;Article&gt;</w:t>
      </w:r>
      <w:r w:rsidRPr="00D429BD">
        <w:t>Betragtning 27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B31FECD" w14:textId="77777777" w:rsidTr="00453413">
        <w:trPr>
          <w:trHeight w:hRule="exact" w:val="240"/>
          <w:jc w:val="center"/>
        </w:trPr>
        <w:tc>
          <w:tcPr>
            <w:tcW w:w="9752" w:type="dxa"/>
            <w:gridSpan w:val="2"/>
          </w:tcPr>
          <w:p w14:paraId="4AFA30E1" w14:textId="77777777" w:rsidR="00DA03F2" w:rsidRPr="00D429BD" w:rsidRDefault="00DA03F2" w:rsidP="00453413"/>
        </w:tc>
      </w:tr>
      <w:tr w:rsidR="008126DB" w:rsidRPr="00D429BD" w14:paraId="125A2BDD" w14:textId="77777777" w:rsidTr="00453413">
        <w:trPr>
          <w:trHeight w:val="240"/>
          <w:jc w:val="center"/>
        </w:trPr>
        <w:tc>
          <w:tcPr>
            <w:tcW w:w="4876" w:type="dxa"/>
          </w:tcPr>
          <w:p w14:paraId="48090139" w14:textId="77777777" w:rsidR="00DA03F2" w:rsidRPr="00D429BD" w:rsidRDefault="00DA03F2" w:rsidP="00453413">
            <w:pPr>
              <w:pStyle w:val="AmColumnHeading"/>
            </w:pPr>
            <w:r w:rsidRPr="00D429BD">
              <w:t>Kommissionens forslag</w:t>
            </w:r>
          </w:p>
        </w:tc>
        <w:tc>
          <w:tcPr>
            <w:tcW w:w="4876" w:type="dxa"/>
          </w:tcPr>
          <w:p w14:paraId="1C80C033" w14:textId="77777777" w:rsidR="00DA03F2" w:rsidRPr="00D429BD" w:rsidRDefault="00DA03F2" w:rsidP="00453413">
            <w:pPr>
              <w:pStyle w:val="AmColumnHeading"/>
            </w:pPr>
            <w:r w:rsidRPr="00D429BD">
              <w:t>Ændringsforslag</w:t>
            </w:r>
          </w:p>
        </w:tc>
      </w:tr>
      <w:tr w:rsidR="008126DB" w:rsidRPr="00D429BD" w14:paraId="5382815A" w14:textId="77777777" w:rsidTr="00453413">
        <w:trPr>
          <w:jc w:val="center"/>
        </w:trPr>
        <w:tc>
          <w:tcPr>
            <w:tcW w:w="4876" w:type="dxa"/>
          </w:tcPr>
          <w:p w14:paraId="28516DC4" w14:textId="77777777" w:rsidR="00DA03F2" w:rsidRPr="00D429BD" w:rsidRDefault="00DA03F2" w:rsidP="00453413">
            <w:pPr>
              <w:pStyle w:val="Normal6a"/>
            </w:pPr>
            <w:r w:rsidRPr="00D429BD">
              <w:t>(27)</w:t>
            </w:r>
            <w:r w:rsidRPr="00D429BD">
              <w:tab/>
              <w:t xml:space="preserve">Under screeningen bør alle berørte personer sikres en levestandard, der er i overensstemmelse med Den Europæiske Unions charter om grundlæggende rettigheder, og have adgang til akut lægehjælp og absolut nødvendig behandling af sygdomme. Der bør rettes særlig opmærksomhed på sårbare personer som f.eks. </w:t>
            </w:r>
            <w:r w:rsidRPr="00D429BD">
              <w:rPr>
                <w:b/>
                <w:bCs/>
                <w:i/>
                <w:iCs/>
              </w:rPr>
              <w:t>gravide kvinder</w:t>
            </w:r>
            <w:r w:rsidRPr="00D429BD">
              <w:t xml:space="preserve">, </w:t>
            </w:r>
            <w:r w:rsidRPr="00D429BD">
              <w:rPr>
                <w:b/>
                <w:bCs/>
                <w:i/>
                <w:iCs/>
              </w:rPr>
              <w:t>ældre, familier med enlige forældre, personer med et umiddelbart identificerbart fysisk eller mentalt handicap, personer, der synligt har været udsat for psykiske eller fysiske traumer, og</w:t>
            </w:r>
            <w:r w:rsidRPr="00D429BD">
              <w:t xml:space="preserve"> uledsagede mindreårige. I tilfælde af mindreårige bør der navnlig gives oplysninger på en børnevenlig og alderssvarende måde. Alle de myndigheder, der er involveret i udførelsen af de til screeningen knyttede opgaver, bør respektere den menneskelige værdighed og privatlivets fred samt afstå fra diskriminerende handlinger eller adfærd.</w:t>
            </w:r>
          </w:p>
        </w:tc>
        <w:tc>
          <w:tcPr>
            <w:tcW w:w="4876" w:type="dxa"/>
          </w:tcPr>
          <w:p w14:paraId="56ECBFAF" w14:textId="77777777" w:rsidR="00DA03F2" w:rsidRPr="00D429BD" w:rsidRDefault="00DA03F2" w:rsidP="00453413">
            <w:pPr>
              <w:pStyle w:val="Normal6a"/>
            </w:pPr>
            <w:r w:rsidRPr="00D429BD">
              <w:t>(27)</w:t>
            </w:r>
            <w:r w:rsidRPr="00D429BD">
              <w:tab/>
              <w:t xml:space="preserve">Under screeningen bør alle berørte personer sikres en levestandard, der er i overensstemmelse med </w:t>
            </w:r>
            <w:r w:rsidRPr="00D429BD">
              <w:rPr>
                <w:b/>
                <w:bCs/>
                <w:i/>
                <w:iCs/>
              </w:rPr>
              <w:t xml:space="preserve">standarderne og bestemmelserne i direktiv xxxx/xxxx/EU [direktivet om modtagelsesforhold] og med </w:t>
            </w:r>
            <w:r w:rsidRPr="00D429BD">
              <w:t xml:space="preserve">Den Europæiske Unions charter om grundlæggende rettigheder, og have adgang til akut lægehjælp og absolut nødvendig behandling af sygdomme. Der bør rettes særlig opmærksomhed på personer </w:t>
            </w:r>
            <w:r w:rsidRPr="00D429BD">
              <w:rPr>
                <w:b/>
                <w:bCs/>
                <w:i/>
                <w:iCs/>
              </w:rPr>
              <w:t xml:space="preserve">i en sårbar situation </w:t>
            </w:r>
            <w:r w:rsidRPr="00D429BD">
              <w:t xml:space="preserve">som f.eks. </w:t>
            </w:r>
            <w:r w:rsidRPr="00D429BD">
              <w:rPr>
                <w:b/>
                <w:bCs/>
                <w:i/>
                <w:iCs/>
              </w:rPr>
              <w:t>mindreårige</w:t>
            </w:r>
            <w:r w:rsidRPr="00D429BD">
              <w:t xml:space="preserve">, uledsagede mindreårige, </w:t>
            </w:r>
            <w:r w:rsidRPr="00D429BD">
              <w:rPr>
                <w:b/>
                <w:bCs/>
                <w:i/>
                <w:iCs/>
              </w:rPr>
              <w:t>personer med handicap, ældre, gravide kvinder, enlige forældre med mindreårige børn, ofre for menneskehandel, personer med alvorlige sygdomme, personer med psykiske lidelser og personer, der har været udsat for tortur, voldtægt eller andre alvorlige former for psykisk, fysisk eller seksuel vold, såsom ofre for kvindelig kønslemlæstelse</w:t>
            </w:r>
            <w:r w:rsidRPr="00D429BD">
              <w:t>. I tilfælde af mindreårige bør der navnlig gives oplysninger på en børnevenlig og alderssvarende måde</w:t>
            </w:r>
            <w:r w:rsidRPr="00D429BD">
              <w:rPr>
                <w:b/>
                <w:bCs/>
                <w:i/>
                <w:iCs/>
              </w:rPr>
              <w:t xml:space="preserve"> af korrekt uddannet personale</w:t>
            </w:r>
            <w:r w:rsidRPr="00D429BD">
              <w:t>.</w:t>
            </w:r>
            <w:r w:rsidRPr="00D429BD">
              <w:rPr>
                <w:b/>
                <w:i/>
              </w:rPr>
              <w:t xml:space="preserve"> </w:t>
            </w:r>
            <w:r w:rsidRPr="00D429BD">
              <w:rPr>
                <w:b/>
                <w:bCs/>
                <w:i/>
                <w:iCs/>
              </w:rPr>
              <w:t>Princippet om at "lade tvivlen komme den mindreårige til gode" bør altid finde anvendelse, når der er tvivl om en persons alder, eller dennes alder er uklar eller anfægtes, og der ikke findes dokumentation for vedkommendes alder</w:t>
            </w:r>
            <w:r w:rsidRPr="00D429BD">
              <w:t>. Alle de myndigheder, der er involveret i udførelsen af de til screeningen knyttede opgaver, bør respektere den menneskelige værdighed og privatlivets fred samt afstå fra diskriminerende handlinger eller adfærd.</w:t>
            </w:r>
          </w:p>
        </w:tc>
      </w:tr>
    </w:tbl>
    <w:p w14:paraId="50A93F4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7EE2C24" w14:textId="77777777" w:rsidR="00DA03F2" w:rsidRPr="00D429BD" w:rsidRDefault="00DA03F2" w:rsidP="00DA03F2">
      <w:r w:rsidRPr="00D429BD">
        <w:rPr>
          <w:rStyle w:val="HideTWBExt"/>
          <w:noProof w:val="0"/>
          <w:color w:val="auto"/>
        </w:rPr>
        <w:t>&lt;/Amend&gt;</w:t>
      </w:r>
    </w:p>
    <w:p w14:paraId="4ED5377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297</w:t>
      </w:r>
      <w:r w:rsidRPr="00D429BD">
        <w:rPr>
          <w:rStyle w:val="HideTWBExt"/>
          <w:noProof w:val="0"/>
          <w:color w:val="auto"/>
        </w:rPr>
        <w:t>&lt;/NumAm&gt;</w:t>
      </w:r>
    </w:p>
    <w:p w14:paraId="64BE258D"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6DB37114" w14:textId="77777777" w:rsidR="00DA03F2" w:rsidRPr="00D429BD" w:rsidRDefault="00DA03F2" w:rsidP="00DA03F2">
      <w:pPr>
        <w:pStyle w:val="NormalBold"/>
      </w:pPr>
      <w:r w:rsidRPr="00D429BD">
        <w:rPr>
          <w:rStyle w:val="HideTWBExt"/>
          <w:noProof w:val="0"/>
          <w:color w:val="auto"/>
        </w:rPr>
        <w:t>&lt;/RepeatBlock-By&gt;</w:t>
      </w:r>
    </w:p>
    <w:p w14:paraId="18060AD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AD9EC30" w14:textId="77777777" w:rsidR="00DA03F2" w:rsidRPr="00D429BD" w:rsidRDefault="00DA03F2" w:rsidP="00DA03F2">
      <w:pPr>
        <w:pStyle w:val="NormalBold"/>
      </w:pPr>
      <w:r w:rsidRPr="00D429BD">
        <w:rPr>
          <w:rStyle w:val="HideTWBExt"/>
          <w:noProof w:val="0"/>
          <w:color w:val="auto"/>
        </w:rPr>
        <w:t>&lt;Article&gt;</w:t>
      </w:r>
      <w:r w:rsidRPr="00D429BD">
        <w:t>Betragtning 27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4A8BF60" w14:textId="77777777" w:rsidTr="00453413">
        <w:trPr>
          <w:trHeight w:hRule="exact" w:val="240"/>
          <w:jc w:val="center"/>
        </w:trPr>
        <w:tc>
          <w:tcPr>
            <w:tcW w:w="9752" w:type="dxa"/>
            <w:gridSpan w:val="2"/>
          </w:tcPr>
          <w:p w14:paraId="5546B55E" w14:textId="77777777" w:rsidR="00DA03F2" w:rsidRPr="00D429BD" w:rsidRDefault="00DA03F2" w:rsidP="00453413"/>
        </w:tc>
      </w:tr>
      <w:tr w:rsidR="008126DB" w:rsidRPr="00D429BD" w14:paraId="3D817F79" w14:textId="77777777" w:rsidTr="00453413">
        <w:trPr>
          <w:trHeight w:val="240"/>
          <w:jc w:val="center"/>
        </w:trPr>
        <w:tc>
          <w:tcPr>
            <w:tcW w:w="4876" w:type="dxa"/>
          </w:tcPr>
          <w:p w14:paraId="28C292C1" w14:textId="77777777" w:rsidR="00DA03F2" w:rsidRPr="00D429BD" w:rsidRDefault="00DA03F2" w:rsidP="00453413">
            <w:pPr>
              <w:pStyle w:val="AmColumnHeading"/>
            </w:pPr>
            <w:r w:rsidRPr="00D429BD">
              <w:t>Kommissionens forslag</w:t>
            </w:r>
          </w:p>
        </w:tc>
        <w:tc>
          <w:tcPr>
            <w:tcW w:w="4876" w:type="dxa"/>
          </w:tcPr>
          <w:p w14:paraId="4B84B786" w14:textId="77777777" w:rsidR="00DA03F2" w:rsidRPr="00D429BD" w:rsidRDefault="00DA03F2" w:rsidP="00453413">
            <w:pPr>
              <w:pStyle w:val="AmColumnHeading"/>
            </w:pPr>
            <w:r w:rsidRPr="00D429BD">
              <w:t>Ændringsforslag</w:t>
            </w:r>
          </w:p>
        </w:tc>
      </w:tr>
      <w:tr w:rsidR="008126DB" w:rsidRPr="00D429BD" w14:paraId="1F1AFE9C" w14:textId="77777777" w:rsidTr="00453413">
        <w:trPr>
          <w:jc w:val="center"/>
        </w:trPr>
        <w:tc>
          <w:tcPr>
            <w:tcW w:w="4876" w:type="dxa"/>
          </w:tcPr>
          <w:p w14:paraId="2C041F19" w14:textId="77777777" w:rsidR="00DA03F2" w:rsidRPr="00D429BD" w:rsidRDefault="00DA03F2" w:rsidP="00453413">
            <w:pPr>
              <w:pStyle w:val="Normal6a"/>
            </w:pPr>
            <w:r w:rsidRPr="00D429BD">
              <w:t>(27)</w:t>
            </w:r>
            <w:r w:rsidRPr="00D429BD">
              <w:tab/>
              <w:t xml:space="preserve">Under screeningen </w:t>
            </w:r>
            <w:r w:rsidRPr="00D429BD">
              <w:rPr>
                <w:b/>
                <w:bCs/>
                <w:i/>
                <w:iCs/>
              </w:rPr>
              <w:t>bør</w:t>
            </w:r>
            <w:r w:rsidRPr="00D429BD">
              <w:t xml:space="preserve"> alle berørte personer sikres en levestandard, der er i overensstemmelse med Den Europæiske Unions charter om grundlæggende rettigheder, og </w:t>
            </w:r>
            <w:r w:rsidRPr="00D429BD">
              <w:rPr>
                <w:b/>
                <w:bCs/>
                <w:i/>
                <w:iCs/>
              </w:rPr>
              <w:t>have</w:t>
            </w:r>
            <w:r w:rsidRPr="00D429BD">
              <w:t xml:space="preserve"> adgang til akut lægehjælp og absolut nødvendig behandling af sygdomme. Der bør rettes særlig opmærksomhed på sårbare personer som f.eks. </w:t>
            </w:r>
            <w:r w:rsidRPr="00D429BD">
              <w:rPr>
                <w:b/>
                <w:bCs/>
                <w:i/>
                <w:iCs/>
              </w:rPr>
              <w:t>gravide kvinder, ældre, familier med enlige forældre, personer med et umiddelbart identificerbart fysisk eller mentalt handicap, personer</w:t>
            </w:r>
            <w:r w:rsidRPr="00D429BD">
              <w:t xml:space="preserve">, der </w:t>
            </w:r>
            <w:r w:rsidRPr="00D429BD">
              <w:rPr>
                <w:b/>
                <w:bCs/>
                <w:i/>
                <w:iCs/>
              </w:rPr>
              <w:t>synligt har været udsat for psykiske eller fysiske traumer, og uledsagede mindreårige</w:t>
            </w:r>
            <w:r w:rsidRPr="00D429BD">
              <w:t>. I tilfælde af mindreårige bør der navnlig gives oplysninger på en børnevenlig og alderssvarende måde. Alle de myndigheder, der er involveret i udførelsen af de til screeningen knyttede opgaver, bør respektere den menneskelige værdighed og privatlivets fred samt afstå fra diskriminerende handlinger eller adfærd.</w:t>
            </w:r>
          </w:p>
        </w:tc>
        <w:tc>
          <w:tcPr>
            <w:tcW w:w="4876" w:type="dxa"/>
          </w:tcPr>
          <w:p w14:paraId="3529C944" w14:textId="77777777" w:rsidR="00DA03F2" w:rsidRPr="00D429BD" w:rsidRDefault="00DA03F2" w:rsidP="00453413">
            <w:pPr>
              <w:pStyle w:val="Normal6a"/>
            </w:pPr>
            <w:r w:rsidRPr="00D429BD">
              <w:t>(27)</w:t>
            </w:r>
            <w:r w:rsidRPr="00D429BD">
              <w:tab/>
              <w:t xml:space="preserve">Under screeningen </w:t>
            </w:r>
            <w:r w:rsidRPr="00D429BD">
              <w:rPr>
                <w:b/>
                <w:bCs/>
                <w:i/>
                <w:iCs/>
              </w:rPr>
              <w:t>skal</w:t>
            </w:r>
            <w:r w:rsidRPr="00D429BD">
              <w:t xml:space="preserve"> alle berørte personer sikres en levestandard, der er i overensstemmelse med Den Europæiske Unions charter om grundlæggende rettigheder, og </w:t>
            </w:r>
            <w:r w:rsidRPr="00D429BD">
              <w:rPr>
                <w:b/>
                <w:bCs/>
                <w:i/>
                <w:iCs/>
              </w:rPr>
              <w:t>under screeningen er det de samme modtagelsesforhold, der finder anvendelse, som i direktiv XXX/XXX/EU [det omarbejdede direktiv om modtagelsesforhold], herunder</w:t>
            </w:r>
            <w:r w:rsidRPr="00D429BD">
              <w:t xml:space="preserve"> adgang til akut lægehjælp og absolut nødvendig behandling af sygdomme. Der bør rettes særlig opmærksomhed på sårbare personer som f.eks. </w:t>
            </w:r>
            <w:r w:rsidRPr="00D429BD">
              <w:rPr>
                <w:b/>
                <w:bCs/>
                <w:i/>
                <w:iCs/>
              </w:rPr>
              <w:t>dem</w:t>
            </w:r>
            <w:r w:rsidRPr="00D429BD">
              <w:t>, der</w:t>
            </w:r>
            <w:r w:rsidRPr="00D429BD">
              <w:rPr>
                <w:b/>
                <w:bCs/>
                <w:i/>
                <w:iCs/>
              </w:rPr>
              <w:t xml:space="preserve"> er nævnt i artikel 20 i direktiv XXX/XXX/EU (direktivet om modtagelsesforhold)</w:t>
            </w:r>
            <w:r w:rsidRPr="00D429BD">
              <w:t>. I tilfælde af mindreårige bør der navnlig gives oplysninger på en børnevenlig og alderssvarende måde. Alle de myndigheder, der er involveret i udførelsen af de til screeningen knyttede opgaver, bør respektere den menneskelige værdighed og privatlivets fred samt afstå fra diskriminerende handlinger eller adfærd.</w:t>
            </w:r>
          </w:p>
        </w:tc>
      </w:tr>
    </w:tbl>
    <w:p w14:paraId="69A6766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218E4B9" w14:textId="77777777" w:rsidR="00DA03F2" w:rsidRPr="00D429BD" w:rsidRDefault="00DA03F2" w:rsidP="00DA03F2">
      <w:r w:rsidRPr="00D429BD">
        <w:rPr>
          <w:rStyle w:val="HideTWBExt"/>
          <w:noProof w:val="0"/>
          <w:color w:val="auto"/>
        </w:rPr>
        <w:t>&lt;/Amend&gt;</w:t>
      </w:r>
    </w:p>
    <w:p w14:paraId="3E642E4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298</w:t>
      </w:r>
      <w:r w:rsidRPr="00D429BD">
        <w:rPr>
          <w:rStyle w:val="HideTWBExt"/>
          <w:noProof w:val="0"/>
          <w:color w:val="auto"/>
        </w:rPr>
        <w:t>&lt;/NumAm&gt;</w:t>
      </w:r>
    </w:p>
    <w:p w14:paraId="2450A959" w14:textId="77777777" w:rsidR="00DA03F2" w:rsidRPr="00D429BD" w:rsidRDefault="00DA03F2" w:rsidP="00DA03F2">
      <w:pPr>
        <w:pStyle w:val="NormalBold"/>
      </w:pPr>
      <w:r w:rsidRPr="00D429BD">
        <w:rPr>
          <w:rStyle w:val="HideTWBExt"/>
          <w:noProof w:val="0"/>
          <w:color w:val="auto"/>
        </w:rPr>
        <w:t>&lt;RepeatBlock-By&gt;&lt;Members&gt;</w:t>
      </w:r>
      <w:r w:rsidRPr="00D429BD">
        <w:t>Abir Al-Sahlani, Jan-Christoph Oetjen, Dragoş Tudorache, Hilde Vautmans</w:t>
      </w:r>
      <w:r w:rsidRPr="00D429BD">
        <w:rPr>
          <w:rStyle w:val="HideTWBExt"/>
          <w:noProof w:val="0"/>
          <w:color w:val="auto"/>
        </w:rPr>
        <w:t>&lt;/Members&gt;</w:t>
      </w:r>
    </w:p>
    <w:p w14:paraId="457D82BD" w14:textId="77777777" w:rsidR="00DA03F2" w:rsidRPr="00D429BD" w:rsidRDefault="00DA03F2" w:rsidP="00DA03F2">
      <w:pPr>
        <w:pStyle w:val="NormalBold"/>
      </w:pPr>
      <w:r w:rsidRPr="00D429BD">
        <w:rPr>
          <w:rStyle w:val="HideTWBExt"/>
          <w:noProof w:val="0"/>
          <w:color w:val="auto"/>
        </w:rPr>
        <w:t>&lt;/RepeatBlock-By&gt;</w:t>
      </w:r>
    </w:p>
    <w:p w14:paraId="7B0D6A7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CBA6751" w14:textId="77777777" w:rsidR="00DA03F2" w:rsidRPr="00D429BD" w:rsidRDefault="00DA03F2" w:rsidP="00DA03F2">
      <w:pPr>
        <w:pStyle w:val="NormalBold"/>
      </w:pPr>
      <w:r w:rsidRPr="00D429BD">
        <w:rPr>
          <w:rStyle w:val="HideTWBExt"/>
          <w:noProof w:val="0"/>
          <w:color w:val="auto"/>
        </w:rPr>
        <w:t>&lt;Article&gt;</w:t>
      </w:r>
      <w:r w:rsidRPr="00D429BD">
        <w:t>Betragtning 27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FD3B6B7" w14:textId="77777777" w:rsidTr="00453413">
        <w:trPr>
          <w:trHeight w:hRule="exact" w:val="240"/>
          <w:jc w:val="center"/>
        </w:trPr>
        <w:tc>
          <w:tcPr>
            <w:tcW w:w="9752" w:type="dxa"/>
            <w:gridSpan w:val="2"/>
          </w:tcPr>
          <w:p w14:paraId="261A73A8" w14:textId="77777777" w:rsidR="00DA03F2" w:rsidRPr="00D429BD" w:rsidRDefault="00DA03F2" w:rsidP="00453413"/>
        </w:tc>
      </w:tr>
      <w:tr w:rsidR="008126DB" w:rsidRPr="00D429BD" w14:paraId="55D6AA4D" w14:textId="77777777" w:rsidTr="00453413">
        <w:trPr>
          <w:trHeight w:val="240"/>
          <w:jc w:val="center"/>
        </w:trPr>
        <w:tc>
          <w:tcPr>
            <w:tcW w:w="4876" w:type="dxa"/>
          </w:tcPr>
          <w:p w14:paraId="58157DA5" w14:textId="77777777" w:rsidR="00DA03F2" w:rsidRPr="00D429BD" w:rsidRDefault="00DA03F2" w:rsidP="00453413">
            <w:pPr>
              <w:pStyle w:val="AmColumnHeading"/>
            </w:pPr>
            <w:r w:rsidRPr="00D429BD">
              <w:t>Kommissionens forslag</w:t>
            </w:r>
          </w:p>
        </w:tc>
        <w:tc>
          <w:tcPr>
            <w:tcW w:w="4876" w:type="dxa"/>
          </w:tcPr>
          <w:p w14:paraId="4B8203C0" w14:textId="77777777" w:rsidR="00DA03F2" w:rsidRPr="00D429BD" w:rsidRDefault="00DA03F2" w:rsidP="00453413">
            <w:pPr>
              <w:pStyle w:val="AmColumnHeading"/>
            </w:pPr>
            <w:r w:rsidRPr="00D429BD">
              <w:t>Ændringsforslag</w:t>
            </w:r>
          </w:p>
        </w:tc>
      </w:tr>
      <w:tr w:rsidR="008126DB" w:rsidRPr="00D429BD" w14:paraId="3796634C" w14:textId="77777777" w:rsidTr="00453413">
        <w:trPr>
          <w:jc w:val="center"/>
        </w:trPr>
        <w:tc>
          <w:tcPr>
            <w:tcW w:w="4876" w:type="dxa"/>
          </w:tcPr>
          <w:p w14:paraId="275025BD" w14:textId="77777777" w:rsidR="00DA03F2" w:rsidRPr="00D429BD" w:rsidRDefault="00DA03F2" w:rsidP="00453413">
            <w:pPr>
              <w:pStyle w:val="Normal6a"/>
            </w:pPr>
            <w:r w:rsidRPr="00D429BD">
              <w:t>(27)</w:t>
            </w:r>
            <w:r w:rsidRPr="00D429BD">
              <w:tab/>
              <w:t xml:space="preserve">Under screeningen bør alle berørte personer sikres en levestandard, der er i overensstemmelse med Den Europæiske Unions charter om grundlæggende rettigheder, og have adgang til akut lægehjælp og absolut nødvendig behandling af sygdomme. Der bør rettes særlig opmærksomhed på sårbare personer som f.eks. gravide kvinder, ældre, familier med enlige forældre, personer med et umiddelbart identificerbart fysisk eller mentalt handicap, personer, der synligt har været udsat for psykiske eller fysiske traumer, og uledsagede mindreårige. I tilfælde af mindreårige bør der navnlig gives oplysninger på en børnevenlig og alderssvarende måde. Alle de myndigheder, der er involveret i udførelsen af de til screeningen knyttede opgaver, </w:t>
            </w:r>
            <w:r w:rsidRPr="00D429BD">
              <w:rPr>
                <w:b/>
                <w:bCs/>
                <w:i/>
                <w:iCs/>
              </w:rPr>
              <w:t>bør</w:t>
            </w:r>
            <w:r w:rsidRPr="00D429BD">
              <w:t xml:space="preserve"> respektere den menneskelige værdighed og privatlivets fred samt afstå fra diskriminerende handlinger eller adfærd.</w:t>
            </w:r>
          </w:p>
        </w:tc>
        <w:tc>
          <w:tcPr>
            <w:tcW w:w="4876" w:type="dxa"/>
          </w:tcPr>
          <w:p w14:paraId="48C48E5D" w14:textId="77777777" w:rsidR="00DA03F2" w:rsidRPr="00D429BD" w:rsidRDefault="00DA03F2" w:rsidP="00453413">
            <w:pPr>
              <w:pStyle w:val="Normal6a"/>
            </w:pPr>
            <w:r w:rsidRPr="00D429BD">
              <w:t>(27)</w:t>
            </w:r>
            <w:r w:rsidRPr="00D429BD">
              <w:tab/>
              <w:t xml:space="preserve">Under screeningen bør alle berørte personer sikres en levestandard, der er i overensstemmelse med Den Europæiske Unions charter om grundlæggende rettigheder, og have adgang til akut lægehjælp og absolut nødvendig behandling af sygdomme. Der bør rettes særlig opmærksomhed på sårbare personer som f.eks. gravide kvinder, ældre, familier med enlige forældre, personer med et umiddelbart identificerbart fysisk eller mentalt handicap, personer, der synligt har været udsat for psykiske eller fysiske traumer, og uledsagede mindreårige. I tilfælde af mindreårige bør der navnlig gives oplysninger på en børnevenlig og alderssvarende måde. Alle de myndigheder, der er involveret i udførelsen af de til screeningen knyttede opgaver, </w:t>
            </w:r>
            <w:r w:rsidRPr="00D429BD">
              <w:rPr>
                <w:b/>
                <w:bCs/>
                <w:i/>
                <w:iCs/>
              </w:rPr>
              <w:t>skal</w:t>
            </w:r>
            <w:r w:rsidRPr="00D429BD">
              <w:t xml:space="preserve"> respektere den menneskelige værdighed og privatlivets fred samt afstå fra diskriminerende handlinger eller adfærd.</w:t>
            </w:r>
          </w:p>
        </w:tc>
      </w:tr>
    </w:tbl>
    <w:p w14:paraId="1F6C287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3590625" w14:textId="77777777" w:rsidR="00DA03F2" w:rsidRPr="00D429BD" w:rsidRDefault="00DA03F2" w:rsidP="00DA03F2">
      <w:r w:rsidRPr="00D429BD">
        <w:rPr>
          <w:rStyle w:val="HideTWBExt"/>
          <w:noProof w:val="0"/>
          <w:color w:val="auto"/>
        </w:rPr>
        <w:t>&lt;/Amend&gt;</w:t>
      </w:r>
    </w:p>
    <w:p w14:paraId="2148EB9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299</w:t>
      </w:r>
      <w:r w:rsidRPr="00D429BD">
        <w:rPr>
          <w:rStyle w:val="HideTWBExt"/>
          <w:noProof w:val="0"/>
          <w:color w:val="auto"/>
        </w:rPr>
        <w:t>&lt;/NumAm&gt;</w:t>
      </w:r>
    </w:p>
    <w:p w14:paraId="0583AD12"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27934682" w14:textId="77777777" w:rsidR="00DA03F2" w:rsidRPr="00D429BD" w:rsidRDefault="00DA03F2" w:rsidP="00DA03F2">
      <w:pPr>
        <w:pStyle w:val="NormalBold"/>
      </w:pPr>
      <w:r w:rsidRPr="00D429BD">
        <w:rPr>
          <w:rStyle w:val="HideTWBExt"/>
          <w:noProof w:val="0"/>
          <w:color w:val="auto"/>
        </w:rPr>
        <w:t>&lt;/RepeatBlock-By&gt;</w:t>
      </w:r>
    </w:p>
    <w:p w14:paraId="5804C13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9745815" w14:textId="77777777" w:rsidR="00DA03F2" w:rsidRPr="00D429BD" w:rsidRDefault="00DA03F2" w:rsidP="00DA03F2">
      <w:pPr>
        <w:pStyle w:val="NormalBold"/>
      </w:pPr>
      <w:r w:rsidRPr="00D429BD">
        <w:rPr>
          <w:rStyle w:val="HideTWBExt"/>
          <w:noProof w:val="0"/>
          <w:color w:val="auto"/>
        </w:rPr>
        <w:t>&lt;Article&gt;</w:t>
      </w:r>
      <w:r w:rsidRPr="00D429BD">
        <w:t>Betragtning 28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7397DDE" w14:textId="77777777" w:rsidTr="00453413">
        <w:trPr>
          <w:trHeight w:hRule="exact" w:val="240"/>
          <w:jc w:val="center"/>
        </w:trPr>
        <w:tc>
          <w:tcPr>
            <w:tcW w:w="9752" w:type="dxa"/>
            <w:gridSpan w:val="2"/>
          </w:tcPr>
          <w:p w14:paraId="0F63EAF5" w14:textId="77777777" w:rsidR="00DA03F2" w:rsidRPr="00D429BD" w:rsidRDefault="00DA03F2" w:rsidP="00453413"/>
        </w:tc>
      </w:tr>
      <w:tr w:rsidR="008126DB" w:rsidRPr="00D429BD" w14:paraId="0196210C" w14:textId="77777777" w:rsidTr="00453413">
        <w:trPr>
          <w:trHeight w:val="240"/>
          <w:jc w:val="center"/>
        </w:trPr>
        <w:tc>
          <w:tcPr>
            <w:tcW w:w="4876" w:type="dxa"/>
          </w:tcPr>
          <w:p w14:paraId="439E5E5A" w14:textId="77777777" w:rsidR="00DA03F2" w:rsidRPr="00D429BD" w:rsidRDefault="00DA03F2" w:rsidP="00453413">
            <w:pPr>
              <w:pStyle w:val="AmColumnHeading"/>
            </w:pPr>
            <w:r w:rsidRPr="00D429BD">
              <w:t>Kommissionens forslag</w:t>
            </w:r>
          </w:p>
        </w:tc>
        <w:tc>
          <w:tcPr>
            <w:tcW w:w="4876" w:type="dxa"/>
          </w:tcPr>
          <w:p w14:paraId="2D967F15" w14:textId="77777777" w:rsidR="00DA03F2" w:rsidRPr="00D429BD" w:rsidRDefault="00DA03F2" w:rsidP="00453413">
            <w:pPr>
              <w:pStyle w:val="AmColumnHeading"/>
            </w:pPr>
            <w:r w:rsidRPr="00D429BD">
              <w:t>Ændringsforslag</w:t>
            </w:r>
          </w:p>
        </w:tc>
      </w:tr>
      <w:tr w:rsidR="008126DB" w:rsidRPr="00D429BD" w14:paraId="7347BFA1" w14:textId="77777777" w:rsidTr="00453413">
        <w:trPr>
          <w:jc w:val="center"/>
        </w:trPr>
        <w:tc>
          <w:tcPr>
            <w:tcW w:w="4876" w:type="dxa"/>
          </w:tcPr>
          <w:p w14:paraId="777E89B8" w14:textId="77777777" w:rsidR="00DA03F2" w:rsidRPr="00D429BD" w:rsidRDefault="00DA03F2" w:rsidP="00453413">
            <w:pPr>
              <w:pStyle w:val="Normal6a"/>
            </w:pPr>
            <w:r w:rsidRPr="00D429BD">
              <w:t>(28)</w:t>
            </w:r>
            <w:r w:rsidRPr="00D429BD">
              <w:tab/>
              <w:t xml:space="preserve">Eftersom de af screeningen omfattede tredjelandsstatsborgere muligvis ikke medbringer de nødvendige identitetspapirer og rejsedokumenter, som er påkrævet for lovlig passage af den ydre grænse, bør der som led i screeningen </w:t>
            </w:r>
            <w:r w:rsidRPr="00D429BD">
              <w:rPr>
                <w:b/>
                <w:bCs/>
                <w:i/>
                <w:iCs/>
              </w:rPr>
              <w:t>gennemføres</w:t>
            </w:r>
            <w:r w:rsidRPr="00D429BD">
              <w:t xml:space="preserve"> en identifikationsprocedure.</w:t>
            </w:r>
          </w:p>
        </w:tc>
        <w:tc>
          <w:tcPr>
            <w:tcW w:w="4876" w:type="dxa"/>
          </w:tcPr>
          <w:p w14:paraId="4C76592C" w14:textId="77777777" w:rsidR="00DA03F2" w:rsidRPr="00D429BD" w:rsidRDefault="00DA03F2" w:rsidP="00453413">
            <w:pPr>
              <w:pStyle w:val="Normal6a"/>
            </w:pPr>
            <w:r w:rsidRPr="00D429BD">
              <w:t>(28)</w:t>
            </w:r>
            <w:r w:rsidRPr="00D429BD">
              <w:tab/>
              <w:t xml:space="preserve">Eftersom de af screeningen omfattede tredjelandsstatsborgere muligvis ikke </w:t>
            </w:r>
            <w:r w:rsidRPr="00D429BD">
              <w:rPr>
                <w:b/>
                <w:bCs/>
                <w:i/>
                <w:iCs/>
              </w:rPr>
              <w:t xml:space="preserve">har eller </w:t>
            </w:r>
            <w:r w:rsidRPr="00D429BD">
              <w:t xml:space="preserve">medbringer de nødvendige identitetspapirer og rejsedokumenter, som er påkrævet for lovlig passage af den ydre grænse, bør der som led i screeningen </w:t>
            </w:r>
            <w:r w:rsidRPr="00D429BD">
              <w:rPr>
                <w:b/>
                <w:bCs/>
                <w:i/>
                <w:iCs/>
              </w:rPr>
              <w:t>foretages</w:t>
            </w:r>
            <w:r w:rsidRPr="00D429BD">
              <w:t xml:space="preserve"> en identifikationsprocedure.</w:t>
            </w:r>
          </w:p>
        </w:tc>
      </w:tr>
    </w:tbl>
    <w:p w14:paraId="228F6AB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2FEBA2F" w14:textId="77777777" w:rsidR="00DA03F2" w:rsidRPr="00D429BD" w:rsidRDefault="00DA03F2" w:rsidP="00DA03F2">
      <w:r w:rsidRPr="00D429BD">
        <w:rPr>
          <w:rStyle w:val="HideTWBExt"/>
          <w:noProof w:val="0"/>
          <w:color w:val="auto"/>
        </w:rPr>
        <w:t>&lt;/Amend&gt;</w:t>
      </w:r>
    </w:p>
    <w:p w14:paraId="5E23008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300</w:t>
      </w:r>
      <w:r w:rsidRPr="00D429BD">
        <w:rPr>
          <w:rStyle w:val="HideTWBExt"/>
          <w:noProof w:val="0"/>
          <w:color w:val="auto"/>
        </w:rPr>
        <w:t>&lt;/NumAm&gt;</w:t>
      </w:r>
    </w:p>
    <w:p w14:paraId="7FD7EDFE"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19D216E5" w14:textId="77777777" w:rsidR="00DA03F2" w:rsidRPr="00D429BD" w:rsidRDefault="00DA03F2" w:rsidP="00DA03F2">
      <w:pPr>
        <w:pStyle w:val="NormalBold"/>
      </w:pPr>
      <w:r w:rsidRPr="00D429BD">
        <w:rPr>
          <w:rStyle w:val="HideTWBExt"/>
          <w:noProof w:val="0"/>
          <w:color w:val="auto"/>
        </w:rPr>
        <w:t>&lt;/RepeatBlock-By&gt;</w:t>
      </w:r>
    </w:p>
    <w:p w14:paraId="2BC51F2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4487AA6" w14:textId="77777777" w:rsidR="00DA03F2" w:rsidRPr="00D429BD" w:rsidRDefault="00DA03F2" w:rsidP="00DA03F2">
      <w:pPr>
        <w:pStyle w:val="NormalBold"/>
      </w:pPr>
      <w:r w:rsidRPr="00D429BD">
        <w:rPr>
          <w:rStyle w:val="HideTWBExt"/>
          <w:noProof w:val="0"/>
          <w:color w:val="auto"/>
        </w:rPr>
        <w:t>&lt;Article&gt;</w:t>
      </w:r>
      <w:r w:rsidRPr="00D429BD">
        <w:t>Betragtning 28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753EDFE" w14:textId="77777777" w:rsidTr="00453413">
        <w:trPr>
          <w:trHeight w:hRule="exact" w:val="240"/>
          <w:jc w:val="center"/>
        </w:trPr>
        <w:tc>
          <w:tcPr>
            <w:tcW w:w="9752" w:type="dxa"/>
            <w:gridSpan w:val="2"/>
          </w:tcPr>
          <w:p w14:paraId="2B961297" w14:textId="77777777" w:rsidR="00DA03F2" w:rsidRPr="00D429BD" w:rsidRDefault="00DA03F2" w:rsidP="00453413"/>
        </w:tc>
      </w:tr>
      <w:tr w:rsidR="008126DB" w:rsidRPr="00D429BD" w14:paraId="5DDF75A3" w14:textId="77777777" w:rsidTr="00453413">
        <w:trPr>
          <w:trHeight w:val="240"/>
          <w:jc w:val="center"/>
        </w:trPr>
        <w:tc>
          <w:tcPr>
            <w:tcW w:w="4876" w:type="dxa"/>
          </w:tcPr>
          <w:p w14:paraId="29DDF986" w14:textId="77777777" w:rsidR="00DA03F2" w:rsidRPr="00D429BD" w:rsidRDefault="00DA03F2" w:rsidP="00453413">
            <w:pPr>
              <w:pStyle w:val="AmColumnHeading"/>
            </w:pPr>
            <w:r w:rsidRPr="00D429BD">
              <w:t>Kommissionens forslag</w:t>
            </w:r>
          </w:p>
        </w:tc>
        <w:tc>
          <w:tcPr>
            <w:tcW w:w="4876" w:type="dxa"/>
          </w:tcPr>
          <w:p w14:paraId="43BA51C3" w14:textId="77777777" w:rsidR="00DA03F2" w:rsidRPr="00D429BD" w:rsidRDefault="00DA03F2" w:rsidP="00453413">
            <w:pPr>
              <w:pStyle w:val="AmColumnHeading"/>
            </w:pPr>
            <w:r w:rsidRPr="00D429BD">
              <w:t>Ændringsforslag</w:t>
            </w:r>
          </w:p>
        </w:tc>
      </w:tr>
      <w:tr w:rsidR="008126DB" w:rsidRPr="00D429BD" w14:paraId="71C2AED3" w14:textId="77777777" w:rsidTr="00453413">
        <w:trPr>
          <w:jc w:val="center"/>
        </w:trPr>
        <w:tc>
          <w:tcPr>
            <w:tcW w:w="4876" w:type="dxa"/>
          </w:tcPr>
          <w:p w14:paraId="60B0D936" w14:textId="77777777" w:rsidR="00DA03F2" w:rsidRPr="00D429BD" w:rsidRDefault="00DA03F2" w:rsidP="00453413">
            <w:pPr>
              <w:pStyle w:val="Normal6a"/>
            </w:pPr>
            <w:r w:rsidRPr="00D429BD">
              <w:t>(28)</w:t>
            </w:r>
            <w:r w:rsidRPr="00D429BD">
              <w:tab/>
              <w:t xml:space="preserve">Eftersom de af screeningen omfattede tredjelandsstatsborgere muligvis ikke medbringer de nødvendige identitetspapirer og rejsedokumenter, som er påkrævet for lovlig passage af den ydre grænse, bør der som led i screeningen </w:t>
            </w:r>
            <w:r w:rsidRPr="00D429BD">
              <w:rPr>
                <w:b/>
                <w:bCs/>
                <w:i/>
                <w:iCs/>
              </w:rPr>
              <w:t>gennemføres</w:t>
            </w:r>
            <w:r w:rsidRPr="00D429BD">
              <w:t xml:space="preserve"> en identifikationsprocedure.</w:t>
            </w:r>
          </w:p>
        </w:tc>
        <w:tc>
          <w:tcPr>
            <w:tcW w:w="4876" w:type="dxa"/>
          </w:tcPr>
          <w:p w14:paraId="7B89D524" w14:textId="77777777" w:rsidR="00DA03F2" w:rsidRPr="00D429BD" w:rsidRDefault="00DA03F2" w:rsidP="00453413">
            <w:pPr>
              <w:pStyle w:val="Normal6a"/>
            </w:pPr>
            <w:r w:rsidRPr="00D429BD">
              <w:t>(28)</w:t>
            </w:r>
            <w:r w:rsidRPr="00D429BD">
              <w:tab/>
              <w:t xml:space="preserve">Eftersom de af screeningen omfattede tredjelandsstatsborgere muligvis ikke medbringer de nødvendige identitetspapirer og rejsedokumenter, som er påkrævet for lovlig passage af den ydre grænse, bør der som led i screeningen </w:t>
            </w:r>
            <w:r w:rsidRPr="00D429BD">
              <w:rPr>
                <w:b/>
                <w:bCs/>
                <w:i/>
                <w:iCs/>
              </w:rPr>
              <w:t>foretages</w:t>
            </w:r>
            <w:r w:rsidRPr="00D429BD">
              <w:t xml:space="preserve"> en identifikationsprocedure.</w:t>
            </w:r>
          </w:p>
        </w:tc>
      </w:tr>
    </w:tbl>
    <w:p w14:paraId="54B9D27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7CBAB71" w14:textId="77777777" w:rsidR="00DA03F2" w:rsidRPr="00D429BD" w:rsidRDefault="00DA03F2" w:rsidP="00DA03F2">
      <w:r w:rsidRPr="00D429BD">
        <w:rPr>
          <w:rStyle w:val="HideTWBExt"/>
          <w:noProof w:val="0"/>
          <w:color w:val="auto"/>
        </w:rPr>
        <w:t>&lt;/Amend&gt;</w:t>
      </w:r>
    </w:p>
    <w:p w14:paraId="4DBE9C0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301</w:t>
      </w:r>
      <w:r w:rsidRPr="00D429BD">
        <w:rPr>
          <w:rStyle w:val="HideTWBExt"/>
          <w:noProof w:val="0"/>
          <w:color w:val="auto"/>
        </w:rPr>
        <w:t>&lt;/NumAm&gt;</w:t>
      </w:r>
    </w:p>
    <w:p w14:paraId="24750B65"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942DA6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4C1DB3D" w14:textId="77777777" w:rsidR="00DA03F2" w:rsidRPr="00D429BD" w:rsidRDefault="00DA03F2" w:rsidP="00DA03F2">
      <w:r w:rsidRPr="00D429BD">
        <w:rPr>
          <w:rStyle w:val="HideTWBExt"/>
          <w:noProof w:val="0"/>
          <w:color w:val="auto"/>
        </w:rPr>
        <w:t>&lt;/RepeatBlock-By&gt;</w:t>
      </w:r>
    </w:p>
    <w:p w14:paraId="2C049EF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853EBA2" w14:textId="77777777" w:rsidR="00DA03F2" w:rsidRPr="00D429BD" w:rsidRDefault="00DA03F2" w:rsidP="00DA03F2">
      <w:pPr>
        <w:pStyle w:val="NormalBold"/>
      </w:pPr>
      <w:r w:rsidRPr="00D429BD">
        <w:rPr>
          <w:rStyle w:val="HideTWBExt"/>
          <w:noProof w:val="0"/>
          <w:color w:val="auto"/>
        </w:rPr>
        <w:t>&lt;Article&gt;</w:t>
      </w:r>
      <w:r w:rsidRPr="00D429BD">
        <w:t>Betragtning 28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EF72D44" w14:textId="77777777" w:rsidTr="00453413">
        <w:trPr>
          <w:trHeight w:hRule="exact" w:val="240"/>
          <w:jc w:val="center"/>
        </w:trPr>
        <w:tc>
          <w:tcPr>
            <w:tcW w:w="9752" w:type="dxa"/>
            <w:gridSpan w:val="2"/>
          </w:tcPr>
          <w:p w14:paraId="568387A2" w14:textId="77777777" w:rsidR="00DA03F2" w:rsidRPr="00D429BD" w:rsidRDefault="00DA03F2" w:rsidP="00453413"/>
        </w:tc>
      </w:tr>
      <w:tr w:rsidR="008126DB" w:rsidRPr="00D429BD" w14:paraId="4F48F251" w14:textId="77777777" w:rsidTr="00453413">
        <w:trPr>
          <w:trHeight w:val="240"/>
          <w:jc w:val="center"/>
        </w:trPr>
        <w:tc>
          <w:tcPr>
            <w:tcW w:w="4876" w:type="dxa"/>
          </w:tcPr>
          <w:p w14:paraId="3B905442" w14:textId="77777777" w:rsidR="00DA03F2" w:rsidRPr="00D429BD" w:rsidRDefault="00DA03F2" w:rsidP="00453413">
            <w:pPr>
              <w:pStyle w:val="AmColumnHeading"/>
            </w:pPr>
            <w:r w:rsidRPr="00D429BD">
              <w:t>Kommissionens forslag</w:t>
            </w:r>
          </w:p>
        </w:tc>
        <w:tc>
          <w:tcPr>
            <w:tcW w:w="4876" w:type="dxa"/>
          </w:tcPr>
          <w:p w14:paraId="2AFD378D" w14:textId="77777777" w:rsidR="00DA03F2" w:rsidRPr="00D429BD" w:rsidRDefault="00DA03F2" w:rsidP="00453413">
            <w:pPr>
              <w:pStyle w:val="AmColumnHeading"/>
            </w:pPr>
            <w:r w:rsidRPr="00D429BD">
              <w:t>Ændringsforslag</w:t>
            </w:r>
          </w:p>
        </w:tc>
      </w:tr>
      <w:tr w:rsidR="008126DB" w:rsidRPr="00D429BD" w14:paraId="4D1EDFC6" w14:textId="77777777" w:rsidTr="00453413">
        <w:trPr>
          <w:jc w:val="center"/>
        </w:trPr>
        <w:tc>
          <w:tcPr>
            <w:tcW w:w="4876" w:type="dxa"/>
          </w:tcPr>
          <w:p w14:paraId="3C84DBF3" w14:textId="77777777" w:rsidR="00DA03F2" w:rsidRPr="00D429BD" w:rsidRDefault="00DA03F2" w:rsidP="00453413">
            <w:pPr>
              <w:pStyle w:val="Normal6a"/>
            </w:pPr>
            <w:r w:rsidRPr="00D429BD">
              <w:t>(28)</w:t>
            </w:r>
            <w:r w:rsidRPr="00D429BD">
              <w:tab/>
              <w:t xml:space="preserve">Eftersom de af screeningen omfattede tredjelandsstatsborgere muligvis ikke medbringer de nødvendige identitetspapirer og rejsedokumenter, som er påkrævet for lovlig passage af den ydre grænse, bør der som led i screeningen </w:t>
            </w:r>
            <w:r w:rsidRPr="00D429BD">
              <w:rPr>
                <w:b/>
                <w:bCs/>
                <w:i/>
                <w:iCs/>
              </w:rPr>
              <w:t>gennemføres</w:t>
            </w:r>
            <w:r w:rsidRPr="00D429BD">
              <w:t xml:space="preserve"> en identifikationsprocedure.</w:t>
            </w:r>
          </w:p>
        </w:tc>
        <w:tc>
          <w:tcPr>
            <w:tcW w:w="4876" w:type="dxa"/>
          </w:tcPr>
          <w:p w14:paraId="4FF6E0E7" w14:textId="77777777" w:rsidR="00DA03F2" w:rsidRPr="00D429BD" w:rsidRDefault="00DA03F2" w:rsidP="00453413">
            <w:pPr>
              <w:pStyle w:val="Normal6a"/>
            </w:pPr>
            <w:r w:rsidRPr="00D429BD">
              <w:t>(28)</w:t>
            </w:r>
            <w:r w:rsidRPr="00D429BD">
              <w:tab/>
              <w:t xml:space="preserve">Eftersom de af screeningen omfattede tredjelandsstatsborgere muligvis ikke medbringer de nødvendige identitetspapirer og rejsedokumenter, som er påkrævet for lovlig passage af den ydre grænse, bør der som led i screeningen </w:t>
            </w:r>
            <w:r w:rsidRPr="00D429BD">
              <w:rPr>
                <w:b/>
                <w:bCs/>
                <w:i/>
                <w:iCs/>
              </w:rPr>
              <w:t>udføres</w:t>
            </w:r>
            <w:r w:rsidRPr="00D429BD">
              <w:t xml:space="preserve"> en identifikationsprocedure.</w:t>
            </w:r>
          </w:p>
        </w:tc>
      </w:tr>
    </w:tbl>
    <w:p w14:paraId="347B915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3827080" w14:textId="77777777" w:rsidR="00DA03F2" w:rsidRPr="00D429BD" w:rsidRDefault="00DA03F2" w:rsidP="00DA03F2">
      <w:r w:rsidRPr="00D429BD">
        <w:rPr>
          <w:rStyle w:val="HideTWBExt"/>
          <w:noProof w:val="0"/>
          <w:color w:val="auto"/>
        </w:rPr>
        <w:t>&lt;/Amend&gt;</w:t>
      </w:r>
    </w:p>
    <w:p w14:paraId="1CF6B09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302</w:t>
      </w:r>
      <w:r w:rsidRPr="00D429BD">
        <w:rPr>
          <w:rStyle w:val="HideTWBExt"/>
          <w:noProof w:val="0"/>
          <w:color w:val="auto"/>
        </w:rPr>
        <w:t>&lt;/NumAm&gt;</w:t>
      </w:r>
    </w:p>
    <w:p w14:paraId="3EE1AC42"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729A2F2C" w14:textId="77777777" w:rsidR="00DA03F2" w:rsidRPr="00D429BD" w:rsidRDefault="00DA03F2" w:rsidP="00DA03F2">
      <w:pPr>
        <w:pStyle w:val="NormalBold"/>
      </w:pPr>
      <w:r w:rsidRPr="00D429BD">
        <w:rPr>
          <w:rStyle w:val="HideTWBExt"/>
          <w:noProof w:val="0"/>
          <w:color w:val="auto"/>
        </w:rPr>
        <w:t>&lt;/RepeatBlock-By&gt;</w:t>
      </w:r>
    </w:p>
    <w:p w14:paraId="2010AAF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A7B827F" w14:textId="77777777" w:rsidR="00DA03F2" w:rsidRPr="00D429BD" w:rsidRDefault="00DA03F2" w:rsidP="00DA03F2">
      <w:pPr>
        <w:pStyle w:val="NormalBold"/>
      </w:pPr>
      <w:r w:rsidRPr="00D429BD">
        <w:rPr>
          <w:rStyle w:val="HideTWBExt"/>
          <w:noProof w:val="0"/>
          <w:color w:val="auto"/>
        </w:rPr>
        <w:t>&lt;Article&gt;</w:t>
      </w:r>
      <w:r w:rsidRPr="00D429BD">
        <w:t>Betragtning 28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AE922EE" w14:textId="77777777" w:rsidTr="00453413">
        <w:trPr>
          <w:trHeight w:hRule="exact" w:val="240"/>
          <w:jc w:val="center"/>
        </w:trPr>
        <w:tc>
          <w:tcPr>
            <w:tcW w:w="9752" w:type="dxa"/>
            <w:gridSpan w:val="2"/>
          </w:tcPr>
          <w:p w14:paraId="2F4A27E4" w14:textId="77777777" w:rsidR="00DA03F2" w:rsidRPr="00D429BD" w:rsidRDefault="00DA03F2" w:rsidP="00453413"/>
        </w:tc>
      </w:tr>
      <w:tr w:rsidR="008126DB" w:rsidRPr="00D429BD" w14:paraId="173C7F8C" w14:textId="77777777" w:rsidTr="00453413">
        <w:trPr>
          <w:trHeight w:val="240"/>
          <w:jc w:val="center"/>
        </w:trPr>
        <w:tc>
          <w:tcPr>
            <w:tcW w:w="4876" w:type="dxa"/>
          </w:tcPr>
          <w:p w14:paraId="6CEDDAC7" w14:textId="77777777" w:rsidR="00DA03F2" w:rsidRPr="00D429BD" w:rsidRDefault="00DA03F2" w:rsidP="00453413">
            <w:pPr>
              <w:pStyle w:val="AmColumnHeading"/>
            </w:pPr>
            <w:r w:rsidRPr="00D429BD">
              <w:t>Kommissionens forslag</w:t>
            </w:r>
          </w:p>
        </w:tc>
        <w:tc>
          <w:tcPr>
            <w:tcW w:w="4876" w:type="dxa"/>
          </w:tcPr>
          <w:p w14:paraId="7BEEE7B8" w14:textId="77777777" w:rsidR="00DA03F2" w:rsidRPr="00D429BD" w:rsidRDefault="00DA03F2" w:rsidP="00453413">
            <w:pPr>
              <w:pStyle w:val="AmColumnHeading"/>
            </w:pPr>
            <w:r w:rsidRPr="00D429BD">
              <w:t>Ændringsforslag</w:t>
            </w:r>
          </w:p>
        </w:tc>
      </w:tr>
      <w:tr w:rsidR="008126DB" w:rsidRPr="00D429BD" w14:paraId="30F5BFC8" w14:textId="77777777" w:rsidTr="00453413">
        <w:trPr>
          <w:jc w:val="center"/>
        </w:trPr>
        <w:tc>
          <w:tcPr>
            <w:tcW w:w="4876" w:type="dxa"/>
          </w:tcPr>
          <w:p w14:paraId="06F5E186" w14:textId="77777777" w:rsidR="00DA03F2" w:rsidRPr="00D429BD" w:rsidRDefault="00DA03F2" w:rsidP="00453413">
            <w:pPr>
              <w:pStyle w:val="Normal6a"/>
            </w:pPr>
            <w:r w:rsidRPr="00D429BD">
              <w:t>(28)</w:t>
            </w:r>
            <w:r w:rsidRPr="00D429BD">
              <w:tab/>
              <w:t>Eftersom de af screeningen omfattede tredjelandsstatsborgere muligvis ikke medbringer de nødvendige identitetspapirer og rejsedokumenter, som er påkrævet for lovlig passage af den ydre grænse, bør der som led i screeningen gennemføres en identifikationsprocedure.</w:t>
            </w:r>
          </w:p>
        </w:tc>
        <w:tc>
          <w:tcPr>
            <w:tcW w:w="4876" w:type="dxa"/>
          </w:tcPr>
          <w:p w14:paraId="21D985FB" w14:textId="77777777" w:rsidR="00DA03F2" w:rsidRPr="00D429BD" w:rsidRDefault="00DA03F2" w:rsidP="00453413">
            <w:pPr>
              <w:pStyle w:val="Normal6a"/>
            </w:pPr>
            <w:r w:rsidRPr="00D429BD">
              <w:t>(28)</w:t>
            </w:r>
            <w:r w:rsidRPr="00D429BD">
              <w:tab/>
              <w:t xml:space="preserve">Eftersom de af screeningen omfattede tredjelandsstatsborgere muligvis ikke medbringer </w:t>
            </w:r>
            <w:r w:rsidRPr="00D429BD">
              <w:rPr>
                <w:b/>
                <w:bCs/>
                <w:i/>
                <w:iCs/>
              </w:rPr>
              <w:t xml:space="preserve">eller fremviser </w:t>
            </w:r>
            <w:r w:rsidRPr="00D429BD">
              <w:t>de nødvendige identitetspapirer og rejsedokumenter, som er påkrævet for lovlig passage af den ydre grænse, bør der som led i screeningen gennemføres en identifikationsprocedure.</w:t>
            </w:r>
          </w:p>
        </w:tc>
      </w:tr>
    </w:tbl>
    <w:p w14:paraId="5ECB2E1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3B3879D" w14:textId="77777777" w:rsidR="00DA03F2" w:rsidRPr="00D429BD" w:rsidRDefault="00DA03F2" w:rsidP="00DA03F2">
      <w:r w:rsidRPr="00D429BD">
        <w:rPr>
          <w:rStyle w:val="HideTWBExt"/>
          <w:noProof w:val="0"/>
          <w:color w:val="auto"/>
        </w:rPr>
        <w:t>&lt;/Amend&gt;</w:t>
      </w:r>
    </w:p>
    <w:p w14:paraId="4FD92D8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303</w:t>
      </w:r>
      <w:r w:rsidRPr="00D429BD">
        <w:rPr>
          <w:rStyle w:val="HideTWBExt"/>
          <w:noProof w:val="0"/>
          <w:color w:val="auto"/>
        </w:rPr>
        <w:t>&lt;/NumAm&gt;</w:t>
      </w:r>
    </w:p>
    <w:p w14:paraId="59B440EC"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32B965E" w14:textId="77777777" w:rsidR="00DA03F2" w:rsidRPr="00D429BD" w:rsidRDefault="00DA03F2" w:rsidP="00DA03F2">
      <w:pPr>
        <w:pStyle w:val="NormalBold"/>
      </w:pPr>
      <w:r w:rsidRPr="00D429BD">
        <w:rPr>
          <w:rStyle w:val="HideTWBExt"/>
          <w:noProof w:val="0"/>
          <w:color w:val="auto"/>
        </w:rPr>
        <w:t>&lt;/RepeatBlock-By&gt;</w:t>
      </w:r>
    </w:p>
    <w:p w14:paraId="6A347EE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AF5F76D" w14:textId="77777777" w:rsidR="00DA03F2" w:rsidRPr="00D429BD" w:rsidRDefault="00DA03F2" w:rsidP="00DA03F2">
      <w:pPr>
        <w:pStyle w:val="NormalBold"/>
      </w:pPr>
      <w:r w:rsidRPr="00D429BD">
        <w:rPr>
          <w:rStyle w:val="HideTWBExt"/>
          <w:noProof w:val="0"/>
          <w:color w:val="auto"/>
        </w:rPr>
        <w:t>&lt;Article&gt;</w:t>
      </w:r>
      <w:r w:rsidRPr="00D429BD">
        <w:t>Betragtning 29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A4D4142" w14:textId="77777777" w:rsidTr="00453413">
        <w:trPr>
          <w:trHeight w:hRule="exact" w:val="240"/>
          <w:jc w:val="center"/>
        </w:trPr>
        <w:tc>
          <w:tcPr>
            <w:tcW w:w="9752" w:type="dxa"/>
            <w:gridSpan w:val="2"/>
          </w:tcPr>
          <w:p w14:paraId="49220CAE" w14:textId="77777777" w:rsidR="00DA03F2" w:rsidRPr="00D429BD" w:rsidRDefault="00DA03F2" w:rsidP="00453413"/>
        </w:tc>
      </w:tr>
      <w:tr w:rsidR="008126DB" w:rsidRPr="00D429BD" w14:paraId="55783BC4" w14:textId="77777777" w:rsidTr="00453413">
        <w:trPr>
          <w:trHeight w:val="240"/>
          <w:jc w:val="center"/>
        </w:trPr>
        <w:tc>
          <w:tcPr>
            <w:tcW w:w="4876" w:type="dxa"/>
          </w:tcPr>
          <w:p w14:paraId="40CD56D8" w14:textId="77777777" w:rsidR="00DA03F2" w:rsidRPr="00D429BD" w:rsidRDefault="00DA03F2" w:rsidP="00453413">
            <w:pPr>
              <w:pStyle w:val="AmColumnHeading"/>
            </w:pPr>
            <w:r w:rsidRPr="00D429BD">
              <w:t>Kommissionens forslag</w:t>
            </w:r>
          </w:p>
        </w:tc>
        <w:tc>
          <w:tcPr>
            <w:tcW w:w="4876" w:type="dxa"/>
          </w:tcPr>
          <w:p w14:paraId="20897C74" w14:textId="77777777" w:rsidR="00DA03F2" w:rsidRPr="00D429BD" w:rsidRDefault="00DA03F2" w:rsidP="00453413">
            <w:pPr>
              <w:pStyle w:val="AmColumnHeading"/>
            </w:pPr>
            <w:r w:rsidRPr="00D429BD">
              <w:t>Ændringsforslag</w:t>
            </w:r>
          </w:p>
        </w:tc>
      </w:tr>
      <w:tr w:rsidR="008126DB" w:rsidRPr="00D429BD" w14:paraId="780CAA73" w14:textId="77777777" w:rsidTr="00453413">
        <w:trPr>
          <w:jc w:val="center"/>
        </w:trPr>
        <w:tc>
          <w:tcPr>
            <w:tcW w:w="4876" w:type="dxa"/>
          </w:tcPr>
          <w:p w14:paraId="0099AEF1"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 kun så længe, det er strengt nødvendigt med henblik på de underliggende systemer, og</w:t>
            </w:r>
            <w:r w:rsidRPr="00D429BD">
              <w:rPr>
                <w:b/>
                <w:bCs/>
                <w:i/>
                <w:iCs/>
              </w:rPr>
              <w:t xml:space="preserve"> bør</w:t>
            </w:r>
            <w:r w:rsidRPr="00D429BD">
              <w:t xml:space="preserve"> slettes automatisk, når oplysningerne slettes fra de underliggende systemer. </w:t>
            </w:r>
            <w:r w:rsidRPr="00D429BD">
              <w:rPr>
                <w:b/>
                <w:i/>
              </w:rPr>
              <w:t>Søgning i det fælles identitetsregister muliggør en pålidelig og udtømmende identifikation af personer gennem en samlet, hurtig og pålidelig søgning på samtlige identitetsoplysninger i EES, VIS, ETIAS, Eurodac og ECRIS-TCN, samtidig med at der sikres maksimal beskyttelse af oplysningerne og undgås unødig behandling eller kopiering heraf.</w:t>
            </w:r>
          </w:p>
        </w:tc>
        <w:tc>
          <w:tcPr>
            <w:tcW w:w="4876" w:type="dxa"/>
          </w:tcPr>
          <w:p w14:paraId="22D8F3C6"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 kun så længe, det er strengt nødvendigt med henblik på de underliggende systemer, og slettes automatisk, når oplysningerne slettes fra de underliggende systemer.</w:t>
            </w:r>
          </w:p>
        </w:tc>
      </w:tr>
      <w:tr w:rsidR="008126DB" w:rsidRPr="00D429BD" w14:paraId="697894BB" w14:textId="77777777" w:rsidTr="00453413">
        <w:trPr>
          <w:jc w:val="center"/>
        </w:trPr>
        <w:tc>
          <w:tcPr>
            <w:tcW w:w="4876" w:type="dxa"/>
          </w:tcPr>
          <w:p w14:paraId="18F3F9F9" w14:textId="77777777" w:rsidR="00DA03F2" w:rsidRPr="00D429BD" w:rsidRDefault="00DA03F2" w:rsidP="00453413">
            <w:pPr>
              <w:pStyle w:val="Normal6a"/>
            </w:pPr>
            <w:r w:rsidRPr="00D429BD">
              <w:t>_________________</w:t>
            </w:r>
          </w:p>
        </w:tc>
        <w:tc>
          <w:tcPr>
            <w:tcW w:w="4876" w:type="dxa"/>
          </w:tcPr>
          <w:p w14:paraId="62C98ECF" w14:textId="77777777" w:rsidR="00DA03F2" w:rsidRPr="00D429BD" w:rsidRDefault="00DA03F2" w:rsidP="00453413">
            <w:pPr>
              <w:pStyle w:val="Normal6a"/>
            </w:pPr>
            <w:r w:rsidRPr="00D429BD">
              <w:t>_________________</w:t>
            </w:r>
          </w:p>
        </w:tc>
      </w:tr>
      <w:tr w:rsidR="008126DB" w:rsidRPr="00D429BD" w14:paraId="634DDA90" w14:textId="77777777" w:rsidTr="00453413">
        <w:trPr>
          <w:jc w:val="center"/>
        </w:trPr>
        <w:tc>
          <w:tcPr>
            <w:tcW w:w="4876" w:type="dxa"/>
          </w:tcPr>
          <w:p w14:paraId="51EEBB99"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c>
          <w:tcPr>
            <w:tcW w:w="4876" w:type="dxa"/>
          </w:tcPr>
          <w:p w14:paraId="4E9FCB7A"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r>
    </w:tbl>
    <w:p w14:paraId="3CC6BEF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F9834B0" w14:textId="77777777" w:rsidR="00DA03F2" w:rsidRPr="00D429BD" w:rsidRDefault="00DA03F2" w:rsidP="00DA03F2">
      <w:r w:rsidRPr="00D429BD">
        <w:rPr>
          <w:rStyle w:val="HideTWBExt"/>
          <w:noProof w:val="0"/>
          <w:color w:val="auto"/>
        </w:rPr>
        <w:t>&lt;/Amend&gt;</w:t>
      </w:r>
    </w:p>
    <w:p w14:paraId="2C24CE4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304</w:t>
      </w:r>
      <w:r w:rsidRPr="00D429BD">
        <w:rPr>
          <w:rStyle w:val="HideTWBExt"/>
          <w:noProof w:val="0"/>
          <w:color w:val="auto"/>
        </w:rPr>
        <w:t>&lt;/NumAm&gt;</w:t>
      </w:r>
    </w:p>
    <w:p w14:paraId="1B0A9D84"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1498003"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7BC0A942" w14:textId="77777777" w:rsidR="00DA03F2" w:rsidRPr="00D429BD" w:rsidRDefault="00DA03F2" w:rsidP="00DA03F2">
      <w:r w:rsidRPr="00D429BD">
        <w:rPr>
          <w:rStyle w:val="HideTWBExt"/>
          <w:noProof w:val="0"/>
          <w:color w:val="auto"/>
        </w:rPr>
        <w:t>&lt;/RepeatBlock-By&gt;</w:t>
      </w:r>
    </w:p>
    <w:p w14:paraId="292A55B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8265153" w14:textId="77777777" w:rsidR="00DA03F2" w:rsidRPr="00D429BD" w:rsidRDefault="00DA03F2" w:rsidP="00DA03F2">
      <w:pPr>
        <w:pStyle w:val="NormalBold"/>
      </w:pPr>
      <w:r w:rsidRPr="00D429BD">
        <w:rPr>
          <w:rStyle w:val="HideTWBExt"/>
          <w:noProof w:val="0"/>
          <w:color w:val="auto"/>
        </w:rPr>
        <w:t>&lt;Article&gt;</w:t>
      </w:r>
      <w:r w:rsidRPr="00D429BD">
        <w:t>Betragtning 29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33A9E86" w14:textId="77777777" w:rsidTr="00453413">
        <w:trPr>
          <w:trHeight w:hRule="exact" w:val="240"/>
          <w:jc w:val="center"/>
        </w:trPr>
        <w:tc>
          <w:tcPr>
            <w:tcW w:w="9752" w:type="dxa"/>
            <w:gridSpan w:val="2"/>
          </w:tcPr>
          <w:p w14:paraId="510AB7D1" w14:textId="77777777" w:rsidR="00DA03F2" w:rsidRPr="00D429BD" w:rsidRDefault="00DA03F2" w:rsidP="00453413"/>
        </w:tc>
      </w:tr>
      <w:tr w:rsidR="008126DB" w:rsidRPr="00D429BD" w14:paraId="115D2721" w14:textId="77777777" w:rsidTr="00453413">
        <w:trPr>
          <w:trHeight w:val="240"/>
          <w:jc w:val="center"/>
        </w:trPr>
        <w:tc>
          <w:tcPr>
            <w:tcW w:w="4876" w:type="dxa"/>
          </w:tcPr>
          <w:p w14:paraId="1AE04D1A" w14:textId="77777777" w:rsidR="00DA03F2" w:rsidRPr="00D429BD" w:rsidRDefault="00DA03F2" w:rsidP="00453413">
            <w:pPr>
              <w:pStyle w:val="AmColumnHeading"/>
            </w:pPr>
            <w:r w:rsidRPr="00D429BD">
              <w:t>Kommissionens forslag</w:t>
            </w:r>
          </w:p>
        </w:tc>
        <w:tc>
          <w:tcPr>
            <w:tcW w:w="4876" w:type="dxa"/>
          </w:tcPr>
          <w:p w14:paraId="29FAB0CB" w14:textId="77777777" w:rsidR="00DA03F2" w:rsidRPr="00D429BD" w:rsidRDefault="00DA03F2" w:rsidP="00453413">
            <w:pPr>
              <w:pStyle w:val="AmColumnHeading"/>
            </w:pPr>
            <w:r w:rsidRPr="00D429BD">
              <w:t>Ændringsforslag</w:t>
            </w:r>
          </w:p>
        </w:tc>
      </w:tr>
      <w:tr w:rsidR="008126DB" w:rsidRPr="00D429BD" w14:paraId="34F60066" w14:textId="77777777" w:rsidTr="00453413">
        <w:trPr>
          <w:jc w:val="center"/>
        </w:trPr>
        <w:tc>
          <w:tcPr>
            <w:tcW w:w="4876" w:type="dxa"/>
          </w:tcPr>
          <w:p w14:paraId="3DB2C620"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 kun så længe, det er strengt nødvendigt med henblik på de underliggende systemer, og bør slettes automatisk, når oplysningerne slettes fra de underliggende systemer. Søgning i det fælles identitetsregister muliggør en pålidelig og udtømmende identifikation af personer gennem en samlet, hurtig og pålidelig søgning på samtlige identitetsoplysninger i EES, VIS, ETIAS, Eurodac og ECRIS-TCN, samtidig med at der sikres maksimal beskyttelse af oplysningerne og undgås unødig behandling eller kopiering heraf.</w:t>
            </w:r>
          </w:p>
        </w:tc>
        <w:tc>
          <w:tcPr>
            <w:tcW w:w="4876" w:type="dxa"/>
          </w:tcPr>
          <w:p w14:paraId="0E6788C1"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 kun så længe, det er strengt nødvendigt med henblik på de underliggende systemer, og bør slettes automatisk, når oplysningerne slettes fra de underliggende systemer. Søgning i det fælles identitetsregister muliggør en pålidelig og udtømmende identifikation af personer gennem en samlet, hurtig og pålidelig søgning på samtlige identitetsoplysninger i EES, VIS, ETIAS, Eurodac og ECRIS-TCN, samtidig med at der sikres maksimal beskyttelse af oplysningerne og undgås unødig behandling eller kopiering heraf. </w:t>
            </w:r>
            <w:r w:rsidRPr="00D429BD">
              <w:rPr>
                <w:b/>
                <w:i/>
              </w:rPr>
              <w:t>I forbindelse med screeningen og i overensstemmelse med principperne om nødvendighed og proportionalitet bør det ved søgning i det fælles identitetsregister kun være EES, VIS og Eurodac, der tjekkes.</w:t>
            </w:r>
          </w:p>
        </w:tc>
      </w:tr>
      <w:tr w:rsidR="008126DB" w:rsidRPr="00D429BD" w14:paraId="2DC04616" w14:textId="77777777" w:rsidTr="00453413">
        <w:trPr>
          <w:jc w:val="center"/>
        </w:trPr>
        <w:tc>
          <w:tcPr>
            <w:tcW w:w="4876" w:type="dxa"/>
          </w:tcPr>
          <w:p w14:paraId="5C7A09F1" w14:textId="77777777" w:rsidR="00DA03F2" w:rsidRPr="00D429BD" w:rsidRDefault="00DA03F2" w:rsidP="00453413">
            <w:pPr>
              <w:pStyle w:val="Normal6a"/>
            </w:pPr>
            <w:r w:rsidRPr="00D429BD">
              <w:t>_________________</w:t>
            </w:r>
          </w:p>
        </w:tc>
        <w:tc>
          <w:tcPr>
            <w:tcW w:w="4876" w:type="dxa"/>
          </w:tcPr>
          <w:p w14:paraId="50DC47EE" w14:textId="77777777" w:rsidR="00DA03F2" w:rsidRPr="00D429BD" w:rsidRDefault="00DA03F2" w:rsidP="00453413">
            <w:pPr>
              <w:pStyle w:val="Normal6a"/>
            </w:pPr>
            <w:r w:rsidRPr="00D429BD">
              <w:t>_________________</w:t>
            </w:r>
          </w:p>
        </w:tc>
      </w:tr>
      <w:tr w:rsidR="008126DB" w:rsidRPr="00D429BD" w14:paraId="5BAF672A" w14:textId="77777777" w:rsidTr="00453413">
        <w:trPr>
          <w:jc w:val="center"/>
        </w:trPr>
        <w:tc>
          <w:tcPr>
            <w:tcW w:w="4876" w:type="dxa"/>
          </w:tcPr>
          <w:p w14:paraId="444D7E8D"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c>
          <w:tcPr>
            <w:tcW w:w="4876" w:type="dxa"/>
          </w:tcPr>
          <w:p w14:paraId="6BFCC8C7"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r>
    </w:tbl>
    <w:p w14:paraId="73158D3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CD8A5AC" w14:textId="77777777" w:rsidR="00DA03F2" w:rsidRPr="00D429BD" w:rsidRDefault="00DA03F2" w:rsidP="00DA03F2">
      <w:r w:rsidRPr="00D429BD">
        <w:rPr>
          <w:rStyle w:val="HideTWBExt"/>
          <w:noProof w:val="0"/>
          <w:color w:val="auto"/>
        </w:rPr>
        <w:t>&lt;/Amend&gt;</w:t>
      </w:r>
    </w:p>
    <w:p w14:paraId="246E2AC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305</w:t>
      </w:r>
      <w:r w:rsidRPr="00D429BD">
        <w:rPr>
          <w:rStyle w:val="HideTWBExt"/>
          <w:noProof w:val="0"/>
          <w:color w:val="auto"/>
        </w:rPr>
        <w:t>&lt;/NumAm&gt;</w:t>
      </w:r>
    </w:p>
    <w:p w14:paraId="316AE8EF"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w:t>
      </w:r>
      <w:r w:rsidRPr="00D429BD">
        <w:rPr>
          <w:rStyle w:val="HideTWBExt"/>
          <w:noProof w:val="0"/>
          <w:color w:val="auto"/>
        </w:rPr>
        <w:t>&lt;/Members&gt;</w:t>
      </w:r>
    </w:p>
    <w:p w14:paraId="6D76E2DA" w14:textId="77777777" w:rsidR="00DA03F2" w:rsidRPr="00D429BD" w:rsidRDefault="00DA03F2" w:rsidP="00DA03F2">
      <w:pPr>
        <w:pStyle w:val="NormalBold"/>
      </w:pPr>
      <w:r w:rsidRPr="00D429BD">
        <w:rPr>
          <w:rStyle w:val="HideTWBExt"/>
          <w:noProof w:val="0"/>
          <w:color w:val="auto"/>
        </w:rPr>
        <w:t>&lt;/RepeatBlock-By&gt;</w:t>
      </w:r>
    </w:p>
    <w:p w14:paraId="04E9B0B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42D4F80" w14:textId="77777777" w:rsidR="00DA03F2" w:rsidRPr="00D429BD" w:rsidRDefault="00DA03F2" w:rsidP="00DA03F2">
      <w:pPr>
        <w:pStyle w:val="NormalBold"/>
      </w:pPr>
      <w:r w:rsidRPr="00D429BD">
        <w:rPr>
          <w:rStyle w:val="HideTWBExt"/>
          <w:noProof w:val="0"/>
          <w:color w:val="auto"/>
        </w:rPr>
        <w:t>&lt;Article&gt;</w:t>
      </w:r>
      <w:r w:rsidRPr="00D429BD">
        <w:t>Betragtning 29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C07B884" w14:textId="77777777" w:rsidTr="00453413">
        <w:trPr>
          <w:trHeight w:hRule="exact" w:val="240"/>
          <w:jc w:val="center"/>
        </w:trPr>
        <w:tc>
          <w:tcPr>
            <w:tcW w:w="9752" w:type="dxa"/>
            <w:gridSpan w:val="2"/>
          </w:tcPr>
          <w:p w14:paraId="294F8E02" w14:textId="77777777" w:rsidR="00DA03F2" w:rsidRPr="00D429BD" w:rsidRDefault="00DA03F2" w:rsidP="00453413"/>
        </w:tc>
      </w:tr>
      <w:tr w:rsidR="008126DB" w:rsidRPr="00D429BD" w14:paraId="030F4790" w14:textId="77777777" w:rsidTr="00453413">
        <w:trPr>
          <w:trHeight w:val="240"/>
          <w:jc w:val="center"/>
        </w:trPr>
        <w:tc>
          <w:tcPr>
            <w:tcW w:w="4876" w:type="dxa"/>
          </w:tcPr>
          <w:p w14:paraId="7F3E9F54" w14:textId="77777777" w:rsidR="00DA03F2" w:rsidRPr="00D429BD" w:rsidRDefault="00DA03F2" w:rsidP="00453413">
            <w:pPr>
              <w:pStyle w:val="AmColumnHeading"/>
            </w:pPr>
            <w:r w:rsidRPr="00D429BD">
              <w:t>Kommissionens forslag</w:t>
            </w:r>
          </w:p>
        </w:tc>
        <w:tc>
          <w:tcPr>
            <w:tcW w:w="4876" w:type="dxa"/>
          </w:tcPr>
          <w:p w14:paraId="207351A1" w14:textId="77777777" w:rsidR="00DA03F2" w:rsidRPr="00D429BD" w:rsidRDefault="00DA03F2" w:rsidP="00453413">
            <w:pPr>
              <w:pStyle w:val="AmColumnHeading"/>
            </w:pPr>
            <w:r w:rsidRPr="00D429BD">
              <w:t>Ændringsforslag</w:t>
            </w:r>
          </w:p>
        </w:tc>
      </w:tr>
      <w:tr w:rsidR="008126DB" w:rsidRPr="00D429BD" w14:paraId="120B2146" w14:textId="77777777" w:rsidTr="00453413">
        <w:trPr>
          <w:jc w:val="center"/>
        </w:trPr>
        <w:tc>
          <w:tcPr>
            <w:tcW w:w="4876" w:type="dxa"/>
          </w:tcPr>
          <w:p w14:paraId="7C390A05"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w:t>
            </w:r>
            <w:r w:rsidRPr="00D429BD">
              <w:rPr>
                <w:b/>
                <w:bCs/>
                <w:i/>
                <w:iCs/>
              </w:rPr>
              <w:t xml:space="preserve"> kun</w:t>
            </w:r>
            <w:r w:rsidRPr="00D429BD">
              <w:t xml:space="preserve"> så længe, det er</w:t>
            </w:r>
            <w:r w:rsidRPr="00D429BD">
              <w:rPr>
                <w:b/>
                <w:bCs/>
                <w:i/>
                <w:iCs/>
              </w:rPr>
              <w:t xml:space="preserve"> strengt</w:t>
            </w:r>
            <w:r w:rsidRPr="00D429BD">
              <w:t xml:space="preserve"> nødvendigt med henblik på de underliggende systemer, og bør slettes automatisk, når oplysningerne slettes fra de underliggende systemer. Søgning i det fælles identitetsregister muliggør en pålidelig og udtømmende identifikation af personer gennem en samlet, hurtig og pålidelig søgning på samtlige identitetsoplysninger i EES, VIS, ETIAS, Eurodac og ECRIS-TCN, samtidig med at der sikres maksimal beskyttelse af oplysningerne og undgås unødig behandling eller kopiering heraf.</w:t>
            </w:r>
          </w:p>
        </w:tc>
        <w:tc>
          <w:tcPr>
            <w:tcW w:w="4876" w:type="dxa"/>
          </w:tcPr>
          <w:p w14:paraId="33425030"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 så længe, det er nødvendigt med henblik på de underliggende systemer, og bør slettes automatisk, når oplysningerne slettes fra de underliggende systemer. Søgning i det fælles identitetsregister muliggør en pålidelig og udtømmende identifikation af personer gennem en samlet, hurtig og pålidelig søgning på samtlige identitetsoplysninger i EES, VIS, ETIAS, Eurodac og ECRIS-TCN, samtidig med at der sikres maksimal beskyttelse af oplysningerne og undgås unødig behandling eller kopiering heraf.</w:t>
            </w:r>
          </w:p>
        </w:tc>
      </w:tr>
      <w:tr w:rsidR="008126DB" w:rsidRPr="00D429BD" w14:paraId="35124C36" w14:textId="77777777" w:rsidTr="00453413">
        <w:trPr>
          <w:jc w:val="center"/>
        </w:trPr>
        <w:tc>
          <w:tcPr>
            <w:tcW w:w="4876" w:type="dxa"/>
          </w:tcPr>
          <w:p w14:paraId="50083A1E" w14:textId="77777777" w:rsidR="00DA03F2" w:rsidRPr="00D429BD" w:rsidRDefault="00DA03F2" w:rsidP="00453413">
            <w:pPr>
              <w:pStyle w:val="Normal6a"/>
            </w:pPr>
            <w:r w:rsidRPr="00D429BD">
              <w:t>_________________</w:t>
            </w:r>
          </w:p>
        </w:tc>
        <w:tc>
          <w:tcPr>
            <w:tcW w:w="4876" w:type="dxa"/>
          </w:tcPr>
          <w:p w14:paraId="66AA79DF" w14:textId="77777777" w:rsidR="00DA03F2" w:rsidRPr="00D429BD" w:rsidRDefault="00DA03F2" w:rsidP="00453413">
            <w:pPr>
              <w:pStyle w:val="Normal6a"/>
            </w:pPr>
            <w:r w:rsidRPr="00D429BD">
              <w:t>_________________</w:t>
            </w:r>
          </w:p>
        </w:tc>
      </w:tr>
      <w:tr w:rsidR="008126DB" w:rsidRPr="00D429BD" w14:paraId="2B716E8A" w14:textId="77777777" w:rsidTr="00453413">
        <w:trPr>
          <w:jc w:val="center"/>
        </w:trPr>
        <w:tc>
          <w:tcPr>
            <w:tcW w:w="4876" w:type="dxa"/>
          </w:tcPr>
          <w:p w14:paraId="1A02722F"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c>
          <w:tcPr>
            <w:tcW w:w="4876" w:type="dxa"/>
          </w:tcPr>
          <w:p w14:paraId="6AE34240"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r>
    </w:tbl>
    <w:p w14:paraId="39AA5D2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7C483C6" w14:textId="77777777" w:rsidR="00DA03F2" w:rsidRPr="00D429BD" w:rsidRDefault="00DA03F2" w:rsidP="00DA03F2">
      <w:r w:rsidRPr="00D429BD">
        <w:rPr>
          <w:rStyle w:val="HideTWBExt"/>
          <w:noProof w:val="0"/>
          <w:color w:val="auto"/>
        </w:rPr>
        <w:t>&lt;/Amend&gt;</w:t>
      </w:r>
    </w:p>
    <w:p w14:paraId="674E6FF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306</w:t>
      </w:r>
      <w:r w:rsidRPr="00D429BD">
        <w:rPr>
          <w:rStyle w:val="HideTWBExt"/>
          <w:noProof w:val="0"/>
          <w:color w:val="auto"/>
        </w:rPr>
        <w:t>&lt;/NumAm&gt;</w:t>
      </w:r>
    </w:p>
    <w:p w14:paraId="472956E7"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17F7BA68" w14:textId="77777777" w:rsidR="00DA03F2" w:rsidRPr="00D429BD" w:rsidRDefault="00DA03F2" w:rsidP="00DA03F2">
      <w:pPr>
        <w:pStyle w:val="NormalBold"/>
      </w:pPr>
      <w:r w:rsidRPr="00D429BD">
        <w:rPr>
          <w:rStyle w:val="HideTWBExt"/>
          <w:noProof w:val="0"/>
          <w:color w:val="auto"/>
        </w:rPr>
        <w:t>&lt;/RepeatBlock-By&gt;</w:t>
      </w:r>
    </w:p>
    <w:p w14:paraId="15B6DD2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34E216B" w14:textId="77777777" w:rsidR="00DA03F2" w:rsidRPr="00D429BD" w:rsidRDefault="00DA03F2" w:rsidP="00DA03F2">
      <w:pPr>
        <w:pStyle w:val="NormalBold"/>
      </w:pPr>
      <w:r w:rsidRPr="00D429BD">
        <w:rPr>
          <w:rStyle w:val="HideTWBExt"/>
          <w:noProof w:val="0"/>
          <w:color w:val="auto"/>
        </w:rPr>
        <w:t>&lt;Article&gt;</w:t>
      </w:r>
      <w:r w:rsidRPr="00D429BD">
        <w:t>Betragtning 29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FE4E8F5" w14:textId="77777777" w:rsidTr="00453413">
        <w:trPr>
          <w:trHeight w:hRule="exact" w:val="240"/>
          <w:jc w:val="center"/>
        </w:trPr>
        <w:tc>
          <w:tcPr>
            <w:tcW w:w="9752" w:type="dxa"/>
            <w:gridSpan w:val="2"/>
          </w:tcPr>
          <w:p w14:paraId="0764C4F7" w14:textId="77777777" w:rsidR="00DA03F2" w:rsidRPr="00D429BD" w:rsidRDefault="00DA03F2" w:rsidP="00453413"/>
        </w:tc>
      </w:tr>
      <w:tr w:rsidR="008126DB" w:rsidRPr="00D429BD" w14:paraId="6324D58D" w14:textId="77777777" w:rsidTr="00453413">
        <w:trPr>
          <w:trHeight w:val="240"/>
          <w:jc w:val="center"/>
        </w:trPr>
        <w:tc>
          <w:tcPr>
            <w:tcW w:w="4876" w:type="dxa"/>
          </w:tcPr>
          <w:p w14:paraId="4BC9E5CE" w14:textId="77777777" w:rsidR="00DA03F2" w:rsidRPr="00D429BD" w:rsidRDefault="00DA03F2" w:rsidP="00453413">
            <w:pPr>
              <w:pStyle w:val="AmColumnHeading"/>
            </w:pPr>
            <w:r w:rsidRPr="00D429BD">
              <w:t>Kommissionens forslag</w:t>
            </w:r>
          </w:p>
        </w:tc>
        <w:tc>
          <w:tcPr>
            <w:tcW w:w="4876" w:type="dxa"/>
          </w:tcPr>
          <w:p w14:paraId="1B81F1C5" w14:textId="77777777" w:rsidR="00DA03F2" w:rsidRPr="00D429BD" w:rsidRDefault="00DA03F2" w:rsidP="00453413">
            <w:pPr>
              <w:pStyle w:val="AmColumnHeading"/>
            </w:pPr>
            <w:r w:rsidRPr="00D429BD">
              <w:t>Ændringsforslag</w:t>
            </w:r>
          </w:p>
        </w:tc>
      </w:tr>
      <w:tr w:rsidR="008126DB" w:rsidRPr="00D429BD" w14:paraId="6A638BC9" w14:textId="77777777" w:rsidTr="00453413">
        <w:trPr>
          <w:jc w:val="center"/>
        </w:trPr>
        <w:tc>
          <w:tcPr>
            <w:tcW w:w="4876" w:type="dxa"/>
          </w:tcPr>
          <w:p w14:paraId="17216AE6"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 kun så længe, det er strengt nødvendigt med henblik på de underliggende systemer, og</w:t>
            </w:r>
            <w:r w:rsidRPr="00D429BD">
              <w:rPr>
                <w:b/>
                <w:bCs/>
                <w:i/>
                <w:iCs/>
              </w:rPr>
              <w:t xml:space="preserve"> bør</w:t>
            </w:r>
            <w:r w:rsidRPr="00D429BD">
              <w:t xml:space="preserve"> slettes automatisk, når oplysningerne slettes fra de underliggende systemer. Søgning i det fælles identitetsregister muliggør en pålidelig og udtømmende identifikation af personer gennem en samlet, hurtig og pålidelig søgning på samtlige identitetsoplysninger i EES, VIS, ETIAS, Eurodac og ECRIS-TCN, samtidig med at der sikres maksimal beskyttelse af oplysningerne og undgås unødig behandling eller kopiering heraf.</w:t>
            </w:r>
          </w:p>
        </w:tc>
        <w:tc>
          <w:tcPr>
            <w:tcW w:w="4876" w:type="dxa"/>
          </w:tcPr>
          <w:p w14:paraId="780EC9E0" w14:textId="77777777" w:rsidR="00DA03F2" w:rsidRPr="00D429BD" w:rsidRDefault="00DA03F2" w:rsidP="00453413">
            <w:pPr>
              <w:pStyle w:val="Normal6a"/>
            </w:pPr>
            <w:r w:rsidRPr="00D429BD">
              <w:t>(29)</w:t>
            </w:r>
            <w:r w:rsidRPr="00D429BD">
              <w:tab/>
              <w:t>Det fælles identitetsregister blev oprettet ved Europa-Parlamentets og Rådets forordning (EU) 2019/817 (interoperabilitetsforordningen)</w:t>
            </w:r>
            <w:r w:rsidRPr="00D429BD">
              <w:rPr>
                <w:rStyle w:val="Sup"/>
              </w:rPr>
              <w:t>25</w:t>
            </w:r>
            <w:r w:rsidRPr="00D429BD">
              <w:t xml:space="preserve"> for at lette og bistå med en korrekt identifikation af personer, der er registreret i ind- og udrejsesystemet ("EES"), visuminformationssystemet ("VIS"), det europæiske system vedrørende rejseinformation og rejsetilladelse ("ETIAS"), Eurodac og det europæiske informationssystem vedrørende strafferegistre for tredjelandsstatsborgere ("ECRIS-TCN-systemet"), herunder af ukendte personer, som ikke kan legitimere sig. Med henblik herpå indeholder det fælles identitetsregister kun de identitetsoplysninger, rejsedokumentoplysninger og biometriske oplysninger, der er registreret i EES, VIS, ETIAS, Eurodac og ECRIS-TCN, som er logisk adskilt. Kun de personoplysninger, der er strengt nødvendige for at foretage en nøjagtig identitetskontrol, lagres i CIR. De personoplysninger, der er registreret i CIR, opbevares kun så længe, det er strengt nødvendigt med henblik på de underliggende systemer, og slettes automatisk, når oplysningerne slettes fra de underliggende systemer. Søgning i det fælles identitetsregister muliggør en pålidelig og udtømmende identifikation af personer gennem en samlet, hurtig og pålidelig søgning på samtlige identitetsoplysninger i EES, VIS, ETIAS, Eurodac og ECRIS-TCN, samtidig med at der sikres maksimal beskyttelse af oplysningerne og undgås unødig behandling eller kopiering heraf.</w:t>
            </w:r>
          </w:p>
        </w:tc>
      </w:tr>
      <w:tr w:rsidR="008126DB" w:rsidRPr="00D429BD" w14:paraId="5718192F" w14:textId="77777777" w:rsidTr="00453413">
        <w:trPr>
          <w:jc w:val="center"/>
        </w:trPr>
        <w:tc>
          <w:tcPr>
            <w:tcW w:w="4876" w:type="dxa"/>
          </w:tcPr>
          <w:p w14:paraId="07F69024" w14:textId="77777777" w:rsidR="00DA03F2" w:rsidRPr="00D429BD" w:rsidRDefault="00DA03F2" w:rsidP="00453413">
            <w:pPr>
              <w:pStyle w:val="Normal6a"/>
            </w:pPr>
            <w:r w:rsidRPr="00D429BD">
              <w:t>_________________</w:t>
            </w:r>
          </w:p>
        </w:tc>
        <w:tc>
          <w:tcPr>
            <w:tcW w:w="4876" w:type="dxa"/>
          </w:tcPr>
          <w:p w14:paraId="19045AB2" w14:textId="77777777" w:rsidR="00DA03F2" w:rsidRPr="00D429BD" w:rsidRDefault="00DA03F2" w:rsidP="00453413">
            <w:pPr>
              <w:pStyle w:val="Normal6a"/>
            </w:pPr>
            <w:r w:rsidRPr="00D429BD">
              <w:t>_________________</w:t>
            </w:r>
          </w:p>
        </w:tc>
      </w:tr>
      <w:tr w:rsidR="008126DB" w:rsidRPr="00D429BD" w14:paraId="3183295D" w14:textId="77777777" w:rsidTr="00453413">
        <w:trPr>
          <w:jc w:val="center"/>
        </w:trPr>
        <w:tc>
          <w:tcPr>
            <w:tcW w:w="4876" w:type="dxa"/>
          </w:tcPr>
          <w:p w14:paraId="528AF498"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c>
          <w:tcPr>
            <w:tcW w:w="4876" w:type="dxa"/>
          </w:tcPr>
          <w:p w14:paraId="37D640DD" w14:textId="77777777" w:rsidR="00DA03F2" w:rsidRPr="00D429BD" w:rsidRDefault="00DA03F2" w:rsidP="00453413">
            <w:pPr>
              <w:pStyle w:val="Normal6a"/>
            </w:pPr>
            <w:r w:rsidRPr="00D429BD">
              <w:rPr>
                <w:rStyle w:val="Sup"/>
              </w:rPr>
              <w:t>25</w:t>
            </w:r>
            <w:r w:rsidRPr="00D429BD">
              <w:t xml:space="preserve"> 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p>
        </w:tc>
      </w:tr>
    </w:tbl>
    <w:p w14:paraId="0FD6AEC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9FBC18A" w14:textId="77777777" w:rsidR="00DA03F2" w:rsidRPr="00D429BD" w:rsidRDefault="00DA03F2" w:rsidP="00DA03F2">
      <w:r w:rsidRPr="00D429BD">
        <w:rPr>
          <w:rStyle w:val="HideTWBExt"/>
          <w:noProof w:val="0"/>
          <w:color w:val="auto"/>
        </w:rPr>
        <w:t>&lt;/Amend&gt;</w:t>
      </w:r>
    </w:p>
    <w:p w14:paraId="2F3E42C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307</w:t>
      </w:r>
      <w:r w:rsidRPr="00D429BD">
        <w:rPr>
          <w:rStyle w:val="HideTWBExt"/>
          <w:noProof w:val="0"/>
          <w:color w:val="auto"/>
        </w:rPr>
        <w:t>&lt;/NumAm&gt;</w:t>
      </w:r>
    </w:p>
    <w:p w14:paraId="029569C6"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3907865B" w14:textId="77777777" w:rsidR="00DA03F2" w:rsidRPr="00D429BD" w:rsidRDefault="00DA03F2" w:rsidP="00DA03F2">
      <w:pPr>
        <w:pStyle w:val="NormalBold"/>
      </w:pPr>
      <w:r w:rsidRPr="00D429BD">
        <w:rPr>
          <w:rStyle w:val="HideTWBExt"/>
          <w:noProof w:val="0"/>
          <w:color w:val="auto"/>
        </w:rPr>
        <w:t>&lt;/RepeatBlock-By&gt;</w:t>
      </w:r>
    </w:p>
    <w:p w14:paraId="70BA181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E3B22B1" w14:textId="77777777" w:rsidR="00DA03F2" w:rsidRPr="00D429BD" w:rsidRDefault="00DA03F2" w:rsidP="00DA03F2">
      <w:pPr>
        <w:pStyle w:val="NormalBold"/>
      </w:pPr>
      <w:r w:rsidRPr="00D429BD">
        <w:rPr>
          <w:rStyle w:val="HideTWBExt"/>
          <w:noProof w:val="0"/>
          <w:color w:val="auto"/>
        </w:rPr>
        <w:t>&lt;Article&gt;</w:t>
      </w:r>
      <w:r w:rsidRPr="00D429BD">
        <w:t>Betragtning 30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189DB60" w14:textId="77777777" w:rsidTr="00453413">
        <w:trPr>
          <w:trHeight w:hRule="exact" w:val="240"/>
          <w:jc w:val="center"/>
        </w:trPr>
        <w:tc>
          <w:tcPr>
            <w:tcW w:w="9752" w:type="dxa"/>
            <w:gridSpan w:val="2"/>
          </w:tcPr>
          <w:p w14:paraId="2DAEAF5A" w14:textId="77777777" w:rsidR="00DA03F2" w:rsidRPr="00D429BD" w:rsidRDefault="00DA03F2" w:rsidP="00453413"/>
        </w:tc>
      </w:tr>
      <w:tr w:rsidR="008126DB" w:rsidRPr="00D429BD" w14:paraId="34E59CF4" w14:textId="77777777" w:rsidTr="00453413">
        <w:trPr>
          <w:trHeight w:val="240"/>
          <w:jc w:val="center"/>
        </w:trPr>
        <w:tc>
          <w:tcPr>
            <w:tcW w:w="4876" w:type="dxa"/>
          </w:tcPr>
          <w:p w14:paraId="40B1B6E2" w14:textId="77777777" w:rsidR="00DA03F2" w:rsidRPr="00D429BD" w:rsidRDefault="00DA03F2" w:rsidP="00453413">
            <w:pPr>
              <w:pStyle w:val="AmColumnHeading"/>
            </w:pPr>
            <w:r w:rsidRPr="00D429BD">
              <w:t>Kommissionens forslag</w:t>
            </w:r>
          </w:p>
        </w:tc>
        <w:tc>
          <w:tcPr>
            <w:tcW w:w="4876" w:type="dxa"/>
          </w:tcPr>
          <w:p w14:paraId="7CC1E11A" w14:textId="77777777" w:rsidR="00DA03F2" w:rsidRPr="00D429BD" w:rsidRDefault="00DA03F2" w:rsidP="00453413">
            <w:pPr>
              <w:pStyle w:val="AmColumnHeading"/>
            </w:pPr>
            <w:r w:rsidRPr="00D429BD">
              <w:t>Ændringsforslag</w:t>
            </w:r>
          </w:p>
        </w:tc>
      </w:tr>
      <w:tr w:rsidR="008126DB" w:rsidRPr="00D429BD" w14:paraId="102BB353" w14:textId="77777777" w:rsidTr="00453413">
        <w:trPr>
          <w:jc w:val="center"/>
        </w:trPr>
        <w:tc>
          <w:tcPr>
            <w:tcW w:w="4876" w:type="dxa"/>
          </w:tcPr>
          <w:p w14:paraId="67C315E1" w14:textId="77777777" w:rsidR="00DA03F2" w:rsidRPr="00D429BD" w:rsidRDefault="00DA03F2" w:rsidP="00453413">
            <w:pPr>
              <w:pStyle w:val="Normal6a"/>
            </w:pPr>
            <w:r w:rsidRPr="00D429BD">
              <w:t>(30)</w:t>
            </w:r>
            <w:r w:rsidRPr="00D429BD">
              <w:tab/>
              <w:t xml:space="preserve">For at fastslå identiteten af de personer, der skal screenes, bør der foretages en verifikation i det fælles identitetsregister i nærværelse af personen under screeningen. Ved denne verifikation bør personens biometriske oplysninger sammenholdes med oplysningerne i det fælles identitetsregister. Hvis en persons biometriske oplysninger ikke kan anvendes, eller hvis en forespørgsel med disse oplysninger ikke giver noget resultat, kan forespørgslen foretages med personens identitetsoplysninger i kombination med rejsedokumentoplysninger, hvis sådanne oplysninger foreligger. </w:t>
            </w:r>
            <w:r w:rsidRPr="00D429BD">
              <w:rPr>
                <w:b/>
                <w:bCs/>
                <w:i/>
                <w:iCs/>
              </w:rPr>
              <w:t>I overensstemmelse med principperne om nødvendighed og proportionalitet og hvis</w:t>
            </w:r>
            <w:r w:rsidRPr="00D429BD">
              <w:t xml:space="preserve"> forespørgslen viser, at oplysninger om denne person er lagret i det fælles identitetsregister, bør medlemsstaternes myndigheder have adgang til det fælles identitetsregister for at konsultere denne persons identitetsoplysninger, rejsedokumentoplysninger og biometriske oplysninger</w:t>
            </w:r>
            <w:r w:rsidRPr="00D429BD">
              <w:rPr>
                <w:b/>
                <w:bCs/>
                <w:i/>
                <w:iCs/>
              </w:rPr>
              <w:t>, uden at det fælles identitetsregister giver nogen angivelse af, hvilket EU-informationssystem oplysningerne hører til</w:t>
            </w:r>
            <w:r w:rsidRPr="00D429BD">
              <w:t>.</w:t>
            </w:r>
          </w:p>
        </w:tc>
        <w:tc>
          <w:tcPr>
            <w:tcW w:w="4876" w:type="dxa"/>
          </w:tcPr>
          <w:p w14:paraId="422B3F64" w14:textId="77777777" w:rsidR="00DA03F2" w:rsidRPr="00D429BD" w:rsidRDefault="00DA03F2" w:rsidP="00453413">
            <w:pPr>
              <w:pStyle w:val="Normal6a"/>
            </w:pPr>
            <w:r w:rsidRPr="00D429BD">
              <w:t>(30)</w:t>
            </w:r>
            <w:r w:rsidRPr="00D429BD">
              <w:tab/>
              <w:t xml:space="preserve">For at fastslå identiteten af de personer, der skal screenes, bør der foretages en verifikation i det fælles identitetsregister i nærværelse af personen under screeningen. Ved denne verifikation bør personens biometriske oplysninger sammenholdes med oplysningerne i det fælles identitetsregister. Hvis en persons biometriske oplysninger ikke kan anvendes, eller hvis en forespørgsel med disse oplysninger ikke giver noget resultat, kan forespørgslen foretages med personens identitetsoplysninger i kombination med rejsedokumentoplysninger, hvis sådanne oplysninger foreligger. </w:t>
            </w:r>
            <w:r w:rsidRPr="00D429BD">
              <w:rPr>
                <w:b/>
                <w:bCs/>
                <w:i/>
                <w:iCs/>
              </w:rPr>
              <w:t>Hvis</w:t>
            </w:r>
            <w:r w:rsidRPr="00D429BD">
              <w:t xml:space="preserve"> forespørgslen viser, at oplysninger om denne person er lagret i det fælles identitetsregister, bør medlemsstaternes myndigheder have adgang til det fælles identitetsregister for at konsultere denne persons identitetsoplysninger, rejsedokumentoplysninger og biometriske oplysninger</w:t>
            </w:r>
            <w:r w:rsidRPr="00D429BD">
              <w:rPr>
                <w:b/>
                <w:bCs/>
                <w:i/>
                <w:iCs/>
              </w:rPr>
              <w:t xml:space="preserve"> samt den kilde, disse oplysninger stammer fra</w:t>
            </w:r>
            <w:r w:rsidRPr="00D429BD">
              <w:t>.</w:t>
            </w:r>
          </w:p>
        </w:tc>
      </w:tr>
    </w:tbl>
    <w:p w14:paraId="778B426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347E6B2A" w14:textId="77777777" w:rsidR="00DA03F2" w:rsidRPr="00D429BD" w:rsidRDefault="00DA03F2" w:rsidP="00DA03F2">
      <w:pPr>
        <w:pStyle w:val="AmJustTitle"/>
      </w:pPr>
      <w:r w:rsidRPr="00D429BD">
        <w:rPr>
          <w:rStyle w:val="HideTWBExt"/>
          <w:noProof w:val="0"/>
          <w:color w:val="auto"/>
        </w:rPr>
        <w:t>&lt;TitreJust&gt;</w:t>
      </w:r>
      <w:r w:rsidRPr="00D429BD">
        <w:t>Begrundelse</w:t>
      </w:r>
      <w:r w:rsidRPr="00D429BD">
        <w:rPr>
          <w:rStyle w:val="HideTWBExt"/>
          <w:noProof w:val="0"/>
          <w:color w:val="auto"/>
        </w:rPr>
        <w:t>&lt;/TitreJust&gt;</w:t>
      </w:r>
    </w:p>
    <w:p w14:paraId="70E201B2" w14:textId="77777777" w:rsidR="00DA03F2" w:rsidRPr="00D429BD" w:rsidRDefault="00DA03F2" w:rsidP="00DA03F2">
      <w:pPr>
        <w:pStyle w:val="AmJustText"/>
      </w:pPr>
      <w:r w:rsidRPr="00D429BD">
        <w:t>Eftersom et af målene med screeningen er at fastslå, hvorvidt personens indrejse udgør en trussel for Unionen, kan kendskabet til identitetsoplysningernes kilde være relevant information.</w:t>
      </w:r>
    </w:p>
    <w:p w14:paraId="296808E5" w14:textId="77777777" w:rsidR="00DA03F2" w:rsidRPr="00D429BD" w:rsidRDefault="00DA03F2" w:rsidP="00DA03F2">
      <w:r w:rsidRPr="00D429BD">
        <w:rPr>
          <w:rStyle w:val="HideTWBExt"/>
          <w:noProof w:val="0"/>
          <w:color w:val="auto"/>
        </w:rPr>
        <w:t>&lt;/Amend&gt;</w:t>
      </w:r>
    </w:p>
    <w:p w14:paraId="35DC095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308</w:t>
      </w:r>
      <w:r w:rsidRPr="00D429BD">
        <w:rPr>
          <w:rStyle w:val="HideTWBExt"/>
          <w:noProof w:val="0"/>
          <w:color w:val="auto"/>
        </w:rPr>
        <w:t>&lt;/NumAm&gt;</w:t>
      </w:r>
    </w:p>
    <w:p w14:paraId="55600029"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EF31AC1" w14:textId="77777777" w:rsidR="00DA03F2" w:rsidRPr="00D429BD" w:rsidRDefault="00DA03F2" w:rsidP="00DA03F2">
      <w:pPr>
        <w:pStyle w:val="NormalBold"/>
      </w:pPr>
      <w:r w:rsidRPr="00D429BD">
        <w:rPr>
          <w:rStyle w:val="HideTWBExt"/>
          <w:noProof w:val="0"/>
          <w:color w:val="auto"/>
        </w:rPr>
        <w:t>&lt;/RepeatBlock-By&gt;</w:t>
      </w:r>
    </w:p>
    <w:p w14:paraId="2F56539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DD20D98" w14:textId="77777777" w:rsidR="00DA03F2" w:rsidRPr="00D429BD" w:rsidRDefault="00DA03F2" w:rsidP="00DA03F2">
      <w:pPr>
        <w:pStyle w:val="NormalBold"/>
      </w:pPr>
      <w:r w:rsidRPr="00D429BD">
        <w:rPr>
          <w:rStyle w:val="HideTWBExt"/>
          <w:noProof w:val="0"/>
          <w:color w:val="auto"/>
        </w:rPr>
        <w:t>&lt;Article&gt;</w:t>
      </w:r>
      <w:r w:rsidRPr="00D429BD">
        <w:t>Betragtning 30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DAE8E2F" w14:textId="77777777" w:rsidTr="00453413">
        <w:trPr>
          <w:trHeight w:hRule="exact" w:val="240"/>
          <w:jc w:val="center"/>
        </w:trPr>
        <w:tc>
          <w:tcPr>
            <w:tcW w:w="9752" w:type="dxa"/>
            <w:gridSpan w:val="2"/>
          </w:tcPr>
          <w:p w14:paraId="1E60411C" w14:textId="77777777" w:rsidR="00DA03F2" w:rsidRPr="00D429BD" w:rsidRDefault="00DA03F2" w:rsidP="00453413"/>
        </w:tc>
      </w:tr>
      <w:tr w:rsidR="008126DB" w:rsidRPr="00D429BD" w14:paraId="4361B812" w14:textId="77777777" w:rsidTr="00453413">
        <w:trPr>
          <w:trHeight w:val="240"/>
          <w:jc w:val="center"/>
        </w:trPr>
        <w:tc>
          <w:tcPr>
            <w:tcW w:w="4876" w:type="dxa"/>
          </w:tcPr>
          <w:p w14:paraId="5C91980F" w14:textId="77777777" w:rsidR="00DA03F2" w:rsidRPr="00D429BD" w:rsidRDefault="00DA03F2" w:rsidP="00453413">
            <w:pPr>
              <w:pStyle w:val="AmColumnHeading"/>
            </w:pPr>
            <w:r w:rsidRPr="00D429BD">
              <w:t>Kommissionens forslag</w:t>
            </w:r>
          </w:p>
        </w:tc>
        <w:tc>
          <w:tcPr>
            <w:tcW w:w="4876" w:type="dxa"/>
          </w:tcPr>
          <w:p w14:paraId="5883625F" w14:textId="77777777" w:rsidR="00DA03F2" w:rsidRPr="00D429BD" w:rsidRDefault="00DA03F2" w:rsidP="00453413">
            <w:pPr>
              <w:pStyle w:val="AmColumnHeading"/>
            </w:pPr>
            <w:r w:rsidRPr="00D429BD">
              <w:t>Ændringsforslag</w:t>
            </w:r>
          </w:p>
        </w:tc>
      </w:tr>
      <w:tr w:rsidR="008126DB" w:rsidRPr="00D429BD" w14:paraId="5EBE423E" w14:textId="77777777" w:rsidTr="00453413">
        <w:trPr>
          <w:jc w:val="center"/>
        </w:trPr>
        <w:tc>
          <w:tcPr>
            <w:tcW w:w="4876" w:type="dxa"/>
          </w:tcPr>
          <w:p w14:paraId="16DF510D" w14:textId="77777777" w:rsidR="00DA03F2" w:rsidRPr="00D429BD" w:rsidRDefault="00DA03F2" w:rsidP="00453413">
            <w:pPr>
              <w:pStyle w:val="Normal6a"/>
            </w:pPr>
            <w:r w:rsidRPr="00D429BD">
              <w:t>(30)</w:t>
            </w:r>
            <w:r w:rsidRPr="00D429BD">
              <w:tab/>
              <w:t xml:space="preserve">For at </w:t>
            </w:r>
            <w:r w:rsidRPr="00D429BD">
              <w:rPr>
                <w:b/>
                <w:bCs/>
                <w:i/>
                <w:iCs/>
              </w:rPr>
              <w:t>fastslå</w:t>
            </w:r>
            <w:r w:rsidRPr="00D429BD">
              <w:t xml:space="preserve"> identiteten af de personer, der skal screenes, bør der foretages en </w:t>
            </w:r>
            <w:r w:rsidRPr="00D429BD">
              <w:rPr>
                <w:b/>
                <w:bCs/>
                <w:i/>
                <w:iCs/>
              </w:rPr>
              <w:t>verifikation</w:t>
            </w:r>
            <w:r w:rsidRPr="00D429BD">
              <w:t xml:space="preserve"> i det fælles identitetsregister i nærværelse af personen under screeningen. Ved denne </w:t>
            </w:r>
            <w:r w:rsidRPr="00D429BD">
              <w:rPr>
                <w:b/>
                <w:bCs/>
                <w:i/>
                <w:iCs/>
              </w:rPr>
              <w:t>verifikation</w:t>
            </w:r>
            <w:r w:rsidRPr="00D429BD">
              <w:t xml:space="preserve"> bør personens biometriske oplysninger sammenholdes med oplysningerne i det fælles identitetsregister. Hvis en persons biometriske oplysninger ikke kan anvendes, eller hvis en forespørgsel med disse oplysninger ikke giver noget resultat, kan forespørgslen foretages med personens identitetsoplysninger i kombination med rejsedokumentoplysninger, hvis sådanne oplysninger foreligger. I overensstemmelse med principperne om nødvendighed og proportionalitet og hvis forespørgslen viser, at oplysninger om denne person er lagret i det fælles identitetsregister, bør medlemsstaternes myndigheder have adgang til det fælles identitetsregister for at konsultere denne persons identitetsoplysninger, rejsedokumentoplysninger og biometriske oplysninger, uden at det fælles identitetsregister giver nogen angivelse af, hvilket EU-informationssystem oplysningerne hører til.</w:t>
            </w:r>
          </w:p>
        </w:tc>
        <w:tc>
          <w:tcPr>
            <w:tcW w:w="4876" w:type="dxa"/>
          </w:tcPr>
          <w:p w14:paraId="10351048" w14:textId="77777777" w:rsidR="00DA03F2" w:rsidRPr="00D429BD" w:rsidRDefault="00DA03F2" w:rsidP="00453413">
            <w:pPr>
              <w:pStyle w:val="Normal6a"/>
            </w:pPr>
            <w:r w:rsidRPr="00D429BD">
              <w:t>(30)</w:t>
            </w:r>
            <w:r w:rsidRPr="00D429BD">
              <w:tab/>
              <w:t xml:space="preserve">For at </w:t>
            </w:r>
            <w:r w:rsidRPr="00D429BD">
              <w:rPr>
                <w:b/>
                <w:bCs/>
                <w:i/>
                <w:iCs/>
              </w:rPr>
              <w:t>verificere</w:t>
            </w:r>
            <w:r w:rsidRPr="00D429BD">
              <w:t xml:space="preserve"> identiteten af de personer, der skal screenes, bør der foretages en </w:t>
            </w:r>
            <w:r w:rsidRPr="00D429BD">
              <w:rPr>
                <w:b/>
                <w:bCs/>
                <w:i/>
                <w:iCs/>
              </w:rPr>
              <w:t>søgning</w:t>
            </w:r>
            <w:r w:rsidRPr="00D429BD">
              <w:t xml:space="preserve"> i det fælles identitetsregister i nærværelse af personen under screeningen. Ved denne </w:t>
            </w:r>
            <w:r w:rsidRPr="00D429BD">
              <w:rPr>
                <w:b/>
                <w:bCs/>
                <w:i/>
                <w:iCs/>
              </w:rPr>
              <w:t>søgning</w:t>
            </w:r>
            <w:r w:rsidRPr="00D429BD">
              <w:t xml:space="preserve"> bør personens biometriske oplysninger sammenholdes med oplysningerne i det fælles identitetsregister. Hvis en persons biometriske oplysninger ikke kan anvendes, eller hvis en forespørgsel med disse oplysninger ikke giver noget resultat, kan forespørgslen foretages med personens identitetsoplysninger i kombination med rejsedokumentoplysninger, hvis sådanne oplysninger foreligger. I overensstemmelse med principperne om nødvendighed og proportionalitet og hvis forespørgslen viser, at oplysninger om denne person er lagret i det fælles identitetsregister, bør medlemsstaternes myndigheder have adgang til det fælles identitetsregister for at konsultere denne persons identitetsoplysninger, rejsedokumentoplysninger og biometriske oplysninger, uden at det fælles identitetsregister giver nogen angivelse af, hvilket EU-informationssystem oplysningerne hører til. </w:t>
            </w:r>
            <w:r w:rsidRPr="00D429BD">
              <w:rPr>
                <w:b/>
                <w:i/>
              </w:rPr>
              <w:t>Medlemsstaternes kompetente myndigheders adgang til det fælles identitetsregister bør begrænses til det omfang, oplysningerne er nødvendige for udførelsen af deres opgaver i overensstemmelse med disse formål, og bør stå i forhold til de tilstræbte mål.</w:t>
            </w:r>
          </w:p>
        </w:tc>
      </w:tr>
    </w:tbl>
    <w:p w14:paraId="4400252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49F3BB0" w14:textId="77777777" w:rsidR="00DA03F2" w:rsidRPr="00D429BD" w:rsidRDefault="00DA03F2" w:rsidP="00DA03F2">
      <w:r w:rsidRPr="00D429BD">
        <w:rPr>
          <w:rStyle w:val="HideTWBExt"/>
          <w:noProof w:val="0"/>
          <w:color w:val="auto"/>
        </w:rPr>
        <w:t>&lt;/Amend&gt;</w:t>
      </w:r>
    </w:p>
    <w:p w14:paraId="3FC9E0F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309</w:t>
      </w:r>
      <w:r w:rsidRPr="00D429BD">
        <w:rPr>
          <w:rStyle w:val="HideTWBExt"/>
          <w:noProof w:val="0"/>
          <w:color w:val="auto"/>
        </w:rPr>
        <w:t>&lt;/NumAm&gt;</w:t>
      </w:r>
    </w:p>
    <w:p w14:paraId="3EC9762C"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1C7402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3F55E5A" w14:textId="77777777" w:rsidR="00DA03F2" w:rsidRPr="00D429BD" w:rsidRDefault="00DA03F2" w:rsidP="00DA03F2">
      <w:r w:rsidRPr="00D429BD">
        <w:rPr>
          <w:rStyle w:val="HideTWBExt"/>
          <w:noProof w:val="0"/>
          <w:color w:val="auto"/>
        </w:rPr>
        <w:t>&lt;/RepeatBlock-By&gt;</w:t>
      </w:r>
    </w:p>
    <w:p w14:paraId="57318D6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30A2858" w14:textId="77777777" w:rsidR="00DA03F2" w:rsidRPr="00D429BD" w:rsidRDefault="00DA03F2" w:rsidP="00DA03F2">
      <w:pPr>
        <w:pStyle w:val="NormalBold"/>
      </w:pPr>
      <w:r w:rsidRPr="00D429BD">
        <w:rPr>
          <w:rStyle w:val="HideTWBExt"/>
          <w:noProof w:val="0"/>
          <w:color w:val="auto"/>
        </w:rPr>
        <w:t>&lt;Article&gt;</w:t>
      </w:r>
      <w:r w:rsidRPr="00D429BD">
        <w:t>Betragtning 30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A6D2FE6" w14:textId="77777777" w:rsidTr="00453413">
        <w:trPr>
          <w:trHeight w:hRule="exact" w:val="240"/>
          <w:jc w:val="center"/>
        </w:trPr>
        <w:tc>
          <w:tcPr>
            <w:tcW w:w="9752" w:type="dxa"/>
            <w:gridSpan w:val="2"/>
          </w:tcPr>
          <w:p w14:paraId="57BA8AD7" w14:textId="77777777" w:rsidR="00DA03F2" w:rsidRPr="00D429BD" w:rsidRDefault="00DA03F2" w:rsidP="00453413"/>
        </w:tc>
      </w:tr>
      <w:tr w:rsidR="008126DB" w:rsidRPr="00D429BD" w14:paraId="71416460" w14:textId="77777777" w:rsidTr="00453413">
        <w:trPr>
          <w:trHeight w:val="240"/>
          <w:jc w:val="center"/>
        </w:trPr>
        <w:tc>
          <w:tcPr>
            <w:tcW w:w="4876" w:type="dxa"/>
          </w:tcPr>
          <w:p w14:paraId="39D36392" w14:textId="77777777" w:rsidR="00DA03F2" w:rsidRPr="00D429BD" w:rsidRDefault="00DA03F2" w:rsidP="00453413">
            <w:pPr>
              <w:pStyle w:val="AmColumnHeading"/>
            </w:pPr>
            <w:r w:rsidRPr="00D429BD">
              <w:t>Kommissionens forslag</w:t>
            </w:r>
          </w:p>
        </w:tc>
        <w:tc>
          <w:tcPr>
            <w:tcW w:w="4876" w:type="dxa"/>
          </w:tcPr>
          <w:p w14:paraId="7D9FA9C8" w14:textId="77777777" w:rsidR="00DA03F2" w:rsidRPr="00D429BD" w:rsidRDefault="00DA03F2" w:rsidP="00453413">
            <w:pPr>
              <w:pStyle w:val="AmColumnHeading"/>
            </w:pPr>
            <w:r w:rsidRPr="00D429BD">
              <w:t>Ændringsforslag</w:t>
            </w:r>
          </w:p>
        </w:tc>
      </w:tr>
      <w:tr w:rsidR="008126DB" w:rsidRPr="00D429BD" w14:paraId="459AE644" w14:textId="77777777" w:rsidTr="00453413">
        <w:trPr>
          <w:jc w:val="center"/>
        </w:trPr>
        <w:tc>
          <w:tcPr>
            <w:tcW w:w="4876" w:type="dxa"/>
          </w:tcPr>
          <w:p w14:paraId="74B4A77D" w14:textId="77777777" w:rsidR="00DA03F2" w:rsidRPr="00D429BD" w:rsidRDefault="00DA03F2" w:rsidP="00453413">
            <w:pPr>
              <w:pStyle w:val="Normal6a"/>
            </w:pPr>
            <w:r w:rsidRPr="00D429BD">
              <w:t>(30)</w:t>
            </w:r>
            <w:r w:rsidRPr="00D429BD">
              <w:tab/>
              <w:t>For at fastslå identiteten af de personer, der skal screenes, bør der foretages en verifikation i det fælles identitetsregister i nærværelse af personen under screeningen. Ved denne verifikation bør personens biometriske oplysninger sammenholdes med oplysningerne i det fælles identitetsregister. Hvis en persons biometriske oplysninger ikke kan anvendes, eller hvis en forespørgsel med disse oplysninger ikke giver noget resultat, kan forespørgslen foretages med personens identitetsoplysninger i kombination med rejsedokumentoplysninger, hvis sådanne oplysninger foreligger. I overensstemmelse med principperne om nødvendighed og proportionalitet og hvis forespørgslen viser, at oplysninger om denne person er lagret i det fælles identitetsregister, bør medlemsstaternes myndigheder have adgang til det fælles identitetsregister for at konsultere denne persons identitetsoplysninger, rejsedokumentoplysninger og biometriske oplysninger, uden at det fælles identitetsregister giver nogen angivelse af, hvilket EU-informationssystem oplysningerne hører til.</w:t>
            </w:r>
          </w:p>
        </w:tc>
        <w:tc>
          <w:tcPr>
            <w:tcW w:w="4876" w:type="dxa"/>
          </w:tcPr>
          <w:p w14:paraId="518A66E9" w14:textId="77777777" w:rsidR="00DA03F2" w:rsidRPr="00D429BD" w:rsidRDefault="00DA03F2" w:rsidP="00453413">
            <w:pPr>
              <w:pStyle w:val="Normal6a"/>
            </w:pPr>
            <w:r w:rsidRPr="00D429BD">
              <w:t>(30)</w:t>
            </w:r>
            <w:r w:rsidRPr="00D429BD">
              <w:tab/>
              <w:t xml:space="preserve">For at fastslå identiteten af de personer, der skal screenes, bør der foretages en verifikation i det fælles identitetsregister i nærværelse af personen under screeningen. Ved denne verifikation bør personens biometriske oplysninger sammenholdes med oplysningerne i det fælles identitetsregister. Hvis en persons biometriske oplysninger ikke kan anvendes, eller hvis en forespørgsel med disse oplysninger ikke giver noget resultat, kan forespørgslen foretages med personens identitetsoplysninger i kombination med rejsedokumentoplysninger, hvis sådanne oplysninger foreligger. I overensstemmelse med principperne om nødvendighed og proportionalitet og hvis forespørgslen viser, at oplysninger om denne person er lagret i det fælles identitetsregister, bør medlemsstaternes myndigheder have adgang til det fælles identitetsregister for at konsultere denne persons identitetsoplysninger, rejsedokumentoplysninger og biometriske oplysninger, uden at det fælles identitetsregister giver nogen angivelse af, hvilket EU-informationssystem oplysningerne hører til. </w:t>
            </w:r>
            <w:r w:rsidRPr="00D429BD">
              <w:rPr>
                <w:b/>
                <w:i/>
              </w:rPr>
              <w:t>Medlemsstaternes kompetente myndigheders adgang til det fælles identitetsregister bør begrænses til det omfang, der er strengt nødvendigt for udførelsen af deres specifikke opgaver i overensstemmelse med disse formål, og bør stå i forhold til de tilstræbte mål.</w:t>
            </w:r>
          </w:p>
        </w:tc>
      </w:tr>
    </w:tbl>
    <w:p w14:paraId="62808E9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8EA8F5D" w14:textId="77777777" w:rsidR="00DA03F2" w:rsidRPr="00D429BD" w:rsidRDefault="00DA03F2" w:rsidP="00DA03F2">
      <w:r w:rsidRPr="00D429BD">
        <w:rPr>
          <w:rStyle w:val="HideTWBExt"/>
          <w:noProof w:val="0"/>
          <w:color w:val="auto"/>
        </w:rPr>
        <w:t>&lt;/Amend&gt;</w:t>
      </w:r>
    </w:p>
    <w:p w14:paraId="058A37D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310</w:t>
      </w:r>
      <w:r w:rsidRPr="00D429BD">
        <w:rPr>
          <w:rStyle w:val="HideTWBExt"/>
          <w:noProof w:val="0"/>
          <w:color w:val="auto"/>
        </w:rPr>
        <w:t>&lt;/NumAm&gt;</w:t>
      </w:r>
    </w:p>
    <w:p w14:paraId="228BF04B"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D8E3CE4" w14:textId="77777777" w:rsidR="00DA03F2" w:rsidRPr="00D429BD" w:rsidRDefault="00DA03F2" w:rsidP="00DA03F2">
      <w:pPr>
        <w:pStyle w:val="NormalBold"/>
      </w:pPr>
      <w:r w:rsidRPr="00D429BD">
        <w:rPr>
          <w:rStyle w:val="HideTWBExt"/>
          <w:noProof w:val="0"/>
          <w:color w:val="auto"/>
        </w:rPr>
        <w:t>&lt;/RepeatBlock-By&gt;</w:t>
      </w:r>
    </w:p>
    <w:p w14:paraId="04C2FA4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7075A2B" w14:textId="77777777" w:rsidR="00DA03F2" w:rsidRPr="00D429BD" w:rsidRDefault="00DA03F2" w:rsidP="00DA03F2">
      <w:pPr>
        <w:pStyle w:val="NormalBold"/>
      </w:pPr>
      <w:r w:rsidRPr="00D429BD">
        <w:rPr>
          <w:rStyle w:val="HideTWBExt"/>
          <w:noProof w:val="0"/>
          <w:color w:val="auto"/>
        </w:rPr>
        <w:t>&lt;Article&gt;</w:t>
      </w:r>
      <w:r w:rsidRPr="00D429BD">
        <w:t>Betragtning 31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4F09B42" w14:textId="77777777" w:rsidTr="00453413">
        <w:trPr>
          <w:trHeight w:hRule="exact" w:val="240"/>
          <w:jc w:val="center"/>
        </w:trPr>
        <w:tc>
          <w:tcPr>
            <w:tcW w:w="9752" w:type="dxa"/>
            <w:gridSpan w:val="2"/>
          </w:tcPr>
          <w:p w14:paraId="001AF333" w14:textId="77777777" w:rsidR="00DA03F2" w:rsidRPr="00D429BD" w:rsidRDefault="00DA03F2" w:rsidP="00453413"/>
        </w:tc>
      </w:tr>
      <w:tr w:rsidR="008126DB" w:rsidRPr="00D429BD" w14:paraId="022C5BA8" w14:textId="77777777" w:rsidTr="00453413">
        <w:trPr>
          <w:trHeight w:val="240"/>
          <w:jc w:val="center"/>
        </w:trPr>
        <w:tc>
          <w:tcPr>
            <w:tcW w:w="4876" w:type="dxa"/>
          </w:tcPr>
          <w:p w14:paraId="3D810181" w14:textId="77777777" w:rsidR="00DA03F2" w:rsidRPr="00D429BD" w:rsidRDefault="00DA03F2" w:rsidP="00453413">
            <w:pPr>
              <w:pStyle w:val="AmColumnHeading"/>
            </w:pPr>
            <w:r w:rsidRPr="00D429BD">
              <w:t>Kommissionens forslag</w:t>
            </w:r>
          </w:p>
        </w:tc>
        <w:tc>
          <w:tcPr>
            <w:tcW w:w="4876" w:type="dxa"/>
          </w:tcPr>
          <w:p w14:paraId="19238184" w14:textId="77777777" w:rsidR="00DA03F2" w:rsidRPr="00D429BD" w:rsidRDefault="00DA03F2" w:rsidP="00453413">
            <w:pPr>
              <w:pStyle w:val="AmColumnHeading"/>
            </w:pPr>
            <w:r w:rsidRPr="00D429BD">
              <w:t>Ændringsforslag</w:t>
            </w:r>
          </w:p>
        </w:tc>
      </w:tr>
      <w:tr w:rsidR="008126DB" w:rsidRPr="00D429BD" w14:paraId="1E9C758C" w14:textId="77777777" w:rsidTr="00453413">
        <w:trPr>
          <w:jc w:val="center"/>
        </w:trPr>
        <w:tc>
          <w:tcPr>
            <w:tcW w:w="4876" w:type="dxa"/>
          </w:tcPr>
          <w:p w14:paraId="7AC4E012" w14:textId="77777777" w:rsidR="00DA03F2" w:rsidRPr="00D429BD" w:rsidRDefault="00DA03F2" w:rsidP="00453413">
            <w:pPr>
              <w:pStyle w:val="Normal6a"/>
            </w:pPr>
            <w:r w:rsidRPr="00D429BD">
              <w:t>(31)</w:t>
            </w:r>
            <w:r w:rsidRPr="00D429BD">
              <w:tab/>
            </w:r>
            <w:r w:rsidRPr="00D429BD">
              <w:rPr>
                <w:b/>
                <w:bCs/>
                <w:i/>
                <w:iCs/>
              </w:rPr>
              <w:t>Eftersom anvendelsen af det fælles identitetsregister til identifikationsformål ved forordning</w:t>
            </w:r>
            <w:r w:rsidRPr="00D429BD">
              <w:t xml:space="preserve"> (EU) 2019/817 </w:t>
            </w:r>
            <w:r w:rsidRPr="00D429BD">
              <w:rPr>
                <w:b/>
                <w:bCs/>
                <w:i/>
                <w:iCs/>
              </w:rPr>
              <w:t>er blevet indskrænket til at lette og bistå med en korrekt identifikation af personer, der er registreret i EES, VIS, ETIAS, Eurodac og ECRIS-TCN i situationer med politikontrol på medlemsstaternes område,</w:t>
            </w:r>
            <w:r w:rsidRPr="00D429BD">
              <w:t xml:space="preserve"> bør </w:t>
            </w:r>
            <w:r w:rsidRPr="00D429BD">
              <w:rPr>
                <w:b/>
                <w:bCs/>
                <w:i/>
                <w:iCs/>
              </w:rPr>
              <w:t>nævnte forordning</w:t>
            </w:r>
            <w:r w:rsidRPr="00D429BD">
              <w:t xml:space="preserve"> ændres, så det også bliver muligt at anvende det fælles identitetsregister til at identificere personer under den screening, der indføres ved nærværende forordning.</w:t>
            </w:r>
          </w:p>
        </w:tc>
        <w:tc>
          <w:tcPr>
            <w:tcW w:w="4876" w:type="dxa"/>
          </w:tcPr>
          <w:p w14:paraId="6DD4FA8A" w14:textId="77777777" w:rsidR="00DA03F2" w:rsidRPr="00D429BD" w:rsidRDefault="00DA03F2" w:rsidP="00453413">
            <w:pPr>
              <w:pStyle w:val="Normal6a"/>
            </w:pPr>
            <w:r w:rsidRPr="00D429BD">
              <w:t>(31)</w:t>
            </w:r>
            <w:r w:rsidRPr="00D429BD">
              <w:tab/>
            </w:r>
            <w:r w:rsidRPr="00D429BD">
              <w:rPr>
                <w:b/>
                <w:bCs/>
                <w:i/>
                <w:iCs/>
              </w:rPr>
              <w:t>Forordning</w:t>
            </w:r>
            <w:r w:rsidRPr="00D429BD">
              <w:t xml:space="preserve"> (EU) 2019/817 bør ændres, så det også bliver muligt at anvende det fælles identitetsregister til at identificere personer under den screening, der indføres ved nærværende forordning.</w:t>
            </w:r>
          </w:p>
        </w:tc>
      </w:tr>
    </w:tbl>
    <w:p w14:paraId="7356479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0061E03" w14:textId="77777777" w:rsidR="00DA03F2" w:rsidRPr="00D429BD" w:rsidRDefault="00DA03F2" w:rsidP="00DA03F2">
      <w:r w:rsidRPr="00D429BD">
        <w:rPr>
          <w:rStyle w:val="HideTWBExt"/>
          <w:noProof w:val="0"/>
          <w:color w:val="auto"/>
        </w:rPr>
        <w:t>&lt;/Amend&gt;</w:t>
      </w:r>
    </w:p>
    <w:p w14:paraId="178432A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311</w:t>
      </w:r>
      <w:r w:rsidRPr="00D429BD">
        <w:rPr>
          <w:rStyle w:val="HideTWBExt"/>
          <w:noProof w:val="0"/>
          <w:color w:val="auto"/>
        </w:rPr>
        <w:t>&lt;/NumAm&gt;</w:t>
      </w:r>
    </w:p>
    <w:p w14:paraId="4597F3A7"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16B3657"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9109E4B" w14:textId="77777777" w:rsidR="00DA03F2" w:rsidRPr="00D429BD" w:rsidRDefault="00DA03F2" w:rsidP="00DA03F2">
      <w:r w:rsidRPr="00D429BD">
        <w:rPr>
          <w:rStyle w:val="HideTWBExt"/>
          <w:noProof w:val="0"/>
          <w:color w:val="auto"/>
        </w:rPr>
        <w:t>&lt;/RepeatBlock-By&gt;</w:t>
      </w:r>
    </w:p>
    <w:p w14:paraId="4D95724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94E9949" w14:textId="77777777" w:rsidR="00DA03F2" w:rsidRPr="00D429BD" w:rsidRDefault="00DA03F2" w:rsidP="00DA03F2">
      <w:pPr>
        <w:pStyle w:val="NormalBold"/>
      </w:pPr>
      <w:r w:rsidRPr="00D429BD">
        <w:rPr>
          <w:rStyle w:val="HideTWBExt"/>
          <w:noProof w:val="0"/>
          <w:color w:val="auto"/>
        </w:rPr>
        <w:t>&lt;Article&gt;</w:t>
      </w:r>
      <w:r w:rsidRPr="00D429BD">
        <w:t>Betragtning 31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A06BFE7" w14:textId="77777777" w:rsidTr="00453413">
        <w:trPr>
          <w:trHeight w:hRule="exact" w:val="240"/>
          <w:jc w:val="center"/>
        </w:trPr>
        <w:tc>
          <w:tcPr>
            <w:tcW w:w="9752" w:type="dxa"/>
            <w:gridSpan w:val="2"/>
          </w:tcPr>
          <w:p w14:paraId="575B70E4" w14:textId="77777777" w:rsidR="00DA03F2" w:rsidRPr="00D429BD" w:rsidRDefault="00DA03F2" w:rsidP="00453413"/>
        </w:tc>
      </w:tr>
      <w:tr w:rsidR="008126DB" w:rsidRPr="00D429BD" w14:paraId="011C595C" w14:textId="77777777" w:rsidTr="00453413">
        <w:trPr>
          <w:trHeight w:val="240"/>
          <w:jc w:val="center"/>
        </w:trPr>
        <w:tc>
          <w:tcPr>
            <w:tcW w:w="4876" w:type="dxa"/>
          </w:tcPr>
          <w:p w14:paraId="1FFD0265" w14:textId="77777777" w:rsidR="00DA03F2" w:rsidRPr="00D429BD" w:rsidRDefault="00DA03F2" w:rsidP="00453413">
            <w:pPr>
              <w:pStyle w:val="AmColumnHeading"/>
            </w:pPr>
            <w:r w:rsidRPr="00D429BD">
              <w:t>Kommissionens forslag</w:t>
            </w:r>
          </w:p>
        </w:tc>
        <w:tc>
          <w:tcPr>
            <w:tcW w:w="4876" w:type="dxa"/>
          </w:tcPr>
          <w:p w14:paraId="4851B1BC" w14:textId="77777777" w:rsidR="00DA03F2" w:rsidRPr="00D429BD" w:rsidRDefault="00DA03F2" w:rsidP="00453413">
            <w:pPr>
              <w:pStyle w:val="AmColumnHeading"/>
            </w:pPr>
            <w:r w:rsidRPr="00D429BD">
              <w:t>Ændringsforslag</w:t>
            </w:r>
          </w:p>
        </w:tc>
      </w:tr>
      <w:tr w:rsidR="008126DB" w:rsidRPr="00D429BD" w14:paraId="38453F94" w14:textId="77777777" w:rsidTr="00453413">
        <w:trPr>
          <w:jc w:val="center"/>
        </w:trPr>
        <w:tc>
          <w:tcPr>
            <w:tcW w:w="4876" w:type="dxa"/>
          </w:tcPr>
          <w:p w14:paraId="379CCCA7" w14:textId="77777777" w:rsidR="00DA03F2" w:rsidRPr="00D429BD" w:rsidRDefault="00DA03F2" w:rsidP="00453413">
            <w:pPr>
              <w:pStyle w:val="Normal6a"/>
            </w:pPr>
            <w:r w:rsidRPr="00D429BD">
              <w:t>(31)</w:t>
            </w:r>
            <w:r w:rsidRPr="00D429BD">
              <w:tab/>
            </w:r>
            <w:r w:rsidRPr="00D429BD">
              <w:rPr>
                <w:b/>
                <w:bCs/>
                <w:i/>
                <w:iCs/>
              </w:rPr>
              <w:t>Eftersom anvendelsen af det fælles identitetsregister til identifikationsformål ved forordning</w:t>
            </w:r>
            <w:r w:rsidRPr="00D429BD">
              <w:t xml:space="preserve"> (EU) 2019/817 </w:t>
            </w:r>
            <w:r w:rsidRPr="00D429BD">
              <w:rPr>
                <w:b/>
                <w:bCs/>
                <w:i/>
                <w:iCs/>
              </w:rPr>
              <w:t>er blevet indskrænket til at lette og bistå med en korrekt identifikation af personer, der er registreret i EES, VIS, ETIAS, Eurodac og ECRIS-TCN i situationer med politikontrol på medlemsstaternes område,</w:t>
            </w:r>
            <w:r w:rsidRPr="00D429BD">
              <w:t xml:space="preserve"> bør </w:t>
            </w:r>
            <w:r w:rsidRPr="00D429BD">
              <w:rPr>
                <w:b/>
                <w:bCs/>
                <w:i/>
                <w:iCs/>
              </w:rPr>
              <w:t>nævnte forordning</w:t>
            </w:r>
            <w:r w:rsidRPr="00D429BD">
              <w:t xml:space="preserve"> ændres, så det også bliver muligt at anvende det fælles identitetsregister til at identificere personer under den screening, der indføres ved nærværende forordning.</w:t>
            </w:r>
          </w:p>
        </w:tc>
        <w:tc>
          <w:tcPr>
            <w:tcW w:w="4876" w:type="dxa"/>
          </w:tcPr>
          <w:p w14:paraId="1563FF49" w14:textId="77777777" w:rsidR="00DA03F2" w:rsidRPr="00D429BD" w:rsidRDefault="00DA03F2" w:rsidP="00453413">
            <w:pPr>
              <w:pStyle w:val="Normal6a"/>
            </w:pPr>
            <w:r w:rsidRPr="00D429BD">
              <w:t>(31)</w:t>
            </w:r>
            <w:r w:rsidRPr="00D429BD">
              <w:tab/>
            </w:r>
            <w:r w:rsidRPr="00D429BD">
              <w:rPr>
                <w:b/>
                <w:bCs/>
                <w:i/>
                <w:iCs/>
              </w:rPr>
              <w:t>Forordning</w:t>
            </w:r>
            <w:r w:rsidRPr="00D429BD">
              <w:t xml:space="preserve"> (EU) 2019/817 bør ændres, så det også bliver muligt at anvende det fælles identitetsregister til at identificere personer under den screening, der indføres ved nærværende forordning.</w:t>
            </w:r>
          </w:p>
        </w:tc>
      </w:tr>
    </w:tbl>
    <w:p w14:paraId="53A4E31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7A99AE9" w14:textId="77777777" w:rsidR="00DA03F2" w:rsidRPr="00D429BD" w:rsidRDefault="00DA03F2" w:rsidP="00DA03F2">
      <w:r w:rsidRPr="00D429BD">
        <w:rPr>
          <w:rStyle w:val="HideTWBExt"/>
          <w:noProof w:val="0"/>
          <w:color w:val="auto"/>
        </w:rPr>
        <w:t>&lt;/Amend&gt;</w:t>
      </w:r>
    </w:p>
    <w:p w14:paraId="0AE1315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312</w:t>
      </w:r>
      <w:r w:rsidRPr="00D429BD">
        <w:rPr>
          <w:rStyle w:val="HideTWBExt"/>
          <w:noProof w:val="0"/>
          <w:color w:val="auto"/>
        </w:rPr>
        <w:t>&lt;/NumAm&gt;</w:t>
      </w:r>
    </w:p>
    <w:p w14:paraId="7C2DEE3A"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0919264D" w14:textId="77777777" w:rsidR="00DA03F2" w:rsidRPr="00D429BD" w:rsidRDefault="00DA03F2" w:rsidP="00DA03F2">
      <w:pPr>
        <w:pStyle w:val="NormalBold"/>
      </w:pPr>
      <w:r w:rsidRPr="00D429BD">
        <w:rPr>
          <w:rStyle w:val="HideTWBExt"/>
          <w:noProof w:val="0"/>
          <w:color w:val="auto"/>
        </w:rPr>
        <w:t>&lt;/RepeatBlock-By&gt;</w:t>
      </w:r>
    </w:p>
    <w:p w14:paraId="24DF1BE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E3F7000" w14:textId="77777777" w:rsidR="00DA03F2" w:rsidRPr="00D429BD" w:rsidRDefault="00DA03F2" w:rsidP="00DA03F2">
      <w:pPr>
        <w:pStyle w:val="NormalBold"/>
      </w:pPr>
      <w:r w:rsidRPr="00D429BD">
        <w:rPr>
          <w:rStyle w:val="HideTWBExt"/>
          <w:noProof w:val="0"/>
          <w:color w:val="auto"/>
        </w:rPr>
        <w:t>&lt;Article&gt;</w:t>
      </w:r>
      <w:r w:rsidRPr="00D429BD">
        <w:t>Betragtning 32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8D83974" w14:textId="77777777" w:rsidTr="00453413">
        <w:trPr>
          <w:trHeight w:hRule="exact" w:val="240"/>
          <w:jc w:val="center"/>
        </w:trPr>
        <w:tc>
          <w:tcPr>
            <w:tcW w:w="9752" w:type="dxa"/>
            <w:gridSpan w:val="2"/>
          </w:tcPr>
          <w:p w14:paraId="02B8711E" w14:textId="77777777" w:rsidR="00DA03F2" w:rsidRPr="00D429BD" w:rsidRDefault="00DA03F2" w:rsidP="00453413"/>
        </w:tc>
      </w:tr>
      <w:tr w:rsidR="008126DB" w:rsidRPr="00D429BD" w14:paraId="5EEF30C1" w14:textId="77777777" w:rsidTr="00453413">
        <w:trPr>
          <w:trHeight w:val="240"/>
          <w:jc w:val="center"/>
        </w:trPr>
        <w:tc>
          <w:tcPr>
            <w:tcW w:w="4876" w:type="dxa"/>
          </w:tcPr>
          <w:p w14:paraId="1A2101C5" w14:textId="77777777" w:rsidR="00DA03F2" w:rsidRPr="00D429BD" w:rsidRDefault="00DA03F2" w:rsidP="00453413">
            <w:pPr>
              <w:pStyle w:val="AmColumnHeading"/>
            </w:pPr>
            <w:r w:rsidRPr="00D429BD">
              <w:t>Kommissionens forslag</w:t>
            </w:r>
          </w:p>
        </w:tc>
        <w:tc>
          <w:tcPr>
            <w:tcW w:w="4876" w:type="dxa"/>
          </w:tcPr>
          <w:p w14:paraId="7F4D98E3" w14:textId="77777777" w:rsidR="00DA03F2" w:rsidRPr="00D429BD" w:rsidRDefault="00DA03F2" w:rsidP="00453413">
            <w:pPr>
              <w:pStyle w:val="AmColumnHeading"/>
            </w:pPr>
            <w:r w:rsidRPr="00D429BD">
              <w:t>Ændringsforslag</w:t>
            </w:r>
          </w:p>
        </w:tc>
      </w:tr>
      <w:tr w:rsidR="008126DB" w:rsidRPr="00D429BD" w14:paraId="10CA32B4" w14:textId="77777777" w:rsidTr="00453413">
        <w:trPr>
          <w:jc w:val="center"/>
        </w:trPr>
        <w:tc>
          <w:tcPr>
            <w:tcW w:w="4876" w:type="dxa"/>
          </w:tcPr>
          <w:p w14:paraId="192E325C" w14:textId="77777777" w:rsidR="00DA03F2" w:rsidRPr="00D429BD" w:rsidRDefault="00DA03F2" w:rsidP="00453413">
            <w:pPr>
              <w:pStyle w:val="Normal6a"/>
            </w:pPr>
            <w:r w:rsidRPr="00D429BD">
              <w:t>(32)</w:t>
            </w:r>
            <w:r w:rsidRPr="00D429BD">
              <w:tab/>
              <w:t>Da mange af de personer, der underkastes screeningen, muligvis ikke medbringer rejsedokumenter, bør de myndigheder, der foretager screeningen, have adgang til alle andre relevante dokumenter, som de berørte personer er i besiddelse af, såfremt de pågældende personers biometriske oplysninger ikke kan anvendes eller ikke giver noget resultat i det fælles identitetsregister. Myndighederne bør også kunne anvende andre oplysninger end biometriske oplysninger fra disse dokumenter til at foretage kontrol i de relevante databaser.</w:t>
            </w:r>
          </w:p>
        </w:tc>
        <w:tc>
          <w:tcPr>
            <w:tcW w:w="4876" w:type="dxa"/>
          </w:tcPr>
          <w:p w14:paraId="1C4EA986" w14:textId="77777777" w:rsidR="00DA03F2" w:rsidRPr="00D429BD" w:rsidRDefault="00DA03F2" w:rsidP="00453413">
            <w:pPr>
              <w:pStyle w:val="Normal6a"/>
            </w:pPr>
            <w:r w:rsidRPr="00D429BD">
              <w:t>(32)</w:t>
            </w:r>
            <w:r w:rsidRPr="00D429BD">
              <w:tab/>
              <w:t>Da mange af de personer, der underkastes screeningen, muligvis ikke medbringer rejsedokumenter, bør de myndigheder, der foretager screeningen, have adgang til alle andre relevante dokumenter, som de berørte personer er i besiddelse af, såfremt de pågældende personers biometriske oplysninger ikke kan anvendes eller ikke giver noget resultat i det fælles identitetsregister. Myndighederne bør også kunne anvende andre oplysninger end biometriske oplysninger fra disse dokumenter til at foretage kontrol i de relevante databaser</w:t>
            </w:r>
            <w:r w:rsidRPr="00D429BD">
              <w:rPr>
                <w:b/>
                <w:bCs/>
                <w:i/>
                <w:iCs/>
              </w:rPr>
              <w:t>, men under fuld overholdelse af den generelle forordning om databeskyttelse</w:t>
            </w:r>
            <w:r w:rsidRPr="00D429BD">
              <w:t>.</w:t>
            </w:r>
          </w:p>
        </w:tc>
      </w:tr>
    </w:tbl>
    <w:p w14:paraId="3807DFA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11B2531" w14:textId="77777777" w:rsidR="00DA03F2" w:rsidRPr="00D429BD" w:rsidRDefault="00DA03F2" w:rsidP="00DA03F2">
      <w:r w:rsidRPr="00D429BD">
        <w:rPr>
          <w:rStyle w:val="HideTWBExt"/>
          <w:noProof w:val="0"/>
          <w:color w:val="auto"/>
        </w:rPr>
        <w:t>&lt;/Amend&gt;</w:t>
      </w:r>
    </w:p>
    <w:p w14:paraId="525EEE8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313</w:t>
      </w:r>
      <w:r w:rsidRPr="00D429BD">
        <w:rPr>
          <w:rStyle w:val="HideTWBExt"/>
          <w:noProof w:val="0"/>
          <w:color w:val="auto"/>
        </w:rPr>
        <w:t>&lt;/NumAm&gt;</w:t>
      </w:r>
    </w:p>
    <w:p w14:paraId="1EF16545"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2DC6D2B2" w14:textId="77777777" w:rsidR="00DA03F2" w:rsidRPr="00D429BD" w:rsidRDefault="00DA03F2" w:rsidP="00DA03F2">
      <w:pPr>
        <w:pStyle w:val="NormalBold"/>
      </w:pPr>
      <w:r w:rsidRPr="00D429BD">
        <w:rPr>
          <w:rStyle w:val="HideTWBExt"/>
          <w:noProof w:val="0"/>
          <w:color w:val="auto"/>
        </w:rPr>
        <w:t>&lt;/RepeatBlock-By&gt;</w:t>
      </w:r>
    </w:p>
    <w:p w14:paraId="3F8DCD3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E063C3A" w14:textId="77777777" w:rsidR="00DA03F2" w:rsidRPr="00D429BD" w:rsidRDefault="00DA03F2" w:rsidP="00DA03F2">
      <w:pPr>
        <w:pStyle w:val="NormalBold"/>
      </w:pPr>
      <w:r w:rsidRPr="00D429BD">
        <w:rPr>
          <w:rStyle w:val="HideTWBExt"/>
          <w:noProof w:val="0"/>
          <w:color w:val="auto"/>
        </w:rPr>
        <w:t>&lt;Article&gt;</w:t>
      </w:r>
      <w:r w:rsidRPr="00D429BD">
        <w:t>Betragtning 32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40C4D33" w14:textId="77777777" w:rsidTr="00453413">
        <w:trPr>
          <w:trHeight w:hRule="exact" w:val="240"/>
          <w:jc w:val="center"/>
        </w:trPr>
        <w:tc>
          <w:tcPr>
            <w:tcW w:w="9752" w:type="dxa"/>
            <w:gridSpan w:val="2"/>
          </w:tcPr>
          <w:p w14:paraId="10414BF9" w14:textId="77777777" w:rsidR="00DA03F2" w:rsidRPr="00D429BD" w:rsidRDefault="00DA03F2" w:rsidP="00453413"/>
        </w:tc>
      </w:tr>
      <w:tr w:rsidR="008126DB" w:rsidRPr="00D429BD" w14:paraId="11892E0D" w14:textId="77777777" w:rsidTr="00453413">
        <w:trPr>
          <w:trHeight w:val="240"/>
          <w:jc w:val="center"/>
        </w:trPr>
        <w:tc>
          <w:tcPr>
            <w:tcW w:w="4876" w:type="dxa"/>
          </w:tcPr>
          <w:p w14:paraId="56FA6AC7" w14:textId="77777777" w:rsidR="00DA03F2" w:rsidRPr="00D429BD" w:rsidRDefault="00DA03F2" w:rsidP="00453413">
            <w:pPr>
              <w:pStyle w:val="AmColumnHeading"/>
            </w:pPr>
            <w:r w:rsidRPr="00D429BD">
              <w:t>Kommissionens forslag</w:t>
            </w:r>
          </w:p>
        </w:tc>
        <w:tc>
          <w:tcPr>
            <w:tcW w:w="4876" w:type="dxa"/>
          </w:tcPr>
          <w:p w14:paraId="5FDF388C" w14:textId="77777777" w:rsidR="00DA03F2" w:rsidRPr="00D429BD" w:rsidRDefault="00DA03F2" w:rsidP="00453413">
            <w:pPr>
              <w:pStyle w:val="AmColumnHeading"/>
            </w:pPr>
            <w:r w:rsidRPr="00D429BD">
              <w:t>Ændringsforslag</w:t>
            </w:r>
          </w:p>
        </w:tc>
      </w:tr>
      <w:tr w:rsidR="008126DB" w:rsidRPr="00D429BD" w14:paraId="4FAD96BF" w14:textId="77777777" w:rsidTr="00453413">
        <w:trPr>
          <w:jc w:val="center"/>
        </w:trPr>
        <w:tc>
          <w:tcPr>
            <w:tcW w:w="4876" w:type="dxa"/>
          </w:tcPr>
          <w:p w14:paraId="56B85E5F" w14:textId="77777777" w:rsidR="00DA03F2" w:rsidRPr="00D429BD" w:rsidRDefault="00DA03F2" w:rsidP="00453413">
            <w:pPr>
              <w:pStyle w:val="Normal6a"/>
            </w:pPr>
            <w:r w:rsidRPr="00D429BD">
              <w:t>(32)</w:t>
            </w:r>
            <w:r w:rsidRPr="00D429BD">
              <w:tab/>
              <w:t>Da mange af de personer, der underkastes screeningen, muligvis ikke medbringer rejsedokumenter, bør de myndigheder, der foretager screeningen, have adgang til alle andre relevante dokumenter, som de berørte personer er i besiddelse af, såfremt de pågældende personers biometriske oplysninger ikke kan anvendes eller ikke giver noget resultat i det fælles identitetsregister. Myndighederne bør også kunne anvende andre oplysninger end biometriske oplysninger fra disse dokumenter til at foretage kontrol i de relevante databaser.</w:t>
            </w:r>
          </w:p>
        </w:tc>
        <w:tc>
          <w:tcPr>
            <w:tcW w:w="4876" w:type="dxa"/>
          </w:tcPr>
          <w:p w14:paraId="7A093E72" w14:textId="77777777" w:rsidR="00DA03F2" w:rsidRPr="00D429BD" w:rsidRDefault="00DA03F2" w:rsidP="00453413">
            <w:pPr>
              <w:pStyle w:val="Normal6a"/>
            </w:pPr>
            <w:r w:rsidRPr="00D429BD">
              <w:t>(32)</w:t>
            </w:r>
            <w:r w:rsidRPr="00D429BD">
              <w:tab/>
              <w:t xml:space="preserve">Da mange af de personer, der underkastes screeningen, muligvis ikke medbringer </w:t>
            </w:r>
            <w:r w:rsidRPr="00D429BD">
              <w:rPr>
                <w:b/>
                <w:bCs/>
                <w:i/>
                <w:iCs/>
              </w:rPr>
              <w:t xml:space="preserve">eller fremviser </w:t>
            </w:r>
            <w:r w:rsidRPr="00D429BD">
              <w:t>rejsedokumenter, bør de myndigheder, der foretager screeningen, have adgang til alle andre relevante dokumenter, som de berørte personer er i besiddelse af, såfremt de pågældende personers biometriske oplysninger ikke kan anvendes eller ikke giver noget resultat i det fælles identitetsregister. Myndighederne bør også kunne anvende andre oplysninger end biometriske oplysninger fra disse dokumenter til at foretage kontrol i de relevante databaser.</w:t>
            </w:r>
          </w:p>
        </w:tc>
      </w:tr>
    </w:tbl>
    <w:p w14:paraId="517CF6A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20E3EC7" w14:textId="77777777" w:rsidR="00DA03F2" w:rsidRPr="00D429BD" w:rsidRDefault="00DA03F2" w:rsidP="00DA03F2">
      <w:r w:rsidRPr="00D429BD">
        <w:rPr>
          <w:rStyle w:val="HideTWBExt"/>
          <w:noProof w:val="0"/>
          <w:color w:val="auto"/>
        </w:rPr>
        <w:t>&lt;/Amend&gt;</w:t>
      </w:r>
    </w:p>
    <w:p w14:paraId="74E9C7B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314</w:t>
      </w:r>
      <w:r w:rsidRPr="00D429BD">
        <w:rPr>
          <w:rStyle w:val="HideTWBExt"/>
          <w:noProof w:val="0"/>
          <w:color w:val="auto"/>
        </w:rPr>
        <w:t>&lt;/NumAm&gt;</w:t>
      </w:r>
    </w:p>
    <w:p w14:paraId="479FF02E"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Jeroen Lenaers</w:t>
      </w:r>
      <w:r w:rsidRPr="00D429BD">
        <w:rPr>
          <w:rStyle w:val="HideTWBExt"/>
          <w:noProof w:val="0"/>
          <w:color w:val="auto"/>
        </w:rPr>
        <w:t>&lt;/Members&gt;</w:t>
      </w:r>
    </w:p>
    <w:p w14:paraId="5DCDE4CF" w14:textId="77777777" w:rsidR="00DA03F2" w:rsidRPr="00D429BD" w:rsidRDefault="00DA03F2" w:rsidP="00DA03F2">
      <w:pPr>
        <w:pStyle w:val="NormalBold"/>
      </w:pPr>
      <w:r w:rsidRPr="00D429BD">
        <w:rPr>
          <w:rStyle w:val="HideTWBExt"/>
          <w:noProof w:val="0"/>
          <w:color w:val="auto"/>
        </w:rPr>
        <w:t>&lt;/RepeatBlock-By&gt;</w:t>
      </w:r>
    </w:p>
    <w:p w14:paraId="3ECFB9B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2142CCB" w14:textId="77777777" w:rsidR="00DA03F2" w:rsidRPr="00D429BD" w:rsidRDefault="00DA03F2" w:rsidP="00DA03F2">
      <w:pPr>
        <w:pStyle w:val="NormalBold"/>
      </w:pPr>
      <w:r w:rsidRPr="00D429BD">
        <w:rPr>
          <w:rStyle w:val="HideTWBExt"/>
          <w:noProof w:val="0"/>
          <w:color w:val="auto"/>
        </w:rPr>
        <w:t>&lt;Article&gt;</w:t>
      </w:r>
      <w:r w:rsidRPr="00D429BD">
        <w:t>Betragtning 32 a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2E16CD9" w14:textId="77777777" w:rsidTr="00453413">
        <w:trPr>
          <w:trHeight w:hRule="exact" w:val="240"/>
          <w:jc w:val="center"/>
        </w:trPr>
        <w:tc>
          <w:tcPr>
            <w:tcW w:w="9752" w:type="dxa"/>
            <w:gridSpan w:val="2"/>
          </w:tcPr>
          <w:p w14:paraId="1B0751FF" w14:textId="77777777" w:rsidR="00DA03F2" w:rsidRPr="00D429BD" w:rsidRDefault="00DA03F2" w:rsidP="00453413"/>
        </w:tc>
      </w:tr>
      <w:tr w:rsidR="008126DB" w:rsidRPr="00D429BD" w14:paraId="55FC88F9" w14:textId="77777777" w:rsidTr="00453413">
        <w:trPr>
          <w:trHeight w:val="240"/>
          <w:jc w:val="center"/>
        </w:trPr>
        <w:tc>
          <w:tcPr>
            <w:tcW w:w="4876" w:type="dxa"/>
          </w:tcPr>
          <w:p w14:paraId="1D195FB4" w14:textId="77777777" w:rsidR="00DA03F2" w:rsidRPr="00D429BD" w:rsidRDefault="00DA03F2" w:rsidP="00453413">
            <w:pPr>
              <w:pStyle w:val="AmColumnHeading"/>
            </w:pPr>
            <w:r w:rsidRPr="00D429BD">
              <w:t>Kommissionens forslag</w:t>
            </w:r>
          </w:p>
        </w:tc>
        <w:tc>
          <w:tcPr>
            <w:tcW w:w="4876" w:type="dxa"/>
          </w:tcPr>
          <w:p w14:paraId="71794FEF" w14:textId="77777777" w:rsidR="00DA03F2" w:rsidRPr="00D429BD" w:rsidRDefault="00DA03F2" w:rsidP="00453413">
            <w:pPr>
              <w:pStyle w:val="AmColumnHeading"/>
            </w:pPr>
            <w:r w:rsidRPr="00D429BD">
              <w:t>Ændringsforslag</w:t>
            </w:r>
          </w:p>
        </w:tc>
      </w:tr>
      <w:tr w:rsidR="008126DB" w:rsidRPr="00D429BD" w14:paraId="38F95F03" w14:textId="77777777" w:rsidTr="00453413">
        <w:trPr>
          <w:jc w:val="center"/>
        </w:trPr>
        <w:tc>
          <w:tcPr>
            <w:tcW w:w="4876" w:type="dxa"/>
          </w:tcPr>
          <w:p w14:paraId="541F89C1" w14:textId="77777777" w:rsidR="00DA03F2" w:rsidRPr="00D429BD" w:rsidRDefault="00DA03F2" w:rsidP="00453413">
            <w:pPr>
              <w:pStyle w:val="Normal6a"/>
            </w:pPr>
          </w:p>
        </w:tc>
        <w:tc>
          <w:tcPr>
            <w:tcW w:w="4876" w:type="dxa"/>
          </w:tcPr>
          <w:p w14:paraId="58F48E06" w14:textId="77777777" w:rsidR="00DA03F2" w:rsidRPr="00D429BD" w:rsidRDefault="00DA03F2" w:rsidP="00453413">
            <w:pPr>
              <w:pStyle w:val="Normal6a"/>
            </w:pPr>
            <w:r w:rsidRPr="00D429BD">
              <w:rPr>
                <w:b/>
                <w:i/>
              </w:rPr>
              <w:t>(32a)</w:t>
            </w:r>
            <w:r w:rsidRPr="00D429BD">
              <w:tab/>
            </w:r>
            <w:r w:rsidRPr="00D429BD">
              <w:rPr>
                <w:b/>
                <w:i/>
              </w:rPr>
              <w:t>De kompetente myndigheder bør i overensstemmelse med bestemmelserne i den nationale lovgivning have lov til at foretage ransagninger af privat ejendom, personlige ejendele og elektroniske enheder til identifikationsformål eller rejsedokumenter for at fastslå en tredjelandsstatsborgers identitet.</w:t>
            </w:r>
          </w:p>
        </w:tc>
      </w:tr>
    </w:tbl>
    <w:p w14:paraId="51BEBFF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DD76AAE" w14:textId="77777777" w:rsidR="00DA03F2" w:rsidRPr="00D429BD" w:rsidRDefault="00DA03F2" w:rsidP="00DA03F2">
      <w:r w:rsidRPr="00D429BD">
        <w:rPr>
          <w:rStyle w:val="HideTWBExt"/>
          <w:noProof w:val="0"/>
          <w:color w:val="auto"/>
        </w:rPr>
        <w:t>&lt;/Amend&gt;</w:t>
      </w:r>
    </w:p>
    <w:p w14:paraId="2A95986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315</w:t>
      </w:r>
      <w:r w:rsidRPr="00D429BD">
        <w:rPr>
          <w:rStyle w:val="HideTWBExt"/>
          <w:noProof w:val="0"/>
          <w:color w:val="auto"/>
        </w:rPr>
        <w:t>&lt;/NumAm&gt;</w:t>
      </w:r>
    </w:p>
    <w:p w14:paraId="48052E91"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09D84785" w14:textId="77777777" w:rsidR="00DA03F2" w:rsidRPr="00D429BD" w:rsidRDefault="00DA03F2" w:rsidP="00DA03F2">
      <w:pPr>
        <w:pStyle w:val="NormalBold"/>
      </w:pPr>
      <w:r w:rsidRPr="00D429BD">
        <w:rPr>
          <w:rStyle w:val="HideTWBExt"/>
          <w:noProof w:val="0"/>
          <w:color w:val="auto"/>
        </w:rPr>
        <w:t>&lt;/RepeatBlock-By&gt;</w:t>
      </w:r>
    </w:p>
    <w:p w14:paraId="493C80C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125F6E4" w14:textId="77777777" w:rsidR="00DA03F2" w:rsidRPr="00D429BD" w:rsidRDefault="00DA03F2" w:rsidP="00DA03F2">
      <w:pPr>
        <w:pStyle w:val="NormalBold"/>
      </w:pPr>
      <w:r w:rsidRPr="00D429BD">
        <w:rPr>
          <w:rStyle w:val="HideTWBExt"/>
          <w:noProof w:val="0"/>
          <w:color w:val="auto"/>
        </w:rPr>
        <w:t>&lt;Article&gt;</w:t>
      </w:r>
      <w:r w:rsidRPr="00D429BD">
        <w:t>Betragtning 33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94299B5" w14:textId="77777777" w:rsidTr="00453413">
        <w:trPr>
          <w:trHeight w:hRule="exact" w:val="240"/>
          <w:jc w:val="center"/>
        </w:trPr>
        <w:tc>
          <w:tcPr>
            <w:tcW w:w="9752" w:type="dxa"/>
            <w:gridSpan w:val="2"/>
          </w:tcPr>
          <w:p w14:paraId="187D4812" w14:textId="77777777" w:rsidR="00DA03F2" w:rsidRPr="00D429BD" w:rsidRDefault="00DA03F2" w:rsidP="00453413"/>
        </w:tc>
      </w:tr>
      <w:tr w:rsidR="008126DB" w:rsidRPr="00D429BD" w14:paraId="133A0150" w14:textId="77777777" w:rsidTr="00453413">
        <w:trPr>
          <w:trHeight w:val="240"/>
          <w:jc w:val="center"/>
        </w:trPr>
        <w:tc>
          <w:tcPr>
            <w:tcW w:w="4876" w:type="dxa"/>
          </w:tcPr>
          <w:p w14:paraId="2B0F6CF4" w14:textId="77777777" w:rsidR="00DA03F2" w:rsidRPr="00D429BD" w:rsidRDefault="00DA03F2" w:rsidP="00453413">
            <w:pPr>
              <w:pStyle w:val="AmColumnHeading"/>
            </w:pPr>
            <w:r w:rsidRPr="00D429BD">
              <w:t>Kommissionens forslag</w:t>
            </w:r>
          </w:p>
        </w:tc>
        <w:tc>
          <w:tcPr>
            <w:tcW w:w="4876" w:type="dxa"/>
          </w:tcPr>
          <w:p w14:paraId="09D388F6" w14:textId="77777777" w:rsidR="00DA03F2" w:rsidRPr="00D429BD" w:rsidRDefault="00DA03F2" w:rsidP="00453413">
            <w:pPr>
              <w:pStyle w:val="AmColumnHeading"/>
            </w:pPr>
            <w:r w:rsidRPr="00D429BD">
              <w:t>Ændringsforslag</w:t>
            </w:r>
          </w:p>
        </w:tc>
      </w:tr>
      <w:tr w:rsidR="008126DB" w:rsidRPr="00D429BD" w14:paraId="2F6F3EBC" w14:textId="77777777" w:rsidTr="00453413">
        <w:trPr>
          <w:jc w:val="center"/>
        </w:trPr>
        <w:tc>
          <w:tcPr>
            <w:tcW w:w="4876" w:type="dxa"/>
          </w:tcPr>
          <w:p w14:paraId="33511987" w14:textId="77777777" w:rsidR="00DA03F2" w:rsidRPr="00D429BD" w:rsidRDefault="00DA03F2" w:rsidP="00453413">
            <w:pPr>
              <w:pStyle w:val="Normal6a"/>
            </w:pPr>
            <w:r w:rsidRPr="00D429BD">
              <w:t>(33)</w:t>
            </w:r>
            <w:r w:rsidRPr="00D429BD">
              <w:tab/>
              <w:t>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w:t>
            </w:r>
            <w:r w:rsidRPr="00D429BD">
              <w:rPr>
                <w:b/>
                <w:bCs/>
                <w:i/>
                <w:iCs/>
              </w:rPr>
              <w:t xml:space="preserve"> og bør ikke gentages, medmindre der foreligger særlige omstændigheder, der berettiger en sådan gentagelse</w:t>
            </w:r>
            <w:r w:rsidRPr="00D429BD">
              <w:t>.</w:t>
            </w:r>
          </w:p>
        </w:tc>
        <w:tc>
          <w:tcPr>
            <w:tcW w:w="4876" w:type="dxa"/>
          </w:tcPr>
          <w:p w14:paraId="494D241D" w14:textId="77777777" w:rsidR="00DA03F2" w:rsidRPr="00D429BD" w:rsidRDefault="00DA03F2" w:rsidP="00453413">
            <w:pPr>
              <w:pStyle w:val="Normal6a"/>
            </w:pPr>
            <w:r w:rsidRPr="00D429BD">
              <w:t>(33)</w:t>
            </w:r>
            <w:r w:rsidRPr="00D429BD">
              <w:tab/>
              <w:t>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w:t>
            </w:r>
          </w:p>
        </w:tc>
      </w:tr>
    </w:tbl>
    <w:p w14:paraId="59C66FB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CB97D67" w14:textId="77777777" w:rsidR="00DA03F2" w:rsidRPr="00D429BD" w:rsidRDefault="00DA03F2" w:rsidP="00DA03F2">
      <w:r w:rsidRPr="00D429BD">
        <w:rPr>
          <w:rStyle w:val="HideTWBExt"/>
          <w:noProof w:val="0"/>
          <w:color w:val="auto"/>
        </w:rPr>
        <w:t>&lt;/Amend&gt;</w:t>
      </w:r>
    </w:p>
    <w:p w14:paraId="2D59717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316</w:t>
      </w:r>
      <w:r w:rsidRPr="00D429BD">
        <w:rPr>
          <w:rStyle w:val="HideTWBExt"/>
          <w:noProof w:val="0"/>
          <w:color w:val="auto"/>
        </w:rPr>
        <w:t>&lt;/NumAm&gt;</w:t>
      </w:r>
    </w:p>
    <w:p w14:paraId="5B627C0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C3C1EC8" w14:textId="77777777" w:rsidR="00DA03F2" w:rsidRPr="00D429BD" w:rsidRDefault="00DA03F2" w:rsidP="00DA03F2">
      <w:pPr>
        <w:pStyle w:val="NormalBold"/>
      </w:pPr>
      <w:r w:rsidRPr="00D429BD">
        <w:rPr>
          <w:rStyle w:val="HideTWBExt"/>
          <w:noProof w:val="0"/>
          <w:color w:val="auto"/>
        </w:rPr>
        <w:t>&lt;/RepeatBlock-By&gt;</w:t>
      </w:r>
    </w:p>
    <w:p w14:paraId="5975D87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8FF1ABD" w14:textId="77777777" w:rsidR="00DA03F2" w:rsidRPr="00D429BD" w:rsidRDefault="00DA03F2" w:rsidP="00DA03F2">
      <w:pPr>
        <w:pStyle w:val="NormalBold"/>
      </w:pPr>
      <w:r w:rsidRPr="00D429BD">
        <w:rPr>
          <w:rStyle w:val="HideTWBExt"/>
          <w:noProof w:val="0"/>
          <w:color w:val="auto"/>
        </w:rPr>
        <w:t>&lt;Article&gt;</w:t>
      </w:r>
      <w:r w:rsidRPr="00D429BD">
        <w:t>Betragtning 33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F20A871" w14:textId="77777777" w:rsidTr="00453413">
        <w:trPr>
          <w:trHeight w:hRule="exact" w:val="240"/>
          <w:jc w:val="center"/>
        </w:trPr>
        <w:tc>
          <w:tcPr>
            <w:tcW w:w="9752" w:type="dxa"/>
            <w:gridSpan w:val="2"/>
          </w:tcPr>
          <w:p w14:paraId="0DB18AA6" w14:textId="77777777" w:rsidR="00DA03F2" w:rsidRPr="00D429BD" w:rsidRDefault="00DA03F2" w:rsidP="00453413"/>
        </w:tc>
      </w:tr>
      <w:tr w:rsidR="008126DB" w:rsidRPr="00D429BD" w14:paraId="789D4469" w14:textId="77777777" w:rsidTr="00453413">
        <w:trPr>
          <w:trHeight w:val="240"/>
          <w:jc w:val="center"/>
        </w:trPr>
        <w:tc>
          <w:tcPr>
            <w:tcW w:w="4876" w:type="dxa"/>
          </w:tcPr>
          <w:p w14:paraId="52EAE259" w14:textId="77777777" w:rsidR="00DA03F2" w:rsidRPr="00D429BD" w:rsidRDefault="00DA03F2" w:rsidP="00453413">
            <w:pPr>
              <w:pStyle w:val="AmColumnHeading"/>
            </w:pPr>
            <w:r w:rsidRPr="00D429BD">
              <w:t>Kommissionens forslag</w:t>
            </w:r>
          </w:p>
        </w:tc>
        <w:tc>
          <w:tcPr>
            <w:tcW w:w="4876" w:type="dxa"/>
          </w:tcPr>
          <w:p w14:paraId="17FA4E5F" w14:textId="77777777" w:rsidR="00DA03F2" w:rsidRPr="00D429BD" w:rsidRDefault="00DA03F2" w:rsidP="00453413">
            <w:pPr>
              <w:pStyle w:val="AmColumnHeading"/>
            </w:pPr>
            <w:r w:rsidRPr="00D429BD">
              <w:t>Ændringsforslag</w:t>
            </w:r>
          </w:p>
        </w:tc>
      </w:tr>
      <w:tr w:rsidR="008126DB" w:rsidRPr="00D429BD" w14:paraId="56348D27" w14:textId="77777777" w:rsidTr="00453413">
        <w:trPr>
          <w:jc w:val="center"/>
        </w:trPr>
        <w:tc>
          <w:tcPr>
            <w:tcW w:w="4876" w:type="dxa"/>
          </w:tcPr>
          <w:p w14:paraId="44566F4C" w14:textId="77777777" w:rsidR="00DA03F2" w:rsidRPr="00D429BD" w:rsidRDefault="00DA03F2" w:rsidP="00453413">
            <w:pPr>
              <w:pStyle w:val="Normal6a"/>
            </w:pPr>
            <w:r w:rsidRPr="00D429BD">
              <w:t>(33)</w:t>
            </w:r>
            <w:r w:rsidRPr="00D429BD">
              <w:tab/>
              <w:t>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 og bør ikke gentages</w:t>
            </w:r>
            <w:r w:rsidRPr="00D429BD">
              <w:rPr>
                <w:b/>
                <w:bCs/>
                <w:i/>
                <w:iCs/>
              </w:rPr>
              <w:t>, medmindre der foreligger særlige omstændigheder, der berettiger en sådan gentagelse</w:t>
            </w:r>
            <w:r w:rsidRPr="00D429BD">
              <w:t>.</w:t>
            </w:r>
          </w:p>
        </w:tc>
        <w:tc>
          <w:tcPr>
            <w:tcW w:w="4876" w:type="dxa"/>
          </w:tcPr>
          <w:p w14:paraId="42F899E4" w14:textId="77777777" w:rsidR="00DA03F2" w:rsidRPr="00D429BD" w:rsidRDefault="00DA03F2" w:rsidP="00453413">
            <w:pPr>
              <w:pStyle w:val="Normal6a"/>
            </w:pPr>
            <w:r w:rsidRPr="00D429BD">
              <w:t>(33)</w:t>
            </w:r>
            <w:r w:rsidRPr="00D429BD">
              <w:tab/>
              <w:t>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 og bør ikke gentages.</w:t>
            </w:r>
            <w:r w:rsidRPr="00D429BD">
              <w:rPr>
                <w:b/>
                <w:i/>
              </w:rPr>
              <w:t xml:space="preserve"> </w:t>
            </w:r>
            <w:r w:rsidRPr="00D429BD">
              <w:rPr>
                <w:b/>
                <w:bCs/>
                <w:i/>
                <w:iCs/>
              </w:rPr>
              <w:t>Indsamling af personoplysninger, og især indsamling af biometriske oplysninger i overensstemmelse med artikel 10, 13 og 14a i forordning (EU) xxxx/xxxx [Eurodacforordningen], bør kun finde sted én gang som led i screeningen.</w:t>
            </w:r>
          </w:p>
        </w:tc>
      </w:tr>
    </w:tbl>
    <w:p w14:paraId="3917FC6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83A5F65" w14:textId="77777777" w:rsidR="00DA03F2" w:rsidRPr="00D429BD" w:rsidRDefault="00DA03F2" w:rsidP="00DA03F2">
      <w:r w:rsidRPr="00D429BD">
        <w:rPr>
          <w:rStyle w:val="HideTWBExt"/>
          <w:noProof w:val="0"/>
          <w:color w:val="auto"/>
        </w:rPr>
        <w:t>&lt;/Amend&gt;</w:t>
      </w:r>
    </w:p>
    <w:p w14:paraId="3D1D135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317</w:t>
      </w:r>
      <w:r w:rsidRPr="00D429BD">
        <w:rPr>
          <w:rStyle w:val="HideTWBExt"/>
          <w:noProof w:val="0"/>
          <w:color w:val="auto"/>
        </w:rPr>
        <w:t>&lt;/NumAm&gt;</w:t>
      </w:r>
    </w:p>
    <w:p w14:paraId="1F7BF9CD"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22AF759"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75601547" w14:textId="77777777" w:rsidR="00DA03F2" w:rsidRPr="00D429BD" w:rsidRDefault="00DA03F2" w:rsidP="00DA03F2">
      <w:r w:rsidRPr="00D429BD">
        <w:rPr>
          <w:rStyle w:val="HideTWBExt"/>
          <w:noProof w:val="0"/>
          <w:color w:val="auto"/>
        </w:rPr>
        <w:t>&lt;/RepeatBlock-By&gt;</w:t>
      </w:r>
    </w:p>
    <w:p w14:paraId="021D400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72F04EB" w14:textId="77777777" w:rsidR="00DA03F2" w:rsidRPr="00D429BD" w:rsidRDefault="00DA03F2" w:rsidP="00DA03F2">
      <w:pPr>
        <w:pStyle w:val="NormalBold"/>
      </w:pPr>
      <w:r w:rsidRPr="00D429BD">
        <w:rPr>
          <w:rStyle w:val="HideTWBExt"/>
          <w:noProof w:val="0"/>
          <w:color w:val="auto"/>
        </w:rPr>
        <w:t>&lt;Article&gt;</w:t>
      </w:r>
      <w:r w:rsidRPr="00D429BD">
        <w:t>Betragtning 33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6DA018" w14:textId="77777777" w:rsidTr="00453413">
        <w:trPr>
          <w:trHeight w:hRule="exact" w:val="240"/>
          <w:jc w:val="center"/>
        </w:trPr>
        <w:tc>
          <w:tcPr>
            <w:tcW w:w="9752" w:type="dxa"/>
            <w:gridSpan w:val="2"/>
          </w:tcPr>
          <w:p w14:paraId="21DC8F2E" w14:textId="77777777" w:rsidR="00DA03F2" w:rsidRPr="00D429BD" w:rsidRDefault="00DA03F2" w:rsidP="00453413"/>
        </w:tc>
      </w:tr>
      <w:tr w:rsidR="008126DB" w:rsidRPr="00D429BD" w14:paraId="36C9DC1C" w14:textId="77777777" w:rsidTr="00453413">
        <w:trPr>
          <w:trHeight w:val="240"/>
          <w:jc w:val="center"/>
        </w:trPr>
        <w:tc>
          <w:tcPr>
            <w:tcW w:w="4876" w:type="dxa"/>
          </w:tcPr>
          <w:p w14:paraId="79A37E06" w14:textId="77777777" w:rsidR="00DA03F2" w:rsidRPr="00D429BD" w:rsidRDefault="00DA03F2" w:rsidP="00453413">
            <w:pPr>
              <w:pStyle w:val="AmColumnHeading"/>
            </w:pPr>
            <w:r w:rsidRPr="00D429BD">
              <w:t>Kommissionens forslag</w:t>
            </w:r>
          </w:p>
        </w:tc>
        <w:tc>
          <w:tcPr>
            <w:tcW w:w="4876" w:type="dxa"/>
          </w:tcPr>
          <w:p w14:paraId="1026AD0F" w14:textId="77777777" w:rsidR="00DA03F2" w:rsidRPr="00D429BD" w:rsidRDefault="00DA03F2" w:rsidP="00453413">
            <w:pPr>
              <w:pStyle w:val="AmColumnHeading"/>
            </w:pPr>
            <w:r w:rsidRPr="00D429BD">
              <w:t>Ændringsforslag</w:t>
            </w:r>
          </w:p>
        </w:tc>
      </w:tr>
      <w:tr w:rsidR="008126DB" w:rsidRPr="00D429BD" w14:paraId="082A0B1B" w14:textId="77777777" w:rsidTr="00453413">
        <w:trPr>
          <w:jc w:val="center"/>
        </w:trPr>
        <w:tc>
          <w:tcPr>
            <w:tcW w:w="4876" w:type="dxa"/>
          </w:tcPr>
          <w:p w14:paraId="790DF8D5" w14:textId="77777777" w:rsidR="00DA03F2" w:rsidRPr="00D429BD" w:rsidRDefault="00DA03F2" w:rsidP="00453413">
            <w:pPr>
              <w:pStyle w:val="Normal6a"/>
            </w:pPr>
            <w:r w:rsidRPr="00D429BD">
              <w:t>(33)</w:t>
            </w:r>
            <w:r w:rsidRPr="00D429BD">
              <w:tab/>
              <w:t>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 og bør ikke gentages</w:t>
            </w:r>
            <w:r w:rsidRPr="00D429BD">
              <w:rPr>
                <w:b/>
                <w:bCs/>
                <w:i/>
                <w:iCs/>
              </w:rPr>
              <w:t>, medmindre der foreligger særlige omstændigheder, der berettiger en sådan gentagelse</w:t>
            </w:r>
            <w:r w:rsidRPr="00D429BD">
              <w:t>.</w:t>
            </w:r>
          </w:p>
        </w:tc>
        <w:tc>
          <w:tcPr>
            <w:tcW w:w="4876" w:type="dxa"/>
          </w:tcPr>
          <w:p w14:paraId="280FFB57" w14:textId="77777777" w:rsidR="00DA03F2" w:rsidRPr="00D429BD" w:rsidRDefault="00DA03F2" w:rsidP="00453413">
            <w:pPr>
              <w:pStyle w:val="Normal6a"/>
            </w:pPr>
            <w:r w:rsidRPr="00D429BD">
              <w:t>(33)</w:t>
            </w:r>
            <w:r w:rsidRPr="00D429BD">
              <w:tab/>
              <w:t>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 og bør ikke gentages.</w:t>
            </w:r>
            <w:r w:rsidRPr="00D429BD">
              <w:rPr>
                <w:b/>
                <w:i/>
              </w:rPr>
              <w:t xml:space="preserve"> </w:t>
            </w:r>
            <w:r w:rsidRPr="00D429BD">
              <w:rPr>
                <w:b/>
                <w:bCs/>
                <w:i/>
                <w:iCs/>
              </w:rPr>
              <w:t>Indsamling af personoplysninger, og især indsamling af biometriske oplysninger i overensstemmelse med artikel 10, 13 og 14a i forordning (EU) xxxx/xxxx [Eurodacforordningen], bør kun finde sted én gang som led i screeningen.</w:t>
            </w:r>
          </w:p>
        </w:tc>
      </w:tr>
    </w:tbl>
    <w:p w14:paraId="4FF8BDC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494A91A" w14:textId="77777777" w:rsidR="00DA03F2" w:rsidRPr="00D429BD" w:rsidRDefault="00DA03F2" w:rsidP="00DA03F2">
      <w:r w:rsidRPr="00D429BD">
        <w:rPr>
          <w:rStyle w:val="HideTWBExt"/>
          <w:noProof w:val="0"/>
          <w:color w:val="auto"/>
        </w:rPr>
        <w:t>&lt;/Amend&gt;</w:t>
      </w:r>
    </w:p>
    <w:p w14:paraId="75B365D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318</w:t>
      </w:r>
      <w:r w:rsidRPr="00D429BD">
        <w:rPr>
          <w:rStyle w:val="HideTWBExt"/>
          <w:noProof w:val="0"/>
          <w:color w:val="auto"/>
        </w:rPr>
        <w:t>&lt;/NumAm&gt;</w:t>
      </w:r>
    </w:p>
    <w:p w14:paraId="7E562644"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4A06FE02" w14:textId="77777777" w:rsidR="00DA03F2" w:rsidRPr="00D429BD" w:rsidRDefault="00DA03F2" w:rsidP="00DA03F2">
      <w:pPr>
        <w:pStyle w:val="NormalBold"/>
      </w:pPr>
      <w:r w:rsidRPr="00D429BD">
        <w:rPr>
          <w:rStyle w:val="HideTWBExt"/>
          <w:noProof w:val="0"/>
          <w:color w:val="auto"/>
        </w:rPr>
        <w:t>&lt;/RepeatBlock-By&gt;</w:t>
      </w:r>
    </w:p>
    <w:p w14:paraId="094B5D9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B51E237" w14:textId="77777777" w:rsidR="00DA03F2" w:rsidRPr="00D429BD" w:rsidRDefault="00DA03F2" w:rsidP="00DA03F2">
      <w:pPr>
        <w:pStyle w:val="NormalBold"/>
      </w:pPr>
      <w:r w:rsidRPr="00D429BD">
        <w:rPr>
          <w:rStyle w:val="HideTWBExt"/>
          <w:noProof w:val="0"/>
          <w:color w:val="auto"/>
        </w:rPr>
        <w:t>&lt;Article&gt;</w:t>
      </w:r>
      <w:r w:rsidRPr="00D429BD">
        <w:t>Betragtning 33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5BF9E1" w14:textId="77777777" w:rsidTr="00453413">
        <w:trPr>
          <w:trHeight w:hRule="exact" w:val="240"/>
          <w:jc w:val="center"/>
        </w:trPr>
        <w:tc>
          <w:tcPr>
            <w:tcW w:w="9752" w:type="dxa"/>
            <w:gridSpan w:val="2"/>
          </w:tcPr>
          <w:p w14:paraId="7F601D96" w14:textId="77777777" w:rsidR="00DA03F2" w:rsidRPr="00D429BD" w:rsidRDefault="00DA03F2" w:rsidP="00453413"/>
        </w:tc>
      </w:tr>
      <w:tr w:rsidR="008126DB" w:rsidRPr="00D429BD" w14:paraId="27855384" w14:textId="77777777" w:rsidTr="00453413">
        <w:trPr>
          <w:trHeight w:val="240"/>
          <w:jc w:val="center"/>
        </w:trPr>
        <w:tc>
          <w:tcPr>
            <w:tcW w:w="4876" w:type="dxa"/>
          </w:tcPr>
          <w:p w14:paraId="548E0647" w14:textId="77777777" w:rsidR="00DA03F2" w:rsidRPr="00D429BD" w:rsidRDefault="00DA03F2" w:rsidP="00453413">
            <w:pPr>
              <w:pStyle w:val="AmColumnHeading"/>
            </w:pPr>
            <w:r w:rsidRPr="00D429BD">
              <w:t>Kommissionens forslag</w:t>
            </w:r>
          </w:p>
        </w:tc>
        <w:tc>
          <w:tcPr>
            <w:tcW w:w="4876" w:type="dxa"/>
          </w:tcPr>
          <w:p w14:paraId="6793ADF4" w14:textId="77777777" w:rsidR="00DA03F2" w:rsidRPr="00D429BD" w:rsidRDefault="00DA03F2" w:rsidP="00453413">
            <w:pPr>
              <w:pStyle w:val="AmColumnHeading"/>
            </w:pPr>
            <w:r w:rsidRPr="00D429BD">
              <w:t>Ændringsforslag</w:t>
            </w:r>
          </w:p>
        </w:tc>
      </w:tr>
      <w:tr w:rsidR="008126DB" w:rsidRPr="00D429BD" w14:paraId="5CABB065" w14:textId="77777777" w:rsidTr="00453413">
        <w:trPr>
          <w:jc w:val="center"/>
        </w:trPr>
        <w:tc>
          <w:tcPr>
            <w:tcW w:w="4876" w:type="dxa"/>
          </w:tcPr>
          <w:p w14:paraId="40E1BBAE" w14:textId="77777777" w:rsidR="00DA03F2" w:rsidRPr="00D429BD" w:rsidRDefault="00DA03F2" w:rsidP="00453413">
            <w:pPr>
              <w:pStyle w:val="Normal6a"/>
            </w:pPr>
            <w:r w:rsidRPr="00D429BD">
              <w:t>(33)</w:t>
            </w:r>
            <w:r w:rsidRPr="00D429BD">
              <w:tab/>
              <w:t xml:space="preserve">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 og bør ikke gentages, medmindre der foreligger </w:t>
            </w:r>
            <w:r w:rsidRPr="00D429BD">
              <w:rPr>
                <w:b/>
                <w:bCs/>
                <w:i/>
                <w:iCs/>
              </w:rPr>
              <w:t>særlige</w:t>
            </w:r>
            <w:r w:rsidRPr="00D429BD">
              <w:t xml:space="preserve"> omstændigheder, der berettiger en sådan gentagelse.</w:t>
            </w:r>
          </w:p>
        </w:tc>
        <w:tc>
          <w:tcPr>
            <w:tcW w:w="4876" w:type="dxa"/>
          </w:tcPr>
          <w:p w14:paraId="2EE9DC0D" w14:textId="77777777" w:rsidR="00DA03F2" w:rsidRPr="00D429BD" w:rsidRDefault="00DA03F2" w:rsidP="00453413">
            <w:pPr>
              <w:pStyle w:val="Normal6a"/>
            </w:pPr>
            <w:r w:rsidRPr="00D429BD">
              <w:t>(33)</w:t>
            </w:r>
            <w:r w:rsidRPr="00D429BD">
              <w:tab/>
              <w:t xml:space="preserve">Identifikationen af personer under ind- og udrejsekontrollen ved grænseovergangsstedet og enhver søgning i databaserne i forbindelse med grænseovervågning eller politikontrol i området ved de ydre grænser af de myndigheder, der har henvist den pågældende person til screeningen, bør betragtes som en del af screeningen og bør ikke gentages, medmindre der foreligger </w:t>
            </w:r>
            <w:r w:rsidRPr="00D429BD">
              <w:rPr>
                <w:b/>
                <w:bCs/>
                <w:i/>
                <w:iCs/>
              </w:rPr>
              <w:t>ekstraordinære</w:t>
            </w:r>
            <w:r w:rsidRPr="00D429BD">
              <w:t xml:space="preserve"> omstændigheder, der </w:t>
            </w:r>
            <w:r w:rsidRPr="00D429BD">
              <w:rPr>
                <w:b/>
                <w:bCs/>
                <w:i/>
                <w:iCs/>
              </w:rPr>
              <w:t xml:space="preserve">behørigt </w:t>
            </w:r>
            <w:r w:rsidRPr="00D429BD">
              <w:t>berettiger en sådan gentagelse.</w:t>
            </w:r>
          </w:p>
        </w:tc>
      </w:tr>
    </w:tbl>
    <w:p w14:paraId="419AEC1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F5FAFDA" w14:textId="77777777" w:rsidR="00DA03F2" w:rsidRPr="00D429BD" w:rsidRDefault="00DA03F2" w:rsidP="00DA03F2">
      <w:r w:rsidRPr="00D429BD">
        <w:rPr>
          <w:rStyle w:val="HideTWBExt"/>
          <w:noProof w:val="0"/>
          <w:color w:val="auto"/>
        </w:rPr>
        <w:t>&lt;/Amend&gt;</w:t>
      </w:r>
    </w:p>
    <w:p w14:paraId="1EB8550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319</w:t>
      </w:r>
      <w:r w:rsidRPr="00D429BD">
        <w:rPr>
          <w:rStyle w:val="HideTWBExt"/>
          <w:noProof w:val="0"/>
          <w:color w:val="auto"/>
        </w:rPr>
        <w:t>&lt;/NumAm&gt;</w:t>
      </w:r>
    </w:p>
    <w:p w14:paraId="20A2ABA9"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1BA03C20" w14:textId="77777777" w:rsidR="00DA03F2" w:rsidRPr="00D429BD" w:rsidRDefault="00DA03F2" w:rsidP="00DA03F2">
      <w:pPr>
        <w:pStyle w:val="NormalBold"/>
      </w:pPr>
      <w:r w:rsidRPr="00D429BD">
        <w:rPr>
          <w:rStyle w:val="HideTWBExt"/>
          <w:noProof w:val="0"/>
          <w:color w:val="auto"/>
        </w:rPr>
        <w:t>&lt;/RepeatBlock-By&gt;</w:t>
      </w:r>
    </w:p>
    <w:p w14:paraId="6D2F674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E99C57D" w14:textId="77777777" w:rsidR="00DA03F2" w:rsidRPr="00D429BD" w:rsidRDefault="00DA03F2" w:rsidP="00DA03F2">
      <w:pPr>
        <w:pStyle w:val="NormalBold"/>
      </w:pPr>
      <w:r w:rsidRPr="00D429BD">
        <w:rPr>
          <w:rStyle w:val="HideTWBExt"/>
          <w:noProof w:val="0"/>
          <w:color w:val="auto"/>
        </w:rPr>
        <w:t>&lt;Article&gt;</w:t>
      </w:r>
      <w:r w:rsidRPr="00D429BD">
        <w:t>Betragtning 34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14F8F16" w14:textId="77777777" w:rsidTr="00453413">
        <w:trPr>
          <w:trHeight w:hRule="exact" w:val="240"/>
          <w:jc w:val="center"/>
        </w:trPr>
        <w:tc>
          <w:tcPr>
            <w:tcW w:w="9752" w:type="dxa"/>
            <w:gridSpan w:val="2"/>
          </w:tcPr>
          <w:p w14:paraId="7C3A3D53" w14:textId="77777777" w:rsidR="00DA03F2" w:rsidRPr="00D429BD" w:rsidRDefault="00DA03F2" w:rsidP="00453413"/>
        </w:tc>
      </w:tr>
      <w:tr w:rsidR="008126DB" w:rsidRPr="00D429BD" w14:paraId="2F413A62" w14:textId="77777777" w:rsidTr="00453413">
        <w:trPr>
          <w:trHeight w:val="240"/>
          <w:jc w:val="center"/>
        </w:trPr>
        <w:tc>
          <w:tcPr>
            <w:tcW w:w="4876" w:type="dxa"/>
          </w:tcPr>
          <w:p w14:paraId="44313B99" w14:textId="77777777" w:rsidR="00DA03F2" w:rsidRPr="00D429BD" w:rsidRDefault="00DA03F2" w:rsidP="00453413">
            <w:pPr>
              <w:pStyle w:val="AmColumnHeading"/>
            </w:pPr>
            <w:r w:rsidRPr="00D429BD">
              <w:t>Kommissionens forslag</w:t>
            </w:r>
          </w:p>
        </w:tc>
        <w:tc>
          <w:tcPr>
            <w:tcW w:w="4876" w:type="dxa"/>
          </w:tcPr>
          <w:p w14:paraId="2FC8390B" w14:textId="77777777" w:rsidR="00DA03F2" w:rsidRPr="00D429BD" w:rsidRDefault="00DA03F2" w:rsidP="00453413">
            <w:pPr>
              <w:pStyle w:val="AmColumnHeading"/>
            </w:pPr>
            <w:r w:rsidRPr="00D429BD">
              <w:t>Ændringsforslag</w:t>
            </w:r>
          </w:p>
        </w:tc>
      </w:tr>
      <w:tr w:rsidR="008126DB" w:rsidRPr="00D429BD" w14:paraId="3C2BA2DC" w14:textId="77777777" w:rsidTr="00453413">
        <w:trPr>
          <w:jc w:val="center"/>
        </w:trPr>
        <w:tc>
          <w:tcPr>
            <w:tcW w:w="4876" w:type="dxa"/>
          </w:tcPr>
          <w:p w14:paraId="74697DD7" w14:textId="77777777" w:rsidR="00DA03F2" w:rsidRPr="00D429BD" w:rsidRDefault="00DA03F2" w:rsidP="00453413">
            <w:pPr>
              <w:pStyle w:val="Normal6a"/>
            </w:pPr>
            <w:r w:rsidRPr="00D429BD">
              <w:rPr>
                <w:b/>
                <w:i/>
              </w:rPr>
              <w:t>(34)</w:t>
            </w:r>
            <w:r w:rsidRPr="00D429BD">
              <w:tab/>
            </w:r>
            <w:r w:rsidRPr="00D429BD">
              <w:rPr>
                <w:b/>
                <w:i/>
              </w:rPr>
              <w:t>For at sikre ensartede betingelser for gennemførelsen af artikel 11, stk. 5, og artikel 12, stk. 5, i denne forordning bør Kommissionen tillægges gennemførelsesbeføjelser. Disse beføjelser bør udøves i overensstemmelse med Europa-Parlamentets og Rådets forordning (EU) nr. 182/2011</w:t>
            </w:r>
            <w:r w:rsidRPr="00D429BD">
              <w:rPr>
                <w:rStyle w:val="SupBoldItalic"/>
              </w:rPr>
              <w:t>26</w:t>
            </w:r>
            <w:r w:rsidRPr="00D429BD">
              <w:rPr>
                <w:b/>
                <w:i/>
              </w:rPr>
              <w:t>. Ved vedtagelsen af relevante gennemførelsesretsakter bør undersøgelsesproceduren anvendes.</w:t>
            </w:r>
          </w:p>
        </w:tc>
        <w:tc>
          <w:tcPr>
            <w:tcW w:w="4876" w:type="dxa"/>
          </w:tcPr>
          <w:p w14:paraId="0E0DA2CF" w14:textId="77777777" w:rsidR="00DA03F2" w:rsidRPr="00D429BD" w:rsidRDefault="00DA03F2" w:rsidP="00453413">
            <w:pPr>
              <w:pStyle w:val="Normal6a"/>
            </w:pPr>
            <w:r w:rsidRPr="00D429BD">
              <w:rPr>
                <w:b/>
                <w:i/>
              </w:rPr>
              <w:t>udgår</w:t>
            </w:r>
          </w:p>
        </w:tc>
      </w:tr>
      <w:tr w:rsidR="008126DB" w:rsidRPr="00D429BD" w14:paraId="5698ECDA" w14:textId="77777777" w:rsidTr="00453413">
        <w:trPr>
          <w:jc w:val="center"/>
        </w:trPr>
        <w:tc>
          <w:tcPr>
            <w:tcW w:w="4876" w:type="dxa"/>
          </w:tcPr>
          <w:p w14:paraId="7113AC95" w14:textId="77777777" w:rsidR="00DA03F2" w:rsidRPr="00D429BD" w:rsidRDefault="00DA03F2" w:rsidP="00453413">
            <w:pPr>
              <w:pStyle w:val="Normal6a"/>
            </w:pPr>
            <w:r w:rsidRPr="00D429BD">
              <w:t>_________________</w:t>
            </w:r>
          </w:p>
        </w:tc>
        <w:tc>
          <w:tcPr>
            <w:tcW w:w="4876" w:type="dxa"/>
          </w:tcPr>
          <w:p w14:paraId="1AD0C817" w14:textId="77777777" w:rsidR="00DA03F2" w:rsidRPr="00D429BD" w:rsidRDefault="00DA03F2" w:rsidP="00453413">
            <w:pPr>
              <w:pStyle w:val="Normal6a"/>
            </w:pPr>
          </w:p>
        </w:tc>
      </w:tr>
      <w:tr w:rsidR="008126DB" w:rsidRPr="00D429BD" w14:paraId="5FF05CB4" w14:textId="77777777" w:rsidTr="00453413">
        <w:trPr>
          <w:jc w:val="center"/>
        </w:trPr>
        <w:tc>
          <w:tcPr>
            <w:tcW w:w="4876" w:type="dxa"/>
          </w:tcPr>
          <w:p w14:paraId="43C34083" w14:textId="77777777" w:rsidR="00DA03F2" w:rsidRPr="00D429BD" w:rsidRDefault="00DA03F2" w:rsidP="00453413">
            <w:pPr>
              <w:pStyle w:val="Normal6a"/>
            </w:pPr>
            <w:r w:rsidRPr="00D429BD">
              <w:rPr>
                <w:rStyle w:val="SupBoldItalic"/>
              </w:rPr>
              <w:t>26</w:t>
            </w:r>
            <w:r w:rsidRPr="00D429BD">
              <w:rPr>
                <w:b/>
                <w:i/>
              </w:rPr>
              <w:t xml:space="preserve"> </w:t>
            </w:r>
            <w:r w:rsidRPr="00D429BD">
              <w:rPr>
                <w:b/>
                <w:bCs/>
                <w:i/>
                <w:iCs/>
              </w:rPr>
              <w:t>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348EA8D9" w14:textId="77777777" w:rsidR="00DA03F2" w:rsidRPr="00D429BD" w:rsidRDefault="00DA03F2" w:rsidP="00453413">
            <w:pPr>
              <w:pStyle w:val="Normal6a"/>
            </w:pPr>
          </w:p>
        </w:tc>
      </w:tr>
    </w:tbl>
    <w:p w14:paraId="2321575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1212276" w14:textId="77777777" w:rsidR="00DA03F2" w:rsidRPr="00D429BD" w:rsidRDefault="00DA03F2" w:rsidP="00DA03F2">
      <w:r w:rsidRPr="00D429BD">
        <w:rPr>
          <w:rStyle w:val="HideTWBExt"/>
          <w:noProof w:val="0"/>
          <w:color w:val="auto"/>
        </w:rPr>
        <w:t>&lt;/Amend&gt;</w:t>
      </w:r>
    </w:p>
    <w:p w14:paraId="1D8EBDE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320</w:t>
      </w:r>
      <w:r w:rsidRPr="00D429BD">
        <w:rPr>
          <w:rStyle w:val="HideTWBExt"/>
          <w:noProof w:val="0"/>
          <w:color w:val="auto"/>
        </w:rPr>
        <w:t>&lt;/NumAm&gt;</w:t>
      </w:r>
    </w:p>
    <w:p w14:paraId="0817B431"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0685F8B"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F2623A0" w14:textId="77777777" w:rsidR="00DA03F2" w:rsidRPr="00D429BD" w:rsidRDefault="00DA03F2" w:rsidP="00DA03F2">
      <w:r w:rsidRPr="00D429BD">
        <w:rPr>
          <w:rStyle w:val="HideTWBExt"/>
          <w:noProof w:val="0"/>
          <w:color w:val="auto"/>
        </w:rPr>
        <w:t>&lt;/RepeatBlock-By&gt;</w:t>
      </w:r>
    </w:p>
    <w:p w14:paraId="4531799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6121569" w14:textId="77777777" w:rsidR="00DA03F2" w:rsidRPr="00D429BD" w:rsidRDefault="00DA03F2" w:rsidP="00DA03F2">
      <w:pPr>
        <w:pStyle w:val="NormalBold"/>
      </w:pPr>
      <w:r w:rsidRPr="00D429BD">
        <w:rPr>
          <w:rStyle w:val="HideTWBExt"/>
          <w:noProof w:val="0"/>
          <w:color w:val="auto"/>
        </w:rPr>
        <w:t>&lt;Article&gt;</w:t>
      </w:r>
      <w:r w:rsidRPr="00D429BD">
        <w:t>Betragtning 34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5223B63" w14:textId="77777777" w:rsidTr="00453413">
        <w:trPr>
          <w:trHeight w:hRule="exact" w:val="240"/>
          <w:jc w:val="center"/>
        </w:trPr>
        <w:tc>
          <w:tcPr>
            <w:tcW w:w="9752" w:type="dxa"/>
            <w:gridSpan w:val="2"/>
          </w:tcPr>
          <w:p w14:paraId="4ECC0D2C" w14:textId="77777777" w:rsidR="00DA03F2" w:rsidRPr="00D429BD" w:rsidRDefault="00DA03F2" w:rsidP="00453413"/>
        </w:tc>
      </w:tr>
      <w:tr w:rsidR="008126DB" w:rsidRPr="00D429BD" w14:paraId="2A172689" w14:textId="77777777" w:rsidTr="00453413">
        <w:trPr>
          <w:trHeight w:val="240"/>
          <w:jc w:val="center"/>
        </w:trPr>
        <w:tc>
          <w:tcPr>
            <w:tcW w:w="4876" w:type="dxa"/>
          </w:tcPr>
          <w:p w14:paraId="0D4CF5BF" w14:textId="77777777" w:rsidR="00DA03F2" w:rsidRPr="00D429BD" w:rsidRDefault="00DA03F2" w:rsidP="00453413">
            <w:pPr>
              <w:pStyle w:val="AmColumnHeading"/>
            </w:pPr>
            <w:r w:rsidRPr="00D429BD">
              <w:t>Kommissionens forslag</w:t>
            </w:r>
          </w:p>
        </w:tc>
        <w:tc>
          <w:tcPr>
            <w:tcW w:w="4876" w:type="dxa"/>
          </w:tcPr>
          <w:p w14:paraId="5C7C5D60" w14:textId="77777777" w:rsidR="00DA03F2" w:rsidRPr="00D429BD" w:rsidRDefault="00DA03F2" w:rsidP="00453413">
            <w:pPr>
              <w:pStyle w:val="AmColumnHeading"/>
            </w:pPr>
            <w:r w:rsidRPr="00D429BD">
              <w:t>Ændringsforslag</w:t>
            </w:r>
          </w:p>
        </w:tc>
      </w:tr>
      <w:tr w:rsidR="008126DB" w:rsidRPr="00D429BD" w14:paraId="137D88FD" w14:textId="77777777" w:rsidTr="00453413">
        <w:trPr>
          <w:jc w:val="center"/>
        </w:trPr>
        <w:tc>
          <w:tcPr>
            <w:tcW w:w="4876" w:type="dxa"/>
          </w:tcPr>
          <w:p w14:paraId="552E1682" w14:textId="77777777" w:rsidR="00DA03F2" w:rsidRPr="00D429BD" w:rsidRDefault="00DA03F2" w:rsidP="00453413">
            <w:pPr>
              <w:pStyle w:val="Normal6a"/>
            </w:pPr>
            <w:r w:rsidRPr="00D429BD">
              <w:rPr>
                <w:b/>
                <w:i/>
              </w:rPr>
              <w:t>(34)</w:t>
            </w:r>
            <w:r w:rsidRPr="00D429BD">
              <w:tab/>
            </w:r>
            <w:r w:rsidRPr="00D429BD">
              <w:rPr>
                <w:b/>
                <w:i/>
              </w:rPr>
              <w:t>For at sikre ensartede betingelser for gennemførelsen af artikel 11, stk. 5, og artikel 12, stk. 5, i denne forordning bør Kommissionen tillægges gennemførelsesbeføjelser. Disse beføjelser bør udøves i overensstemmelse med Europa-Parlamentets og Rådets forordning (EU) nr. 182/2011</w:t>
            </w:r>
            <w:r w:rsidRPr="00D429BD">
              <w:rPr>
                <w:rStyle w:val="SupBoldItalic"/>
              </w:rPr>
              <w:t>26</w:t>
            </w:r>
            <w:r w:rsidRPr="00D429BD">
              <w:rPr>
                <w:b/>
                <w:i/>
              </w:rPr>
              <w:t>. Ved vedtagelsen af relevante gennemførelsesretsakter bør undersøgelsesproceduren anvendes.</w:t>
            </w:r>
          </w:p>
        </w:tc>
        <w:tc>
          <w:tcPr>
            <w:tcW w:w="4876" w:type="dxa"/>
          </w:tcPr>
          <w:p w14:paraId="642250AA" w14:textId="77777777" w:rsidR="00DA03F2" w:rsidRPr="00D429BD" w:rsidRDefault="00DA03F2" w:rsidP="00453413">
            <w:pPr>
              <w:pStyle w:val="Normal6a"/>
            </w:pPr>
            <w:r w:rsidRPr="00D429BD">
              <w:rPr>
                <w:b/>
                <w:i/>
              </w:rPr>
              <w:t>udgår</w:t>
            </w:r>
          </w:p>
        </w:tc>
      </w:tr>
      <w:tr w:rsidR="008126DB" w:rsidRPr="00D429BD" w14:paraId="5E4B0AC4" w14:textId="77777777" w:rsidTr="00453413">
        <w:trPr>
          <w:jc w:val="center"/>
        </w:trPr>
        <w:tc>
          <w:tcPr>
            <w:tcW w:w="4876" w:type="dxa"/>
          </w:tcPr>
          <w:p w14:paraId="51FD15B8" w14:textId="77777777" w:rsidR="00DA03F2" w:rsidRPr="00D429BD" w:rsidRDefault="00DA03F2" w:rsidP="00453413">
            <w:pPr>
              <w:pStyle w:val="Normal6a"/>
            </w:pPr>
            <w:r w:rsidRPr="00D429BD">
              <w:t>_________________</w:t>
            </w:r>
          </w:p>
        </w:tc>
        <w:tc>
          <w:tcPr>
            <w:tcW w:w="4876" w:type="dxa"/>
          </w:tcPr>
          <w:p w14:paraId="75371C71" w14:textId="77777777" w:rsidR="00DA03F2" w:rsidRPr="00D429BD" w:rsidRDefault="00DA03F2" w:rsidP="00453413">
            <w:pPr>
              <w:pStyle w:val="Normal6a"/>
            </w:pPr>
          </w:p>
        </w:tc>
      </w:tr>
      <w:tr w:rsidR="008126DB" w:rsidRPr="00D429BD" w14:paraId="7634094C" w14:textId="77777777" w:rsidTr="00453413">
        <w:trPr>
          <w:jc w:val="center"/>
        </w:trPr>
        <w:tc>
          <w:tcPr>
            <w:tcW w:w="4876" w:type="dxa"/>
          </w:tcPr>
          <w:p w14:paraId="7FE8FACF" w14:textId="77777777" w:rsidR="00DA03F2" w:rsidRPr="00D429BD" w:rsidRDefault="00DA03F2" w:rsidP="00453413">
            <w:pPr>
              <w:pStyle w:val="Normal6a"/>
            </w:pPr>
            <w:r w:rsidRPr="00D429BD">
              <w:rPr>
                <w:rStyle w:val="SupBoldItalic"/>
              </w:rPr>
              <w:t>26</w:t>
            </w:r>
            <w:r w:rsidRPr="00D429BD">
              <w:rPr>
                <w:b/>
                <w:bCs/>
              </w:rPr>
              <w:t xml:space="preserve"> </w:t>
            </w:r>
            <w:r w:rsidRPr="00D429BD">
              <w:rPr>
                <w:b/>
                <w:bCs/>
                <w:i/>
                <w:iCs/>
              </w:rPr>
              <w:t>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27EACFD6" w14:textId="77777777" w:rsidR="00DA03F2" w:rsidRPr="00D429BD" w:rsidRDefault="00DA03F2" w:rsidP="00453413">
            <w:pPr>
              <w:pStyle w:val="Normal6a"/>
            </w:pPr>
          </w:p>
        </w:tc>
      </w:tr>
    </w:tbl>
    <w:p w14:paraId="4555B08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3621811" w14:textId="77777777" w:rsidR="00DA03F2" w:rsidRPr="00D429BD" w:rsidRDefault="00DA03F2" w:rsidP="00DA03F2">
      <w:r w:rsidRPr="00D429BD">
        <w:rPr>
          <w:rStyle w:val="HideTWBExt"/>
          <w:noProof w:val="0"/>
          <w:color w:val="auto"/>
        </w:rPr>
        <w:t>&lt;/Amend&gt;</w:t>
      </w:r>
    </w:p>
    <w:p w14:paraId="59F2A27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321</w:t>
      </w:r>
      <w:r w:rsidRPr="00D429BD">
        <w:rPr>
          <w:rStyle w:val="HideTWBExt"/>
          <w:noProof w:val="0"/>
          <w:color w:val="auto"/>
        </w:rPr>
        <w:t>&lt;/NumAm&gt;</w:t>
      </w:r>
    </w:p>
    <w:p w14:paraId="4C4F36F3"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15FBD6F4" w14:textId="77777777" w:rsidR="00DA03F2" w:rsidRPr="00D429BD" w:rsidRDefault="00DA03F2" w:rsidP="00DA03F2">
      <w:pPr>
        <w:pStyle w:val="NormalBold"/>
      </w:pPr>
      <w:r w:rsidRPr="00D429BD">
        <w:rPr>
          <w:rStyle w:val="HideTWBExt"/>
          <w:noProof w:val="0"/>
          <w:color w:val="auto"/>
        </w:rPr>
        <w:t>&lt;/RepeatBlock-By&gt;</w:t>
      </w:r>
    </w:p>
    <w:p w14:paraId="79721DD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9EF9AB9" w14:textId="77777777" w:rsidR="00DA03F2" w:rsidRPr="00D429BD" w:rsidRDefault="00DA03F2" w:rsidP="00DA03F2">
      <w:pPr>
        <w:pStyle w:val="NormalBold"/>
      </w:pPr>
      <w:r w:rsidRPr="00D429BD">
        <w:rPr>
          <w:rStyle w:val="HideTWBExt"/>
          <w:noProof w:val="0"/>
          <w:color w:val="auto"/>
        </w:rPr>
        <w:t>&lt;Article&gt;</w:t>
      </w:r>
      <w:r w:rsidRPr="00D429BD">
        <w:t>Betragtning 34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214A136" w14:textId="77777777" w:rsidTr="00453413">
        <w:trPr>
          <w:trHeight w:hRule="exact" w:val="240"/>
          <w:jc w:val="center"/>
        </w:trPr>
        <w:tc>
          <w:tcPr>
            <w:tcW w:w="9752" w:type="dxa"/>
            <w:gridSpan w:val="2"/>
          </w:tcPr>
          <w:p w14:paraId="680F67F9" w14:textId="77777777" w:rsidR="00DA03F2" w:rsidRPr="00D429BD" w:rsidRDefault="00DA03F2" w:rsidP="00453413"/>
        </w:tc>
      </w:tr>
      <w:tr w:rsidR="008126DB" w:rsidRPr="00D429BD" w14:paraId="0F415654" w14:textId="77777777" w:rsidTr="00453413">
        <w:trPr>
          <w:trHeight w:val="240"/>
          <w:jc w:val="center"/>
        </w:trPr>
        <w:tc>
          <w:tcPr>
            <w:tcW w:w="4876" w:type="dxa"/>
          </w:tcPr>
          <w:p w14:paraId="5C7961B8" w14:textId="77777777" w:rsidR="00DA03F2" w:rsidRPr="00D429BD" w:rsidRDefault="00DA03F2" w:rsidP="00453413">
            <w:pPr>
              <w:pStyle w:val="AmColumnHeading"/>
            </w:pPr>
            <w:r w:rsidRPr="00D429BD">
              <w:t>Kommissionens forslag</w:t>
            </w:r>
          </w:p>
        </w:tc>
        <w:tc>
          <w:tcPr>
            <w:tcW w:w="4876" w:type="dxa"/>
          </w:tcPr>
          <w:p w14:paraId="37A6A629" w14:textId="77777777" w:rsidR="00DA03F2" w:rsidRPr="00D429BD" w:rsidRDefault="00DA03F2" w:rsidP="00453413">
            <w:pPr>
              <w:pStyle w:val="AmColumnHeading"/>
            </w:pPr>
            <w:r w:rsidRPr="00D429BD">
              <w:t>Ændringsforslag</w:t>
            </w:r>
          </w:p>
        </w:tc>
      </w:tr>
      <w:tr w:rsidR="008126DB" w:rsidRPr="00D429BD" w14:paraId="5B82B53A" w14:textId="77777777" w:rsidTr="00453413">
        <w:trPr>
          <w:jc w:val="center"/>
        </w:trPr>
        <w:tc>
          <w:tcPr>
            <w:tcW w:w="4876" w:type="dxa"/>
          </w:tcPr>
          <w:p w14:paraId="5899896A" w14:textId="77777777" w:rsidR="00DA03F2" w:rsidRPr="00D429BD" w:rsidRDefault="00DA03F2" w:rsidP="00453413">
            <w:pPr>
              <w:pStyle w:val="Normal6a"/>
            </w:pPr>
            <w:r w:rsidRPr="00D429BD">
              <w:t>(34)</w:t>
            </w:r>
            <w:r w:rsidRPr="00D429BD">
              <w:tab/>
              <w:t xml:space="preserve">For at sikre ensartede betingelser for gennemførelsen af artikel 11, stk. 5, og artikel 12, stk. 5, i denne forordning bør Kommissionen </w:t>
            </w:r>
            <w:r w:rsidRPr="00D429BD">
              <w:rPr>
                <w:b/>
                <w:bCs/>
                <w:i/>
                <w:iCs/>
              </w:rPr>
              <w:t>tillægges gennemførelsesbeføjelser.</w:t>
            </w:r>
            <w:r w:rsidRPr="00D429BD">
              <w:rPr>
                <w:b/>
                <w:i/>
              </w:rPr>
              <w:t xml:space="preserve"> </w:t>
            </w:r>
            <w:r w:rsidRPr="00D429BD">
              <w:rPr>
                <w:b/>
                <w:bCs/>
                <w:i/>
                <w:iCs/>
              </w:rPr>
              <w:t>Disse beføjelser bør udøves</w:t>
            </w:r>
            <w:r w:rsidRPr="00D429BD">
              <w:t xml:space="preserve"> i </w:t>
            </w:r>
            <w:r w:rsidRPr="00D429BD">
              <w:rPr>
                <w:b/>
                <w:bCs/>
                <w:i/>
                <w:iCs/>
              </w:rPr>
              <w:t>overensstemmelse</w:t>
            </w:r>
            <w:r w:rsidRPr="00D429BD">
              <w:t xml:space="preserve"> med </w:t>
            </w:r>
            <w:r w:rsidRPr="00D429BD">
              <w:rPr>
                <w:b/>
                <w:bCs/>
                <w:i/>
                <w:iCs/>
              </w:rPr>
              <w:t xml:space="preserve">Europa-Parlamentets og Rådets </w:t>
            </w:r>
            <w:r w:rsidRPr="00D429BD">
              <w:rPr>
                <w:b/>
                <w:i/>
              </w:rPr>
              <w:t>forordning (EU) nr. 182/2011</w:t>
            </w:r>
            <w:r w:rsidRPr="00D429BD">
              <w:rPr>
                <w:rStyle w:val="SupBoldItalic"/>
              </w:rPr>
              <w:t>26</w:t>
            </w:r>
            <w:r w:rsidRPr="00D429BD">
              <w:rPr>
                <w:b/>
                <w:i/>
              </w:rPr>
              <w:t xml:space="preserve">. </w:t>
            </w:r>
            <w:r w:rsidRPr="00D429BD">
              <w:rPr>
                <w:b/>
                <w:bCs/>
                <w:i/>
                <w:iCs/>
              </w:rPr>
              <w:t>Ved vedtagelsen</w:t>
            </w:r>
            <w:r w:rsidRPr="00D429BD">
              <w:t xml:space="preserve"> af </w:t>
            </w:r>
            <w:r w:rsidRPr="00D429BD">
              <w:rPr>
                <w:b/>
                <w:bCs/>
                <w:i/>
                <w:iCs/>
              </w:rPr>
              <w:t>relevante gennemførelsesretsakter bør undersøgelsesproceduren anvendes</w:t>
            </w:r>
            <w:r w:rsidRPr="00D429BD">
              <w:t>.</w:t>
            </w:r>
          </w:p>
        </w:tc>
        <w:tc>
          <w:tcPr>
            <w:tcW w:w="4876" w:type="dxa"/>
          </w:tcPr>
          <w:p w14:paraId="15398A7E" w14:textId="77777777" w:rsidR="00DA03F2" w:rsidRPr="00D429BD" w:rsidRDefault="00DA03F2" w:rsidP="00453413">
            <w:pPr>
              <w:pStyle w:val="Normal6a"/>
            </w:pPr>
            <w:r w:rsidRPr="00D429BD">
              <w:t>(34)</w:t>
            </w:r>
            <w:r w:rsidRPr="00D429BD">
              <w:tab/>
              <w:t xml:space="preserve">For at sikre ensartede betingelser for gennemførelsen af artikel 11, stk. 5, og artikel 12, stk. 5, i denne forordning bør </w:t>
            </w:r>
            <w:r w:rsidRPr="00D429BD">
              <w:rPr>
                <w:b/>
                <w:bCs/>
                <w:i/>
                <w:iCs/>
              </w:rPr>
              <w:t xml:space="preserve">beføjelsen til at vedtage retsakter delegeres til </w:t>
            </w:r>
            <w:r w:rsidRPr="00D429BD">
              <w:t>Kommissionen</w:t>
            </w:r>
            <w:r w:rsidRPr="00D429BD">
              <w:rPr>
                <w:b/>
                <w:bCs/>
                <w:i/>
                <w:iCs/>
              </w:rPr>
              <w:t xml:space="preserve"> i overensstemmelse med artikel 290 i traktaten om Den Europæiske Unions funktionsmåde (TEUF) med hensyn til:</w:t>
            </w:r>
          </w:p>
        </w:tc>
      </w:tr>
      <w:tr w:rsidR="008126DB" w:rsidRPr="00D429BD" w14:paraId="6F985A5F" w14:textId="77777777" w:rsidTr="00453413">
        <w:trPr>
          <w:jc w:val="center"/>
        </w:trPr>
        <w:tc>
          <w:tcPr>
            <w:tcW w:w="4876" w:type="dxa"/>
          </w:tcPr>
          <w:p w14:paraId="406F476A" w14:textId="77777777" w:rsidR="00DA03F2" w:rsidRPr="00D429BD" w:rsidRDefault="00DA03F2" w:rsidP="00453413">
            <w:pPr>
              <w:pStyle w:val="Normal6a"/>
            </w:pPr>
          </w:p>
        </w:tc>
        <w:tc>
          <w:tcPr>
            <w:tcW w:w="4876" w:type="dxa"/>
          </w:tcPr>
          <w:p w14:paraId="08138314" w14:textId="77777777" w:rsidR="00DA03F2" w:rsidRPr="00D429BD" w:rsidRDefault="00DA03F2" w:rsidP="00453413">
            <w:pPr>
              <w:pStyle w:val="Normal6a"/>
            </w:pPr>
            <w:r w:rsidRPr="00D429BD">
              <w:t>–</w:t>
            </w:r>
            <w:r w:rsidRPr="00D429BD">
              <w:rPr>
                <w:b/>
                <w:i/>
              </w:rPr>
              <w:t xml:space="preserve"> proceduren og specifikationerne for indhentning af oplysninger, behandling og anvendelse af oplysninger i henhold til artikel 11, stk. 5</w:t>
            </w:r>
            <w:r w:rsidRPr="00D429BD">
              <w:t xml:space="preserve"> </w:t>
            </w:r>
            <w:r w:rsidRPr="00D429BD">
              <w:br/>
            </w:r>
            <w:r w:rsidRPr="00D429BD">
              <w:br/>
              <w:t>–</w:t>
            </w:r>
            <w:r w:rsidRPr="00D429BD">
              <w:rPr>
                <w:b/>
                <w:i/>
              </w:rPr>
              <w:t xml:space="preserve"> proceduren for samarbejde mellem de myndigheder, der er ansvarlige for gennemførelsen af screeningen, INTERPOL's nationale centralbureauer, Europols nationale enhed og de centrale ECRIS-TCN-myndigheder med henblik på at fastslå risikoen for den indre sikkerhed i henhold til artikel 12, stk. 5. Det er navnlig vigtigt, at Kommissionen gennemfører relevante høringer under sit forberedende arbejde, herunder på ekspertniveau, og at disse høringer gennemføres i overensstemmelse med principperne i den interinstitutionelle aftale af 13. april 2016 om bedre lovgivning. </w:t>
            </w:r>
            <w:r w:rsidRPr="00D429BD">
              <w:rPr>
                <w:b/>
                <w:bCs/>
                <w:i/>
                <w:iCs/>
              </w:rPr>
              <w:t>For at sikre lige deltagelse</w:t>
            </w:r>
            <w:r w:rsidRPr="00D429BD">
              <w:t xml:space="preserve"> i </w:t>
            </w:r>
            <w:r w:rsidRPr="00D429BD">
              <w:rPr>
                <w:b/>
                <w:bCs/>
                <w:i/>
                <w:iCs/>
              </w:rPr>
              <w:t>forberedelsen af delegerede retsakter modtager Europa-Parlamentet og Rådet navnlig alle dokumenter på samme tid som medlemsstaternes eksperter, og deres eksperter har systematisk adgang til møder i Kommissionens ekspertgrupper, der beskæftiger sig</w:t>
            </w:r>
            <w:r w:rsidRPr="00D429BD">
              <w:t xml:space="preserve"> med </w:t>
            </w:r>
            <w:r w:rsidRPr="00D429BD">
              <w:rPr>
                <w:b/>
                <w:bCs/>
                <w:i/>
                <w:iCs/>
              </w:rPr>
              <w:t>forberedelse</w:t>
            </w:r>
            <w:r w:rsidRPr="00D429BD">
              <w:t xml:space="preserve"> af </w:t>
            </w:r>
            <w:r w:rsidRPr="00D429BD">
              <w:rPr>
                <w:b/>
                <w:bCs/>
                <w:i/>
                <w:iCs/>
              </w:rPr>
              <w:t>delegerede retsakter</w:t>
            </w:r>
            <w:r w:rsidRPr="00D429BD">
              <w:t>.</w:t>
            </w:r>
          </w:p>
        </w:tc>
      </w:tr>
      <w:tr w:rsidR="008126DB" w:rsidRPr="00D429BD" w14:paraId="098AA954" w14:textId="77777777" w:rsidTr="00453413">
        <w:trPr>
          <w:jc w:val="center"/>
        </w:trPr>
        <w:tc>
          <w:tcPr>
            <w:tcW w:w="4876" w:type="dxa"/>
          </w:tcPr>
          <w:p w14:paraId="42CFF2FC" w14:textId="77777777" w:rsidR="00DA03F2" w:rsidRPr="00D429BD" w:rsidRDefault="00DA03F2" w:rsidP="00453413">
            <w:pPr>
              <w:pStyle w:val="Normal6a"/>
            </w:pPr>
            <w:r w:rsidRPr="00D429BD">
              <w:t>_________________</w:t>
            </w:r>
          </w:p>
        </w:tc>
        <w:tc>
          <w:tcPr>
            <w:tcW w:w="4876" w:type="dxa"/>
          </w:tcPr>
          <w:p w14:paraId="3EA98CC8" w14:textId="77777777" w:rsidR="00DA03F2" w:rsidRPr="00D429BD" w:rsidRDefault="00DA03F2" w:rsidP="00453413">
            <w:pPr>
              <w:pStyle w:val="Normal6a"/>
            </w:pPr>
          </w:p>
        </w:tc>
      </w:tr>
      <w:tr w:rsidR="008126DB" w:rsidRPr="00D429BD" w14:paraId="41513E17" w14:textId="77777777" w:rsidTr="00453413">
        <w:trPr>
          <w:jc w:val="center"/>
        </w:trPr>
        <w:tc>
          <w:tcPr>
            <w:tcW w:w="4876" w:type="dxa"/>
          </w:tcPr>
          <w:p w14:paraId="278EB8BC" w14:textId="77777777" w:rsidR="00DA03F2" w:rsidRPr="00D429BD" w:rsidRDefault="00DA03F2" w:rsidP="00453413">
            <w:pPr>
              <w:pStyle w:val="Normal6a"/>
            </w:pPr>
            <w:r w:rsidRPr="00D429BD">
              <w:rPr>
                <w:rStyle w:val="SupBoldItalic"/>
              </w:rPr>
              <w:t>26</w:t>
            </w:r>
            <w:r w:rsidRPr="00D429BD">
              <w:rPr>
                <w:b/>
                <w:i/>
              </w:rPr>
              <w:t xml:space="preserve"> </w:t>
            </w:r>
            <w:r w:rsidRPr="00D429BD">
              <w:rPr>
                <w:b/>
                <w:bCs/>
                <w:i/>
                <w:iCs/>
              </w:rPr>
              <w:t>Europa-Parlamentets og Rådets forordning (EU) nr. 182/2011 af 16. februar 2011 om de generelle regler og principper for, hvordan medlemsstaterne skal kontrollere Kommissionens udøvelse af gennemførelsesbeføjelser (EUT L 55 af 28.2.2011, s. 13).</w:t>
            </w:r>
          </w:p>
        </w:tc>
        <w:tc>
          <w:tcPr>
            <w:tcW w:w="4876" w:type="dxa"/>
          </w:tcPr>
          <w:p w14:paraId="2951C722" w14:textId="77777777" w:rsidR="00DA03F2" w:rsidRPr="00D429BD" w:rsidRDefault="00DA03F2" w:rsidP="00453413">
            <w:pPr>
              <w:pStyle w:val="Normal6a"/>
            </w:pPr>
          </w:p>
        </w:tc>
      </w:tr>
    </w:tbl>
    <w:p w14:paraId="64C7D0E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0A6BC08" w14:textId="77777777" w:rsidR="00DA03F2" w:rsidRPr="00D429BD" w:rsidRDefault="00DA03F2" w:rsidP="00DA03F2">
      <w:r w:rsidRPr="00D429BD">
        <w:rPr>
          <w:rStyle w:val="HideTWBExt"/>
          <w:noProof w:val="0"/>
          <w:color w:val="auto"/>
        </w:rPr>
        <w:t>&lt;/Amend&gt;</w:t>
      </w:r>
    </w:p>
    <w:p w14:paraId="1C267AE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322</w:t>
      </w:r>
      <w:r w:rsidRPr="00D429BD">
        <w:rPr>
          <w:rStyle w:val="HideTWBExt"/>
          <w:noProof w:val="0"/>
          <w:color w:val="auto"/>
        </w:rPr>
        <w:t>&lt;/NumAm&gt;</w:t>
      </w:r>
    </w:p>
    <w:p w14:paraId="0B454AC2"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C51A45A"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31B1385" w14:textId="77777777" w:rsidR="00DA03F2" w:rsidRPr="00D429BD" w:rsidRDefault="00DA03F2" w:rsidP="00DA03F2">
      <w:r w:rsidRPr="00D429BD">
        <w:rPr>
          <w:rStyle w:val="HideTWBExt"/>
          <w:noProof w:val="0"/>
          <w:color w:val="auto"/>
        </w:rPr>
        <w:t>&lt;/RepeatBlock-By&gt;</w:t>
      </w:r>
    </w:p>
    <w:p w14:paraId="20C8B4D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ECED960" w14:textId="77777777" w:rsidR="00DA03F2" w:rsidRPr="00D429BD" w:rsidRDefault="00DA03F2" w:rsidP="00DA03F2">
      <w:pPr>
        <w:pStyle w:val="NormalBold"/>
      </w:pPr>
      <w:r w:rsidRPr="00D429BD">
        <w:rPr>
          <w:rStyle w:val="HideTWBExt"/>
          <w:noProof w:val="0"/>
          <w:color w:val="auto"/>
        </w:rPr>
        <w:t>&lt;Article&gt;</w:t>
      </w:r>
      <w:r w:rsidRPr="00D429BD">
        <w:t>Betragtning 35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B8FB6CA" w14:textId="77777777" w:rsidTr="00453413">
        <w:trPr>
          <w:trHeight w:hRule="exact" w:val="240"/>
          <w:jc w:val="center"/>
        </w:trPr>
        <w:tc>
          <w:tcPr>
            <w:tcW w:w="9752" w:type="dxa"/>
            <w:gridSpan w:val="2"/>
          </w:tcPr>
          <w:p w14:paraId="70760AF8" w14:textId="77777777" w:rsidR="00DA03F2" w:rsidRPr="00D429BD" w:rsidRDefault="00DA03F2" w:rsidP="00453413"/>
        </w:tc>
      </w:tr>
      <w:tr w:rsidR="008126DB" w:rsidRPr="00D429BD" w14:paraId="57B08EC3" w14:textId="77777777" w:rsidTr="00453413">
        <w:trPr>
          <w:trHeight w:val="240"/>
          <w:jc w:val="center"/>
        </w:trPr>
        <w:tc>
          <w:tcPr>
            <w:tcW w:w="4876" w:type="dxa"/>
          </w:tcPr>
          <w:p w14:paraId="53645666" w14:textId="77777777" w:rsidR="00DA03F2" w:rsidRPr="00D429BD" w:rsidRDefault="00DA03F2" w:rsidP="00453413">
            <w:pPr>
              <w:pStyle w:val="AmColumnHeading"/>
            </w:pPr>
            <w:r w:rsidRPr="00D429BD">
              <w:t>Kommissionens forslag</w:t>
            </w:r>
          </w:p>
        </w:tc>
        <w:tc>
          <w:tcPr>
            <w:tcW w:w="4876" w:type="dxa"/>
          </w:tcPr>
          <w:p w14:paraId="4B535A00" w14:textId="77777777" w:rsidR="00DA03F2" w:rsidRPr="00D429BD" w:rsidRDefault="00DA03F2" w:rsidP="00453413">
            <w:pPr>
              <w:pStyle w:val="AmColumnHeading"/>
            </w:pPr>
            <w:r w:rsidRPr="00D429BD">
              <w:t>Ændringsforslag</w:t>
            </w:r>
          </w:p>
        </w:tc>
      </w:tr>
      <w:tr w:rsidR="008126DB" w:rsidRPr="00D429BD" w14:paraId="50B526B5" w14:textId="77777777" w:rsidTr="00453413">
        <w:trPr>
          <w:jc w:val="center"/>
        </w:trPr>
        <w:tc>
          <w:tcPr>
            <w:tcW w:w="4876" w:type="dxa"/>
          </w:tcPr>
          <w:p w14:paraId="2B61A3BC" w14:textId="77777777" w:rsidR="00DA03F2" w:rsidRPr="00D429BD" w:rsidRDefault="00DA03F2" w:rsidP="00453413">
            <w:pPr>
              <w:pStyle w:val="Normal6a"/>
            </w:pPr>
            <w:r w:rsidRPr="00D429BD">
              <w:rPr>
                <w:b/>
                <w:i/>
              </w:rPr>
              <w:t>(35)</w:t>
            </w:r>
            <w:r w:rsidRPr="00D429BD">
              <w:tab/>
            </w:r>
            <w:r w:rsidRPr="00D429BD">
              <w:rPr>
                <w:b/>
                <w:i/>
              </w:rPr>
              <w:t>Ved screeningen bør det også vurderes, hvorvidt tredjelandsstatsborgernes indrejse i Unionen kan udgøre en trussel mod den indre sikkerhed eller den offentlige orden.</w:t>
            </w:r>
          </w:p>
        </w:tc>
        <w:tc>
          <w:tcPr>
            <w:tcW w:w="4876" w:type="dxa"/>
          </w:tcPr>
          <w:p w14:paraId="5BD3356B" w14:textId="77777777" w:rsidR="00DA03F2" w:rsidRPr="00D429BD" w:rsidRDefault="00DA03F2" w:rsidP="00453413">
            <w:pPr>
              <w:pStyle w:val="Normal6a"/>
            </w:pPr>
            <w:r w:rsidRPr="00D429BD">
              <w:rPr>
                <w:b/>
                <w:i/>
              </w:rPr>
              <w:t>udgår</w:t>
            </w:r>
          </w:p>
        </w:tc>
      </w:tr>
    </w:tbl>
    <w:p w14:paraId="509AC99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D358066" w14:textId="77777777" w:rsidR="00DA03F2" w:rsidRPr="00D429BD" w:rsidRDefault="00DA03F2" w:rsidP="00DA03F2">
      <w:r w:rsidRPr="00D429BD">
        <w:rPr>
          <w:rStyle w:val="HideTWBExt"/>
          <w:noProof w:val="0"/>
          <w:color w:val="auto"/>
        </w:rPr>
        <w:t>&lt;/Amend&gt;</w:t>
      </w:r>
    </w:p>
    <w:p w14:paraId="0C62185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323</w:t>
      </w:r>
      <w:r w:rsidRPr="00D429BD">
        <w:rPr>
          <w:rStyle w:val="HideTWBExt"/>
          <w:noProof w:val="0"/>
          <w:color w:val="auto"/>
        </w:rPr>
        <w:t>&lt;/NumAm&gt;</w:t>
      </w:r>
    </w:p>
    <w:p w14:paraId="2A4C942E"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Michal Šimečka, Malik Azmani, Sophia in 't Veld</w:t>
      </w:r>
      <w:r w:rsidRPr="00D429BD">
        <w:rPr>
          <w:rStyle w:val="HideTWBExt"/>
          <w:noProof w:val="0"/>
          <w:color w:val="auto"/>
        </w:rPr>
        <w:t>&lt;/Members&gt;</w:t>
      </w:r>
    </w:p>
    <w:p w14:paraId="56DD62A1" w14:textId="77777777" w:rsidR="00DA03F2" w:rsidRPr="00D429BD" w:rsidRDefault="00DA03F2" w:rsidP="00DA03F2">
      <w:pPr>
        <w:pStyle w:val="NormalBold"/>
      </w:pPr>
      <w:r w:rsidRPr="00D429BD">
        <w:rPr>
          <w:rStyle w:val="HideTWBExt"/>
          <w:noProof w:val="0"/>
          <w:color w:val="auto"/>
        </w:rPr>
        <w:t>&lt;/RepeatBlock-By&gt;</w:t>
      </w:r>
    </w:p>
    <w:p w14:paraId="061DA3F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A28F129" w14:textId="77777777" w:rsidR="00DA03F2" w:rsidRPr="00D429BD" w:rsidRDefault="00DA03F2" w:rsidP="00DA03F2">
      <w:pPr>
        <w:pStyle w:val="NormalBold"/>
      </w:pPr>
      <w:r w:rsidRPr="00D429BD">
        <w:rPr>
          <w:rStyle w:val="HideTWBExt"/>
          <w:noProof w:val="0"/>
          <w:color w:val="auto"/>
        </w:rPr>
        <w:t>&lt;Article&gt;</w:t>
      </w:r>
      <w:r w:rsidRPr="00D429BD">
        <w:t>Betragtning 35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32C3B9E" w14:textId="77777777" w:rsidTr="00453413">
        <w:trPr>
          <w:trHeight w:hRule="exact" w:val="240"/>
          <w:jc w:val="center"/>
        </w:trPr>
        <w:tc>
          <w:tcPr>
            <w:tcW w:w="9752" w:type="dxa"/>
            <w:gridSpan w:val="2"/>
          </w:tcPr>
          <w:p w14:paraId="4FB879FA" w14:textId="77777777" w:rsidR="00DA03F2" w:rsidRPr="00D429BD" w:rsidRDefault="00DA03F2" w:rsidP="00453413"/>
        </w:tc>
      </w:tr>
      <w:tr w:rsidR="008126DB" w:rsidRPr="00D429BD" w14:paraId="48CFA4BB" w14:textId="77777777" w:rsidTr="00453413">
        <w:trPr>
          <w:trHeight w:val="240"/>
          <w:jc w:val="center"/>
        </w:trPr>
        <w:tc>
          <w:tcPr>
            <w:tcW w:w="4876" w:type="dxa"/>
          </w:tcPr>
          <w:p w14:paraId="02F80766" w14:textId="77777777" w:rsidR="00DA03F2" w:rsidRPr="00D429BD" w:rsidRDefault="00DA03F2" w:rsidP="00453413">
            <w:pPr>
              <w:pStyle w:val="AmColumnHeading"/>
            </w:pPr>
            <w:r w:rsidRPr="00D429BD">
              <w:t>Kommissionens forslag</w:t>
            </w:r>
          </w:p>
        </w:tc>
        <w:tc>
          <w:tcPr>
            <w:tcW w:w="4876" w:type="dxa"/>
          </w:tcPr>
          <w:p w14:paraId="00409638" w14:textId="77777777" w:rsidR="00DA03F2" w:rsidRPr="00D429BD" w:rsidRDefault="00DA03F2" w:rsidP="00453413">
            <w:pPr>
              <w:pStyle w:val="AmColumnHeading"/>
            </w:pPr>
            <w:r w:rsidRPr="00D429BD">
              <w:t>Ændringsforslag</w:t>
            </w:r>
          </w:p>
        </w:tc>
      </w:tr>
      <w:tr w:rsidR="008126DB" w:rsidRPr="00D429BD" w14:paraId="09F10BC5" w14:textId="77777777" w:rsidTr="00453413">
        <w:trPr>
          <w:jc w:val="center"/>
        </w:trPr>
        <w:tc>
          <w:tcPr>
            <w:tcW w:w="4876" w:type="dxa"/>
          </w:tcPr>
          <w:p w14:paraId="60EF8839" w14:textId="77777777" w:rsidR="00DA03F2" w:rsidRPr="00D429BD" w:rsidRDefault="00DA03F2" w:rsidP="00453413">
            <w:pPr>
              <w:pStyle w:val="Normal6a"/>
            </w:pPr>
            <w:r w:rsidRPr="00D429BD">
              <w:t>(35)</w:t>
            </w:r>
            <w:r w:rsidRPr="00D429BD">
              <w:tab/>
              <w:t>Ved screeningen bør det også vurderes, hvorvidt tredjelandsstatsborgernes indrejse i Unionen kan udgøre en trussel mod den indre sikkerhed</w:t>
            </w:r>
            <w:r w:rsidRPr="00D429BD">
              <w:rPr>
                <w:b/>
                <w:bCs/>
                <w:i/>
                <w:iCs/>
              </w:rPr>
              <w:t xml:space="preserve"> eller den offentlige orden</w:t>
            </w:r>
            <w:r w:rsidRPr="00D429BD">
              <w:t>.</w:t>
            </w:r>
          </w:p>
        </w:tc>
        <w:tc>
          <w:tcPr>
            <w:tcW w:w="4876" w:type="dxa"/>
          </w:tcPr>
          <w:p w14:paraId="6049CAAC" w14:textId="77777777" w:rsidR="00DA03F2" w:rsidRPr="00D429BD" w:rsidRDefault="00DA03F2" w:rsidP="00453413">
            <w:pPr>
              <w:pStyle w:val="Normal6a"/>
            </w:pPr>
            <w:r w:rsidRPr="00D429BD">
              <w:t>(35)</w:t>
            </w:r>
            <w:r w:rsidRPr="00D429BD">
              <w:tab/>
              <w:t>Ved screeningen bør det også vurderes, hvorvidt tredjelandsstatsborgernes indrejse i Unionen kan udgøre en trussel mod den indre sikkerhed.</w:t>
            </w:r>
          </w:p>
        </w:tc>
      </w:tr>
    </w:tbl>
    <w:p w14:paraId="7F5D2B8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45BC544" w14:textId="77777777" w:rsidR="00DA03F2" w:rsidRPr="00D429BD" w:rsidRDefault="00DA03F2" w:rsidP="00DA03F2">
      <w:r w:rsidRPr="00D429BD">
        <w:rPr>
          <w:rStyle w:val="HideTWBExt"/>
          <w:noProof w:val="0"/>
          <w:color w:val="auto"/>
        </w:rPr>
        <w:t>&lt;/Amend&gt;</w:t>
      </w:r>
    </w:p>
    <w:p w14:paraId="5C69181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324</w:t>
      </w:r>
      <w:r w:rsidRPr="00D429BD">
        <w:rPr>
          <w:rStyle w:val="HideTWBExt"/>
          <w:noProof w:val="0"/>
          <w:color w:val="auto"/>
        </w:rPr>
        <w:t>&lt;/NumAm&gt;</w:t>
      </w:r>
    </w:p>
    <w:p w14:paraId="46CE9BA0"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7F351E77" w14:textId="77777777" w:rsidR="00DA03F2" w:rsidRPr="00D429BD" w:rsidRDefault="00DA03F2" w:rsidP="00DA03F2">
      <w:pPr>
        <w:pStyle w:val="NormalBold"/>
      </w:pPr>
      <w:r w:rsidRPr="00D429BD">
        <w:rPr>
          <w:rStyle w:val="HideTWBExt"/>
          <w:noProof w:val="0"/>
          <w:color w:val="auto"/>
        </w:rPr>
        <w:t>&lt;/RepeatBlock-By&gt;</w:t>
      </w:r>
    </w:p>
    <w:p w14:paraId="33DEB72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2258A86" w14:textId="77777777" w:rsidR="00DA03F2" w:rsidRPr="00D429BD" w:rsidRDefault="00DA03F2" w:rsidP="00DA03F2">
      <w:pPr>
        <w:pStyle w:val="NormalBold"/>
      </w:pPr>
      <w:r w:rsidRPr="00D429BD">
        <w:rPr>
          <w:rStyle w:val="HideTWBExt"/>
          <w:noProof w:val="0"/>
          <w:color w:val="auto"/>
        </w:rPr>
        <w:t>&lt;Article&gt;</w:t>
      </w:r>
      <w:r w:rsidRPr="00D429BD">
        <w:t>Betragtning 35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D0194FF" w14:textId="77777777" w:rsidTr="00453413">
        <w:trPr>
          <w:trHeight w:hRule="exact" w:val="240"/>
          <w:jc w:val="center"/>
        </w:trPr>
        <w:tc>
          <w:tcPr>
            <w:tcW w:w="9752" w:type="dxa"/>
            <w:gridSpan w:val="2"/>
          </w:tcPr>
          <w:p w14:paraId="753FD5FF" w14:textId="77777777" w:rsidR="00DA03F2" w:rsidRPr="00D429BD" w:rsidRDefault="00DA03F2" w:rsidP="00453413"/>
        </w:tc>
      </w:tr>
      <w:tr w:rsidR="008126DB" w:rsidRPr="00D429BD" w14:paraId="71273F86" w14:textId="77777777" w:rsidTr="00453413">
        <w:trPr>
          <w:trHeight w:val="240"/>
          <w:jc w:val="center"/>
        </w:trPr>
        <w:tc>
          <w:tcPr>
            <w:tcW w:w="4876" w:type="dxa"/>
          </w:tcPr>
          <w:p w14:paraId="30BDC0B2" w14:textId="77777777" w:rsidR="00DA03F2" w:rsidRPr="00D429BD" w:rsidRDefault="00DA03F2" w:rsidP="00453413">
            <w:pPr>
              <w:pStyle w:val="AmColumnHeading"/>
            </w:pPr>
            <w:r w:rsidRPr="00D429BD">
              <w:t>Kommissionens forslag</w:t>
            </w:r>
          </w:p>
        </w:tc>
        <w:tc>
          <w:tcPr>
            <w:tcW w:w="4876" w:type="dxa"/>
          </w:tcPr>
          <w:p w14:paraId="7A964022" w14:textId="77777777" w:rsidR="00DA03F2" w:rsidRPr="00D429BD" w:rsidRDefault="00DA03F2" w:rsidP="00453413">
            <w:pPr>
              <w:pStyle w:val="AmColumnHeading"/>
            </w:pPr>
            <w:r w:rsidRPr="00D429BD">
              <w:t>Ændringsforslag</w:t>
            </w:r>
          </w:p>
        </w:tc>
      </w:tr>
      <w:tr w:rsidR="008126DB" w:rsidRPr="00D429BD" w14:paraId="0EE38C6A" w14:textId="77777777" w:rsidTr="00453413">
        <w:trPr>
          <w:jc w:val="center"/>
        </w:trPr>
        <w:tc>
          <w:tcPr>
            <w:tcW w:w="4876" w:type="dxa"/>
          </w:tcPr>
          <w:p w14:paraId="09BCFC88" w14:textId="77777777" w:rsidR="00DA03F2" w:rsidRPr="00D429BD" w:rsidRDefault="00DA03F2" w:rsidP="00453413">
            <w:pPr>
              <w:pStyle w:val="Normal6a"/>
            </w:pPr>
            <w:r w:rsidRPr="00D429BD">
              <w:t>(35)</w:t>
            </w:r>
            <w:r w:rsidRPr="00D429BD">
              <w:tab/>
              <w:t xml:space="preserve">Ved screeningen bør det </w:t>
            </w:r>
            <w:r w:rsidRPr="00D429BD">
              <w:rPr>
                <w:b/>
                <w:bCs/>
                <w:i/>
                <w:iCs/>
              </w:rPr>
              <w:t>også</w:t>
            </w:r>
            <w:r w:rsidRPr="00D429BD">
              <w:t xml:space="preserve"> vurderes, hvorvidt tredjelandsstatsborgernes indrejse i Unionen kan udgøre en trussel mod den indre sikkerhed eller den offentlige orden.</w:t>
            </w:r>
          </w:p>
        </w:tc>
        <w:tc>
          <w:tcPr>
            <w:tcW w:w="4876" w:type="dxa"/>
          </w:tcPr>
          <w:p w14:paraId="3230A2D5" w14:textId="77777777" w:rsidR="00DA03F2" w:rsidRPr="00D429BD" w:rsidRDefault="00DA03F2" w:rsidP="00453413">
            <w:pPr>
              <w:pStyle w:val="Normal6a"/>
            </w:pPr>
            <w:r w:rsidRPr="00D429BD">
              <w:t>(35)</w:t>
            </w:r>
            <w:r w:rsidRPr="00D429BD">
              <w:tab/>
              <w:t xml:space="preserve">Ved screeningen bør det </w:t>
            </w:r>
            <w:r w:rsidRPr="00D429BD">
              <w:rPr>
                <w:b/>
                <w:bCs/>
                <w:i/>
                <w:iCs/>
              </w:rPr>
              <w:t>primært</w:t>
            </w:r>
            <w:r w:rsidRPr="00D429BD">
              <w:t xml:space="preserve"> vurderes, hvorvidt tredjelandsstatsborgernes indrejse i Unionen kan udgøre en trussel mod den indre sikkerhed eller den offentlige orden.</w:t>
            </w:r>
          </w:p>
        </w:tc>
      </w:tr>
    </w:tbl>
    <w:p w14:paraId="4A8E797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6D71549" w14:textId="77777777" w:rsidR="00DA03F2" w:rsidRPr="00D429BD" w:rsidRDefault="00DA03F2" w:rsidP="00DA03F2">
      <w:r w:rsidRPr="00D429BD">
        <w:rPr>
          <w:rStyle w:val="HideTWBExt"/>
          <w:noProof w:val="0"/>
          <w:color w:val="auto"/>
        </w:rPr>
        <w:t>&lt;/Amend&gt;</w:t>
      </w:r>
    </w:p>
    <w:p w14:paraId="57398CE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325</w:t>
      </w:r>
      <w:r w:rsidRPr="00D429BD">
        <w:rPr>
          <w:rStyle w:val="HideTWBExt"/>
          <w:noProof w:val="0"/>
          <w:color w:val="auto"/>
        </w:rPr>
        <w:t>&lt;/NumAm&gt;</w:t>
      </w:r>
    </w:p>
    <w:p w14:paraId="55DE5287"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4D10E720" w14:textId="77777777" w:rsidR="00DA03F2" w:rsidRPr="00D429BD" w:rsidRDefault="00DA03F2" w:rsidP="00DA03F2">
      <w:pPr>
        <w:pStyle w:val="NormalBold"/>
      </w:pPr>
      <w:r w:rsidRPr="00D429BD">
        <w:rPr>
          <w:rStyle w:val="HideTWBExt"/>
          <w:noProof w:val="0"/>
          <w:color w:val="auto"/>
        </w:rPr>
        <w:t>&lt;/RepeatBlock-By&gt;</w:t>
      </w:r>
    </w:p>
    <w:p w14:paraId="1C7F878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37FE64A" w14:textId="77777777" w:rsidR="00DA03F2" w:rsidRPr="00D429BD" w:rsidRDefault="00DA03F2" w:rsidP="00DA03F2">
      <w:pPr>
        <w:pStyle w:val="NormalBold"/>
      </w:pPr>
      <w:r w:rsidRPr="00D429BD">
        <w:rPr>
          <w:rStyle w:val="HideTWBExt"/>
          <w:noProof w:val="0"/>
          <w:color w:val="auto"/>
        </w:rPr>
        <w:t>&lt;Article&gt;</w:t>
      </w:r>
      <w:r w:rsidRPr="00D429BD">
        <w:t>Betragtning 35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B23BDCC" w14:textId="77777777" w:rsidTr="00453413">
        <w:trPr>
          <w:trHeight w:hRule="exact" w:val="240"/>
          <w:jc w:val="center"/>
        </w:trPr>
        <w:tc>
          <w:tcPr>
            <w:tcW w:w="9752" w:type="dxa"/>
            <w:gridSpan w:val="2"/>
          </w:tcPr>
          <w:p w14:paraId="3CB29C52" w14:textId="77777777" w:rsidR="00DA03F2" w:rsidRPr="00D429BD" w:rsidRDefault="00DA03F2" w:rsidP="00453413"/>
        </w:tc>
      </w:tr>
      <w:tr w:rsidR="008126DB" w:rsidRPr="00D429BD" w14:paraId="44D6817C" w14:textId="77777777" w:rsidTr="00453413">
        <w:trPr>
          <w:trHeight w:val="240"/>
          <w:jc w:val="center"/>
        </w:trPr>
        <w:tc>
          <w:tcPr>
            <w:tcW w:w="4876" w:type="dxa"/>
          </w:tcPr>
          <w:p w14:paraId="153503F1" w14:textId="77777777" w:rsidR="00DA03F2" w:rsidRPr="00D429BD" w:rsidRDefault="00DA03F2" w:rsidP="00453413">
            <w:pPr>
              <w:pStyle w:val="AmColumnHeading"/>
            </w:pPr>
            <w:r w:rsidRPr="00D429BD">
              <w:t>Kommissionens forslag</w:t>
            </w:r>
          </w:p>
        </w:tc>
        <w:tc>
          <w:tcPr>
            <w:tcW w:w="4876" w:type="dxa"/>
          </w:tcPr>
          <w:p w14:paraId="2DE4FD4F" w14:textId="77777777" w:rsidR="00DA03F2" w:rsidRPr="00D429BD" w:rsidRDefault="00DA03F2" w:rsidP="00453413">
            <w:pPr>
              <w:pStyle w:val="AmColumnHeading"/>
            </w:pPr>
            <w:r w:rsidRPr="00D429BD">
              <w:t>Ændringsforslag</w:t>
            </w:r>
          </w:p>
        </w:tc>
      </w:tr>
      <w:tr w:rsidR="008126DB" w:rsidRPr="00D429BD" w14:paraId="385F7A35" w14:textId="77777777" w:rsidTr="00453413">
        <w:trPr>
          <w:jc w:val="center"/>
        </w:trPr>
        <w:tc>
          <w:tcPr>
            <w:tcW w:w="4876" w:type="dxa"/>
          </w:tcPr>
          <w:p w14:paraId="74325E51" w14:textId="77777777" w:rsidR="00DA03F2" w:rsidRPr="00D429BD" w:rsidRDefault="00DA03F2" w:rsidP="00453413">
            <w:pPr>
              <w:pStyle w:val="Normal6a"/>
            </w:pPr>
            <w:r w:rsidRPr="00D429BD">
              <w:t>(35)</w:t>
            </w:r>
            <w:r w:rsidRPr="00D429BD">
              <w:tab/>
              <w:t xml:space="preserve">Ved screeningen </w:t>
            </w:r>
            <w:r w:rsidRPr="00D429BD">
              <w:rPr>
                <w:b/>
                <w:bCs/>
                <w:i/>
                <w:iCs/>
              </w:rPr>
              <w:t>bør</w:t>
            </w:r>
            <w:r w:rsidRPr="00D429BD">
              <w:t xml:space="preserve"> det også vurderes, hvorvidt tredjelandsstatsborgernes indrejse i Unionen kan udgøre en trussel mod den indre sikkerhed eller den offentlige orden.</w:t>
            </w:r>
          </w:p>
        </w:tc>
        <w:tc>
          <w:tcPr>
            <w:tcW w:w="4876" w:type="dxa"/>
          </w:tcPr>
          <w:p w14:paraId="4B593552" w14:textId="77777777" w:rsidR="00DA03F2" w:rsidRPr="00D429BD" w:rsidRDefault="00DA03F2" w:rsidP="00453413">
            <w:pPr>
              <w:pStyle w:val="Normal6a"/>
            </w:pPr>
            <w:r w:rsidRPr="00D429BD">
              <w:t>(35)</w:t>
            </w:r>
            <w:r w:rsidRPr="00D429BD">
              <w:tab/>
              <w:t xml:space="preserve">Ved screeningen </w:t>
            </w:r>
            <w:r w:rsidRPr="00D429BD">
              <w:rPr>
                <w:b/>
                <w:bCs/>
                <w:i/>
                <w:iCs/>
              </w:rPr>
              <w:t>skal</w:t>
            </w:r>
            <w:r w:rsidRPr="00D429BD">
              <w:t xml:space="preserve"> det også vurderes, hvorvidt tredjelandsstatsborgernes indrejse i Unionen kan udgøre en trussel mod den indre sikkerhed eller den offentlige orden.</w:t>
            </w:r>
          </w:p>
        </w:tc>
      </w:tr>
    </w:tbl>
    <w:p w14:paraId="41E020E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E5B8CCB" w14:textId="77777777" w:rsidR="00DA03F2" w:rsidRPr="00D429BD" w:rsidRDefault="00DA03F2" w:rsidP="00DA03F2">
      <w:r w:rsidRPr="00D429BD">
        <w:rPr>
          <w:rStyle w:val="HideTWBExt"/>
          <w:noProof w:val="0"/>
          <w:color w:val="auto"/>
        </w:rPr>
        <w:t>&lt;/Amend&gt;</w:t>
      </w:r>
    </w:p>
    <w:p w14:paraId="687A941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326</w:t>
      </w:r>
      <w:r w:rsidRPr="00D429BD">
        <w:rPr>
          <w:rStyle w:val="HideTWBExt"/>
          <w:noProof w:val="0"/>
          <w:color w:val="auto"/>
        </w:rPr>
        <w:t>&lt;/NumAm&gt;</w:t>
      </w:r>
    </w:p>
    <w:p w14:paraId="418F2452"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2B7136F5" w14:textId="77777777" w:rsidR="00DA03F2" w:rsidRPr="00D429BD" w:rsidRDefault="00DA03F2" w:rsidP="00DA03F2">
      <w:pPr>
        <w:pStyle w:val="NormalBold"/>
      </w:pPr>
      <w:r w:rsidRPr="00D429BD">
        <w:rPr>
          <w:rStyle w:val="HideTWBExt"/>
          <w:noProof w:val="0"/>
          <w:color w:val="auto"/>
        </w:rPr>
        <w:t>&lt;/RepeatBlock-By&gt;</w:t>
      </w:r>
    </w:p>
    <w:p w14:paraId="31560E5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D705E44" w14:textId="77777777" w:rsidR="00DA03F2" w:rsidRPr="00D429BD" w:rsidRDefault="00DA03F2" w:rsidP="00DA03F2">
      <w:pPr>
        <w:pStyle w:val="NormalBold"/>
      </w:pPr>
      <w:r w:rsidRPr="00D429BD">
        <w:rPr>
          <w:rStyle w:val="HideTWBExt"/>
          <w:noProof w:val="0"/>
          <w:color w:val="auto"/>
        </w:rPr>
        <w:t>&lt;Article&gt;</w:t>
      </w:r>
      <w:r w:rsidRPr="00D429BD">
        <w:t>Betragtning 35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61CEDD1" w14:textId="77777777" w:rsidTr="00453413">
        <w:trPr>
          <w:trHeight w:hRule="exact" w:val="240"/>
          <w:jc w:val="center"/>
        </w:trPr>
        <w:tc>
          <w:tcPr>
            <w:tcW w:w="9752" w:type="dxa"/>
            <w:gridSpan w:val="2"/>
          </w:tcPr>
          <w:p w14:paraId="6ADD47EB" w14:textId="77777777" w:rsidR="00DA03F2" w:rsidRPr="00D429BD" w:rsidRDefault="00DA03F2" w:rsidP="00453413"/>
        </w:tc>
      </w:tr>
      <w:tr w:rsidR="008126DB" w:rsidRPr="00D429BD" w14:paraId="2CE42C16" w14:textId="77777777" w:rsidTr="00453413">
        <w:trPr>
          <w:trHeight w:val="240"/>
          <w:jc w:val="center"/>
        </w:trPr>
        <w:tc>
          <w:tcPr>
            <w:tcW w:w="4876" w:type="dxa"/>
          </w:tcPr>
          <w:p w14:paraId="5EDC570C" w14:textId="77777777" w:rsidR="00DA03F2" w:rsidRPr="00D429BD" w:rsidRDefault="00DA03F2" w:rsidP="00453413">
            <w:pPr>
              <w:pStyle w:val="AmColumnHeading"/>
            </w:pPr>
            <w:r w:rsidRPr="00D429BD">
              <w:t>Kommissionens forslag</w:t>
            </w:r>
          </w:p>
        </w:tc>
        <w:tc>
          <w:tcPr>
            <w:tcW w:w="4876" w:type="dxa"/>
          </w:tcPr>
          <w:p w14:paraId="46044552" w14:textId="77777777" w:rsidR="00DA03F2" w:rsidRPr="00D429BD" w:rsidRDefault="00DA03F2" w:rsidP="00453413">
            <w:pPr>
              <w:pStyle w:val="AmColumnHeading"/>
            </w:pPr>
            <w:r w:rsidRPr="00D429BD">
              <w:t>Ændringsforslag</w:t>
            </w:r>
          </w:p>
        </w:tc>
      </w:tr>
      <w:tr w:rsidR="008126DB" w:rsidRPr="00D429BD" w14:paraId="747753A0" w14:textId="77777777" w:rsidTr="00453413">
        <w:trPr>
          <w:jc w:val="center"/>
        </w:trPr>
        <w:tc>
          <w:tcPr>
            <w:tcW w:w="4876" w:type="dxa"/>
          </w:tcPr>
          <w:p w14:paraId="487C24E7" w14:textId="77777777" w:rsidR="00DA03F2" w:rsidRPr="00D429BD" w:rsidRDefault="00DA03F2" w:rsidP="00453413">
            <w:pPr>
              <w:pStyle w:val="Normal6a"/>
            </w:pPr>
            <w:r w:rsidRPr="00D429BD">
              <w:t>(35)</w:t>
            </w:r>
            <w:r w:rsidRPr="00D429BD">
              <w:tab/>
              <w:t>Ved screeningen bør det også vurderes, hvorvidt tredjelandsstatsborgernes indrejse i Unionen kan udgøre en trussel mod den indre sikkerhed eller den offentlige orden.</w:t>
            </w:r>
          </w:p>
        </w:tc>
        <w:tc>
          <w:tcPr>
            <w:tcW w:w="4876" w:type="dxa"/>
          </w:tcPr>
          <w:p w14:paraId="5DA094BF" w14:textId="77777777" w:rsidR="00DA03F2" w:rsidRPr="00D429BD" w:rsidRDefault="00DA03F2" w:rsidP="00453413">
            <w:pPr>
              <w:pStyle w:val="Normal6a"/>
            </w:pPr>
            <w:r w:rsidRPr="00D429BD">
              <w:t>(35)</w:t>
            </w:r>
            <w:r w:rsidRPr="00D429BD">
              <w:tab/>
              <w:t xml:space="preserve">Ved screeningen bør det også vurderes, hvorvidt tredjelandsstatsborgernes indrejse i Unionen kan udgøre en trussel mod den indre </w:t>
            </w:r>
            <w:r w:rsidRPr="00D429BD">
              <w:rPr>
                <w:b/>
                <w:bCs/>
                <w:i/>
                <w:iCs/>
              </w:rPr>
              <w:t xml:space="preserve">eller nationale </w:t>
            </w:r>
            <w:r w:rsidRPr="00D429BD">
              <w:t>sikkerhed eller den offentlige orden</w:t>
            </w:r>
            <w:r w:rsidRPr="00D429BD">
              <w:rPr>
                <w:b/>
                <w:bCs/>
                <w:i/>
                <w:iCs/>
              </w:rPr>
              <w:t xml:space="preserve"> eller politik</w:t>
            </w:r>
            <w:r w:rsidRPr="00D429BD">
              <w:t>.</w:t>
            </w:r>
          </w:p>
        </w:tc>
      </w:tr>
    </w:tbl>
    <w:p w14:paraId="20D0251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C2B1ECB" w14:textId="77777777" w:rsidR="00DA03F2" w:rsidRPr="00D429BD" w:rsidRDefault="00DA03F2" w:rsidP="00DA03F2">
      <w:r w:rsidRPr="00D429BD">
        <w:rPr>
          <w:rStyle w:val="HideTWBExt"/>
          <w:noProof w:val="0"/>
          <w:color w:val="auto"/>
        </w:rPr>
        <w:t>&lt;/Amend&gt;</w:t>
      </w:r>
    </w:p>
    <w:p w14:paraId="5CA0875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327</w:t>
      </w:r>
      <w:r w:rsidRPr="00D429BD">
        <w:rPr>
          <w:rStyle w:val="HideTWBExt"/>
          <w:noProof w:val="0"/>
          <w:color w:val="auto"/>
        </w:rPr>
        <w:t>&lt;/NumAm&gt;</w:t>
      </w:r>
    </w:p>
    <w:p w14:paraId="157602B5"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6B52A042"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BDB0141" w14:textId="77777777" w:rsidR="00DA03F2" w:rsidRPr="00D429BD" w:rsidRDefault="00DA03F2" w:rsidP="00DA03F2">
      <w:r w:rsidRPr="00D429BD">
        <w:rPr>
          <w:rStyle w:val="HideTWBExt"/>
          <w:noProof w:val="0"/>
          <w:color w:val="auto"/>
        </w:rPr>
        <w:t>&lt;/RepeatBlock-By&gt;</w:t>
      </w:r>
    </w:p>
    <w:p w14:paraId="7BCC0F6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E78A941" w14:textId="77777777" w:rsidR="00DA03F2" w:rsidRPr="00D429BD" w:rsidRDefault="00DA03F2" w:rsidP="00DA03F2">
      <w:pPr>
        <w:pStyle w:val="NormalBold"/>
      </w:pPr>
      <w:r w:rsidRPr="00D429BD">
        <w:rPr>
          <w:rStyle w:val="HideTWBExt"/>
          <w:noProof w:val="0"/>
          <w:color w:val="auto"/>
        </w:rPr>
        <w:t>&lt;Article&gt;</w:t>
      </w:r>
      <w:r w:rsidRPr="00D429BD">
        <w:t>Betragtning 36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7162A9B" w14:textId="77777777" w:rsidTr="00453413">
        <w:trPr>
          <w:trHeight w:hRule="exact" w:val="240"/>
          <w:jc w:val="center"/>
        </w:trPr>
        <w:tc>
          <w:tcPr>
            <w:tcW w:w="9752" w:type="dxa"/>
            <w:gridSpan w:val="2"/>
          </w:tcPr>
          <w:p w14:paraId="560208BD" w14:textId="77777777" w:rsidR="00DA03F2" w:rsidRPr="00D429BD" w:rsidRDefault="00DA03F2" w:rsidP="00453413"/>
        </w:tc>
      </w:tr>
      <w:tr w:rsidR="008126DB" w:rsidRPr="00D429BD" w14:paraId="0C100DEB" w14:textId="77777777" w:rsidTr="00453413">
        <w:trPr>
          <w:trHeight w:val="240"/>
          <w:jc w:val="center"/>
        </w:trPr>
        <w:tc>
          <w:tcPr>
            <w:tcW w:w="4876" w:type="dxa"/>
          </w:tcPr>
          <w:p w14:paraId="186D3E06" w14:textId="77777777" w:rsidR="00DA03F2" w:rsidRPr="00D429BD" w:rsidRDefault="00DA03F2" w:rsidP="00453413">
            <w:pPr>
              <w:pStyle w:val="AmColumnHeading"/>
            </w:pPr>
            <w:r w:rsidRPr="00D429BD">
              <w:t>Kommissionens forslag</w:t>
            </w:r>
          </w:p>
        </w:tc>
        <w:tc>
          <w:tcPr>
            <w:tcW w:w="4876" w:type="dxa"/>
          </w:tcPr>
          <w:p w14:paraId="31F12B1F" w14:textId="77777777" w:rsidR="00DA03F2" w:rsidRPr="00D429BD" w:rsidRDefault="00DA03F2" w:rsidP="00453413">
            <w:pPr>
              <w:pStyle w:val="AmColumnHeading"/>
            </w:pPr>
            <w:r w:rsidRPr="00D429BD">
              <w:t>Ændringsforslag</w:t>
            </w:r>
          </w:p>
        </w:tc>
      </w:tr>
      <w:tr w:rsidR="008126DB" w:rsidRPr="00D429BD" w14:paraId="690C764F" w14:textId="77777777" w:rsidTr="00453413">
        <w:trPr>
          <w:jc w:val="center"/>
        </w:trPr>
        <w:tc>
          <w:tcPr>
            <w:tcW w:w="4876" w:type="dxa"/>
          </w:tcPr>
          <w:p w14:paraId="5EF2B90D" w14:textId="77777777" w:rsidR="00DA03F2" w:rsidRPr="00D429BD" w:rsidRDefault="00DA03F2" w:rsidP="00453413">
            <w:pPr>
              <w:pStyle w:val="Normal6a"/>
            </w:pPr>
            <w:r w:rsidRPr="00D429BD">
              <w:t>(36)</w:t>
            </w:r>
            <w:r w:rsidRPr="00D429BD">
              <w:tab/>
              <w:t xml:space="preserve">Eftersom screeningen vedrører personer, der befinder sig ved den ydre grænse </w:t>
            </w:r>
            <w:r w:rsidRPr="00D429BD">
              <w:rPr>
                <w:b/>
                <w:bCs/>
                <w:i/>
                <w:iCs/>
              </w:rPr>
              <w:t>uden at opfylde</w:t>
            </w:r>
            <w:r w:rsidRPr="00D429BD">
              <w:t xml:space="preserve"> indrejsebetingelserne</w:t>
            </w:r>
            <w:r w:rsidRPr="00D429BD">
              <w:rPr>
                <w:b/>
                <w:bCs/>
                <w:i/>
                <w:iCs/>
              </w:rPr>
              <w:t>, eller som er sat i land efter en eftersøgnings- og redningsaktion</w:t>
            </w:r>
            <w:r w:rsidRPr="00D429BD">
              <w:t>, bør sikkerhedskontrollen som led i screeningen</w:t>
            </w:r>
            <w:r w:rsidRPr="00D429BD">
              <w:rPr>
                <w:b/>
                <w:bCs/>
                <w:i/>
                <w:iCs/>
              </w:rPr>
              <w:t xml:space="preserve"> mindst</w:t>
            </w:r>
            <w:r w:rsidRPr="00D429BD">
              <w:t xml:space="preserve"> være på et niveau svarende til den kontrol, der udføres med hensyn til tredjelandsstatsborgere, der med henblik på et kortvarigt ophold på forhånd ansøger om tilladelse til indrejse i Unionen, uanset om de er visumpligtige eller ej.</w:t>
            </w:r>
          </w:p>
        </w:tc>
        <w:tc>
          <w:tcPr>
            <w:tcW w:w="4876" w:type="dxa"/>
          </w:tcPr>
          <w:p w14:paraId="20B208E8" w14:textId="77777777" w:rsidR="00DA03F2" w:rsidRPr="00D429BD" w:rsidRDefault="00DA03F2" w:rsidP="00453413">
            <w:pPr>
              <w:pStyle w:val="Normal6a"/>
            </w:pPr>
            <w:r w:rsidRPr="00D429BD">
              <w:t>(36)</w:t>
            </w:r>
            <w:r w:rsidRPr="00D429BD">
              <w:tab/>
              <w:t>Eftersom screeningen vedrører personer, der befinder sig ved den ydre grænse</w:t>
            </w:r>
            <w:r w:rsidRPr="00D429BD">
              <w:rPr>
                <w:b/>
                <w:bCs/>
                <w:i/>
                <w:iCs/>
              </w:rPr>
              <w:t>, og som muligvis ikke opfylder</w:t>
            </w:r>
            <w:r w:rsidRPr="00D429BD">
              <w:t xml:space="preserve"> indrejsebetingelserne, </w:t>
            </w:r>
            <w:r w:rsidRPr="00D429BD">
              <w:rPr>
                <w:b/>
                <w:bCs/>
                <w:i/>
                <w:iCs/>
              </w:rPr>
              <w:t xml:space="preserve">uden at dette berører retten til at ansøge om international beskyttelse, </w:t>
            </w:r>
            <w:r w:rsidRPr="00D429BD">
              <w:t>bør sikkerhedskontrollen som led i screeningen</w:t>
            </w:r>
            <w:r w:rsidRPr="00D429BD">
              <w:rPr>
                <w:b/>
                <w:bCs/>
                <w:i/>
                <w:iCs/>
              </w:rPr>
              <w:t>, så længe den følger principperne om nødvendighed og proportionalitet,</w:t>
            </w:r>
            <w:r w:rsidRPr="00D429BD">
              <w:t xml:space="preserve"> være på et niveau svarende til den kontrol, der udføres med hensyn til tredjelandsstatsborgere, der med henblik på et kortvarigt ophold på forhånd ansøger om tilladelse til indrejse i Unionen, uanset om de er visumpligtige eller ej. </w:t>
            </w:r>
            <w:r w:rsidRPr="00D429BD">
              <w:rPr>
                <w:b/>
                <w:i/>
              </w:rPr>
              <w:t>I den forbindelse bør personer, der er underlagt screening, også have de samme rettigheder med hensyn til databeskyttelse som tredjelandsstatsborgere, der på forhånd ansøger om tilladelse til indrejse i Unionen.</w:t>
            </w:r>
          </w:p>
        </w:tc>
      </w:tr>
    </w:tbl>
    <w:p w14:paraId="1E23A03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7C67748" w14:textId="77777777" w:rsidR="00DA03F2" w:rsidRPr="00D429BD" w:rsidRDefault="00DA03F2" w:rsidP="00DA03F2">
      <w:r w:rsidRPr="00D429BD">
        <w:rPr>
          <w:rStyle w:val="HideTWBExt"/>
          <w:noProof w:val="0"/>
          <w:color w:val="auto"/>
        </w:rPr>
        <w:t>&lt;/Amend&gt;</w:t>
      </w:r>
    </w:p>
    <w:p w14:paraId="017CBC9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328</w:t>
      </w:r>
      <w:r w:rsidRPr="00D429BD">
        <w:rPr>
          <w:rStyle w:val="HideTWBExt"/>
          <w:noProof w:val="0"/>
          <w:color w:val="auto"/>
        </w:rPr>
        <w:t>&lt;/NumAm&gt;</w:t>
      </w:r>
    </w:p>
    <w:p w14:paraId="295B69A3"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32F04CF6" w14:textId="77777777" w:rsidR="00DA03F2" w:rsidRPr="00D429BD" w:rsidRDefault="00DA03F2" w:rsidP="00DA03F2">
      <w:pPr>
        <w:pStyle w:val="NormalBold"/>
      </w:pPr>
      <w:r w:rsidRPr="00D429BD">
        <w:rPr>
          <w:rStyle w:val="HideTWBExt"/>
          <w:noProof w:val="0"/>
          <w:color w:val="auto"/>
        </w:rPr>
        <w:t>&lt;/RepeatBlock-By&gt;</w:t>
      </w:r>
    </w:p>
    <w:p w14:paraId="47C547E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6654D63" w14:textId="77777777" w:rsidR="00DA03F2" w:rsidRPr="00D429BD" w:rsidRDefault="00DA03F2" w:rsidP="00DA03F2">
      <w:pPr>
        <w:pStyle w:val="NormalBold"/>
      </w:pPr>
      <w:r w:rsidRPr="00D429BD">
        <w:rPr>
          <w:rStyle w:val="HideTWBExt"/>
          <w:noProof w:val="0"/>
          <w:color w:val="auto"/>
        </w:rPr>
        <w:t>&lt;Article&gt;</w:t>
      </w:r>
      <w:r w:rsidRPr="00D429BD">
        <w:t>Betragtning 36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659AD55" w14:textId="77777777" w:rsidTr="00453413">
        <w:trPr>
          <w:trHeight w:hRule="exact" w:val="240"/>
          <w:jc w:val="center"/>
        </w:trPr>
        <w:tc>
          <w:tcPr>
            <w:tcW w:w="9752" w:type="dxa"/>
            <w:gridSpan w:val="2"/>
          </w:tcPr>
          <w:p w14:paraId="2756C1E8" w14:textId="77777777" w:rsidR="00DA03F2" w:rsidRPr="00D429BD" w:rsidRDefault="00DA03F2" w:rsidP="00453413"/>
        </w:tc>
      </w:tr>
      <w:tr w:rsidR="008126DB" w:rsidRPr="00D429BD" w14:paraId="1FD175F9" w14:textId="77777777" w:rsidTr="00453413">
        <w:trPr>
          <w:trHeight w:val="240"/>
          <w:jc w:val="center"/>
        </w:trPr>
        <w:tc>
          <w:tcPr>
            <w:tcW w:w="4876" w:type="dxa"/>
          </w:tcPr>
          <w:p w14:paraId="795B7DBA" w14:textId="77777777" w:rsidR="00DA03F2" w:rsidRPr="00D429BD" w:rsidRDefault="00DA03F2" w:rsidP="00453413">
            <w:pPr>
              <w:pStyle w:val="AmColumnHeading"/>
            </w:pPr>
            <w:r w:rsidRPr="00D429BD">
              <w:t>Kommissionens forslag</w:t>
            </w:r>
          </w:p>
        </w:tc>
        <w:tc>
          <w:tcPr>
            <w:tcW w:w="4876" w:type="dxa"/>
          </w:tcPr>
          <w:p w14:paraId="45F33F55" w14:textId="77777777" w:rsidR="00DA03F2" w:rsidRPr="00D429BD" w:rsidRDefault="00DA03F2" w:rsidP="00453413">
            <w:pPr>
              <w:pStyle w:val="AmColumnHeading"/>
            </w:pPr>
            <w:r w:rsidRPr="00D429BD">
              <w:t>Ændringsforslag</w:t>
            </w:r>
          </w:p>
        </w:tc>
      </w:tr>
      <w:tr w:rsidR="008126DB" w:rsidRPr="00D429BD" w14:paraId="6A1CB20E" w14:textId="77777777" w:rsidTr="00453413">
        <w:trPr>
          <w:jc w:val="center"/>
        </w:trPr>
        <w:tc>
          <w:tcPr>
            <w:tcW w:w="4876" w:type="dxa"/>
          </w:tcPr>
          <w:p w14:paraId="41A79FFB" w14:textId="77777777" w:rsidR="00DA03F2" w:rsidRPr="00D429BD" w:rsidRDefault="00DA03F2" w:rsidP="00453413">
            <w:pPr>
              <w:pStyle w:val="Normal6a"/>
            </w:pPr>
            <w:r w:rsidRPr="00D429BD">
              <w:t>(36)</w:t>
            </w:r>
            <w:r w:rsidRPr="00D429BD">
              <w:tab/>
            </w:r>
            <w:r w:rsidRPr="00D429BD">
              <w:rPr>
                <w:b/>
                <w:bCs/>
                <w:i/>
                <w:iCs/>
              </w:rPr>
              <w:t>Eftersom screeningen vedrører personer, der befinder sig ved den ydre grænse uden at opfylde indrejsebetingelserne, eller som er sat i land efter en eftersøgnings- og redningsaktion, bør sikkerhedskontrollen</w:t>
            </w:r>
            <w:r w:rsidRPr="00D429BD">
              <w:t xml:space="preserve"> som led i screeningen </w:t>
            </w:r>
            <w:r w:rsidRPr="00D429BD">
              <w:rPr>
                <w:b/>
                <w:bCs/>
                <w:i/>
                <w:iCs/>
              </w:rPr>
              <w:t>mindst være på et niveau svarende til</w:t>
            </w:r>
            <w:r w:rsidRPr="00D429BD">
              <w:t xml:space="preserve"> den kontrol, der udføres med hensyn til tredjelandsstatsborgere, der med henblik på et kortvarigt ophold på forhånd ansøger om tilladelse til indrejse i Unionen, uanset om de er visumpligtige eller ej.</w:t>
            </w:r>
          </w:p>
        </w:tc>
        <w:tc>
          <w:tcPr>
            <w:tcW w:w="4876" w:type="dxa"/>
          </w:tcPr>
          <w:p w14:paraId="56B147CF" w14:textId="77777777" w:rsidR="00DA03F2" w:rsidRPr="00D429BD" w:rsidRDefault="00DA03F2" w:rsidP="00453413">
            <w:pPr>
              <w:pStyle w:val="Normal6a"/>
            </w:pPr>
            <w:r w:rsidRPr="00D429BD">
              <w:t>(36)</w:t>
            </w:r>
            <w:r w:rsidRPr="00D429BD">
              <w:tab/>
            </w:r>
            <w:r w:rsidRPr="00D429BD">
              <w:rPr>
                <w:b/>
                <w:bCs/>
                <w:i/>
                <w:iCs/>
              </w:rPr>
              <w:t>Sikkerhedskontrollen</w:t>
            </w:r>
            <w:r w:rsidRPr="00D429BD">
              <w:t xml:space="preserve"> som led i screeningen </w:t>
            </w:r>
            <w:r w:rsidRPr="00D429BD">
              <w:rPr>
                <w:b/>
                <w:bCs/>
                <w:i/>
                <w:iCs/>
              </w:rPr>
              <w:t>bør ikke gå ud over niveauet for</w:t>
            </w:r>
            <w:r w:rsidRPr="00D429BD">
              <w:t xml:space="preserve"> den kontrol, der udføres med hensyn til tredjelandsstatsborgere, der med henblik på et kortvarigt ophold på forhånd ansøger om tilladelse til indrejse i Unionen, uanset om de er visumpligtige eller ej.</w:t>
            </w:r>
          </w:p>
        </w:tc>
      </w:tr>
    </w:tbl>
    <w:p w14:paraId="69E7A57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6C3B306" w14:textId="77777777" w:rsidR="00DA03F2" w:rsidRPr="00D429BD" w:rsidRDefault="00DA03F2" w:rsidP="00DA03F2">
      <w:r w:rsidRPr="00D429BD">
        <w:rPr>
          <w:rStyle w:val="HideTWBExt"/>
          <w:noProof w:val="0"/>
          <w:color w:val="auto"/>
        </w:rPr>
        <w:t>&lt;/Amend&gt;</w:t>
      </w:r>
    </w:p>
    <w:p w14:paraId="06EF8B8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329</w:t>
      </w:r>
      <w:r w:rsidRPr="00D429BD">
        <w:rPr>
          <w:rStyle w:val="HideTWBExt"/>
          <w:noProof w:val="0"/>
          <w:color w:val="auto"/>
        </w:rPr>
        <w:t>&lt;/NumAm&gt;</w:t>
      </w:r>
    </w:p>
    <w:p w14:paraId="2EC81614"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4D03CFE9" w14:textId="77777777" w:rsidR="00DA03F2" w:rsidRPr="00D429BD" w:rsidRDefault="00DA03F2" w:rsidP="00DA03F2">
      <w:pPr>
        <w:pStyle w:val="NormalBold"/>
      </w:pPr>
      <w:r w:rsidRPr="00D429BD">
        <w:rPr>
          <w:rStyle w:val="HideTWBExt"/>
          <w:noProof w:val="0"/>
          <w:color w:val="auto"/>
        </w:rPr>
        <w:t>&lt;/RepeatBlock-By&gt;</w:t>
      </w:r>
    </w:p>
    <w:p w14:paraId="264C04E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D64AA92" w14:textId="77777777" w:rsidR="00DA03F2" w:rsidRPr="00D429BD" w:rsidRDefault="00DA03F2" w:rsidP="00DA03F2">
      <w:pPr>
        <w:pStyle w:val="NormalBold"/>
      </w:pPr>
      <w:r w:rsidRPr="00D429BD">
        <w:rPr>
          <w:rStyle w:val="HideTWBExt"/>
          <w:noProof w:val="0"/>
          <w:color w:val="auto"/>
        </w:rPr>
        <w:t>&lt;Article&gt;</w:t>
      </w:r>
      <w:r w:rsidRPr="00D429BD">
        <w:t>Betragtning 36</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8920552" w14:textId="77777777" w:rsidTr="00453413">
        <w:trPr>
          <w:trHeight w:hRule="exact" w:val="240"/>
          <w:jc w:val="center"/>
        </w:trPr>
        <w:tc>
          <w:tcPr>
            <w:tcW w:w="9752" w:type="dxa"/>
            <w:gridSpan w:val="2"/>
          </w:tcPr>
          <w:p w14:paraId="29F073AA" w14:textId="77777777" w:rsidR="00DA03F2" w:rsidRPr="00D429BD" w:rsidRDefault="00DA03F2" w:rsidP="00453413"/>
        </w:tc>
      </w:tr>
      <w:tr w:rsidR="008126DB" w:rsidRPr="00D429BD" w14:paraId="15414F01" w14:textId="77777777" w:rsidTr="00453413">
        <w:trPr>
          <w:trHeight w:val="240"/>
          <w:jc w:val="center"/>
        </w:trPr>
        <w:tc>
          <w:tcPr>
            <w:tcW w:w="4876" w:type="dxa"/>
          </w:tcPr>
          <w:p w14:paraId="64E2D5FB" w14:textId="77777777" w:rsidR="00DA03F2" w:rsidRPr="00D429BD" w:rsidRDefault="00DA03F2" w:rsidP="00453413">
            <w:pPr>
              <w:pStyle w:val="AmColumnHeading"/>
            </w:pPr>
            <w:r w:rsidRPr="00D429BD">
              <w:t>Kommissionens forslag</w:t>
            </w:r>
          </w:p>
        </w:tc>
        <w:tc>
          <w:tcPr>
            <w:tcW w:w="4876" w:type="dxa"/>
          </w:tcPr>
          <w:p w14:paraId="6D37EB0D" w14:textId="77777777" w:rsidR="00DA03F2" w:rsidRPr="00D429BD" w:rsidRDefault="00DA03F2" w:rsidP="00453413">
            <w:pPr>
              <w:pStyle w:val="AmColumnHeading"/>
            </w:pPr>
            <w:r w:rsidRPr="00D429BD">
              <w:t>Ændringsforslag</w:t>
            </w:r>
          </w:p>
        </w:tc>
      </w:tr>
      <w:tr w:rsidR="008126DB" w:rsidRPr="00D429BD" w14:paraId="6A2BC552" w14:textId="77777777" w:rsidTr="00453413">
        <w:trPr>
          <w:jc w:val="center"/>
        </w:trPr>
        <w:tc>
          <w:tcPr>
            <w:tcW w:w="4876" w:type="dxa"/>
          </w:tcPr>
          <w:p w14:paraId="0580A7D1" w14:textId="77777777" w:rsidR="00DA03F2" w:rsidRPr="00D429BD" w:rsidRDefault="00DA03F2" w:rsidP="00453413">
            <w:pPr>
              <w:pStyle w:val="Normal6a"/>
            </w:pPr>
            <w:r w:rsidRPr="00D429BD">
              <w:t>(36)</w:t>
            </w:r>
            <w:r w:rsidRPr="00D429BD">
              <w:tab/>
              <w:t>Eftersom screeningen vedrører personer, der befinder sig ved den ydre grænse uden at opfylde indrejsebetingelserne,</w:t>
            </w:r>
            <w:r w:rsidRPr="00D429BD">
              <w:rPr>
                <w:b/>
                <w:bCs/>
                <w:i/>
                <w:iCs/>
              </w:rPr>
              <w:t xml:space="preserve"> eller som er sat i land efter en eftersøgnings- og redningsaktion, </w:t>
            </w:r>
            <w:r w:rsidRPr="00D429BD">
              <w:t>bør sikkerhedskontrollen som led i screeningen mindst være på et niveau svarende til den kontrol, der udføres med hensyn til tredjelandsstatsborgere, der med henblik på et kortvarigt ophold på forhånd ansøger om tilladelse til indrejse i Unionen, uanset om de er visumpligtige eller ej.</w:t>
            </w:r>
          </w:p>
        </w:tc>
        <w:tc>
          <w:tcPr>
            <w:tcW w:w="4876" w:type="dxa"/>
          </w:tcPr>
          <w:p w14:paraId="33B2B739" w14:textId="77777777" w:rsidR="00DA03F2" w:rsidRPr="00D429BD" w:rsidRDefault="00DA03F2" w:rsidP="00453413">
            <w:pPr>
              <w:pStyle w:val="Normal6a"/>
            </w:pPr>
            <w:r w:rsidRPr="00D429BD">
              <w:t>(36)</w:t>
            </w:r>
            <w:r w:rsidRPr="00D429BD">
              <w:tab/>
              <w:t>Eftersom screeningen vedrører personer, der befinder sig ved den ydre grænse uden at opfylde indrejsebetingelserne, bør sikkerhedskontrollen som led i screeningen mindst være på et niveau svarende til den kontrol, der udføres med hensyn til tredjelandsstatsborgere, der med henblik på et kortvarigt ophold på forhånd ansøger om tilladelse til indrejse i Unionen, uanset om de er visumpligtige eller ej.</w:t>
            </w:r>
          </w:p>
        </w:tc>
      </w:tr>
    </w:tbl>
    <w:p w14:paraId="2C3DBCC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780A810" w14:textId="77777777" w:rsidR="00DA03F2" w:rsidRPr="00D429BD" w:rsidRDefault="00DA03F2" w:rsidP="00DA03F2">
      <w:r w:rsidRPr="00D429BD">
        <w:rPr>
          <w:rStyle w:val="HideTWBExt"/>
          <w:noProof w:val="0"/>
          <w:color w:val="auto"/>
        </w:rPr>
        <w:t>&lt;/Amend&gt;</w:t>
      </w:r>
    </w:p>
    <w:p w14:paraId="66107DF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330</w:t>
      </w:r>
      <w:r w:rsidRPr="00D429BD">
        <w:rPr>
          <w:rStyle w:val="HideTWBExt"/>
          <w:noProof w:val="0"/>
          <w:color w:val="auto"/>
        </w:rPr>
        <w:t>&lt;/NumAm&gt;</w:t>
      </w:r>
    </w:p>
    <w:p w14:paraId="21BE7189"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2165CB4" w14:textId="77777777" w:rsidR="00DA03F2" w:rsidRPr="00D429BD" w:rsidRDefault="00DA03F2" w:rsidP="00DA03F2">
      <w:pPr>
        <w:pStyle w:val="NormalBold"/>
      </w:pPr>
      <w:r w:rsidRPr="00D429BD">
        <w:rPr>
          <w:rStyle w:val="HideTWBExt"/>
          <w:noProof w:val="0"/>
          <w:color w:val="auto"/>
        </w:rPr>
        <w:t>&lt;/RepeatBlock-By&gt;</w:t>
      </w:r>
    </w:p>
    <w:p w14:paraId="4EEF274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7C1B57D" w14:textId="77777777" w:rsidR="00DA03F2" w:rsidRPr="00D429BD" w:rsidRDefault="00DA03F2" w:rsidP="00DA03F2">
      <w:pPr>
        <w:pStyle w:val="NormalBold"/>
      </w:pPr>
      <w:r w:rsidRPr="00D429BD">
        <w:rPr>
          <w:rStyle w:val="HideTWBExt"/>
          <w:noProof w:val="0"/>
          <w:color w:val="auto"/>
        </w:rPr>
        <w:t>&lt;Article&gt;</w:t>
      </w:r>
      <w:r w:rsidRPr="00D429BD">
        <w:t>Betragtning 37</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C7C4EDF" w14:textId="77777777" w:rsidTr="00453413">
        <w:trPr>
          <w:trHeight w:hRule="exact" w:val="240"/>
          <w:jc w:val="center"/>
        </w:trPr>
        <w:tc>
          <w:tcPr>
            <w:tcW w:w="9752" w:type="dxa"/>
            <w:gridSpan w:val="2"/>
          </w:tcPr>
          <w:p w14:paraId="6D5C642F" w14:textId="77777777" w:rsidR="00DA03F2" w:rsidRPr="00D429BD" w:rsidRDefault="00DA03F2" w:rsidP="00453413"/>
        </w:tc>
      </w:tr>
      <w:tr w:rsidR="008126DB" w:rsidRPr="00D429BD" w14:paraId="4846F395" w14:textId="77777777" w:rsidTr="00453413">
        <w:trPr>
          <w:trHeight w:val="240"/>
          <w:jc w:val="center"/>
        </w:trPr>
        <w:tc>
          <w:tcPr>
            <w:tcW w:w="4876" w:type="dxa"/>
          </w:tcPr>
          <w:p w14:paraId="17EA74CA" w14:textId="77777777" w:rsidR="00DA03F2" w:rsidRPr="00D429BD" w:rsidRDefault="00DA03F2" w:rsidP="00453413">
            <w:pPr>
              <w:pStyle w:val="AmColumnHeading"/>
            </w:pPr>
            <w:r w:rsidRPr="00D429BD">
              <w:t>Kommissionens forslag</w:t>
            </w:r>
          </w:p>
        </w:tc>
        <w:tc>
          <w:tcPr>
            <w:tcW w:w="4876" w:type="dxa"/>
          </w:tcPr>
          <w:p w14:paraId="188F3091" w14:textId="77777777" w:rsidR="00DA03F2" w:rsidRPr="00D429BD" w:rsidRDefault="00DA03F2" w:rsidP="00453413">
            <w:pPr>
              <w:pStyle w:val="AmColumnHeading"/>
            </w:pPr>
            <w:r w:rsidRPr="00D429BD">
              <w:t>Ændringsforslag</w:t>
            </w:r>
          </w:p>
        </w:tc>
      </w:tr>
      <w:tr w:rsidR="008126DB" w:rsidRPr="00D429BD" w14:paraId="3A84A45B" w14:textId="77777777" w:rsidTr="00453413">
        <w:trPr>
          <w:jc w:val="center"/>
        </w:trPr>
        <w:tc>
          <w:tcPr>
            <w:tcW w:w="4876" w:type="dxa"/>
          </w:tcPr>
          <w:p w14:paraId="64FB6ADA" w14:textId="77777777" w:rsidR="00DA03F2" w:rsidRPr="00D429BD" w:rsidRDefault="00DA03F2" w:rsidP="00453413">
            <w:pPr>
              <w:pStyle w:val="Normal6a"/>
            </w:pPr>
            <w:r w:rsidRPr="00D429BD">
              <w:t>(37)</w:t>
            </w:r>
            <w:r w:rsidRPr="00D429BD">
              <w:tab/>
              <w:t>For tredjelandsstatsborgere, der på grundlag af deres nationalitet er fritaget for visumpligt i henhold til Europa-Parlamentets og Rådets forordning (EU) 2018/1806</w:t>
            </w:r>
            <w:r w:rsidRPr="00D429BD">
              <w:rPr>
                <w:rStyle w:val="Sup"/>
              </w:rPr>
              <w:t>27</w:t>
            </w:r>
            <w:r w:rsidRPr="00D429BD">
              <w:t>, er det i Europa-Parlamentets og Rådets forordning (EU) 2018/1240</w:t>
            </w:r>
            <w:r w:rsidRPr="00D429BD">
              <w:rPr>
                <w:rStyle w:val="Sup"/>
              </w:rPr>
              <w:t>28</w:t>
            </w:r>
            <w:r w:rsidRPr="00D429BD">
              <w:t xml:space="preserve"> (ETIAS-forordningen) fastsat, at de i forbindelse med et kortvarigt ophold skal ansøge om rejsetilladelse for at komme ind i EU. Inden udstedelsen af denne rejsetilladelse underkastes de pågældende personer en sikkerhedskontrol </w:t>
            </w:r>
            <w:r w:rsidRPr="00D429BD">
              <w:rPr>
                <w:b/>
                <w:bCs/>
                <w:i/>
                <w:iCs/>
              </w:rPr>
              <w:t>af de personoplysninger, som de indgiver, ved søgning</w:t>
            </w:r>
            <w:r w:rsidRPr="00D429BD">
              <w:t xml:space="preserve"> i </w:t>
            </w:r>
            <w:r w:rsidRPr="00D429BD">
              <w:rPr>
                <w:b/>
                <w:bCs/>
                <w:i/>
                <w:iCs/>
              </w:rPr>
              <w:t>en række EU-databaser — visuminformationssystemet (VIS), Schengeninformationssystemet (SIS), ind- og udrejsesystemet (EES), EU-systemet vedrørende rejseinformation og rejsetilladelse (ETIAS), Europoloplysninger behandlet med henblik på de formål, der er omhandlet i artikel 18, stk. 2, litra a), i</w:t>
            </w:r>
            <w:r w:rsidRPr="00D429BD">
              <w:t xml:space="preserve"> forordning</w:t>
            </w:r>
            <w:r w:rsidRPr="00D429BD">
              <w:rPr>
                <w:b/>
                <w:bCs/>
                <w:i/>
                <w:iCs/>
              </w:rPr>
              <w:t xml:space="preserve"> (EU) 2016/794</w:t>
            </w:r>
            <w:r w:rsidRPr="00D429BD">
              <w:rPr>
                <w:rStyle w:val="SupBoldItalic"/>
              </w:rPr>
              <w:t>29</w:t>
            </w:r>
            <w:r w:rsidRPr="00D429BD">
              <w:rPr>
                <w:b/>
                <w:bCs/>
                <w:i/>
                <w:iCs/>
              </w:rPr>
              <w:t>,</w:t>
            </w:r>
            <w:r w:rsidRPr="00D429BD">
              <w:t xml:space="preserve"> </w:t>
            </w:r>
            <w:r w:rsidRPr="00D429BD">
              <w:rPr>
                <w:b/>
                <w:bCs/>
                <w:i/>
                <w:iCs/>
              </w:rPr>
              <w:t>ECRIS-TCN</w:t>
            </w:r>
            <w:r w:rsidRPr="00D429BD">
              <w:rPr>
                <w:rStyle w:val="SupBoldItalic"/>
              </w:rPr>
              <w:t>30</w:t>
            </w:r>
            <w:r w:rsidRPr="00D429BD">
              <w:rPr>
                <w:b/>
                <w:bCs/>
                <w:i/>
                <w:iCs/>
              </w:rPr>
              <w:t xml:space="preserve"> — samt INTERPOL's database over stjålne og bortkomne rejsedokumenter (SLTD) og INTERPOL's database over rejsedokumenter med tilknyttede notifikationer (TDAWN)</w:t>
            </w:r>
            <w:r w:rsidRPr="00D429BD">
              <w:t>.</w:t>
            </w:r>
          </w:p>
        </w:tc>
        <w:tc>
          <w:tcPr>
            <w:tcW w:w="4876" w:type="dxa"/>
          </w:tcPr>
          <w:p w14:paraId="1C3F113A" w14:textId="77777777" w:rsidR="00DA03F2" w:rsidRPr="00D429BD" w:rsidRDefault="00DA03F2" w:rsidP="00453413">
            <w:pPr>
              <w:pStyle w:val="Normal6a"/>
            </w:pPr>
            <w:r w:rsidRPr="00D429BD">
              <w:t>(37)</w:t>
            </w:r>
            <w:r w:rsidRPr="00D429BD">
              <w:tab/>
              <w:t>For tredjelandsstatsborgere, der på grundlag af deres nationalitet er fritaget for visumpligt i henhold til Europa-Parlamentets og Rådets forordning (EU) 2018/1806</w:t>
            </w:r>
            <w:r w:rsidRPr="00D429BD">
              <w:rPr>
                <w:rStyle w:val="Sup"/>
              </w:rPr>
              <w:t>27</w:t>
            </w:r>
            <w:r w:rsidRPr="00D429BD">
              <w:t>, er det i Europa-Parlamentets og Rådets forordning (EU) 2018/1240</w:t>
            </w:r>
            <w:r w:rsidRPr="00D429BD">
              <w:rPr>
                <w:rStyle w:val="Sup"/>
              </w:rPr>
              <w:t>28</w:t>
            </w:r>
            <w:r w:rsidRPr="00D429BD">
              <w:t xml:space="preserve"> (ETIAS-forordningen) fastsat, at de i forbindelse med et kortvarigt ophold skal ansøge om rejsetilladelse for at komme ind i EU. Inden udstedelsen af denne rejsetilladelse underkastes de pågældende personer en sikkerhedskontrol i </w:t>
            </w:r>
            <w:r w:rsidRPr="00D429BD">
              <w:rPr>
                <w:b/>
                <w:bCs/>
                <w:i/>
                <w:iCs/>
              </w:rPr>
              <w:t>henhold til denne</w:t>
            </w:r>
            <w:r w:rsidRPr="00D429BD">
              <w:t xml:space="preserve"> forordning.</w:t>
            </w:r>
          </w:p>
        </w:tc>
      </w:tr>
      <w:tr w:rsidR="008126DB" w:rsidRPr="00D429BD" w14:paraId="4EB0163A" w14:textId="77777777" w:rsidTr="00453413">
        <w:trPr>
          <w:jc w:val="center"/>
        </w:trPr>
        <w:tc>
          <w:tcPr>
            <w:tcW w:w="4876" w:type="dxa"/>
          </w:tcPr>
          <w:p w14:paraId="0DA1F913" w14:textId="77777777" w:rsidR="00DA03F2" w:rsidRPr="00D429BD" w:rsidRDefault="00DA03F2" w:rsidP="00453413">
            <w:pPr>
              <w:pStyle w:val="Normal6a"/>
            </w:pPr>
            <w:r w:rsidRPr="00D429BD">
              <w:t>_________________</w:t>
            </w:r>
          </w:p>
        </w:tc>
        <w:tc>
          <w:tcPr>
            <w:tcW w:w="4876" w:type="dxa"/>
          </w:tcPr>
          <w:p w14:paraId="19DD025B" w14:textId="77777777" w:rsidR="00DA03F2" w:rsidRPr="00D429BD" w:rsidRDefault="00DA03F2" w:rsidP="00453413">
            <w:pPr>
              <w:pStyle w:val="Normal6a"/>
            </w:pPr>
            <w:r w:rsidRPr="00D429BD">
              <w:t>_________________</w:t>
            </w:r>
          </w:p>
        </w:tc>
      </w:tr>
      <w:tr w:rsidR="008126DB" w:rsidRPr="00D429BD" w14:paraId="741B65AF" w14:textId="77777777" w:rsidTr="00453413">
        <w:trPr>
          <w:jc w:val="center"/>
        </w:trPr>
        <w:tc>
          <w:tcPr>
            <w:tcW w:w="4876" w:type="dxa"/>
          </w:tcPr>
          <w:p w14:paraId="54519F9D" w14:textId="77777777" w:rsidR="00DA03F2" w:rsidRPr="00D429BD" w:rsidRDefault="00DA03F2" w:rsidP="00453413">
            <w:pPr>
              <w:pStyle w:val="Normal6a"/>
            </w:pPr>
            <w:r w:rsidRPr="00D429BD">
              <w:rPr>
                <w:rStyle w:val="Sup"/>
              </w:rPr>
              <w:t>27</w:t>
            </w:r>
            <w:r w:rsidRPr="00D429BD">
              <w:t xml:space="preserve"> Europa-Parlamentets og Rådets forordning (EU) 2018/1806 af 14. november 2018 om fastlæggelse af listen over de tredjelande, hvis statsborgere skal være i besiddelse af visum ved passage af de ydre grænser, og listen over de tredjelande, hvis statsborgere er fritaget for dette krav (EUT L 303 af 28.11.2018, s. 39).</w:t>
            </w:r>
          </w:p>
        </w:tc>
        <w:tc>
          <w:tcPr>
            <w:tcW w:w="4876" w:type="dxa"/>
          </w:tcPr>
          <w:p w14:paraId="5A651D21" w14:textId="77777777" w:rsidR="00DA03F2" w:rsidRPr="00D429BD" w:rsidRDefault="00DA03F2" w:rsidP="00453413">
            <w:pPr>
              <w:pStyle w:val="Normal6a"/>
            </w:pPr>
            <w:r w:rsidRPr="00D429BD">
              <w:rPr>
                <w:rStyle w:val="Sup"/>
              </w:rPr>
              <w:t>27</w:t>
            </w:r>
            <w:r w:rsidRPr="00D429BD">
              <w:t xml:space="preserve"> Europa-Parlamentets og Rådets forordning (EU) 2018/1806 af 14. november 2018 om fastlæggelse af listen over de tredjelande, hvis statsborgere skal være i besiddelse af visum ved passage af de ydre grænser, og listen over de tredjelande, hvis statsborgere er fritaget for dette krav (EUT L 303 af 28.11.2018, s. 39).</w:t>
            </w:r>
          </w:p>
        </w:tc>
      </w:tr>
      <w:tr w:rsidR="008126DB" w:rsidRPr="00D429BD" w14:paraId="35CCE13C" w14:textId="77777777" w:rsidTr="00453413">
        <w:trPr>
          <w:jc w:val="center"/>
        </w:trPr>
        <w:tc>
          <w:tcPr>
            <w:tcW w:w="4876" w:type="dxa"/>
          </w:tcPr>
          <w:p w14:paraId="5A18DD96" w14:textId="77777777" w:rsidR="00DA03F2" w:rsidRPr="00D429BD" w:rsidRDefault="00DA03F2" w:rsidP="00453413">
            <w:pPr>
              <w:pStyle w:val="Normal6a"/>
            </w:pPr>
            <w:r w:rsidRPr="00D429BD">
              <w:rPr>
                <w:rStyle w:val="Sup"/>
              </w:rPr>
              <w:t>28</w:t>
            </w:r>
            <w:r w:rsidRPr="00D429BD">
              <w:t xml:space="preserve"> 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w:t>
            </w:r>
          </w:p>
        </w:tc>
        <w:tc>
          <w:tcPr>
            <w:tcW w:w="4876" w:type="dxa"/>
          </w:tcPr>
          <w:p w14:paraId="06F9BCCE" w14:textId="77777777" w:rsidR="00DA03F2" w:rsidRPr="00D429BD" w:rsidRDefault="00DA03F2" w:rsidP="00453413">
            <w:pPr>
              <w:pStyle w:val="Normal6a"/>
            </w:pPr>
            <w:r w:rsidRPr="00D429BD">
              <w:rPr>
                <w:rStyle w:val="Sup"/>
              </w:rPr>
              <w:t>28</w:t>
            </w:r>
            <w:r w:rsidRPr="00D429BD">
              <w:t xml:space="preserve"> 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w:t>
            </w:r>
          </w:p>
        </w:tc>
      </w:tr>
      <w:tr w:rsidR="008126DB" w:rsidRPr="00D429BD" w14:paraId="6D6C4B11" w14:textId="77777777" w:rsidTr="00453413">
        <w:trPr>
          <w:jc w:val="center"/>
        </w:trPr>
        <w:tc>
          <w:tcPr>
            <w:tcW w:w="4876" w:type="dxa"/>
          </w:tcPr>
          <w:p w14:paraId="0FE98FB2" w14:textId="77777777" w:rsidR="00DA03F2" w:rsidRPr="00D429BD" w:rsidRDefault="00DA03F2" w:rsidP="00453413">
            <w:pPr>
              <w:pStyle w:val="Normal6a"/>
            </w:pPr>
            <w:r w:rsidRPr="00D429BD">
              <w:rPr>
                <w:rStyle w:val="SupBoldItalic"/>
              </w:rPr>
              <w:t>29</w:t>
            </w:r>
            <w:r w:rsidRPr="00D429BD">
              <w:rPr>
                <w:b/>
                <w:bCs/>
                <w:i/>
                <w:iCs/>
              </w:rPr>
              <w:t xml:space="preserve"> Forordning (EU) 2016/794 af 11. maj 2016 om Den Europæiske Unions Agentur for Retshåndhævelsessamarbejde (Europol) og om erstatning og ophævelse af Rådets afgørelse 2009/371/RIA, 2009/934/RIA, 2009/935/RIA, 2009/936/RIA og 2009/968/RIA (EUT L 135 af 24.5.2016, s. 53).</w:t>
            </w:r>
          </w:p>
        </w:tc>
        <w:tc>
          <w:tcPr>
            <w:tcW w:w="4876" w:type="dxa"/>
          </w:tcPr>
          <w:p w14:paraId="0E3A4B6D" w14:textId="77777777" w:rsidR="00DA03F2" w:rsidRPr="00D429BD" w:rsidRDefault="00DA03F2" w:rsidP="00453413">
            <w:pPr>
              <w:pStyle w:val="Normal6a"/>
            </w:pPr>
          </w:p>
        </w:tc>
      </w:tr>
      <w:tr w:rsidR="008126DB" w:rsidRPr="00D429BD" w14:paraId="6134C3E5" w14:textId="77777777" w:rsidTr="00453413">
        <w:trPr>
          <w:jc w:val="center"/>
        </w:trPr>
        <w:tc>
          <w:tcPr>
            <w:tcW w:w="4876" w:type="dxa"/>
          </w:tcPr>
          <w:p w14:paraId="6E88CD66" w14:textId="77777777" w:rsidR="00DA03F2" w:rsidRPr="00D429BD" w:rsidRDefault="00DA03F2" w:rsidP="00453413">
            <w:pPr>
              <w:pStyle w:val="Normal6a"/>
            </w:pPr>
            <w:r w:rsidRPr="00D429BD">
              <w:rPr>
                <w:rStyle w:val="SupBoldItalic"/>
              </w:rPr>
              <w:t>30</w:t>
            </w:r>
            <w:r w:rsidRPr="00D429BD">
              <w:rPr>
                <w:b/>
                <w:bCs/>
                <w:i/>
                <w:iCs/>
              </w:rPr>
              <w:t xml:space="preserve"> Europa-Parlamentets og Rådets forordning (EU) 2019/816 af 17. april 2019 om oprettelse af et centralt system til bestemmelse af, hvilke medlemsstater der ligger inde med oplysninger om straffedomme afsagt over tredjelandsstatsborgere og statsløse personer (ECRIS-TCN) for at supplere det europæiske informationssystem vedrørende strafferegistre, og om ændring af forordning (EU) 2018/1726 (EUT L 135 af 22.5.2019, s. 1).</w:t>
            </w:r>
          </w:p>
        </w:tc>
        <w:tc>
          <w:tcPr>
            <w:tcW w:w="4876" w:type="dxa"/>
          </w:tcPr>
          <w:p w14:paraId="113CB692" w14:textId="77777777" w:rsidR="00DA03F2" w:rsidRPr="00D429BD" w:rsidRDefault="00DA03F2" w:rsidP="00453413">
            <w:pPr>
              <w:pStyle w:val="Normal6a"/>
            </w:pPr>
          </w:p>
        </w:tc>
      </w:tr>
    </w:tbl>
    <w:p w14:paraId="404C259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44C2126" w14:textId="77777777" w:rsidR="00DA03F2" w:rsidRPr="00D429BD" w:rsidRDefault="00DA03F2" w:rsidP="00DA03F2">
      <w:r w:rsidRPr="00D429BD">
        <w:rPr>
          <w:rStyle w:val="HideTWBExt"/>
          <w:noProof w:val="0"/>
          <w:color w:val="auto"/>
        </w:rPr>
        <w:t>&lt;/Amend&gt;</w:t>
      </w:r>
    </w:p>
    <w:p w14:paraId="79C7503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331</w:t>
      </w:r>
      <w:r w:rsidRPr="00D429BD">
        <w:rPr>
          <w:rStyle w:val="HideTWBExt"/>
          <w:noProof w:val="0"/>
          <w:color w:val="auto"/>
        </w:rPr>
        <w:t>&lt;/NumAm&gt;</w:t>
      </w:r>
    </w:p>
    <w:p w14:paraId="6E5DF63F"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5BCB0D2" w14:textId="77777777" w:rsidR="00DA03F2" w:rsidRPr="00D429BD" w:rsidRDefault="00DA03F2" w:rsidP="00DA03F2">
      <w:pPr>
        <w:pStyle w:val="NormalBold"/>
      </w:pPr>
      <w:r w:rsidRPr="00D429BD">
        <w:rPr>
          <w:rStyle w:val="HideTWBExt"/>
          <w:noProof w:val="0"/>
          <w:color w:val="auto"/>
        </w:rPr>
        <w:t>&lt;/RepeatBlock-By&gt;</w:t>
      </w:r>
    </w:p>
    <w:p w14:paraId="52D82B5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A03E4FA" w14:textId="77777777" w:rsidR="00DA03F2" w:rsidRPr="00D429BD" w:rsidRDefault="00DA03F2" w:rsidP="00DA03F2">
      <w:pPr>
        <w:pStyle w:val="NormalBold"/>
      </w:pPr>
      <w:r w:rsidRPr="00D429BD">
        <w:rPr>
          <w:rStyle w:val="HideTWBExt"/>
          <w:noProof w:val="0"/>
          <w:color w:val="auto"/>
        </w:rPr>
        <w:t>&lt;Article&gt;</w:t>
      </w:r>
      <w:r w:rsidRPr="00D429BD">
        <w:t>Betragtning 38</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AA4109B" w14:textId="77777777" w:rsidTr="00453413">
        <w:trPr>
          <w:trHeight w:hRule="exact" w:val="240"/>
          <w:jc w:val="center"/>
        </w:trPr>
        <w:tc>
          <w:tcPr>
            <w:tcW w:w="9752" w:type="dxa"/>
            <w:gridSpan w:val="2"/>
          </w:tcPr>
          <w:p w14:paraId="12741707" w14:textId="77777777" w:rsidR="00DA03F2" w:rsidRPr="00D429BD" w:rsidRDefault="00DA03F2" w:rsidP="00453413"/>
        </w:tc>
      </w:tr>
      <w:tr w:rsidR="008126DB" w:rsidRPr="00D429BD" w14:paraId="772D1E83" w14:textId="77777777" w:rsidTr="00453413">
        <w:trPr>
          <w:trHeight w:val="240"/>
          <w:jc w:val="center"/>
        </w:trPr>
        <w:tc>
          <w:tcPr>
            <w:tcW w:w="4876" w:type="dxa"/>
          </w:tcPr>
          <w:p w14:paraId="531DD277" w14:textId="77777777" w:rsidR="00DA03F2" w:rsidRPr="00D429BD" w:rsidRDefault="00DA03F2" w:rsidP="00453413">
            <w:pPr>
              <w:pStyle w:val="AmColumnHeading"/>
            </w:pPr>
            <w:r w:rsidRPr="00D429BD">
              <w:t>Kommissionens forslag</w:t>
            </w:r>
          </w:p>
        </w:tc>
        <w:tc>
          <w:tcPr>
            <w:tcW w:w="4876" w:type="dxa"/>
          </w:tcPr>
          <w:p w14:paraId="3A1FF600" w14:textId="77777777" w:rsidR="00DA03F2" w:rsidRPr="00D429BD" w:rsidRDefault="00DA03F2" w:rsidP="00453413">
            <w:pPr>
              <w:pStyle w:val="AmColumnHeading"/>
            </w:pPr>
            <w:r w:rsidRPr="00D429BD">
              <w:t>Ændringsforslag</w:t>
            </w:r>
          </w:p>
        </w:tc>
      </w:tr>
      <w:tr w:rsidR="008126DB" w:rsidRPr="00D429BD" w14:paraId="3D226644" w14:textId="77777777" w:rsidTr="00453413">
        <w:trPr>
          <w:jc w:val="center"/>
        </w:trPr>
        <w:tc>
          <w:tcPr>
            <w:tcW w:w="4876" w:type="dxa"/>
          </w:tcPr>
          <w:p w14:paraId="18F8707E" w14:textId="77777777" w:rsidR="00DA03F2" w:rsidRPr="00D429BD" w:rsidRDefault="00DA03F2" w:rsidP="00453413">
            <w:pPr>
              <w:pStyle w:val="Normal6a"/>
            </w:pPr>
            <w:r w:rsidRPr="00D429BD">
              <w:t>(38)</w:t>
            </w:r>
            <w:r w:rsidRPr="00D429BD">
              <w:tab/>
              <w:t>Tredjelandsstatsborgere, der er omfattet af visumpligten i henhold til forordning (EU) 2018/1806, underkastes sikkerhedskontrol</w:t>
            </w:r>
            <w:r w:rsidRPr="00D429BD">
              <w:rPr>
                <w:b/>
                <w:bCs/>
                <w:i/>
                <w:iCs/>
              </w:rPr>
              <w:t xml:space="preserve"> ved søgning i de samme databaser som tredjelandsstatsborgere, der er fritaget for visumpligt</w:t>
            </w:r>
            <w:r w:rsidRPr="00D429BD">
              <w:t>, jf. forordning (EU) nr. 810/2009 og forordning (EU) nr. 767/2008, inden der udstedes visum.</w:t>
            </w:r>
          </w:p>
        </w:tc>
        <w:tc>
          <w:tcPr>
            <w:tcW w:w="4876" w:type="dxa"/>
          </w:tcPr>
          <w:p w14:paraId="0E0050A4" w14:textId="77777777" w:rsidR="00DA03F2" w:rsidRPr="00D429BD" w:rsidRDefault="00DA03F2" w:rsidP="00453413">
            <w:pPr>
              <w:pStyle w:val="Normal6a"/>
            </w:pPr>
            <w:r w:rsidRPr="00D429BD">
              <w:t>(38)</w:t>
            </w:r>
            <w:r w:rsidRPr="00D429BD">
              <w:tab/>
              <w:t>Tredjelandsstatsborgere, der er omfattet af visumpligten i henhold til forordning (EU) 2018/1806, underkastes sikkerhedskontrol, jf. forordning (EU) nr. 810/2009 og forordning (EU) nr. 767/2008, inden der udstedes visum.</w:t>
            </w:r>
          </w:p>
        </w:tc>
      </w:tr>
    </w:tbl>
    <w:p w14:paraId="6BBA0B8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B5834AB" w14:textId="77777777" w:rsidR="00DA03F2" w:rsidRPr="00D429BD" w:rsidRDefault="00DA03F2" w:rsidP="00DA03F2">
      <w:r w:rsidRPr="00D429BD">
        <w:rPr>
          <w:rStyle w:val="HideTWBExt"/>
          <w:noProof w:val="0"/>
          <w:color w:val="auto"/>
        </w:rPr>
        <w:t>&lt;/Amend&gt;</w:t>
      </w:r>
    </w:p>
    <w:p w14:paraId="4F1490D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332</w:t>
      </w:r>
      <w:r w:rsidRPr="00D429BD">
        <w:rPr>
          <w:rStyle w:val="HideTWBExt"/>
          <w:noProof w:val="0"/>
          <w:color w:val="auto"/>
        </w:rPr>
        <w:t>&lt;/NumAm&gt;</w:t>
      </w:r>
    </w:p>
    <w:p w14:paraId="63063192"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FA88C38" w14:textId="77777777" w:rsidR="00DA03F2" w:rsidRPr="00D429BD" w:rsidRDefault="00DA03F2" w:rsidP="00DA03F2">
      <w:pPr>
        <w:pStyle w:val="NormalBold"/>
      </w:pPr>
      <w:r w:rsidRPr="00D429BD">
        <w:rPr>
          <w:rStyle w:val="HideTWBExt"/>
          <w:noProof w:val="0"/>
          <w:color w:val="auto"/>
        </w:rPr>
        <w:t>&lt;/RepeatBlock-By&gt;</w:t>
      </w:r>
    </w:p>
    <w:p w14:paraId="00184CE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F4B5731" w14:textId="77777777" w:rsidR="00DA03F2" w:rsidRPr="00D429BD" w:rsidRDefault="00DA03F2" w:rsidP="00DA03F2">
      <w:pPr>
        <w:pStyle w:val="NormalBold"/>
      </w:pPr>
      <w:r w:rsidRPr="00D429BD">
        <w:rPr>
          <w:rStyle w:val="HideTWBExt"/>
          <w:noProof w:val="0"/>
          <w:color w:val="auto"/>
        </w:rPr>
        <w:t>&lt;Article&gt;</w:t>
      </w:r>
      <w:r w:rsidRPr="00D429BD">
        <w:t>Betragtning 39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CA79D6E" w14:textId="77777777" w:rsidTr="00453413">
        <w:trPr>
          <w:trHeight w:hRule="exact" w:val="240"/>
          <w:jc w:val="center"/>
        </w:trPr>
        <w:tc>
          <w:tcPr>
            <w:tcW w:w="9752" w:type="dxa"/>
            <w:gridSpan w:val="2"/>
          </w:tcPr>
          <w:p w14:paraId="485CD6C2" w14:textId="77777777" w:rsidR="00DA03F2" w:rsidRPr="00D429BD" w:rsidRDefault="00DA03F2" w:rsidP="00453413"/>
        </w:tc>
      </w:tr>
      <w:tr w:rsidR="008126DB" w:rsidRPr="00D429BD" w14:paraId="27FFF44F" w14:textId="77777777" w:rsidTr="00453413">
        <w:trPr>
          <w:trHeight w:val="240"/>
          <w:jc w:val="center"/>
        </w:trPr>
        <w:tc>
          <w:tcPr>
            <w:tcW w:w="4876" w:type="dxa"/>
          </w:tcPr>
          <w:p w14:paraId="354F4D58" w14:textId="77777777" w:rsidR="00DA03F2" w:rsidRPr="00D429BD" w:rsidRDefault="00DA03F2" w:rsidP="00453413">
            <w:pPr>
              <w:pStyle w:val="AmColumnHeading"/>
            </w:pPr>
            <w:r w:rsidRPr="00D429BD">
              <w:t>Kommissionens forslag</w:t>
            </w:r>
          </w:p>
        </w:tc>
        <w:tc>
          <w:tcPr>
            <w:tcW w:w="4876" w:type="dxa"/>
          </w:tcPr>
          <w:p w14:paraId="3E56EE47" w14:textId="77777777" w:rsidR="00DA03F2" w:rsidRPr="00D429BD" w:rsidRDefault="00DA03F2" w:rsidP="00453413">
            <w:pPr>
              <w:pStyle w:val="AmColumnHeading"/>
            </w:pPr>
            <w:r w:rsidRPr="00D429BD">
              <w:t>Ændringsforslag</w:t>
            </w:r>
          </w:p>
        </w:tc>
      </w:tr>
      <w:tr w:rsidR="008126DB" w:rsidRPr="00D429BD" w14:paraId="18B85F98" w14:textId="77777777" w:rsidTr="00453413">
        <w:trPr>
          <w:jc w:val="center"/>
        </w:trPr>
        <w:tc>
          <w:tcPr>
            <w:tcW w:w="4876" w:type="dxa"/>
          </w:tcPr>
          <w:p w14:paraId="214C3E5D" w14:textId="77777777" w:rsidR="00DA03F2" w:rsidRPr="00D429BD" w:rsidRDefault="00DA03F2" w:rsidP="00453413">
            <w:pPr>
              <w:pStyle w:val="Normal6a"/>
            </w:pPr>
            <w:r w:rsidRPr="00D429BD">
              <w:rPr>
                <w:b/>
                <w:i/>
              </w:rPr>
              <w:t>(39)</w:t>
            </w:r>
            <w:r w:rsidRPr="00D429BD">
              <w:tab/>
            </w:r>
            <w:r w:rsidRPr="00D429BD">
              <w:rPr>
                <w:b/>
                <w:i/>
              </w:rPr>
              <w:t>Det følger af det i betragtning 36 angivne ræsonnement, at der for så vidt angår personer, der skal screenes, bør foretages automatiseret sikkerhedskontrol ved søgning i de samme systemer som dem, der anvendes for ansøgere om visum eller rejsetilladelse inden for rammerne af det europæiske system vedrørende rejseinformation og rejsetilladelse: VIS, EES, ETIAS, SIS, ECRIS-TCN, Europol og INTERPOL's SLTD- og TDAWN-databaser. De personer, der underkastes screeningen, bør også kontrolleres i forhold til ECRIS-TCN vedrørende personer dømt i forbindelse med terrorhandlinger og andre former for alvorlige strafbare handlinger, de i betragtning 38 omhandlede Europoloplysninger og INTERPOL's SLTD- og TDAWN-databaser.</w:t>
            </w:r>
          </w:p>
        </w:tc>
        <w:tc>
          <w:tcPr>
            <w:tcW w:w="4876" w:type="dxa"/>
          </w:tcPr>
          <w:p w14:paraId="05012A17" w14:textId="77777777" w:rsidR="00DA03F2" w:rsidRPr="00D429BD" w:rsidRDefault="00DA03F2" w:rsidP="00453413">
            <w:pPr>
              <w:pStyle w:val="Normal6a"/>
            </w:pPr>
            <w:r w:rsidRPr="00D429BD">
              <w:rPr>
                <w:b/>
                <w:i/>
              </w:rPr>
              <w:t>udgår</w:t>
            </w:r>
          </w:p>
        </w:tc>
      </w:tr>
    </w:tbl>
    <w:p w14:paraId="7437F64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1EFD424" w14:textId="77777777" w:rsidR="00DA03F2" w:rsidRPr="00D429BD" w:rsidRDefault="00DA03F2" w:rsidP="00DA03F2">
      <w:r w:rsidRPr="00D429BD">
        <w:rPr>
          <w:rStyle w:val="HideTWBExt"/>
          <w:noProof w:val="0"/>
          <w:color w:val="auto"/>
        </w:rPr>
        <w:t>&lt;/Amend&gt;</w:t>
      </w:r>
    </w:p>
    <w:p w14:paraId="43E297B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333</w:t>
      </w:r>
      <w:r w:rsidRPr="00D429BD">
        <w:rPr>
          <w:rStyle w:val="HideTWBExt"/>
          <w:noProof w:val="0"/>
          <w:color w:val="auto"/>
        </w:rPr>
        <w:t>&lt;/NumAm&gt;</w:t>
      </w:r>
    </w:p>
    <w:p w14:paraId="66E3031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DFBAC95"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B188E52" w14:textId="77777777" w:rsidR="00DA03F2" w:rsidRPr="00D429BD" w:rsidRDefault="00DA03F2" w:rsidP="00DA03F2">
      <w:r w:rsidRPr="00D429BD">
        <w:rPr>
          <w:rStyle w:val="HideTWBExt"/>
          <w:noProof w:val="0"/>
          <w:color w:val="auto"/>
        </w:rPr>
        <w:t>&lt;/RepeatBlock-By&gt;</w:t>
      </w:r>
    </w:p>
    <w:p w14:paraId="6818B07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63776F1" w14:textId="77777777" w:rsidR="00DA03F2" w:rsidRPr="00D429BD" w:rsidRDefault="00DA03F2" w:rsidP="00DA03F2">
      <w:pPr>
        <w:pStyle w:val="NormalBold"/>
      </w:pPr>
      <w:r w:rsidRPr="00D429BD">
        <w:rPr>
          <w:rStyle w:val="HideTWBExt"/>
          <w:noProof w:val="0"/>
          <w:color w:val="auto"/>
        </w:rPr>
        <w:t>&lt;Article&gt;</w:t>
      </w:r>
      <w:r w:rsidRPr="00D429BD">
        <w:t>Betragtning 39</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9036B02" w14:textId="77777777" w:rsidTr="00453413">
        <w:trPr>
          <w:trHeight w:hRule="exact" w:val="240"/>
          <w:jc w:val="center"/>
        </w:trPr>
        <w:tc>
          <w:tcPr>
            <w:tcW w:w="9752" w:type="dxa"/>
            <w:gridSpan w:val="2"/>
          </w:tcPr>
          <w:p w14:paraId="68DAB29F" w14:textId="77777777" w:rsidR="00DA03F2" w:rsidRPr="00D429BD" w:rsidRDefault="00DA03F2" w:rsidP="00453413"/>
        </w:tc>
      </w:tr>
      <w:tr w:rsidR="008126DB" w:rsidRPr="00D429BD" w14:paraId="01D16622" w14:textId="77777777" w:rsidTr="00453413">
        <w:trPr>
          <w:trHeight w:val="240"/>
          <w:jc w:val="center"/>
        </w:trPr>
        <w:tc>
          <w:tcPr>
            <w:tcW w:w="4876" w:type="dxa"/>
          </w:tcPr>
          <w:p w14:paraId="032CFF20" w14:textId="77777777" w:rsidR="00DA03F2" w:rsidRPr="00D429BD" w:rsidRDefault="00DA03F2" w:rsidP="00453413">
            <w:pPr>
              <w:pStyle w:val="AmColumnHeading"/>
            </w:pPr>
            <w:r w:rsidRPr="00D429BD">
              <w:t>Kommissionens forslag</w:t>
            </w:r>
          </w:p>
        </w:tc>
        <w:tc>
          <w:tcPr>
            <w:tcW w:w="4876" w:type="dxa"/>
          </w:tcPr>
          <w:p w14:paraId="70442878" w14:textId="77777777" w:rsidR="00DA03F2" w:rsidRPr="00D429BD" w:rsidRDefault="00DA03F2" w:rsidP="00453413">
            <w:pPr>
              <w:pStyle w:val="AmColumnHeading"/>
            </w:pPr>
            <w:r w:rsidRPr="00D429BD">
              <w:t>Ændringsforslag</w:t>
            </w:r>
          </w:p>
        </w:tc>
      </w:tr>
      <w:tr w:rsidR="008126DB" w:rsidRPr="00D429BD" w14:paraId="63C531B9" w14:textId="77777777" w:rsidTr="00453413">
        <w:trPr>
          <w:jc w:val="center"/>
        </w:trPr>
        <w:tc>
          <w:tcPr>
            <w:tcW w:w="4876" w:type="dxa"/>
          </w:tcPr>
          <w:p w14:paraId="5947C4FF" w14:textId="77777777" w:rsidR="00DA03F2" w:rsidRPr="00D429BD" w:rsidRDefault="00DA03F2" w:rsidP="00453413">
            <w:pPr>
              <w:pStyle w:val="Normal6a"/>
            </w:pPr>
            <w:r w:rsidRPr="00D429BD">
              <w:t>(39)</w:t>
            </w:r>
            <w:r w:rsidRPr="00D429BD">
              <w:tab/>
            </w:r>
            <w:r w:rsidRPr="00D429BD">
              <w:rPr>
                <w:b/>
                <w:bCs/>
                <w:i/>
                <w:iCs/>
              </w:rPr>
              <w:t>Det følger af det i betragtning 36 angivne ræsonnement, at der for</w:t>
            </w:r>
            <w:r w:rsidRPr="00D429BD">
              <w:t xml:space="preserve"> så vidt angår personer, der skal screenes, bør foretages automatiseret sikkerhedskontrol ved søgning i </w:t>
            </w:r>
            <w:r w:rsidRPr="00D429BD">
              <w:rPr>
                <w:b/>
                <w:bCs/>
                <w:i/>
                <w:iCs/>
              </w:rPr>
              <w:t>de samme systemer som dem, der anvendes for ansøgere om visum eller rejsetilladelse inden for rammerne af det europæiske system vedrørende rejseinformation og rejsetilladelse:</w:t>
            </w:r>
            <w:r w:rsidRPr="00D429BD">
              <w:rPr>
                <w:b/>
                <w:i/>
              </w:rPr>
              <w:t xml:space="preserve"> </w:t>
            </w:r>
            <w:r w:rsidRPr="00D429BD">
              <w:t xml:space="preserve">VIS, EES, </w:t>
            </w:r>
            <w:r w:rsidRPr="00D429BD">
              <w:rPr>
                <w:b/>
                <w:bCs/>
                <w:i/>
                <w:iCs/>
              </w:rPr>
              <w:t xml:space="preserve">ETIAS, </w:t>
            </w:r>
            <w:r w:rsidRPr="00D429BD">
              <w:t xml:space="preserve">SIS, </w:t>
            </w:r>
            <w:r w:rsidRPr="00D429BD">
              <w:rPr>
                <w:b/>
                <w:bCs/>
                <w:i/>
                <w:iCs/>
              </w:rPr>
              <w:t>ECRIS-TCN,</w:t>
            </w:r>
            <w:r w:rsidRPr="00D429BD">
              <w:rPr>
                <w:b/>
                <w:bCs/>
              </w:rPr>
              <w:t xml:space="preserve"> </w:t>
            </w:r>
            <w:r w:rsidRPr="00D429BD">
              <w:t xml:space="preserve">Europol og INTERPOL's </w:t>
            </w:r>
            <w:r w:rsidRPr="00D429BD">
              <w:rPr>
                <w:b/>
                <w:bCs/>
                <w:i/>
                <w:iCs/>
              </w:rPr>
              <w:t>SLTD- og TDAWN-databaser</w:t>
            </w:r>
            <w:r w:rsidRPr="00D429BD">
              <w:t xml:space="preserve">. </w:t>
            </w:r>
            <w:r w:rsidRPr="00D429BD">
              <w:rPr>
                <w:b/>
                <w:i/>
              </w:rPr>
              <w:t>De personer, der underkastes screeningen, bør også kontrolleres i forhold til ECRIS-TCN vedrørende personer dømt i forbindelse med terrorhandlinger og andre former for alvorlige strafbare handlinger, de i betragtning 38 omhandlede Europoloplysninger og INTERPOL's SLTD- og TDAWN-databaser.</w:t>
            </w:r>
          </w:p>
        </w:tc>
        <w:tc>
          <w:tcPr>
            <w:tcW w:w="4876" w:type="dxa"/>
          </w:tcPr>
          <w:p w14:paraId="315D4FA5" w14:textId="77777777" w:rsidR="00DA03F2" w:rsidRPr="00D429BD" w:rsidRDefault="00DA03F2" w:rsidP="00453413">
            <w:pPr>
              <w:pStyle w:val="Normal6a"/>
            </w:pPr>
            <w:r w:rsidRPr="00D429BD">
              <w:t>(39)</w:t>
            </w:r>
            <w:r w:rsidRPr="00D429BD">
              <w:tab/>
            </w:r>
            <w:r w:rsidRPr="00D429BD">
              <w:rPr>
                <w:b/>
                <w:bCs/>
                <w:i/>
                <w:iCs/>
              </w:rPr>
              <w:t>For</w:t>
            </w:r>
            <w:r w:rsidRPr="00D429BD">
              <w:t xml:space="preserve"> så vidt angår personer, der skal screenes, bør </w:t>
            </w:r>
            <w:r w:rsidRPr="00D429BD">
              <w:rPr>
                <w:b/>
                <w:bCs/>
                <w:i/>
                <w:iCs/>
              </w:rPr>
              <w:t xml:space="preserve">der </w:t>
            </w:r>
            <w:r w:rsidRPr="00D429BD">
              <w:t xml:space="preserve">foretages automatiseret sikkerhedskontrol ved søgning i VIS, EES, SIS, Europol og INTERPOL's </w:t>
            </w:r>
            <w:r w:rsidRPr="00D429BD">
              <w:rPr>
                <w:b/>
                <w:bCs/>
                <w:i/>
                <w:iCs/>
              </w:rPr>
              <w:t>SLTD-database</w:t>
            </w:r>
            <w:r w:rsidRPr="00D429BD">
              <w:t>.</w:t>
            </w:r>
          </w:p>
        </w:tc>
      </w:tr>
    </w:tbl>
    <w:p w14:paraId="1F117CA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CE88CA0" w14:textId="77777777" w:rsidR="00DA03F2" w:rsidRPr="00D429BD" w:rsidRDefault="00DA03F2" w:rsidP="00DA03F2">
      <w:r w:rsidRPr="00D429BD">
        <w:rPr>
          <w:rStyle w:val="HideTWBExt"/>
          <w:noProof w:val="0"/>
          <w:color w:val="auto"/>
        </w:rPr>
        <w:t>&lt;/Amend&gt;</w:t>
      </w:r>
    </w:p>
    <w:p w14:paraId="54C4801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334</w:t>
      </w:r>
      <w:r w:rsidRPr="00D429BD">
        <w:rPr>
          <w:rStyle w:val="HideTWBExt"/>
          <w:noProof w:val="0"/>
          <w:color w:val="auto"/>
        </w:rPr>
        <w:t>&lt;/NumAm&gt;</w:t>
      </w:r>
    </w:p>
    <w:p w14:paraId="11720A0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EF89AEB"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25C0F6D" w14:textId="77777777" w:rsidR="00DA03F2" w:rsidRPr="00D429BD" w:rsidRDefault="00DA03F2" w:rsidP="00DA03F2">
      <w:r w:rsidRPr="00D429BD">
        <w:rPr>
          <w:rStyle w:val="HideTWBExt"/>
          <w:noProof w:val="0"/>
          <w:color w:val="auto"/>
        </w:rPr>
        <w:t>&lt;/RepeatBlock-By&gt;</w:t>
      </w:r>
    </w:p>
    <w:p w14:paraId="20C88B3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8915C74" w14:textId="77777777" w:rsidR="00DA03F2" w:rsidRPr="00D429BD" w:rsidRDefault="00DA03F2" w:rsidP="00DA03F2">
      <w:pPr>
        <w:pStyle w:val="NormalBold"/>
      </w:pPr>
      <w:r w:rsidRPr="00D429BD">
        <w:rPr>
          <w:rStyle w:val="HideTWBExt"/>
          <w:noProof w:val="0"/>
          <w:color w:val="auto"/>
        </w:rPr>
        <w:t>&lt;Article&gt;</w:t>
      </w:r>
      <w:r w:rsidRPr="00D429BD">
        <w:t>Betragtning 40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059413A" w14:textId="77777777" w:rsidTr="00453413">
        <w:trPr>
          <w:trHeight w:hRule="exact" w:val="240"/>
          <w:jc w:val="center"/>
        </w:trPr>
        <w:tc>
          <w:tcPr>
            <w:tcW w:w="9752" w:type="dxa"/>
            <w:gridSpan w:val="2"/>
          </w:tcPr>
          <w:p w14:paraId="0B94A3B6" w14:textId="77777777" w:rsidR="00DA03F2" w:rsidRPr="00D429BD" w:rsidRDefault="00DA03F2" w:rsidP="00453413"/>
        </w:tc>
      </w:tr>
      <w:tr w:rsidR="008126DB" w:rsidRPr="00D429BD" w14:paraId="6F577B95" w14:textId="77777777" w:rsidTr="00453413">
        <w:trPr>
          <w:trHeight w:val="240"/>
          <w:jc w:val="center"/>
        </w:trPr>
        <w:tc>
          <w:tcPr>
            <w:tcW w:w="4876" w:type="dxa"/>
          </w:tcPr>
          <w:p w14:paraId="5B282C2E" w14:textId="77777777" w:rsidR="00DA03F2" w:rsidRPr="00D429BD" w:rsidRDefault="00DA03F2" w:rsidP="00453413">
            <w:pPr>
              <w:pStyle w:val="AmColumnHeading"/>
            </w:pPr>
            <w:r w:rsidRPr="00D429BD">
              <w:t>Kommissionens forslag</w:t>
            </w:r>
          </w:p>
        </w:tc>
        <w:tc>
          <w:tcPr>
            <w:tcW w:w="4876" w:type="dxa"/>
          </w:tcPr>
          <w:p w14:paraId="2F33BFF2" w14:textId="77777777" w:rsidR="00DA03F2" w:rsidRPr="00D429BD" w:rsidRDefault="00DA03F2" w:rsidP="00453413">
            <w:pPr>
              <w:pStyle w:val="AmColumnHeading"/>
            </w:pPr>
            <w:r w:rsidRPr="00D429BD">
              <w:t>Ændringsforslag</w:t>
            </w:r>
          </w:p>
        </w:tc>
      </w:tr>
      <w:tr w:rsidR="008126DB" w:rsidRPr="00D429BD" w14:paraId="26FDC940" w14:textId="77777777" w:rsidTr="00453413">
        <w:trPr>
          <w:jc w:val="center"/>
        </w:trPr>
        <w:tc>
          <w:tcPr>
            <w:tcW w:w="4876" w:type="dxa"/>
          </w:tcPr>
          <w:p w14:paraId="0A2CE6B6" w14:textId="77777777" w:rsidR="00DA03F2" w:rsidRPr="00D429BD" w:rsidRDefault="00DA03F2" w:rsidP="00453413">
            <w:pPr>
              <w:pStyle w:val="Normal6a"/>
            </w:pPr>
            <w:r w:rsidRPr="00D429BD">
              <w:t>(40)</w:t>
            </w:r>
            <w:r w:rsidRPr="00D429BD">
              <w:tab/>
              <w:t xml:space="preserve">Denne kontrol bør foretages på en sådan måde, at det sikres, at der </w:t>
            </w:r>
            <w:r w:rsidRPr="00D429BD">
              <w:rPr>
                <w:b/>
                <w:bCs/>
                <w:i/>
                <w:iCs/>
              </w:rPr>
              <w:t>fra disse</w:t>
            </w:r>
            <w:r w:rsidRPr="00D429BD">
              <w:t xml:space="preserve"> databaser kun </w:t>
            </w:r>
            <w:r w:rsidRPr="00D429BD">
              <w:rPr>
                <w:b/>
                <w:bCs/>
                <w:i/>
                <w:iCs/>
              </w:rPr>
              <w:t>hentes</w:t>
            </w:r>
            <w:r w:rsidRPr="00D429BD">
              <w:t xml:space="preserve"> data, der er nødvendige for at gennemføre sikkerhedskontrollen</w:t>
            </w:r>
            <w:r w:rsidRPr="00D429BD">
              <w:rPr>
                <w:b/>
                <w:bCs/>
                <w:i/>
                <w:iCs/>
              </w:rPr>
              <w:t>.</w:t>
            </w:r>
            <w:r w:rsidRPr="00D429BD">
              <w:rPr>
                <w:b/>
                <w:i/>
              </w:rPr>
              <w:t xml:space="preserve"> </w:t>
            </w:r>
            <w:r w:rsidRPr="00D429BD">
              <w:rPr>
                <w:b/>
                <w:bCs/>
                <w:i/>
                <w:iCs/>
              </w:rPr>
              <w:t>For så vidt angår personer, der har anmodet om international beskyttelse ved et grænseovergangssted, bør søgningen i databaserne med henblik på sikkerhedskontrol som led i screeningen fokusere på de databaser, der ikke er blevet konsulteret under ind-</w:t>
            </w:r>
            <w:r w:rsidRPr="00D429BD">
              <w:t xml:space="preserve"> og </w:t>
            </w:r>
            <w:r w:rsidRPr="00D429BD">
              <w:rPr>
                <w:b/>
                <w:bCs/>
                <w:i/>
                <w:iCs/>
              </w:rPr>
              <w:t>udrejsekontrollen ved de ydre grænser, for at undgå</w:t>
            </w:r>
            <w:r w:rsidRPr="00D429BD">
              <w:t xml:space="preserve"> gentagne søgninger.</w:t>
            </w:r>
          </w:p>
        </w:tc>
        <w:tc>
          <w:tcPr>
            <w:tcW w:w="4876" w:type="dxa"/>
          </w:tcPr>
          <w:p w14:paraId="779B9706" w14:textId="77777777" w:rsidR="00DA03F2" w:rsidRPr="00D429BD" w:rsidRDefault="00DA03F2" w:rsidP="00453413">
            <w:pPr>
              <w:pStyle w:val="Normal6a"/>
            </w:pPr>
            <w:r w:rsidRPr="00D429BD">
              <w:t>(40)</w:t>
            </w:r>
            <w:r w:rsidRPr="00D429BD">
              <w:tab/>
              <w:t xml:space="preserve">Denne kontrol bør foretages på en sådan måde, at det sikres, at der </w:t>
            </w:r>
            <w:r w:rsidRPr="00D429BD">
              <w:rPr>
                <w:b/>
                <w:bCs/>
                <w:i/>
                <w:iCs/>
              </w:rPr>
              <w:t>i</w:t>
            </w:r>
            <w:r w:rsidRPr="00D429BD">
              <w:t xml:space="preserve"> disse databaser kun </w:t>
            </w:r>
            <w:r w:rsidRPr="00D429BD">
              <w:rPr>
                <w:b/>
                <w:bCs/>
                <w:i/>
                <w:iCs/>
              </w:rPr>
              <w:t>søges på</w:t>
            </w:r>
            <w:r w:rsidRPr="00D429BD">
              <w:t xml:space="preserve"> data, der er nødvendige for at gennemføre sikkerhedskontrollen</w:t>
            </w:r>
            <w:r w:rsidRPr="00D429BD">
              <w:rPr>
                <w:b/>
                <w:bCs/>
                <w:i/>
                <w:iCs/>
              </w:rPr>
              <w:t>,</w:t>
            </w:r>
            <w:r w:rsidRPr="00D429BD">
              <w:t xml:space="preserve"> og </w:t>
            </w:r>
            <w:r w:rsidRPr="00D429BD">
              <w:rPr>
                <w:b/>
                <w:bCs/>
                <w:i/>
                <w:iCs/>
              </w:rPr>
              <w:t>som ikke muliggør</w:t>
            </w:r>
            <w:r w:rsidRPr="00D429BD">
              <w:t xml:space="preserve"> gentagne søgninger.</w:t>
            </w:r>
          </w:p>
        </w:tc>
      </w:tr>
    </w:tbl>
    <w:p w14:paraId="711E70B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7D62B57" w14:textId="77777777" w:rsidR="00DA03F2" w:rsidRPr="00D429BD" w:rsidRDefault="00DA03F2" w:rsidP="00DA03F2">
      <w:r w:rsidRPr="00D429BD">
        <w:rPr>
          <w:rStyle w:val="HideTWBExt"/>
          <w:noProof w:val="0"/>
          <w:color w:val="auto"/>
        </w:rPr>
        <w:t>&lt;/Amend&gt;</w:t>
      </w:r>
    </w:p>
    <w:p w14:paraId="34D6B84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335</w:t>
      </w:r>
      <w:r w:rsidRPr="00D429BD">
        <w:rPr>
          <w:rStyle w:val="HideTWBExt"/>
          <w:noProof w:val="0"/>
          <w:color w:val="auto"/>
        </w:rPr>
        <w:t>&lt;/NumAm&gt;</w:t>
      </w:r>
    </w:p>
    <w:p w14:paraId="2C68CAF9"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B3F6F00" w14:textId="77777777" w:rsidR="00DA03F2" w:rsidRPr="00D429BD" w:rsidRDefault="00DA03F2" w:rsidP="00DA03F2">
      <w:pPr>
        <w:pStyle w:val="NormalBold"/>
      </w:pPr>
      <w:r w:rsidRPr="00D429BD">
        <w:rPr>
          <w:rStyle w:val="HideTWBExt"/>
          <w:noProof w:val="0"/>
          <w:color w:val="auto"/>
        </w:rPr>
        <w:t>&lt;/RepeatBlock-By&gt;</w:t>
      </w:r>
    </w:p>
    <w:p w14:paraId="5B9223D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076154D" w14:textId="77777777" w:rsidR="00DA03F2" w:rsidRPr="00D429BD" w:rsidRDefault="00DA03F2" w:rsidP="00DA03F2">
      <w:pPr>
        <w:pStyle w:val="NormalBold"/>
      </w:pPr>
      <w:r w:rsidRPr="00D429BD">
        <w:rPr>
          <w:rStyle w:val="HideTWBExt"/>
          <w:noProof w:val="0"/>
          <w:color w:val="auto"/>
        </w:rPr>
        <w:t>&lt;Article&gt;</w:t>
      </w:r>
      <w:r w:rsidRPr="00D429BD">
        <w:t>Betragtning 40</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07F7B77" w14:textId="77777777" w:rsidTr="00453413">
        <w:trPr>
          <w:trHeight w:hRule="exact" w:val="240"/>
          <w:jc w:val="center"/>
        </w:trPr>
        <w:tc>
          <w:tcPr>
            <w:tcW w:w="9752" w:type="dxa"/>
            <w:gridSpan w:val="2"/>
          </w:tcPr>
          <w:p w14:paraId="1D1BD9CE" w14:textId="77777777" w:rsidR="00DA03F2" w:rsidRPr="00D429BD" w:rsidRDefault="00DA03F2" w:rsidP="00453413"/>
        </w:tc>
      </w:tr>
      <w:tr w:rsidR="008126DB" w:rsidRPr="00D429BD" w14:paraId="4F8106B5" w14:textId="77777777" w:rsidTr="00453413">
        <w:trPr>
          <w:trHeight w:val="240"/>
          <w:jc w:val="center"/>
        </w:trPr>
        <w:tc>
          <w:tcPr>
            <w:tcW w:w="4876" w:type="dxa"/>
          </w:tcPr>
          <w:p w14:paraId="45B076F2" w14:textId="77777777" w:rsidR="00DA03F2" w:rsidRPr="00D429BD" w:rsidRDefault="00DA03F2" w:rsidP="00453413">
            <w:pPr>
              <w:pStyle w:val="AmColumnHeading"/>
            </w:pPr>
            <w:r w:rsidRPr="00D429BD">
              <w:t>Kommissionens forslag</w:t>
            </w:r>
          </w:p>
        </w:tc>
        <w:tc>
          <w:tcPr>
            <w:tcW w:w="4876" w:type="dxa"/>
          </w:tcPr>
          <w:p w14:paraId="1DCFFF47" w14:textId="77777777" w:rsidR="00DA03F2" w:rsidRPr="00D429BD" w:rsidRDefault="00DA03F2" w:rsidP="00453413">
            <w:pPr>
              <w:pStyle w:val="AmColumnHeading"/>
            </w:pPr>
            <w:r w:rsidRPr="00D429BD">
              <w:t>Ændringsforslag</w:t>
            </w:r>
          </w:p>
        </w:tc>
      </w:tr>
      <w:tr w:rsidR="008126DB" w:rsidRPr="00D429BD" w14:paraId="4D93089B" w14:textId="77777777" w:rsidTr="00453413">
        <w:trPr>
          <w:jc w:val="center"/>
        </w:trPr>
        <w:tc>
          <w:tcPr>
            <w:tcW w:w="4876" w:type="dxa"/>
          </w:tcPr>
          <w:p w14:paraId="23EB2546" w14:textId="77777777" w:rsidR="00DA03F2" w:rsidRPr="00D429BD" w:rsidRDefault="00DA03F2" w:rsidP="00453413">
            <w:pPr>
              <w:pStyle w:val="Normal6a"/>
            </w:pPr>
            <w:r w:rsidRPr="00D429BD">
              <w:t>(40)</w:t>
            </w:r>
            <w:r w:rsidRPr="00D429BD">
              <w:tab/>
              <w:t xml:space="preserve">Denne kontrol bør foretages på en sådan måde, at det sikres, at der </w:t>
            </w:r>
            <w:r w:rsidRPr="00D429BD">
              <w:rPr>
                <w:b/>
                <w:bCs/>
                <w:i/>
                <w:iCs/>
              </w:rPr>
              <w:t>fra disse</w:t>
            </w:r>
            <w:r w:rsidRPr="00D429BD">
              <w:t xml:space="preserve"> databaser kun </w:t>
            </w:r>
            <w:r w:rsidRPr="00D429BD">
              <w:rPr>
                <w:b/>
                <w:bCs/>
                <w:i/>
                <w:iCs/>
              </w:rPr>
              <w:t>hentes</w:t>
            </w:r>
            <w:r w:rsidRPr="00D429BD">
              <w:t xml:space="preserve"> data, der er nødvendige for at gennemføre sikkerhedskontrollen</w:t>
            </w:r>
            <w:r w:rsidRPr="00D429BD">
              <w:rPr>
                <w:b/>
                <w:bCs/>
                <w:i/>
                <w:iCs/>
              </w:rPr>
              <w:t>.</w:t>
            </w:r>
            <w:r w:rsidRPr="00D429BD">
              <w:rPr>
                <w:b/>
                <w:i/>
              </w:rPr>
              <w:t xml:space="preserve"> </w:t>
            </w:r>
            <w:r w:rsidRPr="00D429BD">
              <w:rPr>
                <w:b/>
                <w:bCs/>
                <w:i/>
                <w:iCs/>
              </w:rPr>
              <w:t>For så vidt angår personer, der har anmodet om international beskyttelse ved et grænseovergangssted, bør søgningen i databaserne med henblik på sikkerhedskontrol som led i screeningen fokusere på de databaser, der ikke er blevet konsulteret under ind-</w:t>
            </w:r>
            <w:r w:rsidRPr="00D429BD">
              <w:t xml:space="preserve"> og </w:t>
            </w:r>
            <w:r w:rsidRPr="00D429BD">
              <w:rPr>
                <w:b/>
                <w:bCs/>
                <w:i/>
                <w:iCs/>
              </w:rPr>
              <w:t>udrejsekontrollen ved de ydre grænser, for</w:t>
            </w:r>
            <w:r w:rsidRPr="00D429BD">
              <w:t xml:space="preserve"> at </w:t>
            </w:r>
            <w:r w:rsidRPr="00D429BD">
              <w:rPr>
                <w:b/>
                <w:bCs/>
                <w:i/>
                <w:iCs/>
              </w:rPr>
              <w:t>undgå</w:t>
            </w:r>
            <w:r w:rsidRPr="00D429BD">
              <w:t xml:space="preserve"> gentagne søgninger.</w:t>
            </w:r>
          </w:p>
        </w:tc>
        <w:tc>
          <w:tcPr>
            <w:tcW w:w="4876" w:type="dxa"/>
          </w:tcPr>
          <w:p w14:paraId="0F01A7E7" w14:textId="77777777" w:rsidR="00DA03F2" w:rsidRPr="00D429BD" w:rsidRDefault="00DA03F2" w:rsidP="00453413">
            <w:pPr>
              <w:pStyle w:val="Normal6a"/>
            </w:pPr>
            <w:r w:rsidRPr="00D429BD">
              <w:t>(40)</w:t>
            </w:r>
            <w:r w:rsidRPr="00D429BD">
              <w:tab/>
              <w:t xml:space="preserve">Denne kontrol bør foretages på en sådan måde, at det sikres, at der </w:t>
            </w:r>
            <w:r w:rsidRPr="00D429BD">
              <w:rPr>
                <w:b/>
                <w:bCs/>
                <w:i/>
                <w:iCs/>
              </w:rPr>
              <w:t>i</w:t>
            </w:r>
            <w:r w:rsidRPr="00D429BD">
              <w:t xml:space="preserve"> disse databaser kun </w:t>
            </w:r>
            <w:r w:rsidRPr="00D429BD">
              <w:rPr>
                <w:b/>
                <w:bCs/>
                <w:i/>
                <w:iCs/>
              </w:rPr>
              <w:t>søges på</w:t>
            </w:r>
            <w:r w:rsidRPr="00D429BD">
              <w:t xml:space="preserve"> data, der er nødvendige for at gennemføre sikkerhedskontrollen</w:t>
            </w:r>
            <w:r w:rsidRPr="00D429BD">
              <w:rPr>
                <w:b/>
                <w:bCs/>
                <w:i/>
                <w:iCs/>
              </w:rPr>
              <w:t>,</w:t>
            </w:r>
            <w:r w:rsidRPr="00D429BD">
              <w:t xml:space="preserve"> og at gentagne søgninger</w:t>
            </w:r>
            <w:r w:rsidRPr="00D429BD">
              <w:rPr>
                <w:b/>
                <w:bCs/>
                <w:i/>
                <w:iCs/>
              </w:rPr>
              <w:t xml:space="preserve"> hindres og undgås</w:t>
            </w:r>
            <w:r w:rsidRPr="00D429BD">
              <w:t>.</w:t>
            </w:r>
          </w:p>
        </w:tc>
      </w:tr>
    </w:tbl>
    <w:p w14:paraId="1CBE0B4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1C3B55A" w14:textId="77777777" w:rsidR="00DA03F2" w:rsidRPr="00D429BD" w:rsidRDefault="00DA03F2" w:rsidP="00DA03F2">
      <w:r w:rsidRPr="00D429BD">
        <w:rPr>
          <w:rStyle w:val="HideTWBExt"/>
          <w:noProof w:val="0"/>
          <w:color w:val="auto"/>
        </w:rPr>
        <w:t>&lt;/Amend&gt;</w:t>
      </w:r>
    </w:p>
    <w:p w14:paraId="332B849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336</w:t>
      </w:r>
      <w:r w:rsidRPr="00D429BD">
        <w:rPr>
          <w:rStyle w:val="HideTWBExt"/>
          <w:noProof w:val="0"/>
          <w:color w:val="auto"/>
        </w:rPr>
        <w:t>&lt;/NumAm&gt;</w:t>
      </w:r>
    </w:p>
    <w:p w14:paraId="278B8042"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Charlie Weimers</w:t>
      </w:r>
      <w:r w:rsidRPr="00D429BD">
        <w:rPr>
          <w:rStyle w:val="HideTWBExt"/>
          <w:noProof w:val="0"/>
          <w:color w:val="auto"/>
        </w:rPr>
        <w:t>&lt;/Members&gt;</w:t>
      </w:r>
    </w:p>
    <w:p w14:paraId="2DC43C2B" w14:textId="77777777" w:rsidR="00DA03F2" w:rsidRPr="00D429BD" w:rsidRDefault="00DA03F2" w:rsidP="00DA03F2">
      <w:pPr>
        <w:pStyle w:val="NormalBold"/>
      </w:pPr>
      <w:r w:rsidRPr="00D429BD">
        <w:rPr>
          <w:rStyle w:val="HideTWBExt"/>
          <w:noProof w:val="0"/>
          <w:color w:val="auto"/>
        </w:rPr>
        <w:t>&lt;/RepeatBlock-By&gt;</w:t>
      </w:r>
    </w:p>
    <w:p w14:paraId="5C450F7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06E4960" w14:textId="77777777" w:rsidR="00DA03F2" w:rsidRPr="00D429BD" w:rsidRDefault="00DA03F2" w:rsidP="00DA03F2">
      <w:pPr>
        <w:pStyle w:val="NormalBold"/>
      </w:pPr>
      <w:r w:rsidRPr="00D429BD">
        <w:rPr>
          <w:rStyle w:val="HideTWBExt"/>
          <w:noProof w:val="0"/>
          <w:color w:val="auto"/>
        </w:rPr>
        <w:t>&lt;Article&gt;</w:t>
      </w:r>
      <w:r w:rsidRPr="00D429BD">
        <w:t>Betragtning 41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B375B36" w14:textId="77777777" w:rsidTr="00453413">
        <w:trPr>
          <w:trHeight w:hRule="exact" w:val="240"/>
          <w:jc w:val="center"/>
        </w:trPr>
        <w:tc>
          <w:tcPr>
            <w:tcW w:w="9752" w:type="dxa"/>
            <w:gridSpan w:val="2"/>
          </w:tcPr>
          <w:p w14:paraId="0201D43A" w14:textId="77777777" w:rsidR="00DA03F2" w:rsidRPr="00D429BD" w:rsidRDefault="00DA03F2" w:rsidP="00453413"/>
        </w:tc>
      </w:tr>
      <w:tr w:rsidR="008126DB" w:rsidRPr="00D429BD" w14:paraId="1BB65A8B" w14:textId="77777777" w:rsidTr="00453413">
        <w:trPr>
          <w:trHeight w:val="240"/>
          <w:jc w:val="center"/>
        </w:trPr>
        <w:tc>
          <w:tcPr>
            <w:tcW w:w="4876" w:type="dxa"/>
          </w:tcPr>
          <w:p w14:paraId="35B2EB8E" w14:textId="77777777" w:rsidR="00DA03F2" w:rsidRPr="00D429BD" w:rsidRDefault="00DA03F2" w:rsidP="00453413">
            <w:pPr>
              <w:pStyle w:val="AmColumnHeading"/>
            </w:pPr>
            <w:r w:rsidRPr="00D429BD">
              <w:t>Kommissionens forslag</w:t>
            </w:r>
          </w:p>
        </w:tc>
        <w:tc>
          <w:tcPr>
            <w:tcW w:w="4876" w:type="dxa"/>
          </w:tcPr>
          <w:p w14:paraId="2C037543" w14:textId="77777777" w:rsidR="00DA03F2" w:rsidRPr="00D429BD" w:rsidRDefault="00DA03F2" w:rsidP="00453413">
            <w:pPr>
              <w:pStyle w:val="AmColumnHeading"/>
            </w:pPr>
            <w:r w:rsidRPr="00D429BD">
              <w:t>Ændringsforslag</w:t>
            </w:r>
          </w:p>
        </w:tc>
      </w:tr>
      <w:tr w:rsidR="008126DB" w:rsidRPr="00D429BD" w14:paraId="185EA8B5" w14:textId="77777777" w:rsidTr="00453413">
        <w:trPr>
          <w:jc w:val="center"/>
        </w:trPr>
        <w:tc>
          <w:tcPr>
            <w:tcW w:w="4876" w:type="dxa"/>
          </w:tcPr>
          <w:p w14:paraId="3DBC39BF" w14:textId="77777777" w:rsidR="00DA03F2" w:rsidRPr="00D429BD" w:rsidRDefault="00DA03F2" w:rsidP="00453413">
            <w:pPr>
              <w:pStyle w:val="Normal6a"/>
            </w:pPr>
            <w:r w:rsidRPr="00D429BD">
              <w:t>(41)</w:t>
            </w:r>
            <w:r w:rsidRPr="00D429BD">
              <w:tab/>
              <w:t xml:space="preserve">Når det med henblik på sikkerhedskontrol er berettiget, kan screeningen også omfatte kontrol af genstande, som tredjelandsstatsborgere er i besiddelse af, under overholdelse af national lovgivning. Enhver foranstaltning, der anvendes i denne forbindelse, bør være forholdsmæssig og respektere de screenede personers menneskelige værdighed. </w:t>
            </w:r>
            <w:r w:rsidRPr="00D429BD">
              <w:rPr>
                <w:b/>
                <w:i/>
              </w:rPr>
              <w:t>De involverede myndigheder bør sikre, at de berørte personers grundlæggende rettigheder respekteres, herunder retten til beskyttelse af personoplysninger og ytringsfriheden.</w:t>
            </w:r>
          </w:p>
        </w:tc>
        <w:tc>
          <w:tcPr>
            <w:tcW w:w="4876" w:type="dxa"/>
          </w:tcPr>
          <w:p w14:paraId="79003784" w14:textId="77777777" w:rsidR="00DA03F2" w:rsidRPr="00D429BD" w:rsidRDefault="00DA03F2" w:rsidP="00453413">
            <w:pPr>
              <w:pStyle w:val="Normal6a"/>
            </w:pPr>
            <w:r w:rsidRPr="00D429BD">
              <w:t>(41)</w:t>
            </w:r>
            <w:r w:rsidRPr="00D429BD">
              <w:tab/>
              <w:t>Når det med henblik på sikkerhedskontrol er berettiget, kan screeningen også omfatte kontrol af genstande, som tredjelandsstatsborgere er i besiddelse af, under overholdelse af national lovgivning. Enhver foranstaltning, der anvendes i denne forbindelse, bør være forholdsmæssig og respektere de screenede personers menneskelige værdighed.</w:t>
            </w:r>
          </w:p>
        </w:tc>
      </w:tr>
    </w:tbl>
    <w:p w14:paraId="027AF50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2160B9E" w14:textId="77777777" w:rsidR="00DA03F2" w:rsidRPr="00D429BD" w:rsidRDefault="00DA03F2" w:rsidP="00DA03F2">
      <w:r w:rsidRPr="00D429BD">
        <w:rPr>
          <w:rStyle w:val="HideTWBExt"/>
          <w:noProof w:val="0"/>
          <w:color w:val="auto"/>
        </w:rPr>
        <w:t>&lt;/Amend&gt;</w:t>
      </w:r>
    </w:p>
    <w:p w14:paraId="02280F7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337</w:t>
      </w:r>
      <w:r w:rsidRPr="00D429BD">
        <w:rPr>
          <w:rStyle w:val="HideTWBExt"/>
          <w:noProof w:val="0"/>
          <w:color w:val="auto"/>
        </w:rPr>
        <w:t>&lt;/NumAm&gt;</w:t>
      </w:r>
    </w:p>
    <w:p w14:paraId="55E64309"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DA6A54E"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7D20ADE6" w14:textId="77777777" w:rsidR="00DA03F2" w:rsidRPr="00D429BD" w:rsidRDefault="00DA03F2" w:rsidP="00DA03F2">
      <w:r w:rsidRPr="00D429BD">
        <w:rPr>
          <w:rStyle w:val="HideTWBExt"/>
          <w:noProof w:val="0"/>
          <w:color w:val="auto"/>
        </w:rPr>
        <w:t>&lt;/RepeatBlock-By&gt;</w:t>
      </w:r>
    </w:p>
    <w:p w14:paraId="69BC477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70E8442" w14:textId="77777777" w:rsidR="00DA03F2" w:rsidRPr="00D429BD" w:rsidRDefault="00DA03F2" w:rsidP="00DA03F2">
      <w:pPr>
        <w:pStyle w:val="NormalBold"/>
      </w:pPr>
      <w:r w:rsidRPr="00D429BD">
        <w:rPr>
          <w:rStyle w:val="HideTWBExt"/>
          <w:noProof w:val="0"/>
          <w:color w:val="auto"/>
        </w:rPr>
        <w:t>&lt;Article&gt;</w:t>
      </w:r>
      <w:r w:rsidRPr="00D429BD">
        <w:t>Betragtning 41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327F04A" w14:textId="77777777" w:rsidTr="00453413">
        <w:trPr>
          <w:trHeight w:hRule="exact" w:val="240"/>
          <w:jc w:val="center"/>
        </w:trPr>
        <w:tc>
          <w:tcPr>
            <w:tcW w:w="9752" w:type="dxa"/>
            <w:gridSpan w:val="2"/>
          </w:tcPr>
          <w:p w14:paraId="02F4C4A0" w14:textId="77777777" w:rsidR="00DA03F2" w:rsidRPr="00D429BD" w:rsidRDefault="00DA03F2" w:rsidP="00453413"/>
        </w:tc>
      </w:tr>
      <w:tr w:rsidR="008126DB" w:rsidRPr="00D429BD" w14:paraId="4202A5A4" w14:textId="77777777" w:rsidTr="00453413">
        <w:trPr>
          <w:trHeight w:val="240"/>
          <w:jc w:val="center"/>
        </w:trPr>
        <w:tc>
          <w:tcPr>
            <w:tcW w:w="4876" w:type="dxa"/>
          </w:tcPr>
          <w:p w14:paraId="2E3A0946" w14:textId="77777777" w:rsidR="00DA03F2" w:rsidRPr="00D429BD" w:rsidRDefault="00DA03F2" w:rsidP="00453413">
            <w:pPr>
              <w:pStyle w:val="AmColumnHeading"/>
            </w:pPr>
            <w:r w:rsidRPr="00D429BD">
              <w:t>Kommissionens forslag</w:t>
            </w:r>
          </w:p>
        </w:tc>
        <w:tc>
          <w:tcPr>
            <w:tcW w:w="4876" w:type="dxa"/>
          </w:tcPr>
          <w:p w14:paraId="03828A5C" w14:textId="77777777" w:rsidR="00DA03F2" w:rsidRPr="00D429BD" w:rsidRDefault="00DA03F2" w:rsidP="00453413">
            <w:pPr>
              <w:pStyle w:val="AmColumnHeading"/>
            </w:pPr>
            <w:r w:rsidRPr="00D429BD">
              <w:t>Ændringsforslag</w:t>
            </w:r>
          </w:p>
        </w:tc>
      </w:tr>
      <w:tr w:rsidR="008126DB" w:rsidRPr="00D429BD" w14:paraId="14C4386B" w14:textId="77777777" w:rsidTr="00453413">
        <w:trPr>
          <w:jc w:val="center"/>
        </w:trPr>
        <w:tc>
          <w:tcPr>
            <w:tcW w:w="4876" w:type="dxa"/>
          </w:tcPr>
          <w:p w14:paraId="7A996395" w14:textId="77777777" w:rsidR="00DA03F2" w:rsidRPr="00D429BD" w:rsidRDefault="00DA03F2" w:rsidP="00453413">
            <w:pPr>
              <w:pStyle w:val="Normal6a"/>
            </w:pPr>
            <w:r w:rsidRPr="00D429BD">
              <w:t>(41)</w:t>
            </w:r>
            <w:r w:rsidRPr="00D429BD">
              <w:tab/>
              <w:t>Når det med henblik på sikkerhedskontrol er berettiget, kan screeningen også omfatte kontrol af genstande, som tredjelandsstatsborgere er i besiddelse af, under overholdelse af national lovgivning. Enhver foranstaltning, der anvendes i denne forbindelse, bør være forholdsmæssig og respektere de screenede personers menneskelige værdighed. De involverede myndigheder bør sikre, at de berørte personers grundlæggende rettigheder respekteres, herunder retten til beskyttelse af personoplysninger og ytringsfriheden.</w:t>
            </w:r>
          </w:p>
        </w:tc>
        <w:tc>
          <w:tcPr>
            <w:tcW w:w="4876" w:type="dxa"/>
          </w:tcPr>
          <w:p w14:paraId="698E579E" w14:textId="77777777" w:rsidR="00DA03F2" w:rsidRPr="00D429BD" w:rsidRDefault="00DA03F2" w:rsidP="00453413">
            <w:pPr>
              <w:pStyle w:val="Normal6a"/>
            </w:pPr>
            <w:r w:rsidRPr="00D429BD">
              <w:t>(41)</w:t>
            </w:r>
            <w:r w:rsidRPr="00D429BD">
              <w:tab/>
              <w:t>Når det med henblik på sikkerhedskontrol er berettiget, kan screeningen også omfatte kontrol af genstande, som tredjelandsstatsborgere er i besiddelse af, under overholdelse af national lovgivning.</w:t>
            </w:r>
            <w:r w:rsidRPr="00D429BD">
              <w:rPr>
                <w:b/>
                <w:i/>
              </w:rPr>
              <w:t xml:space="preserve"> </w:t>
            </w:r>
            <w:r w:rsidRPr="00D429BD">
              <w:rPr>
                <w:b/>
                <w:bCs/>
                <w:i/>
                <w:iCs/>
              </w:rPr>
              <w:t>Kontrol af genstande og screeningen mere generelt bør under ingen omstændigheder omfatte adgang til elektroniske enheder i tredjelandsstatsborgeres besiddelse eller adgang til deres private kommunikation eller konti på de sociale medier.</w:t>
            </w:r>
            <w:r w:rsidRPr="00D429BD">
              <w:t xml:space="preserve"> Enhver foranstaltning, der anvendes i denne forbindelse, bør være forholdsmæssig og respektere de screenede personers menneskelige værdighed. De involverede myndigheder bør sikre, at de berørte personers grundlæggende rettigheder respekteres, herunder retten til beskyttelse af personoplysninger og ytringsfriheden.</w:t>
            </w:r>
          </w:p>
        </w:tc>
      </w:tr>
    </w:tbl>
    <w:p w14:paraId="46B5298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F07E768" w14:textId="77777777" w:rsidR="00DA03F2" w:rsidRPr="00D429BD" w:rsidRDefault="00DA03F2" w:rsidP="00DA03F2">
      <w:r w:rsidRPr="00D429BD">
        <w:rPr>
          <w:rStyle w:val="HideTWBExt"/>
          <w:noProof w:val="0"/>
          <w:color w:val="auto"/>
        </w:rPr>
        <w:t>&lt;/Amend&gt;</w:t>
      </w:r>
    </w:p>
    <w:p w14:paraId="1055F98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338</w:t>
      </w:r>
      <w:r w:rsidRPr="00D429BD">
        <w:rPr>
          <w:rStyle w:val="HideTWBExt"/>
          <w:noProof w:val="0"/>
          <w:color w:val="auto"/>
        </w:rPr>
        <w:t>&lt;/NumAm&gt;</w:t>
      </w:r>
    </w:p>
    <w:p w14:paraId="4D52CB25"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7C482421" w14:textId="77777777" w:rsidR="00DA03F2" w:rsidRPr="00D429BD" w:rsidRDefault="00DA03F2" w:rsidP="00DA03F2">
      <w:pPr>
        <w:pStyle w:val="NormalBold"/>
      </w:pPr>
      <w:r w:rsidRPr="00D429BD">
        <w:rPr>
          <w:rStyle w:val="HideTWBExt"/>
          <w:noProof w:val="0"/>
          <w:color w:val="auto"/>
        </w:rPr>
        <w:t>&lt;/RepeatBlock-By&gt;</w:t>
      </w:r>
    </w:p>
    <w:p w14:paraId="769EF01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A6D5DA0" w14:textId="77777777" w:rsidR="00DA03F2" w:rsidRPr="00D429BD" w:rsidRDefault="00DA03F2" w:rsidP="00DA03F2">
      <w:pPr>
        <w:pStyle w:val="NormalBold"/>
      </w:pPr>
      <w:r w:rsidRPr="00D429BD">
        <w:rPr>
          <w:rStyle w:val="HideTWBExt"/>
          <w:noProof w:val="0"/>
          <w:color w:val="auto"/>
        </w:rPr>
        <w:t>&lt;Article&gt;</w:t>
      </w:r>
      <w:r w:rsidRPr="00D429BD">
        <w:t>Betragtning 41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D94169C" w14:textId="77777777" w:rsidTr="00453413">
        <w:trPr>
          <w:trHeight w:hRule="exact" w:val="240"/>
          <w:jc w:val="center"/>
        </w:trPr>
        <w:tc>
          <w:tcPr>
            <w:tcW w:w="9752" w:type="dxa"/>
            <w:gridSpan w:val="2"/>
          </w:tcPr>
          <w:p w14:paraId="60AD90AD" w14:textId="77777777" w:rsidR="00DA03F2" w:rsidRPr="00D429BD" w:rsidRDefault="00DA03F2" w:rsidP="00453413"/>
        </w:tc>
      </w:tr>
      <w:tr w:rsidR="008126DB" w:rsidRPr="00D429BD" w14:paraId="6B91BCB4" w14:textId="77777777" w:rsidTr="00453413">
        <w:trPr>
          <w:trHeight w:val="240"/>
          <w:jc w:val="center"/>
        </w:trPr>
        <w:tc>
          <w:tcPr>
            <w:tcW w:w="4876" w:type="dxa"/>
          </w:tcPr>
          <w:p w14:paraId="35344FBD" w14:textId="77777777" w:rsidR="00DA03F2" w:rsidRPr="00D429BD" w:rsidRDefault="00DA03F2" w:rsidP="00453413">
            <w:pPr>
              <w:pStyle w:val="AmColumnHeading"/>
            </w:pPr>
            <w:r w:rsidRPr="00D429BD">
              <w:t>Kommissionens forslag</w:t>
            </w:r>
          </w:p>
        </w:tc>
        <w:tc>
          <w:tcPr>
            <w:tcW w:w="4876" w:type="dxa"/>
          </w:tcPr>
          <w:p w14:paraId="32E3E33F" w14:textId="77777777" w:rsidR="00DA03F2" w:rsidRPr="00D429BD" w:rsidRDefault="00DA03F2" w:rsidP="00453413">
            <w:pPr>
              <w:pStyle w:val="AmColumnHeading"/>
            </w:pPr>
            <w:r w:rsidRPr="00D429BD">
              <w:t>Ændringsforslag</w:t>
            </w:r>
          </w:p>
        </w:tc>
      </w:tr>
      <w:tr w:rsidR="008126DB" w:rsidRPr="00D429BD" w14:paraId="56B73684" w14:textId="77777777" w:rsidTr="00453413">
        <w:trPr>
          <w:jc w:val="center"/>
        </w:trPr>
        <w:tc>
          <w:tcPr>
            <w:tcW w:w="4876" w:type="dxa"/>
          </w:tcPr>
          <w:p w14:paraId="510136E8" w14:textId="77777777" w:rsidR="00DA03F2" w:rsidRPr="00D429BD" w:rsidRDefault="00DA03F2" w:rsidP="00453413">
            <w:pPr>
              <w:pStyle w:val="Normal6a"/>
            </w:pPr>
            <w:r w:rsidRPr="00D429BD">
              <w:t>(41)</w:t>
            </w:r>
            <w:r w:rsidRPr="00D429BD">
              <w:tab/>
              <w:t>Når det med henblik på sikkerhedskontrol er berettiget, kan screeningen også omfatte kontrol af genstande, som tredjelandsstatsborgere er i besiddelse af, under overholdelse af national lovgivning. Enhver foranstaltning, der anvendes i denne forbindelse, bør være forholdsmæssig og respektere de screenede personers menneskelige værdighed. De involverede myndigheder bør sikre, at de berørte personers grundlæggende rettigheder respekteres, herunder retten til beskyttelse af personoplysninger og ytringsfriheden.</w:t>
            </w:r>
          </w:p>
        </w:tc>
        <w:tc>
          <w:tcPr>
            <w:tcW w:w="4876" w:type="dxa"/>
          </w:tcPr>
          <w:p w14:paraId="36A44350" w14:textId="77777777" w:rsidR="00DA03F2" w:rsidRPr="00D429BD" w:rsidRDefault="00DA03F2" w:rsidP="00453413">
            <w:pPr>
              <w:pStyle w:val="Normal6a"/>
            </w:pPr>
            <w:r w:rsidRPr="00D429BD">
              <w:t>(41)</w:t>
            </w:r>
            <w:r w:rsidRPr="00D429BD">
              <w:tab/>
              <w:t xml:space="preserve">Når det med henblik på sikkerhedskontrol er berettiget, kan screeningen også omfatte kontrol af genstande, som tredjelandsstatsborgere er i besiddelse af, under overholdelse af national lovgivning. Enhver foranstaltning, der anvendes i denne forbindelse, bør være forholdsmæssig og respektere de screenede personers menneskelige værdighed. De involverede myndigheder bør sikre, at de berørte personers grundlæggende rettigheder respekteres, herunder retten til beskyttelse af personoplysninger og ytringsfriheden. </w:t>
            </w:r>
            <w:r w:rsidRPr="00D429BD">
              <w:rPr>
                <w:b/>
                <w:bCs/>
                <w:i/>
                <w:iCs/>
              </w:rPr>
              <w:t>Kontrol af genstande og screeningen mere generelt bør under ingen omstændigheder omfatte adgang til elektroniske enheder i tredjelandsstatsborgeres besiddelse eller adgang til deres private kommunikation eller konti på de sociale medier.</w:t>
            </w:r>
          </w:p>
        </w:tc>
      </w:tr>
    </w:tbl>
    <w:p w14:paraId="4DB359B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485B3AB" w14:textId="77777777" w:rsidR="00DA03F2" w:rsidRPr="00D429BD" w:rsidRDefault="00DA03F2" w:rsidP="00DA03F2">
      <w:r w:rsidRPr="00D429BD">
        <w:rPr>
          <w:rStyle w:val="HideTWBExt"/>
          <w:noProof w:val="0"/>
          <w:color w:val="auto"/>
        </w:rPr>
        <w:t>&lt;/Amend&gt;</w:t>
      </w:r>
    </w:p>
    <w:p w14:paraId="03F181C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339</w:t>
      </w:r>
      <w:r w:rsidRPr="00D429BD">
        <w:rPr>
          <w:rStyle w:val="HideTWBExt"/>
          <w:noProof w:val="0"/>
          <w:color w:val="auto"/>
        </w:rPr>
        <w:t>&lt;/NumAm&gt;</w:t>
      </w:r>
    </w:p>
    <w:p w14:paraId="630CF3C1"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02F016FF" w14:textId="77777777" w:rsidR="00DA03F2" w:rsidRPr="00D429BD" w:rsidRDefault="00DA03F2" w:rsidP="00DA03F2">
      <w:pPr>
        <w:pStyle w:val="NormalBold"/>
      </w:pPr>
      <w:r w:rsidRPr="00D429BD">
        <w:rPr>
          <w:rStyle w:val="HideTWBExt"/>
          <w:noProof w:val="0"/>
          <w:color w:val="auto"/>
        </w:rPr>
        <w:t>&lt;/RepeatBlock-By&gt;</w:t>
      </w:r>
    </w:p>
    <w:p w14:paraId="4FAEECF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4C649CF" w14:textId="77777777" w:rsidR="00DA03F2" w:rsidRPr="00D429BD" w:rsidRDefault="00DA03F2" w:rsidP="00DA03F2">
      <w:pPr>
        <w:pStyle w:val="NormalBold"/>
      </w:pPr>
      <w:r w:rsidRPr="00D429BD">
        <w:rPr>
          <w:rStyle w:val="HideTWBExt"/>
          <w:noProof w:val="0"/>
          <w:color w:val="auto"/>
        </w:rPr>
        <w:t>&lt;Article&gt;</w:t>
      </w:r>
      <w:r w:rsidRPr="00D429BD">
        <w:t>Betragtning 41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FA841A6" w14:textId="77777777" w:rsidTr="00453413">
        <w:trPr>
          <w:trHeight w:hRule="exact" w:val="240"/>
          <w:jc w:val="center"/>
        </w:trPr>
        <w:tc>
          <w:tcPr>
            <w:tcW w:w="9752" w:type="dxa"/>
            <w:gridSpan w:val="2"/>
          </w:tcPr>
          <w:p w14:paraId="460A2E8A" w14:textId="77777777" w:rsidR="00DA03F2" w:rsidRPr="00D429BD" w:rsidRDefault="00DA03F2" w:rsidP="00453413"/>
        </w:tc>
      </w:tr>
      <w:tr w:rsidR="008126DB" w:rsidRPr="00D429BD" w14:paraId="76B75365" w14:textId="77777777" w:rsidTr="00453413">
        <w:trPr>
          <w:trHeight w:val="240"/>
          <w:jc w:val="center"/>
        </w:trPr>
        <w:tc>
          <w:tcPr>
            <w:tcW w:w="4876" w:type="dxa"/>
          </w:tcPr>
          <w:p w14:paraId="44EB24CB" w14:textId="77777777" w:rsidR="00DA03F2" w:rsidRPr="00D429BD" w:rsidRDefault="00DA03F2" w:rsidP="00453413">
            <w:pPr>
              <w:pStyle w:val="AmColumnHeading"/>
            </w:pPr>
            <w:r w:rsidRPr="00D429BD">
              <w:t>Kommissionens forslag</w:t>
            </w:r>
          </w:p>
        </w:tc>
        <w:tc>
          <w:tcPr>
            <w:tcW w:w="4876" w:type="dxa"/>
          </w:tcPr>
          <w:p w14:paraId="0BEF4F06" w14:textId="77777777" w:rsidR="00DA03F2" w:rsidRPr="00D429BD" w:rsidRDefault="00DA03F2" w:rsidP="00453413">
            <w:pPr>
              <w:pStyle w:val="AmColumnHeading"/>
            </w:pPr>
            <w:r w:rsidRPr="00D429BD">
              <w:t>Ændringsforslag</w:t>
            </w:r>
          </w:p>
        </w:tc>
      </w:tr>
      <w:tr w:rsidR="008126DB" w:rsidRPr="00D429BD" w14:paraId="12F12D35" w14:textId="77777777" w:rsidTr="00453413">
        <w:trPr>
          <w:jc w:val="center"/>
        </w:trPr>
        <w:tc>
          <w:tcPr>
            <w:tcW w:w="4876" w:type="dxa"/>
          </w:tcPr>
          <w:p w14:paraId="72074F10" w14:textId="77777777" w:rsidR="00DA03F2" w:rsidRPr="00D429BD" w:rsidRDefault="00DA03F2" w:rsidP="00453413">
            <w:pPr>
              <w:pStyle w:val="Normal6a"/>
            </w:pPr>
            <w:r w:rsidRPr="00D429BD">
              <w:t>(41)</w:t>
            </w:r>
            <w:r w:rsidRPr="00D429BD">
              <w:tab/>
              <w:t>Når det med henblik på sikkerhedskontrol er berettiget, kan screeningen også omfatte kontrol af genstande, som tredjelandsstatsborgere er i besiddelse af, under overholdelse af national lovgivning. Enhver foranstaltning, der anvendes i denne forbindelse, bør være forholdsmæssig og respektere de screenede personers menneskelige værdighed. De involverede myndigheder bør sikre, at de berørte personers grundlæggende rettigheder respekteres, herunder retten til beskyttelse af personoplysninger og ytringsfriheden.</w:t>
            </w:r>
          </w:p>
        </w:tc>
        <w:tc>
          <w:tcPr>
            <w:tcW w:w="4876" w:type="dxa"/>
          </w:tcPr>
          <w:p w14:paraId="1D70FEF1" w14:textId="77777777" w:rsidR="00DA03F2" w:rsidRPr="00D429BD" w:rsidRDefault="00DA03F2" w:rsidP="00453413">
            <w:pPr>
              <w:pStyle w:val="Normal6a"/>
            </w:pPr>
            <w:r w:rsidRPr="00D429BD">
              <w:t>(41)</w:t>
            </w:r>
            <w:r w:rsidRPr="00D429BD">
              <w:tab/>
              <w:t>Når det med henblik på sikkerhedskontrol er berettiget, kan screeningen også omfatte kontrol af genstande, som tredjelandsstatsborgere er i besiddelse af, under overholdelse af national lovgivning</w:t>
            </w:r>
            <w:r w:rsidRPr="00D429BD">
              <w:rPr>
                <w:b/>
                <w:bCs/>
                <w:i/>
                <w:iCs/>
              </w:rPr>
              <w:t xml:space="preserve"> og den generelle forordning om databeskyttelse</w:t>
            </w:r>
            <w:r w:rsidRPr="00D429BD">
              <w:t>. Enhver foranstaltning, der anvendes i denne forbindelse, bør være forholdsmæssig og respektere de screenede personers menneskelige værdighed. De involverede myndigheder bør sikre, at de berørte personers grundlæggende rettigheder respekteres, herunder retten til beskyttelse af personoplysninger og ytringsfriheden</w:t>
            </w:r>
            <w:r w:rsidRPr="00D429BD">
              <w:rPr>
                <w:b/>
                <w:bCs/>
                <w:i/>
                <w:iCs/>
              </w:rPr>
              <w:t xml:space="preserve"> såvel som børnespecifikke sikkerhedsforanstaltninger, når der er børn involveret</w:t>
            </w:r>
            <w:r w:rsidRPr="00D429BD">
              <w:t>.</w:t>
            </w:r>
          </w:p>
        </w:tc>
      </w:tr>
    </w:tbl>
    <w:p w14:paraId="496012E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5C33C03" w14:textId="77777777" w:rsidR="00DA03F2" w:rsidRPr="00D429BD" w:rsidRDefault="00DA03F2" w:rsidP="00DA03F2">
      <w:r w:rsidRPr="00D429BD">
        <w:rPr>
          <w:rStyle w:val="HideTWBExt"/>
          <w:noProof w:val="0"/>
          <w:color w:val="auto"/>
        </w:rPr>
        <w:t>&lt;/Amend&gt;</w:t>
      </w:r>
    </w:p>
    <w:p w14:paraId="7897A62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340</w:t>
      </w:r>
      <w:r w:rsidRPr="00D429BD">
        <w:rPr>
          <w:rStyle w:val="HideTWBExt"/>
          <w:noProof w:val="0"/>
          <w:color w:val="auto"/>
        </w:rPr>
        <w:t>&lt;/NumAm&gt;</w:t>
      </w:r>
    </w:p>
    <w:p w14:paraId="6CCEEDFA"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98C83BC" w14:textId="77777777" w:rsidR="00DA03F2" w:rsidRPr="00D429BD" w:rsidRDefault="00DA03F2" w:rsidP="00DA03F2">
      <w:pPr>
        <w:pStyle w:val="NormalBold"/>
      </w:pPr>
      <w:r w:rsidRPr="00D429BD">
        <w:rPr>
          <w:rStyle w:val="HideTWBExt"/>
          <w:noProof w:val="0"/>
          <w:color w:val="auto"/>
        </w:rPr>
        <w:t>&lt;/RepeatBlock-By&gt;</w:t>
      </w:r>
    </w:p>
    <w:p w14:paraId="7EA69D2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8E71963" w14:textId="77777777" w:rsidR="00DA03F2" w:rsidRPr="00D429BD" w:rsidRDefault="00DA03F2" w:rsidP="00DA03F2">
      <w:pPr>
        <w:pStyle w:val="NormalBold"/>
      </w:pPr>
      <w:r w:rsidRPr="00D429BD">
        <w:rPr>
          <w:rStyle w:val="HideTWBExt"/>
          <w:noProof w:val="0"/>
          <w:color w:val="auto"/>
        </w:rPr>
        <w:t>&lt;Article&gt;</w:t>
      </w:r>
      <w:r w:rsidRPr="00D429BD">
        <w:t>Betragtning 42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2106507" w14:textId="77777777" w:rsidTr="00453413">
        <w:trPr>
          <w:trHeight w:hRule="exact" w:val="240"/>
          <w:jc w:val="center"/>
        </w:trPr>
        <w:tc>
          <w:tcPr>
            <w:tcW w:w="9752" w:type="dxa"/>
            <w:gridSpan w:val="2"/>
          </w:tcPr>
          <w:p w14:paraId="34C5C481" w14:textId="77777777" w:rsidR="00DA03F2" w:rsidRPr="00D429BD" w:rsidRDefault="00DA03F2" w:rsidP="00453413"/>
        </w:tc>
      </w:tr>
      <w:tr w:rsidR="008126DB" w:rsidRPr="00D429BD" w14:paraId="7E357F66" w14:textId="77777777" w:rsidTr="00453413">
        <w:trPr>
          <w:trHeight w:val="240"/>
          <w:jc w:val="center"/>
        </w:trPr>
        <w:tc>
          <w:tcPr>
            <w:tcW w:w="4876" w:type="dxa"/>
          </w:tcPr>
          <w:p w14:paraId="6A00810D" w14:textId="77777777" w:rsidR="00DA03F2" w:rsidRPr="00D429BD" w:rsidRDefault="00DA03F2" w:rsidP="00453413">
            <w:pPr>
              <w:pStyle w:val="AmColumnHeading"/>
            </w:pPr>
            <w:r w:rsidRPr="00D429BD">
              <w:t>Kommissionens forslag</w:t>
            </w:r>
          </w:p>
        </w:tc>
        <w:tc>
          <w:tcPr>
            <w:tcW w:w="4876" w:type="dxa"/>
          </w:tcPr>
          <w:p w14:paraId="3063C2D0" w14:textId="77777777" w:rsidR="00DA03F2" w:rsidRPr="00D429BD" w:rsidRDefault="00DA03F2" w:rsidP="00453413">
            <w:pPr>
              <w:pStyle w:val="AmColumnHeading"/>
            </w:pPr>
            <w:r w:rsidRPr="00D429BD">
              <w:t>Ændringsforslag</w:t>
            </w:r>
          </w:p>
        </w:tc>
      </w:tr>
      <w:tr w:rsidR="008126DB" w:rsidRPr="00D429BD" w14:paraId="6EABF05A" w14:textId="77777777" w:rsidTr="00453413">
        <w:trPr>
          <w:jc w:val="center"/>
        </w:trPr>
        <w:tc>
          <w:tcPr>
            <w:tcW w:w="4876" w:type="dxa"/>
          </w:tcPr>
          <w:p w14:paraId="65656416" w14:textId="77777777" w:rsidR="00DA03F2" w:rsidRPr="00D429BD" w:rsidRDefault="00DA03F2" w:rsidP="00453413">
            <w:pPr>
              <w:pStyle w:val="Normal6a"/>
            </w:pPr>
            <w:r w:rsidRPr="00D429BD">
              <w:rPr>
                <w:b/>
                <w:i/>
              </w:rPr>
              <w:t>(42)</w:t>
            </w:r>
            <w:r w:rsidRPr="00D429BD">
              <w:tab/>
            </w:r>
            <w:r w:rsidRPr="00D429BD">
              <w:rPr>
                <w:b/>
                <w:i/>
              </w:rPr>
              <w:t>Eftersom de myndigheder, der er udpeget til at foretage screeningen, skal have adgang til EES, ETIAS, VIS og ECRIS-TCN for at kunne fastslå, om den pågældende person kan udgøre en trussel mod den indre sikkerhed eller den offentlige orden, bør henholdsvis forordning (EF) 767/2008, forordning (EU) 2017/2226, forordning (EU) 2018/1240 og forordning (EF) 2019/816 ændres for at fastsætte denne supplerende adgangsret, som i øjeblikket ikke er fastsat i disse forordninger. For så vidt angår forordning (EU) 2019/816 bør denne ændring af hensyn til variabel geometri foretages ved hjælp af en anden forordning end nærværende forordning.</w:t>
            </w:r>
          </w:p>
        </w:tc>
        <w:tc>
          <w:tcPr>
            <w:tcW w:w="4876" w:type="dxa"/>
          </w:tcPr>
          <w:p w14:paraId="7DBD9FE4" w14:textId="77777777" w:rsidR="00DA03F2" w:rsidRPr="00D429BD" w:rsidRDefault="00DA03F2" w:rsidP="00453413">
            <w:pPr>
              <w:pStyle w:val="Normal6a"/>
            </w:pPr>
            <w:r w:rsidRPr="00D429BD">
              <w:rPr>
                <w:b/>
                <w:i/>
              </w:rPr>
              <w:t>udgår</w:t>
            </w:r>
          </w:p>
        </w:tc>
      </w:tr>
    </w:tbl>
    <w:p w14:paraId="553096B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412EB95" w14:textId="77777777" w:rsidR="00DA03F2" w:rsidRPr="00D429BD" w:rsidRDefault="00DA03F2" w:rsidP="00DA03F2">
      <w:r w:rsidRPr="00D429BD">
        <w:rPr>
          <w:rStyle w:val="HideTWBExt"/>
          <w:noProof w:val="0"/>
          <w:color w:val="auto"/>
        </w:rPr>
        <w:t>&lt;/Amend&gt;</w:t>
      </w:r>
    </w:p>
    <w:p w14:paraId="002481A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341</w:t>
      </w:r>
      <w:r w:rsidRPr="00D429BD">
        <w:rPr>
          <w:rStyle w:val="HideTWBExt"/>
          <w:noProof w:val="0"/>
          <w:color w:val="auto"/>
        </w:rPr>
        <w:t>&lt;/NumAm&gt;</w:t>
      </w:r>
    </w:p>
    <w:p w14:paraId="138E9054"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F43A3E2"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0F2F43E" w14:textId="77777777" w:rsidR="00DA03F2" w:rsidRPr="00D429BD" w:rsidRDefault="00DA03F2" w:rsidP="00DA03F2">
      <w:r w:rsidRPr="00D429BD">
        <w:rPr>
          <w:rStyle w:val="HideTWBExt"/>
          <w:noProof w:val="0"/>
          <w:color w:val="auto"/>
        </w:rPr>
        <w:t>&lt;/RepeatBlock-By&gt;</w:t>
      </w:r>
    </w:p>
    <w:p w14:paraId="4390C41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3BF90D5" w14:textId="77777777" w:rsidR="00DA03F2" w:rsidRPr="00D429BD" w:rsidRDefault="00DA03F2" w:rsidP="00DA03F2">
      <w:pPr>
        <w:pStyle w:val="NormalBold"/>
      </w:pPr>
      <w:r w:rsidRPr="00D429BD">
        <w:rPr>
          <w:rStyle w:val="HideTWBExt"/>
          <w:noProof w:val="0"/>
          <w:color w:val="auto"/>
        </w:rPr>
        <w:t>&lt;Article&gt;</w:t>
      </w:r>
      <w:r w:rsidRPr="00D429BD">
        <w:t>Betragtning 42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932F1DD" w14:textId="77777777" w:rsidTr="00453413">
        <w:trPr>
          <w:trHeight w:hRule="exact" w:val="240"/>
          <w:jc w:val="center"/>
        </w:trPr>
        <w:tc>
          <w:tcPr>
            <w:tcW w:w="9752" w:type="dxa"/>
            <w:gridSpan w:val="2"/>
          </w:tcPr>
          <w:p w14:paraId="0723F321" w14:textId="77777777" w:rsidR="00DA03F2" w:rsidRPr="00D429BD" w:rsidRDefault="00DA03F2" w:rsidP="00453413"/>
        </w:tc>
      </w:tr>
      <w:tr w:rsidR="008126DB" w:rsidRPr="00D429BD" w14:paraId="34746087" w14:textId="77777777" w:rsidTr="00453413">
        <w:trPr>
          <w:trHeight w:val="240"/>
          <w:jc w:val="center"/>
        </w:trPr>
        <w:tc>
          <w:tcPr>
            <w:tcW w:w="4876" w:type="dxa"/>
          </w:tcPr>
          <w:p w14:paraId="02755998" w14:textId="77777777" w:rsidR="00DA03F2" w:rsidRPr="00D429BD" w:rsidRDefault="00DA03F2" w:rsidP="00453413">
            <w:pPr>
              <w:pStyle w:val="AmColumnHeading"/>
            </w:pPr>
            <w:r w:rsidRPr="00D429BD">
              <w:t>Kommissionens forslag</w:t>
            </w:r>
          </w:p>
        </w:tc>
        <w:tc>
          <w:tcPr>
            <w:tcW w:w="4876" w:type="dxa"/>
          </w:tcPr>
          <w:p w14:paraId="6AFAD96F" w14:textId="77777777" w:rsidR="00DA03F2" w:rsidRPr="00D429BD" w:rsidRDefault="00DA03F2" w:rsidP="00453413">
            <w:pPr>
              <w:pStyle w:val="AmColumnHeading"/>
            </w:pPr>
            <w:r w:rsidRPr="00D429BD">
              <w:t>Ændringsforslag</w:t>
            </w:r>
          </w:p>
        </w:tc>
      </w:tr>
      <w:tr w:rsidR="008126DB" w:rsidRPr="00D429BD" w14:paraId="6A4D4176" w14:textId="77777777" w:rsidTr="00453413">
        <w:trPr>
          <w:jc w:val="center"/>
        </w:trPr>
        <w:tc>
          <w:tcPr>
            <w:tcW w:w="4876" w:type="dxa"/>
          </w:tcPr>
          <w:p w14:paraId="6FA7E67E" w14:textId="77777777" w:rsidR="00DA03F2" w:rsidRPr="00D429BD" w:rsidRDefault="00DA03F2" w:rsidP="00453413">
            <w:pPr>
              <w:pStyle w:val="Normal6a"/>
            </w:pPr>
            <w:r w:rsidRPr="00D429BD">
              <w:rPr>
                <w:b/>
                <w:i/>
              </w:rPr>
              <w:t>(42)</w:t>
            </w:r>
            <w:r w:rsidRPr="00D429BD">
              <w:tab/>
            </w:r>
            <w:r w:rsidRPr="00D429BD">
              <w:rPr>
                <w:b/>
                <w:i/>
              </w:rPr>
              <w:t>Eftersom de myndigheder, der er udpeget til at foretage screeningen, skal have adgang til EES, ETIAS, VIS og ECRIS-TCN for at kunne fastslå, om den pågældende person kan udgøre en trussel mod den indre sikkerhed eller den offentlige orden, bør henholdsvis forordning (EF) 767/2008, forordning (EU) 2017/2226, forordning (EU) 2018/1240 og forordning (EF) 2019/816 ændres for at fastsætte denne supplerende adgangsret, som i øjeblikket ikke er fastsat i disse forordninger. For så vidt angår forordning (EU) 2019/816 bør denne ændring af hensyn til variabel geometri foretages ved hjælp af en anden forordning end nærværende forordning.</w:t>
            </w:r>
          </w:p>
        </w:tc>
        <w:tc>
          <w:tcPr>
            <w:tcW w:w="4876" w:type="dxa"/>
          </w:tcPr>
          <w:p w14:paraId="17426C9B" w14:textId="77777777" w:rsidR="00DA03F2" w:rsidRPr="00D429BD" w:rsidRDefault="00DA03F2" w:rsidP="00453413">
            <w:pPr>
              <w:pStyle w:val="Normal6a"/>
            </w:pPr>
            <w:r w:rsidRPr="00D429BD">
              <w:rPr>
                <w:b/>
                <w:i/>
              </w:rPr>
              <w:t>udgår</w:t>
            </w:r>
          </w:p>
        </w:tc>
      </w:tr>
    </w:tbl>
    <w:p w14:paraId="30D52CD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D257623" w14:textId="77777777" w:rsidR="00DA03F2" w:rsidRPr="00D429BD" w:rsidRDefault="00DA03F2" w:rsidP="00DA03F2">
      <w:r w:rsidRPr="00D429BD">
        <w:rPr>
          <w:rStyle w:val="HideTWBExt"/>
          <w:noProof w:val="0"/>
          <w:color w:val="auto"/>
        </w:rPr>
        <w:t>&lt;/Amend&gt;</w:t>
      </w:r>
    </w:p>
    <w:p w14:paraId="117F714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342</w:t>
      </w:r>
      <w:r w:rsidRPr="00D429BD">
        <w:rPr>
          <w:rStyle w:val="HideTWBExt"/>
          <w:noProof w:val="0"/>
          <w:color w:val="auto"/>
        </w:rPr>
        <w:t>&lt;/NumAm&gt;</w:t>
      </w:r>
    </w:p>
    <w:p w14:paraId="612A4D12"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2EDB8AED" w14:textId="77777777" w:rsidR="00DA03F2" w:rsidRPr="00D429BD" w:rsidRDefault="00DA03F2" w:rsidP="00DA03F2">
      <w:pPr>
        <w:pStyle w:val="NormalBold"/>
      </w:pPr>
      <w:r w:rsidRPr="00D429BD">
        <w:rPr>
          <w:rStyle w:val="HideTWBExt"/>
          <w:noProof w:val="0"/>
          <w:color w:val="auto"/>
        </w:rPr>
        <w:t>&lt;/RepeatBlock-By&gt;</w:t>
      </w:r>
    </w:p>
    <w:p w14:paraId="376D625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A627EF1" w14:textId="77777777" w:rsidR="00DA03F2" w:rsidRPr="00D429BD" w:rsidRDefault="00DA03F2" w:rsidP="00DA03F2">
      <w:pPr>
        <w:pStyle w:val="NormalBold"/>
      </w:pPr>
      <w:r w:rsidRPr="00D429BD">
        <w:rPr>
          <w:rStyle w:val="HideTWBExt"/>
          <w:noProof w:val="0"/>
          <w:color w:val="auto"/>
        </w:rPr>
        <w:t>&lt;Article&gt;</w:t>
      </w:r>
      <w:r w:rsidRPr="00D429BD">
        <w:t>Betragtning 42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3547B59" w14:textId="77777777" w:rsidTr="00453413">
        <w:trPr>
          <w:trHeight w:hRule="exact" w:val="240"/>
          <w:jc w:val="center"/>
        </w:trPr>
        <w:tc>
          <w:tcPr>
            <w:tcW w:w="9752" w:type="dxa"/>
            <w:gridSpan w:val="2"/>
          </w:tcPr>
          <w:p w14:paraId="2FACCD80" w14:textId="77777777" w:rsidR="00DA03F2" w:rsidRPr="00D429BD" w:rsidRDefault="00DA03F2" w:rsidP="00453413"/>
        </w:tc>
      </w:tr>
      <w:tr w:rsidR="008126DB" w:rsidRPr="00D429BD" w14:paraId="62BBAA14" w14:textId="77777777" w:rsidTr="00453413">
        <w:trPr>
          <w:trHeight w:val="240"/>
          <w:jc w:val="center"/>
        </w:trPr>
        <w:tc>
          <w:tcPr>
            <w:tcW w:w="4876" w:type="dxa"/>
          </w:tcPr>
          <w:p w14:paraId="2B0CC2A0" w14:textId="77777777" w:rsidR="00DA03F2" w:rsidRPr="00D429BD" w:rsidRDefault="00DA03F2" w:rsidP="00453413">
            <w:pPr>
              <w:pStyle w:val="AmColumnHeading"/>
            </w:pPr>
            <w:r w:rsidRPr="00D429BD">
              <w:t>Kommissionens forslag</w:t>
            </w:r>
          </w:p>
        </w:tc>
        <w:tc>
          <w:tcPr>
            <w:tcW w:w="4876" w:type="dxa"/>
          </w:tcPr>
          <w:p w14:paraId="23933DEE" w14:textId="77777777" w:rsidR="00DA03F2" w:rsidRPr="00D429BD" w:rsidRDefault="00DA03F2" w:rsidP="00453413">
            <w:pPr>
              <w:pStyle w:val="AmColumnHeading"/>
            </w:pPr>
            <w:r w:rsidRPr="00D429BD">
              <w:t>Ændringsforslag</w:t>
            </w:r>
          </w:p>
        </w:tc>
      </w:tr>
      <w:tr w:rsidR="008126DB" w:rsidRPr="00D429BD" w14:paraId="47E14D63" w14:textId="77777777" w:rsidTr="00453413">
        <w:trPr>
          <w:jc w:val="center"/>
        </w:trPr>
        <w:tc>
          <w:tcPr>
            <w:tcW w:w="4876" w:type="dxa"/>
          </w:tcPr>
          <w:p w14:paraId="54789A34" w14:textId="77777777" w:rsidR="00DA03F2" w:rsidRPr="00D429BD" w:rsidRDefault="00DA03F2" w:rsidP="00453413">
            <w:pPr>
              <w:pStyle w:val="Normal6a"/>
            </w:pPr>
            <w:r w:rsidRPr="00D429BD">
              <w:t>(42)</w:t>
            </w:r>
            <w:r w:rsidRPr="00D429BD">
              <w:tab/>
              <w:t>Eftersom de myndigheder, der er udpeget til at foretage screeningen, skal have adgang til EES, ETIAS, VIS og ECRIS-TCN for at kunne fastslå, om den pågældende person kan udgøre en trussel mod den indre sikkerhed</w:t>
            </w:r>
            <w:r w:rsidRPr="00D429BD">
              <w:rPr>
                <w:b/>
                <w:bCs/>
                <w:i/>
                <w:iCs/>
              </w:rPr>
              <w:t xml:space="preserve"> eller den offentlige orden</w:t>
            </w:r>
            <w:r w:rsidRPr="00D429BD">
              <w:t>, bør henholdsvis forordning (EF) 767/2008, forordning (EU) 2017/2226, forordning (EU) 2018/1240 og forordning (EF) 2019/816 ændres for at fastsætte denne supplerende adgangsret, som i øjeblikket ikke er fastsat i disse forordninger. For så vidt angår forordning (EU) 2019/816 bør denne ændring af hensyn til variabel geometri foretages ved hjælp af en anden forordning end nærværende forordning.</w:t>
            </w:r>
          </w:p>
        </w:tc>
        <w:tc>
          <w:tcPr>
            <w:tcW w:w="4876" w:type="dxa"/>
          </w:tcPr>
          <w:p w14:paraId="31C0AE09" w14:textId="77777777" w:rsidR="00DA03F2" w:rsidRPr="00D429BD" w:rsidRDefault="00DA03F2" w:rsidP="00453413">
            <w:pPr>
              <w:pStyle w:val="Normal6a"/>
            </w:pPr>
            <w:r w:rsidRPr="00D429BD">
              <w:t>(42)</w:t>
            </w:r>
            <w:r w:rsidRPr="00D429BD">
              <w:tab/>
              <w:t>Eftersom de myndigheder, der er udpeget til at foretage screeningen, skal have adgang til EES, ETIAS, VIS og ECRIS-TCN for at kunne fastslå, om den pågældende person kan udgøre en trussel mod den indre sikkerhed, bør henholdsvis forordning (EF) 767/2008, forordning (EU) 2017/2226, forordning (EU) 2018/1240 og forordning (EF) 2019/816 ændres for at fastsætte denne supplerende adgangsret, som i øjeblikket ikke er fastsat i disse forordninger. For så vidt angår forordning (EU) 2019/816 bør denne ændring af hensyn til variabel geometri foretages ved hjælp af en anden forordning end nærværende forordning.</w:t>
            </w:r>
          </w:p>
        </w:tc>
      </w:tr>
    </w:tbl>
    <w:p w14:paraId="296298B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688B450" w14:textId="77777777" w:rsidR="00DA03F2" w:rsidRPr="00D429BD" w:rsidRDefault="00DA03F2" w:rsidP="00DA03F2">
      <w:r w:rsidRPr="00D429BD">
        <w:rPr>
          <w:rStyle w:val="HideTWBExt"/>
          <w:noProof w:val="0"/>
          <w:color w:val="auto"/>
        </w:rPr>
        <w:t>&lt;/Amend&gt;</w:t>
      </w:r>
    </w:p>
    <w:p w14:paraId="1EFFDAD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343</w:t>
      </w:r>
      <w:r w:rsidRPr="00D429BD">
        <w:rPr>
          <w:rStyle w:val="HideTWBExt"/>
          <w:noProof w:val="0"/>
          <w:color w:val="auto"/>
        </w:rPr>
        <w:t>&lt;/NumAm&gt;</w:t>
      </w:r>
    </w:p>
    <w:p w14:paraId="587B17D0"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054D6FC4" w14:textId="77777777" w:rsidR="00DA03F2" w:rsidRPr="00D429BD" w:rsidRDefault="00DA03F2" w:rsidP="00DA03F2">
      <w:pPr>
        <w:pStyle w:val="NormalBold"/>
      </w:pPr>
      <w:r w:rsidRPr="00D429BD">
        <w:rPr>
          <w:rStyle w:val="HideTWBExt"/>
          <w:noProof w:val="0"/>
          <w:color w:val="auto"/>
        </w:rPr>
        <w:t>&lt;/RepeatBlock-By&gt;</w:t>
      </w:r>
    </w:p>
    <w:p w14:paraId="06C5669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DFD1454" w14:textId="77777777" w:rsidR="00DA03F2" w:rsidRPr="00D429BD" w:rsidRDefault="00DA03F2" w:rsidP="00DA03F2">
      <w:pPr>
        <w:pStyle w:val="NormalBold"/>
      </w:pPr>
      <w:r w:rsidRPr="00D429BD">
        <w:rPr>
          <w:rStyle w:val="HideTWBExt"/>
          <w:noProof w:val="0"/>
          <w:color w:val="auto"/>
        </w:rPr>
        <w:t>&lt;Article&gt;</w:t>
      </w:r>
      <w:r w:rsidRPr="00D429BD">
        <w:t>Betragtning 42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D75EA6E" w14:textId="77777777" w:rsidTr="00453413">
        <w:trPr>
          <w:trHeight w:hRule="exact" w:val="240"/>
          <w:jc w:val="center"/>
        </w:trPr>
        <w:tc>
          <w:tcPr>
            <w:tcW w:w="9752" w:type="dxa"/>
            <w:gridSpan w:val="2"/>
          </w:tcPr>
          <w:p w14:paraId="5101CF2E" w14:textId="77777777" w:rsidR="00DA03F2" w:rsidRPr="00D429BD" w:rsidRDefault="00DA03F2" w:rsidP="00453413"/>
        </w:tc>
      </w:tr>
      <w:tr w:rsidR="008126DB" w:rsidRPr="00D429BD" w14:paraId="78165817" w14:textId="77777777" w:rsidTr="00453413">
        <w:trPr>
          <w:trHeight w:val="240"/>
          <w:jc w:val="center"/>
        </w:trPr>
        <w:tc>
          <w:tcPr>
            <w:tcW w:w="4876" w:type="dxa"/>
          </w:tcPr>
          <w:p w14:paraId="3FAF6C2E" w14:textId="77777777" w:rsidR="00DA03F2" w:rsidRPr="00D429BD" w:rsidRDefault="00DA03F2" w:rsidP="00453413">
            <w:pPr>
              <w:pStyle w:val="AmColumnHeading"/>
            </w:pPr>
            <w:r w:rsidRPr="00D429BD">
              <w:t>Kommissionens forslag</w:t>
            </w:r>
          </w:p>
        </w:tc>
        <w:tc>
          <w:tcPr>
            <w:tcW w:w="4876" w:type="dxa"/>
          </w:tcPr>
          <w:p w14:paraId="47D601F8" w14:textId="77777777" w:rsidR="00DA03F2" w:rsidRPr="00D429BD" w:rsidRDefault="00DA03F2" w:rsidP="00453413">
            <w:pPr>
              <w:pStyle w:val="AmColumnHeading"/>
            </w:pPr>
            <w:r w:rsidRPr="00D429BD">
              <w:t>Ændringsforslag</w:t>
            </w:r>
          </w:p>
        </w:tc>
      </w:tr>
      <w:tr w:rsidR="008126DB" w:rsidRPr="00D429BD" w14:paraId="3E27E058" w14:textId="77777777" w:rsidTr="00453413">
        <w:trPr>
          <w:jc w:val="center"/>
        </w:trPr>
        <w:tc>
          <w:tcPr>
            <w:tcW w:w="4876" w:type="dxa"/>
          </w:tcPr>
          <w:p w14:paraId="0C3E51C3" w14:textId="77777777" w:rsidR="00DA03F2" w:rsidRPr="00D429BD" w:rsidRDefault="00DA03F2" w:rsidP="00453413">
            <w:pPr>
              <w:pStyle w:val="Normal6a"/>
            </w:pPr>
            <w:r w:rsidRPr="00D429BD">
              <w:t>(42)</w:t>
            </w:r>
            <w:r w:rsidRPr="00D429BD">
              <w:tab/>
              <w:t>Eftersom de myndigheder, der er udpeget til at foretage screeningen, skal have adgang til EES, ETIAS, VIS og ECRIS-TCN for at kunne fastslå, om den pågældende person kan udgøre en trussel mod den indre sikkerhed eller den offentlige orden, bør henholdsvis forordning (EF) 767/2008, forordning (EU) 2017/2226, forordning (EU) 2018/1240 og forordning (EF) 2019/816 ændres for at fastsætte denne supplerende adgangsret, som i øjeblikket ikke er fastsat i disse forordninger. For så vidt angår forordning (EU) 2019/816 bør denne ændring af hensyn til variabel geometri foretages ved hjælp af en anden forordning end nærværende forordning.</w:t>
            </w:r>
          </w:p>
        </w:tc>
        <w:tc>
          <w:tcPr>
            <w:tcW w:w="4876" w:type="dxa"/>
          </w:tcPr>
          <w:p w14:paraId="4DD34C6D" w14:textId="77777777" w:rsidR="00DA03F2" w:rsidRPr="00D429BD" w:rsidRDefault="00DA03F2" w:rsidP="00453413">
            <w:pPr>
              <w:pStyle w:val="Normal6a"/>
            </w:pPr>
            <w:r w:rsidRPr="00D429BD">
              <w:t>(42)</w:t>
            </w:r>
            <w:r w:rsidRPr="00D429BD">
              <w:tab/>
              <w:t xml:space="preserve">Eftersom de myndigheder, der er udpeget til at foretage screeningen, skal have adgang til EES, ETIAS, VIS og ECRIS-TCN for at kunne fastslå, om den pågældende person kan udgøre en trussel mod den indre </w:t>
            </w:r>
            <w:r w:rsidRPr="00D429BD">
              <w:rPr>
                <w:b/>
                <w:bCs/>
                <w:i/>
                <w:iCs/>
              </w:rPr>
              <w:t xml:space="preserve">eller nationale </w:t>
            </w:r>
            <w:r w:rsidRPr="00D429BD">
              <w:t>sikkerhed eller den offentlige orden</w:t>
            </w:r>
            <w:r w:rsidRPr="00D429BD">
              <w:rPr>
                <w:b/>
                <w:bCs/>
                <w:i/>
                <w:iCs/>
              </w:rPr>
              <w:t xml:space="preserve"> eller politik</w:t>
            </w:r>
            <w:r w:rsidRPr="00D429BD">
              <w:t>, bør henholdsvis forordning (EF) 767/2008, forordning (EU) 2017/2226, forordning (EU) 2018/1240 og forordning (EF) 2019/816 ændres for at fastsætte denne supplerende adgangsret, som i øjeblikket ikke er fastsat i disse forordninger. For så vidt angår forordning (EU) 2019/816 bør denne ændring af hensyn til variabel geometri foretages ved hjælp af en anden forordning end nærværende forordning.</w:t>
            </w:r>
          </w:p>
        </w:tc>
      </w:tr>
    </w:tbl>
    <w:p w14:paraId="1AD6554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B925F4F" w14:textId="77777777" w:rsidR="00DA03F2" w:rsidRPr="00D429BD" w:rsidRDefault="00DA03F2" w:rsidP="00DA03F2">
      <w:r w:rsidRPr="00D429BD">
        <w:rPr>
          <w:rStyle w:val="HideTWBExt"/>
          <w:noProof w:val="0"/>
          <w:color w:val="auto"/>
        </w:rPr>
        <w:t>&lt;/Amend&gt;</w:t>
      </w:r>
    </w:p>
    <w:p w14:paraId="75CB34B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344</w:t>
      </w:r>
      <w:r w:rsidRPr="00D429BD">
        <w:rPr>
          <w:rStyle w:val="HideTWBExt"/>
          <w:noProof w:val="0"/>
          <w:color w:val="auto"/>
        </w:rPr>
        <w:t>&lt;/NumAm&gt;</w:t>
      </w:r>
    </w:p>
    <w:p w14:paraId="0FB34EB1"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6CDEA4E7"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469327F" w14:textId="77777777" w:rsidR="00DA03F2" w:rsidRPr="00D429BD" w:rsidRDefault="00DA03F2" w:rsidP="00DA03F2">
      <w:r w:rsidRPr="00D429BD">
        <w:rPr>
          <w:rStyle w:val="HideTWBExt"/>
          <w:noProof w:val="0"/>
          <w:color w:val="auto"/>
        </w:rPr>
        <w:t>&lt;/RepeatBlock-By&gt;</w:t>
      </w:r>
    </w:p>
    <w:p w14:paraId="42C3004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DEEDBAB" w14:textId="77777777" w:rsidR="00DA03F2" w:rsidRPr="00D429BD" w:rsidRDefault="00DA03F2" w:rsidP="00DA03F2">
      <w:pPr>
        <w:pStyle w:val="NormalBold"/>
      </w:pPr>
      <w:r w:rsidRPr="00D429BD">
        <w:rPr>
          <w:rStyle w:val="HideTWBExt"/>
          <w:noProof w:val="0"/>
          <w:color w:val="auto"/>
        </w:rPr>
        <w:t>&lt;Article&gt;</w:t>
      </w:r>
      <w:r w:rsidRPr="00D429BD">
        <w:t>Betragtning 43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9E4E7DB" w14:textId="77777777" w:rsidTr="00453413">
        <w:trPr>
          <w:trHeight w:hRule="exact" w:val="240"/>
          <w:jc w:val="center"/>
        </w:trPr>
        <w:tc>
          <w:tcPr>
            <w:tcW w:w="9752" w:type="dxa"/>
            <w:gridSpan w:val="2"/>
          </w:tcPr>
          <w:p w14:paraId="5F6DFF38" w14:textId="77777777" w:rsidR="00DA03F2" w:rsidRPr="00D429BD" w:rsidRDefault="00DA03F2" w:rsidP="00453413"/>
        </w:tc>
      </w:tr>
      <w:tr w:rsidR="008126DB" w:rsidRPr="00D429BD" w14:paraId="1AD73BB7" w14:textId="77777777" w:rsidTr="00453413">
        <w:trPr>
          <w:trHeight w:val="240"/>
          <w:jc w:val="center"/>
        </w:trPr>
        <w:tc>
          <w:tcPr>
            <w:tcW w:w="4876" w:type="dxa"/>
          </w:tcPr>
          <w:p w14:paraId="7D9F6E3C" w14:textId="77777777" w:rsidR="00DA03F2" w:rsidRPr="00D429BD" w:rsidRDefault="00DA03F2" w:rsidP="00453413">
            <w:pPr>
              <w:pStyle w:val="AmColumnHeading"/>
            </w:pPr>
            <w:r w:rsidRPr="00D429BD">
              <w:t>Kommissionens forslag</w:t>
            </w:r>
          </w:p>
        </w:tc>
        <w:tc>
          <w:tcPr>
            <w:tcW w:w="4876" w:type="dxa"/>
          </w:tcPr>
          <w:p w14:paraId="6854DE0B" w14:textId="77777777" w:rsidR="00DA03F2" w:rsidRPr="00D429BD" w:rsidRDefault="00DA03F2" w:rsidP="00453413">
            <w:pPr>
              <w:pStyle w:val="AmColumnHeading"/>
            </w:pPr>
            <w:r w:rsidRPr="00D429BD">
              <w:t>Ændringsforslag</w:t>
            </w:r>
          </w:p>
        </w:tc>
      </w:tr>
      <w:tr w:rsidR="008126DB" w:rsidRPr="00D429BD" w14:paraId="6C5DA3FC" w14:textId="77777777" w:rsidTr="00453413">
        <w:trPr>
          <w:jc w:val="center"/>
        </w:trPr>
        <w:tc>
          <w:tcPr>
            <w:tcW w:w="4876" w:type="dxa"/>
          </w:tcPr>
          <w:p w14:paraId="4E1AAEA6" w14:textId="77777777" w:rsidR="00DA03F2" w:rsidRPr="00D429BD" w:rsidRDefault="00DA03F2" w:rsidP="00453413">
            <w:pPr>
              <w:pStyle w:val="Normal6a"/>
            </w:pPr>
            <w:r w:rsidRPr="00D429BD">
              <w:t>(43)</w:t>
            </w:r>
            <w:r w:rsidRPr="00D429BD">
              <w:tab/>
              <w:t xml:space="preserve">Den europæiske søgeportal (ESP), som blev oprettet ved forordning (EU) 2019/817, bør anvendes til at foretage søgninger i </w:t>
            </w:r>
            <w:r w:rsidRPr="00D429BD">
              <w:rPr>
                <w:b/>
                <w:bCs/>
                <w:i/>
                <w:iCs/>
              </w:rPr>
              <w:t xml:space="preserve">de europæiske databaser </w:t>
            </w:r>
            <w:r w:rsidRPr="00D429BD">
              <w:t>EES</w:t>
            </w:r>
            <w:r w:rsidRPr="00D429BD">
              <w:rPr>
                <w:b/>
                <w:bCs/>
                <w:i/>
                <w:iCs/>
              </w:rPr>
              <w:t>, ETIAS,</w:t>
            </w:r>
            <w:r w:rsidRPr="00D429BD">
              <w:t xml:space="preserve"> VIS</w:t>
            </w:r>
            <w:r w:rsidRPr="00D429BD">
              <w:rPr>
                <w:b/>
                <w:bCs/>
                <w:i/>
                <w:iCs/>
              </w:rPr>
              <w:t xml:space="preserve"> og ECRIS-TCN</w:t>
            </w:r>
            <w:r w:rsidRPr="00D429BD">
              <w:t xml:space="preserve"> med henblik på identifikation eller sikkerhedskontrol, alt efter hvad der er relevant.</w:t>
            </w:r>
          </w:p>
        </w:tc>
        <w:tc>
          <w:tcPr>
            <w:tcW w:w="4876" w:type="dxa"/>
          </w:tcPr>
          <w:p w14:paraId="70AB07F8" w14:textId="77777777" w:rsidR="00DA03F2" w:rsidRPr="00D429BD" w:rsidRDefault="00DA03F2" w:rsidP="00453413">
            <w:pPr>
              <w:pStyle w:val="Normal6a"/>
            </w:pPr>
            <w:r w:rsidRPr="00D429BD">
              <w:t>(43)</w:t>
            </w:r>
            <w:r w:rsidRPr="00D429BD">
              <w:tab/>
              <w:t>Den europæiske søgeportal (ESP), som blev oprettet ved forordning (EU) 2019/817, bør anvendes til at foretage søgninger i EES</w:t>
            </w:r>
            <w:r w:rsidRPr="00D429BD">
              <w:rPr>
                <w:b/>
                <w:bCs/>
                <w:i/>
                <w:iCs/>
              </w:rPr>
              <w:t xml:space="preserve"> og</w:t>
            </w:r>
            <w:r w:rsidRPr="00D429BD">
              <w:t xml:space="preserve"> VIS med henblik på identifikation eller sikkerhedskontrol, alt efter hvad der er relevant.</w:t>
            </w:r>
          </w:p>
        </w:tc>
      </w:tr>
    </w:tbl>
    <w:p w14:paraId="5F68F42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86B74E0" w14:textId="77777777" w:rsidR="00DA03F2" w:rsidRPr="00D429BD" w:rsidRDefault="00DA03F2" w:rsidP="00DA03F2">
      <w:r w:rsidRPr="00D429BD">
        <w:rPr>
          <w:rStyle w:val="HideTWBExt"/>
          <w:noProof w:val="0"/>
          <w:color w:val="auto"/>
        </w:rPr>
        <w:t>&lt;/Amend&gt;</w:t>
      </w:r>
    </w:p>
    <w:p w14:paraId="04B9711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345</w:t>
      </w:r>
      <w:r w:rsidRPr="00D429BD">
        <w:rPr>
          <w:rStyle w:val="HideTWBExt"/>
          <w:noProof w:val="0"/>
          <w:color w:val="auto"/>
        </w:rPr>
        <w:t>&lt;/NumAm&gt;</w:t>
      </w:r>
    </w:p>
    <w:p w14:paraId="5935619D"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FEEBC71" w14:textId="77777777" w:rsidR="00DA03F2" w:rsidRPr="00D429BD" w:rsidRDefault="00DA03F2" w:rsidP="00DA03F2">
      <w:pPr>
        <w:pStyle w:val="NormalBold"/>
      </w:pPr>
      <w:r w:rsidRPr="00D429BD">
        <w:rPr>
          <w:rStyle w:val="HideTWBExt"/>
          <w:noProof w:val="0"/>
          <w:color w:val="auto"/>
        </w:rPr>
        <w:t>&lt;/RepeatBlock-By&gt;</w:t>
      </w:r>
    </w:p>
    <w:p w14:paraId="34C0374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D15A54A" w14:textId="77777777" w:rsidR="00DA03F2" w:rsidRPr="00D429BD" w:rsidRDefault="00DA03F2" w:rsidP="00DA03F2">
      <w:pPr>
        <w:pStyle w:val="NormalBold"/>
      </w:pPr>
      <w:r w:rsidRPr="00D429BD">
        <w:rPr>
          <w:rStyle w:val="HideTWBExt"/>
          <w:noProof w:val="0"/>
          <w:color w:val="auto"/>
        </w:rPr>
        <w:t>&lt;Article&gt;</w:t>
      </w:r>
      <w:r w:rsidRPr="00D429BD">
        <w:t>Betragtning 43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C8C64E8" w14:textId="77777777" w:rsidTr="00453413">
        <w:trPr>
          <w:trHeight w:hRule="exact" w:val="240"/>
          <w:jc w:val="center"/>
        </w:trPr>
        <w:tc>
          <w:tcPr>
            <w:tcW w:w="9752" w:type="dxa"/>
            <w:gridSpan w:val="2"/>
          </w:tcPr>
          <w:p w14:paraId="5272E372" w14:textId="77777777" w:rsidR="00DA03F2" w:rsidRPr="00D429BD" w:rsidRDefault="00DA03F2" w:rsidP="00453413"/>
        </w:tc>
      </w:tr>
      <w:tr w:rsidR="008126DB" w:rsidRPr="00D429BD" w14:paraId="2D035F39" w14:textId="77777777" w:rsidTr="00453413">
        <w:trPr>
          <w:trHeight w:val="240"/>
          <w:jc w:val="center"/>
        </w:trPr>
        <w:tc>
          <w:tcPr>
            <w:tcW w:w="4876" w:type="dxa"/>
          </w:tcPr>
          <w:p w14:paraId="5107DF9D" w14:textId="77777777" w:rsidR="00DA03F2" w:rsidRPr="00D429BD" w:rsidRDefault="00DA03F2" w:rsidP="00453413">
            <w:pPr>
              <w:pStyle w:val="AmColumnHeading"/>
            </w:pPr>
            <w:r w:rsidRPr="00D429BD">
              <w:t>Kommissionens forslag</w:t>
            </w:r>
          </w:p>
        </w:tc>
        <w:tc>
          <w:tcPr>
            <w:tcW w:w="4876" w:type="dxa"/>
          </w:tcPr>
          <w:p w14:paraId="361A60E1" w14:textId="77777777" w:rsidR="00DA03F2" w:rsidRPr="00D429BD" w:rsidRDefault="00DA03F2" w:rsidP="00453413">
            <w:pPr>
              <w:pStyle w:val="AmColumnHeading"/>
            </w:pPr>
            <w:r w:rsidRPr="00D429BD">
              <w:t>Ændringsforslag</w:t>
            </w:r>
          </w:p>
        </w:tc>
      </w:tr>
      <w:tr w:rsidR="008126DB" w:rsidRPr="00D429BD" w14:paraId="4CED51D0" w14:textId="77777777" w:rsidTr="00453413">
        <w:trPr>
          <w:jc w:val="center"/>
        </w:trPr>
        <w:tc>
          <w:tcPr>
            <w:tcW w:w="4876" w:type="dxa"/>
          </w:tcPr>
          <w:p w14:paraId="7568CC1F" w14:textId="77777777" w:rsidR="00DA03F2" w:rsidRPr="00D429BD" w:rsidRDefault="00DA03F2" w:rsidP="00453413">
            <w:pPr>
              <w:pStyle w:val="Normal6a"/>
            </w:pPr>
            <w:r w:rsidRPr="00D429BD">
              <w:t>(43)</w:t>
            </w:r>
            <w:r w:rsidRPr="00D429BD">
              <w:tab/>
              <w:t>Den europæiske søgeportal (ESP), som blev oprettet ved forordning (EU) 2019/817, bør anvendes til at foretage søgninger</w:t>
            </w:r>
            <w:r w:rsidRPr="00D429BD">
              <w:rPr>
                <w:b/>
                <w:bCs/>
                <w:i/>
                <w:iCs/>
              </w:rPr>
              <w:t xml:space="preserve"> i de europæiske databaser EES, ETIAS, VIS og ECRIS-TCN</w:t>
            </w:r>
            <w:r w:rsidRPr="00D429BD">
              <w:t xml:space="preserve"> med henblik på identifikation eller sikkerhedskontrol, alt efter hvad der er relevant.</w:t>
            </w:r>
          </w:p>
        </w:tc>
        <w:tc>
          <w:tcPr>
            <w:tcW w:w="4876" w:type="dxa"/>
          </w:tcPr>
          <w:p w14:paraId="506BA6DD" w14:textId="77777777" w:rsidR="00DA03F2" w:rsidRPr="00D429BD" w:rsidRDefault="00DA03F2" w:rsidP="00453413">
            <w:pPr>
              <w:pStyle w:val="Normal6a"/>
            </w:pPr>
            <w:r w:rsidRPr="00D429BD">
              <w:t>(43)</w:t>
            </w:r>
            <w:r w:rsidRPr="00D429BD">
              <w:tab/>
              <w:t>Den europæiske søgeportal (ESP), som blev oprettet ved forordning (EU) 2019/817, bør anvendes til at foretage søgninger med henblik på identifikation eller sikkerhedskontrol, alt efter hvad der er relevant.</w:t>
            </w:r>
          </w:p>
        </w:tc>
      </w:tr>
    </w:tbl>
    <w:p w14:paraId="4768771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DAEC2F2" w14:textId="77777777" w:rsidR="00DA03F2" w:rsidRPr="00D429BD" w:rsidRDefault="00DA03F2" w:rsidP="00DA03F2">
      <w:r w:rsidRPr="00D429BD">
        <w:rPr>
          <w:rStyle w:val="HideTWBExt"/>
          <w:noProof w:val="0"/>
          <w:color w:val="auto"/>
        </w:rPr>
        <w:t>&lt;/Amend&gt;</w:t>
      </w:r>
    </w:p>
    <w:p w14:paraId="6AA0464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346</w:t>
      </w:r>
      <w:r w:rsidRPr="00D429BD">
        <w:rPr>
          <w:rStyle w:val="HideTWBExt"/>
          <w:noProof w:val="0"/>
          <w:color w:val="auto"/>
        </w:rPr>
        <w:t>&lt;/NumAm&gt;</w:t>
      </w:r>
    </w:p>
    <w:p w14:paraId="21B5331E"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3F76BC26" w14:textId="77777777" w:rsidR="00DA03F2" w:rsidRPr="00D429BD" w:rsidRDefault="00DA03F2" w:rsidP="00DA03F2">
      <w:pPr>
        <w:pStyle w:val="NormalBold"/>
      </w:pPr>
      <w:r w:rsidRPr="00D429BD">
        <w:rPr>
          <w:rStyle w:val="HideTWBExt"/>
          <w:noProof w:val="0"/>
          <w:color w:val="auto"/>
        </w:rPr>
        <w:t>&lt;/RepeatBlock-By&gt;</w:t>
      </w:r>
    </w:p>
    <w:p w14:paraId="491CC4C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FB54733" w14:textId="77777777" w:rsidR="00DA03F2" w:rsidRPr="00D429BD" w:rsidRDefault="00DA03F2" w:rsidP="00DA03F2">
      <w:pPr>
        <w:pStyle w:val="NormalBold"/>
      </w:pPr>
      <w:r w:rsidRPr="00D429BD">
        <w:rPr>
          <w:rStyle w:val="HideTWBExt"/>
          <w:noProof w:val="0"/>
          <w:color w:val="auto"/>
        </w:rPr>
        <w:t>&lt;Article&gt;</w:t>
      </w:r>
      <w:r w:rsidRPr="00D429BD">
        <w:t>Betragtning 44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61666CE" w14:textId="77777777" w:rsidTr="00453413">
        <w:trPr>
          <w:trHeight w:hRule="exact" w:val="240"/>
          <w:jc w:val="center"/>
        </w:trPr>
        <w:tc>
          <w:tcPr>
            <w:tcW w:w="9752" w:type="dxa"/>
            <w:gridSpan w:val="2"/>
          </w:tcPr>
          <w:p w14:paraId="187971FB" w14:textId="77777777" w:rsidR="00DA03F2" w:rsidRPr="00D429BD" w:rsidRDefault="00DA03F2" w:rsidP="00453413"/>
        </w:tc>
      </w:tr>
      <w:tr w:rsidR="008126DB" w:rsidRPr="00D429BD" w14:paraId="1E7250A4" w14:textId="77777777" w:rsidTr="00453413">
        <w:trPr>
          <w:trHeight w:val="240"/>
          <w:jc w:val="center"/>
        </w:trPr>
        <w:tc>
          <w:tcPr>
            <w:tcW w:w="4876" w:type="dxa"/>
          </w:tcPr>
          <w:p w14:paraId="24729E4A" w14:textId="77777777" w:rsidR="00DA03F2" w:rsidRPr="00D429BD" w:rsidRDefault="00DA03F2" w:rsidP="00453413">
            <w:pPr>
              <w:pStyle w:val="AmColumnHeading"/>
            </w:pPr>
            <w:r w:rsidRPr="00D429BD">
              <w:t>Kommissionens forslag</w:t>
            </w:r>
          </w:p>
        </w:tc>
        <w:tc>
          <w:tcPr>
            <w:tcW w:w="4876" w:type="dxa"/>
          </w:tcPr>
          <w:p w14:paraId="5C2F523A" w14:textId="77777777" w:rsidR="00DA03F2" w:rsidRPr="00D429BD" w:rsidRDefault="00DA03F2" w:rsidP="00453413">
            <w:pPr>
              <w:pStyle w:val="AmColumnHeading"/>
            </w:pPr>
            <w:r w:rsidRPr="00D429BD">
              <w:t>Ændringsforslag</w:t>
            </w:r>
          </w:p>
        </w:tc>
      </w:tr>
      <w:tr w:rsidR="008126DB" w:rsidRPr="00D429BD" w14:paraId="6CCC1097" w14:textId="77777777" w:rsidTr="00453413">
        <w:trPr>
          <w:jc w:val="center"/>
        </w:trPr>
        <w:tc>
          <w:tcPr>
            <w:tcW w:w="4876" w:type="dxa"/>
          </w:tcPr>
          <w:p w14:paraId="228C67B1" w14:textId="77777777" w:rsidR="00DA03F2" w:rsidRPr="00D429BD" w:rsidRDefault="00DA03F2" w:rsidP="00453413">
            <w:pPr>
              <w:pStyle w:val="Normal6a"/>
            </w:pPr>
            <w:r w:rsidRPr="00D429BD">
              <w:t>(44)</w:t>
            </w:r>
            <w:r w:rsidRPr="00D429BD">
              <w:tab/>
            </w:r>
            <w:r w:rsidRPr="00D429BD">
              <w:rPr>
                <w:b/>
                <w:bCs/>
                <w:i/>
                <w:iCs/>
              </w:rPr>
              <w:t>Eftersom en effektiv gennemførelse af screeningen afhænger af, at der sker korrekt identifikation af de berørte personer og af deres sikkerhedsmæssige baggrund, er søgningen</w:t>
            </w:r>
            <w:r w:rsidRPr="00D429BD">
              <w:t xml:space="preserve"> i de europæiske databaser med henblik </w:t>
            </w:r>
            <w:r w:rsidRPr="00D429BD">
              <w:rPr>
                <w:b/>
                <w:bCs/>
                <w:i/>
                <w:iCs/>
              </w:rPr>
              <w:t>herpå begrundet i de samme mål, for hvilke de enkelte databaser</w:t>
            </w:r>
            <w:r w:rsidRPr="00D429BD">
              <w:t xml:space="preserve"> er </w:t>
            </w:r>
            <w:r w:rsidRPr="00D429BD">
              <w:rPr>
                <w:b/>
                <w:bCs/>
                <w:i/>
                <w:iCs/>
              </w:rPr>
              <w:t>blevet oprettet, nemlig en effektiv forvaltning af Unionens ydre grænser, Unionens interne sikkerhed og en effektiv gennemførelse af Unionens asyl- og tilbagesendelsespolitik</w:t>
            </w:r>
            <w:r w:rsidRPr="00D429BD">
              <w:t>.</w:t>
            </w:r>
          </w:p>
        </w:tc>
        <w:tc>
          <w:tcPr>
            <w:tcW w:w="4876" w:type="dxa"/>
          </w:tcPr>
          <w:p w14:paraId="7F72A90B" w14:textId="77777777" w:rsidR="00DA03F2" w:rsidRPr="00D429BD" w:rsidRDefault="00DA03F2" w:rsidP="00453413">
            <w:pPr>
              <w:pStyle w:val="Normal6a"/>
            </w:pPr>
            <w:r w:rsidRPr="00D429BD">
              <w:t>(44)</w:t>
            </w:r>
            <w:r w:rsidRPr="00D429BD">
              <w:tab/>
            </w:r>
            <w:r w:rsidRPr="00D429BD">
              <w:rPr>
                <w:b/>
                <w:bCs/>
                <w:i/>
                <w:iCs/>
              </w:rPr>
              <w:t>Søgningen</w:t>
            </w:r>
            <w:r w:rsidRPr="00D429BD">
              <w:t xml:space="preserve"> i de europæiske databaser med henblik </w:t>
            </w:r>
            <w:r w:rsidRPr="00D429BD">
              <w:rPr>
                <w:b/>
                <w:bCs/>
                <w:i/>
                <w:iCs/>
              </w:rPr>
              <w:t>på identifikation og</w:t>
            </w:r>
            <w:r w:rsidRPr="00D429BD">
              <w:t xml:space="preserve"> </w:t>
            </w:r>
            <w:r w:rsidRPr="00D429BD">
              <w:rPr>
                <w:b/>
                <w:bCs/>
                <w:i/>
                <w:iCs/>
              </w:rPr>
              <w:t>sikkerhedskontrol bør begrænses til det omfang, der</w:t>
            </w:r>
            <w:r w:rsidRPr="00D429BD">
              <w:t xml:space="preserve"> er </w:t>
            </w:r>
            <w:r w:rsidRPr="00D429BD">
              <w:rPr>
                <w:b/>
                <w:bCs/>
                <w:i/>
                <w:iCs/>
              </w:rPr>
              <w:t>strengt nødvendigt for at opnå dette formål</w:t>
            </w:r>
            <w:r w:rsidRPr="00D429BD">
              <w:t>.</w:t>
            </w:r>
          </w:p>
        </w:tc>
      </w:tr>
    </w:tbl>
    <w:p w14:paraId="6BA56BF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42BA6FD" w14:textId="77777777" w:rsidR="00DA03F2" w:rsidRPr="00D429BD" w:rsidRDefault="00DA03F2" w:rsidP="00DA03F2">
      <w:r w:rsidRPr="00D429BD">
        <w:rPr>
          <w:rStyle w:val="HideTWBExt"/>
          <w:noProof w:val="0"/>
          <w:color w:val="auto"/>
        </w:rPr>
        <w:t>&lt;/Amend&gt;</w:t>
      </w:r>
    </w:p>
    <w:p w14:paraId="026C376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347</w:t>
      </w:r>
      <w:r w:rsidRPr="00D429BD">
        <w:rPr>
          <w:rStyle w:val="HideTWBExt"/>
          <w:noProof w:val="0"/>
          <w:color w:val="auto"/>
        </w:rPr>
        <w:t>&lt;/NumAm&gt;</w:t>
      </w:r>
    </w:p>
    <w:p w14:paraId="0C96D46C"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15FF0D5"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8A6CB53" w14:textId="77777777" w:rsidR="00DA03F2" w:rsidRPr="00D429BD" w:rsidRDefault="00DA03F2" w:rsidP="00DA03F2">
      <w:r w:rsidRPr="00D429BD">
        <w:rPr>
          <w:rStyle w:val="HideTWBExt"/>
          <w:noProof w:val="0"/>
          <w:color w:val="auto"/>
        </w:rPr>
        <w:t>&lt;/RepeatBlock-By&gt;</w:t>
      </w:r>
    </w:p>
    <w:p w14:paraId="21D3035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733C3B6" w14:textId="77777777" w:rsidR="00DA03F2" w:rsidRPr="00D429BD" w:rsidRDefault="00DA03F2" w:rsidP="00DA03F2">
      <w:pPr>
        <w:pStyle w:val="NormalBold"/>
      </w:pPr>
      <w:r w:rsidRPr="00D429BD">
        <w:rPr>
          <w:rStyle w:val="HideTWBExt"/>
          <w:noProof w:val="0"/>
          <w:color w:val="auto"/>
        </w:rPr>
        <w:t>&lt;Article&gt;</w:t>
      </w:r>
      <w:r w:rsidRPr="00D429BD">
        <w:t>Betragtning 44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6AB3136" w14:textId="77777777" w:rsidTr="00453413">
        <w:trPr>
          <w:trHeight w:hRule="exact" w:val="240"/>
          <w:jc w:val="center"/>
        </w:trPr>
        <w:tc>
          <w:tcPr>
            <w:tcW w:w="9752" w:type="dxa"/>
            <w:gridSpan w:val="2"/>
          </w:tcPr>
          <w:p w14:paraId="57E7E78F" w14:textId="77777777" w:rsidR="00DA03F2" w:rsidRPr="00D429BD" w:rsidRDefault="00DA03F2" w:rsidP="00453413"/>
        </w:tc>
      </w:tr>
      <w:tr w:rsidR="008126DB" w:rsidRPr="00D429BD" w14:paraId="76715528" w14:textId="77777777" w:rsidTr="00453413">
        <w:trPr>
          <w:trHeight w:val="240"/>
          <w:jc w:val="center"/>
        </w:trPr>
        <w:tc>
          <w:tcPr>
            <w:tcW w:w="4876" w:type="dxa"/>
          </w:tcPr>
          <w:p w14:paraId="208BE3C6" w14:textId="77777777" w:rsidR="00DA03F2" w:rsidRPr="00D429BD" w:rsidRDefault="00DA03F2" w:rsidP="00453413">
            <w:pPr>
              <w:pStyle w:val="AmColumnHeading"/>
            </w:pPr>
            <w:r w:rsidRPr="00D429BD">
              <w:t>Kommissionens forslag</w:t>
            </w:r>
          </w:p>
        </w:tc>
        <w:tc>
          <w:tcPr>
            <w:tcW w:w="4876" w:type="dxa"/>
          </w:tcPr>
          <w:p w14:paraId="31ADDFD9" w14:textId="77777777" w:rsidR="00DA03F2" w:rsidRPr="00D429BD" w:rsidRDefault="00DA03F2" w:rsidP="00453413">
            <w:pPr>
              <w:pStyle w:val="AmColumnHeading"/>
            </w:pPr>
            <w:r w:rsidRPr="00D429BD">
              <w:t>Ændringsforslag</w:t>
            </w:r>
          </w:p>
        </w:tc>
      </w:tr>
      <w:tr w:rsidR="008126DB" w:rsidRPr="00D429BD" w14:paraId="24B1120C" w14:textId="77777777" w:rsidTr="00453413">
        <w:trPr>
          <w:jc w:val="center"/>
        </w:trPr>
        <w:tc>
          <w:tcPr>
            <w:tcW w:w="4876" w:type="dxa"/>
          </w:tcPr>
          <w:p w14:paraId="74DCCAC0" w14:textId="77777777" w:rsidR="00DA03F2" w:rsidRPr="00D429BD" w:rsidRDefault="00DA03F2" w:rsidP="00453413">
            <w:pPr>
              <w:pStyle w:val="Normal6a"/>
            </w:pPr>
            <w:r w:rsidRPr="00D429BD">
              <w:t>(44)</w:t>
            </w:r>
            <w:r w:rsidRPr="00D429BD">
              <w:tab/>
            </w:r>
            <w:r w:rsidRPr="00D429BD">
              <w:rPr>
                <w:b/>
                <w:bCs/>
                <w:i/>
                <w:iCs/>
              </w:rPr>
              <w:t>Eftersom en effektiv gennemførelse af screeningen afhænger af, at der sker korrekt identifikation af de berørte personer og af deres sikkerhedsmæssige baggrund, er søgningen</w:t>
            </w:r>
            <w:r w:rsidRPr="00D429BD">
              <w:t xml:space="preserve"> i de europæiske databaser med henblik </w:t>
            </w:r>
            <w:r w:rsidRPr="00D429BD">
              <w:rPr>
                <w:b/>
                <w:bCs/>
                <w:i/>
                <w:iCs/>
              </w:rPr>
              <w:t>herpå</w:t>
            </w:r>
            <w:r w:rsidRPr="00D429BD">
              <w:t xml:space="preserve"> begrundet i de</w:t>
            </w:r>
            <w:r w:rsidRPr="00D429BD">
              <w:rPr>
                <w:b/>
                <w:bCs/>
                <w:i/>
                <w:iCs/>
              </w:rPr>
              <w:t xml:space="preserve"> samme </w:t>
            </w:r>
            <w:r w:rsidRPr="00D429BD">
              <w:t>mål, for hvilke de enkelte databaser er blevet oprettet</w:t>
            </w:r>
            <w:r w:rsidRPr="00D429BD">
              <w:rPr>
                <w:b/>
                <w:bCs/>
                <w:i/>
                <w:iCs/>
              </w:rPr>
              <w:t>, nemlig en effektiv forvaltning af Unionens ydre grænser, Unionens interne sikkerhed og en effektiv gennemførelse af Unionens asyl- og tilbagesendelsespolitik</w:t>
            </w:r>
            <w:r w:rsidRPr="00D429BD">
              <w:t>.</w:t>
            </w:r>
          </w:p>
        </w:tc>
        <w:tc>
          <w:tcPr>
            <w:tcW w:w="4876" w:type="dxa"/>
          </w:tcPr>
          <w:p w14:paraId="555B2541" w14:textId="77777777" w:rsidR="00DA03F2" w:rsidRPr="00D429BD" w:rsidRDefault="00DA03F2" w:rsidP="00453413">
            <w:pPr>
              <w:pStyle w:val="Normal6a"/>
            </w:pPr>
            <w:r w:rsidRPr="00D429BD">
              <w:t>(44)</w:t>
            </w:r>
            <w:r w:rsidRPr="00D429BD">
              <w:tab/>
            </w:r>
            <w:r w:rsidRPr="00D429BD">
              <w:rPr>
                <w:b/>
                <w:bCs/>
                <w:i/>
                <w:iCs/>
              </w:rPr>
              <w:t>Søgningen</w:t>
            </w:r>
            <w:r w:rsidRPr="00D429BD">
              <w:t xml:space="preserve"> i de europæiske databaser med henblik </w:t>
            </w:r>
            <w:r w:rsidRPr="00D429BD">
              <w:rPr>
                <w:b/>
                <w:bCs/>
                <w:i/>
                <w:iCs/>
              </w:rPr>
              <w:t>på identifikation og sikkerhedskontrol under screeningen kan være</w:t>
            </w:r>
            <w:r w:rsidRPr="00D429BD">
              <w:t xml:space="preserve"> begrundet</w:t>
            </w:r>
            <w:r w:rsidRPr="00D429BD">
              <w:rPr>
                <w:b/>
                <w:bCs/>
                <w:i/>
                <w:iCs/>
              </w:rPr>
              <w:t>,</w:t>
            </w:r>
            <w:r w:rsidRPr="00D429BD">
              <w:t xml:space="preserve"> i </w:t>
            </w:r>
            <w:r w:rsidRPr="00D429BD">
              <w:rPr>
                <w:b/>
                <w:bCs/>
                <w:i/>
                <w:iCs/>
              </w:rPr>
              <w:t>det omfang det er strengt nødvendigt for at opnå dette formål, og i overensstemmelse med</w:t>
            </w:r>
            <w:r w:rsidRPr="00D429BD">
              <w:t xml:space="preserve"> de mål, for hvilke de enkelte databaser er blevet oprettet.</w:t>
            </w:r>
          </w:p>
        </w:tc>
      </w:tr>
    </w:tbl>
    <w:p w14:paraId="380E0B4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DD2C5F6" w14:textId="77777777" w:rsidR="00DA03F2" w:rsidRPr="00D429BD" w:rsidRDefault="00DA03F2" w:rsidP="00DA03F2">
      <w:r w:rsidRPr="00D429BD">
        <w:rPr>
          <w:rStyle w:val="HideTWBExt"/>
          <w:noProof w:val="0"/>
          <w:color w:val="auto"/>
        </w:rPr>
        <w:t>&lt;/Amend&gt;</w:t>
      </w:r>
    </w:p>
    <w:p w14:paraId="082A8D0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348</w:t>
      </w:r>
      <w:r w:rsidRPr="00D429BD">
        <w:rPr>
          <w:rStyle w:val="HideTWBExt"/>
          <w:noProof w:val="0"/>
          <w:color w:val="auto"/>
        </w:rPr>
        <w:t>&lt;/NumAm&gt;</w:t>
      </w:r>
    </w:p>
    <w:p w14:paraId="63715AA6"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Malik Azmani, Sophia in 't Veld</w:t>
      </w:r>
      <w:r w:rsidRPr="00D429BD">
        <w:rPr>
          <w:rStyle w:val="HideTWBExt"/>
          <w:noProof w:val="0"/>
          <w:color w:val="auto"/>
        </w:rPr>
        <w:t>&lt;/Members&gt;</w:t>
      </w:r>
    </w:p>
    <w:p w14:paraId="0EAF7DFB" w14:textId="77777777" w:rsidR="00DA03F2" w:rsidRPr="00D429BD" w:rsidRDefault="00DA03F2" w:rsidP="00DA03F2">
      <w:pPr>
        <w:pStyle w:val="NormalBold"/>
      </w:pPr>
      <w:r w:rsidRPr="00D429BD">
        <w:rPr>
          <w:rStyle w:val="HideTWBExt"/>
          <w:noProof w:val="0"/>
          <w:color w:val="auto"/>
        </w:rPr>
        <w:t>&lt;/RepeatBlock-By&gt;</w:t>
      </w:r>
    </w:p>
    <w:p w14:paraId="7D80BA5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E7938E7" w14:textId="77777777" w:rsidR="00DA03F2" w:rsidRPr="00D429BD" w:rsidRDefault="00DA03F2" w:rsidP="00DA03F2">
      <w:pPr>
        <w:pStyle w:val="NormalBold"/>
      </w:pPr>
      <w:r w:rsidRPr="00D429BD">
        <w:rPr>
          <w:rStyle w:val="HideTWBExt"/>
          <w:noProof w:val="0"/>
          <w:color w:val="auto"/>
        </w:rPr>
        <w:t>&lt;Article&gt;</w:t>
      </w:r>
      <w:r w:rsidRPr="00D429BD">
        <w:t>Betragtning 45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AB99598" w14:textId="77777777" w:rsidTr="00453413">
        <w:trPr>
          <w:trHeight w:hRule="exact" w:val="240"/>
          <w:jc w:val="center"/>
        </w:trPr>
        <w:tc>
          <w:tcPr>
            <w:tcW w:w="9752" w:type="dxa"/>
            <w:gridSpan w:val="2"/>
          </w:tcPr>
          <w:p w14:paraId="1B88D0A9" w14:textId="77777777" w:rsidR="00DA03F2" w:rsidRPr="00D429BD" w:rsidRDefault="00DA03F2" w:rsidP="00453413"/>
        </w:tc>
      </w:tr>
      <w:tr w:rsidR="008126DB" w:rsidRPr="00D429BD" w14:paraId="7F671281" w14:textId="77777777" w:rsidTr="00453413">
        <w:trPr>
          <w:trHeight w:val="240"/>
          <w:jc w:val="center"/>
        </w:trPr>
        <w:tc>
          <w:tcPr>
            <w:tcW w:w="4876" w:type="dxa"/>
          </w:tcPr>
          <w:p w14:paraId="6CACDCE1" w14:textId="77777777" w:rsidR="00DA03F2" w:rsidRPr="00D429BD" w:rsidRDefault="00DA03F2" w:rsidP="00453413">
            <w:pPr>
              <w:pStyle w:val="AmColumnHeading"/>
            </w:pPr>
            <w:r w:rsidRPr="00D429BD">
              <w:t>Kommissionens forslag</w:t>
            </w:r>
          </w:p>
        </w:tc>
        <w:tc>
          <w:tcPr>
            <w:tcW w:w="4876" w:type="dxa"/>
          </w:tcPr>
          <w:p w14:paraId="3EA29CD3" w14:textId="77777777" w:rsidR="00DA03F2" w:rsidRPr="00D429BD" w:rsidRDefault="00DA03F2" w:rsidP="00453413">
            <w:pPr>
              <w:pStyle w:val="AmColumnHeading"/>
            </w:pPr>
            <w:r w:rsidRPr="00D429BD">
              <w:t>Ændringsforslag</w:t>
            </w:r>
          </w:p>
        </w:tc>
      </w:tr>
      <w:tr w:rsidR="008126DB" w:rsidRPr="00D429BD" w14:paraId="4C07F123" w14:textId="77777777" w:rsidTr="00453413">
        <w:trPr>
          <w:jc w:val="center"/>
        </w:trPr>
        <w:tc>
          <w:tcPr>
            <w:tcW w:w="4876" w:type="dxa"/>
          </w:tcPr>
          <w:p w14:paraId="303DE67C" w14:textId="77777777" w:rsidR="00DA03F2" w:rsidRPr="00D429BD" w:rsidRDefault="00DA03F2" w:rsidP="00453413">
            <w:pPr>
              <w:pStyle w:val="Normal6a"/>
            </w:pPr>
            <w:r w:rsidRPr="00D429BD">
              <w:t>(45)</w:t>
            </w:r>
            <w:r w:rsidRPr="00D429BD">
              <w:tab/>
            </w:r>
            <w:r w:rsidRPr="00D429BD">
              <w:rPr>
                <w:b/>
                <w:bCs/>
                <w:i/>
                <w:iCs/>
              </w:rPr>
              <w:t>Eftersom målene</w:t>
            </w:r>
            <w:r w:rsidRPr="00D429BD">
              <w:t xml:space="preserve"> for nærværende forordning</w:t>
            </w:r>
            <w:r w:rsidRPr="00D429BD">
              <w:rPr>
                <w:b/>
                <w:bCs/>
                <w:i/>
                <w:iCs/>
              </w:rPr>
              <w:t>, nemlig styrkelsen</w:t>
            </w:r>
            <w:r w:rsidRPr="00D429BD">
              <w:t xml:space="preserve"> af </w:t>
            </w:r>
            <w:r w:rsidRPr="00D429BD">
              <w:rPr>
                <w:b/>
                <w:bCs/>
                <w:i/>
                <w:iCs/>
              </w:rPr>
              <w:t>kontrollen med</w:t>
            </w:r>
            <w:r w:rsidRPr="00D429BD">
              <w:rPr>
                <w:b/>
                <w:bCs/>
              </w:rPr>
              <w:t xml:space="preserve"> </w:t>
            </w:r>
            <w:r w:rsidRPr="00D429BD">
              <w:t>personer, der er på vej ind i Schengenområdet,</w:t>
            </w:r>
            <w:r w:rsidRPr="00D429BD">
              <w:rPr>
                <w:b/>
                <w:bCs/>
                <w:i/>
                <w:iCs/>
              </w:rPr>
              <w:t xml:space="preserve"> og henvisningen af dem</w:t>
            </w:r>
            <w:r w:rsidRPr="00D429BD">
              <w:t xml:space="preserve"> til de relevante procedurer,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Pr>
          <w:p w14:paraId="51BFF432" w14:textId="77777777" w:rsidR="00DA03F2" w:rsidRPr="00D429BD" w:rsidRDefault="00DA03F2" w:rsidP="00453413">
            <w:pPr>
              <w:pStyle w:val="Normal6a"/>
            </w:pPr>
            <w:r w:rsidRPr="00D429BD">
              <w:t>(45)</w:t>
            </w:r>
            <w:r w:rsidRPr="00D429BD">
              <w:tab/>
            </w:r>
            <w:r w:rsidRPr="00D429BD">
              <w:rPr>
                <w:b/>
                <w:bCs/>
                <w:i/>
                <w:iCs/>
              </w:rPr>
              <w:t>Målene</w:t>
            </w:r>
            <w:r w:rsidRPr="00D429BD">
              <w:t xml:space="preserve"> for nærværende forordning</w:t>
            </w:r>
            <w:r w:rsidRPr="00D429BD">
              <w:rPr>
                <w:b/>
                <w:bCs/>
                <w:i/>
                <w:iCs/>
              </w:rPr>
              <w:t xml:space="preserve"> er</w:t>
            </w:r>
            <w:r w:rsidRPr="00D429BD">
              <w:t xml:space="preserve"> </w:t>
            </w:r>
            <w:r w:rsidRPr="00D429BD">
              <w:rPr>
                <w:b/>
                <w:bCs/>
                <w:i/>
                <w:iCs/>
              </w:rPr>
              <w:t>henvisning</w:t>
            </w:r>
            <w:r w:rsidRPr="00D429BD">
              <w:t xml:space="preserve"> af personer, der er på vej ind i Schengenområdet, til de relevante procedurer, </w:t>
            </w:r>
            <w:r w:rsidRPr="00D429BD">
              <w:rPr>
                <w:b/>
                <w:bCs/>
                <w:i/>
                <w:iCs/>
              </w:rPr>
              <w:t>indledende identifikation af personer i en sårbar situation og med behov for sundhedspleje samt af personer, der udgør en trussel mod den indre sikkerhed.</w:t>
            </w:r>
            <w:r w:rsidRPr="00D429BD">
              <w:rPr>
                <w:b/>
                <w:i/>
              </w:rPr>
              <w:t xml:space="preserve"> </w:t>
            </w:r>
            <w:r w:rsidRPr="00D429BD">
              <w:rPr>
                <w:b/>
                <w:bCs/>
                <w:i/>
                <w:iCs/>
              </w:rPr>
              <w:t>Eftersom dette</w:t>
            </w:r>
            <w:r w:rsidRPr="00D429BD">
              <w:t xml:space="preserve">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67BAB6C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1032C84" w14:textId="77777777" w:rsidR="00DA03F2" w:rsidRPr="00D429BD" w:rsidRDefault="00DA03F2" w:rsidP="00DA03F2">
      <w:r w:rsidRPr="00D429BD">
        <w:rPr>
          <w:rStyle w:val="HideTWBExt"/>
          <w:noProof w:val="0"/>
          <w:color w:val="auto"/>
        </w:rPr>
        <w:t>&lt;/Amend&gt;</w:t>
      </w:r>
    </w:p>
    <w:p w14:paraId="16016D1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349</w:t>
      </w:r>
      <w:r w:rsidRPr="00D429BD">
        <w:rPr>
          <w:rStyle w:val="HideTWBExt"/>
          <w:noProof w:val="0"/>
          <w:color w:val="auto"/>
        </w:rPr>
        <w:t>&lt;/NumAm&gt;</w:t>
      </w:r>
    </w:p>
    <w:p w14:paraId="4FC3F1D0"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B209134"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1B6F4D29" w14:textId="77777777" w:rsidR="00DA03F2" w:rsidRPr="00D429BD" w:rsidRDefault="00DA03F2" w:rsidP="00DA03F2">
      <w:r w:rsidRPr="00D429BD">
        <w:rPr>
          <w:rStyle w:val="HideTWBExt"/>
          <w:noProof w:val="0"/>
          <w:color w:val="auto"/>
        </w:rPr>
        <w:t>&lt;/RepeatBlock-By&gt;</w:t>
      </w:r>
    </w:p>
    <w:p w14:paraId="17EFEC7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A508C5E" w14:textId="77777777" w:rsidR="00DA03F2" w:rsidRPr="00D429BD" w:rsidRDefault="00DA03F2" w:rsidP="00DA03F2">
      <w:pPr>
        <w:pStyle w:val="NormalBold"/>
      </w:pPr>
      <w:r w:rsidRPr="00D429BD">
        <w:rPr>
          <w:rStyle w:val="HideTWBExt"/>
          <w:noProof w:val="0"/>
          <w:color w:val="auto"/>
        </w:rPr>
        <w:t>&lt;Article&gt;</w:t>
      </w:r>
      <w:r w:rsidRPr="00D429BD">
        <w:t>Betragtning 45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8A4F3DB" w14:textId="77777777" w:rsidTr="00453413">
        <w:trPr>
          <w:trHeight w:hRule="exact" w:val="240"/>
          <w:jc w:val="center"/>
        </w:trPr>
        <w:tc>
          <w:tcPr>
            <w:tcW w:w="9752" w:type="dxa"/>
            <w:gridSpan w:val="2"/>
          </w:tcPr>
          <w:p w14:paraId="2F25CFE3" w14:textId="77777777" w:rsidR="00DA03F2" w:rsidRPr="00D429BD" w:rsidRDefault="00DA03F2" w:rsidP="00453413"/>
        </w:tc>
      </w:tr>
      <w:tr w:rsidR="008126DB" w:rsidRPr="00D429BD" w14:paraId="620E626F" w14:textId="77777777" w:rsidTr="00453413">
        <w:trPr>
          <w:trHeight w:val="240"/>
          <w:jc w:val="center"/>
        </w:trPr>
        <w:tc>
          <w:tcPr>
            <w:tcW w:w="4876" w:type="dxa"/>
          </w:tcPr>
          <w:p w14:paraId="4B2C01D5" w14:textId="77777777" w:rsidR="00DA03F2" w:rsidRPr="00D429BD" w:rsidRDefault="00DA03F2" w:rsidP="00453413">
            <w:pPr>
              <w:pStyle w:val="AmColumnHeading"/>
            </w:pPr>
            <w:r w:rsidRPr="00D429BD">
              <w:t>Kommissionens forslag</w:t>
            </w:r>
          </w:p>
        </w:tc>
        <w:tc>
          <w:tcPr>
            <w:tcW w:w="4876" w:type="dxa"/>
          </w:tcPr>
          <w:p w14:paraId="724F2A15" w14:textId="77777777" w:rsidR="00DA03F2" w:rsidRPr="00D429BD" w:rsidRDefault="00DA03F2" w:rsidP="00453413">
            <w:pPr>
              <w:pStyle w:val="AmColumnHeading"/>
            </w:pPr>
            <w:r w:rsidRPr="00D429BD">
              <w:t>Ændringsforslag</w:t>
            </w:r>
          </w:p>
        </w:tc>
      </w:tr>
      <w:tr w:rsidR="008126DB" w:rsidRPr="00D429BD" w14:paraId="12F2860E" w14:textId="77777777" w:rsidTr="00453413">
        <w:trPr>
          <w:jc w:val="center"/>
        </w:trPr>
        <w:tc>
          <w:tcPr>
            <w:tcW w:w="4876" w:type="dxa"/>
          </w:tcPr>
          <w:p w14:paraId="5CE33170" w14:textId="77777777" w:rsidR="00DA03F2" w:rsidRPr="00D429BD" w:rsidRDefault="00DA03F2" w:rsidP="00453413">
            <w:pPr>
              <w:pStyle w:val="Normal6a"/>
            </w:pPr>
            <w:r w:rsidRPr="00D429BD">
              <w:t>(45)</w:t>
            </w:r>
            <w:r w:rsidRPr="00D429BD">
              <w:tab/>
              <w:t xml:space="preserve">Eftersom målene for nærværende forordning, nemlig </w:t>
            </w:r>
            <w:r w:rsidRPr="00D429BD">
              <w:rPr>
                <w:b/>
                <w:bCs/>
                <w:i/>
                <w:iCs/>
              </w:rPr>
              <w:t>styrkelsen</w:t>
            </w:r>
            <w:r w:rsidRPr="00D429BD">
              <w:t xml:space="preserve"> af </w:t>
            </w:r>
            <w:r w:rsidRPr="00D429BD">
              <w:rPr>
                <w:b/>
                <w:bCs/>
                <w:i/>
                <w:iCs/>
              </w:rPr>
              <w:t>kontrollen med</w:t>
            </w:r>
            <w:r w:rsidRPr="00D429BD">
              <w:rPr>
                <w:b/>
                <w:bCs/>
              </w:rPr>
              <w:t xml:space="preserve"> </w:t>
            </w:r>
            <w:r w:rsidRPr="00D429BD">
              <w:t>personer, der er på vej ind i Schengenområdet</w:t>
            </w:r>
            <w:r w:rsidRPr="00D429BD">
              <w:rPr>
                <w:b/>
                <w:bCs/>
                <w:i/>
                <w:iCs/>
              </w:rPr>
              <w:t>, og henvisningen af dem til de relevante procedurer</w:t>
            </w:r>
            <w:r w:rsidRPr="00D429BD">
              <w:t>,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Pr>
          <w:p w14:paraId="12EC6BDC" w14:textId="77777777" w:rsidR="00DA03F2" w:rsidRPr="00D429BD" w:rsidRDefault="00DA03F2" w:rsidP="00453413">
            <w:pPr>
              <w:pStyle w:val="Normal6a"/>
            </w:pPr>
            <w:r w:rsidRPr="00D429BD">
              <w:t>(45)</w:t>
            </w:r>
            <w:r w:rsidRPr="00D429BD">
              <w:tab/>
              <w:t xml:space="preserve">Eftersom målene for nærværende forordning, nemlig </w:t>
            </w:r>
            <w:r w:rsidRPr="00D429BD">
              <w:rPr>
                <w:b/>
                <w:bCs/>
                <w:i/>
                <w:iCs/>
              </w:rPr>
              <w:t>identifikation</w:t>
            </w:r>
            <w:r w:rsidRPr="00D429BD">
              <w:t xml:space="preserve"> af personer, der er på vej ind i Schengenområdet,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7D0D843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A96874E" w14:textId="77777777" w:rsidR="00DA03F2" w:rsidRPr="00D429BD" w:rsidRDefault="00DA03F2" w:rsidP="00DA03F2">
      <w:r w:rsidRPr="00D429BD">
        <w:rPr>
          <w:rStyle w:val="HideTWBExt"/>
          <w:noProof w:val="0"/>
          <w:color w:val="auto"/>
        </w:rPr>
        <w:t>&lt;/Amend&gt;</w:t>
      </w:r>
    </w:p>
    <w:p w14:paraId="7E0D8EE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350</w:t>
      </w:r>
      <w:r w:rsidRPr="00D429BD">
        <w:rPr>
          <w:rStyle w:val="HideTWBExt"/>
          <w:noProof w:val="0"/>
          <w:color w:val="auto"/>
        </w:rPr>
        <w:t>&lt;/NumAm&gt;</w:t>
      </w:r>
    </w:p>
    <w:p w14:paraId="692F8563"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F1D0898" w14:textId="77777777" w:rsidR="00DA03F2" w:rsidRPr="00D429BD" w:rsidRDefault="00DA03F2" w:rsidP="00DA03F2">
      <w:pPr>
        <w:pStyle w:val="NormalBold"/>
      </w:pPr>
      <w:r w:rsidRPr="00D429BD">
        <w:rPr>
          <w:rStyle w:val="HideTWBExt"/>
          <w:noProof w:val="0"/>
          <w:color w:val="auto"/>
        </w:rPr>
        <w:t>&lt;/RepeatBlock-By&gt;</w:t>
      </w:r>
    </w:p>
    <w:p w14:paraId="77DFA30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97F493E" w14:textId="77777777" w:rsidR="00DA03F2" w:rsidRPr="00D429BD" w:rsidRDefault="00DA03F2" w:rsidP="00DA03F2">
      <w:pPr>
        <w:pStyle w:val="NormalBold"/>
      </w:pPr>
      <w:r w:rsidRPr="00D429BD">
        <w:rPr>
          <w:rStyle w:val="HideTWBExt"/>
          <w:noProof w:val="0"/>
          <w:color w:val="auto"/>
        </w:rPr>
        <w:t>&lt;Article&gt;</w:t>
      </w:r>
      <w:r w:rsidRPr="00D429BD">
        <w:t>Betragtning 45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46F371F" w14:textId="77777777" w:rsidTr="00453413">
        <w:trPr>
          <w:trHeight w:hRule="exact" w:val="240"/>
          <w:jc w:val="center"/>
        </w:trPr>
        <w:tc>
          <w:tcPr>
            <w:tcW w:w="9752" w:type="dxa"/>
            <w:gridSpan w:val="2"/>
          </w:tcPr>
          <w:p w14:paraId="0329C4CA" w14:textId="77777777" w:rsidR="00DA03F2" w:rsidRPr="00D429BD" w:rsidRDefault="00DA03F2" w:rsidP="00453413"/>
        </w:tc>
      </w:tr>
      <w:tr w:rsidR="008126DB" w:rsidRPr="00D429BD" w14:paraId="08025FFA" w14:textId="77777777" w:rsidTr="00453413">
        <w:trPr>
          <w:trHeight w:val="240"/>
          <w:jc w:val="center"/>
        </w:trPr>
        <w:tc>
          <w:tcPr>
            <w:tcW w:w="4876" w:type="dxa"/>
          </w:tcPr>
          <w:p w14:paraId="69A293E0" w14:textId="77777777" w:rsidR="00DA03F2" w:rsidRPr="00D429BD" w:rsidRDefault="00DA03F2" w:rsidP="00453413">
            <w:pPr>
              <w:pStyle w:val="AmColumnHeading"/>
            </w:pPr>
            <w:r w:rsidRPr="00D429BD">
              <w:t>Kommissionens forslag</w:t>
            </w:r>
          </w:p>
        </w:tc>
        <w:tc>
          <w:tcPr>
            <w:tcW w:w="4876" w:type="dxa"/>
          </w:tcPr>
          <w:p w14:paraId="1D0FF3A2" w14:textId="77777777" w:rsidR="00DA03F2" w:rsidRPr="00D429BD" w:rsidRDefault="00DA03F2" w:rsidP="00453413">
            <w:pPr>
              <w:pStyle w:val="AmColumnHeading"/>
            </w:pPr>
            <w:r w:rsidRPr="00D429BD">
              <w:t>Ændringsforslag</w:t>
            </w:r>
          </w:p>
        </w:tc>
      </w:tr>
      <w:tr w:rsidR="008126DB" w:rsidRPr="00D429BD" w14:paraId="4E6A452C" w14:textId="77777777" w:rsidTr="00453413">
        <w:trPr>
          <w:jc w:val="center"/>
        </w:trPr>
        <w:tc>
          <w:tcPr>
            <w:tcW w:w="4876" w:type="dxa"/>
          </w:tcPr>
          <w:p w14:paraId="5E28B04B" w14:textId="77777777" w:rsidR="00DA03F2" w:rsidRPr="00D429BD" w:rsidRDefault="00DA03F2" w:rsidP="00453413">
            <w:pPr>
              <w:pStyle w:val="Normal6a"/>
            </w:pPr>
            <w:r w:rsidRPr="00D429BD">
              <w:t>(45)</w:t>
            </w:r>
            <w:r w:rsidRPr="00D429BD">
              <w:tab/>
              <w:t xml:space="preserve">Eftersom målene for nærværende forordning, nemlig </w:t>
            </w:r>
            <w:r w:rsidRPr="00D429BD">
              <w:rPr>
                <w:b/>
                <w:bCs/>
                <w:i/>
                <w:iCs/>
              </w:rPr>
              <w:t>styrkelsen</w:t>
            </w:r>
            <w:r w:rsidRPr="00D429BD">
              <w:t xml:space="preserve"> af </w:t>
            </w:r>
            <w:r w:rsidRPr="00D429BD">
              <w:rPr>
                <w:b/>
                <w:bCs/>
                <w:i/>
                <w:iCs/>
              </w:rPr>
              <w:t>kontrollen med</w:t>
            </w:r>
            <w:r w:rsidRPr="00D429BD">
              <w:rPr>
                <w:b/>
                <w:bCs/>
              </w:rPr>
              <w:t xml:space="preserve"> </w:t>
            </w:r>
            <w:r w:rsidRPr="00D429BD">
              <w:t xml:space="preserve">personer, der </w:t>
            </w:r>
            <w:r w:rsidRPr="00D429BD">
              <w:rPr>
                <w:b/>
                <w:bCs/>
                <w:i/>
                <w:iCs/>
              </w:rPr>
              <w:t>er på vej</w:t>
            </w:r>
            <w:r w:rsidRPr="00D429BD">
              <w:t xml:space="preserve"> ind i Schengenområdet, og henvisningen af dem til de relevante procedurer,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Pr>
          <w:p w14:paraId="5A00091B" w14:textId="77777777" w:rsidR="00DA03F2" w:rsidRPr="00D429BD" w:rsidRDefault="00DA03F2" w:rsidP="00453413">
            <w:pPr>
              <w:pStyle w:val="Normal6a"/>
            </w:pPr>
            <w:r w:rsidRPr="00D429BD">
              <w:t>(45)</w:t>
            </w:r>
            <w:r w:rsidRPr="00D429BD">
              <w:tab/>
              <w:t xml:space="preserve">Eftersom målene for nærværende forordning, nemlig </w:t>
            </w:r>
            <w:r w:rsidRPr="00D429BD">
              <w:rPr>
                <w:b/>
                <w:bCs/>
                <w:i/>
                <w:iCs/>
              </w:rPr>
              <w:t>identifikation</w:t>
            </w:r>
            <w:r w:rsidRPr="00D429BD">
              <w:t xml:space="preserve"> af personer, der </w:t>
            </w:r>
            <w:r w:rsidRPr="00D429BD">
              <w:rPr>
                <w:b/>
                <w:bCs/>
                <w:i/>
                <w:iCs/>
              </w:rPr>
              <w:t>rejser</w:t>
            </w:r>
            <w:r w:rsidRPr="00D429BD">
              <w:t xml:space="preserve"> ind i Schengenområdet, og henvisningen af dem til de relevante procedurer,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5DEC863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5E50481" w14:textId="77777777" w:rsidR="00DA03F2" w:rsidRPr="00D429BD" w:rsidRDefault="00DA03F2" w:rsidP="00DA03F2">
      <w:r w:rsidRPr="00D429BD">
        <w:rPr>
          <w:rStyle w:val="HideTWBExt"/>
          <w:noProof w:val="0"/>
          <w:color w:val="auto"/>
        </w:rPr>
        <w:t>&lt;/Amend&gt;</w:t>
      </w:r>
    </w:p>
    <w:p w14:paraId="2800056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351</w:t>
      </w:r>
      <w:r w:rsidRPr="00D429BD">
        <w:rPr>
          <w:rStyle w:val="HideTWBExt"/>
          <w:noProof w:val="0"/>
          <w:color w:val="auto"/>
        </w:rPr>
        <w:t>&lt;/NumAm&gt;</w:t>
      </w:r>
    </w:p>
    <w:p w14:paraId="23DB09BF"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Jeroen Lenaers</w:t>
      </w:r>
      <w:r w:rsidRPr="00D429BD">
        <w:rPr>
          <w:rStyle w:val="HideTWBExt"/>
          <w:noProof w:val="0"/>
          <w:color w:val="auto"/>
        </w:rPr>
        <w:t>&lt;/Members&gt;</w:t>
      </w:r>
    </w:p>
    <w:p w14:paraId="25119E02" w14:textId="77777777" w:rsidR="00DA03F2" w:rsidRPr="00D429BD" w:rsidRDefault="00DA03F2" w:rsidP="00DA03F2">
      <w:pPr>
        <w:pStyle w:val="NormalBold"/>
      </w:pPr>
      <w:r w:rsidRPr="00D429BD">
        <w:rPr>
          <w:rStyle w:val="HideTWBExt"/>
          <w:noProof w:val="0"/>
          <w:color w:val="auto"/>
        </w:rPr>
        <w:t>&lt;/RepeatBlock-By&gt;</w:t>
      </w:r>
    </w:p>
    <w:p w14:paraId="2FE7805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F33DD6D" w14:textId="77777777" w:rsidR="00DA03F2" w:rsidRPr="00D429BD" w:rsidRDefault="00DA03F2" w:rsidP="00DA03F2">
      <w:pPr>
        <w:pStyle w:val="NormalBold"/>
      </w:pPr>
      <w:r w:rsidRPr="00D429BD">
        <w:rPr>
          <w:rStyle w:val="HideTWBExt"/>
          <w:noProof w:val="0"/>
          <w:color w:val="auto"/>
        </w:rPr>
        <w:t>&lt;Article&gt;</w:t>
      </w:r>
      <w:r w:rsidRPr="00D429BD">
        <w:t>Betragtning 45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9703162" w14:textId="77777777" w:rsidTr="00453413">
        <w:trPr>
          <w:trHeight w:hRule="exact" w:val="240"/>
          <w:jc w:val="center"/>
        </w:trPr>
        <w:tc>
          <w:tcPr>
            <w:tcW w:w="9752" w:type="dxa"/>
            <w:gridSpan w:val="2"/>
          </w:tcPr>
          <w:p w14:paraId="63C28B8B" w14:textId="77777777" w:rsidR="00DA03F2" w:rsidRPr="00D429BD" w:rsidRDefault="00DA03F2" w:rsidP="00453413"/>
        </w:tc>
      </w:tr>
      <w:tr w:rsidR="008126DB" w:rsidRPr="00D429BD" w14:paraId="30C4393B" w14:textId="77777777" w:rsidTr="00453413">
        <w:trPr>
          <w:trHeight w:val="240"/>
          <w:jc w:val="center"/>
        </w:trPr>
        <w:tc>
          <w:tcPr>
            <w:tcW w:w="4876" w:type="dxa"/>
          </w:tcPr>
          <w:p w14:paraId="202346EF" w14:textId="77777777" w:rsidR="00DA03F2" w:rsidRPr="00D429BD" w:rsidRDefault="00DA03F2" w:rsidP="00453413">
            <w:pPr>
              <w:pStyle w:val="AmColumnHeading"/>
            </w:pPr>
            <w:r w:rsidRPr="00D429BD">
              <w:t>Kommissionens forslag</w:t>
            </w:r>
          </w:p>
        </w:tc>
        <w:tc>
          <w:tcPr>
            <w:tcW w:w="4876" w:type="dxa"/>
          </w:tcPr>
          <w:p w14:paraId="0464F97F" w14:textId="77777777" w:rsidR="00DA03F2" w:rsidRPr="00D429BD" w:rsidRDefault="00DA03F2" w:rsidP="00453413">
            <w:pPr>
              <w:pStyle w:val="AmColumnHeading"/>
            </w:pPr>
            <w:r w:rsidRPr="00D429BD">
              <w:t>Ændringsforslag</w:t>
            </w:r>
          </w:p>
        </w:tc>
      </w:tr>
      <w:tr w:rsidR="008126DB" w:rsidRPr="00D429BD" w14:paraId="78ABDDFB" w14:textId="77777777" w:rsidTr="00453413">
        <w:trPr>
          <w:jc w:val="center"/>
        </w:trPr>
        <w:tc>
          <w:tcPr>
            <w:tcW w:w="4876" w:type="dxa"/>
          </w:tcPr>
          <w:p w14:paraId="72D459D5" w14:textId="77777777" w:rsidR="00DA03F2" w:rsidRPr="00D429BD" w:rsidRDefault="00DA03F2" w:rsidP="00453413">
            <w:pPr>
              <w:pStyle w:val="Normal6a"/>
            </w:pPr>
            <w:r w:rsidRPr="00D429BD">
              <w:t>(45)</w:t>
            </w:r>
            <w:r w:rsidRPr="00D429BD">
              <w:tab/>
              <w:t xml:space="preserve">Eftersom målene for nærværende forordning, nemlig styrkelsen af kontrollen med personer, der </w:t>
            </w:r>
            <w:r w:rsidRPr="00D429BD">
              <w:rPr>
                <w:b/>
                <w:bCs/>
                <w:i/>
                <w:iCs/>
              </w:rPr>
              <w:t>er på vej ind i</w:t>
            </w:r>
            <w:r w:rsidRPr="00D429BD">
              <w:t xml:space="preserve"> Schengenområdet, og henvisningen af dem til de relevante procedurer,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Pr>
          <w:p w14:paraId="57873292" w14:textId="77777777" w:rsidR="00DA03F2" w:rsidRPr="00D429BD" w:rsidRDefault="00DA03F2" w:rsidP="00453413">
            <w:pPr>
              <w:pStyle w:val="Normal6a"/>
            </w:pPr>
            <w:r w:rsidRPr="00D429BD">
              <w:t>(45)</w:t>
            </w:r>
            <w:r w:rsidRPr="00D429BD">
              <w:tab/>
              <w:t xml:space="preserve">Eftersom målene for nærværende forordning, nemlig styrkelsen af kontrollen med personer, der </w:t>
            </w:r>
            <w:r w:rsidRPr="00D429BD">
              <w:rPr>
                <w:b/>
                <w:bCs/>
                <w:i/>
                <w:iCs/>
              </w:rPr>
              <w:t>søger indrejse til</w:t>
            </w:r>
            <w:r w:rsidRPr="00D429BD">
              <w:t xml:space="preserve"> Schengenområdet, og henvisningen af dem til de relevante procedurer, ikke kan nås af medlemsstaterne alene, er det nødvendigt at fastsætte fælles regler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746FE94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45650BF" w14:textId="77777777" w:rsidR="00DA03F2" w:rsidRPr="00D429BD" w:rsidRDefault="00DA03F2" w:rsidP="00DA03F2">
      <w:r w:rsidRPr="00D429BD">
        <w:rPr>
          <w:rStyle w:val="HideTWBExt"/>
          <w:noProof w:val="0"/>
          <w:color w:val="auto"/>
        </w:rPr>
        <w:t>&lt;/Amend&gt;</w:t>
      </w:r>
    </w:p>
    <w:p w14:paraId="486DD5C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352</w:t>
      </w:r>
      <w:r w:rsidRPr="00D429BD">
        <w:rPr>
          <w:rStyle w:val="HideTWBExt"/>
          <w:noProof w:val="0"/>
          <w:color w:val="auto"/>
        </w:rPr>
        <w:t>&lt;/NumAm&gt;</w:t>
      </w:r>
    </w:p>
    <w:p w14:paraId="38AE48F8"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1132359A" w14:textId="77777777" w:rsidR="00DA03F2" w:rsidRPr="00D429BD" w:rsidRDefault="00DA03F2" w:rsidP="00DA03F2">
      <w:pPr>
        <w:pStyle w:val="NormalBold"/>
      </w:pPr>
      <w:r w:rsidRPr="00D429BD">
        <w:rPr>
          <w:rStyle w:val="HideTWBExt"/>
          <w:noProof w:val="0"/>
          <w:color w:val="auto"/>
        </w:rPr>
        <w:t>&lt;/RepeatBlock-By&gt;</w:t>
      </w:r>
    </w:p>
    <w:p w14:paraId="4E3F10D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474DA6B" w14:textId="77777777" w:rsidR="00DA03F2" w:rsidRPr="00D429BD" w:rsidRDefault="00DA03F2" w:rsidP="00DA03F2">
      <w:pPr>
        <w:pStyle w:val="NormalBold"/>
      </w:pPr>
      <w:r w:rsidRPr="00D429BD">
        <w:rPr>
          <w:rStyle w:val="HideTWBExt"/>
          <w:noProof w:val="0"/>
          <w:color w:val="auto"/>
        </w:rPr>
        <w:t>&lt;Article&gt;</w:t>
      </w:r>
      <w:r w:rsidRPr="00D429BD">
        <w:t>Artikel 1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E63DC6C" w14:textId="77777777" w:rsidTr="00453413">
        <w:trPr>
          <w:trHeight w:hRule="exact" w:val="240"/>
          <w:jc w:val="center"/>
        </w:trPr>
        <w:tc>
          <w:tcPr>
            <w:tcW w:w="9752" w:type="dxa"/>
            <w:gridSpan w:val="2"/>
          </w:tcPr>
          <w:p w14:paraId="71EC396C" w14:textId="77777777" w:rsidR="00DA03F2" w:rsidRPr="00D429BD" w:rsidRDefault="00DA03F2" w:rsidP="00453413"/>
        </w:tc>
      </w:tr>
      <w:tr w:rsidR="008126DB" w:rsidRPr="00D429BD" w14:paraId="5002AC17" w14:textId="77777777" w:rsidTr="00453413">
        <w:trPr>
          <w:trHeight w:val="240"/>
          <w:jc w:val="center"/>
        </w:trPr>
        <w:tc>
          <w:tcPr>
            <w:tcW w:w="4876" w:type="dxa"/>
          </w:tcPr>
          <w:p w14:paraId="280BDC33" w14:textId="77777777" w:rsidR="00DA03F2" w:rsidRPr="00D429BD" w:rsidRDefault="00DA03F2" w:rsidP="00453413">
            <w:pPr>
              <w:pStyle w:val="AmColumnHeading"/>
            </w:pPr>
            <w:r w:rsidRPr="00D429BD">
              <w:t>Kommissionens forslag</w:t>
            </w:r>
          </w:p>
        </w:tc>
        <w:tc>
          <w:tcPr>
            <w:tcW w:w="4876" w:type="dxa"/>
          </w:tcPr>
          <w:p w14:paraId="6A0B5682" w14:textId="77777777" w:rsidR="00DA03F2" w:rsidRPr="00D429BD" w:rsidRDefault="00DA03F2" w:rsidP="00453413">
            <w:pPr>
              <w:pStyle w:val="AmColumnHeading"/>
            </w:pPr>
            <w:r w:rsidRPr="00D429BD">
              <w:t>Ændringsforslag</w:t>
            </w:r>
          </w:p>
        </w:tc>
      </w:tr>
      <w:tr w:rsidR="008126DB" w:rsidRPr="00D429BD" w14:paraId="39B306A8" w14:textId="77777777" w:rsidTr="00453413">
        <w:trPr>
          <w:jc w:val="center"/>
        </w:trPr>
        <w:tc>
          <w:tcPr>
            <w:tcW w:w="4876" w:type="dxa"/>
          </w:tcPr>
          <w:p w14:paraId="1190D9A8" w14:textId="77777777" w:rsidR="00DA03F2" w:rsidRPr="00D429BD" w:rsidRDefault="00DA03F2" w:rsidP="00453413">
            <w:pPr>
              <w:pStyle w:val="Normal6a"/>
            </w:pPr>
            <w:r w:rsidRPr="00D429BD">
              <w:t>Genstand</w:t>
            </w:r>
            <w:r w:rsidRPr="00D429BD">
              <w:rPr>
                <w:b/>
                <w:bCs/>
                <w:i/>
                <w:iCs/>
              </w:rPr>
              <w:t xml:space="preserve"> og anvendelsesområde</w:t>
            </w:r>
          </w:p>
        </w:tc>
        <w:tc>
          <w:tcPr>
            <w:tcW w:w="4876" w:type="dxa"/>
          </w:tcPr>
          <w:p w14:paraId="7CFAB9B3" w14:textId="77777777" w:rsidR="00DA03F2" w:rsidRPr="00D429BD" w:rsidRDefault="00DA03F2" w:rsidP="00453413">
            <w:pPr>
              <w:pStyle w:val="Normal6a"/>
            </w:pPr>
            <w:r w:rsidRPr="00D429BD">
              <w:t>Genstand</w:t>
            </w:r>
          </w:p>
        </w:tc>
      </w:tr>
    </w:tbl>
    <w:p w14:paraId="241333F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0FBDA23D" w14:textId="77777777" w:rsidR="00DA03F2" w:rsidRPr="00D429BD" w:rsidRDefault="00DA03F2" w:rsidP="00DA03F2">
      <w:r w:rsidRPr="00D429BD">
        <w:rPr>
          <w:rStyle w:val="HideTWBExt"/>
          <w:noProof w:val="0"/>
          <w:color w:val="auto"/>
        </w:rPr>
        <w:t>&lt;/Amend&gt;</w:t>
      </w:r>
    </w:p>
    <w:p w14:paraId="00B0A4E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353</w:t>
      </w:r>
      <w:r w:rsidRPr="00D429BD">
        <w:rPr>
          <w:rStyle w:val="HideTWBExt"/>
          <w:noProof w:val="0"/>
          <w:color w:val="auto"/>
        </w:rPr>
        <w:t>&lt;/NumAm&gt;</w:t>
      </w:r>
    </w:p>
    <w:p w14:paraId="13B33A5E"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DD2D2B5" w14:textId="77777777" w:rsidR="00DA03F2" w:rsidRPr="00D429BD" w:rsidRDefault="00DA03F2" w:rsidP="00DA03F2">
      <w:pPr>
        <w:pStyle w:val="NormalBold"/>
      </w:pPr>
      <w:r w:rsidRPr="00D429BD">
        <w:rPr>
          <w:rStyle w:val="HideTWBExt"/>
          <w:noProof w:val="0"/>
          <w:color w:val="auto"/>
        </w:rPr>
        <w:t>&lt;/RepeatBlock-By&gt;</w:t>
      </w:r>
    </w:p>
    <w:p w14:paraId="7BEA55A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7E620B2" w14:textId="77777777" w:rsidR="00DA03F2" w:rsidRPr="00D429BD" w:rsidRDefault="00DA03F2" w:rsidP="00DA03F2">
      <w:pPr>
        <w:pStyle w:val="NormalBold"/>
      </w:pPr>
      <w:r w:rsidRPr="00D429BD">
        <w:rPr>
          <w:rStyle w:val="HideTWBExt"/>
          <w:noProof w:val="0"/>
          <w:color w:val="auto"/>
        </w:rPr>
        <w:t>&lt;Article&gt;</w:t>
      </w:r>
      <w:r w:rsidRPr="00D429BD">
        <w:t>Artikel 1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07DEB3A" w14:textId="77777777" w:rsidTr="00453413">
        <w:trPr>
          <w:trHeight w:hRule="exact" w:val="240"/>
          <w:jc w:val="center"/>
        </w:trPr>
        <w:tc>
          <w:tcPr>
            <w:tcW w:w="9752" w:type="dxa"/>
            <w:gridSpan w:val="2"/>
          </w:tcPr>
          <w:p w14:paraId="02812BE7" w14:textId="77777777" w:rsidR="00DA03F2" w:rsidRPr="00D429BD" w:rsidRDefault="00DA03F2" w:rsidP="00453413"/>
        </w:tc>
      </w:tr>
      <w:tr w:rsidR="008126DB" w:rsidRPr="00D429BD" w14:paraId="2B91AFE1" w14:textId="77777777" w:rsidTr="00453413">
        <w:trPr>
          <w:trHeight w:val="240"/>
          <w:jc w:val="center"/>
        </w:trPr>
        <w:tc>
          <w:tcPr>
            <w:tcW w:w="4876" w:type="dxa"/>
          </w:tcPr>
          <w:p w14:paraId="69B5CD49" w14:textId="77777777" w:rsidR="00DA03F2" w:rsidRPr="00D429BD" w:rsidRDefault="00DA03F2" w:rsidP="00453413">
            <w:pPr>
              <w:pStyle w:val="AmColumnHeading"/>
            </w:pPr>
            <w:r w:rsidRPr="00D429BD">
              <w:t>Kommissionens forslag</w:t>
            </w:r>
          </w:p>
        </w:tc>
        <w:tc>
          <w:tcPr>
            <w:tcW w:w="4876" w:type="dxa"/>
          </w:tcPr>
          <w:p w14:paraId="7E9169B8" w14:textId="77777777" w:rsidR="00DA03F2" w:rsidRPr="00D429BD" w:rsidRDefault="00DA03F2" w:rsidP="00453413">
            <w:pPr>
              <w:pStyle w:val="AmColumnHeading"/>
            </w:pPr>
            <w:r w:rsidRPr="00D429BD">
              <w:t>Ændringsforslag</w:t>
            </w:r>
          </w:p>
        </w:tc>
      </w:tr>
      <w:tr w:rsidR="008126DB" w:rsidRPr="00D429BD" w14:paraId="3EC1E184" w14:textId="77777777" w:rsidTr="00453413">
        <w:trPr>
          <w:jc w:val="center"/>
        </w:trPr>
        <w:tc>
          <w:tcPr>
            <w:tcW w:w="4876" w:type="dxa"/>
          </w:tcPr>
          <w:p w14:paraId="0F152448" w14:textId="77777777" w:rsidR="00DA03F2" w:rsidRPr="00D429BD" w:rsidRDefault="00DA03F2" w:rsidP="00453413">
            <w:pPr>
              <w:pStyle w:val="Normal6a"/>
            </w:pPr>
            <w:r w:rsidRPr="00D429BD">
              <w:t>Genstand</w:t>
            </w:r>
            <w:r w:rsidRPr="00D429BD">
              <w:rPr>
                <w:b/>
                <w:bCs/>
                <w:i/>
                <w:iCs/>
              </w:rPr>
              <w:t xml:space="preserve"> og anvendelsesområde</w:t>
            </w:r>
          </w:p>
        </w:tc>
        <w:tc>
          <w:tcPr>
            <w:tcW w:w="4876" w:type="dxa"/>
          </w:tcPr>
          <w:p w14:paraId="391D93F5" w14:textId="77777777" w:rsidR="00DA03F2" w:rsidRPr="00D429BD" w:rsidRDefault="00DA03F2" w:rsidP="00453413">
            <w:pPr>
              <w:pStyle w:val="Normal6a"/>
            </w:pPr>
            <w:r w:rsidRPr="00D429BD">
              <w:t>Genstand</w:t>
            </w:r>
          </w:p>
        </w:tc>
      </w:tr>
    </w:tbl>
    <w:p w14:paraId="2EF551A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44B5A0E" w14:textId="77777777" w:rsidR="00DA03F2" w:rsidRPr="00D429BD" w:rsidRDefault="00DA03F2" w:rsidP="00DA03F2">
      <w:r w:rsidRPr="00D429BD">
        <w:rPr>
          <w:rStyle w:val="HideTWBExt"/>
          <w:noProof w:val="0"/>
          <w:color w:val="auto"/>
        </w:rPr>
        <w:t>&lt;/Amend&gt;</w:t>
      </w:r>
    </w:p>
    <w:p w14:paraId="409C88D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354</w:t>
      </w:r>
      <w:r w:rsidRPr="00D429BD">
        <w:rPr>
          <w:rStyle w:val="HideTWBExt"/>
          <w:noProof w:val="0"/>
          <w:color w:val="auto"/>
        </w:rPr>
        <w:t>&lt;/NumAm&gt;</w:t>
      </w:r>
    </w:p>
    <w:p w14:paraId="503B8464"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1652BEB5" w14:textId="77777777" w:rsidR="00DA03F2" w:rsidRPr="00D429BD" w:rsidRDefault="00DA03F2" w:rsidP="00DA03F2">
      <w:pPr>
        <w:pStyle w:val="NormalBold"/>
      </w:pPr>
      <w:r w:rsidRPr="00D429BD">
        <w:rPr>
          <w:rStyle w:val="HideTWBExt"/>
          <w:noProof w:val="0"/>
          <w:color w:val="auto"/>
        </w:rPr>
        <w:t>&lt;/RepeatBlock-By&gt;</w:t>
      </w:r>
    </w:p>
    <w:p w14:paraId="7F6AD91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116BE5D" w14:textId="77777777" w:rsidR="00DA03F2" w:rsidRPr="00D429BD" w:rsidRDefault="00DA03F2" w:rsidP="00DA03F2">
      <w:pPr>
        <w:pStyle w:val="NormalBold"/>
      </w:pPr>
      <w:r w:rsidRPr="00D429BD">
        <w:rPr>
          <w:rStyle w:val="HideTWBExt"/>
          <w:noProof w:val="0"/>
          <w:color w:val="auto"/>
        </w:rPr>
        <w:t>&lt;Article&gt;</w:t>
      </w:r>
      <w:r w:rsidRPr="00D429BD">
        <w:t>Artikel 1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601F15A" w14:textId="77777777" w:rsidTr="00453413">
        <w:trPr>
          <w:trHeight w:hRule="exact" w:val="240"/>
          <w:jc w:val="center"/>
        </w:trPr>
        <w:tc>
          <w:tcPr>
            <w:tcW w:w="9752" w:type="dxa"/>
            <w:gridSpan w:val="2"/>
          </w:tcPr>
          <w:p w14:paraId="2091D76B" w14:textId="77777777" w:rsidR="00DA03F2" w:rsidRPr="00D429BD" w:rsidRDefault="00DA03F2" w:rsidP="00453413"/>
        </w:tc>
      </w:tr>
      <w:tr w:rsidR="008126DB" w:rsidRPr="00D429BD" w14:paraId="573FAEB3" w14:textId="77777777" w:rsidTr="00453413">
        <w:trPr>
          <w:trHeight w:val="240"/>
          <w:jc w:val="center"/>
        </w:trPr>
        <w:tc>
          <w:tcPr>
            <w:tcW w:w="4876" w:type="dxa"/>
          </w:tcPr>
          <w:p w14:paraId="6394B620" w14:textId="77777777" w:rsidR="00DA03F2" w:rsidRPr="00D429BD" w:rsidRDefault="00DA03F2" w:rsidP="00453413">
            <w:pPr>
              <w:pStyle w:val="AmColumnHeading"/>
            </w:pPr>
            <w:r w:rsidRPr="00D429BD">
              <w:t>Kommissionens forslag</w:t>
            </w:r>
          </w:p>
        </w:tc>
        <w:tc>
          <w:tcPr>
            <w:tcW w:w="4876" w:type="dxa"/>
          </w:tcPr>
          <w:p w14:paraId="5B1BDED0" w14:textId="77777777" w:rsidR="00DA03F2" w:rsidRPr="00D429BD" w:rsidRDefault="00DA03F2" w:rsidP="00453413">
            <w:pPr>
              <w:pStyle w:val="AmColumnHeading"/>
            </w:pPr>
            <w:r w:rsidRPr="00D429BD">
              <w:t>Ændringsforslag</w:t>
            </w:r>
          </w:p>
        </w:tc>
      </w:tr>
      <w:tr w:rsidR="008126DB" w:rsidRPr="00D429BD" w14:paraId="7356D588" w14:textId="77777777" w:rsidTr="00453413">
        <w:trPr>
          <w:jc w:val="center"/>
        </w:trPr>
        <w:tc>
          <w:tcPr>
            <w:tcW w:w="4876" w:type="dxa"/>
          </w:tcPr>
          <w:p w14:paraId="411DDA66" w14:textId="77777777" w:rsidR="00DA03F2" w:rsidRPr="00D429BD" w:rsidRDefault="00DA03F2" w:rsidP="00453413">
            <w:pPr>
              <w:pStyle w:val="Normal6a"/>
            </w:pPr>
            <w:r w:rsidRPr="00D429BD">
              <w:rPr>
                <w:b/>
                <w:i/>
              </w:rPr>
              <w:t>Ved denne forordning indføres der ved medlemsstaternes ydre grænser screening af alle tredjelandsstatsborgere, der har passeret den ydre grænse på ulovlig vis, af dem, der har ansøgt om international beskyttelse ved ind- og udrejsekontrol uden at opfylde indrejsebetingelserne, samt af dem, der er sat i land efter en eftersøgnings- og redningsaktion, inden de henvises til den relevante procedure.</w:t>
            </w:r>
          </w:p>
        </w:tc>
        <w:tc>
          <w:tcPr>
            <w:tcW w:w="4876" w:type="dxa"/>
          </w:tcPr>
          <w:p w14:paraId="31505EEF" w14:textId="77777777" w:rsidR="00DA03F2" w:rsidRPr="00D429BD" w:rsidRDefault="00DA03F2" w:rsidP="00453413">
            <w:pPr>
              <w:pStyle w:val="Normal6a"/>
            </w:pPr>
            <w:r w:rsidRPr="00D429BD">
              <w:rPr>
                <w:b/>
                <w:i/>
              </w:rPr>
              <w:t>udgår</w:t>
            </w:r>
          </w:p>
        </w:tc>
      </w:tr>
    </w:tbl>
    <w:p w14:paraId="654AB30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DC2C751" w14:textId="77777777" w:rsidR="00DA03F2" w:rsidRPr="00D429BD" w:rsidRDefault="00DA03F2" w:rsidP="00DA03F2">
      <w:r w:rsidRPr="00D429BD">
        <w:rPr>
          <w:rStyle w:val="HideTWBExt"/>
          <w:noProof w:val="0"/>
          <w:color w:val="auto"/>
        </w:rPr>
        <w:t>&lt;/Amend&gt;</w:t>
      </w:r>
    </w:p>
    <w:p w14:paraId="6CD0C49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355</w:t>
      </w:r>
      <w:r w:rsidRPr="00D429BD">
        <w:rPr>
          <w:rStyle w:val="HideTWBExt"/>
          <w:noProof w:val="0"/>
          <w:color w:val="auto"/>
        </w:rPr>
        <w:t>&lt;/NumAm&gt;</w:t>
      </w:r>
    </w:p>
    <w:p w14:paraId="201287F5"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01F6975A" w14:textId="77777777" w:rsidR="00DA03F2" w:rsidRPr="00D429BD" w:rsidRDefault="00DA03F2" w:rsidP="00DA03F2">
      <w:pPr>
        <w:pStyle w:val="NormalBold"/>
      </w:pPr>
      <w:r w:rsidRPr="00D429BD">
        <w:rPr>
          <w:rStyle w:val="HideTWBExt"/>
          <w:noProof w:val="0"/>
          <w:color w:val="auto"/>
        </w:rPr>
        <w:t>&lt;/RepeatBlock-By&gt;</w:t>
      </w:r>
    </w:p>
    <w:p w14:paraId="6C1906E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72A9008" w14:textId="77777777" w:rsidR="00DA03F2" w:rsidRPr="00D429BD" w:rsidRDefault="00DA03F2" w:rsidP="00DA03F2">
      <w:pPr>
        <w:pStyle w:val="NormalBold"/>
      </w:pPr>
      <w:r w:rsidRPr="00D429BD">
        <w:rPr>
          <w:rStyle w:val="HideTWBExt"/>
          <w:noProof w:val="0"/>
          <w:color w:val="auto"/>
        </w:rPr>
        <w:t>&lt;Article&gt;</w:t>
      </w:r>
      <w:r w:rsidRPr="00D429BD">
        <w:t>Artikel 1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01D7034" w14:textId="77777777" w:rsidTr="00453413">
        <w:trPr>
          <w:trHeight w:hRule="exact" w:val="240"/>
          <w:jc w:val="center"/>
        </w:trPr>
        <w:tc>
          <w:tcPr>
            <w:tcW w:w="9752" w:type="dxa"/>
            <w:gridSpan w:val="2"/>
          </w:tcPr>
          <w:p w14:paraId="56E451A8" w14:textId="77777777" w:rsidR="00DA03F2" w:rsidRPr="00D429BD" w:rsidRDefault="00DA03F2" w:rsidP="00453413"/>
        </w:tc>
      </w:tr>
      <w:tr w:rsidR="008126DB" w:rsidRPr="00D429BD" w14:paraId="7C785D04" w14:textId="77777777" w:rsidTr="00453413">
        <w:trPr>
          <w:trHeight w:val="240"/>
          <w:jc w:val="center"/>
        </w:trPr>
        <w:tc>
          <w:tcPr>
            <w:tcW w:w="4876" w:type="dxa"/>
          </w:tcPr>
          <w:p w14:paraId="54662A05" w14:textId="77777777" w:rsidR="00DA03F2" w:rsidRPr="00D429BD" w:rsidRDefault="00DA03F2" w:rsidP="00453413">
            <w:pPr>
              <w:pStyle w:val="AmColumnHeading"/>
            </w:pPr>
            <w:r w:rsidRPr="00D429BD">
              <w:t>Kommissionens forslag</w:t>
            </w:r>
          </w:p>
        </w:tc>
        <w:tc>
          <w:tcPr>
            <w:tcW w:w="4876" w:type="dxa"/>
          </w:tcPr>
          <w:p w14:paraId="6E66E552" w14:textId="77777777" w:rsidR="00DA03F2" w:rsidRPr="00D429BD" w:rsidRDefault="00DA03F2" w:rsidP="00453413">
            <w:pPr>
              <w:pStyle w:val="AmColumnHeading"/>
            </w:pPr>
            <w:r w:rsidRPr="00D429BD">
              <w:t>Ændringsforslag</w:t>
            </w:r>
          </w:p>
        </w:tc>
      </w:tr>
      <w:tr w:rsidR="008126DB" w:rsidRPr="00D429BD" w14:paraId="73040B37" w14:textId="77777777" w:rsidTr="00453413">
        <w:trPr>
          <w:jc w:val="center"/>
        </w:trPr>
        <w:tc>
          <w:tcPr>
            <w:tcW w:w="4876" w:type="dxa"/>
          </w:tcPr>
          <w:p w14:paraId="309567C0" w14:textId="77777777" w:rsidR="00DA03F2" w:rsidRPr="00D429BD" w:rsidRDefault="00DA03F2" w:rsidP="00453413">
            <w:pPr>
              <w:pStyle w:val="Normal6a"/>
            </w:pPr>
            <w:r w:rsidRPr="00D429BD">
              <w:t xml:space="preserve">Ved denne forordning indføres der ved medlemsstaternes ydre grænser screening af alle tredjelandsstatsborgere, der </w:t>
            </w:r>
            <w:r w:rsidRPr="00D429BD">
              <w:rPr>
                <w:b/>
                <w:bCs/>
                <w:i/>
                <w:iCs/>
              </w:rPr>
              <w:t>har passeret den</w:t>
            </w:r>
            <w:r w:rsidRPr="00D429BD">
              <w:t xml:space="preserve"> ydre grænse</w:t>
            </w:r>
            <w:r w:rsidRPr="00D429BD">
              <w:rPr>
                <w:b/>
                <w:bCs/>
                <w:i/>
                <w:iCs/>
              </w:rPr>
              <w:t xml:space="preserve"> på ulovlig vis, af dem, der har ansøgt om international beskyttelse ved ind- og udrejsekontrol uden at opfylde indrejsebetingelserne, samt af dem, der er sat i land efter en eftersøgnings- og redningsaktion, inden de henvises til den relevante procedure</w:t>
            </w:r>
            <w:r w:rsidRPr="00D429BD">
              <w:t>.</w:t>
            </w:r>
          </w:p>
        </w:tc>
        <w:tc>
          <w:tcPr>
            <w:tcW w:w="4876" w:type="dxa"/>
          </w:tcPr>
          <w:p w14:paraId="6EBA0FFB" w14:textId="77777777" w:rsidR="00DA03F2" w:rsidRPr="00D429BD" w:rsidRDefault="00DA03F2" w:rsidP="00453413">
            <w:pPr>
              <w:pStyle w:val="Normal6a"/>
            </w:pPr>
            <w:r w:rsidRPr="00D429BD">
              <w:t xml:space="preserve">Ved denne forordning indføres der ved medlemsstaternes ydre grænser </w:t>
            </w:r>
            <w:r w:rsidRPr="00D429BD">
              <w:rPr>
                <w:b/>
                <w:bCs/>
                <w:i/>
                <w:iCs/>
              </w:rPr>
              <w:t xml:space="preserve">en procedure for </w:t>
            </w:r>
            <w:r w:rsidRPr="00D429BD">
              <w:t xml:space="preserve">screening af alle tredjelandsstatsborgere, der </w:t>
            </w:r>
            <w:r w:rsidRPr="00D429BD">
              <w:rPr>
                <w:b/>
                <w:bCs/>
                <w:i/>
                <w:iCs/>
              </w:rPr>
              <w:t>befinder sig på medlemsstaternes område og ikke har været underlagt kontrol ved medlemsstaternes</w:t>
            </w:r>
            <w:r w:rsidRPr="00D429BD">
              <w:t xml:space="preserve"> ydre grænse.</w:t>
            </w:r>
          </w:p>
        </w:tc>
      </w:tr>
    </w:tbl>
    <w:p w14:paraId="7D2F20B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1406B6F8" w14:textId="77777777" w:rsidR="00DA03F2" w:rsidRPr="00D429BD" w:rsidRDefault="00DA03F2" w:rsidP="00DA03F2">
      <w:r w:rsidRPr="00D429BD">
        <w:rPr>
          <w:rStyle w:val="HideTWBExt"/>
          <w:noProof w:val="0"/>
          <w:color w:val="auto"/>
        </w:rPr>
        <w:t>&lt;/Amend&gt;</w:t>
      </w:r>
    </w:p>
    <w:p w14:paraId="10B52EA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356</w:t>
      </w:r>
      <w:r w:rsidRPr="00D429BD">
        <w:rPr>
          <w:rStyle w:val="HideTWBExt"/>
          <w:noProof w:val="0"/>
          <w:color w:val="auto"/>
        </w:rPr>
        <w:t>&lt;/NumAm&gt;</w:t>
      </w:r>
    </w:p>
    <w:p w14:paraId="11CC0721"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B3A2885"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131649C" w14:textId="77777777" w:rsidR="00DA03F2" w:rsidRPr="00D429BD" w:rsidRDefault="00DA03F2" w:rsidP="00DA03F2">
      <w:r w:rsidRPr="00D429BD">
        <w:rPr>
          <w:rStyle w:val="HideTWBExt"/>
          <w:noProof w:val="0"/>
          <w:color w:val="auto"/>
        </w:rPr>
        <w:t>&lt;/RepeatBlock-By&gt;</w:t>
      </w:r>
    </w:p>
    <w:p w14:paraId="3EED9CE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CA8F06F" w14:textId="77777777" w:rsidR="00DA03F2" w:rsidRPr="00D429BD" w:rsidRDefault="00DA03F2" w:rsidP="00DA03F2">
      <w:pPr>
        <w:pStyle w:val="NormalBold"/>
      </w:pPr>
      <w:r w:rsidRPr="00D429BD">
        <w:rPr>
          <w:rStyle w:val="HideTWBExt"/>
          <w:noProof w:val="0"/>
          <w:color w:val="auto"/>
        </w:rPr>
        <w:t>&lt;Article&gt;</w:t>
      </w:r>
      <w:r w:rsidRPr="00D429BD">
        <w:t>Artikel 1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B5C8317" w14:textId="77777777" w:rsidTr="00453413">
        <w:trPr>
          <w:trHeight w:hRule="exact" w:val="240"/>
          <w:jc w:val="center"/>
        </w:trPr>
        <w:tc>
          <w:tcPr>
            <w:tcW w:w="9752" w:type="dxa"/>
            <w:gridSpan w:val="2"/>
          </w:tcPr>
          <w:p w14:paraId="381C93BD" w14:textId="77777777" w:rsidR="00DA03F2" w:rsidRPr="00D429BD" w:rsidRDefault="00DA03F2" w:rsidP="00453413"/>
        </w:tc>
      </w:tr>
      <w:tr w:rsidR="008126DB" w:rsidRPr="00D429BD" w14:paraId="126F80B3" w14:textId="77777777" w:rsidTr="00453413">
        <w:trPr>
          <w:trHeight w:val="240"/>
          <w:jc w:val="center"/>
        </w:trPr>
        <w:tc>
          <w:tcPr>
            <w:tcW w:w="4876" w:type="dxa"/>
          </w:tcPr>
          <w:p w14:paraId="671DE37E" w14:textId="77777777" w:rsidR="00DA03F2" w:rsidRPr="00D429BD" w:rsidRDefault="00DA03F2" w:rsidP="00453413">
            <w:pPr>
              <w:pStyle w:val="AmColumnHeading"/>
            </w:pPr>
            <w:r w:rsidRPr="00D429BD">
              <w:t>Kommissionens forslag</w:t>
            </w:r>
          </w:p>
        </w:tc>
        <w:tc>
          <w:tcPr>
            <w:tcW w:w="4876" w:type="dxa"/>
          </w:tcPr>
          <w:p w14:paraId="00AD4653" w14:textId="77777777" w:rsidR="00DA03F2" w:rsidRPr="00D429BD" w:rsidRDefault="00DA03F2" w:rsidP="00453413">
            <w:pPr>
              <w:pStyle w:val="AmColumnHeading"/>
            </w:pPr>
            <w:r w:rsidRPr="00D429BD">
              <w:t>Ændringsforslag</w:t>
            </w:r>
          </w:p>
        </w:tc>
      </w:tr>
      <w:tr w:rsidR="008126DB" w:rsidRPr="00D429BD" w14:paraId="082E4A1C" w14:textId="77777777" w:rsidTr="00453413">
        <w:trPr>
          <w:jc w:val="center"/>
        </w:trPr>
        <w:tc>
          <w:tcPr>
            <w:tcW w:w="4876" w:type="dxa"/>
          </w:tcPr>
          <w:p w14:paraId="5AA8FC63" w14:textId="77777777" w:rsidR="00DA03F2" w:rsidRPr="00D429BD" w:rsidRDefault="00DA03F2" w:rsidP="00453413">
            <w:pPr>
              <w:pStyle w:val="Normal6a"/>
            </w:pPr>
            <w:r w:rsidRPr="00D429BD">
              <w:t xml:space="preserve">Ved denne forordning indføres der </w:t>
            </w:r>
            <w:r w:rsidRPr="00D429BD">
              <w:rPr>
                <w:b/>
                <w:bCs/>
                <w:i/>
                <w:iCs/>
              </w:rPr>
              <w:t>ved medlemsstaternes ydre grænser screening af alle</w:t>
            </w:r>
            <w:r w:rsidRPr="00D429BD">
              <w:t xml:space="preserve"> tredjelandsstatsborgere, der har passeret den ydre grænse på </w:t>
            </w:r>
            <w:r w:rsidRPr="00D429BD">
              <w:rPr>
                <w:b/>
                <w:bCs/>
                <w:i/>
                <w:iCs/>
              </w:rPr>
              <w:t>ulovlig</w:t>
            </w:r>
            <w:r w:rsidRPr="00D429BD">
              <w:t xml:space="preserve"> vis, </w:t>
            </w:r>
            <w:r w:rsidRPr="00D429BD">
              <w:rPr>
                <w:b/>
                <w:bCs/>
                <w:i/>
                <w:iCs/>
              </w:rPr>
              <w:t>af</w:t>
            </w:r>
            <w:r w:rsidRPr="00D429BD">
              <w:t xml:space="preserve"> dem, der har ansøgt om international beskyttelse ved ind- og udrejsekontrol uden at opfylde indrejsebetingelserne, samt </w:t>
            </w:r>
            <w:r w:rsidRPr="00D429BD">
              <w:rPr>
                <w:b/>
                <w:bCs/>
                <w:i/>
                <w:iCs/>
              </w:rPr>
              <w:t>af</w:t>
            </w:r>
            <w:r w:rsidRPr="00D429BD">
              <w:t xml:space="preserve"> dem, der er sat i land efter en eftersøgnings- og redningsaktion</w:t>
            </w:r>
            <w:r w:rsidRPr="00D429BD">
              <w:rPr>
                <w:b/>
                <w:bCs/>
                <w:i/>
                <w:iCs/>
              </w:rPr>
              <w:t>, inden de henvises til den relevante procedure</w:t>
            </w:r>
            <w:r w:rsidRPr="00D429BD">
              <w:t>.</w:t>
            </w:r>
          </w:p>
        </w:tc>
        <w:tc>
          <w:tcPr>
            <w:tcW w:w="4876" w:type="dxa"/>
          </w:tcPr>
          <w:p w14:paraId="1FE7517F" w14:textId="77777777" w:rsidR="00DA03F2" w:rsidRPr="00D429BD" w:rsidRDefault="00DA03F2" w:rsidP="00453413">
            <w:pPr>
              <w:pStyle w:val="Normal6a"/>
            </w:pPr>
            <w:r w:rsidRPr="00D429BD">
              <w:t xml:space="preserve">Ved denne forordning indføres der </w:t>
            </w:r>
            <w:r w:rsidRPr="00D429BD">
              <w:rPr>
                <w:b/>
                <w:bCs/>
                <w:i/>
                <w:iCs/>
              </w:rPr>
              <w:t>en screeningsprocedure for</w:t>
            </w:r>
            <w:r w:rsidRPr="00D429BD">
              <w:t xml:space="preserve"> tredjelandsstatsborgere, der har passeret den ydre grænse på </w:t>
            </w:r>
            <w:r w:rsidRPr="00D429BD">
              <w:rPr>
                <w:b/>
                <w:bCs/>
                <w:i/>
                <w:iCs/>
              </w:rPr>
              <w:t>irregulær</w:t>
            </w:r>
            <w:r w:rsidRPr="00D429BD">
              <w:t xml:space="preserve"> vis, </w:t>
            </w:r>
            <w:r w:rsidRPr="00D429BD">
              <w:rPr>
                <w:b/>
                <w:bCs/>
                <w:i/>
                <w:iCs/>
              </w:rPr>
              <w:t>for</w:t>
            </w:r>
            <w:r w:rsidRPr="00D429BD">
              <w:t xml:space="preserve"> dem, der har ansøgt om international beskyttelse ved ind- og udrejsekontrol uden at opfylde indrejsebetingelserne, samt </w:t>
            </w:r>
            <w:r w:rsidRPr="00D429BD">
              <w:rPr>
                <w:b/>
                <w:bCs/>
                <w:i/>
                <w:iCs/>
              </w:rPr>
              <w:t>for</w:t>
            </w:r>
            <w:r w:rsidRPr="00D429BD">
              <w:t xml:space="preserve"> dem, der er sat i land efter en eftersøgnings- og redningsaktion.</w:t>
            </w:r>
          </w:p>
        </w:tc>
      </w:tr>
    </w:tbl>
    <w:p w14:paraId="72DDC6E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1243E45" w14:textId="77777777" w:rsidR="00DA03F2" w:rsidRPr="00D429BD" w:rsidRDefault="00DA03F2" w:rsidP="00DA03F2">
      <w:r w:rsidRPr="00D429BD">
        <w:rPr>
          <w:rStyle w:val="HideTWBExt"/>
          <w:noProof w:val="0"/>
          <w:color w:val="auto"/>
        </w:rPr>
        <w:t>&lt;/Amend&gt;</w:t>
      </w:r>
    </w:p>
    <w:p w14:paraId="3BFAE8A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357</w:t>
      </w:r>
      <w:r w:rsidRPr="00D429BD">
        <w:rPr>
          <w:rStyle w:val="HideTWBExt"/>
          <w:noProof w:val="0"/>
          <w:color w:val="auto"/>
        </w:rPr>
        <w:t>&lt;/NumAm&gt;</w:t>
      </w:r>
    </w:p>
    <w:p w14:paraId="23BD1236"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7706188" w14:textId="77777777" w:rsidR="00DA03F2" w:rsidRPr="00D429BD" w:rsidRDefault="00DA03F2" w:rsidP="00DA03F2">
      <w:pPr>
        <w:pStyle w:val="NormalBold"/>
      </w:pPr>
      <w:r w:rsidRPr="00D429BD">
        <w:rPr>
          <w:rStyle w:val="HideTWBExt"/>
          <w:noProof w:val="0"/>
          <w:color w:val="auto"/>
        </w:rPr>
        <w:t>&lt;/RepeatBlock-By&gt;</w:t>
      </w:r>
    </w:p>
    <w:p w14:paraId="1D5A75E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26ABE92" w14:textId="77777777" w:rsidR="00DA03F2" w:rsidRPr="00D429BD" w:rsidRDefault="00DA03F2" w:rsidP="00DA03F2">
      <w:pPr>
        <w:pStyle w:val="NormalBold"/>
      </w:pPr>
      <w:r w:rsidRPr="00D429BD">
        <w:rPr>
          <w:rStyle w:val="HideTWBExt"/>
          <w:noProof w:val="0"/>
          <w:color w:val="auto"/>
        </w:rPr>
        <w:t>&lt;Article&gt;</w:t>
      </w:r>
      <w:r w:rsidRPr="00D429BD">
        <w:t>Artikel 1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092168C" w14:textId="77777777" w:rsidTr="00453413">
        <w:trPr>
          <w:trHeight w:hRule="exact" w:val="240"/>
          <w:jc w:val="center"/>
        </w:trPr>
        <w:tc>
          <w:tcPr>
            <w:tcW w:w="9752" w:type="dxa"/>
            <w:gridSpan w:val="2"/>
          </w:tcPr>
          <w:p w14:paraId="441DA6BA" w14:textId="77777777" w:rsidR="00DA03F2" w:rsidRPr="00D429BD" w:rsidRDefault="00DA03F2" w:rsidP="00453413"/>
        </w:tc>
      </w:tr>
      <w:tr w:rsidR="008126DB" w:rsidRPr="00D429BD" w14:paraId="5093B19C" w14:textId="77777777" w:rsidTr="00453413">
        <w:trPr>
          <w:trHeight w:val="240"/>
          <w:jc w:val="center"/>
        </w:trPr>
        <w:tc>
          <w:tcPr>
            <w:tcW w:w="4876" w:type="dxa"/>
          </w:tcPr>
          <w:p w14:paraId="3F77BEB1" w14:textId="77777777" w:rsidR="00DA03F2" w:rsidRPr="00D429BD" w:rsidRDefault="00DA03F2" w:rsidP="00453413">
            <w:pPr>
              <w:pStyle w:val="AmColumnHeading"/>
            </w:pPr>
            <w:r w:rsidRPr="00D429BD">
              <w:t>Kommissionens forslag</w:t>
            </w:r>
          </w:p>
        </w:tc>
        <w:tc>
          <w:tcPr>
            <w:tcW w:w="4876" w:type="dxa"/>
          </w:tcPr>
          <w:p w14:paraId="6FDB713A" w14:textId="77777777" w:rsidR="00DA03F2" w:rsidRPr="00D429BD" w:rsidRDefault="00DA03F2" w:rsidP="00453413">
            <w:pPr>
              <w:pStyle w:val="AmColumnHeading"/>
            </w:pPr>
            <w:r w:rsidRPr="00D429BD">
              <w:t>Ændringsforslag</w:t>
            </w:r>
          </w:p>
        </w:tc>
      </w:tr>
      <w:tr w:rsidR="008126DB" w:rsidRPr="00D429BD" w14:paraId="2094847C" w14:textId="77777777" w:rsidTr="00453413">
        <w:trPr>
          <w:jc w:val="center"/>
        </w:trPr>
        <w:tc>
          <w:tcPr>
            <w:tcW w:w="4876" w:type="dxa"/>
          </w:tcPr>
          <w:p w14:paraId="4D118B1B" w14:textId="77777777" w:rsidR="00DA03F2" w:rsidRPr="00D429BD" w:rsidRDefault="00DA03F2" w:rsidP="00453413">
            <w:pPr>
              <w:pStyle w:val="Normal6a"/>
            </w:pPr>
            <w:r w:rsidRPr="00D429BD">
              <w:t xml:space="preserve">Ved denne forordning indføres der </w:t>
            </w:r>
            <w:r w:rsidRPr="00D429BD">
              <w:rPr>
                <w:b/>
                <w:bCs/>
                <w:i/>
                <w:iCs/>
              </w:rPr>
              <w:t>ved medlemsstaternes ydre grænser screening af</w:t>
            </w:r>
            <w:r w:rsidRPr="00D429BD">
              <w:t xml:space="preserve"> alle tredjelandsstatsborgere, der har passeret den ydre grænse på </w:t>
            </w:r>
            <w:r w:rsidRPr="00D429BD">
              <w:rPr>
                <w:b/>
                <w:bCs/>
                <w:i/>
                <w:iCs/>
              </w:rPr>
              <w:t>ulovlig</w:t>
            </w:r>
            <w:r w:rsidRPr="00D429BD">
              <w:t xml:space="preserve"> vis, </w:t>
            </w:r>
            <w:r w:rsidRPr="00D429BD">
              <w:rPr>
                <w:b/>
                <w:bCs/>
                <w:i/>
                <w:iCs/>
              </w:rPr>
              <w:t>af</w:t>
            </w:r>
            <w:r w:rsidRPr="00D429BD">
              <w:t xml:space="preserve"> dem, der har ansøgt om international beskyttelse ved ind- og udrejsekontrol uden at opfylde indrejsebetingelserne, samt </w:t>
            </w:r>
            <w:r w:rsidRPr="00D429BD">
              <w:rPr>
                <w:b/>
                <w:bCs/>
                <w:i/>
                <w:iCs/>
              </w:rPr>
              <w:t>af</w:t>
            </w:r>
            <w:r w:rsidRPr="00D429BD">
              <w:t xml:space="preserve"> dem, der er sat i land efter en eftersøgnings- og redningsaktion, </w:t>
            </w:r>
            <w:r w:rsidRPr="00D429BD">
              <w:rPr>
                <w:b/>
                <w:bCs/>
                <w:i/>
                <w:iCs/>
              </w:rPr>
              <w:t>inden</w:t>
            </w:r>
            <w:r w:rsidRPr="00D429BD">
              <w:t xml:space="preserve"> de henvises til den relevante procedure.</w:t>
            </w:r>
          </w:p>
        </w:tc>
        <w:tc>
          <w:tcPr>
            <w:tcW w:w="4876" w:type="dxa"/>
          </w:tcPr>
          <w:p w14:paraId="3512780E" w14:textId="77777777" w:rsidR="00DA03F2" w:rsidRPr="00D429BD" w:rsidRDefault="00DA03F2" w:rsidP="00453413">
            <w:pPr>
              <w:pStyle w:val="Normal6a"/>
            </w:pPr>
            <w:r w:rsidRPr="00D429BD">
              <w:t xml:space="preserve">Ved denne forordning indføres der </w:t>
            </w:r>
            <w:r w:rsidRPr="00D429BD">
              <w:rPr>
                <w:b/>
                <w:bCs/>
                <w:i/>
                <w:iCs/>
              </w:rPr>
              <w:t>en screeningsprocedure for</w:t>
            </w:r>
            <w:r w:rsidRPr="00D429BD">
              <w:t xml:space="preserve"> alle tredjelandsstatsborgere, der har passeret den ydre grænse på </w:t>
            </w:r>
            <w:r w:rsidRPr="00D429BD">
              <w:rPr>
                <w:b/>
                <w:bCs/>
                <w:i/>
                <w:iCs/>
              </w:rPr>
              <w:t>irregulær</w:t>
            </w:r>
            <w:r w:rsidRPr="00D429BD">
              <w:t xml:space="preserve"> vis, </w:t>
            </w:r>
            <w:r w:rsidRPr="00D429BD">
              <w:rPr>
                <w:b/>
                <w:bCs/>
                <w:i/>
                <w:iCs/>
              </w:rPr>
              <w:t>for</w:t>
            </w:r>
            <w:r w:rsidRPr="00D429BD">
              <w:t xml:space="preserve"> dem, der har ansøgt om international beskyttelse ved ind- og udrejsekontrol uden at opfylde indrejsebetingelserne, samt </w:t>
            </w:r>
            <w:r w:rsidRPr="00D429BD">
              <w:rPr>
                <w:b/>
                <w:bCs/>
                <w:i/>
                <w:iCs/>
              </w:rPr>
              <w:t>for</w:t>
            </w:r>
            <w:r w:rsidRPr="00D429BD">
              <w:t xml:space="preserve"> dem, der er sat i land efter en eftersøgnings- og redningsaktion, </w:t>
            </w:r>
            <w:r w:rsidRPr="00D429BD">
              <w:rPr>
                <w:b/>
                <w:bCs/>
                <w:i/>
                <w:iCs/>
              </w:rPr>
              <w:t>så</w:t>
            </w:r>
            <w:r w:rsidRPr="00D429BD">
              <w:t xml:space="preserve"> de </w:t>
            </w:r>
            <w:r w:rsidRPr="00D429BD">
              <w:rPr>
                <w:b/>
                <w:bCs/>
                <w:i/>
                <w:iCs/>
              </w:rPr>
              <w:t xml:space="preserve">kan </w:t>
            </w:r>
            <w:r w:rsidRPr="00D429BD">
              <w:t>henvises til den relevante procedure.</w:t>
            </w:r>
          </w:p>
        </w:tc>
      </w:tr>
    </w:tbl>
    <w:p w14:paraId="7CAB42E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132075C" w14:textId="77777777" w:rsidR="00DA03F2" w:rsidRPr="00D429BD" w:rsidRDefault="00DA03F2" w:rsidP="00DA03F2">
      <w:r w:rsidRPr="00D429BD">
        <w:rPr>
          <w:rStyle w:val="HideTWBExt"/>
          <w:noProof w:val="0"/>
          <w:color w:val="auto"/>
        </w:rPr>
        <w:t>&lt;/Amend&gt;</w:t>
      </w:r>
    </w:p>
    <w:p w14:paraId="4248109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358</w:t>
      </w:r>
      <w:r w:rsidRPr="00D429BD">
        <w:rPr>
          <w:rStyle w:val="HideTWBExt"/>
          <w:noProof w:val="0"/>
          <w:color w:val="auto"/>
        </w:rPr>
        <w:t>&lt;/NumAm&gt;</w:t>
      </w:r>
    </w:p>
    <w:p w14:paraId="61B1B5EA"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799CC744" w14:textId="77777777" w:rsidR="00DA03F2" w:rsidRPr="00D429BD" w:rsidRDefault="00DA03F2" w:rsidP="00DA03F2">
      <w:pPr>
        <w:pStyle w:val="NormalBold"/>
      </w:pPr>
      <w:r w:rsidRPr="00D429BD">
        <w:rPr>
          <w:rStyle w:val="HideTWBExt"/>
          <w:noProof w:val="0"/>
          <w:color w:val="auto"/>
        </w:rPr>
        <w:t>&lt;/RepeatBlock-By&gt;</w:t>
      </w:r>
    </w:p>
    <w:p w14:paraId="0E95862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949133D" w14:textId="77777777" w:rsidR="00DA03F2" w:rsidRPr="00D429BD" w:rsidRDefault="00DA03F2" w:rsidP="00DA03F2">
      <w:pPr>
        <w:pStyle w:val="NormalBold"/>
      </w:pPr>
      <w:r w:rsidRPr="00D429BD">
        <w:rPr>
          <w:rStyle w:val="HideTWBExt"/>
          <w:noProof w:val="0"/>
          <w:color w:val="auto"/>
        </w:rPr>
        <w:t>&lt;Article&gt;</w:t>
      </w:r>
      <w:r w:rsidRPr="00D429BD">
        <w:t>Artikel 1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BF4D2E9" w14:textId="77777777" w:rsidTr="00453413">
        <w:trPr>
          <w:trHeight w:hRule="exact" w:val="240"/>
          <w:jc w:val="center"/>
        </w:trPr>
        <w:tc>
          <w:tcPr>
            <w:tcW w:w="9752" w:type="dxa"/>
            <w:gridSpan w:val="2"/>
          </w:tcPr>
          <w:p w14:paraId="2373C90E" w14:textId="77777777" w:rsidR="00DA03F2" w:rsidRPr="00D429BD" w:rsidRDefault="00DA03F2" w:rsidP="00453413"/>
        </w:tc>
      </w:tr>
      <w:tr w:rsidR="008126DB" w:rsidRPr="00D429BD" w14:paraId="2ABB7710" w14:textId="77777777" w:rsidTr="00453413">
        <w:trPr>
          <w:trHeight w:val="240"/>
          <w:jc w:val="center"/>
        </w:trPr>
        <w:tc>
          <w:tcPr>
            <w:tcW w:w="4876" w:type="dxa"/>
          </w:tcPr>
          <w:p w14:paraId="6A4C10A7" w14:textId="77777777" w:rsidR="00DA03F2" w:rsidRPr="00D429BD" w:rsidRDefault="00DA03F2" w:rsidP="00453413">
            <w:pPr>
              <w:pStyle w:val="AmColumnHeading"/>
            </w:pPr>
            <w:r w:rsidRPr="00D429BD">
              <w:t>Kommissionens forslag</w:t>
            </w:r>
          </w:p>
        </w:tc>
        <w:tc>
          <w:tcPr>
            <w:tcW w:w="4876" w:type="dxa"/>
          </w:tcPr>
          <w:p w14:paraId="0327D8F9" w14:textId="77777777" w:rsidR="00DA03F2" w:rsidRPr="00D429BD" w:rsidRDefault="00DA03F2" w:rsidP="00453413">
            <w:pPr>
              <w:pStyle w:val="AmColumnHeading"/>
            </w:pPr>
            <w:r w:rsidRPr="00D429BD">
              <w:t>Ændringsforslag</w:t>
            </w:r>
          </w:p>
        </w:tc>
      </w:tr>
      <w:tr w:rsidR="008126DB" w:rsidRPr="00D429BD" w14:paraId="2BB87A76" w14:textId="77777777" w:rsidTr="00453413">
        <w:trPr>
          <w:jc w:val="center"/>
        </w:trPr>
        <w:tc>
          <w:tcPr>
            <w:tcW w:w="4876" w:type="dxa"/>
          </w:tcPr>
          <w:p w14:paraId="74D379E7" w14:textId="77777777" w:rsidR="00DA03F2" w:rsidRPr="00D429BD" w:rsidRDefault="00DA03F2" w:rsidP="00453413">
            <w:pPr>
              <w:pStyle w:val="Normal6a"/>
            </w:pPr>
            <w:r w:rsidRPr="00D429BD">
              <w:t>Ved denne forordning indføres der ved medlemsstaternes ydre grænser screening af alle tredjelandsstatsborgere, der har passeret den ydre grænse på ulovlig vis, af dem, der har ansøgt om international beskyttelse ved ind- og udrejsekontrol uden at opfylde indrejsebetingelserne</w:t>
            </w:r>
            <w:r w:rsidRPr="00D429BD">
              <w:rPr>
                <w:b/>
                <w:bCs/>
                <w:i/>
                <w:iCs/>
              </w:rPr>
              <w:t>, samt af dem, der er sat i land efter en eftersøgnings- og redningsaktion</w:t>
            </w:r>
            <w:r w:rsidRPr="00D429BD">
              <w:t>, inden de henvises til den relevante procedure.</w:t>
            </w:r>
          </w:p>
        </w:tc>
        <w:tc>
          <w:tcPr>
            <w:tcW w:w="4876" w:type="dxa"/>
          </w:tcPr>
          <w:p w14:paraId="6FF882A2" w14:textId="77777777" w:rsidR="00DA03F2" w:rsidRPr="00D429BD" w:rsidRDefault="00DA03F2" w:rsidP="00453413">
            <w:pPr>
              <w:pStyle w:val="Normal6a"/>
            </w:pPr>
            <w:r w:rsidRPr="00D429BD">
              <w:t xml:space="preserve">Ved denne forordning indføres der ved medlemsstaternes ydre grænser screening af alle tredjelandsstatsborgere, der har passeret den ydre grænse på ulovlig vis, </w:t>
            </w:r>
            <w:r w:rsidRPr="00D429BD">
              <w:rPr>
                <w:b/>
                <w:bCs/>
                <w:i/>
                <w:iCs/>
              </w:rPr>
              <w:t xml:space="preserve">og </w:t>
            </w:r>
            <w:r w:rsidRPr="00D429BD">
              <w:t>af dem, der har ansøgt om international beskyttelse ved ind- og udrejsekontrol uden at opfylde indrejsebetingelserne, inden de henvises til den relevante procedure.</w:t>
            </w:r>
          </w:p>
        </w:tc>
      </w:tr>
    </w:tbl>
    <w:p w14:paraId="5F3ED33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839B05D" w14:textId="77777777" w:rsidR="00DA03F2" w:rsidRPr="00D429BD" w:rsidRDefault="00DA03F2" w:rsidP="00DA03F2">
      <w:r w:rsidRPr="00D429BD">
        <w:rPr>
          <w:rStyle w:val="HideTWBExt"/>
          <w:noProof w:val="0"/>
          <w:color w:val="auto"/>
        </w:rPr>
        <w:t>&lt;/Amend&gt;</w:t>
      </w:r>
    </w:p>
    <w:p w14:paraId="1A6FD92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359</w:t>
      </w:r>
      <w:r w:rsidRPr="00D429BD">
        <w:rPr>
          <w:rStyle w:val="HideTWBExt"/>
          <w:noProof w:val="0"/>
          <w:color w:val="auto"/>
        </w:rPr>
        <w:t>&lt;/NumAm&gt;</w:t>
      </w:r>
    </w:p>
    <w:p w14:paraId="4FEA1783"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6294E9D5" w14:textId="77777777" w:rsidR="00DA03F2" w:rsidRPr="00D429BD" w:rsidRDefault="00DA03F2" w:rsidP="00DA03F2">
      <w:pPr>
        <w:pStyle w:val="NormalBold"/>
      </w:pPr>
      <w:r w:rsidRPr="00D429BD">
        <w:rPr>
          <w:rStyle w:val="HideTWBExt"/>
          <w:noProof w:val="0"/>
          <w:color w:val="auto"/>
        </w:rPr>
        <w:t>&lt;/RepeatBlock-By&gt;</w:t>
      </w:r>
    </w:p>
    <w:p w14:paraId="05DB8A2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24F40EC" w14:textId="77777777" w:rsidR="00DA03F2" w:rsidRPr="00D429BD" w:rsidRDefault="00DA03F2" w:rsidP="00DA03F2">
      <w:pPr>
        <w:pStyle w:val="NormalBold"/>
      </w:pPr>
      <w:r w:rsidRPr="00D429BD">
        <w:rPr>
          <w:rStyle w:val="HideTWBExt"/>
          <w:noProof w:val="0"/>
          <w:color w:val="auto"/>
        </w:rPr>
        <w:t>&lt;Article&gt;</w:t>
      </w:r>
      <w:r w:rsidRPr="00D429BD">
        <w:t>Artikel 1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7978513" w14:textId="77777777" w:rsidTr="00453413">
        <w:trPr>
          <w:trHeight w:hRule="exact" w:val="240"/>
          <w:jc w:val="center"/>
        </w:trPr>
        <w:tc>
          <w:tcPr>
            <w:tcW w:w="9752" w:type="dxa"/>
            <w:gridSpan w:val="2"/>
          </w:tcPr>
          <w:p w14:paraId="457A8044" w14:textId="77777777" w:rsidR="00DA03F2" w:rsidRPr="00D429BD" w:rsidRDefault="00DA03F2" w:rsidP="00453413"/>
        </w:tc>
      </w:tr>
      <w:tr w:rsidR="008126DB" w:rsidRPr="00D429BD" w14:paraId="242DA984" w14:textId="77777777" w:rsidTr="00453413">
        <w:trPr>
          <w:trHeight w:val="240"/>
          <w:jc w:val="center"/>
        </w:trPr>
        <w:tc>
          <w:tcPr>
            <w:tcW w:w="4876" w:type="dxa"/>
          </w:tcPr>
          <w:p w14:paraId="5AD8F19B" w14:textId="77777777" w:rsidR="00DA03F2" w:rsidRPr="00D429BD" w:rsidRDefault="00DA03F2" w:rsidP="00453413">
            <w:pPr>
              <w:pStyle w:val="AmColumnHeading"/>
            </w:pPr>
            <w:r w:rsidRPr="00D429BD">
              <w:t>Kommissionens forslag</w:t>
            </w:r>
          </w:p>
        </w:tc>
        <w:tc>
          <w:tcPr>
            <w:tcW w:w="4876" w:type="dxa"/>
          </w:tcPr>
          <w:p w14:paraId="4FB9C0FE" w14:textId="77777777" w:rsidR="00DA03F2" w:rsidRPr="00D429BD" w:rsidRDefault="00DA03F2" w:rsidP="00453413">
            <w:pPr>
              <w:pStyle w:val="AmColumnHeading"/>
            </w:pPr>
            <w:r w:rsidRPr="00D429BD">
              <w:t>Ændringsforslag</w:t>
            </w:r>
          </w:p>
        </w:tc>
      </w:tr>
      <w:tr w:rsidR="008126DB" w:rsidRPr="00D429BD" w14:paraId="2F7CB48C" w14:textId="77777777" w:rsidTr="00453413">
        <w:trPr>
          <w:jc w:val="center"/>
        </w:trPr>
        <w:tc>
          <w:tcPr>
            <w:tcW w:w="4876" w:type="dxa"/>
          </w:tcPr>
          <w:p w14:paraId="06CCED3F" w14:textId="77777777" w:rsidR="00DA03F2" w:rsidRPr="00D429BD" w:rsidRDefault="00DA03F2" w:rsidP="00453413">
            <w:pPr>
              <w:pStyle w:val="Normal6a"/>
            </w:pPr>
            <w:r w:rsidRPr="00D429BD">
              <w:t>Ved denne forordning indføres der ved medlemsstaternes ydre grænser screening af alle tredjelandsstatsborgere, der har passeret den ydre grænse på ulovlig vis, af dem, der har ansøgt om international beskyttelse ved ind- og udrejsekontrol uden at opfylde indrejsebetingelserne, samt af dem, der er sat i land efter en eftersøgnings- og redningsaktion, inden de henvises til den relevante procedure.</w:t>
            </w:r>
          </w:p>
        </w:tc>
        <w:tc>
          <w:tcPr>
            <w:tcW w:w="4876" w:type="dxa"/>
          </w:tcPr>
          <w:p w14:paraId="7EB63784" w14:textId="77777777" w:rsidR="00DA03F2" w:rsidRPr="00D429BD" w:rsidRDefault="00DA03F2" w:rsidP="00453413">
            <w:pPr>
              <w:pStyle w:val="Normal6a"/>
            </w:pPr>
            <w:r w:rsidRPr="00D429BD">
              <w:t xml:space="preserve">Ved denne forordning indføres der ved medlemsstaternes ydre grænser screening af alle tredjelandsstatsborgere, der </w:t>
            </w:r>
            <w:r w:rsidRPr="00D429BD">
              <w:rPr>
                <w:b/>
                <w:bCs/>
                <w:i/>
                <w:iCs/>
              </w:rPr>
              <w:t xml:space="preserve">uautoriseret </w:t>
            </w:r>
            <w:r w:rsidRPr="00D429BD">
              <w:t>har passeret den ydre grænse på ulovlig vis, af dem, der har ansøgt om international beskyttelse ved ind- og udrejsekontrol uden at opfylde indrejsebetingelserne, samt af dem, der er sat i land efter en eftersøgnings- og redningsaktion, inden de henvises til den relevante procedure.</w:t>
            </w:r>
          </w:p>
        </w:tc>
      </w:tr>
    </w:tbl>
    <w:p w14:paraId="5E27206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E13A69A" w14:textId="77777777" w:rsidR="00DA03F2" w:rsidRPr="00D429BD" w:rsidRDefault="00DA03F2" w:rsidP="00DA03F2">
      <w:r w:rsidRPr="00D429BD">
        <w:rPr>
          <w:rStyle w:val="HideTWBExt"/>
          <w:noProof w:val="0"/>
          <w:color w:val="auto"/>
        </w:rPr>
        <w:t>&lt;/Amend&gt;</w:t>
      </w:r>
    </w:p>
    <w:p w14:paraId="50058A0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360</w:t>
      </w:r>
      <w:r w:rsidRPr="00D429BD">
        <w:rPr>
          <w:rStyle w:val="HideTWBExt"/>
          <w:noProof w:val="0"/>
          <w:color w:val="auto"/>
        </w:rPr>
        <w:t>&lt;/NumAm&gt;</w:t>
      </w:r>
    </w:p>
    <w:p w14:paraId="7F8CCE9C"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57DF2CFC" w14:textId="77777777" w:rsidR="00DA03F2" w:rsidRPr="00D429BD" w:rsidRDefault="00DA03F2" w:rsidP="00DA03F2">
      <w:pPr>
        <w:pStyle w:val="NormalBold"/>
      </w:pPr>
      <w:r w:rsidRPr="00D429BD">
        <w:rPr>
          <w:rStyle w:val="HideTWBExt"/>
          <w:noProof w:val="0"/>
          <w:color w:val="auto"/>
        </w:rPr>
        <w:t>&lt;/RepeatBlock-By&gt;</w:t>
      </w:r>
    </w:p>
    <w:p w14:paraId="27CD923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46E490E" w14:textId="77777777" w:rsidR="00DA03F2" w:rsidRPr="00D429BD" w:rsidRDefault="00DA03F2" w:rsidP="00DA03F2">
      <w:pPr>
        <w:pStyle w:val="NormalBold"/>
      </w:pPr>
      <w:r w:rsidRPr="00D429BD">
        <w:rPr>
          <w:rStyle w:val="HideTWBExt"/>
          <w:noProof w:val="0"/>
          <w:color w:val="auto"/>
        </w:rPr>
        <w:t>&lt;Article&gt;</w:t>
      </w:r>
      <w:r w:rsidRPr="00D429BD">
        <w:t>Artikel 1 – stk. 1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1017F12" w14:textId="77777777" w:rsidTr="00453413">
        <w:trPr>
          <w:trHeight w:hRule="exact" w:val="240"/>
          <w:jc w:val="center"/>
        </w:trPr>
        <w:tc>
          <w:tcPr>
            <w:tcW w:w="9752" w:type="dxa"/>
            <w:gridSpan w:val="2"/>
          </w:tcPr>
          <w:p w14:paraId="65F55D19" w14:textId="77777777" w:rsidR="00DA03F2" w:rsidRPr="00D429BD" w:rsidRDefault="00DA03F2" w:rsidP="00453413"/>
        </w:tc>
      </w:tr>
      <w:tr w:rsidR="008126DB" w:rsidRPr="00D429BD" w14:paraId="082E6417" w14:textId="77777777" w:rsidTr="00453413">
        <w:trPr>
          <w:trHeight w:val="240"/>
          <w:jc w:val="center"/>
        </w:trPr>
        <w:tc>
          <w:tcPr>
            <w:tcW w:w="4876" w:type="dxa"/>
          </w:tcPr>
          <w:p w14:paraId="01749A1A" w14:textId="77777777" w:rsidR="00DA03F2" w:rsidRPr="00D429BD" w:rsidRDefault="00DA03F2" w:rsidP="00453413">
            <w:pPr>
              <w:pStyle w:val="AmColumnHeading"/>
            </w:pPr>
            <w:r w:rsidRPr="00D429BD">
              <w:t>Kommissionens forslag</w:t>
            </w:r>
          </w:p>
        </w:tc>
        <w:tc>
          <w:tcPr>
            <w:tcW w:w="4876" w:type="dxa"/>
          </w:tcPr>
          <w:p w14:paraId="714892A3" w14:textId="77777777" w:rsidR="00DA03F2" w:rsidRPr="00D429BD" w:rsidRDefault="00DA03F2" w:rsidP="00453413">
            <w:pPr>
              <w:pStyle w:val="AmColumnHeading"/>
            </w:pPr>
            <w:r w:rsidRPr="00D429BD">
              <w:t>Ændringsforslag</w:t>
            </w:r>
          </w:p>
        </w:tc>
      </w:tr>
      <w:tr w:rsidR="008126DB" w:rsidRPr="00D429BD" w14:paraId="2F4B7195" w14:textId="77777777" w:rsidTr="00453413">
        <w:trPr>
          <w:jc w:val="center"/>
        </w:trPr>
        <w:tc>
          <w:tcPr>
            <w:tcW w:w="4876" w:type="dxa"/>
          </w:tcPr>
          <w:p w14:paraId="76C28285" w14:textId="77777777" w:rsidR="00DA03F2" w:rsidRPr="00D429BD" w:rsidRDefault="00DA03F2" w:rsidP="00453413">
            <w:pPr>
              <w:pStyle w:val="Normal6a"/>
            </w:pPr>
          </w:p>
        </w:tc>
        <w:tc>
          <w:tcPr>
            <w:tcW w:w="4876" w:type="dxa"/>
          </w:tcPr>
          <w:p w14:paraId="1F16230D" w14:textId="77777777" w:rsidR="00DA03F2" w:rsidRPr="00D429BD" w:rsidRDefault="00DA03F2" w:rsidP="00453413">
            <w:pPr>
              <w:pStyle w:val="Normal6a"/>
            </w:pPr>
            <w:r w:rsidRPr="00D429BD">
              <w:rPr>
                <w:b/>
                <w:i/>
              </w:rPr>
              <w:t>Formålet med denne forordning er at styrke kontrollen ved de ydre grænser, såfremt der på trods af de anvendte grænseovervågningsforanstaltninger finder ulovlig grænsepassage sted fra tredjelandsstatsborgeres side, som ikke opfylder indrejsebetingelserne i artikel 6 i forordning (EU) 2016/399.</w:t>
            </w:r>
          </w:p>
        </w:tc>
      </w:tr>
    </w:tbl>
    <w:p w14:paraId="7C511C0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EACE32D" w14:textId="77777777" w:rsidR="00DA03F2" w:rsidRPr="00D429BD" w:rsidRDefault="00DA03F2" w:rsidP="00DA03F2">
      <w:pPr>
        <w:pStyle w:val="AmJustTitle"/>
      </w:pPr>
      <w:r w:rsidRPr="00D429BD">
        <w:rPr>
          <w:rStyle w:val="HideTWBExt"/>
          <w:noProof w:val="0"/>
          <w:color w:val="auto"/>
        </w:rPr>
        <w:t>&lt;TitreJust&gt;</w:t>
      </w:r>
      <w:r w:rsidRPr="00D429BD">
        <w:t>Begrundelse</w:t>
      </w:r>
      <w:r w:rsidRPr="00D429BD">
        <w:rPr>
          <w:rStyle w:val="HideTWBExt"/>
          <w:noProof w:val="0"/>
          <w:color w:val="auto"/>
        </w:rPr>
        <w:t>&lt;/TitreJust&gt;</w:t>
      </w:r>
    </w:p>
    <w:p w14:paraId="59941CD3" w14:textId="77777777" w:rsidR="00DA03F2" w:rsidRPr="00D429BD" w:rsidRDefault="00DA03F2" w:rsidP="00DA03F2">
      <w:pPr>
        <w:pStyle w:val="AmJustText"/>
      </w:pPr>
      <w:r w:rsidRPr="00D429BD">
        <w:t>Dette ændringsforslag supplerer Schengengrænsekodeksen med hensyn til grænsekontrol, når det gælder tilfælde af ulovlig passage af de ydre grænser.</w:t>
      </w:r>
    </w:p>
    <w:p w14:paraId="22229E93" w14:textId="77777777" w:rsidR="00DA03F2" w:rsidRPr="00D429BD" w:rsidRDefault="00DA03F2" w:rsidP="00DA03F2">
      <w:r w:rsidRPr="00D429BD">
        <w:rPr>
          <w:rStyle w:val="HideTWBExt"/>
          <w:noProof w:val="0"/>
          <w:color w:val="auto"/>
        </w:rPr>
        <w:t>&lt;/Amend&gt;</w:t>
      </w:r>
    </w:p>
    <w:p w14:paraId="5DA3526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361</w:t>
      </w:r>
      <w:r w:rsidRPr="00D429BD">
        <w:rPr>
          <w:rStyle w:val="HideTWBExt"/>
          <w:noProof w:val="0"/>
          <w:color w:val="auto"/>
        </w:rPr>
        <w:t>&lt;/NumAm&gt;</w:t>
      </w:r>
    </w:p>
    <w:p w14:paraId="5D9E4C4E" w14:textId="77777777" w:rsidR="00DA03F2" w:rsidRPr="00D429BD" w:rsidRDefault="00DA03F2" w:rsidP="00DA03F2">
      <w:pPr>
        <w:pStyle w:val="NormalBold"/>
      </w:pPr>
      <w:r w:rsidRPr="00D429BD">
        <w:rPr>
          <w:rStyle w:val="HideTWBExt"/>
          <w:noProof w:val="0"/>
          <w:color w:val="auto"/>
        </w:rPr>
        <w:t>&lt;RepeatBlock-By&gt;&lt;Members&gt;</w:t>
      </w:r>
      <w:r w:rsidRPr="00D429BD">
        <w:t>Jean-Paul Garraud, Nicolas Bay</w:t>
      </w:r>
      <w:r w:rsidRPr="00D429BD">
        <w:rPr>
          <w:rStyle w:val="HideTWBExt"/>
          <w:noProof w:val="0"/>
          <w:color w:val="auto"/>
        </w:rPr>
        <w:t>&lt;/Members&gt;</w:t>
      </w:r>
    </w:p>
    <w:p w14:paraId="1CE24054" w14:textId="77777777" w:rsidR="00DA03F2" w:rsidRPr="00D429BD" w:rsidRDefault="00DA03F2" w:rsidP="00DA03F2">
      <w:pPr>
        <w:pStyle w:val="NormalBold"/>
      </w:pPr>
      <w:r w:rsidRPr="00D429BD">
        <w:rPr>
          <w:rStyle w:val="HideTWBExt"/>
          <w:noProof w:val="0"/>
          <w:color w:val="auto"/>
        </w:rPr>
        <w:t>&lt;/RepeatBlock-By&gt;</w:t>
      </w:r>
    </w:p>
    <w:p w14:paraId="2ECA90E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C251B0D" w14:textId="77777777" w:rsidR="00DA03F2" w:rsidRPr="00D429BD" w:rsidRDefault="00DA03F2" w:rsidP="00DA03F2">
      <w:pPr>
        <w:pStyle w:val="NormalBold"/>
      </w:pPr>
      <w:r w:rsidRPr="00D429BD">
        <w:rPr>
          <w:rStyle w:val="HideTWBExt"/>
          <w:noProof w:val="0"/>
          <w:color w:val="auto"/>
        </w:rPr>
        <w:t>&lt;Article&gt;</w:t>
      </w:r>
      <w:r w:rsidRPr="00D429BD">
        <w:t>Artikel 1 – stk. 1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FB73037" w14:textId="77777777" w:rsidTr="00453413">
        <w:trPr>
          <w:trHeight w:hRule="exact" w:val="240"/>
          <w:jc w:val="center"/>
        </w:trPr>
        <w:tc>
          <w:tcPr>
            <w:tcW w:w="9752" w:type="dxa"/>
            <w:gridSpan w:val="2"/>
          </w:tcPr>
          <w:p w14:paraId="268B793F" w14:textId="77777777" w:rsidR="00DA03F2" w:rsidRPr="00D429BD" w:rsidRDefault="00DA03F2" w:rsidP="00453413"/>
        </w:tc>
      </w:tr>
      <w:tr w:rsidR="008126DB" w:rsidRPr="00D429BD" w14:paraId="2223F043" w14:textId="77777777" w:rsidTr="00453413">
        <w:trPr>
          <w:trHeight w:val="240"/>
          <w:jc w:val="center"/>
        </w:trPr>
        <w:tc>
          <w:tcPr>
            <w:tcW w:w="4876" w:type="dxa"/>
          </w:tcPr>
          <w:p w14:paraId="41C18F03" w14:textId="77777777" w:rsidR="00DA03F2" w:rsidRPr="00D429BD" w:rsidRDefault="00DA03F2" w:rsidP="00453413">
            <w:pPr>
              <w:pStyle w:val="AmColumnHeading"/>
            </w:pPr>
            <w:r w:rsidRPr="00D429BD">
              <w:t>Kommissionens forslag</w:t>
            </w:r>
          </w:p>
        </w:tc>
        <w:tc>
          <w:tcPr>
            <w:tcW w:w="4876" w:type="dxa"/>
          </w:tcPr>
          <w:p w14:paraId="3998488C" w14:textId="77777777" w:rsidR="00DA03F2" w:rsidRPr="00D429BD" w:rsidRDefault="00DA03F2" w:rsidP="00453413">
            <w:pPr>
              <w:pStyle w:val="AmColumnHeading"/>
            </w:pPr>
            <w:r w:rsidRPr="00D429BD">
              <w:t>Ændringsforslag</w:t>
            </w:r>
          </w:p>
        </w:tc>
      </w:tr>
      <w:tr w:rsidR="008126DB" w:rsidRPr="00D429BD" w14:paraId="265A0170" w14:textId="77777777" w:rsidTr="00453413">
        <w:trPr>
          <w:jc w:val="center"/>
        </w:trPr>
        <w:tc>
          <w:tcPr>
            <w:tcW w:w="4876" w:type="dxa"/>
          </w:tcPr>
          <w:p w14:paraId="57C5062B" w14:textId="77777777" w:rsidR="00DA03F2" w:rsidRPr="00D429BD" w:rsidRDefault="00DA03F2" w:rsidP="00453413">
            <w:pPr>
              <w:pStyle w:val="Normal6a"/>
            </w:pPr>
          </w:p>
        </w:tc>
        <w:tc>
          <w:tcPr>
            <w:tcW w:w="4876" w:type="dxa"/>
          </w:tcPr>
          <w:p w14:paraId="3C8A7291" w14:textId="77777777" w:rsidR="00DA03F2" w:rsidRPr="00D429BD" w:rsidRDefault="00DA03F2" w:rsidP="00453413">
            <w:pPr>
              <w:pStyle w:val="Normal6a"/>
            </w:pPr>
            <w:r w:rsidRPr="00D429BD">
              <w:rPr>
                <w:b/>
                <w:i/>
              </w:rPr>
              <w:t>Denne forordning bør have til formål at forhindre Europas oversvømmelse med migranter.</w:t>
            </w:r>
          </w:p>
        </w:tc>
      </w:tr>
    </w:tbl>
    <w:p w14:paraId="65F5FA9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289AF841" w14:textId="77777777" w:rsidR="00DA03F2" w:rsidRPr="00D429BD" w:rsidRDefault="00DA03F2" w:rsidP="00DA03F2">
      <w:r w:rsidRPr="00D429BD">
        <w:rPr>
          <w:rStyle w:val="HideTWBExt"/>
          <w:noProof w:val="0"/>
          <w:color w:val="auto"/>
        </w:rPr>
        <w:t>&lt;/Amend&gt;</w:t>
      </w:r>
    </w:p>
    <w:p w14:paraId="7BCEB24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362</w:t>
      </w:r>
      <w:r w:rsidRPr="00D429BD">
        <w:rPr>
          <w:rStyle w:val="HideTWBExt"/>
          <w:noProof w:val="0"/>
          <w:color w:val="auto"/>
        </w:rPr>
        <w:t>&lt;/NumAm&gt;</w:t>
      </w:r>
    </w:p>
    <w:p w14:paraId="439B13E2"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2F568BC3" w14:textId="77777777" w:rsidR="00DA03F2" w:rsidRPr="00D429BD" w:rsidRDefault="00DA03F2" w:rsidP="00DA03F2">
      <w:pPr>
        <w:pStyle w:val="NormalBold"/>
      </w:pPr>
      <w:r w:rsidRPr="00D429BD">
        <w:rPr>
          <w:rStyle w:val="HideTWBExt"/>
          <w:noProof w:val="0"/>
          <w:color w:val="auto"/>
        </w:rPr>
        <w:t>&lt;/RepeatBlock-By&gt;</w:t>
      </w:r>
    </w:p>
    <w:p w14:paraId="263C765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8946115" w14:textId="77777777" w:rsidR="00DA03F2" w:rsidRPr="00D429BD" w:rsidRDefault="00DA03F2" w:rsidP="00DA03F2">
      <w:pPr>
        <w:pStyle w:val="NormalBold"/>
      </w:pPr>
      <w:r w:rsidRPr="00D429BD">
        <w:rPr>
          <w:rStyle w:val="HideTWBExt"/>
          <w:noProof w:val="0"/>
          <w:color w:val="auto"/>
        </w:rPr>
        <w:t>&lt;Article&gt;</w:t>
      </w:r>
      <w:r w:rsidRPr="00D429BD">
        <w:t>Artikel 1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DC7A9FD" w14:textId="77777777" w:rsidTr="00453413">
        <w:trPr>
          <w:trHeight w:hRule="exact" w:val="240"/>
          <w:jc w:val="center"/>
        </w:trPr>
        <w:tc>
          <w:tcPr>
            <w:tcW w:w="9752" w:type="dxa"/>
            <w:gridSpan w:val="2"/>
          </w:tcPr>
          <w:p w14:paraId="6F5D6A65" w14:textId="77777777" w:rsidR="00DA03F2" w:rsidRPr="00D429BD" w:rsidRDefault="00DA03F2" w:rsidP="00453413"/>
        </w:tc>
      </w:tr>
      <w:tr w:rsidR="008126DB" w:rsidRPr="00D429BD" w14:paraId="6733F39F" w14:textId="77777777" w:rsidTr="00453413">
        <w:trPr>
          <w:trHeight w:val="240"/>
          <w:jc w:val="center"/>
        </w:trPr>
        <w:tc>
          <w:tcPr>
            <w:tcW w:w="4876" w:type="dxa"/>
          </w:tcPr>
          <w:p w14:paraId="1FD12E25" w14:textId="77777777" w:rsidR="00DA03F2" w:rsidRPr="00D429BD" w:rsidRDefault="00DA03F2" w:rsidP="00453413">
            <w:pPr>
              <w:pStyle w:val="AmColumnHeading"/>
            </w:pPr>
            <w:r w:rsidRPr="00D429BD">
              <w:t>Kommissionens forslag</w:t>
            </w:r>
          </w:p>
        </w:tc>
        <w:tc>
          <w:tcPr>
            <w:tcW w:w="4876" w:type="dxa"/>
          </w:tcPr>
          <w:p w14:paraId="36E41630" w14:textId="77777777" w:rsidR="00DA03F2" w:rsidRPr="00D429BD" w:rsidRDefault="00DA03F2" w:rsidP="00453413">
            <w:pPr>
              <w:pStyle w:val="AmColumnHeading"/>
            </w:pPr>
            <w:r w:rsidRPr="00D429BD">
              <w:t>Ændringsforslag</w:t>
            </w:r>
          </w:p>
        </w:tc>
      </w:tr>
      <w:tr w:rsidR="008126DB" w:rsidRPr="00D429BD" w14:paraId="41CF5763" w14:textId="77777777" w:rsidTr="00453413">
        <w:trPr>
          <w:jc w:val="center"/>
        </w:trPr>
        <w:tc>
          <w:tcPr>
            <w:tcW w:w="4876" w:type="dxa"/>
          </w:tcPr>
          <w:p w14:paraId="4F15FFD7" w14:textId="77777777" w:rsidR="00DA03F2" w:rsidRPr="00D429BD" w:rsidRDefault="00DA03F2" w:rsidP="00453413">
            <w:pPr>
              <w:pStyle w:val="Normal6a"/>
            </w:pPr>
            <w:r w:rsidRPr="00D429BD">
              <w:rPr>
                <w:b/>
                <w:i/>
              </w:rPr>
              <w:t>Formålet med screeningen er at styrke kontrollen med personer, der er på vej ind i Schengenområdet, og at henvise dem til de relevante procedurer.</w:t>
            </w:r>
          </w:p>
        </w:tc>
        <w:tc>
          <w:tcPr>
            <w:tcW w:w="4876" w:type="dxa"/>
          </w:tcPr>
          <w:p w14:paraId="1A04B639" w14:textId="77777777" w:rsidR="00DA03F2" w:rsidRPr="00D429BD" w:rsidRDefault="00DA03F2" w:rsidP="00453413">
            <w:pPr>
              <w:pStyle w:val="Normal6a"/>
            </w:pPr>
            <w:r w:rsidRPr="00D429BD">
              <w:rPr>
                <w:b/>
                <w:i/>
              </w:rPr>
              <w:t>udgår</w:t>
            </w:r>
          </w:p>
        </w:tc>
      </w:tr>
    </w:tbl>
    <w:p w14:paraId="4A58510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92927C6" w14:textId="77777777" w:rsidR="00DA03F2" w:rsidRPr="00D429BD" w:rsidRDefault="00DA03F2" w:rsidP="00DA03F2">
      <w:r w:rsidRPr="00D429BD">
        <w:rPr>
          <w:rStyle w:val="HideTWBExt"/>
          <w:noProof w:val="0"/>
          <w:color w:val="auto"/>
        </w:rPr>
        <w:t>&lt;/Amend&gt;</w:t>
      </w:r>
    </w:p>
    <w:p w14:paraId="464C659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363</w:t>
      </w:r>
      <w:r w:rsidRPr="00D429BD">
        <w:rPr>
          <w:rStyle w:val="HideTWBExt"/>
          <w:noProof w:val="0"/>
          <w:color w:val="auto"/>
        </w:rPr>
        <w:t>&lt;/NumAm&gt;</w:t>
      </w:r>
    </w:p>
    <w:p w14:paraId="7BE27A5E"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3A7D558B" w14:textId="77777777" w:rsidR="00DA03F2" w:rsidRPr="00D429BD" w:rsidRDefault="00DA03F2" w:rsidP="00DA03F2">
      <w:pPr>
        <w:pStyle w:val="NormalBold"/>
      </w:pPr>
      <w:r w:rsidRPr="00D429BD">
        <w:rPr>
          <w:rStyle w:val="HideTWBExt"/>
          <w:noProof w:val="0"/>
          <w:color w:val="auto"/>
        </w:rPr>
        <w:t>&lt;/RepeatBlock-By&gt;</w:t>
      </w:r>
    </w:p>
    <w:p w14:paraId="754796D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6721AFB" w14:textId="77777777" w:rsidR="00DA03F2" w:rsidRPr="00D429BD" w:rsidRDefault="00DA03F2" w:rsidP="00DA03F2">
      <w:pPr>
        <w:pStyle w:val="NormalBold"/>
      </w:pPr>
      <w:r w:rsidRPr="00D429BD">
        <w:rPr>
          <w:rStyle w:val="HideTWBExt"/>
          <w:noProof w:val="0"/>
          <w:color w:val="auto"/>
        </w:rPr>
        <w:t>&lt;Article&gt;</w:t>
      </w:r>
      <w:r w:rsidRPr="00D429BD">
        <w:t>Artikel 1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E454C4B" w14:textId="77777777" w:rsidTr="00453413">
        <w:trPr>
          <w:trHeight w:hRule="exact" w:val="240"/>
          <w:jc w:val="center"/>
        </w:trPr>
        <w:tc>
          <w:tcPr>
            <w:tcW w:w="9752" w:type="dxa"/>
            <w:gridSpan w:val="2"/>
          </w:tcPr>
          <w:p w14:paraId="7281F29C" w14:textId="77777777" w:rsidR="00DA03F2" w:rsidRPr="00D429BD" w:rsidRDefault="00DA03F2" w:rsidP="00453413"/>
        </w:tc>
      </w:tr>
      <w:tr w:rsidR="008126DB" w:rsidRPr="00D429BD" w14:paraId="41E0597B" w14:textId="77777777" w:rsidTr="00453413">
        <w:trPr>
          <w:trHeight w:val="240"/>
          <w:jc w:val="center"/>
        </w:trPr>
        <w:tc>
          <w:tcPr>
            <w:tcW w:w="4876" w:type="dxa"/>
          </w:tcPr>
          <w:p w14:paraId="438CE2BD" w14:textId="77777777" w:rsidR="00DA03F2" w:rsidRPr="00D429BD" w:rsidRDefault="00DA03F2" w:rsidP="00453413">
            <w:pPr>
              <w:pStyle w:val="AmColumnHeading"/>
            </w:pPr>
            <w:r w:rsidRPr="00D429BD">
              <w:t>Kommissionens forslag</w:t>
            </w:r>
          </w:p>
        </w:tc>
        <w:tc>
          <w:tcPr>
            <w:tcW w:w="4876" w:type="dxa"/>
          </w:tcPr>
          <w:p w14:paraId="0EE3527E" w14:textId="77777777" w:rsidR="00DA03F2" w:rsidRPr="00D429BD" w:rsidRDefault="00DA03F2" w:rsidP="00453413">
            <w:pPr>
              <w:pStyle w:val="AmColumnHeading"/>
            </w:pPr>
            <w:r w:rsidRPr="00D429BD">
              <w:t>Ændringsforslag</w:t>
            </w:r>
          </w:p>
        </w:tc>
      </w:tr>
      <w:tr w:rsidR="008126DB" w:rsidRPr="00D429BD" w14:paraId="6DC4F83C" w14:textId="77777777" w:rsidTr="00453413">
        <w:trPr>
          <w:jc w:val="center"/>
        </w:trPr>
        <w:tc>
          <w:tcPr>
            <w:tcW w:w="4876" w:type="dxa"/>
          </w:tcPr>
          <w:p w14:paraId="56D595E1" w14:textId="77777777" w:rsidR="00DA03F2" w:rsidRPr="00D429BD" w:rsidRDefault="00DA03F2" w:rsidP="00453413">
            <w:pPr>
              <w:pStyle w:val="Normal6a"/>
            </w:pPr>
            <w:r w:rsidRPr="00D429BD">
              <w:rPr>
                <w:b/>
                <w:i/>
              </w:rPr>
              <w:t>Formålet med screeningen er at styrke kontrollen med personer, der er på vej ind i Schengenområdet, og at henvise dem til de relevante procedurer.</w:t>
            </w:r>
          </w:p>
        </w:tc>
        <w:tc>
          <w:tcPr>
            <w:tcW w:w="4876" w:type="dxa"/>
          </w:tcPr>
          <w:p w14:paraId="5AE3BC8B" w14:textId="77777777" w:rsidR="00DA03F2" w:rsidRPr="00D429BD" w:rsidRDefault="00DA03F2" w:rsidP="00453413">
            <w:pPr>
              <w:pStyle w:val="Normal6a"/>
            </w:pPr>
            <w:r w:rsidRPr="00D429BD">
              <w:rPr>
                <w:b/>
                <w:i/>
              </w:rPr>
              <w:t>udgår</w:t>
            </w:r>
          </w:p>
        </w:tc>
      </w:tr>
    </w:tbl>
    <w:p w14:paraId="38740A8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6C5039C" w14:textId="77777777" w:rsidR="00DA03F2" w:rsidRPr="00D429BD" w:rsidRDefault="00DA03F2" w:rsidP="00DA03F2">
      <w:r w:rsidRPr="00D429BD">
        <w:rPr>
          <w:rStyle w:val="HideTWBExt"/>
          <w:noProof w:val="0"/>
          <w:color w:val="auto"/>
        </w:rPr>
        <w:t>&lt;/Amend&gt;</w:t>
      </w:r>
    </w:p>
    <w:p w14:paraId="27021D7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364</w:t>
      </w:r>
      <w:r w:rsidRPr="00D429BD">
        <w:rPr>
          <w:rStyle w:val="HideTWBExt"/>
          <w:noProof w:val="0"/>
          <w:color w:val="auto"/>
        </w:rPr>
        <w:t>&lt;/NumAm&gt;</w:t>
      </w:r>
    </w:p>
    <w:p w14:paraId="17325998"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1A3E880"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81B2688" w14:textId="77777777" w:rsidR="00DA03F2" w:rsidRPr="00D429BD" w:rsidRDefault="00DA03F2" w:rsidP="00DA03F2">
      <w:r w:rsidRPr="00D429BD">
        <w:rPr>
          <w:rStyle w:val="HideTWBExt"/>
          <w:noProof w:val="0"/>
          <w:color w:val="auto"/>
        </w:rPr>
        <w:t>&lt;/RepeatBlock-By&gt;</w:t>
      </w:r>
    </w:p>
    <w:p w14:paraId="14A1F37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40518B2" w14:textId="77777777" w:rsidR="00DA03F2" w:rsidRPr="00D429BD" w:rsidRDefault="00DA03F2" w:rsidP="00DA03F2">
      <w:pPr>
        <w:pStyle w:val="NormalBold"/>
      </w:pPr>
      <w:r w:rsidRPr="00D429BD">
        <w:rPr>
          <w:rStyle w:val="HideTWBExt"/>
          <w:noProof w:val="0"/>
          <w:color w:val="auto"/>
        </w:rPr>
        <w:t>&lt;Article&gt;</w:t>
      </w:r>
      <w:r w:rsidRPr="00D429BD">
        <w:t>Artikel 1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6F6F50B" w14:textId="77777777" w:rsidTr="00453413">
        <w:trPr>
          <w:trHeight w:hRule="exact" w:val="240"/>
          <w:jc w:val="center"/>
        </w:trPr>
        <w:tc>
          <w:tcPr>
            <w:tcW w:w="9752" w:type="dxa"/>
            <w:gridSpan w:val="2"/>
          </w:tcPr>
          <w:p w14:paraId="7291304D" w14:textId="77777777" w:rsidR="00DA03F2" w:rsidRPr="00D429BD" w:rsidRDefault="00DA03F2" w:rsidP="00453413"/>
        </w:tc>
      </w:tr>
      <w:tr w:rsidR="008126DB" w:rsidRPr="00D429BD" w14:paraId="7F086F6C" w14:textId="77777777" w:rsidTr="00453413">
        <w:trPr>
          <w:trHeight w:val="240"/>
          <w:jc w:val="center"/>
        </w:trPr>
        <w:tc>
          <w:tcPr>
            <w:tcW w:w="4876" w:type="dxa"/>
          </w:tcPr>
          <w:p w14:paraId="0B237AFF" w14:textId="77777777" w:rsidR="00DA03F2" w:rsidRPr="00D429BD" w:rsidRDefault="00DA03F2" w:rsidP="00453413">
            <w:pPr>
              <w:pStyle w:val="AmColumnHeading"/>
            </w:pPr>
            <w:r w:rsidRPr="00D429BD">
              <w:t>Kommissionens forslag</w:t>
            </w:r>
          </w:p>
        </w:tc>
        <w:tc>
          <w:tcPr>
            <w:tcW w:w="4876" w:type="dxa"/>
          </w:tcPr>
          <w:p w14:paraId="6B322D80" w14:textId="77777777" w:rsidR="00DA03F2" w:rsidRPr="00D429BD" w:rsidRDefault="00DA03F2" w:rsidP="00453413">
            <w:pPr>
              <w:pStyle w:val="AmColumnHeading"/>
            </w:pPr>
            <w:r w:rsidRPr="00D429BD">
              <w:t>Ændringsforslag</w:t>
            </w:r>
          </w:p>
        </w:tc>
      </w:tr>
      <w:tr w:rsidR="008126DB" w:rsidRPr="00D429BD" w14:paraId="066C4A30" w14:textId="77777777" w:rsidTr="00453413">
        <w:trPr>
          <w:jc w:val="center"/>
        </w:trPr>
        <w:tc>
          <w:tcPr>
            <w:tcW w:w="4876" w:type="dxa"/>
          </w:tcPr>
          <w:p w14:paraId="01A7800B" w14:textId="77777777" w:rsidR="00DA03F2" w:rsidRPr="00D429BD" w:rsidRDefault="00DA03F2" w:rsidP="00453413">
            <w:pPr>
              <w:pStyle w:val="Normal6a"/>
            </w:pPr>
            <w:r w:rsidRPr="00D429BD">
              <w:rPr>
                <w:b/>
                <w:i/>
              </w:rPr>
              <w:t>Formålet med screeningen er at styrke kontrollen med personer, der er på vej ind i Schengenområdet, og at henvise dem til de relevante procedurer.</w:t>
            </w:r>
          </w:p>
        </w:tc>
        <w:tc>
          <w:tcPr>
            <w:tcW w:w="4876" w:type="dxa"/>
          </w:tcPr>
          <w:p w14:paraId="11E7D893" w14:textId="77777777" w:rsidR="00DA03F2" w:rsidRPr="00D429BD" w:rsidRDefault="00DA03F2" w:rsidP="00453413">
            <w:pPr>
              <w:pStyle w:val="Normal6a"/>
            </w:pPr>
            <w:r w:rsidRPr="00D429BD">
              <w:rPr>
                <w:b/>
                <w:i/>
              </w:rPr>
              <w:t>udgår</w:t>
            </w:r>
          </w:p>
        </w:tc>
      </w:tr>
    </w:tbl>
    <w:p w14:paraId="0366B6B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67B7CAE" w14:textId="77777777" w:rsidR="00DA03F2" w:rsidRPr="00D429BD" w:rsidRDefault="00DA03F2" w:rsidP="00DA03F2">
      <w:r w:rsidRPr="00D429BD">
        <w:rPr>
          <w:rStyle w:val="HideTWBExt"/>
          <w:noProof w:val="0"/>
          <w:color w:val="auto"/>
        </w:rPr>
        <w:t>&lt;/Amend&gt;</w:t>
      </w:r>
    </w:p>
    <w:p w14:paraId="3392A04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365</w:t>
      </w:r>
      <w:r w:rsidRPr="00D429BD">
        <w:rPr>
          <w:rStyle w:val="HideTWBExt"/>
          <w:noProof w:val="0"/>
          <w:color w:val="auto"/>
        </w:rPr>
        <w:t>&lt;/NumAm&gt;</w:t>
      </w:r>
    </w:p>
    <w:p w14:paraId="1B1BC80B"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Malik Azmani, Sophia in 't Veld</w:t>
      </w:r>
      <w:r w:rsidRPr="00D429BD">
        <w:rPr>
          <w:rStyle w:val="HideTWBExt"/>
          <w:noProof w:val="0"/>
          <w:color w:val="auto"/>
        </w:rPr>
        <w:t>&lt;/Members&gt;</w:t>
      </w:r>
    </w:p>
    <w:p w14:paraId="13D61854" w14:textId="77777777" w:rsidR="00DA03F2" w:rsidRPr="00D429BD" w:rsidRDefault="00DA03F2" w:rsidP="00DA03F2">
      <w:pPr>
        <w:pStyle w:val="NormalBold"/>
      </w:pPr>
      <w:r w:rsidRPr="00D429BD">
        <w:rPr>
          <w:rStyle w:val="HideTWBExt"/>
          <w:noProof w:val="0"/>
          <w:color w:val="auto"/>
        </w:rPr>
        <w:t>&lt;/RepeatBlock-By&gt;</w:t>
      </w:r>
    </w:p>
    <w:p w14:paraId="1770093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01D3288" w14:textId="77777777" w:rsidR="00DA03F2" w:rsidRPr="00D429BD" w:rsidRDefault="00DA03F2" w:rsidP="00DA03F2">
      <w:pPr>
        <w:pStyle w:val="NormalBold"/>
      </w:pPr>
      <w:r w:rsidRPr="00D429BD">
        <w:rPr>
          <w:rStyle w:val="HideTWBExt"/>
          <w:noProof w:val="0"/>
          <w:color w:val="auto"/>
        </w:rPr>
        <w:t>&lt;Article&gt;</w:t>
      </w:r>
      <w:r w:rsidRPr="00D429BD">
        <w:t>Artikel 1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5E3C908" w14:textId="77777777" w:rsidTr="00453413">
        <w:trPr>
          <w:trHeight w:hRule="exact" w:val="240"/>
          <w:jc w:val="center"/>
        </w:trPr>
        <w:tc>
          <w:tcPr>
            <w:tcW w:w="9752" w:type="dxa"/>
            <w:gridSpan w:val="2"/>
          </w:tcPr>
          <w:p w14:paraId="3B2858CF" w14:textId="77777777" w:rsidR="00DA03F2" w:rsidRPr="00D429BD" w:rsidRDefault="00DA03F2" w:rsidP="00453413"/>
        </w:tc>
      </w:tr>
      <w:tr w:rsidR="008126DB" w:rsidRPr="00D429BD" w14:paraId="101FA8E2" w14:textId="77777777" w:rsidTr="00453413">
        <w:trPr>
          <w:trHeight w:val="240"/>
          <w:jc w:val="center"/>
        </w:trPr>
        <w:tc>
          <w:tcPr>
            <w:tcW w:w="4876" w:type="dxa"/>
          </w:tcPr>
          <w:p w14:paraId="5EA3E47D" w14:textId="77777777" w:rsidR="00DA03F2" w:rsidRPr="00D429BD" w:rsidRDefault="00DA03F2" w:rsidP="00453413">
            <w:pPr>
              <w:pStyle w:val="AmColumnHeading"/>
            </w:pPr>
            <w:r w:rsidRPr="00D429BD">
              <w:t>Kommissionens forslag</w:t>
            </w:r>
          </w:p>
        </w:tc>
        <w:tc>
          <w:tcPr>
            <w:tcW w:w="4876" w:type="dxa"/>
          </w:tcPr>
          <w:p w14:paraId="50816C2C" w14:textId="77777777" w:rsidR="00DA03F2" w:rsidRPr="00D429BD" w:rsidRDefault="00DA03F2" w:rsidP="00453413">
            <w:pPr>
              <w:pStyle w:val="AmColumnHeading"/>
            </w:pPr>
            <w:r w:rsidRPr="00D429BD">
              <w:t>Ændringsforslag</w:t>
            </w:r>
          </w:p>
        </w:tc>
      </w:tr>
      <w:tr w:rsidR="008126DB" w:rsidRPr="00D429BD" w14:paraId="35D4CB57" w14:textId="77777777" w:rsidTr="00453413">
        <w:trPr>
          <w:jc w:val="center"/>
        </w:trPr>
        <w:tc>
          <w:tcPr>
            <w:tcW w:w="4876" w:type="dxa"/>
          </w:tcPr>
          <w:p w14:paraId="299E91DD" w14:textId="77777777" w:rsidR="00DA03F2" w:rsidRPr="00D429BD" w:rsidRDefault="00DA03F2" w:rsidP="00453413">
            <w:pPr>
              <w:pStyle w:val="Normal6a"/>
            </w:pPr>
            <w:r w:rsidRPr="00D429BD">
              <w:t xml:space="preserve">Formålet med screeningen er </w:t>
            </w:r>
            <w:r w:rsidRPr="00D429BD">
              <w:rPr>
                <w:b/>
                <w:bCs/>
                <w:i/>
                <w:iCs/>
              </w:rPr>
              <w:t>at styrke kontrollen med</w:t>
            </w:r>
            <w:r w:rsidRPr="00D429BD">
              <w:t xml:space="preserve"> personer, der er på vej ind i Schengenområdet,</w:t>
            </w:r>
            <w:r w:rsidRPr="00D429BD">
              <w:rPr>
                <w:b/>
                <w:bCs/>
                <w:i/>
                <w:iCs/>
              </w:rPr>
              <w:t xml:space="preserve"> og at henvise dem</w:t>
            </w:r>
            <w:r w:rsidRPr="00D429BD">
              <w:t xml:space="preserve"> til de relevante procedurer.</w:t>
            </w:r>
          </w:p>
        </w:tc>
        <w:tc>
          <w:tcPr>
            <w:tcW w:w="4876" w:type="dxa"/>
          </w:tcPr>
          <w:p w14:paraId="434E81C2" w14:textId="77777777" w:rsidR="00DA03F2" w:rsidRPr="00D429BD" w:rsidRDefault="00DA03F2" w:rsidP="00453413">
            <w:pPr>
              <w:pStyle w:val="Normal6a"/>
            </w:pPr>
            <w:r w:rsidRPr="00D429BD">
              <w:t xml:space="preserve">Formålet med screeningen er </w:t>
            </w:r>
            <w:r w:rsidRPr="00D429BD">
              <w:rPr>
                <w:b/>
                <w:bCs/>
                <w:i/>
                <w:iCs/>
              </w:rPr>
              <w:t>henvisning af</w:t>
            </w:r>
            <w:r w:rsidRPr="00D429BD">
              <w:t xml:space="preserve"> personer, der er på vej ind i Schengenområdet, til de relevante procedurer, </w:t>
            </w:r>
            <w:r w:rsidRPr="00D429BD">
              <w:rPr>
                <w:b/>
                <w:bCs/>
                <w:i/>
                <w:iCs/>
              </w:rPr>
              <w:t>indledende identifikation af personer i en sårbar situation og med behov for sundhedspleje samt af personer, der udgør en trussel mod den indre sikkerhed</w:t>
            </w:r>
            <w:r w:rsidRPr="00D429BD">
              <w:t>.</w:t>
            </w:r>
          </w:p>
        </w:tc>
      </w:tr>
    </w:tbl>
    <w:p w14:paraId="3F89969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C639586" w14:textId="77777777" w:rsidR="00DA03F2" w:rsidRPr="00D429BD" w:rsidRDefault="00DA03F2" w:rsidP="00DA03F2">
      <w:r w:rsidRPr="00D429BD">
        <w:rPr>
          <w:rStyle w:val="HideTWBExt"/>
          <w:noProof w:val="0"/>
          <w:color w:val="auto"/>
        </w:rPr>
        <w:t>&lt;/Amend&gt;</w:t>
      </w:r>
    </w:p>
    <w:p w14:paraId="25EF279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366</w:t>
      </w:r>
      <w:r w:rsidRPr="00D429BD">
        <w:rPr>
          <w:rStyle w:val="HideTWBExt"/>
          <w:noProof w:val="0"/>
          <w:color w:val="auto"/>
        </w:rPr>
        <w:t>&lt;/NumAm&gt;</w:t>
      </w:r>
    </w:p>
    <w:p w14:paraId="62CFC6B1"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58065C86" w14:textId="77777777" w:rsidR="00DA03F2" w:rsidRPr="00D429BD" w:rsidRDefault="00DA03F2" w:rsidP="00DA03F2">
      <w:pPr>
        <w:pStyle w:val="NormalBold"/>
      </w:pPr>
      <w:r w:rsidRPr="00D429BD">
        <w:rPr>
          <w:rStyle w:val="HideTWBExt"/>
          <w:noProof w:val="0"/>
          <w:color w:val="auto"/>
        </w:rPr>
        <w:t>&lt;/RepeatBlock-By&gt;</w:t>
      </w:r>
    </w:p>
    <w:p w14:paraId="071873E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023E625" w14:textId="77777777" w:rsidR="00DA03F2" w:rsidRPr="00D429BD" w:rsidRDefault="00DA03F2" w:rsidP="00DA03F2">
      <w:pPr>
        <w:pStyle w:val="NormalBold"/>
      </w:pPr>
      <w:r w:rsidRPr="00D429BD">
        <w:rPr>
          <w:rStyle w:val="HideTWBExt"/>
          <w:noProof w:val="0"/>
          <w:color w:val="auto"/>
        </w:rPr>
        <w:t>&lt;Article&gt;</w:t>
      </w:r>
      <w:r w:rsidRPr="00D429BD">
        <w:t>Artikel 1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60C1CF0" w14:textId="77777777" w:rsidTr="00453413">
        <w:trPr>
          <w:trHeight w:hRule="exact" w:val="240"/>
          <w:jc w:val="center"/>
        </w:trPr>
        <w:tc>
          <w:tcPr>
            <w:tcW w:w="9752" w:type="dxa"/>
            <w:gridSpan w:val="2"/>
          </w:tcPr>
          <w:p w14:paraId="0C41093D" w14:textId="77777777" w:rsidR="00DA03F2" w:rsidRPr="00D429BD" w:rsidRDefault="00DA03F2" w:rsidP="00453413"/>
        </w:tc>
      </w:tr>
      <w:tr w:rsidR="008126DB" w:rsidRPr="00D429BD" w14:paraId="26536399" w14:textId="77777777" w:rsidTr="00453413">
        <w:trPr>
          <w:trHeight w:val="240"/>
          <w:jc w:val="center"/>
        </w:trPr>
        <w:tc>
          <w:tcPr>
            <w:tcW w:w="4876" w:type="dxa"/>
          </w:tcPr>
          <w:p w14:paraId="09BEEA5F" w14:textId="77777777" w:rsidR="00DA03F2" w:rsidRPr="00D429BD" w:rsidRDefault="00DA03F2" w:rsidP="00453413">
            <w:pPr>
              <w:pStyle w:val="AmColumnHeading"/>
            </w:pPr>
            <w:r w:rsidRPr="00D429BD">
              <w:t>Kommissionens forslag</w:t>
            </w:r>
          </w:p>
        </w:tc>
        <w:tc>
          <w:tcPr>
            <w:tcW w:w="4876" w:type="dxa"/>
          </w:tcPr>
          <w:p w14:paraId="7C32076A" w14:textId="77777777" w:rsidR="00DA03F2" w:rsidRPr="00D429BD" w:rsidRDefault="00DA03F2" w:rsidP="00453413">
            <w:pPr>
              <w:pStyle w:val="AmColumnHeading"/>
            </w:pPr>
            <w:r w:rsidRPr="00D429BD">
              <w:t>Ændringsforslag</w:t>
            </w:r>
          </w:p>
        </w:tc>
      </w:tr>
      <w:tr w:rsidR="008126DB" w:rsidRPr="00D429BD" w14:paraId="7B4844C7" w14:textId="77777777" w:rsidTr="00453413">
        <w:trPr>
          <w:jc w:val="center"/>
        </w:trPr>
        <w:tc>
          <w:tcPr>
            <w:tcW w:w="4876" w:type="dxa"/>
          </w:tcPr>
          <w:p w14:paraId="6820A23F" w14:textId="77777777" w:rsidR="00DA03F2" w:rsidRPr="00D429BD" w:rsidRDefault="00DA03F2" w:rsidP="00453413">
            <w:pPr>
              <w:pStyle w:val="Normal6a"/>
            </w:pPr>
            <w:r w:rsidRPr="00D429BD">
              <w:t>Formålet med screeningen er at styrke kontrollen med personer, der er på vej ind i Schengenområdet, og at henvise dem til de relevante procedurer.</w:t>
            </w:r>
          </w:p>
        </w:tc>
        <w:tc>
          <w:tcPr>
            <w:tcW w:w="4876" w:type="dxa"/>
          </w:tcPr>
          <w:p w14:paraId="46FD3788" w14:textId="77777777" w:rsidR="00DA03F2" w:rsidRPr="00D429BD" w:rsidRDefault="00DA03F2" w:rsidP="00453413">
            <w:pPr>
              <w:pStyle w:val="Normal6a"/>
            </w:pPr>
            <w:r w:rsidRPr="00D429BD">
              <w:t xml:space="preserve">Formålet med screeningen er at styrke </w:t>
            </w:r>
            <w:r w:rsidRPr="00D429BD">
              <w:rPr>
                <w:b/>
                <w:bCs/>
                <w:i/>
                <w:iCs/>
              </w:rPr>
              <w:t xml:space="preserve">den ydre grænse og </w:t>
            </w:r>
            <w:r w:rsidRPr="00D429BD">
              <w:t>kontrollen med personer, der er på vej ind i Schengenområdet, og at henvise dem til de relevante procedurer.</w:t>
            </w:r>
          </w:p>
        </w:tc>
      </w:tr>
    </w:tbl>
    <w:p w14:paraId="1E83877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6F0E621" w14:textId="77777777" w:rsidR="00DA03F2" w:rsidRPr="00D429BD" w:rsidRDefault="00DA03F2" w:rsidP="00DA03F2">
      <w:r w:rsidRPr="00D429BD">
        <w:rPr>
          <w:rStyle w:val="HideTWBExt"/>
          <w:noProof w:val="0"/>
          <w:color w:val="auto"/>
        </w:rPr>
        <w:t>&lt;/Amend&gt;</w:t>
      </w:r>
    </w:p>
    <w:p w14:paraId="3305297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367</w:t>
      </w:r>
      <w:r w:rsidRPr="00D429BD">
        <w:rPr>
          <w:rStyle w:val="HideTWBExt"/>
          <w:noProof w:val="0"/>
          <w:color w:val="auto"/>
        </w:rPr>
        <w:t>&lt;/NumAm&gt;</w:t>
      </w:r>
    </w:p>
    <w:p w14:paraId="6815A5A1"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2180100B" w14:textId="77777777" w:rsidR="00DA03F2" w:rsidRPr="00D429BD" w:rsidRDefault="00DA03F2" w:rsidP="00DA03F2">
      <w:pPr>
        <w:pStyle w:val="NormalBold"/>
      </w:pPr>
      <w:r w:rsidRPr="00D429BD">
        <w:rPr>
          <w:rStyle w:val="HideTWBExt"/>
          <w:noProof w:val="0"/>
          <w:color w:val="auto"/>
        </w:rPr>
        <w:t>&lt;/RepeatBlock-By&gt;</w:t>
      </w:r>
    </w:p>
    <w:p w14:paraId="48F447D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E740440" w14:textId="77777777" w:rsidR="00DA03F2" w:rsidRPr="00D429BD" w:rsidRDefault="00DA03F2" w:rsidP="00DA03F2">
      <w:pPr>
        <w:pStyle w:val="NormalBold"/>
      </w:pPr>
      <w:r w:rsidRPr="00D429BD">
        <w:rPr>
          <w:rStyle w:val="HideTWBExt"/>
          <w:noProof w:val="0"/>
          <w:color w:val="auto"/>
        </w:rPr>
        <w:t>&lt;Article&gt;</w:t>
      </w:r>
      <w:r w:rsidRPr="00D429BD">
        <w:t>Artikel 1 – stk. 2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5CE7516" w14:textId="77777777" w:rsidTr="00453413">
        <w:trPr>
          <w:trHeight w:hRule="exact" w:val="240"/>
          <w:jc w:val="center"/>
        </w:trPr>
        <w:tc>
          <w:tcPr>
            <w:tcW w:w="9752" w:type="dxa"/>
            <w:gridSpan w:val="2"/>
          </w:tcPr>
          <w:p w14:paraId="23D3F799" w14:textId="77777777" w:rsidR="00DA03F2" w:rsidRPr="00D429BD" w:rsidRDefault="00DA03F2" w:rsidP="00453413"/>
        </w:tc>
      </w:tr>
      <w:tr w:rsidR="008126DB" w:rsidRPr="00D429BD" w14:paraId="5D0E639E" w14:textId="77777777" w:rsidTr="00453413">
        <w:trPr>
          <w:trHeight w:val="240"/>
          <w:jc w:val="center"/>
        </w:trPr>
        <w:tc>
          <w:tcPr>
            <w:tcW w:w="4876" w:type="dxa"/>
          </w:tcPr>
          <w:p w14:paraId="2C6E91EE" w14:textId="77777777" w:rsidR="00DA03F2" w:rsidRPr="00D429BD" w:rsidRDefault="00DA03F2" w:rsidP="00453413">
            <w:pPr>
              <w:pStyle w:val="AmColumnHeading"/>
            </w:pPr>
            <w:r w:rsidRPr="00D429BD">
              <w:t>Kommissionens forslag</w:t>
            </w:r>
          </w:p>
        </w:tc>
        <w:tc>
          <w:tcPr>
            <w:tcW w:w="4876" w:type="dxa"/>
          </w:tcPr>
          <w:p w14:paraId="28E10F22" w14:textId="77777777" w:rsidR="00DA03F2" w:rsidRPr="00D429BD" w:rsidRDefault="00DA03F2" w:rsidP="00453413">
            <w:pPr>
              <w:pStyle w:val="AmColumnHeading"/>
            </w:pPr>
            <w:r w:rsidRPr="00D429BD">
              <w:t>Ændringsforslag</w:t>
            </w:r>
          </w:p>
        </w:tc>
      </w:tr>
      <w:tr w:rsidR="008126DB" w:rsidRPr="00D429BD" w14:paraId="54A3E94C" w14:textId="77777777" w:rsidTr="00453413">
        <w:trPr>
          <w:jc w:val="center"/>
        </w:trPr>
        <w:tc>
          <w:tcPr>
            <w:tcW w:w="4876" w:type="dxa"/>
          </w:tcPr>
          <w:p w14:paraId="0C107D31" w14:textId="77777777" w:rsidR="00DA03F2" w:rsidRPr="00D429BD" w:rsidRDefault="00DA03F2" w:rsidP="00453413">
            <w:pPr>
              <w:pStyle w:val="Normal6a"/>
            </w:pPr>
          </w:p>
        </w:tc>
        <w:tc>
          <w:tcPr>
            <w:tcW w:w="4876" w:type="dxa"/>
          </w:tcPr>
          <w:p w14:paraId="6F9F7DA4" w14:textId="77777777" w:rsidR="00DA03F2" w:rsidRPr="00D429BD" w:rsidRDefault="00DA03F2" w:rsidP="00453413">
            <w:pPr>
              <w:pStyle w:val="Normal6a"/>
            </w:pPr>
            <w:r w:rsidRPr="00D429BD">
              <w:rPr>
                <w:b/>
                <w:i/>
              </w:rPr>
              <w:t>Ved denne forordning indføres der screening af tredjelandsstatsborgere, som befinder sig på medlemsstaternes område og ikke har været underlagt grænsekontrol ved medlemsstaternes ydre grænser.</w:t>
            </w:r>
          </w:p>
        </w:tc>
      </w:tr>
    </w:tbl>
    <w:p w14:paraId="2F39F80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DED0234" w14:textId="77777777" w:rsidR="00DA03F2" w:rsidRPr="00D429BD" w:rsidRDefault="00DA03F2" w:rsidP="00DA03F2">
      <w:pPr>
        <w:pStyle w:val="AmJustTitle"/>
      </w:pPr>
      <w:r w:rsidRPr="00D429BD">
        <w:rPr>
          <w:rStyle w:val="HideTWBExt"/>
          <w:noProof w:val="0"/>
          <w:color w:val="auto"/>
        </w:rPr>
        <w:t>&lt;TitreJust&gt;</w:t>
      </w:r>
      <w:r w:rsidRPr="00D429BD">
        <w:t>Begrundelse</w:t>
      </w:r>
      <w:r w:rsidRPr="00D429BD">
        <w:rPr>
          <w:rStyle w:val="HideTWBExt"/>
          <w:noProof w:val="0"/>
          <w:color w:val="auto"/>
        </w:rPr>
        <w:t>&lt;/TitreJust&gt;</w:t>
      </w:r>
    </w:p>
    <w:p w14:paraId="687A60AD" w14:textId="77777777" w:rsidR="00DA03F2" w:rsidRPr="00D429BD" w:rsidRDefault="00DA03F2" w:rsidP="00DA03F2">
      <w:pPr>
        <w:pStyle w:val="AmJustText"/>
      </w:pPr>
      <w:r w:rsidRPr="00D429BD">
        <w:t>Screeningen finder anvendelse på personer, som allerede befinder sig på området.</w:t>
      </w:r>
    </w:p>
    <w:p w14:paraId="39DBBA3E" w14:textId="77777777" w:rsidR="00DA03F2" w:rsidRPr="00D429BD" w:rsidRDefault="00DA03F2" w:rsidP="00DA03F2">
      <w:r w:rsidRPr="00D429BD">
        <w:rPr>
          <w:rStyle w:val="HideTWBExt"/>
          <w:noProof w:val="0"/>
          <w:color w:val="auto"/>
        </w:rPr>
        <w:t>&lt;/Amend&gt;</w:t>
      </w:r>
    </w:p>
    <w:p w14:paraId="673B738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368</w:t>
      </w:r>
      <w:r w:rsidRPr="00D429BD">
        <w:rPr>
          <w:rStyle w:val="HideTWBExt"/>
          <w:noProof w:val="0"/>
          <w:color w:val="auto"/>
        </w:rPr>
        <w:t>&lt;/NumAm&gt;</w:t>
      </w:r>
    </w:p>
    <w:p w14:paraId="6ECC15A6"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6677B11"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AE8F518" w14:textId="77777777" w:rsidR="00DA03F2" w:rsidRPr="00D429BD" w:rsidRDefault="00DA03F2" w:rsidP="00DA03F2">
      <w:r w:rsidRPr="00D429BD">
        <w:rPr>
          <w:rStyle w:val="HideTWBExt"/>
          <w:noProof w:val="0"/>
          <w:color w:val="auto"/>
        </w:rPr>
        <w:t>&lt;/RepeatBlock-By&gt;</w:t>
      </w:r>
    </w:p>
    <w:p w14:paraId="060F833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C29CB98"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AECAFC6" w14:textId="77777777" w:rsidTr="00453413">
        <w:trPr>
          <w:trHeight w:hRule="exact" w:val="240"/>
          <w:jc w:val="center"/>
        </w:trPr>
        <w:tc>
          <w:tcPr>
            <w:tcW w:w="9752" w:type="dxa"/>
            <w:gridSpan w:val="2"/>
          </w:tcPr>
          <w:p w14:paraId="0A744E4E" w14:textId="77777777" w:rsidR="00DA03F2" w:rsidRPr="00D429BD" w:rsidRDefault="00DA03F2" w:rsidP="00453413"/>
        </w:tc>
      </w:tr>
      <w:tr w:rsidR="008126DB" w:rsidRPr="00D429BD" w14:paraId="4A75617E" w14:textId="77777777" w:rsidTr="00453413">
        <w:trPr>
          <w:trHeight w:val="240"/>
          <w:jc w:val="center"/>
        </w:trPr>
        <w:tc>
          <w:tcPr>
            <w:tcW w:w="4876" w:type="dxa"/>
          </w:tcPr>
          <w:p w14:paraId="55200390" w14:textId="77777777" w:rsidR="00DA03F2" w:rsidRPr="00D429BD" w:rsidRDefault="00DA03F2" w:rsidP="00453413">
            <w:pPr>
              <w:pStyle w:val="AmColumnHeading"/>
            </w:pPr>
            <w:r w:rsidRPr="00D429BD">
              <w:t>Kommissionens forslag</w:t>
            </w:r>
          </w:p>
        </w:tc>
        <w:tc>
          <w:tcPr>
            <w:tcW w:w="4876" w:type="dxa"/>
          </w:tcPr>
          <w:p w14:paraId="483593D6" w14:textId="77777777" w:rsidR="00DA03F2" w:rsidRPr="00D429BD" w:rsidRDefault="00DA03F2" w:rsidP="00453413">
            <w:pPr>
              <w:pStyle w:val="AmColumnHeading"/>
            </w:pPr>
            <w:r w:rsidRPr="00D429BD">
              <w:t>Ændringsforslag</w:t>
            </w:r>
          </w:p>
        </w:tc>
      </w:tr>
      <w:tr w:rsidR="008126DB" w:rsidRPr="00D429BD" w14:paraId="101D98DD" w14:textId="77777777" w:rsidTr="00453413">
        <w:trPr>
          <w:jc w:val="center"/>
        </w:trPr>
        <w:tc>
          <w:tcPr>
            <w:tcW w:w="4876" w:type="dxa"/>
          </w:tcPr>
          <w:p w14:paraId="1429F611" w14:textId="77777777" w:rsidR="00DA03F2" w:rsidRPr="00D429BD" w:rsidRDefault="00DA03F2" w:rsidP="00453413">
            <w:pPr>
              <w:pStyle w:val="Normal6a"/>
            </w:pPr>
            <w:r w:rsidRPr="00D429BD">
              <w:rPr>
                <w:b/>
                <w:bCs/>
                <w:i/>
                <w:iCs/>
              </w:rPr>
              <w:t>Hensigten</w:t>
            </w:r>
            <w:r w:rsidRPr="00D429BD">
              <w:t xml:space="preserve"> med screeningen er at </w:t>
            </w:r>
            <w:r w:rsidRPr="00D429BD">
              <w:rPr>
                <w:b/>
                <w:bCs/>
                <w:i/>
                <w:iCs/>
              </w:rPr>
              <w:t>få identificeret</w:t>
            </w:r>
            <w:r w:rsidRPr="00D429BD">
              <w:t xml:space="preserve"> alle tredjelandsstatsborgere, der er underlagt denne, og</w:t>
            </w:r>
            <w:r w:rsidRPr="00D429BD">
              <w:rPr>
                <w:b/>
                <w:bCs/>
                <w:i/>
                <w:iCs/>
              </w:rPr>
              <w:t xml:space="preserve"> gennem søgning i relevante databaser at</w:t>
            </w:r>
            <w:r w:rsidRPr="00D429BD">
              <w:t xml:space="preserve"> verificere, </w:t>
            </w:r>
            <w:r w:rsidRPr="00D429BD">
              <w:rPr>
                <w:b/>
                <w:bCs/>
                <w:i/>
                <w:iCs/>
              </w:rPr>
              <w:t>at</w:t>
            </w:r>
            <w:r w:rsidRPr="00D429BD">
              <w:t xml:space="preserve"> de screenede personer </w:t>
            </w:r>
            <w:r w:rsidRPr="00D429BD">
              <w:rPr>
                <w:b/>
                <w:bCs/>
                <w:i/>
                <w:iCs/>
              </w:rPr>
              <w:t>ikke udgør en trussel mod den indre sikkerhed</w:t>
            </w:r>
            <w:r w:rsidRPr="00D429BD">
              <w:t xml:space="preserve">. Screeningen omfatter også </w:t>
            </w:r>
            <w:r w:rsidRPr="00D429BD">
              <w:rPr>
                <w:b/>
                <w:bCs/>
                <w:i/>
                <w:iCs/>
              </w:rPr>
              <w:t>helbredstjek, hvis det er relevant,</w:t>
            </w:r>
            <w:r w:rsidRPr="00D429BD">
              <w:t xml:space="preserve"> for at identificere sårbare personer med behov for sundhedspleje og personer, der udgør en trussel mod folkesundheden. </w:t>
            </w:r>
            <w:r w:rsidRPr="00D429BD">
              <w:rPr>
                <w:b/>
                <w:i/>
              </w:rPr>
              <w:t>Disse helbredstjek skal bidrage til, at de pågældende personer henvises til den relevante procedure.</w:t>
            </w:r>
          </w:p>
        </w:tc>
        <w:tc>
          <w:tcPr>
            <w:tcW w:w="4876" w:type="dxa"/>
          </w:tcPr>
          <w:p w14:paraId="28D1B51B" w14:textId="77777777" w:rsidR="00DA03F2" w:rsidRPr="00D429BD" w:rsidRDefault="00DA03F2" w:rsidP="00453413">
            <w:pPr>
              <w:pStyle w:val="Normal6a"/>
            </w:pPr>
            <w:r w:rsidRPr="00D429BD">
              <w:rPr>
                <w:b/>
                <w:bCs/>
                <w:i/>
                <w:iCs/>
              </w:rPr>
              <w:t>Formålet</w:t>
            </w:r>
            <w:r w:rsidRPr="00D429BD">
              <w:t xml:space="preserve"> med screeningen er at </w:t>
            </w:r>
            <w:r w:rsidRPr="00D429BD">
              <w:rPr>
                <w:b/>
                <w:bCs/>
                <w:i/>
                <w:iCs/>
              </w:rPr>
              <w:t>forsøge at identificere</w:t>
            </w:r>
            <w:r w:rsidRPr="00D429BD">
              <w:t xml:space="preserve"> alle tredjelandsstatsborgere, der er underlagt denne, og verificere, </w:t>
            </w:r>
            <w:r w:rsidRPr="00D429BD">
              <w:rPr>
                <w:b/>
                <w:bCs/>
                <w:i/>
                <w:iCs/>
              </w:rPr>
              <w:t>om</w:t>
            </w:r>
            <w:r w:rsidRPr="00D429BD">
              <w:t xml:space="preserve"> de screenede personer </w:t>
            </w:r>
            <w:r w:rsidRPr="00D429BD">
              <w:rPr>
                <w:b/>
                <w:bCs/>
                <w:i/>
                <w:iCs/>
              </w:rPr>
              <w:t>er registreret i nogen af de relevante databaser</w:t>
            </w:r>
            <w:r w:rsidRPr="00D429BD">
              <w:t xml:space="preserve">. Screeningen omfatter også </w:t>
            </w:r>
            <w:r w:rsidRPr="00D429BD">
              <w:rPr>
                <w:b/>
                <w:bCs/>
                <w:i/>
                <w:iCs/>
              </w:rPr>
              <w:t>obligatoriske helbreds- og sårbarhedstjek</w:t>
            </w:r>
            <w:r w:rsidRPr="00D429BD">
              <w:t xml:space="preserve"> for at</w:t>
            </w:r>
            <w:r w:rsidRPr="00D429BD">
              <w:rPr>
                <w:b/>
                <w:bCs/>
              </w:rPr>
              <w:t xml:space="preserve"> </w:t>
            </w:r>
            <w:r w:rsidRPr="00D429BD">
              <w:rPr>
                <w:b/>
                <w:bCs/>
                <w:i/>
                <w:iCs/>
              </w:rPr>
              <w:t>iværksætte processen med at</w:t>
            </w:r>
            <w:r w:rsidRPr="00D429BD">
              <w:t xml:space="preserve"> identificere sårbare personer</w:t>
            </w:r>
            <w:r w:rsidRPr="00D429BD">
              <w:rPr>
                <w:b/>
                <w:bCs/>
                <w:i/>
                <w:iCs/>
              </w:rPr>
              <w:t>, personer med særlige modtagelses- eller proceduremæssige behov, personer</w:t>
            </w:r>
            <w:r w:rsidRPr="00D429BD">
              <w:t xml:space="preserve"> med behov for sundhedspleje og personer, der</w:t>
            </w:r>
            <w:r w:rsidRPr="00D429BD">
              <w:rPr>
                <w:b/>
                <w:bCs/>
                <w:i/>
                <w:iCs/>
              </w:rPr>
              <w:t xml:space="preserve"> muligvis</w:t>
            </w:r>
            <w:r w:rsidRPr="00D429BD">
              <w:t xml:space="preserve"> udgør en trussel mod folkesundheden.</w:t>
            </w:r>
          </w:p>
        </w:tc>
      </w:tr>
    </w:tbl>
    <w:p w14:paraId="5A7E17C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262D754" w14:textId="77777777" w:rsidR="00DA03F2" w:rsidRPr="00D429BD" w:rsidRDefault="00DA03F2" w:rsidP="00DA03F2">
      <w:r w:rsidRPr="00D429BD">
        <w:rPr>
          <w:rStyle w:val="HideTWBExt"/>
          <w:noProof w:val="0"/>
          <w:color w:val="auto"/>
        </w:rPr>
        <w:t>&lt;/Amend&gt;</w:t>
      </w:r>
    </w:p>
    <w:p w14:paraId="4A2C260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369</w:t>
      </w:r>
      <w:r w:rsidRPr="00D429BD">
        <w:rPr>
          <w:rStyle w:val="HideTWBExt"/>
          <w:noProof w:val="0"/>
          <w:color w:val="auto"/>
        </w:rPr>
        <w:t>&lt;/NumAm&gt;</w:t>
      </w:r>
    </w:p>
    <w:p w14:paraId="1ABC4EBD"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5255ADD" w14:textId="77777777" w:rsidR="00DA03F2" w:rsidRPr="00D429BD" w:rsidRDefault="00DA03F2" w:rsidP="00DA03F2">
      <w:pPr>
        <w:pStyle w:val="NormalBold"/>
      </w:pPr>
      <w:r w:rsidRPr="00D429BD">
        <w:rPr>
          <w:rStyle w:val="HideTWBExt"/>
          <w:noProof w:val="0"/>
          <w:color w:val="auto"/>
        </w:rPr>
        <w:t>&lt;/RepeatBlock-By&gt;</w:t>
      </w:r>
    </w:p>
    <w:p w14:paraId="451B9E9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F9FB336"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9184F01" w14:textId="77777777" w:rsidTr="00453413">
        <w:trPr>
          <w:trHeight w:hRule="exact" w:val="240"/>
          <w:jc w:val="center"/>
        </w:trPr>
        <w:tc>
          <w:tcPr>
            <w:tcW w:w="9752" w:type="dxa"/>
            <w:gridSpan w:val="2"/>
          </w:tcPr>
          <w:p w14:paraId="3CAB0CD6" w14:textId="77777777" w:rsidR="00DA03F2" w:rsidRPr="00D429BD" w:rsidRDefault="00DA03F2" w:rsidP="00453413"/>
        </w:tc>
      </w:tr>
      <w:tr w:rsidR="008126DB" w:rsidRPr="00D429BD" w14:paraId="3DE50D96" w14:textId="77777777" w:rsidTr="00453413">
        <w:trPr>
          <w:trHeight w:val="240"/>
          <w:jc w:val="center"/>
        </w:trPr>
        <w:tc>
          <w:tcPr>
            <w:tcW w:w="4876" w:type="dxa"/>
          </w:tcPr>
          <w:p w14:paraId="049B8400" w14:textId="77777777" w:rsidR="00DA03F2" w:rsidRPr="00D429BD" w:rsidRDefault="00DA03F2" w:rsidP="00453413">
            <w:pPr>
              <w:pStyle w:val="AmColumnHeading"/>
            </w:pPr>
            <w:r w:rsidRPr="00D429BD">
              <w:t>Kommissionens forslag</w:t>
            </w:r>
          </w:p>
        </w:tc>
        <w:tc>
          <w:tcPr>
            <w:tcW w:w="4876" w:type="dxa"/>
          </w:tcPr>
          <w:p w14:paraId="5D23B509" w14:textId="77777777" w:rsidR="00DA03F2" w:rsidRPr="00D429BD" w:rsidRDefault="00DA03F2" w:rsidP="00453413">
            <w:pPr>
              <w:pStyle w:val="AmColumnHeading"/>
            </w:pPr>
            <w:r w:rsidRPr="00D429BD">
              <w:t>Ændringsforslag</w:t>
            </w:r>
          </w:p>
        </w:tc>
      </w:tr>
      <w:tr w:rsidR="008126DB" w:rsidRPr="00D429BD" w14:paraId="4ECA6516" w14:textId="77777777" w:rsidTr="00453413">
        <w:trPr>
          <w:jc w:val="center"/>
        </w:trPr>
        <w:tc>
          <w:tcPr>
            <w:tcW w:w="4876" w:type="dxa"/>
          </w:tcPr>
          <w:p w14:paraId="1746FBE0" w14:textId="77777777" w:rsidR="00DA03F2" w:rsidRPr="00D429BD" w:rsidRDefault="00DA03F2" w:rsidP="00453413">
            <w:pPr>
              <w:pStyle w:val="Normal6a"/>
            </w:pPr>
            <w:r w:rsidRPr="00D429BD">
              <w:rPr>
                <w:b/>
                <w:bCs/>
                <w:i/>
                <w:iCs/>
              </w:rPr>
              <w:t>Hensigten</w:t>
            </w:r>
            <w:r w:rsidRPr="00D429BD">
              <w:t xml:space="preserve"> med screeningen er at </w:t>
            </w:r>
            <w:r w:rsidRPr="00D429BD">
              <w:rPr>
                <w:b/>
                <w:bCs/>
                <w:i/>
                <w:iCs/>
              </w:rPr>
              <w:t>få identificeret</w:t>
            </w:r>
            <w:r w:rsidRPr="00D429BD">
              <w:t xml:space="preserve"> alle tredjelandsstatsborgere, der er underlagt denne, og</w:t>
            </w:r>
            <w:r w:rsidRPr="00D429BD">
              <w:rPr>
                <w:b/>
                <w:bCs/>
              </w:rPr>
              <w:t xml:space="preserve"> </w:t>
            </w:r>
            <w:r w:rsidRPr="00D429BD">
              <w:rPr>
                <w:b/>
                <w:bCs/>
                <w:i/>
                <w:iCs/>
              </w:rPr>
              <w:t>gennem søgning i relevante databaser at</w:t>
            </w:r>
            <w:r w:rsidRPr="00D429BD">
              <w:t xml:space="preserve"> verificere, </w:t>
            </w:r>
            <w:r w:rsidRPr="00D429BD">
              <w:rPr>
                <w:b/>
                <w:bCs/>
                <w:i/>
                <w:iCs/>
              </w:rPr>
              <w:t>at</w:t>
            </w:r>
            <w:r w:rsidRPr="00D429BD">
              <w:t xml:space="preserve"> de screenede personer</w:t>
            </w:r>
            <w:r w:rsidRPr="00D429BD">
              <w:rPr>
                <w:b/>
                <w:bCs/>
                <w:i/>
                <w:iCs/>
              </w:rPr>
              <w:t xml:space="preserve"> ikke</w:t>
            </w:r>
            <w:r w:rsidRPr="00D429BD">
              <w:t xml:space="preserve"> udgør en trussel mod den indre sikkerhed. Screeningen omfatter også helbredstjek</w:t>
            </w:r>
            <w:r w:rsidRPr="00D429BD">
              <w:rPr>
                <w:b/>
                <w:bCs/>
                <w:i/>
                <w:iCs/>
              </w:rPr>
              <w:t>, hvis det er relevant,</w:t>
            </w:r>
            <w:r w:rsidRPr="00D429BD">
              <w:t xml:space="preserve"> for at identificere</w:t>
            </w:r>
            <w:r w:rsidRPr="00D429BD">
              <w:rPr>
                <w:b/>
                <w:bCs/>
                <w:i/>
                <w:iCs/>
              </w:rPr>
              <w:t xml:space="preserve"> sårbare</w:t>
            </w:r>
            <w:r w:rsidRPr="00D429BD">
              <w:t xml:space="preserve"> personer med behov for sundhedspleje </w:t>
            </w:r>
            <w:r w:rsidRPr="00D429BD">
              <w:rPr>
                <w:b/>
                <w:bCs/>
                <w:i/>
                <w:iCs/>
              </w:rPr>
              <w:t>og</w:t>
            </w:r>
            <w:r w:rsidRPr="00D429BD">
              <w:t xml:space="preserve"> personer, der udgør en trussel mod folkesundheden. </w:t>
            </w:r>
            <w:r w:rsidRPr="00D429BD">
              <w:rPr>
                <w:b/>
                <w:i/>
              </w:rPr>
              <w:t>Disse helbredstjek skal bidrage til, at de pågældende personer henvises til den relevante procedure.</w:t>
            </w:r>
          </w:p>
        </w:tc>
        <w:tc>
          <w:tcPr>
            <w:tcW w:w="4876" w:type="dxa"/>
          </w:tcPr>
          <w:p w14:paraId="193985B0" w14:textId="77777777" w:rsidR="00DA03F2" w:rsidRPr="00D429BD" w:rsidRDefault="00DA03F2" w:rsidP="00453413">
            <w:pPr>
              <w:pStyle w:val="Normal6a"/>
            </w:pPr>
            <w:r w:rsidRPr="00D429BD">
              <w:rPr>
                <w:b/>
                <w:bCs/>
                <w:i/>
                <w:iCs/>
              </w:rPr>
              <w:t>Formålet</w:t>
            </w:r>
            <w:r w:rsidRPr="00D429BD">
              <w:t xml:space="preserve"> med screeningen er at </w:t>
            </w:r>
            <w:r w:rsidRPr="00D429BD">
              <w:rPr>
                <w:b/>
                <w:bCs/>
                <w:i/>
                <w:iCs/>
              </w:rPr>
              <w:t>identificere</w:t>
            </w:r>
            <w:r w:rsidRPr="00D429BD">
              <w:t xml:space="preserve"> alle tredjelandsstatsborgere, der er underlagt denne, og verificere, </w:t>
            </w:r>
            <w:r w:rsidRPr="00D429BD">
              <w:rPr>
                <w:b/>
                <w:bCs/>
                <w:i/>
                <w:iCs/>
              </w:rPr>
              <w:t>hvorvidt</w:t>
            </w:r>
            <w:r w:rsidRPr="00D429BD">
              <w:t xml:space="preserve"> de screenede personer udgør en trussel mod den indre sikkerhed. Screeningen omfatter også</w:t>
            </w:r>
            <w:r w:rsidRPr="00D429BD">
              <w:rPr>
                <w:b/>
                <w:bCs/>
                <w:i/>
                <w:iCs/>
              </w:rPr>
              <w:t xml:space="preserve"> obligatoriske</w:t>
            </w:r>
            <w:r w:rsidRPr="00D429BD">
              <w:t xml:space="preserve"> helbredstjek for at identificere personer</w:t>
            </w:r>
            <w:r w:rsidRPr="00D429BD">
              <w:rPr>
                <w:b/>
                <w:bCs/>
                <w:i/>
                <w:iCs/>
              </w:rPr>
              <w:t xml:space="preserve"> i en sårbar situation, personer med særlige modtagelses- eller proceduremæssige behov og personer </w:t>
            </w:r>
            <w:r w:rsidRPr="00D429BD">
              <w:t>med behov for sundhedspleje</w:t>
            </w:r>
            <w:r w:rsidRPr="00D429BD">
              <w:rPr>
                <w:b/>
                <w:bCs/>
                <w:i/>
                <w:iCs/>
              </w:rPr>
              <w:t xml:space="preserve"> samt</w:t>
            </w:r>
            <w:r w:rsidRPr="00D429BD">
              <w:t xml:space="preserve"> personer, der udgør en trussel mod folkesundheden.</w:t>
            </w:r>
          </w:p>
        </w:tc>
      </w:tr>
    </w:tbl>
    <w:p w14:paraId="4594E70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C6F5F1D" w14:textId="77777777" w:rsidR="00DA03F2" w:rsidRPr="00D429BD" w:rsidRDefault="00DA03F2" w:rsidP="00DA03F2">
      <w:r w:rsidRPr="00D429BD">
        <w:rPr>
          <w:rStyle w:val="HideTWBExt"/>
          <w:noProof w:val="0"/>
          <w:color w:val="auto"/>
        </w:rPr>
        <w:t>&lt;/Amend&gt;</w:t>
      </w:r>
    </w:p>
    <w:p w14:paraId="4B3B826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370</w:t>
      </w:r>
      <w:r w:rsidRPr="00D429BD">
        <w:rPr>
          <w:rStyle w:val="HideTWBExt"/>
          <w:noProof w:val="0"/>
          <w:color w:val="auto"/>
        </w:rPr>
        <w:t>&lt;/NumAm&gt;</w:t>
      </w:r>
    </w:p>
    <w:p w14:paraId="4505E921"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0ECD76AD" w14:textId="77777777" w:rsidR="00DA03F2" w:rsidRPr="00D429BD" w:rsidRDefault="00DA03F2" w:rsidP="00DA03F2">
      <w:pPr>
        <w:pStyle w:val="NormalBold"/>
      </w:pPr>
      <w:r w:rsidRPr="00D429BD">
        <w:rPr>
          <w:rStyle w:val="HideTWBExt"/>
          <w:noProof w:val="0"/>
          <w:color w:val="auto"/>
        </w:rPr>
        <w:t>&lt;/RepeatBlock-By&gt;</w:t>
      </w:r>
    </w:p>
    <w:p w14:paraId="7B4E7C9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D0EEACD"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7F7366E" w14:textId="77777777" w:rsidTr="00453413">
        <w:trPr>
          <w:trHeight w:hRule="exact" w:val="240"/>
          <w:jc w:val="center"/>
        </w:trPr>
        <w:tc>
          <w:tcPr>
            <w:tcW w:w="9752" w:type="dxa"/>
            <w:gridSpan w:val="2"/>
          </w:tcPr>
          <w:p w14:paraId="10527FA2" w14:textId="77777777" w:rsidR="00DA03F2" w:rsidRPr="00D429BD" w:rsidRDefault="00DA03F2" w:rsidP="00453413"/>
        </w:tc>
      </w:tr>
      <w:tr w:rsidR="008126DB" w:rsidRPr="00D429BD" w14:paraId="3A03622B" w14:textId="77777777" w:rsidTr="00453413">
        <w:trPr>
          <w:trHeight w:val="240"/>
          <w:jc w:val="center"/>
        </w:trPr>
        <w:tc>
          <w:tcPr>
            <w:tcW w:w="4876" w:type="dxa"/>
          </w:tcPr>
          <w:p w14:paraId="71EFE5DC" w14:textId="77777777" w:rsidR="00DA03F2" w:rsidRPr="00D429BD" w:rsidRDefault="00DA03F2" w:rsidP="00453413">
            <w:pPr>
              <w:pStyle w:val="AmColumnHeading"/>
            </w:pPr>
            <w:r w:rsidRPr="00D429BD">
              <w:t>Kommissionens forslag</w:t>
            </w:r>
          </w:p>
        </w:tc>
        <w:tc>
          <w:tcPr>
            <w:tcW w:w="4876" w:type="dxa"/>
          </w:tcPr>
          <w:p w14:paraId="1B522934" w14:textId="77777777" w:rsidR="00DA03F2" w:rsidRPr="00D429BD" w:rsidRDefault="00DA03F2" w:rsidP="00453413">
            <w:pPr>
              <w:pStyle w:val="AmColumnHeading"/>
            </w:pPr>
            <w:r w:rsidRPr="00D429BD">
              <w:t>Ændringsforslag</w:t>
            </w:r>
          </w:p>
        </w:tc>
      </w:tr>
      <w:tr w:rsidR="008126DB" w:rsidRPr="00D429BD" w14:paraId="37949931" w14:textId="77777777" w:rsidTr="00453413">
        <w:trPr>
          <w:jc w:val="center"/>
        </w:trPr>
        <w:tc>
          <w:tcPr>
            <w:tcW w:w="4876" w:type="dxa"/>
          </w:tcPr>
          <w:p w14:paraId="2ED9E0E4" w14:textId="77777777" w:rsidR="00DA03F2" w:rsidRPr="00D429BD" w:rsidRDefault="00DA03F2" w:rsidP="00453413">
            <w:pPr>
              <w:pStyle w:val="Normal6a"/>
            </w:pPr>
            <w:r w:rsidRPr="00D429BD">
              <w:rPr>
                <w:b/>
                <w:bCs/>
                <w:i/>
                <w:iCs/>
              </w:rPr>
              <w:t>Hensigten</w:t>
            </w:r>
            <w:r w:rsidRPr="00D429BD">
              <w:t xml:space="preserve"> med screeningen er at få identificeret alle tredjelandsstatsborgere, der er underlagt denne, og gennem søgning i relevante databaser at verificere, at </w:t>
            </w:r>
            <w:r w:rsidRPr="00D429BD">
              <w:rPr>
                <w:b/>
                <w:bCs/>
                <w:i/>
                <w:iCs/>
              </w:rPr>
              <w:t>de screenede</w:t>
            </w:r>
            <w:r w:rsidRPr="00D429BD">
              <w:t xml:space="preserve"> personer ikke udgør en </w:t>
            </w:r>
            <w:r w:rsidRPr="00D429BD">
              <w:rPr>
                <w:b/>
                <w:bCs/>
                <w:i/>
                <w:iCs/>
              </w:rPr>
              <w:t>trussel mod den indre sikkerhed</w:t>
            </w:r>
            <w:r w:rsidRPr="00D429BD">
              <w:t>. Screeningen omfatter også helbredstjek, hvis det er relevant, for at identificere</w:t>
            </w:r>
            <w:r w:rsidRPr="00D429BD">
              <w:rPr>
                <w:b/>
                <w:bCs/>
                <w:i/>
                <w:iCs/>
              </w:rPr>
              <w:t xml:space="preserve"> sårbare</w:t>
            </w:r>
            <w:r w:rsidRPr="00D429BD">
              <w:t xml:space="preserve"> personer med behov for sundhedspleje og personer, der udgør en trussel mod folkesundheden. Disse helbredstjek skal bidrage til, at de pågældende personer henvises til den relevante procedure.</w:t>
            </w:r>
          </w:p>
        </w:tc>
        <w:tc>
          <w:tcPr>
            <w:tcW w:w="4876" w:type="dxa"/>
          </w:tcPr>
          <w:p w14:paraId="7795596D" w14:textId="77777777" w:rsidR="00DA03F2" w:rsidRPr="00D429BD" w:rsidRDefault="00DA03F2" w:rsidP="00453413">
            <w:pPr>
              <w:pStyle w:val="Normal6a"/>
            </w:pPr>
            <w:r w:rsidRPr="00D429BD">
              <w:rPr>
                <w:b/>
                <w:bCs/>
                <w:i/>
                <w:iCs/>
              </w:rPr>
              <w:t>Formålet</w:t>
            </w:r>
            <w:r w:rsidRPr="00D429BD">
              <w:t xml:space="preserve"> med screeningen er at få identificeret alle tredjelandsstatsborgere, der er underlagt denne, og gennem søgning i relevante databaser at verificere, at </w:t>
            </w:r>
            <w:r w:rsidRPr="00D429BD">
              <w:rPr>
                <w:b/>
                <w:bCs/>
                <w:i/>
                <w:iCs/>
              </w:rPr>
              <w:t>disse</w:t>
            </w:r>
            <w:r w:rsidRPr="00D429BD">
              <w:t xml:space="preserve"> personer ikke udgør en </w:t>
            </w:r>
            <w:r w:rsidRPr="00D429BD">
              <w:rPr>
                <w:b/>
                <w:bCs/>
                <w:i/>
                <w:iCs/>
              </w:rPr>
              <w:t>sikkerhedsrisiko</w:t>
            </w:r>
            <w:r w:rsidRPr="00D429BD">
              <w:t xml:space="preserve">. Screeningen omfatter også helbredstjek, hvis det er relevant, for at identificere personer med behov for </w:t>
            </w:r>
            <w:r w:rsidRPr="00D429BD">
              <w:rPr>
                <w:b/>
                <w:bCs/>
                <w:i/>
                <w:iCs/>
              </w:rPr>
              <w:t xml:space="preserve">øjeblikkelig </w:t>
            </w:r>
            <w:r w:rsidRPr="00D429BD">
              <w:t>sundhedspleje og personer, der udgør en trussel mod folkesundheden</w:t>
            </w:r>
            <w:r w:rsidRPr="00D429BD">
              <w:rPr>
                <w:b/>
                <w:bCs/>
                <w:i/>
                <w:iCs/>
              </w:rPr>
              <w:t>, samt sårbarhedstjek for at identificere sårbare personer</w:t>
            </w:r>
            <w:r w:rsidRPr="00D429BD">
              <w:t>. Disse helbredstjek skal bidrage til, at de pågældende personer henvises til den relevante procedure.</w:t>
            </w:r>
          </w:p>
        </w:tc>
      </w:tr>
    </w:tbl>
    <w:p w14:paraId="5AC5CA8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0F7CC86" w14:textId="77777777" w:rsidR="00DA03F2" w:rsidRPr="00D429BD" w:rsidRDefault="00DA03F2" w:rsidP="00DA03F2">
      <w:r w:rsidRPr="00D429BD">
        <w:rPr>
          <w:rStyle w:val="HideTWBExt"/>
          <w:noProof w:val="0"/>
          <w:color w:val="auto"/>
        </w:rPr>
        <w:t>&lt;/Amend&gt;</w:t>
      </w:r>
    </w:p>
    <w:p w14:paraId="177A072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371</w:t>
      </w:r>
      <w:r w:rsidRPr="00D429BD">
        <w:rPr>
          <w:rStyle w:val="HideTWBExt"/>
          <w:noProof w:val="0"/>
          <w:color w:val="auto"/>
        </w:rPr>
        <w:t>&lt;/NumAm&gt;</w:t>
      </w:r>
    </w:p>
    <w:p w14:paraId="3F7103E9"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6DAFE9F1" w14:textId="77777777" w:rsidR="00DA03F2" w:rsidRPr="00D429BD" w:rsidRDefault="00DA03F2" w:rsidP="00DA03F2">
      <w:pPr>
        <w:pStyle w:val="NormalBold"/>
      </w:pPr>
      <w:r w:rsidRPr="00D429BD">
        <w:rPr>
          <w:rStyle w:val="HideTWBExt"/>
          <w:noProof w:val="0"/>
          <w:color w:val="auto"/>
        </w:rPr>
        <w:t>&lt;/RepeatBlock-By&gt;</w:t>
      </w:r>
    </w:p>
    <w:p w14:paraId="10AEBCC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A8C4235"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93E2B0A" w14:textId="77777777" w:rsidTr="00453413">
        <w:trPr>
          <w:trHeight w:hRule="exact" w:val="240"/>
          <w:jc w:val="center"/>
        </w:trPr>
        <w:tc>
          <w:tcPr>
            <w:tcW w:w="9752" w:type="dxa"/>
            <w:gridSpan w:val="2"/>
          </w:tcPr>
          <w:p w14:paraId="11D4BC08" w14:textId="77777777" w:rsidR="00DA03F2" w:rsidRPr="00D429BD" w:rsidRDefault="00DA03F2" w:rsidP="00453413"/>
        </w:tc>
      </w:tr>
      <w:tr w:rsidR="008126DB" w:rsidRPr="00D429BD" w14:paraId="175013A5" w14:textId="77777777" w:rsidTr="00453413">
        <w:trPr>
          <w:trHeight w:val="240"/>
          <w:jc w:val="center"/>
        </w:trPr>
        <w:tc>
          <w:tcPr>
            <w:tcW w:w="4876" w:type="dxa"/>
          </w:tcPr>
          <w:p w14:paraId="5105F7F2" w14:textId="77777777" w:rsidR="00DA03F2" w:rsidRPr="00D429BD" w:rsidRDefault="00DA03F2" w:rsidP="00453413">
            <w:pPr>
              <w:pStyle w:val="AmColumnHeading"/>
            </w:pPr>
            <w:r w:rsidRPr="00D429BD">
              <w:t>Kommissionens forslag</w:t>
            </w:r>
          </w:p>
        </w:tc>
        <w:tc>
          <w:tcPr>
            <w:tcW w:w="4876" w:type="dxa"/>
          </w:tcPr>
          <w:p w14:paraId="6D05EC88" w14:textId="77777777" w:rsidR="00DA03F2" w:rsidRPr="00D429BD" w:rsidRDefault="00DA03F2" w:rsidP="00453413">
            <w:pPr>
              <w:pStyle w:val="AmColumnHeading"/>
            </w:pPr>
            <w:r w:rsidRPr="00D429BD">
              <w:t>Ændringsforslag</w:t>
            </w:r>
          </w:p>
        </w:tc>
      </w:tr>
      <w:tr w:rsidR="008126DB" w:rsidRPr="00D429BD" w14:paraId="3F5AD89C" w14:textId="77777777" w:rsidTr="00453413">
        <w:trPr>
          <w:jc w:val="center"/>
        </w:trPr>
        <w:tc>
          <w:tcPr>
            <w:tcW w:w="4876" w:type="dxa"/>
          </w:tcPr>
          <w:p w14:paraId="760E6CB1" w14:textId="77777777" w:rsidR="00DA03F2" w:rsidRPr="00D429BD" w:rsidRDefault="00DA03F2" w:rsidP="00453413">
            <w:pPr>
              <w:pStyle w:val="Normal6a"/>
            </w:pPr>
            <w:r w:rsidRPr="00D429BD">
              <w:t>Hensigten med screeningen er at få identificeret alle tredjelandsstatsborgere, der er underlagt denne, og gennem søgning i relevante databaser at verificere, at de screenede personer ikke udgør en trussel mod den indre sikkerhed. Screeningen omfatter også helbredstjek, hvis det er relevant,</w:t>
            </w:r>
            <w:r w:rsidRPr="00D429BD">
              <w:rPr>
                <w:b/>
                <w:bCs/>
                <w:i/>
                <w:iCs/>
              </w:rPr>
              <w:t xml:space="preserve"> for at identificere</w:t>
            </w:r>
            <w:r w:rsidRPr="00D429BD">
              <w:t xml:space="preserve"> sårbare personer med behov for sundhedspleje</w:t>
            </w:r>
            <w:r w:rsidRPr="00D429BD">
              <w:rPr>
                <w:b/>
                <w:bCs/>
                <w:i/>
                <w:iCs/>
              </w:rPr>
              <w:t xml:space="preserve"> og personer, der udgør en trussel mod folkesundheden</w:t>
            </w:r>
            <w:r w:rsidRPr="00D429BD">
              <w:t>. Disse helbredstjek skal bidrage til, at de pågældende personer henvises til den relevante procedure.</w:t>
            </w:r>
          </w:p>
        </w:tc>
        <w:tc>
          <w:tcPr>
            <w:tcW w:w="4876" w:type="dxa"/>
          </w:tcPr>
          <w:p w14:paraId="226CB4A5" w14:textId="77777777" w:rsidR="00DA03F2" w:rsidRPr="00D429BD" w:rsidRDefault="00DA03F2" w:rsidP="00453413">
            <w:pPr>
              <w:pStyle w:val="Normal6a"/>
            </w:pPr>
            <w:r w:rsidRPr="00D429BD">
              <w:t>Hensigten med screeningen er at få identificeret alle tredjelandsstatsborgere, der er underlagt denne, og gennem søgning i relevante databaser at verificere, at de screenede personer ikke udgør en trussel mod den indre sikkerhed. Screeningen omfatter også helbredstjek</w:t>
            </w:r>
            <w:r w:rsidRPr="00D429BD">
              <w:rPr>
                <w:b/>
                <w:bCs/>
                <w:i/>
                <w:iCs/>
              </w:rPr>
              <w:t xml:space="preserve"> for at identificere personer, der udgør en trussel mod folkesundheden, og</w:t>
            </w:r>
            <w:r w:rsidRPr="00D429BD">
              <w:t>, hvis det er relevant, sårbare personer med behov for sundhedspleje. Disse helbredstjek skal bidrage til, at de pågældende personer henvises til den relevante procedure.</w:t>
            </w:r>
          </w:p>
        </w:tc>
      </w:tr>
    </w:tbl>
    <w:p w14:paraId="1B34BB2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0FBAE63" w14:textId="77777777" w:rsidR="00DA03F2" w:rsidRPr="00D429BD" w:rsidRDefault="00DA03F2" w:rsidP="00DA03F2">
      <w:r w:rsidRPr="00D429BD">
        <w:rPr>
          <w:rStyle w:val="HideTWBExt"/>
          <w:noProof w:val="0"/>
          <w:color w:val="auto"/>
        </w:rPr>
        <w:t>&lt;/Amend&gt;</w:t>
      </w:r>
    </w:p>
    <w:p w14:paraId="324756C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372</w:t>
      </w:r>
      <w:r w:rsidRPr="00D429BD">
        <w:rPr>
          <w:rStyle w:val="HideTWBExt"/>
          <w:noProof w:val="0"/>
          <w:color w:val="auto"/>
        </w:rPr>
        <w:t>&lt;/NumAm&gt;</w:t>
      </w:r>
    </w:p>
    <w:p w14:paraId="75D88E7E"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0FDF6A31" w14:textId="77777777" w:rsidR="00DA03F2" w:rsidRPr="00D429BD" w:rsidRDefault="00DA03F2" w:rsidP="00DA03F2">
      <w:pPr>
        <w:pStyle w:val="NormalBold"/>
      </w:pPr>
      <w:r w:rsidRPr="00D429BD">
        <w:rPr>
          <w:rStyle w:val="HideTWBExt"/>
          <w:noProof w:val="0"/>
          <w:color w:val="auto"/>
        </w:rPr>
        <w:t>&lt;/RepeatBlock-By&gt;</w:t>
      </w:r>
    </w:p>
    <w:p w14:paraId="08F99B5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ACA1626"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AFC5C2F" w14:textId="77777777" w:rsidTr="00453413">
        <w:trPr>
          <w:trHeight w:hRule="exact" w:val="240"/>
          <w:jc w:val="center"/>
        </w:trPr>
        <w:tc>
          <w:tcPr>
            <w:tcW w:w="9752" w:type="dxa"/>
            <w:gridSpan w:val="2"/>
          </w:tcPr>
          <w:p w14:paraId="65C0A810" w14:textId="77777777" w:rsidR="00DA03F2" w:rsidRPr="00D429BD" w:rsidRDefault="00DA03F2" w:rsidP="00453413"/>
        </w:tc>
      </w:tr>
      <w:tr w:rsidR="008126DB" w:rsidRPr="00D429BD" w14:paraId="2F67F16C" w14:textId="77777777" w:rsidTr="00453413">
        <w:trPr>
          <w:trHeight w:val="240"/>
          <w:jc w:val="center"/>
        </w:trPr>
        <w:tc>
          <w:tcPr>
            <w:tcW w:w="4876" w:type="dxa"/>
          </w:tcPr>
          <w:p w14:paraId="2E693FE8" w14:textId="77777777" w:rsidR="00DA03F2" w:rsidRPr="00D429BD" w:rsidRDefault="00DA03F2" w:rsidP="00453413">
            <w:pPr>
              <w:pStyle w:val="AmColumnHeading"/>
            </w:pPr>
            <w:r w:rsidRPr="00D429BD">
              <w:t>Kommissionens forslag</w:t>
            </w:r>
          </w:p>
        </w:tc>
        <w:tc>
          <w:tcPr>
            <w:tcW w:w="4876" w:type="dxa"/>
          </w:tcPr>
          <w:p w14:paraId="16C5700A" w14:textId="77777777" w:rsidR="00DA03F2" w:rsidRPr="00D429BD" w:rsidRDefault="00DA03F2" w:rsidP="00453413">
            <w:pPr>
              <w:pStyle w:val="AmColumnHeading"/>
            </w:pPr>
            <w:r w:rsidRPr="00D429BD">
              <w:t>Ændringsforslag</w:t>
            </w:r>
          </w:p>
        </w:tc>
      </w:tr>
      <w:tr w:rsidR="008126DB" w:rsidRPr="00D429BD" w14:paraId="62A661E0" w14:textId="77777777" w:rsidTr="00453413">
        <w:trPr>
          <w:jc w:val="center"/>
        </w:trPr>
        <w:tc>
          <w:tcPr>
            <w:tcW w:w="4876" w:type="dxa"/>
          </w:tcPr>
          <w:p w14:paraId="41A58225" w14:textId="77777777" w:rsidR="00DA03F2" w:rsidRPr="00D429BD" w:rsidRDefault="00DA03F2" w:rsidP="00453413">
            <w:pPr>
              <w:pStyle w:val="Normal6a"/>
            </w:pPr>
            <w:r w:rsidRPr="00D429BD">
              <w:t xml:space="preserve">Hensigten med screeningen er at få identificeret alle tredjelandsstatsborgere, der er underlagt denne, og gennem søgning i relevante databaser at verificere, at de screenede personer ikke udgør en </w:t>
            </w:r>
            <w:r w:rsidRPr="00D429BD">
              <w:rPr>
                <w:b/>
                <w:bCs/>
                <w:i/>
                <w:iCs/>
              </w:rPr>
              <w:t>trussel mod</w:t>
            </w:r>
            <w:r w:rsidRPr="00D429BD">
              <w:rPr>
                <w:b/>
                <w:bCs/>
              </w:rPr>
              <w:t xml:space="preserve"> </w:t>
            </w:r>
            <w:r w:rsidRPr="00D429BD">
              <w:rPr>
                <w:b/>
                <w:bCs/>
                <w:i/>
                <w:iCs/>
              </w:rPr>
              <w:t>den indre sikkerhed</w:t>
            </w:r>
            <w:r w:rsidRPr="00D429BD">
              <w:t>. Screeningen omfatter også helbredstjek, hvis det er relevant, for at identificere</w:t>
            </w:r>
            <w:r w:rsidRPr="00D429BD">
              <w:rPr>
                <w:b/>
                <w:bCs/>
                <w:i/>
                <w:iCs/>
              </w:rPr>
              <w:t xml:space="preserve"> sårbare</w:t>
            </w:r>
            <w:r w:rsidRPr="00D429BD">
              <w:t xml:space="preserve"> personer med behov for sundhedspleje og personer, der udgør en trussel mod folkesundheden. Disse helbredstjek skal bidrage til, at de pågældende personer henvises til den relevante procedure.</w:t>
            </w:r>
          </w:p>
        </w:tc>
        <w:tc>
          <w:tcPr>
            <w:tcW w:w="4876" w:type="dxa"/>
          </w:tcPr>
          <w:p w14:paraId="057E8AFB" w14:textId="77777777" w:rsidR="00DA03F2" w:rsidRPr="00D429BD" w:rsidRDefault="00DA03F2" w:rsidP="00453413">
            <w:pPr>
              <w:pStyle w:val="Normal6a"/>
            </w:pPr>
            <w:r w:rsidRPr="00D429BD">
              <w:t xml:space="preserve">Hensigten med screeningen er at få identificeret alle tredjelandsstatsborgere, der er underlagt denne, og gennem søgning i relevante databaser at verificere, at de screenede personer ikke udgør en </w:t>
            </w:r>
            <w:r w:rsidRPr="00D429BD">
              <w:rPr>
                <w:b/>
                <w:bCs/>
                <w:i/>
                <w:iCs/>
              </w:rPr>
              <w:t>sikkerhedsrisiko</w:t>
            </w:r>
            <w:r w:rsidRPr="00D429BD">
              <w:t>. Screeningen omfatter også helbredstjek, hvis det er relevant, for at identificere personer med behov for sundhedspleje og personer, der udgør en trussel mod folkesundheden</w:t>
            </w:r>
            <w:r w:rsidRPr="00D429BD">
              <w:rPr>
                <w:b/>
                <w:bCs/>
                <w:i/>
                <w:iCs/>
              </w:rPr>
              <w:t>, samt tjek for at identificere sårbare personer</w:t>
            </w:r>
            <w:r w:rsidRPr="00D429BD">
              <w:t>. Disse helbredstjek skal bidrage til, at de pågældende personer henvises til den relevante procedure.</w:t>
            </w:r>
          </w:p>
        </w:tc>
      </w:tr>
    </w:tbl>
    <w:p w14:paraId="2405AC0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08A5B10F" w14:textId="77777777" w:rsidR="00DA03F2" w:rsidRPr="00D429BD" w:rsidRDefault="00DA03F2" w:rsidP="00DA03F2">
      <w:r w:rsidRPr="00D429BD">
        <w:rPr>
          <w:rStyle w:val="HideTWBExt"/>
          <w:noProof w:val="0"/>
          <w:color w:val="auto"/>
        </w:rPr>
        <w:t>&lt;/Amend&gt;</w:t>
      </w:r>
    </w:p>
    <w:p w14:paraId="6205E5D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373</w:t>
      </w:r>
      <w:r w:rsidRPr="00D429BD">
        <w:rPr>
          <w:rStyle w:val="HideTWBExt"/>
          <w:noProof w:val="0"/>
          <w:color w:val="auto"/>
        </w:rPr>
        <w:t>&lt;/NumAm&gt;</w:t>
      </w:r>
    </w:p>
    <w:p w14:paraId="17501EDD"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77BCB403" w14:textId="77777777" w:rsidR="00DA03F2" w:rsidRPr="00D429BD" w:rsidRDefault="00DA03F2" w:rsidP="00DA03F2">
      <w:pPr>
        <w:pStyle w:val="NormalBold"/>
      </w:pPr>
      <w:r w:rsidRPr="00D429BD">
        <w:rPr>
          <w:rStyle w:val="HideTWBExt"/>
          <w:noProof w:val="0"/>
          <w:color w:val="auto"/>
        </w:rPr>
        <w:t>&lt;/RepeatBlock-By&gt;</w:t>
      </w:r>
    </w:p>
    <w:p w14:paraId="1D52CBF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C681D73"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CBB973" w14:textId="77777777" w:rsidTr="00453413">
        <w:trPr>
          <w:trHeight w:hRule="exact" w:val="240"/>
          <w:jc w:val="center"/>
        </w:trPr>
        <w:tc>
          <w:tcPr>
            <w:tcW w:w="9752" w:type="dxa"/>
            <w:gridSpan w:val="2"/>
          </w:tcPr>
          <w:p w14:paraId="113E8046" w14:textId="77777777" w:rsidR="00DA03F2" w:rsidRPr="00D429BD" w:rsidRDefault="00DA03F2" w:rsidP="00453413"/>
        </w:tc>
      </w:tr>
      <w:tr w:rsidR="008126DB" w:rsidRPr="00D429BD" w14:paraId="5C90A73F" w14:textId="77777777" w:rsidTr="00453413">
        <w:trPr>
          <w:trHeight w:val="240"/>
          <w:jc w:val="center"/>
        </w:trPr>
        <w:tc>
          <w:tcPr>
            <w:tcW w:w="4876" w:type="dxa"/>
          </w:tcPr>
          <w:p w14:paraId="13963737" w14:textId="77777777" w:rsidR="00DA03F2" w:rsidRPr="00D429BD" w:rsidRDefault="00DA03F2" w:rsidP="00453413">
            <w:pPr>
              <w:pStyle w:val="AmColumnHeading"/>
            </w:pPr>
            <w:r w:rsidRPr="00D429BD">
              <w:t>Kommissionens forslag</w:t>
            </w:r>
          </w:p>
        </w:tc>
        <w:tc>
          <w:tcPr>
            <w:tcW w:w="4876" w:type="dxa"/>
          </w:tcPr>
          <w:p w14:paraId="04D0E292" w14:textId="77777777" w:rsidR="00DA03F2" w:rsidRPr="00D429BD" w:rsidRDefault="00DA03F2" w:rsidP="00453413">
            <w:pPr>
              <w:pStyle w:val="AmColumnHeading"/>
            </w:pPr>
            <w:r w:rsidRPr="00D429BD">
              <w:t>Ændringsforslag</w:t>
            </w:r>
          </w:p>
        </w:tc>
      </w:tr>
      <w:tr w:rsidR="008126DB" w:rsidRPr="00D429BD" w14:paraId="74396082" w14:textId="77777777" w:rsidTr="00453413">
        <w:trPr>
          <w:jc w:val="center"/>
        </w:trPr>
        <w:tc>
          <w:tcPr>
            <w:tcW w:w="4876" w:type="dxa"/>
          </w:tcPr>
          <w:p w14:paraId="346CFC2C" w14:textId="77777777" w:rsidR="00DA03F2" w:rsidRPr="00D429BD" w:rsidRDefault="00DA03F2" w:rsidP="00453413">
            <w:pPr>
              <w:pStyle w:val="Normal6a"/>
            </w:pPr>
            <w:r w:rsidRPr="00D429BD">
              <w:t>Hensigten med screeningen er at få identificeret alle tredjelandsstatsborgere, der er underlagt denne, og gennem søgning i relevante databaser at verificere, at de screenede personer ikke udgør en trussel mod den indre sikkerhed. Screeningen omfatter også helbredstjek</w:t>
            </w:r>
            <w:r w:rsidRPr="00D429BD">
              <w:rPr>
                <w:b/>
                <w:bCs/>
                <w:i/>
                <w:iCs/>
              </w:rPr>
              <w:t>, hvis det er relevant,</w:t>
            </w:r>
            <w:r w:rsidRPr="00D429BD">
              <w:t xml:space="preserve"> for at identificere sårbare personer med behov for sundhedspleje og personer, der udgør en trussel mod folkesundheden. Disse helbredstjek skal bidrage til, at de pågældende personer henvises til den relevante procedure.</w:t>
            </w:r>
          </w:p>
        </w:tc>
        <w:tc>
          <w:tcPr>
            <w:tcW w:w="4876" w:type="dxa"/>
          </w:tcPr>
          <w:p w14:paraId="5412E71F" w14:textId="77777777" w:rsidR="00DA03F2" w:rsidRPr="00D429BD" w:rsidRDefault="00DA03F2" w:rsidP="00453413">
            <w:pPr>
              <w:pStyle w:val="Normal6a"/>
            </w:pPr>
            <w:r w:rsidRPr="00D429BD">
              <w:t xml:space="preserve">Hensigten med screeningen er at få identificeret alle tredjelandsstatsborgere, der er underlagt denne, og gennem søgning i relevante databaser at verificere, at de screenede personer ikke udgør en trussel mod den indre sikkerhed. Screeningen omfatter også </w:t>
            </w:r>
            <w:r w:rsidRPr="00D429BD">
              <w:rPr>
                <w:b/>
                <w:bCs/>
                <w:i/>
                <w:iCs/>
              </w:rPr>
              <w:t xml:space="preserve">indledende </w:t>
            </w:r>
            <w:r w:rsidRPr="00D429BD">
              <w:t xml:space="preserve">helbredstjek for at identificere sårbare personer </w:t>
            </w:r>
            <w:r w:rsidRPr="00D429BD">
              <w:rPr>
                <w:b/>
                <w:bCs/>
                <w:i/>
                <w:iCs/>
              </w:rPr>
              <w:t xml:space="preserve">og personer med specifikke modtagelses- eller proceduremæssige behov samt personer </w:t>
            </w:r>
            <w:r w:rsidRPr="00D429BD">
              <w:t>med behov for sundhedspleje og personer, der udgør en trussel mod folkesundheden. Disse helbredstjek skal bidrage til, at de pågældende personer henvises til den relevante procedure.</w:t>
            </w:r>
          </w:p>
        </w:tc>
      </w:tr>
    </w:tbl>
    <w:p w14:paraId="583849A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26F1B70" w14:textId="77777777" w:rsidR="00DA03F2" w:rsidRPr="00D429BD" w:rsidRDefault="00DA03F2" w:rsidP="00DA03F2">
      <w:r w:rsidRPr="00D429BD">
        <w:rPr>
          <w:rStyle w:val="HideTWBExt"/>
          <w:noProof w:val="0"/>
          <w:color w:val="auto"/>
        </w:rPr>
        <w:t>&lt;/Amend&gt;</w:t>
      </w:r>
    </w:p>
    <w:p w14:paraId="4B8ED8B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374</w:t>
      </w:r>
      <w:r w:rsidRPr="00D429BD">
        <w:rPr>
          <w:rStyle w:val="HideTWBExt"/>
          <w:noProof w:val="0"/>
          <w:color w:val="auto"/>
        </w:rPr>
        <w:t>&lt;/NumAm&gt;</w:t>
      </w:r>
    </w:p>
    <w:p w14:paraId="421BD42C"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40A76C9C" w14:textId="77777777" w:rsidR="00DA03F2" w:rsidRPr="00D429BD" w:rsidRDefault="00DA03F2" w:rsidP="00DA03F2">
      <w:pPr>
        <w:pStyle w:val="NormalBold"/>
      </w:pPr>
      <w:r w:rsidRPr="00D429BD">
        <w:rPr>
          <w:rStyle w:val="HideTWBExt"/>
          <w:noProof w:val="0"/>
          <w:color w:val="auto"/>
        </w:rPr>
        <w:t>&lt;/RepeatBlock-By&gt;</w:t>
      </w:r>
    </w:p>
    <w:p w14:paraId="71FE613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6E4F5FD"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611AA51" w14:textId="77777777" w:rsidTr="00453413">
        <w:trPr>
          <w:trHeight w:hRule="exact" w:val="240"/>
          <w:jc w:val="center"/>
        </w:trPr>
        <w:tc>
          <w:tcPr>
            <w:tcW w:w="9752" w:type="dxa"/>
            <w:gridSpan w:val="2"/>
          </w:tcPr>
          <w:p w14:paraId="58BDD7EE" w14:textId="77777777" w:rsidR="00DA03F2" w:rsidRPr="00D429BD" w:rsidRDefault="00DA03F2" w:rsidP="00453413"/>
        </w:tc>
      </w:tr>
      <w:tr w:rsidR="008126DB" w:rsidRPr="00D429BD" w14:paraId="06428DEA" w14:textId="77777777" w:rsidTr="00453413">
        <w:trPr>
          <w:trHeight w:val="240"/>
          <w:jc w:val="center"/>
        </w:trPr>
        <w:tc>
          <w:tcPr>
            <w:tcW w:w="4876" w:type="dxa"/>
          </w:tcPr>
          <w:p w14:paraId="6EBFABA2" w14:textId="77777777" w:rsidR="00DA03F2" w:rsidRPr="00D429BD" w:rsidRDefault="00DA03F2" w:rsidP="00453413">
            <w:pPr>
              <w:pStyle w:val="AmColumnHeading"/>
            </w:pPr>
            <w:r w:rsidRPr="00D429BD">
              <w:t>Kommissionens forslag</w:t>
            </w:r>
          </w:p>
        </w:tc>
        <w:tc>
          <w:tcPr>
            <w:tcW w:w="4876" w:type="dxa"/>
          </w:tcPr>
          <w:p w14:paraId="4A284742" w14:textId="77777777" w:rsidR="00DA03F2" w:rsidRPr="00D429BD" w:rsidRDefault="00DA03F2" w:rsidP="00453413">
            <w:pPr>
              <w:pStyle w:val="AmColumnHeading"/>
            </w:pPr>
            <w:r w:rsidRPr="00D429BD">
              <w:t>Ændringsforslag</w:t>
            </w:r>
          </w:p>
        </w:tc>
      </w:tr>
      <w:tr w:rsidR="008126DB" w:rsidRPr="00D429BD" w14:paraId="60E57D78" w14:textId="77777777" w:rsidTr="00453413">
        <w:trPr>
          <w:jc w:val="center"/>
        </w:trPr>
        <w:tc>
          <w:tcPr>
            <w:tcW w:w="4876" w:type="dxa"/>
          </w:tcPr>
          <w:p w14:paraId="424B02CE" w14:textId="77777777" w:rsidR="00DA03F2" w:rsidRPr="00D429BD" w:rsidRDefault="00DA03F2" w:rsidP="00453413">
            <w:pPr>
              <w:pStyle w:val="Normal6a"/>
            </w:pPr>
            <w:r w:rsidRPr="00D429BD">
              <w:t>Hensigten med screeningen er at få identificeret alle tredjelandsstatsborgere, der er underlagt denne, og gennem søgning i relevante databaser at verificere, at de screenede personer ikke udgør en trussel mod den indre sikkerhed. Screeningen omfatter også helbredstjek, hvis det er relevant, for at identificere sårbare personer med behov for sundhedspleje og personer, der udgør en trussel mod folkesundheden. Disse helbredstjek skal bidrage til, at de pågældende personer henvises til den relevante procedure.</w:t>
            </w:r>
          </w:p>
        </w:tc>
        <w:tc>
          <w:tcPr>
            <w:tcW w:w="4876" w:type="dxa"/>
          </w:tcPr>
          <w:p w14:paraId="52B76689" w14:textId="77777777" w:rsidR="00DA03F2" w:rsidRPr="00D429BD" w:rsidRDefault="00DA03F2" w:rsidP="00453413">
            <w:pPr>
              <w:pStyle w:val="Normal6a"/>
            </w:pPr>
            <w:r w:rsidRPr="00D429BD">
              <w:t xml:space="preserve">Hensigten med screeningen er at få identificeret alle tredjelandsstatsborgere, der er underlagt denne, og gennem søgning i relevante databaser at verificere, at de screenede personer ikke udgør en trussel mod den indre </w:t>
            </w:r>
            <w:r w:rsidRPr="00D429BD">
              <w:rPr>
                <w:b/>
                <w:bCs/>
                <w:i/>
                <w:iCs/>
              </w:rPr>
              <w:t xml:space="preserve">eller nationale </w:t>
            </w:r>
            <w:r w:rsidRPr="00D429BD">
              <w:t>sikkerhed</w:t>
            </w:r>
            <w:r w:rsidRPr="00D429BD">
              <w:rPr>
                <w:b/>
                <w:bCs/>
                <w:i/>
                <w:iCs/>
              </w:rPr>
              <w:t xml:space="preserve"> eller den offentlige orden eller politik</w:t>
            </w:r>
            <w:r w:rsidRPr="00D429BD">
              <w:t>. Screeningen omfatter også helbredstjek, hvis det er relevant, for at identificere sårbare personer med behov for sundhedspleje og personer, der udgør en trussel mod folkesundheden. Disse helbredstjek skal bidrage til, at de pågældende personer henvises til den relevante procedure.</w:t>
            </w:r>
          </w:p>
        </w:tc>
      </w:tr>
    </w:tbl>
    <w:p w14:paraId="5F0B4D6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FA5E021" w14:textId="77777777" w:rsidR="00DA03F2" w:rsidRPr="00D429BD" w:rsidRDefault="00DA03F2" w:rsidP="00DA03F2">
      <w:r w:rsidRPr="00D429BD">
        <w:rPr>
          <w:rStyle w:val="HideTWBExt"/>
          <w:noProof w:val="0"/>
          <w:color w:val="auto"/>
        </w:rPr>
        <w:t>&lt;/Amend&gt;</w:t>
      </w:r>
    </w:p>
    <w:p w14:paraId="5326BF4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375</w:t>
      </w:r>
      <w:r w:rsidRPr="00D429BD">
        <w:rPr>
          <w:rStyle w:val="HideTWBExt"/>
          <w:noProof w:val="0"/>
          <w:color w:val="auto"/>
        </w:rPr>
        <w:t>&lt;/NumAm&gt;</w:t>
      </w:r>
    </w:p>
    <w:p w14:paraId="108500EE"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598160C8" w14:textId="77777777" w:rsidR="00DA03F2" w:rsidRPr="00D429BD" w:rsidRDefault="00DA03F2" w:rsidP="00DA03F2">
      <w:pPr>
        <w:pStyle w:val="NormalBold"/>
      </w:pPr>
      <w:r w:rsidRPr="00D429BD">
        <w:rPr>
          <w:rStyle w:val="HideTWBExt"/>
          <w:noProof w:val="0"/>
          <w:color w:val="auto"/>
        </w:rPr>
        <w:t>&lt;/RepeatBlock-By&gt;</w:t>
      </w:r>
    </w:p>
    <w:p w14:paraId="536ACCF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3453628" w14:textId="77777777" w:rsidR="00DA03F2" w:rsidRPr="00D429BD" w:rsidRDefault="00DA03F2" w:rsidP="00DA03F2">
      <w:pPr>
        <w:pStyle w:val="NormalBold"/>
      </w:pPr>
      <w:r w:rsidRPr="00D429BD">
        <w:rPr>
          <w:rStyle w:val="HideTWBExt"/>
          <w:noProof w:val="0"/>
          <w:color w:val="auto"/>
        </w:rPr>
        <w:t>&lt;Article&gt;</w:t>
      </w:r>
      <w:r w:rsidRPr="00D429BD">
        <w:t>Artikel 1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19D87A8" w14:textId="77777777" w:rsidTr="00453413">
        <w:trPr>
          <w:trHeight w:hRule="exact" w:val="240"/>
          <w:jc w:val="center"/>
        </w:trPr>
        <w:tc>
          <w:tcPr>
            <w:tcW w:w="9752" w:type="dxa"/>
            <w:gridSpan w:val="2"/>
          </w:tcPr>
          <w:p w14:paraId="513B78FE" w14:textId="77777777" w:rsidR="00DA03F2" w:rsidRPr="00D429BD" w:rsidRDefault="00DA03F2" w:rsidP="00453413"/>
        </w:tc>
      </w:tr>
      <w:tr w:rsidR="008126DB" w:rsidRPr="00D429BD" w14:paraId="29DD9D2C" w14:textId="77777777" w:rsidTr="00453413">
        <w:trPr>
          <w:trHeight w:val="240"/>
          <w:jc w:val="center"/>
        </w:trPr>
        <w:tc>
          <w:tcPr>
            <w:tcW w:w="4876" w:type="dxa"/>
          </w:tcPr>
          <w:p w14:paraId="436A1AA3" w14:textId="77777777" w:rsidR="00DA03F2" w:rsidRPr="00D429BD" w:rsidRDefault="00DA03F2" w:rsidP="00453413">
            <w:pPr>
              <w:pStyle w:val="AmColumnHeading"/>
            </w:pPr>
            <w:r w:rsidRPr="00D429BD">
              <w:t>Kommissionens forslag</w:t>
            </w:r>
          </w:p>
        </w:tc>
        <w:tc>
          <w:tcPr>
            <w:tcW w:w="4876" w:type="dxa"/>
          </w:tcPr>
          <w:p w14:paraId="588CBA8D" w14:textId="77777777" w:rsidR="00DA03F2" w:rsidRPr="00D429BD" w:rsidRDefault="00DA03F2" w:rsidP="00453413">
            <w:pPr>
              <w:pStyle w:val="AmColumnHeading"/>
            </w:pPr>
            <w:r w:rsidRPr="00D429BD">
              <w:t>Ændringsforslag</w:t>
            </w:r>
          </w:p>
        </w:tc>
      </w:tr>
      <w:tr w:rsidR="008126DB" w:rsidRPr="00D429BD" w14:paraId="06FCD883" w14:textId="77777777" w:rsidTr="00453413">
        <w:trPr>
          <w:jc w:val="center"/>
        </w:trPr>
        <w:tc>
          <w:tcPr>
            <w:tcW w:w="4876" w:type="dxa"/>
          </w:tcPr>
          <w:p w14:paraId="35E374AE" w14:textId="77777777" w:rsidR="00DA03F2" w:rsidRPr="00D429BD" w:rsidRDefault="00DA03F2" w:rsidP="00453413">
            <w:pPr>
              <w:pStyle w:val="Normal6a"/>
            </w:pPr>
            <w:r w:rsidRPr="00D429BD">
              <w:t>Hensigten med screeningen er at få identificeret alle tredjelandsstatsborgere, der er underlagt denne, og gennem søgning i relevante databaser at verificere, at de screenede personer ikke udgør en trussel mod den indre sikkerhed. Screeningen omfatter også helbredstjek, hvis det er relevant, for at identificere sårbare personer med behov for sundhedspleje og personer, der udgør en trussel mod folkesundheden. Disse helbredstjek skal bidrage til, at de pågældende personer henvises til den relevante procedure.</w:t>
            </w:r>
          </w:p>
        </w:tc>
        <w:tc>
          <w:tcPr>
            <w:tcW w:w="4876" w:type="dxa"/>
          </w:tcPr>
          <w:p w14:paraId="72000CED" w14:textId="77777777" w:rsidR="00DA03F2" w:rsidRPr="00D429BD" w:rsidRDefault="00DA03F2" w:rsidP="00453413">
            <w:pPr>
              <w:pStyle w:val="Normal6a"/>
            </w:pPr>
            <w:r w:rsidRPr="00D429BD">
              <w:t>Hensigten med screeningen er at få identificeret alle tredjelandsstatsborgere, der er underlagt denne, og gennem søgning i relevante databaser at verificere, at de screenede personer ikke udgør en trussel mod den indre sikkerhed. Screeningen omfatter også helbredstjek</w:t>
            </w:r>
            <w:r w:rsidRPr="00D429BD">
              <w:rPr>
                <w:b/>
                <w:bCs/>
                <w:i/>
                <w:iCs/>
              </w:rPr>
              <w:t xml:space="preserve"> og lægeundersøgelser</w:t>
            </w:r>
            <w:r w:rsidRPr="00D429BD">
              <w:t>, hvis det er relevant, for at identificere sårbare personer med behov for sundhedspleje og personer, der udgør en trussel mod folkesundheden. Disse helbredstjek skal bidrage til, at de pågældende personer henvises til den relevante procedure.</w:t>
            </w:r>
          </w:p>
        </w:tc>
      </w:tr>
    </w:tbl>
    <w:p w14:paraId="2D0AC92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11D45D93" w14:textId="77777777" w:rsidR="00DA03F2" w:rsidRPr="00D429BD" w:rsidRDefault="00DA03F2" w:rsidP="00DA03F2">
      <w:r w:rsidRPr="00D429BD">
        <w:rPr>
          <w:rStyle w:val="HideTWBExt"/>
          <w:noProof w:val="0"/>
          <w:color w:val="auto"/>
        </w:rPr>
        <w:t>&lt;/Amend&gt;</w:t>
      </w:r>
    </w:p>
    <w:p w14:paraId="6506B54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376</w:t>
      </w:r>
      <w:r w:rsidRPr="00D429BD">
        <w:rPr>
          <w:rStyle w:val="HideTWBExt"/>
          <w:noProof w:val="0"/>
          <w:color w:val="auto"/>
        </w:rPr>
        <w:t>&lt;/NumAm&gt;</w:t>
      </w:r>
    </w:p>
    <w:p w14:paraId="4D6553E9"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Michal Šimečka, Malik Azmani, Sophia in 't Veld</w:t>
      </w:r>
      <w:r w:rsidRPr="00D429BD">
        <w:rPr>
          <w:rStyle w:val="HideTWBExt"/>
          <w:noProof w:val="0"/>
          <w:color w:val="auto"/>
        </w:rPr>
        <w:t>&lt;/Members&gt;</w:t>
      </w:r>
    </w:p>
    <w:p w14:paraId="4350F9CC" w14:textId="77777777" w:rsidR="00DA03F2" w:rsidRPr="00D429BD" w:rsidRDefault="00DA03F2" w:rsidP="00DA03F2">
      <w:pPr>
        <w:pStyle w:val="NormalBold"/>
      </w:pPr>
      <w:r w:rsidRPr="00D429BD">
        <w:rPr>
          <w:rStyle w:val="HideTWBExt"/>
          <w:noProof w:val="0"/>
          <w:color w:val="auto"/>
        </w:rPr>
        <w:t>&lt;/RepeatBlock-By&gt;</w:t>
      </w:r>
    </w:p>
    <w:p w14:paraId="148BCD0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244FE59" w14:textId="77777777" w:rsidR="00DA03F2" w:rsidRPr="00D429BD" w:rsidRDefault="00DA03F2" w:rsidP="00DA03F2">
      <w:pPr>
        <w:pStyle w:val="NormalBold"/>
      </w:pPr>
      <w:r w:rsidRPr="00D429BD">
        <w:rPr>
          <w:rStyle w:val="HideTWBExt"/>
          <w:noProof w:val="0"/>
          <w:color w:val="auto"/>
        </w:rPr>
        <w:t>&lt;Article&gt;</w:t>
      </w:r>
      <w:r w:rsidRPr="00D429BD">
        <w:t>Artikel 1 – stk.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3A42269" w14:textId="77777777" w:rsidTr="00453413">
        <w:trPr>
          <w:trHeight w:hRule="exact" w:val="240"/>
          <w:jc w:val="center"/>
        </w:trPr>
        <w:tc>
          <w:tcPr>
            <w:tcW w:w="9752" w:type="dxa"/>
            <w:gridSpan w:val="2"/>
          </w:tcPr>
          <w:p w14:paraId="3BDE8BC0" w14:textId="77777777" w:rsidR="00DA03F2" w:rsidRPr="00D429BD" w:rsidRDefault="00DA03F2" w:rsidP="00453413"/>
        </w:tc>
      </w:tr>
      <w:tr w:rsidR="008126DB" w:rsidRPr="00D429BD" w14:paraId="72F0C6E3" w14:textId="77777777" w:rsidTr="00453413">
        <w:trPr>
          <w:trHeight w:val="240"/>
          <w:jc w:val="center"/>
        </w:trPr>
        <w:tc>
          <w:tcPr>
            <w:tcW w:w="4876" w:type="dxa"/>
          </w:tcPr>
          <w:p w14:paraId="2AC8F1EF" w14:textId="77777777" w:rsidR="00DA03F2" w:rsidRPr="00D429BD" w:rsidRDefault="00DA03F2" w:rsidP="00453413">
            <w:pPr>
              <w:pStyle w:val="AmColumnHeading"/>
            </w:pPr>
            <w:r w:rsidRPr="00D429BD">
              <w:t>Kommissionens forslag</w:t>
            </w:r>
          </w:p>
        </w:tc>
        <w:tc>
          <w:tcPr>
            <w:tcW w:w="4876" w:type="dxa"/>
          </w:tcPr>
          <w:p w14:paraId="79F624DA" w14:textId="77777777" w:rsidR="00DA03F2" w:rsidRPr="00D429BD" w:rsidRDefault="00DA03F2" w:rsidP="00453413">
            <w:pPr>
              <w:pStyle w:val="AmColumnHeading"/>
            </w:pPr>
            <w:r w:rsidRPr="00D429BD">
              <w:t>Ændringsforslag</w:t>
            </w:r>
          </w:p>
        </w:tc>
      </w:tr>
      <w:tr w:rsidR="008126DB" w:rsidRPr="00D429BD" w14:paraId="6B9346A1" w14:textId="77777777" w:rsidTr="00453413">
        <w:trPr>
          <w:jc w:val="center"/>
        </w:trPr>
        <w:tc>
          <w:tcPr>
            <w:tcW w:w="4876" w:type="dxa"/>
          </w:tcPr>
          <w:p w14:paraId="1A0AF0DF" w14:textId="77777777" w:rsidR="00DA03F2" w:rsidRPr="00D429BD" w:rsidRDefault="00DA03F2" w:rsidP="00453413">
            <w:pPr>
              <w:pStyle w:val="Normal6a"/>
            </w:pPr>
            <w:r w:rsidRPr="00D429BD">
              <w:rPr>
                <w:b/>
                <w:i/>
              </w:rPr>
              <w:t>Screeningen foretages også på medlemsstaternes område, hvis det ikke kan påvises, at tredjelandsstatsborgere har været underlagt kontrol ved de ydre grænser.</w:t>
            </w:r>
          </w:p>
        </w:tc>
        <w:tc>
          <w:tcPr>
            <w:tcW w:w="4876" w:type="dxa"/>
          </w:tcPr>
          <w:p w14:paraId="30C75EF9" w14:textId="77777777" w:rsidR="00DA03F2" w:rsidRPr="00D429BD" w:rsidRDefault="00DA03F2" w:rsidP="00453413">
            <w:pPr>
              <w:pStyle w:val="Normal6a"/>
            </w:pPr>
            <w:r w:rsidRPr="00D429BD">
              <w:rPr>
                <w:b/>
                <w:i/>
              </w:rPr>
              <w:t>udgår</w:t>
            </w:r>
          </w:p>
        </w:tc>
      </w:tr>
    </w:tbl>
    <w:p w14:paraId="0C0975F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1FF58B9" w14:textId="77777777" w:rsidR="00DA03F2" w:rsidRPr="00D429BD" w:rsidRDefault="00DA03F2" w:rsidP="00DA03F2">
      <w:r w:rsidRPr="00D429BD">
        <w:rPr>
          <w:rStyle w:val="HideTWBExt"/>
          <w:noProof w:val="0"/>
          <w:color w:val="auto"/>
        </w:rPr>
        <w:t>&lt;/Amend&gt;</w:t>
      </w:r>
    </w:p>
    <w:p w14:paraId="210D8F2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377</w:t>
      </w:r>
      <w:r w:rsidRPr="00D429BD">
        <w:rPr>
          <w:rStyle w:val="HideTWBExt"/>
          <w:noProof w:val="0"/>
          <w:color w:val="auto"/>
        </w:rPr>
        <w:t>&lt;/NumAm&gt;</w:t>
      </w:r>
    </w:p>
    <w:p w14:paraId="203A292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724AAB44"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5993C93" w14:textId="77777777" w:rsidR="00DA03F2" w:rsidRPr="00D429BD" w:rsidRDefault="00DA03F2" w:rsidP="00DA03F2">
      <w:r w:rsidRPr="00D429BD">
        <w:rPr>
          <w:rStyle w:val="HideTWBExt"/>
          <w:noProof w:val="0"/>
          <w:color w:val="auto"/>
        </w:rPr>
        <w:t>&lt;/RepeatBlock-By&gt;</w:t>
      </w:r>
    </w:p>
    <w:p w14:paraId="52B5AA6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E56BA1D" w14:textId="77777777" w:rsidR="00DA03F2" w:rsidRPr="00D429BD" w:rsidRDefault="00DA03F2" w:rsidP="00DA03F2">
      <w:pPr>
        <w:pStyle w:val="NormalBold"/>
      </w:pPr>
      <w:r w:rsidRPr="00D429BD">
        <w:rPr>
          <w:rStyle w:val="HideTWBExt"/>
          <w:noProof w:val="0"/>
          <w:color w:val="auto"/>
        </w:rPr>
        <w:t>&lt;Article&gt;</w:t>
      </w:r>
      <w:r w:rsidRPr="00D429BD">
        <w:t>Artikel 1 – stk.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7D8261C" w14:textId="77777777" w:rsidTr="00453413">
        <w:trPr>
          <w:trHeight w:hRule="exact" w:val="240"/>
          <w:jc w:val="center"/>
        </w:trPr>
        <w:tc>
          <w:tcPr>
            <w:tcW w:w="9752" w:type="dxa"/>
            <w:gridSpan w:val="2"/>
          </w:tcPr>
          <w:p w14:paraId="002EA0B6" w14:textId="77777777" w:rsidR="00DA03F2" w:rsidRPr="00D429BD" w:rsidRDefault="00DA03F2" w:rsidP="00453413"/>
        </w:tc>
      </w:tr>
      <w:tr w:rsidR="008126DB" w:rsidRPr="00D429BD" w14:paraId="029BFCA8" w14:textId="77777777" w:rsidTr="00453413">
        <w:trPr>
          <w:trHeight w:val="240"/>
          <w:jc w:val="center"/>
        </w:trPr>
        <w:tc>
          <w:tcPr>
            <w:tcW w:w="4876" w:type="dxa"/>
          </w:tcPr>
          <w:p w14:paraId="5A3AB84B" w14:textId="77777777" w:rsidR="00DA03F2" w:rsidRPr="00D429BD" w:rsidRDefault="00DA03F2" w:rsidP="00453413">
            <w:pPr>
              <w:pStyle w:val="AmColumnHeading"/>
            </w:pPr>
            <w:r w:rsidRPr="00D429BD">
              <w:t>Kommissionens forslag</w:t>
            </w:r>
          </w:p>
        </w:tc>
        <w:tc>
          <w:tcPr>
            <w:tcW w:w="4876" w:type="dxa"/>
          </w:tcPr>
          <w:p w14:paraId="19BCFF54" w14:textId="77777777" w:rsidR="00DA03F2" w:rsidRPr="00D429BD" w:rsidRDefault="00DA03F2" w:rsidP="00453413">
            <w:pPr>
              <w:pStyle w:val="AmColumnHeading"/>
            </w:pPr>
            <w:r w:rsidRPr="00D429BD">
              <w:t>Ændringsforslag</w:t>
            </w:r>
          </w:p>
        </w:tc>
      </w:tr>
      <w:tr w:rsidR="008126DB" w:rsidRPr="00D429BD" w14:paraId="2306DDF2" w14:textId="77777777" w:rsidTr="00453413">
        <w:trPr>
          <w:jc w:val="center"/>
        </w:trPr>
        <w:tc>
          <w:tcPr>
            <w:tcW w:w="4876" w:type="dxa"/>
          </w:tcPr>
          <w:p w14:paraId="353862EB" w14:textId="77777777" w:rsidR="00DA03F2" w:rsidRPr="00D429BD" w:rsidRDefault="00DA03F2" w:rsidP="00453413">
            <w:pPr>
              <w:pStyle w:val="Normal6a"/>
            </w:pPr>
            <w:r w:rsidRPr="00D429BD">
              <w:rPr>
                <w:b/>
                <w:i/>
              </w:rPr>
              <w:t>Screeningen foretages også på medlemsstaternes område, hvis det ikke kan påvises, at tredjelandsstatsborgere har været underlagt kontrol ved de ydre grænser.</w:t>
            </w:r>
          </w:p>
        </w:tc>
        <w:tc>
          <w:tcPr>
            <w:tcW w:w="4876" w:type="dxa"/>
          </w:tcPr>
          <w:p w14:paraId="4F379974" w14:textId="77777777" w:rsidR="00DA03F2" w:rsidRPr="00D429BD" w:rsidRDefault="00DA03F2" w:rsidP="00453413">
            <w:pPr>
              <w:pStyle w:val="Normal6a"/>
            </w:pPr>
            <w:r w:rsidRPr="00D429BD">
              <w:rPr>
                <w:b/>
                <w:i/>
              </w:rPr>
              <w:t>udgår</w:t>
            </w:r>
          </w:p>
        </w:tc>
      </w:tr>
    </w:tbl>
    <w:p w14:paraId="597D487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6528009" w14:textId="77777777" w:rsidR="00DA03F2" w:rsidRPr="00D429BD" w:rsidRDefault="00DA03F2" w:rsidP="00DA03F2">
      <w:r w:rsidRPr="00D429BD">
        <w:rPr>
          <w:rStyle w:val="HideTWBExt"/>
          <w:noProof w:val="0"/>
          <w:color w:val="auto"/>
        </w:rPr>
        <w:t>&lt;/Amend&gt;</w:t>
      </w:r>
    </w:p>
    <w:p w14:paraId="11B35B7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378</w:t>
      </w:r>
      <w:r w:rsidRPr="00D429BD">
        <w:rPr>
          <w:rStyle w:val="HideTWBExt"/>
          <w:noProof w:val="0"/>
          <w:color w:val="auto"/>
        </w:rPr>
        <w:t>&lt;/NumAm&gt;</w:t>
      </w:r>
    </w:p>
    <w:p w14:paraId="28C8FC69"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1881E9D" w14:textId="77777777" w:rsidR="00DA03F2" w:rsidRPr="00D429BD" w:rsidRDefault="00DA03F2" w:rsidP="00DA03F2">
      <w:pPr>
        <w:pStyle w:val="NormalBold"/>
      </w:pPr>
      <w:r w:rsidRPr="00D429BD">
        <w:rPr>
          <w:rStyle w:val="HideTWBExt"/>
          <w:noProof w:val="0"/>
          <w:color w:val="auto"/>
        </w:rPr>
        <w:t>&lt;/RepeatBlock-By&gt;</w:t>
      </w:r>
    </w:p>
    <w:p w14:paraId="1E0B380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F71AAA8" w14:textId="77777777" w:rsidR="00DA03F2" w:rsidRPr="00D429BD" w:rsidRDefault="00DA03F2" w:rsidP="00DA03F2">
      <w:pPr>
        <w:pStyle w:val="NormalBold"/>
      </w:pPr>
      <w:r w:rsidRPr="00D429BD">
        <w:rPr>
          <w:rStyle w:val="HideTWBExt"/>
          <w:noProof w:val="0"/>
          <w:color w:val="auto"/>
        </w:rPr>
        <w:t>&lt;Article&gt;</w:t>
      </w:r>
      <w:r w:rsidRPr="00D429BD">
        <w:t>Artikel 1 – stk.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95E95D4" w14:textId="77777777" w:rsidTr="00453413">
        <w:trPr>
          <w:trHeight w:hRule="exact" w:val="240"/>
          <w:jc w:val="center"/>
        </w:trPr>
        <w:tc>
          <w:tcPr>
            <w:tcW w:w="9752" w:type="dxa"/>
            <w:gridSpan w:val="2"/>
          </w:tcPr>
          <w:p w14:paraId="36ACAC66" w14:textId="77777777" w:rsidR="00DA03F2" w:rsidRPr="00D429BD" w:rsidRDefault="00DA03F2" w:rsidP="00453413"/>
        </w:tc>
      </w:tr>
      <w:tr w:rsidR="008126DB" w:rsidRPr="00D429BD" w14:paraId="64D65589" w14:textId="77777777" w:rsidTr="00453413">
        <w:trPr>
          <w:trHeight w:val="240"/>
          <w:jc w:val="center"/>
        </w:trPr>
        <w:tc>
          <w:tcPr>
            <w:tcW w:w="4876" w:type="dxa"/>
          </w:tcPr>
          <w:p w14:paraId="5CA6B883" w14:textId="77777777" w:rsidR="00DA03F2" w:rsidRPr="00D429BD" w:rsidRDefault="00DA03F2" w:rsidP="00453413">
            <w:pPr>
              <w:pStyle w:val="AmColumnHeading"/>
            </w:pPr>
            <w:r w:rsidRPr="00D429BD">
              <w:t>Kommissionens forslag</w:t>
            </w:r>
          </w:p>
        </w:tc>
        <w:tc>
          <w:tcPr>
            <w:tcW w:w="4876" w:type="dxa"/>
          </w:tcPr>
          <w:p w14:paraId="030152E9" w14:textId="77777777" w:rsidR="00DA03F2" w:rsidRPr="00D429BD" w:rsidRDefault="00DA03F2" w:rsidP="00453413">
            <w:pPr>
              <w:pStyle w:val="AmColumnHeading"/>
            </w:pPr>
            <w:r w:rsidRPr="00D429BD">
              <w:t>Ændringsforslag</w:t>
            </w:r>
          </w:p>
        </w:tc>
      </w:tr>
      <w:tr w:rsidR="008126DB" w:rsidRPr="00D429BD" w14:paraId="66C74237" w14:textId="77777777" w:rsidTr="00453413">
        <w:trPr>
          <w:jc w:val="center"/>
        </w:trPr>
        <w:tc>
          <w:tcPr>
            <w:tcW w:w="4876" w:type="dxa"/>
          </w:tcPr>
          <w:p w14:paraId="0D9C5F03" w14:textId="77777777" w:rsidR="00DA03F2" w:rsidRPr="00D429BD" w:rsidRDefault="00DA03F2" w:rsidP="00453413">
            <w:pPr>
              <w:pStyle w:val="Normal6a"/>
            </w:pPr>
            <w:r w:rsidRPr="00D429BD">
              <w:rPr>
                <w:b/>
                <w:i/>
              </w:rPr>
              <w:t>Screeningen foretages også på medlemsstaternes område, hvis det ikke kan påvises, at tredjelandsstatsborgere har været underlagt kontrol ved de ydre grænser.</w:t>
            </w:r>
          </w:p>
        </w:tc>
        <w:tc>
          <w:tcPr>
            <w:tcW w:w="4876" w:type="dxa"/>
          </w:tcPr>
          <w:p w14:paraId="42F5B255" w14:textId="77777777" w:rsidR="00DA03F2" w:rsidRPr="00D429BD" w:rsidRDefault="00DA03F2" w:rsidP="00453413">
            <w:pPr>
              <w:pStyle w:val="Normal6a"/>
            </w:pPr>
            <w:r w:rsidRPr="00D429BD">
              <w:rPr>
                <w:b/>
                <w:i/>
              </w:rPr>
              <w:t>udgår</w:t>
            </w:r>
          </w:p>
        </w:tc>
      </w:tr>
    </w:tbl>
    <w:p w14:paraId="054421E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1D67B28" w14:textId="77777777" w:rsidR="00DA03F2" w:rsidRPr="00D429BD" w:rsidRDefault="00DA03F2" w:rsidP="00DA03F2">
      <w:r w:rsidRPr="00D429BD">
        <w:rPr>
          <w:rStyle w:val="HideTWBExt"/>
          <w:noProof w:val="0"/>
          <w:color w:val="auto"/>
        </w:rPr>
        <w:t>&lt;/Amend&gt;</w:t>
      </w:r>
    </w:p>
    <w:p w14:paraId="523ECB7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379</w:t>
      </w:r>
      <w:r w:rsidRPr="00D429BD">
        <w:rPr>
          <w:rStyle w:val="HideTWBExt"/>
          <w:noProof w:val="0"/>
          <w:color w:val="auto"/>
        </w:rPr>
        <w:t>&lt;/NumAm&gt;</w:t>
      </w:r>
    </w:p>
    <w:p w14:paraId="4E105BDD" w14:textId="77777777" w:rsidR="00DA03F2" w:rsidRPr="00D429BD" w:rsidRDefault="00DA03F2" w:rsidP="00DA03F2">
      <w:pPr>
        <w:pStyle w:val="NormalBold"/>
      </w:pPr>
      <w:r w:rsidRPr="00D429BD">
        <w:rPr>
          <w:rStyle w:val="HideTWBExt"/>
          <w:noProof w:val="0"/>
          <w:color w:val="auto"/>
        </w:rPr>
        <w:t>&lt;RepeatBlock-By&gt;&lt;Members&gt;</w:t>
      </w:r>
      <w:r w:rsidRPr="00D429BD">
        <w:t>Jean-Paul Garraud, Nicolas Bay</w:t>
      </w:r>
      <w:r w:rsidRPr="00D429BD">
        <w:rPr>
          <w:rStyle w:val="HideTWBExt"/>
          <w:noProof w:val="0"/>
          <w:color w:val="auto"/>
        </w:rPr>
        <w:t>&lt;/Members&gt;</w:t>
      </w:r>
    </w:p>
    <w:p w14:paraId="64A0F9A3" w14:textId="77777777" w:rsidR="00DA03F2" w:rsidRPr="00D429BD" w:rsidRDefault="00DA03F2" w:rsidP="00DA03F2">
      <w:pPr>
        <w:pStyle w:val="NormalBold"/>
      </w:pPr>
      <w:r w:rsidRPr="00D429BD">
        <w:rPr>
          <w:rStyle w:val="HideTWBExt"/>
          <w:noProof w:val="0"/>
          <w:color w:val="auto"/>
        </w:rPr>
        <w:t>&lt;/RepeatBlock-By&gt;</w:t>
      </w:r>
    </w:p>
    <w:p w14:paraId="0E95BF9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1E350AE" w14:textId="77777777" w:rsidR="00DA03F2" w:rsidRPr="00D429BD" w:rsidRDefault="00DA03F2" w:rsidP="00DA03F2">
      <w:pPr>
        <w:pStyle w:val="NormalBold"/>
      </w:pPr>
      <w:r w:rsidRPr="00D429BD">
        <w:rPr>
          <w:rStyle w:val="HideTWBExt"/>
          <w:noProof w:val="0"/>
          <w:color w:val="auto"/>
        </w:rPr>
        <w:t>&lt;Article&gt;</w:t>
      </w:r>
      <w:r w:rsidRPr="00D429BD">
        <w:t>Artikel 1 – stk.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C919167" w14:textId="77777777" w:rsidTr="00453413">
        <w:trPr>
          <w:trHeight w:hRule="exact" w:val="240"/>
          <w:jc w:val="center"/>
        </w:trPr>
        <w:tc>
          <w:tcPr>
            <w:tcW w:w="9752" w:type="dxa"/>
            <w:gridSpan w:val="2"/>
          </w:tcPr>
          <w:p w14:paraId="289AFABB" w14:textId="77777777" w:rsidR="00DA03F2" w:rsidRPr="00D429BD" w:rsidRDefault="00DA03F2" w:rsidP="00453413"/>
        </w:tc>
      </w:tr>
      <w:tr w:rsidR="008126DB" w:rsidRPr="00D429BD" w14:paraId="35530CE0" w14:textId="77777777" w:rsidTr="00453413">
        <w:trPr>
          <w:trHeight w:val="240"/>
          <w:jc w:val="center"/>
        </w:trPr>
        <w:tc>
          <w:tcPr>
            <w:tcW w:w="4876" w:type="dxa"/>
          </w:tcPr>
          <w:p w14:paraId="57840278" w14:textId="77777777" w:rsidR="00DA03F2" w:rsidRPr="00D429BD" w:rsidRDefault="00DA03F2" w:rsidP="00453413">
            <w:pPr>
              <w:pStyle w:val="AmColumnHeading"/>
            </w:pPr>
            <w:r w:rsidRPr="00D429BD">
              <w:t>Kommissionens forslag</w:t>
            </w:r>
          </w:p>
        </w:tc>
        <w:tc>
          <w:tcPr>
            <w:tcW w:w="4876" w:type="dxa"/>
          </w:tcPr>
          <w:p w14:paraId="7E5F9E91" w14:textId="77777777" w:rsidR="00DA03F2" w:rsidRPr="00D429BD" w:rsidRDefault="00DA03F2" w:rsidP="00453413">
            <w:pPr>
              <w:pStyle w:val="AmColumnHeading"/>
            </w:pPr>
            <w:r w:rsidRPr="00D429BD">
              <w:t>Ændringsforslag</w:t>
            </w:r>
          </w:p>
        </w:tc>
      </w:tr>
      <w:tr w:rsidR="008126DB" w:rsidRPr="00D429BD" w14:paraId="075801DC" w14:textId="77777777" w:rsidTr="00453413">
        <w:trPr>
          <w:jc w:val="center"/>
        </w:trPr>
        <w:tc>
          <w:tcPr>
            <w:tcW w:w="4876" w:type="dxa"/>
          </w:tcPr>
          <w:p w14:paraId="4E21ABF1" w14:textId="77777777" w:rsidR="00DA03F2" w:rsidRPr="00D429BD" w:rsidRDefault="00DA03F2" w:rsidP="00453413">
            <w:pPr>
              <w:pStyle w:val="Normal6a"/>
            </w:pPr>
            <w:r w:rsidRPr="00D429BD">
              <w:rPr>
                <w:b/>
                <w:bCs/>
                <w:i/>
                <w:iCs/>
              </w:rPr>
              <w:t>Screeningen</w:t>
            </w:r>
            <w:r w:rsidRPr="00D429BD">
              <w:t xml:space="preserve"> foretages </w:t>
            </w:r>
            <w:r w:rsidRPr="00D429BD">
              <w:rPr>
                <w:b/>
                <w:bCs/>
                <w:i/>
                <w:iCs/>
              </w:rPr>
              <w:t>også</w:t>
            </w:r>
            <w:r w:rsidRPr="00D429BD">
              <w:t xml:space="preserve"> på medlemsstaternes område, </w:t>
            </w:r>
            <w:r w:rsidRPr="00D429BD">
              <w:rPr>
                <w:b/>
                <w:bCs/>
                <w:i/>
                <w:iCs/>
              </w:rPr>
              <w:t>hvis det ikke kan påvises, at</w:t>
            </w:r>
            <w:r w:rsidRPr="00D429BD">
              <w:t xml:space="preserve"> tredjelandsstatsborgere har været underlagt kontrol</w:t>
            </w:r>
            <w:r w:rsidRPr="00D429BD">
              <w:rPr>
                <w:b/>
                <w:bCs/>
                <w:i/>
                <w:iCs/>
              </w:rPr>
              <w:t xml:space="preserve"> ved de ydre grænser</w:t>
            </w:r>
            <w:r w:rsidRPr="00D429BD">
              <w:t>.</w:t>
            </w:r>
          </w:p>
        </w:tc>
        <w:tc>
          <w:tcPr>
            <w:tcW w:w="4876" w:type="dxa"/>
          </w:tcPr>
          <w:p w14:paraId="7CCE09B9" w14:textId="77777777" w:rsidR="00DA03F2" w:rsidRPr="00D429BD" w:rsidRDefault="00DA03F2" w:rsidP="00453413">
            <w:pPr>
              <w:pStyle w:val="Normal6a"/>
            </w:pPr>
            <w:r w:rsidRPr="00D429BD">
              <w:rPr>
                <w:b/>
                <w:bCs/>
                <w:i/>
                <w:iCs/>
              </w:rPr>
              <w:t>Der kan også</w:t>
            </w:r>
            <w:r w:rsidRPr="00D429BD">
              <w:t xml:space="preserve"> foretages </w:t>
            </w:r>
            <w:r w:rsidRPr="00D429BD">
              <w:rPr>
                <w:b/>
                <w:bCs/>
                <w:i/>
                <w:iCs/>
              </w:rPr>
              <w:t>en screening</w:t>
            </w:r>
            <w:r w:rsidRPr="00D429BD">
              <w:t xml:space="preserve"> på medlemsstaternes område, </w:t>
            </w:r>
            <w:r w:rsidRPr="00D429BD">
              <w:rPr>
                <w:b/>
                <w:bCs/>
                <w:i/>
                <w:iCs/>
              </w:rPr>
              <w:t>selv om</w:t>
            </w:r>
            <w:r w:rsidRPr="00D429BD">
              <w:t xml:space="preserve"> tredjelandsstatsborgere </w:t>
            </w:r>
            <w:r w:rsidRPr="00D429BD">
              <w:rPr>
                <w:b/>
                <w:bCs/>
                <w:i/>
                <w:iCs/>
              </w:rPr>
              <w:t xml:space="preserve">allerede </w:t>
            </w:r>
            <w:r w:rsidRPr="00D429BD">
              <w:t>har været underlagt kontrol.</w:t>
            </w:r>
          </w:p>
        </w:tc>
      </w:tr>
    </w:tbl>
    <w:p w14:paraId="564C0DF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3EBFB928" w14:textId="77777777" w:rsidR="00DA03F2" w:rsidRPr="00D429BD" w:rsidRDefault="00DA03F2" w:rsidP="00DA03F2">
      <w:r w:rsidRPr="00D429BD">
        <w:rPr>
          <w:rStyle w:val="HideTWBExt"/>
          <w:noProof w:val="0"/>
          <w:color w:val="auto"/>
        </w:rPr>
        <w:t>&lt;/Amend&gt;</w:t>
      </w:r>
    </w:p>
    <w:p w14:paraId="2D357DC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380</w:t>
      </w:r>
      <w:r w:rsidRPr="00D429BD">
        <w:rPr>
          <w:rStyle w:val="HideTWBExt"/>
          <w:noProof w:val="0"/>
          <w:color w:val="auto"/>
        </w:rPr>
        <w:t>&lt;/NumAm&gt;</w:t>
      </w:r>
    </w:p>
    <w:p w14:paraId="7826CEFF"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3E00414"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409150F" w14:textId="77777777" w:rsidR="00DA03F2" w:rsidRPr="00D429BD" w:rsidRDefault="00DA03F2" w:rsidP="00DA03F2">
      <w:r w:rsidRPr="00D429BD">
        <w:rPr>
          <w:rStyle w:val="HideTWBExt"/>
          <w:noProof w:val="0"/>
          <w:color w:val="auto"/>
        </w:rPr>
        <w:t>&lt;/RepeatBlock-By&gt;</w:t>
      </w:r>
    </w:p>
    <w:p w14:paraId="2B79B73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7769FDB" w14:textId="77777777" w:rsidR="00DA03F2" w:rsidRPr="00D429BD" w:rsidRDefault="00DA03F2" w:rsidP="00DA03F2">
      <w:pPr>
        <w:pStyle w:val="NormalBold"/>
      </w:pPr>
      <w:r w:rsidRPr="00D429BD">
        <w:rPr>
          <w:rStyle w:val="HideTWBExt"/>
          <w:noProof w:val="0"/>
          <w:color w:val="auto"/>
        </w:rPr>
        <w:t>&lt;Article&gt;</w:t>
      </w:r>
      <w:r w:rsidRPr="00D429BD">
        <w:t>Artikel 1 – stk. 4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4DCD6BB" w14:textId="77777777" w:rsidTr="00453413">
        <w:trPr>
          <w:trHeight w:hRule="exact" w:val="240"/>
          <w:jc w:val="center"/>
        </w:trPr>
        <w:tc>
          <w:tcPr>
            <w:tcW w:w="9752" w:type="dxa"/>
            <w:gridSpan w:val="2"/>
          </w:tcPr>
          <w:p w14:paraId="1CDF7D76" w14:textId="77777777" w:rsidR="00DA03F2" w:rsidRPr="00D429BD" w:rsidRDefault="00DA03F2" w:rsidP="00453413"/>
        </w:tc>
      </w:tr>
      <w:tr w:rsidR="008126DB" w:rsidRPr="00D429BD" w14:paraId="5C319323" w14:textId="77777777" w:rsidTr="00453413">
        <w:trPr>
          <w:trHeight w:val="240"/>
          <w:jc w:val="center"/>
        </w:trPr>
        <w:tc>
          <w:tcPr>
            <w:tcW w:w="4876" w:type="dxa"/>
          </w:tcPr>
          <w:p w14:paraId="6726ACFB" w14:textId="77777777" w:rsidR="00DA03F2" w:rsidRPr="00D429BD" w:rsidRDefault="00DA03F2" w:rsidP="00453413">
            <w:pPr>
              <w:pStyle w:val="AmColumnHeading"/>
            </w:pPr>
            <w:r w:rsidRPr="00D429BD">
              <w:t>Kommissionens forslag</w:t>
            </w:r>
          </w:p>
        </w:tc>
        <w:tc>
          <w:tcPr>
            <w:tcW w:w="4876" w:type="dxa"/>
          </w:tcPr>
          <w:p w14:paraId="51C70C59" w14:textId="77777777" w:rsidR="00DA03F2" w:rsidRPr="00D429BD" w:rsidRDefault="00DA03F2" w:rsidP="00453413">
            <w:pPr>
              <w:pStyle w:val="AmColumnHeading"/>
            </w:pPr>
            <w:r w:rsidRPr="00D429BD">
              <w:t>Ændringsforslag</w:t>
            </w:r>
          </w:p>
        </w:tc>
      </w:tr>
      <w:tr w:rsidR="008126DB" w:rsidRPr="00D429BD" w14:paraId="23A47B78" w14:textId="77777777" w:rsidTr="00453413">
        <w:trPr>
          <w:jc w:val="center"/>
        </w:trPr>
        <w:tc>
          <w:tcPr>
            <w:tcW w:w="4876" w:type="dxa"/>
          </w:tcPr>
          <w:p w14:paraId="74E699A0" w14:textId="77777777" w:rsidR="00DA03F2" w:rsidRPr="00D429BD" w:rsidRDefault="00DA03F2" w:rsidP="00453413">
            <w:pPr>
              <w:pStyle w:val="Normal6a"/>
            </w:pPr>
          </w:p>
        </w:tc>
        <w:tc>
          <w:tcPr>
            <w:tcW w:w="4876" w:type="dxa"/>
          </w:tcPr>
          <w:p w14:paraId="4DA08F40" w14:textId="77777777" w:rsidR="00DA03F2" w:rsidRPr="00D429BD" w:rsidRDefault="00DA03F2" w:rsidP="00453413">
            <w:pPr>
              <w:pStyle w:val="Normal6a"/>
            </w:pPr>
            <w:r w:rsidRPr="00D429BD">
              <w:rPr>
                <w:b/>
                <w:i/>
              </w:rPr>
              <w:t>Ved anvendelsen af denne forordning handler medlemsstaterne i fuld overensstemmelse med den relevante EU-ret, herunder Den Europæiske Unions charter om grundlæggende rettigheder ("chartret"), de relevante dele af folkeretten, herunder konventionen om flygtninges retsstilling udfærdiget i Genève den 28. juli 1951 ("Genèvekonventionen"), forpligtelserne vedrørende adgang til international beskyttelse, navnlig princippet om non-refoulement, og de grundlæggende rettigheder. I overensstemmelse med EU-rettens generelle principper træffes beslutninger i henhold til denne forordning på individuel basis og er underlagt effektive retsmidler. Hensynet til barnets tarv skal komme i første række, når denne forordning skal gennemføres.</w:t>
            </w:r>
          </w:p>
        </w:tc>
      </w:tr>
    </w:tbl>
    <w:p w14:paraId="78216FA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5C62BD2" w14:textId="77777777" w:rsidR="00DA03F2" w:rsidRPr="00D429BD" w:rsidRDefault="00DA03F2" w:rsidP="00DA03F2">
      <w:r w:rsidRPr="00D429BD">
        <w:rPr>
          <w:rStyle w:val="HideTWBExt"/>
          <w:noProof w:val="0"/>
          <w:color w:val="auto"/>
        </w:rPr>
        <w:t>&lt;/Amend&gt;</w:t>
      </w:r>
    </w:p>
    <w:p w14:paraId="0D76D8E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381</w:t>
      </w:r>
      <w:r w:rsidRPr="00D429BD">
        <w:rPr>
          <w:rStyle w:val="HideTWBExt"/>
          <w:noProof w:val="0"/>
          <w:color w:val="auto"/>
        </w:rPr>
        <w:t>&lt;/NumAm&gt;</w:t>
      </w:r>
    </w:p>
    <w:p w14:paraId="236B3F27"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46287F8" w14:textId="77777777" w:rsidR="00DA03F2" w:rsidRPr="00D429BD" w:rsidRDefault="00DA03F2" w:rsidP="00DA03F2">
      <w:pPr>
        <w:pStyle w:val="NormalBold"/>
      </w:pPr>
      <w:r w:rsidRPr="00D429BD">
        <w:rPr>
          <w:rStyle w:val="HideTWBExt"/>
          <w:noProof w:val="0"/>
          <w:color w:val="auto"/>
        </w:rPr>
        <w:t>&lt;/RepeatBlock-By&gt;</w:t>
      </w:r>
    </w:p>
    <w:p w14:paraId="330715E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1E00C78" w14:textId="77777777" w:rsidR="00DA03F2" w:rsidRPr="00D429BD" w:rsidRDefault="00DA03F2" w:rsidP="00DA03F2">
      <w:pPr>
        <w:pStyle w:val="NormalBold"/>
      </w:pPr>
      <w:r w:rsidRPr="00D429BD">
        <w:rPr>
          <w:rStyle w:val="HideTWBExt"/>
          <w:noProof w:val="0"/>
          <w:color w:val="auto"/>
        </w:rPr>
        <w:t>&lt;Article&gt;</w:t>
      </w:r>
      <w:r w:rsidRPr="00D429BD">
        <w:t>Artikel 1 – stk. 4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EB16121" w14:textId="77777777" w:rsidTr="00453413">
        <w:trPr>
          <w:trHeight w:hRule="exact" w:val="240"/>
          <w:jc w:val="center"/>
        </w:trPr>
        <w:tc>
          <w:tcPr>
            <w:tcW w:w="9752" w:type="dxa"/>
            <w:gridSpan w:val="2"/>
          </w:tcPr>
          <w:p w14:paraId="7B4B315B" w14:textId="77777777" w:rsidR="00DA03F2" w:rsidRPr="00D429BD" w:rsidRDefault="00DA03F2" w:rsidP="00453413"/>
        </w:tc>
      </w:tr>
      <w:tr w:rsidR="008126DB" w:rsidRPr="00D429BD" w14:paraId="3EA0E5D7" w14:textId="77777777" w:rsidTr="00453413">
        <w:trPr>
          <w:trHeight w:val="240"/>
          <w:jc w:val="center"/>
        </w:trPr>
        <w:tc>
          <w:tcPr>
            <w:tcW w:w="4876" w:type="dxa"/>
          </w:tcPr>
          <w:p w14:paraId="45E7E636" w14:textId="77777777" w:rsidR="00DA03F2" w:rsidRPr="00D429BD" w:rsidRDefault="00DA03F2" w:rsidP="00453413">
            <w:pPr>
              <w:pStyle w:val="AmColumnHeading"/>
            </w:pPr>
            <w:r w:rsidRPr="00D429BD">
              <w:t>Kommissionens forslag</w:t>
            </w:r>
          </w:p>
        </w:tc>
        <w:tc>
          <w:tcPr>
            <w:tcW w:w="4876" w:type="dxa"/>
          </w:tcPr>
          <w:p w14:paraId="6C777A6F" w14:textId="77777777" w:rsidR="00DA03F2" w:rsidRPr="00D429BD" w:rsidRDefault="00DA03F2" w:rsidP="00453413">
            <w:pPr>
              <w:pStyle w:val="AmColumnHeading"/>
            </w:pPr>
            <w:r w:rsidRPr="00D429BD">
              <w:t>Ændringsforslag</w:t>
            </w:r>
          </w:p>
        </w:tc>
      </w:tr>
      <w:tr w:rsidR="008126DB" w:rsidRPr="00D429BD" w14:paraId="15797C63" w14:textId="77777777" w:rsidTr="00453413">
        <w:trPr>
          <w:jc w:val="center"/>
        </w:trPr>
        <w:tc>
          <w:tcPr>
            <w:tcW w:w="4876" w:type="dxa"/>
          </w:tcPr>
          <w:p w14:paraId="3D9E4A23" w14:textId="77777777" w:rsidR="00DA03F2" w:rsidRPr="00D429BD" w:rsidRDefault="00DA03F2" w:rsidP="00453413">
            <w:pPr>
              <w:pStyle w:val="Normal6a"/>
            </w:pPr>
          </w:p>
        </w:tc>
        <w:tc>
          <w:tcPr>
            <w:tcW w:w="4876" w:type="dxa"/>
          </w:tcPr>
          <w:p w14:paraId="7C8F032B" w14:textId="77777777" w:rsidR="00DA03F2" w:rsidRPr="00D429BD" w:rsidRDefault="00DA03F2" w:rsidP="00453413">
            <w:pPr>
              <w:pStyle w:val="Normal6a"/>
            </w:pPr>
            <w:r w:rsidRPr="00D429BD">
              <w:rPr>
                <w:b/>
                <w:i/>
              </w:rPr>
              <w:t>Ved anvendelsen af denne forordning handler medlemsstaterne i fuld overensstemmelse med den relevante EU-ret, herunder Den Europæiske Unions charter om grundlæggende rettigheder ("chartret"), de relevante dele af folkeretten, herunder konventionen om flygtninges retsstilling udfærdiget i Genève den 28. juli 1951 ("Genèvekonventionen"), forpligtelserne vedrørende adgang til international beskyttelse, navnlig princippet om non-refoulement, og de grundlæggende rettigheder. I overensstemmelse med EU-rettens generelle principper træffes beslutninger i henhold til denne forordning på individuel basis og er underlagt effektive retsmidler.</w:t>
            </w:r>
          </w:p>
        </w:tc>
      </w:tr>
    </w:tbl>
    <w:p w14:paraId="70A5ADD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F0BF791" w14:textId="77777777" w:rsidR="00DA03F2" w:rsidRPr="00D429BD" w:rsidRDefault="00DA03F2" w:rsidP="00DA03F2">
      <w:r w:rsidRPr="00D429BD">
        <w:rPr>
          <w:rStyle w:val="HideTWBExt"/>
          <w:noProof w:val="0"/>
          <w:color w:val="auto"/>
        </w:rPr>
        <w:t>&lt;/Amend&gt;</w:t>
      </w:r>
    </w:p>
    <w:p w14:paraId="773DCE9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382</w:t>
      </w:r>
      <w:r w:rsidRPr="00D429BD">
        <w:rPr>
          <w:rStyle w:val="HideTWBExt"/>
          <w:noProof w:val="0"/>
          <w:color w:val="auto"/>
        </w:rPr>
        <w:t>&lt;/NumAm&gt;</w:t>
      </w:r>
    </w:p>
    <w:p w14:paraId="192BBE9E"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E3C70C4"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FBEDFFA" w14:textId="77777777" w:rsidR="00DA03F2" w:rsidRPr="00D429BD" w:rsidRDefault="00DA03F2" w:rsidP="00DA03F2">
      <w:r w:rsidRPr="00D429BD">
        <w:rPr>
          <w:rStyle w:val="HideTWBExt"/>
          <w:noProof w:val="0"/>
          <w:color w:val="auto"/>
        </w:rPr>
        <w:t>&lt;/RepeatBlock-By&gt;</w:t>
      </w:r>
    </w:p>
    <w:p w14:paraId="48A34C5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BB398BE" w14:textId="77777777" w:rsidR="00DA03F2" w:rsidRPr="00D429BD" w:rsidRDefault="00DA03F2" w:rsidP="00DA03F2">
      <w:pPr>
        <w:pStyle w:val="NormalBold"/>
      </w:pPr>
      <w:r w:rsidRPr="00D429BD">
        <w:rPr>
          <w:rStyle w:val="HideTWBExt"/>
          <w:noProof w:val="0"/>
          <w:color w:val="auto"/>
        </w:rPr>
        <w:t>&lt;Article&gt;</w:t>
      </w:r>
      <w:r w:rsidRPr="00D429BD">
        <w:t>Artikel 2 – stk. 1 – nr.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7CE3207" w14:textId="77777777" w:rsidTr="00453413">
        <w:trPr>
          <w:trHeight w:hRule="exact" w:val="240"/>
          <w:jc w:val="center"/>
        </w:trPr>
        <w:tc>
          <w:tcPr>
            <w:tcW w:w="9752" w:type="dxa"/>
            <w:gridSpan w:val="2"/>
          </w:tcPr>
          <w:p w14:paraId="73F77847" w14:textId="77777777" w:rsidR="00DA03F2" w:rsidRPr="00D429BD" w:rsidRDefault="00DA03F2" w:rsidP="00453413"/>
        </w:tc>
      </w:tr>
      <w:tr w:rsidR="008126DB" w:rsidRPr="00D429BD" w14:paraId="592AA843" w14:textId="77777777" w:rsidTr="00453413">
        <w:trPr>
          <w:trHeight w:val="240"/>
          <w:jc w:val="center"/>
        </w:trPr>
        <w:tc>
          <w:tcPr>
            <w:tcW w:w="4876" w:type="dxa"/>
          </w:tcPr>
          <w:p w14:paraId="3C6228A9" w14:textId="77777777" w:rsidR="00DA03F2" w:rsidRPr="00D429BD" w:rsidRDefault="00DA03F2" w:rsidP="00453413">
            <w:pPr>
              <w:pStyle w:val="AmColumnHeading"/>
            </w:pPr>
            <w:r w:rsidRPr="00D429BD">
              <w:t>Kommissionens forslag</w:t>
            </w:r>
          </w:p>
        </w:tc>
        <w:tc>
          <w:tcPr>
            <w:tcW w:w="4876" w:type="dxa"/>
          </w:tcPr>
          <w:p w14:paraId="1CBEA773" w14:textId="77777777" w:rsidR="00DA03F2" w:rsidRPr="00D429BD" w:rsidRDefault="00DA03F2" w:rsidP="00453413">
            <w:pPr>
              <w:pStyle w:val="AmColumnHeading"/>
            </w:pPr>
            <w:r w:rsidRPr="00D429BD">
              <w:t>Ændringsforslag</w:t>
            </w:r>
          </w:p>
        </w:tc>
      </w:tr>
      <w:tr w:rsidR="008126DB" w:rsidRPr="00D429BD" w14:paraId="74D69CC9" w14:textId="77777777" w:rsidTr="00453413">
        <w:trPr>
          <w:jc w:val="center"/>
        </w:trPr>
        <w:tc>
          <w:tcPr>
            <w:tcW w:w="4876" w:type="dxa"/>
          </w:tcPr>
          <w:p w14:paraId="5486091A" w14:textId="77777777" w:rsidR="00DA03F2" w:rsidRPr="00D429BD" w:rsidRDefault="00DA03F2" w:rsidP="00453413">
            <w:pPr>
              <w:pStyle w:val="Normal6a"/>
            </w:pPr>
            <w:r w:rsidRPr="00D429BD">
              <w:rPr>
                <w:b/>
                <w:i/>
              </w:rPr>
              <w:t>1.</w:t>
            </w:r>
            <w:r w:rsidRPr="00D429BD">
              <w:tab/>
            </w:r>
            <w:r w:rsidRPr="00D429BD">
              <w:rPr>
                <w:b/>
                <w:i/>
              </w:rPr>
              <w:t>"ulovlig passage af den ydre grænse": passage af en medlemsstats ydre grænse ad land-, sø- eller luftvejen, på andre steder end ved grænseovergangsstederne eller på andre tidspunkter end den normale åbningstid, jf. artikel 5, stk. 3, i forordning (EU) 2016/399</w:t>
            </w:r>
          </w:p>
        </w:tc>
        <w:tc>
          <w:tcPr>
            <w:tcW w:w="4876" w:type="dxa"/>
          </w:tcPr>
          <w:p w14:paraId="35180077" w14:textId="77777777" w:rsidR="00DA03F2" w:rsidRPr="00D429BD" w:rsidRDefault="00DA03F2" w:rsidP="00453413">
            <w:pPr>
              <w:pStyle w:val="Normal6a"/>
            </w:pPr>
            <w:r w:rsidRPr="00D429BD">
              <w:rPr>
                <w:b/>
                <w:i/>
              </w:rPr>
              <w:t>udgår</w:t>
            </w:r>
          </w:p>
        </w:tc>
      </w:tr>
    </w:tbl>
    <w:p w14:paraId="6849B6C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EF55ED5" w14:textId="77777777" w:rsidR="00DA03F2" w:rsidRPr="00D429BD" w:rsidRDefault="00DA03F2" w:rsidP="00DA03F2">
      <w:r w:rsidRPr="00D429BD">
        <w:rPr>
          <w:rStyle w:val="HideTWBExt"/>
          <w:noProof w:val="0"/>
          <w:color w:val="auto"/>
        </w:rPr>
        <w:t>&lt;/Amend&gt;</w:t>
      </w:r>
    </w:p>
    <w:p w14:paraId="730A5BE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383</w:t>
      </w:r>
      <w:r w:rsidRPr="00D429BD">
        <w:rPr>
          <w:rStyle w:val="HideTWBExt"/>
          <w:noProof w:val="0"/>
          <w:color w:val="auto"/>
        </w:rPr>
        <w:t>&lt;/NumAm&gt;</w:t>
      </w:r>
    </w:p>
    <w:p w14:paraId="6F75CCD8"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15405F66" w14:textId="77777777" w:rsidR="00DA03F2" w:rsidRPr="00D429BD" w:rsidRDefault="00DA03F2" w:rsidP="00DA03F2">
      <w:pPr>
        <w:pStyle w:val="NormalBold"/>
      </w:pPr>
      <w:r w:rsidRPr="00D429BD">
        <w:rPr>
          <w:rStyle w:val="HideTWBExt"/>
          <w:noProof w:val="0"/>
          <w:color w:val="auto"/>
        </w:rPr>
        <w:t>&lt;/RepeatBlock-By&gt;</w:t>
      </w:r>
    </w:p>
    <w:p w14:paraId="6198994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63E2997" w14:textId="77777777" w:rsidR="00DA03F2" w:rsidRPr="00D429BD" w:rsidRDefault="00DA03F2" w:rsidP="00DA03F2">
      <w:pPr>
        <w:pStyle w:val="NormalBold"/>
      </w:pPr>
      <w:r w:rsidRPr="00D429BD">
        <w:rPr>
          <w:rStyle w:val="HideTWBExt"/>
          <w:noProof w:val="0"/>
          <w:color w:val="auto"/>
        </w:rPr>
        <w:t>&lt;Article&gt;</w:t>
      </w:r>
      <w:r w:rsidRPr="00D429BD">
        <w:t>Artikel 2 – stk. 1 – nr.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D6DBF02" w14:textId="77777777" w:rsidTr="00453413">
        <w:trPr>
          <w:trHeight w:hRule="exact" w:val="240"/>
          <w:jc w:val="center"/>
        </w:trPr>
        <w:tc>
          <w:tcPr>
            <w:tcW w:w="9752" w:type="dxa"/>
            <w:gridSpan w:val="2"/>
          </w:tcPr>
          <w:p w14:paraId="09CE610C" w14:textId="77777777" w:rsidR="00DA03F2" w:rsidRPr="00D429BD" w:rsidRDefault="00DA03F2" w:rsidP="00453413"/>
        </w:tc>
      </w:tr>
      <w:tr w:rsidR="008126DB" w:rsidRPr="00D429BD" w14:paraId="20E031AA" w14:textId="77777777" w:rsidTr="00453413">
        <w:trPr>
          <w:trHeight w:val="240"/>
          <w:jc w:val="center"/>
        </w:trPr>
        <w:tc>
          <w:tcPr>
            <w:tcW w:w="4876" w:type="dxa"/>
          </w:tcPr>
          <w:p w14:paraId="06458BAB" w14:textId="77777777" w:rsidR="00DA03F2" w:rsidRPr="00D429BD" w:rsidRDefault="00DA03F2" w:rsidP="00453413">
            <w:pPr>
              <w:pStyle w:val="AmColumnHeading"/>
            </w:pPr>
            <w:r w:rsidRPr="00D429BD">
              <w:t>Kommissionens forslag</w:t>
            </w:r>
          </w:p>
        </w:tc>
        <w:tc>
          <w:tcPr>
            <w:tcW w:w="4876" w:type="dxa"/>
          </w:tcPr>
          <w:p w14:paraId="350BCDBA" w14:textId="77777777" w:rsidR="00DA03F2" w:rsidRPr="00D429BD" w:rsidRDefault="00DA03F2" w:rsidP="00453413">
            <w:pPr>
              <w:pStyle w:val="AmColumnHeading"/>
            </w:pPr>
            <w:r w:rsidRPr="00D429BD">
              <w:t>Ændringsforslag</w:t>
            </w:r>
          </w:p>
        </w:tc>
      </w:tr>
      <w:tr w:rsidR="008126DB" w:rsidRPr="00D429BD" w14:paraId="79801D9F" w14:textId="77777777" w:rsidTr="00453413">
        <w:trPr>
          <w:jc w:val="center"/>
        </w:trPr>
        <w:tc>
          <w:tcPr>
            <w:tcW w:w="4876" w:type="dxa"/>
          </w:tcPr>
          <w:p w14:paraId="53DDF91C" w14:textId="77777777" w:rsidR="00DA03F2" w:rsidRPr="00D429BD" w:rsidRDefault="00DA03F2" w:rsidP="00453413">
            <w:pPr>
              <w:pStyle w:val="Normal6a"/>
            </w:pPr>
            <w:r w:rsidRPr="00D429BD">
              <w:rPr>
                <w:b/>
                <w:i/>
              </w:rPr>
              <w:t>1.</w:t>
            </w:r>
            <w:r w:rsidRPr="00D429BD">
              <w:tab/>
            </w:r>
            <w:r w:rsidRPr="00D429BD">
              <w:rPr>
                <w:b/>
                <w:i/>
              </w:rPr>
              <w:t>"ulovlig passage af den ydre grænse": passage af en medlemsstats ydre grænse ad land-, sø- eller luftvejen, på andre steder end ved grænseovergangsstederne eller på andre tidspunkter end den normale åbningstid, jf. artikel 5, stk. 3, i forordning (EU) 2016/399</w:t>
            </w:r>
          </w:p>
        </w:tc>
        <w:tc>
          <w:tcPr>
            <w:tcW w:w="4876" w:type="dxa"/>
          </w:tcPr>
          <w:p w14:paraId="05AA836A" w14:textId="77777777" w:rsidR="00DA03F2" w:rsidRPr="00D429BD" w:rsidRDefault="00DA03F2" w:rsidP="00453413">
            <w:pPr>
              <w:pStyle w:val="Normal6a"/>
            </w:pPr>
            <w:r w:rsidRPr="00D429BD">
              <w:rPr>
                <w:b/>
                <w:i/>
              </w:rPr>
              <w:t>udgår</w:t>
            </w:r>
          </w:p>
        </w:tc>
      </w:tr>
    </w:tbl>
    <w:p w14:paraId="42FD4BB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A4F1F3A" w14:textId="77777777" w:rsidR="00DA03F2" w:rsidRPr="00D429BD" w:rsidRDefault="00DA03F2" w:rsidP="00DA03F2">
      <w:r w:rsidRPr="00D429BD">
        <w:rPr>
          <w:rStyle w:val="HideTWBExt"/>
          <w:noProof w:val="0"/>
          <w:color w:val="auto"/>
        </w:rPr>
        <w:t>&lt;/Amend&gt;</w:t>
      </w:r>
    </w:p>
    <w:p w14:paraId="6ABEB97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384</w:t>
      </w:r>
      <w:r w:rsidRPr="00D429BD">
        <w:rPr>
          <w:rStyle w:val="HideTWBExt"/>
          <w:noProof w:val="0"/>
          <w:color w:val="auto"/>
        </w:rPr>
        <w:t>&lt;/NumAm&gt;</w:t>
      </w:r>
    </w:p>
    <w:p w14:paraId="31DE3AD6"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5840274"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45EE666" w14:textId="77777777" w:rsidR="00DA03F2" w:rsidRPr="00D429BD" w:rsidRDefault="00DA03F2" w:rsidP="00DA03F2">
      <w:r w:rsidRPr="00D429BD">
        <w:rPr>
          <w:rStyle w:val="HideTWBExt"/>
          <w:noProof w:val="0"/>
          <w:color w:val="auto"/>
        </w:rPr>
        <w:t>&lt;/RepeatBlock-By&gt;</w:t>
      </w:r>
    </w:p>
    <w:p w14:paraId="67B98AC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40CF4B0" w14:textId="77777777" w:rsidR="00DA03F2" w:rsidRPr="00D429BD" w:rsidRDefault="00DA03F2" w:rsidP="00DA03F2">
      <w:pPr>
        <w:pStyle w:val="NormalBold"/>
      </w:pPr>
      <w:r w:rsidRPr="00D429BD">
        <w:rPr>
          <w:rStyle w:val="HideTWBExt"/>
          <w:noProof w:val="0"/>
          <w:color w:val="auto"/>
        </w:rPr>
        <w:t>&lt;Article&gt;</w:t>
      </w:r>
      <w:r w:rsidRPr="00D429BD">
        <w:t>Artikel 2 – stk. 1 – nr. 2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90420DD" w14:textId="77777777" w:rsidTr="00453413">
        <w:trPr>
          <w:trHeight w:hRule="exact" w:val="240"/>
          <w:jc w:val="center"/>
        </w:trPr>
        <w:tc>
          <w:tcPr>
            <w:tcW w:w="9752" w:type="dxa"/>
            <w:gridSpan w:val="2"/>
          </w:tcPr>
          <w:p w14:paraId="1013F755" w14:textId="77777777" w:rsidR="00DA03F2" w:rsidRPr="00D429BD" w:rsidRDefault="00DA03F2" w:rsidP="00453413"/>
        </w:tc>
      </w:tr>
      <w:tr w:rsidR="008126DB" w:rsidRPr="00D429BD" w14:paraId="57664FFD" w14:textId="77777777" w:rsidTr="00453413">
        <w:trPr>
          <w:trHeight w:val="240"/>
          <w:jc w:val="center"/>
        </w:trPr>
        <w:tc>
          <w:tcPr>
            <w:tcW w:w="4876" w:type="dxa"/>
          </w:tcPr>
          <w:p w14:paraId="5E6DA5D6" w14:textId="77777777" w:rsidR="00DA03F2" w:rsidRPr="00D429BD" w:rsidRDefault="00DA03F2" w:rsidP="00453413">
            <w:pPr>
              <w:pStyle w:val="AmColumnHeading"/>
            </w:pPr>
            <w:r w:rsidRPr="00D429BD">
              <w:t>Kommissionens forslag</w:t>
            </w:r>
          </w:p>
        </w:tc>
        <w:tc>
          <w:tcPr>
            <w:tcW w:w="4876" w:type="dxa"/>
          </w:tcPr>
          <w:p w14:paraId="2F7FDDA2" w14:textId="77777777" w:rsidR="00DA03F2" w:rsidRPr="00D429BD" w:rsidRDefault="00DA03F2" w:rsidP="00453413">
            <w:pPr>
              <w:pStyle w:val="AmColumnHeading"/>
            </w:pPr>
            <w:r w:rsidRPr="00D429BD">
              <w:t>Ændringsforslag</w:t>
            </w:r>
          </w:p>
        </w:tc>
      </w:tr>
      <w:tr w:rsidR="008126DB" w:rsidRPr="00D429BD" w14:paraId="0B631E83" w14:textId="77777777" w:rsidTr="00453413">
        <w:trPr>
          <w:jc w:val="center"/>
        </w:trPr>
        <w:tc>
          <w:tcPr>
            <w:tcW w:w="4876" w:type="dxa"/>
          </w:tcPr>
          <w:p w14:paraId="0B178956" w14:textId="77777777" w:rsidR="00DA03F2" w:rsidRPr="00D429BD" w:rsidRDefault="00DA03F2" w:rsidP="00453413">
            <w:pPr>
              <w:pStyle w:val="Normal6a"/>
            </w:pPr>
          </w:p>
        </w:tc>
        <w:tc>
          <w:tcPr>
            <w:tcW w:w="4876" w:type="dxa"/>
          </w:tcPr>
          <w:p w14:paraId="20FC555A" w14:textId="77777777" w:rsidR="00DA03F2" w:rsidRPr="00D429BD" w:rsidRDefault="00DA03F2" w:rsidP="00453413">
            <w:pPr>
              <w:pStyle w:val="Normal6a"/>
            </w:pPr>
            <w:r w:rsidRPr="00D429BD">
              <w:rPr>
                <w:b/>
                <w:i/>
              </w:rPr>
              <w:t>2a.</w:t>
            </w:r>
            <w:r w:rsidRPr="00D429BD">
              <w:tab/>
            </w:r>
            <w:r w:rsidRPr="00D429BD">
              <w:rPr>
                <w:b/>
                <w:i/>
              </w:rPr>
              <w:t>"nægtelse af indrejse": ordets betydning, hvilket indebærer de forpligtelser, der er defineret i artikel 14 i forordning (EU) 2016/399. I forbindelse med denne forordning finder det udelukkende anvendelse på tredjelandsstatsborgere, der endnu ikke er indrejst på medlemsstaternes område og befinder sig ved et officielt land- eller luftgrænseovergangssted</w:t>
            </w:r>
          </w:p>
        </w:tc>
      </w:tr>
    </w:tbl>
    <w:p w14:paraId="74963FA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31424F5" w14:textId="77777777" w:rsidR="00DA03F2" w:rsidRPr="00D429BD" w:rsidRDefault="00DA03F2" w:rsidP="00DA03F2">
      <w:r w:rsidRPr="00D429BD">
        <w:rPr>
          <w:rStyle w:val="HideTWBExt"/>
          <w:noProof w:val="0"/>
          <w:color w:val="auto"/>
        </w:rPr>
        <w:t>&lt;/Amend&gt;</w:t>
      </w:r>
    </w:p>
    <w:p w14:paraId="60D0EA7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385</w:t>
      </w:r>
      <w:r w:rsidRPr="00D429BD">
        <w:rPr>
          <w:rStyle w:val="HideTWBExt"/>
          <w:noProof w:val="0"/>
          <w:color w:val="auto"/>
        </w:rPr>
        <w:t>&lt;/NumAm&gt;</w:t>
      </w:r>
    </w:p>
    <w:p w14:paraId="49C001EB"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661665AB"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4472E09" w14:textId="77777777" w:rsidR="00DA03F2" w:rsidRPr="00D429BD" w:rsidRDefault="00DA03F2" w:rsidP="00DA03F2">
      <w:r w:rsidRPr="00D429BD">
        <w:rPr>
          <w:rStyle w:val="HideTWBExt"/>
          <w:noProof w:val="0"/>
          <w:color w:val="auto"/>
        </w:rPr>
        <w:t>&lt;/RepeatBlock-By&gt;</w:t>
      </w:r>
    </w:p>
    <w:p w14:paraId="39BDCBB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13DDB8A" w14:textId="77777777" w:rsidR="00DA03F2" w:rsidRPr="00D429BD" w:rsidRDefault="00DA03F2" w:rsidP="00DA03F2">
      <w:pPr>
        <w:pStyle w:val="NormalBold"/>
      </w:pPr>
      <w:r w:rsidRPr="00D429BD">
        <w:rPr>
          <w:rStyle w:val="HideTWBExt"/>
          <w:noProof w:val="0"/>
          <w:color w:val="auto"/>
        </w:rPr>
        <w:t>&lt;Article&gt;</w:t>
      </w:r>
      <w:r w:rsidRPr="00D429BD">
        <w:t>Artikel 2 – stk. 1 – nr. 4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A39D9AA" w14:textId="77777777" w:rsidTr="00453413">
        <w:trPr>
          <w:trHeight w:hRule="exact" w:val="240"/>
          <w:jc w:val="center"/>
        </w:trPr>
        <w:tc>
          <w:tcPr>
            <w:tcW w:w="9752" w:type="dxa"/>
            <w:gridSpan w:val="2"/>
          </w:tcPr>
          <w:p w14:paraId="7D1C1AB7" w14:textId="77777777" w:rsidR="00DA03F2" w:rsidRPr="00D429BD" w:rsidRDefault="00DA03F2" w:rsidP="00453413"/>
        </w:tc>
      </w:tr>
      <w:tr w:rsidR="008126DB" w:rsidRPr="00D429BD" w14:paraId="108B4F70" w14:textId="77777777" w:rsidTr="00453413">
        <w:trPr>
          <w:trHeight w:val="240"/>
          <w:jc w:val="center"/>
        </w:trPr>
        <w:tc>
          <w:tcPr>
            <w:tcW w:w="4876" w:type="dxa"/>
          </w:tcPr>
          <w:p w14:paraId="586019E9" w14:textId="77777777" w:rsidR="00DA03F2" w:rsidRPr="00D429BD" w:rsidRDefault="00DA03F2" w:rsidP="00453413">
            <w:pPr>
              <w:pStyle w:val="AmColumnHeading"/>
            </w:pPr>
            <w:r w:rsidRPr="00D429BD">
              <w:t>Kommissionens forslag</w:t>
            </w:r>
          </w:p>
        </w:tc>
        <w:tc>
          <w:tcPr>
            <w:tcW w:w="4876" w:type="dxa"/>
          </w:tcPr>
          <w:p w14:paraId="79CEE099" w14:textId="77777777" w:rsidR="00DA03F2" w:rsidRPr="00D429BD" w:rsidRDefault="00DA03F2" w:rsidP="00453413">
            <w:pPr>
              <w:pStyle w:val="AmColumnHeading"/>
            </w:pPr>
            <w:r w:rsidRPr="00D429BD">
              <w:t>Ændringsforslag</w:t>
            </w:r>
          </w:p>
        </w:tc>
      </w:tr>
      <w:tr w:rsidR="008126DB" w:rsidRPr="00D429BD" w14:paraId="3D2B16E1" w14:textId="77777777" w:rsidTr="00453413">
        <w:trPr>
          <w:jc w:val="center"/>
        </w:trPr>
        <w:tc>
          <w:tcPr>
            <w:tcW w:w="4876" w:type="dxa"/>
          </w:tcPr>
          <w:p w14:paraId="4B7326EC" w14:textId="77777777" w:rsidR="00DA03F2" w:rsidRPr="00D429BD" w:rsidRDefault="00DA03F2" w:rsidP="00453413">
            <w:pPr>
              <w:pStyle w:val="Normal6a"/>
            </w:pPr>
          </w:p>
        </w:tc>
        <w:tc>
          <w:tcPr>
            <w:tcW w:w="4876" w:type="dxa"/>
          </w:tcPr>
          <w:p w14:paraId="1BA8FE28" w14:textId="77777777" w:rsidR="00DA03F2" w:rsidRPr="00D429BD" w:rsidRDefault="00DA03F2" w:rsidP="00453413">
            <w:pPr>
              <w:pStyle w:val="Normal6a"/>
            </w:pPr>
            <w:r w:rsidRPr="00D429BD">
              <w:rPr>
                <w:b/>
                <w:i/>
              </w:rPr>
              <w:t>4a.</w:t>
            </w:r>
            <w:r w:rsidRPr="00D429BD">
              <w:tab/>
            </w:r>
            <w:r w:rsidRPr="00D429BD">
              <w:rPr>
                <w:b/>
                <w:i/>
              </w:rPr>
              <w:t>"biometriske oplysninger": oplysninger om fingeraftryk i forbindelse med denne forordning</w:t>
            </w:r>
          </w:p>
        </w:tc>
      </w:tr>
    </w:tbl>
    <w:p w14:paraId="3919811E"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27B2B66" w14:textId="77777777" w:rsidR="00DA03F2" w:rsidRPr="00D429BD" w:rsidRDefault="00DA03F2" w:rsidP="00DA03F2">
      <w:r w:rsidRPr="00D429BD">
        <w:rPr>
          <w:rStyle w:val="HideTWBExt"/>
          <w:noProof w:val="0"/>
          <w:color w:val="auto"/>
        </w:rPr>
        <w:t>&lt;/Amend&gt;</w:t>
      </w:r>
    </w:p>
    <w:p w14:paraId="0E7C4B6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386</w:t>
      </w:r>
      <w:r w:rsidRPr="00D429BD">
        <w:rPr>
          <w:rStyle w:val="HideTWBExt"/>
          <w:noProof w:val="0"/>
          <w:color w:val="auto"/>
        </w:rPr>
        <w:t>&lt;/NumAm&gt;</w:t>
      </w:r>
    </w:p>
    <w:p w14:paraId="5165EF48"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E998BD3" w14:textId="77777777" w:rsidR="00DA03F2" w:rsidRPr="00D429BD" w:rsidRDefault="00DA03F2" w:rsidP="00DA03F2">
      <w:pPr>
        <w:pStyle w:val="NormalBold"/>
      </w:pPr>
      <w:r w:rsidRPr="00D429BD">
        <w:rPr>
          <w:rStyle w:val="HideTWBExt"/>
          <w:noProof w:val="0"/>
          <w:color w:val="auto"/>
        </w:rPr>
        <w:t>&lt;/RepeatBlock-By&gt;</w:t>
      </w:r>
    </w:p>
    <w:p w14:paraId="7396025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CE53BB1" w14:textId="77777777" w:rsidR="00DA03F2" w:rsidRPr="00D429BD" w:rsidRDefault="00DA03F2" w:rsidP="00DA03F2">
      <w:pPr>
        <w:pStyle w:val="NormalBold"/>
      </w:pPr>
      <w:r w:rsidRPr="00D429BD">
        <w:rPr>
          <w:rStyle w:val="HideTWBExt"/>
          <w:noProof w:val="0"/>
          <w:color w:val="auto"/>
        </w:rPr>
        <w:t>&lt;Article&gt;</w:t>
      </w:r>
      <w:r w:rsidRPr="00D429BD">
        <w:t>Artikel 2 – stk. 1 – nr. 5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48BCE56" w14:textId="77777777" w:rsidTr="00453413">
        <w:trPr>
          <w:trHeight w:hRule="exact" w:val="240"/>
          <w:jc w:val="center"/>
        </w:trPr>
        <w:tc>
          <w:tcPr>
            <w:tcW w:w="9752" w:type="dxa"/>
            <w:gridSpan w:val="2"/>
          </w:tcPr>
          <w:p w14:paraId="612FDF06" w14:textId="77777777" w:rsidR="00DA03F2" w:rsidRPr="00D429BD" w:rsidRDefault="00DA03F2" w:rsidP="00453413"/>
        </w:tc>
      </w:tr>
      <w:tr w:rsidR="008126DB" w:rsidRPr="00D429BD" w14:paraId="08664152" w14:textId="77777777" w:rsidTr="00453413">
        <w:trPr>
          <w:trHeight w:val="240"/>
          <w:jc w:val="center"/>
        </w:trPr>
        <w:tc>
          <w:tcPr>
            <w:tcW w:w="4876" w:type="dxa"/>
          </w:tcPr>
          <w:p w14:paraId="027774F7" w14:textId="77777777" w:rsidR="00DA03F2" w:rsidRPr="00D429BD" w:rsidRDefault="00DA03F2" w:rsidP="00453413">
            <w:pPr>
              <w:pStyle w:val="AmColumnHeading"/>
            </w:pPr>
            <w:r w:rsidRPr="00D429BD">
              <w:t>Kommissionens forslag</w:t>
            </w:r>
          </w:p>
        </w:tc>
        <w:tc>
          <w:tcPr>
            <w:tcW w:w="4876" w:type="dxa"/>
          </w:tcPr>
          <w:p w14:paraId="3BCED24A" w14:textId="77777777" w:rsidR="00DA03F2" w:rsidRPr="00D429BD" w:rsidRDefault="00DA03F2" w:rsidP="00453413">
            <w:pPr>
              <w:pStyle w:val="AmColumnHeading"/>
            </w:pPr>
            <w:r w:rsidRPr="00D429BD">
              <w:t>Ændringsforslag</w:t>
            </w:r>
          </w:p>
        </w:tc>
      </w:tr>
      <w:tr w:rsidR="008126DB" w:rsidRPr="00D429BD" w14:paraId="5134777D" w14:textId="77777777" w:rsidTr="00453413">
        <w:trPr>
          <w:jc w:val="center"/>
        </w:trPr>
        <w:tc>
          <w:tcPr>
            <w:tcW w:w="4876" w:type="dxa"/>
          </w:tcPr>
          <w:p w14:paraId="55E4A880" w14:textId="77777777" w:rsidR="00DA03F2" w:rsidRPr="00D429BD" w:rsidRDefault="00DA03F2" w:rsidP="00453413">
            <w:pPr>
              <w:pStyle w:val="Normal6a"/>
            </w:pPr>
          </w:p>
        </w:tc>
        <w:tc>
          <w:tcPr>
            <w:tcW w:w="4876" w:type="dxa"/>
          </w:tcPr>
          <w:p w14:paraId="40211BCE" w14:textId="77777777" w:rsidR="00DA03F2" w:rsidRPr="00D429BD" w:rsidRDefault="00DA03F2" w:rsidP="00453413">
            <w:pPr>
              <w:pStyle w:val="Normal6a"/>
            </w:pPr>
            <w:r w:rsidRPr="00D429BD">
              <w:rPr>
                <w:b/>
                <w:i/>
              </w:rPr>
              <w:t>5a.</w:t>
            </w:r>
            <w:r w:rsidRPr="00D429BD">
              <w:tab/>
            </w:r>
            <w:r w:rsidRPr="00D429BD">
              <w:rPr>
                <w:b/>
                <w:i/>
              </w:rPr>
              <w:t>"biometriske oplysninger": oplysninger om fingeraftryk i forbindelse med denne forordning</w:t>
            </w:r>
          </w:p>
        </w:tc>
      </w:tr>
    </w:tbl>
    <w:p w14:paraId="64D8E57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FE77452" w14:textId="77777777" w:rsidR="00DA03F2" w:rsidRPr="00D429BD" w:rsidRDefault="00DA03F2" w:rsidP="00DA03F2">
      <w:r w:rsidRPr="00D429BD">
        <w:rPr>
          <w:rStyle w:val="HideTWBExt"/>
          <w:noProof w:val="0"/>
          <w:color w:val="auto"/>
        </w:rPr>
        <w:t>&lt;/Amend&gt;</w:t>
      </w:r>
    </w:p>
    <w:p w14:paraId="2377685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387</w:t>
      </w:r>
      <w:r w:rsidRPr="00D429BD">
        <w:rPr>
          <w:rStyle w:val="HideTWBExt"/>
          <w:noProof w:val="0"/>
          <w:color w:val="auto"/>
        </w:rPr>
        <w:t>&lt;/NumAm&gt;</w:t>
      </w:r>
    </w:p>
    <w:p w14:paraId="36EA4DA3"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55B12800" w14:textId="77777777" w:rsidR="00DA03F2" w:rsidRPr="00D429BD" w:rsidRDefault="00DA03F2" w:rsidP="00DA03F2">
      <w:pPr>
        <w:pStyle w:val="NormalBold"/>
      </w:pPr>
      <w:r w:rsidRPr="00D429BD">
        <w:rPr>
          <w:rStyle w:val="HideTWBExt"/>
          <w:noProof w:val="0"/>
          <w:color w:val="auto"/>
        </w:rPr>
        <w:t>&lt;/RepeatBlock-By&gt;</w:t>
      </w:r>
    </w:p>
    <w:p w14:paraId="0858744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47166F7" w14:textId="77777777" w:rsidR="00DA03F2" w:rsidRPr="00D429BD" w:rsidRDefault="00DA03F2" w:rsidP="00DA03F2">
      <w:pPr>
        <w:pStyle w:val="NormalBold"/>
      </w:pPr>
      <w:r w:rsidRPr="00D429BD">
        <w:rPr>
          <w:rStyle w:val="HideTWBExt"/>
          <w:noProof w:val="0"/>
          <w:color w:val="auto"/>
        </w:rPr>
        <w:t>&lt;Article&gt;</w:t>
      </w:r>
      <w:r w:rsidRPr="00D429BD">
        <w:t>Artikel 2 – stk. 1 – nr. 5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FE12EAD" w14:textId="77777777" w:rsidTr="00453413">
        <w:trPr>
          <w:trHeight w:hRule="exact" w:val="240"/>
          <w:jc w:val="center"/>
        </w:trPr>
        <w:tc>
          <w:tcPr>
            <w:tcW w:w="9752" w:type="dxa"/>
            <w:gridSpan w:val="2"/>
          </w:tcPr>
          <w:p w14:paraId="4D87DAC9" w14:textId="77777777" w:rsidR="00DA03F2" w:rsidRPr="00D429BD" w:rsidRDefault="00DA03F2" w:rsidP="00453413"/>
        </w:tc>
      </w:tr>
      <w:tr w:rsidR="008126DB" w:rsidRPr="00D429BD" w14:paraId="3A99CC1C" w14:textId="77777777" w:rsidTr="00453413">
        <w:trPr>
          <w:trHeight w:val="240"/>
          <w:jc w:val="center"/>
        </w:trPr>
        <w:tc>
          <w:tcPr>
            <w:tcW w:w="4876" w:type="dxa"/>
          </w:tcPr>
          <w:p w14:paraId="2CC8A500" w14:textId="77777777" w:rsidR="00DA03F2" w:rsidRPr="00D429BD" w:rsidRDefault="00DA03F2" w:rsidP="00453413">
            <w:pPr>
              <w:pStyle w:val="AmColumnHeading"/>
            </w:pPr>
            <w:r w:rsidRPr="00D429BD">
              <w:t>Kommissionens forslag</w:t>
            </w:r>
          </w:p>
        </w:tc>
        <w:tc>
          <w:tcPr>
            <w:tcW w:w="4876" w:type="dxa"/>
          </w:tcPr>
          <w:p w14:paraId="286EB81C" w14:textId="77777777" w:rsidR="00DA03F2" w:rsidRPr="00D429BD" w:rsidRDefault="00DA03F2" w:rsidP="00453413">
            <w:pPr>
              <w:pStyle w:val="AmColumnHeading"/>
            </w:pPr>
            <w:r w:rsidRPr="00D429BD">
              <w:t>Ændringsforslag</w:t>
            </w:r>
          </w:p>
        </w:tc>
      </w:tr>
      <w:tr w:rsidR="008126DB" w:rsidRPr="00D429BD" w14:paraId="2BB216FA" w14:textId="77777777" w:rsidTr="00453413">
        <w:trPr>
          <w:jc w:val="center"/>
        </w:trPr>
        <w:tc>
          <w:tcPr>
            <w:tcW w:w="4876" w:type="dxa"/>
          </w:tcPr>
          <w:p w14:paraId="39382204" w14:textId="77777777" w:rsidR="00DA03F2" w:rsidRPr="00D429BD" w:rsidRDefault="00DA03F2" w:rsidP="00453413">
            <w:pPr>
              <w:pStyle w:val="Normal6a"/>
            </w:pPr>
          </w:p>
        </w:tc>
        <w:tc>
          <w:tcPr>
            <w:tcW w:w="4876" w:type="dxa"/>
          </w:tcPr>
          <w:p w14:paraId="397DD71C" w14:textId="77777777" w:rsidR="00DA03F2" w:rsidRPr="00D429BD" w:rsidRDefault="00DA03F2" w:rsidP="00453413">
            <w:pPr>
              <w:pStyle w:val="Normal6a"/>
            </w:pPr>
            <w:r w:rsidRPr="00D429BD">
              <w:rPr>
                <w:b/>
                <w:i/>
              </w:rPr>
              <w:t>5a.</w:t>
            </w:r>
            <w:r w:rsidRPr="00D429BD">
              <w:tab/>
            </w:r>
            <w:r w:rsidRPr="00D429BD">
              <w:rPr>
                <w:b/>
                <w:i/>
              </w:rPr>
              <w:t>"sårbare personer": mindreårige, uledsagede mindreårige, handicappede, ældre, gravide, enlige forældre med mindreårige børn og personer, der har været udsat for tortur, voldtægt eller andre grove former for psykisk, fysisk eller seksuel vold og udnyttelse, jf. artikel 3, stk. 9, i direktiv 2008/115/EF</w:t>
            </w:r>
          </w:p>
        </w:tc>
      </w:tr>
    </w:tbl>
    <w:p w14:paraId="6A284B6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6E2E0A1" w14:textId="77777777" w:rsidR="00DA03F2" w:rsidRPr="00D429BD" w:rsidRDefault="00DA03F2" w:rsidP="00DA03F2">
      <w:r w:rsidRPr="00D429BD">
        <w:rPr>
          <w:rStyle w:val="HideTWBExt"/>
          <w:noProof w:val="0"/>
          <w:color w:val="auto"/>
        </w:rPr>
        <w:t>&lt;/Amend&gt;</w:t>
      </w:r>
    </w:p>
    <w:p w14:paraId="6E51319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388</w:t>
      </w:r>
      <w:r w:rsidRPr="00D429BD">
        <w:rPr>
          <w:rStyle w:val="HideTWBExt"/>
          <w:noProof w:val="0"/>
          <w:color w:val="auto"/>
        </w:rPr>
        <w:t>&lt;/NumAm&gt;</w:t>
      </w:r>
    </w:p>
    <w:p w14:paraId="3BE8B637"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69A32ABA" w14:textId="77777777" w:rsidR="00DA03F2" w:rsidRPr="00D429BD" w:rsidRDefault="00DA03F2" w:rsidP="00DA03F2">
      <w:pPr>
        <w:pStyle w:val="NormalBold"/>
      </w:pPr>
      <w:r w:rsidRPr="00D429BD">
        <w:rPr>
          <w:rStyle w:val="HideTWBExt"/>
          <w:noProof w:val="0"/>
          <w:color w:val="auto"/>
        </w:rPr>
        <w:t>&lt;/RepeatBlock-By&gt;</w:t>
      </w:r>
    </w:p>
    <w:p w14:paraId="33AB1E1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6AEA0F0" w14:textId="77777777" w:rsidR="00DA03F2" w:rsidRPr="00D429BD" w:rsidRDefault="00DA03F2" w:rsidP="00DA03F2">
      <w:pPr>
        <w:pStyle w:val="NormalBold"/>
      </w:pPr>
      <w:r w:rsidRPr="00D429BD">
        <w:rPr>
          <w:rStyle w:val="HideTWBExt"/>
          <w:noProof w:val="0"/>
          <w:color w:val="auto"/>
        </w:rPr>
        <w:t>&lt;Article&gt;</w:t>
      </w:r>
      <w:r w:rsidRPr="00D429BD">
        <w:t>Artikel 2 – stk. 1 – nr. 5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77E3A89" w14:textId="77777777" w:rsidTr="00453413">
        <w:trPr>
          <w:trHeight w:hRule="exact" w:val="240"/>
          <w:jc w:val="center"/>
        </w:trPr>
        <w:tc>
          <w:tcPr>
            <w:tcW w:w="9752" w:type="dxa"/>
            <w:gridSpan w:val="2"/>
          </w:tcPr>
          <w:p w14:paraId="3460FAB1" w14:textId="77777777" w:rsidR="00DA03F2" w:rsidRPr="00D429BD" w:rsidRDefault="00DA03F2" w:rsidP="00453413"/>
        </w:tc>
      </w:tr>
      <w:tr w:rsidR="008126DB" w:rsidRPr="00D429BD" w14:paraId="07DF6D04" w14:textId="77777777" w:rsidTr="00453413">
        <w:trPr>
          <w:trHeight w:val="240"/>
          <w:jc w:val="center"/>
        </w:trPr>
        <w:tc>
          <w:tcPr>
            <w:tcW w:w="4876" w:type="dxa"/>
          </w:tcPr>
          <w:p w14:paraId="10985245" w14:textId="77777777" w:rsidR="00DA03F2" w:rsidRPr="00D429BD" w:rsidRDefault="00DA03F2" w:rsidP="00453413">
            <w:pPr>
              <w:pStyle w:val="AmColumnHeading"/>
            </w:pPr>
            <w:r w:rsidRPr="00D429BD">
              <w:t>Kommissionens forslag</w:t>
            </w:r>
          </w:p>
        </w:tc>
        <w:tc>
          <w:tcPr>
            <w:tcW w:w="4876" w:type="dxa"/>
          </w:tcPr>
          <w:p w14:paraId="3E98D2E5" w14:textId="77777777" w:rsidR="00DA03F2" w:rsidRPr="00D429BD" w:rsidRDefault="00DA03F2" w:rsidP="00453413">
            <w:pPr>
              <w:pStyle w:val="AmColumnHeading"/>
            </w:pPr>
            <w:r w:rsidRPr="00D429BD">
              <w:t>Ændringsforslag</w:t>
            </w:r>
          </w:p>
        </w:tc>
      </w:tr>
      <w:tr w:rsidR="008126DB" w:rsidRPr="00D429BD" w14:paraId="05AB3F10" w14:textId="77777777" w:rsidTr="00453413">
        <w:trPr>
          <w:jc w:val="center"/>
        </w:trPr>
        <w:tc>
          <w:tcPr>
            <w:tcW w:w="4876" w:type="dxa"/>
          </w:tcPr>
          <w:p w14:paraId="2165F36B" w14:textId="77777777" w:rsidR="00DA03F2" w:rsidRPr="00D429BD" w:rsidRDefault="00DA03F2" w:rsidP="00453413">
            <w:pPr>
              <w:pStyle w:val="Normal6a"/>
            </w:pPr>
          </w:p>
        </w:tc>
        <w:tc>
          <w:tcPr>
            <w:tcW w:w="4876" w:type="dxa"/>
          </w:tcPr>
          <w:p w14:paraId="5F3815DA" w14:textId="77777777" w:rsidR="00DA03F2" w:rsidRPr="00D429BD" w:rsidRDefault="00DA03F2" w:rsidP="00453413">
            <w:pPr>
              <w:pStyle w:val="Normal6a"/>
            </w:pPr>
            <w:r w:rsidRPr="00D429BD">
              <w:rPr>
                <w:b/>
                <w:i/>
              </w:rPr>
              <w:t>5a.</w:t>
            </w:r>
            <w:r w:rsidRPr="00D429BD">
              <w:tab/>
            </w:r>
            <w:r w:rsidRPr="00D429BD">
              <w:rPr>
                <w:b/>
                <w:i/>
              </w:rPr>
              <w:t>"skeletundersøgelse": gennemførelse af en lægeundersøgelse, herunder røntgenfotografering af knoglerne og deres sammenligning med et atlas, med henblik på at fastlægge – med forbehold for en fejlmargen – hvorvidt en person er mindreårig eller voksen</w:t>
            </w:r>
          </w:p>
        </w:tc>
      </w:tr>
    </w:tbl>
    <w:p w14:paraId="159F0DC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11DF366D" w14:textId="77777777" w:rsidR="00DA03F2" w:rsidRPr="00D429BD" w:rsidRDefault="00DA03F2" w:rsidP="00DA03F2">
      <w:r w:rsidRPr="00D429BD">
        <w:rPr>
          <w:rStyle w:val="HideTWBExt"/>
          <w:noProof w:val="0"/>
          <w:color w:val="auto"/>
        </w:rPr>
        <w:t>&lt;/Amend&gt;</w:t>
      </w:r>
    </w:p>
    <w:p w14:paraId="7702B5E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389</w:t>
      </w:r>
      <w:r w:rsidRPr="00D429BD">
        <w:rPr>
          <w:rStyle w:val="HideTWBExt"/>
          <w:noProof w:val="0"/>
          <w:color w:val="auto"/>
        </w:rPr>
        <w:t>&lt;/NumAm&gt;</w:t>
      </w:r>
    </w:p>
    <w:p w14:paraId="3E095F45"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0898B9C1" w14:textId="77777777" w:rsidR="00DA03F2" w:rsidRPr="00D429BD" w:rsidRDefault="00DA03F2" w:rsidP="00DA03F2">
      <w:pPr>
        <w:pStyle w:val="NormalBold"/>
      </w:pPr>
      <w:r w:rsidRPr="00D429BD">
        <w:rPr>
          <w:rStyle w:val="HideTWBExt"/>
          <w:noProof w:val="0"/>
          <w:color w:val="auto"/>
        </w:rPr>
        <w:t>&lt;/RepeatBlock-By&gt;</w:t>
      </w:r>
    </w:p>
    <w:p w14:paraId="661AD2D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E185981" w14:textId="77777777" w:rsidR="00DA03F2" w:rsidRPr="00D429BD" w:rsidRDefault="00DA03F2" w:rsidP="00DA03F2">
      <w:pPr>
        <w:pStyle w:val="NormalBold"/>
      </w:pPr>
      <w:r w:rsidRPr="00D429BD">
        <w:rPr>
          <w:rStyle w:val="HideTWBExt"/>
          <w:noProof w:val="0"/>
          <w:color w:val="auto"/>
        </w:rPr>
        <w:t>&lt;Article&gt;</w:t>
      </w:r>
      <w:r w:rsidRPr="00D429BD">
        <w:t>Artikel 2 – stk. 1 – nr. 5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B6325E3" w14:textId="77777777" w:rsidTr="00453413">
        <w:trPr>
          <w:trHeight w:hRule="exact" w:val="240"/>
          <w:jc w:val="center"/>
        </w:trPr>
        <w:tc>
          <w:tcPr>
            <w:tcW w:w="9752" w:type="dxa"/>
            <w:gridSpan w:val="2"/>
          </w:tcPr>
          <w:p w14:paraId="772E6EF2" w14:textId="77777777" w:rsidR="00DA03F2" w:rsidRPr="00D429BD" w:rsidRDefault="00DA03F2" w:rsidP="00453413"/>
        </w:tc>
      </w:tr>
      <w:tr w:rsidR="008126DB" w:rsidRPr="00D429BD" w14:paraId="1708A155" w14:textId="77777777" w:rsidTr="00453413">
        <w:trPr>
          <w:trHeight w:val="240"/>
          <w:jc w:val="center"/>
        </w:trPr>
        <w:tc>
          <w:tcPr>
            <w:tcW w:w="4876" w:type="dxa"/>
          </w:tcPr>
          <w:p w14:paraId="35B14590" w14:textId="77777777" w:rsidR="00DA03F2" w:rsidRPr="00D429BD" w:rsidRDefault="00DA03F2" w:rsidP="00453413">
            <w:pPr>
              <w:pStyle w:val="AmColumnHeading"/>
            </w:pPr>
            <w:r w:rsidRPr="00D429BD">
              <w:t>Kommissionens forslag</w:t>
            </w:r>
          </w:p>
        </w:tc>
        <w:tc>
          <w:tcPr>
            <w:tcW w:w="4876" w:type="dxa"/>
          </w:tcPr>
          <w:p w14:paraId="6CC685D1" w14:textId="77777777" w:rsidR="00DA03F2" w:rsidRPr="00D429BD" w:rsidRDefault="00DA03F2" w:rsidP="00453413">
            <w:pPr>
              <w:pStyle w:val="AmColumnHeading"/>
            </w:pPr>
            <w:r w:rsidRPr="00D429BD">
              <w:t>Ændringsforslag</w:t>
            </w:r>
          </w:p>
        </w:tc>
      </w:tr>
      <w:tr w:rsidR="008126DB" w:rsidRPr="00D429BD" w14:paraId="281C1845" w14:textId="77777777" w:rsidTr="00453413">
        <w:trPr>
          <w:jc w:val="center"/>
        </w:trPr>
        <w:tc>
          <w:tcPr>
            <w:tcW w:w="4876" w:type="dxa"/>
          </w:tcPr>
          <w:p w14:paraId="4121FDD7" w14:textId="77777777" w:rsidR="00DA03F2" w:rsidRPr="00D429BD" w:rsidRDefault="00DA03F2" w:rsidP="00453413">
            <w:pPr>
              <w:pStyle w:val="Normal6a"/>
            </w:pPr>
          </w:p>
        </w:tc>
        <w:tc>
          <w:tcPr>
            <w:tcW w:w="4876" w:type="dxa"/>
          </w:tcPr>
          <w:p w14:paraId="5013F147" w14:textId="77777777" w:rsidR="00DA03F2" w:rsidRPr="00D429BD" w:rsidRDefault="00DA03F2" w:rsidP="00453413">
            <w:pPr>
              <w:pStyle w:val="Normal6a"/>
            </w:pPr>
            <w:r w:rsidRPr="00D429BD">
              <w:rPr>
                <w:b/>
                <w:i/>
              </w:rPr>
              <w:t>5a.</w:t>
            </w:r>
            <w:r w:rsidRPr="00D429BD">
              <w:tab/>
            </w:r>
            <w:r w:rsidRPr="00D429BD">
              <w:rPr>
                <w:b/>
                <w:i/>
              </w:rPr>
              <w:t>"statsløs person": en statsløs person som fastsat i artikel 1 i konventionen om statsløse personers retsstilling, undertegnet i New York den 28. september 1954</w:t>
            </w:r>
          </w:p>
        </w:tc>
      </w:tr>
    </w:tbl>
    <w:p w14:paraId="58DBE2F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69FC82C" w14:textId="77777777" w:rsidR="00DA03F2" w:rsidRPr="00D429BD" w:rsidRDefault="00DA03F2" w:rsidP="00DA03F2">
      <w:r w:rsidRPr="00D429BD">
        <w:rPr>
          <w:rStyle w:val="HideTWBExt"/>
          <w:noProof w:val="0"/>
          <w:color w:val="auto"/>
        </w:rPr>
        <w:t>&lt;/Amend&gt;</w:t>
      </w:r>
    </w:p>
    <w:p w14:paraId="700E64F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390</w:t>
      </w:r>
      <w:r w:rsidRPr="00D429BD">
        <w:rPr>
          <w:rStyle w:val="HideTWBExt"/>
          <w:noProof w:val="0"/>
          <w:color w:val="auto"/>
        </w:rPr>
        <w:t>&lt;/NumAm&gt;</w:t>
      </w:r>
    </w:p>
    <w:p w14:paraId="73438B13"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13B5F27"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DBE0966" w14:textId="77777777" w:rsidR="00DA03F2" w:rsidRPr="00D429BD" w:rsidRDefault="00DA03F2" w:rsidP="00DA03F2">
      <w:r w:rsidRPr="00D429BD">
        <w:rPr>
          <w:rStyle w:val="HideTWBExt"/>
          <w:noProof w:val="0"/>
          <w:color w:val="auto"/>
        </w:rPr>
        <w:t>&lt;/RepeatBlock-By&gt;</w:t>
      </w:r>
    </w:p>
    <w:p w14:paraId="5E7B6AA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FB7F48B" w14:textId="77777777" w:rsidR="00DA03F2" w:rsidRPr="00D429BD" w:rsidRDefault="00DA03F2" w:rsidP="00DA03F2">
      <w:pPr>
        <w:pStyle w:val="NormalBold"/>
      </w:pPr>
      <w:r w:rsidRPr="00D429BD">
        <w:rPr>
          <w:rStyle w:val="HideTWBExt"/>
          <w:noProof w:val="0"/>
          <w:color w:val="auto"/>
        </w:rPr>
        <w:t>&lt;Article&gt;</w:t>
      </w:r>
      <w:r w:rsidRPr="00D429BD">
        <w:t>Artikel 2 – stk. 1 – nr. 5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79D0BD8" w14:textId="77777777" w:rsidTr="00453413">
        <w:trPr>
          <w:trHeight w:hRule="exact" w:val="240"/>
          <w:jc w:val="center"/>
        </w:trPr>
        <w:tc>
          <w:tcPr>
            <w:tcW w:w="9752" w:type="dxa"/>
            <w:gridSpan w:val="2"/>
          </w:tcPr>
          <w:p w14:paraId="0F2D4AD8" w14:textId="77777777" w:rsidR="00DA03F2" w:rsidRPr="00D429BD" w:rsidRDefault="00DA03F2" w:rsidP="00453413"/>
        </w:tc>
      </w:tr>
      <w:tr w:rsidR="008126DB" w:rsidRPr="00D429BD" w14:paraId="2F610003" w14:textId="77777777" w:rsidTr="00453413">
        <w:trPr>
          <w:trHeight w:val="240"/>
          <w:jc w:val="center"/>
        </w:trPr>
        <w:tc>
          <w:tcPr>
            <w:tcW w:w="4876" w:type="dxa"/>
          </w:tcPr>
          <w:p w14:paraId="3EDC5355" w14:textId="77777777" w:rsidR="00DA03F2" w:rsidRPr="00D429BD" w:rsidRDefault="00DA03F2" w:rsidP="00453413">
            <w:pPr>
              <w:pStyle w:val="AmColumnHeading"/>
            </w:pPr>
            <w:r w:rsidRPr="00D429BD">
              <w:t>Kommissionens forslag</w:t>
            </w:r>
          </w:p>
        </w:tc>
        <w:tc>
          <w:tcPr>
            <w:tcW w:w="4876" w:type="dxa"/>
          </w:tcPr>
          <w:p w14:paraId="2575B301" w14:textId="77777777" w:rsidR="00DA03F2" w:rsidRPr="00D429BD" w:rsidRDefault="00DA03F2" w:rsidP="00453413">
            <w:pPr>
              <w:pStyle w:val="AmColumnHeading"/>
            </w:pPr>
            <w:r w:rsidRPr="00D429BD">
              <w:t>Ændringsforslag</w:t>
            </w:r>
          </w:p>
        </w:tc>
      </w:tr>
      <w:tr w:rsidR="008126DB" w:rsidRPr="00D429BD" w14:paraId="33F0EC27" w14:textId="77777777" w:rsidTr="00453413">
        <w:trPr>
          <w:jc w:val="center"/>
        </w:trPr>
        <w:tc>
          <w:tcPr>
            <w:tcW w:w="4876" w:type="dxa"/>
          </w:tcPr>
          <w:p w14:paraId="374A33FB" w14:textId="77777777" w:rsidR="00DA03F2" w:rsidRPr="00D429BD" w:rsidRDefault="00DA03F2" w:rsidP="00453413">
            <w:pPr>
              <w:pStyle w:val="Normal6a"/>
            </w:pPr>
          </w:p>
        </w:tc>
        <w:tc>
          <w:tcPr>
            <w:tcW w:w="4876" w:type="dxa"/>
          </w:tcPr>
          <w:p w14:paraId="34B8E333" w14:textId="77777777" w:rsidR="00DA03F2" w:rsidRPr="00D429BD" w:rsidRDefault="00DA03F2" w:rsidP="00453413">
            <w:pPr>
              <w:pStyle w:val="Normal6a"/>
            </w:pPr>
            <w:r w:rsidRPr="00D429BD">
              <w:rPr>
                <w:b/>
                <w:i/>
              </w:rPr>
              <w:t>5a.</w:t>
            </w:r>
            <w:r w:rsidRPr="00D429BD">
              <w:tab/>
            </w:r>
            <w:r w:rsidRPr="00D429BD">
              <w:rPr>
                <w:b/>
                <w:i/>
              </w:rPr>
              <w:t>"statsløs": den betydning, der er tillagt udtrykket i artikel 1 i konventionen om statsløse personers retsstilling, undertegnet i New York den 28. september 1954</w:t>
            </w:r>
          </w:p>
        </w:tc>
      </w:tr>
    </w:tbl>
    <w:p w14:paraId="3CA058B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E78B920" w14:textId="77777777" w:rsidR="00DA03F2" w:rsidRPr="00D429BD" w:rsidRDefault="00DA03F2" w:rsidP="00DA03F2">
      <w:r w:rsidRPr="00D429BD">
        <w:rPr>
          <w:rStyle w:val="HideTWBExt"/>
          <w:noProof w:val="0"/>
          <w:color w:val="auto"/>
        </w:rPr>
        <w:t>&lt;/Amend&gt;</w:t>
      </w:r>
    </w:p>
    <w:p w14:paraId="2BF9FD3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391</w:t>
      </w:r>
      <w:r w:rsidRPr="00D429BD">
        <w:rPr>
          <w:rStyle w:val="HideTWBExt"/>
          <w:noProof w:val="0"/>
          <w:color w:val="auto"/>
        </w:rPr>
        <w:t>&lt;/NumAm&gt;</w:t>
      </w:r>
    </w:p>
    <w:p w14:paraId="30734C3E"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240C1A3" w14:textId="77777777" w:rsidR="00DA03F2" w:rsidRPr="00D429BD" w:rsidRDefault="00DA03F2" w:rsidP="00DA03F2">
      <w:pPr>
        <w:pStyle w:val="NormalBold"/>
      </w:pPr>
      <w:r w:rsidRPr="00D429BD">
        <w:rPr>
          <w:rStyle w:val="HideTWBExt"/>
          <w:noProof w:val="0"/>
          <w:color w:val="auto"/>
        </w:rPr>
        <w:t>&lt;/RepeatBlock-By&gt;</w:t>
      </w:r>
    </w:p>
    <w:p w14:paraId="19515F4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1C04708" w14:textId="77777777" w:rsidR="00DA03F2" w:rsidRPr="00D429BD" w:rsidRDefault="00DA03F2" w:rsidP="00DA03F2">
      <w:pPr>
        <w:pStyle w:val="NormalBold"/>
      </w:pPr>
      <w:r w:rsidRPr="00D429BD">
        <w:rPr>
          <w:rStyle w:val="HideTWBExt"/>
          <w:noProof w:val="0"/>
          <w:color w:val="auto"/>
        </w:rPr>
        <w:t>&lt;Article&gt;</w:t>
      </w:r>
      <w:r w:rsidRPr="00D429BD">
        <w:t>Artikel 2 – stk. 1 – nr. 5 b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76512E6" w14:textId="77777777" w:rsidTr="00453413">
        <w:trPr>
          <w:trHeight w:hRule="exact" w:val="240"/>
          <w:jc w:val="center"/>
        </w:trPr>
        <w:tc>
          <w:tcPr>
            <w:tcW w:w="9752" w:type="dxa"/>
            <w:gridSpan w:val="2"/>
          </w:tcPr>
          <w:p w14:paraId="2871F8DE" w14:textId="77777777" w:rsidR="00DA03F2" w:rsidRPr="00D429BD" w:rsidRDefault="00DA03F2" w:rsidP="00453413"/>
        </w:tc>
      </w:tr>
      <w:tr w:rsidR="008126DB" w:rsidRPr="00D429BD" w14:paraId="242723BB" w14:textId="77777777" w:rsidTr="00453413">
        <w:trPr>
          <w:trHeight w:val="240"/>
          <w:jc w:val="center"/>
        </w:trPr>
        <w:tc>
          <w:tcPr>
            <w:tcW w:w="4876" w:type="dxa"/>
          </w:tcPr>
          <w:p w14:paraId="3B92C883" w14:textId="77777777" w:rsidR="00DA03F2" w:rsidRPr="00D429BD" w:rsidRDefault="00DA03F2" w:rsidP="00453413">
            <w:pPr>
              <w:pStyle w:val="AmColumnHeading"/>
            </w:pPr>
            <w:r w:rsidRPr="00D429BD">
              <w:t>Kommissionens forslag</w:t>
            </w:r>
          </w:p>
        </w:tc>
        <w:tc>
          <w:tcPr>
            <w:tcW w:w="4876" w:type="dxa"/>
          </w:tcPr>
          <w:p w14:paraId="092323F5" w14:textId="77777777" w:rsidR="00DA03F2" w:rsidRPr="00D429BD" w:rsidRDefault="00DA03F2" w:rsidP="00453413">
            <w:pPr>
              <w:pStyle w:val="AmColumnHeading"/>
            </w:pPr>
            <w:r w:rsidRPr="00D429BD">
              <w:t>Ændringsforslag</w:t>
            </w:r>
          </w:p>
        </w:tc>
      </w:tr>
      <w:tr w:rsidR="008126DB" w:rsidRPr="00D429BD" w14:paraId="5C6B6116" w14:textId="77777777" w:rsidTr="00453413">
        <w:trPr>
          <w:jc w:val="center"/>
        </w:trPr>
        <w:tc>
          <w:tcPr>
            <w:tcW w:w="4876" w:type="dxa"/>
          </w:tcPr>
          <w:p w14:paraId="0C92797B" w14:textId="77777777" w:rsidR="00DA03F2" w:rsidRPr="00D429BD" w:rsidRDefault="00DA03F2" w:rsidP="00453413">
            <w:pPr>
              <w:pStyle w:val="Normal6a"/>
            </w:pPr>
          </w:p>
        </w:tc>
        <w:tc>
          <w:tcPr>
            <w:tcW w:w="4876" w:type="dxa"/>
          </w:tcPr>
          <w:p w14:paraId="6A4B0E2A" w14:textId="77777777" w:rsidR="00DA03F2" w:rsidRPr="00D429BD" w:rsidRDefault="00DA03F2" w:rsidP="00453413">
            <w:pPr>
              <w:pStyle w:val="Normal6a"/>
            </w:pPr>
            <w:r w:rsidRPr="00D429BD">
              <w:rPr>
                <w:b/>
                <w:i/>
              </w:rPr>
              <w:t>5b.</w:t>
            </w:r>
            <w:r w:rsidRPr="00D429BD">
              <w:tab/>
            </w:r>
            <w:r w:rsidRPr="00D429BD">
              <w:rPr>
                <w:b/>
                <w:i/>
              </w:rPr>
              <w:t>"statsløs person": en statsløs person som fastsat i artikel 1 i konventionen om statsløse personers retsstilling, undertegnet i New York den 28. september 1954, i dens oprindelige udgave</w:t>
            </w:r>
          </w:p>
        </w:tc>
      </w:tr>
    </w:tbl>
    <w:p w14:paraId="1E785E3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AC21F13" w14:textId="77777777" w:rsidR="00DA03F2" w:rsidRPr="00D429BD" w:rsidRDefault="00DA03F2" w:rsidP="00DA03F2">
      <w:r w:rsidRPr="00D429BD">
        <w:rPr>
          <w:rStyle w:val="HideTWBExt"/>
          <w:noProof w:val="0"/>
          <w:color w:val="auto"/>
        </w:rPr>
        <w:t>&lt;/Amend&gt;</w:t>
      </w:r>
    </w:p>
    <w:p w14:paraId="411E9E73"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392</w:t>
      </w:r>
      <w:r w:rsidRPr="00D429BD">
        <w:rPr>
          <w:rStyle w:val="HideTWBExt"/>
          <w:noProof w:val="0"/>
          <w:color w:val="auto"/>
        </w:rPr>
        <w:t>&lt;/NumAm&gt;</w:t>
      </w:r>
    </w:p>
    <w:p w14:paraId="4EB16656"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6AFD2CD"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2236C8FB" w14:textId="77777777" w:rsidR="00DA03F2" w:rsidRPr="00D429BD" w:rsidRDefault="00DA03F2" w:rsidP="00DA03F2">
      <w:r w:rsidRPr="00D429BD">
        <w:rPr>
          <w:rStyle w:val="HideTWBExt"/>
          <w:noProof w:val="0"/>
          <w:color w:val="auto"/>
        </w:rPr>
        <w:t>&lt;/RepeatBlock-By&gt;</w:t>
      </w:r>
    </w:p>
    <w:p w14:paraId="2AC91C1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047DFE6" w14:textId="77777777" w:rsidR="00DA03F2" w:rsidRPr="00D429BD" w:rsidRDefault="00DA03F2" w:rsidP="00DA03F2">
      <w:pPr>
        <w:pStyle w:val="NormalBold"/>
      </w:pPr>
      <w:r w:rsidRPr="00D429BD">
        <w:rPr>
          <w:rStyle w:val="HideTWBExt"/>
          <w:noProof w:val="0"/>
          <w:color w:val="auto"/>
        </w:rPr>
        <w:t>&lt;Article&gt;</w:t>
      </w:r>
      <w:r w:rsidRPr="00D429BD">
        <w:t>Artikel 2 – stk. 1 – nr. 5 b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A94ED0" w14:textId="77777777" w:rsidTr="00453413">
        <w:trPr>
          <w:trHeight w:hRule="exact" w:val="240"/>
          <w:jc w:val="center"/>
        </w:trPr>
        <w:tc>
          <w:tcPr>
            <w:tcW w:w="9752" w:type="dxa"/>
            <w:gridSpan w:val="2"/>
          </w:tcPr>
          <w:p w14:paraId="606534D9" w14:textId="77777777" w:rsidR="00DA03F2" w:rsidRPr="00D429BD" w:rsidRDefault="00DA03F2" w:rsidP="00453413"/>
        </w:tc>
      </w:tr>
      <w:tr w:rsidR="008126DB" w:rsidRPr="00D429BD" w14:paraId="1D7014E4" w14:textId="77777777" w:rsidTr="00453413">
        <w:trPr>
          <w:trHeight w:val="240"/>
          <w:jc w:val="center"/>
        </w:trPr>
        <w:tc>
          <w:tcPr>
            <w:tcW w:w="4876" w:type="dxa"/>
          </w:tcPr>
          <w:p w14:paraId="6B414B97" w14:textId="77777777" w:rsidR="00DA03F2" w:rsidRPr="00D429BD" w:rsidRDefault="00DA03F2" w:rsidP="00453413">
            <w:pPr>
              <w:pStyle w:val="AmColumnHeading"/>
            </w:pPr>
            <w:r w:rsidRPr="00D429BD">
              <w:t>Kommissionens forslag</w:t>
            </w:r>
          </w:p>
        </w:tc>
        <w:tc>
          <w:tcPr>
            <w:tcW w:w="4876" w:type="dxa"/>
          </w:tcPr>
          <w:p w14:paraId="42FDCB61" w14:textId="77777777" w:rsidR="00DA03F2" w:rsidRPr="00D429BD" w:rsidRDefault="00DA03F2" w:rsidP="00453413">
            <w:pPr>
              <w:pStyle w:val="AmColumnHeading"/>
            </w:pPr>
            <w:r w:rsidRPr="00D429BD">
              <w:t>Ændringsforslag</w:t>
            </w:r>
          </w:p>
        </w:tc>
      </w:tr>
      <w:tr w:rsidR="008126DB" w:rsidRPr="00D429BD" w14:paraId="46026261" w14:textId="77777777" w:rsidTr="00453413">
        <w:trPr>
          <w:jc w:val="center"/>
        </w:trPr>
        <w:tc>
          <w:tcPr>
            <w:tcW w:w="4876" w:type="dxa"/>
          </w:tcPr>
          <w:p w14:paraId="6FDE41B2" w14:textId="77777777" w:rsidR="00DA03F2" w:rsidRPr="00D429BD" w:rsidRDefault="00DA03F2" w:rsidP="00453413">
            <w:pPr>
              <w:pStyle w:val="Normal6a"/>
            </w:pPr>
          </w:p>
        </w:tc>
        <w:tc>
          <w:tcPr>
            <w:tcW w:w="4876" w:type="dxa"/>
          </w:tcPr>
          <w:p w14:paraId="3C8B45D2" w14:textId="77777777" w:rsidR="00DA03F2" w:rsidRPr="00D429BD" w:rsidRDefault="00DA03F2" w:rsidP="00453413">
            <w:pPr>
              <w:pStyle w:val="Normal6a"/>
            </w:pPr>
            <w:r w:rsidRPr="00D429BD">
              <w:rPr>
                <w:b/>
                <w:i/>
              </w:rPr>
              <w:t>5b.</w:t>
            </w:r>
            <w:r w:rsidRPr="00D429BD">
              <w:tab/>
            </w:r>
            <w:r w:rsidRPr="00D429BD">
              <w:rPr>
                <w:b/>
                <w:i/>
              </w:rPr>
              <w:t>"repræsentant": en person eller organisation, herunder en offentlig myndighed, der er udpeget af de kompetente myndigheder eller organer, som har de nødvendige færdigheder og den nødvendige ekspertise, herunder med hensyn til behandlingen af mindreårige og deres særlige behov, til i givet fald at repræsentere, bistå og handle på vegne af en uledsaget mindreårig for at varetage vedkommendes tarv og generelle trivsel, og således at den uledsagede mindreårige kan nyde godt af de rettigheder og overholde de forpligtelser, der er fastsat i denne forordning</w:t>
            </w:r>
          </w:p>
        </w:tc>
      </w:tr>
    </w:tbl>
    <w:p w14:paraId="6484FBF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CC29BE0" w14:textId="77777777" w:rsidR="00DA03F2" w:rsidRPr="00D429BD" w:rsidRDefault="00DA03F2" w:rsidP="00DA03F2">
      <w:r w:rsidRPr="00D429BD">
        <w:rPr>
          <w:rStyle w:val="HideTWBExt"/>
          <w:noProof w:val="0"/>
          <w:color w:val="auto"/>
        </w:rPr>
        <w:t>&lt;/Amend&gt;</w:t>
      </w:r>
    </w:p>
    <w:p w14:paraId="496022B5"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393</w:t>
      </w:r>
      <w:r w:rsidRPr="00D429BD">
        <w:rPr>
          <w:rStyle w:val="HideTWBExt"/>
          <w:noProof w:val="0"/>
          <w:color w:val="auto"/>
        </w:rPr>
        <w:t>&lt;/NumAm&gt;</w:t>
      </w:r>
    </w:p>
    <w:p w14:paraId="08206847"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5E4D1C32" w14:textId="77777777" w:rsidR="00DA03F2" w:rsidRPr="00D429BD" w:rsidRDefault="00DA03F2" w:rsidP="00DA03F2">
      <w:pPr>
        <w:pStyle w:val="NormalBold"/>
      </w:pPr>
      <w:r w:rsidRPr="00D429BD">
        <w:rPr>
          <w:rStyle w:val="HideTWBExt"/>
          <w:noProof w:val="0"/>
          <w:color w:val="auto"/>
        </w:rPr>
        <w:t>&lt;/RepeatBlock-By&gt;</w:t>
      </w:r>
    </w:p>
    <w:p w14:paraId="4F3F910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4AC1588" w14:textId="77777777" w:rsidR="00DA03F2" w:rsidRPr="00D429BD" w:rsidRDefault="00DA03F2" w:rsidP="00DA03F2">
      <w:pPr>
        <w:pStyle w:val="NormalBold"/>
      </w:pPr>
      <w:r w:rsidRPr="00D429BD">
        <w:rPr>
          <w:rStyle w:val="HideTWBExt"/>
          <w:noProof w:val="0"/>
          <w:color w:val="auto"/>
        </w:rPr>
        <w:t>&lt;Article&gt;</w:t>
      </w:r>
      <w:r w:rsidRPr="00D429BD">
        <w:t>Artikel 2 – stk. 1 – nr. 5 b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83D1AE7" w14:textId="77777777" w:rsidTr="00453413">
        <w:trPr>
          <w:trHeight w:hRule="exact" w:val="240"/>
          <w:jc w:val="center"/>
        </w:trPr>
        <w:tc>
          <w:tcPr>
            <w:tcW w:w="9752" w:type="dxa"/>
            <w:gridSpan w:val="2"/>
          </w:tcPr>
          <w:p w14:paraId="68C2E7A2" w14:textId="77777777" w:rsidR="00DA03F2" w:rsidRPr="00D429BD" w:rsidRDefault="00DA03F2" w:rsidP="00453413"/>
        </w:tc>
      </w:tr>
      <w:tr w:rsidR="008126DB" w:rsidRPr="00D429BD" w14:paraId="0CE75739" w14:textId="77777777" w:rsidTr="00453413">
        <w:trPr>
          <w:trHeight w:val="240"/>
          <w:jc w:val="center"/>
        </w:trPr>
        <w:tc>
          <w:tcPr>
            <w:tcW w:w="4876" w:type="dxa"/>
          </w:tcPr>
          <w:p w14:paraId="7B3DDCB7" w14:textId="77777777" w:rsidR="00DA03F2" w:rsidRPr="00D429BD" w:rsidRDefault="00DA03F2" w:rsidP="00453413">
            <w:pPr>
              <w:pStyle w:val="AmColumnHeading"/>
            </w:pPr>
            <w:r w:rsidRPr="00D429BD">
              <w:t>Kommissionens forslag</w:t>
            </w:r>
          </w:p>
        </w:tc>
        <w:tc>
          <w:tcPr>
            <w:tcW w:w="4876" w:type="dxa"/>
          </w:tcPr>
          <w:p w14:paraId="0F495FA8" w14:textId="77777777" w:rsidR="00DA03F2" w:rsidRPr="00D429BD" w:rsidRDefault="00DA03F2" w:rsidP="00453413">
            <w:pPr>
              <w:pStyle w:val="AmColumnHeading"/>
            </w:pPr>
            <w:r w:rsidRPr="00D429BD">
              <w:t>Ændringsforslag</w:t>
            </w:r>
          </w:p>
        </w:tc>
      </w:tr>
      <w:tr w:rsidR="008126DB" w:rsidRPr="00D429BD" w14:paraId="5BB25BE2" w14:textId="77777777" w:rsidTr="00453413">
        <w:trPr>
          <w:jc w:val="center"/>
        </w:trPr>
        <w:tc>
          <w:tcPr>
            <w:tcW w:w="4876" w:type="dxa"/>
          </w:tcPr>
          <w:p w14:paraId="2209D91C" w14:textId="77777777" w:rsidR="00DA03F2" w:rsidRPr="00D429BD" w:rsidRDefault="00DA03F2" w:rsidP="00453413">
            <w:pPr>
              <w:pStyle w:val="Normal6a"/>
            </w:pPr>
          </w:p>
        </w:tc>
        <w:tc>
          <w:tcPr>
            <w:tcW w:w="4876" w:type="dxa"/>
          </w:tcPr>
          <w:p w14:paraId="6EDAD1DF" w14:textId="77777777" w:rsidR="00DA03F2" w:rsidRPr="00D429BD" w:rsidRDefault="00DA03F2" w:rsidP="00453413">
            <w:pPr>
              <w:pStyle w:val="Normal6a"/>
            </w:pPr>
            <w:r w:rsidRPr="00D429BD">
              <w:rPr>
                <w:b/>
                <w:i/>
              </w:rPr>
              <w:t>5b.</w:t>
            </w:r>
            <w:r w:rsidRPr="00D429BD">
              <w:tab/>
            </w:r>
            <w:r w:rsidRPr="00D429BD">
              <w:rPr>
                <w:b/>
                <w:i/>
              </w:rPr>
              <w:t>"uledsaget mindreårig": en mindreårig, som ankommer til medlemsstaternes område uden at være ledsaget af en voksen, der er ansvarlig for den pågældende i henhold til lovgivningen eller ifølge national praksis i den pågældende medlemsstat, så længe den pågældende ikke reelt befinder sig i en sådan voksens varetægt, herunder en mindreårig, der efterlades alene efter at være rejst ind på en medlemsstats område, jf. direktiv XXX/XXX/EU [det omarbejdede direktiv om modtagelsesforhold]</w:t>
            </w:r>
          </w:p>
        </w:tc>
      </w:tr>
    </w:tbl>
    <w:p w14:paraId="647BE15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F7FAFB2" w14:textId="77777777" w:rsidR="00DA03F2" w:rsidRPr="00D429BD" w:rsidRDefault="00DA03F2" w:rsidP="00DA03F2">
      <w:r w:rsidRPr="00D429BD">
        <w:rPr>
          <w:rStyle w:val="HideTWBExt"/>
          <w:noProof w:val="0"/>
          <w:color w:val="auto"/>
        </w:rPr>
        <w:t>&lt;/Amend&gt;</w:t>
      </w:r>
    </w:p>
    <w:p w14:paraId="30051DF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394</w:t>
      </w:r>
      <w:r w:rsidRPr="00D429BD">
        <w:rPr>
          <w:rStyle w:val="HideTWBExt"/>
          <w:noProof w:val="0"/>
          <w:color w:val="auto"/>
        </w:rPr>
        <w:t>&lt;/NumAm&gt;</w:t>
      </w:r>
    </w:p>
    <w:p w14:paraId="4F5C67B9"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270404DE" w14:textId="77777777" w:rsidR="00DA03F2" w:rsidRPr="00D429BD" w:rsidRDefault="00DA03F2" w:rsidP="00DA03F2">
      <w:pPr>
        <w:pStyle w:val="NormalBold"/>
      </w:pPr>
      <w:r w:rsidRPr="00D429BD">
        <w:rPr>
          <w:rStyle w:val="HideTWBExt"/>
          <w:noProof w:val="0"/>
          <w:color w:val="auto"/>
        </w:rPr>
        <w:t>&lt;/RepeatBlock-By&gt;</w:t>
      </w:r>
    </w:p>
    <w:p w14:paraId="603B784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4818458" w14:textId="77777777" w:rsidR="00DA03F2" w:rsidRPr="00D429BD" w:rsidRDefault="00DA03F2" w:rsidP="00DA03F2">
      <w:pPr>
        <w:pStyle w:val="NormalBold"/>
      </w:pPr>
      <w:r w:rsidRPr="00D429BD">
        <w:rPr>
          <w:rStyle w:val="HideTWBExt"/>
          <w:noProof w:val="0"/>
          <w:color w:val="auto"/>
        </w:rPr>
        <w:t>&lt;Article&gt;</w:t>
      </w:r>
      <w:r w:rsidRPr="00D429BD">
        <w:t>Artikel 2 – stk. 1 – nr. 5 c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87A1912" w14:textId="77777777" w:rsidTr="00453413">
        <w:trPr>
          <w:trHeight w:hRule="exact" w:val="240"/>
          <w:jc w:val="center"/>
        </w:trPr>
        <w:tc>
          <w:tcPr>
            <w:tcW w:w="9752" w:type="dxa"/>
            <w:gridSpan w:val="2"/>
          </w:tcPr>
          <w:p w14:paraId="57BF1449" w14:textId="77777777" w:rsidR="00DA03F2" w:rsidRPr="00D429BD" w:rsidRDefault="00DA03F2" w:rsidP="00453413"/>
        </w:tc>
      </w:tr>
      <w:tr w:rsidR="008126DB" w:rsidRPr="00D429BD" w14:paraId="693C3064" w14:textId="77777777" w:rsidTr="00453413">
        <w:trPr>
          <w:trHeight w:val="240"/>
          <w:jc w:val="center"/>
        </w:trPr>
        <w:tc>
          <w:tcPr>
            <w:tcW w:w="4876" w:type="dxa"/>
          </w:tcPr>
          <w:p w14:paraId="5F20BE99" w14:textId="77777777" w:rsidR="00DA03F2" w:rsidRPr="00D429BD" w:rsidRDefault="00DA03F2" w:rsidP="00453413">
            <w:pPr>
              <w:pStyle w:val="AmColumnHeading"/>
            </w:pPr>
            <w:r w:rsidRPr="00D429BD">
              <w:t>Kommissionens forslag</w:t>
            </w:r>
          </w:p>
        </w:tc>
        <w:tc>
          <w:tcPr>
            <w:tcW w:w="4876" w:type="dxa"/>
          </w:tcPr>
          <w:p w14:paraId="063CE57A" w14:textId="77777777" w:rsidR="00DA03F2" w:rsidRPr="00D429BD" w:rsidRDefault="00DA03F2" w:rsidP="00453413">
            <w:pPr>
              <w:pStyle w:val="AmColumnHeading"/>
            </w:pPr>
            <w:r w:rsidRPr="00D429BD">
              <w:t>Ændringsforslag</w:t>
            </w:r>
          </w:p>
        </w:tc>
      </w:tr>
      <w:tr w:rsidR="008126DB" w:rsidRPr="00D429BD" w14:paraId="01CC8552" w14:textId="77777777" w:rsidTr="00453413">
        <w:trPr>
          <w:jc w:val="center"/>
        </w:trPr>
        <w:tc>
          <w:tcPr>
            <w:tcW w:w="4876" w:type="dxa"/>
          </w:tcPr>
          <w:p w14:paraId="45195993" w14:textId="77777777" w:rsidR="00DA03F2" w:rsidRPr="00D429BD" w:rsidRDefault="00DA03F2" w:rsidP="00453413">
            <w:pPr>
              <w:pStyle w:val="Normal6a"/>
            </w:pPr>
          </w:p>
        </w:tc>
        <w:tc>
          <w:tcPr>
            <w:tcW w:w="4876" w:type="dxa"/>
          </w:tcPr>
          <w:p w14:paraId="788E2FCB" w14:textId="77777777" w:rsidR="00DA03F2" w:rsidRPr="00D429BD" w:rsidRDefault="00DA03F2" w:rsidP="00453413">
            <w:pPr>
              <w:pStyle w:val="Normal6a"/>
            </w:pPr>
            <w:r w:rsidRPr="00D429BD">
              <w:rPr>
                <w:b/>
                <w:i/>
              </w:rPr>
              <w:t>5c.</w:t>
            </w:r>
            <w:r w:rsidRPr="00D429BD">
              <w:tab/>
            </w:r>
            <w:r w:rsidRPr="00D429BD">
              <w:rPr>
                <w:b/>
                <w:i/>
              </w:rPr>
              <w:t>"værge": en person eller en organisation, der er udpeget af de kompetente organer til at bistå og repræsentere en uledsaget mindreårig i forbindelse med de procedurer, der er omhandlet i denne forordning, med henblik på at varetage barnets tarv og vedkommendes trivsel og udøve retlig handleevne for den mindreårige, hvis det er nødvendigt, som defineret i artikel 4, stk. 2, litra f), i forordning (EU) XXX/XXX (forordningen om asylprocedurer)</w:t>
            </w:r>
          </w:p>
        </w:tc>
      </w:tr>
    </w:tbl>
    <w:p w14:paraId="1E2356F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CCBC960" w14:textId="77777777" w:rsidR="00DA03F2" w:rsidRPr="00D429BD" w:rsidRDefault="00DA03F2" w:rsidP="00DA03F2">
      <w:r w:rsidRPr="00D429BD">
        <w:rPr>
          <w:rStyle w:val="HideTWBExt"/>
          <w:noProof w:val="0"/>
          <w:color w:val="auto"/>
        </w:rPr>
        <w:t>&lt;/Amend&gt;</w:t>
      </w:r>
    </w:p>
    <w:p w14:paraId="5D84AD3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395</w:t>
      </w:r>
      <w:r w:rsidRPr="00D429BD">
        <w:rPr>
          <w:rStyle w:val="HideTWBExt"/>
          <w:noProof w:val="0"/>
          <w:color w:val="auto"/>
        </w:rPr>
        <w:t>&lt;/NumAm&gt;</w:t>
      </w:r>
    </w:p>
    <w:p w14:paraId="45F5E787"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5C00A00"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34C6151" w14:textId="77777777" w:rsidR="00DA03F2" w:rsidRPr="00D429BD" w:rsidRDefault="00DA03F2" w:rsidP="00DA03F2">
      <w:r w:rsidRPr="00D429BD">
        <w:rPr>
          <w:rStyle w:val="HideTWBExt"/>
          <w:noProof w:val="0"/>
          <w:color w:val="auto"/>
        </w:rPr>
        <w:t>&lt;/RepeatBlock-By&gt;</w:t>
      </w:r>
    </w:p>
    <w:p w14:paraId="143E269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F5A1664" w14:textId="77777777" w:rsidR="00DA03F2" w:rsidRPr="00D429BD" w:rsidRDefault="00DA03F2" w:rsidP="00DA03F2">
      <w:pPr>
        <w:pStyle w:val="NormalBold"/>
      </w:pPr>
      <w:r w:rsidRPr="00D429BD">
        <w:rPr>
          <w:rStyle w:val="HideTWBExt"/>
          <w:noProof w:val="0"/>
          <w:color w:val="auto"/>
        </w:rPr>
        <w:t>&lt;Article&gt;</w:t>
      </w:r>
      <w:r w:rsidRPr="00D429BD">
        <w:t>Artikel 2 – stk. 1 – nr. 5 c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B8F199A" w14:textId="77777777" w:rsidTr="00453413">
        <w:trPr>
          <w:trHeight w:hRule="exact" w:val="240"/>
          <w:jc w:val="center"/>
        </w:trPr>
        <w:tc>
          <w:tcPr>
            <w:tcW w:w="9752" w:type="dxa"/>
            <w:gridSpan w:val="2"/>
          </w:tcPr>
          <w:p w14:paraId="2E19B705" w14:textId="77777777" w:rsidR="00DA03F2" w:rsidRPr="00D429BD" w:rsidRDefault="00DA03F2" w:rsidP="00453413"/>
        </w:tc>
      </w:tr>
      <w:tr w:rsidR="008126DB" w:rsidRPr="00D429BD" w14:paraId="38409044" w14:textId="77777777" w:rsidTr="00453413">
        <w:trPr>
          <w:trHeight w:val="240"/>
          <w:jc w:val="center"/>
        </w:trPr>
        <w:tc>
          <w:tcPr>
            <w:tcW w:w="4876" w:type="dxa"/>
          </w:tcPr>
          <w:p w14:paraId="2BD5FA2B" w14:textId="77777777" w:rsidR="00DA03F2" w:rsidRPr="00D429BD" w:rsidRDefault="00DA03F2" w:rsidP="00453413">
            <w:pPr>
              <w:pStyle w:val="AmColumnHeading"/>
            </w:pPr>
            <w:r w:rsidRPr="00D429BD">
              <w:t>Kommissionens forslag</w:t>
            </w:r>
          </w:p>
        </w:tc>
        <w:tc>
          <w:tcPr>
            <w:tcW w:w="4876" w:type="dxa"/>
          </w:tcPr>
          <w:p w14:paraId="4AEB1990" w14:textId="77777777" w:rsidR="00DA03F2" w:rsidRPr="00D429BD" w:rsidRDefault="00DA03F2" w:rsidP="00453413">
            <w:pPr>
              <w:pStyle w:val="AmColumnHeading"/>
            </w:pPr>
            <w:r w:rsidRPr="00D429BD">
              <w:t>Ændringsforslag</w:t>
            </w:r>
          </w:p>
        </w:tc>
      </w:tr>
      <w:tr w:rsidR="008126DB" w:rsidRPr="00D429BD" w14:paraId="043616DA" w14:textId="77777777" w:rsidTr="00453413">
        <w:trPr>
          <w:jc w:val="center"/>
        </w:trPr>
        <w:tc>
          <w:tcPr>
            <w:tcW w:w="4876" w:type="dxa"/>
          </w:tcPr>
          <w:p w14:paraId="1FEB4A36" w14:textId="77777777" w:rsidR="00DA03F2" w:rsidRPr="00D429BD" w:rsidRDefault="00DA03F2" w:rsidP="00453413">
            <w:pPr>
              <w:pStyle w:val="Normal6a"/>
            </w:pPr>
          </w:p>
        </w:tc>
        <w:tc>
          <w:tcPr>
            <w:tcW w:w="4876" w:type="dxa"/>
          </w:tcPr>
          <w:p w14:paraId="208AB45D" w14:textId="77777777" w:rsidR="00DA03F2" w:rsidRPr="00D429BD" w:rsidRDefault="00DA03F2" w:rsidP="00453413">
            <w:pPr>
              <w:pStyle w:val="Normal6a"/>
            </w:pPr>
            <w:r w:rsidRPr="00D429BD">
              <w:rPr>
                <w:b/>
                <w:i/>
              </w:rPr>
              <w:t>5c.</w:t>
            </w:r>
            <w:r w:rsidRPr="00D429BD">
              <w:tab/>
            </w:r>
            <w:r w:rsidRPr="00D429BD">
              <w:rPr>
                <w:b/>
                <w:i/>
              </w:rPr>
              <w:t>"person med særlige behov": en person, som har behov for særlige vilkår eller garantier for at nyde godt af de rettigheder og opfylde de forpligtelser, der er fastsat i denne forordning</w:t>
            </w:r>
          </w:p>
        </w:tc>
      </w:tr>
    </w:tbl>
    <w:p w14:paraId="2A174C1D"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ACFC0BC" w14:textId="77777777" w:rsidR="00DA03F2" w:rsidRPr="00D429BD" w:rsidRDefault="00DA03F2" w:rsidP="00DA03F2">
      <w:r w:rsidRPr="00D429BD">
        <w:rPr>
          <w:rStyle w:val="HideTWBExt"/>
          <w:noProof w:val="0"/>
          <w:color w:val="auto"/>
        </w:rPr>
        <w:t>&lt;/Amend&gt;</w:t>
      </w:r>
    </w:p>
    <w:p w14:paraId="52D0A61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396</w:t>
      </w:r>
      <w:r w:rsidRPr="00D429BD">
        <w:rPr>
          <w:rStyle w:val="HideTWBExt"/>
          <w:noProof w:val="0"/>
          <w:color w:val="auto"/>
        </w:rPr>
        <w:t>&lt;/NumAm&gt;</w:t>
      </w:r>
    </w:p>
    <w:p w14:paraId="29802708"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466289C"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E30C62F" w14:textId="77777777" w:rsidR="00DA03F2" w:rsidRPr="00D429BD" w:rsidRDefault="00DA03F2" w:rsidP="00DA03F2">
      <w:r w:rsidRPr="00D429BD">
        <w:rPr>
          <w:rStyle w:val="HideTWBExt"/>
          <w:noProof w:val="0"/>
          <w:color w:val="auto"/>
        </w:rPr>
        <w:t>&lt;/RepeatBlock-By&gt;</w:t>
      </w:r>
    </w:p>
    <w:p w14:paraId="402FC6ED"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3EF4160" w14:textId="77777777" w:rsidR="00DA03F2" w:rsidRPr="00D429BD" w:rsidRDefault="00DA03F2" w:rsidP="00DA03F2">
      <w:pPr>
        <w:pStyle w:val="NormalBold"/>
      </w:pPr>
      <w:r w:rsidRPr="00D429BD">
        <w:rPr>
          <w:rStyle w:val="HideTWBExt"/>
          <w:noProof w:val="0"/>
          <w:color w:val="auto"/>
        </w:rPr>
        <w:t>&lt;Article&gt;</w:t>
      </w:r>
      <w:r w:rsidRPr="00D429BD">
        <w:t>Artikel 2 – stk. 1 – nr. 5 d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30F09BB" w14:textId="77777777" w:rsidTr="00453413">
        <w:trPr>
          <w:trHeight w:hRule="exact" w:val="240"/>
          <w:jc w:val="center"/>
        </w:trPr>
        <w:tc>
          <w:tcPr>
            <w:tcW w:w="9752" w:type="dxa"/>
            <w:gridSpan w:val="2"/>
          </w:tcPr>
          <w:p w14:paraId="0CABBA19" w14:textId="77777777" w:rsidR="00DA03F2" w:rsidRPr="00D429BD" w:rsidRDefault="00DA03F2" w:rsidP="00453413"/>
        </w:tc>
      </w:tr>
      <w:tr w:rsidR="008126DB" w:rsidRPr="00D429BD" w14:paraId="6A76A862" w14:textId="77777777" w:rsidTr="00453413">
        <w:trPr>
          <w:trHeight w:val="240"/>
          <w:jc w:val="center"/>
        </w:trPr>
        <w:tc>
          <w:tcPr>
            <w:tcW w:w="4876" w:type="dxa"/>
          </w:tcPr>
          <w:p w14:paraId="62F50AB2" w14:textId="77777777" w:rsidR="00DA03F2" w:rsidRPr="00D429BD" w:rsidRDefault="00DA03F2" w:rsidP="00453413">
            <w:pPr>
              <w:pStyle w:val="AmColumnHeading"/>
            </w:pPr>
            <w:r w:rsidRPr="00D429BD">
              <w:t>Kommissionens forslag</w:t>
            </w:r>
          </w:p>
        </w:tc>
        <w:tc>
          <w:tcPr>
            <w:tcW w:w="4876" w:type="dxa"/>
          </w:tcPr>
          <w:p w14:paraId="6DA83E9B" w14:textId="77777777" w:rsidR="00DA03F2" w:rsidRPr="00D429BD" w:rsidRDefault="00DA03F2" w:rsidP="00453413">
            <w:pPr>
              <w:pStyle w:val="AmColumnHeading"/>
            </w:pPr>
            <w:r w:rsidRPr="00D429BD">
              <w:t>Ændringsforslag</w:t>
            </w:r>
          </w:p>
        </w:tc>
      </w:tr>
      <w:tr w:rsidR="008126DB" w:rsidRPr="00D429BD" w14:paraId="4927DEC2" w14:textId="77777777" w:rsidTr="00453413">
        <w:trPr>
          <w:jc w:val="center"/>
        </w:trPr>
        <w:tc>
          <w:tcPr>
            <w:tcW w:w="4876" w:type="dxa"/>
          </w:tcPr>
          <w:p w14:paraId="65269CFA" w14:textId="77777777" w:rsidR="00DA03F2" w:rsidRPr="00D429BD" w:rsidRDefault="00DA03F2" w:rsidP="00453413">
            <w:pPr>
              <w:pStyle w:val="Normal6a"/>
            </w:pPr>
          </w:p>
        </w:tc>
        <w:tc>
          <w:tcPr>
            <w:tcW w:w="4876" w:type="dxa"/>
          </w:tcPr>
          <w:p w14:paraId="156119CF" w14:textId="77777777" w:rsidR="00DA03F2" w:rsidRPr="00D429BD" w:rsidRDefault="00DA03F2" w:rsidP="00453413">
            <w:pPr>
              <w:pStyle w:val="Normal6a"/>
            </w:pPr>
            <w:r w:rsidRPr="00D429BD">
              <w:rPr>
                <w:b/>
                <w:i/>
              </w:rPr>
              <w:t>5d.</w:t>
            </w:r>
            <w:r w:rsidRPr="00D429BD">
              <w:tab/>
            </w:r>
            <w:r w:rsidRPr="00D429BD">
              <w:rPr>
                <w:b/>
                <w:i/>
              </w:rPr>
              <w:t>"barn": ethvert menneske under 18 år som defineret i De Forenede Nationers konvention om barnets rettigheder, der blev vedtaget og åbnet for underskrift, ratificering og tiltrædelse af Generalforsamlingens resolution 44/25 af 20. november 1989 og trådte i kraft den 2. september 1990</w:t>
            </w:r>
          </w:p>
        </w:tc>
      </w:tr>
    </w:tbl>
    <w:p w14:paraId="19999A0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4B711C7" w14:textId="77777777" w:rsidR="00DA03F2" w:rsidRPr="00D429BD" w:rsidRDefault="00DA03F2" w:rsidP="00DA03F2">
      <w:r w:rsidRPr="00D429BD">
        <w:rPr>
          <w:rStyle w:val="HideTWBExt"/>
          <w:noProof w:val="0"/>
          <w:color w:val="auto"/>
        </w:rPr>
        <w:t>&lt;/Amend&gt;</w:t>
      </w:r>
    </w:p>
    <w:p w14:paraId="4CFBA1A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397</w:t>
      </w:r>
      <w:r w:rsidRPr="00D429BD">
        <w:rPr>
          <w:rStyle w:val="HideTWBExt"/>
          <w:noProof w:val="0"/>
          <w:color w:val="auto"/>
        </w:rPr>
        <w:t>&lt;/NumAm&gt;</w:t>
      </w:r>
    </w:p>
    <w:p w14:paraId="6C74B271"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3EE9D26"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40F9DA4" w14:textId="77777777" w:rsidR="00DA03F2" w:rsidRPr="00D429BD" w:rsidRDefault="00DA03F2" w:rsidP="00DA03F2">
      <w:r w:rsidRPr="00D429BD">
        <w:rPr>
          <w:rStyle w:val="HideTWBExt"/>
          <w:noProof w:val="0"/>
          <w:color w:val="auto"/>
        </w:rPr>
        <w:t>&lt;/RepeatBlock-By&gt;</w:t>
      </w:r>
    </w:p>
    <w:p w14:paraId="661F401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7EAB64E" w14:textId="77777777" w:rsidR="00DA03F2" w:rsidRPr="00D429BD" w:rsidRDefault="00DA03F2" w:rsidP="00DA03F2">
      <w:pPr>
        <w:pStyle w:val="NormalBold"/>
      </w:pPr>
      <w:r w:rsidRPr="00D429BD">
        <w:rPr>
          <w:rStyle w:val="HideTWBExt"/>
          <w:noProof w:val="0"/>
          <w:color w:val="auto"/>
        </w:rPr>
        <w:t>&lt;Article&gt;</w:t>
      </w:r>
      <w:r w:rsidRPr="00D429BD">
        <w:t>Artikel 2 – stk. 1 – nr. 5 e (ny)</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06000B0" w14:textId="77777777" w:rsidTr="00453413">
        <w:trPr>
          <w:trHeight w:hRule="exact" w:val="240"/>
          <w:jc w:val="center"/>
        </w:trPr>
        <w:tc>
          <w:tcPr>
            <w:tcW w:w="9752" w:type="dxa"/>
            <w:gridSpan w:val="2"/>
          </w:tcPr>
          <w:p w14:paraId="6260A327" w14:textId="77777777" w:rsidR="00DA03F2" w:rsidRPr="00D429BD" w:rsidRDefault="00DA03F2" w:rsidP="00453413"/>
        </w:tc>
      </w:tr>
      <w:tr w:rsidR="008126DB" w:rsidRPr="00D429BD" w14:paraId="6CEF58C9" w14:textId="77777777" w:rsidTr="00453413">
        <w:trPr>
          <w:trHeight w:val="240"/>
          <w:jc w:val="center"/>
        </w:trPr>
        <w:tc>
          <w:tcPr>
            <w:tcW w:w="4876" w:type="dxa"/>
          </w:tcPr>
          <w:p w14:paraId="6E071A87" w14:textId="77777777" w:rsidR="00DA03F2" w:rsidRPr="00D429BD" w:rsidRDefault="00DA03F2" w:rsidP="00453413">
            <w:pPr>
              <w:pStyle w:val="AmColumnHeading"/>
            </w:pPr>
            <w:r w:rsidRPr="00D429BD">
              <w:t>Kommissionens forslag</w:t>
            </w:r>
          </w:p>
        </w:tc>
        <w:tc>
          <w:tcPr>
            <w:tcW w:w="4876" w:type="dxa"/>
          </w:tcPr>
          <w:p w14:paraId="2191AEE5" w14:textId="77777777" w:rsidR="00DA03F2" w:rsidRPr="00D429BD" w:rsidRDefault="00DA03F2" w:rsidP="00453413">
            <w:pPr>
              <w:pStyle w:val="AmColumnHeading"/>
            </w:pPr>
            <w:r w:rsidRPr="00D429BD">
              <w:t>Ændringsforslag</w:t>
            </w:r>
          </w:p>
        </w:tc>
      </w:tr>
      <w:tr w:rsidR="008126DB" w:rsidRPr="00D429BD" w14:paraId="6975EA73" w14:textId="77777777" w:rsidTr="00453413">
        <w:trPr>
          <w:jc w:val="center"/>
        </w:trPr>
        <w:tc>
          <w:tcPr>
            <w:tcW w:w="4876" w:type="dxa"/>
          </w:tcPr>
          <w:p w14:paraId="352E0FCE" w14:textId="77777777" w:rsidR="00DA03F2" w:rsidRPr="00D429BD" w:rsidRDefault="00DA03F2" w:rsidP="00453413">
            <w:pPr>
              <w:pStyle w:val="Normal6a"/>
            </w:pPr>
          </w:p>
        </w:tc>
        <w:tc>
          <w:tcPr>
            <w:tcW w:w="4876" w:type="dxa"/>
          </w:tcPr>
          <w:p w14:paraId="4321242F" w14:textId="77777777" w:rsidR="00DA03F2" w:rsidRPr="00D429BD" w:rsidRDefault="00DA03F2" w:rsidP="00453413">
            <w:pPr>
              <w:pStyle w:val="Normal6a"/>
            </w:pPr>
            <w:r w:rsidRPr="00D429BD">
              <w:rPr>
                <w:b/>
                <w:i/>
              </w:rPr>
              <w:t>5e.</w:t>
            </w:r>
            <w:r w:rsidRPr="00D429BD">
              <w:tab/>
            </w:r>
            <w:r w:rsidRPr="00D429BD">
              <w:rPr>
                <w:b/>
                <w:i/>
              </w:rPr>
              <w:t>"personer i en sårbar situation": personer med nedsat evne til at modstå, håndtere eller komme sig efter vold, udnyttelse, misbrug eller krænkelser af deres rettigheder på grund af tilstedeværelsen af individuelle, samfundsmæssige, husholdningsmæssige, strukturelle eller situationsbetingede faktorer og omstændigheder, der øger risikoen og eksponeringen for sådanne former for vold, udnyttelse, misbrug eller krænkelse af rettigheder, eller på grund af fraværet af faktorer, der beskytter mod sådanne former for vold, udnyttelse, misbrug og krænkelser af rettigheder, såsom mindreårige, uledsagede mindreårige, personer med handicap, ældre, gravide kvinder, enlige forældre med mindreårige børn, lesbiske, bøsser, biseksuelle, transpersoner og interseksuelle personer, personer, der tilhører religiøse minoriteter, ikketroende og personer, der har været udsat for tortur, voldtægt eller andre alvorlige former for psykisk, fysisk eller seksuel og kønsbaseret vold</w:t>
            </w:r>
          </w:p>
        </w:tc>
      </w:tr>
    </w:tbl>
    <w:p w14:paraId="6BB033A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1B9E9B3" w14:textId="77777777" w:rsidR="00DA03F2" w:rsidRPr="00D429BD" w:rsidRDefault="00DA03F2" w:rsidP="00DA03F2">
      <w:r w:rsidRPr="00D429BD">
        <w:rPr>
          <w:rStyle w:val="HideTWBExt"/>
          <w:noProof w:val="0"/>
          <w:color w:val="auto"/>
        </w:rPr>
        <w:t>&lt;/Amend&gt;</w:t>
      </w:r>
    </w:p>
    <w:p w14:paraId="21C9A04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398</w:t>
      </w:r>
      <w:r w:rsidRPr="00D429BD">
        <w:rPr>
          <w:rStyle w:val="HideTWBExt"/>
          <w:noProof w:val="0"/>
          <w:color w:val="auto"/>
        </w:rPr>
        <w:t>&lt;/NumAm&gt;</w:t>
      </w:r>
    </w:p>
    <w:p w14:paraId="4F17A381"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58E87D87"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6A2492EF" w14:textId="77777777" w:rsidR="00DA03F2" w:rsidRPr="00D429BD" w:rsidRDefault="00DA03F2" w:rsidP="00DA03F2">
      <w:r w:rsidRPr="00D429BD">
        <w:rPr>
          <w:rStyle w:val="HideTWBExt"/>
          <w:noProof w:val="0"/>
          <w:color w:val="auto"/>
        </w:rPr>
        <w:t>&lt;/RepeatBlock-By&gt;</w:t>
      </w:r>
    </w:p>
    <w:p w14:paraId="1825D47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E537898" w14:textId="77777777" w:rsidR="00DA03F2" w:rsidRPr="00D429BD" w:rsidRDefault="00DA03F2" w:rsidP="00DA03F2">
      <w:pPr>
        <w:pStyle w:val="NormalBold"/>
      </w:pPr>
      <w:r w:rsidRPr="00D429BD">
        <w:rPr>
          <w:rStyle w:val="HideTWBExt"/>
          <w:noProof w:val="0"/>
          <w:color w:val="auto"/>
        </w:rPr>
        <w:t>&lt;Article&gt;</w:t>
      </w:r>
      <w:r w:rsidRPr="00D429BD">
        <w:t>Artikel 3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A9168F9" w14:textId="77777777" w:rsidTr="00453413">
        <w:trPr>
          <w:trHeight w:hRule="exact" w:val="240"/>
          <w:jc w:val="center"/>
        </w:trPr>
        <w:tc>
          <w:tcPr>
            <w:tcW w:w="9752" w:type="dxa"/>
            <w:gridSpan w:val="2"/>
          </w:tcPr>
          <w:p w14:paraId="634649FD" w14:textId="77777777" w:rsidR="00DA03F2" w:rsidRPr="00D429BD" w:rsidRDefault="00DA03F2" w:rsidP="00453413"/>
        </w:tc>
      </w:tr>
      <w:tr w:rsidR="008126DB" w:rsidRPr="00D429BD" w14:paraId="5C485E8A" w14:textId="77777777" w:rsidTr="00453413">
        <w:trPr>
          <w:trHeight w:val="240"/>
          <w:jc w:val="center"/>
        </w:trPr>
        <w:tc>
          <w:tcPr>
            <w:tcW w:w="4876" w:type="dxa"/>
          </w:tcPr>
          <w:p w14:paraId="5774C7D0" w14:textId="77777777" w:rsidR="00DA03F2" w:rsidRPr="00D429BD" w:rsidRDefault="00DA03F2" w:rsidP="00453413">
            <w:pPr>
              <w:pStyle w:val="AmColumnHeading"/>
            </w:pPr>
            <w:r w:rsidRPr="00D429BD">
              <w:t>Kommissionens forslag</w:t>
            </w:r>
          </w:p>
        </w:tc>
        <w:tc>
          <w:tcPr>
            <w:tcW w:w="4876" w:type="dxa"/>
          </w:tcPr>
          <w:p w14:paraId="3622489C" w14:textId="77777777" w:rsidR="00DA03F2" w:rsidRPr="00D429BD" w:rsidRDefault="00DA03F2" w:rsidP="00453413">
            <w:pPr>
              <w:pStyle w:val="AmColumnHeading"/>
            </w:pPr>
            <w:r w:rsidRPr="00D429BD">
              <w:t>Ændringsforslag</w:t>
            </w:r>
          </w:p>
        </w:tc>
      </w:tr>
      <w:tr w:rsidR="008126DB" w:rsidRPr="00D429BD" w14:paraId="57B9E569" w14:textId="77777777" w:rsidTr="00453413">
        <w:trPr>
          <w:jc w:val="center"/>
        </w:trPr>
        <w:tc>
          <w:tcPr>
            <w:tcW w:w="4876" w:type="dxa"/>
          </w:tcPr>
          <w:p w14:paraId="5F5FB41D" w14:textId="77777777" w:rsidR="00DA03F2" w:rsidRPr="00D429BD" w:rsidRDefault="00DA03F2" w:rsidP="00453413">
            <w:pPr>
              <w:pStyle w:val="Normal6a"/>
            </w:pPr>
            <w:r w:rsidRPr="00D429BD">
              <w:rPr>
                <w:b/>
                <w:i/>
              </w:rPr>
              <w:t>Screening ved den ydre grænse</w:t>
            </w:r>
          </w:p>
        </w:tc>
        <w:tc>
          <w:tcPr>
            <w:tcW w:w="4876" w:type="dxa"/>
          </w:tcPr>
          <w:p w14:paraId="758DB085" w14:textId="77777777" w:rsidR="00DA03F2" w:rsidRPr="00D429BD" w:rsidRDefault="00DA03F2" w:rsidP="00453413">
            <w:pPr>
              <w:pStyle w:val="Normal6a"/>
            </w:pPr>
            <w:r w:rsidRPr="00D429BD">
              <w:rPr>
                <w:b/>
                <w:i/>
              </w:rPr>
              <w:t>Anvendelsesområde</w:t>
            </w:r>
          </w:p>
        </w:tc>
      </w:tr>
    </w:tbl>
    <w:p w14:paraId="11A2DA2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F98621D" w14:textId="77777777" w:rsidR="00DA03F2" w:rsidRPr="00D429BD" w:rsidRDefault="00DA03F2" w:rsidP="00DA03F2">
      <w:r w:rsidRPr="00D429BD">
        <w:rPr>
          <w:rStyle w:val="HideTWBExt"/>
          <w:noProof w:val="0"/>
          <w:color w:val="auto"/>
        </w:rPr>
        <w:t>&lt;/Amend&gt;</w:t>
      </w:r>
    </w:p>
    <w:p w14:paraId="01E4CCE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399</w:t>
      </w:r>
      <w:r w:rsidRPr="00D429BD">
        <w:rPr>
          <w:rStyle w:val="HideTWBExt"/>
          <w:noProof w:val="0"/>
          <w:color w:val="auto"/>
        </w:rPr>
        <w:t>&lt;/NumAm&gt;</w:t>
      </w:r>
    </w:p>
    <w:p w14:paraId="419664BB"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41A34276" w14:textId="77777777" w:rsidR="00DA03F2" w:rsidRPr="00D429BD" w:rsidRDefault="00DA03F2" w:rsidP="00DA03F2">
      <w:pPr>
        <w:pStyle w:val="NormalBold"/>
      </w:pPr>
      <w:r w:rsidRPr="00D429BD">
        <w:rPr>
          <w:rStyle w:val="HideTWBExt"/>
          <w:noProof w:val="0"/>
          <w:color w:val="auto"/>
        </w:rPr>
        <w:t>&lt;/RepeatBlock-By&gt;</w:t>
      </w:r>
    </w:p>
    <w:p w14:paraId="2F39824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C46EC34" w14:textId="77777777" w:rsidR="00DA03F2" w:rsidRPr="00D429BD" w:rsidRDefault="00DA03F2" w:rsidP="00DA03F2">
      <w:pPr>
        <w:pStyle w:val="NormalBold"/>
      </w:pPr>
      <w:r w:rsidRPr="00D429BD">
        <w:rPr>
          <w:rStyle w:val="HideTWBExt"/>
          <w:noProof w:val="0"/>
          <w:color w:val="auto"/>
        </w:rPr>
        <w:t>&lt;Article&gt;</w:t>
      </w:r>
      <w:r w:rsidRPr="00D429BD">
        <w:t>Artikel 3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3CF4FEB" w14:textId="77777777" w:rsidTr="00453413">
        <w:trPr>
          <w:trHeight w:hRule="exact" w:val="240"/>
          <w:jc w:val="center"/>
        </w:trPr>
        <w:tc>
          <w:tcPr>
            <w:tcW w:w="9752" w:type="dxa"/>
            <w:gridSpan w:val="2"/>
          </w:tcPr>
          <w:p w14:paraId="57E052A4" w14:textId="77777777" w:rsidR="00DA03F2" w:rsidRPr="00D429BD" w:rsidRDefault="00DA03F2" w:rsidP="00453413"/>
        </w:tc>
      </w:tr>
      <w:tr w:rsidR="008126DB" w:rsidRPr="00D429BD" w14:paraId="44305AFF" w14:textId="77777777" w:rsidTr="00453413">
        <w:trPr>
          <w:trHeight w:val="240"/>
          <w:jc w:val="center"/>
        </w:trPr>
        <w:tc>
          <w:tcPr>
            <w:tcW w:w="4876" w:type="dxa"/>
          </w:tcPr>
          <w:p w14:paraId="5339CB41" w14:textId="77777777" w:rsidR="00DA03F2" w:rsidRPr="00D429BD" w:rsidRDefault="00DA03F2" w:rsidP="00453413">
            <w:pPr>
              <w:pStyle w:val="AmColumnHeading"/>
            </w:pPr>
            <w:r w:rsidRPr="00D429BD">
              <w:t>Kommissionens forslag</w:t>
            </w:r>
          </w:p>
        </w:tc>
        <w:tc>
          <w:tcPr>
            <w:tcW w:w="4876" w:type="dxa"/>
          </w:tcPr>
          <w:p w14:paraId="6B375121" w14:textId="77777777" w:rsidR="00DA03F2" w:rsidRPr="00D429BD" w:rsidRDefault="00DA03F2" w:rsidP="00453413">
            <w:pPr>
              <w:pStyle w:val="AmColumnHeading"/>
            </w:pPr>
            <w:r w:rsidRPr="00D429BD">
              <w:t>Ændringsforslag</w:t>
            </w:r>
          </w:p>
        </w:tc>
      </w:tr>
      <w:tr w:rsidR="008126DB" w:rsidRPr="00D429BD" w14:paraId="6C753E17" w14:textId="77777777" w:rsidTr="00453413">
        <w:trPr>
          <w:jc w:val="center"/>
        </w:trPr>
        <w:tc>
          <w:tcPr>
            <w:tcW w:w="4876" w:type="dxa"/>
          </w:tcPr>
          <w:p w14:paraId="0E1FB3CB" w14:textId="77777777" w:rsidR="00DA03F2" w:rsidRPr="00D429BD" w:rsidRDefault="00DA03F2" w:rsidP="00453413">
            <w:pPr>
              <w:pStyle w:val="Normal6a"/>
            </w:pPr>
            <w:r w:rsidRPr="00D429BD">
              <w:rPr>
                <w:b/>
                <w:i/>
              </w:rPr>
              <w:t>Screening ved den ydre grænse</w:t>
            </w:r>
          </w:p>
        </w:tc>
        <w:tc>
          <w:tcPr>
            <w:tcW w:w="4876" w:type="dxa"/>
          </w:tcPr>
          <w:p w14:paraId="71412D56" w14:textId="77777777" w:rsidR="00DA03F2" w:rsidRPr="00D429BD" w:rsidRDefault="00DA03F2" w:rsidP="00453413">
            <w:pPr>
              <w:pStyle w:val="Normal6a"/>
            </w:pPr>
            <w:r w:rsidRPr="00D429BD">
              <w:rPr>
                <w:b/>
                <w:i/>
              </w:rPr>
              <w:t>Anvendelsesområde</w:t>
            </w:r>
          </w:p>
        </w:tc>
      </w:tr>
    </w:tbl>
    <w:p w14:paraId="68DBF05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589F25EC" w14:textId="77777777" w:rsidR="00DA03F2" w:rsidRPr="00D429BD" w:rsidRDefault="00DA03F2" w:rsidP="00DA03F2">
      <w:r w:rsidRPr="00D429BD">
        <w:rPr>
          <w:rStyle w:val="HideTWBExt"/>
          <w:noProof w:val="0"/>
          <w:color w:val="auto"/>
        </w:rPr>
        <w:t>&lt;/Amend&gt;</w:t>
      </w:r>
    </w:p>
    <w:p w14:paraId="0A900E0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400</w:t>
      </w:r>
      <w:r w:rsidRPr="00D429BD">
        <w:rPr>
          <w:rStyle w:val="HideTWBExt"/>
          <w:noProof w:val="0"/>
          <w:color w:val="auto"/>
        </w:rPr>
        <w:t>&lt;/NumAm&gt;</w:t>
      </w:r>
    </w:p>
    <w:p w14:paraId="53779EE7"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F17D4C4" w14:textId="77777777" w:rsidR="00DA03F2" w:rsidRPr="00D429BD" w:rsidRDefault="00DA03F2" w:rsidP="00DA03F2">
      <w:pPr>
        <w:pStyle w:val="NormalBold"/>
      </w:pPr>
      <w:r w:rsidRPr="00D429BD">
        <w:rPr>
          <w:rStyle w:val="HideTWBExt"/>
          <w:noProof w:val="0"/>
          <w:color w:val="auto"/>
        </w:rPr>
        <w:t>&lt;/RepeatBlock-By&gt;</w:t>
      </w:r>
    </w:p>
    <w:p w14:paraId="404A3CA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B064150" w14:textId="77777777" w:rsidR="00DA03F2" w:rsidRPr="00D429BD" w:rsidRDefault="00DA03F2" w:rsidP="00DA03F2">
      <w:pPr>
        <w:pStyle w:val="NormalBold"/>
      </w:pPr>
      <w:r w:rsidRPr="00D429BD">
        <w:rPr>
          <w:rStyle w:val="HideTWBExt"/>
          <w:noProof w:val="0"/>
          <w:color w:val="auto"/>
        </w:rPr>
        <w:t>&lt;Article&gt;</w:t>
      </w:r>
      <w:r w:rsidRPr="00D429BD">
        <w:t>Artikel 3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AE473CD" w14:textId="77777777" w:rsidTr="00453413">
        <w:trPr>
          <w:trHeight w:hRule="exact" w:val="240"/>
          <w:jc w:val="center"/>
        </w:trPr>
        <w:tc>
          <w:tcPr>
            <w:tcW w:w="9752" w:type="dxa"/>
            <w:gridSpan w:val="2"/>
          </w:tcPr>
          <w:p w14:paraId="3A04880F" w14:textId="77777777" w:rsidR="00DA03F2" w:rsidRPr="00D429BD" w:rsidRDefault="00DA03F2" w:rsidP="00453413"/>
        </w:tc>
      </w:tr>
      <w:tr w:rsidR="008126DB" w:rsidRPr="00D429BD" w14:paraId="57FB2D8C" w14:textId="77777777" w:rsidTr="00453413">
        <w:trPr>
          <w:trHeight w:val="240"/>
          <w:jc w:val="center"/>
        </w:trPr>
        <w:tc>
          <w:tcPr>
            <w:tcW w:w="4876" w:type="dxa"/>
          </w:tcPr>
          <w:p w14:paraId="093B5CD6" w14:textId="77777777" w:rsidR="00DA03F2" w:rsidRPr="00D429BD" w:rsidRDefault="00DA03F2" w:rsidP="00453413">
            <w:pPr>
              <w:pStyle w:val="AmColumnHeading"/>
            </w:pPr>
            <w:r w:rsidRPr="00D429BD">
              <w:t>Kommissionens forslag</w:t>
            </w:r>
          </w:p>
        </w:tc>
        <w:tc>
          <w:tcPr>
            <w:tcW w:w="4876" w:type="dxa"/>
          </w:tcPr>
          <w:p w14:paraId="45653DA8" w14:textId="77777777" w:rsidR="00DA03F2" w:rsidRPr="00D429BD" w:rsidRDefault="00DA03F2" w:rsidP="00453413">
            <w:pPr>
              <w:pStyle w:val="AmColumnHeading"/>
            </w:pPr>
            <w:r w:rsidRPr="00D429BD">
              <w:t>Ændringsforslag</w:t>
            </w:r>
          </w:p>
        </w:tc>
      </w:tr>
      <w:tr w:rsidR="008126DB" w:rsidRPr="00D429BD" w14:paraId="4E0AACAB" w14:textId="77777777" w:rsidTr="00453413">
        <w:trPr>
          <w:jc w:val="center"/>
        </w:trPr>
        <w:tc>
          <w:tcPr>
            <w:tcW w:w="4876" w:type="dxa"/>
          </w:tcPr>
          <w:p w14:paraId="5A0F33B1" w14:textId="77777777" w:rsidR="00DA03F2" w:rsidRPr="00D429BD" w:rsidRDefault="00DA03F2" w:rsidP="00453413">
            <w:pPr>
              <w:pStyle w:val="Normal6a"/>
            </w:pPr>
            <w:r w:rsidRPr="00D429BD">
              <w:t>Screening</w:t>
            </w:r>
            <w:r w:rsidRPr="00D429BD">
              <w:rPr>
                <w:b/>
                <w:bCs/>
                <w:i/>
                <w:iCs/>
              </w:rPr>
              <w:t xml:space="preserve"> ved den ydre grænse</w:t>
            </w:r>
          </w:p>
        </w:tc>
        <w:tc>
          <w:tcPr>
            <w:tcW w:w="4876" w:type="dxa"/>
          </w:tcPr>
          <w:p w14:paraId="143EF35B" w14:textId="77777777" w:rsidR="00DA03F2" w:rsidRPr="00D429BD" w:rsidRDefault="00DA03F2" w:rsidP="00453413">
            <w:pPr>
              <w:pStyle w:val="Normal6a"/>
            </w:pPr>
            <w:r w:rsidRPr="00D429BD">
              <w:t>Screening</w:t>
            </w:r>
          </w:p>
        </w:tc>
      </w:tr>
    </w:tbl>
    <w:p w14:paraId="0A8F085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C3EF05B" w14:textId="77777777" w:rsidR="00DA03F2" w:rsidRPr="00D429BD" w:rsidRDefault="00DA03F2" w:rsidP="00DA03F2">
      <w:r w:rsidRPr="00D429BD">
        <w:rPr>
          <w:rStyle w:val="HideTWBExt"/>
          <w:noProof w:val="0"/>
          <w:color w:val="auto"/>
        </w:rPr>
        <w:t>&lt;/Amend&gt;</w:t>
      </w:r>
    </w:p>
    <w:p w14:paraId="0D8A134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401</w:t>
      </w:r>
      <w:r w:rsidRPr="00D429BD">
        <w:rPr>
          <w:rStyle w:val="HideTWBExt"/>
          <w:noProof w:val="0"/>
          <w:color w:val="auto"/>
        </w:rPr>
        <w:t>&lt;/NumAm&gt;</w:t>
      </w:r>
    </w:p>
    <w:p w14:paraId="0511C3C4"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Michal Šimečka, Malik Azmani, Sophia in 't Veld</w:t>
      </w:r>
      <w:r w:rsidRPr="00D429BD">
        <w:rPr>
          <w:rStyle w:val="HideTWBExt"/>
          <w:noProof w:val="0"/>
          <w:color w:val="auto"/>
        </w:rPr>
        <w:t>&lt;/Members&gt;</w:t>
      </w:r>
    </w:p>
    <w:p w14:paraId="158FE230" w14:textId="77777777" w:rsidR="00DA03F2" w:rsidRPr="00D429BD" w:rsidRDefault="00DA03F2" w:rsidP="00DA03F2">
      <w:pPr>
        <w:pStyle w:val="NormalBold"/>
      </w:pPr>
      <w:r w:rsidRPr="00D429BD">
        <w:rPr>
          <w:rStyle w:val="HideTWBExt"/>
          <w:noProof w:val="0"/>
          <w:color w:val="auto"/>
        </w:rPr>
        <w:t>&lt;/RepeatBlock-By&gt;</w:t>
      </w:r>
    </w:p>
    <w:p w14:paraId="4BE516D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EA91F6D" w14:textId="77777777" w:rsidR="00DA03F2" w:rsidRPr="00D429BD" w:rsidRDefault="00DA03F2" w:rsidP="00DA03F2">
      <w:pPr>
        <w:pStyle w:val="NormalBold"/>
      </w:pPr>
      <w:r w:rsidRPr="00D429BD">
        <w:rPr>
          <w:rStyle w:val="HideTWBExt"/>
          <w:noProof w:val="0"/>
          <w:color w:val="auto"/>
        </w:rPr>
        <w:t>&lt;Article&gt;</w:t>
      </w:r>
      <w:r w:rsidRPr="00D429BD">
        <w:t>Artikel 3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7C2F6DA" w14:textId="77777777" w:rsidTr="00453413">
        <w:trPr>
          <w:trHeight w:hRule="exact" w:val="240"/>
          <w:jc w:val="center"/>
        </w:trPr>
        <w:tc>
          <w:tcPr>
            <w:tcW w:w="9752" w:type="dxa"/>
            <w:gridSpan w:val="2"/>
          </w:tcPr>
          <w:p w14:paraId="292767B9" w14:textId="77777777" w:rsidR="00DA03F2" w:rsidRPr="00D429BD" w:rsidRDefault="00DA03F2" w:rsidP="00453413"/>
        </w:tc>
      </w:tr>
      <w:tr w:rsidR="008126DB" w:rsidRPr="00D429BD" w14:paraId="6ABB7E5E" w14:textId="77777777" w:rsidTr="00453413">
        <w:trPr>
          <w:trHeight w:val="240"/>
          <w:jc w:val="center"/>
        </w:trPr>
        <w:tc>
          <w:tcPr>
            <w:tcW w:w="4876" w:type="dxa"/>
          </w:tcPr>
          <w:p w14:paraId="3D84F072" w14:textId="77777777" w:rsidR="00DA03F2" w:rsidRPr="00D429BD" w:rsidRDefault="00DA03F2" w:rsidP="00453413">
            <w:pPr>
              <w:pStyle w:val="AmColumnHeading"/>
            </w:pPr>
            <w:r w:rsidRPr="00D429BD">
              <w:t>Kommissionens forslag</w:t>
            </w:r>
          </w:p>
        </w:tc>
        <w:tc>
          <w:tcPr>
            <w:tcW w:w="4876" w:type="dxa"/>
          </w:tcPr>
          <w:p w14:paraId="30092ACB" w14:textId="77777777" w:rsidR="00DA03F2" w:rsidRPr="00D429BD" w:rsidRDefault="00DA03F2" w:rsidP="00453413">
            <w:pPr>
              <w:pStyle w:val="AmColumnHeading"/>
            </w:pPr>
            <w:r w:rsidRPr="00D429BD">
              <w:t>Ændringsforslag</w:t>
            </w:r>
          </w:p>
        </w:tc>
      </w:tr>
      <w:tr w:rsidR="008126DB" w:rsidRPr="00D429BD" w14:paraId="20BB8897" w14:textId="77777777" w:rsidTr="00453413">
        <w:trPr>
          <w:jc w:val="center"/>
        </w:trPr>
        <w:tc>
          <w:tcPr>
            <w:tcW w:w="4876" w:type="dxa"/>
          </w:tcPr>
          <w:p w14:paraId="35EBC712" w14:textId="77777777" w:rsidR="00DA03F2" w:rsidRPr="00D429BD" w:rsidRDefault="00DA03F2" w:rsidP="00453413">
            <w:pPr>
              <w:pStyle w:val="Normal6a"/>
            </w:pPr>
            <w:r w:rsidRPr="00D429BD">
              <w:t>Screening</w:t>
            </w:r>
            <w:r w:rsidRPr="00D429BD">
              <w:rPr>
                <w:b/>
                <w:bCs/>
                <w:i/>
                <w:iCs/>
              </w:rPr>
              <w:t xml:space="preserve"> ved den ydre grænse</w:t>
            </w:r>
          </w:p>
        </w:tc>
        <w:tc>
          <w:tcPr>
            <w:tcW w:w="4876" w:type="dxa"/>
          </w:tcPr>
          <w:p w14:paraId="3140DF19" w14:textId="77777777" w:rsidR="00DA03F2" w:rsidRPr="00D429BD" w:rsidRDefault="00DA03F2" w:rsidP="00453413">
            <w:pPr>
              <w:pStyle w:val="Normal6a"/>
            </w:pPr>
            <w:r w:rsidRPr="00D429BD">
              <w:t>Screening</w:t>
            </w:r>
          </w:p>
        </w:tc>
      </w:tr>
    </w:tbl>
    <w:p w14:paraId="5573DFC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95C7D61" w14:textId="77777777" w:rsidR="00DA03F2" w:rsidRPr="00D429BD" w:rsidRDefault="00DA03F2" w:rsidP="00DA03F2">
      <w:r w:rsidRPr="00D429BD">
        <w:rPr>
          <w:rStyle w:val="HideTWBExt"/>
          <w:noProof w:val="0"/>
          <w:color w:val="auto"/>
        </w:rPr>
        <w:t>&lt;/Amend&gt;</w:t>
      </w:r>
    </w:p>
    <w:p w14:paraId="06CB338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402</w:t>
      </w:r>
      <w:r w:rsidRPr="00D429BD">
        <w:rPr>
          <w:rStyle w:val="HideTWBExt"/>
          <w:noProof w:val="0"/>
          <w:color w:val="auto"/>
        </w:rPr>
        <w:t>&lt;/NumAm&gt;</w:t>
      </w:r>
    </w:p>
    <w:p w14:paraId="3C843CE0"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382022C2" w14:textId="77777777" w:rsidR="00DA03F2" w:rsidRPr="00D429BD" w:rsidRDefault="00DA03F2" w:rsidP="00DA03F2">
      <w:pPr>
        <w:pStyle w:val="NormalBold"/>
      </w:pPr>
      <w:r w:rsidRPr="00D429BD">
        <w:rPr>
          <w:rStyle w:val="HideTWBExt"/>
          <w:noProof w:val="0"/>
          <w:color w:val="auto"/>
        </w:rPr>
        <w:t>&lt;/RepeatBlock-By&gt;</w:t>
      </w:r>
    </w:p>
    <w:p w14:paraId="43E24DF5"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BD595E8" w14:textId="77777777" w:rsidR="00DA03F2" w:rsidRPr="00D429BD" w:rsidRDefault="00DA03F2" w:rsidP="00DA03F2">
      <w:pPr>
        <w:pStyle w:val="NormalBold"/>
      </w:pPr>
      <w:r w:rsidRPr="00D429BD">
        <w:rPr>
          <w:rStyle w:val="HideTWBExt"/>
          <w:noProof w:val="0"/>
          <w:color w:val="auto"/>
        </w:rPr>
        <w:t>&lt;Article&gt;</w:t>
      </w:r>
      <w:r w:rsidRPr="00D429BD">
        <w:t>Artikel 3 – stk. 1 – indledning</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1B2D7DE" w14:textId="77777777" w:rsidTr="00453413">
        <w:trPr>
          <w:trHeight w:hRule="exact" w:val="240"/>
          <w:jc w:val="center"/>
        </w:trPr>
        <w:tc>
          <w:tcPr>
            <w:tcW w:w="9752" w:type="dxa"/>
            <w:gridSpan w:val="2"/>
          </w:tcPr>
          <w:p w14:paraId="2BE4C052" w14:textId="77777777" w:rsidR="00DA03F2" w:rsidRPr="00D429BD" w:rsidRDefault="00DA03F2" w:rsidP="00453413"/>
        </w:tc>
      </w:tr>
      <w:tr w:rsidR="008126DB" w:rsidRPr="00D429BD" w14:paraId="44675CEA" w14:textId="77777777" w:rsidTr="00453413">
        <w:trPr>
          <w:trHeight w:val="240"/>
          <w:jc w:val="center"/>
        </w:trPr>
        <w:tc>
          <w:tcPr>
            <w:tcW w:w="4876" w:type="dxa"/>
          </w:tcPr>
          <w:p w14:paraId="45101D77" w14:textId="77777777" w:rsidR="00DA03F2" w:rsidRPr="00D429BD" w:rsidRDefault="00DA03F2" w:rsidP="00453413">
            <w:pPr>
              <w:pStyle w:val="AmColumnHeading"/>
            </w:pPr>
            <w:r w:rsidRPr="00D429BD">
              <w:t>Kommissionens forslag</w:t>
            </w:r>
          </w:p>
        </w:tc>
        <w:tc>
          <w:tcPr>
            <w:tcW w:w="4876" w:type="dxa"/>
          </w:tcPr>
          <w:p w14:paraId="16473275" w14:textId="77777777" w:rsidR="00DA03F2" w:rsidRPr="00D429BD" w:rsidRDefault="00DA03F2" w:rsidP="00453413">
            <w:pPr>
              <w:pStyle w:val="AmColumnHeading"/>
            </w:pPr>
            <w:r w:rsidRPr="00D429BD">
              <w:t>Ændringsforslag</w:t>
            </w:r>
          </w:p>
        </w:tc>
      </w:tr>
      <w:tr w:rsidR="008126DB" w:rsidRPr="00D429BD" w14:paraId="36AD68F8" w14:textId="77777777" w:rsidTr="00453413">
        <w:trPr>
          <w:jc w:val="center"/>
        </w:trPr>
        <w:tc>
          <w:tcPr>
            <w:tcW w:w="4876" w:type="dxa"/>
          </w:tcPr>
          <w:p w14:paraId="4C644F81" w14:textId="77777777" w:rsidR="00DA03F2" w:rsidRPr="00D429BD" w:rsidRDefault="00DA03F2" w:rsidP="00453413">
            <w:pPr>
              <w:pStyle w:val="Normal6a"/>
            </w:pPr>
            <w:r w:rsidRPr="00D429BD">
              <w:t>1.</w:t>
            </w:r>
            <w:r w:rsidRPr="00D429BD">
              <w:tab/>
              <w:t>Denne forordning finder anvendelse på alle tredjelandsstatsborgere, der:</w:t>
            </w:r>
          </w:p>
        </w:tc>
        <w:tc>
          <w:tcPr>
            <w:tcW w:w="4876" w:type="dxa"/>
          </w:tcPr>
          <w:p w14:paraId="3F4AE12E" w14:textId="77777777" w:rsidR="00DA03F2" w:rsidRPr="00D429BD" w:rsidRDefault="00DA03F2" w:rsidP="00453413">
            <w:pPr>
              <w:pStyle w:val="Normal6a"/>
            </w:pPr>
            <w:r w:rsidRPr="00D429BD">
              <w:t>1.</w:t>
            </w:r>
            <w:r w:rsidRPr="00D429BD">
              <w:tab/>
              <w:t>Denne forordning finder anvendelse på alle tredjelandsstatsborgere, der</w:t>
            </w:r>
            <w:r w:rsidRPr="00D429BD">
              <w:rPr>
                <w:b/>
                <w:bCs/>
                <w:i/>
                <w:iCs/>
              </w:rPr>
              <w:t>, uanset om de har ansøgt om international beskyttelse</w:t>
            </w:r>
            <w:r w:rsidRPr="00D429BD">
              <w:t>:</w:t>
            </w:r>
          </w:p>
        </w:tc>
      </w:tr>
    </w:tbl>
    <w:p w14:paraId="35A0C1F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733E12B2" w14:textId="77777777" w:rsidR="00DA03F2" w:rsidRPr="00D429BD" w:rsidRDefault="00DA03F2" w:rsidP="00DA03F2">
      <w:r w:rsidRPr="00D429BD">
        <w:rPr>
          <w:rStyle w:val="HideTWBExt"/>
          <w:noProof w:val="0"/>
          <w:color w:val="auto"/>
        </w:rPr>
        <w:t>&lt;/Amend&gt;</w:t>
      </w:r>
    </w:p>
    <w:p w14:paraId="5A718C9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403</w:t>
      </w:r>
      <w:r w:rsidRPr="00D429BD">
        <w:rPr>
          <w:rStyle w:val="HideTWBExt"/>
          <w:noProof w:val="0"/>
          <w:color w:val="auto"/>
        </w:rPr>
        <w:t>&lt;/NumAm&gt;</w:t>
      </w:r>
    </w:p>
    <w:p w14:paraId="512C5680"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2CFF42D2" w14:textId="77777777" w:rsidR="00DA03F2" w:rsidRPr="00D429BD" w:rsidRDefault="00DA03F2" w:rsidP="00DA03F2">
      <w:pPr>
        <w:pStyle w:val="NormalBold"/>
      </w:pPr>
      <w:r w:rsidRPr="00D429BD">
        <w:rPr>
          <w:rStyle w:val="HideTWBExt"/>
          <w:noProof w:val="0"/>
          <w:color w:val="auto"/>
        </w:rPr>
        <w:t>&lt;/RepeatBlock-By&gt;</w:t>
      </w:r>
    </w:p>
    <w:p w14:paraId="57B32F5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02C9153" w14:textId="77777777" w:rsidR="00DA03F2" w:rsidRPr="00D429BD" w:rsidRDefault="00DA03F2" w:rsidP="00DA03F2">
      <w:pPr>
        <w:pStyle w:val="NormalBold"/>
      </w:pPr>
      <w:r w:rsidRPr="00D429BD">
        <w:rPr>
          <w:rStyle w:val="HideTWBExt"/>
          <w:noProof w:val="0"/>
          <w:color w:val="auto"/>
        </w:rPr>
        <w:t>&lt;Article&gt;</w:t>
      </w:r>
      <w:r w:rsidRPr="00D429BD">
        <w:t>Artikel 3 – stk. 1 – indledning</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8E23261" w14:textId="77777777" w:rsidTr="00453413">
        <w:trPr>
          <w:trHeight w:hRule="exact" w:val="240"/>
          <w:jc w:val="center"/>
        </w:trPr>
        <w:tc>
          <w:tcPr>
            <w:tcW w:w="9752" w:type="dxa"/>
            <w:gridSpan w:val="2"/>
          </w:tcPr>
          <w:p w14:paraId="18CFD9C6" w14:textId="77777777" w:rsidR="00DA03F2" w:rsidRPr="00D429BD" w:rsidRDefault="00DA03F2" w:rsidP="00453413"/>
        </w:tc>
      </w:tr>
      <w:tr w:rsidR="008126DB" w:rsidRPr="00D429BD" w14:paraId="2437EC08" w14:textId="77777777" w:rsidTr="00453413">
        <w:trPr>
          <w:trHeight w:val="240"/>
          <w:jc w:val="center"/>
        </w:trPr>
        <w:tc>
          <w:tcPr>
            <w:tcW w:w="4876" w:type="dxa"/>
          </w:tcPr>
          <w:p w14:paraId="18B3AEF3" w14:textId="77777777" w:rsidR="00DA03F2" w:rsidRPr="00D429BD" w:rsidRDefault="00DA03F2" w:rsidP="00453413">
            <w:pPr>
              <w:pStyle w:val="AmColumnHeading"/>
            </w:pPr>
            <w:r w:rsidRPr="00D429BD">
              <w:t>Kommissionens forslag</w:t>
            </w:r>
          </w:p>
        </w:tc>
        <w:tc>
          <w:tcPr>
            <w:tcW w:w="4876" w:type="dxa"/>
          </w:tcPr>
          <w:p w14:paraId="404B4F8F" w14:textId="77777777" w:rsidR="00DA03F2" w:rsidRPr="00D429BD" w:rsidRDefault="00DA03F2" w:rsidP="00453413">
            <w:pPr>
              <w:pStyle w:val="AmColumnHeading"/>
            </w:pPr>
            <w:r w:rsidRPr="00D429BD">
              <w:t>Ændringsforslag</w:t>
            </w:r>
          </w:p>
        </w:tc>
      </w:tr>
      <w:tr w:rsidR="008126DB" w:rsidRPr="00D429BD" w14:paraId="69F73999" w14:textId="77777777" w:rsidTr="00453413">
        <w:trPr>
          <w:jc w:val="center"/>
        </w:trPr>
        <w:tc>
          <w:tcPr>
            <w:tcW w:w="4876" w:type="dxa"/>
          </w:tcPr>
          <w:p w14:paraId="1066A289" w14:textId="77777777" w:rsidR="00DA03F2" w:rsidRPr="00D429BD" w:rsidRDefault="00DA03F2" w:rsidP="00453413">
            <w:pPr>
              <w:pStyle w:val="Normal6a"/>
            </w:pPr>
            <w:r w:rsidRPr="00D429BD">
              <w:t>1.</w:t>
            </w:r>
            <w:r w:rsidRPr="00D429BD">
              <w:tab/>
              <w:t>Denne forordning finder anvendelse på alle tredjelandsstatsborgere, der:</w:t>
            </w:r>
          </w:p>
        </w:tc>
        <w:tc>
          <w:tcPr>
            <w:tcW w:w="4876" w:type="dxa"/>
          </w:tcPr>
          <w:p w14:paraId="4C761B04" w14:textId="77777777" w:rsidR="00DA03F2" w:rsidRPr="00D429BD" w:rsidRDefault="00DA03F2" w:rsidP="00453413">
            <w:pPr>
              <w:pStyle w:val="Normal6a"/>
            </w:pPr>
            <w:r w:rsidRPr="00D429BD">
              <w:t>1.</w:t>
            </w:r>
            <w:r w:rsidRPr="00D429BD">
              <w:tab/>
              <w:t>Denne forordning finder anvendelse på alle tredjelandsstatsborgere, der</w:t>
            </w:r>
            <w:r w:rsidRPr="00D429BD">
              <w:rPr>
                <w:b/>
                <w:bCs/>
                <w:i/>
                <w:iCs/>
              </w:rPr>
              <w:t>, uanset om de har ansøgt om international beskyttelse</w:t>
            </w:r>
            <w:r w:rsidRPr="00D429BD">
              <w:t>:</w:t>
            </w:r>
          </w:p>
        </w:tc>
      </w:tr>
    </w:tbl>
    <w:p w14:paraId="4C6997E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9F5FD72" w14:textId="77777777" w:rsidR="00DA03F2" w:rsidRPr="00D429BD" w:rsidRDefault="00DA03F2" w:rsidP="00DA03F2">
      <w:r w:rsidRPr="00D429BD">
        <w:rPr>
          <w:rStyle w:val="HideTWBExt"/>
          <w:noProof w:val="0"/>
          <w:color w:val="auto"/>
        </w:rPr>
        <w:t>&lt;/Amend&gt;</w:t>
      </w:r>
    </w:p>
    <w:p w14:paraId="111274D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404</w:t>
      </w:r>
      <w:r w:rsidRPr="00D429BD">
        <w:rPr>
          <w:rStyle w:val="HideTWBExt"/>
          <w:noProof w:val="0"/>
          <w:color w:val="auto"/>
        </w:rPr>
        <w:t>&lt;/NumAm&gt;</w:t>
      </w:r>
    </w:p>
    <w:p w14:paraId="0C1A1349"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5F62988E" w14:textId="77777777" w:rsidR="00DA03F2" w:rsidRPr="00D429BD" w:rsidRDefault="00DA03F2" w:rsidP="00DA03F2">
      <w:pPr>
        <w:pStyle w:val="NormalBold"/>
      </w:pPr>
      <w:r w:rsidRPr="00D429BD">
        <w:rPr>
          <w:rStyle w:val="HideTWBExt"/>
          <w:noProof w:val="0"/>
          <w:color w:val="auto"/>
        </w:rPr>
        <w:t>&lt;/RepeatBlock-By&gt;</w:t>
      </w:r>
    </w:p>
    <w:p w14:paraId="648372E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1DBD04D" w14:textId="77777777" w:rsidR="00DA03F2" w:rsidRPr="00D429BD" w:rsidRDefault="00DA03F2" w:rsidP="00DA03F2">
      <w:pPr>
        <w:pStyle w:val="NormalBold"/>
      </w:pPr>
      <w:r w:rsidRPr="00D429BD">
        <w:rPr>
          <w:rStyle w:val="HideTWBExt"/>
          <w:noProof w:val="0"/>
          <w:color w:val="auto"/>
        </w:rPr>
        <w:t>&lt;Article&gt;</w:t>
      </w:r>
      <w:r w:rsidRPr="00D429BD">
        <w:t>Artikel 3 – stk. 1 – litra a</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CCCA7AC" w14:textId="77777777" w:rsidTr="00453413">
        <w:trPr>
          <w:trHeight w:hRule="exact" w:val="240"/>
          <w:jc w:val="center"/>
        </w:trPr>
        <w:tc>
          <w:tcPr>
            <w:tcW w:w="9752" w:type="dxa"/>
            <w:gridSpan w:val="2"/>
          </w:tcPr>
          <w:p w14:paraId="08D2DF49" w14:textId="77777777" w:rsidR="00DA03F2" w:rsidRPr="00D429BD" w:rsidRDefault="00DA03F2" w:rsidP="00453413"/>
        </w:tc>
      </w:tr>
      <w:tr w:rsidR="008126DB" w:rsidRPr="00D429BD" w14:paraId="7E7F888D" w14:textId="77777777" w:rsidTr="00453413">
        <w:trPr>
          <w:trHeight w:val="240"/>
          <w:jc w:val="center"/>
        </w:trPr>
        <w:tc>
          <w:tcPr>
            <w:tcW w:w="4876" w:type="dxa"/>
          </w:tcPr>
          <w:p w14:paraId="72493524" w14:textId="77777777" w:rsidR="00DA03F2" w:rsidRPr="00D429BD" w:rsidRDefault="00DA03F2" w:rsidP="00453413">
            <w:pPr>
              <w:pStyle w:val="AmColumnHeading"/>
            </w:pPr>
            <w:r w:rsidRPr="00D429BD">
              <w:t>Kommissionens forslag</w:t>
            </w:r>
          </w:p>
        </w:tc>
        <w:tc>
          <w:tcPr>
            <w:tcW w:w="4876" w:type="dxa"/>
          </w:tcPr>
          <w:p w14:paraId="7D88A71A" w14:textId="77777777" w:rsidR="00DA03F2" w:rsidRPr="00D429BD" w:rsidRDefault="00DA03F2" w:rsidP="00453413">
            <w:pPr>
              <w:pStyle w:val="AmColumnHeading"/>
            </w:pPr>
            <w:r w:rsidRPr="00D429BD">
              <w:t>Ændringsforslag</w:t>
            </w:r>
          </w:p>
        </w:tc>
      </w:tr>
      <w:tr w:rsidR="008126DB" w:rsidRPr="00D429BD" w14:paraId="029632C9" w14:textId="77777777" w:rsidTr="00453413">
        <w:trPr>
          <w:jc w:val="center"/>
        </w:trPr>
        <w:tc>
          <w:tcPr>
            <w:tcW w:w="4876" w:type="dxa"/>
          </w:tcPr>
          <w:p w14:paraId="7DA69004" w14:textId="77777777" w:rsidR="00DA03F2" w:rsidRPr="00D429BD" w:rsidRDefault="00DA03F2" w:rsidP="00453413">
            <w:pPr>
              <w:pStyle w:val="Normal6a"/>
            </w:pPr>
            <w:r w:rsidRPr="00D429BD">
              <w:rPr>
                <w:i/>
              </w:rPr>
              <w:t>(a)</w:t>
            </w:r>
            <w:r w:rsidRPr="00D429BD">
              <w:tab/>
              <w:t>pågribes i forbindelse med en ulovlig passage af en medlemsstats ydre grænse ad land-, sø- eller luftvejen</w:t>
            </w:r>
            <w:r w:rsidRPr="00D429BD">
              <w:rPr>
                <w:b/>
                <w:bCs/>
                <w:i/>
                <w:iCs/>
              </w:rPr>
              <w:t>, undtagen tredjelandsstatsborgere, for hvilke medlemsstaten ikke er forpligtet til at optage biometriske oplysninger i henhold til artikel 14, stk. 1 og 3, i forordning (EU) nr. 603/2013 af andre årsager end deres alder, eller</w:t>
            </w:r>
          </w:p>
        </w:tc>
        <w:tc>
          <w:tcPr>
            <w:tcW w:w="4876" w:type="dxa"/>
          </w:tcPr>
          <w:p w14:paraId="79EFE0F6" w14:textId="37196111" w:rsidR="00DA03F2" w:rsidRPr="00D429BD" w:rsidRDefault="00DA03F2" w:rsidP="00453413">
            <w:pPr>
              <w:pStyle w:val="Normal6a"/>
            </w:pPr>
            <w:r w:rsidRPr="00D429BD">
              <w:rPr>
                <w:i/>
              </w:rPr>
              <w:t>a)</w:t>
            </w:r>
            <w:r w:rsidRPr="00D429BD">
              <w:tab/>
              <w:t>pågribes i forbindelse med en ulovlig passage af en medlemsstats ydre grænse ad land-, sø- eller luftvejen</w:t>
            </w:r>
          </w:p>
        </w:tc>
      </w:tr>
    </w:tbl>
    <w:p w14:paraId="5726EE6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B94FE21" w14:textId="77777777" w:rsidR="00DA03F2" w:rsidRPr="00D429BD" w:rsidRDefault="00DA03F2" w:rsidP="00DA03F2">
      <w:r w:rsidRPr="00D429BD">
        <w:rPr>
          <w:rStyle w:val="HideTWBExt"/>
          <w:noProof w:val="0"/>
          <w:color w:val="auto"/>
        </w:rPr>
        <w:t>&lt;/Amend&gt;</w:t>
      </w:r>
    </w:p>
    <w:p w14:paraId="52CD40A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405</w:t>
      </w:r>
      <w:r w:rsidRPr="00D429BD">
        <w:rPr>
          <w:rStyle w:val="HideTWBExt"/>
          <w:noProof w:val="0"/>
          <w:color w:val="auto"/>
        </w:rPr>
        <w:t>&lt;/NumAm&gt;</w:t>
      </w:r>
    </w:p>
    <w:p w14:paraId="27371812"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7A3419C"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1D18B3B3" w14:textId="77777777" w:rsidR="00DA03F2" w:rsidRPr="00D429BD" w:rsidRDefault="00DA03F2" w:rsidP="00DA03F2">
      <w:r w:rsidRPr="00D429BD">
        <w:rPr>
          <w:rStyle w:val="HideTWBExt"/>
          <w:noProof w:val="0"/>
          <w:color w:val="auto"/>
        </w:rPr>
        <w:t>&lt;/RepeatBlock-By&gt;</w:t>
      </w:r>
    </w:p>
    <w:p w14:paraId="57B28C1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7B4C1FD" w14:textId="77777777" w:rsidR="00DA03F2" w:rsidRPr="00D429BD" w:rsidRDefault="00DA03F2" w:rsidP="00DA03F2">
      <w:pPr>
        <w:pStyle w:val="NormalBold"/>
      </w:pPr>
      <w:r w:rsidRPr="00D429BD">
        <w:rPr>
          <w:rStyle w:val="HideTWBExt"/>
          <w:noProof w:val="0"/>
          <w:color w:val="auto"/>
        </w:rPr>
        <w:t>&lt;Article&gt;</w:t>
      </w:r>
      <w:r w:rsidRPr="00D429BD">
        <w:t>Artikel 3 – stk. 1 – litra a</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9DFD36A" w14:textId="77777777" w:rsidTr="00453413">
        <w:trPr>
          <w:trHeight w:hRule="exact" w:val="240"/>
          <w:jc w:val="center"/>
        </w:trPr>
        <w:tc>
          <w:tcPr>
            <w:tcW w:w="9752" w:type="dxa"/>
            <w:gridSpan w:val="2"/>
          </w:tcPr>
          <w:p w14:paraId="6C83083C" w14:textId="77777777" w:rsidR="00DA03F2" w:rsidRPr="00D429BD" w:rsidRDefault="00DA03F2" w:rsidP="00453413"/>
        </w:tc>
      </w:tr>
      <w:tr w:rsidR="008126DB" w:rsidRPr="00D429BD" w14:paraId="71985113" w14:textId="77777777" w:rsidTr="00453413">
        <w:trPr>
          <w:trHeight w:val="240"/>
          <w:jc w:val="center"/>
        </w:trPr>
        <w:tc>
          <w:tcPr>
            <w:tcW w:w="4876" w:type="dxa"/>
          </w:tcPr>
          <w:p w14:paraId="1ABE7FD2" w14:textId="77777777" w:rsidR="00DA03F2" w:rsidRPr="00D429BD" w:rsidRDefault="00DA03F2" w:rsidP="00453413">
            <w:pPr>
              <w:pStyle w:val="AmColumnHeading"/>
            </w:pPr>
            <w:r w:rsidRPr="00D429BD">
              <w:t>Kommissionens forslag</w:t>
            </w:r>
          </w:p>
        </w:tc>
        <w:tc>
          <w:tcPr>
            <w:tcW w:w="4876" w:type="dxa"/>
          </w:tcPr>
          <w:p w14:paraId="193A6DF0" w14:textId="77777777" w:rsidR="00DA03F2" w:rsidRPr="00D429BD" w:rsidRDefault="00DA03F2" w:rsidP="00453413">
            <w:pPr>
              <w:pStyle w:val="AmColumnHeading"/>
            </w:pPr>
            <w:r w:rsidRPr="00D429BD">
              <w:t>Ændringsforslag</w:t>
            </w:r>
          </w:p>
        </w:tc>
      </w:tr>
      <w:tr w:rsidR="008126DB" w:rsidRPr="00D429BD" w14:paraId="0E80522A" w14:textId="77777777" w:rsidTr="00453413">
        <w:trPr>
          <w:jc w:val="center"/>
        </w:trPr>
        <w:tc>
          <w:tcPr>
            <w:tcW w:w="4876" w:type="dxa"/>
          </w:tcPr>
          <w:p w14:paraId="7B6B2B47" w14:textId="77777777" w:rsidR="00DA03F2" w:rsidRPr="00D429BD" w:rsidRDefault="00DA03F2" w:rsidP="00453413">
            <w:pPr>
              <w:pStyle w:val="Normal6a"/>
            </w:pPr>
            <w:r w:rsidRPr="00D429BD">
              <w:rPr>
                <w:i/>
              </w:rPr>
              <w:t>(a)</w:t>
            </w:r>
            <w:r w:rsidRPr="00D429BD">
              <w:tab/>
              <w:t xml:space="preserve">pågribes i forbindelse med en </w:t>
            </w:r>
            <w:r w:rsidRPr="00D429BD">
              <w:rPr>
                <w:b/>
                <w:bCs/>
                <w:i/>
                <w:iCs/>
              </w:rPr>
              <w:t>ulovlig</w:t>
            </w:r>
            <w:r w:rsidRPr="00D429BD">
              <w:t xml:space="preserve"> passage af en medlemsstats ydre </w:t>
            </w:r>
            <w:r w:rsidRPr="00D429BD">
              <w:rPr>
                <w:b/>
                <w:bCs/>
                <w:i/>
                <w:iCs/>
              </w:rPr>
              <w:t>grænse</w:t>
            </w:r>
            <w:r w:rsidRPr="00D429BD">
              <w:t xml:space="preserve"> ad land-, sø- eller luftvejen, undtagen tredjelandsstatsborgere, for hvilke medlemsstaten ikke er forpligtet til at optage biometriske oplysninger i henhold til artikel 14, stk. 1 og 3, i forordning (EU) nr. 603/2013</w:t>
            </w:r>
            <w:r w:rsidRPr="00D429BD">
              <w:rPr>
                <w:b/>
                <w:bCs/>
                <w:i/>
                <w:iCs/>
              </w:rPr>
              <w:t xml:space="preserve"> af andre årsager end deres alder</w:t>
            </w:r>
            <w:r w:rsidRPr="00D429BD">
              <w:t>, eller</w:t>
            </w:r>
          </w:p>
        </w:tc>
        <w:tc>
          <w:tcPr>
            <w:tcW w:w="4876" w:type="dxa"/>
          </w:tcPr>
          <w:p w14:paraId="596839DA" w14:textId="63AD8B30" w:rsidR="00DA03F2" w:rsidRPr="00D429BD" w:rsidRDefault="00DA03F2" w:rsidP="00453413">
            <w:pPr>
              <w:pStyle w:val="Normal6a"/>
            </w:pPr>
            <w:r w:rsidRPr="00D429BD">
              <w:rPr>
                <w:i/>
              </w:rPr>
              <w:t>a)</w:t>
            </w:r>
            <w:r w:rsidRPr="00D429BD">
              <w:tab/>
              <w:t xml:space="preserve">pågribes i forbindelse med en </w:t>
            </w:r>
            <w:r w:rsidRPr="00D429BD">
              <w:rPr>
                <w:b/>
                <w:bCs/>
                <w:i/>
                <w:iCs/>
              </w:rPr>
              <w:t>irregulær</w:t>
            </w:r>
            <w:r w:rsidRPr="00D429BD">
              <w:t xml:space="preserve"> passage af en medlemsstats ydre </w:t>
            </w:r>
            <w:r w:rsidRPr="00D429BD">
              <w:rPr>
                <w:b/>
                <w:bCs/>
                <w:i/>
                <w:iCs/>
              </w:rPr>
              <w:t>grænser</w:t>
            </w:r>
            <w:r w:rsidRPr="00D429BD">
              <w:t xml:space="preserve"> ad land-, sø- eller luftvejen, undtagen tredjelandsstatsborgere, for hvilke medlemsstaten</w:t>
            </w:r>
            <w:r w:rsidRPr="00D429BD">
              <w:rPr>
                <w:b/>
                <w:bCs/>
                <w:i/>
                <w:iCs/>
              </w:rPr>
              <w:t xml:space="preserve"> af andre årsager end deres alder</w:t>
            </w:r>
            <w:r w:rsidRPr="00D429BD">
              <w:t xml:space="preserve"> ikke er forpligtet til at optage biometriske oplysninger i henhold til artikel 14, stk. 1 og 3, i forordning (EU) nr. 603/2013, eller</w:t>
            </w:r>
          </w:p>
        </w:tc>
      </w:tr>
    </w:tbl>
    <w:p w14:paraId="6BDCD34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1A2F3BD" w14:textId="77777777" w:rsidR="00DA03F2" w:rsidRPr="00D429BD" w:rsidRDefault="00DA03F2" w:rsidP="00DA03F2">
      <w:r w:rsidRPr="00D429BD">
        <w:rPr>
          <w:rStyle w:val="HideTWBExt"/>
          <w:noProof w:val="0"/>
          <w:color w:val="auto"/>
        </w:rPr>
        <w:t>&lt;/Amend&gt;</w:t>
      </w:r>
    </w:p>
    <w:p w14:paraId="7B8BD9E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406</w:t>
      </w:r>
      <w:r w:rsidRPr="00D429BD">
        <w:rPr>
          <w:rStyle w:val="HideTWBExt"/>
          <w:noProof w:val="0"/>
          <w:color w:val="auto"/>
        </w:rPr>
        <w:t>&lt;/NumAm&gt;</w:t>
      </w:r>
    </w:p>
    <w:p w14:paraId="3F33A52C"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3B54679F" w14:textId="77777777" w:rsidR="00DA03F2" w:rsidRPr="00D429BD" w:rsidRDefault="00DA03F2" w:rsidP="00DA03F2">
      <w:pPr>
        <w:pStyle w:val="NormalBold"/>
      </w:pPr>
      <w:r w:rsidRPr="00D429BD">
        <w:rPr>
          <w:rStyle w:val="HideTWBExt"/>
          <w:noProof w:val="0"/>
          <w:color w:val="auto"/>
        </w:rPr>
        <w:t>&lt;/RepeatBlock-By&gt;</w:t>
      </w:r>
    </w:p>
    <w:p w14:paraId="3018020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413648C" w14:textId="77777777" w:rsidR="00DA03F2" w:rsidRPr="00D429BD" w:rsidRDefault="00DA03F2" w:rsidP="00DA03F2">
      <w:pPr>
        <w:pStyle w:val="NormalBold"/>
      </w:pPr>
      <w:r w:rsidRPr="00D429BD">
        <w:rPr>
          <w:rStyle w:val="HideTWBExt"/>
          <w:noProof w:val="0"/>
          <w:color w:val="auto"/>
        </w:rPr>
        <w:t>&lt;Article&gt;</w:t>
      </w:r>
      <w:r w:rsidRPr="00D429BD">
        <w:t>Artikel 3 – stk. 1 – litra a</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811B993" w14:textId="77777777" w:rsidTr="00453413">
        <w:trPr>
          <w:trHeight w:hRule="exact" w:val="240"/>
          <w:jc w:val="center"/>
        </w:trPr>
        <w:tc>
          <w:tcPr>
            <w:tcW w:w="9752" w:type="dxa"/>
            <w:gridSpan w:val="2"/>
          </w:tcPr>
          <w:p w14:paraId="17050EB3" w14:textId="77777777" w:rsidR="00DA03F2" w:rsidRPr="00D429BD" w:rsidRDefault="00DA03F2" w:rsidP="00453413"/>
        </w:tc>
      </w:tr>
      <w:tr w:rsidR="008126DB" w:rsidRPr="00D429BD" w14:paraId="3AC6A0CB" w14:textId="77777777" w:rsidTr="00453413">
        <w:trPr>
          <w:trHeight w:val="240"/>
          <w:jc w:val="center"/>
        </w:trPr>
        <w:tc>
          <w:tcPr>
            <w:tcW w:w="4876" w:type="dxa"/>
          </w:tcPr>
          <w:p w14:paraId="1B09205C" w14:textId="77777777" w:rsidR="00DA03F2" w:rsidRPr="00D429BD" w:rsidRDefault="00DA03F2" w:rsidP="00453413">
            <w:pPr>
              <w:pStyle w:val="AmColumnHeading"/>
            </w:pPr>
            <w:r w:rsidRPr="00D429BD">
              <w:t>Kommissionens forslag</w:t>
            </w:r>
          </w:p>
        </w:tc>
        <w:tc>
          <w:tcPr>
            <w:tcW w:w="4876" w:type="dxa"/>
          </w:tcPr>
          <w:p w14:paraId="482B28BC" w14:textId="77777777" w:rsidR="00DA03F2" w:rsidRPr="00D429BD" w:rsidRDefault="00DA03F2" w:rsidP="00453413">
            <w:pPr>
              <w:pStyle w:val="AmColumnHeading"/>
            </w:pPr>
            <w:r w:rsidRPr="00D429BD">
              <w:t>Ændringsforslag</w:t>
            </w:r>
          </w:p>
        </w:tc>
      </w:tr>
      <w:tr w:rsidR="008126DB" w:rsidRPr="00D429BD" w14:paraId="1B2C5CED" w14:textId="77777777" w:rsidTr="00453413">
        <w:trPr>
          <w:jc w:val="center"/>
        </w:trPr>
        <w:tc>
          <w:tcPr>
            <w:tcW w:w="4876" w:type="dxa"/>
          </w:tcPr>
          <w:p w14:paraId="7113662F" w14:textId="77777777" w:rsidR="00DA03F2" w:rsidRPr="00D429BD" w:rsidRDefault="00DA03F2" w:rsidP="00453413">
            <w:pPr>
              <w:pStyle w:val="Normal6a"/>
            </w:pPr>
            <w:r w:rsidRPr="00D429BD">
              <w:rPr>
                <w:i/>
              </w:rPr>
              <w:t>(a)</w:t>
            </w:r>
            <w:r w:rsidRPr="00D429BD">
              <w:tab/>
              <w:t xml:space="preserve">pågribes i forbindelse med en </w:t>
            </w:r>
            <w:r w:rsidRPr="00D429BD">
              <w:rPr>
                <w:b/>
                <w:bCs/>
                <w:i/>
                <w:iCs/>
              </w:rPr>
              <w:t>ulovlig</w:t>
            </w:r>
            <w:r w:rsidRPr="00D429BD">
              <w:t xml:space="preserve"> passage af en medlemsstats ydre grænse ad land-, sø- eller luftvejen, undtagen tredjelandsstatsborgere, for hvilke medlemsstaten ikke er forpligtet til at optage biometriske oplysninger i henhold til artikel 14, stk. 1 og 3, i forordning (EU) nr. 603/2013 af andre årsager end deres alder, eller</w:t>
            </w:r>
          </w:p>
        </w:tc>
        <w:tc>
          <w:tcPr>
            <w:tcW w:w="4876" w:type="dxa"/>
          </w:tcPr>
          <w:p w14:paraId="1043FC22" w14:textId="13C18B41" w:rsidR="00DA03F2" w:rsidRPr="00D429BD" w:rsidRDefault="00DA03F2" w:rsidP="00453413">
            <w:pPr>
              <w:pStyle w:val="Normal6a"/>
            </w:pPr>
            <w:r w:rsidRPr="00D429BD">
              <w:rPr>
                <w:i/>
              </w:rPr>
              <w:t>a)</w:t>
            </w:r>
            <w:r w:rsidRPr="00D429BD">
              <w:tab/>
              <w:t xml:space="preserve">pågribes i forbindelse med en </w:t>
            </w:r>
            <w:r w:rsidRPr="00D429BD">
              <w:rPr>
                <w:b/>
                <w:bCs/>
                <w:i/>
                <w:iCs/>
              </w:rPr>
              <w:t>irregulær</w:t>
            </w:r>
            <w:r w:rsidRPr="00D429BD">
              <w:t xml:space="preserve"> passage af en medlemsstats ydre grænse ad land-, sø- eller luftvejen, undtagen tredjelandsstatsborgere, for hvilke medlemsstaten ikke er forpligtet til at optage biometriske oplysninger i henhold til artikel 14, stk. 1 og 3, i forordning (EU) nr. 603/2013 af andre årsager end deres alder, eller</w:t>
            </w:r>
          </w:p>
        </w:tc>
      </w:tr>
    </w:tbl>
    <w:p w14:paraId="0FF5A8E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E5D26E4" w14:textId="77777777" w:rsidR="00DA03F2" w:rsidRPr="00D429BD" w:rsidRDefault="00DA03F2" w:rsidP="00DA03F2">
      <w:r w:rsidRPr="00D429BD">
        <w:rPr>
          <w:rStyle w:val="HideTWBExt"/>
          <w:noProof w:val="0"/>
          <w:color w:val="auto"/>
        </w:rPr>
        <w:t>&lt;/Amend&gt;</w:t>
      </w:r>
    </w:p>
    <w:p w14:paraId="539CE7B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407</w:t>
      </w:r>
      <w:r w:rsidRPr="00D429BD">
        <w:rPr>
          <w:rStyle w:val="HideTWBExt"/>
          <w:noProof w:val="0"/>
          <w:color w:val="auto"/>
        </w:rPr>
        <w:t>&lt;/NumAm&gt;</w:t>
      </w:r>
    </w:p>
    <w:p w14:paraId="4572F82E"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66A7D13A" w14:textId="77777777" w:rsidR="00DA03F2" w:rsidRPr="00D429BD" w:rsidRDefault="00DA03F2" w:rsidP="00DA03F2">
      <w:pPr>
        <w:pStyle w:val="NormalBold"/>
      </w:pPr>
      <w:r w:rsidRPr="00D429BD">
        <w:rPr>
          <w:rStyle w:val="HideTWBExt"/>
          <w:noProof w:val="0"/>
          <w:color w:val="auto"/>
        </w:rPr>
        <w:t>&lt;/RepeatBlock-By&gt;</w:t>
      </w:r>
    </w:p>
    <w:p w14:paraId="4F129A1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7ADBC59" w14:textId="77777777" w:rsidR="00DA03F2" w:rsidRPr="00D429BD" w:rsidRDefault="00DA03F2" w:rsidP="00DA03F2">
      <w:pPr>
        <w:pStyle w:val="NormalBold"/>
      </w:pPr>
      <w:r w:rsidRPr="00D429BD">
        <w:rPr>
          <w:rStyle w:val="HideTWBExt"/>
          <w:noProof w:val="0"/>
          <w:color w:val="auto"/>
        </w:rPr>
        <w:t>&lt;Article&gt;</w:t>
      </w:r>
      <w:r w:rsidRPr="00D429BD">
        <w:t>Artikel 3 – stk. 1 – litra b</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031779C" w14:textId="77777777" w:rsidTr="00453413">
        <w:trPr>
          <w:trHeight w:hRule="exact" w:val="240"/>
          <w:jc w:val="center"/>
        </w:trPr>
        <w:tc>
          <w:tcPr>
            <w:tcW w:w="9752" w:type="dxa"/>
            <w:gridSpan w:val="2"/>
          </w:tcPr>
          <w:p w14:paraId="7F1F55F4" w14:textId="77777777" w:rsidR="00DA03F2" w:rsidRPr="00D429BD" w:rsidRDefault="00DA03F2" w:rsidP="00453413"/>
        </w:tc>
      </w:tr>
      <w:tr w:rsidR="008126DB" w:rsidRPr="00D429BD" w14:paraId="1B14344E" w14:textId="77777777" w:rsidTr="00453413">
        <w:trPr>
          <w:trHeight w:val="240"/>
          <w:jc w:val="center"/>
        </w:trPr>
        <w:tc>
          <w:tcPr>
            <w:tcW w:w="4876" w:type="dxa"/>
          </w:tcPr>
          <w:p w14:paraId="34C6932F" w14:textId="77777777" w:rsidR="00DA03F2" w:rsidRPr="00D429BD" w:rsidRDefault="00DA03F2" w:rsidP="00453413">
            <w:pPr>
              <w:pStyle w:val="AmColumnHeading"/>
            </w:pPr>
            <w:r w:rsidRPr="00D429BD">
              <w:t>Kommissionens forslag</w:t>
            </w:r>
          </w:p>
        </w:tc>
        <w:tc>
          <w:tcPr>
            <w:tcW w:w="4876" w:type="dxa"/>
          </w:tcPr>
          <w:p w14:paraId="41094120" w14:textId="77777777" w:rsidR="00DA03F2" w:rsidRPr="00D429BD" w:rsidRDefault="00DA03F2" w:rsidP="00453413">
            <w:pPr>
              <w:pStyle w:val="AmColumnHeading"/>
            </w:pPr>
            <w:r w:rsidRPr="00D429BD">
              <w:t>Ændringsforslag</w:t>
            </w:r>
          </w:p>
        </w:tc>
      </w:tr>
      <w:tr w:rsidR="008126DB" w:rsidRPr="00D429BD" w14:paraId="1E3D499B" w14:textId="77777777" w:rsidTr="00453413">
        <w:trPr>
          <w:jc w:val="center"/>
        </w:trPr>
        <w:tc>
          <w:tcPr>
            <w:tcW w:w="4876" w:type="dxa"/>
          </w:tcPr>
          <w:p w14:paraId="71275958" w14:textId="77777777" w:rsidR="00DA03F2" w:rsidRPr="00D429BD" w:rsidRDefault="00DA03F2" w:rsidP="00453413">
            <w:pPr>
              <w:pStyle w:val="Normal6a"/>
            </w:pPr>
            <w:r w:rsidRPr="00D429BD">
              <w:rPr>
                <w:b/>
                <w:i/>
              </w:rPr>
              <w:t>(b)</w:t>
            </w:r>
            <w:r w:rsidRPr="00D429BD">
              <w:tab/>
            </w:r>
            <w:r w:rsidRPr="00D429BD">
              <w:rPr>
                <w:b/>
                <w:i/>
              </w:rPr>
              <w:t>ilandsættes på en medlemsstats område efter en eftersøgnings- og redningsaktion.</w:t>
            </w:r>
          </w:p>
        </w:tc>
        <w:tc>
          <w:tcPr>
            <w:tcW w:w="4876" w:type="dxa"/>
          </w:tcPr>
          <w:p w14:paraId="0D9B69FA" w14:textId="77777777" w:rsidR="00DA03F2" w:rsidRPr="00D429BD" w:rsidRDefault="00DA03F2" w:rsidP="00453413">
            <w:pPr>
              <w:pStyle w:val="Normal6a"/>
            </w:pPr>
            <w:r w:rsidRPr="00D429BD">
              <w:rPr>
                <w:b/>
                <w:i/>
              </w:rPr>
              <w:t>udgår</w:t>
            </w:r>
          </w:p>
        </w:tc>
      </w:tr>
    </w:tbl>
    <w:p w14:paraId="303D721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04F7BDB" w14:textId="77777777" w:rsidR="00DA03F2" w:rsidRPr="00D429BD" w:rsidRDefault="00DA03F2" w:rsidP="00DA03F2">
      <w:r w:rsidRPr="00D429BD">
        <w:rPr>
          <w:rStyle w:val="HideTWBExt"/>
          <w:noProof w:val="0"/>
          <w:color w:val="auto"/>
        </w:rPr>
        <w:t>&lt;/Amend&gt;</w:t>
      </w:r>
    </w:p>
    <w:p w14:paraId="0567ADE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408</w:t>
      </w:r>
      <w:r w:rsidRPr="00D429BD">
        <w:rPr>
          <w:rStyle w:val="HideTWBExt"/>
          <w:noProof w:val="0"/>
          <w:color w:val="auto"/>
        </w:rPr>
        <w:t>&lt;/NumAm&gt;</w:t>
      </w:r>
    </w:p>
    <w:p w14:paraId="7586482F" w14:textId="77777777" w:rsidR="00DA03F2" w:rsidRPr="00D429BD" w:rsidRDefault="00DA03F2" w:rsidP="00DA03F2">
      <w:pPr>
        <w:pStyle w:val="NormalBold"/>
      </w:pPr>
      <w:r w:rsidRPr="00D429BD">
        <w:rPr>
          <w:rStyle w:val="HideTWBExt"/>
          <w:noProof w:val="0"/>
          <w:color w:val="auto"/>
        </w:rPr>
        <w:t>&lt;RepeatBlock-By&gt;&lt;Members&gt;</w:t>
      </w:r>
      <w:r w:rsidRPr="00D429BD">
        <w:t>Jean-Paul Garraud, Nicolas Bay</w:t>
      </w:r>
      <w:r w:rsidRPr="00D429BD">
        <w:rPr>
          <w:rStyle w:val="HideTWBExt"/>
          <w:noProof w:val="0"/>
          <w:color w:val="auto"/>
        </w:rPr>
        <w:t>&lt;/Members&gt;</w:t>
      </w:r>
    </w:p>
    <w:p w14:paraId="3B8C1CCC" w14:textId="77777777" w:rsidR="00DA03F2" w:rsidRPr="00D429BD" w:rsidRDefault="00DA03F2" w:rsidP="00DA03F2">
      <w:pPr>
        <w:pStyle w:val="NormalBold"/>
      </w:pPr>
      <w:r w:rsidRPr="00D429BD">
        <w:rPr>
          <w:rStyle w:val="HideTWBExt"/>
          <w:noProof w:val="0"/>
          <w:color w:val="auto"/>
        </w:rPr>
        <w:t>&lt;/RepeatBlock-By&gt;</w:t>
      </w:r>
    </w:p>
    <w:p w14:paraId="0939A35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33C034C" w14:textId="77777777" w:rsidR="00DA03F2" w:rsidRPr="00D429BD" w:rsidRDefault="00DA03F2" w:rsidP="00DA03F2">
      <w:pPr>
        <w:pStyle w:val="NormalBold"/>
      </w:pPr>
      <w:r w:rsidRPr="00D429BD">
        <w:rPr>
          <w:rStyle w:val="HideTWBExt"/>
          <w:noProof w:val="0"/>
          <w:color w:val="auto"/>
        </w:rPr>
        <w:t>&lt;Article&gt;</w:t>
      </w:r>
      <w:r w:rsidRPr="00D429BD">
        <w:t>Artikel 3 – stk. 1 – litra b</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99BAA2C" w14:textId="77777777" w:rsidTr="00453413">
        <w:trPr>
          <w:trHeight w:hRule="exact" w:val="240"/>
          <w:jc w:val="center"/>
        </w:trPr>
        <w:tc>
          <w:tcPr>
            <w:tcW w:w="9752" w:type="dxa"/>
            <w:gridSpan w:val="2"/>
          </w:tcPr>
          <w:p w14:paraId="3057210D" w14:textId="77777777" w:rsidR="00DA03F2" w:rsidRPr="00D429BD" w:rsidRDefault="00DA03F2" w:rsidP="00453413"/>
        </w:tc>
      </w:tr>
      <w:tr w:rsidR="008126DB" w:rsidRPr="00D429BD" w14:paraId="45EA62E3" w14:textId="77777777" w:rsidTr="00453413">
        <w:trPr>
          <w:trHeight w:val="240"/>
          <w:jc w:val="center"/>
        </w:trPr>
        <w:tc>
          <w:tcPr>
            <w:tcW w:w="4876" w:type="dxa"/>
          </w:tcPr>
          <w:p w14:paraId="03DC182E" w14:textId="77777777" w:rsidR="00DA03F2" w:rsidRPr="00D429BD" w:rsidRDefault="00DA03F2" w:rsidP="00453413">
            <w:pPr>
              <w:pStyle w:val="AmColumnHeading"/>
            </w:pPr>
            <w:r w:rsidRPr="00D429BD">
              <w:t>Kommissionens forslag</w:t>
            </w:r>
          </w:p>
        </w:tc>
        <w:tc>
          <w:tcPr>
            <w:tcW w:w="4876" w:type="dxa"/>
          </w:tcPr>
          <w:p w14:paraId="2D98470C" w14:textId="77777777" w:rsidR="00DA03F2" w:rsidRPr="00D429BD" w:rsidRDefault="00DA03F2" w:rsidP="00453413">
            <w:pPr>
              <w:pStyle w:val="AmColumnHeading"/>
            </w:pPr>
            <w:r w:rsidRPr="00D429BD">
              <w:t>Ændringsforslag</w:t>
            </w:r>
          </w:p>
        </w:tc>
      </w:tr>
      <w:tr w:rsidR="008126DB" w:rsidRPr="00D429BD" w14:paraId="174A72DF" w14:textId="77777777" w:rsidTr="00453413">
        <w:trPr>
          <w:jc w:val="center"/>
        </w:trPr>
        <w:tc>
          <w:tcPr>
            <w:tcW w:w="4876" w:type="dxa"/>
          </w:tcPr>
          <w:p w14:paraId="4BE07BE6" w14:textId="77777777" w:rsidR="00DA03F2" w:rsidRPr="00D429BD" w:rsidRDefault="00DA03F2" w:rsidP="00453413">
            <w:pPr>
              <w:pStyle w:val="Normal6a"/>
            </w:pPr>
            <w:r w:rsidRPr="00D429BD">
              <w:rPr>
                <w:i/>
              </w:rPr>
              <w:t>(b)</w:t>
            </w:r>
            <w:r w:rsidRPr="00D429BD">
              <w:tab/>
              <w:t xml:space="preserve">ilandsættes på en medlemsstats område </w:t>
            </w:r>
            <w:r w:rsidRPr="00D429BD">
              <w:rPr>
                <w:b/>
                <w:bCs/>
                <w:i/>
                <w:iCs/>
              </w:rPr>
              <w:t>efter en eftersøgnings- og redningsaktion</w:t>
            </w:r>
            <w:r w:rsidRPr="00D429BD">
              <w:t>.</w:t>
            </w:r>
          </w:p>
        </w:tc>
        <w:tc>
          <w:tcPr>
            <w:tcW w:w="4876" w:type="dxa"/>
          </w:tcPr>
          <w:p w14:paraId="7DFE13CC" w14:textId="0307F5CA" w:rsidR="00DA03F2" w:rsidRPr="00D429BD" w:rsidRDefault="00DA03F2" w:rsidP="00453413">
            <w:pPr>
              <w:pStyle w:val="Normal6a"/>
            </w:pPr>
            <w:r w:rsidRPr="00D429BD">
              <w:rPr>
                <w:i/>
              </w:rPr>
              <w:t>b)</w:t>
            </w:r>
            <w:r w:rsidRPr="00D429BD">
              <w:tab/>
              <w:t xml:space="preserve">ilandsættes på en medlemsstats område </w:t>
            </w:r>
            <w:r w:rsidRPr="00D429BD">
              <w:rPr>
                <w:b/>
                <w:bCs/>
                <w:i/>
                <w:iCs/>
              </w:rPr>
              <w:t>af NGO'er</w:t>
            </w:r>
            <w:r w:rsidRPr="00D429BD">
              <w:t>.</w:t>
            </w:r>
          </w:p>
        </w:tc>
      </w:tr>
    </w:tbl>
    <w:p w14:paraId="1E258EE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21E929F6" w14:textId="77777777" w:rsidR="00DA03F2" w:rsidRPr="00D429BD" w:rsidRDefault="00DA03F2" w:rsidP="00DA03F2">
      <w:r w:rsidRPr="00D429BD">
        <w:rPr>
          <w:rStyle w:val="HideTWBExt"/>
          <w:noProof w:val="0"/>
          <w:color w:val="auto"/>
        </w:rPr>
        <w:t>&lt;/Amend&gt;</w:t>
      </w:r>
    </w:p>
    <w:p w14:paraId="10E0DC8B"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409</w:t>
      </w:r>
      <w:r w:rsidRPr="00D429BD">
        <w:rPr>
          <w:rStyle w:val="HideTWBExt"/>
          <w:noProof w:val="0"/>
          <w:color w:val="auto"/>
        </w:rPr>
        <w:t>&lt;/NumAm&gt;</w:t>
      </w:r>
    </w:p>
    <w:p w14:paraId="1D7972C7" w14:textId="77777777" w:rsidR="00DA03F2" w:rsidRPr="00D429BD" w:rsidRDefault="00DA03F2" w:rsidP="00DA03F2">
      <w:pPr>
        <w:pStyle w:val="NormalBold"/>
      </w:pPr>
      <w:r w:rsidRPr="00D429BD">
        <w:rPr>
          <w:rStyle w:val="HideTWBExt"/>
          <w:noProof w:val="0"/>
          <w:color w:val="auto"/>
        </w:rPr>
        <w:t>&lt;RepeatBlock-By&gt;&lt;Members&gt;</w:t>
      </w:r>
      <w:r w:rsidRPr="00D429BD">
        <w:t>Charlie Weimers, Laura Huhtasaari</w:t>
      </w:r>
      <w:r w:rsidRPr="00D429BD">
        <w:rPr>
          <w:rStyle w:val="HideTWBExt"/>
          <w:noProof w:val="0"/>
          <w:color w:val="auto"/>
        </w:rPr>
        <w:t>&lt;/Members&gt;</w:t>
      </w:r>
    </w:p>
    <w:p w14:paraId="5734EB32" w14:textId="77777777" w:rsidR="00DA03F2" w:rsidRPr="00D429BD" w:rsidRDefault="00DA03F2" w:rsidP="00DA03F2">
      <w:pPr>
        <w:pStyle w:val="NormalBold"/>
      </w:pPr>
      <w:r w:rsidRPr="00D429BD">
        <w:rPr>
          <w:rStyle w:val="HideTWBExt"/>
          <w:noProof w:val="0"/>
          <w:color w:val="auto"/>
        </w:rPr>
        <w:t>&lt;/RepeatBlock-By&gt;</w:t>
      </w:r>
    </w:p>
    <w:p w14:paraId="242FD22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99D0438" w14:textId="77777777" w:rsidR="00DA03F2" w:rsidRPr="00D429BD" w:rsidRDefault="00DA03F2" w:rsidP="00DA03F2">
      <w:pPr>
        <w:pStyle w:val="NormalBold"/>
      </w:pPr>
      <w:r w:rsidRPr="00D429BD">
        <w:rPr>
          <w:rStyle w:val="HideTWBExt"/>
          <w:noProof w:val="0"/>
          <w:color w:val="auto"/>
        </w:rPr>
        <w:t>&lt;Article&gt;</w:t>
      </w:r>
      <w:r w:rsidRPr="00D429BD">
        <w:t>Artikel 3 – stk. 1 – litra b</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DD10005" w14:textId="77777777" w:rsidTr="00453413">
        <w:trPr>
          <w:trHeight w:hRule="exact" w:val="240"/>
          <w:jc w:val="center"/>
        </w:trPr>
        <w:tc>
          <w:tcPr>
            <w:tcW w:w="9752" w:type="dxa"/>
            <w:gridSpan w:val="2"/>
          </w:tcPr>
          <w:p w14:paraId="77B7B613" w14:textId="77777777" w:rsidR="00DA03F2" w:rsidRPr="00D429BD" w:rsidRDefault="00DA03F2" w:rsidP="00453413"/>
        </w:tc>
      </w:tr>
      <w:tr w:rsidR="008126DB" w:rsidRPr="00D429BD" w14:paraId="4096430A" w14:textId="77777777" w:rsidTr="00453413">
        <w:trPr>
          <w:trHeight w:val="240"/>
          <w:jc w:val="center"/>
        </w:trPr>
        <w:tc>
          <w:tcPr>
            <w:tcW w:w="4876" w:type="dxa"/>
          </w:tcPr>
          <w:p w14:paraId="35FAA93E" w14:textId="77777777" w:rsidR="00DA03F2" w:rsidRPr="00D429BD" w:rsidRDefault="00DA03F2" w:rsidP="00453413">
            <w:pPr>
              <w:pStyle w:val="AmColumnHeading"/>
            </w:pPr>
            <w:r w:rsidRPr="00D429BD">
              <w:t>Kommissionens forslag</w:t>
            </w:r>
          </w:p>
        </w:tc>
        <w:tc>
          <w:tcPr>
            <w:tcW w:w="4876" w:type="dxa"/>
          </w:tcPr>
          <w:p w14:paraId="6C3B78CD" w14:textId="77777777" w:rsidR="00DA03F2" w:rsidRPr="00D429BD" w:rsidRDefault="00DA03F2" w:rsidP="00453413">
            <w:pPr>
              <w:pStyle w:val="AmColumnHeading"/>
            </w:pPr>
            <w:r w:rsidRPr="00D429BD">
              <w:t>Ændringsforslag</w:t>
            </w:r>
          </w:p>
        </w:tc>
      </w:tr>
      <w:tr w:rsidR="008126DB" w:rsidRPr="00D429BD" w14:paraId="38C05BF8" w14:textId="77777777" w:rsidTr="00453413">
        <w:trPr>
          <w:jc w:val="center"/>
        </w:trPr>
        <w:tc>
          <w:tcPr>
            <w:tcW w:w="4876" w:type="dxa"/>
          </w:tcPr>
          <w:p w14:paraId="5F96A621" w14:textId="77777777" w:rsidR="00DA03F2" w:rsidRPr="00D429BD" w:rsidRDefault="00DA03F2" w:rsidP="00453413">
            <w:pPr>
              <w:pStyle w:val="Normal6a"/>
            </w:pPr>
            <w:r w:rsidRPr="00D429BD">
              <w:rPr>
                <w:i/>
              </w:rPr>
              <w:t>(b)</w:t>
            </w:r>
            <w:r w:rsidRPr="00D429BD">
              <w:tab/>
              <w:t>ilandsættes på en medlemsstats område efter en eftersøgnings- og redningsaktion.</w:t>
            </w:r>
          </w:p>
        </w:tc>
        <w:tc>
          <w:tcPr>
            <w:tcW w:w="4876" w:type="dxa"/>
          </w:tcPr>
          <w:p w14:paraId="3170357A" w14:textId="636CEA32" w:rsidR="00DA03F2" w:rsidRPr="00D429BD" w:rsidRDefault="00DA03F2" w:rsidP="00453413">
            <w:pPr>
              <w:pStyle w:val="Normal6a"/>
            </w:pPr>
            <w:r w:rsidRPr="00D429BD">
              <w:rPr>
                <w:i/>
              </w:rPr>
              <w:t>b)</w:t>
            </w:r>
            <w:r w:rsidRPr="00D429BD">
              <w:tab/>
            </w:r>
            <w:r w:rsidRPr="00D429BD">
              <w:rPr>
                <w:b/>
                <w:bCs/>
                <w:i/>
                <w:iCs/>
              </w:rPr>
              <w:t xml:space="preserve">bør tilbagesendes til oprindelseshavnen, men i stedet </w:t>
            </w:r>
            <w:r w:rsidRPr="00D429BD">
              <w:t>ilandsættes på en medlemsstats område efter en eftersøgnings- og redningsaktion.</w:t>
            </w:r>
          </w:p>
        </w:tc>
      </w:tr>
    </w:tbl>
    <w:p w14:paraId="4694F9F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C46F78F" w14:textId="77777777" w:rsidR="00DA03F2" w:rsidRPr="00D429BD" w:rsidRDefault="00DA03F2" w:rsidP="00DA03F2">
      <w:r w:rsidRPr="00D429BD">
        <w:rPr>
          <w:rStyle w:val="HideTWBExt"/>
          <w:noProof w:val="0"/>
          <w:color w:val="auto"/>
        </w:rPr>
        <w:t>&lt;/Amend&gt;</w:t>
      </w:r>
    </w:p>
    <w:p w14:paraId="1B5FAD77"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410</w:t>
      </w:r>
      <w:r w:rsidRPr="00D429BD">
        <w:rPr>
          <w:rStyle w:val="HideTWBExt"/>
          <w:noProof w:val="0"/>
          <w:color w:val="auto"/>
        </w:rPr>
        <w:t>&lt;/NumAm&gt;</w:t>
      </w:r>
    </w:p>
    <w:p w14:paraId="408E79E9"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34E7A4A8" w14:textId="77777777" w:rsidR="00DA03F2" w:rsidRPr="00D429BD" w:rsidRDefault="00DA03F2" w:rsidP="00DA03F2">
      <w:pPr>
        <w:pStyle w:val="NormalBold"/>
      </w:pPr>
      <w:r w:rsidRPr="00D429BD">
        <w:rPr>
          <w:rStyle w:val="HideTWBExt"/>
          <w:noProof w:val="0"/>
          <w:color w:val="auto"/>
        </w:rPr>
        <w:t>&lt;/RepeatBlock-By&gt;</w:t>
      </w:r>
    </w:p>
    <w:p w14:paraId="35A47FA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2C2BDA2" w14:textId="77777777" w:rsidR="00DA03F2" w:rsidRPr="00D429BD" w:rsidRDefault="00DA03F2" w:rsidP="00DA03F2">
      <w:pPr>
        <w:pStyle w:val="NormalBold"/>
      </w:pPr>
      <w:r w:rsidRPr="00D429BD">
        <w:rPr>
          <w:rStyle w:val="HideTWBExt"/>
          <w:noProof w:val="0"/>
          <w:color w:val="auto"/>
        </w:rPr>
        <w:t>&lt;Article&gt;</w:t>
      </w:r>
      <w:r w:rsidRPr="00D429BD">
        <w:t>Artikel 3 – stk. 1 – litra b</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7F9C05A" w14:textId="77777777" w:rsidTr="00453413">
        <w:trPr>
          <w:trHeight w:hRule="exact" w:val="240"/>
          <w:jc w:val="center"/>
        </w:trPr>
        <w:tc>
          <w:tcPr>
            <w:tcW w:w="9752" w:type="dxa"/>
            <w:gridSpan w:val="2"/>
          </w:tcPr>
          <w:p w14:paraId="03F1A2A8" w14:textId="77777777" w:rsidR="00DA03F2" w:rsidRPr="00D429BD" w:rsidRDefault="00DA03F2" w:rsidP="00453413"/>
        </w:tc>
      </w:tr>
      <w:tr w:rsidR="008126DB" w:rsidRPr="00D429BD" w14:paraId="7AD0FB59" w14:textId="77777777" w:rsidTr="00453413">
        <w:trPr>
          <w:trHeight w:val="240"/>
          <w:jc w:val="center"/>
        </w:trPr>
        <w:tc>
          <w:tcPr>
            <w:tcW w:w="4876" w:type="dxa"/>
          </w:tcPr>
          <w:p w14:paraId="73552BCD" w14:textId="77777777" w:rsidR="00DA03F2" w:rsidRPr="00D429BD" w:rsidRDefault="00DA03F2" w:rsidP="00453413">
            <w:pPr>
              <w:pStyle w:val="AmColumnHeading"/>
            </w:pPr>
            <w:r w:rsidRPr="00D429BD">
              <w:t>Kommissionens forslag</w:t>
            </w:r>
          </w:p>
        </w:tc>
        <w:tc>
          <w:tcPr>
            <w:tcW w:w="4876" w:type="dxa"/>
          </w:tcPr>
          <w:p w14:paraId="257E56B4" w14:textId="77777777" w:rsidR="00DA03F2" w:rsidRPr="00D429BD" w:rsidRDefault="00DA03F2" w:rsidP="00453413">
            <w:pPr>
              <w:pStyle w:val="AmColumnHeading"/>
            </w:pPr>
            <w:r w:rsidRPr="00D429BD">
              <w:t>Ændringsforslag</w:t>
            </w:r>
          </w:p>
        </w:tc>
      </w:tr>
      <w:tr w:rsidR="008126DB" w:rsidRPr="00D429BD" w14:paraId="4653EE49" w14:textId="77777777" w:rsidTr="00453413">
        <w:trPr>
          <w:jc w:val="center"/>
        </w:trPr>
        <w:tc>
          <w:tcPr>
            <w:tcW w:w="4876" w:type="dxa"/>
          </w:tcPr>
          <w:p w14:paraId="3E477BDE" w14:textId="77777777" w:rsidR="00DA03F2" w:rsidRPr="00D429BD" w:rsidRDefault="00DA03F2" w:rsidP="00453413">
            <w:pPr>
              <w:pStyle w:val="Normal6a"/>
            </w:pPr>
            <w:r w:rsidRPr="00D429BD">
              <w:rPr>
                <w:i/>
              </w:rPr>
              <w:t>(b)</w:t>
            </w:r>
            <w:r w:rsidRPr="00D429BD">
              <w:tab/>
              <w:t>ilandsættes på en medlemsstats område efter en eftersøgnings- og redningsaktion.</w:t>
            </w:r>
          </w:p>
        </w:tc>
        <w:tc>
          <w:tcPr>
            <w:tcW w:w="4876" w:type="dxa"/>
          </w:tcPr>
          <w:p w14:paraId="5767DB46" w14:textId="646179A0" w:rsidR="00DA03F2" w:rsidRPr="00D429BD" w:rsidRDefault="00DA03F2" w:rsidP="00453413">
            <w:pPr>
              <w:pStyle w:val="Normal6a"/>
            </w:pPr>
            <w:r w:rsidRPr="00D429BD">
              <w:rPr>
                <w:i/>
              </w:rPr>
              <w:t>b)</w:t>
            </w:r>
            <w:r w:rsidRPr="00D429BD">
              <w:tab/>
              <w:t>ilandsættes på en medlemsstats område efter en eftersøgnings- og redningsaktion</w:t>
            </w:r>
            <w:r w:rsidRPr="00D429BD">
              <w:rPr>
                <w:b/>
                <w:bCs/>
                <w:i/>
                <w:iCs/>
              </w:rPr>
              <w:t>, og som ikke opfylder indrejsebetingelserne i artikel 6 i forordning (EU) 2016/399</w:t>
            </w:r>
            <w:r w:rsidRPr="00D429BD">
              <w:t>.</w:t>
            </w:r>
          </w:p>
        </w:tc>
      </w:tr>
    </w:tbl>
    <w:p w14:paraId="1CE948E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3C9E8C5A" w14:textId="77777777" w:rsidR="00DA03F2" w:rsidRPr="00D429BD" w:rsidRDefault="00DA03F2" w:rsidP="00DA03F2">
      <w:r w:rsidRPr="00D429BD">
        <w:rPr>
          <w:rStyle w:val="HideTWBExt"/>
          <w:noProof w:val="0"/>
          <w:color w:val="auto"/>
        </w:rPr>
        <w:t>&lt;/Amend&gt;</w:t>
      </w:r>
    </w:p>
    <w:p w14:paraId="0F874639"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411</w:t>
      </w:r>
      <w:r w:rsidRPr="00D429BD">
        <w:rPr>
          <w:rStyle w:val="HideTWBExt"/>
          <w:noProof w:val="0"/>
          <w:color w:val="auto"/>
        </w:rPr>
        <w:t>&lt;/NumAm&gt;</w:t>
      </w:r>
    </w:p>
    <w:p w14:paraId="539D9F85"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60FD8E9A" w14:textId="77777777" w:rsidR="00DA03F2" w:rsidRPr="00D429BD" w:rsidRDefault="00DA03F2" w:rsidP="00DA03F2">
      <w:pPr>
        <w:pStyle w:val="NormalBold"/>
      </w:pPr>
      <w:r w:rsidRPr="00D429BD">
        <w:rPr>
          <w:rStyle w:val="HideTWBExt"/>
          <w:noProof w:val="0"/>
          <w:color w:val="auto"/>
        </w:rPr>
        <w:t>&lt;/RepeatBlock-By&gt;</w:t>
      </w:r>
    </w:p>
    <w:p w14:paraId="7A54894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8225E41" w14:textId="77777777" w:rsidR="00DA03F2" w:rsidRPr="00D429BD" w:rsidRDefault="00DA03F2" w:rsidP="00DA03F2">
      <w:pPr>
        <w:pStyle w:val="NormalBold"/>
      </w:pPr>
      <w:r w:rsidRPr="00D429BD">
        <w:rPr>
          <w:rStyle w:val="HideTWBExt"/>
          <w:noProof w:val="0"/>
          <w:color w:val="auto"/>
        </w:rPr>
        <w:t>&lt;Article&gt;</w:t>
      </w:r>
      <w:r w:rsidRPr="00D429BD">
        <w:t>Artikel 3 – stk. 1 – litra b</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C399533" w14:textId="77777777" w:rsidTr="00453413">
        <w:trPr>
          <w:trHeight w:hRule="exact" w:val="240"/>
          <w:jc w:val="center"/>
        </w:trPr>
        <w:tc>
          <w:tcPr>
            <w:tcW w:w="9752" w:type="dxa"/>
            <w:gridSpan w:val="2"/>
          </w:tcPr>
          <w:p w14:paraId="79869CC8" w14:textId="77777777" w:rsidR="00DA03F2" w:rsidRPr="00D429BD" w:rsidRDefault="00DA03F2" w:rsidP="00453413"/>
        </w:tc>
      </w:tr>
      <w:tr w:rsidR="008126DB" w:rsidRPr="00D429BD" w14:paraId="68ACAD4C" w14:textId="77777777" w:rsidTr="00453413">
        <w:trPr>
          <w:trHeight w:val="240"/>
          <w:jc w:val="center"/>
        </w:trPr>
        <w:tc>
          <w:tcPr>
            <w:tcW w:w="4876" w:type="dxa"/>
          </w:tcPr>
          <w:p w14:paraId="081D98C7" w14:textId="77777777" w:rsidR="00DA03F2" w:rsidRPr="00D429BD" w:rsidRDefault="00DA03F2" w:rsidP="00453413">
            <w:pPr>
              <w:pStyle w:val="AmColumnHeading"/>
            </w:pPr>
            <w:r w:rsidRPr="00D429BD">
              <w:t>Kommissionens forslag</w:t>
            </w:r>
          </w:p>
        </w:tc>
        <w:tc>
          <w:tcPr>
            <w:tcW w:w="4876" w:type="dxa"/>
          </w:tcPr>
          <w:p w14:paraId="727AB633" w14:textId="77777777" w:rsidR="00DA03F2" w:rsidRPr="00D429BD" w:rsidRDefault="00DA03F2" w:rsidP="00453413">
            <w:pPr>
              <w:pStyle w:val="AmColumnHeading"/>
            </w:pPr>
            <w:r w:rsidRPr="00D429BD">
              <w:t>Ændringsforslag</w:t>
            </w:r>
          </w:p>
        </w:tc>
      </w:tr>
      <w:tr w:rsidR="008126DB" w:rsidRPr="00D429BD" w14:paraId="5CD4F127" w14:textId="77777777" w:rsidTr="00453413">
        <w:trPr>
          <w:jc w:val="center"/>
        </w:trPr>
        <w:tc>
          <w:tcPr>
            <w:tcW w:w="4876" w:type="dxa"/>
          </w:tcPr>
          <w:p w14:paraId="438136AB" w14:textId="77777777" w:rsidR="00DA03F2" w:rsidRPr="00D429BD" w:rsidRDefault="00DA03F2" w:rsidP="00453413">
            <w:pPr>
              <w:pStyle w:val="Normal6a"/>
            </w:pPr>
            <w:r w:rsidRPr="00D429BD">
              <w:rPr>
                <w:i/>
              </w:rPr>
              <w:t>(b)</w:t>
            </w:r>
            <w:r w:rsidRPr="00D429BD">
              <w:tab/>
              <w:t>ilandsættes på en medlemsstats område efter en eftersøgnings- og redningsaktion.</w:t>
            </w:r>
          </w:p>
        </w:tc>
        <w:tc>
          <w:tcPr>
            <w:tcW w:w="4876" w:type="dxa"/>
          </w:tcPr>
          <w:p w14:paraId="4F1B13D7" w14:textId="0A83CA77" w:rsidR="00DA03F2" w:rsidRPr="00D429BD" w:rsidRDefault="00DA03F2" w:rsidP="00453413">
            <w:pPr>
              <w:pStyle w:val="Normal6a"/>
            </w:pPr>
            <w:r w:rsidRPr="00D429BD">
              <w:rPr>
                <w:i/>
              </w:rPr>
              <w:t>b)</w:t>
            </w:r>
            <w:r w:rsidRPr="00D429BD">
              <w:tab/>
              <w:t>ilandsættes på en medlemsstats område efter en eftersøgnings- og redningsaktion</w:t>
            </w:r>
            <w:r w:rsidRPr="00D429BD">
              <w:rPr>
                <w:b/>
                <w:bCs/>
                <w:i/>
                <w:iCs/>
              </w:rPr>
              <w:t xml:space="preserve"> og ikke opfylder indrejsebetingelserne i artikel 6 i forordning (EU) 2016/399</w:t>
            </w:r>
            <w:r w:rsidRPr="00D429BD">
              <w:t>.</w:t>
            </w:r>
          </w:p>
        </w:tc>
      </w:tr>
    </w:tbl>
    <w:p w14:paraId="70343B0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EC9A841" w14:textId="77777777" w:rsidR="00DA03F2" w:rsidRPr="00D429BD" w:rsidRDefault="00DA03F2" w:rsidP="00DA03F2">
      <w:r w:rsidRPr="00D429BD">
        <w:rPr>
          <w:rStyle w:val="HideTWBExt"/>
          <w:noProof w:val="0"/>
          <w:color w:val="auto"/>
        </w:rPr>
        <w:t>&lt;/Amend&gt;</w:t>
      </w:r>
    </w:p>
    <w:p w14:paraId="3C7014F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412</w:t>
      </w:r>
      <w:r w:rsidRPr="00D429BD">
        <w:rPr>
          <w:rStyle w:val="HideTWBExt"/>
          <w:noProof w:val="0"/>
          <w:color w:val="auto"/>
        </w:rPr>
        <w:t>&lt;/NumAm&gt;</w:t>
      </w:r>
    </w:p>
    <w:p w14:paraId="32E1DD91"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1DFDCB3C" w14:textId="77777777" w:rsidR="00DA03F2" w:rsidRPr="00D429BD" w:rsidRDefault="00DA03F2" w:rsidP="00DA03F2">
      <w:pPr>
        <w:pStyle w:val="NormalBold"/>
      </w:pPr>
      <w:r w:rsidRPr="00D429BD">
        <w:rPr>
          <w:rStyle w:val="HideTWBExt"/>
          <w:noProof w:val="0"/>
          <w:color w:val="auto"/>
        </w:rPr>
        <w:t>&lt;/RepeatBlock-By&gt;</w:t>
      </w:r>
    </w:p>
    <w:p w14:paraId="2C6A822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D110032" w14:textId="77777777" w:rsidR="00DA03F2" w:rsidRPr="00D429BD" w:rsidRDefault="00DA03F2" w:rsidP="00DA03F2">
      <w:pPr>
        <w:pStyle w:val="NormalBold"/>
      </w:pPr>
      <w:r w:rsidRPr="00D429BD">
        <w:rPr>
          <w:rStyle w:val="HideTWBExt"/>
          <w:noProof w:val="0"/>
          <w:color w:val="auto"/>
        </w:rPr>
        <w:t>&lt;Article&gt;</w:t>
      </w:r>
      <w:r w:rsidRPr="00D429BD">
        <w:t>Artikel 3 – stk. 1 – afsnit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1E8FD6E" w14:textId="77777777" w:rsidTr="00453413">
        <w:trPr>
          <w:trHeight w:hRule="exact" w:val="240"/>
          <w:jc w:val="center"/>
        </w:trPr>
        <w:tc>
          <w:tcPr>
            <w:tcW w:w="9752" w:type="dxa"/>
            <w:gridSpan w:val="2"/>
          </w:tcPr>
          <w:p w14:paraId="60413DB4" w14:textId="77777777" w:rsidR="00DA03F2" w:rsidRPr="00D429BD" w:rsidRDefault="00DA03F2" w:rsidP="00453413"/>
        </w:tc>
      </w:tr>
      <w:tr w:rsidR="008126DB" w:rsidRPr="00D429BD" w14:paraId="022E4400" w14:textId="77777777" w:rsidTr="00453413">
        <w:trPr>
          <w:trHeight w:val="240"/>
          <w:jc w:val="center"/>
        </w:trPr>
        <w:tc>
          <w:tcPr>
            <w:tcW w:w="4876" w:type="dxa"/>
          </w:tcPr>
          <w:p w14:paraId="224F330A" w14:textId="77777777" w:rsidR="00DA03F2" w:rsidRPr="00D429BD" w:rsidRDefault="00DA03F2" w:rsidP="00453413">
            <w:pPr>
              <w:pStyle w:val="AmColumnHeading"/>
            </w:pPr>
            <w:r w:rsidRPr="00D429BD">
              <w:t>Kommissionens forslag</w:t>
            </w:r>
          </w:p>
        </w:tc>
        <w:tc>
          <w:tcPr>
            <w:tcW w:w="4876" w:type="dxa"/>
          </w:tcPr>
          <w:p w14:paraId="5365C473" w14:textId="77777777" w:rsidR="00DA03F2" w:rsidRPr="00D429BD" w:rsidRDefault="00DA03F2" w:rsidP="00453413">
            <w:pPr>
              <w:pStyle w:val="AmColumnHeading"/>
            </w:pPr>
            <w:r w:rsidRPr="00D429BD">
              <w:t>Ændringsforslag</w:t>
            </w:r>
          </w:p>
        </w:tc>
      </w:tr>
      <w:tr w:rsidR="008126DB" w:rsidRPr="00D429BD" w14:paraId="2876B37C" w14:textId="77777777" w:rsidTr="00453413">
        <w:trPr>
          <w:jc w:val="center"/>
        </w:trPr>
        <w:tc>
          <w:tcPr>
            <w:tcW w:w="4876" w:type="dxa"/>
          </w:tcPr>
          <w:p w14:paraId="43F36DC5" w14:textId="77777777" w:rsidR="00DA03F2" w:rsidRPr="00D429BD" w:rsidRDefault="00DA03F2" w:rsidP="00453413">
            <w:pPr>
              <w:pStyle w:val="Normal6a"/>
            </w:pPr>
            <w:r w:rsidRPr="00D429BD">
              <w:rPr>
                <w:b/>
                <w:i/>
              </w:rPr>
              <w:t>Screeningen finder anvendelse på disse personer, uanset om de har ansøgt om international beskyttelse.</w:t>
            </w:r>
          </w:p>
        </w:tc>
        <w:tc>
          <w:tcPr>
            <w:tcW w:w="4876" w:type="dxa"/>
          </w:tcPr>
          <w:p w14:paraId="6CC6FA21" w14:textId="77777777" w:rsidR="00DA03F2" w:rsidRPr="00D429BD" w:rsidRDefault="00DA03F2" w:rsidP="00453413">
            <w:pPr>
              <w:pStyle w:val="Normal6a"/>
            </w:pPr>
            <w:r w:rsidRPr="00D429BD">
              <w:rPr>
                <w:b/>
                <w:i/>
              </w:rPr>
              <w:t>udgår</w:t>
            </w:r>
          </w:p>
        </w:tc>
      </w:tr>
    </w:tbl>
    <w:p w14:paraId="6CD05A4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102586BB" w14:textId="77777777" w:rsidR="00DA03F2" w:rsidRPr="00D429BD" w:rsidRDefault="00DA03F2" w:rsidP="00DA03F2">
      <w:r w:rsidRPr="00D429BD">
        <w:rPr>
          <w:rStyle w:val="HideTWBExt"/>
          <w:noProof w:val="0"/>
          <w:color w:val="auto"/>
        </w:rPr>
        <w:t>&lt;/Amend&gt;</w:t>
      </w:r>
    </w:p>
    <w:p w14:paraId="43C7DB4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413</w:t>
      </w:r>
      <w:r w:rsidRPr="00D429BD">
        <w:rPr>
          <w:rStyle w:val="HideTWBExt"/>
          <w:noProof w:val="0"/>
          <w:color w:val="auto"/>
        </w:rPr>
        <w:t>&lt;/NumAm&gt;</w:t>
      </w:r>
    </w:p>
    <w:p w14:paraId="65348FC1"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2C7BD234" w14:textId="77777777" w:rsidR="00DA03F2" w:rsidRPr="00D429BD" w:rsidRDefault="00DA03F2" w:rsidP="00DA03F2">
      <w:pPr>
        <w:pStyle w:val="NormalBold"/>
      </w:pPr>
      <w:r w:rsidRPr="00D429BD">
        <w:rPr>
          <w:rStyle w:val="HideTWBExt"/>
          <w:noProof w:val="0"/>
          <w:color w:val="auto"/>
        </w:rPr>
        <w:t>&lt;/RepeatBlock-By&gt;</w:t>
      </w:r>
    </w:p>
    <w:p w14:paraId="253BEEB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7424D9C" w14:textId="77777777" w:rsidR="00DA03F2" w:rsidRPr="00D429BD" w:rsidRDefault="00DA03F2" w:rsidP="00DA03F2">
      <w:pPr>
        <w:pStyle w:val="NormalBold"/>
      </w:pPr>
      <w:r w:rsidRPr="00D429BD">
        <w:rPr>
          <w:rStyle w:val="HideTWBExt"/>
          <w:noProof w:val="0"/>
          <w:color w:val="auto"/>
        </w:rPr>
        <w:t>&lt;Article&gt;</w:t>
      </w:r>
      <w:r w:rsidRPr="00D429BD">
        <w:t>Artikel 3 – stk. 1 – afsnit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AFBFD40" w14:textId="77777777" w:rsidTr="00453413">
        <w:trPr>
          <w:trHeight w:hRule="exact" w:val="240"/>
          <w:jc w:val="center"/>
        </w:trPr>
        <w:tc>
          <w:tcPr>
            <w:tcW w:w="9752" w:type="dxa"/>
            <w:gridSpan w:val="2"/>
          </w:tcPr>
          <w:p w14:paraId="15A80CB3" w14:textId="77777777" w:rsidR="00DA03F2" w:rsidRPr="00D429BD" w:rsidRDefault="00DA03F2" w:rsidP="00453413"/>
        </w:tc>
      </w:tr>
      <w:tr w:rsidR="008126DB" w:rsidRPr="00D429BD" w14:paraId="0BCF2862" w14:textId="77777777" w:rsidTr="00453413">
        <w:trPr>
          <w:trHeight w:val="240"/>
          <w:jc w:val="center"/>
        </w:trPr>
        <w:tc>
          <w:tcPr>
            <w:tcW w:w="4876" w:type="dxa"/>
          </w:tcPr>
          <w:p w14:paraId="602F725D" w14:textId="77777777" w:rsidR="00DA03F2" w:rsidRPr="00D429BD" w:rsidRDefault="00DA03F2" w:rsidP="00453413">
            <w:pPr>
              <w:pStyle w:val="AmColumnHeading"/>
            </w:pPr>
            <w:r w:rsidRPr="00D429BD">
              <w:t>Kommissionens forslag</w:t>
            </w:r>
          </w:p>
        </w:tc>
        <w:tc>
          <w:tcPr>
            <w:tcW w:w="4876" w:type="dxa"/>
          </w:tcPr>
          <w:p w14:paraId="17434C34" w14:textId="77777777" w:rsidR="00DA03F2" w:rsidRPr="00D429BD" w:rsidRDefault="00DA03F2" w:rsidP="00453413">
            <w:pPr>
              <w:pStyle w:val="AmColumnHeading"/>
            </w:pPr>
            <w:r w:rsidRPr="00D429BD">
              <w:t>Ændringsforslag</w:t>
            </w:r>
          </w:p>
        </w:tc>
      </w:tr>
      <w:tr w:rsidR="008126DB" w:rsidRPr="00D429BD" w14:paraId="6A0AC55A" w14:textId="77777777" w:rsidTr="00453413">
        <w:trPr>
          <w:jc w:val="center"/>
        </w:trPr>
        <w:tc>
          <w:tcPr>
            <w:tcW w:w="4876" w:type="dxa"/>
          </w:tcPr>
          <w:p w14:paraId="254CE1A3" w14:textId="77777777" w:rsidR="00DA03F2" w:rsidRPr="00D429BD" w:rsidRDefault="00DA03F2" w:rsidP="00453413">
            <w:pPr>
              <w:pStyle w:val="Normal6a"/>
            </w:pPr>
            <w:r w:rsidRPr="00D429BD">
              <w:rPr>
                <w:b/>
                <w:i/>
              </w:rPr>
              <w:t>Screeningen finder anvendelse på disse personer, uanset om de har ansøgt om international beskyttelse.</w:t>
            </w:r>
          </w:p>
        </w:tc>
        <w:tc>
          <w:tcPr>
            <w:tcW w:w="4876" w:type="dxa"/>
          </w:tcPr>
          <w:p w14:paraId="1179003C" w14:textId="77777777" w:rsidR="00DA03F2" w:rsidRPr="00D429BD" w:rsidRDefault="00DA03F2" w:rsidP="00453413">
            <w:pPr>
              <w:pStyle w:val="Normal6a"/>
            </w:pPr>
            <w:r w:rsidRPr="00D429BD">
              <w:rPr>
                <w:b/>
                <w:i/>
              </w:rPr>
              <w:t>udgår</w:t>
            </w:r>
          </w:p>
        </w:tc>
      </w:tr>
    </w:tbl>
    <w:p w14:paraId="3A41F97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100B4589" w14:textId="77777777" w:rsidR="00DA03F2" w:rsidRPr="00D429BD" w:rsidRDefault="00DA03F2" w:rsidP="00DA03F2">
      <w:r w:rsidRPr="00D429BD">
        <w:rPr>
          <w:rStyle w:val="HideTWBExt"/>
          <w:noProof w:val="0"/>
          <w:color w:val="auto"/>
        </w:rPr>
        <w:t>&lt;/Amend&gt;</w:t>
      </w:r>
    </w:p>
    <w:p w14:paraId="6AA6DA4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414</w:t>
      </w:r>
      <w:r w:rsidRPr="00D429BD">
        <w:rPr>
          <w:rStyle w:val="HideTWBExt"/>
          <w:noProof w:val="0"/>
          <w:color w:val="auto"/>
        </w:rPr>
        <w:t>&lt;/NumAm&gt;</w:t>
      </w:r>
    </w:p>
    <w:p w14:paraId="1E113C80"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164AB865" w14:textId="77777777" w:rsidR="00DA03F2" w:rsidRPr="00D429BD" w:rsidRDefault="00DA03F2" w:rsidP="00DA03F2">
      <w:pPr>
        <w:pStyle w:val="NormalBold"/>
      </w:pPr>
      <w:r w:rsidRPr="00D429BD">
        <w:rPr>
          <w:rStyle w:val="HideTWBExt"/>
          <w:noProof w:val="0"/>
          <w:color w:val="auto"/>
        </w:rPr>
        <w:t>&lt;/RepeatBlock-By&gt;</w:t>
      </w:r>
    </w:p>
    <w:p w14:paraId="4B90AF84"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8AA36F8" w14:textId="77777777" w:rsidR="00DA03F2" w:rsidRPr="00D429BD" w:rsidRDefault="00DA03F2" w:rsidP="00DA03F2">
      <w:pPr>
        <w:pStyle w:val="NormalBold"/>
      </w:pPr>
      <w:r w:rsidRPr="00D429BD">
        <w:rPr>
          <w:rStyle w:val="HideTWBExt"/>
          <w:noProof w:val="0"/>
          <w:color w:val="auto"/>
        </w:rPr>
        <w:t>&lt;Article&gt;</w:t>
      </w:r>
      <w:r w:rsidRPr="00D429BD">
        <w:t>Artikel 3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4E0DE17" w14:textId="77777777" w:rsidTr="00453413">
        <w:trPr>
          <w:trHeight w:hRule="exact" w:val="240"/>
          <w:jc w:val="center"/>
        </w:trPr>
        <w:tc>
          <w:tcPr>
            <w:tcW w:w="9752" w:type="dxa"/>
            <w:gridSpan w:val="2"/>
          </w:tcPr>
          <w:p w14:paraId="050B7DAC" w14:textId="77777777" w:rsidR="00DA03F2" w:rsidRPr="00D429BD" w:rsidRDefault="00DA03F2" w:rsidP="00453413"/>
        </w:tc>
      </w:tr>
      <w:tr w:rsidR="008126DB" w:rsidRPr="00D429BD" w14:paraId="02437D3B" w14:textId="77777777" w:rsidTr="00453413">
        <w:trPr>
          <w:trHeight w:val="240"/>
          <w:jc w:val="center"/>
        </w:trPr>
        <w:tc>
          <w:tcPr>
            <w:tcW w:w="4876" w:type="dxa"/>
          </w:tcPr>
          <w:p w14:paraId="61B4F172" w14:textId="77777777" w:rsidR="00DA03F2" w:rsidRPr="00D429BD" w:rsidRDefault="00DA03F2" w:rsidP="00453413">
            <w:pPr>
              <w:pStyle w:val="AmColumnHeading"/>
            </w:pPr>
            <w:r w:rsidRPr="00D429BD">
              <w:t>Kommissionens forslag</w:t>
            </w:r>
          </w:p>
        </w:tc>
        <w:tc>
          <w:tcPr>
            <w:tcW w:w="4876" w:type="dxa"/>
          </w:tcPr>
          <w:p w14:paraId="759F7B20" w14:textId="77777777" w:rsidR="00DA03F2" w:rsidRPr="00D429BD" w:rsidRDefault="00DA03F2" w:rsidP="00453413">
            <w:pPr>
              <w:pStyle w:val="AmColumnHeading"/>
            </w:pPr>
            <w:r w:rsidRPr="00D429BD">
              <w:t>Ændringsforslag</w:t>
            </w:r>
          </w:p>
        </w:tc>
      </w:tr>
      <w:tr w:rsidR="008126DB" w:rsidRPr="00D429BD" w14:paraId="1E00C933" w14:textId="77777777" w:rsidTr="00453413">
        <w:trPr>
          <w:jc w:val="center"/>
        </w:trPr>
        <w:tc>
          <w:tcPr>
            <w:tcW w:w="4876" w:type="dxa"/>
          </w:tcPr>
          <w:p w14:paraId="7227E49F" w14:textId="77777777" w:rsidR="00DA03F2" w:rsidRPr="00D429BD" w:rsidRDefault="00DA03F2" w:rsidP="00453413">
            <w:pPr>
              <w:pStyle w:val="Normal6a"/>
            </w:pPr>
            <w:r w:rsidRPr="00D429BD">
              <w:rPr>
                <w:b/>
                <w:i/>
              </w:rPr>
              <w:t>2.</w:t>
            </w:r>
            <w:r w:rsidRPr="00D429BD">
              <w:tab/>
            </w:r>
            <w:r w:rsidRPr="00D429BD">
              <w:rPr>
                <w:b/>
                <w:i/>
              </w:rPr>
              <w:t>Screeningen finder også anvendelse på alle tredjelandsstatsborgere, der ansøger om international beskyttelse ved overgangssteder ved de ydre grænser eller i transitområder, og som ikke opfylder indrejsebetingelserne i artikel 6 i forordning (EU) 2016/399.</w:t>
            </w:r>
          </w:p>
        </w:tc>
        <w:tc>
          <w:tcPr>
            <w:tcW w:w="4876" w:type="dxa"/>
          </w:tcPr>
          <w:p w14:paraId="7F7A9DB3" w14:textId="77777777" w:rsidR="00DA03F2" w:rsidRPr="00D429BD" w:rsidRDefault="00DA03F2" w:rsidP="00453413">
            <w:pPr>
              <w:pStyle w:val="Normal6a"/>
            </w:pPr>
            <w:r w:rsidRPr="00D429BD">
              <w:rPr>
                <w:b/>
                <w:i/>
              </w:rPr>
              <w:t>udgår</w:t>
            </w:r>
          </w:p>
        </w:tc>
      </w:tr>
    </w:tbl>
    <w:p w14:paraId="1F33760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1443D5D8" w14:textId="77777777" w:rsidR="00DA03F2" w:rsidRPr="00D429BD" w:rsidRDefault="00DA03F2" w:rsidP="00DA03F2">
      <w:r w:rsidRPr="00D429BD">
        <w:rPr>
          <w:rStyle w:val="HideTWBExt"/>
          <w:noProof w:val="0"/>
          <w:color w:val="auto"/>
        </w:rPr>
        <w:t>&lt;/Amend&gt;</w:t>
      </w:r>
    </w:p>
    <w:p w14:paraId="677C80F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415</w:t>
      </w:r>
      <w:r w:rsidRPr="00D429BD">
        <w:rPr>
          <w:rStyle w:val="HideTWBExt"/>
          <w:noProof w:val="0"/>
          <w:color w:val="auto"/>
        </w:rPr>
        <w:t>&lt;/NumAm&gt;</w:t>
      </w:r>
    </w:p>
    <w:p w14:paraId="2E6C44C5"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0A970685"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5EE1E4B2" w14:textId="77777777" w:rsidR="00DA03F2" w:rsidRPr="00D429BD" w:rsidRDefault="00DA03F2" w:rsidP="00DA03F2">
      <w:r w:rsidRPr="00D429BD">
        <w:rPr>
          <w:rStyle w:val="HideTWBExt"/>
          <w:noProof w:val="0"/>
          <w:color w:val="auto"/>
        </w:rPr>
        <w:t>&lt;/RepeatBlock-By&gt;</w:t>
      </w:r>
    </w:p>
    <w:p w14:paraId="1B0F6C5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9BBF9C2" w14:textId="77777777" w:rsidR="00DA03F2" w:rsidRPr="00D429BD" w:rsidRDefault="00DA03F2" w:rsidP="00DA03F2">
      <w:pPr>
        <w:pStyle w:val="NormalBold"/>
      </w:pPr>
      <w:r w:rsidRPr="00D429BD">
        <w:rPr>
          <w:rStyle w:val="HideTWBExt"/>
          <w:noProof w:val="0"/>
          <w:color w:val="auto"/>
        </w:rPr>
        <w:t>&lt;Article&gt;</w:t>
      </w:r>
      <w:r w:rsidRPr="00D429BD">
        <w:t>Artikel 3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1745862" w14:textId="77777777" w:rsidTr="00453413">
        <w:trPr>
          <w:trHeight w:hRule="exact" w:val="240"/>
          <w:jc w:val="center"/>
        </w:trPr>
        <w:tc>
          <w:tcPr>
            <w:tcW w:w="9752" w:type="dxa"/>
            <w:gridSpan w:val="2"/>
          </w:tcPr>
          <w:p w14:paraId="7B694B22" w14:textId="77777777" w:rsidR="00DA03F2" w:rsidRPr="00D429BD" w:rsidRDefault="00DA03F2" w:rsidP="00453413"/>
        </w:tc>
      </w:tr>
      <w:tr w:rsidR="008126DB" w:rsidRPr="00D429BD" w14:paraId="64B82762" w14:textId="77777777" w:rsidTr="00453413">
        <w:trPr>
          <w:trHeight w:val="240"/>
          <w:jc w:val="center"/>
        </w:trPr>
        <w:tc>
          <w:tcPr>
            <w:tcW w:w="4876" w:type="dxa"/>
          </w:tcPr>
          <w:p w14:paraId="376F52FC" w14:textId="77777777" w:rsidR="00DA03F2" w:rsidRPr="00D429BD" w:rsidRDefault="00DA03F2" w:rsidP="00453413">
            <w:pPr>
              <w:pStyle w:val="AmColumnHeading"/>
            </w:pPr>
            <w:r w:rsidRPr="00D429BD">
              <w:t>Kommissionens forslag</w:t>
            </w:r>
          </w:p>
        </w:tc>
        <w:tc>
          <w:tcPr>
            <w:tcW w:w="4876" w:type="dxa"/>
          </w:tcPr>
          <w:p w14:paraId="44CF6DE8" w14:textId="77777777" w:rsidR="00DA03F2" w:rsidRPr="00D429BD" w:rsidRDefault="00DA03F2" w:rsidP="00453413">
            <w:pPr>
              <w:pStyle w:val="AmColumnHeading"/>
            </w:pPr>
            <w:r w:rsidRPr="00D429BD">
              <w:t>Ændringsforslag</w:t>
            </w:r>
          </w:p>
        </w:tc>
      </w:tr>
      <w:tr w:rsidR="008126DB" w:rsidRPr="00D429BD" w14:paraId="66C9BC9F" w14:textId="77777777" w:rsidTr="00453413">
        <w:trPr>
          <w:jc w:val="center"/>
        </w:trPr>
        <w:tc>
          <w:tcPr>
            <w:tcW w:w="4876" w:type="dxa"/>
          </w:tcPr>
          <w:p w14:paraId="07CBCD19" w14:textId="77777777" w:rsidR="00DA03F2" w:rsidRPr="00D429BD" w:rsidRDefault="00DA03F2" w:rsidP="00453413">
            <w:pPr>
              <w:pStyle w:val="Normal6a"/>
            </w:pPr>
            <w:r w:rsidRPr="00D429BD">
              <w:t>2.</w:t>
            </w:r>
            <w:r w:rsidRPr="00D429BD">
              <w:tab/>
              <w:t>Screeningen finder også anvendelse på alle tredjelandsstatsborgere, der ansøger om international beskyttelse ved overgangssteder ved de ydre grænser eller i transitområder, og som ikke opfylder indrejsebetingelserne i artikel 6 i forordning (EU) 2016/399.</w:t>
            </w:r>
          </w:p>
        </w:tc>
        <w:tc>
          <w:tcPr>
            <w:tcW w:w="4876" w:type="dxa"/>
          </w:tcPr>
          <w:p w14:paraId="3087DA2D" w14:textId="77777777" w:rsidR="00DA03F2" w:rsidRPr="00D429BD" w:rsidRDefault="00DA03F2" w:rsidP="00453413">
            <w:pPr>
              <w:pStyle w:val="Normal6a"/>
            </w:pPr>
            <w:r w:rsidRPr="00D429BD">
              <w:t>2.</w:t>
            </w:r>
            <w:r w:rsidRPr="00D429BD">
              <w:tab/>
              <w:t>Screeningen finder også anvendelse på alle tredjelandsstatsborgere, der ansøger om international beskyttelse ved overgangssteder ved de ydre grænser</w:t>
            </w:r>
            <w:r w:rsidRPr="00D429BD">
              <w:rPr>
                <w:b/>
                <w:bCs/>
                <w:i/>
                <w:iCs/>
              </w:rPr>
              <w:t>, ved enhver anden del af de ydre grænser</w:t>
            </w:r>
            <w:r w:rsidRPr="00D429BD">
              <w:t xml:space="preserve"> eller i transitområder, og som ikke opfylder indrejsebetingelserne i artikel 6 i forordning (EU) 2016/399.</w:t>
            </w:r>
          </w:p>
        </w:tc>
      </w:tr>
    </w:tbl>
    <w:p w14:paraId="64561C8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690DE5A" w14:textId="77777777" w:rsidR="00DA03F2" w:rsidRPr="00D429BD" w:rsidRDefault="00DA03F2" w:rsidP="00DA03F2">
      <w:r w:rsidRPr="00D429BD">
        <w:rPr>
          <w:rStyle w:val="HideTWBExt"/>
          <w:noProof w:val="0"/>
          <w:color w:val="auto"/>
        </w:rPr>
        <w:t>&lt;/Amend&gt;</w:t>
      </w:r>
    </w:p>
    <w:p w14:paraId="1B6B376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416</w:t>
      </w:r>
      <w:r w:rsidRPr="00D429BD">
        <w:rPr>
          <w:rStyle w:val="HideTWBExt"/>
          <w:noProof w:val="0"/>
          <w:color w:val="auto"/>
        </w:rPr>
        <w:t>&lt;/NumAm&gt;</w:t>
      </w:r>
    </w:p>
    <w:p w14:paraId="7B387D18"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41240166" w14:textId="77777777" w:rsidR="00DA03F2" w:rsidRPr="00D429BD" w:rsidRDefault="00DA03F2" w:rsidP="00DA03F2">
      <w:pPr>
        <w:pStyle w:val="NormalBold"/>
      </w:pPr>
      <w:r w:rsidRPr="00D429BD">
        <w:rPr>
          <w:rStyle w:val="HideTWBExt"/>
          <w:noProof w:val="0"/>
          <w:color w:val="auto"/>
        </w:rPr>
        <w:t>&lt;/RepeatBlock-By&gt;</w:t>
      </w:r>
    </w:p>
    <w:p w14:paraId="1D566D5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7AC65F0" w14:textId="77777777" w:rsidR="00DA03F2" w:rsidRPr="00D429BD" w:rsidRDefault="00DA03F2" w:rsidP="00DA03F2">
      <w:pPr>
        <w:pStyle w:val="NormalBold"/>
      </w:pPr>
      <w:r w:rsidRPr="00D429BD">
        <w:rPr>
          <w:rStyle w:val="HideTWBExt"/>
          <w:noProof w:val="0"/>
          <w:color w:val="auto"/>
        </w:rPr>
        <w:t>&lt;Article&gt;</w:t>
      </w:r>
      <w:r w:rsidRPr="00D429BD">
        <w:t>Artikel 3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099F0C9" w14:textId="77777777" w:rsidTr="00453413">
        <w:trPr>
          <w:trHeight w:hRule="exact" w:val="240"/>
          <w:jc w:val="center"/>
        </w:trPr>
        <w:tc>
          <w:tcPr>
            <w:tcW w:w="9752" w:type="dxa"/>
            <w:gridSpan w:val="2"/>
          </w:tcPr>
          <w:p w14:paraId="4BCF73CA" w14:textId="77777777" w:rsidR="00DA03F2" w:rsidRPr="00D429BD" w:rsidRDefault="00DA03F2" w:rsidP="00453413"/>
        </w:tc>
      </w:tr>
      <w:tr w:rsidR="008126DB" w:rsidRPr="00D429BD" w14:paraId="03114F2E" w14:textId="77777777" w:rsidTr="00453413">
        <w:trPr>
          <w:trHeight w:val="240"/>
          <w:jc w:val="center"/>
        </w:trPr>
        <w:tc>
          <w:tcPr>
            <w:tcW w:w="4876" w:type="dxa"/>
          </w:tcPr>
          <w:p w14:paraId="5CB73824" w14:textId="77777777" w:rsidR="00DA03F2" w:rsidRPr="00D429BD" w:rsidRDefault="00DA03F2" w:rsidP="00453413">
            <w:pPr>
              <w:pStyle w:val="AmColumnHeading"/>
            </w:pPr>
            <w:r w:rsidRPr="00D429BD">
              <w:t>Kommissionens forslag</w:t>
            </w:r>
          </w:p>
        </w:tc>
        <w:tc>
          <w:tcPr>
            <w:tcW w:w="4876" w:type="dxa"/>
          </w:tcPr>
          <w:p w14:paraId="7BF1B748" w14:textId="77777777" w:rsidR="00DA03F2" w:rsidRPr="00D429BD" w:rsidRDefault="00DA03F2" w:rsidP="00453413">
            <w:pPr>
              <w:pStyle w:val="AmColumnHeading"/>
            </w:pPr>
            <w:r w:rsidRPr="00D429BD">
              <w:t>Ændringsforslag</w:t>
            </w:r>
          </w:p>
        </w:tc>
      </w:tr>
      <w:tr w:rsidR="008126DB" w:rsidRPr="00D429BD" w14:paraId="6B216BBE" w14:textId="77777777" w:rsidTr="00453413">
        <w:trPr>
          <w:jc w:val="center"/>
        </w:trPr>
        <w:tc>
          <w:tcPr>
            <w:tcW w:w="4876" w:type="dxa"/>
          </w:tcPr>
          <w:p w14:paraId="4A173B4D" w14:textId="77777777" w:rsidR="00DA03F2" w:rsidRPr="00D429BD" w:rsidRDefault="00DA03F2" w:rsidP="00453413">
            <w:pPr>
              <w:pStyle w:val="Normal6a"/>
            </w:pPr>
            <w:r w:rsidRPr="00D429BD">
              <w:t>3.</w:t>
            </w:r>
            <w:r w:rsidRPr="00D429BD">
              <w:tab/>
              <w:t xml:space="preserve">Screeningen </w:t>
            </w:r>
            <w:r w:rsidRPr="00D429BD">
              <w:rPr>
                <w:b/>
                <w:bCs/>
                <w:i/>
                <w:iCs/>
              </w:rPr>
              <w:t>berører ikke anvendelsen af</w:t>
            </w:r>
            <w:r w:rsidRPr="00D429BD">
              <w:t xml:space="preserve"> artikel 6, stk. 5, i forordning (EU) 2016/399</w:t>
            </w:r>
            <w:r w:rsidRPr="00D429BD">
              <w:rPr>
                <w:b/>
                <w:bCs/>
                <w:i/>
                <w:iCs/>
              </w:rPr>
              <w:t>, undtagen i tilfælde af, at en person, hvorom medlemsstaten har truffet individuel afgørelse, jf. nævnte forordnings artikel 6, stk. 5, litra c), søger international beskyttelse</w:t>
            </w:r>
            <w:r w:rsidRPr="00D429BD">
              <w:t>.</w:t>
            </w:r>
          </w:p>
        </w:tc>
        <w:tc>
          <w:tcPr>
            <w:tcW w:w="4876" w:type="dxa"/>
          </w:tcPr>
          <w:p w14:paraId="784ADD87" w14:textId="77777777" w:rsidR="00DA03F2" w:rsidRPr="00D429BD" w:rsidRDefault="00DA03F2" w:rsidP="00453413">
            <w:pPr>
              <w:pStyle w:val="Normal6a"/>
            </w:pPr>
            <w:r w:rsidRPr="00D429BD">
              <w:t>3.</w:t>
            </w:r>
            <w:r w:rsidRPr="00D429BD">
              <w:tab/>
              <w:t xml:space="preserve">Screeningen </w:t>
            </w:r>
            <w:r w:rsidRPr="00D429BD">
              <w:rPr>
                <w:b/>
                <w:bCs/>
                <w:i/>
                <w:iCs/>
              </w:rPr>
              <w:t>finder også anvendelse på de personer, der er omhandlet i</w:t>
            </w:r>
            <w:r w:rsidRPr="00D429BD">
              <w:t xml:space="preserve"> artikel 6, stk. 5, i forordning (EU) 2016/399.</w:t>
            </w:r>
          </w:p>
        </w:tc>
      </w:tr>
    </w:tbl>
    <w:p w14:paraId="7C2F40D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3BD7A32B" w14:textId="77777777" w:rsidR="00DA03F2" w:rsidRPr="00D429BD" w:rsidRDefault="00DA03F2" w:rsidP="00DA03F2">
      <w:r w:rsidRPr="00D429BD">
        <w:rPr>
          <w:rStyle w:val="HideTWBExt"/>
          <w:noProof w:val="0"/>
          <w:color w:val="auto"/>
        </w:rPr>
        <w:t>&lt;/Amend&gt;</w:t>
      </w:r>
    </w:p>
    <w:p w14:paraId="6A4F2EB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417</w:t>
      </w:r>
      <w:r w:rsidRPr="00D429BD">
        <w:rPr>
          <w:rStyle w:val="HideTWBExt"/>
          <w:noProof w:val="0"/>
          <w:color w:val="auto"/>
        </w:rPr>
        <w:t>&lt;/NumAm&gt;</w:t>
      </w:r>
    </w:p>
    <w:p w14:paraId="7AC11BD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D55173C" w14:textId="77777777" w:rsidR="00DA03F2" w:rsidRPr="00D429BD" w:rsidRDefault="00DA03F2" w:rsidP="00DA03F2">
      <w:pPr>
        <w:pStyle w:val="NormalBold"/>
      </w:pPr>
      <w:r w:rsidRPr="00D429BD">
        <w:rPr>
          <w:rStyle w:val="HideTWBExt"/>
          <w:noProof w:val="0"/>
          <w:color w:val="auto"/>
        </w:rPr>
        <w:t>&lt;/RepeatBlock-By&gt;</w:t>
      </w:r>
    </w:p>
    <w:p w14:paraId="246951CF"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7743316" w14:textId="77777777" w:rsidR="00DA03F2" w:rsidRPr="00D429BD" w:rsidRDefault="00DA03F2" w:rsidP="00DA03F2">
      <w:pPr>
        <w:pStyle w:val="NormalBold"/>
      </w:pPr>
      <w:r w:rsidRPr="00D429BD">
        <w:rPr>
          <w:rStyle w:val="HideTWBExt"/>
          <w:noProof w:val="0"/>
          <w:color w:val="auto"/>
        </w:rPr>
        <w:t>&lt;Article&gt;</w:t>
      </w:r>
      <w:r w:rsidRPr="00D429BD">
        <w:t>Artikel 3 – stk. 3</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825E535" w14:textId="77777777" w:rsidTr="00453413">
        <w:trPr>
          <w:trHeight w:hRule="exact" w:val="240"/>
          <w:jc w:val="center"/>
        </w:trPr>
        <w:tc>
          <w:tcPr>
            <w:tcW w:w="9752" w:type="dxa"/>
            <w:gridSpan w:val="2"/>
          </w:tcPr>
          <w:p w14:paraId="3FD8B85F" w14:textId="77777777" w:rsidR="00DA03F2" w:rsidRPr="00D429BD" w:rsidRDefault="00DA03F2" w:rsidP="00453413"/>
        </w:tc>
      </w:tr>
      <w:tr w:rsidR="008126DB" w:rsidRPr="00D429BD" w14:paraId="6AF0FA9E" w14:textId="77777777" w:rsidTr="00453413">
        <w:trPr>
          <w:trHeight w:val="240"/>
          <w:jc w:val="center"/>
        </w:trPr>
        <w:tc>
          <w:tcPr>
            <w:tcW w:w="4876" w:type="dxa"/>
          </w:tcPr>
          <w:p w14:paraId="60D71425" w14:textId="77777777" w:rsidR="00DA03F2" w:rsidRPr="00D429BD" w:rsidRDefault="00DA03F2" w:rsidP="00453413">
            <w:pPr>
              <w:pStyle w:val="AmColumnHeading"/>
            </w:pPr>
            <w:r w:rsidRPr="00D429BD">
              <w:t>Kommissionens forslag</w:t>
            </w:r>
          </w:p>
        </w:tc>
        <w:tc>
          <w:tcPr>
            <w:tcW w:w="4876" w:type="dxa"/>
          </w:tcPr>
          <w:p w14:paraId="362CACE1" w14:textId="77777777" w:rsidR="00DA03F2" w:rsidRPr="00D429BD" w:rsidRDefault="00DA03F2" w:rsidP="00453413">
            <w:pPr>
              <w:pStyle w:val="AmColumnHeading"/>
            </w:pPr>
            <w:r w:rsidRPr="00D429BD">
              <w:t>Ændringsforslag</w:t>
            </w:r>
          </w:p>
        </w:tc>
      </w:tr>
      <w:tr w:rsidR="008126DB" w:rsidRPr="00D429BD" w14:paraId="1E11BC10" w14:textId="77777777" w:rsidTr="00453413">
        <w:trPr>
          <w:jc w:val="center"/>
        </w:trPr>
        <w:tc>
          <w:tcPr>
            <w:tcW w:w="4876" w:type="dxa"/>
          </w:tcPr>
          <w:p w14:paraId="39CB7928" w14:textId="77777777" w:rsidR="00DA03F2" w:rsidRPr="00D429BD" w:rsidRDefault="00DA03F2" w:rsidP="00453413">
            <w:pPr>
              <w:pStyle w:val="Normal6a"/>
            </w:pPr>
            <w:r w:rsidRPr="00D429BD">
              <w:t>3.</w:t>
            </w:r>
            <w:r w:rsidRPr="00D429BD">
              <w:tab/>
              <w:t>Screeningen berører ikke anvendelsen af artikel 6, stk. 5, i forordning (EU) 2016/399</w:t>
            </w:r>
            <w:r w:rsidRPr="00D429BD">
              <w:rPr>
                <w:b/>
                <w:bCs/>
                <w:i/>
                <w:iCs/>
              </w:rPr>
              <w:t>, undtagen i tilfælde af, at en person, hvorom medlemsstaten har truffet individuel afgørelse, jf. nævnte forordnings artikel 6, stk. 5, litra c), søger international beskyttelse</w:t>
            </w:r>
            <w:r w:rsidRPr="00D429BD">
              <w:t>.</w:t>
            </w:r>
          </w:p>
        </w:tc>
        <w:tc>
          <w:tcPr>
            <w:tcW w:w="4876" w:type="dxa"/>
          </w:tcPr>
          <w:p w14:paraId="4DF3D3D0" w14:textId="77777777" w:rsidR="00DA03F2" w:rsidRPr="00D429BD" w:rsidRDefault="00DA03F2" w:rsidP="00453413">
            <w:pPr>
              <w:pStyle w:val="Normal6a"/>
            </w:pPr>
            <w:r w:rsidRPr="00D429BD">
              <w:t>3.</w:t>
            </w:r>
            <w:r w:rsidRPr="00D429BD">
              <w:tab/>
              <w:t>Screeningen berører ikke anvendelsen af artikel 6, stk. 5, i forordning (EU) 2016/399.</w:t>
            </w:r>
          </w:p>
        </w:tc>
      </w:tr>
    </w:tbl>
    <w:p w14:paraId="2968821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95267E5" w14:textId="77777777" w:rsidR="00DA03F2" w:rsidRPr="00D429BD" w:rsidRDefault="00DA03F2" w:rsidP="00DA03F2">
      <w:r w:rsidRPr="00D429BD">
        <w:rPr>
          <w:rStyle w:val="HideTWBExt"/>
          <w:noProof w:val="0"/>
          <w:color w:val="auto"/>
        </w:rPr>
        <w:t>&lt;/Amend&gt;</w:t>
      </w:r>
    </w:p>
    <w:p w14:paraId="74D96FC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418</w:t>
      </w:r>
      <w:r w:rsidRPr="00D429BD">
        <w:rPr>
          <w:rStyle w:val="HideTWBExt"/>
          <w:noProof w:val="0"/>
          <w:color w:val="auto"/>
        </w:rPr>
        <w:t>&lt;/NumAm&gt;</w:t>
      </w:r>
    </w:p>
    <w:p w14:paraId="54A1F444"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6424BFEC" w14:textId="77777777" w:rsidR="00DA03F2" w:rsidRPr="00D429BD" w:rsidRDefault="00DA03F2" w:rsidP="00DA03F2">
      <w:pPr>
        <w:pStyle w:val="NormalBold"/>
      </w:pPr>
      <w:r w:rsidRPr="00D429BD">
        <w:rPr>
          <w:rStyle w:val="HideTWBExt"/>
          <w:noProof w:val="0"/>
          <w:color w:val="auto"/>
        </w:rPr>
        <w:t>&lt;/RepeatBlock-By&gt;</w:t>
      </w:r>
    </w:p>
    <w:p w14:paraId="70E3BE2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C032DA4" w14:textId="77777777" w:rsidR="00DA03F2" w:rsidRPr="00D429BD" w:rsidRDefault="00DA03F2" w:rsidP="00DA03F2">
      <w:pPr>
        <w:pStyle w:val="NormalBold"/>
      </w:pPr>
      <w:r w:rsidRPr="00D429BD">
        <w:rPr>
          <w:rStyle w:val="HideTWBExt"/>
          <w:noProof w:val="0"/>
          <w:color w:val="auto"/>
        </w:rPr>
        <w:t>&lt;Article&gt;</w:t>
      </w:r>
      <w:r w:rsidRPr="00D429BD">
        <w:t>Artikel 3 – stk. 3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526C8BB" w14:textId="77777777" w:rsidTr="00453413">
        <w:trPr>
          <w:trHeight w:hRule="exact" w:val="240"/>
          <w:jc w:val="center"/>
        </w:trPr>
        <w:tc>
          <w:tcPr>
            <w:tcW w:w="9752" w:type="dxa"/>
            <w:gridSpan w:val="2"/>
          </w:tcPr>
          <w:p w14:paraId="50FAEB6E" w14:textId="77777777" w:rsidR="00DA03F2" w:rsidRPr="00D429BD" w:rsidRDefault="00DA03F2" w:rsidP="00453413"/>
        </w:tc>
      </w:tr>
      <w:tr w:rsidR="008126DB" w:rsidRPr="00D429BD" w14:paraId="7B71419D" w14:textId="77777777" w:rsidTr="00453413">
        <w:trPr>
          <w:trHeight w:val="240"/>
          <w:jc w:val="center"/>
        </w:trPr>
        <w:tc>
          <w:tcPr>
            <w:tcW w:w="4876" w:type="dxa"/>
          </w:tcPr>
          <w:p w14:paraId="7BEF8BBE" w14:textId="77777777" w:rsidR="00DA03F2" w:rsidRPr="00D429BD" w:rsidRDefault="00DA03F2" w:rsidP="00453413">
            <w:pPr>
              <w:pStyle w:val="AmColumnHeading"/>
            </w:pPr>
            <w:r w:rsidRPr="00D429BD">
              <w:t>Kommissionens forslag</w:t>
            </w:r>
          </w:p>
        </w:tc>
        <w:tc>
          <w:tcPr>
            <w:tcW w:w="4876" w:type="dxa"/>
          </w:tcPr>
          <w:p w14:paraId="2FD0E1C0" w14:textId="77777777" w:rsidR="00DA03F2" w:rsidRPr="00D429BD" w:rsidRDefault="00DA03F2" w:rsidP="00453413">
            <w:pPr>
              <w:pStyle w:val="AmColumnHeading"/>
            </w:pPr>
            <w:r w:rsidRPr="00D429BD">
              <w:t>Ændringsforslag</w:t>
            </w:r>
          </w:p>
        </w:tc>
      </w:tr>
      <w:tr w:rsidR="008126DB" w:rsidRPr="00D429BD" w14:paraId="10E3F94C" w14:textId="77777777" w:rsidTr="00453413">
        <w:trPr>
          <w:jc w:val="center"/>
        </w:trPr>
        <w:tc>
          <w:tcPr>
            <w:tcW w:w="4876" w:type="dxa"/>
          </w:tcPr>
          <w:p w14:paraId="42EF0D16" w14:textId="77777777" w:rsidR="00DA03F2" w:rsidRPr="00D429BD" w:rsidRDefault="00DA03F2" w:rsidP="00453413">
            <w:pPr>
              <w:pStyle w:val="Normal6a"/>
            </w:pPr>
          </w:p>
        </w:tc>
        <w:tc>
          <w:tcPr>
            <w:tcW w:w="4876" w:type="dxa"/>
          </w:tcPr>
          <w:p w14:paraId="67D5D1F1" w14:textId="77777777" w:rsidR="00DA03F2" w:rsidRPr="00D429BD" w:rsidRDefault="00DA03F2" w:rsidP="00453413">
            <w:pPr>
              <w:pStyle w:val="Normal6a"/>
            </w:pPr>
            <w:r w:rsidRPr="00D429BD">
              <w:rPr>
                <w:b/>
                <w:i/>
              </w:rPr>
              <w:t>3a.</w:t>
            </w:r>
            <w:r w:rsidRPr="00D429BD">
              <w:tab/>
            </w:r>
            <w:r w:rsidRPr="00D429BD">
              <w:rPr>
                <w:b/>
                <w:i/>
              </w:rPr>
              <w:t>Denne forordning finder ligeledes anvendelse på tredjelandsstatsborgere, der befinder sig ulovligt på deres område, hvis det ikke kan påvises, at de på lovlig vis har passeret en ydre grænse for at indrejse på medlemsstaternes område</w:t>
            </w:r>
            <w:r w:rsidRPr="00D429BD">
              <w:rPr>
                <w:b/>
                <w:bCs/>
                <w:i/>
                <w:iCs/>
              </w:rPr>
              <w:t xml:space="preserve">, og at de allerede har været underlagt </w:t>
            </w:r>
            <w:r w:rsidRPr="00D429BD">
              <w:rPr>
                <w:b/>
                <w:i/>
              </w:rPr>
              <w:t>screening i en medlemsstat.</w:t>
            </w:r>
          </w:p>
        </w:tc>
      </w:tr>
    </w:tbl>
    <w:p w14:paraId="14DF9DE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1BA1AE2" w14:textId="77777777" w:rsidR="00DA03F2" w:rsidRPr="00D429BD" w:rsidRDefault="00DA03F2" w:rsidP="00DA03F2">
      <w:r w:rsidRPr="00D429BD">
        <w:rPr>
          <w:rStyle w:val="HideTWBExt"/>
          <w:noProof w:val="0"/>
          <w:color w:val="auto"/>
        </w:rPr>
        <w:t>&lt;/Amend&gt;</w:t>
      </w:r>
    </w:p>
    <w:p w14:paraId="67AE8CCC"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419</w:t>
      </w:r>
      <w:r w:rsidRPr="00D429BD">
        <w:rPr>
          <w:rStyle w:val="HideTWBExt"/>
          <w:noProof w:val="0"/>
          <w:color w:val="auto"/>
        </w:rPr>
        <w:t>&lt;/NumAm&gt;</w:t>
      </w:r>
    </w:p>
    <w:p w14:paraId="2E5C5390"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26FE92E8"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0F568EB9" w14:textId="77777777" w:rsidR="00DA03F2" w:rsidRPr="00D429BD" w:rsidRDefault="00DA03F2" w:rsidP="00DA03F2">
      <w:r w:rsidRPr="00D429BD">
        <w:rPr>
          <w:rStyle w:val="HideTWBExt"/>
          <w:noProof w:val="0"/>
          <w:color w:val="auto"/>
        </w:rPr>
        <w:t>&lt;/RepeatBlock-By&gt;</w:t>
      </w:r>
    </w:p>
    <w:p w14:paraId="06AE0AC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DE03747" w14:textId="77777777" w:rsidR="00DA03F2" w:rsidRPr="00D429BD" w:rsidRDefault="00DA03F2" w:rsidP="00DA03F2">
      <w:pPr>
        <w:pStyle w:val="NormalBold"/>
      </w:pPr>
      <w:r w:rsidRPr="00D429BD">
        <w:rPr>
          <w:rStyle w:val="HideTWBExt"/>
          <w:noProof w:val="0"/>
          <w:color w:val="auto"/>
        </w:rPr>
        <w:t>&lt;Article&gt;</w:t>
      </w:r>
      <w:r w:rsidRPr="00D429BD">
        <w:t>Artikel 3 – stk. 3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81AD6EB" w14:textId="77777777" w:rsidTr="00453413">
        <w:trPr>
          <w:trHeight w:hRule="exact" w:val="240"/>
          <w:jc w:val="center"/>
        </w:trPr>
        <w:tc>
          <w:tcPr>
            <w:tcW w:w="9752" w:type="dxa"/>
            <w:gridSpan w:val="2"/>
          </w:tcPr>
          <w:p w14:paraId="7DB58777" w14:textId="77777777" w:rsidR="00DA03F2" w:rsidRPr="00D429BD" w:rsidRDefault="00DA03F2" w:rsidP="00453413"/>
        </w:tc>
      </w:tr>
      <w:tr w:rsidR="008126DB" w:rsidRPr="00D429BD" w14:paraId="7AAB8C2A" w14:textId="77777777" w:rsidTr="00453413">
        <w:trPr>
          <w:trHeight w:val="240"/>
          <w:jc w:val="center"/>
        </w:trPr>
        <w:tc>
          <w:tcPr>
            <w:tcW w:w="4876" w:type="dxa"/>
          </w:tcPr>
          <w:p w14:paraId="78B3C46B" w14:textId="77777777" w:rsidR="00DA03F2" w:rsidRPr="00D429BD" w:rsidRDefault="00DA03F2" w:rsidP="00453413">
            <w:pPr>
              <w:pStyle w:val="AmColumnHeading"/>
            </w:pPr>
            <w:r w:rsidRPr="00D429BD">
              <w:t>Kommissionens forslag</w:t>
            </w:r>
          </w:p>
        </w:tc>
        <w:tc>
          <w:tcPr>
            <w:tcW w:w="4876" w:type="dxa"/>
          </w:tcPr>
          <w:p w14:paraId="23832EEA" w14:textId="77777777" w:rsidR="00DA03F2" w:rsidRPr="00D429BD" w:rsidRDefault="00DA03F2" w:rsidP="00453413">
            <w:pPr>
              <w:pStyle w:val="AmColumnHeading"/>
            </w:pPr>
            <w:r w:rsidRPr="00D429BD">
              <w:t>Ændringsforslag</w:t>
            </w:r>
          </w:p>
        </w:tc>
      </w:tr>
      <w:tr w:rsidR="008126DB" w:rsidRPr="00D429BD" w14:paraId="01CB2F9F" w14:textId="77777777" w:rsidTr="00453413">
        <w:trPr>
          <w:jc w:val="center"/>
        </w:trPr>
        <w:tc>
          <w:tcPr>
            <w:tcW w:w="4876" w:type="dxa"/>
          </w:tcPr>
          <w:p w14:paraId="222D1A33" w14:textId="77777777" w:rsidR="00DA03F2" w:rsidRPr="00D429BD" w:rsidRDefault="00DA03F2" w:rsidP="00453413">
            <w:pPr>
              <w:pStyle w:val="Normal6a"/>
            </w:pPr>
          </w:p>
        </w:tc>
        <w:tc>
          <w:tcPr>
            <w:tcW w:w="4876" w:type="dxa"/>
          </w:tcPr>
          <w:p w14:paraId="3752E295" w14:textId="77777777" w:rsidR="00DA03F2" w:rsidRPr="00D429BD" w:rsidRDefault="00DA03F2" w:rsidP="00453413">
            <w:pPr>
              <w:pStyle w:val="Normal6a"/>
            </w:pPr>
            <w:r w:rsidRPr="00D429BD">
              <w:rPr>
                <w:b/>
                <w:i/>
              </w:rPr>
              <w:t>3a.</w:t>
            </w:r>
            <w:r w:rsidRPr="00D429BD">
              <w:tab/>
            </w:r>
            <w:r w:rsidRPr="00D429BD">
              <w:rPr>
                <w:b/>
                <w:i/>
              </w:rPr>
              <w:t>Under screeningen finder bestemmelserne i forordning (EU) xxxx/202x [forordningen om asylprocedurer] og i direktiv 2013/33/EU [direktivet om modtagelsesforhold] anvendelse på alle tredjelandsstatsborgere, fra det øjeblik de giver udtryk for ønsket om at ansøge om international beskyttelse.</w:t>
            </w:r>
          </w:p>
        </w:tc>
      </w:tr>
    </w:tbl>
    <w:p w14:paraId="6AEE90CB"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D35B821" w14:textId="77777777" w:rsidR="00DA03F2" w:rsidRPr="00D429BD" w:rsidRDefault="00DA03F2" w:rsidP="00DA03F2">
      <w:r w:rsidRPr="00D429BD">
        <w:rPr>
          <w:rStyle w:val="HideTWBExt"/>
          <w:noProof w:val="0"/>
          <w:color w:val="auto"/>
        </w:rPr>
        <w:t>&lt;/Amend&gt;</w:t>
      </w:r>
    </w:p>
    <w:p w14:paraId="7239A26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420</w:t>
      </w:r>
      <w:r w:rsidRPr="00D429BD">
        <w:rPr>
          <w:rStyle w:val="HideTWBExt"/>
          <w:noProof w:val="0"/>
          <w:color w:val="auto"/>
        </w:rPr>
        <w:t>&lt;/NumAm&gt;</w:t>
      </w:r>
    </w:p>
    <w:p w14:paraId="281876E1"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Jeroen Lenaers</w:t>
      </w:r>
      <w:r w:rsidRPr="00D429BD">
        <w:rPr>
          <w:rStyle w:val="HideTWBExt"/>
          <w:noProof w:val="0"/>
          <w:color w:val="auto"/>
        </w:rPr>
        <w:t>&lt;/Members&gt;</w:t>
      </w:r>
    </w:p>
    <w:p w14:paraId="4D955C65" w14:textId="77777777" w:rsidR="00DA03F2" w:rsidRPr="00D429BD" w:rsidRDefault="00DA03F2" w:rsidP="00DA03F2">
      <w:pPr>
        <w:pStyle w:val="NormalBold"/>
      </w:pPr>
      <w:r w:rsidRPr="00D429BD">
        <w:rPr>
          <w:rStyle w:val="HideTWBExt"/>
          <w:noProof w:val="0"/>
          <w:color w:val="auto"/>
        </w:rPr>
        <w:t>&lt;/RepeatBlock-By&gt;</w:t>
      </w:r>
    </w:p>
    <w:p w14:paraId="7606738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08B8811" w14:textId="77777777" w:rsidR="00DA03F2" w:rsidRPr="00D429BD" w:rsidRDefault="00DA03F2" w:rsidP="00DA03F2">
      <w:pPr>
        <w:pStyle w:val="NormalBold"/>
      </w:pPr>
      <w:r w:rsidRPr="00D429BD">
        <w:rPr>
          <w:rStyle w:val="HideTWBExt"/>
          <w:noProof w:val="0"/>
          <w:color w:val="auto"/>
        </w:rPr>
        <w:t>&lt;Article&gt;</w:t>
      </w:r>
      <w:r w:rsidRPr="00D429BD">
        <w:t>Artikel 3 – stk. 3 b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2E47403" w14:textId="77777777" w:rsidTr="00453413">
        <w:trPr>
          <w:trHeight w:hRule="exact" w:val="240"/>
          <w:jc w:val="center"/>
        </w:trPr>
        <w:tc>
          <w:tcPr>
            <w:tcW w:w="9752" w:type="dxa"/>
            <w:gridSpan w:val="2"/>
          </w:tcPr>
          <w:p w14:paraId="33EFD5A9" w14:textId="77777777" w:rsidR="00DA03F2" w:rsidRPr="00D429BD" w:rsidRDefault="00DA03F2" w:rsidP="00453413"/>
        </w:tc>
      </w:tr>
      <w:tr w:rsidR="008126DB" w:rsidRPr="00D429BD" w14:paraId="4CE13BCE" w14:textId="77777777" w:rsidTr="00453413">
        <w:trPr>
          <w:trHeight w:val="240"/>
          <w:jc w:val="center"/>
        </w:trPr>
        <w:tc>
          <w:tcPr>
            <w:tcW w:w="4876" w:type="dxa"/>
          </w:tcPr>
          <w:p w14:paraId="614352BB" w14:textId="77777777" w:rsidR="00DA03F2" w:rsidRPr="00D429BD" w:rsidRDefault="00DA03F2" w:rsidP="00453413">
            <w:pPr>
              <w:pStyle w:val="AmColumnHeading"/>
            </w:pPr>
            <w:r w:rsidRPr="00D429BD">
              <w:t>Kommissionens forslag</w:t>
            </w:r>
          </w:p>
        </w:tc>
        <w:tc>
          <w:tcPr>
            <w:tcW w:w="4876" w:type="dxa"/>
          </w:tcPr>
          <w:p w14:paraId="6EC9C040" w14:textId="77777777" w:rsidR="00DA03F2" w:rsidRPr="00D429BD" w:rsidRDefault="00DA03F2" w:rsidP="00453413">
            <w:pPr>
              <w:pStyle w:val="AmColumnHeading"/>
            </w:pPr>
            <w:r w:rsidRPr="00D429BD">
              <w:t>Ændringsforslag</w:t>
            </w:r>
          </w:p>
        </w:tc>
      </w:tr>
      <w:tr w:rsidR="008126DB" w:rsidRPr="00D429BD" w14:paraId="030FC9FB" w14:textId="77777777" w:rsidTr="00453413">
        <w:trPr>
          <w:jc w:val="center"/>
        </w:trPr>
        <w:tc>
          <w:tcPr>
            <w:tcW w:w="4876" w:type="dxa"/>
          </w:tcPr>
          <w:p w14:paraId="77C01EAE" w14:textId="77777777" w:rsidR="00DA03F2" w:rsidRPr="00D429BD" w:rsidRDefault="00DA03F2" w:rsidP="00453413">
            <w:pPr>
              <w:pStyle w:val="Normal6a"/>
            </w:pPr>
          </w:p>
        </w:tc>
        <w:tc>
          <w:tcPr>
            <w:tcW w:w="4876" w:type="dxa"/>
          </w:tcPr>
          <w:p w14:paraId="2065F90A" w14:textId="77777777" w:rsidR="00DA03F2" w:rsidRPr="00D429BD" w:rsidRDefault="00DA03F2" w:rsidP="00453413">
            <w:pPr>
              <w:pStyle w:val="Normal6a"/>
            </w:pPr>
            <w:r w:rsidRPr="00D429BD">
              <w:rPr>
                <w:b/>
                <w:i/>
              </w:rPr>
              <w:t>3b.</w:t>
            </w:r>
            <w:r w:rsidRPr="00D429BD">
              <w:tab/>
            </w:r>
            <w:r w:rsidRPr="00D429BD">
              <w:rPr>
                <w:b/>
                <w:i/>
              </w:rPr>
              <w:t>Immigrationsmyndighederne foretager en søgning i EES i henhold til artikel 26, stk. 1, i forordning (EU) 2017/2226 (EES-forordningen) for at kontrollere, om tredjelandsstatsborgeren har passeret den ydre grænse ved et officielt grænseovergangssted.</w:t>
            </w:r>
          </w:p>
        </w:tc>
      </w:tr>
    </w:tbl>
    <w:p w14:paraId="0FC4516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9732D70" w14:textId="77777777" w:rsidR="00DA03F2" w:rsidRPr="00D429BD" w:rsidRDefault="00DA03F2" w:rsidP="00DA03F2">
      <w:pPr>
        <w:pStyle w:val="AmJustTitle"/>
      </w:pPr>
      <w:r w:rsidRPr="00D429BD">
        <w:rPr>
          <w:rStyle w:val="HideTWBExt"/>
          <w:noProof w:val="0"/>
          <w:color w:val="auto"/>
        </w:rPr>
        <w:t>&lt;TitreJust&gt;</w:t>
      </w:r>
      <w:r w:rsidRPr="00D429BD">
        <w:t>Begrundelse</w:t>
      </w:r>
      <w:r w:rsidRPr="00D429BD">
        <w:rPr>
          <w:rStyle w:val="HideTWBExt"/>
          <w:noProof w:val="0"/>
          <w:color w:val="auto"/>
        </w:rPr>
        <w:t>&lt;/TitreJust&gt;</w:t>
      </w:r>
    </w:p>
    <w:p w14:paraId="52A316CD" w14:textId="77777777" w:rsidR="00DA03F2" w:rsidRPr="00D429BD" w:rsidRDefault="00DA03F2" w:rsidP="00DA03F2">
      <w:pPr>
        <w:pStyle w:val="AmJustText"/>
      </w:pPr>
      <w:r w:rsidRPr="00D429BD">
        <w:t>EES-forordningen giver immigrationsmyndighederne adgang til at kontrollere, om tredjelandsstatsborgere opfylder betingelserne for indrejse og ophold på en medlemsstats område.</w:t>
      </w:r>
    </w:p>
    <w:p w14:paraId="55AE8CB7" w14:textId="77777777" w:rsidR="00DA03F2" w:rsidRPr="00D429BD" w:rsidRDefault="00DA03F2" w:rsidP="00DA03F2">
      <w:r w:rsidRPr="00D429BD">
        <w:rPr>
          <w:rStyle w:val="HideTWBExt"/>
          <w:noProof w:val="0"/>
          <w:color w:val="auto"/>
        </w:rPr>
        <w:t>&lt;/Amend&gt;</w:t>
      </w:r>
    </w:p>
    <w:p w14:paraId="6258D10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421</w:t>
      </w:r>
      <w:r w:rsidRPr="00D429BD">
        <w:rPr>
          <w:rStyle w:val="HideTWBExt"/>
          <w:noProof w:val="0"/>
          <w:color w:val="auto"/>
        </w:rPr>
        <w:t>&lt;/NumAm&gt;</w:t>
      </w:r>
    </w:p>
    <w:p w14:paraId="04570303"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191B2FEE"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430A8CE3" w14:textId="77777777" w:rsidR="00DA03F2" w:rsidRPr="00D429BD" w:rsidRDefault="00DA03F2" w:rsidP="00DA03F2">
      <w:r w:rsidRPr="00D429BD">
        <w:rPr>
          <w:rStyle w:val="HideTWBExt"/>
          <w:noProof w:val="0"/>
          <w:color w:val="auto"/>
        </w:rPr>
        <w:t>&lt;/RepeatBlock-By&gt;</w:t>
      </w:r>
    </w:p>
    <w:p w14:paraId="06CBA8A0"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E10B287" w14:textId="77777777" w:rsidR="00DA03F2" w:rsidRPr="00D429BD" w:rsidRDefault="00DA03F2" w:rsidP="00DA03F2">
      <w:pPr>
        <w:pStyle w:val="NormalBold"/>
      </w:pPr>
      <w:r w:rsidRPr="00D429BD">
        <w:rPr>
          <w:rStyle w:val="HideTWBExt"/>
          <w:noProof w:val="0"/>
          <w:color w:val="auto"/>
        </w:rPr>
        <w:t>&lt;Article&gt;</w:t>
      </w:r>
      <w:r w:rsidRPr="00D429BD">
        <w:t>Artikel 4</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DA4DF45" w14:textId="77777777" w:rsidTr="00453413">
        <w:trPr>
          <w:trHeight w:hRule="exact" w:val="240"/>
          <w:jc w:val="center"/>
        </w:trPr>
        <w:tc>
          <w:tcPr>
            <w:tcW w:w="9752" w:type="dxa"/>
            <w:gridSpan w:val="2"/>
          </w:tcPr>
          <w:p w14:paraId="719DCBEB" w14:textId="77777777" w:rsidR="00DA03F2" w:rsidRPr="00D429BD" w:rsidRDefault="00DA03F2" w:rsidP="00453413"/>
        </w:tc>
      </w:tr>
      <w:tr w:rsidR="008126DB" w:rsidRPr="00D429BD" w14:paraId="587C7569" w14:textId="77777777" w:rsidTr="00453413">
        <w:trPr>
          <w:trHeight w:val="240"/>
          <w:jc w:val="center"/>
        </w:trPr>
        <w:tc>
          <w:tcPr>
            <w:tcW w:w="4876" w:type="dxa"/>
          </w:tcPr>
          <w:p w14:paraId="49163F4B" w14:textId="77777777" w:rsidR="00DA03F2" w:rsidRPr="00D429BD" w:rsidRDefault="00DA03F2" w:rsidP="00453413">
            <w:pPr>
              <w:pStyle w:val="AmColumnHeading"/>
            </w:pPr>
            <w:r w:rsidRPr="00D429BD">
              <w:t>Kommissionens forslag</w:t>
            </w:r>
          </w:p>
        </w:tc>
        <w:tc>
          <w:tcPr>
            <w:tcW w:w="4876" w:type="dxa"/>
          </w:tcPr>
          <w:p w14:paraId="7587094B" w14:textId="77777777" w:rsidR="00DA03F2" w:rsidRPr="00D429BD" w:rsidRDefault="00DA03F2" w:rsidP="00453413">
            <w:pPr>
              <w:pStyle w:val="AmColumnHeading"/>
            </w:pPr>
            <w:r w:rsidRPr="00D429BD">
              <w:t>Ændringsforslag</w:t>
            </w:r>
          </w:p>
        </w:tc>
      </w:tr>
      <w:tr w:rsidR="008126DB" w:rsidRPr="00D429BD" w14:paraId="6FB68674" w14:textId="77777777" w:rsidTr="00453413">
        <w:trPr>
          <w:jc w:val="center"/>
        </w:trPr>
        <w:tc>
          <w:tcPr>
            <w:tcW w:w="4876" w:type="dxa"/>
          </w:tcPr>
          <w:p w14:paraId="39B11E07" w14:textId="77777777" w:rsidR="00DA03F2" w:rsidRPr="00D429BD" w:rsidRDefault="00DA03F2" w:rsidP="00453413">
            <w:pPr>
              <w:pStyle w:val="NormalBoldItalicCenter6a"/>
            </w:pPr>
            <w:r w:rsidRPr="00D429BD">
              <w:t>Artikel 4</w:t>
            </w:r>
          </w:p>
        </w:tc>
        <w:tc>
          <w:tcPr>
            <w:tcW w:w="4876" w:type="dxa"/>
          </w:tcPr>
          <w:p w14:paraId="5AD9C710" w14:textId="77777777" w:rsidR="00DA03F2" w:rsidRPr="00D429BD" w:rsidRDefault="00DA03F2" w:rsidP="00453413">
            <w:pPr>
              <w:pStyle w:val="Normal6a"/>
            </w:pPr>
            <w:r w:rsidRPr="00D429BD">
              <w:rPr>
                <w:b/>
                <w:i/>
              </w:rPr>
              <w:t>udgår</w:t>
            </w:r>
          </w:p>
        </w:tc>
      </w:tr>
      <w:tr w:rsidR="008126DB" w:rsidRPr="00D429BD" w14:paraId="04099D41" w14:textId="77777777" w:rsidTr="00453413">
        <w:trPr>
          <w:jc w:val="center"/>
        </w:trPr>
        <w:tc>
          <w:tcPr>
            <w:tcW w:w="4876" w:type="dxa"/>
          </w:tcPr>
          <w:p w14:paraId="48510195" w14:textId="77777777" w:rsidR="00DA03F2" w:rsidRPr="00D429BD" w:rsidRDefault="00DA03F2" w:rsidP="00453413">
            <w:pPr>
              <w:pStyle w:val="NormalBoldItalicCenter6a"/>
            </w:pPr>
            <w:r w:rsidRPr="00D429BD">
              <w:t>Tilladelse til indrejse på en medlemsstats område</w:t>
            </w:r>
          </w:p>
        </w:tc>
        <w:tc>
          <w:tcPr>
            <w:tcW w:w="4876" w:type="dxa"/>
          </w:tcPr>
          <w:p w14:paraId="66B68B44" w14:textId="77777777" w:rsidR="00DA03F2" w:rsidRPr="00D429BD" w:rsidRDefault="00DA03F2" w:rsidP="00453413">
            <w:pPr>
              <w:pStyle w:val="Normal6a"/>
            </w:pPr>
          </w:p>
        </w:tc>
      </w:tr>
      <w:tr w:rsidR="008126DB" w:rsidRPr="00D429BD" w14:paraId="22C8E8A5" w14:textId="77777777" w:rsidTr="00453413">
        <w:trPr>
          <w:jc w:val="center"/>
        </w:trPr>
        <w:tc>
          <w:tcPr>
            <w:tcW w:w="4876" w:type="dxa"/>
          </w:tcPr>
          <w:p w14:paraId="7FE26927" w14:textId="77777777" w:rsidR="00DA03F2" w:rsidRPr="00D429BD" w:rsidRDefault="00DA03F2" w:rsidP="00453413">
            <w:pPr>
              <w:pStyle w:val="Normal6a"/>
            </w:pPr>
            <w:r w:rsidRPr="00D429BD">
              <w:rPr>
                <w:b/>
                <w:i/>
              </w:rPr>
              <w:t>1. Under screeningen må de personer, der er omhandlet i artikel 3, stk. 1 og 2, ikke indrejse på en medlemsstats område.</w:t>
            </w:r>
          </w:p>
        </w:tc>
        <w:tc>
          <w:tcPr>
            <w:tcW w:w="4876" w:type="dxa"/>
          </w:tcPr>
          <w:p w14:paraId="2BE8F342" w14:textId="77777777" w:rsidR="00DA03F2" w:rsidRPr="00D429BD" w:rsidRDefault="00DA03F2" w:rsidP="00453413">
            <w:pPr>
              <w:pStyle w:val="Normal6a"/>
            </w:pPr>
          </w:p>
        </w:tc>
      </w:tr>
      <w:tr w:rsidR="008126DB" w:rsidRPr="00D429BD" w14:paraId="7C0ACF70" w14:textId="77777777" w:rsidTr="00453413">
        <w:trPr>
          <w:jc w:val="center"/>
        </w:trPr>
        <w:tc>
          <w:tcPr>
            <w:tcW w:w="4876" w:type="dxa"/>
          </w:tcPr>
          <w:p w14:paraId="1091C83A" w14:textId="77777777" w:rsidR="00DA03F2" w:rsidRPr="00D429BD" w:rsidRDefault="00DA03F2" w:rsidP="00453413">
            <w:pPr>
              <w:pStyle w:val="Normal6a"/>
            </w:pPr>
            <w:r w:rsidRPr="00D429BD">
              <w:rPr>
                <w:b/>
                <w:i/>
              </w:rPr>
              <w:t>2. Hvis det under screeningen viser sig, at den pågældende tredjelandsstatsborger opfylder indrejsebetingelserne i artikel 6 i forordning (EU) 2016/399, afbrydes screeningen, og den pågældende tredjelandsstatsborger gives tilladelse til indrejse på området, uden at dette berører anvendelsen af sanktioner som omhandlet i artikel 5, stk. 3, i nævnte forordning.</w:t>
            </w:r>
          </w:p>
        </w:tc>
        <w:tc>
          <w:tcPr>
            <w:tcW w:w="4876" w:type="dxa"/>
          </w:tcPr>
          <w:p w14:paraId="43BB1B15" w14:textId="77777777" w:rsidR="00DA03F2" w:rsidRPr="00D429BD" w:rsidRDefault="00DA03F2" w:rsidP="00453413">
            <w:pPr>
              <w:pStyle w:val="Normal6a"/>
            </w:pPr>
          </w:p>
        </w:tc>
      </w:tr>
    </w:tbl>
    <w:p w14:paraId="45C5019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1DAA1BF" w14:textId="77777777" w:rsidR="00DA03F2" w:rsidRPr="00D429BD" w:rsidRDefault="00DA03F2" w:rsidP="00DA03F2">
      <w:r w:rsidRPr="00D429BD">
        <w:rPr>
          <w:rStyle w:val="HideTWBExt"/>
          <w:noProof w:val="0"/>
          <w:color w:val="auto"/>
        </w:rPr>
        <w:t>&lt;/Amend&gt;</w:t>
      </w:r>
    </w:p>
    <w:p w14:paraId="2BC3C72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422</w:t>
      </w:r>
      <w:r w:rsidRPr="00D429BD">
        <w:rPr>
          <w:rStyle w:val="HideTWBExt"/>
          <w:noProof w:val="0"/>
          <w:color w:val="auto"/>
        </w:rPr>
        <w:t>&lt;/NumAm&gt;</w:t>
      </w:r>
    </w:p>
    <w:p w14:paraId="10BBBE85"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0D88B342" w14:textId="77777777" w:rsidR="00DA03F2" w:rsidRPr="00D429BD" w:rsidRDefault="00DA03F2" w:rsidP="00DA03F2">
      <w:pPr>
        <w:pStyle w:val="NormalBold"/>
      </w:pPr>
      <w:r w:rsidRPr="00D429BD">
        <w:rPr>
          <w:rStyle w:val="HideTWBExt"/>
          <w:noProof w:val="0"/>
          <w:color w:val="auto"/>
        </w:rPr>
        <w:t>&lt;/RepeatBlock-By&gt;</w:t>
      </w:r>
    </w:p>
    <w:p w14:paraId="5051B4A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98B7388" w14:textId="77777777" w:rsidR="00DA03F2" w:rsidRPr="00D429BD" w:rsidRDefault="00DA03F2" w:rsidP="00DA03F2">
      <w:pPr>
        <w:pStyle w:val="NormalBold"/>
      </w:pPr>
      <w:r w:rsidRPr="00D429BD">
        <w:rPr>
          <w:rStyle w:val="HideTWBExt"/>
          <w:noProof w:val="0"/>
          <w:color w:val="auto"/>
        </w:rPr>
        <w:t>&lt;Article&gt;</w:t>
      </w:r>
      <w:r w:rsidRPr="00D429BD">
        <w:t>Artikel 4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568AFE3" w14:textId="77777777" w:rsidTr="00453413">
        <w:trPr>
          <w:trHeight w:hRule="exact" w:val="240"/>
          <w:jc w:val="center"/>
        </w:trPr>
        <w:tc>
          <w:tcPr>
            <w:tcW w:w="9752" w:type="dxa"/>
            <w:gridSpan w:val="2"/>
          </w:tcPr>
          <w:p w14:paraId="25DC0997" w14:textId="77777777" w:rsidR="00DA03F2" w:rsidRPr="00D429BD" w:rsidRDefault="00DA03F2" w:rsidP="00453413"/>
        </w:tc>
      </w:tr>
      <w:tr w:rsidR="008126DB" w:rsidRPr="00D429BD" w14:paraId="66CBEF4A" w14:textId="77777777" w:rsidTr="00453413">
        <w:trPr>
          <w:trHeight w:val="240"/>
          <w:jc w:val="center"/>
        </w:trPr>
        <w:tc>
          <w:tcPr>
            <w:tcW w:w="4876" w:type="dxa"/>
          </w:tcPr>
          <w:p w14:paraId="1C305CA0" w14:textId="77777777" w:rsidR="00DA03F2" w:rsidRPr="00D429BD" w:rsidRDefault="00DA03F2" w:rsidP="00453413">
            <w:pPr>
              <w:pStyle w:val="AmColumnHeading"/>
            </w:pPr>
            <w:r w:rsidRPr="00D429BD">
              <w:t>Kommissionens forslag</w:t>
            </w:r>
          </w:p>
        </w:tc>
        <w:tc>
          <w:tcPr>
            <w:tcW w:w="4876" w:type="dxa"/>
          </w:tcPr>
          <w:p w14:paraId="065E32B5" w14:textId="77777777" w:rsidR="00DA03F2" w:rsidRPr="00D429BD" w:rsidRDefault="00DA03F2" w:rsidP="00453413">
            <w:pPr>
              <w:pStyle w:val="AmColumnHeading"/>
            </w:pPr>
            <w:r w:rsidRPr="00D429BD">
              <w:t>Ændringsforslag</w:t>
            </w:r>
          </w:p>
        </w:tc>
      </w:tr>
      <w:tr w:rsidR="008126DB" w:rsidRPr="00D429BD" w14:paraId="4C2E000A" w14:textId="77777777" w:rsidTr="00453413">
        <w:trPr>
          <w:jc w:val="center"/>
        </w:trPr>
        <w:tc>
          <w:tcPr>
            <w:tcW w:w="4876" w:type="dxa"/>
          </w:tcPr>
          <w:p w14:paraId="38A7EA29" w14:textId="77777777" w:rsidR="00DA03F2" w:rsidRPr="00D429BD" w:rsidRDefault="00DA03F2" w:rsidP="00453413">
            <w:pPr>
              <w:pStyle w:val="Normal6a"/>
            </w:pPr>
            <w:r w:rsidRPr="00D429BD">
              <w:t>4</w:t>
            </w:r>
            <w:r w:rsidRPr="00D429BD">
              <w:tab/>
            </w:r>
            <w:r w:rsidRPr="00D429BD">
              <w:rPr>
                <w:b/>
                <w:i/>
              </w:rPr>
              <w:t>Tilladelse til indrejse på en medlemsstats område</w:t>
            </w:r>
          </w:p>
        </w:tc>
        <w:tc>
          <w:tcPr>
            <w:tcW w:w="4876" w:type="dxa"/>
          </w:tcPr>
          <w:p w14:paraId="1CCEFF8A" w14:textId="77777777" w:rsidR="00DA03F2" w:rsidRPr="00D429BD" w:rsidRDefault="00DA03F2" w:rsidP="00453413">
            <w:pPr>
              <w:pStyle w:val="Normal6a"/>
            </w:pPr>
            <w:r w:rsidRPr="00D429BD">
              <w:t>4</w:t>
            </w:r>
            <w:r w:rsidRPr="00D429BD">
              <w:tab/>
            </w:r>
            <w:r w:rsidRPr="00D429BD">
              <w:rPr>
                <w:b/>
                <w:i/>
              </w:rPr>
              <w:t>Forpligtelser for tredjelandsstatsborgere, der er underlagt screening</w:t>
            </w:r>
          </w:p>
        </w:tc>
      </w:tr>
    </w:tbl>
    <w:p w14:paraId="1BC44E3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4FA1C07" w14:textId="77777777" w:rsidR="00DA03F2" w:rsidRPr="00D429BD" w:rsidRDefault="00DA03F2" w:rsidP="00DA03F2">
      <w:r w:rsidRPr="00D429BD">
        <w:rPr>
          <w:rStyle w:val="HideTWBExt"/>
          <w:noProof w:val="0"/>
          <w:color w:val="auto"/>
        </w:rPr>
        <w:t>&lt;/Amend&gt;</w:t>
      </w:r>
    </w:p>
    <w:p w14:paraId="73481F7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423</w:t>
      </w:r>
      <w:r w:rsidRPr="00D429BD">
        <w:rPr>
          <w:rStyle w:val="HideTWBExt"/>
          <w:noProof w:val="0"/>
          <w:color w:val="auto"/>
        </w:rPr>
        <w:t>&lt;/NumAm&gt;</w:t>
      </w:r>
    </w:p>
    <w:p w14:paraId="30EAFD21"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41FDB521" w14:textId="77777777" w:rsidR="00DA03F2" w:rsidRPr="00D429BD" w:rsidRDefault="00DA03F2" w:rsidP="00DA03F2">
      <w:pPr>
        <w:pStyle w:val="NormalBold"/>
      </w:pPr>
      <w:r w:rsidRPr="00D429BD">
        <w:rPr>
          <w:rStyle w:val="HideTWBExt"/>
          <w:noProof w:val="0"/>
          <w:color w:val="auto"/>
        </w:rPr>
        <w:t>&lt;/RepeatBlock-By&gt;</w:t>
      </w:r>
    </w:p>
    <w:p w14:paraId="3D1A7A2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BCDB2E4" w14:textId="77777777" w:rsidR="00DA03F2" w:rsidRPr="00D429BD" w:rsidRDefault="00DA03F2" w:rsidP="00DA03F2">
      <w:pPr>
        <w:pStyle w:val="NormalBold"/>
      </w:pPr>
      <w:r w:rsidRPr="00D429BD">
        <w:rPr>
          <w:rStyle w:val="HideTWBExt"/>
          <w:noProof w:val="0"/>
          <w:color w:val="auto"/>
        </w:rPr>
        <w:t>&lt;Article&gt;</w:t>
      </w:r>
      <w:r w:rsidRPr="00D429BD">
        <w:t>Artikel 4 – overskrift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3399941" w14:textId="77777777" w:rsidTr="00453413">
        <w:trPr>
          <w:trHeight w:hRule="exact" w:val="240"/>
          <w:jc w:val="center"/>
        </w:trPr>
        <w:tc>
          <w:tcPr>
            <w:tcW w:w="9752" w:type="dxa"/>
            <w:gridSpan w:val="2"/>
          </w:tcPr>
          <w:p w14:paraId="5D54A48D" w14:textId="77777777" w:rsidR="00DA03F2" w:rsidRPr="00D429BD" w:rsidRDefault="00DA03F2" w:rsidP="00453413"/>
        </w:tc>
      </w:tr>
      <w:tr w:rsidR="008126DB" w:rsidRPr="00D429BD" w14:paraId="18CC227E" w14:textId="77777777" w:rsidTr="00453413">
        <w:trPr>
          <w:trHeight w:val="240"/>
          <w:jc w:val="center"/>
        </w:trPr>
        <w:tc>
          <w:tcPr>
            <w:tcW w:w="4876" w:type="dxa"/>
          </w:tcPr>
          <w:p w14:paraId="23B918E6" w14:textId="77777777" w:rsidR="00DA03F2" w:rsidRPr="00D429BD" w:rsidRDefault="00DA03F2" w:rsidP="00453413">
            <w:pPr>
              <w:pStyle w:val="AmColumnHeading"/>
            </w:pPr>
            <w:r w:rsidRPr="00D429BD">
              <w:t>Kommissionens forslag</w:t>
            </w:r>
          </w:p>
        </w:tc>
        <w:tc>
          <w:tcPr>
            <w:tcW w:w="4876" w:type="dxa"/>
          </w:tcPr>
          <w:p w14:paraId="0EFCF192" w14:textId="77777777" w:rsidR="00DA03F2" w:rsidRPr="00D429BD" w:rsidRDefault="00DA03F2" w:rsidP="00453413">
            <w:pPr>
              <w:pStyle w:val="AmColumnHeading"/>
            </w:pPr>
            <w:r w:rsidRPr="00D429BD">
              <w:t>Ændringsforslag</w:t>
            </w:r>
          </w:p>
        </w:tc>
      </w:tr>
      <w:tr w:rsidR="008126DB" w:rsidRPr="00D429BD" w14:paraId="470515D0" w14:textId="77777777" w:rsidTr="00453413">
        <w:trPr>
          <w:jc w:val="center"/>
        </w:trPr>
        <w:tc>
          <w:tcPr>
            <w:tcW w:w="4876" w:type="dxa"/>
          </w:tcPr>
          <w:p w14:paraId="6A53F4F1" w14:textId="77777777" w:rsidR="00DA03F2" w:rsidRPr="00D429BD" w:rsidRDefault="00DA03F2" w:rsidP="00453413">
            <w:pPr>
              <w:pStyle w:val="Normal6a"/>
            </w:pPr>
            <w:r w:rsidRPr="00D429BD">
              <w:t>Tilladelse til indrejse på en medlemsstats område</w:t>
            </w:r>
          </w:p>
        </w:tc>
        <w:tc>
          <w:tcPr>
            <w:tcW w:w="4876" w:type="dxa"/>
          </w:tcPr>
          <w:p w14:paraId="31E8B218" w14:textId="77777777" w:rsidR="00DA03F2" w:rsidRPr="00D429BD" w:rsidRDefault="00DA03F2" w:rsidP="00453413">
            <w:pPr>
              <w:pStyle w:val="Normal6a"/>
            </w:pPr>
            <w:r w:rsidRPr="00D429BD">
              <w:t>Tilladelse til indrejse</w:t>
            </w:r>
            <w:r w:rsidRPr="00D429BD">
              <w:rPr>
                <w:b/>
                <w:bCs/>
                <w:i/>
                <w:iCs/>
              </w:rPr>
              <w:t xml:space="preserve"> og ophold</w:t>
            </w:r>
            <w:r w:rsidRPr="00D429BD">
              <w:t xml:space="preserve"> på en medlemsstats område</w:t>
            </w:r>
          </w:p>
        </w:tc>
      </w:tr>
    </w:tbl>
    <w:p w14:paraId="2922B74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33DD51FE" w14:textId="77777777" w:rsidR="00DA03F2" w:rsidRPr="00D429BD" w:rsidRDefault="00DA03F2" w:rsidP="00DA03F2">
      <w:r w:rsidRPr="00D429BD">
        <w:rPr>
          <w:rStyle w:val="HideTWBExt"/>
          <w:noProof w:val="0"/>
          <w:color w:val="auto"/>
        </w:rPr>
        <w:t>&lt;/Amend&gt;</w:t>
      </w:r>
    </w:p>
    <w:p w14:paraId="3BDCD2F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424</w:t>
      </w:r>
      <w:r w:rsidRPr="00D429BD">
        <w:rPr>
          <w:rStyle w:val="HideTWBExt"/>
          <w:noProof w:val="0"/>
          <w:color w:val="auto"/>
        </w:rPr>
        <w:t>&lt;/NumAm&gt;</w:t>
      </w:r>
    </w:p>
    <w:p w14:paraId="21972F52"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3FFF167C"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80E67A4" w14:textId="77777777" w:rsidR="00DA03F2" w:rsidRPr="00D429BD" w:rsidRDefault="00DA03F2" w:rsidP="00DA03F2">
      <w:r w:rsidRPr="00D429BD">
        <w:rPr>
          <w:rStyle w:val="HideTWBExt"/>
          <w:noProof w:val="0"/>
          <w:color w:val="auto"/>
        </w:rPr>
        <w:t>&lt;/RepeatBlock-By&gt;</w:t>
      </w:r>
    </w:p>
    <w:p w14:paraId="1BAADB3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4A7ADC3" w14:textId="77777777" w:rsidR="00DA03F2" w:rsidRPr="00D429BD" w:rsidRDefault="00DA03F2" w:rsidP="00DA03F2">
      <w:pPr>
        <w:pStyle w:val="NormalBold"/>
      </w:pPr>
      <w:r w:rsidRPr="00D429BD">
        <w:rPr>
          <w:rStyle w:val="HideTWBExt"/>
          <w:noProof w:val="0"/>
          <w:color w:val="auto"/>
        </w:rPr>
        <w:t>&lt;Article&gt;</w:t>
      </w:r>
      <w:r w:rsidRPr="00D429BD">
        <w:t>Artikel 4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7CFA531" w14:textId="77777777" w:rsidTr="00453413">
        <w:trPr>
          <w:trHeight w:hRule="exact" w:val="240"/>
          <w:jc w:val="center"/>
        </w:trPr>
        <w:tc>
          <w:tcPr>
            <w:tcW w:w="9752" w:type="dxa"/>
            <w:gridSpan w:val="2"/>
          </w:tcPr>
          <w:p w14:paraId="2FC1C5D7" w14:textId="77777777" w:rsidR="00DA03F2" w:rsidRPr="00D429BD" w:rsidRDefault="00DA03F2" w:rsidP="00453413"/>
        </w:tc>
      </w:tr>
      <w:tr w:rsidR="008126DB" w:rsidRPr="00D429BD" w14:paraId="2CEFE069" w14:textId="77777777" w:rsidTr="00453413">
        <w:trPr>
          <w:trHeight w:val="240"/>
          <w:jc w:val="center"/>
        </w:trPr>
        <w:tc>
          <w:tcPr>
            <w:tcW w:w="4876" w:type="dxa"/>
          </w:tcPr>
          <w:p w14:paraId="34012BB5" w14:textId="77777777" w:rsidR="00DA03F2" w:rsidRPr="00D429BD" w:rsidRDefault="00DA03F2" w:rsidP="00453413">
            <w:pPr>
              <w:pStyle w:val="AmColumnHeading"/>
            </w:pPr>
            <w:r w:rsidRPr="00D429BD">
              <w:t>Kommissionens forslag</w:t>
            </w:r>
          </w:p>
        </w:tc>
        <w:tc>
          <w:tcPr>
            <w:tcW w:w="4876" w:type="dxa"/>
          </w:tcPr>
          <w:p w14:paraId="2BF68F9A" w14:textId="77777777" w:rsidR="00DA03F2" w:rsidRPr="00D429BD" w:rsidRDefault="00DA03F2" w:rsidP="00453413">
            <w:pPr>
              <w:pStyle w:val="AmColumnHeading"/>
            </w:pPr>
            <w:r w:rsidRPr="00D429BD">
              <w:t>Ændringsforslag</w:t>
            </w:r>
          </w:p>
        </w:tc>
      </w:tr>
      <w:tr w:rsidR="008126DB" w:rsidRPr="00D429BD" w14:paraId="3FA71683" w14:textId="77777777" w:rsidTr="00453413">
        <w:trPr>
          <w:jc w:val="center"/>
        </w:trPr>
        <w:tc>
          <w:tcPr>
            <w:tcW w:w="4876" w:type="dxa"/>
          </w:tcPr>
          <w:p w14:paraId="0980F157" w14:textId="77777777" w:rsidR="00DA03F2" w:rsidRPr="00D429BD" w:rsidRDefault="00DA03F2" w:rsidP="00453413">
            <w:pPr>
              <w:pStyle w:val="Normal6a"/>
            </w:pPr>
            <w:r w:rsidRPr="00D429BD">
              <w:rPr>
                <w:b/>
                <w:i/>
              </w:rPr>
              <w:t>1.</w:t>
            </w:r>
            <w:r w:rsidRPr="00D429BD">
              <w:tab/>
            </w:r>
            <w:r w:rsidRPr="00D429BD">
              <w:rPr>
                <w:b/>
                <w:i/>
              </w:rPr>
              <w:t>Under screeningen må de personer, der er omhandlet i artikel 3, stk. 1 og 2, ikke indrejse på en medlemsstats område.</w:t>
            </w:r>
          </w:p>
        </w:tc>
        <w:tc>
          <w:tcPr>
            <w:tcW w:w="4876" w:type="dxa"/>
          </w:tcPr>
          <w:p w14:paraId="32B75E3D" w14:textId="77777777" w:rsidR="00DA03F2" w:rsidRPr="00D429BD" w:rsidRDefault="00DA03F2" w:rsidP="00453413">
            <w:pPr>
              <w:pStyle w:val="Normal6a"/>
            </w:pPr>
            <w:r w:rsidRPr="00D429BD">
              <w:rPr>
                <w:b/>
                <w:i/>
              </w:rPr>
              <w:t>udgår</w:t>
            </w:r>
          </w:p>
        </w:tc>
      </w:tr>
    </w:tbl>
    <w:p w14:paraId="08177CF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8215C8F" w14:textId="77777777" w:rsidR="00DA03F2" w:rsidRPr="00D429BD" w:rsidRDefault="00DA03F2" w:rsidP="00DA03F2">
      <w:r w:rsidRPr="00D429BD">
        <w:rPr>
          <w:rStyle w:val="HideTWBExt"/>
          <w:noProof w:val="0"/>
          <w:color w:val="auto"/>
        </w:rPr>
        <w:t>&lt;/Amend&gt;</w:t>
      </w:r>
    </w:p>
    <w:p w14:paraId="75E6B6D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425</w:t>
      </w:r>
      <w:r w:rsidRPr="00D429BD">
        <w:rPr>
          <w:rStyle w:val="HideTWBExt"/>
          <w:noProof w:val="0"/>
          <w:color w:val="auto"/>
        </w:rPr>
        <w:t>&lt;/NumAm&gt;</w:t>
      </w:r>
    </w:p>
    <w:p w14:paraId="2F028E4F"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101A4BF0" w14:textId="77777777" w:rsidR="00DA03F2" w:rsidRPr="00D429BD" w:rsidRDefault="00DA03F2" w:rsidP="00DA03F2">
      <w:pPr>
        <w:pStyle w:val="NormalBold"/>
      </w:pPr>
      <w:r w:rsidRPr="00D429BD">
        <w:rPr>
          <w:rStyle w:val="HideTWBExt"/>
          <w:noProof w:val="0"/>
          <w:color w:val="auto"/>
        </w:rPr>
        <w:t>&lt;/RepeatBlock-By&gt;</w:t>
      </w:r>
    </w:p>
    <w:p w14:paraId="5BDFE47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74D995B" w14:textId="77777777" w:rsidR="00DA03F2" w:rsidRPr="00D429BD" w:rsidRDefault="00DA03F2" w:rsidP="00DA03F2">
      <w:pPr>
        <w:pStyle w:val="NormalBold"/>
      </w:pPr>
      <w:r w:rsidRPr="00D429BD">
        <w:rPr>
          <w:rStyle w:val="HideTWBExt"/>
          <w:noProof w:val="0"/>
          <w:color w:val="auto"/>
        </w:rPr>
        <w:t>&lt;Article&gt;</w:t>
      </w:r>
      <w:r w:rsidRPr="00D429BD">
        <w:t>Artikel 4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BA5FDEE" w14:textId="77777777" w:rsidTr="00453413">
        <w:trPr>
          <w:trHeight w:hRule="exact" w:val="240"/>
          <w:jc w:val="center"/>
        </w:trPr>
        <w:tc>
          <w:tcPr>
            <w:tcW w:w="9752" w:type="dxa"/>
            <w:gridSpan w:val="2"/>
          </w:tcPr>
          <w:p w14:paraId="3700FAE5" w14:textId="77777777" w:rsidR="00DA03F2" w:rsidRPr="00D429BD" w:rsidRDefault="00DA03F2" w:rsidP="00453413"/>
        </w:tc>
      </w:tr>
      <w:tr w:rsidR="008126DB" w:rsidRPr="00D429BD" w14:paraId="43452F31" w14:textId="77777777" w:rsidTr="00453413">
        <w:trPr>
          <w:trHeight w:val="240"/>
          <w:jc w:val="center"/>
        </w:trPr>
        <w:tc>
          <w:tcPr>
            <w:tcW w:w="4876" w:type="dxa"/>
          </w:tcPr>
          <w:p w14:paraId="6A0B6C06" w14:textId="77777777" w:rsidR="00DA03F2" w:rsidRPr="00D429BD" w:rsidRDefault="00DA03F2" w:rsidP="00453413">
            <w:pPr>
              <w:pStyle w:val="AmColumnHeading"/>
            </w:pPr>
            <w:r w:rsidRPr="00D429BD">
              <w:t>Kommissionens forslag</w:t>
            </w:r>
          </w:p>
        </w:tc>
        <w:tc>
          <w:tcPr>
            <w:tcW w:w="4876" w:type="dxa"/>
          </w:tcPr>
          <w:p w14:paraId="533C16D8" w14:textId="77777777" w:rsidR="00DA03F2" w:rsidRPr="00D429BD" w:rsidRDefault="00DA03F2" w:rsidP="00453413">
            <w:pPr>
              <w:pStyle w:val="AmColumnHeading"/>
            </w:pPr>
            <w:r w:rsidRPr="00D429BD">
              <w:t>Ændringsforslag</w:t>
            </w:r>
          </w:p>
        </w:tc>
      </w:tr>
      <w:tr w:rsidR="008126DB" w:rsidRPr="00D429BD" w14:paraId="76C03FE1" w14:textId="77777777" w:rsidTr="00453413">
        <w:trPr>
          <w:jc w:val="center"/>
        </w:trPr>
        <w:tc>
          <w:tcPr>
            <w:tcW w:w="4876" w:type="dxa"/>
          </w:tcPr>
          <w:p w14:paraId="503032A8" w14:textId="77777777" w:rsidR="00DA03F2" w:rsidRPr="00D429BD" w:rsidRDefault="00DA03F2" w:rsidP="00453413">
            <w:pPr>
              <w:pStyle w:val="Normal6a"/>
            </w:pPr>
            <w:r w:rsidRPr="00D429BD">
              <w:t>1.</w:t>
            </w:r>
            <w:r w:rsidRPr="00D429BD">
              <w:tab/>
            </w:r>
            <w:r w:rsidRPr="00D429BD">
              <w:rPr>
                <w:b/>
                <w:bCs/>
                <w:i/>
                <w:iCs/>
              </w:rPr>
              <w:t xml:space="preserve">Under </w:t>
            </w:r>
            <w:r w:rsidRPr="00D429BD">
              <w:t xml:space="preserve">screeningen </w:t>
            </w:r>
            <w:r w:rsidRPr="00D429BD">
              <w:rPr>
                <w:b/>
                <w:bCs/>
                <w:i/>
                <w:iCs/>
              </w:rPr>
              <w:t>må de personer</w:t>
            </w:r>
            <w:r w:rsidRPr="00D429BD">
              <w:t>, der er omhandlet i artikel </w:t>
            </w:r>
            <w:r w:rsidRPr="00D429BD">
              <w:rPr>
                <w:b/>
                <w:bCs/>
                <w:i/>
                <w:iCs/>
              </w:rPr>
              <w:t>3</w:t>
            </w:r>
            <w:r w:rsidRPr="00D429BD">
              <w:t>, stk. 1</w:t>
            </w:r>
            <w:r w:rsidRPr="00D429BD">
              <w:rPr>
                <w:b/>
                <w:bCs/>
                <w:i/>
                <w:iCs/>
              </w:rPr>
              <w:t xml:space="preserve"> og 2, ikke indrejse på en medlemsstats område</w:t>
            </w:r>
            <w:r w:rsidRPr="00D429BD">
              <w:t>.</w:t>
            </w:r>
          </w:p>
        </w:tc>
        <w:tc>
          <w:tcPr>
            <w:tcW w:w="4876" w:type="dxa"/>
          </w:tcPr>
          <w:p w14:paraId="64143849" w14:textId="77777777" w:rsidR="00DA03F2" w:rsidRPr="00D429BD" w:rsidRDefault="00DA03F2" w:rsidP="00453413">
            <w:pPr>
              <w:pStyle w:val="Normal6a"/>
            </w:pPr>
            <w:r w:rsidRPr="00D429BD">
              <w:t>1.</w:t>
            </w:r>
            <w:r w:rsidRPr="00D429BD">
              <w:tab/>
            </w:r>
            <w:r w:rsidRPr="00D429BD">
              <w:rPr>
                <w:b/>
                <w:bCs/>
                <w:i/>
                <w:iCs/>
              </w:rPr>
              <w:t>I hele procedurens varighed skal</w:t>
            </w:r>
            <w:r w:rsidRPr="00D429BD">
              <w:t xml:space="preserve"> de </w:t>
            </w:r>
            <w:r w:rsidRPr="00D429BD">
              <w:rPr>
                <w:b/>
                <w:bCs/>
                <w:i/>
                <w:iCs/>
              </w:rPr>
              <w:t xml:space="preserve">tredjelandsstatsborgere, der er genstand for </w:t>
            </w:r>
            <w:r w:rsidRPr="00D429BD">
              <w:t>screeningen</w:t>
            </w:r>
            <w:r w:rsidRPr="00D429BD">
              <w:rPr>
                <w:b/>
                <w:bCs/>
                <w:i/>
                <w:iCs/>
              </w:rPr>
              <w:t>, stå til rådighed for screeningsmyndighederne de steder</w:t>
            </w:r>
            <w:r w:rsidRPr="00D429BD">
              <w:t>, der er omhandlet i artikel </w:t>
            </w:r>
            <w:r w:rsidRPr="00D429BD">
              <w:rPr>
                <w:b/>
                <w:bCs/>
                <w:i/>
                <w:iCs/>
              </w:rPr>
              <w:t>6</w:t>
            </w:r>
            <w:r w:rsidRPr="00D429BD">
              <w:t>, stk. 1.</w:t>
            </w:r>
            <w:r w:rsidRPr="00D429BD">
              <w:rPr>
                <w:b/>
                <w:i/>
              </w:rPr>
              <w:t xml:space="preserve"> </w:t>
            </w:r>
            <w:r w:rsidRPr="00D429BD">
              <w:rPr>
                <w:b/>
                <w:bCs/>
                <w:i/>
                <w:iCs/>
              </w:rPr>
              <w:t>Medlemsstaterne fastlægger nationale bestemmelser herom i deres respektive lovgivninger for at gennemføre de nødvendige kontroller.</w:t>
            </w:r>
          </w:p>
        </w:tc>
      </w:tr>
    </w:tbl>
    <w:p w14:paraId="485F8224"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13106C08" w14:textId="77777777" w:rsidR="00DA03F2" w:rsidRPr="00D429BD" w:rsidRDefault="00DA03F2" w:rsidP="00DA03F2">
      <w:r w:rsidRPr="00D429BD">
        <w:rPr>
          <w:rStyle w:val="HideTWBExt"/>
          <w:noProof w:val="0"/>
          <w:color w:val="auto"/>
        </w:rPr>
        <w:t>&lt;/Amend&gt;</w:t>
      </w:r>
    </w:p>
    <w:p w14:paraId="0E577142"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426</w:t>
      </w:r>
      <w:r w:rsidRPr="00D429BD">
        <w:rPr>
          <w:rStyle w:val="HideTWBExt"/>
          <w:noProof w:val="0"/>
          <w:color w:val="auto"/>
        </w:rPr>
        <w:t>&lt;/NumAm&gt;</w:t>
      </w:r>
    </w:p>
    <w:p w14:paraId="4BA0A1C1" w14:textId="77777777" w:rsidR="00DA03F2" w:rsidRPr="00D429BD" w:rsidRDefault="00DA03F2" w:rsidP="00DA03F2">
      <w:pPr>
        <w:pStyle w:val="NormalBold"/>
      </w:pPr>
      <w:r w:rsidRPr="00D429BD">
        <w:rPr>
          <w:rStyle w:val="HideTWBExt"/>
          <w:noProof w:val="0"/>
          <w:color w:val="auto"/>
        </w:rPr>
        <w:t>&lt;RepeatBlock-By&gt;&lt;Members&gt;</w:t>
      </w:r>
      <w:r w:rsidRPr="00D429BD">
        <w:t>Nadine Morano</w:t>
      </w:r>
      <w:r w:rsidRPr="00D429BD">
        <w:rPr>
          <w:rStyle w:val="HideTWBExt"/>
          <w:noProof w:val="0"/>
          <w:color w:val="auto"/>
        </w:rPr>
        <w:t>&lt;/Members&gt;</w:t>
      </w:r>
    </w:p>
    <w:p w14:paraId="6C6A4C77" w14:textId="77777777" w:rsidR="00DA03F2" w:rsidRPr="00D429BD" w:rsidRDefault="00DA03F2" w:rsidP="00DA03F2">
      <w:pPr>
        <w:pStyle w:val="NormalBold"/>
      </w:pPr>
      <w:r w:rsidRPr="00D429BD">
        <w:rPr>
          <w:rStyle w:val="HideTWBExt"/>
          <w:noProof w:val="0"/>
          <w:color w:val="auto"/>
        </w:rPr>
        <w:t>&lt;/RepeatBlock-By&gt;</w:t>
      </w:r>
    </w:p>
    <w:p w14:paraId="45046BE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5ABCAA4" w14:textId="77777777" w:rsidR="00DA03F2" w:rsidRPr="00D429BD" w:rsidRDefault="00DA03F2" w:rsidP="00DA03F2">
      <w:pPr>
        <w:pStyle w:val="NormalBold"/>
      </w:pPr>
      <w:r w:rsidRPr="00D429BD">
        <w:rPr>
          <w:rStyle w:val="HideTWBExt"/>
          <w:noProof w:val="0"/>
          <w:color w:val="auto"/>
        </w:rPr>
        <w:t>&lt;Article&gt;</w:t>
      </w:r>
      <w:r w:rsidRPr="00D429BD">
        <w:t>Artikel 4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49665A7" w14:textId="77777777" w:rsidTr="00453413">
        <w:trPr>
          <w:trHeight w:hRule="exact" w:val="240"/>
          <w:jc w:val="center"/>
        </w:trPr>
        <w:tc>
          <w:tcPr>
            <w:tcW w:w="9752" w:type="dxa"/>
            <w:gridSpan w:val="2"/>
          </w:tcPr>
          <w:p w14:paraId="3A89D3FD" w14:textId="77777777" w:rsidR="00DA03F2" w:rsidRPr="00D429BD" w:rsidRDefault="00DA03F2" w:rsidP="00453413"/>
        </w:tc>
      </w:tr>
      <w:tr w:rsidR="008126DB" w:rsidRPr="00D429BD" w14:paraId="1C7E0391" w14:textId="77777777" w:rsidTr="00453413">
        <w:trPr>
          <w:trHeight w:val="240"/>
          <w:jc w:val="center"/>
        </w:trPr>
        <w:tc>
          <w:tcPr>
            <w:tcW w:w="4876" w:type="dxa"/>
          </w:tcPr>
          <w:p w14:paraId="28C6A238" w14:textId="77777777" w:rsidR="00DA03F2" w:rsidRPr="00D429BD" w:rsidRDefault="00DA03F2" w:rsidP="00453413">
            <w:pPr>
              <w:pStyle w:val="AmColumnHeading"/>
            </w:pPr>
            <w:r w:rsidRPr="00D429BD">
              <w:t>Kommissionens forslag</w:t>
            </w:r>
          </w:p>
        </w:tc>
        <w:tc>
          <w:tcPr>
            <w:tcW w:w="4876" w:type="dxa"/>
          </w:tcPr>
          <w:p w14:paraId="6749FD0F" w14:textId="77777777" w:rsidR="00DA03F2" w:rsidRPr="00D429BD" w:rsidRDefault="00DA03F2" w:rsidP="00453413">
            <w:pPr>
              <w:pStyle w:val="AmColumnHeading"/>
            </w:pPr>
            <w:r w:rsidRPr="00D429BD">
              <w:t>Ændringsforslag</w:t>
            </w:r>
          </w:p>
        </w:tc>
      </w:tr>
      <w:tr w:rsidR="008126DB" w:rsidRPr="00D429BD" w14:paraId="697C6A7E" w14:textId="77777777" w:rsidTr="00453413">
        <w:trPr>
          <w:jc w:val="center"/>
        </w:trPr>
        <w:tc>
          <w:tcPr>
            <w:tcW w:w="4876" w:type="dxa"/>
          </w:tcPr>
          <w:p w14:paraId="295B805C" w14:textId="77777777" w:rsidR="00DA03F2" w:rsidRPr="00D429BD" w:rsidRDefault="00DA03F2" w:rsidP="00453413">
            <w:pPr>
              <w:pStyle w:val="Normal6a"/>
            </w:pPr>
            <w:r w:rsidRPr="00D429BD">
              <w:t>1.</w:t>
            </w:r>
            <w:r w:rsidRPr="00D429BD">
              <w:tab/>
              <w:t>Under screeningen må de personer, der er omhandlet i artikel 3</w:t>
            </w:r>
            <w:r w:rsidRPr="00D429BD">
              <w:rPr>
                <w:b/>
                <w:bCs/>
                <w:i/>
                <w:iCs/>
              </w:rPr>
              <w:t>, stk. 1 og 2</w:t>
            </w:r>
            <w:r w:rsidRPr="00D429BD">
              <w:t>, ikke indrejse på en medlemsstats område.</w:t>
            </w:r>
          </w:p>
        </w:tc>
        <w:tc>
          <w:tcPr>
            <w:tcW w:w="4876" w:type="dxa"/>
          </w:tcPr>
          <w:p w14:paraId="3658031E" w14:textId="77777777" w:rsidR="00DA03F2" w:rsidRPr="00D429BD" w:rsidRDefault="00DA03F2" w:rsidP="00453413">
            <w:pPr>
              <w:pStyle w:val="Normal6a"/>
            </w:pPr>
            <w:r w:rsidRPr="00D429BD">
              <w:t>1.</w:t>
            </w:r>
            <w:r w:rsidRPr="00D429BD">
              <w:tab/>
              <w:t>Under screeningen må de personer, der er omhandlet i artikel 3, ikke indrejse på en medlemsstats område.</w:t>
            </w:r>
          </w:p>
        </w:tc>
      </w:tr>
    </w:tbl>
    <w:p w14:paraId="650E406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{FR}</w:t>
      </w:r>
      <w:r w:rsidRPr="00D429BD">
        <w:t>fr</w:t>
      </w:r>
      <w:r w:rsidRPr="00D429BD">
        <w:rPr>
          <w:rStyle w:val="HideTWBExt"/>
          <w:noProof w:val="0"/>
          <w:color w:val="auto"/>
        </w:rPr>
        <w:t>&lt;/Original&gt;</w:t>
      </w:r>
    </w:p>
    <w:p w14:paraId="71D4CAAB" w14:textId="63245B2D" w:rsidR="00DA03F2" w:rsidRPr="00D429BD" w:rsidRDefault="00DA03F2" w:rsidP="00DA03F2">
      <w:r w:rsidRPr="00D429BD">
        <w:rPr>
          <w:rStyle w:val="HideTWBExt"/>
          <w:noProof w:val="0"/>
          <w:color w:val="auto"/>
        </w:rPr>
        <w:t>&lt;/Amend&gt;</w:t>
      </w:r>
    </w:p>
    <w:p w14:paraId="593D31BD"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427</w:t>
      </w:r>
      <w:r w:rsidRPr="00D429BD">
        <w:rPr>
          <w:rStyle w:val="HideTWBExt"/>
          <w:noProof w:val="0"/>
          <w:color w:val="auto"/>
        </w:rPr>
        <w:t>&lt;/NumAm&gt;</w:t>
      </w:r>
    </w:p>
    <w:p w14:paraId="1BAA033E"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644B245C" w14:textId="77777777" w:rsidR="00DA03F2" w:rsidRPr="00D429BD" w:rsidRDefault="00DA03F2" w:rsidP="00DA03F2">
      <w:pPr>
        <w:pStyle w:val="NormalBold"/>
      </w:pPr>
      <w:r w:rsidRPr="00D429BD">
        <w:rPr>
          <w:rStyle w:val="HideTWBExt"/>
          <w:noProof w:val="0"/>
          <w:color w:val="auto"/>
        </w:rPr>
        <w:t>&lt;/RepeatBlock-By&gt;</w:t>
      </w:r>
    </w:p>
    <w:p w14:paraId="31BEB82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CABD575" w14:textId="77777777" w:rsidR="00DA03F2" w:rsidRPr="00D429BD" w:rsidRDefault="00DA03F2" w:rsidP="00DA03F2">
      <w:pPr>
        <w:pStyle w:val="NormalBold"/>
      </w:pPr>
      <w:r w:rsidRPr="00D429BD">
        <w:rPr>
          <w:rStyle w:val="HideTWBExt"/>
          <w:noProof w:val="0"/>
          <w:color w:val="auto"/>
        </w:rPr>
        <w:t>&lt;Article&gt;</w:t>
      </w:r>
      <w:r w:rsidRPr="00D429BD">
        <w:t>Artikel 4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5DFEA6B" w14:textId="77777777" w:rsidTr="00453413">
        <w:trPr>
          <w:trHeight w:hRule="exact" w:val="240"/>
          <w:jc w:val="center"/>
        </w:trPr>
        <w:tc>
          <w:tcPr>
            <w:tcW w:w="9752" w:type="dxa"/>
            <w:gridSpan w:val="2"/>
          </w:tcPr>
          <w:p w14:paraId="6728DE2A" w14:textId="77777777" w:rsidR="00DA03F2" w:rsidRPr="00D429BD" w:rsidRDefault="00DA03F2" w:rsidP="00453413"/>
        </w:tc>
      </w:tr>
      <w:tr w:rsidR="008126DB" w:rsidRPr="00D429BD" w14:paraId="5E6DAFD8" w14:textId="77777777" w:rsidTr="00453413">
        <w:trPr>
          <w:trHeight w:val="240"/>
          <w:jc w:val="center"/>
        </w:trPr>
        <w:tc>
          <w:tcPr>
            <w:tcW w:w="4876" w:type="dxa"/>
          </w:tcPr>
          <w:p w14:paraId="1A30D9B3" w14:textId="77777777" w:rsidR="00DA03F2" w:rsidRPr="00D429BD" w:rsidRDefault="00DA03F2" w:rsidP="00453413">
            <w:pPr>
              <w:pStyle w:val="AmColumnHeading"/>
            </w:pPr>
            <w:r w:rsidRPr="00D429BD">
              <w:t>Kommissionens forslag</w:t>
            </w:r>
          </w:p>
        </w:tc>
        <w:tc>
          <w:tcPr>
            <w:tcW w:w="4876" w:type="dxa"/>
          </w:tcPr>
          <w:p w14:paraId="5F1C5ECC" w14:textId="77777777" w:rsidR="00DA03F2" w:rsidRPr="00D429BD" w:rsidRDefault="00DA03F2" w:rsidP="00453413">
            <w:pPr>
              <w:pStyle w:val="AmColumnHeading"/>
            </w:pPr>
            <w:r w:rsidRPr="00D429BD">
              <w:t>Ændringsforslag</w:t>
            </w:r>
          </w:p>
        </w:tc>
      </w:tr>
      <w:tr w:rsidR="008126DB" w:rsidRPr="00D429BD" w14:paraId="1B90EE41" w14:textId="77777777" w:rsidTr="00453413">
        <w:trPr>
          <w:jc w:val="center"/>
        </w:trPr>
        <w:tc>
          <w:tcPr>
            <w:tcW w:w="4876" w:type="dxa"/>
          </w:tcPr>
          <w:p w14:paraId="30FFD559" w14:textId="77777777" w:rsidR="00DA03F2" w:rsidRPr="00D429BD" w:rsidRDefault="00DA03F2" w:rsidP="00453413">
            <w:pPr>
              <w:pStyle w:val="Normal6a"/>
            </w:pPr>
            <w:r w:rsidRPr="00D429BD">
              <w:t>1.</w:t>
            </w:r>
            <w:r w:rsidRPr="00D429BD">
              <w:tab/>
              <w:t xml:space="preserve">Under screeningen </w:t>
            </w:r>
            <w:r w:rsidRPr="00D429BD">
              <w:rPr>
                <w:b/>
                <w:bCs/>
                <w:i/>
                <w:iCs/>
              </w:rPr>
              <w:t>må</w:t>
            </w:r>
            <w:r w:rsidRPr="00D429BD">
              <w:t xml:space="preserve"> de personer, der er omhandlet i artikel 3, stk. 1 og 2, </w:t>
            </w:r>
            <w:r w:rsidRPr="00D429BD">
              <w:rPr>
                <w:b/>
                <w:bCs/>
                <w:i/>
                <w:iCs/>
              </w:rPr>
              <w:t>ikke indrejse</w:t>
            </w:r>
            <w:r w:rsidRPr="00D429BD">
              <w:t xml:space="preserve"> på en medlemsstats område.</w:t>
            </w:r>
          </w:p>
        </w:tc>
        <w:tc>
          <w:tcPr>
            <w:tcW w:w="4876" w:type="dxa"/>
          </w:tcPr>
          <w:p w14:paraId="61A8960A" w14:textId="77777777" w:rsidR="00DA03F2" w:rsidRPr="00D429BD" w:rsidRDefault="00DA03F2" w:rsidP="00453413">
            <w:pPr>
              <w:pStyle w:val="Normal6a"/>
            </w:pPr>
            <w:r w:rsidRPr="00D429BD">
              <w:t>1.</w:t>
            </w:r>
            <w:r w:rsidRPr="00D429BD">
              <w:tab/>
              <w:t xml:space="preserve">Under screeningen </w:t>
            </w:r>
            <w:r w:rsidRPr="00D429BD">
              <w:rPr>
                <w:b/>
                <w:bCs/>
                <w:i/>
                <w:iCs/>
              </w:rPr>
              <w:t>skal</w:t>
            </w:r>
            <w:r w:rsidRPr="00D429BD">
              <w:t xml:space="preserve"> de personer, der er omhandlet i artikel 3, stk. 1 og 2, </w:t>
            </w:r>
            <w:r w:rsidRPr="00D429BD">
              <w:rPr>
                <w:b/>
                <w:bCs/>
                <w:i/>
                <w:iCs/>
              </w:rPr>
              <w:t>have adgang til passende boligforhold og relevante tjenester og have lov til at opholde sig</w:t>
            </w:r>
            <w:r w:rsidRPr="00D429BD">
              <w:t xml:space="preserve"> på en medlemsstats område.</w:t>
            </w:r>
          </w:p>
        </w:tc>
      </w:tr>
    </w:tbl>
    <w:p w14:paraId="2210E75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D86CEA3" w14:textId="77777777" w:rsidR="00DA03F2" w:rsidRPr="00D429BD" w:rsidRDefault="00DA03F2" w:rsidP="00DA03F2">
      <w:r w:rsidRPr="00D429BD">
        <w:rPr>
          <w:rStyle w:val="HideTWBExt"/>
          <w:noProof w:val="0"/>
          <w:color w:val="auto"/>
        </w:rPr>
        <w:t>&lt;/Amend&gt;</w:t>
      </w:r>
    </w:p>
    <w:p w14:paraId="02CAA65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428</w:t>
      </w:r>
      <w:r w:rsidRPr="00D429BD">
        <w:rPr>
          <w:rStyle w:val="HideTWBExt"/>
          <w:noProof w:val="0"/>
          <w:color w:val="auto"/>
        </w:rPr>
        <w:t>&lt;/NumAm&gt;</w:t>
      </w:r>
    </w:p>
    <w:p w14:paraId="335C6A51" w14:textId="77777777" w:rsidR="00DA03F2" w:rsidRPr="00D429BD" w:rsidRDefault="00DA03F2" w:rsidP="00DA03F2">
      <w:pPr>
        <w:pStyle w:val="NormalBold"/>
      </w:pPr>
      <w:r w:rsidRPr="00D429BD">
        <w:rPr>
          <w:rStyle w:val="HideTWBExt"/>
          <w:noProof w:val="0"/>
          <w:color w:val="auto"/>
        </w:rPr>
        <w:t>&lt;RepeatBlock-By&gt;&lt;Members&gt;</w:t>
      </w:r>
      <w:r w:rsidRPr="00D429BD">
        <w:t>Peter Kofod, Jaak Madison, Laura Huhtasaari, Tom Vandendriessche, Nicolaus Fest, Roman Haider, Nicolas Bay, Jean-Paul Garraud, Harald Vilimsky, Annalisa Tardino, Charlie Weimers</w:t>
      </w:r>
      <w:r w:rsidRPr="00D429BD">
        <w:rPr>
          <w:rStyle w:val="HideTWBExt"/>
          <w:noProof w:val="0"/>
          <w:color w:val="auto"/>
        </w:rPr>
        <w:t>&lt;/Members&gt;</w:t>
      </w:r>
    </w:p>
    <w:p w14:paraId="7B6771ED" w14:textId="77777777" w:rsidR="00DA03F2" w:rsidRPr="00D429BD" w:rsidRDefault="00DA03F2" w:rsidP="00DA03F2">
      <w:pPr>
        <w:pStyle w:val="NormalBold"/>
      </w:pPr>
      <w:r w:rsidRPr="00D429BD">
        <w:rPr>
          <w:rStyle w:val="HideTWBExt"/>
          <w:noProof w:val="0"/>
          <w:color w:val="auto"/>
        </w:rPr>
        <w:t>&lt;/RepeatBlock-By&gt;</w:t>
      </w:r>
    </w:p>
    <w:p w14:paraId="4A8A936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1458519" w14:textId="77777777" w:rsidR="00DA03F2" w:rsidRPr="00D429BD" w:rsidRDefault="00DA03F2" w:rsidP="00DA03F2">
      <w:pPr>
        <w:pStyle w:val="NormalBold"/>
      </w:pPr>
      <w:r w:rsidRPr="00D429BD">
        <w:rPr>
          <w:rStyle w:val="HideTWBExt"/>
          <w:noProof w:val="0"/>
          <w:color w:val="auto"/>
        </w:rPr>
        <w:t>&lt;Article&gt;</w:t>
      </w:r>
      <w:r w:rsidRPr="00D429BD">
        <w:t>Artikel 4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357C69AC" w14:textId="77777777" w:rsidTr="00453413">
        <w:trPr>
          <w:trHeight w:hRule="exact" w:val="240"/>
          <w:jc w:val="center"/>
        </w:trPr>
        <w:tc>
          <w:tcPr>
            <w:tcW w:w="9752" w:type="dxa"/>
            <w:gridSpan w:val="2"/>
          </w:tcPr>
          <w:p w14:paraId="230FF024" w14:textId="77777777" w:rsidR="00DA03F2" w:rsidRPr="00D429BD" w:rsidRDefault="00DA03F2" w:rsidP="00453413"/>
        </w:tc>
      </w:tr>
      <w:tr w:rsidR="008126DB" w:rsidRPr="00D429BD" w14:paraId="21161000" w14:textId="77777777" w:rsidTr="00453413">
        <w:trPr>
          <w:trHeight w:val="240"/>
          <w:jc w:val="center"/>
        </w:trPr>
        <w:tc>
          <w:tcPr>
            <w:tcW w:w="4876" w:type="dxa"/>
          </w:tcPr>
          <w:p w14:paraId="00EEC81A" w14:textId="77777777" w:rsidR="00DA03F2" w:rsidRPr="00D429BD" w:rsidRDefault="00DA03F2" w:rsidP="00453413">
            <w:pPr>
              <w:pStyle w:val="AmColumnHeading"/>
            </w:pPr>
            <w:r w:rsidRPr="00D429BD">
              <w:t>Kommissionens forslag</w:t>
            </w:r>
          </w:p>
        </w:tc>
        <w:tc>
          <w:tcPr>
            <w:tcW w:w="4876" w:type="dxa"/>
          </w:tcPr>
          <w:p w14:paraId="637F2E0A" w14:textId="77777777" w:rsidR="00DA03F2" w:rsidRPr="00D429BD" w:rsidRDefault="00DA03F2" w:rsidP="00453413">
            <w:pPr>
              <w:pStyle w:val="AmColumnHeading"/>
            </w:pPr>
            <w:r w:rsidRPr="00D429BD">
              <w:t>Ændringsforslag</w:t>
            </w:r>
          </w:p>
        </w:tc>
      </w:tr>
      <w:tr w:rsidR="008126DB" w:rsidRPr="00D429BD" w14:paraId="23988BA8" w14:textId="77777777" w:rsidTr="00453413">
        <w:trPr>
          <w:jc w:val="center"/>
        </w:trPr>
        <w:tc>
          <w:tcPr>
            <w:tcW w:w="4876" w:type="dxa"/>
          </w:tcPr>
          <w:p w14:paraId="66709130" w14:textId="77777777" w:rsidR="00DA03F2" w:rsidRPr="00D429BD" w:rsidRDefault="00DA03F2" w:rsidP="00453413">
            <w:pPr>
              <w:pStyle w:val="Normal6a"/>
            </w:pPr>
            <w:r w:rsidRPr="00D429BD">
              <w:t>1.</w:t>
            </w:r>
            <w:r w:rsidRPr="00D429BD">
              <w:tab/>
              <w:t xml:space="preserve">Under screeningen må de personer, der er omhandlet i artikel 3, stk. 1 og 2, </w:t>
            </w:r>
            <w:r w:rsidRPr="00D429BD">
              <w:rPr>
                <w:b/>
                <w:bCs/>
                <w:i/>
                <w:iCs/>
              </w:rPr>
              <w:t>ikke</w:t>
            </w:r>
            <w:r w:rsidRPr="00D429BD">
              <w:t xml:space="preserve"> indrejse på en medlemsstats område.</w:t>
            </w:r>
          </w:p>
        </w:tc>
        <w:tc>
          <w:tcPr>
            <w:tcW w:w="4876" w:type="dxa"/>
          </w:tcPr>
          <w:p w14:paraId="077EB954" w14:textId="77777777" w:rsidR="00DA03F2" w:rsidRPr="00D429BD" w:rsidRDefault="00DA03F2" w:rsidP="00453413">
            <w:pPr>
              <w:pStyle w:val="Normal6a"/>
            </w:pPr>
            <w:r w:rsidRPr="00D429BD">
              <w:t>1.</w:t>
            </w:r>
            <w:r w:rsidRPr="00D429BD">
              <w:tab/>
              <w:t xml:space="preserve">Under screeningen må de personer, der er omhandlet i artikel 3, stk. 1 og 2, </w:t>
            </w:r>
            <w:r w:rsidRPr="00D429BD">
              <w:rPr>
                <w:b/>
                <w:bCs/>
                <w:i/>
                <w:iCs/>
              </w:rPr>
              <w:t>under ingen omstændigheder</w:t>
            </w:r>
            <w:r w:rsidRPr="00D429BD">
              <w:t xml:space="preserve"> indrejse på en medlemsstats område.</w:t>
            </w:r>
          </w:p>
        </w:tc>
      </w:tr>
    </w:tbl>
    <w:p w14:paraId="2E327217"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04FAFD3" w14:textId="77777777" w:rsidR="00DA03F2" w:rsidRPr="00D429BD" w:rsidRDefault="00DA03F2" w:rsidP="00DA03F2">
      <w:r w:rsidRPr="00D429BD">
        <w:rPr>
          <w:rStyle w:val="HideTWBExt"/>
          <w:noProof w:val="0"/>
          <w:color w:val="auto"/>
        </w:rPr>
        <w:t>&lt;/Amend&gt;</w:t>
      </w:r>
    </w:p>
    <w:p w14:paraId="04A01F4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429</w:t>
      </w:r>
      <w:r w:rsidRPr="00D429BD">
        <w:rPr>
          <w:rStyle w:val="HideTWBExt"/>
          <w:noProof w:val="0"/>
          <w:color w:val="auto"/>
        </w:rPr>
        <w:t>&lt;/NumAm&gt;</w:t>
      </w:r>
    </w:p>
    <w:p w14:paraId="0DDCB0AD"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Fabienne Keller, Malik Azmani, Sophia in 't Veld</w:t>
      </w:r>
      <w:r w:rsidRPr="00D429BD">
        <w:rPr>
          <w:rStyle w:val="HideTWBExt"/>
          <w:noProof w:val="0"/>
          <w:color w:val="auto"/>
        </w:rPr>
        <w:t>&lt;/Members&gt;</w:t>
      </w:r>
    </w:p>
    <w:p w14:paraId="66729411" w14:textId="77777777" w:rsidR="00DA03F2" w:rsidRPr="00D429BD" w:rsidRDefault="00DA03F2" w:rsidP="00DA03F2">
      <w:pPr>
        <w:pStyle w:val="NormalBold"/>
      </w:pPr>
      <w:r w:rsidRPr="00D429BD">
        <w:rPr>
          <w:rStyle w:val="HideTWBExt"/>
          <w:noProof w:val="0"/>
          <w:color w:val="auto"/>
        </w:rPr>
        <w:t>&lt;/RepeatBlock-By&gt;</w:t>
      </w:r>
    </w:p>
    <w:p w14:paraId="54A74B5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102D394" w14:textId="77777777" w:rsidR="00DA03F2" w:rsidRPr="00D429BD" w:rsidRDefault="00DA03F2" w:rsidP="00DA03F2">
      <w:pPr>
        <w:pStyle w:val="NormalBold"/>
      </w:pPr>
      <w:r w:rsidRPr="00D429BD">
        <w:rPr>
          <w:rStyle w:val="HideTWBExt"/>
          <w:noProof w:val="0"/>
          <w:color w:val="auto"/>
        </w:rPr>
        <w:t>&lt;Article&gt;</w:t>
      </w:r>
      <w:r w:rsidRPr="00D429BD">
        <w:t>Artikel 4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233797E9" w14:textId="77777777" w:rsidTr="00453413">
        <w:trPr>
          <w:trHeight w:hRule="exact" w:val="240"/>
          <w:jc w:val="center"/>
        </w:trPr>
        <w:tc>
          <w:tcPr>
            <w:tcW w:w="9752" w:type="dxa"/>
            <w:gridSpan w:val="2"/>
          </w:tcPr>
          <w:p w14:paraId="547B8F5C" w14:textId="77777777" w:rsidR="00DA03F2" w:rsidRPr="00D429BD" w:rsidRDefault="00DA03F2" w:rsidP="00453413"/>
        </w:tc>
      </w:tr>
      <w:tr w:rsidR="008126DB" w:rsidRPr="00D429BD" w14:paraId="396F675F" w14:textId="77777777" w:rsidTr="00453413">
        <w:trPr>
          <w:trHeight w:val="240"/>
          <w:jc w:val="center"/>
        </w:trPr>
        <w:tc>
          <w:tcPr>
            <w:tcW w:w="4876" w:type="dxa"/>
          </w:tcPr>
          <w:p w14:paraId="26CB972B" w14:textId="77777777" w:rsidR="00DA03F2" w:rsidRPr="00D429BD" w:rsidRDefault="00DA03F2" w:rsidP="00453413">
            <w:pPr>
              <w:pStyle w:val="AmColumnHeading"/>
            </w:pPr>
            <w:r w:rsidRPr="00D429BD">
              <w:t>Kommissionens forslag</w:t>
            </w:r>
          </w:p>
        </w:tc>
        <w:tc>
          <w:tcPr>
            <w:tcW w:w="4876" w:type="dxa"/>
          </w:tcPr>
          <w:p w14:paraId="6B731812" w14:textId="77777777" w:rsidR="00DA03F2" w:rsidRPr="00D429BD" w:rsidRDefault="00DA03F2" w:rsidP="00453413">
            <w:pPr>
              <w:pStyle w:val="AmColumnHeading"/>
            </w:pPr>
            <w:r w:rsidRPr="00D429BD">
              <w:t>Ændringsforslag</w:t>
            </w:r>
          </w:p>
        </w:tc>
      </w:tr>
      <w:tr w:rsidR="008126DB" w:rsidRPr="00D429BD" w14:paraId="2B7B7BF9" w14:textId="77777777" w:rsidTr="00453413">
        <w:trPr>
          <w:jc w:val="center"/>
        </w:trPr>
        <w:tc>
          <w:tcPr>
            <w:tcW w:w="4876" w:type="dxa"/>
          </w:tcPr>
          <w:p w14:paraId="01DD72AB" w14:textId="77777777" w:rsidR="00DA03F2" w:rsidRPr="00D429BD" w:rsidRDefault="00DA03F2" w:rsidP="00453413">
            <w:pPr>
              <w:pStyle w:val="Normal6a"/>
            </w:pPr>
            <w:r w:rsidRPr="00D429BD">
              <w:t>1.</w:t>
            </w:r>
            <w:r w:rsidRPr="00D429BD">
              <w:tab/>
              <w:t>Under screeningen må de personer, der er omhandlet i artikel 3, stk. 1 og 2, ikke indrejse på en medlemsstats område.</w:t>
            </w:r>
          </w:p>
        </w:tc>
        <w:tc>
          <w:tcPr>
            <w:tcW w:w="4876" w:type="dxa"/>
          </w:tcPr>
          <w:p w14:paraId="2784C4B8" w14:textId="77777777" w:rsidR="00DA03F2" w:rsidRPr="00D429BD" w:rsidRDefault="00DA03F2" w:rsidP="00453413">
            <w:pPr>
              <w:pStyle w:val="Normal6a"/>
            </w:pPr>
            <w:r w:rsidRPr="00D429BD">
              <w:t>1.</w:t>
            </w:r>
            <w:r w:rsidRPr="00D429BD">
              <w:tab/>
              <w:t xml:space="preserve">Under screeningen må de personer, der er omhandlet i artikel 3, stk. 1 og 2, ikke indrejse på en medlemsstats område. </w:t>
            </w:r>
            <w:r w:rsidRPr="00D429BD">
              <w:rPr>
                <w:b/>
                <w:i/>
              </w:rPr>
              <w:t>Disse personer bør dog altid have ret til at opholde sig på en medlemsstats område under screeningsproceduren og til at blive behandlet efter anerkendte grundlæggende menneskerettighedsstandarder i henhold til artikel 31 i Genèvekonventionen (1951).</w:t>
            </w:r>
          </w:p>
        </w:tc>
      </w:tr>
    </w:tbl>
    <w:p w14:paraId="3B4FC19F"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DC3B325" w14:textId="77777777" w:rsidR="00DA03F2" w:rsidRPr="00D429BD" w:rsidRDefault="00DA03F2" w:rsidP="00DA03F2">
      <w:r w:rsidRPr="00D429BD">
        <w:rPr>
          <w:rStyle w:val="HideTWBExt"/>
          <w:noProof w:val="0"/>
          <w:color w:val="auto"/>
        </w:rPr>
        <w:t>&lt;/Amend&gt;</w:t>
      </w:r>
    </w:p>
    <w:p w14:paraId="5066D92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430</w:t>
      </w:r>
      <w:r w:rsidRPr="00D429BD">
        <w:rPr>
          <w:rStyle w:val="HideTWBExt"/>
          <w:noProof w:val="0"/>
          <w:color w:val="auto"/>
        </w:rPr>
        <w:t>&lt;/NumAm&gt;</w:t>
      </w:r>
    </w:p>
    <w:p w14:paraId="14A4B85C"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0E414E15" w14:textId="77777777" w:rsidR="00DA03F2" w:rsidRPr="00D429BD" w:rsidRDefault="00DA03F2" w:rsidP="00DA03F2">
      <w:pPr>
        <w:pStyle w:val="NormalBold"/>
      </w:pPr>
      <w:r w:rsidRPr="00D429BD">
        <w:rPr>
          <w:rStyle w:val="HideTWBExt"/>
          <w:noProof w:val="0"/>
          <w:color w:val="auto"/>
        </w:rPr>
        <w:t>&lt;/RepeatBlock-By&gt;</w:t>
      </w:r>
    </w:p>
    <w:p w14:paraId="7A5D38FE"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5605F68" w14:textId="77777777" w:rsidR="00DA03F2" w:rsidRPr="00D429BD" w:rsidRDefault="00DA03F2" w:rsidP="00DA03F2">
      <w:pPr>
        <w:pStyle w:val="NormalBold"/>
      </w:pPr>
      <w:r w:rsidRPr="00D429BD">
        <w:rPr>
          <w:rStyle w:val="HideTWBExt"/>
          <w:noProof w:val="0"/>
          <w:color w:val="auto"/>
        </w:rPr>
        <w:t>&lt;Article&gt;</w:t>
      </w:r>
      <w:r w:rsidRPr="00D429BD">
        <w:t>Artikel 4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16C59A2" w14:textId="77777777" w:rsidTr="00453413">
        <w:trPr>
          <w:trHeight w:hRule="exact" w:val="240"/>
          <w:jc w:val="center"/>
        </w:trPr>
        <w:tc>
          <w:tcPr>
            <w:tcW w:w="9752" w:type="dxa"/>
            <w:gridSpan w:val="2"/>
          </w:tcPr>
          <w:p w14:paraId="3D3911CA" w14:textId="77777777" w:rsidR="00DA03F2" w:rsidRPr="00D429BD" w:rsidRDefault="00DA03F2" w:rsidP="00453413"/>
        </w:tc>
      </w:tr>
      <w:tr w:rsidR="008126DB" w:rsidRPr="00D429BD" w14:paraId="562E5502" w14:textId="77777777" w:rsidTr="00453413">
        <w:trPr>
          <w:trHeight w:val="240"/>
          <w:jc w:val="center"/>
        </w:trPr>
        <w:tc>
          <w:tcPr>
            <w:tcW w:w="4876" w:type="dxa"/>
          </w:tcPr>
          <w:p w14:paraId="44B7813B" w14:textId="77777777" w:rsidR="00DA03F2" w:rsidRPr="00D429BD" w:rsidRDefault="00DA03F2" w:rsidP="00453413">
            <w:pPr>
              <w:pStyle w:val="AmColumnHeading"/>
            </w:pPr>
            <w:r w:rsidRPr="00D429BD">
              <w:t>Kommissionens forslag</w:t>
            </w:r>
          </w:p>
        </w:tc>
        <w:tc>
          <w:tcPr>
            <w:tcW w:w="4876" w:type="dxa"/>
          </w:tcPr>
          <w:p w14:paraId="4EE5850E" w14:textId="77777777" w:rsidR="00DA03F2" w:rsidRPr="00D429BD" w:rsidRDefault="00DA03F2" w:rsidP="00453413">
            <w:pPr>
              <w:pStyle w:val="AmColumnHeading"/>
            </w:pPr>
            <w:r w:rsidRPr="00D429BD">
              <w:t>Ændringsforslag</w:t>
            </w:r>
          </w:p>
        </w:tc>
      </w:tr>
      <w:tr w:rsidR="008126DB" w:rsidRPr="00D429BD" w14:paraId="32742576" w14:textId="77777777" w:rsidTr="00453413">
        <w:trPr>
          <w:jc w:val="center"/>
        </w:trPr>
        <w:tc>
          <w:tcPr>
            <w:tcW w:w="4876" w:type="dxa"/>
          </w:tcPr>
          <w:p w14:paraId="4A800F48" w14:textId="77777777" w:rsidR="00DA03F2" w:rsidRPr="00D429BD" w:rsidRDefault="00DA03F2" w:rsidP="00453413">
            <w:pPr>
              <w:pStyle w:val="Normal6a"/>
            </w:pPr>
            <w:r w:rsidRPr="00D429BD">
              <w:t>1.</w:t>
            </w:r>
            <w:r w:rsidRPr="00D429BD">
              <w:tab/>
              <w:t>Under screeningen må de personer, der er omhandlet i artikel 3, stk. 1 og 2, ikke indrejse på en medlemsstats område.</w:t>
            </w:r>
          </w:p>
        </w:tc>
        <w:tc>
          <w:tcPr>
            <w:tcW w:w="4876" w:type="dxa"/>
          </w:tcPr>
          <w:p w14:paraId="2DD72A07" w14:textId="77777777" w:rsidR="00DA03F2" w:rsidRPr="00D429BD" w:rsidRDefault="00DA03F2" w:rsidP="00453413">
            <w:pPr>
              <w:pStyle w:val="Normal6a"/>
            </w:pPr>
            <w:r w:rsidRPr="00D429BD">
              <w:t>1.</w:t>
            </w:r>
            <w:r w:rsidRPr="00D429BD">
              <w:tab/>
              <w:t xml:space="preserve">Under screeningen må de personer, der er omhandlet i artikel 3, stk. 1 og 2, ikke indrejse på en medlemsstats område. </w:t>
            </w:r>
            <w:r w:rsidRPr="00D429BD">
              <w:rPr>
                <w:b/>
                <w:i/>
              </w:rPr>
              <w:t>Dette bør tilsvarende finde anvendelse på de personer, der er omhandlet i artikel 5.</w:t>
            </w:r>
          </w:p>
        </w:tc>
      </w:tr>
    </w:tbl>
    <w:p w14:paraId="2CCDEE52"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33C7A15" w14:textId="77777777" w:rsidR="00DA03F2" w:rsidRPr="00D429BD" w:rsidRDefault="00DA03F2" w:rsidP="00DA03F2">
      <w:r w:rsidRPr="00D429BD">
        <w:rPr>
          <w:rStyle w:val="HideTWBExt"/>
          <w:noProof w:val="0"/>
          <w:color w:val="auto"/>
        </w:rPr>
        <w:t>&lt;/Amend&gt;</w:t>
      </w:r>
    </w:p>
    <w:p w14:paraId="5157457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431</w:t>
      </w:r>
      <w:r w:rsidRPr="00D429BD">
        <w:rPr>
          <w:rStyle w:val="HideTWBExt"/>
          <w:noProof w:val="0"/>
          <w:color w:val="auto"/>
        </w:rPr>
        <w:t>&lt;/NumAm&gt;</w:t>
      </w:r>
    </w:p>
    <w:p w14:paraId="1C109DE8"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Abir Al-Sahlani, Malik Azmani, Sophia in 't Veld</w:t>
      </w:r>
      <w:r w:rsidRPr="00D429BD">
        <w:rPr>
          <w:rStyle w:val="HideTWBExt"/>
          <w:noProof w:val="0"/>
          <w:color w:val="auto"/>
        </w:rPr>
        <w:t>&lt;/Members&gt;</w:t>
      </w:r>
    </w:p>
    <w:p w14:paraId="44869630" w14:textId="77777777" w:rsidR="00DA03F2" w:rsidRPr="00D429BD" w:rsidRDefault="00DA03F2" w:rsidP="00DA03F2">
      <w:pPr>
        <w:pStyle w:val="NormalBold"/>
      </w:pPr>
      <w:r w:rsidRPr="00D429BD">
        <w:rPr>
          <w:rStyle w:val="HideTWBExt"/>
          <w:noProof w:val="0"/>
          <w:color w:val="auto"/>
        </w:rPr>
        <w:t>&lt;/RepeatBlock-By&gt;</w:t>
      </w:r>
    </w:p>
    <w:p w14:paraId="7A3C7F28"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DE72BEC" w14:textId="77777777" w:rsidR="00DA03F2" w:rsidRPr="00D429BD" w:rsidRDefault="00DA03F2" w:rsidP="00DA03F2">
      <w:pPr>
        <w:pStyle w:val="NormalBold"/>
      </w:pPr>
      <w:r w:rsidRPr="00D429BD">
        <w:rPr>
          <w:rStyle w:val="HideTWBExt"/>
          <w:noProof w:val="0"/>
          <w:color w:val="auto"/>
        </w:rPr>
        <w:t>&lt;Article&gt;</w:t>
      </w:r>
      <w:r w:rsidRPr="00D429BD">
        <w:t>Artikel 4 – stk. 1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0E4F68F" w14:textId="77777777" w:rsidTr="00453413">
        <w:trPr>
          <w:trHeight w:hRule="exact" w:val="240"/>
          <w:jc w:val="center"/>
        </w:trPr>
        <w:tc>
          <w:tcPr>
            <w:tcW w:w="9752" w:type="dxa"/>
            <w:gridSpan w:val="2"/>
          </w:tcPr>
          <w:p w14:paraId="288CE975" w14:textId="77777777" w:rsidR="00DA03F2" w:rsidRPr="00D429BD" w:rsidRDefault="00DA03F2" w:rsidP="00453413"/>
        </w:tc>
      </w:tr>
      <w:tr w:rsidR="008126DB" w:rsidRPr="00D429BD" w14:paraId="5324F2E6" w14:textId="77777777" w:rsidTr="00453413">
        <w:trPr>
          <w:trHeight w:val="240"/>
          <w:jc w:val="center"/>
        </w:trPr>
        <w:tc>
          <w:tcPr>
            <w:tcW w:w="4876" w:type="dxa"/>
          </w:tcPr>
          <w:p w14:paraId="2AD3A99C" w14:textId="77777777" w:rsidR="00DA03F2" w:rsidRPr="00D429BD" w:rsidRDefault="00DA03F2" w:rsidP="00453413">
            <w:pPr>
              <w:pStyle w:val="AmColumnHeading"/>
            </w:pPr>
            <w:r w:rsidRPr="00D429BD">
              <w:t>Kommissionens forslag</w:t>
            </w:r>
          </w:p>
        </w:tc>
        <w:tc>
          <w:tcPr>
            <w:tcW w:w="4876" w:type="dxa"/>
          </w:tcPr>
          <w:p w14:paraId="151EA176" w14:textId="77777777" w:rsidR="00DA03F2" w:rsidRPr="00D429BD" w:rsidRDefault="00DA03F2" w:rsidP="00453413">
            <w:pPr>
              <w:pStyle w:val="AmColumnHeading"/>
            </w:pPr>
            <w:r w:rsidRPr="00D429BD">
              <w:t>Ændringsforslag</w:t>
            </w:r>
          </w:p>
        </w:tc>
      </w:tr>
      <w:tr w:rsidR="008126DB" w:rsidRPr="00D429BD" w14:paraId="56B81D3D" w14:textId="77777777" w:rsidTr="00453413">
        <w:trPr>
          <w:jc w:val="center"/>
        </w:trPr>
        <w:tc>
          <w:tcPr>
            <w:tcW w:w="4876" w:type="dxa"/>
          </w:tcPr>
          <w:p w14:paraId="4B8742E3" w14:textId="77777777" w:rsidR="00DA03F2" w:rsidRPr="00D429BD" w:rsidRDefault="00DA03F2" w:rsidP="00453413">
            <w:pPr>
              <w:pStyle w:val="Normal6a"/>
            </w:pPr>
          </w:p>
        </w:tc>
        <w:tc>
          <w:tcPr>
            <w:tcW w:w="4876" w:type="dxa"/>
          </w:tcPr>
          <w:p w14:paraId="1F1DD66F" w14:textId="77777777" w:rsidR="00DA03F2" w:rsidRPr="00D429BD" w:rsidRDefault="00DA03F2" w:rsidP="00453413">
            <w:pPr>
              <w:pStyle w:val="Normal6a"/>
            </w:pPr>
            <w:r w:rsidRPr="00D429BD">
              <w:rPr>
                <w:b/>
                <w:i/>
              </w:rPr>
              <w:t>1a.</w:t>
            </w:r>
            <w:r w:rsidRPr="00D429BD">
              <w:tab/>
            </w:r>
            <w:r w:rsidRPr="00D429BD">
              <w:rPr>
                <w:b/>
                <w:i/>
              </w:rPr>
              <w:t xml:space="preserve">Selvom de i artikel 3 omhandlede personer skal stå til rådighed for de myndigheder, der udfører screeningen, må de ikke frihedsberøves alene af den grund, at skal screenes. Medlemsstaterne bør først overveje foranstaltninger for at begrænse den frie bevægelighed for disse personer, som omhandlet i artikel 7 i direktiv XXX/XXX/EU [det omarbejdede direktiv om modtagelsesforhold], eller tage andre alternativer til frihedsberøvelse i brug. Sådanne alternativer bør være tilgængelige både retligt og faktisk på nationalt plan og kan især anvendes på ansøgere med særlige modtagelsesbehov, navnlig familier med børn eller andre sårbare personer. </w:t>
            </w:r>
            <w:r w:rsidRPr="00D429BD">
              <w:br/>
            </w:r>
            <w:r w:rsidRPr="00D429BD">
              <w:br/>
            </w:r>
            <w:r w:rsidRPr="00D429BD">
              <w:rPr>
                <w:b/>
                <w:i/>
              </w:rPr>
              <w:t>Medlemsstaten kan kun beslutte at frihedsberøve en ansøger, indtil den individuelt har vurderet ansøgerens sag og faktisk overvejet alternativer til frihedsberøvelse eller mindre tvingende foranstaltninger, og udelukkende på det i direktiv XXX/XXX/EU [det omarbejdede direktiv om modtagelsesforhold] omhandlede grundlag. Sådanne afgørelser bør være genstand for juridisk kontrol. De ansvarlige myndigheder bør overveje alternativer til frihedsberøvelse, især for så vidt angår mindreårige og særligt sårbare ansøgere. Når det er muligt, indlogeres mindreårige i ikkefrihedsberøvende, fællesskabsbaserede opholdssteder, mens deres immigrationsstatus behandles. Uledsagede mindreårige og børn med familier må aldrig frihedsberøves, og der skal anvendes passende anbringelsesmuligheder i det nationale børneforsorgssystem under hensyntagen til barnets tarv og dets holdninger.</w:t>
            </w:r>
          </w:p>
        </w:tc>
      </w:tr>
    </w:tbl>
    <w:p w14:paraId="7046A0D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095900E" w14:textId="77777777" w:rsidR="00DA03F2" w:rsidRPr="00D429BD" w:rsidRDefault="00DA03F2" w:rsidP="00DA03F2">
      <w:r w:rsidRPr="00D429BD">
        <w:rPr>
          <w:rStyle w:val="HideTWBExt"/>
          <w:noProof w:val="0"/>
          <w:color w:val="auto"/>
        </w:rPr>
        <w:t>&lt;/Amend&gt;</w:t>
      </w:r>
    </w:p>
    <w:p w14:paraId="10B1A10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432</w:t>
      </w:r>
      <w:r w:rsidRPr="00D429BD">
        <w:rPr>
          <w:rStyle w:val="HideTWBExt"/>
          <w:noProof w:val="0"/>
          <w:color w:val="auto"/>
        </w:rPr>
        <w:t>&lt;/NumAm&gt;</w:t>
      </w:r>
    </w:p>
    <w:p w14:paraId="097C73E6"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067701EB" w14:textId="77777777" w:rsidR="00DA03F2" w:rsidRPr="00D429BD" w:rsidRDefault="00DA03F2" w:rsidP="00DA03F2">
      <w:pPr>
        <w:pStyle w:val="NormalBold"/>
      </w:pPr>
      <w:r w:rsidRPr="00D429BD">
        <w:rPr>
          <w:rStyle w:val="HideTWBExt"/>
          <w:noProof w:val="0"/>
          <w:color w:val="auto"/>
        </w:rPr>
        <w:t>&lt;/RepeatBlock-By&gt;</w:t>
      </w:r>
    </w:p>
    <w:p w14:paraId="1E91532A"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8302DFA" w14:textId="77777777" w:rsidR="00DA03F2" w:rsidRPr="00D429BD" w:rsidRDefault="00DA03F2" w:rsidP="00DA03F2">
      <w:pPr>
        <w:pStyle w:val="NormalBold"/>
      </w:pPr>
      <w:r w:rsidRPr="00D429BD">
        <w:rPr>
          <w:rStyle w:val="HideTWBExt"/>
          <w:noProof w:val="0"/>
          <w:color w:val="auto"/>
        </w:rPr>
        <w:t>&lt;Article&gt;</w:t>
      </w:r>
      <w:r w:rsidRPr="00D429BD">
        <w:t>Artikel 4 – stk. 1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5037975" w14:textId="77777777" w:rsidTr="00453413">
        <w:trPr>
          <w:trHeight w:hRule="exact" w:val="240"/>
          <w:jc w:val="center"/>
        </w:trPr>
        <w:tc>
          <w:tcPr>
            <w:tcW w:w="9752" w:type="dxa"/>
            <w:gridSpan w:val="2"/>
          </w:tcPr>
          <w:p w14:paraId="7B60A0BD" w14:textId="77777777" w:rsidR="00DA03F2" w:rsidRPr="00D429BD" w:rsidRDefault="00DA03F2" w:rsidP="00453413"/>
        </w:tc>
      </w:tr>
      <w:tr w:rsidR="008126DB" w:rsidRPr="00D429BD" w14:paraId="79A41DA6" w14:textId="77777777" w:rsidTr="00453413">
        <w:trPr>
          <w:trHeight w:val="240"/>
          <w:jc w:val="center"/>
        </w:trPr>
        <w:tc>
          <w:tcPr>
            <w:tcW w:w="4876" w:type="dxa"/>
          </w:tcPr>
          <w:p w14:paraId="31574EA7" w14:textId="77777777" w:rsidR="00DA03F2" w:rsidRPr="00D429BD" w:rsidRDefault="00DA03F2" w:rsidP="00453413">
            <w:pPr>
              <w:pStyle w:val="AmColumnHeading"/>
            </w:pPr>
            <w:r w:rsidRPr="00D429BD">
              <w:t>Kommissionens forslag</w:t>
            </w:r>
          </w:p>
        </w:tc>
        <w:tc>
          <w:tcPr>
            <w:tcW w:w="4876" w:type="dxa"/>
          </w:tcPr>
          <w:p w14:paraId="7D712BA4" w14:textId="77777777" w:rsidR="00DA03F2" w:rsidRPr="00D429BD" w:rsidRDefault="00DA03F2" w:rsidP="00453413">
            <w:pPr>
              <w:pStyle w:val="AmColumnHeading"/>
            </w:pPr>
            <w:r w:rsidRPr="00D429BD">
              <w:t>Ændringsforslag</w:t>
            </w:r>
          </w:p>
        </w:tc>
      </w:tr>
      <w:tr w:rsidR="008126DB" w:rsidRPr="00D429BD" w14:paraId="051F6A17" w14:textId="77777777" w:rsidTr="00453413">
        <w:trPr>
          <w:jc w:val="center"/>
        </w:trPr>
        <w:tc>
          <w:tcPr>
            <w:tcW w:w="4876" w:type="dxa"/>
          </w:tcPr>
          <w:p w14:paraId="281258E0" w14:textId="77777777" w:rsidR="00DA03F2" w:rsidRPr="00D429BD" w:rsidRDefault="00DA03F2" w:rsidP="00453413">
            <w:pPr>
              <w:pStyle w:val="Normal6a"/>
            </w:pPr>
          </w:p>
        </w:tc>
        <w:tc>
          <w:tcPr>
            <w:tcW w:w="4876" w:type="dxa"/>
          </w:tcPr>
          <w:p w14:paraId="62E84EAF" w14:textId="667B48C1" w:rsidR="00DA03F2" w:rsidRPr="00D429BD" w:rsidRDefault="00DA03F2" w:rsidP="00C84A7D">
            <w:pPr>
              <w:pStyle w:val="Normal6a"/>
            </w:pPr>
            <w:r w:rsidRPr="00D429BD">
              <w:rPr>
                <w:b/>
                <w:i/>
              </w:rPr>
              <w:t>1a.</w:t>
            </w:r>
            <w:r w:rsidRPr="00D429BD">
              <w:tab/>
            </w:r>
            <w:r w:rsidRPr="00D429BD">
              <w:rPr>
                <w:b/>
                <w:i/>
              </w:rPr>
              <w:t>Tredjelandsstatsborgere, der er underlagt screening, skal</w:t>
            </w:r>
            <w:r w:rsidR="00C84A7D">
              <w:rPr>
                <w:b/>
                <w:i/>
              </w:rPr>
              <w:t>, mens</w:t>
            </w:r>
            <w:r w:rsidRPr="00D429BD">
              <w:rPr>
                <w:b/>
                <w:i/>
              </w:rPr>
              <w:t xml:space="preserve"> screeningens </w:t>
            </w:r>
            <w:r w:rsidR="00C84A7D">
              <w:rPr>
                <w:b/>
                <w:i/>
              </w:rPr>
              <w:t>pågår,</w:t>
            </w:r>
            <w:r w:rsidR="00C84A7D" w:rsidRPr="00D429BD">
              <w:rPr>
                <w:b/>
                <w:i/>
              </w:rPr>
              <w:t xml:space="preserve"> </w:t>
            </w:r>
            <w:r w:rsidRPr="00D429BD">
              <w:rPr>
                <w:b/>
                <w:i/>
              </w:rPr>
              <w:t>stå til rådighed for screeningsmyndighederne på de steder, der er omhandlet i artikel 6, stk. 1.</w:t>
            </w:r>
          </w:p>
        </w:tc>
      </w:tr>
      <w:tr w:rsidR="008126DB" w:rsidRPr="00D429BD" w14:paraId="7231EC7E" w14:textId="77777777" w:rsidTr="00453413">
        <w:trPr>
          <w:jc w:val="center"/>
        </w:trPr>
        <w:tc>
          <w:tcPr>
            <w:tcW w:w="4876" w:type="dxa"/>
          </w:tcPr>
          <w:p w14:paraId="2135B805" w14:textId="77777777" w:rsidR="00DA03F2" w:rsidRPr="00D429BD" w:rsidRDefault="00DA03F2" w:rsidP="00453413">
            <w:pPr>
              <w:pStyle w:val="Normal6a"/>
            </w:pPr>
          </w:p>
        </w:tc>
        <w:tc>
          <w:tcPr>
            <w:tcW w:w="4876" w:type="dxa"/>
          </w:tcPr>
          <w:p w14:paraId="24E14C1E" w14:textId="77777777" w:rsidR="00DA03F2" w:rsidRPr="00D429BD" w:rsidRDefault="00DA03F2" w:rsidP="00453413">
            <w:pPr>
              <w:pStyle w:val="Normal6a"/>
            </w:pPr>
            <w:r w:rsidRPr="00D429BD">
              <w:rPr>
                <w:b/>
                <w:i/>
              </w:rPr>
              <w:t>Medlemsstaterne indfører med henblik herpå bestemmelser i deres nationale lovgivning for at gennemføre de nødvendige kontroller.</w:t>
            </w:r>
          </w:p>
        </w:tc>
      </w:tr>
    </w:tbl>
    <w:p w14:paraId="004A969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87EBE4C" w14:textId="77777777" w:rsidR="00DA03F2" w:rsidRPr="00D429BD" w:rsidRDefault="00DA03F2" w:rsidP="00DA03F2">
      <w:r w:rsidRPr="00D429BD">
        <w:rPr>
          <w:rStyle w:val="HideTWBExt"/>
          <w:noProof w:val="0"/>
          <w:color w:val="auto"/>
        </w:rPr>
        <w:t>&lt;/Amend&gt;</w:t>
      </w:r>
    </w:p>
    <w:p w14:paraId="6DDBFD26"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433</w:t>
      </w:r>
      <w:r w:rsidRPr="00D429BD">
        <w:rPr>
          <w:rStyle w:val="HideTWBExt"/>
          <w:noProof w:val="0"/>
          <w:color w:val="auto"/>
        </w:rPr>
        <w:t>&lt;/NumAm&gt;</w:t>
      </w:r>
    </w:p>
    <w:p w14:paraId="2B8B8D4C"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23B86511" w14:textId="77777777" w:rsidR="00DA03F2" w:rsidRPr="00D429BD" w:rsidRDefault="00DA03F2" w:rsidP="00DA03F2">
      <w:pPr>
        <w:pStyle w:val="NormalBold"/>
      </w:pPr>
      <w:r w:rsidRPr="00D429BD">
        <w:rPr>
          <w:rStyle w:val="HideTWBExt"/>
          <w:noProof w:val="0"/>
          <w:color w:val="auto"/>
        </w:rPr>
        <w:t>&lt;/RepeatBlock-By&gt;</w:t>
      </w:r>
    </w:p>
    <w:p w14:paraId="740A0973"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0197D89" w14:textId="77777777" w:rsidR="00DA03F2" w:rsidRPr="00D429BD" w:rsidRDefault="00DA03F2" w:rsidP="00DA03F2">
      <w:pPr>
        <w:pStyle w:val="NormalBold"/>
      </w:pPr>
      <w:r w:rsidRPr="00D429BD">
        <w:rPr>
          <w:rStyle w:val="HideTWBExt"/>
          <w:noProof w:val="0"/>
          <w:color w:val="auto"/>
        </w:rPr>
        <w:t>&lt;Article&gt;</w:t>
      </w:r>
      <w:r w:rsidRPr="00D429BD">
        <w:t>Artikel 4 – stk. 1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FB4F9D9" w14:textId="77777777" w:rsidTr="00453413">
        <w:trPr>
          <w:trHeight w:hRule="exact" w:val="240"/>
          <w:jc w:val="center"/>
        </w:trPr>
        <w:tc>
          <w:tcPr>
            <w:tcW w:w="9752" w:type="dxa"/>
            <w:gridSpan w:val="2"/>
          </w:tcPr>
          <w:p w14:paraId="2CF1B4E1" w14:textId="77777777" w:rsidR="00DA03F2" w:rsidRPr="00D429BD" w:rsidRDefault="00DA03F2" w:rsidP="00453413"/>
        </w:tc>
      </w:tr>
      <w:tr w:rsidR="008126DB" w:rsidRPr="00D429BD" w14:paraId="598B8332" w14:textId="77777777" w:rsidTr="00453413">
        <w:trPr>
          <w:trHeight w:val="240"/>
          <w:jc w:val="center"/>
        </w:trPr>
        <w:tc>
          <w:tcPr>
            <w:tcW w:w="4876" w:type="dxa"/>
          </w:tcPr>
          <w:p w14:paraId="6CE1D910" w14:textId="77777777" w:rsidR="00DA03F2" w:rsidRPr="00D429BD" w:rsidRDefault="00DA03F2" w:rsidP="00453413">
            <w:pPr>
              <w:pStyle w:val="AmColumnHeading"/>
            </w:pPr>
            <w:r w:rsidRPr="00D429BD">
              <w:t>Kommissionens forslag</w:t>
            </w:r>
          </w:p>
        </w:tc>
        <w:tc>
          <w:tcPr>
            <w:tcW w:w="4876" w:type="dxa"/>
          </w:tcPr>
          <w:p w14:paraId="2F5135D9" w14:textId="77777777" w:rsidR="00DA03F2" w:rsidRPr="00D429BD" w:rsidRDefault="00DA03F2" w:rsidP="00453413">
            <w:pPr>
              <w:pStyle w:val="AmColumnHeading"/>
            </w:pPr>
            <w:r w:rsidRPr="00D429BD">
              <w:t>Ændringsforslag</w:t>
            </w:r>
          </w:p>
        </w:tc>
      </w:tr>
      <w:tr w:rsidR="008126DB" w:rsidRPr="00D429BD" w14:paraId="7022ACE8" w14:textId="77777777" w:rsidTr="00453413">
        <w:trPr>
          <w:jc w:val="center"/>
        </w:trPr>
        <w:tc>
          <w:tcPr>
            <w:tcW w:w="4876" w:type="dxa"/>
          </w:tcPr>
          <w:p w14:paraId="58350C4D" w14:textId="77777777" w:rsidR="00DA03F2" w:rsidRPr="00D429BD" w:rsidRDefault="00DA03F2" w:rsidP="00453413">
            <w:pPr>
              <w:pStyle w:val="Normal6a"/>
            </w:pPr>
          </w:p>
        </w:tc>
        <w:tc>
          <w:tcPr>
            <w:tcW w:w="4876" w:type="dxa"/>
          </w:tcPr>
          <w:p w14:paraId="0625B879" w14:textId="77777777" w:rsidR="00DA03F2" w:rsidRPr="00D429BD" w:rsidRDefault="00DA03F2" w:rsidP="00453413">
            <w:pPr>
              <w:pStyle w:val="Normal6a"/>
            </w:pPr>
            <w:r w:rsidRPr="00D429BD">
              <w:rPr>
                <w:b/>
                <w:i/>
              </w:rPr>
              <w:t>1a.</w:t>
            </w:r>
            <w:r w:rsidRPr="00D429BD">
              <w:tab/>
            </w:r>
            <w:r w:rsidRPr="00D429BD">
              <w:rPr>
                <w:b/>
                <w:i/>
              </w:rPr>
              <w:t>Bestemmelserne i direktiv xxxx/xxxx/EU [direktivet om modtagelsesforhold] finder anvendelse på personer, der ansøger om international beskyttelse i overensstemmelse med artikel 16 i nævnte direktiv, fra det øjeblik, de indgiver deres ansøgning om international beskyttelse.</w:t>
            </w:r>
          </w:p>
        </w:tc>
      </w:tr>
    </w:tbl>
    <w:p w14:paraId="7D502DE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7FDC6DF" w14:textId="77777777" w:rsidR="00DA03F2" w:rsidRPr="00D429BD" w:rsidRDefault="00DA03F2" w:rsidP="00DA03F2">
      <w:r w:rsidRPr="00D429BD">
        <w:rPr>
          <w:rStyle w:val="HideTWBExt"/>
          <w:noProof w:val="0"/>
          <w:color w:val="auto"/>
        </w:rPr>
        <w:t>&lt;/Amend&gt;</w:t>
      </w:r>
    </w:p>
    <w:p w14:paraId="6BD6CCA8"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434</w:t>
      </w:r>
      <w:r w:rsidRPr="00D429BD">
        <w:rPr>
          <w:rStyle w:val="HideTWBExt"/>
          <w:noProof w:val="0"/>
          <w:color w:val="auto"/>
        </w:rPr>
        <w:t>&lt;/NumAm&gt;</w:t>
      </w:r>
    </w:p>
    <w:p w14:paraId="2A764843"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16BEF64D" w14:textId="77777777" w:rsidR="00DA03F2" w:rsidRPr="00D429BD" w:rsidRDefault="00DA03F2" w:rsidP="00DA03F2">
      <w:pPr>
        <w:pStyle w:val="NormalBold"/>
      </w:pPr>
      <w:r w:rsidRPr="00D429BD">
        <w:rPr>
          <w:rStyle w:val="HideTWBExt"/>
          <w:noProof w:val="0"/>
          <w:color w:val="auto"/>
        </w:rPr>
        <w:t>&lt;/RepeatBlock-By&gt;</w:t>
      </w:r>
    </w:p>
    <w:p w14:paraId="36FBB82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71D44AEA" w14:textId="77777777" w:rsidR="00DA03F2" w:rsidRPr="00D429BD" w:rsidRDefault="00DA03F2" w:rsidP="00DA03F2">
      <w:pPr>
        <w:pStyle w:val="NormalBold"/>
      </w:pPr>
      <w:r w:rsidRPr="00D429BD">
        <w:rPr>
          <w:rStyle w:val="HideTWBExt"/>
          <w:noProof w:val="0"/>
          <w:color w:val="auto"/>
        </w:rPr>
        <w:t>&lt;Article&gt;</w:t>
      </w:r>
      <w:r w:rsidRPr="00D429BD">
        <w:t>Artikel 4 – stk. 1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D7E1A81" w14:textId="77777777" w:rsidTr="00453413">
        <w:trPr>
          <w:trHeight w:hRule="exact" w:val="240"/>
          <w:jc w:val="center"/>
        </w:trPr>
        <w:tc>
          <w:tcPr>
            <w:tcW w:w="9752" w:type="dxa"/>
            <w:gridSpan w:val="2"/>
          </w:tcPr>
          <w:p w14:paraId="784AED4A" w14:textId="77777777" w:rsidR="00DA03F2" w:rsidRPr="00D429BD" w:rsidRDefault="00DA03F2" w:rsidP="00453413"/>
        </w:tc>
      </w:tr>
      <w:tr w:rsidR="008126DB" w:rsidRPr="00D429BD" w14:paraId="71C66B64" w14:textId="77777777" w:rsidTr="00453413">
        <w:trPr>
          <w:trHeight w:val="240"/>
          <w:jc w:val="center"/>
        </w:trPr>
        <w:tc>
          <w:tcPr>
            <w:tcW w:w="4876" w:type="dxa"/>
          </w:tcPr>
          <w:p w14:paraId="19CBB2FD" w14:textId="77777777" w:rsidR="00DA03F2" w:rsidRPr="00D429BD" w:rsidRDefault="00DA03F2" w:rsidP="00453413">
            <w:pPr>
              <w:pStyle w:val="AmColumnHeading"/>
            </w:pPr>
            <w:r w:rsidRPr="00D429BD">
              <w:t>Kommissionens forslag</w:t>
            </w:r>
          </w:p>
        </w:tc>
        <w:tc>
          <w:tcPr>
            <w:tcW w:w="4876" w:type="dxa"/>
          </w:tcPr>
          <w:p w14:paraId="369E4B95" w14:textId="77777777" w:rsidR="00DA03F2" w:rsidRPr="00D429BD" w:rsidRDefault="00DA03F2" w:rsidP="00453413">
            <w:pPr>
              <w:pStyle w:val="AmColumnHeading"/>
            </w:pPr>
            <w:r w:rsidRPr="00D429BD">
              <w:t>Ændringsforslag</w:t>
            </w:r>
          </w:p>
        </w:tc>
      </w:tr>
      <w:tr w:rsidR="008126DB" w:rsidRPr="00D429BD" w14:paraId="3F57680F" w14:textId="77777777" w:rsidTr="00453413">
        <w:trPr>
          <w:jc w:val="center"/>
        </w:trPr>
        <w:tc>
          <w:tcPr>
            <w:tcW w:w="4876" w:type="dxa"/>
          </w:tcPr>
          <w:p w14:paraId="6412DA7B" w14:textId="77777777" w:rsidR="00DA03F2" w:rsidRPr="00D429BD" w:rsidRDefault="00DA03F2" w:rsidP="00453413">
            <w:pPr>
              <w:pStyle w:val="Normal6a"/>
            </w:pPr>
          </w:p>
        </w:tc>
        <w:tc>
          <w:tcPr>
            <w:tcW w:w="4876" w:type="dxa"/>
          </w:tcPr>
          <w:p w14:paraId="425483F7" w14:textId="77777777" w:rsidR="00DA03F2" w:rsidRPr="00D429BD" w:rsidRDefault="00DA03F2" w:rsidP="00453413">
            <w:pPr>
              <w:pStyle w:val="Normal6a"/>
            </w:pPr>
            <w:r w:rsidRPr="00D429BD">
              <w:rPr>
                <w:b/>
                <w:i/>
              </w:rPr>
              <w:t>1a.</w:t>
            </w:r>
            <w:r w:rsidRPr="00D429BD">
              <w:tab/>
            </w:r>
            <w:r w:rsidRPr="00D429BD">
              <w:rPr>
                <w:b/>
                <w:i/>
              </w:rPr>
              <w:t>De i stk. 1 omhandlede personer kan frihedsberøves med det formål at forhindre deres indrejse på en medlemsstats område.</w:t>
            </w:r>
          </w:p>
        </w:tc>
      </w:tr>
    </w:tbl>
    <w:p w14:paraId="173FCC50"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58DC9C5" w14:textId="77777777" w:rsidR="00DA03F2" w:rsidRPr="00D429BD" w:rsidRDefault="00DA03F2" w:rsidP="00DA03F2">
      <w:r w:rsidRPr="00D429BD">
        <w:rPr>
          <w:rStyle w:val="HideTWBExt"/>
          <w:noProof w:val="0"/>
          <w:color w:val="auto"/>
        </w:rPr>
        <w:t>&lt;/Amend&gt;</w:t>
      </w:r>
    </w:p>
    <w:p w14:paraId="08804D70"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435</w:t>
      </w:r>
      <w:r w:rsidRPr="00D429BD">
        <w:rPr>
          <w:rStyle w:val="HideTWBExt"/>
          <w:noProof w:val="0"/>
          <w:color w:val="auto"/>
        </w:rPr>
        <w:t>&lt;/NumAm&gt;</w:t>
      </w:r>
    </w:p>
    <w:p w14:paraId="3D2763DB" w14:textId="77777777" w:rsidR="00DA03F2" w:rsidRPr="00D429BD" w:rsidRDefault="00DA03F2" w:rsidP="00DA03F2">
      <w:pPr>
        <w:pStyle w:val="NormalBold"/>
      </w:pPr>
      <w:r w:rsidRPr="00D429BD">
        <w:rPr>
          <w:rStyle w:val="HideTWBExt"/>
          <w:noProof w:val="0"/>
          <w:color w:val="auto"/>
        </w:rPr>
        <w:t>&lt;RepeatBlock-By&gt;&lt;Members&gt;</w:t>
      </w:r>
      <w:r w:rsidRPr="00D429BD">
        <w:t>Laura Ferrara, Sabrina Pignedoli</w:t>
      </w:r>
      <w:r w:rsidRPr="00D429BD">
        <w:rPr>
          <w:rStyle w:val="HideTWBExt"/>
          <w:noProof w:val="0"/>
          <w:color w:val="auto"/>
        </w:rPr>
        <w:t>&lt;/Members&gt;</w:t>
      </w:r>
    </w:p>
    <w:p w14:paraId="2B2E9BCE" w14:textId="77777777" w:rsidR="00DA03F2" w:rsidRPr="00D429BD" w:rsidRDefault="00DA03F2" w:rsidP="00DA03F2">
      <w:pPr>
        <w:pStyle w:val="NormalBold"/>
      </w:pPr>
      <w:r w:rsidRPr="00D429BD">
        <w:rPr>
          <w:rStyle w:val="HideTWBExt"/>
          <w:noProof w:val="0"/>
          <w:color w:val="auto"/>
        </w:rPr>
        <w:t>&lt;/RepeatBlock-By&gt;</w:t>
      </w:r>
    </w:p>
    <w:p w14:paraId="361C001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B3CF694" w14:textId="77777777" w:rsidR="00DA03F2" w:rsidRPr="00D429BD" w:rsidRDefault="00DA03F2" w:rsidP="00DA03F2">
      <w:pPr>
        <w:pStyle w:val="NormalBold"/>
      </w:pPr>
      <w:r w:rsidRPr="00D429BD">
        <w:rPr>
          <w:rStyle w:val="HideTWBExt"/>
          <w:noProof w:val="0"/>
          <w:color w:val="auto"/>
        </w:rPr>
        <w:t>&lt;Article&gt;</w:t>
      </w:r>
      <w:r w:rsidRPr="00D429BD">
        <w:t>Artikel 4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D33E57F" w14:textId="77777777" w:rsidTr="00453413">
        <w:trPr>
          <w:trHeight w:hRule="exact" w:val="240"/>
          <w:jc w:val="center"/>
        </w:trPr>
        <w:tc>
          <w:tcPr>
            <w:tcW w:w="9752" w:type="dxa"/>
            <w:gridSpan w:val="2"/>
          </w:tcPr>
          <w:p w14:paraId="1CCC85C0" w14:textId="77777777" w:rsidR="00DA03F2" w:rsidRPr="00D429BD" w:rsidRDefault="00DA03F2" w:rsidP="00453413"/>
        </w:tc>
      </w:tr>
      <w:tr w:rsidR="008126DB" w:rsidRPr="00D429BD" w14:paraId="0483485C" w14:textId="77777777" w:rsidTr="00453413">
        <w:trPr>
          <w:trHeight w:val="240"/>
          <w:jc w:val="center"/>
        </w:trPr>
        <w:tc>
          <w:tcPr>
            <w:tcW w:w="4876" w:type="dxa"/>
          </w:tcPr>
          <w:p w14:paraId="7AF835AA" w14:textId="77777777" w:rsidR="00DA03F2" w:rsidRPr="00D429BD" w:rsidRDefault="00DA03F2" w:rsidP="00453413">
            <w:pPr>
              <w:pStyle w:val="AmColumnHeading"/>
            </w:pPr>
            <w:r w:rsidRPr="00D429BD">
              <w:t>Kommissionens forslag</w:t>
            </w:r>
          </w:p>
        </w:tc>
        <w:tc>
          <w:tcPr>
            <w:tcW w:w="4876" w:type="dxa"/>
          </w:tcPr>
          <w:p w14:paraId="1F2FB6C4" w14:textId="77777777" w:rsidR="00DA03F2" w:rsidRPr="00D429BD" w:rsidRDefault="00DA03F2" w:rsidP="00453413">
            <w:pPr>
              <w:pStyle w:val="AmColumnHeading"/>
            </w:pPr>
            <w:r w:rsidRPr="00D429BD">
              <w:t>Ændringsforslag</w:t>
            </w:r>
          </w:p>
        </w:tc>
      </w:tr>
      <w:tr w:rsidR="008126DB" w:rsidRPr="00D429BD" w14:paraId="44621F13" w14:textId="77777777" w:rsidTr="00453413">
        <w:trPr>
          <w:jc w:val="center"/>
        </w:trPr>
        <w:tc>
          <w:tcPr>
            <w:tcW w:w="4876" w:type="dxa"/>
          </w:tcPr>
          <w:p w14:paraId="3B7BAC04" w14:textId="77777777" w:rsidR="00DA03F2" w:rsidRPr="00D429BD" w:rsidRDefault="00DA03F2" w:rsidP="00453413">
            <w:pPr>
              <w:pStyle w:val="Normal6a"/>
            </w:pPr>
            <w:r w:rsidRPr="00D429BD">
              <w:rPr>
                <w:b/>
                <w:i/>
              </w:rPr>
              <w:t>2.</w:t>
            </w:r>
            <w:r w:rsidRPr="00D429BD">
              <w:tab/>
            </w:r>
            <w:r w:rsidRPr="00D429BD">
              <w:rPr>
                <w:b/>
                <w:i/>
              </w:rPr>
              <w:t>Hvis det under screeningen viser sig, at den pågældende tredjelandsstatsborger opfylder indrejsebetingelserne i artikel 6 i forordning (EU) 2016/399, afbrydes screeningen, og den pågældende tredjelandsstatsborger gives tilladelse til indrejse på området, uden at dette berører anvendelsen af sanktioner som omhandlet i artikel 5, stk. 3, i nævnte forordning.</w:t>
            </w:r>
          </w:p>
        </w:tc>
        <w:tc>
          <w:tcPr>
            <w:tcW w:w="4876" w:type="dxa"/>
          </w:tcPr>
          <w:p w14:paraId="1282F0F2" w14:textId="77777777" w:rsidR="00DA03F2" w:rsidRPr="00D429BD" w:rsidRDefault="00DA03F2" w:rsidP="00453413">
            <w:pPr>
              <w:pStyle w:val="Normal6a"/>
            </w:pPr>
            <w:r w:rsidRPr="00D429BD">
              <w:rPr>
                <w:b/>
                <w:i/>
              </w:rPr>
              <w:t>udgår</w:t>
            </w:r>
          </w:p>
        </w:tc>
      </w:tr>
    </w:tbl>
    <w:p w14:paraId="034EE75C"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{IT}</w:t>
      </w:r>
      <w:r w:rsidRPr="00D429BD">
        <w:t>it</w:t>
      </w:r>
      <w:r w:rsidRPr="00D429BD">
        <w:rPr>
          <w:rStyle w:val="HideTWBExt"/>
          <w:noProof w:val="0"/>
          <w:color w:val="auto"/>
        </w:rPr>
        <w:t>&lt;/Original&gt;</w:t>
      </w:r>
    </w:p>
    <w:p w14:paraId="13075B0D" w14:textId="60F5FC24" w:rsidR="00DA03F2" w:rsidRPr="00D429BD" w:rsidRDefault="00DA03F2" w:rsidP="00DA03F2">
      <w:r w:rsidRPr="00D429BD">
        <w:rPr>
          <w:rStyle w:val="HideTWBExt"/>
          <w:noProof w:val="0"/>
          <w:color w:val="auto"/>
        </w:rPr>
        <w:t>&lt;/Amend&gt;</w:t>
      </w:r>
    </w:p>
    <w:p w14:paraId="2C784BEE"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436</w:t>
      </w:r>
      <w:r w:rsidRPr="00D429BD">
        <w:rPr>
          <w:rStyle w:val="HideTWBExt"/>
          <w:noProof w:val="0"/>
          <w:color w:val="auto"/>
        </w:rPr>
        <w:t>&lt;/NumAm&gt;</w:t>
      </w:r>
    </w:p>
    <w:p w14:paraId="1E05A16F"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590EED19" w14:textId="77777777" w:rsidR="00DA03F2" w:rsidRPr="00D429BD" w:rsidRDefault="00DA03F2" w:rsidP="00DA03F2">
      <w:pPr>
        <w:pStyle w:val="NormalBold"/>
      </w:pPr>
      <w:r w:rsidRPr="00D429BD">
        <w:rPr>
          <w:rStyle w:val="HideTWBExt"/>
          <w:noProof w:val="0"/>
          <w:color w:val="auto"/>
        </w:rPr>
        <w:t>&lt;/RepeatBlock-By&gt;</w:t>
      </w:r>
    </w:p>
    <w:p w14:paraId="2CAAC6C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2E979874" w14:textId="77777777" w:rsidR="00DA03F2" w:rsidRPr="00D429BD" w:rsidRDefault="00DA03F2" w:rsidP="00DA03F2">
      <w:pPr>
        <w:pStyle w:val="NormalBold"/>
      </w:pPr>
      <w:r w:rsidRPr="00D429BD">
        <w:rPr>
          <w:rStyle w:val="HideTWBExt"/>
          <w:noProof w:val="0"/>
          <w:color w:val="auto"/>
        </w:rPr>
        <w:t>&lt;Article&gt;</w:t>
      </w:r>
      <w:r w:rsidRPr="00D429BD">
        <w:t>Artikel 4 – stk. 2</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5AE62D94" w14:textId="77777777" w:rsidTr="00453413">
        <w:trPr>
          <w:trHeight w:hRule="exact" w:val="240"/>
          <w:jc w:val="center"/>
        </w:trPr>
        <w:tc>
          <w:tcPr>
            <w:tcW w:w="9752" w:type="dxa"/>
            <w:gridSpan w:val="2"/>
          </w:tcPr>
          <w:p w14:paraId="08C078C7" w14:textId="77777777" w:rsidR="00DA03F2" w:rsidRPr="00D429BD" w:rsidRDefault="00DA03F2" w:rsidP="00453413"/>
        </w:tc>
      </w:tr>
      <w:tr w:rsidR="008126DB" w:rsidRPr="00D429BD" w14:paraId="6132D33B" w14:textId="77777777" w:rsidTr="00453413">
        <w:trPr>
          <w:trHeight w:val="240"/>
          <w:jc w:val="center"/>
        </w:trPr>
        <w:tc>
          <w:tcPr>
            <w:tcW w:w="4876" w:type="dxa"/>
          </w:tcPr>
          <w:p w14:paraId="4B6F64F3" w14:textId="77777777" w:rsidR="00DA03F2" w:rsidRPr="00D429BD" w:rsidRDefault="00DA03F2" w:rsidP="00453413">
            <w:pPr>
              <w:pStyle w:val="AmColumnHeading"/>
            </w:pPr>
            <w:r w:rsidRPr="00D429BD">
              <w:t>Kommissionens forslag</w:t>
            </w:r>
          </w:p>
        </w:tc>
        <w:tc>
          <w:tcPr>
            <w:tcW w:w="4876" w:type="dxa"/>
          </w:tcPr>
          <w:p w14:paraId="0B80A47C" w14:textId="77777777" w:rsidR="00DA03F2" w:rsidRPr="00D429BD" w:rsidRDefault="00DA03F2" w:rsidP="00453413">
            <w:pPr>
              <w:pStyle w:val="AmColumnHeading"/>
            </w:pPr>
            <w:r w:rsidRPr="00D429BD">
              <w:t>Ændringsforslag</w:t>
            </w:r>
          </w:p>
        </w:tc>
      </w:tr>
      <w:tr w:rsidR="008126DB" w:rsidRPr="00D429BD" w14:paraId="69EF6126" w14:textId="77777777" w:rsidTr="00453413">
        <w:trPr>
          <w:jc w:val="center"/>
        </w:trPr>
        <w:tc>
          <w:tcPr>
            <w:tcW w:w="4876" w:type="dxa"/>
          </w:tcPr>
          <w:p w14:paraId="75DE6263" w14:textId="77777777" w:rsidR="00DA03F2" w:rsidRPr="00D429BD" w:rsidRDefault="00DA03F2" w:rsidP="00453413">
            <w:pPr>
              <w:pStyle w:val="Normal6a"/>
            </w:pPr>
            <w:r w:rsidRPr="00D429BD">
              <w:t>2.</w:t>
            </w:r>
            <w:r w:rsidRPr="00D429BD">
              <w:tab/>
              <w:t>Hvis det under screeningen viser sig, at den pågældende tredjelandsstatsborger opfylder indrejsebetingelserne i artikel 6 i forordning (EU) 2016/399, afbrydes screeningen</w:t>
            </w:r>
            <w:r w:rsidRPr="00D429BD">
              <w:rPr>
                <w:b/>
                <w:bCs/>
                <w:i/>
                <w:iCs/>
              </w:rPr>
              <w:t>, og den pågældende tredjelandsstatsborger gives tilladelse til indrejse på området, uden at dette berører anvendelsen af sanktioner som omhandlet i artikel 5, stk. 3, i nævnte forordning</w:t>
            </w:r>
            <w:r w:rsidRPr="00D429BD">
              <w:t>.</w:t>
            </w:r>
          </w:p>
        </w:tc>
        <w:tc>
          <w:tcPr>
            <w:tcW w:w="4876" w:type="dxa"/>
          </w:tcPr>
          <w:p w14:paraId="6F7155A4" w14:textId="77777777" w:rsidR="00DA03F2" w:rsidRPr="00D429BD" w:rsidRDefault="00DA03F2" w:rsidP="00453413">
            <w:pPr>
              <w:pStyle w:val="Normal6a"/>
            </w:pPr>
            <w:r w:rsidRPr="00D429BD">
              <w:t>2.</w:t>
            </w:r>
            <w:r w:rsidRPr="00D429BD">
              <w:tab/>
              <w:t>Hvis det under screeningen viser sig, at den pågældende tredjelandsstatsborger opfylder indrejsebetingelserne i artikel 6 i forordning (EU) 2016/399, afbrydes screeningen.</w:t>
            </w:r>
          </w:p>
        </w:tc>
      </w:tr>
    </w:tbl>
    <w:p w14:paraId="1F6ED04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939666B" w14:textId="77777777" w:rsidR="00DA03F2" w:rsidRPr="00D429BD" w:rsidRDefault="00DA03F2" w:rsidP="00DA03F2">
      <w:r w:rsidRPr="00D429BD">
        <w:rPr>
          <w:rStyle w:val="HideTWBExt"/>
          <w:noProof w:val="0"/>
          <w:color w:val="auto"/>
        </w:rPr>
        <w:t>&lt;/Amend&gt;</w:t>
      </w:r>
    </w:p>
    <w:p w14:paraId="7D53441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437</w:t>
      </w:r>
      <w:r w:rsidRPr="00D429BD">
        <w:rPr>
          <w:rStyle w:val="HideTWBExt"/>
          <w:noProof w:val="0"/>
          <w:color w:val="auto"/>
        </w:rPr>
        <w:t>&lt;/NumAm&gt;</w:t>
      </w:r>
    </w:p>
    <w:p w14:paraId="7E6957AA"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2A54FF15" w14:textId="77777777" w:rsidR="00DA03F2" w:rsidRPr="00D429BD" w:rsidRDefault="00DA03F2" w:rsidP="00DA03F2">
      <w:pPr>
        <w:pStyle w:val="NormalBold"/>
      </w:pPr>
      <w:r w:rsidRPr="00D429BD">
        <w:rPr>
          <w:rStyle w:val="HideTWBExt"/>
          <w:noProof w:val="0"/>
          <w:color w:val="auto"/>
        </w:rPr>
        <w:t>&lt;/RepeatBlock-By&gt;</w:t>
      </w:r>
    </w:p>
    <w:p w14:paraId="19CA98E1"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0C57B7D3" w14:textId="77777777" w:rsidR="00DA03F2" w:rsidRPr="00D429BD" w:rsidRDefault="00DA03F2" w:rsidP="00DA03F2">
      <w:pPr>
        <w:pStyle w:val="NormalBold"/>
      </w:pPr>
      <w:r w:rsidRPr="00D429BD">
        <w:rPr>
          <w:rStyle w:val="HideTWBExt"/>
          <w:noProof w:val="0"/>
          <w:color w:val="auto"/>
        </w:rPr>
        <w:t>&lt;Article&gt;</w:t>
      </w:r>
      <w:r w:rsidRPr="00D429BD">
        <w:t>Artikel 4 – stk. 2 a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8D00DFE" w14:textId="77777777" w:rsidTr="00453413">
        <w:trPr>
          <w:trHeight w:hRule="exact" w:val="240"/>
          <w:jc w:val="center"/>
        </w:trPr>
        <w:tc>
          <w:tcPr>
            <w:tcW w:w="9752" w:type="dxa"/>
            <w:gridSpan w:val="2"/>
          </w:tcPr>
          <w:p w14:paraId="1C33C317" w14:textId="77777777" w:rsidR="00DA03F2" w:rsidRPr="00D429BD" w:rsidRDefault="00DA03F2" w:rsidP="00453413"/>
        </w:tc>
      </w:tr>
      <w:tr w:rsidR="008126DB" w:rsidRPr="00D429BD" w14:paraId="52965231" w14:textId="77777777" w:rsidTr="00453413">
        <w:trPr>
          <w:trHeight w:val="240"/>
          <w:jc w:val="center"/>
        </w:trPr>
        <w:tc>
          <w:tcPr>
            <w:tcW w:w="4876" w:type="dxa"/>
          </w:tcPr>
          <w:p w14:paraId="30B58B70" w14:textId="77777777" w:rsidR="00DA03F2" w:rsidRPr="00D429BD" w:rsidRDefault="00DA03F2" w:rsidP="00453413">
            <w:pPr>
              <w:pStyle w:val="AmColumnHeading"/>
            </w:pPr>
            <w:r w:rsidRPr="00D429BD">
              <w:t>Kommissionens forslag</w:t>
            </w:r>
          </w:p>
        </w:tc>
        <w:tc>
          <w:tcPr>
            <w:tcW w:w="4876" w:type="dxa"/>
          </w:tcPr>
          <w:p w14:paraId="3FB30A13" w14:textId="77777777" w:rsidR="00DA03F2" w:rsidRPr="00D429BD" w:rsidRDefault="00DA03F2" w:rsidP="00453413">
            <w:pPr>
              <w:pStyle w:val="AmColumnHeading"/>
            </w:pPr>
            <w:r w:rsidRPr="00D429BD">
              <w:t>Ændringsforslag</w:t>
            </w:r>
          </w:p>
        </w:tc>
      </w:tr>
      <w:tr w:rsidR="008126DB" w:rsidRPr="00D429BD" w14:paraId="35C8AC7E" w14:textId="77777777" w:rsidTr="00453413">
        <w:trPr>
          <w:jc w:val="center"/>
        </w:trPr>
        <w:tc>
          <w:tcPr>
            <w:tcW w:w="4876" w:type="dxa"/>
          </w:tcPr>
          <w:p w14:paraId="6BDC1317" w14:textId="77777777" w:rsidR="00DA03F2" w:rsidRPr="00D429BD" w:rsidRDefault="00DA03F2" w:rsidP="00453413">
            <w:pPr>
              <w:pStyle w:val="Normal6a"/>
            </w:pPr>
          </w:p>
        </w:tc>
        <w:tc>
          <w:tcPr>
            <w:tcW w:w="4876" w:type="dxa"/>
          </w:tcPr>
          <w:p w14:paraId="74D54BC5" w14:textId="77777777" w:rsidR="00DA03F2" w:rsidRPr="00D429BD" w:rsidRDefault="00DA03F2" w:rsidP="00453413">
            <w:pPr>
              <w:pStyle w:val="Normal6a"/>
            </w:pPr>
            <w:r w:rsidRPr="00D429BD">
              <w:rPr>
                <w:b/>
                <w:i/>
              </w:rPr>
              <w:t>2a.</w:t>
            </w:r>
            <w:r w:rsidRPr="00D429BD">
              <w:tab/>
            </w:r>
            <w:r w:rsidRPr="00D429BD">
              <w:rPr>
                <w:b/>
                <w:i/>
              </w:rPr>
              <w:t>Screeningen kan afbrydes, når tredjelandsstatsborgeren forlader medlemsstaternes område og rejser til oprindelseslandet, opholdslandet eller et andet tredjeland, som den pågældende tredjelandsstatsborger frivilligt beslutter at vende tilbage til, og hvor vedkommende accepteres.</w:t>
            </w:r>
          </w:p>
        </w:tc>
      </w:tr>
    </w:tbl>
    <w:p w14:paraId="6E8E3536"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09C57D8" w14:textId="77777777" w:rsidR="00DA03F2" w:rsidRPr="00D429BD" w:rsidRDefault="00DA03F2" w:rsidP="00DA03F2">
      <w:r w:rsidRPr="00D429BD">
        <w:rPr>
          <w:rStyle w:val="HideTWBExt"/>
          <w:noProof w:val="0"/>
          <w:color w:val="auto"/>
        </w:rPr>
        <w:t>&lt;/Amend&gt;</w:t>
      </w:r>
    </w:p>
    <w:p w14:paraId="1E2A6634"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438</w:t>
      </w:r>
      <w:r w:rsidRPr="00D429BD">
        <w:rPr>
          <w:rStyle w:val="HideTWBExt"/>
          <w:noProof w:val="0"/>
          <w:color w:val="auto"/>
        </w:rPr>
        <w:t>&lt;/NumAm&gt;</w:t>
      </w:r>
    </w:p>
    <w:p w14:paraId="5B9F9462"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140C55FC" w14:textId="77777777" w:rsidR="00DA03F2" w:rsidRPr="00D429BD" w:rsidRDefault="00DA03F2" w:rsidP="00DA03F2">
      <w:pPr>
        <w:pStyle w:val="NormalBold"/>
      </w:pPr>
      <w:r w:rsidRPr="00D429BD">
        <w:rPr>
          <w:rStyle w:val="HideTWBExt"/>
          <w:noProof w:val="0"/>
          <w:color w:val="auto"/>
        </w:rPr>
        <w:t>&lt;/RepeatBlock-By&gt;</w:t>
      </w:r>
    </w:p>
    <w:p w14:paraId="384B6AFB"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4053EF22" w14:textId="77777777" w:rsidR="00DA03F2" w:rsidRPr="00D429BD" w:rsidRDefault="00DA03F2" w:rsidP="00DA03F2">
      <w:pPr>
        <w:pStyle w:val="NormalBold"/>
      </w:pPr>
      <w:r w:rsidRPr="00D429BD">
        <w:rPr>
          <w:rStyle w:val="HideTWBExt"/>
          <w:noProof w:val="0"/>
          <w:color w:val="auto"/>
        </w:rPr>
        <w:t>&lt;Article&gt;</w:t>
      </w:r>
      <w:r w:rsidRPr="00D429BD">
        <w:t>Artikel 4 – stk. 2 b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3C7E704" w14:textId="77777777" w:rsidTr="00453413">
        <w:trPr>
          <w:trHeight w:hRule="exact" w:val="240"/>
          <w:jc w:val="center"/>
        </w:trPr>
        <w:tc>
          <w:tcPr>
            <w:tcW w:w="9752" w:type="dxa"/>
            <w:gridSpan w:val="2"/>
          </w:tcPr>
          <w:p w14:paraId="6F09BDEC" w14:textId="77777777" w:rsidR="00DA03F2" w:rsidRPr="00D429BD" w:rsidRDefault="00DA03F2" w:rsidP="00453413"/>
        </w:tc>
      </w:tr>
      <w:tr w:rsidR="008126DB" w:rsidRPr="00D429BD" w14:paraId="7799D1CC" w14:textId="77777777" w:rsidTr="00453413">
        <w:trPr>
          <w:trHeight w:val="240"/>
          <w:jc w:val="center"/>
        </w:trPr>
        <w:tc>
          <w:tcPr>
            <w:tcW w:w="4876" w:type="dxa"/>
          </w:tcPr>
          <w:p w14:paraId="06F66E08" w14:textId="77777777" w:rsidR="00DA03F2" w:rsidRPr="00D429BD" w:rsidRDefault="00DA03F2" w:rsidP="00453413">
            <w:pPr>
              <w:pStyle w:val="AmColumnHeading"/>
            </w:pPr>
            <w:r w:rsidRPr="00D429BD">
              <w:t>Kommissionens forslag</w:t>
            </w:r>
          </w:p>
        </w:tc>
        <w:tc>
          <w:tcPr>
            <w:tcW w:w="4876" w:type="dxa"/>
          </w:tcPr>
          <w:p w14:paraId="36E7D9C3" w14:textId="77777777" w:rsidR="00DA03F2" w:rsidRPr="00D429BD" w:rsidRDefault="00DA03F2" w:rsidP="00453413">
            <w:pPr>
              <w:pStyle w:val="AmColumnHeading"/>
            </w:pPr>
            <w:r w:rsidRPr="00D429BD">
              <w:t>Ændringsforslag</w:t>
            </w:r>
          </w:p>
        </w:tc>
      </w:tr>
      <w:tr w:rsidR="008126DB" w:rsidRPr="00D429BD" w14:paraId="4292F688" w14:textId="77777777" w:rsidTr="00453413">
        <w:trPr>
          <w:jc w:val="center"/>
        </w:trPr>
        <w:tc>
          <w:tcPr>
            <w:tcW w:w="4876" w:type="dxa"/>
          </w:tcPr>
          <w:p w14:paraId="631275A5" w14:textId="77777777" w:rsidR="00DA03F2" w:rsidRPr="00D429BD" w:rsidRDefault="00DA03F2" w:rsidP="00453413">
            <w:pPr>
              <w:pStyle w:val="Normal6a"/>
            </w:pPr>
          </w:p>
        </w:tc>
        <w:tc>
          <w:tcPr>
            <w:tcW w:w="4876" w:type="dxa"/>
          </w:tcPr>
          <w:p w14:paraId="56382291" w14:textId="77777777" w:rsidR="00DA03F2" w:rsidRPr="00D429BD" w:rsidRDefault="00DA03F2" w:rsidP="00453413">
            <w:pPr>
              <w:pStyle w:val="Normal6a"/>
            </w:pPr>
            <w:r w:rsidRPr="00D429BD">
              <w:rPr>
                <w:b/>
                <w:i/>
              </w:rPr>
              <w:t>2b.</w:t>
            </w:r>
            <w:r w:rsidRPr="00D429BD">
              <w:tab/>
            </w:r>
            <w:r w:rsidRPr="00D429BD">
              <w:rPr>
                <w:b/>
                <w:i/>
              </w:rPr>
              <w:t>Tredjelandsstatsborgere skal samarbejde med screeningsmyndighederne vedrørende alle elementer af screeningen som omhandlet i artikel 6, stk. 6, navnlig ved at oplyse:</w:t>
            </w:r>
          </w:p>
        </w:tc>
      </w:tr>
      <w:tr w:rsidR="008126DB" w:rsidRPr="00D429BD" w14:paraId="151489E1" w14:textId="77777777" w:rsidTr="00453413">
        <w:trPr>
          <w:jc w:val="center"/>
        </w:trPr>
        <w:tc>
          <w:tcPr>
            <w:tcW w:w="4876" w:type="dxa"/>
          </w:tcPr>
          <w:p w14:paraId="1B08A1CA" w14:textId="77777777" w:rsidR="00DA03F2" w:rsidRPr="00D429BD" w:rsidRDefault="00DA03F2" w:rsidP="00453413">
            <w:pPr>
              <w:pStyle w:val="Normal6a"/>
            </w:pPr>
          </w:p>
        </w:tc>
        <w:tc>
          <w:tcPr>
            <w:tcW w:w="4876" w:type="dxa"/>
          </w:tcPr>
          <w:p w14:paraId="353388D1" w14:textId="22A303D5" w:rsidR="00DA03F2" w:rsidRPr="00D429BD" w:rsidRDefault="00DA03F2" w:rsidP="00453413">
            <w:pPr>
              <w:pStyle w:val="Normal6a"/>
            </w:pPr>
            <w:r w:rsidRPr="00D429BD">
              <w:rPr>
                <w:b/>
                <w:i/>
              </w:rPr>
              <w:t>a) navn, fødselsdato, køn og nationalitet samt dokumenter og information, som dokumenterer disse oplysninger</w:t>
            </w:r>
          </w:p>
        </w:tc>
      </w:tr>
      <w:tr w:rsidR="008126DB" w:rsidRPr="00D429BD" w14:paraId="1A37E3AA" w14:textId="77777777" w:rsidTr="00453413">
        <w:trPr>
          <w:jc w:val="center"/>
        </w:trPr>
        <w:tc>
          <w:tcPr>
            <w:tcW w:w="4876" w:type="dxa"/>
          </w:tcPr>
          <w:p w14:paraId="4FFA28F2" w14:textId="77777777" w:rsidR="00DA03F2" w:rsidRPr="00D429BD" w:rsidRDefault="00DA03F2" w:rsidP="00453413">
            <w:pPr>
              <w:pStyle w:val="Normal6a"/>
            </w:pPr>
          </w:p>
        </w:tc>
        <w:tc>
          <w:tcPr>
            <w:tcW w:w="4876" w:type="dxa"/>
          </w:tcPr>
          <w:p w14:paraId="4B01AC32" w14:textId="62D6D58C" w:rsidR="00DA03F2" w:rsidRPr="00D429BD" w:rsidRDefault="00DA03F2" w:rsidP="00453413">
            <w:pPr>
              <w:pStyle w:val="Normal6a"/>
            </w:pPr>
            <w:r w:rsidRPr="00D429BD">
              <w:rPr>
                <w:b/>
                <w:i/>
              </w:rPr>
              <w:t>b) fingeraftryk og ansigtsbillede som omhandlet i forordning (EU) XXX/XXX (Eurodacforordningen).</w:t>
            </w:r>
          </w:p>
        </w:tc>
      </w:tr>
    </w:tbl>
    <w:p w14:paraId="6D25C101"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5C6A31CE" w14:textId="77777777" w:rsidR="00DA03F2" w:rsidRPr="00D429BD" w:rsidRDefault="00DA03F2" w:rsidP="00DA03F2">
      <w:r w:rsidRPr="00D429BD">
        <w:rPr>
          <w:rStyle w:val="HideTWBExt"/>
          <w:noProof w:val="0"/>
          <w:color w:val="auto"/>
        </w:rPr>
        <w:t>&lt;/Amend&gt;</w:t>
      </w:r>
    </w:p>
    <w:p w14:paraId="43ACA10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439</w:t>
      </w:r>
      <w:r w:rsidRPr="00D429BD">
        <w:rPr>
          <w:rStyle w:val="HideTWBExt"/>
          <w:noProof w:val="0"/>
          <w:color w:val="auto"/>
        </w:rPr>
        <w:t>&lt;/NumAm&gt;</w:t>
      </w:r>
    </w:p>
    <w:p w14:paraId="50AADCEA" w14:textId="77777777" w:rsidR="00DA03F2" w:rsidRPr="00D429BD" w:rsidRDefault="00DA03F2" w:rsidP="00DA03F2">
      <w:pPr>
        <w:pStyle w:val="NormalBold"/>
      </w:pPr>
      <w:r w:rsidRPr="00D429BD">
        <w:rPr>
          <w:rStyle w:val="HideTWBExt"/>
          <w:noProof w:val="0"/>
          <w:color w:val="auto"/>
        </w:rPr>
        <w:t>&lt;RepeatBlock-By&gt;&lt;Members&gt;</w:t>
      </w:r>
      <w:r w:rsidRPr="00D429BD">
        <w:t>Pernando Barrena Arza, Konstantinos Arvanitis, Cornelia Ernst, Sira Rego, Miguel Urbán Crespo, Anne-Sophie Pelletier</w:t>
      </w:r>
      <w:r w:rsidRPr="00D429BD">
        <w:rPr>
          <w:rStyle w:val="HideTWBExt"/>
          <w:noProof w:val="0"/>
          <w:color w:val="auto"/>
        </w:rPr>
        <w:t>&lt;/Members&gt;</w:t>
      </w:r>
    </w:p>
    <w:p w14:paraId="45E9E682" w14:textId="77777777" w:rsidR="00DA03F2" w:rsidRPr="00D429BD" w:rsidRDefault="00DA03F2" w:rsidP="00DA03F2">
      <w:r w:rsidRPr="00D429BD">
        <w:rPr>
          <w:rStyle w:val="HideTWBExt"/>
          <w:noProof w:val="0"/>
          <w:color w:val="auto"/>
        </w:rPr>
        <w:t>&lt;AuNomDe&gt;</w:t>
      </w:r>
      <w:r w:rsidRPr="00D429BD">
        <w:rPr>
          <w:rStyle w:val="HideTWBInt"/>
          <w:color w:val="auto"/>
        </w:rPr>
        <w:t>{The Left}</w:t>
      </w:r>
      <w:r w:rsidRPr="00D429BD">
        <w:t>for The Left-Gruppen</w:t>
      </w:r>
      <w:r w:rsidRPr="00D429BD">
        <w:rPr>
          <w:rStyle w:val="HideTWBExt"/>
          <w:noProof w:val="0"/>
          <w:color w:val="auto"/>
        </w:rPr>
        <w:t>&lt;/AuNomDe&gt;</w:t>
      </w:r>
    </w:p>
    <w:p w14:paraId="393CD97A" w14:textId="77777777" w:rsidR="00DA03F2" w:rsidRPr="00D429BD" w:rsidRDefault="00DA03F2" w:rsidP="00DA03F2">
      <w:r w:rsidRPr="00D429BD">
        <w:rPr>
          <w:rStyle w:val="HideTWBExt"/>
          <w:noProof w:val="0"/>
          <w:color w:val="auto"/>
        </w:rPr>
        <w:t>&lt;/RepeatBlock-By&gt;</w:t>
      </w:r>
    </w:p>
    <w:p w14:paraId="6E6FE56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5C07037" w14:textId="77777777" w:rsidR="00DA03F2" w:rsidRPr="00D429BD" w:rsidRDefault="00DA03F2" w:rsidP="00DA03F2">
      <w:pPr>
        <w:pStyle w:val="NormalBold"/>
      </w:pPr>
      <w:r w:rsidRPr="00D429BD">
        <w:rPr>
          <w:rStyle w:val="HideTWBExt"/>
          <w:noProof w:val="0"/>
          <w:color w:val="auto"/>
        </w:rPr>
        <w:t>&lt;Article&gt;</w:t>
      </w:r>
      <w:r w:rsidRPr="00D429BD">
        <w:t>Artikel 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0C9CB738" w14:textId="77777777" w:rsidTr="00453413">
        <w:trPr>
          <w:trHeight w:hRule="exact" w:val="240"/>
          <w:jc w:val="center"/>
        </w:trPr>
        <w:tc>
          <w:tcPr>
            <w:tcW w:w="9752" w:type="dxa"/>
            <w:gridSpan w:val="2"/>
          </w:tcPr>
          <w:p w14:paraId="529DD90D" w14:textId="77777777" w:rsidR="00DA03F2" w:rsidRPr="00D429BD" w:rsidRDefault="00DA03F2" w:rsidP="00453413"/>
        </w:tc>
      </w:tr>
      <w:tr w:rsidR="008126DB" w:rsidRPr="00D429BD" w14:paraId="164B6E2A" w14:textId="77777777" w:rsidTr="00453413">
        <w:trPr>
          <w:trHeight w:val="240"/>
          <w:jc w:val="center"/>
        </w:trPr>
        <w:tc>
          <w:tcPr>
            <w:tcW w:w="4876" w:type="dxa"/>
          </w:tcPr>
          <w:p w14:paraId="732D9D9B" w14:textId="77777777" w:rsidR="00DA03F2" w:rsidRPr="00D429BD" w:rsidRDefault="00DA03F2" w:rsidP="00453413">
            <w:pPr>
              <w:pStyle w:val="AmColumnHeading"/>
            </w:pPr>
            <w:r w:rsidRPr="00D429BD">
              <w:t>Kommissionens forslag</w:t>
            </w:r>
          </w:p>
        </w:tc>
        <w:tc>
          <w:tcPr>
            <w:tcW w:w="4876" w:type="dxa"/>
          </w:tcPr>
          <w:p w14:paraId="38044157" w14:textId="77777777" w:rsidR="00DA03F2" w:rsidRPr="00D429BD" w:rsidRDefault="00DA03F2" w:rsidP="00453413">
            <w:pPr>
              <w:pStyle w:val="AmColumnHeading"/>
            </w:pPr>
            <w:r w:rsidRPr="00D429BD">
              <w:t>Ændringsforslag</w:t>
            </w:r>
          </w:p>
        </w:tc>
      </w:tr>
      <w:tr w:rsidR="008126DB" w:rsidRPr="00D429BD" w14:paraId="53395C5A" w14:textId="77777777" w:rsidTr="00453413">
        <w:trPr>
          <w:jc w:val="center"/>
        </w:trPr>
        <w:tc>
          <w:tcPr>
            <w:tcW w:w="4876" w:type="dxa"/>
          </w:tcPr>
          <w:p w14:paraId="66CE06A4" w14:textId="77777777" w:rsidR="00DA03F2" w:rsidRPr="00D429BD" w:rsidRDefault="00DA03F2" w:rsidP="00453413">
            <w:pPr>
              <w:pStyle w:val="NormalBoldItalicCenter6a"/>
            </w:pPr>
            <w:r w:rsidRPr="00D429BD">
              <w:t>Artikel 5</w:t>
            </w:r>
          </w:p>
        </w:tc>
        <w:tc>
          <w:tcPr>
            <w:tcW w:w="4876" w:type="dxa"/>
          </w:tcPr>
          <w:p w14:paraId="08E1A310" w14:textId="77777777" w:rsidR="00DA03F2" w:rsidRPr="00D429BD" w:rsidRDefault="00DA03F2" w:rsidP="00453413">
            <w:pPr>
              <w:pStyle w:val="Normal6a"/>
            </w:pPr>
            <w:r w:rsidRPr="00D429BD">
              <w:rPr>
                <w:b/>
                <w:i/>
              </w:rPr>
              <w:t>udgår</w:t>
            </w:r>
          </w:p>
        </w:tc>
      </w:tr>
      <w:tr w:rsidR="008126DB" w:rsidRPr="00D429BD" w14:paraId="75020DB0" w14:textId="77777777" w:rsidTr="00453413">
        <w:trPr>
          <w:jc w:val="center"/>
        </w:trPr>
        <w:tc>
          <w:tcPr>
            <w:tcW w:w="4876" w:type="dxa"/>
          </w:tcPr>
          <w:p w14:paraId="5A98C3BB" w14:textId="77777777" w:rsidR="00DA03F2" w:rsidRPr="00D429BD" w:rsidRDefault="00DA03F2" w:rsidP="00453413">
            <w:pPr>
              <w:pStyle w:val="NormalBoldItalicCenter6a"/>
            </w:pPr>
            <w:r w:rsidRPr="00D429BD">
              <w:t>Screeningen på medlemsstaternes område</w:t>
            </w:r>
          </w:p>
        </w:tc>
        <w:tc>
          <w:tcPr>
            <w:tcW w:w="4876" w:type="dxa"/>
          </w:tcPr>
          <w:p w14:paraId="3199D160" w14:textId="77777777" w:rsidR="00DA03F2" w:rsidRPr="00D429BD" w:rsidRDefault="00DA03F2" w:rsidP="00453413">
            <w:pPr>
              <w:pStyle w:val="Normal6a"/>
            </w:pPr>
          </w:p>
        </w:tc>
      </w:tr>
      <w:tr w:rsidR="008126DB" w:rsidRPr="00D429BD" w14:paraId="7426D869" w14:textId="77777777" w:rsidTr="00453413">
        <w:trPr>
          <w:jc w:val="center"/>
        </w:trPr>
        <w:tc>
          <w:tcPr>
            <w:tcW w:w="4876" w:type="dxa"/>
          </w:tcPr>
          <w:p w14:paraId="6AD41385" w14:textId="77777777" w:rsidR="00DA03F2" w:rsidRPr="00D429BD" w:rsidRDefault="00DA03F2" w:rsidP="00453413">
            <w:pPr>
              <w:pStyle w:val="Normal6a"/>
            </w:pPr>
            <w:r w:rsidRPr="00D429BD">
              <w:rPr>
                <w:b/>
                <w:i/>
              </w:rPr>
              <w:t>Medlemsstaterne foretager screening af tredjelandsstatsborgere, der befinder sig på deres område, hvis det ikke kan påvises, at de på lovlig vis har passeret en ydre grænse for at indrejse på medlemsstaternes område.</w:t>
            </w:r>
          </w:p>
        </w:tc>
        <w:tc>
          <w:tcPr>
            <w:tcW w:w="4876" w:type="dxa"/>
          </w:tcPr>
          <w:p w14:paraId="64FDB573" w14:textId="77777777" w:rsidR="00DA03F2" w:rsidRPr="00D429BD" w:rsidRDefault="00DA03F2" w:rsidP="00453413">
            <w:pPr>
              <w:pStyle w:val="Normal6a"/>
            </w:pPr>
          </w:p>
        </w:tc>
      </w:tr>
    </w:tbl>
    <w:p w14:paraId="114939F8"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141A274" w14:textId="77777777" w:rsidR="00DA03F2" w:rsidRPr="00D429BD" w:rsidRDefault="00DA03F2" w:rsidP="00DA03F2">
      <w:r w:rsidRPr="00D429BD">
        <w:rPr>
          <w:rStyle w:val="HideTWBExt"/>
          <w:noProof w:val="0"/>
          <w:color w:val="auto"/>
        </w:rPr>
        <w:t>&lt;/Amend&gt;</w:t>
      </w:r>
    </w:p>
    <w:p w14:paraId="6CAD3BA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440</w:t>
      </w:r>
      <w:r w:rsidRPr="00D429BD">
        <w:rPr>
          <w:rStyle w:val="HideTWBExt"/>
          <w:noProof w:val="0"/>
          <w:color w:val="auto"/>
        </w:rPr>
        <w:t>&lt;/NumAm&gt;</w:t>
      </w:r>
    </w:p>
    <w:p w14:paraId="4CD58DAB" w14:textId="77777777" w:rsidR="00DA03F2" w:rsidRPr="00D429BD" w:rsidRDefault="00DA03F2" w:rsidP="00DA03F2">
      <w:pPr>
        <w:pStyle w:val="NormalBold"/>
      </w:pPr>
      <w:r w:rsidRPr="00D429BD">
        <w:rPr>
          <w:rStyle w:val="HideTWBExt"/>
          <w:noProof w:val="0"/>
          <w:color w:val="auto"/>
        </w:rPr>
        <w:t>&lt;RepeatBlock-By&gt;&lt;Members&gt;</w:t>
      </w:r>
      <w:r w:rsidRPr="00D429BD">
        <w:t>Tineke Strik</w:t>
      </w:r>
      <w:r w:rsidRPr="00D429BD">
        <w:rPr>
          <w:rStyle w:val="HideTWBExt"/>
          <w:noProof w:val="0"/>
          <w:color w:val="auto"/>
        </w:rPr>
        <w:t>&lt;/Members&gt;</w:t>
      </w:r>
    </w:p>
    <w:p w14:paraId="37A8AE77" w14:textId="77777777" w:rsidR="00DA03F2" w:rsidRPr="00D429BD" w:rsidRDefault="00DA03F2" w:rsidP="00DA03F2">
      <w:pPr>
        <w:pStyle w:val="NormalBold"/>
      </w:pPr>
      <w:r w:rsidRPr="00D429BD">
        <w:rPr>
          <w:rStyle w:val="HideTWBExt"/>
          <w:noProof w:val="0"/>
          <w:color w:val="auto"/>
        </w:rPr>
        <w:t>&lt;/RepeatBlock-By&gt;</w:t>
      </w:r>
    </w:p>
    <w:p w14:paraId="5D39E0CC"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071DC96" w14:textId="77777777" w:rsidR="00DA03F2" w:rsidRPr="00D429BD" w:rsidRDefault="00DA03F2" w:rsidP="00DA03F2">
      <w:pPr>
        <w:pStyle w:val="NormalBold"/>
      </w:pPr>
      <w:r w:rsidRPr="00D429BD">
        <w:rPr>
          <w:rStyle w:val="HideTWBExt"/>
          <w:noProof w:val="0"/>
          <w:color w:val="auto"/>
        </w:rPr>
        <w:t>&lt;Article&gt;</w:t>
      </w:r>
      <w:r w:rsidRPr="00D429BD">
        <w:t>Artikel 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4D1CE965" w14:textId="77777777" w:rsidTr="00453413">
        <w:trPr>
          <w:trHeight w:hRule="exact" w:val="240"/>
          <w:jc w:val="center"/>
        </w:trPr>
        <w:tc>
          <w:tcPr>
            <w:tcW w:w="9752" w:type="dxa"/>
            <w:gridSpan w:val="2"/>
          </w:tcPr>
          <w:p w14:paraId="7B281E3C" w14:textId="77777777" w:rsidR="00DA03F2" w:rsidRPr="00D429BD" w:rsidRDefault="00DA03F2" w:rsidP="00453413"/>
        </w:tc>
      </w:tr>
      <w:tr w:rsidR="008126DB" w:rsidRPr="00D429BD" w14:paraId="319AA817" w14:textId="77777777" w:rsidTr="00453413">
        <w:trPr>
          <w:trHeight w:val="240"/>
          <w:jc w:val="center"/>
        </w:trPr>
        <w:tc>
          <w:tcPr>
            <w:tcW w:w="4876" w:type="dxa"/>
          </w:tcPr>
          <w:p w14:paraId="69329C6F" w14:textId="77777777" w:rsidR="00DA03F2" w:rsidRPr="00D429BD" w:rsidRDefault="00DA03F2" w:rsidP="00453413">
            <w:pPr>
              <w:pStyle w:val="AmColumnHeading"/>
            </w:pPr>
            <w:r w:rsidRPr="00D429BD">
              <w:t>Kommissionens forslag</w:t>
            </w:r>
          </w:p>
        </w:tc>
        <w:tc>
          <w:tcPr>
            <w:tcW w:w="4876" w:type="dxa"/>
          </w:tcPr>
          <w:p w14:paraId="55A838DF" w14:textId="77777777" w:rsidR="00DA03F2" w:rsidRPr="00D429BD" w:rsidRDefault="00DA03F2" w:rsidP="00453413">
            <w:pPr>
              <w:pStyle w:val="AmColumnHeading"/>
            </w:pPr>
            <w:r w:rsidRPr="00D429BD">
              <w:t>Ændringsforslag</w:t>
            </w:r>
          </w:p>
        </w:tc>
      </w:tr>
      <w:tr w:rsidR="008126DB" w:rsidRPr="00D429BD" w14:paraId="07219A47" w14:textId="77777777" w:rsidTr="00453413">
        <w:trPr>
          <w:jc w:val="center"/>
        </w:trPr>
        <w:tc>
          <w:tcPr>
            <w:tcW w:w="4876" w:type="dxa"/>
          </w:tcPr>
          <w:p w14:paraId="152F5579" w14:textId="77777777" w:rsidR="00DA03F2" w:rsidRPr="00D429BD" w:rsidRDefault="00DA03F2" w:rsidP="00453413">
            <w:pPr>
              <w:pStyle w:val="NormalBoldItalicCenter6a"/>
            </w:pPr>
            <w:r w:rsidRPr="00D429BD">
              <w:t>Artikel 5</w:t>
            </w:r>
          </w:p>
        </w:tc>
        <w:tc>
          <w:tcPr>
            <w:tcW w:w="4876" w:type="dxa"/>
          </w:tcPr>
          <w:p w14:paraId="53EEB1A3" w14:textId="77777777" w:rsidR="00DA03F2" w:rsidRPr="00D429BD" w:rsidRDefault="00DA03F2" w:rsidP="00453413">
            <w:pPr>
              <w:pStyle w:val="Normal6a"/>
            </w:pPr>
            <w:r w:rsidRPr="00D429BD">
              <w:rPr>
                <w:b/>
                <w:i/>
              </w:rPr>
              <w:t>udgår</w:t>
            </w:r>
          </w:p>
        </w:tc>
      </w:tr>
      <w:tr w:rsidR="008126DB" w:rsidRPr="00D429BD" w14:paraId="76C810B3" w14:textId="77777777" w:rsidTr="00453413">
        <w:trPr>
          <w:jc w:val="center"/>
        </w:trPr>
        <w:tc>
          <w:tcPr>
            <w:tcW w:w="4876" w:type="dxa"/>
          </w:tcPr>
          <w:p w14:paraId="2F284406" w14:textId="77777777" w:rsidR="00DA03F2" w:rsidRPr="00D429BD" w:rsidRDefault="00DA03F2" w:rsidP="00453413">
            <w:pPr>
              <w:pStyle w:val="NormalBoldItalicCenter6a"/>
            </w:pPr>
            <w:r w:rsidRPr="00D429BD">
              <w:t>Screeningen på medlemsstaternes område</w:t>
            </w:r>
          </w:p>
        </w:tc>
        <w:tc>
          <w:tcPr>
            <w:tcW w:w="4876" w:type="dxa"/>
          </w:tcPr>
          <w:p w14:paraId="36C676CB" w14:textId="77777777" w:rsidR="00DA03F2" w:rsidRPr="00D429BD" w:rsidRDefault="00DA03F2" w:rsidP="00453413">
            <w:pPr>
              <w:pStyle w:val="Normal6a"/>
            </w:pPr>
          </w:p>
        </w:tc>
      </w:tr>
      <w:tr w:rsidR="008126DB" w:rsidRPr="00D429BD" w14:paraId="216BEA40" w14:textId="77777777" w:rsidTr="00453413">
        <w:trPr>
          <w:jc w:val="center"/>
        </w:trPr>
        <w:tc>
          <w:tcPr>
            <w:tcW w:w="4876" w:type="dxa"/>
          </w:tcPr>
          <w:p w14:paraId="7435A3C0" w14:textId="77777777" w:rsidR="00DA03F2" w:rsidRPr="00D429BD" w:rsidRDefault="00DA03F2" w:rsidP="00453413">
            <w:pPr>
              <w:pStyle w:val="Normal6a"/>
            </w:pPr>
            <w:r w:rsidRPr="00D429BD">
              <w:rPr>
                <w:b/>
                <w:i/>
              </w:rPr>
              <w:t>Medlemsstaterne foretager screening af tredjelandsstatsborgere, der befinder sig på deres område, hvis det ikke kan påvises, at de på lovlig vis har passeret en ydre grænse for at indrejse på medlemsstaternes område.</w:t>
            </w:r>
          </w:p>
        </w:tc>
        <w:tc>
          <w:tcPr>
            <w:tcW w:w="4876" w:type="dxa"/>
          </w:tcPr>
          <w:p w14:paraId="48D7FF5A" w14:textId="77777777" w:rsidR="00DA03F2" w:rsidRPr="00D429BD" w:rsidRDefault="00DA03F2" w:rsidP="00453413">
            <w:pPr>
              <w:pStyle w:val="Normal6a"/>
            </w:pPr>
          </w:p>
        </w:tc>
      </w:tr>
    </w:tbl>
    <w:p w14:paraId="440668D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44F03CBF" w14:textId="77777777" w:rsidR="00DA03F2" w:rsidRPr="00D429BD" w:rsidRDefault="00DA03F2" w:rsidP="00DA03F2">
      <w:r w:rsidRPr="00D429BD">
        <w:rPr>
          <w:rStyle w:val="HideTWBExt"/>
          <w:noProof w:val="0"/>
          <w:color w:val="auto"/>
        </w:rPr>
        <w:t>&lt;/Amend&gt;</w:t>
      </w:r>
    </w:p>
    <w:p w14:paraId="039BF0BA"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441</w:t>
      </w:r>
      <w:r w:rsidRPr="00D429BD">
        <w:rPr>
          <w:rStyle w:val="HideTWBExt"/>
          <w:noProof w:val="0"/>
          <w:color w:val="auto"/>
        </w:rPr>
        <w:t>&lt;/NumAm&gt;</w:t>
      </w:r>
    </w:p>
    <w:p w14:paraId="106EB99C" w14:textId="77777777" w:rsidR="00DA03F2" w:rsidRPr="00D429BD" w:rsidRDefault="00DA03F2" w:rsidP="00DA03F2">
      <w:pPr>
        <w:pStyle w:val="NormalBold"/>
      </w:pPr>
      <w:r w:rsidRPr="00D429BD">
        <w:rPr>
          <w:rStyle w:val="HideTWBExt"/>
          <w:noProof w:val="0"/>
          <w:color w:val="auto"/>
        </w:rPr>
        <w:t>&lt;RepeatBlock-By&gt;&lt;Members&gt;</w:t>
      </w:r>
      <w:r w:rsidRPr="00D429BD">
        <w:t>Jan-Christoph Oetjen, Moritz Körner, Dragoş Tudorache, Hilde Vautmans, Malik Azmani, Sophia in 't Veld</w:t>
      </w:r>
      <w:r w:rsidRPr="00D429BD">
        <w:rPr>
          <w:rStyle w:val="HideTWBExt"/>
          <w:noProof w:val="0"/>
          <w:color w:val="auto"/>
        </w:rPr>
        <w:t>&lt;/Members&gt;</w:t>
      </w:r>
    </w:p>
    <w:p w14:paraId="02D34555" w14:textId="77777777" w:rsidR="00DA03F2" w:rsidRPr="00D429BD" w:rsidRDefault="00DA03F2" w:rsidP="00DA03F2">
      <w:pPr>
        <w:pStyle w:val="NormalBold"/>
      </w:pPr>
      <w:r w:rsidRPr="00D429BD">
        <w:rPr>
          <w:rStyle w:val="HideTWBExt"/>
          <w:noProof w:val="0"/>
          <w:color w:val="auto"/>
        </w:rPr>
        <w:t>&lt;/RepeatBlock-By&gt;</w:t>
      </w:r>
    </w:p>
    <w:p w14:paraId="7E176F12"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640CF149" w14:textId="77777777" w:rsidR="00DA03F2" w:rsidRPr="00D429BD" w:rsidRDefault="00DA03F2" w:rsidP="00DA03F2">
      <w:pPr>
        <w:pStyle w:val="NormalBold"/>
      </w:pPr>
      <w:r w:rsidRPr="00D429BD">
        <w:rPr>
          <w:rStyle w:val="HideTWBExt"/>
          <w:noProof w:val="0"/>
          <w:color w:val="auto"/>
        </w:rPr>
        <w:t>&lt;Article&gt;</w:t>
      </w:r>
      <w:r w:rsidRPr="00D429BD">
        <w:t>Artikel 5</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A6BC111" w14:textId="77777777" w:rsidTr="00453413">
        <w:trPr>
          <w:trHeight w:hRule="exact" w:val="240"/>
          <w:jc w:val="center"/>
        </w:trPr>
        <w:tc>
          <w:tcPr>
            <w:tcW w:w="9752" w:type="dxa"/>
            <w:gridSpan w:val="2"/>
          </w:tcPr>
          <w:p w14:paraId="5F917614" w14:textId="77777777" w:rsidR="00DA03F2" w:rsidRPr="00D429BD" w:rsidRDefault="00DA03F2" w:rsidP="00453413"/>
        </w:tc>
      </w:tr>
      <w:tr w:rsidR="008126DB" w:rsidRPr="00D429BD" w14:paraId="773B9218" w14:textId="77777777" w:rsidTr="00453413">
        <w:trPr>
          <w:trHeight w:val="240"/>
          <w:jc w:val="center"/>
        </w:trPr>
        <w:tc>
          <w:tcPr>
            <w:tcW w:w="4876" w:type="dxa"/>
          </w:tcPr>
          <w:p w14:paraId="42DAA748" w14:textId="77777777" w:rsidR="00DA03F2" w:rsidRPr="00D429BD" w:rsidRDefault="00DA03F2" w:rsidP="00453413">
            <w:pPr>
              <w:pStyle w:val="AmColumnHeading"/>
            </w:pPr>
            <w:r w:rsidRPr="00D429BD">
              <w:t>Kommissionens forslag</w:t>
            </w:r>
          </w:p>
        </w:tc>
        <w:tc>
          <w:tcPr>
            <w:tcW w:w="4876" w:type="dxa"/>
          </w:tcPr>
          <w:p w14:paraId="59504388" w14:textId="77777777" w:rsidR="00DA03F2" w:rsidRPr="00D429BD" w:rsidRDefault="00DA03F2" w:rsidP="00453413">
            <w:pPr>
              <w:pStyle w:val="AmColumnHeading"/>
            </w:pPr>
            <w:r w:rsidRPr="00D429BD">
              <w:t>Ændringsforslag</w:t>
            </w:r>
          </w:p>
        </w:tc>
      </w:tr>
      <w:tr w:rsidR="008126DB" w:rsidRPr="00D429BD" w14:paraId="2BECAE6D" w14:textId="77777777" w:rsidTr="00453413">
        <w:trPr>
          <w:jc w:val="center"/>
        </w:trPr>
        <w:tc>
          <w:tcPr>
            <w:tcW w:w="4876" w:type="dxa"/>
          </w:tcPr>
          <w:p w14:paraId="43608CD1" w14:textId="77777777" w:rsidR="00DA03F2" w:rsidRPr="00D429BD" w:rsidRDefault="00DA03F2" w:rsidP="00453413">
            <w:pPr>
              <w:pStyle w:val="NormalBoldItalicCenter6a"/>
            </w:pPr>
            <w:r w:rsidRPr="00D429BD">
              <w:t>Artikel 5</w:t>
            </w:r>
          </w:p>
        </w:tc>
        <w:tc>
          <w:tcPr>
            <w:tcW w:w="4876" w:type="dxa"/>
          </w:tcPr>
          <w:p w14:paraId="6A070F8E" w14:textId="77777777" w:rsidR="00DA03F2" w:rsidRPr="00D429BD" w:rsidRDefault="00DA03F2" w:rsidP="00453413">
            <w:pPr>
              <w:pStyle w:val="Normal6a"/>
            </w:pPr>
            <w:r w:rsidRPr="00D429BD">
              <w:rPr>
                <w:b/>
                <w:i/>
              </w:rPr>
              <w:t>udgår</w:t>
            </w:r>
          </w:p>
        </w:tc>
      </w:tr>
      <w:tr w:rsidR="008126DB" w:rsidRPr="00D429BD" w14:paraId="70090016" w14:textId="77777777" w:rsidTr="00453413">
        <w:trPr>
          <w:jc w:val="center"/>
        </w:trPr>
        <w:tc>
          <w:tcPr>
            <w:tcW w:w="4876" w:type="dxa"/>
          </w:tcPr>
          <w:p w14:paraId="31EC5E65" w14:textId="77777777" w:rsidR="00DA03F2" w:rsidRPr="00D429BD" w:rsidRDefault="00DA03F2" w:rsidP="00453413">
            <w:pPr>
              <w:pStyle w:val="NormalBoldItalicCenter6a"/>
            </w:pPr>
            <w:r w:rsidRPr="00D429BD">
              <w:t>Screeningen på medlemsstaternes område</w:t>
            </w:r>
          </w:p>
        </w:tc>
        <w:tc>
          <w:tcPr>
            <w:tcW w:w="4876" w:type="dxa"/>
          </w:tcPr>
          <w:p w14:paraId="53EE1784" w14:textId="77777777" w:rsidR="00DA03F2" w:rsidRPr="00D429BD" w:rsidRDefault="00DA03F2" w:rsidP="00453413">
            <w:pPr>
              <w:pStyle w:val="Normal6a"/>
            </w:pPr>
          </w:p>
        </w:tc>
      </w:tr>
      <w:tr w:rsidR="008126DB" w:rsidRPr="00D429BD" w14:paraId="7C4D4C3A" w14:textId="77777777" w:rsidTr="00453413">
        <w:trPr>
          <w:jc w:val="center"/>
        </w:trPr>
        <w:tc>
          <w:tcPr>
            <w:tcW w:w="4876" w:type="dxa"/>
          </w:tcPr>
          <w:p w14:paraId="245543BB" w14:textId="77777777" w:rsidR="00DA03F2" w:rsidRPr="00D429BD" w:rsidRDefault="00DA03F2" w:rsidP="00453413">
            <w:pPr>
              <w:pStyle w:val="Normal6a"/>
            </w:pPr>
            <w:r w:rsidRPr="00D429BD">
              <w:rPr>
                <w:b/>
                <w:i/>
              </w:rPr>
              <w:t>Medlemsstaterne foretager screening af tredjelandsstatsborgere, der befinder sig på deres område, hvis det ikke kan påvises, at de på lovlig vis har passeret en ydre grænse for at indrejse på medlemsstaternes område.</w:t>
            </w:r>
          </w:p>
        </w:tc>
        <w:tc>
          <w:tcPr>
            <w:tcW w:w="4876" w:type="dxa"/>
          </w:tcPr>
          <w:p w14:paraId="76141A99" w14:textId="77777777" w:rsidR="00DA03F2" w:rsidRPr="00D429BD" w:rsidRDefault="00DA03F2" w:rsidP="00453413">
            <w:pPr>
              <w:pStyle w:val="Normal6a"/>
            </w:pPr>
          </w:p>
        </w:tc>
      </w:tr>
    </w:tbl>
    <w:p w14:paraId="3C723599"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047EF10C" w14:textId="77777777" w:rsidR="00DA03F2" w:rsidRPr="00D429BD" w:rsidRDefault="00DA03F2" w:rsidP="00DA03F2">
      <w:r w:rsidRPr="00D429BD">
        <w:rPr>
          <w:rStyle w:val="HideTWBExt"/>
          <w:noProof w:val="0"/>
          <w:color w:val="auto"/>
        </w:rPr>
        <w:t>&lt;/Amend&gt;</w:t>
      </w:r>
    </w:p>
    <w:p w14:paraId="4E747DDF"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442</w:t>
      </w:r>
      <w:r w:rsidRPr="00D429BD">
        <w:rPr>
          <w:rStyle w:val="HideTWBExt"/>
          <w:noProof w:val="0"/>
          <w:color w:val="auto"/>
        </w:rPr>
        <w:t>&lt;/NumAm&gt;</w:t>
      </w:r>
    </w:p>
    <w:p w14:paraId="660DA3F5" w14:textId="77777777" w:rsidR="00DA03F2" w:rsidRPr="00D429BD" w:rsidRDefault="00DA03F2" w:rsidP="00DA03F2">
      <w:pPr>
        <w:pStyle w:val="NormalBold"/>
      </w:pPr>
      <w:r w:rsidRPr="00D429BD">
        <w:rPr>
          <w:rStyle w:val="HideTWBExt"/>
          <w:noProof w:val="0"/>
          <w:color w:val="auto"/>
        </w:rPr>
        <w:t>&lt;RepeatBlock-By&gt;&lt;Members&gt;</w:t>
      </w:r>
      <w:r w:rsidRPr="00D429BD">
        <w:t>Juan Ignacio Zoido Álvarez, Elissavet Vozemberg-Vrionidi, Loucas Fourlas</w:t>
      </w:r>
      <w:r w:rsidRPr="00D429BD">
        <w:rPr>
          <w:rStyle w:val="HideTWBExt"/>
          <w:noProof w:val="0"/>
          <w:color w:val="auto"/>
        </w:rPr>
        <w:t>&lt;/Members&gt;</w:t>
      </w:r>
    </w:p>
    <w:p w14:paraId="3457E6F0" w14:textId="77777777" w:rsidR="00DA03F2" w:rsidRPr="00D429BD" w:rsidRDefault="00DA03F2" w:rsidP="00DA03F2">
      <w:pPr>
        <w:pStyle w:val="NormalBold"/>
      </w:pPr>
      <w:r w:rsidRPr="00D429BD">
        <w:rPr>
          <w:rStyle w:val="HideTWBExt"/>
          <w:noProof w:val="0"/>
          <w:color w:val="auto"/>
        </w:rPr>
        <w:t>&lt;/RepeatBlock-By&gt;</w:t>
      </w:r>
    </w:p>
    <w:p w14:paraId="2B436579"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53989618" w14:textId="77777777" w:rsidR="00DA03F2" w:rsidRPr="00D429BD" w:rsidRDefault="00DA03F2" w:rsidP="00DA03F2">
      <w:pPr>
        <w:pStyle w:val="NormalBold"/>
      </w:pPr>
      <w:r w:rsidRPr="00D429BD">
        <w:rPr>
          <w:rStyle w:val="HideTWBExt"/>
          <w:noProof w:val="0"/>
          <w:color w:val="auto"/>
        </w:rPr>
        <w:t>&lt;Article&gt;</w:t>
      </w:r>
      <w:r w:rsidRPr="00D429BD">
        <w:t>Artikel 5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1323802E" w14:textId="77777777" w:rsidTr="00453413">
        <w:trPr>
          <w:trHeight w:hRule="exact" w:val="240"/>
          <w:jc w:val="center"/>
        </w:trPr>
        <w:tc>
          <w:tcPr>
            <w:tcW w:w="9752" w:type="dxa"/>
            <w:gridSpan w:val="2"/>
          </w:tcPr>
          <w:p w14:paraId="1FC2E6F8" w14:textId="77777777" w:rsidR="00DA03F2" w:rsidRPr="00D429BD" w:rsidRDefault="00DA03F2" w:rsidP="00453413"/>
        </w:tc>
      </w:tr>
      <w:tr w:rsidR="008126DB" w:rsidRPr="00D429BD" w14:paraId="6E388D36" w14:textId="77777777" w:rsidTr="00453413">
        <w:trPr>
          <w:trHeight w:val="240"/>
          <w:jc w:val="center"/>
        </w:trPr>
        <w:tc>
          <w:tcPr>
            <w:tcW w:w="4876" w:type="dxa"/>
          </w:tcPr>
          <w:p w14:paraId="53F90E25" w14:textId="77777777" w:rsidR="00DA03F2" w:rsidRPr="00D429BD" w:rsidRDefault="00DA03F2" w:rsidP="00453413">
            <w:pPr>
              <w:pStyle w:val="AmColumnHeading"/>
            </w:pPr>
            <w:r w:rsidRPr="00D429BD">
              <w:t>Kommissionens forslag</w:t>
            </w:r>
          </w:p>
        </w:tc>
        <w:tc>
          <w:tcPr>
            <w:tcW w:w="4876" w:type="dxa"/>
          </w:tcPr>
          <w:p w14:paraId="14A08C71" w14:textId="77777777" w:rsidR="00DA03F2" w:rsidRPr="00D429BD" w:rsidRDefault="00DA03F2" w:rsidP="00453413">
            <w:pPr>
              <w:pStyle w:val="AmColumnHeading"/>
            </w:pPr>
            <w:r w:rsidRPr="00D429BD">
              <w:t>Ændringsforslag</w:t>
            </w:r>
          </w:p>
        </w:tc>
      </w:tr>
      <w:tr w:rsidR="008126DB" w:rsidRPr="00D429BD" w14:paraId="43D953B8" w14:textId="77777777" w:rsidTr="00453413">
        <w:trPr>
          <w:jc w:val="center"/>
        </w:trPr>
        <w:tc>
          <w:tcPr>
            <w:tcW w:w="4876" w:type="dxa"/>
          </w:tcPr>
          <w:p w14:paraId="0A8E395F" w14:textId="77777777" w:rsidR="00DA03F2" w:rsidRPr="00D429BD" w:rsidRDefault="00DA03F2" w:rsidP="00453413">
            <w:pPr>
              <w:pStyle w:val="Normal6a"/>
            </w:pPr>
            <w:r w:rsidRPr="00D429BD">
              <w:rPr>
                <w:b/>
                <w:i/>
              </w:rPr>
              <w:t>Medlemsstaterne foretager screening af tredjelandsstatsborgere, der befinder sig på deres område, hvis det ikke kan påvises, at de på lovlig vis har passeret en ydre grænse for at indrejse på medlemsstaternes område.</w:t>
            </w:r>
          </w:p>
        </w:tc>
        <w:tc>
          <w:tcPr>
            <w:tcW w:w="4876" w:type="dxa"/>
          </w:tcPr>
          <w:p w14:paraId="0D3BA298" w14:textId="77777777" w:rsidR="00DA03F2" w:rsidRPr="00D429BD" w:rsidRDefault="00DA03F2" w:rsidP="00453413">
            <w:pPr>
              <w:pStyle w:val="Normal6a"/>
            </w:pPr>
            <w:r w:rsidRPr="00D429BD">
              <w:rPr>
                <w:b/>
                <w:i/>
              </w:rPr>
              <w:t>udgår</w:t>
            </w:r>
          </w:p>
        </w:tc>
      </w:tr>
    </w:tbl>
    <w:p w14:paraId="036DA405"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203A160E" w14:textId="77777777" w:rsidR="00DA03F2" w:rsidRPr="00D429BD" w:rsidRDefault="00DA03F2" w:rsidP="00DA03F2">
      <w:pPr>
        <w:pStyle w:val="AmJustTitle"/>
      </w:pPr>
      <w:r w:rsidRPr="00D429BD">
        <w:rPr>
          <w:rStyle w:val="HideTWBExt"/>
          <w:noProof w:val="0"/>
          <w:color w:val="auto"/>
        </w:rPr>
        <w:t>&lt;TitreJust&gt;</w:t>
      </w:r>
      <w:r w:rsidRPr="00D429BD">
        <w:t>Begrundelse</w:t>
      </w:r>
      <w:r w:rsidRPr="00D429BD">
        <w:rPr>
          <w:rStyle w:val="HideTWBExt"/>
          <w:noProof w:val="0"/>
          <w:color w:val="auto"/>
        </w:rPr>
        <w:t>&lt;/TitreJust&gt;</w:t>
      </w:r>
    </w:p>
    <w:p w14:paraId="6F6CE070" w14:textId="77777777" w:rsidR="00DA03F2" w:rsidRPr="00D429BD" w:rsidRDefault="00DA03F2" w:rsidP="00DA03F2">
      <w:pPr>
        <w:pStyle w:val="AmJustText"/>
      </w:pPr>
      <w:r w:rsidRPr="00D429BD">
        <w:t>Indsættes i artikel 3.</w:t>
      </w:r>
    </w:p>
    <w:p w14:paraId="3EEB2239" w14:textId="77777777" w:rsidR="00DA03F2" w:rsidRPr="00D429BD" w:rsidRDefault="00DA03F2" w:rsidP="00DA03F2">
      <w:r w:rsidRPr="00D429BD">
        <w:rPr>
          <w:rStyle w:val="HideTWBExt"/>
          <w:noProof w:val="0"/>
          <w:color w:val="auto"/>
        </w:rPr>
        <w:t>&lt;/Amend&gt;</w:t>
      </w:r>
    </w:p>
    <w:p w14:paraId="2FE34D4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443</w:t>
      </w:r>
      <w:r w:rsidRPr="00D429BD">
        <w:rPr>
          <w:rStyle w:val="HideTWBExt"/>
          <w:noProof w:val="0"/>
          <w:color w:val="auto"/>
        </w:rPr>
        <w:t>&lt;/NumAm&gt;</w:t>
      </w:r>
    </w:p>
    <w:p w14:paraId="3E178F07" w14:textId="77777777" w:rsidR="00DA03F2" w:rsidRPr="00D429BD" w:rsidRDefault="00DA03F2" w:rsidP="00DA03F2">
      <w:pPr>
        <w:pStyle w:val="NormalBold"/>
      </w:pPr>
      <w:r w:rsidRPr="00D429BD">
        <w:rPr>
          <w:rStyle w:val="HideTWBExt"/>
          <w:noProof w:val="0"/>
          <w:color w:val="auto"/>
        </w:rPr>
        <w:t>&lt;RepeatBlock-By&gt;&lt;Members&gt;</w:t>
      </w:r>
      <w:r w:rsidRPr="00D429BD">
        <w:t>Balázs Hidvéghi, Loránt Vincze</w:t>
      </w:r>
      <w:r w:rsidRPr="00D429BD">
        <w:rPr>
          <w:rStyle w:val="HideTWBExt"/>
          <w:noProof w:val="0"/>
          <w:color w:val="auto"/>
        </w:rPr>
        <w:t>&lt;/Members&gt;</w:t>
      </w:r>
    </w:p>
    <w:p w14:paraId="28D6E645" w14:textId="77777777" w:rsidR="00DA03F2" w:rsidRPr="00D429BD" w:rsidRDefault="00DA03F2" w:rsidP="00DA03F2">
      <w:pPr>
        <w:pStyle w:val="NormalBold"/>
      </w:pPr>
      <w:r w:rsidRPr="00D429BD">
        <w:rPr>
          <w:rStyle w:val="HideTWBExt"/>
          <w:noProof w:val="0"/>
          <w:color w:val="auto"/>
        </w:rPr>
        <w:t>&lt;/RepeatBlock-By&gt;</w:t>
      </w:r>
    </w:p>
    <w:p w14:paraId="574CC007"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366FBA04" w14:textId="77777777" w:rsidR="00DA03F2" w:rsidRPr="00D429BD" w:rsidRDefault="00DA03F2" w:rsidP="00DA03F2">
      <w:pPr>
        <w:pStyle w:val="NormalBold"/>
      </w:pPr>
      <w:r w:rsidRPr="00D429BD">
        <w:rPr>
          <w:rStyle w:val="HideTWBExt"/>
          <w:noProof w:val="0"/>
          <w:color w:val="auto"/>
        </w:rPr>
        <w:t>&lt;Article&gt;</w:t>
      </w:r>
      <w:r w:rsidRPr="00D429BD">
        <w:t>Artikel 5 – stk. 1</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6A82E92C" w14:textId="77777777" w:rsidTr="00453413">
        <w:trPr>
          <w:trHeight w:hRule="exact" w:val="240"/>
          <w:jc w:val="center"/>
        </w:trPr>
        <w:tc>
          <w:tcPr>
            <w:tcW w:w="9752" w:type="dxa"/>
            <w:gridSpan w:val="2"/>
          </w:tcPr>
          <w:p w14:paraId="773FED63" w14:textId="77777777" w:rsidR="00DA03F2" w:rsidRPr="00D429BD" w:rsidRDefault="00DA03F2" w:rsidP="00453413"/>
        </w:tc>
      </w:tr>
      <w:tr w:rsidR="008126DB" w:rsidRPr="00D429BD" w14:paraId="4073D91C" w14:textId="77777777" w:rsidTr="00453413">
        <w:trPr>
          <w:trHeight w:val="240"/>
          <w:jc w:val="center"/>
        </w:trPr>
        <w:tc>
          <w:tcPr>
            <w:tcW w:w="4876" w:type="dxa"/>
          </w:tcPr>
          <w:p w14:paraId="3B3820B7" w14:textId="77777777" w:rsidR="00DA03F2" w:rsidRPr="00D429BD" w:rsidRDefault="00DA03F2" w:rsidP="00453413">
            <w:pPr>
              <w:pStyle w:val="AmColumnHeading"/>
            </w:pPr>
            <w:r w:rsidRPr="00D429BD">
              <w:t>Kommissionens forslag</w:t>
            </w:r>
          </w:p>
        </w:tc>
        <w:tc>
          <w:tcPr>
            <w:tcW w:w="4876" w:type="dxa"/>
          </w:tcPr>
          <w:p w14:paraId="734BDD40" w14:textId="77777777" w:rsidR="00DA03F2" w:rsidRPr="00D429BD" w:rsidRDefault="00DA03F2" w:rsidP="00453413">
            <w:pPr>
              <w:pStyle w:val="AmColumnHeading"/>
            </w:pPr>
            <w:r w:rsidRPr="00D429BD">
              <w:t>Ændringsforslag</w:t>
            </w:r>
          </w:p>
        </w:tc>
      </w:tr>
      <w:tr w:rsidR="008126DB" w:rsidRPr="00D429BD" w14:paraId="3A76F3E3" w14:textId="77777777" w:rsidTr="00453413">
        <w:trPr>
          <w:jc w:val="center"/>
        </w:trPr>
        <w:tc>
          <w:tcPr>
            <w:tcW w:w="4876" w:type="dxa"/>
          </w:tcPr>
          <w:p w14:paraId="375CE090" w14:textId="77777777" w:rsidR="00DA03F2" w:rsidRPr="00D429BD" w:rsidRDefault="00DA03F2" w:rsidP="00453413">
            <w:pPr>
              <w:pStyle w:val="Normal6a"/>
            </w:pPr>
            <w:r w:rsidRPr="00D429BD">
              <w:t>Medlemsstaterne foretager screening af tredjelandsstatsborgere, der befinder sig på deres område, hvis det ikke kan påvises, at de på lovlig vis har passeret en ydre grænse for at indrejse på medlemsstaternes område.</w:t>
            </w:r>
          </w:p>
        </w:tc>
        <w:tc>
          <w:tcPr>
            <w:tcW w:w="4876" w:type="dxa"/>
          </w:tcPr>
          <w:p w14:paraId="011FC28B" w14:textId="77777777" w:rsidR="00DA03F2" w:rsidRPr="00D429BD" w:rsidRDefault="00DA03F2" w:rsidP="00453413">
            <w:pPr>
              <w:pStyle w:val="Normal6a"/>
            </w:pPr>
            <w:r w:rsidRPr="00D429BD">
              <w:t xml:space="preserve">Medlemsstaterne foretager screening af tredjelandsstatsborgere, der befinder sig på deres område, hvis det ikke kan påvises, at de på lovlig vis har passeret en ydre grænse for at indrejse på medlemsstaternes område. </w:t>
            </w:r>
            <w:r w:rsidRPr="00D429BD">
              <w:rPr>
                <w:b/>
                <w:i/>
              </w:rPr>
              <w:t>Disse tredjelandsstatsborgere betragtes, som om de ikke var indrejst på medlemsstatens område, og artikel 4 finder tilsvarende anvendelse.</w:t>
            </w:r>
          </w:p>
        </w:tc>
      </w:tr>
    </w:tbl>
    <w:p w14:paraId="00771773"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73CB3665" w14:textId="77777777" w:rsidR="00DA03F2" w:rsidRPr="00D429BD" w:rsidRDefault="00DA03F2" w:rsidP="00DA03F2">
      <w:r w:rsidRPr="00D429BD">
        <w:rPr>
          <w:rStyle w:val="HideTWBExt"/>
          <w:noProof w:val="0"/>
          <w:color w:val="auto"/>
        </w:rPr>
        <w:t>&lt;/Amend&gt;</w:t>
      </w:r>
    </w:p>
    <w:p w14:paraId="07D44211" w14:textId="77777777" w:rsidR="00DA03F2" w:rsidRPr="00D429BD" w:rsidRDefault="00DA03F2" w:rsidP="00DA03F2">
      <w:pPr>
        <w:pStyle w:val="AmNumberTabs"/>
      </w:pPr>
      <w:r w:rsidRPr="00D429BD">
        <w:rPr>
          <w:rStyle w:val="HideTWBExt"/>
          <w:noProof w:val="0"/>
          <w:color w:val="auto"/>
        </w:rPr>
        <w:t>&lt;Amend&gt;</w:t>
      </w:r>
      <w:r w:rsidRPr="00D429BD">
        <w:t>Ændringsforslag</w:t>
      </w:r>
      <w:r w:rsidRPr="00D429BD">
        <w:tab/>
      </w:r>
      <w:r w:rsidRPr="00D429BD">
        <w:tab/>
      </w:r>
      <w:r w:rsidRPr="00D429BD">
        <w:rPr>
          <w:rStyle w:val="HideTWBExt"/>
          <w:noProof w:val="0"/>
          <w:color w:val="auto"/>
        </w:rPr>
        <w:t>&lt;NumAm&gt;</w:t>
      </w:r>
      <w:r w:rsidRPr="00D429BD">
        <w:t>444</w:t>
      </w:r>
      <w:r w:rsidRPr="00D429BD">
        <w:rPr>
          <w:rStyle w:val="HideTWBExt"/>
          <w:noProof w:val="0"/>
          <w:color w:val="auto"/>
        </w:rPr>
        <w:t>&lt;/NumAm&gt;</w:t>
      </w:r>
    </w:p>
    <w:p w14:paraId="74F7396D" w14:textId="77777777" w:rsidR="00DA03F2" w:rsidRPr="00D429BD" w:rsidRDefault="00DA03F2" w:rsidP="00DA03F2">
      <w:pPr>
        <w:pStyle w:val="NormalBold"/>
      </w:pPr>
      <w:r w:rsidRPr="00D429BD">
        <w:rPr>
          <w:rStyle w:val="HideTWBExt"/>
          <w:noProof w:val="0"/>
          <w:color w:val="auto"/>
        </w:rPr>
        <w:t>&lt;RepeatBlock-By&gt;&lt;Members&gt;</w:t>
      </w:r>
      <w:r w:rsidRPr="00D429BD">
        <w:t>Tomas Tobé, Lena Düpont, Karlo Ressler, Juan Ignacio Zoido Álvarez, Elissavet Vozemberg-Vrionidi, Jeroen Lenaers</w:t>
      </w:r>
      <w:r w:rsidRPr="00D429BD">
        <w:rPr>
          <w:rStyle w:val="HideTWBExt"/>
          <w:noProof w:val="0"/>
          <w:color w:val="auto"/>
        </w:rPr>
        <w:t>&lt;/Members&gt;</w:t>
      </w:r>
    </w:p>
    <w:p w14:paraId="4B62EDBA" w14:textId="77777777" w:rsidR="00DA03F2" w:rsidRPr="00D429BD" w:rsidRDefault="00DA03F2" w:rsidP="00DA03F2">
      <w:pPr>
        <w:pStyle w:val="NormalBold"/>
      </w:pPr>
      <w:r w:rsidRPr="00D429BD">
        <w:rPr>
          <w:rStyle w:val="HideTWBExt"/>
          <w:noProof w:val="0"/>
          <w:color w:val="auto"/>
        </w:rPr>
        <w:t>&lt;/RepeatBlock-By&gt;</w:t>
      </w:r>
    </w:p>
    <w:p w14:paraId="2D46DE66" w14:textId="77777777" w:rsidR="00DA03F2" w:rsidRPr="00D429BD" w:rsidRDefault="00DA03F2" w:rsidP="00DA03F2">
      <w:pPr>
        <w:pStyle w:val="NormalBold"/>
      </w:pPr>
      <w:r w:rsidRPr="00D429BD">
        <w:rPr>
          <w:rStyle w:val="HideTWBExt"/>
          <w:noProof w:val="0"/>
          <w:color w:val="auto"/>
        </w:rPr>
        <w:t>&lt;DocAmend&gt;</w:t>
      </w:r>
      <w:r w:rsidRPr="00D429BD">
        <w:t>Forslag til forordning</w:t>
      </w:r>
      <w:r w:rsidRPr="00D429BD">
        <w:rPr>
          <w:rStyle w:val="HideTWBExt"/>
          <w:noProof w:val="0"/>
          <w:color w:val="auto"/>
        </w:rPr>
        <w:t>&lt;/DocAmend&gt;</w:t>
      </w:r>
    </w:p>
    <w:p w14:paraId="12CEC321" w14:textId="77777777" w:rsidR="00DA03F2" w:rsidRPr="00D429BD" w:rsidRDefault="00DA03F2" w:rsidP="00DA03F2">
      <w:pPr>
        <w:pStyle w:val="NormalBold"/>
      </w:pPr>
      <w:r w:rsidRPr="00D429BD">
        <w:rPr>
          <w:rStyle w:val="HideTWBExt"/>
          <w:noProof w:val="0"/>
          <w:color w:val="auto"/>
        </w:rPr>
        <w:t>&lt;Article&gt;</w:t>
      </w:r>
      <w:r w:rsidRPr="00D429BD">
        <w:t>Artikel 5 – stk. 1 – afsnit 1 (nyt)</w:t>
      </w:r>
      <w:r w:rsidRPr="00D429BD">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26DB" w:rsidRPr="00D429BD" w14:paraId="752E8017" w14:textId="77777777" w:rsidTr="00453413">
        <w:trPr>
          <w:trHeight w:hRule="exact" w:val="240"/>
          <w:jc w:val="center"/>
        </w:trPr>
        <w:tc>
          <w:tcPr>
            <w:tcW w:w="9752" w:type="dxa"/>
            <w:gridSpan w:val="2"/>
          </w:tcPr>
          <w:p w14:paraId="212074D3" w14:textId="77777777" w:rsidR="00DA03F2" w:rsidRPr="00D429BD" w:rsidRDefault="00DA03F2" w:rsidP="00453413"/>
        </w:tc>
      </w:tr>
      <w:tr w:rsidR="008126DB" w:rsidRPr="00D429BD" w14:paraId="0C3ADD16" w14:textId="77777777" w:rsidTr="00453413">
        <w:trPr>
          <w:trHeight w:val="240"/>
          <w:jc w:val="center"/>
        </w:trPr>
        <w:tc>
          <w:tcPr>
            <w:tcW w:w="4876" w:type="dxa"/>
          </w:tcPr>
          <w:p w14:paraId="13F4F076" w14:textId="77777777" w:rsidR="00DA03F2" w:rsidRPr="00D429BD" w:rsidRDefault="00DA03F2" w:rsidP="00453413">
            <w:pPr>
              <w:pStyle w:val="AmColumnHeading"/>
            </w:pPr>
            <w:r w:rsidRPr="00D429BD">
              <w:t>Kommissionens forslag</w:t>
            </w:r>
          </w:p>
        </w:tc>
        <w:tc>
          <w:tcPr>
            <w:tcW w:w="4876" w:type="dxa"/>
          </w:tcPr>
          <w:p w14:paraId="36B9AD51" w14:textId="77777777" w:rsidR="00DA03F2" w:rsidRPr="00D429BD" w:rsidRDefault="00DA03F2" w:rsidP="00453413">
            <w:pPr>
              <w:pStyle w:val="AmColumnHeading"/>
            </w:pPr>
            <w:r w:rsidRPr="00D429BD">
              <w:t>Ændringsforslag</w:t>
            </w:r>
          </w:p>
        </w:tc>
      </w:tr>
      <w:tr w:rsidR="008126DB" w:rsidRPr="00D429BD" w14:paraId="00E50D62" w14:textId="77777777" w:rsidTr="00453413">
        <w:trPr>
          <w:jc w:val="center"/>
        </w:trPr>
        <w:tc>
          <w:tcPr>
            <w:tcW w:w="4876" w:type="dxa"/>
          </w:tcPr>
          <w:p w14:paraId="4940549B" w14:textId="77777777" w:rsidR="00DA03F2" w:rsidRPr="00D429BD" w:rsidRDefault="00DA03F2" w:rsidP="00453413">
            <w:pPr>
              <w:pStyle w:val="Normal6a"/>
            </w:pPr>
          </w:p>
        </w:tc>
        <w:tc>
          <w:tcPr>
            <w:tcW w:w="4876" w:type="dxa"/>
          </w:tcPr>
          <w:p w14:paraId="43FAA051" w14:textId="77777777" w:rsidR="00DA03F2" w:rsidRPr="00D429BD" w:rsidRDefault="00DA03F2" w:rsidP="00453413">
            <w:pPr>
              <w:pStyle w:val="Normal6a"/>
            </w:pPr>
            <w:r w:rsidRPr="00D429BD">
              <w:rPr>
                <w:b/>
                <w:i/>
              </w:rPr>
              <w:t>Tredjelandsstatsborgeren har pligt til at medbringe et rejsedokument med et indrejsestempel, jf. artikel 12 i forordning (EU) 2016/399. Fraværet af et sådant indrejsestempel anses som et tegn på, at tredjelandsstatsborgeren er indrejst i Den Europæiske Union på ulovlig vis og skal underlægges screening.</w:t>
            </w:r>
          </w:p>
        </w:tc>
      </w:tr>
    </w:tbl>
    <w:p w14:paraId="6E3F26CA" w14:textId="77777777" w:rsidR="00DA03F2" w:rsidRPr="00D429BD" w:rsidRDefault="00DA03F2" w:rsidP="00DA03F2">
      <w:pPr>
        <w:pStyle w:val="AmOrLang"/>
      </w:pPr>
      <w:r w:rsidRPr="00D429BD">
        <w:t xml:space="preserve">Or. </w:t>
      </w:r>
      <w:r w:rsidRPr="00D429BD">
        <w:rPr>
          <w:rStyle w:val="HideTWBExt"/>
          <w:noProof w:val="0"/>
          <w:color w:val="auto"/>
        </w:rPr>
        <w:t>&lt;Original&gt;</w:t>
      </w:r>
      <w:r w:rsidRPr="00D429BD">
        <w:rPr>
          <w:rStyle w:val="HideTWBInt"/>
          <w:color w:val="auto"/>
        </w:rPr>
        <w:t>{EN}</w:t>
      </w:r>
      <w:r w:rsidRPr="00D429BD">
        <w:t>en</w:t>
      </w:r>
      <w:r w:rsidRPr="00D429BD">
        <w:rPr>
          <w:rStyle w:val="HideTWBExt"/>
          <w:noProof w:val="0"/>
          <w:color w:val="auto"/>
        </w:rPr>
        <w:t>&lt;/Original&gt;</w:t>
      </w:r>
    </w:p>
    <w:p w14:paraId="6059524F" w14:textId="3EECC68F" w:rsidR="00DA03F2" w:rsidRPr="00D429BD" w:rsidRDefault="00DA03F2" w:rsidP="00DA03F2">
      <w:r w:rsidRPr="00D429BD">
        <w:rPr>
          <w:rStyle w:val="HideTWBExt"/>
          <w:noProof w:val="0"/>
          <w:color w:val="auto"/>
        </w:rPr>
        <w:t>&lt;/Amend&gt;&lt;/RepeatBlock-Amend&gt;</w:t>
      </w:r>
    </w:p>
    <w:p w14:paraId="4DA3ACED" w14:textId="0720CFFC" w:rsidR="006F2A16" w:rsidRPr="00D429BD" w:rsidRDefault="006F2A16" w:rsidP="00DA03F2"/>
    <w:sectPr w:rsidR="006F2A16" w:rsidRPr="00D429BD" w:rsidSect="00AC53F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29890" w14:textId="77777777" w:rsidR="00453413" w:rsidRPr="00D429BD" w:rsidRDefault="00453413">
      <w:r w:rsidRPr="00D429BD">
        <w:separator/>
      </w:r>
    </w:p>
  </w:endnote>
  <w:endnote w:type="continuationSeparator" w:id="0">
    <w:p w14:paraId="64B51C0D" w14:textId="77777777" w:rsidR="00453413" w:rsidRPr="00D429BD" w:rsidRDefault="00453413">
      <w:r w:rsidRPr="00D429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DAD55" w14:textId="0DCB1774" w:rsidR="00453413" w:rsidRPr="00E35E34" w:rsidRDefault="00453413" w:rsidP="00AC53FD">
    <w:pPr>
      <w:pStyle w:val="EPFooter"/>
      <w:rPr>
        <w:lang w:val="de-DE"/>
      </w:rPr>
    </w:pPr>
    <w:r w:rsidRPr="00E35E34">
      <w:rPr>
        <w:lang w:val="de-DE"/>
      </w:rPr>
      <w:t>PE</w:t>
    </w:r>
    <w:r w:rsidRPr="00E35E34">
      <w:rPr>
        <w:rStyle w:val="HideTWBExt"/>
        <w:noProof w:val="0"/>
        <w:lang w:val="de-DE"/>
      </w:rPr>
      <w:t>&lt;NoPE&gt;</w:t>
    </w:r>
    <w:r w:rsidRPr="00E35E34">
      <w:rPr>
        <w:lang w:val="de-DE"/>
      </w:rPr>
      <w:t>703.276</w:t>
    </w:r>
    <w:r w:rsidRPr="00E35E34">
      <w:rPr>
        <w:rStyle w:val="HideTWBExt"/>
        <w:noProof w:val="0"/>
        <w:lang w:val="de-DE"/>
      </w:rPr>
      <w:t>&lt;/NoPE&gt;&lt;Version&gt;</w:t>
    </w:r>
    <w:r w:rsidRPr="00E35E34">
      <w:rPr>
        <w:lang w:val="de-DE"/>
      </w:rPr>
      <w:t>v01-00</w:t>
    </w:r>
    <w:r w:rsidRPr="00E35E34">
      <w:rPr>
        <w:rStyle w:val="HideTWBExt"/>
        <w:noProof w:val="0"/>
        <w:lang w:val="de-DE"/>
      </w:rPr>
      <w:t>&lt;/Version&gt;</w:t>
    </w:r>
    <w:r w:rsidRPr="00E35E34">
      <w:rPr>
        <w:lang w:val="de-DE"/>
      </w:rPr>
      <w:tab/>
    </w:r>
    <w:r w:rsidRPr="00D429BD">
      <w:fldChar w:fldCharType="begin"/>
    </w:r>
    <w:r w:rsidRPr="00E35E34">
      <w:rPr>
        <w:lang w:val="de-DE"/>
      </w:rPr>
      <w:instrText xml:space="preserve"> PAGE  \* MERGEFORMAT </w:instrText>
    </w:r>
    <w:r w:rsidRPr="00D429BD">
      <w:fldChar w:fldCharType="separate"/>
    </w:r>
    <w:r w:rsidR="00E35E34">
      <w:rPr>
        <w:noProof/>
        <w:lang w:val="de-DE"/>
      </w:rPr>
      <w:t>2</w:t>
    </w:r>
    <w:r w:rsidRPr="00D429BD">
      <w:fldChar w:fldCharType="end"/>
    </w:r>
    <w:r w:rsidRPr="00E35E34">
      <w:rPr>
        <w:lang w:val="de-DE"/>
      </w:rPr>
      <w:t>/</w:t>
    </w:r>
    <w:r>
      <w:fldChar w:fldCharType="begin"/>
    </w:r>
    <w:r w:rsidRPr="00E35E34">
      <w:rPr>
        <w:lang w:val="de-DE"/>
      </w:rPr>
      <w:instrText xml:space="preserve"> NUMPAGES  \* MERGEFORMAT </w:instrText>
    </w:r>
    <w:r>
      <w:fldChar w:fldCharType="separate"/>
    </w:r>
    <w:r w:rsidR="00E35E34">
      <w:rPr>
        <w:noProof/>
        <w:lang w:val="de-DE"/>
      </w:rPr>
      <w:t>193</w:t>
    </w:r>
    <w:r>
      <w:rPr>
        <w:noProof/>
      </w:rPr>
      <w:fldChar w:fldCharType="end"/>
    </w:r>
    <w:r w:rsidRPr="00E35E34">
      <w:rPr>
        <w:lang w:val="de-DE"/>
      </w:rPr>
      <w:tab/>
    </w:r>
    <w:r w:rsidRPr="00E35E34">
      <w:rPr>
        <w:rStyle w:val="HideTWBExt"/>
        <w:noProof w:val="0"/>
        <w:lang w:val="de-DE"/>
      </w:rPr>
      <w:t>&lt;PathFdR&gt;</w:t>
    </w:r>
    <w:r w:rsidRPr="00E35E34">
      <w:rPr>
        <w:lang w:val="de-DE"/>
      </w:rPr>
      <w:t>AM\1247117DA.docx</w:t>
    </w:r>
    <w:r w:rsidRPr="00E35E34">
      <w:rPr>
        <w:rStyle w:val="HideTWBExt"/>
        <w:noProof w:val="0"/>
        <w:lang w:val="de-DE"/>
      </w:rPr>
      <w:t>&lt;/PathFdR&gt;</w:t>
    </w:r>
  </w:p>
  <w:p w14:paraId="1FAD1639" w14:textId="6782312D" w:rsidR="00453413" w:rsidRPr="00D429BD" w:rsidRDefault="00453413" w:rsidP="00AC53FD">
    <w:pPr>
      <w:pStyle w:val="EPFooter2"/>
    </w:pPr>
    <w:r w:rsidRPr="00D429B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FF4B7" w14:textId="7E992C1B" w:rsidR="00453413" w:rsidRPr="00E35E34" w:rsidRDefault="00453413" w:rsidP="00AC53FD">
    <w:pPr>
      <w:pStyle w:val="EPFooter"/>
      <w:rPr>
        <w:lang w:val="de-DE"/>
      </w:rPr>
    </w:pPr>
    <w:r w:rsidRPr="00E35E34">
      <w:rPr>
        <w:rStyle w:val="HideTWBExt"/>
        <w:noProof w:val="0"/>
        <w:lang w:val="de-DE"/>
      </w:rPr>
      <w:t>&lt;PathFdR&gt;</w:t>
    </w:r>
    <w:r w:rsidRPr="00E35E34">
      <w:rPr>
        <w:lang w:val="de-DE"/>
      </w:rPr>
      <w:t>AM\1247117DA.docx</w:t>
    </w:r>
    <w:r w:rsidRPr="00E35E34">
      <w:rPr>
        <w:rStyle w:val="HideTWBExt"/>
        <w:noProof w:val="0"/>
        <w:lang w:val="de-DE"/>
      </w:rPr>
      <w:t>&lt;/PathFdR&gt;</w:t>
    </w:r>
    <w:r w:rsidRPr="00E35E34">
      <w:rPr>
        <w:lang w:val="de-DE"/>
      </w:rPr>
      <w:tab/>
    </w:r>
    <w:r w:rsidRPr="00D429BD">
      <w:fldChar w:fldCharType="begin"/>
    </w:r>
    <w:r w:rsidRPr="00E35E34">
      <w:rPr>
        <w:lang w:val="de-DE"/>
      </w:rPr>
      <w:instrText xml:space="preserve"> PAGE  \* MERGEFORMAT </w:instrText>
    </w:r>
    <w:r w:rsidRPr="00D429BD">
      <w:fldChar w:fldCharType="separate"/>
    </w:r>
    <w:r w:rsidR="00E35E34">
      <w:rPr>
        <w:noProof/>
        <w:lang w:val="de-DE"/>
      </w:rPr>
      <w:t>3</w:t>
    </w:r>
    <w:r w:rsidRPr="00D429BD">
      <w:fldChar w:fldCharType="end"/>
    </w:r>
    <w:r w:rsidRPr="00E35E34">
      <w:rPr>
        <w:lang w:val="de-DE"/>
      </w:rPr>
      <w:t>/</w:t>
    </w:r>
    <w:r>
      <w:fldChar w:fldCharType="begin"/>
    </w:r>
    <w:r w:rsidRPr="00E35E34">
      <w:rPr>
        <w:lang w:val="de-DE"/>
      </w:rPr>
      <w:instrText xml:space="preserve"> NUMPAGES  \* MERGEFORMAT </w:instrText>
    </w:r>
    <w:r>
      <w:fldChar w:fldCharType="separate"/>
    </w:r>
    <w:r w:rsidR="00E35E34">
      <w:rPr>
        <w:noProof/>
        <w:lang w:val="de-DE"/>
      </w:rPr>
      <w:t>193</w:t>
    </w:r>
    <w:r>
      <w:rPr>
        <w:noProof/>
      </w:rPr>
      <w:fldChar w:fldCharType="end"/>
    </w:r>
    <w:r w:rsidRPr="00E35E34">
      <w:rPr>
        <w:lang w:val="de-DE"/>
      </w:rPr>
      <w:tab/>
      <w:t>PE</w:t>
    </w:r>
    <w:r w:rsidRPr="00E35E34">
      <w:rPr>
        <w:rStyle w:val="HideTWBExt"/>
        <w:noProof w:val="0"/>
        <w:lang w:val="de-DE"/>
      </w:rPr>
      <w:t>&lt;NoPE&gt;</w:t>
    </w:r>
    <w:r w:rsidRPr="00E35E34">
      <w:rPr>
        <w:lang w:val="de-DE"/>
      </w:rPr>
      <w:t>703.276</w:t>
    </w:r>
    <w:r w:rsidRPr="00E35E34">
      <w:rPr>
        <w:rStyle w:val="HideTWBExt"/>
        <w:noProof w:val="0"/>
        <w:lang w:val="de-DE"/>
      </w:rPr>
      <w:t>&lt;/NoPE&gt;&lt;Version&gt;</w:t>
    </w:r>
    <w:r w:rsidRPr="00E35E34">
      <w:rPr>
        <w:lang w:val="de-DE"/>
      </w:rPr>
      <w:t>v01-00</w:t>
    </w:r>
    <w:r w:rsidRPr="00E35E34">
      <w:rPr>
        <w:rStyle w:val="HideTWBExt"/>
        <w:noProof w:val="0"/>
        <w:lang w:val="de-DE"/>
      </w:rPr>
      <w:t>&lt;/Version&gt;</w:t>
    </w:r>
  </w:p>
  <w:p w14:paraId="082DB524" w14:textId="713021A5" w:rsidR="00453413" w:rsidRPr="00D429BD" w:rsidRDefault="00453413" w:rsidP="00AC53FD">
    <w:pPr>
      <w:pStyle w:val="EPFooter2"/>
    </w:pPr>
    <w:r w:rsidRPr="00E35E34">
      <w:rPr>
        <w:lang w:val="de-DE"/>
      </w:rPr>
      <w:tab/>
    </w:r>
    <w:r w:rsidRPr="00E35E34">
      <w:rPr>
        <w:lang w:val="de-DE"/>
      </w:rPr>
      <w:tab/>
    </w:r>
    <w:r w:rsidRPr="00D429BD">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0C860" w14:textId="2BBB5752" w:rsidR="00453413" w:rsidRPr="00E35E34" w:rsidRDefault="00453413" w:rsidP="00AC53FD">
    <w:pPr>
      <w:pStyle w:val="EPFooter"/>
      <w:rPr>
        <w:lang w:val="de-DE"/>
      </w:rPr>
    </w:pPr>
    <w:r w:rsidRPr="00E35E34">
      <w:rPr>
        <w:rStyle w:val="HideTWBExt"/>
        <w:noProof w:val="0"/>
        <w:lang w:val="de-DE"/>
      </w:rPr>
      <w:t>&lt;PathFdR&gt;</w:t>
    </w:r>
    <w:r w:rsidRPr="00E35E34">
      <w:rPr>
        <w:lang w:val="de-DE"/>
      </w:rPr>
      <w:t>AM\1247117DA.docx</w:t>
    </w:r>
    <w:r w:rsidRPr="00E35E34">
      <w:rPr>
        <w:rStyle w:val="HideTWBExt"/>
        <w:noProof w:val="0"/>
        <w:lang w:val="de-DE"/>
      </w:rPr>
      <w:t>&lt;/PathFdR&gt;</w:t>
    </w:r>
    <w:r w:rsidRPr="00E35E34">
      <w:rPr>
        <w:lang w:val="de-DE"/>
      </w:rPr>
      <w:tab/>
    </w:r>
    <w:r w:rsidRPr="00E35E34">
      <w:rPr>
        <w:lang w:val="de-DE"/>
      </w:rPr>
      <w:tab/>
      <w:t>PE</w:t>
    </w:r>
    <w:r w:rsidRPr="00E35E34">
      <w:rPr>
        <w:rStyle w:val="HideTWBExt"/>
        <w:noProof w:val="0"/>
        <w:lang w:val="de-DE"/>
      </w:rPr>
      <w:t>&lt;NoPE&gt;</w:t>
    </w:r>
    <w:r w:rsidRPr="00E35E34">
      <w:rPr>
        <w:lang w:val="de-DE"/>
      </w:rPr>
      <w:t>703.276</w:t>
    </w:r>
    <w:r w:rsidRPr="00E35E34">
      <w:rPr>
        <w:rStyle w:val="HideTWBExt"/>
        <w:noProof w:val="0"/>
        <w:lang w:val="de-DE"/>
      </w:rPr>
      <w:t>&lt;/NoPE&gt;&lt;Version&gt;</w:t>
    </w:r>
    <w:r w:rsidRPr="00E35E34">
      <w:rPr>
        <w:lang w:val="de-DE"/>
      </w:rPr>
      <w:t>v01-00</w:t>
    </w:r>
    <w:r w:rsidRPr="00E35E34">
      <w:rPr>
        <w:rStyle w:val="HideTWBExt"/>
        <w:noProof w:val="0"/>
        <w:lang w:val="de-DE"/>
      </w:rPr>
      <w:t>&lt;/Version&gt;</w:t>
    </w:r>
  </w:p>
  <w:p w14:paraId="22681C1D" w14:textId="524481E7" w:rsidR="00453413" w:rsidRPr="00D429BD" w:rsidRDefault="00453413" w:rsidP="00AC53FD">
    <w:pPr>
      <w:pStyle w:val="EPFooter2"/>
    </w:pPr>
    <w:r w:rsidRPr="00D429BD">
      <w:t>DA</w:t>
    </w:r>
    <w:r w:rsidRPr="00D429BD">
      <w:tab/>
    </w:r>
    <w:r w:rsidRPr="00D429BD">
      <w:rPr>
        <w:b w:val="0"/>
        <w:i/>
        <w:color w:val="C0C0C0"/>
        <w:sz w:val="22"/>
      </w:rPr>
      <w:t>Forenet i mangfoldighed</w:t>
    </w:r>
    <w:r w:rsidRPr="00D429BD">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1F2BC" w14:textId="77777777" w:rsidR="00453413" w:rsidRPr="00D429BD" w:rsidRDefault="00453413">
      <w:r w:rsidRPr="00D429BD">
        <w:separator/>
      </w:r>
    </w:p>
  </w:footnote>
  <w:footnote w:type="continuationSeparator" w:id="0">
    <w:p w14:paraId="4B7DB374" w14:textId="77777777" w:rsidR="00453413" w:rsidRPr="00D429BD" w:rsidRDefault="00453413">
      <w:r w:rsidRPr="00D429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18173" w14:textId="77777777" w:rsidR="00453413" w:rsidRDefault="00453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356B" w14:textId="77777777" w:rsidR="00453413" w:rsidRDefault="004534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623AF" w14:textId="77777777" w:rsidR="00453413" w:rsidRDefault="004534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DA"/>
    <w:docVar w:name="TXTLANGUEMIN" w:val="da"/>
    <w:docVar w:name="TXTNRPE" w:val="703.276"/>
    <w:docVar w:name="TXTPEorAP" w:val="PE"/>
    <w:docVar w:name="TXTROUTE" w:val="AM\1247117DA.docx"/>
    <w:docVar w:name="TXTVERSION" w:val="01-00"/>
  </w:docVars>
  <w:rsids>
    <w:rsidRoot w:val="00A77B3E"/>
    <w:rsid w:val="00145223"/>
    <w:rsid w:val="00294BDF"/>
    <w:rsid w:val="00397B91"/>
    <w:rsid w:val="00453413"/>
    <w:rsid w:val="006F2A16"/>
    <w:rsid w:val="008126DB"/>
    <w:rsid w:val="00896418"/>
    <w:rsid w:val="008D7B5A"/>
    <w:rsid w:val="00A77B3E"/>
    <w:rsid w:val="00AC53FD"/>
    <w:rsid w:val="00B326A5"/>
    <w:rsid w:val="00BC1B76"/>
    <w:rsid w:val="00C84A7D"/>
    <w:rsid w:val="00CA2A55"/>
    <w:rsid w:val="00D1553D"/>
    <w:rsid w:val="00D429BD"/>
    <w:rsid w:val="00D95521"/>
    <w:rsid w:val="00DA03F2"/>
    <w:rsid w:val="00E35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F9AC2"/>
  <w15:docId w15:val="{CFFFC838-3049-4562-B309-DE441AFF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453413"/>
    <w:rPr>
      <w:rFonts w:ascii="Segoe UI" w:hAnsi="Segoe UI" w:cs="Segoe UI"/>
      <w:sz w:val="18"/>
      <w:szCs w:val="18"/>
    </w:rPr>
  </w:style>
  <w:style w:type="character" w:customStyle="1" w:styleId="BalloonTextChar">
    <w:name w:val="Balloon Text Char"/>
    <w:basedOn w:val="DefaultParagraphFont"/>
    <w:link w:val="BalloonText"/>
    <w:rsid w:val="004534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193</Pages>
  <Words>61153</Words>
  <Characters>348576</Characters>
  <Application>Microsoft Office Word</Application>
  <DocSecurity>0</DocSecurity>
  <Lines>2904</Lines>
  <Paragraphs>817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3</cp:revision>
  <dcterms:created xsi:type="dcterms:W3CDTF">2022-02-08T15:56:00Z</dcterms:created>
  <dcterms:modified xsi:type="dcterms:W3CDTF">2022-02-10T08:53:00Z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AM\1247117DA.docx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LastEdited with">
    <vt:lpwstr>9.11.0 Build [20211103]</vt:lpwstr>
  </property>
</Properties>
</file>