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E67B0" w:rsidRPr="00307FA5" w14:paraId="36B6A982" w14:textId="77777777">
        <w:trPr>
          <w:trHeight w:hRule="exact" w:val="1417"/>
          <w:jc w:val="center"/>
        </w:trPr>
        <w:tc>
          <w:tcPr>
            <w:tcW w:w="6804" w:type="dxa"/>
            <w:vAlign w:val="center"/>
          </w:tcPr>
          <w:p w14:paraId="76352312" w14:textId="77777777" w:rsidR="00FE67B0" w:rsidRPr="00307FA5" w:rsidRDefault="0095707D">
            <w:pPr>
              <w:pStyle w:val="EPName"/>
            </w:pPr>
            <w:bookmarkStart w:id="0" w:name="_GoBack"/>
            <w:bookmarkEnd w:id="0"/>
            <w:r w:rsidRPr="00307FA5">
              <w:t>Parlement européen</w:t>
            </w:r>
          </w:p>
          <w:p w14:paraId="6F8F4F70" w14:textId="77777777" w:rsidR="00FE67B0" w:rsidRPr="00307FA5" w:rsidRDefault="0095707D">
            <w:pPr>
              <w:pStyle w:val="EPTerm"/>
            </w:pPr>
            <w:r w:rsidRPr="00307FA5">
              <w:t>2019-2024</w:t>
            </w:r>
          </w:p>
        </w:tc>
        <w:tc>
          <w:tcPr>
            <w:tcW w:w="2268" w:type="dxa"/>
          </w:tcPr>
          <w:p w14:paraId="67E77D16" w14:textId="77777777" w:rsidR="00FE67B0" w:rsidRPr="00307FA5" w:rsidRDefault="0095707D">
            <w:pPr>
              <w:pStyle w:val="EPLogo"/>
            </w:pPr>
            <w:r w:rsidRPr="00307FA5">
              <w:rPr>
                <w:noProof/>
                <w:lang w:val="en-GB"/>
              </w:rPr>
              <w:drawing>
                <wp:inline distT="0" distB="0" distL="0" distR="0" wp14:anchorId="005BDEEF" wp14:editId="5F84182A">
                  <wp:extent cx="1162812" cy="647954"/>
                  <wp:effectExtent l="0" t="0" r="0" b="0"/>
                  <wp:docPr id="100001" name="Imag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891A503" w14:textId="77777777" w:rsidR="00FE67B0" w:rsidRPr="00307FA5" w:rsidRDefault="00FE67B0">
      <w:pPr>
        <w:pStyle w:val="LineTop"/>
      </w:pPr>
    </w:p>
    <w:p w14:paraId="26743431" w14:textId="77777777" w:rsidR="00FE67B0" w:rsidRPr="00307FA5" w:rsidRDefault="0095707D">
      <w:pPr>
        <w:pStyle w:val="EPBody"/>
      </w:pPr>
      <w:r w:rsidRPr="005E064E">
        <w:rPr>
          <w:rStyle w:val="HideTWBExt"/>
          <w:i w:val="0"/>
          <w:noProof w:val="0"/>
          <w:szCs w:val="20"/>
        </w:rPr>
        <w:t>&lt;Commission&gt;</w:t>
      </w:r>
      <w:r w:rsidRPr="005E064E">
        <w:rPr>
          <w:rStyle w:val="HideTWBInt"/>
          <w:rFonts w:cs="Times New Roman"/>
          <w:i w:val="0"/>
          <w:noProof w:val="0"/>
          <w:szCs w:val="20"/>
        </w:rPr>
        <w:t>{LIBE}</w:t>
      </w:r>
      <w:r w:rsidRPr="00307FA5">
        <w:t>Commission des libertés civiles, de la justice et des affaires intérieures</w:t>
      </w:r>
      <w:r w:rsidRPr="005E064E">
        <w:rPr>
          <w:rStyle w:val="HideTWBExt"/>
          <w:i w:val="0"/>
          <w:noProof w:val="0"/>
          <w:szCs w:val="20"/>
        </w:rPr>
        <w:t>&lt;/Commission&gt;</w:t>
      </w:r>
    </w:p>
    <w:p w14:paraId="5302F5F2" w14:textId="77777777" w:rsidR="00FE67B0" w:rsidRPr="00307FA5" w:rsidRDefault="00FE67B0">
      <w:pPr>
        <w:pStyle w:val="LineBottom"/>
      </w:pPr>
    </w:p>
    <w:p w14:paraId="33A21CF5" w14:textId="77777777" w:rsidR="00FE67B0" w:rsidRPr="00307FA5" w:rsidRDefault="0095707D">
      <w:pPr>
        <w:pStyle w:val="CoverReference"/>
      </w:pPr>
      <w:r w:rsidRPr="005E064E">
        <w:rPr>
          <w:rStyle w:val="HideTWBExt"/>
          <w:b w:val="0"/>
          <w:noProof w:val="0"/>
        </w:rPr>
        <w:t>&lt;RefProc&gt;</w:t>
      </w:r>
      <w:r w:rsidRPr="00307FA5">
        <w:t>2020/0278</w:t>
      </w:r>
      <w:r w:rsidRPr="005E064E">
        <w:rPr>
          <w:rStyle w:val="HideTWBExt"/>
          <w:b w:val="0"/>
          <w:noProof w:val="0"/>
        </w:rPr>
        <w:t>&lt;/RefProc&gt;&lt;RefTypeProc&gt;</w:t>
      </w:r>
      <w:r w:rsidRPr="00307FA5">
        <w:t>(COD)</w:t>
      </w:r>
      <w:r w:rsidRPr="005E064E">
        <w:rPr>
          <w:rStyle w:val="HideTWBExt"/>
          <w:b w:val="0"/>
          <w:noProof w:val="0"/>
        </w:rPr>
        <w:t>&lt;/RefTypeProc&gt;</w:t>
      </w:r>
    </w:p>
    <w:p w14:paraId="6D3DA6E3" w14:textId="77777777" w:rsidR="00FE67B0" w:rsidRPr="00307FA5" w:rsidRDefault="0095707D">
      <w:pPr>
        <w:pStyle w:val="CoverDate"/>
      </w:pPr>
      <w:r w:rsidRPr="005E064E">
        <w:rPr>
          <w:rStyle w:val="HideTWBExt"/>
          <w:noProof w:val="0"/>
        </w:rPr>
        <w:t>&lt;Date&gt;</w:t>
      </w:r>
      <w:r w:rsidRPr="005E064E">
        <w:rPr>
          <w:rStyle w:val="HideTWBInt"/>
          <w:noProof w:val="0"/>
        </w:rPr>
        <w:t>{27/01/2022}</w:t>
      </w:r>
      <w:r w:rsidRPr="00307FA5">
        <w:t>27.1.2022</w:t>
      </w:r>
      <w:r w:rsidRPr="005E064E">
        <w:rPr>
          <w:rStyle w:val="HideTWBExt"/>
          <w:noProof w:val="0"/>
        </w:rPr>
        <w:t>&lt;/Date&gt;</w:t>
      </w:r>
    </w:p>
    <w:p w14:paraId="71384208" w14:textId="77777777" w:rsidR="00FE67B0" w:rsidRPr="00307FA5" w:rsidRDefault="0095707D">
      <w:pPr>
        <w:pStyle w:val="CoverDocType"/>
      </w:pPr>
      <w:r w:rsidRPr="005E064E">
        <w:rPr>
          <w:rStyle w:val="HideTWBExt"/>
          <w:b w:val="0"/>
          <w:noProof w:val="0"/>
        </w:rPr>
        <w:t>&lt;TypeAM&gt;</w:t>
      </w:r>
      <w:r w:rsidRPr="00307FA5">
        <w:t>AMENDEMENTS</w:t>
      </w:r>
      <w:r w:rsidRPr="005E064E">
        <w:rPr>
          <w:rStyle w:val="HideTWBExt"/>
          <w:b w:val="0"/>
          <w:noProof w:val="0"/>
        </w:rPr>
        <w:t>&lt;/TypeAM&gt;</w:t>
      </w:r>
    </w:p>
    <w:p w14:paraId="164A1895" w14:textId="77777777" w:rsidR="00FE67B0" w:rsidRPr="00307FA5" w:rsidRDefault="0095707D">
      <w:pPr>
        <w:pStyle w:val="CoverDocType24a"/>
      </w:pPr>
      <w:r w:rsidRPr="005E064E">
        <w:rPr>
          <w:rStyle w:val="HideTWBExt"/>
          <w:b w:val="0"/>
          <w:noProof w:val="0"/>
        </w:rPr>
        <w:t>&lt;RangeAM&gt;</w:t>
      </w:r>
      <w:r w:rsidRPr="00307FA5">
        <w:t>445 - 807</w:t>
      </w:r>
      <w:r w:rsidRPr="005E064E">
        <w:rPr>
          <w:rStyle w:val="HideTWBExt"/>
          <w:b w:val="0"/>
          <w:noProof w:val="0"/>
        </w:rPr>
        <w:t>&lt;/RangeAM&gt;</w:t>
      </w:r>
    </w:p>
    <w:p w14:paraId="339DC05B" w14:textId="77777777" w:rsidR="00FE67B0" w:rsidRPr="00307FA5" w:rsidRDefault="0095707D">
      <w:pPr>
        <w:pStyle w:val="CoverBold"/>
      </w:pPr>
      <w:r w:rsidRPr="005E064E">
        <w:rPr>
          <w:rStyle w:val="HideTWBExt"/>
          <w:b w:val="0"/>
          <w:noProof w:val="0"/>
        </w:rPr>
        <w:t>&lt;TitreType&gt;</w:t>
      </w:r>
      <w:r w:rsidRPr="00307FA5">
        <w:t>Projet de rapport</w:t>
      </w:r>
      <w:r w:rsidRPr="005E064E">
        <w:rPr>
          <w:rStyle w:val="HideTWBExt"/>
          <w:b w:val="0"/>
          <w:noProof w:val="0"/>
        </w:rPr>
        <w:t>&lt;/TitreType&gt;</w:t>
      </w:r>
    </w:p>
    <w:p w14:paraId="45E92DB0" w14:textId="77777777" w:rsidR="00FE67B0" w:rsidRPr="00307FA5" w:rsidRDefault="0095707D">
      <w:pPr>
        <w:pStyle w:val="CoverBold"/>
      </w:pPr>
      <w:r w:rsidRPr="005E064E">
        <w:rPr>
          <w:rStyle w:val="HideTWBExt"/>
          <w:b w:val="0"/>
          <w:noProof w:val="0"/>
        </w:rPr>
        <w:t>&lt;Rapporteur&gt;</w:t>
      </w:r>
      <w:r w:rsidRPr="00307FA5">
        <w:t>Birgit Sippel</w:t>
      </w:r>
      <w:r w:rsidRPr="005E064E">
        <w:rPr>
          <w:rStyle w:val="HideTWBExt"/>
          <w:b w:val="0"/>
          <w:noProof w:val="0"/>
        </w:rPr>
        <w:t>&lt;/Rapporteur&gt;</w:t>
      </w:r>
    </w:p>
    <w:p w14:paraId="1D8A8F7B" w14:textId="77777777" w:rsidR="00FE67B0" w:rsidRPr="00307FA5" w:rsidRDefault="0095707D">
      <w:pPr>
        <w:pStyle w:val="CoverNormal24a"/>
      </w:pPr>
      <w:r w:rsidRPr="005E064E">
        <w:rPr>
          <w:rStyle w:val="HideTWBExt"/>
          <w:noProof w:val="0"/>
        </w:rPr>
        <w:t>&lt;DocRefPE&gt;</w:t>
      </w:r>
      <w:r w:rsidRPr="00307FA5">
        <w:t>(PE700.425v01-00)</w:t>
      </w:r>
      <w:r w:rsidRPr="005E064E">
        <w:rPr>
          <w:rStyle w:val="HideTWBExt"/>
          <w:noProof w:val="0"/>
        </w:rPr>
        <w:t>&lt;/DocRefPE&gt;</w:t>
      </w:r>
    </w:p>
    <w:p w14:paraId="67AF33A7" w14:textId="009FDB5B" w:rsidR="00FE67B0" w:rsidRPr="00307FA5" w:rsidRDefault="0095707D">
      <w:pPr>
        <w:pStyle w:val="CoverNormal24a"/>
      </w:pPr>
      <w:r w:rsidRPr="005E064E">
        <w:rPr>
          <w:rStyle w:val="HideTWBExt"/>
          <w:noProof w:val="0"/>
        </w:rPr>
        <w:t>&lt;Titre&gt;</w:t>
      </w:r>
      <w:r w:rsidR="00B851FA">
        <w:t>F</w:t>
      </w:r>
      <w:r w:rsidRPr="00307FA5">
        <w:t xml:space="preserve">iltrage des ressortissants de pays tiers aux frontières extérieures et </w:t>
      </w:r>
      <w:r w:rsidR="00B851FA">
        <w:t>modification d</w:t>
      </w:r>
      <w:r w:rsidRPr="00307FA5">
        <w:t>es règlements (CE) nº 767/2008, (UE) 2017/2226, (UE) 2018/1240 et (UE) 2019/817</w:t>
      </w:r>
      <w:r w:rsidRPr="005E064E">
        <w:rPr>
          <w:rStyle w:val="HideTWBExt"/>
          <w:noProof w:val="0"/>
        </w:rPr>
        <w:t>&lt;/Titre&gt;</w:t>
      </w:r>
    </w:p>
    <w:p w14:paraId="475D82EE" w14:textId="77777777" w:rsidR="00FE67B0" w:rsidRPr="00307FA5" w:rsidRDefault="0095707D">
      <w:pPr>
        <w:pStyle w:val="CoverNormal"/>
      </w:pPr>
      <w:r w:rsidRPr="005E064E">
        <w:rPr>
          <w:rStyle w:val="HideTWBExt"/>
          <w:noProof w:val="0"/>
        </w:rPr>
        <w:t>&lt;DocAmend&gt;</w:t>
      </w:r>
      <w:r w:rsidRPr="00307FA5">
        <w:t>Proposition de règlement</w:t>
      </w:r>
      <w:r w:rsidRPr="005E064E">
        <w:rPr>
          <w:rStyle w:val="HideTWBExt"/>
          <w:noProof w:val="0"/>
        </w:rPr>
        <w:t>&lt;/DocAmend&gt;</w:t>
      </w:r>
    </w:p>
    <w:p w14:paraId="6974C890" w14:textId="77777777" w:rsidR="00FE67B0" w:rsidRPr="00307FA5" w:rsidRDefault="0095707D">
      <w:pPr>
        <w:pStyle w:val="CoverNormal24a"/>
      </w:pPr>
      <w:r w:rsidRPr="005E064E">
        <w:rPr>
          <w:rStyle w:val="HideTWBExt"/>
          <w:noProof w:val="0"/>
        </w:rPr>
        <w:t>&lt;DocRef&gt;</w:t>
      </w:r>
      <w:r w:rsidRPr="00307FA5">
        <w:t>(COM(2020)0612 – C9-0307/2020 – 2020/0278(COD))</w:t>
      </w:r>
      <w:r w:rsidRPr="005E064E">
        <w:rPr>
          <w:rStyle w:val="HideTWBExt"/>
          <w:noProof w:val="0"/>
        </w:rPr>
        <w:t>&lt;/DocRef&gt;</w:t>
      </w:r>
    </w:p>
    <w:p w14:paraId="403F2FED" w14:textId="77777777" w:rsidR="00FE67B0" w:rsidRPr="00307FA5" w:rsidRDefault="0095707D">
      <w:r w:rsidRPr="00307FA5">
        <w:br w:type="page"/>
      </w:r>
      <w:r w:rsidRPr="00307FA5">
        <w:lastRenderedPageBreak/>
        <w:t>AM_Com_LegReport</w:t>
      </w:r>
    </w:p>
    <w:p w14:paraId="09370CD3" w14:textId="24155DFF" w:rsidR="00E6488F" w:rsidRPr="00307FA5" w:rsidRDefault="0095707D" w:rsidP="00E6488F">
      <w:pPr>
        <w:pStyle w:val="AmNumberTabs"/>
      </w:pPr>
      <w:r w:rsidRPr="00307FA5">
        <w:br w:type="page"/>
      </w:r>
      <w:r w:rsidR="00E6488F" w:rsidRPr="005E064E">
        <w:rPr>
          <w:rStyle w:val="HideTWBExt"/>
          <w:b w:val="0"/>
          <w:noProof w:val="0"/>
        </w:rPr>
        <w:lastRenderedPageBreak/>
        <w:t>&lt;RepeatBlock-Amend&gt;&lt;Amend&gt;</w:t>
      </w:r>
      <w:r w:rsidR="00E6488F" w:rsidRPr="00307FA5">
        <w:t>Amendement</w:t>
      </w:r>
      <w:r w:rsidR="00E6488F" w:rsidRPr="00307FA5">
        <w:tab/>
      </w:r>
      <w:r w:rsidR="00E6488F" w:rsidRPr="00307FA5">
        <w:tab/>
      </w:r>
      <w:r w:rsidR="00E6488F" w:rsidRPr="005E064E">
        <w:rPr>
          <w:rStyle w:val="HideTWBExt"/>
          <w:b w:val="0"/>
          <w:noProof w:val="0"/>
        </w:rPr>
        <w:t>&lt;NumAm&gt;</w:t>
      </w:r>
      <w:r w:rsidR="00E6488F" w:rsidRPr="00307FA5">
        <w:t>445</w:t>
      </w:r>
      <w:r w:rsidR="00E6488F" w:rsidRPr="005E064E">
        <w:rPr>
          <w:rStyle w:val="HideTWBExt"/>
          <w:b w:val="0"/>
          <w:noProof w:val="0"/>
        </w:rPr>
        <w:t>&lt;/NumAm&gt;</w:t>
      </w:r>
    </w:p>
    <w:p w14:paraId="1FF3B0C1"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62D09522" w14:textId="77777777" w:rsidR="00E6488F" w:rsidRPr="00307FA5" w:rsidRDefault="00E6488F" w:rsidP="00E6488F">
      <w:pPr>
        <w:pStyle w:val="NormalBold"/>
      </w:pPr>
      <w:r w:rsidRPr="005E064E">
        <w:rPr>
          <w:rStyle w:val="HideTWBExt"/>
          <w:b w:val="0"/>
          <w:noProof w:val="0"/>
        </w:rPr>
        <w:t>&lt;/RepeatBlock-By&gt;</w:t>
      </w:r>
    </w:p>
    <w:p w14:paraId="76F61BF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A9B6157" w14:textId="77777777" w:rsidR="00E6488F" w:rsidRPr="00307FA5" w:rsidRDefault="00E6488F" w:rsidP="00E6488F">
      <w:pPr>
        <w:pStyle w:val="NormalBold"/>
      </w:pPr>
      <w:r w:rsidRPr="005E064E">
        <w:rPr>
          <w:rStyle w:val="HideTWBExt"/>
          <w:b w:val="0"/>
          <w:noProof w:val="0"/>
        </w:rPr>
        <w:t>&lt;Article&gt;</w:t>
      </w:r>
      <w:r w:rsidRPr="00307FA5">
        <w:t>Article 6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7406B28" w14:textId="77777777" w:rsidTr="00B50626">
        <w:trPr>
          <w:trHeight w:hRule="exact" w:val="240"/>
          <w:jc w:val="center"/>
        </w:trPr>
        <w:tc>
          <w:tcPr>
            <w:tcW w:w="9752" w:type="dxa"/>
            <w:gridSpan w:val="2"/>
          </w:tcPr>
          <w:p w14:paraId="15F230A2" w14:textId="77777777" w:rsidR="00E6488F" w:rsidRPr="00307FA5" w:rsidRDefault="00E6488F" w:rsidP="00B50626"/>
        </w:tc>
      </w:tr>
      <w:tr w:rsidR="00E6488F" w:rsidRPr="00307FA5" w14:paraId="0504617A" w14:textId="77777777" w:rsidTr="00B50626">
        <w:trPr>
          <w:trHeight w:val="240"/>
          <w:jc w:val="center"/>
        </w:trPr>
        <w:tc>
          <w:tcPr>
            <w:tcW w:w="4876" w:type="dxa"/>
          </w:tcPr>
          <w:p w14:paraId="4D5B88C4" w14:textId="77777777" w:rsidR="00E6488F" w:rsidRPr="00307FA5" w:rsidRDefault="00E6488F" w:rsidP="00B50626">
            <w:pPr>
              <w:pStyle w:val="AmColumnHeading"/>
            </w:pPr>
            <w:r w:rsidRPr="00307FA5">
              <w:t>Texte proposé par la Commission</w:t>
            </w:r>
          </w:p>
        </w:tc>
        <w:tc>
          <w:tcPr>
            <w:tcW w:w="4876" w:type="dxa"/>
          </w:tcPr>
          <w:p w14:paraId="4B9A99A0" w14:textId="77777777" w:rsidR="00E6488F" w:rsidRPr="00307FA5" w:rsidRDefault="00E6488F" w:rsidP="00B50626">
            <w:pPr>
              <w:pStyle w:val="AmColumnHeading"/>
            </w:pPr>
            <w:r w:rsidRPr="00307FA5">
              <w:t>Amendement</w:t>
            </w:r>
          </w:p>
        </w:tc>
      </w:tr>
      <w:tr w:rsidR="00E6488F" w:rsidRPr="00307FA5" w14:paraId="2F09EC26" w14:textId="77777777" w:rsidTr="00B50626">
        <w:trPr>
          <w:jc w:val="center"/>
        </w:trPr>
        <w:tc>
          <w:tcPr>
            <w:tcW w:w="4876" w:type="dxa"/>
          </w:tcPr>
          <w:p w14:paraId="141C2A57" w14:textId="77777777" w:rsidR="00E6488F" w:rsidRPr="00307FA5" w:rsidRDefault="00E6488F" w:rsidP="00B50626">
            <w:pPr>
              <w:pStyle w:val="Normal6a"/>
            </w:pPr>
            <w:r w:rsidRPr="00307FA5">
              <w:t>1.</w:t>
            </w:r>
            <w:r w:rsidRPr="00307FA5">
              <w:tab/>
            </w:r>
            <w:r w:rsidRPr="00307FA5">
              <w:rPr>
                <w:b/>
                <w:i/>
              </w:rPr>
              <w:t>Dans les cas prévus à l’article 3,</w:t>
            </w:r>
            <w:r w:rsidRPr="00307FA5">
              <w:t xml:space="preserve"> le filtrage est effectué en des lieux </w:t>
            </w:r>
            <w:r w:rsidRPr="00307FA5">
              <w:rPr>
                <w:b/>
                <w:i/>
              </w:rPr>
              <w:t>situés aux frontières extérieures ou à proximité de celles-ci</w:t>
            </w:r>
            <w:r w:rsidRPr="00307FA5">
              <w:t>.</w:t>
            </w:r>
          </w:p>
        </w:tc>
        <w:tc>
          <w:tcPr>
            <w:tcW w:w="4876" w:type="dxa"/>
          </w:tcPr>
          <w:p w14:paraId="1790F4BE" w14:textId="77777777" w:rsidR="00E6488F" w:rsidRPr="00307FA5" w:rsidRDefault="00E6488F" w:rsidP="00B50626">
            <w:pPr>
              <w:pStyle w:val="Normal6a"/>
            </w:pPr>
            <w:r w:rsidRPr="00307FA5">
              <w:t>1.</w:t>
            </w:r>
            <w:r w:rsidRPr="00307FA5">
              <w:tab/>
              <w:t xml:space="preserve">Le filtrage est effectué en des lieux </w:t>
            </w:r>
            <w:r w:rsidRPr="00307FA5">
              <w:rPr>
                <w:b/>
                <w:i/>
              </w:rPr>
              <w:t>appropriés définis par l’État membre</w:t>
            </w:r>
            <w:r w:rsidRPr="00307FA5">
              <w:t>.</w:t>
            </w:r>
          </w:p>
        </w:tc>
      </w:tr>
    </w:tbl>
    <w:p w14:paraId="2AB5407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6766308" w14:textId="77777777" w:rsidR="00E6488F" w:rsidRPr="00307FA5" w:rsidRDefault="00E6488F" w:rsidP="00E6488F">
      <w:pPr>
        <w:pStyle w:val="AmJustTitle"/>
      </w:pPr>
      <w:r w:rsidRPr="005E064E">
        <w:rPr>
          <w:rStyle w:val="HideTWBExt"/>
          <w:i w:val="0"/>
          <w:noProof w:val="0"/>
        </w:rPr>
        <w:t>&lt;TitreJust&gt;</w:t>
      </w:r>
      <w:r w:rsidRPr="00307FA5">
        <w:t>Justification</w:t>
      </w:r>
      <w:r w:rsidRPr="005E064E">
        <w:rPr>
          <w:rStyle w:val="HideTWBExt"/>
          <w:i w:val="0"/>
          <w:noProof w:val="0"/>
        </w:rPr>
        <w:t>&lt;/TitreJust&gt;</w:t>
      </w:r>
    </w:p>
    <w:p w14:paraId="06C1E8ED" w14:textId="77777777" w:rsidR="00E6488F" w:rsidRPr="00307FA5" w:rsidRDefault="00E6488F" w:rsidP="00E6488F">
      <w:pPr>
        <w:pStyle w:val="AmJustText"/>
      </w:pPr>
      <w:r w:rsidRPr="00307FA5">
        <w:t>Il appartient à l’État membre de déterminer le lieu où le filtrage sera effectué. Cette souplesse est nécessaire en raison des spécificités géographiques propres à chaque État membre.</w:t>
      </w:r>
    </w:p>
    <w:p w14:paraId="5811765B" w14:textId="77777777" w:rsidR="00E6488F" w:rsidRPr="00307FA5" w:rsidRDefault="00E6488F" w:rsidP="00E6488F">
      <w:r w:rsidRPr="005E064E">
        <w:rPr>
          <w:rStyle w:val="HideTWBExt"/>
          <w:noProof w:val="0"/>
        </w:rPr>
        <w:t>&lt;/Amend&gt;</w:t>
      </w:r>
    </w:p>
    <w:p w14:paraId="5AC4A4D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446</w:t>
      </w:r>
      <w:r w:rsidRPr="005E064E">
        <w:rPr>
          <w:rStyle w:val="HideTWBExt"/>
          <w:b w:val="0"/>
          <w:noProof w:val="0"/>
        </w:rPr>
        <w:t>&lt;/NumAm&gt;</w:t>
      </w:r>
    </w:p>
    <w:p w14:paraId="44F481AE" w14:textId="77777777" w:rsidR="00E6488F" w:rsidRPr="00307FA5" w:rsidRDefault="00E6488F" w:rsidP="00E6488F">
      <w:pPr>
        <w:pStyle w:val="NormalBold"/>
      </w:pPr>
      <w:r w:rsidRPr="005E064E">
        <w:rPr>
          <w:rStyle w:val="HideTWBExt"/>
          <w:b w:val="0"/>
          <w:noProof w:val="0"/>
        </w:rPr>
        <w:t>&lt;RepeatBlock-By&gt;&lt;Members&gt;</w:t>
      </w:r>
      <w:r w:rsidRPr="00307FA5">
        <w:t>Laura Ferrara, Sabrina Pignedoli</w:t>
      </w:r>
      <w:r w:rsidRPr="005E064E">
        <w:rPr>
          <w:rStyle w:val="HideTWBExt"/>
          <w:b w:val="0"/>
          <w:noProof w:val="0"/>
        </w:rPr>
        <w:t>&lt;/Members&gt;</w:t>
      </w:r>
    </w:p>
    <w:p w14:paraId="731FC52D" w14:textId="77777777" w:rsidR="00E6488F" w:rsidRPr="00307FA5" w:rsidRDefault="00E6488F" w:rsidP="00E6488F">
      <w:pPr>
        <w:pStyle w:val="NormalBold"/>
      </w:pPr>
      <w:r w:rsidRPr="005E064E">
        <w:rPr>
          <w:rStyle w:val="HideTWBExt"/>
          <w:b w:val="0"/>
          <w:noProof w:val="0"/>
        </w:rPr>
        <w:t>&lt;/RepeatBlock-By&gt;</w:t>
      </w:r>
    </w:p>
    <w:p w14:paraId="24DC4EC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2C7E744" w14:textId="77777777" w:rsidR="00E6488F" w:rsidRPr="00307FA5" w:rsidRDefault="00E6488F" w:rsidP="00E6488F">
      <w:pPr>
        <w:pStyle w:val="NormalBold"/>
      </w:pPr>
      <w:r w:rsidRPr="005E064E">
        <w:rPr>
          <w:rStyle w:val="HideTWBExt"/>
          <w:b w:val="0"/>
          <w:noProof w:val="0"/>
        </w:rPr>
        <w:t>&lt;Article&gt;</w:t>
      </w:r>
      <w:r w:rsidRPr="00307FA5">
        <w:t>Article 6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7233938" w14:textId="77777777" w:rsidTr="00B50626">
        <w:trPr>
          <w:trHeight w:hRule="exact" w:val="240"/>
          <w:jc w:val="center"/>
        </w:trPr>
        <w:tc>
          <w:tcPr>
            <w:tcW w:w="9752" w:type="dxa"/>
            <w:gridSpan w:val="2"/>
          </w:tcPr>
          <w:p w14:paraId="39FFD88C" w14:textId="77777777" w:rsidR="00E6488F" w:rsidRPr="00307FA5" w:rsidRDefault="00E6488F" w:rsidP="00B50626"/>
        </w:tc>
      </w:tr>
      <w:tr w:rsidR="00E6488F" w:rsidRPr="00307FA5" w14:paraId="6FD11E60" w14:textId="77777777" w:rsidTr="00B50626">
        <w:trPr>
          <w:trHeight w:val="240"/>
          <w:jc w:val="center"/>
        </w:trPr>
        <w:tc>
          <w:tcPr>
            <w:tcW w:w="4876" w:type="dxa"/>
          </w:tcPr>
          <w:p w14:paraId="0D56E254" w14:textId="77777777" w:rsidR="00E6488F" w:rsidRPr="00307FA5" w:rsidRDefault="00E6488F" w:rsidP="00B50626">
            <w:pPr>
              <w:pStyle w:val="AmColumnHeading"/>
            </w:pPr>
            <w:r w:rsidRPr="00307FA5">
              <w:t>Texte proposé par la Commission</w:t>
            </w:r>
          </w:p>
        </w:tc>
        <w:tc>
          <w:tcPr>
            <w:tcW w:w="4876" w:type="dxa"/>
          </w:tcPr>
          <w:p w14:paraId="593560D8" w14:textId="77777777" w:rsidR="00E6488F" w:rsidRPr="00307FA5" w:rsidRDefault="00E6488F" w:rsidP="00B50626">
            <w:pPr>
              <w:pStyle w:val="AmColumnHeading"/>
            </w:pPr>
            <w:r w:rsidRPr="00307FA5">
              <w:t>Amendement</w:t>
            </w:r>
          </w:p>
        </w:tc>
      </w:tr>
      <w:tr w:rsidR="00E6488F" w:rsidRPr="00307FA5" w14:paraId="2885AD71" w14:textId="77777777" w:rsidTr="00B50626">
        <w:trPr>
          <w:jc w:val="center"/>
        </w:trPr>
        <w:tc>
          <w:tcPr>
            <w:tcW w:w="4876" w:type="dxa"/>
          </w:tcPr>
          <w:p w14:paraId="448735E5" w14:textId="77777777" w:rsidR="00E6488F" w:rsidRPr="00307FA5" w:rsidRDefault="00E6488F" w:rsidP="00B50626">
            <w:pPr>
              <w:pStyle w:val="Normal6a"/>
            </w:pPr>
            <w:r w:rsidRPr="00307FA5">
              <w:t>1.</w:t>
            </w:r>
            <w:r w:rsidRPr="00307FA5">
              <w:tab/>
            </w:r>
            <w:r w:rsidRPr="00307FA5">
              <w:rPr>
                <w:b/>
                <w:i/>
              </w:rPr>
              <w:t>Dans les cas prévus à l’article 3,</w:t>
            </w:r>
            <w:r w:rsidRPr="00307FA5">
              <w:t xml:space="preserve"> le filtrage est effectué </w:t>
            </w:r>
            <w:r w:rsidRPr="00307FA5">
              <w:rPr>
                <w:b/>
                <w:i/>
              </w:rPr>
              <w:t>en des lieux situés aux frontières extérieures ou à proximité de celles-ci</w:t>
            </w:r>
            <w:r w:rsidRPr="00307FA5">
              <w:t>.</w:t>
            </w:r>
          </w:p>
        </w:tc>
        <w:tc>
          <w:tcPr>
            <w:tcW w:w="4876" w:type="dxa"/>
          </w:tcPr>
          <w:p w14:paraId="122B771F" w14:textId="77777777" w:rsidR="00E6488F" w:rsidRPr="00307FA5" w:rsidRDefault="00E6488F" w:rsidP="00B50626">
            <w:pPr>
              <w:pStyle w:val="Normal6a"/>
            </w:pPr>
            <w:r w:rsidRPr="00307FA5">
              <w:t>1.</w:t>
            </w:r>
            <w:r w:rsidRPr="00307FA5">
              <w:tab/>
              <w:t xml:space="preserve">Le filtrage est effectué </w:t>
            </w:r>
            <w:r w:rsidRPr="00307FA5">
              <w:rPr>
                <w:b/>
                <w:i/>
              </w:rPr>
              <w:t>dans les locaux appropriés sélectionnés par les États membres</w:t>
            </w:r>
            <w:r w:rsidRPr="00307FA5">
              <w:t>.</w:t>
            </w:r>
          </w:p>
        </w:tc>
      </w:tr>
    </w:tbl>
    <w:p w14:paraId="2B5B7EF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{IT}</w:t>
      </w:r>
      <w:r w:rsidRPr="00307FA5">
        <w:t>it</w:t>
      </w:r>
      <w:r w:rsidRPr="005E064E">
        <w:rPr>
          <w:rStyle w:val="HideTWBExt"/>
          <w:noProof w:val="0"/>
        </w:rPr>
        <w:t>&lt;/Original&gt;</w:t>
      </w:r>
    </w:p>
    <w:p w14:paraId="7022F5C3" w14:textId="77777777" w:rsidR="00E6488F" w:rsidRPr="00307FA5" w:rsidRDefault="00E6488F" w:rsidP="00E6488F">
      <w:r w:rsidRPr="005E064E">
        <w:rPr>
          <w:rStyle w:val="HideTWBExt"/>
          <w:noProof w:val="0"/>
        </w:rPr>
        <w:t>&lt;/Amend&gt;</w:t>
      </w:r>
    </w:p>
    <w:p w14:paraId="6E2E15D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447</w:t>
      </w:r>
      <w:r w:rsidRPr="005E064E">
        <w:rPr>
          <w:rStyle w:val="HideTWBExt"/>
          <w:b w:val="0"/>
          <w:noProof w:val="0"/>
        </w:rPr>
        <w:t>&lt;/NumAm&gt;</w:t>
      </w:r>
    </w:p>
    <w:p w14:paraId="79099261"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F417E0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E8C0CCA" w14:textId="77777777" w:rsidR="00E6488F" w:rsidRPr="00307FA5" w:rsidRDefault="00E6488F" w:rsidP="00E6488F">
      <w:r w:rsidRPr="005E064E">
        <w:rPr>
          <w:rStyle w:val="HideTWBExt"/>
          <w:noProof w:val="0"/>
        </w:rPr>
        <w:t>&lt;/RepeatBlock-By&gt;</w:t>
      </w:r>
    </w:p>
    <w:p w14:paraId="2DD350D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ED01494" w14:textId="77777777" w:rsidR="00E6488F" w:rsidRPr="00307FA5" w:rsidRDefault="00E6488F" w:rsidP="00E6488F">
      <w:pPr>
        <w:pStyle w:val="NormalBold"/>
      </w:pPr>
      <w:r w:rsidRPr="005E064E">
        <w:rPr>
          <w:rStyle w:val="HideTWBExt"/>
          <w:b w:val="0"/>
          <w:noProof w:val="0"/>
        </w:rPr>
        <w:t>&lt;Article&gt;</w:t>
      </w:r>
      <w:r w:rsidRPr="00307FA5">
        <w:t>Article 6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4D4D8F2" w14:textId="77777777" w:rsidTr="00B50626">
        <w:trPr>
          <w:trHeight w:hRule="exact" w:val="240"/>
          <w:jc w:val="center"/>
        </w:trPr>
        <w:tc>
          <w:tcPr>
            <w:tcW w:w="9752" w:type="dxa"/>
            <w:gridSpan w:val="2"/>
          </w:tcPr>
          <w:p w14:paraId="2FB24384" w14:textId="77777777" w:rsidR="00E6488F" w:rsidRPr="00307FA5" w:rsidRDefault="00E6488F" w:rsidP="00B50626"/>
        </w:tc>
      </w:tr>
      <w:tr w:rsidR="00E6488F" w:rsidRPr="00307FA5" w14:paraId="4A548964" w14:textId="77777777" w:rsidTr="00B50626">
        <w:trPr>
          <w:trHeight w:val="240"/>
          <w:jc w:val="center"/>
        </w:trPr>
        <w:tc>
          <w:tcPr>
            <w:tcW w:w="4876" w:type="dxa"/>
          </w:tcPr>
          <w:p w14:paraId="5493AC61" w14:textId="77777777" w:rsidR="00E6488F" w:rsidRPr="00307FA5" w:rsidRDefault="00E6488F" w:rsidP="00B50626">
            <w:pPr>
              <w:pStyle w:val="AmColumnHeading"/>
            </w:pPr>
            <w:r w:rsidRPr="00307FA5">
              <w:t>Texte proposé par la Commission</w:t>
            </w:r>
          </w:p>
        </w:tc>
        <w:tc>
          <w:tcPr>
            <w:tcW w:w="4876" w:type="dxa"/>
          </w:tcPr>
          <w:p w14:paraId="4048F7BB" w14:textId="77777777" w:rsidR="00E6488F" w:rsidRPr="00307FA5" w:rsidRDefault="00E6488F" w:rsidP="00B50626">
            <w:pPr>
              <w:pStyle w:val="AmColumnHeading"/>
            </w:pPr>
            <w:r w:rsidRPr="00307FA5">
              <w:t>Amendement</w:t>
            </w:r>
          </w:p>
        </w:tc>
      </w:tr>
      <w:tr w:rsidR="00E6488F" w:rsidRPr="00307FA5" w14:paraId="3EC8426D" w14:textId="77777777" w:rsidTr="00B50626">
        <w:trPr>
          <w:jc w:val="center"/>
        </w:trPr>
        <w:tc>
          <w:tcPr>
            <w:tcW w:w="4876" w:type="dxa"/>
          </w:tcPr>
          <w:p w14:paraId="28278D9B" w14:textId="77777777" w:rsidR="00E6488F" w:rsidRPr="00307FA5" w:rsidRDefault="00E6488F" w:rsidP="00B50626">
            <w:pPr>
              <w:pStyle w:val="Normal6a"/>
            </w:pPr>
            <w:r w:rsidRPr="00307FA5">
              <w:t>1.</w:t>
            </w:r>
            <w:r w:rsidRPr="00307FA5">
              <w:tab/>
            </w:r>
            <w:r w:rsidRPr="00307FA5">
              <w:rPr>
                <w:b/>
                <w:i/>
              </w:rPr>
              <w:t>Dans les cas prévus à l’article 3,</w:t>
            </w:r>
            <w:r w:rsidRPr="00307FA5">
              <w:t xml:space="preserve"> le </w:t>
            </w:r>
            <w:r w:rsidRPr="00307FA5">
              <w:lastRenderedPageBreak/>
              <w:t xml:space="preserve">filtrage est effectué </w:t>
            </w:r>
            <w:r w:rsidRPr="00307FA5">
              <w:rPr>
                <w:b/>
                <w:i/>
              </w:rPr>
              <w:t xml:space="preserve">en des </w:t>
            </w:r>
            <w:r w:rsidRPr="00307FA5">
              <w:t xml:space="preserve">lieux </w:t>
            </w:r>
            <w:r w:rsidRPr="00307FA5">
              <w:rPr>
                <w:b/>
                <w:i/>
              </w:rPr>
              <w:t xml:space="preserve">situés </w:t>
            </w:r>
            <w:r w:rsidRPr="00307FA5">
              <w:t xml:space="preserve">aux frontières extérieures </w:t>
            </w:r>
            <w:r w:rsidRPr="00307FA5">
              <w:rPr>
                <w:b/>
                <w:i/>
              </w:rPr>
              <w:t>ou à proximité de celles-ci</w:t>
            </w:r>
            <w:r w:rsidRPr="00307FA5">
              <w:t>.</w:t>
            </w:r>
          </w:p>
        </w:tc>
        <w:tc>
          <w:tcPr>
            <w:tcW w:w="4876" w:type="dxa"/>
          </w:tcPr>
          <w:p w14:paraId="107049B4" w14:textId="77777777" w:rsidR="00E6488F" w:rsidRPr="00307FA5" w:rsidRDefault="00E6488F" w:rsidP="00B50626">
            <w:pPr>
              <w:pStyle w:val="Normal6a"/>
            </w:pPr>
            <w:r w:rsidRPr="00307FA5">
              <w:lastRenderedPageBreak/>
              <w:t>1.</w:t>
            </w:r>
            <w:r w:rsidRPr="00307FA5">
              <w:tab/>
              <w:t xml:space="preserve">Le filtrage est effectué </w:t>
            </w:r>
            <w:r w:rsidRPr="00307FA5">
              <w:rPr>
                <w:b/>
                <w:i/>
              </w:rPr>
              <w:t xml:space="preserve">dans des </w:t>
            </w:r>
            <w:r w:rsidRPr="00307FA5">
              <w:rPr>
                <w:b/>
                <w:i/>
              </w:rPr>
              <w:lastRenderedPageBreak/>
              <w:t xml:space="preserve">installations adéquates et officielles sur le territoire des États membres, où les ressortissants de pays tiers ont accès à des services appropriés, y compris des conseils juridiques, l’aide juridique gratuite et une assistance linguistique. Les États membres veillent à ce que les organisations internationales, les organisations non gouvernementales et les organisations de la société civile spécialisées, ainsi que les personnes qui fournissent des conseils et des orientations, accèdent effectivement aux ressortissants de pays tiers dans les installations et les </w:t>
            </w:r>
            <w:r w:rsidRPr="00307FA5">
              <w:t xml:space="preserve">lieux </w:t>
            </w:r>
            <w:r w:rsidRPr="00307FA5">
              <w:rPr>
                <w:b/>
                <w:i/>
              </w:rPr>
              <w:t xml:space="preserve">où le filtrage est effectué, en particulier à ceux placés dans des centres de rétention ou présents à des points de passage frontaliers, y compris dans les zones de transit, </w:t>
            </w:r>
            <w:r w:rsidRPr="00307FA5">
              <w:t>aux frontières extérieures.</w:t>
            </w:r>
          </w:p>
        </w:tc>
      </w:tr>
      <w:tr w:rsidR="00E6488F" w:rsidRPr="00307FA5" w14:paraId="51E6E1BF" w14:textId="77777777" w:rsidTr="00B50626">
        <w:trPr>
          <w:jc w:val="center"/>
        </w:trPr>
        <w:tc>
          <w:tcPr>
            <w:tcW w:w="4876" w:type="dxa"/>
          </w:tcPr>
          <w:p w14:paraId="23A926BE" w14:textId="77777777" w:rsidR="00E6488F" w:rsidRPr="00307FA5" w:rsidRDefault="00E6488F" w:rsidP="00B50626">
            <w:pPr>
              <w:pStyle w:val="Normal6a"/>
            </w:pPr>
          </w:p>
        </w:tc>
        <w:tc>
          <w:tcPr>
            <w:tcW w:w="4876" w:type="dxa"/>
          </w:tcPr>
          <w:p w14:paraId="2B400404" w14:textId="77777777" w:rsidR="00E6488F" w:rsidRPr="00307FA5" w:rsidRDefault="00E6488F" w:rsidP="00B50626">
            <w:pPr>
              <w:pStyle w:val="Normal6a"/>
            </w:pPr>
            <w:r w:rsidRPr="00307FA5">
              <w:rPr>
                <w:b/>
                <w:i/>
              </w:rPr>
              <w:t>Les États membres peuvent décider que les ressortissants de pays tiers doivent résider dans un lieu particulier, mais cela ne doit pas entraîner leur rétention, en particulier lorsqu’il s’agit d’enfants non accompagnés, d’enfants dans des familles ou de personnes en situation de vulnérabilité.</w:t>
            </w:r>
          </w:p>
        </w:tc>
      </w:tr>
      <w:tr w:rsidR="00E6488F" w:rsidRPr="00307FA5" w14:paraId="07242910" w14:textId="77777777" w:rsidTr="00B50626">
        <w:trPr>
          <w:jc w:val="center"/>
        </w:trPr>
        <w:tc>
          <w:tcPr>
            <w:tcW w:w="4876" w:type="dxa"/>
          </w:tcPr>
          <w:p w14:paraId="216F437E" w14:textId="77777777" w:rsidR="00E6488F" w:rsidRPr="00307FA5" w:rsidRDefault="00E6488F" w:rsidP="00B50626">
            <w:pPr>
              <w:pStyle w:val="Normal6a"/>
            </w:pPr>
          </w:p>
        </w:tc>
        <w:tc>
          <w:tcPr>
            <w:tcW w:w="4876" w:type="dxa"/>
          </w:tcPr>
          <w:p w14:paraId="447CE9DA" w14:textId="77777777" w:rsidR="00E6488F" w:rsidRPr="00307FA5" w:rsidRDefault="00E6488F" w:rsidP="00B50626">
            <w:pPr>
              <w:pStyle w:val="Normal6a"/>
            </w:pPr>
            <w:r w:rsidRPr="00307FA5">
              <w:rPr>
                <w:b/>
                <w:i/>
              </w:rPr>
              <w:t>Durant le filtrage, la rétention doit être nécessaire, raisonnable et proportionnée à un but légitime, et constituer une mesure de dernier recours. S’il existe des motifs pour priver une personne de sa liberté, des solutions de substitution au placement en rétention devraient toujours être envisagées dans un premier temps.</w:t>
            </w:r>
          </w:p>
        </w:tc>
      </w:tr>
      <w:tr w:rsidR="00E6488F" w:rsidRPr="00307FA5" w14:paraId="21440324" w14:textId="77777777" w:rsidTr="00B50626">
        <w:trPr>
          <w:jc w:val="center"/>
        </w:trPr>
        <w:tc>
          <w:tcPr>
            <w:tcW w:w="4876" w:type="dxa"/>
          </w:tcPr>
          <w:p w14:paraId="11480EA0" w14:textId="77777777" w:rsidR="00E6488F" w:rsidRPr="00307FA5" w:rsidRDefault="00E6488F" w:rsidP="00B50626">
            <w:pPr>
              <w:pStyle w:val="Normal6a"/>
            </w:pPr>
          </w:p>
        </w:tc>
        <w:tc>
          <w:tcPr>
            <w:tcW w:w="4876" w:type="dxa"/>
          </w:tcPr>
          <w:p w14:paraId="1465D25D" w14:textId="77777777" w:rsidR="00E6488F" w:rsidRPr="00307FA5" w:rsidRDefault="00E6488F" w:rsidP="00B50626">
            <w:pPr>
              <w:pStyle w:val="Normal6a"/>
            </w:pPr>
            <w:r w:rsidRPr="00307FA5">
              <w:rPr>
                <w:b/>
                <w:i/>
              </w:rPr>
              <w:t xml:space="preserve">Les États membres ne procèdent au placement en rétention qu’en conformité avec le droit de l’Union et le droit national, au cas par cas, à la suite d’une décision judiciaire ou administrative écrite, en dernier recours et, le cas échéant, ils veillent à ce que les conditions soient conformes à la directive 2013/33/UE [directive sur les conditions d’accueil]. La décision de placement en rétention est traduite dans </w:t>
            </w:r>
            <w:r w:rsidRPr="00307FA5">
              <w:rPr>
                <w:b/>
                <w:i/>
              </w:rPr>
              <w:lastRenderedPageBreak/>
              <w:t>une langue que le ressortissant de pays tiers concerné peut comprendre.</w:t>
            </w:r>
          </w:p>
        </w:tc>
      </w:tr>
      <w:tr w:rsidR="00E6488F" w:rsidRPr="00307FA5" w14:paraId="0321B11F" w14:textId="77777777" w:rsidTr="00B50626">
        <w:trPr>
          <w:jc w:val="center"/>
        </w:trPr>
        <w:tc>
          <w:tcPr>
            <w:tcW w:w="4876" w:type="dxa"/>
          </w:tcPr>
          <w:p w14:paraId="49394F40" w14:textId="77777777" w:rsidR="00E6488F" w:rsidRPr="00307FA5" w:rsidRDefault="00E6488F" w:rsidP="00B50626">
            <w:pPr>
              <w:pStyle w:val="Normal6a"/>
            </w:pPr>
          </w:p>
        </w:tc>
        <w:tc>
          <w:tcPr>
            <w:tcW w:w="4876" w:type="dxa"/>
          </w:tcPr>
          <w:p w14:paraId="36A2158E" w14:textId="77777777" w:rsidR="00E6488F" w:rsidRPr="00307FA5" w:rsidRDefault="00E6488F" w:rsidP="00B50626">
            <w:pPr>
              <w:pStyle w:val="Normal6a"/>
            </w:pPr>
            <w:r w:rsidRPr="00307FA5">
              <w:rPr>
                <w:b/>
                <w:i/>
              </w:rPr>
              <w:t>Lorsque cela s’avère nécessaire et sur la base d’une évaluation individuelle, les États membres peuvent placer en rétention une personne en cours de filtrage qui a demandé une protection internationale, si d’autres mesures moins coercitives ne peuvent être appliquées efficacement, uniquement pour les motifs énoncés à l’article 8, paragraphe 3, de la directive 2013/33/UE [directive relative aux conditions d’accueil].</w:t>
            </w:r>
          </w:p>
        </w:tc>
      </w:tr>
      <w:tr w:rsidR="00E6488F" w:rsidRPr="00307FA5" w14:paraId="27B5E7E5" w14:textId="77777777" w:rsidTr="00B50626">
        <w:trPr>
          <w:jc w:val="center"/>
        </w:trPr>
        <w:tc>
          <w:tcPr>
            <w:tcW w:w="4876" w:type="dxa"/>
          </w:tcPr>
          <w:p w14:paraId="3E949F25" w14:textId="77777777" w:rsidR="00E6488F" w:rsidRPr="00307FA5" w:rsidRDefault="00E6488F" w:rsidP="00B50626">
            <w:pPr>
              <w:pStyle w:val="Normal6a"/>
            </w:pPr>
          </w:p>
        </w:tc>
        <w:tc>
          <w:tcPr>
            <w:tcW w:w="4876" w:type="dxa"/>
          </w:tcPr>
          <w:p w14:paraId="66AA20B7" w14:textId="77777777" w:rsidR="00E6488F" w:rsidRPr="00307FA5" w:rsidRDefault="00E6488F" w:rsidP="00B50626">
            <w:pPr>
              <w:pStyle w:val="Normal6a"/>
            </w:pPr>
            <w:r w:rsidRPr="00307FA5">
              <w:rPr>
                <w:b/>
                <w:i/>
              </w:rPr>
              <w:t>Lorsque cela s’avère nécessaire et sur la base d’une évaluation individuelle, les États membres peuvent placer en rétention une personne en cours de filtrage qui n’a pas demandé de protection internationale, si d’autres mesures moins coercitives ne peuvent être appliquées. Cette personne a accès à une procédure de recours effective et à des conseils juridiques. Les exigences relatives à la décision de placement en rétention et au recours sont conformes à l’article 9 de la directive 2013/33/UE (directive relative aux conditions d’accueil) et à l’article 15 de la directive 2008/115/CE [directive retour].</w:t>
            </w:r>
          </w:p>
        </w:tc>
      </w:tr>
      <w:tr w:rsidR="00E6488F" w:rsidRPr="00307FA5" w14:paraId="2B835F76" w14:textId="77777777" w:rsidTr="00B50626">
        <w:trPr>
          <w:jc w:val="center"/>
        </w:trPr>
        <w:tc>
          <w:tcPr>
            <w:tcW w:w="4876" w:type="dxa"/>
          </w:tcPr>
          <w:p w14:paraId="088E06C0" w14:textId="77777777" w:rsidR="00E6488F" w:rsidRPr="00307FA5" w:rsidRDefault="00E6488F" w:rsidP="00B50626">
            <w:pPr>
              <w:pStyle w:val="Normal6a"/>
            </w:pPr>
          </w:p>
        </w:tc>
        <w:tc>
          <w:tcPr>
            <w:tcW w:w="4876" w:type="dxa"/>
          </w:tcPr>
          <w:p w14:paraId="4BA59CF6" w14:textId="77777777" w:rsidR="00E6488F" w:rsidRPr="00307FA5" w:rsidRDefault="00E6488F" w:rsidP="00B50626">
            <w:pPr>
              <w:pStyle w:val="Normal6a"/>
            </w:pPr>
            <w:r w:rsidRPr="00307FA5">
              <w:rPr>
                <w:b/>
                <w:i/>
              </w:rPr>
              <w:t>Les mineurs et les autres personnes en situation de vulnérabilité ne sont jamais placés en rétention.</w:t>
            </w:r>
          </w:p>
        </w:tc>
      </w:tr>
    </w:tbl>
    <w:p w14:paraId="69F2006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405E3F5" w14:textId="77777777" w:rsidR="00E6488F" w:rsidRPr="00307FA5" w:rsidRDefault="00E6488F" w:rsidP="00E6488F">
      <w:r w:rsidRPr="005E064E">
        <w:rPr>
          <w:rStyle w:val="HideTWBExt"/>
          <w:noProof w:val="0"/>
        </w:rPr>
        <w:t>&lt;/Amend&gt;</w:t>
      </w:r>
    </w:p>
    <w:p w14:paraId="533F327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448</w:t>
      </w:r>
      <w:r w:rsidRPr="005E064E">
        <w:rPr>
          <w:rStyle w:val="HideTWBExt"/>
          <w:b w:val="0"/>
          <w:noProof w:val="0"/>
        </w:rPr>
        <w:t>&lt;/NumAm&gt;</w:t>
      </w:r>
    </w:p>
    <w:p w14:paraId="3A8080A6"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ED427EF" w14:textId="77777777" w:rsidR="00E6488F" w:rsidRPr="00307FA5" w:rsidRDefault="00E6488F" w:rsidP="00E6488F">
      <w:pPr>
        <w:pStyle w:val="NormalBold"/>
      </w:pPr>
      <w:r w:rsidRPr="005E064E">
        <w:rPr>
          <w:rStyle w:val="HideTWBExt"/>
          <w:b w:val="0"/>
          <w:noProof w:val="0"/>
        </w:rPr>
        <w:t>&lt;/RepeatBlock-By&gt;</w:t>
      </w:r>
    </w:p>
    <w:p w14:paraId="5C0CEE8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7280191" w14:textId="77777777" w:rsidR="00E6488F" w:rsidRPr="00307FA5" w:rsidRDefault="00E6488F" w:rsidP="00E6488F">
      <w:pPr>
        <w:pStyle w:val="NormalBold"/>
      </w:pPr>
      <w:r w:rsidRPr="005E064E">
        <w:rPr>
          <w:rStyle w:val="HideTWBExt"/>
          <w:b w:val="0"/>
          <w:noProof w:val="0"/>
        </w:rPr>
        <w:t>&lt;Article&gt;</w:t>
      </w:r>
      <w:r w:rsidRPr="00307FA5">
        <w:t>Article 6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1B6A547" w14:textId="77777777" w:rsidTr="00B50626">
        <w:trPr>
          <w:trHeight w:hRule="exact" w:val="240"/>
          <w:jc w:val="center"/>
        </w:trPr>
        <w:tc>
          <w:tcPr>
            <w:tcW w:w="9752" w:type="dxa"/>
            <w:gridSpan w:val="2"/>
          </w:tcPr>
          <w:p w14:paraId="54D104EC" w14:textId="77777777" w:rsidR="00E6488F" w:rsidRPr="00307FA5" w:rsidRDefault="00E6488F" w:rsidP="00B50626"/>
        </w:tc>
      </w:tr>
      <w:tr w:rsidR="00E6488F" w:rsidRPr="00307FA5" w14:paraId="7DEDDC2D" w14:textId="77777777" w:rsidTr="00B50626">
        <w:trPr>
          <w:trHeight w:val="240"/>
          <w:jc w:val="center"/>
        </w:trPr>
        <w:tc>
          <w:tcPr>
            <w:tcW w:w="4876" w:type="dxa"/>
          </w:tcPr>
          <w:p w14:paraId="06EF82F1" w14:textId="77777777" w:rsidR="00E6488F" w:rsidRPr="00307FA5" w:rsidRDefault="00E6488F" w:rsidP="00B50626">
            <w:pPr>
              <w:pStyle w:val="AmColumnHeading"/>
            </w:pPr>
            <w:r w:rsidRPr="00307FA5">
              <w:t>Texte proposé par la Commission</w:t>
            </w:r>
          </w:p>
        </w:tc>
        <w:tc>
          <w:tcPr>
            <w:tcW w:w="4876" w:type="dxa"/>
          </w:tcPr>
          <w:p w14:paraId="2D7F0BA1" w14:textId="77777777" w:rsidR="00E6488F" w:rsidRPr="00307FA5" w:rsidRDefault="00E6488F" w:rsidP="00B50626">
            <w:pPr>
              <w:pStyle w:val="AmColumnHeading"/>
            </w:pPr>
            <w:r w:rsidRPr="00307FA5">
              <w:t>Amendement</w:t>
            </w:r>
          </w:p>
        </w:tc>
      </w:tr>
      <w:tr w:rsidR="00E6488F" w:rsidRPr="00307FA5" w14:paraId="23E5BB3D" w14:textId="77777777" w:rsidTr="00B50626">
        <w:trPr>
          <w:jc w:val="center"/>
        </w:trPr>
        <w:tc>
          <w:tcPr>
            <w:tcW w:w="4876" w:type="dxa"/>
          </w:tcPr>
          <w:p w14:paraId="2924AF7F" w14:textId="77777777" w:rsidR="00E6488F" w:rsidRPr="00307FA5" w:rsidRDefault="00E6488F" w:rsidP="00B50626">
            <w:pPr>
              <w:pStyle w:val="Normal6a"/>
            </w:pPr>
            <w:r w:rsidRPr="00307FA5">
              <w:t>1.</w:t>
            </w:r>
            <w:r w:rsidRPr="00307FA5">
              <w:tab/>
            </w:r>
            <w:r w:rsidRPr="00307FA5">
              <w:rPr>
                <w:b/>
                <w:i/>
              </w:rPr>
              <w:t xml:space="preserve">Dans les cas prévus à l’article 3, </w:t>
            </w:r>
            <w:r w:rsidRPr="00307FA5">
              <w:t xml:space="preserve">le filtrage est effectué </w:t>
            </w:r>
            <w:r w:rsidRPr="00307FA5">
              <w:rPr>
                <w:b/>
                <w:i/>
              </w:rPr>
              <w:t>en des</w:t>
            </w:r>
            <w:r w:rsidRPr="00307FA5">
              <w:t xml:space="preserve"> lieux </w:t>
            </w:r>
            <w:r w:rsidRPr="00307FA5">
              <w:rPr>
                <w:b/>
                <w:i/>
              </w:rPr>
              <w:t xml:space="preserve">situés </w:t>
            </w:r>
            <w:r w:rsidRPr="00307FA5">
              <w:t>aux frontières extérieures</w:t>
            </w:r>
            <w:r w:rsidRPr="00307FA5">
              <w:rPr>
                <w:b/>
                <w:i/>
              </w:rPr>
              <w:t xml:space="preserve"> ou à proximité de </w:t>
            </w:r>
            <w:r w:rsidRPr="00307FA5">
              <w:rPr>
                <w:b/>
                <w:i/>
              </w:rPr>
              <w:lastRenderedPageBreak/>
              <w:t>celles-ci</w:t>
            </w:r>
            <w:r w:rsidRPr="00307FA5">
              <w:t>.</w:t>
            </w:r>
          </w:p>
        </w:tc>
        <w:tc>
          <w:tcPr>
            <w:tcW w:w="4876" w:type="dxa"/>
          </w:tcPr>
          <w:p w14:paraId="7F6D6C6E" w14:textId="77777777" w:rsidR="00E6488F" w:rsidRPr="00307FA5" w:rsidRDefault="00E6488F" w:rsidP="00B50626">
            <w:pPr>
              <w:pStyle w:val="Normal6a"/>
            </w:pPr>
            <w:r w:rsidRPr="00307FA5">
              <w:lastRenderedPageBreak/>
              <w:t>1.</w:t>
            </w:r>
            <w:r w:rsidRPr="00307FA5">
              <w:tab/>
              <w:t xml:space="preserve">Le filtrage est effectué </w:t>
            </w:r>
            <w:r w:rsidRPr="00307FA5">
              <w:rPr>
                <w:b/>
                <w:i/>
              </w:rPr>
              <w:t xml:space="preserve">dans des installations adéquates et officielles situées sur le de l’État membre, qui </w:t>
            </w:r>
            <w:r w:rsidRPr="00307FA5">
              <w:rPr>
                <w:b/>
                <w:i/>
              </w:rPr>
              <w:lastRenderedPageBreak/>
              <w:t xml:space="preserve">assurent l’accès à des services appropriés, y compris des conseils juridiques et une assistance linguistique. Les ressortissants de pays tiers soumis au filtrage devraient avoir accès à une procédure de recours, à des conseils juridiques et à l’aide juridique gratuite. Les États membres veillent à ce que les organisations internationales, les organisations non gouvernementales et les organisations de la société civile spécialisées, ainsi que les personnes qui fournissent des conseils et des orientations, accèdent effectivement aux ressortissants de pays tiers dans les installations et les </w:t>
            </w:r>
            <w:r w:rsidRPr="00307FA5">
              <w:t xml:space="preserve">lieux </w:t>
            </w:r>
            <w:r w:rsidRPr="00307FA5">
              <w:rPr>
                <w:b/>
                <w:i/>
              </w:rPr>
              <w:t xml:space="preserve">où le filtrage est effectué, en particulier à ceux placés dans des centres de rétention ou présents à des points de passage frontaliers, y compris dans les zones de transit, </w:t>
            </w:r>
            <w:r w:rsidRPr="00307FA5">
              <w:t>aux frontières extérieures.</w:t>
            </w:r>
          </w:p>
        </w:tc>
      </w:tr>
    </w:tbl>
    <w:p w14:paraId="3F4CCFA1"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0C61D5F" w14:textId="77777777" w:rsidR="00E6488F" w:rsidRPr="00307FA5" w:rsidRDefault="00E6488F" w:rsidP="00E6488F">
      <w:r w:rsidRPr="005E064E">
        <w:rPr>
          <w:rStyle w:val="HideTWBExt"/>
          <w:noProof w:val="0"/>
        </w:rPr>
        <w:t>&lt;/Amend&gt;</w:t>
      </w:r>
    </w:p>
    <w:p w14:paraId="121BD09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449</w:t>
      </w:r>
      <w:r w:rsidRPr="005E064E">
        <w:rPr>
          <w:rStyle w:val="HideTWBExt"/>
          <w:b w:val="0"/>
          <w:noProof w:val="0"/>
        </w:rPr>
        <w:t>&lt;/NumAm&gt;</w:t>
      </w:r>
    </w:p>
    <w:p w14:paraId="501D0E7C"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05C193A7" w14:textId="77777777" w:rsidR="00E6488F" w:rsidRPr="00307FA5" w:rsidRDefault="00E6488F" w:rsidP="00E6488F">
      <w:pPr>
        <w:pStyle w:val="NormalBold"/>
      </w:pPr>
      <w:r w:rsidRPr="005E064E">
        <w:rPr>
          <w:rStyle w:val="HideTWBExt"/>
          <w:b w:val="0"/>
          <w:noProof w:val="0"/>
        </w:rPr>
        <w:t>&lt;/RepeatBlock-By&gt;</w:t>
      </w:r>
    </w:p>
    <w:p w14:paraId="6E4A10A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A6DF691" w14:textId="77777777" w:rsidR="00E6488F" w:rsidRPr="00307FA5" w:rsidRDefault="00E6488F" w:rsidP="00E6488F">
      <w:pPr>
        <w:pStyle w:val="NormalBold"/>
      </w:pPr>
      <w:r w:rsidRPr="005E064E">
        <w:rPr>
          <w:rStyle w:val="HideTWBExt"/>
          <w:b w:val="0"/>
          <w:noProof w:val="0"/>
        </w:rPr>
        <w:t>&lt;Article&gt;</w:t>
      </w:r>
      <w:r w:rsidRPr="00307FA5">
        <w:t>Article 6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F749C75" w14:textId="77777777" w:rsidTr="00B50626">
        <w:trPr>
          <w:trHeight w:hRule="exact" w:val="240"/>
          <w:jc w:val="center"/>
        </w:trPr>
        <w:tc>
          <w:tcPr>
            <w:tcW w:w="9752" w:type="dxa"/>
            <w:gridSpan w:val="2"/>
          </w:tcPr>
          <w:p w14:paraId="5798E421" w14:textId="77777777" w:rsidR="00E6488F" w:rsidRPr="00307FA5" w:rsidRDefault="00E6488F" w:rsidP="00B50626"/>
        </w:tc>
      </w:tr>
      <w:tr w:rsidR="00E6488F" w:rsidRPr="00307FA5" w14:paraId="27A3E19E" w14:textId="77777777" w:rsidTr="00B50626">
        <w:trPr>
          <w:trHeight w:val="240"/>
          <w:jc w:val="center"/>
        </w:trPr>
        <w:tc>
          <w:tcPr>
            <w:tcW w:w="4876" w:type="dxa"/>
          </w:tcPr>
          <w:p w14:paraId="57A2FF82" w14:textId="77777777" w:rsidR="00E6488F" w:rsidRPr="00307FA5" w:rsidRDefault="00E6488F" w:rsidP="00B50626">
            <w:pPr>
              <w:pStyle w:val="AmColumnHeading"/>
            </w:pPr>
            <w:r w:rsidRPr="00307FA5">
              <w:t>Texte proposé par la Commission</w:t>
            </w:r>
          </w:p>
        </w:tc>
        <w:tc>
          <w:tcPr>
            <w:tcW w:w="4876" w:type="dxa"/>
          </w:tcPr>
          <w:p w14:paraId="2330F140" w14:textId="77777777" w:rsidR="00E6488F" w:rsidRPr="00307FA5" w:rsidRDefault="00E6488F" w:rsidP="00B50626">
            <w:pPr>
              <w:pStyle w:val="AmColumnHeading"/>
            </w:pPr>
            <w:r w:rsidRPr="00307FA5">
              <w:t>Amendement</w:t>
            </w:r>
          </w:p>
        </w:tc>
      </w:tr>
      <w:tr w:rsidR="00E6488F" w:rsidRPr="00307FA5" w14:paraId="56911CFF" w14:textId="77777777" w:rsidTr="00B50626">
        <w:trPr>
          <w:jc w:val="center"/>
        </w:trPr>
        <w:tc>
          <w:tcPr>
            <w:tcW w:w="4876" w:type="dxa"/>
          </w:tcPr>
          <w:p w14:paraId="55133B2C" w14:textId="77777777" w:rsidR="00E6488F" w:rsidRPr="00307FA5" w:rsidRDefault="00E6488F" w:rsidP="00B50626">
            <w:pPr>
              <w:pStyle w:val="Normal6a"/>
            </w:pPr>
            <w:r w:rsidRPr="00307FA5">
              <w:t>1.</w:t>
            </w:r>
            <w:r w:rsidRPr="00307FA5">
              <w:tab/>
              <w:t xml:space="preserve">Dans les cas prévus à l’article 3, le filtrage est effectué en </w:t>
            </w:r>
            <w:r w:rsidRPr="00307FA5">
              <w:rPr>
                <w:b/>
                <w:i/>
              </w:rPr>
              <w:t>des lieux situés</w:t>
            </w:r>
            <w:r w:rsidRPr="00307FA5">
              <w:t xml:space="preserve"> aux frontières extérieures ou à proximité de celles-ci.</w:t>
            </w:r>
          </w:p>
        </w:tc>
        <w:tc>
          <w:tcPr>
            <w:tcW w:w="4876" w:type="dxa"/>
          </w:tcPr>
          <w:p w14:paraId="5DD1D97B" w14:textId="77777777" w:rsidR="00E6488F" w:rsidRPr="00307FA5" w:rsidRDefault="00E6488F" w:rsidP="00B50626">
            <w:pPr>
              <w:pStyle w:val="Normal6a"/>
            </w:pPr>
            <w:r w:rsidRPr="00307FA5">
              <w:t>1.</w:t>
            </w:r>
            <w:r w:rsidRPr="00307FA5">
              <w:tab/>
              <w:t xml:space="preserve">Dans les cas prévus à l’article 3, le filtrage est effectué en </w:t>
            </w:r>
            <w:r w:rsidRPr="00307FA5">
              <w:rPr>
                <w:b/>
                <w:i/>
              </w:rPr>
              <w:t>un lieu situé sur le territoire de l’État membre, y compris</w:t>
            </w:r>
            <w:r w:rsidRPr="00307FA5">
              <w:t xml:space="preserve"> aux frontières extérieures ou à proximité de celles-ci</w:t>
            </w:r>
            <w:r w:rsidRPr="00307FA5">
              <w:rPr>
                <w:b/>
                <w:i/>
              </w:rPr>
              <w:t>, à condition que les dispositions pertinentes prévues aux articles 5, 6, 6 bis, 7, 8, 9, 10, 11, 12, 16, 17, 18, 20, 21, 22, 23 et 24 de la directive XXX/XXX/UE [refonte de la directive relative aux conditions d’accueil] puissent être appliquées dans ce lieu</w:t>
            </w:r>
            <w:r w:rsidRPr="00307FA5">
              <w:t xml:space="preserve">. </w:t>
            </w:r>
            <w:r w:rsidRPr="00307FA5">
              <w:rPr>
                <w:b/>
                <w:i/>
              </w:rPr>
              <w:t xml:space="preserve">Une attention particulière est accordée aux besoins particuliers en matière d’accueil et de procédure, conformément à l’article 20 de ladite directive. Les installations utilisées </w:t>
            </w:r>
            <w:r w:rsidRPr="00307FA5">
              <w:rPr>
                <w:b/>
                <w:i/>
              </w:rPr>
              <w:lastRenderedPageBreak/>
              <w:t>aux fins du filtrage sont entièrement financées par le budget de l’Union. Celui-ci couvre notamment la construction, le fonctionnement et la rénovation des installations actuelles et futures.</w:t>
            </w:r>
          </w:p>
        </w:tc>
      </w:tr>
    </w:tbl>
    <w:p w14:paraId="18125042"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19DC3DA" w14:textId="77777777" w:rsidR="00E6488F" w:rsidRPr="00307FA5" w:rsidRDefault="00E6488F" w:rsidP="00E6488F">
      <w:r w:rsidRPr="005E064E">
        <w:rPr>
          <w:rStyle w:val="HideTWBExt"/>
          <w:noProof w:val="0"/>
        </w:rPr>
        <w:t>&lt;/Amend&gt;</w:t>
      </w:r>
    </w:p>
    <w:p w14:paraId="5CBCC8F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450</w:t>
      </w:r>
      <w:r w:rsidRPr="005E064E">
        <w:rPr>
          <w:rStyle w:val="HideTWBExt"/>
          <w:b w:val="0"/>
          <w:noProof w:val="0"/>
        </w:rPr>
        <w:t>&lt;/NumAm&gt;</w:t>
      </w:r>
    </w:p>
    <w:p w14:paraId="5177BF5E"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Annalisa Tardino, Charlie Weimers</w:t>
      </w:r>
      <w:r w:rsidRPr="005E064E">
        <w:rPr>
          <w:rStyle w:val="HideTWBExt"/>
          <w:b w:val="0"/>
          <w:noProof w:val="0"/>
        </w:rPr>
        <w:t>&lt;/Members&gt;</w:t>
      </w:r>
    </w:p>
    <w:p w14:paraId="79F56617" w14:textId="77777777" w:rsidR="00E6488F" w:rsidRPr="00307FA5" w:rsidRDefault="00E6488F" w:rsidP="00E6488F">
      <w:pPr>
        <w:pStyle w:val="NormalBold"/>
      </w:pPr>
      <w:r w:rsidRPr="005E064E">
        <w:rPr>
          <w:rStyle w:val="HideTWBExt"/>
          <w:b w:val="0"/>
          <w:noProof w:val="0"/>
        </w:rPr>
        <w:t>&lt;/RepeatBlock-By&gt;</w:t>
      </w:r>
    </w:p>
    <w:p w14:paraId="565A849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99DF8B6" w14:textId="77777777" w:rsidR="00E6488F" w:rsidRPr="00307FA5" w:rsidRDefault="00E6488F" w:rsidP="00E6488F">
      <w:pPr>
        <w:pStyle w:val="NormalBold"/>
      </w:pPr>
      <w:r w:rsidRPr="005E064E">
        <w:rPr>
          <w:rStyle w:val="HideTWBExt"/>
          <w:b w:val="0"/>
          <w:noProof w:val="0"/>
        </w:rPr>
        <w:t>&lt;Article&gt;</w:t>
      </w:r>
      <w:r w:rsidRPr="00307FA5">
        <w:t>Article 6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49DCB3D" w14:textId="77777777" w:rsidTr="00B50626">
        <w:trPr>
          <w:trHeight w:hRule="exact" w:val="240"/>
          <w:jc w:val="center"/>
        </w:trPr>
        <w:tc>
          <w:tcPr>
            <w:tcW w:w="9752" w:type="dxa"/>
            <w:gridSpan w:val="2"/>
          </w:tcPr>
          <w:p w14:paraId="6C5B461E" w14:textId="77777777" w:rsidR="00E6488F" w:rsidRPr="00307FA5" w:rsidRDefault="00E6488F" w:rsidP="00B50626"/>
        </w:tc>
      </w:tr>
      <w:tr w:rsidR="00E6488F" w:rsidRPr="00307FA5" w14:paraId="0E75FB5A" w14:textId="77777777" w:rsidTr="00B50626">
        <w:trPr>
          <w:trHeight w:val="240"/>
          <w:jc w:val="center"/>
        </w:trPr>
        <w:tc>
          <w:tcPr>
            <w:tcW w:w="4876" w:type="dxa"/>
          </w:tcPr>
          <w:p w14:paraId="348A8AA6" w14:textId="77777777" w:rsidR="00E6488F" w:rsidRPr="00307FA5" w:rsidRDefault="00E6488F" w:rsidP="00B50626">
            <w:pPr>
              <w:pStyle w:val="AmColumnHeading"/>
            </w:pPr>
            <w:r w:rsidRPr="00307FA5">
              <w:t>Texte proposé par la Commission</w:t>
            </w:r>
          </w:p>
        </w:tc>
        <w:tc>
          <w:tcPr>
            <w:tcW w:w="4876" w:type="dxa"/>
          </w:tcPr>
          <w:p w14:paraId="41F5D194" w14:textId="77777777" w:rsidR="00E6488F" w:rsidRPr="00307FA5" w:rsidRDefault="00E6488F" w:rsidP="00B50626">
            <w:pPr>
              <w:pStyle w:val="AmColumnHeading"/>
            </w:pPr>
            <w:r w:rsidRPr="00307FA5">
              <w:t>Amendement</w:t>
            </w:r>
          </w:p>
        </w:tc>
      </w:tr>
      <w:tr w:rsidR="00E6488F" w:rsidRPr="00307FA5" w14:paraId="4E294CE0" w14:textId="77777777" w:rsidTr="00B50626">
        <w:trPr>
          <w:jc w:val="center"/>
        </w:trPr>
        <w:tc>
          <w:tcPr>
            <w:tcW w:w="4876" w:type="dxa"/>
          </w:tcPr>
          <w:p w14:paraId="5F386457" w14:textId="77777777" w:rsidR="00E6488F" w:rsidRPr="00307FA5" w:rsidRDefault="00E6488F" w:rsidP="00B50626">
            <w:pPr>
              <w:pStyle w:val="Normal6a"/>
            </w:pPr>
            <w:r w:rsidRPr="00307FA5">
              <w:t>1.</w:t>
            </w:r>
            <w:r w:rsidRPr="00307FA5">
              <w:tab/>
              <w:t>Dans les cas prévus à l’article 3, le filtrage est effectué en des lieux situés aux frontières extérieures ou à proximité de celles-ci.</w:t>
            </w:r>
          </w:p>
        </w:tc>
        <w:tc>
          <w:tcPr>
            <w:tcW w:w="4876" w:type="dxa"/>
          </w:tcPr>
          <w:p w14:paraId="116E43BC" w14:textId="77777777" w:rsidR="00E6488F" w:rsidRPr="00307FA5" w:rsidRDefault="00E6488F" w:rsidP="00B50626">
            <w:pPr>
              <w:pStyle w:val="Normal6a"/>
            </w:pPr>
            <w:r w:rsidRPr="00307FA5">
              <w:t>1.</w:t>
            </w:r>
            <w:r w:rsidRPr="00307FA5">
              <w:tab/>
              <w:t xml:space="preserve">Dans les cas prévus à l’article 3, le filtrage est effectué en des lieux situés aux frontières extérieures ou à proximité de celles-ci. </w:t>
            </w:r>
            <w:r w:rsidRPr="00307FA5">
              <w:rPr>
                <w:b/>
                <w:i/>
              </w:rPr>
              <w:t>Néanmoins, en tout état de cause, les personnes soumises à la procédure de filtrage ne sont pas réputées se trouver sur le territoire d’un État membre.</w:t>
            </w:r>
          </w:p>
        </w:tc>
      </w:tr>
    </w:tbl>
    <w:p w14:paraId="2177157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07EC214" w14:textId="77777777" w:rsidR="00E6488F" w:rsidRPr="00307FA5" w:rsidRDefault="00E6488F" w:rsidP="00E6488F">
      <w:r w:rsidRPr="005E064E">
        <w:rPr>
          <w:rStyle w:val="HideTWBExt"/>
          <w:noProof w:val="0"/>
        </w:rPr>
        <w:t>&lt;/Amend&gt;</w:t>
      </w:r>
    </w:p>
    <w:p w14:paraId="68CEC96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451</w:t>
      </w:r>
      <w:r w:rsidRPr="005E064E">
        <w:rPr>
          <w:rStyle w:val="HideTWBExt"/>
          <w:b w:val="0"/>
          <w:noProof w:val="0"/>
        </w:rPr>
        <w:t>&lt;/NumAm&gt;</w:t>
      </w:r>
    </w:p>
    <w:p w14:paraId="60126F2E"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E4018F8" w14:textId="77777777" w:rsidR="00E6488F" w:rsidRPr="00307FA5" w:rsidRDefault="00E6488F" w:rsidP="00E6488F">
      <w:pPr>
        <w:pStyle w:val="NormalBold"/>
      </w:pPr>
      <w:r w:rsidRPr="005E064E">
        <w:rPr>
          <w:rStyle w:val="HideTWBExt"/>
          <w:b w:val="0"/>
          <w:noProof w:val="0"/>
        </w:rPr>
        <w:t>&lt;/RepeatBlock-By&gt;</w:t>
      </w:r>
    </w:p>
    <w:p w14:paraId="3C0AB31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18560C3" w14:textId="77777777" w:rsidR="00E6488F" w:rsidRPr="00307FA5" w:rsidRDefault="00E6488F" w:rsidP="00E6488F">
      <w:pPr>
        <w:pStyle w:val="NormalBold"/>
      </w:pPr>
      <w:r w:rsidRPr="005E064E">
        <w:rPr>
          <w:rStyle w:val="HideTWBExt"/>
          <w:b w:val="0"/>
          <w:noProof w:val="0"/>
        </w:rPr>
        <w:t>&lt;Article&gt;</w:t>
      </w:r>
      <w:r w:rsidRPr="00307FA5">
        <w:t>Article 6 – paragraphe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A05A757" w14:textId="77777777" w:rsidTr="00B50626">
        <w:trPr>
          <w:trHeight w:hRule="exact" w:val="240"/>
          <w:jc w:val="center"/>
        </w:trPr>
        <w:tc>
          <w:tcPr>
            <w:tcW w:w="9752" w:type="dxa"/>
            <w:gridSpan w:val="2"/>
          </w:tcPr>
          <w:p w14:paraId="74DDBF6D" w14:textId="77777777" w:rsidR="00E6488F" w:rsidRPr="00307FA5" w:rsidRDefault="00E6488F" w:rsidP="00B50626"/>
        </w:tc>
      </w:tr>
      <w:tr w:rsidR="00E6488F" w:rsidRPr="00307FA5" w14:paraId="738A9364" w14:textId="77777777" w:rsidTr="00B50626">
        <w:trPr>
          <w:trHeight w:val="240"/>
          <w:jc w:val="center"/>
        </w:trPr>
        <w:tc>
          <w:tcPr>
            <w:tcW w:w="4876" w:type="dxa"/>
          </w:tcPr>
          <w:p w14:paraId="45F1ABD1" w14:textId="77777777" w:rsidR="00E6488F" w:rsidRPr="00307FA5" w:rsidRDefault="00E6488F" w:rsidP="00B50626">
            <w:pPr>
              <w:pStyle w:val="AmColumnHeading"/>
            </w:pPr>
            <w:r w:rsidRPr="00307FA5">
              <w:t>Texte proposé par la Commission</w:t>
            </w:r>
          </w:p>
        </w:tc>
        <w:tc>
          <w:tcPr>
            <w:tcW w:w="4876" w:type="dxa"/>
          </w:tcPr>
          <w:p w14:paraId="63594A77" w14:textId="77777777" w:rsidR="00E6488F" w:rsidRPr="00307FA5" w:rsidRDefault="00E6488F" w:rsidP="00B50626">
            <w:pPr>
              <w:pStyle w:val="AmColumnHeading"/>
            </w:pPr>
            <w:r w:rsidRPr="00307FA5">
              <w:t>Amendement</w:t>
            </w:r>
          </w:p>
        </w:tc>
      </w:tr>
      <w:tr w:rsidR="00E6488F" w:rsidRPr="00307FA5" w14:paraId="294EB71C" w14:textId="77777777" w:rsidTr="00B50626">
        <w:trPr>
          <w:jc w:val="center"/>
        </w:trPr>
        <w:tc>
          <w:tcPr>
            <w:tcW w:w="4876" w:type="dxa"/>
          </w:tcPr>
          <w:p w14:paraId="26454D34" w14:textId="77777777" w:rsidR="00E6488F" w:rsidRPr="00307FA5" w:rsidRDefault="00E6488F" w:rsidP="00B50626">
            <w:pPr>
              <w:pStyle w:val="Normal6a"/>
            </w:pPr>
          </w:p>
        </w:tc>
        <w:tc>
          <w:tcPr>
            <w:tcW w:w="4876" w:type="dxa"/>
          </w:tcPr>
          <w:p w14:paraId="4BAF90B1" w14:textId="77777777" w:rsidR="00E6488F" w:rsidRPr="00307FA5" w:rsidRDefault="00E6488F" w:rsidP="00B50626">
            <w:pPr>
              <w:pStyle w:val="Normal6a"/>
            </w:pPr>
            <w:r w:rsidRPr="00307FA5">
              <w:rPr>
                <w:b/>
                <w:i/>
              </w:rPr>
              <w:t>1 bis.</w:t>
            </w:r>
            <w:r w:rsidRPr="00307FA5">
              <w:tab/>
            </w:r>
            <w:r w:rsidRPr="00307FA5">
              <w:rPr>
                <w:b/>
                <w:i/>
              </w:rPr>
              <w:t xml:space="preserve">Les personnes sont hébergées conformément aux normes et aux dispositions de la directive (UE) xxxx/xxxx [directive relative aux conditions d’accueil]. Durant le filtrage, la rétention doit être la plus courte possible, être nécessaire, raisonnable et proportionnée à un but </w:t>
            </w:r>
            <w:r w:rsidRPr="00307FA5">
              <w:rPr>
                <w:b/>
                <w:i/>
              </w:rPr>
              <w:lastRenderedPageBreak/>
              <w:t>légitime, et constituer une mesure de dernier recours. S’il existe des motifs pour priver une personne de sa liberté, des solutions de substitution au placement en rétention devraient toujours être envisagées dans un premier temps. La rétention devrait être fondée sur un ordre de rétention, traduit dans une langue que la personne peut comprendre. Les mineurs et les autres personnes en situation de vulnérabilité ne devraient jamais être placés en rétention.</w:t>
            </w:r>
          </w:p>
        </w:tc>
      </w:tr>
    </w:tbl>
    <w:p w14:paraId="4BD37AB9"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B17E4FA" w14:textId="77777777" w:rsidR="00E6488F" w:rsidRPr="00307FA5" w:rsidRDefault="00E6488F" w:rsidP="00E6488F">
      <w:r w:rsidRPr="005E064E">
        <w:rPr>
          <w:rStyle w:val="HideTWBExt"/>
          <w:noProof w:val="0"/>
        </w:rPr>
        <w:t>&lt;/Amend&gt;</w:t>
      </w:r>
    </w:p>
    <w:p w14:paraId="0C8A39C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452</w:t>
      </w:r>
      <w:r w:rsidRPr="005E064E">
        <w:rPr>
          <w:rStyle w:val="HideTWBExt"/>
          <w:b w:val="0"/>
          <w:noProof w:val="0"/>
        </w:rPr>
        <w:t>&lt;/NumAm&gt;</w:t>
      </w:r>
    </w:p>
    <w:p w14:paraId="2DD65AE2"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3696BA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E54313F" w14:textId="77777777" w:rsidR="00E6488F" w:rsidRPr="00307FA5" w:rsidRDefault="00E6488F" w:rsidP="00E6488F">
      <w:r w:rsidRPr="005E064E">
        <w:rPr>
          <w:rStyle w:val="HideTWBExt"/>
          <w:noProof w:val="0"/>
        </w:rPr>
        <w:t>&lt;/RepeatBlock-By&gt;</w:t>
      </w:r>
    </w:p>
    <w:p w14:paraId="0EF22B9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B7EC9F8" w14:textId="77777777" w:rsidR="00E6488F" w:rsidRPr="00307FA5" w:rsidRDefault="00E6488F" w:rsidP="00E6488F">
      <w:pPr>
        <w:pStyle w:val="NormalBold"/>
      </w:pPr>
      <w:r w:rsidRPr="005E064E">
        <w:rPr>
          <w:rStyle w:val="HideTWBExt"/>
          <w:b w:val="0"/>
          <w:noProof w:val="0"/>
        </w:rPr>
        <w:t>&lt;Article&gt;</w:t>
      </w:r>
      <w:r w:rsidRPr="00307FA5">
        <w:t>Article 6 – paragraphe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3BE081D" w14:textId="77777777" w:rsidTr="00B50626">
        <w:trPr>
          <w:trHeight w:hRule="exact" w:val="240"/>
          <w:jc w:val="center"/>
        </w:trPr>
        <w:tc>
          <w:tcPr>
            <w:tcW w:w="9752" w:type="dxa"/>
            <w:gridSpan w:val="2"/>
          </w:tcPr>
          <w:p w14:paraId="4A171CF0" w14:textId="77777777" w:rsidR="00E6488F" w:rsidRPr="00307FA5" w:rsidRDefault="00E6488F" w:rsidP="00B50626"/>
        </w:tc>
      </w:tr>
      <w:tr w:rsidR="00E6488F" w:rsidRPr="00307FA5" w14:paraId="4F79C27D" w14:textId="77777777" w:rsidTr="00B50626">
        <w:trPr>
          <w:trHeight w:val="240"/>
          <w:jc w:val="center"/>
        </w:trPr>
        <w:tc>
          <w:tcPr>
            <w:tcW w:w="4876" w:type="dxa"/>
          </w:tcPr>
          <w:p w14:paraId="5C4A3413" w14:textId="77777777" w:rsidR="00E6488F" w:rsidRPr="00307FA5" w:rsidRDefault="00E6488F" w:rsidP="00B50626">
            <w:pPr>
              <w:pStyle w:val="AmColumnHeading"/>
            </w:pPr>
            <w:r w:rsidRPr="00307FA5">
              <w:t>Texte proposé par la Commission</w:t>
            </w:r>
          </w:p>
        </w:tc>
        <w:tc>
          <w:tcPr>
            <w:tcW w:w="4876" w:type="dxa"/>
          </w:tcPr>
          <w:p w14:paraId="25BC9A57" w14:textId="77777777" w:rsidR="00E6488F" w:rsidRPr="00307FA5" w:rsidRDefault="00E6488F" w:rsidP="00B50626">
            <w:pPr>
              <w:pStyle w:val="AmColumnHeading"/>
            </w:pPr>
            <w:r w:rsidRPr="00307FA5">
              <w:t>Amendement</w:t>
            </w:r>
          </w:p>
        </w:tc>
      </w:tr>
      <w:tr w:rsidR="00E6488F" w:rsidRPr="00307FA5" w14:paraId="14DA3388" w14:textId="77777777" w:rsidTr="00B50626">
        <w:trPr>
          <w:jc w:val="center"/>
        </w:trPr>
        <w:tc>
          <w:tcPr>
            <w:tcW w:w="4876" w:type="dxa"/>
          </w:tcPr>
          <w:p w14:paraId="0D2708CF" w14:textId="77777777" w:rsidR="00E6488F" w:rsidRPr="00307FA5" w:rsidRDefault="00E6488F" w:rsidP="00B50626">
            <w:pPr>
              <w:pStyle w:val="Normal6a"/>
            </w:pPr>
          </w:p>
        </w:tc>
        <w:tc>
          <w:tcPr>
            <w:tcW w:w="4876" w:type="dxa"/>
          </w:tcPr>
          <w:p w14:paraId="2D89A70C" w14:textId="77777777" w:rsidR="00E6488F" w:rsidRPr="00307FA5" w:rsidRDefault="00E6488F" w:rsidP="00B50626">
            <w:pPr>
              <w:pStyle w:val="Normal6a"/>
            </w:pPr>
            <w:r w:rsidRPr="00307FA5">
              <w:rPr>
                <w:b/>
                <w:i/>
              </w:rPr>
              <w:t>1 bis.</w:t>
            </w:r>
            <w:r w:rsidRPr="00307FA5">
              <w:tab/>
            </w:r>
            <w:r w:rsidRPr="00307FA5">
              <w:rPr>
                <w:b/>
                <w:i/>
              </w:rPr>
              <w:t>Afin de se conformer aux dispositions du paragraphe 1, et en plus des représentants du mécanisme de contrôle indépendant prévu à l’article 7, les États membres veillent à ce que les organisations et les personnes qui fournissent des conseil et des orientations, y compris l’aide juridique gratuite, accèdent effectivement aux ressortissants de pays tiers, en particulier à ceux placés dans des centres de rétention ou présents à des points de passage frontaliers, y compris dans les zones de transit, aux frontières extérieures.</w:t>
            </w:r>
          </w:p>
        </w:tc>
      </w:tr>
    </w:tbl>
    <w:p w14:paraId="11F7966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2522836" w14:textId="77777777" w:rsidR="00E6488F" w:rsidRPr="00307FA5" w:rsidRDefault="00E6488F" w:rsidP="00E6488F">
      <w:r w:rsidRPr="005E064E">
        <w:rPr>
          <w:rStyle w:val="HideTWBExt"/>
          <w:noProof w:val="0"/>
        </w:rPr>
        <w:t>&lt;/Amend&gt;</w:t>
      </w:r>
    </w:p>
    <w:p w14:paraId="27FF875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453</w:t>
      </w:r>
      <w:r w:rsidRPr="005E064E">
        <w:rPr>
          <w:rStyle w:val="HideTWBExt"/>
          <w:b w:val="0"/>
          <w:noProof w:val="0"/>
        </w:rPr>
        <w:t>&lt;/NumAm&gt;</w:t>
      </w:r>
    </w:p>
    <w:p w14:paraId="10F7D60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EDA4740" w14:textId="77777777" w:rsidR="00E6488F" w:rsidRPr="00307FA5" w:rsidRDefault="00E6488F" w:rsidP="00E6488F">
      <w:r w:rsidRPr="005E064E">
        <w:rPr>
          <w:rStyle w:val="HideTWBExt"/>
          <w:noProof w:val="0"/>
        </w:rPr>
        <w:lastRenderedPageBreak/>
        <w:t>&lt;AuNomDe&gt;</w:t>
      </w:r>
      <w:r w:rsidRPr="005E064E">
        <w:rPr>
          <w:rStyle w:val="HideTWBInt"/>
          <w:noProof w:val="0"/>
        </w:rPr>
        <w:t>{The Left}</w:t>
      </w:r>
      <w:r w:rsidRPr="00307FA5">
        <w:t>au nom du groupe GUE/NGL</w:t>
      </w:r>
      <w:r w:rsidRPr="005E064E">
        <w:rPr>
          <w:rStyle w:val="HideTWBExt"/>
          <w:noProof w:val="0"/>
        </w:rPr>
        <w:t>&lt;/AuNomDe&gt;</w:t>
      </w:r>
    </w:p>
    <w:p w14:paraId="66EC1606" w14:textId="77777777" w:rsidR="00E6488F" w:rsidRPr="00307FA5" w:rsidRDefault="00E6488F" w:rsidP="00E6488F">
      <w:r w:rsidRPr="005E064E">
        <w:rPr>
          <w:rStyle w:val="HideTWBExt"/>
          <w:noProof w:val="0"/>
        </w:rPr>
        <w:t>&lt;/RepeatBlock-By&gt;</w:t>
      </w:r>
    </w:p>
    <w:p w14:paraId="0A15D1B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21B957B" w14:textId="77777777" w:rsidR="00E6488F" w:rsidRPr="00307FA5" w:rsidRDefault="00E6488F" w:rsidP="00E6488F">
      <w:pPr>
        <w:pStyle w:val="NormalBold"/>
      </w:pPr>
      <w:r w:rsidRPr="005E064E">
        <w:rPr>
          <w:rStyle w:val="HideTWBExt"/>
          <w:b w:val="0"/>
          <w:noProof w:val="0"/>
        </w:rPr>
        <w:t>&lt;Article&gt;</w:t>
      </w:r>
      <w:r w:rsidRPr="00307FA5">
        <w:t>Article 6 – paragraphe 1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2933F07" w14:textId="77777777" w:rsidTr="00B50626">
        <w:trPr>
          <w:trHeight w:hRule="exact" w:val="240"/>
          <w:jc w:val="center"/>
        </w:trPr>
        <w:tc>
          <w:tcPr>
            <w:tcW w:w="9752" w:type="dxa"/>
            <w:gridSpan w:val="2"/>
          </w:tcPr>
          <w:p w14:paraId="7742390A" w14:textId="77777777" w:rsidR="00E6488F" w:rsidRPr="00307FA5" w:rsidRDefault="00E6488F" w:rsidP="00B50626"/>
        </w:tc>
      </w:tr>
      <w:tr w:rsidR="00E6488F" w:rsidRPr="00307FA5" w14:paraId="37B20BCA" w14:textId="77777777" w:rsidTr="00B50626">
        <w:trPr>
          <w:trHeight w:val="240"/>
          <w:jc w:val="center"/>
        </w:trPr>
        <w:tc>
          <w:tcPr>
            <w:tcW w:w="4876" w:type="dxa"/>
          </w:tcPr>
          <w:p w14:paraId="25E5CCD5" w14:textId="77777777" w:rsidR="00E6488F" w:rsidRPr="00307FA5" w:rsidRDefault="00E6488F" w:rsidP="00B50626">
            <w:pPr>
              <w:pStyle w:val="AmColumnHeading"/>
            </w:pPr>
            <w:r w:rsidRPr="00307FA5">
              <w:t>Texte proposé par la Commission</w:t>
            </w:r>
          </w:p>
        </w:tc>
        <w:tc>
          <w:tcPr>
            <w:tcW w:w="4876" w:type="dxa"/>
          </w:tcPr>
          <w:p w14:paraId="7BEFC052" w14:textId="77777777" w:rsidR="00E6488F" w:rsidRPr="00307FA5" w:rsidRDefault="00E6488F" w:rsidP="00B50626">
            <w:pPr>
              <w:pStyle w:val="AmColumnHeading"/>
            </w:pPr>
            <w:r w:rsidRPr="00307FA5">
              <w:t>Amendement</w:t>
            </w:r>
          </w:p>
        </w:tc>
      </w:tr>
      <w:tr w:rsidR="00E6488F" w:rsidRPr="00307FA5" w14:paraId="663DCC51" w14:textId="77777777" w:rsidTr="00B50626">
        <w:trPr>
          <w:jc w:val="center"/>
        </w:trPr>
        <w:tc>
          <w:tcPr>
            <w:tcW w:w="4876" w:type="dxa"/>
          </w:tcPr>
          <w:p w14:paraId="447B23EB" w14:textId="77777777" w:rsidR="00E6488F" w:rsidRPr="00307FA5" w:rsidRDefault="00E6488F" w:rsidP="00B50626">
            <w:pPr>
              <w:pStyle w:val="Normal6a"/>
            </w:pPr>
          </w:p>
        </w:tc>
        <w:tc>
          <w:tcPr>
            <w:tcW w:w="4876" w:type="dxa"/>
          </w:tcPr>
          <w:p w14:paraId="431DB88D" w14:textId="77777777" w:rsidR="00E6488F" w:rsidRPr="00307FA5" w:rsidRDefault="00E6488F" w:rsidP="00B50626">
            <w:pPr>
              <w:pStyle w:val="Normal6a"/>
            </w:pPr>
            <w:r w:rsidRPr="00307FA5">
              <w:rPr>
                <w:b/>
                <w:i/>
              </w:rPr>
              <w:t>1 ter.</w:t>
            </w:r>
            <w:r w:rsidRPr="00307FA5">
              <w:tab/>
            </w:r>
            <w:r w:rsidRPr="00307FA5">
              <w:rPr>
                <w:b/>
                <w:i/>
              </w:rPr>
              <w:t>Les ressortissants de pays tiers ne sont pas soumis à des technologies intrusives de surveillance biométrique, telles que les logiciels de reconnaissance faciale, émotionnelle et comportementale, ni à des analyses prédictives, à des évaluations des risques ou à une catégorisation biométrique dans le cadre des activités de gestion des frontières, à l’intérieur ou aux abords des installations d’accueil ou de filtrage ou pendant le filtrage. L’utilisation de logiciels de reconnaissance des langues, de systèmes de détection des mensonges ou de dispositifs acoustiques à longue portée est interdite.</w:t>
            </w:r>
          </w:p>
        </w:tc>
      </w:tr>
    </w:tbl>
    <w:p w14:paraId="6BD42A1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560DA47" w14:textId="77777777" w:rsidR="00E6488F" w:rsidRPr="00307FA5" w:rsidRDefault="00E6488F" w:rsidP="00E6488F">
      <w:r w:rsidRPr="005E064E">
        <w:rPr>
          <w:rStyle w:val="HideTWBExt"/>
          <w:noProof w:val="0"/>
        </w:rPr>
        <w:t>&lt;/Amend&gt;</w:t>
      </w:r>
    </w:p>
    <w:p w14:paraId="1DB5A84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454</w:t>
      </w:r>
      <w:r w:rsidRPr="005E064E">
        <w:rPr>
          <w:rStyle w:val="HideTWBExt"/>
          <w:b w:val="0"/>
          <w:noProof w:val="0"/>
        </w:rPr>
        <w:t>&lt;/NumAm&gt;</w:t>
      </w:r>
    </w:p>
    <w:p w14:paraId="5D050188"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418AD87" w14:textId="77777777" w:rsidR="00E6488F" w:rsidRPr="00307FA5" w:rsidRDefault="00E6488F" w:rsidP="00E6488F">
      <w:pPr>
        <w:pStyle w:val="NormalBold"/>
      </w:pPr>
      <w:r w:rsidRPr="005E064E">
        <w:rPr>
          <w:rStyle w:val="HideTWBExt"/>
          <w:b w:val="0"/>
          <w:noProof w:val="0"/>
        </w:rPr>
        <w:t>&lt;/RepeatBlock-By&gt;</w:t>
      </w:r>
    </w:p>
    <w:p w14:paraId="61C5D5D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DA91249" w14:textId="77777777" w:rsidR="00E6488F" w:rsidRPr="00307FA5" w:rsidRDefault="00E6488F" w:rsidP="00E6488F">
      <w:pPr>
        <w:pStyle w:val="NormalBold"/>
      </w:pPr>
      <w:r w:rsidRPr="005E064E">
        <w:rPr>
          <w:rStyle w:val="HideTWBExt"/>
          <w:b w:val="0"/>
          <w:noProof w:val="0"/>
        </w:rPr>
        <w:t>&lt;Article&gt;</w:t>
      </w:r>
      <w:r w:rsidRPr="00307FA5">
        <w:t>Article 6 – paragraphe 1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778DFED" w14:textId="77777777" w:rsidTr="00B50626">
        <w:trPr>
          <w:trHeight w:hRule="exact" w:val="240"/>
          <w:jc w:val="center"/>
        </w:trPr>
        <w:tc>
          <w:tcPr>
            <w:tcW w:w="9752" w:type="dxa"/>
            <w:gridSpan w:val="2"/>
          </w:tcPr>
          <w:p w14:paraId="5A2F666A" w14:textId="77777777" w:rsidR="00E6488F" w:rsidRPr="00307FA5" w:rsidRDefault="00E6488F" w:rsidP="00B50626"/>
        </w:tc>
      </w:tr>
      <w:tr w:rsidR="00E6488F" w:rsidRPr="00307FA5" w14:paraId="62D3F1BC" w14:textId="77777777" w:rsidTr="00B50626">
        <w:trPr>
          <w:trHeight w:val="240"/>
          <w:jc w:val="center"/>
        </w:trPr>
        <w:tc>
          <w:tcPr>
            <w:tcW w:w="4876" w:type="dxa"/>
          </w:tcPr>
          <w:p w14:paraId="233364C3" w14:textId="77777777" w:rsidR="00E6488F" w:rsidRPr="00307FA5" w:rsidRDefault="00E6488F" w:rsidP="00B50626">
            <w:pPr>
              <w:pStyle w:val="AmColumnHeading"/>
            </w:pPr>
            <w:r w:rsidRPr="00307FA5">
              <w:t>Texte proposé par la Commission</w:t>
            </w:r>
          </w:p>
        </w:tc>
        <w:tc>
          <w:tcPr>
            <w:tcW w:w="4876" w:type="dxa"/>
          </w:tcPr>
          <w:p w14:paraId="05AD4245" w14:textId="77777777" w:rsidR="00E6488F" w:rsidRPr="00307FA5" w:rsidRDefault="00E6488F" w:rsidP="00B50626">
            <w:pPr>
              <w:pStyle w:val="AmColumnHeading"/>
            </w:pPr>
            <w:r w:rsidRPr="00307FA5">
              <w:t>Amendement</w:t>
            </w:r>
          </w:p>
        </w:tc>
      </w:tr>
      <w:tr w:rsidR="00E6488F" w:rsidRPr="00307FA5" w14:paraId="6E9C4791" w14:textId="77777777" w:rsidTr="00B50626">
        <w:trPr>
          <w:jc w:val="center"/>
        </w:trPr>
        <w:tc>
          <w:tcPr>
            <w:tcW w:w="4876" w:type="dxa"/>
          </w:tcPr>
          <w:p w14:paraId="77ED9AA0" w14:textId="77777777" w:rsidR="00E6488F" w:rsidRPr="00307FA5" w:rsidRDefault="00E6488F" w:rsidP="00B50626">
            <w:pPr>
              <w:pStyle w:val="Normal6a"/>
            </w:pPr>
          </w:p>
        </w:tc>
        <w:tc>
          <w:tcPr>
            <w:tcW w:w="4876" w:type="dxa"/>
          </w:tcPr>
          <w:p w14:paraId="7151EA74" w14:textId="77777777" w:rsidR="00E6488F" w:rsidRPr="00307FA5" w:rsidRDefault="00E6488F" w:rsidP="00B50626">
            <w:pPr>
              <w:pStyle w:val="Normal6a"/>
            </w:pPr>
            <w:r w:rsidRPr="00307FA5">
              <w:rPr>
                <w:b/>
                <w:i/>
              </w:rPr>
              <w:t>1 ter.</w:t>
            </w:r>
            <w:r w:rsidRPr="00307FA5">
              <w:tab/>
            </w:r>
            <w:r w:rsidRPr="00307FA5">
              <w:rPr>
                <w:b/>
                <w:i/>
              </w:rPr>
              <w:t xml:space="preserve">Les ressortissants de pays tiers ne sont pas soumis à des technologies intrusives de surveillance biométrique, telles que les logiciels de reconnaissance faciale, émotionnelle et comportementale, ni à des analyses prédictives, à des évaluations des risques ou à une catégorisation biométrique dans le cadre des activités de gestion des frontières, à l’intérieur ou aux abords des installations d’accueil ou de filtrage ou pendant le filtrage. L’utilisation de systèmes de détection de mensonges ou de dispositifs </w:t>
            </w:r>
            <w:r w:rsidRPr="00307FA5">
              <w:rPr>
                <w:b/>
                <w:i/>
              </w:rPr>
              <w:lastRenderedPageBreak/>
              <w:t>acoustiques à longue portée est interdite.</w:t>
            </w:r>
          </w:p>
        </w:tc>
      </w:tr>
    </w:tbl>
    <w:p w14:paraId="7C728760"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0C057E6" w14:textId="77777777" w:rsidR="00E6488F" w:rsidRPr="00307FA5" w:rsidRDefault="00E6488F" w:rsidP="00E6488F">
      <w:r w:rsidRPr="005E064E">
        <w:rPr>
          <w:rStyle w:val="HideTWBExt"/>
          <w:noProof w:val="0"/>
        </w:rPr>
        <w:t>&lt;/Amend&gt;</w:t>
      </w:r>
    </w:p>
    <w:p w14:paraId="08F89E4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455</w:t>
      </w:r>
      <w:r w:rsidRPr="005E064E">
        <w:rPr>
          <w:rStyle w:val="HideTWBExt"/>
          <w:b w:val="0"/>
          <w:noProof w:val="0"/>
        </w:rPr>
        <w:t>&lt;/NumAm&gt;</w:t>
      </w:r>
    </w:p>
    <w:p w14:paraId="44DDBC1A"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985F9E8"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73D0DF31" w14:textId="77777777" w:rsidR="00E6488F" w:rsidRPr="00307FA5" w:rsidRDefault="00E6488F" w:rsidP="00E6488F">
      <w:r w:rsidRPr="005E064E">
        <w:rPr>
          <w:rStyle w:val="HideTWBExt"/>
          <w:noProof w:val="0"/>
        </w:rPr>
        <w:t>&lt;/RepeatBlock-By&gt;</w:t>
      </w:r>
    </w:p>
    <w:p w14:paraId="2F0F578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A9ECD0E" w14:textId="77777777" w:rsidR="00E6488F" w:rsidRPr="00307FA5" w:rsidRDefault="00E6488F" w:rsidP="00E6488F">
      <w:pPr>
        <w:pStyle w:val="NormalBold"/>
      </w:pPr>
      <w:r w:rsidRPr="005E064E">
        <w:rPr>
          <w:rStyle w:val="HideTWBExt"/>
          <w:b w:val="0"/>
          <w:noProof w:val="0"/>
        </w:rPr>
        <w:t>&lt;Article&gt;</w:t>
      </w:r>
      <w:r w:rsidRPr="00307FA5">
        <w:t>Article 6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4F5CB2F" w14:textId="77777777" w:rsidTr="00B50626">
        <w:trPr>
          <w:trHeight w:hRule="exact" w:val="240"/>
          <w:jc w:val="center"/>
        </w:trPr>
        <w:tc>
          <w:tcPr>
            <w:tcW w:w="9752" w:type="dxa"/>
            <w:gridSpan w:val="2"/>
          </w:tcPr>
          <w:p w14:paraId="392D968F" w14:textId="77777777" w:rsidR="00E6488F" w:rsidRPr="00307FA5" w:rsidRDefault="00E6488F" w:rsidP="00B50626"/>
        </w:tc>
      </w:tr>
      <w:tr w:rsidR="00E6488F" w:rsidRPr="00307FA5" w14:paraId="7C747724" w14:textId="77777777" w:rsidTr="00B50626">
        <w:trPr>
          <w:trHeight w:val="240"/>
          <w:jc w:val="center"/>
        </w:trPr>
        <w:tc>
          <w:tcPr>
            <w:tcW w:w="4876" w:type="dxa"/>
          </w:tcPr>
          <w:p w14:paraId="04809EBF" w14:textId="77777777" w:rsidR="00E6488F" w:rsidRPr="00307FA5" w:rsidRDefault="00E6488F" w:rsidP="00B50626">
            <w:pPr>
              <w:pStyle w:val="AmColumnHeading"/>
            </w:pPr>
            <w:r w:rsidRPr="00307FA5">
              <w:t>Texte proposé par la Commission</w:t>
            </w:r>
          </w:p>
        </w:tc>
        <w:tc>
          <w:tcPr>
            <w:tcW w:w="4876" w:type="dxa"/>
          </w:tcPr>
          <w:p w14:paraId="5556C29A" w14:textId="77777777" w:rsidR="00E6488F" w:rsidRPr="00307FA5" w:rsidRDefault="00E6488F" w:rsidP="00B50626">
            <w:pPr>
              <w:pStyle w:val="AmColumnHeading"/>
            </w:pPr>
            <w:r w:rsidRPr="00307FA5">
              <w:t>Amendement</w:t>
            </w:r>
          </w:p>
        </w:tc>
      </w:tr>
      <w:tr w:rsidR="00E6488F" w:rsidRPr="00307FA5" w14:paraId="505263F7" w14:textId="77777777" w:rsidTr="00B50626">
        <w:trPr>
          <w:jc w:val="center"/>
        </w:trPr>
        <w:tc>
          <w:tcPr>
            <w:tcW w:w="4876" w:type="dxa"/>
          </w:tcPr>
          <w:p w14:paraId="1B0BA12F" w14:textId="77777777" w:rsidR="00E6488F" w:rsidRPr="00307FA5" w:rsidRDefault="00E6488F" w:rsidP="00B50626">
            <w:pPr>
              <w:pStyle w:val="Normal6a"/>
            </w:pPr>
            <w:r w:rsidRPr="00307FA5">
              <w:rPr>
                <w:b/>
                <w:i/>
              </w:rPr>
              <w:t>2.</w:t>
            </w:r>
            <w:r w:rsidRPr="00307FA5">
              <w:tab/>
            </w:r>
            <w:r w:rsidRPr="00307FA5">
              <w:rPr>
                <w:b/>
                <w:i/>
              </w:rPr>
              <w:t>Dans les cas prévus à l’article 5, le filtrage est effectué en tout lieu approprié situé à l’intérieur du territoire d’un État membre.</w:t>
            </w:r>
          </w:p>
        </w:tc>
        <w:tc>
          <w:tcPr>
            <w:tcW w:w="4876" w:type="dxa"/>
          </w:tcPr>
          <w:p w14:paraId="28333A5A" w14:textId="77777777" w:rsidR="00E6488F" w:rsidRPr="00307FA5" w:rsidRDefault="00E6488F" w:rsidP="00B50626">
            <w:pPr>
              <w:pStyle w:val="Normal6a"/>
            </w:pPr>
            <w:r w:rsidRPr="00307FA5">
              <w:rPr>
                <w:b/>
                <w:i/>
              </w:rPr>
              <w:t>supprimé</w:t>
            </w:r>
          </w:p>
        </w:tc>
      </w:tr>
    </w:tbl>
    <w:p w14:paraId="03D1C95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2258A1D" w14:textId="77777777" w:rsidR="00E6488F" w:rsidRPr="00307FA5" w:rsidRDefault="00E6488F" w:rsidP="00E6488F">
      <w:r w:rsidRPr="005E064E">
        <w:rPr>
          <w:rStyle w:val="HideTWBExt"/>
          <w:noProof w:val="0"/>
        </w:rPr>
        <w:t>&lt;/Amend&gt;</w:t>
      </w:r>
    </w:p>
    <w:p w14:paraId="21934F9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456</w:t>
      </w:r>
      <w:r w:rsidRPr="005E064E">
        <w:rPr>
          <w:rStyle w:val="HideTWBExt"/>
          <w:b w:val="0"/>
          <w:noProof w:val="0"/>
        </w:rPr>
        <w:t>&lt;/NumAm&gt;</w:t>
      </w:r>
    </w:p>
    <w:p w14:paraId="2B60D056"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3C25387A" w14:textId="77777777" w:rsidR="00E6488F" w:rsidRPr="00307FA5" w:rsidRDefault="00E6488F" w:rsidP="00E6488F">
      <w:pPr>
        <w:pStyle w:val="NormalBold"/>
      </w:pPr>
      <w:r w:rsidRPr="005E064E">
        <w:rPr>
          <w:rStyle w:val="HideTWBExt"/>
          <w:b w:val="0"/>
          <w:noProof w:val="0"/>
        </w:rPr>
        <w:t>&lt;/RepeatBlock-By&gt;</w:t>
      </w:r>
    </w:p>
    <w:p w14:paraId="7AF473D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F0DD36F" w14:textId="77777777" w:rsidR="00E6488F" w:rsidRPr="00307FA5" w:rsidRDefault="00E6488F" w:rsidP="00E6488F">
      <w:pPr>
        <w:pStyle w:val="NormalBold"/>
      </w:pPr>
      <w:r w:rsidRPr="005E064E">
        <w:rPr>
          <w:rStyle w:val="HideTWBExt"/>
          <w:b w:val="0"/>
          <w:noProof w:val="0"/>
        </w:rPr>
        <w:t>&lt;Article&gt;</w:t>
      </w:r>
      <w:r w:rsidRPr="00307FA5">
        <w:t>Article 6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32A151C" w14:textId="77777777" w:rsidTr="00B50626">
        <w:trPr>
          <w:trHeight w:hRule="exact" w:val="240"/>
          <w:jc w:val="center"/>
        </w:trPr>
        <w:tc>
          <w:tcPr>
            <w:tcW w:w="9752" w:type="dxa"/>
            <w:gridSpan w:val="2"/>
          </w:tcPr>
          <w:p w14:paraId="2074FD67" w14:textId="77777777" w:rsidR="00E6488F" w:rsidRPr="00307FA5" w:rsidRDefault="00E6488F" w:rsidP="00B50626"/>
        </w:tc>
      </w:tr>
      <w:tr w:rsidR="00E6488F" w:rsidRPr="00307FA5" w14:paraId="1EB3E804" w14:textId="77777777" w:rsidTr="00B50626">
        <w:trPr>
          <w:trHeight w:val="240"/>
          <w:jc w:val="center"/>
        </w:trPr>
        <w:tc>
          <w:tcPr>
            <w:tcW w:w="4876" w:type="dxa"/>
          </w:tcPr>
          <w:p w14:paraId="4078B1F5" w14:textId="77777777" w:rsidR="00E6488F" w:rsidRPr="00307FA5" w:rsidRDefault="00E6488F" w:rsidP="00B50626">
            <w:pPr>
              <w:pStyle w:val="AmColumnHeading"/>
            </w:pPr>
            <w:r w:rsidRPr="00307FA5">
              <w:t>Texte proposé par la Commission</w:t>
            </w:r>
          </w:p>
        </w:tc>
        <w:tc>
          <w:tcPr>
            <w:tcW w:w="4876" w:type="dxa"/>
          </w:tcPr>
          <w:p w14:paraId="714FD539" w14:textId="77777777" w:rsidR="00E6488F" w:rsidRPr="00307FA5" w:rsidRDefault="00E6488F" w:rsidP="00B50626">
            <w:pPr>
              <w:pStyle w:val="AmColumnHeading"/>
            </w:pPr>
            <w:r w:rsidRPr="00307FA5">
              <w:t>Amendement</w:t>
            </w:r>
          </w:p>
        </w:tc>
      </w:tr>
      <w:tr w:rsidR="00E6488F" w:rsidRPr="00307FA5" w14:paraId="1FCFFEA6" w14:textId="77777777" w:rsidTr="00B50626">
        <w:trPr>
          <w:jc w:val="center"/>
        </w:trPr>
        <w:tc>
          <w:tcPr>
            <w:tcW w:w="4876" w:type="dxa"/>
          </w:tcPr>
          <w:p w14:paraId="76D8A21D" w14:textId="77777777" w:rsidR="00E6488F" w:rsidRPr="00307FA5" w:rsidRDefault="00E6488F" w:rsidP="00B50626">
            <w:pPr>
              <w:pStyle w:val="Normal6a"/>
            </w:pPr>
            <w:r w:rsidRPr="00307FA5">
              <w:rPr>
                <w:b/>
                <w:i/>
              </w:rPr>
              <w:t>2.</w:t>
            </w:r>
            <w:r w:rsidRPr="00307FA5">
              <w:tab/>
            </w:r>
            <w:r w:rsidRPr="00307FA5">
              <w:rPr>
                <w:b/>
                <w:i/>
              </w:rPr>
              <w:t>Dans les cas prévus à l’article 5, le filtrage est effectué en tout lieu approprié situé à l’intérieur du territoire d’un État membre.</w:t>
            </w:r>
          </w:p>
        </w:tc>
        <w:tc>
          <w:tcPr>
            <w:tcW w:w="4876" w:type="dxa"/>
          </w:tcPr>
          <w:p w14:paraId="6FD0295E" w14:textId="77777777" w:rsidR="00E6488F" w:rsidRPr="00307FA5" w:rsidRDefault="00E6488F" w:rsidP="00B50626">
            <w:pPr>
              <w:pStyle w:val="Normal6a"/>
            </w:pPr>
            <w:r w:rsidRPr="00307FA5">
              <w:rPr>
                <w:b/>
                <w:i/>
              </w:rPr>
              <w:t>supprimé</w:t>
            </w:r>
          </w:p>
        </w:tc>
      </w:tr>
    </w:tbl>
    <w:p w14:paraId="0968F7C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AF56B9A" w14:textId="77777777" w:rsidR="00E6488F" w:rsidRPr="00307FA5" w:rsidRDefault="00E6488F" w:rsidP="00E6488F">
      <w:r w:rsidRPr="005E064E">
        <w:rPr>
          <w:rStyle w:val="HideTWBExt"/>
          <w:noProof w:val="0"/>
        </w:rPr>
        <w:t>&lt;/Amend&gt;</w:t>
      </w:r>
    </w:p>
    <w:p w14:paraId="0B4CAE5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457</w:t>
      </w:r>
      <w:r w:rsidRPr="005E064E">
        <w:rPr>
          <w:rStyle w:val="HideTWBExt"/>
          <w:b w:val="0"/>
          <w:noProof w:val="0"/>
        </w:rPr>
        <w:t>&lt;/NumAm&gt;</w:t>
      </w:r>
    </w:p>
    <w:p w14:paraId="17C86159"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Fabienne Keller, Michal Šimečka, Malik Azmani, Sophia in ’t Veld</w:t>
      </w:r>
      <w:r w:rsidRPr="005E064E">
        <w:rPr>
          <w:rStyle w:val="HideTWBExt"/>
          <w:b w:val="0"/>
          <w:noProof w:val="0"/>
        </w:rPr>
        <w:t>&lt;/Members&gt;</w:t>
      </w:r>
    </w:p>
    <w:p w14:paraId="7D4B59D6" w14:textId="77777777" w:rsidR="00E6488F" w:rsidRPr="00307FA5" w:rsidRDefault="00E6488F" w:rsidP="00E6488F">
      <w:pPr>
        <w:pStyle w:val="NormalBold"/>
      </w:pPr>
      <w:r w:rsidRPr="005E064E">
        <w:rPr>
          <w:rStyle w:val="HideTWBExt"/>
          <w:b w:val="0"/>
          <w:noProof w:val="0"/>
        </w:rPr>
        <w:t>&lt;/RepeatBlock-By&gt;</w:t>
      </w:r>
    </w:p>
    <w:p w14:paraId="4EC2640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28408A2" w14:textId="77777777" w:rsidR="00E6488F" w:rsidRPr="00307FA5" w:rsidRDefault="00E6488F" w:rsidP="00E6488F">
      <w:pPr>
        <w:pStyle w:val="NormalBold"/>
      </w:pPr>
      <w:r w:rsidRPr="005E064E">
        <w:rPr>
          <w:rStyle w:val="HideTWBExt"/>
          <w:b w:val="0"/>
          <w:noProof w:val="0"/>
        </w:rPr>
        <w:t>&lt;Article&gt;</w:t>
      </w:r>
      <w:r w:rsidRPr="00307FA5">
        <w:t>Article 6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13C166B" w14:textId="77777777" w:rsidTr="00B50626">
        <w:trPr>
          <w:trHeight w:hRule="exact" w:val="240"/>
          <w:jc w:val="center"/>
        </w:trPr>
        <w:tc>
          <w:tcPr>
            <w:tcW w:w="9752" w:type="dxa"/>
            <w:gridSpan w:val="2"/>
          </w:tcPr>
          <w:p w14:paraId="6E4BE925" w14:textId="77777777" w:rsidR="00E6488F" w:rsidRPr="00307FA5" w:rsidRDefault="00E6488F" w:rsidP="00B50626"/>
        </w:tc>
      </w:tr>
      <w:tr w:rsidR="00E6488F" w:rsidRPr="00307FA5" w14:paraId="524DB99D" w14:textId="77777777" w:rsidTr="00B50626">
        <w:trPr>
          <w:trHeight w:val="240"/>
          <w:jc w:val="center"/>
        </w:trPr>
        <w:tc>
          <w:tcPr>
            <w:tcW w:w="4876" w:type="dxa"/>
          </w:tcPr>
          <w:p w14:paraId="2934E8F4" w14:textId="77777777" w:rsidR="00E6488F" w:rsidRPr="00307FA5" w:rsidRDefault="00E6488F" w:rsidP="00B50626">
            <w:pPr>
              <w:pStyle w:val="AmColumnHeading"/>
            </w:pPr>
            <w:r w:rsidRPr="00307FA5">
              <w:lastRenderedPageBreak/>
              <w:t>Texte proposé par la Commission</w:t>
            </w:r>
          </w:p>
        </w:tc>
        <w:tc>
          <w:tcPr>
            <w:tcW w:w="4876" w:type="dxa"/>
          </w:tcPr>
          <w:p w14:paraId="6DD9A9A3" w14:textId="77777777" w:rsidR="00E6488F" w:rsidRPr="00307FA5" w:rsidRDefault="00E6488F" w:rsidP="00B50626">
            <w:pPr>
              <w:pStyle w:val="AmColumnHeading"/>
            </w:pPr>
            <w:r w:rsidRPr="00307FA5">
              <w:t>Amendement</w:t>
            </w:r>
          </w:p>
        </w:tc>
      </w:tr>
      <w:tr w:rsidR="00E6488F" w:rsidRPr="00307FA5" w14:paraId="6C9B3C92" w14:textId="77777777" w:rsidTr="00B50626">
        <w:trPr>
          <w:jc w:val="center"/>
        </w:trPr>
        <w:tc>
          <w:tcPr>
            <w:tcW w:w="4876" w:type="dxa"/>
          </w:tcPr>
          <w:p w14:paraId="0AD6AF5A" w14:textId="77777777" w:rsidR="00E6488F" w:rsidRPr="00307FA5" w:rsidRDefault="00E6488F" w:rsidP="00B50626">
            <w:pPr>
              <w:pStyle w:val="Normal6a"/>
            </w:pPr>
            <w:r w:rsidRPr="00307FA5">
              <w:rPr>
                <w:b/>
                <w:i/>
              </w:rPr>
              <w:t>2.</w:t>
            </w:r>
            <w:r w:rsidRPr="00307FA5">
              <w:tab/>
            </w:r>
            <w:r w:rsidRPr="00307FA5">
              <w:rPr>
                <w:b/>
                <w:i/>
              </w:rPr>
              <w:t>Dans les cas prévus à l’article 5, le filtrage est effectué en tout lieu approprié situé à l’intérieur du territoire d’un État membre.</w:t>
            </w:r>
          </w:p>
        </w:tc>
        <w:tc>
          <w:tcPr>
            <w:tcW w:w="4876" w:type="dxa"/>
          </w:tcPr>
          <w:p w14:paraId="6911D813" w14:textId="77777777" w:rsidR="00E6488F" w:rsidRPr="00307FA5" w:rsidRDefault="00E6488F" w:rsidP="00B50626">
            <w:pPr>
              <w:pStyle w:val="Normal6a"/>
            </w:pPr>
            <w:r w:rsidRPr="00307FA5">
              <w:rPr>
                <w:b/>
                <w:i/>
              </w:rPr>
              <w:t>supprimé</w:t>
            </w:r>
          </w:p>
        </w:tc>
      </w:tr>
    </w:tbl>
    <w:p w14:paraId="1A6FADE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96FD408" w14:textId="77777777" w:rsidR="00E6488F" w:rsidRPr="00307FA5" w:rsidRDefault="00E6488F" w:rsidP="00E6488F">
      <w:r w:rsidRPr="005E064E">
        <w:rPr>
          <w:rStyle w:val="HideTWBExt"/>
          <w:noProof w:val="0"/>
        </w:rPr>
        <w:t>&lt;/Amend&gt;</w:t>
      </w:r>
    </w:p>
    <w:p w14:paraId="0EBEFC8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458</w:t>
      </w:r>
      <w:r w:rsidRPr="005E064E">
        <w:rPr>
          <w:rStyle w:val="HideTWBExt"/>
          <w:b w:val="0"/>
          <w:noProof w:val="0"/>
        </w:rPr>
        <w:t>&lt;/NumAm&gt;</w:t>
      </w:r>
    </w:p>
    <w:p w14:paraId="4FEAA3BB"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7980ADB" w14:textId="77777777" w:rsidR="00E6488F" w:rsidRPr="00307FA5" w:rsidRDefault="00E6488F" w:rsidP="00E6488F">
      <w:pPr>
        <w:pStyle w:val="NormalBold"/>
      </w:pPr>
      <w:r w:rsidRPr="005E064E">
        <w:rPr>
          <w:rStyle w:val="HideTWBExt"/>
          <w:b w:val="0"/>
          <w:noProof w:val="0"/>
        </w:rPr>
        <w:t>&lt;/RepeatBlock-By&gt;</w:t>
      </w:r>
    </w:p>
    <w:p w14:paraId="1EE5702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30CD7CB" w14:textId="77777777" w:rsidR="00E6488F" w:rsidRPr="00307FA5" w:rsidRDefault="00E6488F" w:rsidP="00E6488F">
      <w:pPr>
        <w:pStyle w:val="NormalBold"/>
      </w:pPr>
      <w:r w:rsidRPr="005E064E">
        <w:rPr>
          <w:rStyle w:val="HideTWBExt"/>
          <w:b w:val="0"/>
          <w:noProof w:val="0"/>
        </w:rPr>
        <w:t>&lt;Article&gt;</w:t>
      </w:r>
      <w:r w:rsidRPr="00307FA5">
        <w:t>Article 6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0C93692" w14:textId="77777777" w:rsidTr="00B50626">
        <w:trPr>
          <w:trHeight w:hRule="exact" w:val="240"/>
          <w:jc w:val="center"/>
        </w:trPr>
        <w:tc>
          <w:tcPr>
            <w:tcW w:w="9752" w:type="dxa"/>
            <w:gridSpan w:val="2"/>
          </w:tcPr>
          <w:p w14:paraId="7EBF6D18" w14:textId="77777777" w:rsidR="00E6488F" w:rsidRPr="00307FA5" w:rsidRDefault="00E6488F" w:rsidP="00B50626"/>
        </w:tc>
      </w:tr>
      <w:tr w:rsidR="00E6488F" w:rsidRPr="00307FA5" w14:paraId="49616BAC" w14:textId="77777777" w:rsidTr="00B50626">
        <w:trPr>
          <w:trHeight w:val="240"/>
          <w:jc w:val="center"/>
        </w:trPr>
        <w:tc>
          <w:tcPr>
            <w:tcW w:w="4876" w:type="dxa"/>
          </w:tcPr>
          <w:p w14:paraId="123F3477" w14:textId="77777777" w:rsidR="00E6488F" w:rsidRPr="00307FA5" w:rsidRDefault="00E6488F" w:rsidP="00B50626">
            <w:pPr>
              <w:pStyle w:val="AmColumnHeading"/>
            </w:pPr>
            <w:r w:rsidRPr="00307FA5">
              <w:t>Texte proposé par la Commission</w:t>
            </w:r>
          </w:p>
        </w:tc>
        <w:tc>
          <w:tcPr>
            <w:tcW w:w="4876" w:type="dxa"/>
          </w:tcPr>
          <w:p w14:paraId="1DCC8044" w14:textId="77777777" w:rsidR="00E6488F" w:rsidRPr="00307FA5" w:rsidRDefault="00E6488F" w:rsidP="00B50626">
            <w:pPr>
              <w:pStyle w:val="AmColumnHeading"/>
            </w:pPr>
            <w:r w:rsidRPr="00307FA5">
              <w:t>Amendement</w:t>
            </w:r>
          </w:p>
        </w:tc>
      </w:tr>
      <w:tr w:rsidR="00E6488F" w:rsidRPr="00307FA5" w14:paraId="5F1174C6" w14:textId="77777777" w:rsidTr="00B50626">
        <w:trPr>
          <w:jc w:val="center"/>
        </w:trPr>
        <w:tc>
          <w:tcPr>
            <w:tcW w:w="4876" w:type="dxa"/>
          </w:tcPr>
          <w:p w14:paraId="396C7D73" w14:textId="77777777" w:rsidR="00E6488F" w:rsidRPr="00307FA5" w:rsidRDefault="00E6488F" w:rsidP="00B50626">
            <w:pPr>
              <w:pStyle w:val="Normal6a"/>
            </w:pPr>
            <w:r w:rsidRPr="00307FA5">
              <w:rPr>
                <w:b/>
                <w:i/>
              </w:rPr>
              <w:t>2.</w:t>
            </w:r>
            <w:r w:rsidRPr="00307FA5">
              <w:tab/>
            </w:r>
            <w:r w:rsidRPr="00307FA5">
              <w:rPr>
                <w:b/>
                <w:i/>
              </w:rPr>
              <w:t>Dans les cas prévus à l’article 5, le filtrage est effectué en tout lieu approprié situé à l’intérieur du territoire d’un État membre.</w:t>
            </w:r>
          </w:p>
        </w:tc>
        <w:tc>
          <w:tcPr>
            <w:tcW w:w="4876" w:type="dxa"/>
          </w:tcPr>
          <w:p w14:paraId="1215880F" w14:textId="77777777" w:rsidR="00E6488F" w:rsidRPr="00307FA5" w:rsidRDefault="00E6488F" w:rsidP="00B50626">
            <w:pPr>
              <w:pStyle w:val="Normal6a"/>
            </w:pPr>
            <w:r w:rsidRPr="00307FA5">
              <w:rPr>
                <w:b/>
                <w:i/>
              </w:rPr>
              <w:t>supprimé</w:t>
            </w:r>
          </w:p>
        </w:tc>
      </w:tr>
    </w:tbl>
    <w:p w14:paraId="3BB9BB2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F4D9E3C" w14:textId="77777777" w:rsidR="00E6488F" w:rsidRPr="00307FA5" w:rsidRDefault="00E6488F" w:rsidP="00E6488F">
      <w:r w:rsidRPr="005E064E">
        <w:rPr>
          <w:rStyle w:val="HideTWBExt"/>
          <w:noProof w:val="0"/>
        </w:rPr>
        <w:t>&lt;/Amend&gt;</w:t>
      </w:r>
    </w:p>
    <w:p w14:paraId="560F8F3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459</w:t>
      </w:r>
      <w:r w:rsidRPr="005E064E">
        <w:rPr>
          <w:rStyle w:val="HideTWBExt"/>
          <w:b w:val="0"/>
          <w:noProof w:val="0"/>
        </w:rPr>
        <w:t>&lt;/NumAm&gt;</w:t>
      </w:r>
    </w:p>
    <w:p w14:paraId="2DF6ADCA" w14:textId="77777777" w:rsidR="00E6488F" w:rsidRPr="00307FA5" w:rsidRDefault="00E6488F" w:rsidP="00E6488F">
      <w:pPr>
        <w:pStyle w:val="NormalBold"/>
      </w:pPr>
      <w:r w:rsidRPr="005E064E">
        <w:rPr>
          <w:rStyle w:val="HideTWBExt"/>
          <w:b w:val="0"/>
          <w:noProof w:val="0"/>
        </w:rPr>
        <w:t>&lt;RepeatBlock-By&gt;&lt;Members&gt;</w:t>
      </w:r>
      <w:r w:rsidRPr="00307FA5">
        <w:t>Laura Ferrara, Sabrina Pignedoli</w:t>
      </w:r>
      <w:r w:rsidRPr="005E064E">
        <w:rPr>
          <w:rStyle w:val="HideTWBExt"/>
          <w:b w:val="0"/>
          <w:noProof w:val="0"/>
        </w:rPr>
        <w:t>&lt;/Members&gt;</w:t>
      </w:r>
    </w:p>
    <w:p w14:paraId="6B75F2AD" w14:textId="77777777" w:rsidR="00E6488F" w:rsidRPr="00307FA5" w:rsidRDefault="00E6488F" w:rsidP="00E6488F">
      <w:pPr>
        <w:pStyle w:val="NormalBold"/>
      </w:pPr>
      <w:r w:rsidRPr="005E064E">
        <w:rPr>
          <w:rStyle w:val="HideTWBExt"/>
          <w:b w:val="0"/>
          <w:noProof w:val="0"/>
        </w:rPr>
        <w:t>&lt;/RepeatBlock-By&gt;</w:t>
      </w:r>
    </w:p>
    <w:p w14:paraId="26EBBDF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CE2EAB8" w14:textId="77777777" w:rsidR="00E6488F" w:rsidRPr="00307FA5" w:rsidRDefault="00E6488F" w:rsidP="00E6488F">
      <w:pPr>
        <w:pStyle w:val="NormalBold"/>
      </w:pPr>
      <w:r w:rsidRPr="005E064E">
        <w:rPr>
          <w:rStyle w:val="HideTWBExt"/>
          <w:b w:val="0"/>
          <w:noProof w:val="0"/>
        </w:rPr>
        <w:t>&lt;Article&gt;</w:t>
      </w:r>
      <w:r w:rsidRPr="00307FA5">
        <w:t>Article 6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3A4A2ED" w14:textId="77777777" w:rsidTr="00B50626">
        <w:trPr>
          <w:trHeight w:hRule="exact" w:val="240"/>
          <w:jc w:val="center"/>
        </w:trPr>
        <w:tc>
          <w:tcPr>
            <w:tcW w:w="9752" w:type="dxa"/>
            <w:gridSpan w:val="2"/>
          </w:tcPr>
          <w:p w14:paraId="68536DB5" w14:textId="77777777" w:rsidR="00E6488F" w:rsidRPr="00307FA5" w:rsidRDefault="00E6488F" w:rsidP="00B50626"/>
        </w:tc>
      </w:tr>
      <w:tr w:rsidR="00E6488F" w:rsidRPr="00307FA5" w14:paraId="1D2F24C6" w14:textId="77777777" w:rsidTr="00B50626">
        <w:trPr>
          <w:trHeight w:val="240"/>
          <w:jc w:val="center"/>
        </w:trPr>
        <w:tc>
          <w:tcPr>
            <w:tcW w:w="4876" w:type="dxa"/>
          </w:tcPr>
          <w:p w14:paraId="3E0B46B3" w14:textId="77777777" w:rsidR="00E6488F" w:rsidRPr="00307FA5" w:rsidRDefault="00E6488F" w:rsidP="00B50626">
            <w:pPr>
              <w:pStyle w:val="AmColumnHeading"/>
            </w:pPr>
            <w:r w:rsidRPr="00307FA5">
              <w:t>Texte proposé par la Commission</w:t>
            </w:r>
          </w:p>
        </w:tc>
        <w:tc>
          <w:tcPr>
            <w:tcW w:w="4876" w:type="dxa"/>
          </w:tcPr>
          <w:p w14:paraId="51A40A62" w14:textId="77777777" w:rsidR="00E6488F" w:rsidRPr="00307FA5" w:rsidRDefault="00E6488F" w:rsidP="00B50626">
            <w:pPr>
              <w:pStyle w:val="AmColumnHeading"/>
            </w:pPr>
            <w:r w:rsidRPr="00307FA5">
              <w:t>Amendement</w:t>
            </w:r>
          </w:p>
        </w:tc>
      </w:tr>
      <w:tr w:rsidR="00E6488F" w:rsidRPr="00307FA5" w14:paraId="36A47AC3" w14:textId="77777777" w:rsidTr="00B50626">
        <w:trPr>
          <w:jc w:val="center"/>
        </w:trPr>
        <w:tc>
          <w:tcPr>
            <w:tcW w:w="4876" w:type="dxa"/>
          </w:tcPr>
          <w:p w14:paraId="34A28B3C" w14:textId="77777777" w:rsidR="00E6488F" w:rsidRPr="00307FA5" w:rsidRDefault="00E6488F" w:rsidP="00B50626">
            <w:pPr>
              <w:pStyle w:val="Normal6a"/>
            </w:pPr>
            <w:r w:rsidRPr="00307FA5">
              <w:rPr>
                <w:b/>
                <w:i/>
              </w:rPr>
              <w:t>2.</w:t>
            </w:r>
            <w:r w:rsidRPr="00307FA5">
              <w:tab/>
            </w:r>
            <w:r w:rsidRPr="00307FA5">
              <w:rPr>
                <w:b/>
                <w:i/>
              </w:rPr>
              <w:t>Dans les cas prévus à l’article 5, le filtrage est effectué en tout lieu approprié situé à l’intérieur du territoire d’un État membre.</w:t>
            </w:r>
          </w:p>
        </w:tc>
        <w:tc>
          <w:tcPr>
            <w:tcW w:w="4876" w:type="dxa"/>
          </w:tcPr>
          <w:p w14:paraId="5AC44553" w14:textId="77777777" w:rsidR="00E6488F" w:rsidRPr="00307FA5" w:rsidRDefault="00E6488F" w:rsidP="00B50626">
            <w:pPr>
              <w:pStyle w:val="Normal6a"/>
            </w:pPr>
            <w:r w:rsidRPr="00307FA5">
              <w:rPr>
                <w:b/>
                <w:i/>
              </w:rPr>
              <w:t>supprimé</w:t>
            </w:r>
          </w:p>
        </w:tc>
      </w:tr>
    </w:tbl>
    <w:p w14:paraId="5F065D1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{IT}</w:t>
      </w:r>
      <w:r w:rsidRPr="00307FA5">
        <w:t>it</w:t>
      </w:r>
      <w:r w:rsidRPr="005E064E">
        <w:rPr>
          <w:rStyle w:val="HideTWBExt"/>
          <w:noProof w:val="0"/>
        </w:rPr>
        <w:t>&lt;/Original&gt;</w:t>
      </w:r>
    </w:p>
    <w:p w14:paraId="122EE5F3" w14:textId="77777777" w:rsidR="00E6488F" w:rsidRPr="00307FA5" w:rsidRDefault="00E6488F" w:rsidP="00E6488F">
      <w:r w:rsidRPr="005E064E">
        <w:rPr>
          <w:rStyle w:val="HideTWBExt"/>
          <w:noProof w:val="0"/>
        </w:rPr>
        <w:t>&lt;/Amend&gt;</w:t>
      </w:r>
    </w:p>
    <w:p w14:paraId="3CA15CF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460</w:t>
      </w:r>
      <w:r w:rsidRPr="005E064E">
        <w:rPr>
          <w:rStyle w:val="HideTWBExt"/>
          <w:b w:val="0"/>
          <w:noProof w:val="0"/>
        </w:rPr>
        <w:t>&lt;/NumAm&gt;</w:t>
      </w:r>
    </w:p>
    <w:p w14:paraId="157730BE"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Malik Azmani, Sophia in ’t Veld</w:t>
      </w:r>
      <w:r w:rsidRPr="005E064E">
        <w:rPr>
          <w:rStyle w:val="HideTWBExt"/>
          <w:b w:val="0"/>
          <w:noProof w:val="0"/>
        </w:rPr>
        <w:t>&lt;/Members&gt;</w:t>
      </w:r>
    </w:p>
    <w:p w14:paraId="18959C6D" w14:textId="77777777" w:rsidR="00E6488F" w:rsidRPr="00307FA5" w:rsidRDefault="00E6488F" w:rsidP="00E6488F">
      <w:pPr>
        <w:pStyle w:val="NormalBold"/>
      </w:pPr>
      <w:r w:rsidRPr="005E064E">
        <w:rPr>
          <w:rStyle w:val="HideTWBExt"/>
          <w:b w:val="0"/>
          <w:noProof w:val="0"/>
        </w:rPr>
        <w:t>&lt;/RepeatBlock-By&gt;</w:t>
      </w:r>
    </w:p>
    <w:p w14:paraId="3E9ECC4D"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6D10837B" w14:textId="77777777" w:rsidR="00E6488F" w:rsidRPr="00307FA5" w:rsidRDefault="00E6488F" w:rsidP="00E6488F">
      <w:pPr>
        <w:pStyle w:val="NormalBold"/>
      </w:pPr>
      <w:r w:rsidRPr="005E064E">
        <w:rPr>
          <w:rStyle w:val="HideTWBExt"/>
          <w:b w:val="0"/>
          <w:noProof w:val="0"/>
        </w:rPr>
        <w:t>&lt;Article&gt;</w:t>
      </w:r>
      <w:r w:rsidRPr="00307FA5">
        <w:t>Article 6 – paragraphe 3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DCFBBE8" w14:textId="77777777" w:rsidTr="00B50626">
        <w:trPr>
          <w:trHeight w:hRule="exact" w:val="240"/>
          <w:jc w:val="center"/>
        </w:trPr>
        <w:tc>
          <w:tcPr>
            <w:tcW w:w="9752" w:type="dxa"/>
            <w:gridSpan w:val="2"/>
          </w:tcPr>
          <w:p w14:paraId="2D90F9E6" w14:textId="77777777" w:rsidR="00E6488F" w:rsidRPr="00307FA5" w:rsidRDefault="00E6488F" w:rsidP="00B50626"/>
        </w:tc>
      </w:tr>
      <w:tr w:rsidR="00E6488F" w:rsidRPr="00307FA5" w14:paraId="01BE2731" w14:textId="77777777" w:rsidTr="00B50626">
        <w:trPr>
          <w:trHeight w:val="240"/>
          <w:jc w:val="center"/>
        </w:trPr>
        <w:tc>
          <w:tcPr>
            <w:tcW w:w="4876" w:type="dxa"/>
          </w:tcPr>
          <w:p w14:paraId="15687479" w14:textId="77777777" w:rsidR="00E6488F" w:rsidRPr="00307FA5" w:rsidRDefault="00E6488F" w:rsidP="00B50626">
            <w:pPr>
              <w:pStyle w:val="AmColumnHeading"/>
            </w:pPr>
            <w:r w:rsidRPr="00307FA5">
              <w:t>Texte proposé par la Commission</w:t>
            </w:r>
          </w:p>
        </w:tc>
        <w:tc>
          <w:tcPr>
            <w:tcW w:w="4876" w:type="dxa"/>
          </w:tcPr>
          <w:p w14:paraId="6348FA7B" w14:textId="77777777" w:rsidR="00E6488F" w:rsidRPr="00307FA5" w:rsidRDefault="00E6488F" w:rsidP="00B50626">
            <w:pPr>
              <w:pStyle w:val="AmColumnHeading"/>
            </w:pPr>
            <w:r w:rsidRPr="00307FA5">
              <w:t>Amendement</w:t>
            </w:r>
          </w:p>
        </w:tc>
      </w:tr>
      <w:tr w:rsidR="00E6488F" w:rsidRPr="00307FA5" w14:paraId="356F7990" w14:textId="77777777" w:rsidTr="00B50626">
        <w:trPr>
          <w:jc w:val="center"/>
        </w:trPr>
        <w:tc>
          <w:tcPr>
            <w:tcW w:w="4876" w:type="dxa"/>
          </w:tcPr>
          <w:p w14:paraId="76F2227E" w14:textId="77777777" w:rsidR="00E6488F" w:rsidRPr="00307FA5" w:rsidRDefault="00E6488F" w:rsidP="00B50626">
            <w:pPr>
              <w:pStyle w:val="Normal6a"/>
            </w:pPr>
            <w:r w:rsidRPr="00307FA5">
              <w:t>3.</w:t>
            </w:r>
            <w:r w:rsidRPr="00307FA5">
              <w:tab/>
              <w:t xml:space="preserve">Dans les cas prévus à l’article 3, le filtrage est effectué sans délai et, en tout état de cause, est mené à bien dans un délai de 5 jours à compter de l’interpellation à proximité de la frontière extérieure, du débarquement sur le territoire de l’État membre concerné ou de la présentation au point de passage frontalier. </w:t>
            </w:r>
            <w:r w:rsidRPr="00307FA5">
              <w:rPr>
                <w:b/>
                <w:i/>
              </w:rPr>
              <w:t>Dans des circonstances exceptionnelles, lorsqu’un nombre disproportionné de ressortissants de pays tiers doit être soumis au filtrage simultanément, ce qui rend impossible en pratique d’achever le filtrage dans ce délai de 5 jours, celui-ci peut être prolongé de 5 jours au maximum.</w:t>
            </w:r>
          </w:p>
        </w:tc>
        <w:tc>
          <w:tcPr>
            <w:tcW w:w="4876" w:type="dxa"/>
          </w:tcPr>
          <w:p w14:paraId="4222359C" w14:textId="77777777" w:rsidR="00E6488F" w:rsidRPr="00307FA5" w:rsidRDefault="00E6488F" w:rsidP="00B50626">
            <w:pPr>
              <w:pStyle w:val="Normal6a"/>
            </w:pPr>
            <w:r w:rsidRPr="00307FA5">
              <w:t>3.</w:t>
            </w:r>
            <w:r w:rsidRPr="00307FA5">
              <w:tab/>
              <w:t>Dans les cas prévus à l’article 3, le filtrage est effectué sans délai et, en tout état de cause, est mené à bien dans un délai de 5 jours à compter de l’interpellation à proximité de la frontière extérieure, du débarquement sur le territoire de l’État membre concerné ou de la présentation au point de passage frontalier.</w:t>
            </w:r>
          </w:p>
        </w:tc>
      </w:tr>
    </w:tbl>
    <w:p w14:paraId="109765A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B227C93" w14:textId="77777777" w:rsidR="00E6488F" w:rsidRPr="00307FA5" w:rsidRDefault="00E6488F" w:rsidP="00E6488F">
      <w:r w:rsidRPr="005E064E">
        <w:rPr>
          <w:rStyle w:val="HideTWBExt"/>
          <w:noProof w:val="0"/>
        </w:rPr>
        <w:t>&lt;/Amend&gt;</w:t>
      </w:r>
    </w:p>
    <w:p w14:paraId="6F08C58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461</w:t>
      </w:r>
      <w:r w:rsidRPr="005E064E">
        <w:rPr>
          <w:rStyle w:val="HideTWBExt"/>
          <w:b w:val="0"/>
          <w:noProof w:val="0"/>
        </w:rPr>
        <w:t>&lt;/NumAm&gt;</w:t>
      </w:r>
    </w:p>
    <w:p w14:paraId="3E8E5C74"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67D9F96"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C602857" w14:textId="77777777" w:rsidR="00E6488F" w:rsidRPr="00307FA5" w:rsidRDefault="00E6488F" w:rsidP="00E6488F">
      <w:r w:rsidRPr="005E064E">
        <w:rPr>
          <w:rStyle w:val="HideTWBExt"/>
          <w:noProof w:val="0"/>
        </w:rPr>
        <w:t>&lt;/RepeatBlock-By&gt;</w:t>
      </w:r>
    </w:p>
    <w:p w14:paraId="1FF86C5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8614489" w14:textId="77777777" w:rsidR="00E6488F" w:rsidRPr="00307FA5" w:rsidRDefault="00E6488F" w:rsidP="00E6488F">
      <w:pPr>
        <w:pStyle w:val="NormalBold"/>
      </w:pPr>
      <w:r w:rsidRPr="005E064E">
        <w:rPr>
          <w:rStyle w:val="HideTWBExt"/>
          <w:b w:val="0"/>
          <w:noProof w:val="0"/>
        </w:rPr>
        <w:t>&lt;Article&gt;</w:t>
      </w:r>
      <w:r w:rsidRPr="00307FA5">
        <w:t>Article 6 – paragraphe 3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8822743" w14:textId="77777777" w:rsidTr="00B50626">
        <w:trPr>
          <w:trHeight w:hRule="exact" w:val="240"/>
          <w:jc w:val="center"/>
        </w:trPr>
        <w:tc>
          <w:tcPr>
            <w:tcW w:w="9752" w:type="dxa"/>
            <w:gridSpan w:val="2"/>
          </w:tcPr>
          <w:p w14:paraId="668F0A11" w14:textId="77777777" w:rsidR="00E6488F" w:rsidRPr="00307FA5" w:rsidRDefault="00E6488F" w:rsidP="00B50626"/>
        </w:tc>
      </w:tr>
      <w:tr w:rsidR="00E6488F" w:rsidRPr="00307FA5" w14:paraId="1195283C" w14:textId="77777777" w:rsidTr="00B50626">
        <w:trPr>
          <w:trHeight w:val="240"/>
          <w:jc w:val="center"/>
        </w:trPr>
        <w:tc>
          <w:tcPr>
            <w:tcW w:w="4876" w:type="dxa"/>
          </w:tcPr>
          <w:p w14:paraId="5428FD32" w14:textId="77777777" w:rsidR="00E6488F" w:rsidRPr="00307FA5" w:rsidRDefault="00E6488F" w:rsidP="00B50626">
            <w:pPr>
              <w:pStyle w:val="AmColumnHeading"/>
            </w:pPr>
            <w:r w:rsidRPr="00307FA5">
              <w:t>Texte proposé par la Commission</w:t>
            </w:r>
          </w:p>
        </w:tc>
        <w:tc>
          <w:tcPr>
            <w:tcW w:w="4876" w:type="dxa"/>
          </w:tcPr>
          <w:p w14:paraId="4386486C" w14:textId="77777777" w:rsidR="00E6488F" w:rsidRPr="00307FA5" w:rsidRDefault="00E6488F" w:rsidP="00B50626">
            <w:pPr>
              <w:pStyle w:val="AmColumnHeading"/>
            </w:pPr>
            <w:r w:rsidRPr="00307FA5">
              <w:t>Amendement</w:t>
            </w:r>
          </w:p>
        </w:tc>
      </w:tr>
      <w:tr w:rsidR="00E6488F" w:rsidRPr="00307FA5" w14:paraId="0DEA110C" w14:textId="77777777" w:rsidTr="00B50626">
        <w:trPr>
          <w:jc w:val="center"/>
        </w:trPr>
        <w:tc>
          <w:tcPr>
            <w:tcW w:w="4876" w:type="dxa"/>
          </w:tcPr>
          <w:p w14:paraId="223546D6" w14:textId="77777777" w:rsidR="00E6488F" w:rsidRPr="00307FA5" w:rsidRDefault="00E6488F" w:rsidP="00B50626">
            <w:pPr>
              <w:pStyle w:val="Normal6a"/>
            </w:pPr>
            <w:r w:rsidRPr="00307FA5">
              <w:t>3.</w:t>
            </w:r>
            <w:r w:rsidRPr="00307FA5">
              <w:tab/>
              <w:t xml:space="preserve">Dans les cas prévus à l’article 3, le filtrage est effectué sans délai et, en tout état de cause, est mené à bien dans un délai de 5 jours à compter de l’interpellation </w:t>
            </w:r>
            <w:r w:rsidRPr="00307FA5">
              <w:rPr>
                <w:b/>
                <w:i/>
              </w:rPr>
              <w:t>à proximité de la frontière extérieure, du débarquement sur le territoire de l’État membre concerné ou de la présentation au point de passage frontalier</w:t>
            </w:r>
            <w:r w:rsidRPr="00307FA5">
              <w:t xml:space="preserve">. Dans des circonstances exceptionnelles, lorsqu’un nombre disproportionné de ressortissants de pays tiers doit être soumis au filtrage simultanément, ce qui rend impossible en pratique d’achever le filtrage dans ce délai de 5 jours, </w:t>
            </w:r>
            <w:r w:rsidRPr="00307FA5">
              <w:rPr>
                <w:b/>
                <w:i/>
              </w:rPr>
              <w:t xml:space="preserve">celui-ci peut être prolongé de </w:t>
            </w:r>
            <w:r w:rsidRPr="00307FA5">
              <w:rPr>
                <w:b/>
                <w:i/>
              </w:rPr>
              <w:lastRenderedPageBreak/>
              <w:t>5 jours au maximum</w:t>
            </w:r>
            <w:r w:rsidRPr="00307FA5">
              <w:t>.</w:t>
            </w:r>
          </w:p>
        </w:tc>
        <w:tc>
          <w:tcPr>
            <w:tcW w:w="4876" w:type="dxa"/>
          </w:tcPr>
          <w:p w14:paraId="70EB4CB1" w14:textId="77777777" w:rsidR="00E6488F" w:rsidRPr="00307FA5" w:rsidRDefault="00E6488F" w:rsidP="00B50626">
            <w:pPr>
              <w:pStyle w:val="Normal6a"/>
            </w:pPr>
            <w:r w:rsidRPr="00307FA5">
              <w:lastRenderedPageBreak/>
              <w:t>3.</w:t>
            </w:r>
            <w:r w:rsidRPr="00307FA5">
              <w:tab/>
              <w:t>Dans les cas prévus à l’article 3, le filtrage est effectué sans délai et, en tout état de cause, est mené à bien dans un délai de 5 jours à compter de l’interpellation</w:t>
            </w:r>
            <w:r w:rsidRPr="00307FA5">
              <w:rPr>
                <w:b/>
                <w:i/>
              </w:rPr>
              <w:t>. À l’expiration du délai de 5 jours, la personne est orientée sans plus tarder vers la procédure applicable prévue à l’article 14, même si le filtrage n’est pas terminé, sans préjudice des contrôles médicaux et des contrôles de vulnérabilité</w:t>
            </w:r>
            <w:r w:rsidRPr="00307FA5">
              <w:t xml:space="preserve">. Dans des circonstances exceptionnelles, lorsqu’un nombre disproportionné de ressortissants de pays tiers doit être soumis au filtrage </w:t>
            </w:r>
            <w:r w:rsidRPr="00307FA5">
              <w:lastRenderedPageBreak/>
              <w:t xml:space="preserve">simultanément, ce qui rend impossible en pratique d’achever le filtrage dans ce délai de 5 jours, </w:t>
            </w:r>
            <w:r w:rsidRPr="00307FA5">
              <w:rPr>
                <w:b/>
                <w:i/>
              </w:rPr>
              <w:t>le filtrage n’a pas lieu et les ressortissants de pays tiers sont directement orientés vers la procédure d’asile normale</w:t>
            </w:r>
            <w:r w:rsidRPr="00307FA5">
              <w:t>.</w:t>
            </w:r>
          </w:p>
        </w:tc>
      </w:tr>
    </w:tbl>
    <w:p w14:paraId="679CBED1"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3514061" w14:textId="77777777" w:rsidR="00E6488F" w:rsidRPr="00307FA5" w:rsidRDefault="00E6488F" w:rsidP="00E6488F">
      <w:r w:rsidRPr="005E064E">
        <w:rPr>
          <w:rStyle w:val="HideTWBExt"/>
          <w:noProof w:val="0"/>
        </w:rPr>
        <w:t>&lt;/Amend&gt;</w:t>
      </w:r>
    </w:p>
    <w:p w14:paraId="70E4A37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462</w:t>
      </w:r>
      <w:r w:rsidRPr="005E064E">
        <w:rPr>
          <w:rStyle w:val="HideTWBExt"/>
          <w:b w:val="0"/>
          <w:noProof w:val="0"/>
        </w:rPr>
        <w:t>&lt;/NumAm&gt;</w:t>
      </w:r>
    </w:p>
    <w:p w14:paraId="0E60C6DC"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1B98E4F" w14:textId="77777777" w:rsidR="00E6488F" w:rsidRPr="00307FA5" w:rsidRDefault="00E6488F" w:rsidP="00E6488F">
      <w:pPr>
        <w:pStyle w:val="NormalBold"/>
      </w:pPr>
      <w:r w:rsidRPr="005E064E">
        <w:rPr>
          <w:rStyle w:val="HideTWBExt"/>
          <w:b w:val="0"/>
          <w:noProof w:val="0"/>
        </w:rPr>
        <w:t>&lt;/RepeatBlock-By&gt;</w:t>
      </w:r>
    </w:p>
    <w:p w14:paraId="369542D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7331425" w14:textId="77777777" w:rsidR="00E6488F" w:rsidRPr="00307FA5" w:rsidRDefault="00E6488F" w:rsidP="00E6488F">
      <w:pPr>
        <w:pStyle w:val="NormalBold"/>
      </w:pPr>
      <w:r w:rsidRPr="005E064E">
        <w:rPr>
          <w:rStyle w:val="HideTWBExt"/>
          <w:b w:val="0"/>
          <w:noProof w:val="0"/>
        </w:rPr>
        <w:t>&lt;Article&gt;</w:t>
      </w:r>
      <w:r w:rsidRPr="00307FA5">
        <w:t>Article 6 – paragraphe 3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056125D" w14:textId="77777777" w:rsidTr="00B50626">
        <w:trPr>
          <w:trHeight w:hRule="exact" w:val="240"/>
          <w:jc w:val="center"/>
        </w:trPr>
        <w:tc>
          <w:tcPr>
            <w:tcW w:w="9752" w:type="dxa"/>
            <w:gridSpan w:val="2"/>
          </w:tcPr>
          <w:p w14:paraId="1D988C96" w14:textId="77777777" w:rsidR="00E6488F" w:rsidRPr="00307FA5" w:rsidRDefault="00E6488F" w:rsidP="00B50626"/>
        </w:tc>
      </w:tr>
      <w:tr w:rsidR="00E6488F" w:rsidRPr="00307FA5" w14:paraId="58705287" w14:textId="77777777" w:rsidTr="00B50626">
        <w:trPr>
          <w:trHeight w:val="240"/>
          <w:jc w:val="center"/>
        </w:trPr>
        <w:tc>
          <w:tcPr>
            <w:tcW w:w="4876" w:type="dxa"/>
          </w:tcPr>
          <w:p w14:paraId="010B3249" w14:textId="77777777" w:rsidR="00E6488F" w:rsidRPr="00307FA5" w:rsidRDefault="00E6488F" w:rsidP="00B50626">
            <w:pPr>
              <w:pStyle w:val="AmColumnHeading"/>
            </w:pPr>
            <w:r w:rsidRPr="00307FA5">
              <w:t>Texte proposé par la Commission</w:t>
            </w:r>
          </w:p>
        </w:tc>
        <w:tc>
          <w:tcPr>
            <w:tcW w:w="4876" w:type="dxa"/>
          </w:tcPr>
          <w:p w14:paraId="2594CC5A" w14:textId="77777777" w:rsidR="00E6488F" w:rsidRPr="00307FA5" w:rsidRDefault="00E6488F" w:rsidP="00B50626">
            <w:pPr>
              <w:pStyle w:val="AmColumnHeading"/>
            </w:pPr>
            <w:r w:rsidRPr="00307FA5">
              <w:t>Amendement</w:t>
            </w:r>
          </w:p>
        </w:tc>
      </w:tr>
      <w:tr w:rsidR="00E6488F" w:rsidRPr="00307FA5" w14:paraId="1C318242" w14:textId="77777777" w:rsidTr="00B50626">
        <w:trPr>
          <w:jc w:val="center"/>
        </w:trPr>
        <w:tc>
          <w:tcPr>
            <w:tcW w:w="4876" w:type="dxa"/>
          </w:tcPr>
          <w:p w14:paraId="681ADC2F" w14:textId="77777777" w:rsidR="00E6488F" w:rsidRPr="00307FA5" w:rsidRDefault="00E6488F" w:rsidP="00B50626">
            <w:pPr>
              <w:pStyle w:val="Normal6a"/>
            </w:pPr>
            <w:r w:rsidRPr="00307FA5">
              <w:t>3.</w:t>
            </w:r>
            <w:r w:rsidRPr="00307FA5">
              <w:tab/>
              <w:t xml:space="preserve">Dans les cas prévus à l’article 3, le filtrage est effectué sans délai et, en tout état de cause, est mené à bien dans un délai de 5 jours à compter de l’interpellation à proximité de la frontière extérieure, du débarquement sur le territoire de l’État membre concerné ou de la présentation au point de passage frontalier. </w:t>
            </w:r>
            <w:r w:rsidRPr="00307FA5">
              <w:rPr>
                <w:b/>
                <w:i/>
              </w:rPr>
              <w:t xml:space="preserve">Dans des circonstances exceptionnelles, lorsqu’un nombre disproportionné de ressortissants de pays tiers doit être soumis au </w:t>
            </w:r>
            <w:r w:rsidRPr="00307FA5">
              <w:t xml:space="preserve">filtrage </w:t>
            </w:r>
            <w:r w:rsidRPr="00307FA5">
              <w:rPr>
                <w:b/>
                <w:i/>
              </w:rPr>
              <w:t>simultanément, ce qui rend impossible en pratique d’achever le filtrage dans ce délai de 5 jours, celui-ci peut être prolongé de 5 jours au maximum</w:t>
            </w:r>
            <w:r w:rsidRPr="00307FA5">
              <w:t>.</w:t>
            </w:r>
          </w:p>
        </w:tc>
        <w:tc>
          <w:tcPr>
            <w:tcW w:w="4876" w:type="dxa"/>
          </w:tcPr>
          <w:p w14:paraId="697DDA6D" w14:textId="77777777" w:rsidR="00E6488F" w:rsidRPr="00307FA5" w:rsidRDefault="00E6488F" w:rsidP="00B50626">
            <w:pPr>
              <w:pStyle w:val="Normal6a"/>
            </w:pPr>
            <w:r w:rsidRPr="00307FA5">
              <w:t>3.</w:t>
            </w:r>
            <w:r w:rsidRPr="00307FA5">
              <w:tab/>
              <w:t xml:space="preserve">Dans les cas prévus à l’article 3, le filtrage est effectué sans délai et, en tout état de cause, est mené à bien dans un délai de 5 jours à compter de l’interpellation à proximité de la frontière extérieure, du débarquement sur le territoire de l’État membre concerné ou de la présentation au point de passage frontalier. </w:t>
            </w:r>
            <w:r w:rsidRPr="00307FA5">
              <w:rPr>
                <w:b/>
                <w:i/>
              </w:rPr>
              <w:t xml:space="preserve">À l’expiration du délai de 5 jours, la personne est orientée sans plus tarder vers la procédure applicable visée à l’article 14, même si le </w:t>
            </w:r>
            <w:r w:rsidRPr="00307FA5">
              <w:t xml:space="preserve">filtrage </w:t>
            </w:r>
            <w:r w:rsidRPr="00307FA5">
              <w:rPr>
                <w:b/>
                <w:i/>
              </w:rPr>
              <w:t>n’est pas terminé, sans préjudice des contrôles médicaux et de vulnérabilité, qui se poursuivent dans le cadre de la procédure normale</w:t>
            </w:r>
            <w:r w:rsidRPr="00307FA5">
              <w:t>.</w:t>
            </w:r>
          </w:p>
        </w:tc>
      </w:tr>
    </w:tbl>
    <w:p w14:paraId="325EDEB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C92E9EB" w14:textId="77777777" w:rsidR="00E6488F" w:rsidRPr="00307FA5" w:rsidRDefault="00E6488F" w:rsidP="00E6488F">
      <w:r w:rsidRPr="005E064E">
        <w:rPr>
          <w:rStyle w:val="HideTWBExt"/>
          <w:noProof w:val="0"/>
        </w:rPr>
        <w:t>&lt;/Amend&gt;</w:t>
      </w:r>
    </w:p>
    <w:p w14:paraId="1206ED3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463</w:t>
      </w:r>
      <w:r w:rsidRPr="005E064E">
        <w:rPr>
          <w:rStyle w:val="HideTWBExt"/>
          <w:b w:val="0"/>
          <w:noProof w:val="0"/>
        </w:rPr>
        <w:t>&lt;/NumAm&gt;</w:t>
      </w:r>
    </w:p>
    <w:p w14:paraId="2EC6BB42"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w:t>
      </w:r>
      <w:r w:rsidRPr="005E064E">
        <w:rPr>
          <w:rStyle w:val="HideTWBExt"/>
          <w:b w:val="0"/>
          <w:noProof w:val="0"/>
        </w:rPr>
        <w:t>&lt;/Members&gt;</w:t>
      </w:r>
    </w:p>
    <w:p w14:paraId="190AA4E0" w14:textId="77777777" w:rsidR="00E6488F" w:rsidRPr="00307FA5" w:rsidRDefault="00E6488F" w:rsidP="00E6488F">
      <w:pPr>
        <w:pStyle w:val="NormalBold"/>
      </w:pPr>
      <w:r w:rsidRPr="005E064E">
        <w:rPr>
          <w:rStyle w:val="HideTWBExt"/>
          <w:b w:val="0"/>
          <w:noProof w:val="0"/>
        </w:rPr>
        <w:t>&lt;/RepeatBlock-By&gt;</w:t>
      </w:r>
    </w:p>
    <w:p w14:paraId="4863ED4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C93B190" w14:textId="77777777" w:rsidR="00E6488F" w:rsidRPr="00307FA5" w:rsidRDefault="00E6488F" w:rsidP="00E6488F">
      <w:pPr>
        <w:pStyle w:val="NormalBold"/>
      </w:pPr>
      <w:r w:rsidRPr="005E064E">
        <w:rPr>
          <w:rStyle w:val="HideTWBExt"/>
          <w:b w:val="0"/>
          <w:noProof w:val="0"/>
        </w:rPr>
        <w:t>&lt;Article&gt;</w:t>
      </w:r>
      <w:r w:rsidRPr="00307FA5">
        <w:t>Article 6 – paragraphe 3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99A4F37" w14:textId="77777777" w:rsidTr="00B50626">
        <w:trPr>
          <w:trHeight w:hRule="exact" w:val="240"/>
          <w:jc w:val="center"/>
        </w:trPr>
        <w:tc>
          <w:tcPr>
            <w:tcW w:w="9752" w:type="dxa"/>
            <w:gridSpan w:val="2"/>
          </w:tcPr>
          <w:p w14:paraId="090FAE31" w14:textId="77777777" w:rsidR="00E6488F" w:rsidRPr="00307FA5" w:rsidRDefault="00E6488F" w:rsidP="00B50626"/>
        </w:tc>
      </w:tr>
      <w:tr w:rsidR="00E6488F" w:rsidRPr="00307FA5" w14:paraId="00273FC8" w14:textId="77777777" w:rsidTr="00B50626">
        <w:trPr>
          <w:trHeight w:val="240"/>
          <w:jc w:val="center"/>
        </w:trPr>
        <w:tc>
          <w:tcPr>
            <w:tcW w:w="4876" w:type="dxa"/>
          </w:tcPr>
          <w:p w14:paraId="6FDDBA68" w14:textId="77777777" w:rsidR="00E6488F" w:rsidRPr="00307FA5" w:rsidRDefault="00E6488F" w:rsidP="00B50626">
            <w:pPr>
              <w:pStyle w:val="AmColumnHeading"/>
            </w:pPr>
            <w:r w:rsidRPr="00307FA5">
              <w:t>Texte proposé par la Commission</w:t>
            </w:r>
          </w:p>
        </w:tc>
        <w:tc>
          <w:tcPr>
            <w:tcW w:w="4876" w:type="dxa"/>
          </w:tcPr>
          <w:p w14:paraId="28452849" w14:textId="77777777" w:rsidR="00E6488F" w:rsidRPr="00307FA5" w:rsidRDefault="00E6488F" w:rsidP="00B50626">
            <w:pPr>
              <w:pStyle w:val="AmColumnHeading"/>
            </w:pPr>
            <w:r w:rsidRPr="00307FA5">
              <w:t>Amendement</w:t>
            </w:r>
          </w:p>
        </w:tc>
      </w:tr>
      <w:tr w:rsidR="00E6488F" w:rsidRPr="00307FA5" w14:paraId="0F301393" w14:textId="77777777" w:rsidTr="00B50626">
        <w:trPr>
          <w:jc w:val="center"/>
        </w:trPr>
        <w:tc>
          <w:tcPr>
            <w:tcW w:w="4876" w:type="dxa"/>
          </w:tcPr>
          <w:p w14:paraId="7CC6852A" w14:textId="77777777" w:rsidR="00E6488F" w:rsidRPr="00307FA5" w:rsidRDefault="00E6488F" w:rsidP="00B50626">
            <w:pPr>
              <w:pStyle w:val="Normal6a"/>
            </w:pPr>
            <w:r w:rsidRPr="00307FA5">
              <w:t>3.</w:t>
            </w:r>
            <w:r w:rsidRPr="00307FA5">
              <w:tab/>
              <w:t xml:space="preserve">Dans les cas prévus à l’article 3, le </w:t>
            </w:r>
            <w:r w:rsidRPr="00307FA5">
              <w:lastRenderedPageBreak/>
              <w:t xml:space="preserve">filtrage est effectué sans délai et, en tout état de cause, est mené à bien dans un délai de 5 jours à compter de l’interpellation à proximité de la frontière extérieure, du débarquement sur le territoire de l’État membre concerné ou de la présentation au point de passage frontalier. Dans des </w:t>
            </w:r>
            <w:r w:rsidRPr="00307FA5">
              <w:rPr>
                <w:b/>
                <w:i/>
              </w:rPr>
              <w:t>circonstances</w:t>
            </w:r>
            <w:r w:rsidRPr="00307FA5">
              <w:t xml:space="preserve"> exceptionnelles,</w:t>
            </w:r>
            <w:r w:rsidRPr="00307FA5">
              <w:rPr>
                <w:b/>
                <w:i/>
              </w:rPr>
              <w:t xml:space="preserve"> lorsqu’un nombre disproportionné de ressortissants de pays tiers doit être soumis au filtrage simultanément, ce qui rend impossible en pratique d’achever le </w:t>
            </w:r>
            <w:r w:rsidRPr="00307FA5">
              <w:t xml:space="preserve">filtrage </w:t>
            </w:r>
            <w:r w:rsidRPr="00307FA5">
              <w:rPr>
                <w:b/>
                <w:i/>
              </w:rPr>
              <w:t>dans ce délai de 5 jours, celui-ci peut être prolongé de 5 jours au maximum</w:t>
            </w:r>
            <w:r w:rsidRPr="00307FA5">
              <w:t>.</w:t>
            </w:r>
          </w:p>
        </w:tc>
        <w:tc>
          <w:tcPr>
            <w:tcW w:w="4876" w:type="dxa"/>
          </w:tcPr>
          <w:p w14:paraId="66EF8E39" w14:textId="77777777" w:rsidR="00E6488F" w:rsidRPr="00307FA5" w:rsidRDefault="00E6488F" w:rsidP="00B50626">
            <w:pPr>
              <w:pStyle w:val="Normal6a"/>
            </w:pPr>
            <w:r w:rsidRPr="00307FA5">
              <w:lastRenderedPageBreak/>
              <w:t>3.</w:t>
            </w:r>
            <w:r w:rsidRPr="00307FA5">
              <w:tab/>
              <w:t xml:space="preserve">Dans les cas prévus à l’article 3, le </w:t>
            </w:r>
            <w:r w:rsidRPr="00307FA5">
              <w:lastRenderedPageBreak/>
              <w:t xml:space="preserve">filtrage est effectué sans délai et, en tout état de cause, est mené à bien dans un délai de 5 jours à compter de l’interpellation à proximité de la frontière extérieure, du débarquement sur le territoire de l’État membre concerné ou de la présentation au point de passage frontalier. Dans des </w:t>
            </w:r>
            <w:r w:rsidRPr="00307FA5">
              <w:rPr>
                <w:b/>
                <w:i/>
              </w:rPr>
              <w:t xml:space="preserve">situations </w:t>
            </w:r>
            <w:r w:rsidRPr="00307FA5">
              <w:t xml:space="preserve">exceptionnelles, </w:t>
            </w:r>
            <w:r w:rsidRPr="00307FA5">
              <w:rPr>
                <w:b/>
                <w:bCs/>
                <w:i/>
                <w:iCs/>
              </w:rPr>
              <w:t>ce délai</w:t>
            </w:r>
            <w:r w:rsidRPr="00307FA5">
              <w:rPr>
                <w:b/>
                <w:bCs/>
              </w:rPr>
              <w:t xml:space="preserve"> </w:t>
            </w:r>
            <w:r w:rsidRPr="00307FA5">
              <w:rPr>
                <w:b/>
                <w:i/>
              </w:rPr>
              <w:t xml:space="preserve">peut être prolongé si cela est nécessaire au bon déroulement de la procédure de </w:t>
            </w:r>
            <w:r w:rsidRPr="00307FA5">
              <w:t>filtrage.</w:t>
            </w:r>
          </w:p>
        </w:tc>
      </w:tr>
    </w:tbl>
    <w:p w14:paraId="426BB356"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8CBC847" w14:textId="77777777" w:rsidR="00E6488F" w:rsidRPr="00307FA5" w:rsidRDefault="00E6488F" w:rsidP="00E6488F">
      <w:r w:rsidRPr="005E064E">
        <w:rPr>
          <w:rStyle w:val="HideTWBExt"/>
          <w:noProof w:val="0"/>
        </w:rPr>
        <w:t>&lt;/Amend&gt;</w:t>
      </w:r>
    </w:p>
    <w:p w14:paraId="0F12CE0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464</w:t>
      </w:r>
      <w:r w:rsidRPr="005E064E">
        <w:rPr>
          <w:rStyle w:val="HideTWBExt"/>
          <w:b w:val="0"/>
          <w:noProof w:val="0"/>
        </w:rPr>
        <w:t>&lt;/NumAm&gt;</w:t>
      </w:r>
    </w:p>
    <w:p w14:paraId="5F76E9C9"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6FF3BEE6" w14:textId="77777777" w:rsidR="00E6488F" w:rsidRPr="00307FA5" w:rsidRDefault="00E6488F" w:rsidP="00E6488F">
      <w:pPr>
        <w:pStyle w:val="NormalBold"/>
      </w:pPr>
      <w:r w:rsidRPr="005E064E">
        <w:rPr>
          <w:rStyle w:val="HideTWBExt"/>
          <w:b w:val="0"/>
          <w:noProof w:val="0"/>
        </w:rPr>
        <w:t>&lt;/RepeatBlock-By&gt;</w:t>
      </w:r>
    </w:p>
    <w:p w14:paraId="74EF798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2175478" w14:textId="77777777" w:rsidR="00E6488F" w:rsidRPr="00307FA5" w:rsidRDefault="00E6488F" w:rsidP="00E6488F">
      <w:pPr>
        <w:pStyle w:val="NormalBold"/>
      </w:pPr>
      <w:r w:rsidRPr="005E064E">
        <w:rPr>
          <w:rStyle w:val="HideTWBExt"/>
          <w:b w:val="0"/>
          <w:noProof w:val="0"/>
        </w:rPr>
        <w:t>&lt;Article&gt;</w:t>
      </w:r>
      <w:r w:rsidRPr="00307FA5">
        <w:t>Article 6 – paragraphe 3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D97FECC" w14:textId="77777777" w:rsidTr="00B50626">
        <w:trPr>
          <w:trHeight w:hRule="exact" w:val="240"/>
          <w:jc w:val="center"/>
        </w:trPr>
        <w:tc>
          <w:tcPr>
            <w:tcW w:w="9752" w:type="dxa"/>
            <w:gridSpan w:val="2"/>
          </w:tcPr>
          <w:p w14:paraId="74103A42" w14:textId="77777777" w:rsidR="00E6488F" w:rsidRPr="00307FA5" w:rsidRDefault="00E6488F" w:rsidP="00B50626"/>
        </w:tc>
      </w:tr>
      <w:tr w:rsidR="00E6488F" w:rsidRPr="00307FA5" w14:paraId="5A37D599" w14:textId="77777777" w:rsidTr="00B50626">
        <w:trPr>
          <w:trHeight w:val="240"/>
          <w:jc w:val="center"/>
        </w:trPr>
        <w:tc>
          <w:tcPr>
            <w:tcW w:w="4876" w:type="dxa"/>
          </w:tcPr>
          <w:p w14:paraId="3B16A5A9" w14:textId="77777777" w:rsidR="00E6488F" w:rsidRPr="00307FA5" w:rsidRDefault="00E6488F" w:rsidP="00B50626">
            <w:pPr>
              <w:pStyle w:val="AmColumnHeading"/>
            </w:pPr>
            <w:r w:rsidRPr="00307FA5">
              <w:t>Texte proposé par la Commission</w:t>
            </w:r>
          </w:p>
        </w:tc>
        <w:tc>
          <w:tcPr>
            <w:tcW w:w="4876" w:type="dxa"/>
          </w:tcPr>
          <w:p w14:paraId="6EDE1E28" w14:textId="77777777" w:rsidR="00E6488F" w:rsidRPr="00307FA5" w:rsidRDefault="00E6488F" w:rsidP="00B50626">
            <w:pPr>
              <w:pStyle w:val="AmColumnHeading"/>
            </w:pPr>
            <w:r w:rsidRPr="00307FA5">
              <w:t>Amendement</w:t>
            </w:r>
          </w:p>
        </w:tc>
      </w:tr>
      <w:tr w:rsidR="00E6488F" w:rsidRPr="00307FA5" w14:paraId="6EFAB434" w14:textId="77777777" w:rsidTr="00B50626">
        <w:trPr>
          <w:jc w:val="center"/>
        </w:trPr>
        <w:tc>
          <w:tcPr>
            <w:tcW w:w="4876" w:type="dxa"/>
          </w:tcPr>
          <w:p w14:paraId="2B0A2C2B" w14:textId="77777777" w:rsidR="00E6488F" w:rsidRPr="00307FA5" w:rsidRDefault="00E6488F" w:rsidP="00B50626">
            <w:pPr>
              <w:pStyle w:val="Normal6a"/>
            </w:pPr>
            <w:r w:rsidRPr="00307FA5">
              <w:t>3.</w:t>
            </w:r>
            <w:r w:rsidRPr="00307FA5">
              <w:tab/>
              <w:t xml:space="preserve">Dans les cas prévus </w:t>
            </w:r>
            <w:r w:rsidRPr="00307FA5">
              <w:rPr>
                <w:b/>
                <w:bCs/>
                <w:i/>
                <w:iCs/>
              </w:rPr>
              <w:t>à l’article</w:t>
            </w:r>
            <w:r w:rsidRPr="00307FA5">
              <w:t xml:space="preserve"> 3, le filtrage est effectué sans délai et, en tout état de cause, est mené à bien dans un délai de </w:t>
            </w:r>
            <w:r w:rsidRPr="00307FA5">
              <w:rPr>
                <w:b/>
                <w:i/>
              </w:rPr>
              <w:t>5</w:t>
            </w:r>
            <w:r w:rsidRPr="00307FA5">
              <w:t xml:space="preserve"> jours à compter de l’interpellation à proximité de la frontière extérieure, du débarquement sur le territoire de l’État membre concerné ou de la présentation au point de passage frontalier. Dans des circonstances exceptionnelles, lorsqu’un nombre disproportionné de ressortissants de pays tiers doit être soumis au filtrage simultanément, ce qui rend impossible en pratique d’achever le filtrage dans ce délai de </w:t>
            </w:r>
            <w:r w:rsidRPr="00307FA5">
              <w:rPr>
                <w:b/>
                <w:i/>
              </w:rPr>
              <w:t>5</w:t>
            </w:r>
            <w:r w:rsidRPr="00307FA5">
              <w:t xml:space="preserve"> jours, celui-ci peut être prolongé de </w:t>
            </w:r>
            <w:r w:rsidRPr="00307FA5">
              <w:rPr>
                <w:b/>
                <w:i/>
              </w:rPr>
              <w:t>5</w:t>
            </w:r>
            <w:r w:rsidRPr="00307FA5">
              <w:t> jours au maximum.</w:t>
            </w:r>
          </w:p>
        </w:tc>
        <w:tc>
          <w:tcPr>
            <w:tcW w:w="4876" w:type="dxa"/>
          </w:tcPr>
          <w:p w14:paraId="404D4271" w14:textId="77777777" w:rsidR="00E6488F" w:rsidRPr="00307FA5" w:rsidRDefault="00E6488F" w:rsidP="00B50626">
            <w:pPr>
              <w:pStyle w:val="Normal6a"/>
            </w:pPr>
            <w:r w:rsidRPr="00307FA5">
              <w:t>3.</w:t>
            </w:r>
            <w:r w:rsidRPr="00307FA5">
              <w:tab/>
              <w:t xml:space="preserve">Dans les cas prévus </w:t>
            </w:r>
            <w:r w:rsidRPr="00307FA5">
              <w:rPr>
                <w:b/>
                <w:bCs/>
                <w:i/>
                <w:iCs/>
              </w:rPr>
              <w:t>aux articles</w:t>
            </w:r>
            <w:r w:rsidRPr="00307FA5">
              <w:t xml:space="preserve"> 3 </w:t>
            </w:r>
            <w:r w:rsidRPr="00307FA5">
              <w:rPr>
                <w:b/>
                <w:i/>
              </w:rPr>
              <w:t>et 5</w:t>
            </w:r>
            <w:r w:rsidRPr="00307FA5">
              <w:t xml:space="preserve">, le filtrage est effectué sans délai et, en tout état de cause, est mené à bien dans un délai de </w:t>
            </w:r>
            <w:r w:rsidRPr="00307FA5">
              <w:rPr>
                <w:b/>
                <w:i/>
              </w:rPr>
              <w:t>14 </w:t>
            </w:r>
            <w:r w:rsidRPr="00307FA5">
              <w:t xml:space="preserve">jours à compter de l’interpellation à proximité de la frontière extérieure, du débarquement sur le territoire de l’État membre concerné ou de la présentation au point de passage frontalier. Dans des circonstances exceptionnelles, </w:t>
            </w:r>
            <w:r w:rsidRPr="00307FA5">
              <w:rPr>
                <w:b/>
                <w:i/>
              </w:rPr>
              <w:t>comme</w:t>
            </w:r>
            <w:r w:rsidRPr="00307FA5">
              <w:t xml:space="preserve"> lorsqu’un nombre disproportionné de ressortissants de pays tiers doit être soumis au filtrage simultanément, ce qui rend impossible en pratique d’achever le filtrage</w:t>
            </w:r>
            <w:r w:rsidRPr="00307FA5">
              <w:rPr>
                <w:b/>
                <w:i/>
              </w:rPr>
              <w:t>, ou lorsqu’il est impossible de conclure la procédure visant à déterminer la sécurité, la vulnérabilité et l’âge</w:t>
            </w:r>
            <w:r w:rsidRPr="00307FA5">
              <w:t xml:space="preserve"> dans ce délai de </w:t>
            </w:r>
            <w:r w:rsidRPr="00307FA5">
              <w:rPr>
                <w:b/>
                <w:i/>
              </w:rPr>
              <w:t>14</w:t>
            </w:r>
            <w:r w:rsidRPr="00307FA5">
              <w:t xml:space="preserve"> jours, celui-ci peut être prolongé de </w:t>
            </w:r>
            <w:r w:rsidRPr="00307FA5">
              <w:rPr>
                <w:b/>
                <w:i/>
              </w:rPr>
              <w:t>14</w:t>
            </w:r>
            <w:r w:rsidRPr="00307FA5">
              <w:t> jours au maximum.</w:t>
            </w:r>
          </w:p>
        </w:tc>
      </w:tr>
    </w:tbl>
    <w:p w14:paraId="22E00FD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8CCD379" w14:textId="77777777" w:rsidR="00E6488F" w:rsidRPr="00307FA5" w:rsidRDefault="00E6488F" w:rsidP="00E6488F">
      <w:r w:rsidRPr="005E064E">
        <w:rPr>
          <w:rStyle w:val="HideTWBExt"/>
          <w:noProof w:val="0"/>
        </w:rPr>
        <w:lastRenderedPageBreak/>
        <w:t>&lt;/Amend&gt;</w:t>
      </w:r>
    </w:p>
    <w:p w14:paraId="66AE4C5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465</w:t>
      </w:r>
      <w:r w:rsidRPr="005E064E">
        <w:rPr>
          <w:rStyle w:val="HideTWBExt"/>
          <w:b w:val="0"/>
          <w:noProof w:val="0"/>
        </w:rPr>
        <w:t>&lt;/NumAm&gt;</w:t>
      </w:r>
    </w:p>
    <w:p w14:paraId="47B3DFBA"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5A9AC3E7" w14:textId="77777777" w:rsidR="00E6488F" w:rsidRPr="00307FA5" w:rsidRDefault="00E6488F" w:rsidP="00E6488F">
      <w:pPr>
        <w:pStyle w:val="NormalBold"/>
      </w:pPr>
      <w:r w:rsidRPr="005E064E">
        <w:rPr>
          <w:rStyle w:val="HideTWBExt"/>
          <w:b w:val="0"/>
          <w:noProof w:val="0"/>
        </w:rPr>
        <w:t>&lt;/RepeatBlock-By&gt;</w:t>
      </w:r>
    </w:p>
    <w:p w14:paraId="7E5A4CE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9445D61" w14:textId="77777777" w:rsidR="00E6488F" w:rsidRPr="00307FA5" w:rsidRDefault="00E6488F" w:rsidP="00E6488F">
      <w:pPr>
        <w:pStyle w:val="NormalBold"/>
      </w:pPr>
      <w:r w:rsidRPr="005E064E">
        <w:rPr>
          <w:rStyle w:val="HideTWBExt"/>
          <w:b w:val="0"/>
          <w:noProof w:val="0"/>
        </w:rPr>
        <w:t>&lt;Article&gt;</w:t>
      </w:r>
      <w:r w:rsidRPr="00307FA5">
        <w:t>Article 6 – paragraphe 3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AED6032" w14:textId="77777777" w:rsidTr="00B50626">
        <w:trPr>
          <w:trHeight w:hRule="exact" w:val="240"/>
          <w:jc w:val="center"/>
        </w:trPr>
        <w:tc>
          <w:tcPr>
            <w:tcW w:w="9752" w:type="dxa"/>
            <w:gridSpan w:val="2"/>
          </w:tcPr>
          <w:p w14:paraId="7EBF4600" w14:textId="77777777" w:rsidR="00E6488F" w:rsidRPr="00307FA5" w:rsidRDefault="00E6488F" w:rsidP="00B50626"/>
        </w:tc>
      </w:tr>
      <w:tr w:rsidR="00E6488F" w:rsidRPr="00307FA5" w14:paraId="67066CB2" w14:textId="77777777" w:rsidTr="00B50626">
        <w:trPr>
          <w:trHeight w:val="240"/>
          <w:jc w:val="center"/>
        </w:trPr>
        <w:tc>
          <w:tcPr>
            <w:tcW w:w="4876" w:type="dxa"/>
          </w:tcPr>
          <w:p w14:paraId="4F900ABF" w14:textId="77777777" w:rsidR="00E6488F" w:rsidRPr="00307FA5" w:rsidRDefault="00E6488F" w:rsidP="00B50626">
            <w:pPr>
              <w:pStyle w:val="AmColumnHeading"/>
            </w:pPr>
            <w:r w:rsidRPr="00307FA5">
              <w:t>Texte proposé par la Commission</w:t>
            </w:r>
          </w:p>
        </w:tc>
        <w:tc>
          <w:tcPr>
            <w:tcW w:w="4876" w:type="dxa"/>
          </w:tcPr>
          <w:p w14:paraId="63F91E25" w14:textId="77777777" w:rsidR="00E6488F" w:rsidRPr="00307FA5" w:rsidRDefault="00E6488F" w:rsidP="00B50626">
            <w:pPr>
              <w:pStyle w:val="AmColumnHeading"/>
            </w:pPr>
            <w:r w:rsidRPr="00307FA5">
              <w:t>Amendement</w:t>
            </w:r>
          </w:p>
        </w:tc>
      </w:tr>
      <w:tr w:rsidR="00E6488F" w:rsidRPr="00307FA5" w14:paraId="6F68AE83" w14:textId="77777777" w:rsidTr="00B50626">
        <w:trPr>
          <w:jc w:val="center"/>
        </w:trPr>
        <w:tc>
          <w:tcPr>
            <w:tcW w:w="4876" w:type="dxa"/>
          </w:tcPr>
          <w:p w14:paraId="7C84E125" w14:textId="77777777" w:rsidR="00E6488F" w:rsidRPr="00307FA5" w:rsidRDefault="00E6488F" w:rsidP="00B50626">
            <w:pPr>
              <w:pStyle w:val="Normal6a"/>
            </w:pPr>
            <w:r w:rsidRPr="00307FA5">
              <w:t>3.</w:t>
            </w:r>
            <w:r w:rsidRPr="00307FA5">
              <w:tab/>
            </w:r>
            <w:r w:rsidRPr="00307FA5">
              <w:rPr>
                <w:b/>
                <w:i/>
              </w:rPr>
              <w:t>Dans les cas prévus à l’article 3,</w:t>
            </w:r>
            <w:r w:rsidRPr="00307FA5">
              <w:t xml:space="preserve"> </w:t>
            </w:r>
            <w:r w:rsidRPr="00307FA5">
              <w:rPr>
                <w:b/>
                <w:bCs/>
                <w:i/>
                <w:iCs/>
              </w:rPr>
              <w:t>le</w:t>
            </w:r>
            <w:r w:rsidRPr="00307FA5">
              <w:t xml:space="preserve"> filtrage est effectué sans délai et, en tout état de cause, est mené à bien dans un délai de 5 jours à compter de l’interpellation </w:t>
            </w:r>
            <w:r w:rsidRPr="00307FA5">
              <w:rPr>
                <w:b/>
                <w:i/>
              </w:rPr>
              <w:t>à proximité de la frontière extérieure,</w:t>
            </w:r>
            <w:r w:rsidRPr="00307FA5">
              <w:t xml:space="preserve"> du débarquement sur le territoire de l’État membre concerné </w:t>
            </w:r>
            <w:r w:rsidRPr="00307FA5">
              <w:rPr>
                <w:b/>
                <w:i/>
              </w:rPr>
              <w:t>ou de la présentation au point de passage frontalier</w:t>
            </w:r>
            <w:r w:rsidRPr="00307FA5">
              <w:t>. Dans des circonstances exceptionnelles, lorsqu’un nombre disproportionné de ressortissants de pays tiers doit être soumis au filtrage simultanément, ce qui rend impossible en pratique d’achever le filtrage dans ce délai de 5 jours, celui-ci peut être prolongé de 5 jours au maximum.</w:t>
            </w:r>
          </w:p>
        </w:tc>
        <w:tc>
          <w:tcPr>
            <w:tcW w:w="4876" w:type="dxa"/>
          </w:tcPr>
          <w:p w14:paraId="10BE4BA5" w14:textId="77777777" w:rsidR="00E6488F" w:rsidRPr="00307FA5" w:rsidRDefault="00E6488F" w:rsidP="00B50626">
            <w:pPr>
              <w:pStyle w:val="Normal6a"/>
            </w:pPr>
            <w:r w:rsidRPr="00307FA5">
              <w:t>3.</w:t>
            </w:r>
            <w:r w:rsidRPr="00307FA5">
              <w:tab/>
              <w:t xml:space="preserve">Le filtrage est effectué sans délai et, en tout état de cause, est mené à bien dans un délai de 5 jours à compter de l’interpellation </w:t>
            </w:r>
            <w:r w:rsidRPr="00307FA5">
              <w:rPr>
                <w:b/>
                <w:i/>
              </w:rPr>
              <w:t>ou</w:t>
            </w:r>
            <w:r w:rsidRPr="00307FA5">
              <w:t xml:space="preserve"> du débarquement sur le territoire de l’État membre concerné. Dans des circonstances exceptionnelles, lorsqu’un nombre disproportionné de ressortissants de pays tiers doit être soumis au filtrage simultanément, ce qui rend impossible en pratique d’achever le filtrage dans ce délai de 5 jours, celui-ci peut être prolongé de 5 jours au maximum.</w:t>
            </w:r>
          </w:p>
        </w:tc>
      </w:tr>
    </w:tbl>
    <w:p w14:paraId="1DFBD2E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0D780F9" w14:textId="77777777" w:rsidR="00E6488F" w:rsidRPr="00307FA5" w:rsidRDefault="00E6488F" w:rsidP="00E6488F">
      <w:r w:rsidRPr="005E064E">
        <w:rPr>
          <w:rStyle w:val="HideTWBExt"/>
          <w:noProof w:val="0"/>
        </w:rPr>
        <w:t>&lt;/Amend&gt;</w:t>
      </w:r>
    </w:p>
    <w:p w14:paraId="78F20BF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466</w:t>
      </w:r>
      <w:r w:rsidRPr="005E064E">
        <w:rPr>
          <w:rStyle w:val="HideTWBExt"/>
          <w:b w:val="0"/>
          <w:noProof w:val="0"/>
        </w:rPr>
        <w:t>&lt;/NumAm&gt;</w:t>
      </w:r>
    </w:p>
    <w:p w14:paraId="78C11C27" w14:textId="77777777" w:rsidR="00E6488F" w:rsidRPr="00307FA5" w:rsidRDefault="00E6488F" w:rsidP="00E6488F">
      <w:pPr>
        <w:pStyle w:val="NormalBold"/>
      </w:pPr>
      <w:r w:rsidRPr="005E064E">
        <w:rPr>
          <w:rStyle w:val="HideTWBExt"/>
          <w:b w:val="0"/>
          <w:noProof w:val="0"/>
        </w:rPr>
        <w:t>&lt;RepeatBlock-By&gt;&lt;Members&gt;</w:t>
      </w:r>
      <w:r w:rsidRPr="00307FA5">
        <w:t>Laura Ferrara, Sabrina Pignedoli</w:t>
      </w:r>
      <w:r w:rsidRPr="005E064E">
        <w:rPr>
          <w:rStyle w:val="HideTWBExt"/>
          <w:b w:val="0"/>
          <w:noProof w:val="0"/>
        </w:rPr>
        <w:t>&lt;/Members&gt;</w:t>
      </w:r>
    </w:p>
    <w:p w14:paraId="2361EAE6" w14:textId="77777777" w:rsidR="00E6488F" w:rsidRPr="00307FA5" w:rsidRDefault="00E6488F" w:rsidP="00E6488F">
      <w:pPr>
        <w:pStyle w:val="NormalBold"/>
      </w:pPr>
      <w:r w:rsidRPr="005E064E">
        <w:rPr>
          <w:rStyle w:val="HideTWBExt"/>
          <w:b w:val="0"/>
          <w:noProof w:val="0"/>
        </w:rPr>
        <w:t>&lt;/RepeatBlock-By&gt;</w:t>
      </w:r>
    </w:p>
    <w:p w14:paraId="7E7D2E3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3635B83" w14:textId="77777777" w:rsidR="00E6488F" w:rsidRPr="00307FA5" w:rsidRDefault="00E6488F" w:rsidP="00E6488F">
      <w:pPr>
        <w:pStyle w:val="NormalBold"/>
      </w:pPr>
      <w:r w:rsidRPr="005E064E">
        <w:rPr>
          <w:rStyle w:val="HideTWBExt"/>
          <w:b w:val="0"/>
          <w:noProof w:val="0"/>
        </w:rPr>
        <w:t>&lt;Article&gt;</w:t>
      </w:r>
      <w:r w:rsidRPr="00307FA5">
        <w:t>Article 6 – paragraphe 3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C301FBE" w14:textId="77777777" w:rsidTr="00B50626">
        <w:trPr>
          <w:trHeight w:hRule="exact" w:val="240"/>
          <w:jc w:val="center"/>
        </w:trPr>
        <w:tc>
          <w:tcPr>
            <w:tcW w:w="9752" w:type="dxa"/>
            <w:gridSpan w:val="2"/>
          </w:tcPr>
          <w:p w14:paraId="35BA6E8E" w14:textId="77777777" w:rsidR="00E6488F" w:rsidRPr="00307FA5" w:rsidRDefault="00E6488F" w:rsidP="00B50626"/>
        </w:tc>
      </w:tr>
      <w:tr w:rsidR="00E6488F" w:rsidRPr="00307FA5" w14:paraId="3E589F3D" w14:textId="77777777" w:rsidTr="00B50626">
        <w:trPr>
          <w:trHeight w:val="240"/>
          <w:jc w:val="center"/>
        </w:trPr>
        <w:tc>
          <w:tcPr>
            <w:tcW w:w="4876" w:type="dxa"/>
          </w:tcPr>
          <w:p w14:paraId="6D3E93E9" w14:textId="77777777" w:rsidR="00E6488F" w:rsidRPr="00307FA5" w:rsidRDefault="00E6488F" w:rsidP="00B50626">
            <w:pPr>
              <w:pStyle w:val="AmColumnHeading"/>
            </w:pPr>
            <w:r w:rsidRPr="00307FA5">
              <w:t>Texte proposé par la Commission</w:t>
            </w:r>
          </w:p>
        </w:tc>
        <w:tc>
          <w:tcPr>
            <w:tcW w:w="4876" w:type="dxa"/>
          </w:tcPr>
          <w:p w14:paraId="14BD5453" w14:textId="77777777" w:rsidR="00E6488F" w:rsidRPr="00307FA5" w:rsidRDefault="00E6488F" w:rsidP="00B50626">
            <w:pPr>
              <w:pStyle w:val="AmColumnHeading"/>
            </w:pPr>
            <w:r w:rsidRPr="00307FA5">
              <w:t>Amendement</w:t>
            </w:r>
          </w:p>
        </w:tc>
      </w:tr>
      <w:tr w:rsidR="00E6488F" w:rsidRPr="00307FA5" w14:paraId="152E330A" w14:textId="77777777" w:rsidTr="00B50626">
        <w:trPr>
          <w:jc w:val="center"/>
        </w:trPr>
        <w:tc>
          <w:tcPr>
            <w:tcW w:w="4876" w:type="dxa"/>
          </w:tcPr>
          <w:p w14:paraId="68E1ABA4" w14:textId="77777777" w:rsidR="00E6488F" w:rsidRPr="00307FA5" w:rsidRDefault="00E6488F" w:rsidP="00B50626">
            <w:pPr>
              <w:pStyle w:val="Normal6a"/>
            </w:pPr>
            <w:r w:rsidRPr="00307FA5">
              <w:t>3.</w:t>
            </w:r>
            <w:r w:rsidRPr="00307FA5">
              <w:tab/>
            </w:r>
            <w:r w:rsidRPr="00307FA5">
              <w:rPr>
                <w:b/>
                <w:i/>
              </w:rPr>
              <w:t>Dans les cas prévus à l’article 3,</w:t>
            </w:r>
            <w:r w:rsidRPr="00307FA5">
              <w:t xml:space="preserve"> le filtrage est effectué sans délai et, en tout état de cause, est mené à bien dans un délai de 5 jours à compter de l’interpellation </w:t>
            </w:r>
            <w:r w:rsidRPr="00307FA5">
              <w:rPr>
                <w:b/>
                <w:i/>
              </w:rPr>
              <w:t>à proximité de la frontière extérieure,</w:t>
            </w:r>
            <w:r w:rsidRPr="00307FA5">
              <w:t xml:space="preserve"> du débarquement sur le territoire de l’État membre concerné </w:t>
            </w:r>
            <w:r w:rsidRPr="00307FA5">
              <w:rPr>
                <w:b/>
                <w:i/>
              </w:rPr>
              <w:t>ou de la présentation au point de passage frontalier</w:t>
            </w:r>
            <w:r w:rsidRPr="00307FA5">
              <w:t xml:space="preserve">. Dans des circonstances exceptionnelles, lorsqu’un nombre disproportionné de ressortissants de pays tiers doit être soumis au filtrage </w:t>
            </w:r>
            <w:r w:rsidRPr="00307FA5">
              <w:lastRenderedPageBreak/>
              <w:t>simultanément, ce qui rend impossible en pratique d’achever le filtrage dans ce délai de 5 jours, celui-ci peut être prolongé de 5 jours au maximum.</w:t>
            </w:r>
          </w:p>
        </w:tc>
        <w:tc>
          <w:tcPr>
            <w:tcW w:w="4876" w:type="dxa"/>
          </w:tcPr>
          <w:p w14:paraId="3482B388" w14:textId="77777777" w:rsidR="00E6488F" w:rsidRPr="00307FA5" w:rsidRDefault="00E6488F" w:rsidP="00B50626">
            <w:pPr>
              <w:pStyle w:val="Normal6a"/>
            </w:pPr>
            <w:r w:rsidRPr="00307FA5">
              <w:lastRenderedPageBreak/>
              <w:t>3.</w:t>
            </w:r>
            <w:r w:rsidRPr="00307FA5">
              <w:tab/>
              <w:t xml:space="preserve">Le filtrage est effectué sans délai et, en tout état de cause, est mené à bien dans un délai de 5 jours à compter de l’interpellation </w:t>
            </w:r>
            <w:r w:rsidRPr="00307FA5">
              <w:rPr>
                <w:b/>
                <w:i/>
              </w:rPr>
              <w:t>ou</w:t>
            </w:r>
            <w:r w:rsidRPr="00307FA5">
              <w:t xml:space="preserve"> du débarquement sur le territoire de l’État membre concerné. Dans des circonstances exceptionnelles, lorsqu’un nombre disproportionné de ressortissants de pays tiers doit être soumis au filtrage simultanément, ce qui rend impossible en pratique d’achever le filtrage dans ce délai de 5 jours, celui-ci peut être </w:t>
            </w:r>
            <w:r w:rsidRPr="00307FA5">
              <w:lastRenderedPageBreak/>
              <w:t>prolongé de 5 jours au maximum.</w:t>
            </w:r>
          </w:p>
        </w:tc>
      </w:tr>
    </w:tbl>
    <w:p w14:paraId="2868B6D0"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{IT}</w:t>
      </w:r>
      <w:r w:rsidRPr="00307FA5">
        <w:t>it</w:t>
      </w:r>
      <w:r w:rsidRPr="005E064E">
        <w:rPr>
          <w:rStyle w:val="HideTWBExt"/>
          <w:noProof w:val="0"/>
        </w:rPr>
        <w:t>&lt;/Original&gt;</w:t>
      </w:r>
    </w:p>
    <w:p w14:paraId="543A1B88" w14:textId="77777777" w:rsidR="00E6488F" w:rsidRPr="00307FA5" w:rsidRDefault="00E6488F" w:rsidP="00E6488F">
      <w:r w:rsidRPr="005E064E">
        <w:rPr>
          <w:rStyle w:val="HideTWBExt"/>
          <w:noProof w:val="0"/>
        </w:rPr>
        <w:t>&lt;/Amend&gt;</w:t>
      </w:r>
    </w:p>
    <w:p w14:paraId="70003F2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467</w:t>
      </w:r>
      <w:r w:rsidRPr="005E064E">
        <w:rPr>
          <w:rStyle w:val="HideTWBExt"/>
          <w:b w:val="0"/>
          <w:noProof w:val="0"/>
        </w:rPr>
        <w:t>&lt;/NumAm&gt;</w:t>
      </w:r>
    </w:p>
    <w:p w14:paraId="5484CDFB"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05DF0335" w14:textId="77777777" w:rsidR="00E6488F" w:rsidRPr="00307FA5" w:rsidRDefault="00E6488F" w:rsidP="00E6488F">
      <w:pPr>
        <w:pStyle w:val="NormalBold"/>
      </w:pPr>
      <w:r w:rsidRPr="005E064E">
        <w:rPr>
          <w:rStyle w:val="HideTWBExt"/>
          <w:b w:val="0"/>
          <w:noProof w:val="0"/>
        </w:rPr>
        <w:t>&lt;/RepeatBlock-By&gt;</w:t>
      </w:r>
    </w:p>
    <w:p w14:paraId="578AC6B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1F75399" w14:textId="77777777" w:rsidR="00E6488F" w:rsidRPr="00307FA5" w:rsidRDefault="00E6488F" w:rsidP="00E6488F">
      <w:pPr>
        <w:pStyle w:val="NormalBold"/>
      </w:pPr>
      <w:r w:rsidRPr="005E064E">
        <w:rPr>
          <w:rStyle w:val="HideTWBExt"/>
          <w:b w:val="0"/>
          <w:noProof w:val="0"/>
        </w:rPr>
        <w:t>&lt;Article&gt;</w:t>
      </w:r>
      <w:r w:rsidRPr="00307FA5">
        <w:t>Article 6 – paragraphe 3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2800C10" w14:textId="77777777" w:rsidTr="00B50626">
        <w:trPr>
          <w:trHeight w:hRule="exact" w:val="240"/>
          <w:jc w:val="center"/>
        </w:trPr>
        <w:tc>
          <w:tcPr>
            <w:tcW w:w="9752" w:type="dxa"/>
            <w:gridSpan w:val="2"/>
          </w:tcPr>
          <w:p w14:paraId="084ECFA1" w14:textId="77777777" w:rsidR="00E6488F" w:rsidRPr="00307FA5" w:rsidRDefault="00E6488F" w:rsidP="00B50626"/>
        </w:tc>
      </w:tr>
      <w:tr w:rsidR="00E6488F" w:rsidRPr="00307FA5" w14:paraId="5A9FBF75" w14:textId="77777777" w:rsidTr="00B50626">
        <w:trPr>
          <w:trHeight w:val="240"/>
          <w:jc w:val="center"/>
        </w:trPr>
        <w:tc>
          <w:tcPr>
            <w:tcW w:w="4876" w:type="dxa"/>
          </w:tcPr>
          <w:p w14:paraId="155B919B" w14:textId="77777777" w:rsidR="00E6488F" w:rsidRPr="00307FA5" w:rsidRDefault="00E6488F" w:rsidP="00B50626">
            <w:pPr>
              <w:pStyle w:val="AmColumnHeading"/>
            </w:pPr>
            <w:r w:rsidRPr="00307FA5">
              <w:t>Texte proposé par la Commission</w:t>
            </w:r>
          </w:p>
        </w:tc>
        <w:tc>
          <w:tcPr>
            <w:tcW w:w="4876" w:type="dxa"/>
          </w:tcPr>
          <w:p w14:paraId="74ED9CA8" w14:textId="77777777" w:rsidR="00E6488F" w:rsidRPr="00307FA5" w:rsidRDefault="00E6488F" w:rsidP="00B50626">
            <w:pPr>
              <w:pStyle w:val="AmColumnHeading"/>
            </w:pPr>
            <w:r w:rsidRPr="00307FA5">
              <w:t>Amendement</w:t>
            </w:r>
          </w:p>
        </w:tc>
      </w:tr>
      <w:tr w:rsidR="00E6488F" w:rsidRPr="00307FA5" w14:paraId="5931FDE9" w14:textId="77777777" w:rsidTr="00B50626">
        <w:trPr>
          <w:jc w:val="center"/>
        </w:trPr>
        <w:tc>
          <w:tcPr>
            <w:tcW w:w="4876" w:type="dxa"/>
          </w:tcPr>
          <w:p w14:paraId="3D80D108" w14:textId="77777777" w:rsidR="00E6488F" w:rsidRPr="00307FA5" w:rsidRDefault="00E6488F" w:rsidP="00B50626">
            <w:pPr>
              <w:pStyle w:val="Normal6a"/>
            </w:pPr>
            <w:r w:rsidRPr="00307FA5">
              <w:t>En ce qui concerne les personnes visées à l’article 3, paragraphe 1, point a), auxquelles s’applique l’article 14, paragraphes 1 et 3, du règlement (UE) nº 603/2013, si elles demeurent physiquement à la frontière extérieure pendant plus de 72 heures, le délai imparti pour le filtrage est réduit à deux jours.</w:t>
            </w:r>
          </w:p>
        </w:tc>
        <w:tc>
          <w:tcPr>
            <w:tcW w:w="4876" w:type="dxa"/>
          </w:tcPr>
          <w:p w14:paraId="11DFFE78" w14:textId="77777777" w:rsidR="00E6488F" w:rsidRPr="00307FA5" w:rsidRDefault="00E6488F" w:rsidP="00B50626">
            <w:pPr>
              <w:pStyle w:val="Normal6a"/>
            </w:pPr>
            <w:r w:rsidRPr="00307FA5">
              <w:t xml:space="preserve">En ce qui concerne les personnes visées à l’article 3, paragraphe 1, point a), auxquelles s’applique l’article 14, paragraphes 1 et 3, du règlement (UE) nº 603/2013, si elles demeurent </w:t>
            </w:r>
            <w:r w:rsidRPr="00307FA5">
              <w:rPr>
                <w:b/>
                <w:i/>
              </w:rPr>
              <w:t xml:space="preserve">ensuite </w:t>
            </w:r>
            <w:r w:rsidRPr="00307FA5">
              <w:t xml:space="preserve">physiquement à la frontière extérieure pendant plus de 72 heures, </w:t>
            </w:r>
            <w:r w:rsidRPr="00307FA5">
              <w:rPr>
                <w:b/>
                <w:i/>
              </w:rPr>
              <w:t>le filtrage s’applique et</w:t>
            </w:r>
            <w:r w:rsidRPr="00307FA5">
              <w:t xml:space="preserve"> le délai imparti pour le filtrage est réduit à deux jours.</w:t>
            </w:r>
          </w:p>
        </w:tc>
      </w:tr>
    </w:tbl>
    <w:p w14:paraId="6DE6B5F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6DF111B" w14:textId="77777777" w:rsidR="00E6488F" w:rsidRPr="00307FA5" w:rsidRDefault="00E6488F" w:rsidP="00E6488F">
      <w:r w:rsidRPr="005E064E">
        <w:rPr>
          <w:rStyle w:val="HideTWBExt"/>
          <w:noProof w:val="0"/>
        </w:rPr>
        <w:t>&lt;/Amend&gt;</w:t>
      </w:r>
    </w:p>
    <w:p w14:paraId="345B4FB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468</w:t>
      </w:r>
      <w:r w:rsidRPr="005E064E">
        <w:rPr>
          <w:rStyle w:val="HideTWBExt"/>
          <w:b w:val="0"/>
          <w:noProof w:val="0"/>
        </w:rPr>
        <w:t>&lt;/NumAm&gt;</w:t>
      </w:r>
    </w:p>
    <w:p w14:paraId="2E0EA954"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382C0AE" w14:textId="77777777" w:rsidR="00E6488F" w:rsidRPr="00307FA5" w:rsidRDefault="00E6488F" w:rsidP="00E6488F">
      <w:pPr>
        <w:pStyle w:val="NormalBold"/>
      </w:pPr>
      <w:r w:rsidRPr="005E064E">
        <w:rPr>
          <w:rStyle w:val="HideTWBExt"/>
          <w:b w:val="0"/>
          <w:noProof w:val="0"/>
        </w:rPr>
        <w:t>&lt;/RepeatBlock-By&gt;</w:t>
      </w:r>
    </w:p>
    <w:p w14:paraId="4A26796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10D1680" w14:textId="77777777" w:rsidR="00E6488F" w:rsidRPr="00307FA5" w:rsidRDefault="00E6488F" w:rsidP="00E6488F">
      <w:pPr>
        <w:pStyle w:val="NormalBold"/>
      </w:pPr>
      <w:r w:rsidRPr="005E064E">
        <w:rPr>
          <w:rStyle w:val="HideTWBExt"/>
          <w:b w:val="0"/>
          <w:noProof w:val="0"/>
        </w:rPr>
        <w:t>&lt;Article&gt;</w:t>
      </w:r>
      <w:r w:rsidRPr="00307FA5">
        <w:t>Article 6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D73E926" w14:textId="77777777" w:rsidTr="00B50626">
        <w:trPr>
          <w:trHeight w:hRule="exact" w:val="240"/>
          <w:jc w:val="center"/>
        </w:trPr>
        <w:tc>
          <w:tcPr>
            <w:tcW w:w="9752" w:type="dxa"/>
            <w:gridSpan w:val="2"/>
          </w:tcPr>
          <w:p w14:paraId="2E25066A" w14:textId="77777777" w:rsidR="00E6488F" w:rsidRPr="00307FA5" w:rsidRDefault="00E6488F" w:rsidP="00B50626"/>
        </w:tc>
      </w:tr>
      <w:tr w:rsidR="00E6488F" w:rsidRPr="00307FA5" w14:paraId="571C5418" w14:textId="77777777" w:rsidTr="00B50626">
        <w:trPr>
          <w:trHeight w:val="240"/>
          <w:jc w:val="center"/>
        </w:trPr>
        <w:tc>
          <w:tcPr>
            <w:tcW w:w="4876" w:type="dxa"/>
          </w:tcPr>
          <w:p w14:paraId="42C42C13" w14:textId="77777777" w:rsidR="00E6488F" w:rsidRPr="00307FA5" w:rsidRDefault="00E6488F" w:rsidP="00B50626">
            <w:pPr>
              <w:pStyle w:val="AmColumnHeading"/>
            </w:pPr>
            <w:r w:rsidRPr="00307FA5">
              <w:t>Texte proposé par la Commission</w:t>
            </w:r>
          </w:p>
        </w:tc>
        <w:tc>
          <w:tcPr>
            <w:tcW w:w="4876" w:type="dxa"/>
          </w:tcPr>
          <w:p w14:paraId="7ADBA380" w14:textId="77777777" w:rsidR="00E6488F" w:rsidRPr="00307FA5" w:rsidRDefault="00E6488F" w:rsidP="00B50626">
            <w:pPr>
              <w:pStyle w:val="AmColumnHeading"/>
            </w:pPr>
            <w:r w:rsidRPr="00307FA5">
              <w:t>Amendement</w:t>
            </w:r>
          </w:p>
        </w:tc>
      </w:tr>
      <w:tr w:rsidR="00E6488F" w:rsidRPr="00307FA5" w14:paraId="757E389D" w14:textId="77777777" w:rsidTr="00B50626">
        <w:trPr>
          <w:jc w:val="center"/>
        </w:trPr>
        <w:tc>
          <w:tcPr>
            <w:tcW w:w="4876" w:type="dxa"/>
          </w:tcPr>
          <w:p w14:paraId="74D2FA73" w14:textId="77777777" w:rsidR="00E6488F" w:rsidRPr="00307FA5" w:rsidRDefault="00E6488F" w:rsidP="00B50626">
            <w:pPr>
              <w:pStyle w:val="Normal6a"/>
            </w:pPr>
            <w:r w:rsidRPr="00307FA5">
              <w:rPr>
                <w:b/>
                <w:i/>
              </w:rPr>
              <w:t>4.</w:t>
            </w:r>
            <w:r w:rsidRPr="00307FA5">
              <w:tab/>
            </w:r>
            <w:r w:rsidRPr="00307FA5">
              <w:rPr>
                <w:b/>
                <w:i/>
              </w:rPr>
              <w:t>Les États membres informent sans retard la Commission des circonstances exceptionnelles mentionnées au paragraphe 3. Ils avertissent également la Commission dès que les motifs justifiant la prolongation du délai de filtrage ont cessé d’exister.</w:t>
            </w:r>
          </w:p>
        </w:tc>
        <w:tc>
          <w:tcPr>
            <w:tcW w:w="4876" w:type="dxa"/>
          </w:tcPr>
          <w:p w14:paraId="5CDF16E5" w14:textId="77777777" w:rsidR="00E6488F" w:rsidRPr="00307FA5" w:rsidRDefault="00E6488F" w:rsidP="00B50626">
            <w:pPr>
              <w:pStyle w:val="Normal6a"/>
            </w:pPr>
            <w:r w:rsidRPr="00307FA5">
              <w:rPr>
                <w:b/>
                <w:i/>
              </w:rPr>
              <w:t>supprimé</w:t>
            </w:r>
          </w:p>
        </w:tc>
      </w:tr>
    </w:tbl>
    <w:p w14:paraId="064ECEA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85BB591" w14:textId="77777777" w:rsidR="00E6488F" w:rsidRPr="00307FA5" w:rsidRDefault="00E6488F" w:rsidP="00E6488F">
      <w:r w:rsidRPr="005E064E">
        <w:rPr>
          <w:rStyle w:val="HideTWBExt"/>
          <w:noProof w:val="0"/>
        </w:rPr>
        <w:lastRenderedPageBreak/>
        <w:t>&lt;/Amend&gt;</w:t>
      </w:r>
    </w:p>
    <w:p w14:paraId="3435140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469</w:t>
      </w:r>
      <w:r w:rsidRPr="005E064E">
        <w:rPr>
          <w:rStyle w:val="HideTWBExt"/>
          <w:b w:val="0"/>
          <w:noProof w:val="0"/>
        </w:rPr>
        <w:t>&lt;/NumAm&gt;</w:t>
      </w:r>
    </w:p>
    <w:p w14:paraId="734DEAD7"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F3730F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35D6AB0" w14:textId="77777777" w:rsidR="00E6488F" w:rsidRPr="00307FA5" w:rsidRDefault="00E6488F" w:rsidP="00E6488F">
      <w:r w:rsidRPr="005E064E">
        <w:rPr>
          <w:rStyle w:val="HideTWBExt"/>
          <w:noProof w:val="0"/>
        </w:rPr>
        <w:t>&lt;/RepeatBlock-By&gt;</w:t>
      </w:r>
    </w:p>
    <w:p w14:paraId="41D2B34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B35C194" w14:textId="77777777" w:rsidR="00E6488F" w:rsidRPr="00307FA5" w:rsidRDefault="00E6488F" w:rsidP="00E6488F">
      <w:pPr>
        <w:pStyle w:val="NormalBold"/>
      </w:pPr>
      <w:r w:rsidRPr="005E064E">
        <w:rPr>
          <w:rStyle w:val="HideTWBExt"/>
          <w:b w:val="0"/>
          <w:noProof w:val="0"/>
        </w:rPr>
        <w:t>&lt;Article&gt;</w:t>
      </w:r>
      <w:r w:rsidRPr="00307FA5">
        <w:t>Article 6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653F792" w14:textId="77777777" w:rsidTr="00B50626">
        <w:trPr>
          <w:trHeight w:hRule="exact" w:val="240"/>
          <w:jc w:val="center"/>
        </w:trPr>
        <w:tc>
          <w:tcPr>
            <w:tcW w:w="9752" w:type="dxa"/>
            <w:gridSpan w:val="2"/>
          </w:tcPr>
          <w:p w14:paraId="68502979" w14:textId="77777777" w:rsidR="00E6488F" w:rsidRPr="00307FA5" w:rsidRDefault="00E6488F" w:rsidP="00B50626"/>
        </w:tc>
      </w:tr>
      <w:tr w:rsidR="00E6488F" w:rsidRPr="00307FA5" w14:paraId="20333D3A" w14:textId="77777777" w:rsidTr="00B50626">
        <w:trPr>
          <w:trHeight w:val="240"/>
          <w:jc w:val="center"/>
        </w:trPr>
        <w:tc>
          <w:tcPr>
            <w:tcW w:w="4876" w:type="dxa"/>
          </w:tcPr>
          <w:p w14:paraId="3E4D9C77" w14:textId="77777777" w:rsidR="00E6488F" w:rsidRPr="00307FA5" w:rsidRDefault="00E6488F" w:rsidP="00B50626">
            <w:pPr>
              <w:pStyle w:val="AmColumnHeading"/>
            </w:pPr>
            <w:r w:rsidRPr="00307FA5">
              <w:t>Texte proposé par la Commission</w:t>
            </w:r>
          </w:p>
        </w:tc>
        <w:tc>
          <w:tcPr>
            <w:tcW w:w="4876" w:type="dxa"/>
          </w:tcPr>
          <w:p w14:paraId="427867CF" w14:textId="77777777" w:rsidR="00E6488F" w:rsidRPr="00307FA5" w:rsidRDefault="00E6488F" w:rsidP="00B50626">
            <w:pPr>
              <w:pStyle w:val="AmColumnHeading"/>
            </w:pPr>
            <w:r w:rsidRPr="00307FA5">
              <w:t>Amendement</w:t>
            </w:r>
          </w:p>
        </w:tc>
      </w:tr>
      <w:tr w:rsidR="00E6488F" w:rsidRPr="00307FA5" w14:paraId="5349EB1F" w14:textId="77777777" w:rsidTr="00B50626">
        <w:trPr>
          <w:jc w:val="center"/>
        </w:trPr>
        <w:tc>
          <w:tcPr>
            <w:tcW w:w="4876" w:type="dxa"/>
          </w:tcPr>
          <w:p w14:paraId="68C0A96B" w14:textId="77777777" w:rsidR="00E6488F" w:rsidRPr="00307FA5" w:rsidRDefault="00E6488F" w:rsidP="00B50626">
            <w:pPr>
              <w:pStyle w:val="Normal6a"/>
            </w:pPr>
            <w:r w:rsidRPr="00307FA5">
              <w:rPr>
                <w:b/>
                <w:i/>
              </w:rPr>
              <w:t>4.</w:t>
            </w:r>
            <w:r w:rsidRPr="00307FA5">
              <w:tab/>
            </w:r>
            <w:r w:rsidRPr="00307FA5">
              <w:rPr>
                <w:b/>
                <w:i/>
              </w:rPr>
              <w:t>Les États membres informent sans retard la Commission des circonstances exceptionnelles mentionnées au paragraphe 3. Ils avertissent également la Commission dès que les motifs justifiant la prolongation du délai de filtrage ont cessé d’exister.</w:t>
            </w:r>
          </w:p>
        </w:tc>
        <w:tc>
          <w:tcPr>
            <w:tcW w:w="4876" w:type="dxa"/>
          </w:tcPr>
          <w:p w14:paraId="4230556C" w14:textId="77777777" w:rsidR="00E6488F" w:rsidRPr="00307FA5" w:rsidRDefault="00E6488F" w:rsidP="00B50626">
            <w:pPr>
              <w:pStyle w:val="Normal6a"/>
            </w:pPr>
            <w:r w:rsidRPr="00307FA5">
              <w:rPr>
                <w:b/>
                <w:i/>
              </w:rPr>
              <w:t>supprimé</w:t>
            </w:r>
          </w:p>
        </w:tc>
      </w:tr>
    </w:tbl>
    <w:p w14:paraId="55CDEAC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7B42743" w14:textId="77777777" w:rsidR="00E6488F" w:rsidRPr="00307FA5" w:rsidRDefault="00E6488F" w:rsidP="00E6488F">
      <w:r w:rsidRPr="005E064E">
        <w:rPr>
          <w:rStyle w:val="HideTWBExt"/>
          <w:noProof w:val="0"/>
        </w:rPr>
        <w:t>&lt;/Amend&gt;</w:t>
      </w:r>
    </w:p>
    <w:p w14:paraId="5DE9D41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470</w:t>
      </w:r>
      <w:r w:rsidRPr="005E064E">
        <w:rPr>
          <w:rStyle w:val="HideTWBExt"/>
          <w:b w:val="0"/>
          <w:noProof w:val="0"/>
        </w:rPr>
        <w:t>&lt;/NumAm&gt;</w:t>
      </w:r>
    </w:p>
    <w:p w14:paraId="6E79F322"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Malik Azmani, Sophia in ’t Veld</w:t>
      </w:r>
      <w:r w:rsidRPr="005E064E">
        <w:rPr>
          <w:rStyle w:val="HideTWBExt"/>
          <w:b w:val="0"/>
          <w:noProof w:val="0"/>
        </w:rPr>
        <w:t>&lt;/Members&gt;</w:t>
      </w:r>
    </w:p>
    <w:p w14:paraId="57714075" w14:textId="77777777" w:rsidR="00E6488F" w:rsidRPr="00307FA5" w:rsidRDefault="00E6488F" w:rsidP="00E6488F">
      <w:pPr>
        <w:pStyle w:val="NormalBold"/>
      </w:pPr>
      <w:r w:rsidRPr="005E064E">
        <w:rPr>
          <w:rStyle w:val="HideTWBExt"/>
          <w:b w:val="0"/>
          <w:noProof w:val="0"/>
        </w:rPr>
        <w:t>&lt;/RepeatBlock-By&gt;</w:t>
      </w:r>
    </w:p>
    <w:p w14:paraId="2EC2B1E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E30C0BD" w14:textId="77777777" w:rsidR="00E6488F" w:rsidRPr="00307FA5" w:rsidRDefault="00E6488F" w:rsidP="00E6488F">
      <w:pPr>
        <w:pStyle w:val="NormalBold"/>
      </w:pPr>
      <w:r w:rsidRPr="005E064E">
        <w:rPr>
          <w:rStyle w:val="HideTWBExt"/>
          <w:b w:val="0"/>
          <w:noProof w:val="0"/>
        </w:rPr>
        <w:t>&lt;Article&gt;</w:t>
      </w:r>
      <w:r w:rsidRPr="00307FA5">
        <w:t>Article 6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B585191" w14:textId="77777777" w:rsidTr="00B50626">
        <w:trPr>
          <w:trHeight w:hRule="exact" w:val="240"/>
          <w:jc w:val="center"/>
        </w:trPr>
        <w:tc>
          <w:tcPr>
            <w:tcW w:w="9752" w:type="dxa"/>
            <w:gridSpan w:val="2"/>
          </w:tcPr>
          <w:p w14:paraId="2F5F053A" w14:textId="77777777" w:rsidR="00E6488F" w:rsidRPr="00307FA5" w:rsidRDefault="00E6488F" w:rsidP="00B50626"/>
        </w:tc>
      </w:tr>
      <w:tr w:rsidR="00E6488F" w:rsidRPr="00307FA5" w14:paraId="5C9CD32B" w14:textId="77777777" w:rsidTr="00B50626">
        <w:trPr>
          <w:trHeight w:val="240"/>
          <w:jc w:val="center"/>
        </w:trPr>
        <w:tc>
          <w:tcPr>
            <w:tcW w:w="4876" w:type="dxa"/>
          </w:tcPr>
          <w:p w14:paraId="363E1D2A" w14:textId="77777777" w:rsidR="00E6488F" w:rsidRPr="00307FA5" w:rsidRDefault="00E6488F" w:rsidP="00B50626">
            <w:pPr>
              <w:pStyle w:val="AmColumnHeading"/>
            </w:pPr>
            <w:r w:rsidRPr="00307FA5">
              <w:t>Texte proposé par la Commission</w:t>
            </w:r>
          </w:p>
        </w:tc>
        <w:tc>
          <w:tcPr>
            <w:tcW w:w="4876" w:type="dxa"/>
          </w:tcPr>
          <w:p w14:paraId="07F1A6E8" w14:textId="77777777" w:rsidR="00E6488F" w:rsidRPr="00307FA5" w:rsidRDefault="00E6488F" w:rsidP="00B50626">
            <w:pPr>
              <w:pStyle w:val="AmColumnHeading"/>
            </w:pPr>
            <w:r w:rsidRPr="00307FA5">
              <w:t>Amendement</w:t>
            </w:r>
          </w:p>
        </w:tc>
      </w:tr>
      <w:tr w:rsidR="00E6488F" w:rsidRPr="00307FA5" w14:paraId="04FEBCB0" w14:textId="77777777" w:rsidTr="00B50626">
        <w:trPr>
          <w:jc w:val="center"/>
        </w:trPr>
        <w:tc>
          <w:tcPr>
            <w:tcW w:w="4876" w:type="dxa"/>
          </w:tcPr>
          <w:p w14:paraId="075DFE01" w14:textId="77777777" w:rsidR="00E6488F" w:rsidRPr="00307FA5" w:rsidRDefault="00E6488F" w:rsidP="00B50626">
            <w:pPr>
              <w:pStyle w:val="Normal6a"/>
            </w:pPr>
            <w:r w:rsidRPr="00307FA5">
              <w:rPr>
                <w:b/>
                <w:i/>
              </w:rPr>
              <w:t>4.</w:t>
            </w:r>
            <w:r w:rsidRPr="00307FA5">
              <w:tab/>
            </w:r>
            <w:r w:rsidRPr="00307FA5">
              <w:rPr>
                <w:b/>
                <w:i/>
              </w:rPr>
              <w:t>Les États membres informent sans retard la Commission des circonstances exceptionnelles mentionnées au paragraphe 3. Ils avertissent également la Commission dès que les motifs justifiant la prolongation du délai de filtrage ont cessé d’exister.</w:t>
            </w:r>
          </w:p>
        </w:tc>
        <w:tc>
          <w:tcPr>
            <w:tcW w:w="4876" w:type="dxa"/>
          </w:tcPr>
          <w:p w14:paraId="3BE616A0" w14:textId="77777777" w:rsidR="00E6488F" w:rsidRPr="00307FA5" w:rsidRDefault="00E6488F" w:rsidP="00B50626">
            <w:pPr>
              <w:pStyle w:val="Normal6a"/>
            </w:pPr>
            <w:r w:rsidRPr="00307FA5">
              <w:rPr>
                <w:b/>
                <w:i/>
              </w:rPr>
              <w:t>supprimé</w:t>
            </w:r>
          </w:p>
        </w:tc>
      </w:tr>
    </w:tbl>
    <w:p w14:paraId="3B99672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71649DD" w14:textId="77777777" w:rsidR="00E6488F" w:rsidRPr="00307FA5" w:rsidRDefault="00E6488F" w:rsidP="00E6488F">
      <w:r w:rsidRPr="005E064E">
        <w:rPr>
          <w:rStyle w:val="HideTWBExt"/>
          <w:noProof w:val="0"/>
        </w:rPr>
        <w:t>&lt;/Amend&gt;</w:t>
      </w:r>
    </w:p>
    <w:p w14:paraId="39E883E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471</w:t>
      </w:r>
      <w:r w:rsidRPr="005E064E">
        <w:rPr>
          <w:rStyle w:val="HideTWBExt"/>
          <w:b w:val="0"/>
          <w:noProof w:val="0"/>
        </w:rPr>
        <w:t>&lt;/NumAm&gt;</w:t>
      </w:r>
    </w:p>
    <w:p w14:paraId="28186C2A"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Charlie Weimers</w:t>
      </w:r>
      <w:r w:rsidRPr="005E064E">
        <w:rPr>
          <w:rStyle w:val="HideTWBExt"/>
          <w:b w:val="0"/>
          <w:noProof w:val="0"/>
        </w:rPr>
        <w:t>&lt;/Members&gt;</w:t>
      </w:r>
    </w:p>
    <w:p w14:paraId="4BFA52C9" w14:textId="77777777" w:rsidR="00E6488F" w:rsidRPr="00307FA5" w:rsidRDefault="00E6488F" w:rsidP="00E6488F">
      <w:pPr>
        <w:pStyle w:val="NormalBold"/>
      </w:pPr>
      <w:r w:rsidRPr="005E064E">
        <w:rPr>
          <w:rStyle w:val="HideTWBExt"/>
          <w:b w:val="0"/>
          <w:noProof w:val="0"/>
        </w:rPr>
        <w:t>&lt;/RepeatBlock-By&gt;</w:t>
      </w:r>
    </w:p>
    <w:p w14:paraId="5D46C674"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7F383D62" w14:textId="77777777" w:rsidR="00E6488F" w:rsidRPr="00307FA5" w:rsidRDefault="00E6488F" w:rsidP="00E6488F">
      <w:pPr>
        <w:pStyle w:val="NormalBold"/>
      </w:pPr>
      <w:r w:rsidRPr="005E064E">
        <w:rPr>
          <w:rStyle w:val="HideTWBExt"/>
          <w:b w:val="0"/>
          <w:noProof w:val="0"/>
        </w:rPr>
        <w:t>&lt;Article&gt;</w:t>
      </w:r>
      <w:r w:rsidRPr="00307FA5">
        <w:t>Article 6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A6DF3B4" w14:textId="77777777" w:rsidTr="00B50626">
        <w:trPr>
          <w:trHeight w:hRule="exact" w:val="240"/>
          <w:jc w:val="center"/>
        </w:trPr>
        <w:tc>
          <w:tcPr>
            <w:tcW w:w="9752" w:type="dxa"/>
            <w:gridSpan w:val="2"/>
          </w:tcPr>
          <w:p w14:paraId="2B97D25D" w14:textId="77777777" w:rsidR="00E6488F" w:rsidRPr="00307FA5" w:rsidRDefault="00E6488F" w:rsidP="00B50626"/>
        </w:tc>
      </w:tr>
      <w:tr w:rsidR="00E6488F" w:rsidRPr="00307FA5" w14:paraId="698B2758" w14:textId="77777777" w:rsidTr="00B50626">
        <w:trPr>
          <w:trHeight w:val="240"/>
          <w:jc w:val="center"/>
        </w:trPr>
        <w:tc>
          <w:tcPr>
            <w:tcW w:w="4876" w:type="dxa"/>
          </w:tcPr>
          <w:p w14:paraId="672B29E3" w14:textId="77777777" w:rsidR="00E6488F" w:rsidRPr="00307FA5" w:rsidRDefault="00E6488F" w:rsidP="00B50626">
            <w:pPr>
              <w:pStyle w:val="AmColumnHeading"/>
            </w:pPr>
            <w:r w:rsidRPr="00307FA5">
              <w:t>Texte proposé par la Commission</w:t>
            </w:r>
          </w:p>
        </w:tc>
        <w:tc>
          <w:tcPr>
            <w:tcW w:w="4876" w:type="dxa"/>
          </w:tcPr>
          <w:p w14:paraId="7DF2E013" w14:textId="77777777" w:rsidR="00E6488F" w:rsidRPr="00307FA5" w:rsidRDefault="00E6488F" w:rsidP="00B50626">
            <w:pPr>
              <w:pStyle w:val="AmColumnHeading"/>
            </w:pPr>
            <w:r w:rsidRPr="00307FA5">
              <w:t>Amendement</w:t>
            </w:r>
          </w:p>
        </w:tc>
      </w:tr>
      <w:tr w:rsidR="00E6488F" w:rsidRPr="00307FA5" w14:paraId="4EAA04DA" w14:textId="77777777" w:rsidTr="00B50626">
        <w:trPr>
          <w:jc w:val="center"/>
        </w:trPr>
        <w:tc>
          <w:tcPr>
            <w:tcW w:w="4876" w:type="dxa"/>
          </w:tcPr>
          <w:p w14:paraId="1A715148" w14:textId="77777777" w:rsidR="00E6488F" w:rsidRPr="00307FA5" w:rsidRDefault="00E6488F" w:rsidP="00B50626">
            <w:pPr>
              <w:pStyle w:val="Normal6a"/>
            </w:pPr>
            <w:r w:rsidRPr="00307FA5">
              <w:t>4.</w:t>
            </w:r>
            <w:r w:rsidRPr="00307FA5">
              <w:tab/>
              <w:t xml:space="preserve">Les États membres </w:t>
            </w:r>
            <w:r w:rsidRPr="00307FA5">
              <w:rPr>
                <w:b/>
                <w:i/>
              </w:rPr>
              <w:t xml:space="preserve">informent sans retard </w:t>
            </w:r>
            <w:r w:rsidRPr="00307FA5">
              <w:t xml:space="preserve">la Commission des circonstances exceptionnelles mentionnées au paragraphe 3. </w:t>
            </w:r>
            <w:r w:rsidRPr="00307FA5">
              <w:rPr>
                <w:b/>
                <w:i/>
              </w:rPr>
              <w:t>Ils avertissent également la Commission dès que les motifs justifiant la prolongation du délai de filtrage ont cessé d’exister.</w:t>
            </w:r>
          </w:p>
        </w:tc>
        <w:tc>
          <w:tcPr>
            <w:tcW w:w="4876" w:type="dxa"/>
          </w:tcPr>
          <w:p w14:paraId="084809BB" w14:textId="77777777" w:rsidR="00E6488F" w:rsidRPr="00307FA5" w:rsidRDefault="00E6488F" w:rsidP="00B50626">
            <w:pPr>
              <w:pStyle w:val="Normal6a"/>
            </w:pPr>
            <w:r w:rsidRPr="00307FA5">
              <w:t>4.</w:t>
            </w:r>
            <w:r w:rsidRPr="00307FA5">
              <w:tab/>
              <w:t xml:space="preserve">Les États membres </w:t>
            </w:r>
            <w:r w:rsidRPr="00307FA5">
              <w:rPr>
                <w:b/>
                <w:i/>
              </w:rPr>
              <w:t xml:space="preserve">peuvent informer </w:t>
            </w:r>
            <w:r w:rsidRPr="00307FA5">
              <w:t>la Commission des circonstances exceptionnelles mentionnées au paragraphe 3.</w:t>
            </w:r>
          </w:p>
        </w:tc>
      </w:tr>
    </w:tbl>
    <w:p w14:paraId="6B8908B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31F64EB" w14:textId="77777777" w:rsidR="00E6488F" w:rsidRPr="00307FA5" w:rsidRDefault="00E6488F" w:rsidP="00E6488F">
      <w:r w:rsidRPr="005E064E">
        <w:rPr>
          <w:rStyle w:val="HideTWBExt"/>
          <w:noProof w:val="0"/>
        </w:rPr>
        <w:t>&lt;/Amend&gt;</w:t>
      </w:r>
    </w:p>
    <w:p w14:paraId="01F1734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472</w:t>
      </w:r>
      <w:r w:rsidRPr="005E064E">
        <w:rPr>
          <w:rStyle w:val="HideTWBExt"/>
          <w:b w:val="0"/>
          <w:noProof w:val="0"/>
        </w:rPr>
        <w:t>&lt;/NumAm&gt;</w:t>
      </w:r>
    </w:p>
    <w:p w14:paraId="26DF11E1"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56BD9DFC" w14:textId="77777777" w:rsidR="00E6488F" w:rsidRPr="00307FA5" w:rsidRDefault="00E6488F" w:rsidP="00E6488F">
      <w:pPr>
        <w:pStyle w:val="NormalBold"/>
      </w:pPr>
      <w:r w:rsidRPr="005E064E">
        <w:rPr>
          <w:rStyle w:val="HideTWBExt"/>
          <w:b w:val="0"/>
          <w:noProof w:val="0"/>
        </w:rPr>
        <w:t>&lt;/RepeatBlock-By&gt;</w:t>
      </w:r>
    </w:p>
    <w:p w14:paraId="4362B4B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CBAFCF0" w14:textId="77777777" w:rsidR="00E6488F" w:rsidRPr="00307FA5" w:rsidRDefault="00E6488F" w:rsidP="00E6488F">
      <w:pPr>
        <w:pStyle w:val="NormalBold"/>
      </w:pPr>
      <w:r w:rsidRPr="005E064E">
        <w:rPr>
          <w:rStyle w:val="HideTWBExt"/>
          <w:b w:val="0"/>
          <w:noProof w:val="0"/>
        </w:rPr>
        <w:t>&lt;Article&gt;</w:t>
      </w:r>
      <w:r w:rsidRPr="00307FA5">
        <w:t>Article 6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6A0AA42" w14:textId="77777777" w:rsidTr="00B50626">
        <w:trPr>
          <w:trHeight w:hRule="exact" w:val="240"/>
          <w:jc w:val="center"/>
        </w:trPr>
        <w:tc>
          <w:tcPr>
            <w:tcW w:w="9752" w:type="dxa"/>
            <w:gridSpan w:val="2"/>
          </w:tcPr>
          <w:p w14:paraId="6C8648B8" w14:textId="77777777" w:rsidR="00E6488F" w:rsidRPr="00307FA5" w:rsidRDefault="00E6488F" w:rsidP="00B50626"/>
        </w:tc>
      </w:tr>
      <w:tr w:rsidR="00E6488F" w:rsidRPr="00307FA5" w14:paraId="7FD95F2C" w14:textId="77777777" w:rsidTr="00B50626">
        <w:trPr>
          <w:trHeight w:val="240"/>
          <w:jc w:val="center"/>
        </w:trPr>
        <w:tc>
          <w:tcPr>
            <w:tcW w:w="4876" w:type="dxa"/>
          </w:tcPr>
          <w:p w14:paraId="0CB0AA14" w14:textId="77777777" w:rsidR="00E6488F" w:rsidRPr="00307FA5" w:rsidRDefault="00E6488F" w:rsidP="00B50626">
            <w:pPr>
              <w:pStyle w:val="AmColumnHeading"/>
            </w:pPr>
            <w:r w:rsidRPr="00307FA5">
              <w:t>Texte proposé par la Commission</w:t>
            </w:r>
          </w:p>
        </w:tc>
        <w:tc>
          <w:tcPr>
            <w:tcW w:w="4876" w:type="dxa"/>
          </w:tcPr>
          <w:p w14:paraId="70797DBB" w14:textId="77777777" w:rsidR="00E6488F" w:rsidRPr="00307FA5" w:rsidRDefault="00E6488F" w:rsidP="00B50626">
            <w:pPr>
              <w:pStyle w:val="AmColumnHeading"/>
            </w:pPr>
            <w:r w:rsidRPr="00307FA5">
              <w:t>Amendement</w:t>
            </w:r>
          </w:p>
        </w:tc>
      </w:tr>
      <w:tr w:rsidR="00E6488F" w:rsidRPr="00307FA5" w14:paraId="1029B7C0" w14:textId="77777777" w:rsidTr="00B50626">
        <w:trPr>
          <w:jc w:val="center"/>
        </w:trPr>
        <w:tc>
          <w:tcPr>
            <w:tcW w:w="4876" w:type="dxa"/>
          </w:tcPr>
          <w:p w14:paraId="51251F15" w14:textId="77777777" w:rsidR="00E6488F" w:rsidRPr="00307FA5" w:rsidRDefault="00E6488F" w:rsidP="00B50626">
            <w:pPr>
              <w:pStyle w:val="Normal6a"/>
            </w:pPr>
            <w:r w:rsidRPr="00307FA5">
              <w:rPr>
                <w:b/>
                <w:i/>
              </w:rPr>
              <w:t>5.</w:t>
            </w:r>
            <w:r w:rsidRPr="00307FA5">
              <w:tab/>
            </w:r>
            <w:r w:rsidRPr="00307FA5">
              <w:rPr>
                <w:b/>
                <w:i/>
              </w:rPr>
              <w:t>Le filtrage prévu à l’article 5 est effectué sans délai et, en tout état de cause, est mené à bien dans un délai de 3 jours à compter de l’interpellation.</w:t>
            </w:r>
          </w:p>
        </w:tc>
        <w:tc>
          <w:tcPr>
            <w:tcW w:w="4876" w:type="dxa"/>
          </w:tcPr>
          <w:p w14:paraId="18264B76" w14:textId="77777777" w:rsidR="00E6488F" w:rsidRPr="00307FA5" w:rsidRDefault="00E6488F" w:rsidP="00B50626">
            <w:pPr>
              <w:pStyle w:val="Normal6a"/>
            </w:pPr>
            <w:r w:rsidRPr="00307FA5">
              <w:rPr>
                <w:b/>
                <w:i/>
              </w:rPr>
              <w:t>supprimé</w:t>
            </w:r>
          </w:p>
        </w:tc>
      </w:tr>
    </w:tbl>
    <w:p w14:paraId="2B7AF7F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787E047" w14:textId="77777777" w:rsidR="00E6488F" w:rsidRPr="00307FA5" w:rsidRDefault="00E6488F" w:rsidP="00E6488F">
      <w:pPr>
        <w:pStyle w:val="AmJustTitle"/>
      </w:pPr>
      <w:r w:rsidRPr="005E064E">
        <w:rPr>
          <w:rStyle w:val="HideTWBExt"/>
          <w:i w:val="0"/>
          <w:noProof w:val="0"/>
        </w:rPr>
        <w:t>&lt;TitreJust&gt;</w:t>
      </w:r>
      <w:r w:rsidRPr="00307FA5">
        <w:t>Justification</w:t>
      </w:r>
      <w:r w:rsidRPr="005E064E">
        <w:rPr>
          <w:rStyle w:val="HideTWBExt"/>
          <w:i w:val="0"/>
          <w:noProof w:val="0"/>
        </w:rPr>
        <w:t>&lt;/TitreJust&gt;</w:t>
      </w:r>
    </w:p>
    <w:p w14:paraId="22B3CEF3" w14:textId="77777777" w:rsidR="00E6488F" w:rsidRPr="00307FA5" w:rsidRDefault="00E6488F" w:rsidP="00E6488F">
      <w:pPr>
        <w:pStyle w:val="AmJustText"/>
      </w:pPr>
      <w:r w:rsidRPr="00307FA5">
        <w:t>Comme les cas visés à l’article 5 qui doivent être couverts par l’article 6, paragraphe 3.</w:t>
      </w:r>
    </w:p>
    <w:p w14:paraId="6716FADF" w14:textId="77777777" w:rsidR="00E6488F" w:rsidRPr="00307FA5" w:rsidRDefault="00E6488F" w:rsidP="00E6488F">
      <w:r w:rsidRPr="005E064E">
        <w:rPr>
          <w:rStyle w:val="HideTWBExt"/>
          <w:noProof w:val="0"/>
        </w:rPr>
        <w:t>&lt;/Amend&gt;</w:t>
      </w:r>
    </w:p>
    <w:p w14:paraId="2C9EAD9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473</w:t>
      </w:r>
      <w:r w:rsidRPr="005E064E">
        <w:rPr>
          <w:rStyle w:val="HideTWBExt"/>
          <w:b w:val="0"/>
          <w:noProof w:val="0"/>
        </w:rPr>
        <w:t>&lt;/NumAm&gt;</w:t>
      </w:r>
    </w:p>
    <w:p w14:paraId="5E754E7E"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551282A" w14:textId="77777777" w:rsidR="00E6488F" w:rsidRPr="00307FA5" w:rsidRDefault="00E6488F" w:rsidP="00E6488F">
      <w:pPr>
        <w:pStyle w:val="NormalBold"/>
      </w:pPr>
      <w:r w:rsidRPr="005E064E">
        <w:rPr>
          <w:rStyle w:val="HideTWBExt"/>
          <w:b w:val="0"/>
          <w:noProof w:val="0"/>
        </w:rPr>
        <w:t>&lt;/RepeatBlock-By&gt;</w:t>
      </w:r>
    </w:p>
    <w:p w14:paraId="257EBEC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A69CB3D" w14:textId="77777777" w:rsidR="00E6488F" w:rsidRPr="00307FA5" w:rsidRDefault="00E6488F" w:rsidP="00E6488F">
      <w:pPr>
        <w:pStyle w:val="NormalBold"/>
      </w:pPr>
      <w:r w:rsidRPr="005E064E">
        <w:rPr>
          <w:rStyle w:val="HideTWBExt"/>
          <w:b w:val="0"/>
          <w:noProof w:val="0"/>
        </w:rPr>
        <w:t>&lt;Article&gt;</w:t>
      </w:r>
      <w:r w:rsidRPr="00307FA5">
        <w:t>Article 6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AD714F0" w14:textId="77777777" w:rsidTr="00B50626">
        <w:trPr>
          <w:trHeight w:hRule="exact" w:val="240"/>
          <w:jc w:val="center"/>
        </w:trPr>
        <w:tc>
          <w:tcPr>
            <w:tcW w:w="9752" w:type="dxa"/>
            <w:gridSpan w:val="2"/>
          </w:tcPr>
          <w:p w14:paraId="17A688B4" w14:textId="77777777" w:rsidR="00E6488F" w:rsidRPr="00307FA5" w:rsidRDefault="00E6488F" w:rsidP="00B50626"/>
        </w:tc>
      </w:tr>
      <w:tr w:rsidR="00E6488F" w:rsidRPr="00307FA5" w14:paraId="12F74403" w14:textId="77777777" w:rsidTr="00B50626">
        <w:trPr>
          <w:trHeight w:val="240"/>
          <w:jc w:val="center"/>
        </w:trPr>
        <w:tc>
          <w:tcPr>
            <w:tcW w:w="4876" w:type="dxa"/>
          </w:tcPr>
          <w:p w14:paraId="584B3A31" w14:textId="77777777" w:rsidR="00E6488F" w:rsidRPr="00307FA5" w:rsidRDefault="00E6488F" w:rsidP="00B50626">
            <w:pPr>
              <w:pStyle w:val="AmColumnHeading"/>
            </w:pPr>
            <w:r w:rsidRPr="00307FA5">
              <w:t>Texte proposé par la Commission</w:t>
            </w:r>
          </w:p>
        </w:tc>
        <w:tc>
          <w:tcPr>
            <w:tcW w:w="4876" w:type="dxa"/>
          </w:tcPr>
          <w:p w14:paraId="59043F25" w14:textId="77777777" w:rsidR="00E6488F" w:rsidRPr="00307FA5" w:rsidRDefault="00E6488F" w:rsidP="00B50626">
            <w:pPr>
              <w:pStyle w:val="AmColumnHeading"/>
            </w:pPr>
            <w:r w:rsidRPr="00307FA5">
              <w:t>Amendement</w:t>
            </w:r>
          </w:p>
        </w:tc>
      </w:tr>
      <w:tr w:rsidR="00E6488F" w:rsidRPr="00307FA5" w14:paraId="1CD40974" w14:textId="77777777" w:rsidTr="00B50626">
        <w:trPr>
          <w:jc w:val="center"/>
        </w:trPr>
        <w:tc>
          <w:tcPr>
            <w:tcW w:w="4876" w:type="dxa"/>
          </w:tcPr>
          <w:p w14:paraId="32F8EB33" w14:textId="77777777" w:rsidR="00E6488F" w:rsidRPr="00307FA5" w:rsidRDefault="00E6488F" w:rsidP="00B50626">
            <w:pPr>
              <w:pStyle w:val="Normal6a"/>
            </w:pPr>
            <w:r w:rsidRPr="00307FA5">
              <w:rPr>
                <w:b/>
                <w:i/>
              </w:rPr>
              <w:t>5.</w:t>
            </w:r>
            <w:r w:rsidRPr="00307FA5">
              <w:tab/>
            </w:r>
            <w:r w:rsidRPr="00307FA5">
              <w:rPr>
                <w:b/>
                <w:i/>
              </w:rPr>
              <w:t xml:space="preserve">Le filtrage prévu à l’article 5 est effectué sans délai et, en tout état de cause, est mené à bien dans un délai de </w:t>
            </w:r>
            <w:r w:rsidRPr="00307FA5">
              <w:rPr>
                <w:b/>
                <w:i/>
              </w:rPr>
              <w:lastRenderedPageBreak/>
              <w:t>3 jours à compter de l’interpellation.</w:t>
            </w:r>
          </w:p>
        </w:tc>
        <w:tc>
          <w:tcPr>
            <w:tcW w:w="4876" w:type="dxa"/>
          </w:tcPr>
          <w:p w14:paraId="1263E1A4" w14:textId="77777777" w:rsidR="00E6488F" w:rsidRPr="00307FA5" w:rsidRDefault="00E6488F" w:rsidP="00B50626">
            <w:pPr>
              <w:pStyle w:val="Normal6a"/>
            </w:pPr>
            <w:r w:rsidRPr="00307FA5">
              <w:rPr>
                <w:b/>
                <w:i/>
              </w:rPr>
              <w:lastRenderedPageBreak/>
              <w:t>supprimé</w:t>
            </w:r>
          </w:p>
        </w:tc>
      </w:tr>
    </w:tbl>
    <w:p w14:paraId="0D7B557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F89D9FE" w14:textId="77777777" w:rsidR="00E6488F" w:rsidRPr="00307FA5" w:rsidRDefault="00E6488F" w:rsidP="00E6488F">
      <w:r w:rsidRPr="005E064E">
        <w:rPr>
          <w:rStyle w:val="HideTWBExt"/>
          <w:noProof w:val="0"/>
        </w:rPr>
        <w:t>&lt;/Amend&gt;</w:t>
      </w:r>
    </w:p>
    <w:p w14:paraId="50D8631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474</w:t>
      </w:r>
      <w:r w:rsidRPr="005E064E">
        <w:rPr>
          <w:rStyle w:val="HideTWBExt"/>
          <w:b w:val="0"/>
          <w:noProof w:val="0"/>
        </w:rPr>
        <w:t>&lt;/NumAm&gt;</w:t>
      </w:r>
    </w:p>
    <w:p w14:paraId="185EB9A9"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5053A60"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49D2E45" w14:textId="77777777" w:rsidR="00E6488F" w:rsidRPr="00307FA5" w:rsidRDefault="00E6488F" w:rsidP="00E6488F">
      <w:r w:rsidRPr="005E064E">
        <w:rPr>
          <w:rStyle w:val="HideTWBExt"/>
          <w:noProof w:val="0"/>
        </w:rPr>
        <w:t>&lt;/RepeatBlock-By&gt;</w:t>
      </w:r>
    </w:p>
    <w:p w14:paraId="0D04EC2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0E45AE7" w14:textId="77777777" w:rsidR="00E6488F" w:rsidRPr="00307FA5" w:rsidRDefault="00E6488F" w:rsidP="00E6488F">
      <w:pPr>
        <w:pStyle w:val="NormalBold"/>
      </w:pPr>
      <w:r w:rsidRPr="005E064E">
        <w:rPr>
          <w:rStyle w:val="HideTWBExt"/>
          <w:b w:val="0"/>
          <w:noProof w:val="0"/>
        </w:rPr>
        <w:t>&lt;Article&gt;</w:t>
      </w:r>
      <w:r w:rsidRPr="00307FA5">
        <w:t>Article 6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3C0EC54" w14:textId="77777777" w:rsidTr="00B50626">
        <w:trPr>
          <w:trHeight w:hRule="exact" w:val="240"/>
          <w:jc w:val="center"/>
        </w:trPr>
        <w:tc>
          <w:tcPr>
            <w:tcW w:w="9752" w:type="dxa"/>
            <w:gridSpan w:val="2"/>
          </w:tcPr>
          <w:p w14:paraId="23801561" w14:textId="77777777" w:rsidR="00E6488F" w:rsidRPr="00307FA5" w:rsidRDefault="00E6488F" w:rsidP="00B50626"/>
        </w:tc>
      </w:tr>
      <w:tr w:rsidR="00E6488F" w:rsidRPr="00307FA5" w14:paraId="6B1E9FB6" w14:textId="77777777" w:rsidTr="00B50626">
        <w:trPr>
          <w:trHeight w:val="240"/>
          <w:jc w:val="center"/>
        </w:trPr>
        <w:tc>
          <w:tcPr>
            <w:tcW w:w="4876" w:type="dxa"/>
          </w:tcPr>
          <w:p w14:paraId="1B370DF0" w14:textId="77777777" w:rsidR="00E6488F" w:rsidRPr="00307FA5" w:rsidRDefault="00E6488F" w:rsidP="00B50626">
            <w:pPr>
              <w:pStyle w:val="AmColumnHeading"/>
            </w:pPr>
            <w:r w:rsidRPr="00307FA5">
              <w:t>Texte proposé par la Commission</w:t>
            </w:r>
          </w:p>
        </w:tc>
        <w:tc>
          <w:tcPr>
            <w:tcW w:w="4876" w:type="dxa"/>
          </w:tcPr>
          <w:p w14:paraId="2A1E653D" w14:textId="77777777" w:rsidR="00E6488F" w:rsidRPr="00307FA5" w:rsidRDefault="00E6488F" w:rsidP="00B50626">
            <w:pPr>
              <w:pStyle w:val="AmColumnHeading"/>
            </w:pPr>
            <w:r w:rsidRPr="00307FA5">
              <w:t>Amendement</w:t>
            </w:r>
          </w:p>
        </w:tc>
      </w:tr>
      <w:tr w:rsidR="00E6488F" w:rsidRPr="00307FA5" w14:paraId="02B47CFB" w14:textId="77777777" w:rsidTr="00B50626">
        <w:trPr>
          <w:jc w:val="center"/>
        </w:trPr>
        <w:tc>
          <w:tcPr>
            <w:tcW w:w="4876" w:type="dxa"/>
          </w:tcPr>
          <w:p w14:paraId="10E1FF0F" w14:textId="77777777" w:rsidR="00E6488F" w:rsidRPr="00307FA5" w:rsidRDefault="00E6488F" w:rsidP="00B50626">
            <w:pPr>
              <w:pStyle w:val="Normal6a"/>
            </w:pPr>
            <w:r w:rsidRPr="00307FA5">
              <w:rPr>
                <w:b/>
                <w:i/>
              </w:rPr>
              <w:t>5.</w:t>
            </w:r>
            <w:r w:rsidRPr="00307FA5">
              <w:tab/>
            </w:r>
            <w:r w:rsidRPr="00307FA5">
              <w:rPr>
                <w:b/>
                <w:i/>
              </w:rPr>
              <w:t>Le filtrage prévu à l’article 5 est effectué sans délai et, en tout état de cause, est mené à bien dans un délai de 3 jours à compter de l’interpellation.</w:t>
            </w:r>
          </w:p>
        </w:tc>
        <w:tc>
          <w:tcPr>
            <w:tcW w:w="4876" w:type="dxa"/>
          </w:tcPr>
          <w:p w14:paraId="49029254" w14:textId="77777777" w:rsidR="00E6488F" w:rsidRPr="00307FA5" w:rsidRDefault="00E6488F" w:rsidP="00B50626">
            <w:pPr>
              <w:pStyle w:val="Normal6a"/>
            </w:pPr>
            <w:r w:rsidRPr="00307FA5">
              <w:rPr>
                <w:b/>
                <w:i/>
              </w:rPr>
              <w:t>supprimé</w:t>
            </w:r>
          </w:p>
        </w:tc>
      </w:tr>
    </w:tbl>
    <w:p w14:paraId="612B623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63477F" w14:textId="77777777" w:rsidR="00E6488F" w:rsidRPr="00307FA5" w:rsidRDefault="00E6488F" w:rsidP="00E6488F">
      <w:r w:rsidRPr="005E064E">
        <w:rPr>
          <w:rStyle w:val="HideTWBExt"/>
          <w:noProof w:val="0"/>
        </w:rPr>
        <w:t>&lt;/Amend&gt;</w:t>
      </w:r>
    </w:p>
    <w:p w14:paraId="23A04D3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475</w:t>
      </w:r>
      <w:r w:rsidRPr="005E064E">
        <w:rPr>
          <w:rStyle w:val="HideTWBExt"/>
          <w:b w:val="0"/>
          <w:noProof w:val="0"/>
        </w:rPr>
        <w:t>&lt;/NumAm&gt;</w:t>
      </w:r>
    </w:p>
    <w:p w14:paraId="57BFE4F1"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Malik Azmani, Sophia in ’t Veld</w:t>
      </w:r>
      <w:r w:rsidRPr="005E064E">
        <w:rPr>
          <w:rStyle w:val="HideTWBExt"/>
          <w:b w:val="0"/>
          <w:noProof w:val="0"/>
        </w:rPr>
        <w:t>&lt;/Members&gt;</w:t>
      </w:r>
    </w:p>
    <w:p w14:paraId="77BECBD6" w14:textId="77777777" w:rsidR="00E6488F" w:rsidRPr="00307FA5" w:rsidRDefault="00E6488F" w:rsidP="00E6488F">
      <w:pPr>
        <w:pStyle w:val="NormalBold"/>
      </w:pPr>
      <w:r w:rsidRPr="005E064E">
        <w:rPr>
          <w:rStyle w:val="HideTWBExt"/>
          <w:b w:val="0"/>
          <w:noProof w:val="0"/>
        </w:rPr>
        <w:t>&lt;/RepeatBlock-By&gt;</w:t>
      </w:r>
    </w:p>
    <w:p w14:paraId="6D9ECC3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00D8DBD" w14:textId="77777777" w:rsidR="00E6488F" w:rsidRPr="00307FA5" w:rsidRDefault="00E6488F" w:rsidP="00E6488F">
      <w:pPr>
        <w:pStyle w:val="NormalBold"/>
      </w:pPr>
      <w:r w:rsidRPr="005E064E">
        <w:rPr>
          <w:rStyle w:val="HideTWBExt"/>
          <w:b w:val="0"/>
          <w:noProof w:val="0"/>
        </w:rPr>
        <w:t>&lt;Article&gt;</w:t>
      </w:r>
      <w:r w:rsidRPr="00307FA5">
        <w:t>Article 6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D35836D" w14:textId="77777777" w:rsidTr="00B50626">
        <w:trPr>
          <w:trHeight w:hRule="exact" w:val="240"/>
          <w:jc w:val="center"/>
        </w:trPr>
        <w:tc>
          <w:tcPr>
            <w:tcW w:w="9752" w:type="dxa"/>
            <w:gridSpan w:val="2"/>
          </w:tcPr>
          <w:p w14:paraId="230335D9" w14:textId="77777777" w:rsidR="00E6488F" w:rsidRPr="00307FA5" w:rsidRDefault="00E6488F" w:rsidP="00B50626"/>
        </w:tc>
      </w:tr>
      <w:tr w:rsidR="00E6488F" w:rsidRPr="00307FA5" w14:paraId="7268E59D" w14:textId="77777777" w:rsidTr="00B50626">
        <w:trPr>
          <w:trHeight w:val="240"/>
          <w:jc w:val="center"/>
        </w:trPr>
        <w:tc>
          <w:tcPr>
            <w:tcW w:w="4876" w:type="dxa"/>
          </w:tcPr>
          <w:p w14:paraId="18FFB98D" w14:textId="77777777" w:rsidR="00E6488F" w:rsidRPr="00307FA5" w:rsidRDefault="00E6488F" w:rsidP="00B50626">
            <w:pPr>
              <w:pStyle w:val="AmColumnHeading"/>
            </w:pPr>
            <w:r w:rsidRPr="00307FA5">
              <w:t>Texte proposé par la Commission</w:t>
            </w:r>
          </w:p>
        </w:tc>
        <w:tc>
          <w:tcPr>
            <w:tcW w:w="4876" w:type="dxa"/>
          </w:tcPr>
          <w:p w14:paraId="257E1E9B" w14:textId="77777777" w:rsidR="00E6488F" w:rsidRPr="00307FA5" w:rsidRDefault="00E6488F" w:rsidP="00B50626">
            <w:pPr>
              <w:pStyle w:val="AmColumnHeading"/>
            </w:pPr>
            <w:r w:rsidRPr="00307FA5">
              <w:t>Amendement</w:t>
            </w:r>
          </w:p>
        </w:tc>
      </w:tr>
      <w:tr w:rsidR="00E6488F" w:rsidRPr="00307FA5" w14:paraId="034BF6CA" w14:textId="77777777" w:rsidTr="00B50626">
        <w:trPr>
          <w:jc w:val="center"/>
        </w:trPr>
        <w:tc>
          <w:tcPr>
            <w:tcW w:w="4876" w:type="dxa"/>
          </w:tcPr>
          <w:p w14:paraId="3D3DB8EA" w14:textId="77777777" w:rsidR="00E6488F" w:rsidRPr="00307FA5" w:rsidRDefault="00E6488F" w:rsidP="00B50626">
            <w:pPr>
              <w:pStyle w:val="Normal6a"/>
            </w:pPr>
            <w:r w:rsidRPr="00307FA5">
              <w:rPr>
                <w:b/>
                <w:i/>
              </w:rPr>
              <w:t>5.</w:t>
            </w:r>
            <w:r w:rsidRPr="00307FA5">
              <w:tab/>
            </w:r>
            <w:r w:rsidRPr="00307FA5">
              <w:rPr>
                <w:b/>
                <w:i/>
              </w:rPr>
              <w:t>Le filtrage prévu à l’article 5 est effectué sans délai et, en tout état de cause, est mené à bien dans un délai de 3 jours à compter de l’interpellation.</w:t>
            </w:r>
          </w:p>
        </w:tc>
        <w:tc>
          <w:tcPr>
            <w:tcW w:w="4876" w:type="dxa"/>
          </w:tcPr>
          <w:p w14:paraId="03EBACAC" w14:textId="77777777" w:rsidR="00E6488F" w:rsidRPr="00307FA5" w:rsidRDefault="00E6488F" w:rsidP="00B50626">
            <w:pPr>
              <w:pStyle w:val="Normal6a"/>
            </w:pPr>
            <w:r w:rsidRPr="00307FA5">
              <w:rPr>
                <w:b/>
                <w:i/>
              </w:rPr>
              <w:t>supprimé</w:t>
            </w:r>
          </w:p>
        </w:tc>
      </w:tr>
    </w:tbl>
    <w:p w14:paraId="14474E9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E9FD5D3" w14:textId="77777777" w:rsidR="00E6488F" w:rsidRPr="00307FA5" w:rsidRDefault="00E6488F" w:rsidP="00E6488F">
      <w:r w:rsidRPr="005E064E">
        <w:rPr>
          <w:rStyle w:val="HideTWBExt"/>
          <w:noProof w:val="0"/>
        </w:rPr>
        <w:t>&lt;/Amend&gt;</w:t>
      </w:r>
    </w:p>
    <w:p w14:paraId="2EC1FDE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476</w:t>
      </w:r>
      <w:r w:rsidRPr="005E064E">
        <w:rPr>
          <w:rStyle w:val="HideTWBExt"/>
          <w:b w:val="0"/>
          <w:noProof w:val="0"/>
        </w:rPr>
        <w:t>&lt;/NumAm&gt;</w:t>
      </w:r>
    </w:p>
    <w:p w14:paraId="6335BA31"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Annalisa Tardino</w:t>
      </w:r>
      <w:r w:rsidRPr="005E064E">
        <w:rPr>
          <w:rStyle w:val="HideTWBExt"/>
          <w:b w:val="0"/>
          <w:noProof w:val="0"/>
        </w:rPr>
        <w:t>&lt;/Members&gt;</w:t>
      </w:r>
    </w:p>
    <w:p w14:paraId="1F34C3A4" w14:textId="77777777" w:rsidR="00E6488F" w:rsidRPr="00307FA5" w:rsidRDefault="00E6488F" w:rsidP="00E6488F">
      <w:pPr>
        <w:pStyle w:val="NormalBold"/>
      </w:pPr>
      <w:r w:rsidRPr="005E064E">
        <w:rPr>
          <w:rStyle w:val="HideTWBExt"/>
          <w:b w:val="0"/>
          <w:noProof w:val="0"/>
        </w:rPr>
        <w:t>&lt;/RepeatBlock-By&gt;</w:t>
      </w:r>
    </w:p>
    <w:p w14:paraId="46423C4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60E3CA3" w14:textId="77777777" w:rsidR="00E6488F" w:rsidRPr="00307FA5" w:rsidRDefault="00E6488F" w:rsidP="00E6488F">
      <w:pPr>
        <w:pStyle w:val="NormalBold"/>
      </w:pPr>
      <w:r w:rsidRPr="005E064E">
        <w:rPr>
          <w:rStyle w:val="HideTWBExt"/>
          <w:b w:val="0"/>
          <w:noProof w:val="0"/>
        </w:rPr>
        <w:t>&lt;Article&gt;</w:t>
      </w:r>
      <w:r w:rsidRPr="00307FA5">
        <w:t>Article 6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B9F0396" w14:textId="77777777" w:rsidTr="00B50626">
        <w:trPr>
          <w:trHeight w:hRule="exact" w:val="240"/>
          <w:jc w:val="center"/>
        </w:trPr>
        <w:tc>
          <w:tcPr>
            <w:tcW w:w="9752" w:type="dxa"/>
            <w:gridSpan w:val="2"/>
          </w:tcPr>
          <w:p w14:paraId="1B392DCE" w14:textId="77777777" w:rsidR="00E6488F" w:rsidRPr="00307FA5" w:rsidRDefault="00E6488F" w:rsidP="00B50626"/>
        </w:tc>
      </w:tr>
      <w:tr w:rsidR="00E6488F" w:rsidRPr="00307FA5" w14:paraId="47A9959A" w14:textId="77777777" w:rsidTr="00B50626">
        <w:trPr>
          <w:trHeight w:val="240"/>
          <w:jc w:val="center"/>
        </w:trPr>
        <w:tc>
          <w:tcPr>
            <w:tcW w:w="4876" w:type="dxa"/>
          </w:tcPr>
          <w:p w14:paraId="1E5983D6" w14:textId="77777777" w:rsidR="00E6488F" w:rsidRPr="00307FA5" w:rsidRDefault="00E6488F" w:rsidP="00B50626">
            <w:pPr>
              <w:pStyle w:val="AmColumnHeading"/>
            </w:pPr>
            <w:r w:rsidRPr="00307FA5">
              <w:t>Texte proposé par la Commission</w:t>
            </w:r>
          </w:p>
        </w:tc>
        <w:tc>
          <w:tcPr>
            <w:tcW w:w="4876" w:type="dxa"/>
          </w:tcPr>
          <w:p w14:paraId="6B236369" w14:textId="77777777" w:rsidR="00E6488F" w:rsidRPr="00307FA5" w:rsidRDefault="00E6488F" w:rsidP="00B50626">
            <w:pPr>
              <w:pStyle w:val="AmColumnHeading"/>
            </w:pPr>
            <w:r w:rsidRPr="00307FA5">
              <w:t>Amendement</w:t>
            </w:r>
          </w:p>
        </w:tc>
      </w:tr>
      <w:tr w:rsidR="00E6488F" w:rsidRPr="00307FA5" w14:paraId="0E2AB7A0" w14:textId="77777777" w:rsidTr="00B50626">
        <w:trPr>
          <w:jc w:val="center"/>
        </w:trPr>
        <w:tc>
          <w:tcPr>
            <w:tcW w:w="4876" w:type="dxa"/>
          </w:tcPr>
          <w:p w14:paraId="4FDD027F" w14:textId="77777777" w:rsidR="00E6488F" w:rsidRPr="00307FA5" w:rsidRDefault="00E6488F" w:rsidP="00B50626">
            <w:pPr>
              <w:pStyle w:val="Normal6a"/>
            </w:pPr>
            <w:r w:rsidRPr="00307FA5">
              <w:t>5.</w:t>
            </w:r>
            <w:r w:rsidRPr="00307FA5">
              <w:tab/>
              <w:t>Le filtrage prévu à l’article 5 est effectué sans délai et, en tout état de cause, est mené à bien dans un délai de 3 jours à compter de l’interpellation.</w:t>
            </w:r>
          </w:p>
        </w:tc>
        <w:tc>
          <w:tcPr>
            <w:tcW w:w="4876" w:type="dxa"/>
          </w:tcPr>
          <w:p w14:paraId="6CB59BE6" w14:textId="77777777" w:rsidR="00E6488F" w:rsidRPr="00307FA5" w:rsidRDefault="00E6488F" w:rsidP="00B50626">
            <w:pPr>
              <w:pStyle w:val="Normal6a"/>
            </w:pPr>
            <w:r w:rsidRPr="00307FA5">
              <w:t>5.</w:t>
            </w:r>
            <w:r w:rsidRPr="00307FA5">
              <w:tab/>
              <w:t xml:space="preserve">Le filtrage prévu à l’article 5 est effectué sans délai et, en tout état de cause, est mené à bien dans un délai de 3 jours à compter de l’interpellation. </w:t>
            </w:r>
            <w:r w:rsidRPr="00307FA5">
              <w:rPr>
                <w:b/>
                <w:i/>
              </w:rPr>
              <w:t>Ce délai peut être prolongé si la procédure de filtrage l’exige.</w:t>
            </w:r>
          </w:p>
        </w:tc>
      </w:tr>
    </w:tbl>
    <w:p w14:paraId="17D32C5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B592727" w14:textId="77777777" w:rsidR="00E6488F" w:rsidRPr="00307FA5" w:rsidRDefault="00E6488F" w:rsidP="00E6488F">
      <w:r w:rsidRPr="005E064E">
        <w:rPr>
          <w:rStyle w:val="HideTWBExt"/>
          <w:noProof w:val="0"/>
        </w:rPr>
        <w:t>&lt;/Amend&gt;</w:t>
      </w:r>
    </w:p>
    <w:p w14:paraId="6647707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477</w:t>
      </w:r>
      <w:r w:rsidRPr="005E064E">
        <w:rPr>
          <w:rStyle w:val="HideTWBExt"/>
          <w:b w:val="0"/>
          <w:noProof w:val="0"/>
        </w:rPr>
        <w:t>&lt;/NumAm&gt;</w:t>
      </w:r>
    </w:p>
    <w:p w14:paraId="5DB15C7E"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8362583"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04A0754" w14:textId="77777777" w:rsidR="00E6488F" w:rsidRPr="00307FA5" w:rsidRDefault="00E6488F" w:rsidP="00E6488F">
      <w:r w:rsidRPr="005E064E">
        <w:rPr>
          <w:rStyle w:val="HideTWBExt"/>
          <w:noProof w:val="0"/>
        </w:rPr>
        <w:t>&lt;/RepeatBlock-By&gt;</w:t>
      </w:r>
    </w:p>
    <w:p w14:paraId="4307FB5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42A3BC" w14:textId="77777777" w:rsidR="00E6488F" w:rsidRPr="00307FA5" w:rsidRDefault="00E6488F" w:rsidP="00E6488F">
      <w:pPr>
        <w:pStyle w:val="NormalBold"/>
      </w:pPr>
      <w:r w:rsidRPr="005E064E">
        <w:rPr>
          <w:rStyle w:val="HideTWBExt"/>
          <w:b w:val="0"/>
          <w:noProof w:val="0"/>
        </w:rPr>
        <w:t>&lt;Article&gt;</w:t>
      </w:r>
      <w:r w:rsidRPr="00307FA5">
        <w:t>Article 6 – paragraphe 5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1B53C60" w14:textId="77777777" w:rsidTr="00B50626">
        <w:trPr>
          <w:trHeight w:hRule="exact" w:val="240"/>
          <w:jc w:val="center"/>
        </w:trPr>
        <w:tc>
          <w:tcPr>
            <w:tcW w:w="9752" w:type="dxa"/>
            <w:gridSpan w:val="2"/>
          </w:tcPr>
          <w:p w14:paraId="2B901653" w14:textId="77777777" w:rsidR="00E6488F" w:rsidRPr="00307FA5" w:rsidRDefault="00E6488F" w:rsidP="00B50626"/>
        </w:tc>
      </w:tr>
      <w:tr w:rsidR="00E6488F" w:rsidRPr="00307FA5" w14:paraId="4E1B8422" w14:textId="77777777" w:rsidTr="00B50626">
        <w:trPr>
          <w:trHeight w:val="240"/>
          <w:jc w:val="center"/>
        </w:trPr>
        <w:tc>
          <w:tcPr>
            <w:tcW w:w="4876" w:type="dxa"/>
          </w:tcPr>
          <w:p w14:paraId="30DA20FE" w14:textId="77777777" w:rsidR="00E6488F" w:rsidRPr="00307FA5" w:rsidRDefault="00E6488F" w:rsidP="00B50626">
            <w:pPr>
              <w:pStyle w:val="AmColumnHeading"/>
            </w:pPr>
            <w:r w:rsidRPr="00307FA5">
              <w:t>Texte proposé par la Commission</w:t>
            </w:r>
          </w:p>
        </w:tc>
        <w:tc>
          <w:tcPr>
            <w:tcW w:w="4876" w:type="dxa"/>
          </w:tcPr>
          <w:p w14:paraId="3B307C40" w14:textId="77777777" w:rsidR="00E6488F" w:rsidRPr="00307FA5" w:rsidRDefault="00E6488F" w:rsidP="00B50626">
            <w:pPr>
              <w:pStyle w:val="AmColumnHeading"/>
            </w:pPr>
            <w:r w:rsidRPr="00307FA5">
              <w:t>Amendement</w:t>
            </w:r>
          </w:p>
        </w:tc>
      </w:tr>
      <w:tr w:rsidR="00E6488F" w:rsidRPr="00307FA5" w14:paraId="3A6B181C" w14:textId="77777777" w:rsidTr="00B50626">
        <w:trPr>
          <w:jc w:val="center"/>
        </w:trPr>
        <w:tc>
          <w:tcPr>
            <w:tcW w:w="4876" w:type="dxa"/>
          </w:tcPr>
          <w:p w14:paraId="10A8E0E0" w14:textId="77777777" w:rsidR="00E6488F" w:rsidRPr="00307FA5" w:rsidRDefault="00E6488F" w:rsidP="00B50626">
            <w:pPr>
              <w:pStyle w:val="Normal6a"/>
            </w:pPr>
          </w:p>
        </w:tc>
        <w:tc>
          <w:tcPr>
            <w:tcW w:w="4876" w:type="dxa"/>
          </w:tcPr>
          <w:p w14:paraId="39C7A0A8" w14:textId="77777777" w:rsidR="00E6488F" w:rsidRPr="00307FA5" w:rsidRDefault="00E6488F" w:rsidP="00B50626">
            <w:pPr>
              <w:pStyle w:val="Normal6a"/>
            </w:pPr>
            <w:r w:rsidRPr="00307FA5">
              <w:rPr>
                <w:b/>
                <w:i/>
              </w:rPr>
              <w:t>5 bis.</w:t>
            </w:r>
            <w:r w:rsidRPr="00307FA5">
              <w:tab/>
            </w:r>
            <w:r w:rsidRPr="00307FA5">
              <w:rPr>
                <w:b/>
                <w:i/>
              </w:rPr>
              <w:t>Les États membres veillent à tout moment, même en cas de circonstances exceptionnelles, y compris dans les situations d’urgence, à ce que toutes les personnes soumises au filtrage bénéficient d’un niveau de vie qui garantisse leur subsistance, protège leur santé physique et mentale et respecte les droits qui leur sont reconnus par la charte des droits fondamentaux de l’Union européenne. Ces personnes sont hébergées conformément aux normes et aux dispositions de la directive (UE) xxxx/xxxx [directive relative aux conditions d’accueil].</w:t>
            </w:r>
          </w:p>
        </w:tc>
      </w:tr>
    </w:tbl>
    <w:p w14:paraId="3988C42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EDA3881" w14:textId="77777777" w:rsidR="00E6488F" w:rsidRPr="00307FA5" w:rsidRDefault="00E6488F" w:rsidP="00E6488F">
      <w:r w:rsidRPr="005E064E">
        <w:rPr>
          <w:rStyle w:val="HideTWBExt"/>
          <w:noProof w:val="0"/>
        </w:rPr>
        <w:t>&lt;/Amend&gt;</w:t>
      </w:r>
    </w:p>
    <w:p w14:paraId="5A1970E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478</w:t>
      </w:r>
      <w:r w:rsidRPr="005E064E">
        <w:rPr>
          <w:rStyle w:val="HideTWBExt"/>
          <w:b w:val="0"/>
          <w:noProof w:val="0"/>
        </w:rPr>
        <w:t>&lt;/NumAm&gt;</w:t>
      </w:r>
    </w:p>
    <w:p w14:paraId="1D0C2DA6"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73FFED6" w14:textId="77777777" w:rsidR="00E6488F" w:rsidRPr="00307FA5" w:rsidRDefault="00E6488F" w:rsidP="00E6488F">
      <w:pPr>
        <w:pStyle w:val="NormalBold"/>
      </w:pPr>
      <w:r w:rsidRPr="005E064E">
        <w:rPr>
          <w:rStyle w:val="HideTWBExt"/>
          <w:b w:val="0"/>
          <w:noProof w:val="0"/>
        </w:rPr>
        <w:t>&lt;/RepeatBlock-By&gt;</w:t>
      </w:r>
    </w:p>
    <w:p w14:paraId="6D20472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A56CDA2" w14:textId="77777777" w:rsidR="00E6488F" w:rsidRPr="00307FA5" w:rsidRDefault="00E6488F" w:rsidP="00E6488F">
      <w:pPr>
        <w:pStyle w:val="NormalBold"/>
      </w:pPr>
      <w:r w:rsidRPr="005E064E">
        <w:rPr>
          <w:rStyle w:val="HideTWBExt"/>
          <w:b w:val="0"/>
          <w:noProof w:val="0"/>
        </w:rPr>
        <w:t>&lt;Article&gt;</w:t>
      </w:r>
      <w:r w:rsidRPr="00307FA5">
        <w:t>Article 6 – paragraphe 6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C7D1FAC" w14:textId="77777777" w:rsidTr="00B50626">
        <w:trPr>
          <w:trHeight w:hRule="exact" w:val="240"/>
          <w:jc w:val="center"/>
        </w:trPr>
        <w:tc>
          <w:tcPr>
            <w:tcW w:w="9752" w:type="dxa"/>
            <w:gridSpan w:val="2"/>
          </w:tcPr>
          <w:p w14:paraId="3F1B7C52" w14:textId="77777777" w:rsidR="00E6488F" w:rsidRPr="00307FA5" w:rsidRDefault="00E6488F" w:rsidP="00B50626"/>
        </w:tc>
      </w:tr>
      <w:tr w:rsidR="00E6488F" w:rsidRPr="00307FA5" w14:paraId="4109368E" w14:textId="77777777" w:rsidTr="00B50626">
        <w:trPr>
          <w:trHeight w:val="240"/>
          <w:jc w:val="center"/>
        </w:trPr>
        <w:tc>
          <w:tcPr>
            <w:tcW w:w="4876" w:type="dxa"/>
          </w:tcPr>
          <w:p w14:paraId="0734C0B6" w14:textId="77777777" w:rsidR="00E6488F" w:rsidRPr="00307FA5" w:rsidRDefault="00E6488F" w:rsidP="00B50626">
            <w:pPr>
              <w:pStyle w:val="AmColumnHeading"/>
            </w:pPr>
            <w:r w:rsidRPr="00307FA5">
              <w:t>Texte proposé par la Commission</w:t>
            </w:r>
          </w:p>
        </w:tc>
        <w:tc>
          <w:tcPr>
            <w:tcW w:w="4876" w:type="dxa"/>
          </w:tcPr>
          <w:p w14:paraId="0DD1B493" w14:textId="77777777" w:rsidR="00E6488F" w:rsidRPr="00307FA5" w:rsidRDefault="00E6488F" w:rsidP="00B50626">
            <w:pPr>
              <w:pStyle w:val="AmColumnHeading"/>
            </w:pPr>
            <w:r w:rsidRPr="00307FA5">
              <w:t>Amendement</w:t>
            </w:r>
          </w:p>
        </w:tc>
      </w:tr>
      <w:tr w:rsidR="00E6488F" w:rsidRPr="00307FA5" w14:paraId="4D209E12" w14:textId="77777777" w:rsidTr="00B50626">
        <w:trPr>
          <w:jc w:val="center"/>
        </w:trPr>
        <w:tc>
          <w:tcPr>
            <w:tcW w:w="4876" w:type="dxa"/>
          </w:tcPr>
          <w:p w14:paraId="197EC68C" w14:textId="77777777" w:rsidR="00E6488F" w:rsidRPr="00307FA5" w:rsidRDefault="00E6488F" w:rsidP="00B50626">
            <w:pPr>
              <w:pStyle w:val="Normal6a"/>
            </w:pPr>
            <w:r w:rsidRPr="00307FA5">
              <w:t>(a)</w:t>
            </w:r>
            <w:r w:rsidRPr="00307FA5">
              <w:tab/>
            </w:r>
            <w:r w:rsidRPr="00307FA5">
              <w:rPr>
                <w:b/>
                <w:i/>
              </w:rPr>
              <w:t xml:space="preserve">le contrôle sanitaire </w:t>
            </w:r>
            <w:r w:rsidRPr="00307FA5">
              <w:t xml:space="preserve">et de vulnérabilité </w:t>
            </w:r>
            <w:r w:rsidRPr="00307FA5">
              <w:rPr>
                <w:b/>
                <w:i/>
              </w:rPr>
              <w:t>préliminaire prévu</w:t>
            </w:r>
            <w:r w:rsidRPr="00307FA5">
              <w:t xml:space="preserve"> à l’article 9;</w:t>
            </w:r>
          </w:p>
        </w:tc>
        <w:tc>
          <w:tcPr>
            <w:tcW w:w="4876" w:type="dxa"/>
          </w:tcPr>
          <w:p w14:paraId="2F939DFC" w14:textId="77777777" w:rsidR="00E6488F" w:rsidRPr="00307FA5" w:rsidRDefault="00E6488F" w:rsidP="00B50626">
            <w:pPr>
              <w:pStyle w:val="Normal6a"/>
            </w:pPr>
            <w:r w:rsidRPr="00307FA5">
              <w:t>(a)</w:t>
            </w:r>
            <w:r w:rsidRPr="00307FA5">
              <w:tab/>
            </w:r>
            <w:r w:rsidRPr="00307FA5">
              <w:rPr>
                <w:b/>
                <w:i/>
              </w:rPr>
              <w:t xml:space="preserve">les contrôles sanitaires </w:t>
            </w:r>
            <w:r w:rsidRPr="00307FA5">
              <w:t xml:space="preserve">et de vulnérabilité </w:t>
            </w:r>
            <w:r w:rsidRPr="00307FA5">
              <w:rPr>
                <w:b/>
                <w:i/>
              </w:rPr>
              <w:t>préliminaires prévus</w:t>
            </w:r>
            <w:r w:rsidRPr="00307FA5">
              <w:t xml:space="preserve"> à l’article 9;</w:t>
            </w:r>
          </w:p>
        </w:tc>
      </w:tr>
    </w:tbl>
    <w:p w14:paraId="775CE3F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1A35DBE" w14:textId="77777777" w:rsidR="00E6488F" w:rsidRPr="00307FA5" w:rsidRDefault="00E6488F" w:rsidP="00E6488F">
      <w:r w:rsidRPr="005E064E">
        <w:rPr>
          <w:rStyle w:val="HideTWBExt"/>
          <w:noProof w:val="0"/>
        </w:rPr>
        <w:t>&lt;/Amend&gt;</w:t>
      </w:r>
    </w:p>
    <w:p w14:paraId="24650DF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479</w:t>
      </w:r>
      <w:r w:rsidRPr="005E064E">
        <w:rPr>
          <w:rStyle w:val="HideTWBExt"/>
          <w:b w:val="0"/>
          <w:noProof w:val="0"/>
        </w:rPr>
        <w:t>&lt;/NumAm&gt;</w:t>
      </w:r>
    </w:p>
    <w:p w14:paraId="53D6593B"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612A20B8" w14:textId="77777777" w:rsidR="00E6488F" w:rsidRPr="00307FA5" w:rsidRDefault="00E6488F" w:rsidP="00E6488F">
      <w:pPr>
        <w:pStyle w:val="NormalBold"/>
      </w:pPr>
      <w:r w:rsidRPr="005E064E">
        <w:rPr>
          <w:rStyle w:val="HideTWBExt"/>
          <w:b w:val="0"/>
          <w:noProof w:val="0"/>
        </w:rPr>
        <w:t>&lt;/RepeatBlock-By&gt;</w:t>
      </w:r>
    </w:p>
    <w:p w14:paraId="28362F7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1C72B3D" w14:textId="77777777" w:rsidR="00E6488F" w:rsidRPr="00307FA5" w:rsidRDefault="00E6488F" w:rsidP="00E6488F">
      <w:pPr>
        <w:pStyle w:val="NormalBold"/>
      </w:pPr>
      <w:r w:rsidRPr="005E064E">
        <w:rPr>
          <w:rStyle w:val="HideTWBExt"/>
          <w:b w:val="0"/>
          <w:noProof w:val="0"/>
        </w:rPr>
        <w:t>&lt;Article&gt;</w:t>
      </w:r>
      <w:r w:rsidRPr="00307FA5">
        <w:t>Article 6 – paragraphe 6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BB29119" w14:textId="77777777" w:rsidTr="00B50626">
        <w:trPr>
          <w:trHeight w:hRule="exact" w:val="240"/>
          <w:jc w:val="center"/>
        </w:trPr>
        <w:tc>
          <w:tcPr>
            <w:tcW w:w="9752" w:type="dxa"/>
            <w:gridSpan w:val="2"/>
          </w:tcPr>
          <w:p w14:paraId="10D2A28C" w14:textId="77777777" w:rsidR="00E6488F" w:rsidRPr="00307FA5" w:rsidRDefault="00E6488F" w:rsidP="00B50626"/>
        </w:tc>
      </w:tr>
      <w:tr w:rsidR="00E6488F" w:rsidRPr="00307FA5" w14:paraId="23F29CE0" w14:textId="77777777" w:rsidTr="00B50626">
        <w:trPr>
          <w:trHeight w:val="240"/>
          <w:jc w:val="center"/>
        </w:trPr>
        <w:tc>
          <w:tcPr>
            <w:tcW w:w="4876" w:type="dxa"/>
          </w:tcPr>
          <w:p w14:paraId="0C756DC9" w14:textId="77777777" w:rsidR="00E6488F" w:rsidRPr="00307FA5" w:rsidRDefault="00E6488F" w:rsidP="00B50626">
            <w:pPr>
              <w:pStyle w:val="AmColumnHeading"/>
            </w:pPr>
            <w:r w:rsidRPr="00307FA5">
              <w:t>Texte proposé par la Commission</w:t>
            </w:r>
          </w:p>
        </w:tc>
        <w:tc>
          <w:tcPr>
            <w:tcW w:w="4876" w:type="dxa"/>
          </w:tcPr>
          <w:p w14:paraId="10017BAF" w14:textId="77777777" w:rsidR="00E6488F" w:rsidRPr="00307FA5" w:rsidRDefault="00E6488F" w:rsidP="00B50626">
            <w:pPr>
              <w:pStyle w:val="AmColumnHeading"/>
            </w:pPr>
            <w:r w:rsidRPr="00307FA5">
              <w:t>Amendement</w:t>
            </w:r>
          </w:p>
        </w:tc>
      </w:tr>
      <w:tr w:rsidR="00E6488F" w:rsidRPr="00307FA5" w14:paraId="72D2E215" w14:textId="77777777" w:rsidTr="00B50626">
        <w:trPr>
          <w:jc w:val="center"/>
        </w:trPr>
        <w:tc>
          <w:tcPr>
            <w:tcW w:w="4876" w:type="dxa"/>
          </w:tcPr>
          <w:p w14:paraId="2D790EF9" w14:textId="77777777" w:rsidR="00E6488F" w:rsidRPr="00307FA5" w:rsidRDefault="00E6488F" w:rsidP="00B50626">
            <w:pPr>
              <w:pStyle w:val="Normal6a"/>
            </w:pPr>
            <w:r w:rsidRPr="00307FA5">
              <w:t>(b)</w:t>
            </w:r>
            <w:r w:rsidRPr="00307FA5">
              <w:tab/>
              <w:t>l’identification prévue à l’article 10;</w:t>
            </w:r>
          </w:p>
        </w:tc>
        <w:tc>
          <w:tcPr>
            <w:tcW w:w="4876" w:type="dxa"/>
          </w:tcPr>
          <w:p w14:paraId="184038E2" w14:textId="77777777" w:rsidR="00E6488F" w:rsidRPr="00307FA5" w:rsidRDefault="00E6488F" w:rsidP="00B50626">
            <w:pPr>
              <w:pStyle w:val="Normal6a"/>
            </w:pPr>
            <w:r w:rsidRPr="00307FA5">
              <w:t>(b)</w:t>
            </w:r>
            <w:r w:rsidRPr="00307FA5">
              <w:tab/>
              <w:t xml:space="preserve">l’identification prévue à l’article 10; </w:t>
            </w:r>
            <w:r w:rsidRPr="00307FA5">
              <w:rPr>
                <w:b/>
                <w:i/>
              </w:rPr>
              <w:t>lorsqu’une personne affirme ne pas avoir de nationalité ou lorsqu’il y a des motifs raisonnables de croire qu’une personne peut être apatride, ce fait doit être clairement enregistré en attendant que le statut d’apatride de la personne soit pleinement établi dans le cadre d’une procédure distincte;</w:t>
            </w:r>
          </w:p>
        </w:tc>
      </w:tr>
    </w:tbl>
    <w:p w14:paraId="1F38315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9CAD929" w14:textId="77777777" w:rsidR="00E6488F" w:rsidRPr="00307FA5" w:rsidRDefault="00E6488F" w:rsidP="00E6488F">
      <w:r w:rsidRPr="005E064E">
        <w:rPr>
          <w:rStyle w:val="HideTWBExt"/>
          <w:noProof w:val="0"/>
        </w:rPr>
        <w:t>&lt;/Amend&gt;</w:t>
      </w:r>
    </w:p>
    <w:p w14:paraId="072E2FE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480</w:t>
      </w:r>
      <w:r w:rsidRPr="005E064E">
        <w:rPr>
          <w:rStyle w:val="HideTWBExt"/>
          <w:b w:val="0"/>
          <w:noProof w:val="0"/>
        </w:rPr>
        <w:t>&lt;/NumAm&gt;</w:t>
      </w:r>
    </w:p>
    <w:p w14:paraId="11F13898"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6E14DA1C" w14:textId="77777777" w:rsidR="00E6488F" w:rsidRPr="00307FA5" w:rsidRDefault="00E6488F" w:rsidP="00E6488F">
      <w:pPr>
        <w:pStyle w:val="NormalBold"/>
      </w:pPr>
      <w:r w:rsidRPr="005E064E">
        <w:rPr>
          <w:rStyle w:val="HideTWBExt"/>
          <w:b w:val="0"/>
          <w:noProof w:val="0"/>
        </w:rPr>
        <w:t>&lt;/RepeatBlock-By&gt;</w:t>
      </w:r>
    </w:p>
    <w:p w14:paraId="31005B8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5C457E1" w14:textId="77777777" w:rsidR="00E6488F" w:rsidRPr="00307FA5" w:rsidRDefault="00E6488F" w:rsidP="00E6488F">
      <w:pPr>
        <w:pStyle w:val="NormalBold"/>
      </w:pPr>
      <w:r w:rsidRPr="005E064E">
        <w:rPr>
          <w:rStyle w:val="HideTWBExt"/>
          <w:b w:val="0"/>
          <w:noProof w:val="0"/>
        </w:rPr>
        <w:t>&lt;Article&gt;</w:t>
      </w:r>
      <w:r w:rsidRPr="00307FA5">
        <w:t>Article 6 – paragraphe 6 – point b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DD3A371" w14:textId="77777777" w:rsidTr="00B50626">
        <w:trPr>
          <w:trHeight w:hRule="exact" w:val="240"/>
          <w:jc w:val="center"/>
        </w:trPr>
        <w:tc>
          <w:tcPr>
            <w:tcW w:w="9752" w:type="dxa"/>
            <w:gridSpan w:val="2"/>
          </w:tcPr>
          <w:p w14:paraId="086C4D06" w14:textId="77777777" w:rsidR="00E6488F" w:rsidRPr="00307FA5" w:rsidRDefault="00E6488F" w:rsidP="00B50626"/>
        </w:tc>
      </w:tr>
      <w:tr w:rsidR="00E6488F" w:rsidRPr="00307FA5" w14:paraId="7920865F" w14:textId="77777777" w:rsidTr="00B50626">
        <w:trPr>
          <w:trHeight w:val="240"/>
          <w:jc w:val="center"/>
        </w:trPr>
        <w:tc>
          <w:tcPr>
            <w:tcW w:w="4876" w:type="dxa"/>
          </w:tcPr>
          <w:p w14:paraId="7B31EBBB" w14:textId="77777777" w:rsidR="00E6488F" w:rsidRPr="00307FA5" w:rsidRDefault="00E6488F" w:rsidP="00B50626">
            <w:pPr>
              <w:pStyle w:val="AmColumnHeading"/>
            </w:pPr>
            <w:r w:rsidRPr="00307FA5">
              <w:t>Texte proposé par la Commission</w:t>
            </w:r>
          </w:p>
        </w:tc>
        <w:tc>
          <w:tcPr>
            <w:tcW w:w="4876" w:type="dxa"/>
          </w:tcPr>
          <w:p w14:paraId="452D624A" w14:textId="77777777" w:rsidR="00E6488F" w:rsidRPr="00307FA5" w:rsidRDefault="00E6488F" w:rsidP="00B50626">
            <w:pPr>
              <w:pStyle w:val="AmColumnHeading"/>
            </w:pPr>
            <w:r w:rsidRPr="00307FA5">
              <w:t>Amendement</w:t>
            </w:r>
          </w:p>
        </w:tc>
      </w:tr>
      <w:tr w:rsidR="00E6488F" w:rsidRPr="00307FA5" w14:paraId="63614D87" w14:textId="77777777" w:rsidTr="00B50626">
        <w:trPr>
          <w:jc w:val="center"/>
        </w:trPr>
        <w:tc>
          <w:tcPr>
            <w:tcW w:w="4876" w:type="dxa"/>
          </w:tcPr>
          <w:p w14:paraId="6FCFF461" w14:textId="77777777" w:rsidR="00E6488F" w:rsidRPr="00307FA5" w:rsidRDefault="00E6488F" w:rsidP="00B50626">
            <w:pPr>
              <w:pStyle w:val="Normal6a"/>
            </w:pPr>
          </w:p>
        </w:tc>
        <w:tc>
          <w:tcPr>
            <w:tcW w:w="4876" w:type="dxa"/>
          </w:tcPr>
          <w:p w14:paraId="17DF0F79" w14:textId="77777777" w:rsidR="00E6488F" w:rsidRPr="00307FA5" w:rsidRDefault="00E6488F" w:rsidP="00B50626">
            <w:pPr>
              <w:pStyle w:val="Normal6a"/>
            </w:pPr>
            <w:r w:rsidRPr="00307FA5">
              <w:rPr>
                <w:b/>
                <w:i/>
              </w:rPr>
              <w:t>(b bis)</w:t>
            </w:r>
            <w:r w:rsidRPr="00307FA5">
              <w:tab/>
            </w:r>
            <w:r w:rsidRPr="00307FA5">
              <w:rPr>
                <w:b/>
                <w:i/>
              </w:rPr>
              <w:t>un contrôle de vulnérabilité préliminaire tel que prévu à l’article 9 bis;</w:t>
            </w:r>
          </w:p>
        </w:tc>
      </w:tr>
    </w:tbl>
    <w:p w14:paraId="26E8133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0357F98" w14:textId="77777777" w:rsidR="00E6488F" w:rsidRPr="00307FA5" w:rsidRDefault="00E6488F" w:rsidP="00E6488F">
      <w:r w:rsidRPr="005E064E">
        <w:rPr>
          <w:rStyle w:val="HideTWBExt"/>
          <w:noProof w:val="0"/>
        </w:rPr>
        <w:t>&lt;/Amend&gt;</w:t>
      </w:r>
    </w:p>
    <w:p w14:paraId="03DCADC0"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481</w:t>
      </w:r>
      <w:r w:rsidRPr="005E064E">
        <w:rPr>
          <w:rStyle w:val="HideTWBExt"/>
          <w:b w:val="0"/>
          <w:noProof w:val="0"/>
        </w:rPr>
        <w:t>&lt;/NumAm&gt;</w:t>
      </w:r>
    </w:p>
    <w:p w14:paraId="440242F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5CEE720" w14:textId="77777777" w:rsidR="00E6488F" w:rsidRPr="00307FA5" w:rsidRDefault="00E6488F" w:rsidP="00E6488F">
      <w:pPr>
        <w:pStyle w:val="NormalBold"/>
      </w:pPr>
      <w:r w:rsidRPr="005E064E">
        <w:rPr>
          <w:rStyle w:val="HideTWBExt"/>
          <w:b w:val="0"/>
          <w:noProof w:val="0"/>
        </w:rPr>
        <w:t>&lt;/RepeatBlock-By&gt;</w:t>
      </w:r>
    </w:p>
    <w:p w14:paraId="0D858CB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7743D5E" w14:textId="77777777" w:rsidR="00E6488F" w:rsidRPr="00307FA5" w:rsidRDefault="00E6488F" w:rsidP="00E6488F">
      <w:pPr>
        <w:pStyle w:val="NormalBold"/>
      </w:pPr>
      <w:r w:rsidRPr="005E064E">
        <w:rPr>
          <w:rStyle w:val="HideTWBExt"/>
          <w:b w:val="0"/>
          <w:noProof w:val="0"/>
        </w:rPr>
        <w:t>&lt;Article&gt;</w:t>
      </w:r>
      <w:r w:rsidRPr="00307FA5">
        <w:t>Article 6 – paragraphe 6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3D35BC8" w14:textId="77777777" w:rsidTr="00B50626">
        <w:trPr>
          <w:trHeight w:hRule="exact" w:val="240"/>
          <w:jc w:val="center"/>
        </w:trPr>
        <w:tc>
          <w:tcPr>
            <w:tcW w:w="9752" w:type="dxa"/>
            <w:gridSpan w:val="2"/>
          </w:tcPr>
          <w:p w14:paraId="216326C7" w14:textId="77777777" w:rsidR="00E6488F" w:rsidRPr="00307FA5" w:rsidRDefault="00E6488F" w:rsidP="00B50626"/>
        </w:tc>
      </w:tr>
      <w:tr w:rsidR="00E6488F" w:rsidRPr="00307FA5" w14:paraId="5B072C03" w14:textId="77777777" w:rsidTr="00B50626">
        <w:trPr>
          <w:trHeight w:val="240"/>
          <w:jc w:val="center"/>
        </w:trPr>
        <w:tc>
          <w:tcPr>
            <w:tcW w:w="4876" w:type="dxa"/>
          </w:tcPr>
          <w:p w14:paraId="0E751067" w14:textId="77777777" w:rsidR="00E6488F" w:rsidRPr="00307FA5" w:rsidRDefault="00E6488F" w:rsidP="00B50626">
            <w:pPr>
              <w:pStyle w:val="AmColumnHeading"/>
            </w:pPr>
            <w:r w:rsidRPr="00307FA5">
              <w:t>Texte proposé par la Commission</w:t>
            </w:r>
          </w:p>
        </w:tc>
        <w:tc>
          <w:tcPr>
            <w:tcW w:w="4876" w:type="dxa"/>
          </w:tcPr>
          <w:p w14:paraId="3C0305ED" w14:textId="77777777" w:rsidR="00E6488F" w:rsidRPr="00307FA5" w:rsidRDefault="00E6488F" w:rsidP="00B50626">
            <w:pPr>
              <w:pStyle w:val="AmColumnHeading"/>
            </w:pPr>
            <w:r w:rsidRPr="00307FA5">
              <w:t>Amendement</w:t>
            </w:r>
          </w:p>
        </w:tc>
      </w:tr>
      <w:tr w:rsidR="00E6488F" w:rsidRPr="00307FA5" w14:paraId="292C6E62" w14:textId="77777777" w:rsidTr="00B50626">
        <w:trPr>
          <w:jc w:val="center"/>
        </w:trPr>
        <w:tc>
          <w:tcPr>
            <w:tcW w:w="4876" w:type="dxa"/>
          </w:tcPr>
          <w:p w14:paraId="3D3063E7" w14:textId="77777777" w:rsidR="00E6488F" w:rsidRPr="00307FA5" w:rsidRDefault="00E6488F" w:rsidP="00B50626">
            <w:pPr>
              <w:pStyle w:val="Normal6a"/>
            </w:pPr>
            <w:r w:rsidRPr="00307FA5">
              <w:t>(c)</w:t>
            </w:r>
            <w:r w:rsidRPr="00307FA5">
              <w:tab/>
              <w:t xml:space="preserve">l’enregistrement de données biométriques </w:t>
            </w:r>
            <w:r w:rsidRPr="00307FA5">
              <w:rPr>
                <w:b/>
                <w:i/>
              </w:rPr>
              <w:t>dans les bases de données appropriées prévu à l’article 14, paragraphe 6, dans la mesure où il n’a pas encore eu lieu</w:t>
            </w:r>
            <w:r w:rsidRPr="00307FA5">
              <w:t>;</w:t>
            </w:r>
          </w:p>
        </w:tc>
        <w:tc>
          <w:tcPr>
            <w:tcW w:w="4876" w:type="dxa"/>
          </w:tcPr>
          <w:p w14:paraId="04757594" w14:textId="77777777" w:rsidR="00E6488F" w:rsidRPr="00307FA5" w:rsidRDefault="00E6488F" w:rsidP="00B50626">
            <w:pPr>
              <w:pStyle w:val="Normal6a"/>
            </w:pPr>
            <w:r w:rsidRPr="00307FA5">
              <w:t>(c)</w:t>
            </w:r>
            <w:r w:rsidRPr="00307FA5">
              <w:tab/>
              <w:t xml:space="preserve">l’enregistrement de données biométriques </w:t>
            </w:r>
            <w:r w:rsidRPr="00307FA5">
              <w:rPr>
                <w:b/>
                <w:i/>
              </w:rPr>
              <w:t>conformément aux articles 10, 13 et 14 bis du règlement (UE) xxxx/xxxx [règlement Eurodac]</w:t>
            </w:r>
            <w:r w:rsidRPr="00307FA5">
              <w:t>;</w:t>
            </w:r>
          </w:p>
        </w:tc>
      </w:tr>
    </w:tbl>
    <w:p w14:paraId="2893613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90677D7" w14:textId="77777777" w:rsidR="00E6488F" w:rsidRPr="00307FA5" w:rsidRDefault="00E6488F" w:rsidP="00E6488F">
      <w:r w:rsidRPr="005E064E">
        <w:rPr>
          <w:rStyle w:val="HideTWBExt"/>
          <w:noProof w:val="0"/>
        </w:rPr>
        <w:t>&lt;/Amend&gt;</w:t>
      </w:r>
    </w:p>
    <w:p w14:paraId="0BD95BC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482</w:t>
      </w:r>
      <w:r w:rsidRPr="005E064E">
        <w:rPr>
          <w:rStyle w:val="HideTWBExt"/>
          <w:b w:val="0"/>
          <w:noProof w:val="0"/>
        </w:rPr>
        <w:t>&lt;/NumAm&gt;</w:t>
      </w:r>
    </w:p>
    <w:p w14:paraId="2CA2CACB"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C4A9DFE"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59C07B7" w14:textId="77777777" w:rsidR="00E6488F" w:rsidRPr="00307FA5" w:rsidRDefault="00E6488F" w:rsidP="00E6488F">
      <w:r w:rsidRPr="005E064E">
        <w:rPr>
          <w:rStyle w:val="HideTWBExt"/>
          <w:noProof w:val="0"/>
        </w:rPr>
        <w:t>&lt;/RepeatBlock-By&gt;</w:t>
      </w:r>
    </w:p>
    <w:p w14:paraId="5DE0EDC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90F5752" w14:textId="77777777" w:rsidR="00E6488F" w:rsidRPr="00307FA5" w:rsidRDefault="00E6488F" w:rsidP="00E6488F">
      <w:pPr>
        <w:pStyle w:val="NormalBold"/>
      </w:pPr>
      <w:r w:rsidRPr="005E064E">
        <w:rPr>
          <w:rStyle w:val="HideTWBExt"/>
          <w:b w:val="0"/>
          <w:noProof w:val="0"/>
        </w:rPr>
        <w:t>&lt;Article&gt;</w:t>
      </w:r>
      <w:r w:rsidRPr="00307FA5">
        <w:t>Article 6 – paragraphe 6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2F66F42" w14:textId="77777777" w:rsidTr="00B50626">
        <w:trPr>
          <w:trHeight w:hRule="exact" w:val="240"/>
          <w:jc w:val="center"/>
        </w:trPr>
        <w:tc>
          <w:tcPr>
            <w:tcW w:w="9752" w:type="dxa"/>
            <w:gridSpan w:val="2"/>
          </w:tcPr>
          <w:p w14:paraId="7C959EB5" w14:textId="77777777" w:rsidR="00E6488F" w:rsidRPr="00307FA5" w:rsidRDefault="00E6488F" w:rsidP="00B50626"/>
        </w:tc>
      </w:tr>
      <w:tr w:rsidR="00E6488F" w:rsidRPr="00307FA5" w14:paraId="4B4153F2" w14:textId="77777777" w:rsidTr="00B50626">
        <w:trPr>
          <w:trHeight w:val="240"/>
          <w:jc w:val="center"/>
        </w:trPr>
        <w:tc>
          <w:tcPr>
            <w:tcW w:w="4876" w:type="dxa"/>
          </w:tcPr>
          <w:p w14:paraId="1316E0DD" w14:textId="77777777" w:rsidR="00E6488F" w:rsidRPr="00307FA5" w:rsidRDefault="00E6488F" w:rsidP="00B50626">
            <w:pPr>
              <w:pStyle w:val="AmColumnHeading"/>
            </w:pPr>
            <w:r w:rsidRPr="00307FA5">
              <w:t>Texte proposé par la Commission</w:t>
            </w:r>
          </w:p>
        </w:tc>
        <w:tc>
          <w:tcPr>
            <w:tcW w:w="4876" w:type="dxa"/>
          </w:tcPr>
          <w:p w14:paraId="6FBD465D" w14:textId="77777777" w:rsidR="00E6488F" w:rsidRPr="00307FA5" w:rsidRDefault="00E6488F" w:rsidP="00B50626">
            <w:pPr>
              <w:pStyle w:val="AmColumnHeading"/>
            </w:pPr>
            <w:r w:rsidRPr="00307FA5">
              <w:t>Amendement</w:t>
            </w:r>
          </w:p>
        </w:tc>
      </w:tr>
      <w:tr w:rsidR="00E6488F" w:rsidRPr="00307FA5" w14:paraId="67BD2842" w14:textId="77777777" w:rsidTr="00B50626">
        <w:trPr>
          <w:jc w:val="center"/>
        </w:trPr>
        <w:tc>
          <w:tcPr>
            <w:tcW w:w="4876" w:type="dxa"/>
          </w:tcPr>
          <w:p w14:paraId="243E55FD" w14:textId="77777777" w:rsidR="00E6488F" w:rsidRPr="00307FA5" w:rsidRDefault="00E6488F" w:rsidP="00B50626">
            <w:pPr>
              <w:pStyle w:val="Normal6a"/>
            </w:pPr>
            <w:r w:rsidRPr="00307FA5">
              <w:t>(c)</w:t>
            </w:r>
            <w:r w:rsidRPr="00307FA5">
              <w:tab/>
              <w:t xml:space="preserve">l’enregistrement de données biométriques </w:t>
            </w:r>
            <w:r w:rsidRPr="00307FA5">
              <w:rPr>
                <w:b/>
                <w:i/>
              </w:rPr>
              <w:t>dans les bases de données appropriées prévu à l’article 14, paragraphe 6, dans la mesure où il n’a pas encore eu lieu</w:t>
            </w:r>
            <w:r w:rsidRPr="00307FA5">
              <w:t>;</w:t>
            </w:r>
          </w:p>
        </w:tc>
        <w:tc>
          <w:tcPr>
            <w:tcW w:w="4876" w:type="dxa"/>
          </w:tcPr>
          <w:p w14:paraId="0675940B" w14:textId="77777777" w:rsidR="00E6488F" w:rsidRPr="00307FA5" w:rsidRDefault="00E6488F" w:rsidP="00B50626">
            <w:pPr>
              <w:pStyle w:val="Normal6a"/>
            </w:pPr>
            <w:r w:rsidRPr="00307FA5">
              <w:t>(c)</w:t>
            </w:r>
            <w:r w:rsidRPr="00307FA5">
              <w:tab/>
              <w:t xml:space="preserve">l’enregistrement de données biométriques </w:t>
            </w:r>
            <w:r w:rsidRPr="00307FA5">
              <w:rPr>
                <w:b/>
                <w:i/>
              </w:rPr>
              <w:t>conformément au règlement (UE) xxxx/xxxx [règlement Eurodac]</w:t>
            </w:r>
            <w:r w:rsidRPr="00307FA5">
              <w:t>;</w:t>
            </w:r>
          </w:p>
        </w:tc>
      </w:tr>
    </w:tbl>
    <w:p w14:paraId="5EBE6A0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9F59622" w14:textId="77777777" w:rsidR="00E6488F" w:rsidRPr="00307FA5" w:rsidRDefault="00E6488F" w:rsidP="00E6488F">
      <w:r w:rsidRPr="005E064E">
        <w:rPr>
          <w:rStyle w:val="HideTWBExt"/>
          <w:noProof w:val="0"/>
        </w:rPr>
        <w:t>&lt;/Amend&gt;</w:t>
      </w:r>
    </w:p>
    <w:p w14:paraId="670BB3B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483</w:t>
      </w:r>
      <w:r w:rsidRPr="005E064E">
        <w:rPr>
          <w:rStyle w:val="HideTWBExt"/>
          <w:b w:val="0"/>
          <w:noProof w:val="0"/>
        </w:rPr>
        <w:t>&lt;/NumAm&gt;</w:t>
      </w:r>
    </w:p>
    <w:p w14:paraId="46F9D01D"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78B1CC90" w14:textId="77777777" w:rsidR="00E6488F" w:rsidRPr="00307FA5" w:rsidRDefault="00E6488F" w:rsidP="00E6488F">
      <w:pPr>
        <w:pStyle w:val="NormalBold"/>
      </w:pPr>
      <w:r w:rsidRPr="005E064E">
        <w:rPr>
          <w:rStyle w:val="HideTWBExt"/>
          <w:b w:val="0"/>
          <w:noProof w:val="0"/>
        </w:rPr>
        <w:t>&lt;/RepeatBlock-By&gt;</w:t>
      </w:r>
    </w:p>
    <w:p w14:paraId="58019CF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0EF4B87" w14:textId="77777777" w:rsidR="00E6488F" w:rsidRPr="00307FA5" w:rsidRDefault="00E6488F" w:rsidP="00E6488F">
      <w:pPr>
        <w:pStyle w:val="NormalBold"/>
      </w:pPr>
      <w:r w:rsidRPr="005E064E">
        <w:rPr>
          <w:rStyle w:val="HideTWBExt"/>
          <w:b w:val="0"/>
          <w:noProof w:val="0"/>
        </w:rPr>
        <w:t>&lt;Article&gt;</w:t>
      </w:r>
      <w:r w:rsidRPr="00307FA5">
        <w:t>Article 6 – paragraphe 6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CA7DD0A" w14:textId="77777777" w:rsidTr="00B50626">
        <w:trPr>
          <w:trHeight w:hRule="exact" w:val="240"/>
          <w:jc w:val="center"/>
        </w:trPr>
        <w:tc>
          <w:tcPr>
            <w:tcW w:w="9752" w:type="dxa"/>
            <w:gridSpan w:val="2"/>
          </w:tcPr>
          <w:p w14:paraId="073162CC" w14:textId="77777777" w:rsidR="00E6488F" w:rsidRPr="00307FA5" w:rsidRDefault="00E6488F" w:rsidP="00B50626"/>
        </w:tc>
      </w:tr>
      <w:tr w:rsidR="00E6488F" w:rsidRPr="00307FA5" w14:paraId="1CA122A3" w14:textId="77777777" w:rsidTr="00B50626">
        <w:trPr>
          <w:trHeight w:val="240"/>
          <w:jc w:val="center"/>
        </w:trPr>
        <w:tc>
          <w:tcPr>
            <w:tcW w:w="4876" w:type="dxa"/>
          </w:tcPr>
          <w:p w14:paraId="1ED79390" w14:textId="77777777" w:rsidR="00E6488F" w:rsidRPr="00307FA5" w:rsidRDefault="00E6488F" w:rsidP="00B50626">
            <w:pPr>
              <w:pStyle w:val="AmColumnHeading"/>
            </w:pPr>
            <w:r w:rsidRPr="00307FA5">
              <w:t>Texte proposé par la Commission</w:t>
            </w:r>
          </w:p>
        </w:tc>
        <w:tc>
          <w:tcPr>
            <w:tcW w:w="4876" w:type="dxa"/>
          </w:tcPr>
          <w:p w14:paraId="4F44C75D" w14:textId="77777777" w:rsidR="00E6488F" w:rsidRPr="00307FA5" w:rsidRDefault="00E6488F" w:rsidP="00B50626">
            <w:pPr>
              <w:pStyle w:val="AmColumnHeading"/>
            </w:pPr>
            <w:r w:rsidRPr="00307FA5">
              <w:t>Amendement</w:t>
            </w:r>
          </w:p>
        </w:tc>
      </w:tr>
      <w:tr w:rsidR="00E6488F" w:rsidRPr="00307FA5" w14:paraId="260E38A5" w14:textId="77777777" w:rsidTr="00B50626">
        <w:trPr>
          <w:jc w:val="center"/>
        </w:trPr>
        <w:tc>
          <w:tcPr>
            <w:tcW w:w="4876" w:type="dxa"/>
          </w:tcPr>
          <w:p w14:paraId="6CBA979C" w14:textId="77777777" w:rsidR="00E6488F" w:rsidRPr="00307FA5" w:rsidRDefault="00E6488F" w:rsidP="00B50626">
            <w:pPr>
              <w:pStyle w:val="Normal6a"/>
            </w:pPr>
            <w:r w:rsidRPr="00307FA5">
              <w:t>(c)</w:t>
            </w:r>
            <w:r w:rsidRPr="00307FA5">
              <w:tab/>
              <w:t xml:space="preserve">l’enregistrement de données biométriques dans les bases de données appropriées prévu à l’article 14, paragraphe </w:t>
            </w:r>
            <w:r w:rsidRPr="00307FA5">
              <w:lastRenderedPageBreak/>
              <w:t>6, dans la mesure où il n’a pas encore eu lieu;</w:t>
            </w:r>
          </w:p>
        </w:tc>
        <w:tc>
          <w:tcPr>
            <w:tcW w:w="4876" w:type="dxa"/>
          </w:tcPr>
          <w:p w14:paraId="4D57380D" w14:textId="77777777" w:rsidR="00E6488F" w:rsidRPr="00307FA5" w:rsidRDefault="00E6488F" w:rsidP="00B50626">
            <w:pPr>
              <w:pStyle w:val="Normal6a"/>
            </w:pPr>
            <w:r w:rsidRPr="00307FA5">
              <w:lastRenderedPageBreak/>
              <w:t>(c)</w:t>
            </w:r>
            <w:r w:rsidRPr="00307FA5">
              <w:tab/>
              <w:t xml:space="preserve">l’enregistrement de données </w:t>
            </w:r>
            <w:r w:rsidRPr="00307FA5">
              <w:rPr>
                <w:b/>
                <w:i/>
              </w:rPr>
              <w:t>osseuses en cas de doute sur la minorité d’un clandestin et</w:t>
            </w:r>
            <w:r w:rsidRPr="00307FA5">
              <w:t xml:space="preserve"> biométriques dans les </w:t>
            </w:r>
            <w:r w:rsidRPr="00307FA5">
              <w:lastRenderedPageBreak/>
              <w:t>bases de données appropriées prévu à l’article 14, paragraphe 6, dans la mesure où il n’a pas encore eu lieu;</w:t>
            </w:r>
          </w:p>
        </w:tc>
      </w:tr>
    </w:tbl>
    <w:p w14:paraId="0A9FD754"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31146CA3" w14:textId="77777777" w:rsidR="00E6488F" w:rsidRPr="00307FA5" w:rsidRDefault="00E6488F" w:rsidP="00E6488F">
      <w:r w:rsidRPr="005E064E">
        <w:rPr>
          <w:rStyle w:val="HideTWBExt"/>
          <w:noProof w:val="0"/>
        </w:rPr>
        <w:t>&lt;/Amend&gt;</w:t>
      </w:r>
    </w:p>
    <w:p w14:paraId="1B0F3DE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484</w:t>
      </w:r>
      <w:r w:rsidRPr="005E064E">
        <w:rPr>
          <w:rStyle w:val="HideTWBExt"/>
          <w:b w:val="0"/>
          <w:noProof w:val="0"/>
        </w:rPr>
        <w:t>&lt;/NumAm&gt;</w:t>
      </w:r>
    </w:p>
    <w:p w14:paraId="32C6AD59"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0AF4EE6D" w14:textId="77777777" w:rsidR="00E6488F" w:rsidRPr="00307FA5" w:rsidRDefault="00E6488F" w:rsidP="00E6488F">
      <w:pPr>
        <w:pStyle w:val="NormalBold"/>
      </w:pPr>
      <w:r w:rsidRPr="005E064E">
        <w:rPr>
          <w:rStyle w:val="HideTWBExt"/>
          <w:b w:val="0"/>
          <w:noProof w:val="0"/>
        </w:rPr>
        <w:t>&lt;/RepeatBlock-By&gt;</w:t>
      </w:r>
    </w:p>
    <w:p w14:paraId="716B7CD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3A09174" w14:textId="77777777" w:rsidR="00E6488F" w:rsidRPr="00307FA5" w:rsidRDefault="00E6488F" w:rsidP="00E6488F">
      <w:pPr>
        <w:pStyle w:val="NormalBold"/>
      </w:pPr>
      <w:r w:rsidRPr="005E064E">
        <w:rPr>
          <w:rStyle w:val="HideTWBExt"/>
          <w:b w:val="0"/>
          <w:noProof w:val="0"/>
        </w:rPr>
        <w:t>&lt;Article&gt;</w:t>
      </w:r>
      <w:r w:rsidRPr="00307FA5">
        <w:t>Article 6 – paragraphe 6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64528E3" w14:textId="77777777" w:rsidTr="00B50626">
        <w:trPr>
          <w:trHeight w:hRule="exact" w:val="240"/>
          <w:jc w:val="center"/>
        </w:trPr>
        <w:tc>
          <w:tcPr>
            <w:tcW w:w="9752" w:type="dxa"/>
            <w:gridSpan w:val="2"/>
          </w:tcPr>
          <w:p w14:paraId="01F8F113" w14:textId="77777777" w:rsidR="00E6488F" w:rsidRPr="00307FA5" w:rsidRDefault="00E6488F" w:rsidP="00B50626"/>
        </w:tc>
      </w:tr>
      <w:tr w:rsidR="00E6488F" w:rsidRPr="00307FA5" w14:paraId="5674D4C3" w14:textId="77777777" w:rsidTr="00B50626">
        <w:trPr>
          <w:trHeight w:val="240"/>
          <w:jc w:val="center"/>
        </w:trPr>
        <w:tc>
          <w:tcPr>
            <w:tcW w:w="4876" w:type="dxa"/>
          </w:tcPr>
          <w:p w14:paraId="663E7524" w14:textId="77777777" w:rsidR="00E6488F" w:rsidRPr="00307FA5" w:rsidRDefault="00E6488F" w:rsidP="00B50626">
            <w:pPr>
              <w:pStyle w:val="AmColumnHeading"/>
            </w:pPr>
            <w:r w:rsidRPr="00307FA5">
              <w:t>Texte proposé par la Commission</w:t>
            </w:r>
          </w:p>
        </w:tc>
        <w:tc>
          <w:tcPr>
            <w:tcW w:w="4876" w:type="dxa"/>
          </w:tcPr>
          <w:p w14:paraId="0520CD68" w14:textId="77777777" w:rsidR="00E6488F" w:rsidRPr="00307FA5" w:rsidRDefault="00E6488F" w:rsidP="00B50626">
            <w:pPr>
              <w:pStyle w:val="AmColumnHeading"/>
            </w:pPr>
            <w:r w:rsidRPr="00307FA5">
              <w:t>Amendement</w:t>
            </w:r>
          </w:p>
        </w:tc>
      </w:tr>
      <w:tr w:rsidR="00E6488F" w:rsidRPr="00307FA5" w14:paraId="213FF8FA" w14:textId="77777777" w:rsidTr="00B50626">
        <w:trPr>
          <w:jc w:val="center"/>
        </w:trPr>
        <w:tc>
          <w:tcPr>
            <w:tcW w:w="4876" w:type="dxa"/>
          </w:tcPr>
          <w:p w14:paraId="5B132FB4" w14:textId="77777777" w:rsidR="00E6488F" w:rsidRPr="00307FA5" w:rsidRDefault="00E6488F" w:rsidP="00B50626">
            <w:pPr>
              <w:pStyle w:val="Normal6a"/>
            </w:pPr>
            <w:r w:rsidRPr="00307FA5">
              <w:t>(c)</w:t>
            </w:r>
            <w:r w:rsidRPr="00307FA5">
              <w:tab/>
              <w:t>l’enregistrement de données biométriques dans les bases de données appropriées prévu à l’article 14, paragraphe 6, dans la mesure où il n’a pas encore eu lieu;</w:t>
            </w:r>
          </w:p>
        </w:tc>
        <w:tc>
          <w:tcPr>
            <w:tcW w:w="4876" w:type="dxa"/>
          </w:tcPr>
          <w:p w14:paraId="0A19F7B1" w14:textId="77777777" w:rsidR="00E6488F" w:rsidRPr="00307FA5" w:rsidRDefault="00E6488F" w:rsidP="00B50626">
            <w:pPr>
              <w:pStyle w:val="Normal6a"/>
            </w:pPr>
            <w:r w:rsidRPr="00307FA5">
              <w:t>(c)</w:t>
            </w:r>
            <w:r w:rsidRPr="00307FA5">
              <w:tab/>
              <w:t xml:space="preserve">l’enregistrement de données biométriques </w:t>
            </w:r>
            <w:r w:rsidRPr="00307FA5">
              <w:rPr>
                <w:b/>
                <w:i/>
              </w:rPr>
              <w:t>et ADN</w:t>
            </w:r>
            <w:r w:rsidRPr="00307FA5">
              <w:t xml:space="preserve"> dans les bases de données appropriées prévu à l’article 14, paragraphe 6, dans la mesure où il n’a pas encore eu lieu;</w:t>
            </w:r>
          </w:p>
        </w:tc>
      </w:tr>
    </w:tbl>
    <w:p w14:paraId="2E3F40B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BA2D1FF" w14:textId="77777777" w:rsidR="00E6488F" w:rsidRPr="00307FA5" w:rsidRDefault="00E6488F" w:rsidP="00E6488F">
      <w:r w:rsidRPr="005E064E">
        <w:rPr>
          <w:rStyle w:val="HideTWBExt"/>
          <w:noProof w:val="0"/>
        </w:rPr>
        <w:t>&lt;/Amend&gt;</w:t>
      </w:r>
    </w:p>
    <w:p w14:paraId="4538D81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485</w:t>
      </w:r>
      <w:r w:rsidRPr="005E064E">
        <w:rPr>
          <w:rStyle w:val="HideTWBExt"/>
          <w:b w:val="0"/>
          <w:noProof w:val="0"/>
        </w:rPr>
        <w:t>&lt;/NumAm&gt;</w:t>
      </w:r>
    </w:p>
    <w:p w14:paraId="30C6152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A26B1F1" w14:textId="77777777" w:rsidR="00E6488F" w:rsidRPr="00307FA5" w:rsidRDefault="00E6488F" w:rsidP="00E6488F">
      <w:pPr>
        <w:pStyle w:val="NormalBold"/>
      </w:pPr>
      <w:r w:rsidRPr="005E064E">
        <w:rPr>
          <w:rStyle w:val="HideTWBExt"/>
          <w:b w:val="0"/>
          <w:noProof w:val="0"/>
        </w:rPr>
        <w:t>&lt;/RepeatBlock-By&gt;</w:t>
      </w:r>
    </w:p>
    <w:p w14:paraId="7985418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83046EB" w14:textId="77777777" w:rsidR="00E6488F" w:rsidRPr="00307FA5" w:rsidRDefault="00E6488F" w:rsidP="00E6488F">
      <w:pPr>
        <w:pStyle w:val="NormalBold"/>
      </w:pPr>
      <w:r w:rsidRPr="005E064E">
        <w:rPr>
          <w:rStyle w:val="HideTWBExt"/>
          <w:b w:val="0"/>
          <w:noProof w:val="0"/>
        </w:rPr>
        <w:t>&lt;Article&gt;</w:t>
      </w:r>
      <w:r w:rsidRPr="00307FA5">
        <w:t>Article 6 – paragraphe 6 – point d</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44DC9D9" w14:textId="77777777" w:rsidTr="00B50626">
        <w:trPr>
          <w:trHeight w:hRule="exact" w:val="240"/>
          <w:jc w:val="center"/>
        </w:trPr>
        <w:tc>
          <w:tcPr>
            <w:tcW w:w="9752" w:type="dxa"/>
            <w:gridSpan w:val="2"/>
          </w:tcPr>
          <w:p w14:paraId="3F1D5B8B" w14:textId="77777777" w:rsidR="00E6488F" w:rsidRPr="00307FA5" w:rsidRDefault="00E6488F" w:rsidP="00B50626"/>
        </w:tc>
      </w:tr>
      <w:tr w:rsidR="00E6488F" w:rsidRPr="00307FA5" w14:paraId="44477024" w14:textId="77777777" w:rsidTr="00B50626">
        <w:trPr>
          <w:trHeight w:val="240"/>
          <w:jc w:val="center"/>
        </w:trPr>
        <w:tc>
          <w:tcPr>
            <w:tcW w:w="4876" w:type="dxa"/>
          </w:tcPr>
          <w:p w14:paraId="17456852" w14:textId="77777777" w:rsidR="00E6488F" w:rsidRPr="00307FA5" w:rsidRDefault="00E6488F" w:rsidP="00B50626">
            <w:pPr>
              <w:pStyle w:val="AmColumnHeading"/>
            </w:pPr>
            <w:r w:rsidRPr="00307FA5">
              <w:t>Texte proposé par la Commission</w:t>
            </w:r>
          </w:p>
        </w:tc>
        <w:tc>
          <w:tcPr>
            <w:tcW w:w="4876" w:type="dxa"/>
          </w:tcPr>
          <w:p w14:paraId="5CBFC723" w14:textId="77777777" w:rsidR="00E6488F" w:rsidRPr="00307FA5" w:rsidRDefault="00E6488F" w:rsidP="00B50626">
            <w:pPr>
              <w:pStyle w:val="AmColumnHeading"/>
            </w:pPr>
            <w:r w:rsidRPr="00307FA5">
              <w:t>Amendement</w:t>
            </w:r>
          </w:p>
        </w:tc>
      </w:tr>
      <w:tr w:rsidR="00E6488F" w:rsidRPr="00307FA5" w14:paraId="5177BF70" w14:textId="77777777" w:rsidTr="00B50626">
        <w:trPr>
          <w:jc w:val="center"/>
        </w:trPr>
        <w:tc>
          <w:tcPr>
            <w:tcW w:w="4876" w:type="dxa"/>
          </w:tcPr>
          <w:p w14:paraId="03A5FA89" w14:textId="77777777" w:rsidR="00E6488F" w:rsidRPr="00307FA5" w:rsidRDefault="00E6488F" w:rsidP="00B50626">
            <w:pPr>
              <w:pStyle w:val="Normal6a"/>
            </w:pPr>
            <w:r w:rsidRPr="00307FA5">
              <w:t>(d)</w:t>
            </w:r>
            <w:r w:rsidRPr="00307FA5">
              <w:tab/>
            </w:r>
            <w:r w:rsidRPr="00307FA5">
              <w:rPr>
                <w:b/>
                <w:i/>
              </w:rPr>
              <w:t xml:space="preserve">le </w:t>
            </w:r>
            <w:r w:rsidRPr="00307FA5">
              <w:t>contrôle de sécurité prévu à l’article 11;</w:t>
            </w:r>
          </w:p>
        </w:tc>
        <w:tc>
          <w:tcPr>
            <w:tcW w:w="4876" w:type="dxa"/>
          </w:tcPr>
          <w:p w14:paraId="11890B00" w14:textId="77777777" w:rsidR="00E6488F" w:rsidRPr="00307FA5" w:rsidRDefault="00E6488F" w:rsidP="00B50626">
            <w:pPr>
              <w:pStyle w:val="Normal6a"/>
            </w:pPr>
            <w:r w:rsidRPr="00307FA5">
              <w:t>(d)</w:t>
            </w:r>
            <w:r w:rsidRPr="00307FA5">
              <w:tab/>
            </w:r>
            <w:r w:rsidRPr="00307FA5">
              <w:rPr>
                <w:b/>
                <w:i/>
              </w:rPr>
              <w:t>un</w:t>
            </w:r>
            <w:r w:rsidRPr="00307FA5">
              <w:t xml:space="preserve"> contrôle de sécurité </w:t>
            </w:r>
            <w:r w:rsidRPr="00307FA5">
              <w:rPr>
                <w:b/>
                <w:i/>
              </w:rPr>
              <w:t>tel que</w:t>
            </w:r>
            <w:r w:rsidRPr="00307FA5">
              <w:t xml:space="preserve"> prévu à l’article 11;</w:t>
            </w:r>
          </w:p>
        </w:tc>
      </w:tr>
    </w:tbl>
    <w:p w14:paraId="79F80D9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C2F4FC0" w14:textId="77777777" w:rsidR="00E6488F" w:rsidRPr="00307FA5" w:rsidRDefault="00E6488F" w:rsidP="00E6488F">
      <w:r w:rsidRPr="005E064E">
        <w:rPr>
          <w:rStyle w:val="HideTWBExt"/>
          <w:noProof w:val="0"/>
        </w:rPr>
        <w:t>&lt;/Amend&gt;</w:t>
      </w:r>
    </w:p>
    <w:p w14:paraId="5B6A89E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486</w:t>
      </w:r>
      <w:r w:rsidRPr="005E064E">
        <w:rPr>
          <w:rStyle w:val="HideTWBExt"/>
          <w:b w:val="0"/>
          <w:noProof w:val="0"/>
        </w:rPr>
        <w:t>&lt;/NumAm&gt;</w:t>
      </w:r>
    </w:p>
    <w:p w14:paraId="213897EB"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Jeroen Lenaers</w:t>
      </w:r>
      <w:r w:rsidRPr="005E064E">
        <w:rPr>
          <w:rStyle w:val="HideTWBExt"/>
          <w:b w:val="0"/>
          <w:noProof w:val="0"/>
        </w:rPr>
        <w:t>&lt;/Members&gt;</w:t>
      </w:r>
    </w:p>
    <w:p w14:paraId="1328CCAB" w14:textId="77777777" w:rsidR="00E6488F" w:rsidRPr="00307FA5" w:rsidRDefault="00E6488F" w:rsidP="00E6488F">
      <w:pPr>
        <w:pStyle w:val="NormalBold"/>
      </w:pPr>
      <w:r w:rsidRPr="005E064E">
        <w:rPr>
          <w:rStyle w:val="HideTWBExt"/>
          <w:b w:val="0"/>
          <w:noProof w:val="0"/>
        </w:rPr>
        <w:t>&lt;/RepeatBlock-By&gt;</w:t>
      </w:r>
    </w:p>
    <w:p w14:paraId="1F407BB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7D7BD4F" w14:textId="77777777" w:rsidR="00E6488F" w:rsidRPr="00307FA5" w:rsidRDefault="00E6488F" w:rsidP="00E6488F">
      <w:pPr>
        <w:pStyle w:val="NormalBold"/>
      </w:pPr>
      <w:r w:rsidRPr="005E064E">
        <w:rPr>
          <w:rStyle w:val="HideTWBExt"/>
          <w:b w:val="0"/>
          <w:noProof w:val="0"/>
        </w:rPr>
        <w:t>&lt;Article&gt;</w:t>
      </w:r>
      <w:r w:rsidRPr="00307FA5">
        <w:t>Article 6 – paragraphe 6 – point 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704B271" w14:textId="77777777" w:rsidTr="00B50626">
        <w:trPr>
          <w:trHeight w:hRule="exact" w:val="240"/>
          <w:jc w:val="center"/>
        </w:trPr>
        <w:tc>
          <w:tcPr>
            <w:tcW w:w="9752" w:type="dxa"/>
            <w:gridSpan w:val="2"/>
          </w:tcPr>
          <w:p w14:paraId="7A862349" w14:textId="77777777" w:rsidR="00E6488F" w:rsidRPr="00307FA5" w:rsidRDefault="00E6488F" w:rsidP="00B50626"/>
        </w:tc>
      </w:tr>
      <w:tr w:rsidR="00E6488F" w:rsidRPr="00307FA5" w14:paraId="39F5AAFE" w14:textId="77777777" w:rsidTr="00B50626">
        <w:trPr>
          <w:trHeight w:val="240"/>
          <w:jc w:val="center"/>
        </w:trPr>
        <w:tc>
          <w:tcPr>
            <w:tcW w:w="4876" w:type="dxa"/>
          </w:tcPr>
          <w:p w14:paraId="5A3E4389" w14:textId="77777777" w:rsidR="00E6488F" w:rsidRPr="00307FA5" w:rsidRDefault="00E6488F" w:rsidP="00B50626">
            <w:pPr>
              <w:pStyle w:val="AmColumnHeading"/>
            </w:pPr>
            <w:r w:rsidRPr="00307FA5">
              <w:t>Texte proposé par la Commission</w:t>
            </w:r>
          </w:p>
        </w:tc>
        <w:tc>
          <w:tcPr>
            <w:tcW w:w="4876" w:type="dxa"/>
          </w:tcPr>
          <w:p w14:paraId="21B1B83C" w14:textId="77777777" w:rsidR="00E6488F" w:rsidRPr="00307FA5" w:rsidRDefault="00E6488F" w:rsidP="00B50626">
            <w:pPr>
              <w:pStyle w:val="AmColumnHeading"/>
            </w:pPr>
            <w:r w:rsidRPr="00307FA5">
              <w:t>Amendement</w:t>
            </w:r>
          </w:p>
        </w:tc>
      </w:tr>
      <w:tr w:rsidR="00E6488F" w:rsidRPr="00307FA5" w14:paraId="040E9537" w14:textId="77777777" w:rsidTr="00B50626">
        <w:trPr>
          <w:jc w:val="center"/>
        </w:trPr>
        <w:tc>
          <w:tcPr>
            <w:tcW w:w="4876" w:type="dxa"/>
          </w:tcPr>
          <w:p w14:paraId="20AD99E8" w14:textId="77777777" w:rsidR="00E6488F" w:rsidRPr="00307FA5" w:rsidRDefault="00E6488F" w:rsidP="00B50626">
            <w:pPr>
              <w:pStyle w:val="Normal6a"/>
            </w:pPr>
            <w:r w:rsidRPr="00307FA5">
              <w:lastRenderedPageBreak/>
              <w:t>(e)</w:t>
            </w:r>
            <w:r w:rsidRPr="00307FA5">
              <w:tab/>
              <w:t xml:space="preserve">le remplissage d’un formulaire de </w:t>
            </w:r>
            <w:r w:rsidRPr="00307FA5">
              <w:rPr>
                <w:b/>
                <w:i/>
              </w:rPr>
              <w:t>compte rendu</w:t>
            </w:r>
            <w:r w:rsidRPr="00307FA5">
              <w:t xml:space="preserve"> tel que prévu à l’article 13;</w:t>
            </w:r>
          </w:p>
        </w:tc>
        <w:tc>
          <w:tcPr>
            <w:tcW w:w="4876" w:type="dxa"/>
          </w:tcPr>
          <w:p w14:paraId="3EF625A2" w14:textId="77777777" w:rsidR="00E6488F" w:rsidRPr="00307FA5" w:rsidRDefault="00E6488F" w:rsidP="00B50626">
            <w:pPr>
              <w:pStyle w:val="Normal6a"/>
            </w:pPr>
            <w:r w:rsidRPr="00307FA5">
              <w:t>(e)</w:t>
            </w:r>
            <w:r w:rsidRPr="00307FA5">
              <w:tab/>
              <w:t xml:space="preserve">le remplissage d’un formulaire de </w:t>
            </w:r>
            <w:r w:rsidRPr="00307FA5">
              <w:rPr>
                <w:b/>
                <w:i/>
              </w:rPr>
              <w:t>filtrage</w:t>
            </w:r>
            <w:r w:rsidRPr="00307FA5">
              <w:t xml:space="preserve"> tel que prévu à l’article 13;</w:t>
            </w:r>
          </w:p>
        </w:tc>
      </w:tr>
    </w:tbl>
    <w:p w14:paraId="3E7F1EE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DD10EB6" w14:textId="77777777" w:rsidR="00E6488F" w:rsidRPr="00307FA5" w:rsidRDefault="00E6488F" w:rsidP="00E6488F">
      <w:r w:rsidRPr="005E064E">
        <w:rPr>
          <w:rStyle w:val="HideTWBExt"/>
          <w:noProof w:val="0"/>
        </w:rPr>
        <w:t>&lt;/Amend&gt;</w:t>
      </w:r>
    </w:p>
    <w:p w14:paraId="5D0D42F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487</w:t>
      </w:r>
      <w:r w:rsidRPr="005E064E">
        <w:rPr>
          <w:rStyle w:val="HideTWBExt"/>
          <w:b w:val="0"/>
          <w:noProof w:val="0"/>
        </w:rPr>
        <w:t>&lt;/NumAm&gt;</w:t>
      </w:r>
    </w:p>
    <w:p w14:paraId="60CE14E7"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5D04DDB3" w14:textId="77777777" w:rsidR="00E6488F" w:rsidRPr="00307FA5" w:rsidRDefault="00E6488F" w:rsidP="00E6488F">
      <w:pPr>
        <w:pStyle w:val="NormalBold"/>
      </w:pPr>
      <w:r w:rsidRPr="005E064E">
        <w:rPr>
          <w:rStyle w:val="HideTWBExt"/>
          <w:b w:val="0"/>
          <w:noProof w:val="0"/>
        </w:rPr>
        <w:t>&lt;/RepeatBlock-By&gt;</w:t>
      </w:r>
    </w:p>
    <w:p w14:paraId="1EB9F89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F8192AA" w14:textId="77777777" w:rsidR="00E6488F" w:rsidRPr="00307FA5" w:rsidRDefault="00E6488F" w:rsidP="00E6488F">
      <w:pPr>
        <w:pStyle w:val="NormalBold"/>
      </w:pPr>
      <w:r w:rsidRPr="005E064E">
        <w:rPr>
          <w:rStyle w:val="HideTWBExt"/>
          <w:b w:val="0"/>
          <w:noProof w:val="0"/>
        </w:rPr>
        <w:t>&lt;Article&gt;</w:t>
      </w:r>
      <w:r w:rsidRPr="00307FA5">
        <w:t>Article 6 – paragraphe 6 – point f</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C99C03C" w14:textId="77777777" w:rsidTr="00B50626">
        <w:trPr>
          <w:trHeight w:hRule="exact" w:val="240"/>
          <w:jc w:val="center"/>
        </w:trPr>
        <w:tc>
          <w:tcPr>
            <w:tcW w:w="9752" w:type="dxa"/>
            <w:gridSpan w:val="2"/>
          </w:tcPr>
          <w:p w14:paraId="08E4623F" w14:textId="77777777" w:rsidR="00E6488F" w:rsidRPr="00307FA5" w:rsidRDefault="00E6488F" w:rsidP="00B50626"/>
        </w:tc>
      </w:tr>
      <w:tr w:rsidR="00E6488F" w:rsidRPr="00307FA5" w14:paraId="370170A3" w14:textId="77777777" w:rsidTr="00B50626">
        <w:trPr>
          <w:trHeight w:val="240"/>
          <w:jc w:val="center"/>
        </w:trPr>
        <w:tc>
          <w:tcPr>
            <w:tcW w:w="4876" w:type="dxa"/>
          </w:tcPr>
          <w:p w14:paraId="7170A439" w14:textId="77777777" w:rsidR="00E6488F" w:rsidRPr="00307FA5" w:rsidRDefault="00E6488F" w:rsidP="00B50626">
            <w:pPr>
              <w:pStyle w:val="AmColumnHeading"/>
            </w:pPr>
            <w:r w:rsidRPr="00307FA5">
              <w:t>Texte proposé par la Commission</w:t>
            </w:r>
          </w:p>
        </w:tc>
        <w:tc>
          <w:tcPr>
            <w:tcW w:w="4876" w:type="dxa"/>
          </w:tcPr>
          <w:p w14:paraId="0959042A" w14:textId="77777777" w:rsidR="00E6488F" w:rsidRPr="00307FA5" w:rsidRDefault="00E6488F" w:rsidP="00B50626">
            <w:pPr>
              <w:pStyle w:val="AmColumnHeading"/>
            </w:pPr>
            <w:r w:rsidRPr="00307FA5">
              <w:t>Amendement</w:t>
            </w:r>
          </w:p>
        </w:tc>
      </w:tr>
      <w:tr w:rsidR="00E6488F" w:rsidRPr="00307FA5" w14:paraId="0F729399" w14:textId="77777777" w:rsidTr="00B50626">
        <w:trPr>
          <w:jc w:val="center"/>
        </w:trPr>
        <w:tc>
          <w:tcPr>
            <w:tcW w:w="4876" w:type="dxa"/>
          </w:tcPr>
          <w:p w14:paraId="4D4AEB97" w14:textId="77777777" w:rsidR="00E6488F" w:rsidRPr="00307FA5" w:rsidRDefault="00E6488F" w:rsidP="00B50626">
            <w:pPr>
              <w:pStyle w:val="Normal6a"/>
            </w:pPr>
            <w:r w:rsidRPr="00307FA5">
              <w:t>(f)</w:t>
            </w:r>
            <w:r w:rsidRPr="00307FA5">
              <w:tab/>
              <w:t xml:space="preserve">le renvoi vers la procédure appropriée </w:t>
            </w:r>
            <w:r w:rsidRPr="00307FA5">
              <w:rPr>
                <w:b/>
                <w:bCs/>
                <w:i/>
                <w:iCs/>
              </w:rPr>
              <w:t>tel que</w:t>
            </w:r>
            <w:r w:rsidRPr="00307FA5">
              <w:t xml:space="preserve"> prévu à l’article 14.</w:t>
            </w:r>
          </w:p>
        </w:tc>
        <w:tc>
          <w:tcPr>
            <w:tcW w:w="4876" w:type="dxa"/>
          </w:tcPr>
          <w:p w14:paraId="4E3CD98B" w14:textId="77777777" w:rsidR="00E6488F" w:rsidRPr="00307FA5" w:rsidRDefault="00E6488F" w:rsidP="00B50626">
            <w:pPr>
              <w:pStyle w:val="Normal6a"/>
            </w:pPr>
            <w:r w:rsidRPr="00307FA5">
              <w:t>(f)</w:t>
            </w:r>
            <w:r w:rsidRPr="00307FA5">
              <w:tab/>
              <w:t xml:space="preserve">le renvoi vers la procédure appropriée </w:t>
            </w:r>
            <w:r w:rsidRPr="00307FA5">
              <w:rPr>
                <w:b/>
                <w:i/>
              </w:rPr>
              <w:t xml:space="preserve">ou le refus d’entrée </w:t>
            </w:r>
            <w:r w:rsidRPr="00307FA5">
              <w:rPr>
                <w:b/>
                <w:bCs/>
                <w:i/>
                <w:iCs/>
              </w:rPr>
              <w:t>comme</w:t>
            </w:r>
            <w:r w:rsidRPr="00307FA5">
              <w:rPr>
                <w:b/>
                <w:bCs/>
              </w:rPr>
              <w:t xml:space="preserve"> </w:t>
            </w:r>
            <w:r w:rsidRPr="00307FA5">
              <w:t>prévu à l’article 14.</w:t>
            </w:r>
          </w:p>
        </w:tc>
      </w:tr>
    </w:tbl>
    <w:p w14:paraId="39950FD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68DEBAC" w14:textId="77777777" w:rsidR="00E6488F" w:rsidRPr="00307FA5" w:rsidRDefault="00E6488F" w:rsidP="00E6488F">
      <w:r w:rsidRPr="005E064E">
        <w:rPr>
          <w:rStyle w:val="HideTWBExt"/>
          <w:noProof w:val="0"/>
        </w:rPr>
        <w:t>&lt;/Amend&gt;</w:t>
      </w:r>
    </w:p>
    <w:p w14:paraId="6271A79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488</w:t>
      </w:r>
      <w:r w:rsidRPr="005E064E">
        <w:rPr>
          <w:rStyle w:val="HideTWBExt"/>
          <w:b w:val="0"/>
          <w:noProof w:val="0"/>
        </w:rPr>
        <w:t>&lt;/NumAm&gt;</w:t>
      </w:r>
    </w:p>
    <w:p w14:paraId="3D36FF68" w14:textId="77777777" w:rsidR="00E6488F" w:rsidRPr="00307FA5" w:rsidRDefault="00E6488F" w:rsidP="00E6488F">
      <w:pPr>
        <w:pStyle w:val="NormalBold"/>
      </w:pPr>
      <w:r w:rsidRPr="005E064E">
        <w:rPr>
          <w:rStyle w:val="HideTWBExt"/>
          <w:b w:val="0"/>
          <w:noProof w:val="0"/>
        </w:rPr>
        <w:t>&lt;RepeatBlock-By&gt;&lt;Members&gt;</w:t>
      </w:r>
      <w:r w:rsidRPr="00307FA5">
        <w:t>Nadine Morano</w:t>
      </w:r>
      <w:r w:rsidRPr="005E064E">
        <w:rPr>
          <w:rStyle w:val="HideTWBExt"/>
          <w:b w:val="0"/>
          <w:noProof w:val="0"/>
        </w:rPr>
        <w:t>&lt;/Members&gt;</w:t>
      </w:r>
    </w:p>
    <w:p w14:paraId="01F1116D" w14:textId="77777777" w:rsidR="00E6488F" w:rsidRPr="00307FA5" w:rsidRDefault="00E6488F" w:rsidP="00E6488F">
      <w:pPr>
        <w:pStyle w:val="NormalBold"/>
      </w:pPr>
      <w:r w:rsidRPr="005E064E">
        <w:rPr>
          <w:rStyle w:val="HideTWBExt"/>
          <w:b w:val="0"/>
          <w:noProof w:val="0"/>
        </w:rPr>
        <w:t>&lt;/RepeatBlock-By&gt;</w:t>
      </w:r>
    </w:p>
    <w:p w14:paraId="1836318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215F076" w14:textId="77777777" w:rsidR="00E6488F" w:rsidRPr="00307FA5" w:rsidRDefault="00E6488F" w:rsidP="00E6488F">
      <w:pPr>
        <w:pStyle w:val="NormalBold"/>
      </w:pPr>
      <w:r w:rsidRPr="005E064E">
        <w:rPr>
          <w:rStyle w:val="HideTWBExt"/>
          <w:b w:val="0"/>
          <w:noProof w:val="0"/>
        </w:rPr>
        <w:t>&lt;Article&gt;</w:t>
      </w:r>
      <w:r w:rsidRPr="00307FA5">
        <w:t>Article 6 – paragraphe 6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9677DF9" w14:textId="77777777" w:rsidTr="00B50626">
        <w:trPr>
          <w:trHeight w:hRule="exact" w:val="240"/>
          <w:jc w:val="center"/>
        </w:trPr>
        <w:tc>
          <w:tcPr>
            <w:tcW w:w="9752" w:type="dxa"/>
            <w:gridSpan w:val="2"/>
          </w:tcPr>
          <w:p w14:paraId="4EB6E477" w14:textId="77777777" w:rsidR="00E6488F" w:rsidRPr="00307FA5" w:rsidRDefault="00E6488F" w:rsidP="00B50626"/>
        </w:tc>
      </w:tr>
      <w:tr w:rsidR="00E6488F" w:rsidRPr="00307FA5" w14:paraId="73298D3C" w14:textId="77777777" w:rsidTr="00B50626">
        <w:trPr>
          <w:trHeight w:val="240"/>
          <w:jc w:val="center"/>
        </w:trPr>
        <w:tc>
          <w:tcPr>
            <w:tcW w:w="4876" w:type="dxa"/>
          </w:tcPr>
          <w:p w14:paraId="7258A401" w14:textId="77777777" w:rsidR="00E6488F" w:rsidRPr="00307FA5" w:rsidRDefault="00E6488F" w:rsidP="00B50626">
            <w:pPr>
              <w:pStyle w:val="AmColumnHeading"/>
            </w:pPr>
            <w:r w:rsidRPr="00307FA5">
              <w:t>Texte proposé par la Commission</w:t>
            </w:r>
          </w:p>
        </w:tc>
        <w:tc>
          <w:tcPr>
            <w:tcW w:w="4876" w:type="dxa"/>
          </w:tcPr>
          <w:p w14:paraId="4D989F71" w14:textId="77777777" w:rsidR="00E6488F" w:rsidRPr="00307FA5" w:rsidRDefault="00E6488F" w:rsidP="00B50626">
            <w:pPr>
              <w:pStyle w:val="AmColumnHeading"/>
            </w:pPr>
            <w:r w:rsidRPr="00307FA5">
              <w:t>Amendement</w:t>
            </w:r>
          </w:p>
        </w:tc>
      </w:tr>
      <w:tr w:rsidR="00E6488F" w:rsidRPr="00307FA5" w14:paraId="4390BAB4" w14:textId="77777777" w:rsidTr="00B50626">
        <w:trPr>
          <w:jc w:val="center"/>
        </w:trPr>
        <w:tc>
          <w:tcPr>
            <w:tcW w:w="4876" w:type="dxa"/>
          </w:tcPr>
          <w:p w14:paraId="1C1C392D" w14:textId="77777777" w:rsidR="00E6488F" w:rsidRPr="00307FA5" w:rsidRDefault="00E6488F" w:rsidP="00B50626">
            <w:pPr>
              <w:pStyle w:val="Normal6a"/>
            </w:pPr>
          </w:p>
        </w:tc>
        <w:tc>
          <w:tcPr>
            <w:tcW w:w="4876" w:type="dxa"/>
          </w:tcPr>
          <w:p w14:paraId="01CA28ED" w14:textId="77777777" w:rsidR="00E6488F" w:rsidRPr="00307FA5" w:rsidRDefault="00E6488F" w:rsidP="00B50626">
            <w:pPr>
              <w:pStyle w:val="Normal6a"/>
            </w:pPr>
            <w:r w:rsidRPr="00307FA5">
              <w:rPr>
                <w:b/>
                <w:i/>
              </w:rPr>
              <w:t>6 bis.</w:t>
            </w:r>
            <w:r w:rsidRPr="00307FA5">
              <w:tab/>
            </w:r>
            <w:r w:rsidRPr="00307FA5">
              <w:rPr>
                <w:b/>
                <w:i/>
              </w:rPr>
              <w:t>Le filtrage peut être complété, dans le cas des ressortissants de pays tiers qui s’affirment mineurs, par un test osseux visant à confirmer leur minorité et à écarter les demandes de reconnaissance du statut de mineur les plus manifestement infondées.</w:t>
            </w:r>
          </w:p>
        </w:tc>
      </w:tr>
    </w:tbl>
    <w:p w14:paraId="2257647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0DB6B268" w14:textId="77777777" w:rsidR="00E6488F" w:rsidRPr="00307FA5" w:rsidRDefault="00E6488F" w:rsidP="00E6488F">
      <w:r w:rsidRPr="005E064E">
        <w:rPr>
          <w:rStyle w:val="HideTWBExt"/>
          <w:noProof w:val="0"/>
        </w:rPr>
        <w:t>&lt;/Amend&gt;</w:t>
      </w:r>
    </w:p>
    <w:p w14:paraId="414001F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489</w:t>
      </w:r>
      <w:r w:rsidRPr="005E064E">
        <w:rPr>
          <w:rStyle w:val="HideTWBExt"/>
          <w:b w:val="0"/>
          <w:noProof w:val="0"/>
        </w:rPr>
        <w:t>&lt;/NumAm&gt;</w:t>
      </w:r>
    </w:p>
    <w:p w14:paraId="4F97A324"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075A6A15" w14:textId="77777777" w:rsidR="00E6488F" w:rsidRPr="00307FA5" w:rsidRDefault="00E6488F" w:rsidP="00E6488F">
      <w:pPr>
        <w:pStyle w:val="NormalBold"/>
      </w:pPr>
      <w:r w:rsidRPr="005E064E">
        <w:rPr>
          <w:rStyle w:val="HideTWBExt"/>
          <w:b w:val="0"/>
          <w:noProof w:val="0"/>
        </w:rPr>
        <w:t>&lt;/RepeatBlock-By&gt;</w:t>
      </w:r>
    </w:p>
    <w:p w14:paraId="32A45E7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6C946A9" w14:textId="77777777" w:rsidR="00E6488F" w:rsidRPr="00307FA5" w:rsidRDefault="00E6488F" w:rsidP="00E6488F">
      <w:pPr>
        <w:pStyle w:val="NormalBold"/>
      </w:pPr>
      <w:r w:rsidRPr="005E064E">
        <w:rPr>
          <w:rStyle w:val="HideTWBExt"/>
          <w:b w:val="0"/>
          <w:noProof w:val="0"/>
        </w:rPr>
        <w:lastRenderedPageBreak/>
        <w:t>&lt;Article&gt;</w:t>
      </w:r>
      <w:r w:rsidRPr="00307FA5">
        <w:t>Article 6 – paragraphe 7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A3B3441" w14:textId="77777777" w:rsidTr="00B50626">
        <w:trPr>
          <w:trHeight w:hRule="exact" w:val="240"/>
          <w:jc w:val="center"/>
        </w:trPr>
        <w:tc>
          <w:tcPr>
            <w:tcW w:w="9752" w:type="dxa"/>
            <w:gridSpan w:val="2"/>
          </w:tcPr>
          <w:p w14:paraId="52A8A127" w14:textId="77777777" w:rsidR="00E6488F" w:rsidRPr="00307FA5" w:rsidRDefault="00E6488F" w:rsidP="00B50626"/>
        </w:tc>
      </w:tr>
      <w:tr w:rsidR="00E6488F" w:rsidRPr="00307FA5" w14:paraId="2392A4D6" w14:textId="77777777" w:rsidTr="00B50626">
        <w:trPr>
          <w:trHeight w:val="240"/>
          <w:jc w:val="center"/>
        </w:trPr>
        <w:tc>
          <w:tcPr>
            <w:tcW w:w="4876" w:type="dxa"/>
          </w:tcPr>
          <w:p w14:paraId="3C506859" w14:textId="77777777" w:rsidR="00E6488F" w:rsidRPr="00307FA5" w:rsidRDefault="00E6488F" w:rsidP="00B50626">
            <w:pPr>
              <w:pStyle w:val="AmColumnHeading"/>
            </w:pPr>
            <w:r w:rsidRPr="00307FA5">
              <w:t>Texte proposé par la Commission</w:t>
            </w:r>
          </w:p>
        </w:tc>
        <w:tc>
          <w:tcPr>
            <w:tcW w:w="4876" w:type="dxa"/>
          </w:tcPr>
          <w:p w14:paraId="73BFE3CA" w14:textId="77777777" w:rsidR="00E6488F" w:rsidRPr="00307FA5" w:rsidRDefault="00E6488F" w:rsidP="00B50626">
            <w:pPr>
              <w:pStyle w:val="AmColumnHeading"/>
            </w:pPr>
            <w:r w:rsidRPr="00307FA5">
              <w:t>Amendement</w:t>
            </w:r>
          </w:p>
        </w:tc>
      </w:tr>
      <w:tr w:rsidR="00E6488F" w:rsidRPr="00307FA5" w14:paraId="6A0F9E08" w14:textId="77777777" w:rsidTr="00B50626">
        <w:trPr>
          <w:jc w:val="center"/>
        </w:trPr>
        <w:tc>
          <w:tcPr>
            <w:tcW w:w="4876" w:type="dxa"/>
          </w:tcPr>
          <w:p w14:paraId="4BCA614F" w14:textId="77777777" w:rsidR="00E6488F" w:rsidRPr="00307FA5" w:rsidRDefault="00E6488F" w:rsidP="00B50626">
            <w:pPr>
              <w:pStyle w:val="Normal6a"/>
            </w:pPr>
            <w:r w:rsidRPr="00307FA5">
              <w:t>7.</w:t>
            </w:r>
            <w:r w:rsidRPr="00307FA5">
              <w:tab/>
              <w:t xml:space="preserve">Les États membres désignent </w:t>
            </w:r>
            <w:r w:rsidRPr="00307FA5">
              <w:rPr>
                <w:b/>
                <w:i/>
              </w:rPr>
              <w:t>les</w:t>
            </w:r>
            <w:r w:rsidRPr="00307FA5">
              <w:t xml:space="preserve"> autorités compétentes </w:t>
            </w:r>
            <w:r w:rsidRPr="00307FA5">
              <w:rPr>
                <w:b/>
                <w:i/>
              </w:rPr>
              <w:t>pour procéder au filtrage</w:t>
            </w:r>
            <w:r w:rsidRPr="00307FA5">
              <w:t>. Ils mettent en place les effectifs appropriés et les moyens suffisants pour procéder au filtrage de manière efficiente.</w:t>
            </w:r>
          </w:p>
        </w:tc>
        <w:tc>
          <w:tcPr>
            <w:tcW w:w="4876" w:type="dxa"/>
          </w:tcPr>
          <w:p w14:paraId="2E03FD0D" w14:textId="77777777" w:rsidR="00E6488F" w:rsidRPr="00307FA5" w:rsidRDefault="00E6488F" w:rsidP="00B50626">
            <w:pPr>
              <w:pStyle w:val="Normal6a"/>
            </w:pPr>
            <w:r w:rsidRPr="00307FA5">
              <w:t>7.</w:t>
            </w:r>
            <w:r w:rsidRPr="00307FA5">
              <w:tab/>
              <w:t xml:space="preserve">Les États membres désignent </w:t>
            </w:r>
            <w:r w:rsidRPr="00307FA5">
              <w:rPr>
                <w:b/>
                <w:i/>
              </w:rPr>
              <w:t>des autorités frontalières qualifiées et compétentes, y compris des autorités compétentes en matière d’asile et une police des frontières, pour effectuer les contrôles d’identification et de sécurité, et veillent à ce que le personnel de ces</w:t>
            </w:r>
            <w:r w:rsidRPr="00307FA5">
              <w:t xml:space="preserve"> autorités compétentes </w:t>
            </w:r>
            <w:r w:rsidRPr="00307FA5">
              <w:rPr>
                <w:b/>
                <w:i/>
              </w:rPr>
              <w:t>ait reçu la formation appropriée conformément à l’article 18 du règlement (UE) XXX/XXX [Agence de l’Union européenne pour l’asile]</w:t>
            </w:r>
            <w:r w:rsidRPr="00307FA5">
              <w:t xml:space="preserve">. Ils mettent en place les effectifs appropriés et les moyens suffisants pour procéder au filtrage de manière efficiente </w:t>
            </w:r>
            <w:r w:rsidRPr="00307FA5">
              <w:rPr>
                <w:b/>
                <w:i/>
              </w:rPr>
              <w:t>et dans les délais prévus</w:t>
            </w:r>
            <w:r w:rsidRPr="00307FA5">
              <w:t>.</w:t>
            </w:r>
          </w:p>
        </w:tc>
      </w:tr>
    </w:tbl>
    <w:p w14:paraId="742E8F9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9478945" w14:textId="77777777" w:rsidR="00E6488F" w:rsidRPr="00307FA5" w:rsidRDefault="00E6488F" w:rsidP="00E6488F">
      <w:r w:rsidRPr="005E064E">
        <w:rPr>
          <w:rStyle w:val="HideTWBExt"/>
          <w:noProof w:val="0"/>
        </w:rPr>
        <w:t>&lt;/Amend&gt;</w:t>
      </w:r>
    </w:p>
    <w:p w14:paraId="328E022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490</w:t>
      </w:r>
      <w:r w:rsidRPr="005E064E">
        <w:rPr>
          <w:rStyle w:val="HideTWBExt"/>
          <w:b w:val="0"/>
          <w:noProof w:val="0"/>
        </w:rPr>
        <w:t>&lt;/NumAm&gt;</w:t>
      </w:r>
    </w:p>
    <w:p w14:paraId="0CF5138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0FA932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7EB5393" w14:textId="77777777" w:rsidR="00E6488F" w:rsidRPr="00307FA5" w:rsidRDefault="00E6488F" w:rsidP="00E6488F">
      <w:r w:rsidRPr="005E064E">
        <w:rPr>
          <w:rStyle w:val="HideTWBExt"/>
          <w:noProof w:val="0"/>
        </w:rPr>
        <w:t>&lt;/RepeatBlock-By&gt;</w:t>
      </w:r>
    </w:p>
    <w:p w14:paraId="39F1E82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064BB8D" w14:textId="77777777" w:rsidR="00E6488F" w:rsidRPr="00307FA5" w:rsidRDefault="00E6488F" w:rsidP="00E6488F">
      <w:pPr>
        <w:pStyle w:val="NormalBold"/>
      </w:pPr>
      <w:r w:rsidRPr="005E064E">
        <w:rPr>
          <w:rStyle w:val="HideTWBExt"/>
          <w:b w:val="0"/>
          <w:noProof w:val="0"/>
        </w:rPr>
        <w:t>&lt;Article&gt;</w:t>
      </w:r>
      <w:r w:rsidRPr="00307FA5">
        <w:t>Article 6 – paragraphe 7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DDBBE07" w14:textId="77777777" w:rsidTr="00B50626">
        <w:trPr>
          <w:trHeight w:hRule="exact" w:val="240"/>
          <w:jc w:val="center"/>
        </w:trPr>
        <w:tc>
          <w:tcPr>
            <w:tcW w:w="9752" w:type="dxa"/>
            <w:gridSpan w:val="2"/>
          </w:tcPr>
          <w:p w14:paraId="037BC25B" w14:textId="77777777" w:rsidR="00E6488F" w:rsidRPr="00307FA5" w:rsidRDefault="00E6488F" w:rsidP="00B50626"/>
        </w:tc>
      </w:tr>
      <w:tr w:rsidR="00E6488F" w:rsidRPr="00307FA5" w14:paraId="64ACF431" w14:textId="77777777" w:rsidTr="00B50626">
        <w:trPr>
          <w:trHeight w:val="240"/>
          <w:jc w:val="center"/>
        </w:trPr>
        <w:tc>
          <w:tcPr>
            <w:tcW w:w="4876" w:type="dxa"/>
          </w:tcPr>
          <w:p w14:paraId="3215E963" w14:textId="77777777" w:rsidR="00E6488F" w:rsidRPr="00307FA5" w:rsidRDefault="00E6488F" w:rsidP="00B50626">
            <w:pPr>
              <w:pStyle w:val="AmColumnHeading"/>
            </w:pPr>
            <w:r w:rsidRPr="00307FA5">
              <w:t>Texte proposé par la Commission</w:t>
            </w:r>
          </w:p>
        </w:tc>
        <w:tc>
          <w:tcPr>
            <w:tcW w:w="4876" w:type="dxa"/>
          </w:tcPr>
          <w:p w14:paraId="0DA74273" w14:textId="77777777" w:rsidR="00E6488F" w:rsidRPr="00307FA5" w:rsidRDefault="00E6488F" w:rsidP="00B50626">
            <w:pPr>
              <w:pStyle w:val="AmColumnHeading"/>
            </w:pPr>
            <w:r w:rsidRPr="00307FA5">
              <w:t>Amendement</w:t>
            </w:r>
          </w:p>
        </w:tc>
      </w:tr>
      <w:tr w:rsidR="00E6488F" w:rsidRPr="00307FA5" w14:paraId="11E14F7A" w14:textId="77777777" w:rsidTr="00B50626">
        <w:trPr>
          <w:jc w:val="center"/>
        </w:trPr>
        <w:tc>
          <w:tcPr>
            <w:tcW w:w="4876" w:type="dxa"/>
          </w:tcPr>
          <w:p w14:paraId="5A20E167" w14:textId="77777777" w:rsidR="00E6488F" w:rsidRPr="00307FA5" w:rsidRDefault="00E6488F" w:rsidP="00B50626">
            <w:pPr>
              <w:pStyle w:val="Normal6a"/>
            </w:pPr>
            <w:r w:rsidRPr="00307FA5">
              <w:t>7.</w:t>
            </w:r>
            <w:r w:rsidRPr="00307FA5">
              <w:tab/>
              <w:t>Les États membres désignent les autorités compétentes pour procéder au filtrage. Ils mettent en place les effectifs appropriés et les moyens suffisants pour procéder au filtrage de manière efficiente.</w:t>
            </w:r>
          </w:p>
        </w:tc>
        <w:tc>
          <w:tcPr>
            <w:tcW w:w="4876" w:type="dxa"/>
          </w:tcPr>
          <w:p w14:paraId="3A7411F2" w14:textId="77777777" w:rsidR="00E6488F" w:rsidRPr="00307FA5" w:rsidRDefault="00E6488F" w:rsidP="00B50626">
            <w:pPr>
              <w:pStyle w:val="Normal6a"/>
            </w:pPr>
            <w:r w:rsidRPr="00307FA5">
              <w:t>7.</w:t>
            </w:r>
            <w:r w:rsidRPr="00307FA5">
              <w:tab/>
              <w:t xml:space="preserve">Les États membres désignent les autorités compétentes pour procéder au filtrage. Ils mettent en place les effectifs appropriés et les moyens suffisants pour procéder au filtrage de manière efficiente. </w:t>
            </w:r>
            <w:r w:rsidRPr="00307FA5">
              <w:rPr>
                <w:b/>
                <w:i/>
              </w:rPr>
              <w:t xml:space="preserve">L’ensemble du personnel des autorités chargées du filtrage reçoit une formation adéquate afin d’avoir pleinement connaissance du droit international des droits de l’homme et des réfugiés et du régime d’asile européen commun, d’être en mesure de respecter la charte des droits fondamentaux dans toutes les procédures et de pouvoir reconnaître les personnes ayant des besoins particuliers et traiter </w:t>
            </w:r>
            <w:r w:rsidRPr="00307FA5">
              <w:rPr>
                <w:b/>
                <w:i/>
              </w:rPr>
              <w:lastRenderedPageBreak/>
              <w:t>celles-ci comme il se doit. Les États membres doivent veiller à ce que le personnel des autorités compétentes en matière d’asile participe au filtrage afin que, même dans les cas où un ressortissant de pays tiers n’a pas présenté de demande officielle de protection internationale, ce besoin puisse être reconnu et qu’il soit possible d’évaluer de manière adéquate l’applicabilité des notions de premier pays d’asile et de pays tiers sûr.</w:t>
            </w:r>
          </w:p>
        </w:tc>
      </w:tr>
    </w:tbl>
    <w:p w14:paraId="0BB2B7A4"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23BCA85" w14:textId="77777777" w:rsidR="00E6488F" w:rsidRPr="00307FA5" w:rsidRDefault="00E6488F" w:rsidP="00E6488F">
      <w:r w:rsidRPr="005E064E">
        <w:rPr>
          <w:rStyle w:val="HideTWBExt"/>
          <w:noProof w:val="0"/>
        </w:rPr>
        <w:t>&lt;/Amend&gt;</w:t>
      </w:r>
    </w:p>
    <w:p w14:paraId="1154898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491</w:t>
      </w:r>
      <w:r w:rsidRPr="005E064E">
        <w:rPr>
          <w:rStyle w:val="HideTWBExt"/>
          <w:b w:val="0"/>
          <w:noProof w:val="0"/>
        </w:rPr>
        <w:t>&lt;/NumAm&gt;</w:t>
      </w:r>
    </w:p>
    <w:p w14:paraId="732C2A52"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06093CA" w14:textId="77777777" w:rsidR="00E6488F" w:rsidRPr="00307FA5" w:rsidRDefault="00E6488F" w:rsidP="00E6488F">
      <w:pPr>
        <w:pStyle w:val="NormalBold"/>
      </w:pPr>
      <w:r w:rsidRPr="005E064E">
        <w:rPr>
          <w:rStyle w:val="HideTWBExt"/>
          <w:b w:val="0"/>
          <w:noProof w:val="0"/>
        </w:rPr>
        <w:t>&lt;/RepeatBlock-By&gt;</w:t>
      </w:r>
    </w:p>
    <w:p w14:paraId="1412539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E1CE1CF" w14:textId="77777777" w:rsidR="00E6488F" w:rsidRPr="00307FA5" w:rsidRDefault="00E6488F" w:rsidP="00E6488F">
      <w:pPr>
        <w:pStyle w:val="NormalBold"/>
      </w:pPr>
      <w:r w:rsidRPr="005E064E">
        <w:rPr>
          <w:rStyle w:val="HideTWBExt"/>
          <w:b w:val="0"/>
          <w:noProof w:val="0"/>
        </w:rPr>
        <w:t>&lt;Article&gt;</w:t>
      </w:r>
      <w:r w:rsidRPr="00307FA5">
        <w:t>Article 6 – paragraphe 7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D04C8DD" w14:textId="77777777" w:rsidTr="00B50626">
        <w:trPr>
          <w:trHeight w:hRule="exact" w:val="240"/>
          <w:jc w:val="center"/>
        </w:trPr>
        <w:tc>
          <w:tcPr>
            <w:tcW w:w="9752" w:type="dxa"/>
            <w:gridSpan w:val="2"/>
          </w:tcPr>
          <w:p w14:paraId="550F74E8" w14:textId="77777777" w:rsidR="00E6488F" w:rsidRPr="00307FA5" w:rsidRDefault="00E6488F" w:rsidP="00B50626"/>
        </w:tc>
      </w:tr>
      <w:tr w:rsidR="00E6488F" w:rsidRPr="00307FA5" w14:paraId="2B4E7075" w14:textId="77777777" w:rsidTr="00B50626">
        <w:trPr>
          <w:trHeight w:val="240"/>
          <w:jc w:val="center"/>
        </w:trPr>
        <w:tc>
          <w:tcPr>
            <w:tcW w:w="4876" w:type="dxa"/>
          </w:tcPr>
          <w:p w14:paraId="4B9AA54B" w14:textId="77777777" w:rsidR="00E6488F" w:rsidRPr="00307FA5" w:rsidRDefault="00E6488F" w:rsidP="00B50626">
            <w:pPr>
              <w:pStyle w:val="AmColumnHeading"/>
            </w:pPr>
            <w:r w:rsidRPr="00307FA5">
              <w:t>Texte proposé par la Commission</w:t>
            </w:r>
          </w:p>
        </w:tc>
        <w:tc>
          <w:tcPr>
            <w:tcW w:w="4876" w:type="dxa"/>
          </w:tcPr>
          <w:p w14:paraId="06C41461" w14:textId="77777777" w:rsidR="00E6488F" w:rsidRPr="00307FA5" w:rsidRDefault="00E6488F" w:rsidP="00B50626">
            <w:pPr>
              <w:pStyle w:val="AmColumnHeading"/>
            </w:pPr>
            <w:r w:rsidRPr="00307FA5">
              <w:t>Amendement</w:t>
            </w:r>
          </w:p>
        </w:tc>
      </w:tr>
      <w:tr w:rsidR="00E6488F" w:rsidRPr="00307FA5" w14:paraId="6269BB2C" w14:textId="77777777" w:rsidTr="00B50626">
        <w:trPr>
          <w:jc w:val="center"/>
        </w:trPr>
        <w:tc>
          <w:tcPr>
            <w:tcW w:w="4876" w:type="dxa"/>
          </w:tcPr>
          <w:p w14:paraId="7B3CFA36" w14:textId="77777777" w:rsidR="00E6488F" w:rsidRPr="00307FA5" w:rsidRDefault="00E6488F" w:rsidP="00B50626">
            <w:pPr>
              <w:pStyle w:val="Normal6a"/>
            </w:pPr>
            <w:r w:rsidRPr="00307FA5">
              <w:t>7.</w:t>
            </w:r>
            <w:r w:rsidRPr="00307FA5">
              <w:tab/>
              <w:t>Les États membres désignent les autorités compétentes pour procéder au filtrage. Ils mettent en place les effectifs appropriés et les moyens suffisants pour procéder au filtrage de manière efficiente.</w:t>
            </w:r>
          </w:p>
        </w:tc>
        <w:tc>
          <w:tcPr>
            <w:tcW w:w="4876" w:type="dxa"/>
          </w:tcPr>
          <w:p w14:paraId="6D57F548" w14:textId="77777777" w:rsidR="00E6488F" w:rsidRPr="00307FA5" w:rsidRDefault="00E6488F" w:rsidP="00B50626">
            <w:pPr>
              <w:pStyle w:val="Normal6a"/>
            </w:pPr>
            <w:r w:rsidRPr="00307FA5">
              <w:t>7.</w:t>
            </w:r>
            <w:r w:rsidRPr="00307FA5">
              <w:tab/>
              <w:t xml:space="preserve">Les États membres désignent les autorités compétentes pour procéder au filtrage. Ils mettent en place les effectifs appropriés et les moyens suffisants pour procéder au filtrage de manière efficiente. </w:t>
            </w:r>
            <w:r w:rsidRPr="00307FA5">
              <w:rPr>
                <w:b/>
                <w:i/>
              </w:rPr>
              <w:t>Les États membres veillent à ce que les autorités compétentes aient reçu une formation adéquate, notamment en droit européen des migrations et de l’asile et en droit international des droits de l’homme et des réfugiés. Les autorités compétentes sont également formées de manière adéquate pour reconnaître efficacement les personnes en situation de vulnérabilité et les orienter vers la procédure appropriée et un soutien ciblé.</w:t>
            </w:r>
          </w:p>
        </w:tc>
      </w:tr>
    </w:tbl>
    <w:p w14:paraId="0D3E761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045AB99" w14:textId="77777777" w:rsidR="00E6488F" w:rsidRPr="00307FA5" w:rsidRDefault="00E6488F" w:rsidP="00E6488F">
      <w:r w:rsidRPr="005E064E">
        <w:rPr>
          <w:rStyle w:val="HideTWBExt"/>
          <w:noProof w:val="0"/>
        </w:rPr>
        <w:t>&lt;/Amend&gt;</w:t>
      </w:r>
    </w:p>
    <w:p w14:paraId="1806217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492</w:t>
      </w:r>
      <w:r w:rsidRPr="005E064E">
        <w:rPr>
          <w:rStyle w:val="HideTWBExt"/>
          <w:b w:val="0"/>
          <w:noProof w:val="0"/>
        </w:rPr>
        <w:t>&lt;/NumAm&gt;</w:t>
      </w:r>
    </w:p>
    <w:p w14:paraId="3E3EF773"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0A7BE1D" w14:textId="77777777" w:rsidR="00E6488F" w:rsidRPr="00307FA5" w:rsidRDefault="00E6488F" w:rsidP="00E6488F">
      <w:pPr>
        <w:pStyle w:val="NormalBold"/>
      </w:pPr>
      <w:r w:rsidRPr="005E064E">
        <w:rPr>
          <w:rStyle w:val="HideTWBExt"/>
          <w:b w:val="0"/>
          <w:noProof w:val="0"/>
        </w:rPr>
        <w:lastRenderedPageBreak/>
        <w:t>&lt;/RepeatBlock-By&gt;</w:t>
      </w:r>
    </w:p>
    <w:p w14:paraId="0E350F0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8DD3F0" w14:textId="77777777" w:rsidR="00E6488F" w:rsidRPr="00307FA5" w:rsidRDefault="00E6488F" w:rsidP="00E6488F">
      <w:pPr>
        <w:pStyle w:val="NormalBold"/>
      </w:pPr>
      <w:r w:rsidRPr="005E064E">
        <w:rPr>
          <w:rStyle w:val="HideTWBExt"/>
          <w:b w:val="0"/>
          <w:noProof w:val="0"/>
        </w:rPr>
        <w:t>&lt;Article&gt;</w:t>
      </w:r>
      <w:r w:rsidRPr="00307FA5">
        <w:t>Article 6 – paragraphe 7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BD5658D" w14:textId="77777777" w:rsidTr="00B50626">
        <w:trPr>
          <w:trHeight w:hRule="exact" w:val="240"/>
          <w:jc w:val="center"/>
        </w:trPr>
        <w:tc>
          <w:tcPr>
            <w:tcW w:w="9752" w:type="dxa"/>
            <w:gridSpan w:val="2"/>
          </w:tcPr>
          <w:p w14:paraId="70085C9A" w14:textId="77777777" w:rsidR="00E6488F" w:rsidRPr="00307FA5" w:rsidRDefault="00E6488F" w:rsidP="00B50626"/>
        </w:tc>
      </w:tr>
      <w:tr w:rsidR="00E6488F" w:rsidRPr="00307FA5" w14:paraId="31F5345D" w14:textId="77777777" w:rsidTr="00B50626">
        <w:trPr>
          <w:trHeight w:val="240"/>
          <w:jc w:val="center"/>
        </w:trPr>
        <w:tc>
          <w:tcPr>
            <w:tcW w:w="4876" w:type="dxa"/>
          </w:tcPr>
          <w:p w14:paraId="14A59164" w14:textId="77777777" w:rsidR="00E6488F" w:rsidRPr="00307FA5" w:rsidRDefault="00E6488F" w:rsidP="00B50626">
            <w:pPr>
              <w:pStyle w:val="AmColumnHeading"/>
            </w:pPr>
            <w:r w:rsidRPr="00307FA5">
              <w:t>Texte proposé par la Commission</w:t>
            </w:r>
          </w:p>
        </w:tc>
        <w:tc>
          <w:tcPr>
            <w:tcW w:w="4876" w:type="dxa"/>
          </w:tcPr>
          <w:p w14:paraId="2EC76187" w14:textId="77777777" w:rsidR="00E6488F" w:rsidRPr="00307FA5" w:rsidRDefault="00E6488F" w:rsidP="00B50626">
            <w:pPr>
              <w:pStyle w:val="AmColumnHeading"/>
            </w:pPr>
            <w:r w:rsidRPr="00307FA5">
              <w:t>Amendement</w:t>
            </w:r>
          </w:p>
        </w:tc>
      </w:tr>
      <w:tr w:rsidR="00E6488F" w:rsidRPr="00307FA5" w14:paraId="79C2F51F" w14:textId="77777777" w:rsidTr="00B50626">
        <w:trPr>
          <w:jc w:val="center"/>
        </w:trPr>
        <w:tc>
          <w:tcPr>
            <w:tcW w:w="4876" w:type="dxa"/>
          </w:tcPr>
          <w:p w14:paraId="26E68FBB" w14:textId="77777777" w:rsidR="00E6488F" w:rsidRPr="00307FA5" w:rsidRDefault="00E6488F" w:rsidP="00B50626">
            <w:pPr>
              <w:pStyle w:val="Normal6a"/>
            </w:pPr>
            <w:r w:rsidRPr="00307FA5">
              <w:t xml:space="preserve">Les États membres font appel à du personnel médical qualifié pour effectuer le contrôle de santé prévu à l’article 9. Les autorités nationales </w:t>
            </w:r>
            <w:r w:rsidRPr="00307FA5">
              <w:rPr>
                <w:b/>
                <w:i/>
              </w:rPr>
              <w:t>de protection de l’enfance et les rapporteurs nationaux sur la lutte contre la traite des êtres humains sont également associés au filtrage, le cas échéant</w:t>
            </w:r>
            <w:r w:rsidRPr="00307FA5">
              <w:t>.</w:t>
            </w:r>
          </w:p>
        </w:tc>
        <w:tc>
          <w:tcPr>
            <w:tcW w:w="4876" w:type="dxa"/>
          </w:tcPr>
          <w:p w14:paraId="7624B865" w14:textId="77777777" w:rsidR="00E6488F" w:rsidRPr="00307FA5" w:rsidRDefault="00E6488F" w:rsidP="00B50626">
            <w:pPr>
              <w:pStyle w:val="Normal6a"/>
            </w:pPr>
            <w:r w:rsidRPr="00307FA5">
              <w:t xml:space="preserve">Les États membres font appel à du personnel médical qualifié </w:t>
            </w:r>
            <w:r w:rsidRPr="00307FA5">
              <w:rPr>
                <w:b/>
                <w:i/>
              </w:rPr>
              <w:t xml:space="preserve">et dûment formé </w:t>
            </w:r>
            <w:r w:rsidRPr="00307FA5">
              <w:t>pour effectuer le contrôle de santé prévu à l’article 9</w:t>
            </w:r>
            <w:r w:rsidRPr="00307FA5">
              <w:rPr>
                <w:b/>
                <w:bCs/>
                <w:i/>
                <w:iCs/>
              </w:rPr>
              <w:t>,</w:t>
            </w:r>
            <w:r w:rsidRPr="00307FA5">
              <w:t xml:space="preserve"> </w:t>
            </w:r>
            <w:r w:rsidRPr="00307FA5">
              <w:rPr>
                <w:b/>
                <w:i/>
              </w:rPr>
              <w:t>ainsi qu’à un personnel qualifié et dûment formé pour effectuer le contrôle de vulnérabilité prévu à l’article 9 bis</w:t>
            </w:r>
            <w:r w:rsidRPr="00307FA5">
              <w:t xml:space="preserve">. </w:t>
            </w:r>
            <w:r w:rsidRPr="00307FA5">
              <w:rPr>
                <w:b/>
                <w:i/>
              </w:rPr>
              <w:t xml:space="preserve">En cas de manque de ressources, </w:t>
            </w:r>
            <w:r w:rsidRPr="00307FA5">
              <w:t xml:space="preserve">les autorités nationales </w:t>
            </w:r>
            <w:r w:rsidRPr="00307FA5">
              <w:rPr>
                <w:b/>
                <w:i/>
              </w:rPr>
              <w:t>peuvent demander un soutien financier au titre du budget de l’Union</w:t>
            </w:r>
            <w:r w:rsidRPr="00307FA5">
              <w:t>.</w:t>
            </w:r>
          </w:p>
        </w:tc>
      </w:tr>
      <w:tr w:rsidR="00E6488F" w:rsidRPr="00307FA5" w14:paraId="70599E1C" w14:textId="77777777" w:rsidTr="00B50626">
        <w:trPr>
          <w:jc w:val="center"/>
        </w:trPr>
        <w:tc>
          <w:tcPr>
            <w:tcW w:w="4876" w:type="dxa"/>
          </w:tcPr>
          <w:p w14:paraId="47429EF9" w14:textId="77777777" w:rsidR="00E6488F" w:rsidRPr="00307FA5" w:rsidRDefault="00E6488F" w:rsidP="00B50626">
            <w:pPr>
              <w:pStyle w:val="Normal6a"/>
            </w:pPr>
          </w:p>
        </w:tc>
        <w:tc>
          <w:tcPr>
            <w:tcW w:w="4876" w:type="dxa"/>
          </w:tcPr>
          <w:p w14:paraId="61D981E8" w14:textId="77777777" w:rsidR="00E6488F" w:rsidRPr="00307FA5" w:rsidRDefault="00E6488F" w:rsidP="00B50626">
            <w:pPr>
              <w:pStyle w:val="Normal6a"/>
            </w:pPr>
            <w:r w:rsidRPr="00307FA5">
              <w:rPr>
                <w:b/>
                <w:i/>
              </w:rPr>
              <w:t>Chaque État membre communique à la Commission l’identité des autorités énumérées ci-dessus.</w:t>
            </w:r>
            <w:r w:rsidRPr="00307FA5">
              <w:t xml:space="preserve"> </w:t>
            </w:r>
            <w:r w:rsidRPr="00307FA5">
              <w:rPr>
                <w:b/>
                <w:i/>
              </w:rPr>
              <w:t>Les États membres informent la Commission de toute modification concernant l’identité de ces autorités.</w:t>
            </w:r>
          </w:p>
        </w:tc>
      </w:tr>
    </w:tbl>
    <w:p w14:paraId="3913898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D90463B" w14:textId="77777777" w:rsidR="00E6488F" w:rsidRPr="00307FA5" w:rsidRDefault="00E6488F" w:rsidP="00E6488F">
      <w:r w:rsidRPr="005E064E">
        <w:rPr>
          <w:rStyle w:val="HideTWBExt"/>
          <w:noProof w:val="0"/>
        </w:rPr>
        <w:t>&lt;/Amend&gt;</w:t>
      </w:r>
    </w:p>
    <w:p w14:paraId="6AFF68E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493</w:t>
      </w:r>
      <w:r w:rsidRPr="005E064E">
        <w:rPr>
          <w:rStyle w:val="HideTWBExt"/>
          <w:b w:val="0"/>
          <w:noProof w:val="0"/>
        </w:rPr>
        <w:t>&lt;/NumAm&gt;</w:t>
      </w:r>
    </w:p>
    <w:p w14:paraId="63677E11"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45C359C"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0815693" w14:textId="77777777" w:rsidR="00E6488F" w:rsidRPr="00307FA5" w:rsidRDefault="00E6488F" w:rsidP="00E6488F">
      <w:r w:rsidRPr="005E064E">
        <w:rPr>
          <w:rStyle w:val="HideTWBExt"/>
          <w:noProof w:val="0"/>
        </w:rPr>
        <w:t>&lt;/RepeatBlock-By&gt;</w:t>
      </w:r>
    </w:p>
    <w:p w14:paraId="6CE3020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BD151A2" w14:textId="77777777" w:rsidR="00E6488F" w:rsidRPr="00307FA5" w:rsidRDefault="00E6488F" w:rsidP="00E6488F">
      <w:pPr>
        <w:pStyle w:val="NormalBold"/>
      </w:pPr>
      <w:r w:rsidRPr="005E064E">
        <w:rPr>
          <w:rStyle w:val="HideTWBExt"/>
          <w:b w:val="0"/>
          <w:noProof w:val="0"/>
        </w:rPr>
        <w:t>&lt;Article&gt;</w:t>
      </w:r>
      <w:r w:rsidRPr="00307FA5">
        <w:t>Article 6 – paragraphe 7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8DD18BC" w14:textId="77777777" w:rsidTr="00B50626">
        <w:trPr>
          <w:trHeight w:hRule="exact" w:val="240"/>
          <w:jc w:val="center"/>
        </w:trPr>
        <w:tc>
          <w:tcPr>
            <w:tcW w:w="9752" w:type="dxa"/>
            <w:gridSpan w:val="2"/>
          </w:tcPr>
          <w:p w14:paraId="08358933" w14:textId="77777777" w:rsidR="00E6488F" w:rsidRPr="00307FA5" w:rsidRDefault="00E6488F" w:rsidP="00B50626"/>
        </w:tc>
      </w:tr>
      <w:tr w:rsidR="00E6488F" w:rsidRPr="00307FA5" w14:paraId="78FCB90F" w14:textId="77777777" w:rsidTr="00B50626">
        <w:trPr>
          <w:trHeight w:val="240"/>
          <w:jc w:val="center"/>
        </w:trPr>
        <w:tc>
          <w:tcPr>
            <w:tcW w:w="4876" w:type="dxa"/>
          </w:tcPr>
          <w:p w14:paraId="250AA869" w14:textId="77777777" w:rsidR="00E6488F" w:rsidRPr="00307FA5" w:rsidRDefault="00E6488F" w:rsidP="00B50626">
            <w:pPr>
              <w:pStyle w:val="AmColumnHeading"/>
            </w:pPr>
            <w:r w:rsidRPr="00307FA5">
              <w:t>Texte proposé par la Commission</w:t>
            </w:r>
          </w:p>
        </w:tc>
        <w:tc>
          <w:tcPr>
            <w:tcW w:w="4876" w:type="dxa"/>
          </w:tcPr>
          <w:p w14:paraId="24EB7BE5" w14:textId="77777777" w:rsidR="00E6488F" w:rsidRPr="00307FA5" w:rsidRDefault="00E6488F" w:rsidP="00B50626">
            <w:pPr>
              <w:pStyle w:val="AmColumnHeading"/>
            </w:pPr>
            <w:r w:rsidRPr="00307FA5">
              <w:t>Amendement</w:t>
            </w:r>
          </w:p>
        </w:tc>
      </w:tr>
      <w:tr w:rsidR="00E6488F" w:rsidRPr="00307FA5" w14:paraId="26E7A448" w14:textId="77777777" w:rsidTr="00B50626">
        <w:trPr>
          <w:jc w:val="center"/>
        </w:trPr>
        <w:tc>
          <w:tcPr>
            <w:tcW w:w="4876" w:type="dxa"/>
          </w:tcPr>
          <w:p w14:paraId="12546F7C" w14:textId="77777777" w:rsidR="00E6488F" w:rsidRPr="00307FA5" w:rsidRDefault="00E6488F" w:rsidP="00B50626">
            <w:pPr>
              <w:pStyle w:val="Normal6a"/>
            </w:pPr>
            <w:r w:rsidRPr="00307FA5">
              <w:t xml:space="preserve">Les États membres font appel à </w:t>
            </w:r>
            <w:r w:rsidRPr="00307FA5">
              <w:rPr>
                <w:b/>
                <w:i/>
              </w:rPr>
              <w:t xml:space="preserve">du personnel médical qualifié </w:t>
            </w:r>
            <w:r w:rsidRPr="00307FA5">
              <w:t>pour effectuer le contrôle de santé prévu à l’article 9. Les autorités nationales de protection de l’enfance et les rapporteurs nationaux sur la lutte contre la traite des êtres humains sont également associés au filtrage</w:t>
            </w:r>
            <w:r w:rsidRPr="00307FA5">
              <w:rPr>
                <w:b/>
                <w:i/>
              </w:rPr>
              <w:t>, le cas échéant</w:t>
            </w:r>
            <w:r w:rsidRPr="00307FA5">
              <w:t>.</w:t>
            </w:r>
          </w:p>
        </w:tc>
        <w:tc>
          <w:tcPr>
            <w:tcW w:w="4876" w:type="dxa"/>
          </w:tcPr>
          <w:p w14:paraId="4C45A56A" w14:textId="77777777" w:rsidR="00E6488F" w:rsidRPr="00307FA5" w:rsidRDefault="00E6488F" w:rsidP="00B50626">
            <w:pPr>
              <w:pStyle w:val="Normal6a"/>
            </w:pPr>
            <w:r w:rsidRPr="00307FA5">
              <w:t xml:space="preserve">Les États membres font appel à </w:t>
            </w:r>
            <w:r w:rsidRPr="00307FA5">
              <w:rPr>
                <w:b/>
                <w:i/>
              </w:rPr>
              <w:t>des professionnels de santé qualifiés</w:t>
            </w:r>
            <w:r w:rsidRPr="00307FA5">
              <w:t xml:space="preserve"> pour effectuer le contrôle de santé prévu à l’article 9</w:t>
            </w:r>
            <w:r w:rsidRPr="00307FA5">
              <w:rPr>
                <w:b/>
                <w:i/>
              </w:rPr>
              <w:t>, et toujours en conformité avec les articles 1, 3 et 4 de la charte des droits fondamentaux de l’Union européenne</w:t>
            </w:r>
            <w:r w:rsidRPr="00307FA5">
              <w:t>.</w:t>
            </w:r>
            <w:r w:rsidRPr="00307FA5">
              <w:rPr>
                <w:b/>
                <w:i/>
              </w:rPr>
              <w:t xml:space="preserve"> </w:t>
            </w:r>
            <w:r w:rsidRPr="00307FA5">
              <w:rPr>
                <w:b/>
                <w:bCs/>
                <w:i/>
                <w:iCs/>
              </w:rPr>
              <w:t>C</w:t>
            </w:r>
            <w:r w:rsidRPr="00307FA5">
              <w:rPr>
                <w:b/>
                <w:i/>
              </w:rPr>
              <w:t>es professionnels de la santé sont formés afin de pouvoir reconnaître efficacement les vulnérabilités et les personnes ayant des besoins particuliers et d’orienter celles-ci en conséquence.</w:t>
            </w:r>
            <w:r w:rsidRPr="00307FA5">
              <w:t xml:space="preserve"> Les autorités nationales de protection de l’enfance et les </w:t>
            </w:r>
            <w:r w:rsidRPr="00307FA5">
              <w:lastRenderedPageBreak/>
              <w:t>rapporteurs nationaux sur la lutte contre la traite des êtres humains sont également associés au filtrage.</w:t>
            </w:r>
            <w:r w:rsidRPr="00307FA5">
              <w:rPr>
                <w:b/>
                <w:i/>
              </w:rPr>
              <w:t xml:space="preserve"> Les États membres désignent également des agents chargés de la protection des victimes de la traite et qui contribueront à identifier rapidement les victimes potentielles et à assurer leur protection.</w:t>
            </w:r>
          </w:p>
        </w:tc>
      </w:tr>
    </w:tbl>
    <w:p w14:paraId="1F9630A8"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FD54FFB" w14:textId="77777777" w:rsidR="00E6488F" w:rsidRPr="00307FA5" w:rsidRDefault="00E6488F" w:rsidP="00E6488F">
      <w:r w:rsidRPr="005E064E">
        <w:rPr>
          <w:rStyle w:val="HideTWBExt"/>
          <w:noProof w:val="0"/>
        </w:rPr>
        <w:t>&lt;/Amend&gt;</w:t>
      </w:r>
    </w:p>
    <w:p w14:paraId="64B1B53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494</w:t>
      </w:r>
      <w:r w:rsidRPr="005E064E">
        <w:rPr>
          <w:rStyle w:val="HideTWBExt"/>
          <w:b w:val="0"/>
          <w:noProof w:val="0"/>
        </w:rPr>
        <w:t>&lt;/NumAm&gt;</w:t>
      </w:r>
    </w:p>
    <w:p w14:paraId="10823CA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F5C95B2" w14:textId="77777777" w:rsidR="00E6488F" w:rsidRPr="00307FA5" w:rsidRDefault="00E6488F" w:rsidP="00E6488F">
      <w:pPr>
        <w:pStyle w:val="NormalBold"/>
      </w:pPr>
      <w:r w:rsidRPr="005E064E">
        <w:rPr>
          <w:rStyle w:val="HideTWBExt"/>
          <w:b w:val="0"/>
          <w:noProof w:val="0"/>
        </w:rPr>
        <w:t>&lt;/RepeatBlock-By&gt;</w:t>
      </w:r>
    </w:p>
    <w:p w14:paraId="4DE7CA1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041D5DC" w14:textId="77777777" w:rsidR="00E6488F" w:rsidRPr="00307FA5" w:rsidRDefault="00E6488F" w:rsidP="00E6488F">
      <w:pPr>
        <w:pStyle w:val="NormalBold"/>
      </w:pPr>
      <w:r w:rsidRPr="005E064E">
        <w:rPr>
          <w:rStyle w:val="HideTWBExt"/>
          <w:b w:val="0"/>
          <w:noProof w:val="0"/>
        </w:rPr>
        <w:t>&lt;Article&gt;</w:t>
      </w:r>
      <w:r w:rsidRPr="00307FA5">
        <w:t>Article 6 – paragraphe 7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3E270B0" w14:textId="77777777" w:rsidTr="00B50626">
        <w:trPr>
          <w:trHeight w:hRule="exact" w:val="240"/>
          <w:jc w:val="center"/>
        </w:trPr>
        <w:tc>
          <w:tcPr>
            <w:tcW w:w="9752" w:type="dxa"/>
            <w:gridSpan w:val="2"/>
          </w:tcPr>
          <w:p w14:paraId="08B64785" w14:textId="77777777" w:rsidR="00E6488F" w:rsidRPr="00307FA5" w:rsidRDefault="00E6488F" w:rsidP="00B50626"/>
        </w:tc>
      </w:tr>
      <w:tr w:rsidR="00E6488F" w:rsidRPr="00307FA5" w14:paraId="39693E1C" w14:textId="77777777" w:rsidTr="00B50626">
        <w:trPr>
          <w:trHeight w:val="240"/>
          <w:jc w:val="center"/>
        </w:trPr>
        <w:tc>
          <w:tcPr>
            <w:tcW w:w="4876" w:type="dxa"/>
          </w:tcPr>
          <w:p w14:paraId="3109F2B2" w14:textId="77777777" w:rsidR="00E6488F" w:rsidRPr="00307FA5" w:rsidRDefault="00E6488F" w:rsidP="00B50626">
            <w:pPr>
              <w:pStyle w:val="AmColumnHeading"/>
            </w:pPr>
            <w:r w:rsidRPr="00307FA5">
              <w:t>Texte proposé par la Commission</w:t>
            </w:r>
          </w:p>
        </w:tc>
        <w:tc>
          <w:tcPr>
            <w:tcW w:w="4876" w:type="dxa"/>
          </w:tcPr>
          <w:p w14:paraId="65B05993" w14:textId="77777777" w:rsidR="00E6488F" w:rsidRPr="00307FA5" w:rsidRDefault="00E6488F" w:rsidP="00B50626">
            <w:pPr>
              <w:pStyle w:val="AmColumnHeading"/>
            </w:pPr>
            <w:r w:rsidRPr="00307FA5">
              <w:t>Amendement</w:t>
            </w:r>
          </w:p>
        </w:tc>
      </w:tr>
      <w:tr w:rsidR="00E6488F" w:rsidRPr="00307FA5" w14:paraId="1F02A01B" w14:textId="77777777" w:rsidTr="00B50626">
        <w:trPr>
          <w:jc w:val="center"/>
        </w:trPr>
        <w:tc>
          <w:tcPr>
            <w:tcW w:w="4876" w:type="dxa"/>
          </w:tcPr>
          <w:p w14:paraId="15808C9E" w14:textId="77777777" w:rsidR="00E6488F" w:rsidRPr="00307FA5" w:rsidRDefault="00E6488F" w:rsidP="00B50626">
            <w:pPr>
              <w:pStyle w:val="Normal6a"/>
            </w:pPr>
            <w:r w:rsidRPr="00307FA5">
              <w:t xml:space="preserve">Les États membres font appel à </w:t>
            </w:r>
            <w:r w:rsidRPr="00307FA5">
              <w:rPr>
                <w:b/>
                <w:i/>
              </w:rPr>
              <w:t xml:space="preserve">du personnel médical qualifié </w:t>
            </w:r>
            <w:r w:rsidRPr="00307FA5">
              <w:t>pour effectuer le contrôle de santé prévu à l’article 9. Les autorités nationales de protection de l’enfance et les rapporteurs nationaux sur la lutte contre la traite des êtres humains sont également associés au filtrage</w:t>
            </w:r>
            <w:r w:rsidRPr="00307FA5">
              <w:rPr>
                <w:b/>
                <w:i/>
              </w:rPr>
              <w:t>, le cas échéant</w:t>
            </w:r>
            <w:r w:rsidRPr="00307FA5">
              <w:t>.</w:t>
            </w:r>
          </w:p>
        </w:tc>
        <w:tc>
          <w:tcPr>
            <w:tcW w:w="4876" w:type="dxa"/>
          </w:tcPr>
          <w:p w14:paraId="7F9F5812" w14:textId="77777777" w:rsidR="00E6488F" w:rsidRPr="00307FA5" w:rsidRDefault="00E6488F" w:rsidP="00B50626">
            <w:pPr>
              <w:pStyle w:val="Normal6a"/>
            </w:pPr>
            <w:r w:rsidRPr="00307FA5">
              <w:t xml:space="preserve">Les États membres font appel à </w:t>
            </w:r>
            <w:r w:rsidRPr="00307FA5">
              <w:rPr>
                <w:b/>
                <w:i/>
              </w:rPr>
              <w:t>des professionnels de santé qualifiés</w:t>
            </w:r>
            <w:r w:rsidRPr="00307FA5">
              <w:t xml:space="preserve"> pour effectuer le contrôle de santé prévu à l’article 9. Les autorités nationales de protection de l’enfance et les rapporteurs nationaux sur la lutte contre la traite des êtres humains sont également associés au filtrage.</w:t>
            </w:r>
          </w:p>
        </w:tc>
      </w:tr>
    </w:tbl>
    <w:p w14:paraId="42C4DF2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5B10574" w14:textId="77777777" w:rsidR="00E6488F" w:rsidRPr="00307FA5" w:rsidRDefault="00E6488F" w:rsidP="00E6488F">
      <w:r w:rsidRPr="005E064E">
        <w:rPr>
          <w:rStyle w:val="HideTWBExt"/>
          <w:noProof w:val="0"/>
        </w:rPr>
        <w:t>&lt;/Amend&gt;</w:t>
      </w:r>
    </w:p>
    <w:p w14:paraId="5CF6F74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495</w:t>
      </w:r>
      <w:r w:rsidRPr="005E064E">
        <w:rPr>
          <w:rStyle w:val="HideTWBExt"/>
          <w:b w:val="0"/>
          <w:noProof w:val="0"/>
        </w:rPr>
        <w:t>&lt;/NumAm&gt;</w:t>
      </w:r>
    </w:p>
    <w:p w14:paraId="0979BA09" w14:textId="77777777" w:rsidR="00E6488F" w:rsidRPr="00307FA5" w:rsidRDefault="00E6488F" w:rsidP="00E6488F">
      <w:pPr>
        <w:pStyle w:val="NormalBold"/>
      </w:pPr>
      <w:r w:rsidRPr="005E064E">
        <w:rPr>
          <w:rStyle w:val="HideTWBExt"/>
          <w:b w:val="0"/>
          <w:noProof w:val="0"/>
        </w:rPr>
        <w:t>&lt;RepeatBlock-By&gt;&lt;Members&gt;</w:t>
      </w:r>
      <w:r w:rsidRPr="00307FA5">
        <w:t>Nadine Morano</w:t>
      </w:r>
      <w:r w:rsidRPr="005E064E">
        <w:rPr>
          <w:rStyle w:val="HideTWBExt"/>
          <w:b w:val="0"/>
          <w:noProof w:val="0"/>
        </w:rPr>
        <w:t>&lt;/Members&gt;</w:t>
      </w:r>
    </w:p>
    <w:p w14:paraId="1DE2B12E" w14:textId="77777777" w:rsidR="00E6488F" w:rsidRPr="00307FA5" w:rsidRDefault="00E6488F" w:rsidP="00E6488F">
      <w:pPr>
        <w:pStyle w:val="NormalBold"/>
      </w:pPr>
      <w:r w:rsidRPr="005E064E">
        <w:rPr>
          <w:rStyle w:val="HideTWBExt"/>
          <w:b w:val="0"/>
          <w:noProof w:val="0"/>
        </w:rPr>
        <w:t>&lt;/RepeatBlock-By&gt;</w:t>
      </w:r>
    </w:p>
    <w:p w14:paraId="1CB3F73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F20F4F1" w14:textId="77777777" w:rsidR="00E6488F" w:rsidRPr="00307FA5" w:rsidRDefault="00E6488F" w:rsidP="00E6488F">
      <w:pPr>
        <w:pStyle w:val="NormalBold"/>
      </w:pPr>
      <w:r w:rsidRPr="005E064E">
        <w:rPr>
          <w:rStyle w:val="HideTWBExt"/>
          <w:b w:val="0"/>
          <w:noProof w:val="0"/>
        </w:rPr>
        <w:t>&lt;Article&gt;</w:t>
      </w:r>
      <w:r w:rsidRPr="00307FA5">
        <w:t>Article 6 – paragraphe 7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225B668" w14:textId="77777777" w:rsidTr="00B50626">
        <w:trPr>
          <w:trHeight w:hRule="exact" w:val="240"/>
          <w:jc w:val="center"/>
        </w:trPr>
        <w:tc>
          <w:tcPr>
            <w:tcW w:w="9752" w:type="dxa"/>
            <w:gridSpan w:val="2"/>
          </w:tcPr>
          <w:p w14:paraId="6E619F35" w14:textId="77777777" w:rsidR="00E6488F" w:rsidRPr="00307FA5" w:rsidRDefault="00E6488F" w:rsidP="00B50626"/>
        </w:tc>
      </w:tr>
      <w:tr w:rsidR="00E6488F" w:rsidRPr="00307FA5" w14:paraId="425AB90C" w14:textId="77777777" w:rsidTr="00B50626">
        <w:trPr>
          <w:trHeight w:val="240"/>
          <w:jc w:val="center"/>
        </w:trPr>
        <w:tc>
          <w:tcPr>
            <w:tcW w:w="4876" w:type="dxa"/>
          </w:tcPr>
          <w:p w14:paraId="6BD37AE3" w14:textId="77777777" w:rsidR="00E6488F" w:rsidRPr="00307FA5" w:rsidRDefault="00E6488F" w:rsidP="00B50626">
            <w:pPr>
              <w:pStyle w:val="AmColumnHeading"/>
            </w:pPr>
            <w:r w:rsidRPr="00307FA5">
              <w:t>Texte proposé par la Commission</w:t>
            </w:r>
          </w:p>
        </w:tc>
        <w:tc>
          <w:tcPr>
            <w:tcW w:w="4876" w:type="dxa"/>
          </w:tcPr>
          <w:p w14:paraId="2B1E3EC4" w14:textId="77777777" w:rsidR="00E6488F" w:rsidRPr="00307FA5" w:rsidRDefault="00E6488F" w:rsidP="00B50626">
            <w:pPr>
              <w:pStyle w:val="AmColumnHeading"/>
            </w:pPr>
            <w:r w:rsidRPr="00307FA5">
              <w:t>Amendement</w:t>
            </w:r>
          </w:p>
        </w:tc>
      </w:tr>
      <w:tr w:rsidR="00E6488F" w:rsidRPr="00307FA5" w14:paraId="796B7E97" w14:textId="77777777" w:rsidTr="00B50626">
        <w:trPr>
          <w:jc w:val="center"/>
        </w:trPr>
        <w:tc>
          <w:tcPr>
            <w:tcW w:w="4876" w:type="dxa"/>
          </w:tcPr>
          <w:p w14:paraId="2D79E504" w14:textId="77777777" w:rsidR="00E6488F" w:rsidRPr="00307FA5" w:rsidRDefault="00E6488F" w:rsidP="00B50626">
            <w:pPr>
              <w:pStyle w:val="Normal6a"/>
            </w:pPr>
            <w:r w:rsidRPr="00307FA5">
              <w:t xml:space="preserve">Les États membres font appel à du personnel médical qualifié pour effectuer le contrôle de santé prévu à l’article 9. Les autorités nationales de protection de l’enfance et les rapporteurs nationaux sur la lutte contre la traite des êtres humains sont également associés au filtrage, le cas </w:t>
            </w:r>
            <w:r w:rsidRPr="00307FA5">
              <w:lastRenderedPageBreak/>
              <w:t>échéant.</w:t>
            </w:r>
          </w:p>
        </w:tc>
        <w:tc>
          <w:tcPr>
            <w:tcW w:w="4876" w:type="dxa"/>
          </w:tcPr>
          <w:p w14:paraId="38539442" w14:textId="77777777" w:rsidR="00E6488F" w:rsidRPr="00307FA5" w:rsidRDefault="00E6488F" w:rsidP="00B50626">
            <w:pPr>
              <w:pStyle w:val="Normal6a"/>
            </w:pPr>
            <w:r w:rsidRPr="00307FA5">
              <w:lastRenderedPageBreak/>
              <w:t xml:space="preserve">Les États membres font appel à du personnel médical qualifié pour effectuer le contrôle de santé prévu à l’article 9 </w:t>
            </w:r>
            <w:r w:rsidRPr="00307FA5">
              <w:rPr>
                <w:b/>
                <w:i/>
              </w:rPr>
              <w:t>et aux tests osseux prévus à l’article 6</w:t>
            </w:r>
            <w:r w:rsidRPr="00307FA5">
              <w:t xml:space="preserve">. Les autorités nationales de protection de l’enfance et les rapporteurs nationaux sur la lutte contre la traite des êtres humains </w:t>
            </w:r>
            <w:r w:rsidRPr="00307FA5">
              <w:lastRenderedPageBreak/>
              <w:t>sont également associés au filtrage, le cas échéant.</w:t>
            </w:r>
          </w:p>
        </w:tc>
      </w:tr>
    </w:tbl>
    <w:p w14:paraId="2BE46629"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742FFDBF" w14:textId="77777777" w:rsidR="00E6488F" w:rsidRPr="00307FA5" w:rsidRDefault="00E6488F" w:rsidP="00E6488F">
      <w:r w:rsidRPr="005E064E">
        <w:rPr>
          <w:rStyle w:val="HideTWBExt"/>
          <w:noProof w:val="0"/>
        </w:rPr>
        <w:t>&lt;/Amend&gt;</w:t>
      </w:r>
    </w:p>
    <w:p w14:paraId="1F5C0EA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496</w:t>
      </w:r>
      <w:r w:rsidRPr="005E064E">
        <w:rPr>
          <w:rStyle w:val="HideTWBExt"/>
          <w:b w:val="0"/>
          <w:noProof w:val="0"/>
        </w:rPr>
        <w:t>&lt;/NumAm&gt;</w:t>
      </w:r>
    </w:p>
    <w:p w14:paraId="29AA0B89"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7B894076" w14:textId="77777777" w:rsidR="00E6488F" w:rsidRPr="00307FA5" w:rsidRDefault="00E6488F" w:rsidP="00E6488F">
      <w:pPr>
        <w:pStyle w:val="NormalBold"/>
      </w:pPr>
      <w:r w:rsidRPr="005E064E">
        <w:rPr>
          <w:rStyle w:val="HideTWBExt"/>
          <w:b w:val="0"/>
          <w:noProof w:val="0"/>
        </w:rPr>
        <w:t>&lt;/RepeatBlock-By&gt;</w:t>
      </w:r>
    </w:p>
    <w:p w14:paraId="5B7AE9D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5692057" w14:textId="77777777" w:rsidR="00E6488F" w:rsidRPr="00307FA5" w:rsidRDefault="00E6488F" w:rsidP="00E6488F">
      <w:pPr>
        <w:pStyle w:val="NormalBold"/>
      </w:pPr>
      <w:r w:rsidRPr="005E064E">
        <w:rPr>
          <w:rStyle w:val="HideTWBExt"/>
          <w:b w:val="0"/>
          <w:noProof w:val="0"/>
        </w:rPr>
        <w:t>&lt;Article&gt;</w:t>
      </w:r>
      <w:r w:rsidRPr="00307FA5">
        <w:t>Article 6 – paragraphe 7 – alinéa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59872A7" w14:textId="77777777" w:rsidTr="00B50626">
        <w:trPr>
          <w:trHeight w:hRule="exact" w:val="240"/>
          <w:jc w:val="center"/>
        </w:trPr>
        <w:tc>
          <w:tcPr>
            <w:tcW w:w="9752" w:type="dxa"/>
            <w:gridSpan w:val="2"/>
          </w:tcPr>
          <w:p w14:paraId="7D0A7787" w14:textId="77777777" w:rsidR="00E6488F" w:rsidRPr="00307FA5" w:rsidRDefault="00E6488F" w:rsidP="00B50626"/>
        </w:tc>
      </w:tr>
      <w:tr w:rsidR="00E6488F" w:rsidRPr="00307FA5" w14:paraId="186D22FE" w14:textId="77777777" w:rsidTr="00B50626">
        <w:trPr>
          <w:trHeight w:val="240"/>
          <w:jc w:val="center"/>
        </w:trPr>
        <w:tc>
          <w:tcPr>
            <w:tcW w:w="4876" w:type="dxa"/>
          </w:tcPr>
          <w:p w14:paraId="147326D8" w14:textId="77777777" w:rsidR="00E6488F" w:rsidRPr="00307FA5" w:rsidRDefault="00E6488F" w:rsidP="00B50626">
            <w:pPr>
              <w:pStyle w:val="AmColumnHeading"/>
            </w:pPr>
            <w:r w:rsidRPr="00307FA5">
              <w:t>Texte proposé par la Commission</w:t>
            </w:r>
          </w:p>
        </w:tc>
        <w:tc>
          <w:tcPr>
            <w:tcW w:w="4876" w:type="dxa"/>
          </w:tcPr>
          <w:p w14:paraId="20A5EC76" w14:textId="77777777" w:rsidR="00E6488F" w:rsidRPr="00307FA5" w:rsidRDefault="00E6488F" w:rsidP="00B50626">
            <w:pPr>
              <w:pStyle w:val="AmColumnHeading"/>
            </w:pPr>
            <w:r w:rsidRPr="00307FA5">
              <w:t>Amendement</w:t>
            </w:r>
          </w:p>
        </w:tc>
      </w:tr>
      <w:tr w:rsidR="00E6488F" w:rsidRPr="00307FA5" w14:paraId="7F06FFE3" w14:textId="77777777" w:rsidTr="00B50626">
        <w:trPr>
          <w:jc w:val="center"/>
        </w:trPr>
        <w:tc>
          <w:tcPr>
            <w:tcW w:w="4876" w:type="dxa"/>
          </w:tcPr>
          <w:p w14:paraId="2DE41FA0" w14:textId="77777777" w:rsidR="00E6488F" w:rsidRPr="00307FA5" w:rsidRDefault="00E6488F" w:rsidP="00B50626">
            <w:pPr>
              <w:pStyle w:val="Normal6a"/>
            </w:pPr>
          </w:p>
        </w:tc>
        <w:tc>
          <w:tcPr>
            <w:tcW w:w="4876" w:type="dxa"/>
          </w:tcPr>
          <w:p w14:paraId="239DFD31" w14:textId="77777777" w:rsidR="00E6488F" w:rsidRPr="00307FA5" w:rsidRDefault="00E6488F" w:rsidP="00B50626">
            <w:pPr>
              <w:pStyle w:val="Normal6a"/>
            </w:pPr>
            <w:r w:rsidRPr="00307FA5">
              <w:rPr>
                <w:b/>
                <w:i/>
              </w:rPr>
              <w:t>Les États membres veillent à ce qu’un tuteur légal soit désigné dès le début du filtrage lorsqu’il s’agit d’un mineur non accompagné ou d’une personne déclarant être un mineur non accompagné. Dans un souci de cohérence et de stabilité, et si cela est dans l’intérêt supérieur de l’enfant, il convient que le tuteur reste le même dans la suite de la procédure. Les autorités nationales chargées de la protection de l’enfance et les rapporteurs nationaux chargés de la lutte contre la traite des êtres humains sont également associés lorsque le filtrage concerne un mineur, qu’il soit non accompagné ou accompagné.</w:t>
            </w:r>
          </w:p>
        </w:tc>
      </w:tr>
    </w:tbl>
    <w:p w14:paraId="4A93A56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D3DE0C0" w14:textId="77777777" w:rsidR="00E6488F" w:rsidRPr="00307FA5" w:rsidRDefault="00E6488F" w:rsidP="00E6488F">
      <w:r w:rsidRPr="005E064E">
        <w:rPr>
          <w:rStyle w:val="HideTWBExt"/>
          <w:noProof w:val="0"/>
        </w:rPr>
        <w:t>&lt;/Amend&gt;</w:t>
      </w:r>
    </w:p>
    <w:p w14:paraId="66020E1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497</w:t>
      </w:r>
      <w:r w:rsidRPr="005E064E">
        <w:rPr>
          <w:rStyle w:val="HideTWBExt"/>
          <w:b w:val="0"/>
          <w:noProof w:val="0"/>
        </w:rPr>
        <w:t>&lt;/NumAm&gt;</w:t>
      </w:r>
    </w:p>
    <w:p w14:paraId="77E3E0D2"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C34CF46" w14:textId="77777777" w:rsidR="00E6488F" w:rsidRPr="00307FA5" w:rsidRDefault="00E6488F" w:rsidP="00E6488F">
      <w:pPr>
        <w:pStyle w:val="NormalBold"/>
      </w:pPr>
      <w:r w:rsidRPr="005E064E">
        <w:rPr>
          <w:rStyle w:val="HideTWBExt"/>
          <w:b w:val="0"/>
          <w:noProof w:val="0"/>
        </w:rPr>
        <w:t>&lt;/RepeatBlock-By&gt;</w:t>
      </w:r>
    </w:p>
    <w:p w14:paraId="11009B5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F54AD53" w14:textId="77777777" w:rsidR="00E6488F" w:rsidRPr="00307FA5" w:rsidRDefault="00E6488F" w:rsidP="00E6488F">
      <w:pPr>
        <w:pStyle w:val="NormalBold"/>
      </w:pPr>
      <w:r w:rsidRPr="005E064E">
        <w:rPr>
          <w:rStyle w:val="HideTWBExt"/>
          <w:b w:val="0"/>
          <w:noProof w:val="0"/>
        </w:rPr>
        <w:t>&lt;Article&gt;</w:t>
      </w:r>
      <w:r w:rsidRPr="00307FA5">
        <w:t>Article 6 – paragraphe 7 – alinéa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852AF12" w14:textId="77777777" w:rsidTr="00B50626">
        <w:trPr>
          <w:trHeight w:hRule="exact" w:val="240"/>
          <w:jc w:val="center"/>
        </w:trPr>
        <w:tc>
          <w:tcPr>
            <w:tcW w:w="9752" w:type="dxa"/>
            <w:gridSpan w:val="2"/>
          </w:tcPr>
          <w:p w14:paraId="4E8A3CFE" w14:textId="77777777" w:rsidR="00E6488F" w:rsidRPr="00307FA5" w:rsidRDefault="00E6488F" w:rsidP="00B50626"/>
        </w:tc>
      </w:tr>
      <w:tr w:rsidR="00E6488F" w:rsidRPr="00307FA5" w14:paraId="7DF2FF1A" w14:textId="77777777" w:rsidTr="00B50626">
        <w:trPr>
          <w:trHeight w:val="240"/>
          <w:jc w:val="center"/>
        </w:trPr>
        <w:tc>
          <w:tcPr>
            <w:tcW w:w="4876" w:type="dxa"/>
          </w:tcPr>
          <w:p w14:paraId="0713145E" w14:textId="77777777" w:rsidR="00E6488F" w:rsidRPr="00307FA5" w:rsidRDefault="00E6488F" w:rsidP="00B50626">
            <w:pPr>
              <w:pStyle w:val="AmColumnHeading"/>
            </w:pPr>
            <w:r w:rsidRPr="00307FA5">
              <w:t>Texte proposé par la Commission</w:t>
            </w:r>
          </w:p>
        </w:tc>
        <w:tc>
          <w:tcPr>
            <w:tcW w:w="4876" w:type="dxa"/>
          </w:tcPr>
          <w:p w14:paraId="020110ED" w14:textId="77777777" w:rsidR="00E6488F" w:rsidRPr="00307FA5" w:rsidRDefault="00E6488F" w:rsidP="00B50626">
            <w:pPr>
              <w:pStyle w:val="AmColumnHeading"/>
            </w:pPr>
            <w:r w:rsidRPr="00307FA5">
              <w:t>Amendement</w:t>
            </w:r>
          </w:p>
        </w:tc>
      </w:tr>
      <w:tr w:rsidR="00E6488F" w:rsidRPr="00307FA5" w14:paraId="5AC34AEE" w14:textId="77777777" w:rsidTr="00B50626">
        <w:trPr>
          <w:jc w:val="center"/>
        </w:trPr>
        <w:tc>
          <w:tcPr>
            <w:tcW w:w="4876" w:type="dxa"/>
          </w:tcPr>
          <w:p w14:paraId="6E3192B0" w14:textId="77777777" w:rsidR="00E6488F" w:rsidRPr="00307FA5" w:rsidRDefault="00E6488F" w:rsidP="00B50626">
            <w:pPr>
              <w:pStyle w:val="Normal6a"/>
            </w:pPr>
          </w:p>
        </w:tc>
        <w:tc>
          <w:tcPr>
            <w:tcW w:w="4876" w:type="dxa"/>
          </w:tcPr>
          <w:p w14:paraId="7ED55FA5" w14:textId="77777777" w:rsidR="00E6488F" w:rsidRPr="00307FA5" w:rsidRDefault="00E6488F" w:rsidP="00B50626">
            <w:pPr>
              <w:pStyle w:val="Normal6a"/>
            </w:pPr>
            <w:r w:rsidRPr="00307FA5">
              <w:rPr>
                <w:b/>
                <w:i/>
              </w:rPr>
              <w:t xml:space="preserve">L’intérêt supérieur de l’enfant est une considération primordiale lors de la mise en œuvre du présent règlement. Le principe du «bénéfice du doute» en faveur </w:t>
            </w:r>
            <w:r w:rsidRPr="00307FA5">
              <w:rPr>
                <w:b/>
                <w:i/>
              </w:rPr>
              <w:lastRenderedPageBreak/>
              <w:t>d’un mineur s’applique toujours quand l’âge d’une personne n’a pas été défini clairement ou est contesté et qu’il n’existe aucun document justifiant son âge.</w:t>
            </w:r>
          </w:p>
        </w:tc>
      </w:tr>
    </w:tbl>
    <w:p w14:paraId="111E6E65"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77DDBAD" w14:textId="77777777" w:rsidR="00E6488F" w:rsidRPr="00307FA5" w:rsidRDefault="00E6488F" w:rsidP="00E6488F">
      <w:r w:rsidRPr="005E064E">
        <w:rPr>
          <w:rStyle w:val="HideTWBExt"/>
          <w:noProof w:val="0"/>
        </w:rPr>
        <w:t>&lt;/Amend&gt;</w:t>
      </w:r>
    </w:p>
    <w:p w14:paraId="4BF1233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498</w:t>
      </w:r>
      <w:r w:rsidRPr="005E064E">
        <w:rPr>
          <w:rStyle w:val="HideTWBExt"/>
          <w:b w:val="0"/>
          <w:noProof w:val="0"/>
        </w:rPr>
        <w:t>&lt;/NumAm&gt;</w:t>
      </w:r>
    </w:p>
    <w:p w14:paraId="7CE0ADB3"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Jeroen Lenaers</w:t>
      </w:r>
      <w:r w:rsidRPr="005E064E">
        <w:rPr>
          <w:rStyle w:val="HideTWBExt"/>
          <w:b w:val="0"/>
          <w:noProof w:val="0"/>
        </w:rPr>
        <w:t>&lt;/Members&gt;</w:t>
      </w:r>
    </w:p>
    <w:p w14:paraId="5274991F" w14:textId="77777777" w:rsidR="00E6488F" w:rsidRPr="00307FA5" w:rsidRDefault="00E6488F" w:rsidP="00E6488F">
      <w:pPr>
        <w:pStyle w:val="NormalBold"/>
      </w:pPr>
      <w:r w:rsidRPr="005E064E">
        <w:rPr>
          <w:rStyle w:val="HideTWBExt"/>
          <w:b w:val="0"/>
          <w:noProof w:val="0"/>
        </w:rPr>
        <w:t>&lt;/RepeatBlock-By&gt;</w:t>
      </w:r>
    </w:p>
    <w:p w14:paraId="5E23261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578DC15" w14:textId="77777777" w:rsidR="00E6488F" w:rsidRPr="00307FA5" w:rsidRDefault="00E6488F" w:rsidP="00E6488F">
      <w:pPr>
        <w:pStyle w:val="NormalBold"/>
      </w:pPr>
      <w:r w:rsidRPr="005E064E">
        <w:rPr>
          <w:rStyle w:val="HideTWBExt"/>
          <w:b w:val="0"/>
          <w:noProof w:val="0"/>
        </w:rPr>
        <w:t>&lt;Article&gt;</w:t>
      </w:r>
      <w:r w:rsidRPr="00307FA5">
        <w:t>Article 6 – paragraphe 7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58A20C5" w14:textId="77777777" w:rsidTr="00B50626">
        <w:trPr>
          <w:trHeight w:hRule="exact" w:val="240"/>
          <w:jc w:val="center"/>
        </w:trPr>
        <w:tc>
          <w:tcPr>
            <w:tcW w:w="9752" w:type="dxa"/>
            <w:gridSpan w:val="2"/>
          </w:tcPr>
          <w:p w14:paraId="089FCD0D" w14:textId="77777777" w:rsidR="00E6488F" w:rsidRPr="00307FA5" w:rsidRDefault="00E6488F" w:rsidP="00B50626"/>
        </w:tc>
      </w:tr>
      <w:tr w:rsidR="00E6488F" w:rsidRPr="00307FA5" w14:paraId="6A8E23B9" w14:textId="77777777" w:rsidTr="00B50626">
        <w:trPr>
          <w:trHeight w:val="240"/>
          <w:jc w:val="center"/>
        </w:trPr>
        <w:tc>
          <w:tcPr>
            <w:tcW w:w="4876" w:type="dxa"/>
          </w:tcPr>
          <w:p w14:paraId="4F18167C" w14:textId="77777777" w:rsidR="00E6488F" w:rsidRPr="00307FA5" w:rsidRDefault="00E6488F" w:rsidP="00B50626">
            <w:pPr>
              <w:pStyle w:val="AmColumnHeading"/>
            </w:pPr>
            <w:r w:rsidRPr="00307FA5">
              <w:t>Texte proposé par la Commission</w:t>
            </w:r>
          </w:p>
        </w:tc>
        <w:tc>
          <w:tcPr>
            <w:tcW w:w="4876" w:type="dxa"/>
          </w:tcPr>
          <w:p w14:paraId="6A2362B2" w14:textId="77777777" w:rsidR="00E6488F" w:rsidRPr="00307FA5" w:rsidRDefault="00E6488F" w:rsidP="00B50626">
            <w:pPr>
              <w:pStyle w:val="AmColumnHeading"/>
            </w:pPr>
            <w:r w:rsidRPr="00307FA5">
              <w:t>Amendement</w:t>
            </w:r>
          </w:p>
        </w:tc>
      </w:tr>
      <w:tr w:rsidR="00E6488F" w:rsidRPr="00307FA5" w14:paraId="587D1ED6" w14:textId="77777777" w:rsidTr="00B50626">
        <w:trPr>
          <w:jc w:val="center"/>
        </w:trPr>
        <w:tc>
          <w:tcPr>
            <w:tcW w:w="4876" w:type="dxa"/>
          </w:tcPr>
          <w:p w14:paraId="69FD60F9" w14:textId="77777777" w:rsidR="00E6488F" w:rsidRPr="00307FA5" w:rsidRDefault="00E6488F" w:rsidP="00B50626">
            <w:pPr>
              <w:pStyle w:val="Normal6a"/>
            </w:pPr>
            <w:r w:rsidRPr="00307FA5">
              <w:t xml:space="preserve">Les autorités compétentes </w:t>
            </w:r>
            <w:r w:rsidRPr="00307FA5">
              <w:rPr>
                <w:b/>
                <w:i/>
              </w:rPr>
              <w:t xml:space="preserve">peuvent être assistées ou </w:t>
            </w:r>
            <w:r w:rsidRPr="00307FA5">
              <w:t xml:space="preserve">soutenues dans l’exécution du filtrage par des </w:t>
            </w:r>
            <w:r w:rsidRPr="00307FA5">
              <w:rPr>
                <w:b/>
                <w:i/>
              </w:rPr>
              <w:t xml:space="preserve">experts ou des officiers de liaison et des équipes déployés par l’Agence européenne </w:t>
            </w:r>
            <w:r w:rsidRPr="00307FA5">
              <w:t>de garde-frontières et de garde-côtes et l’[Agence de l’Union européenne pour l’asile],</w:t>
            </w:r>
            <w:r w:rsidRPr="00307FA5">
              <w:rPr>
                <w:b/>
                <w:i/>
              </w:rPr>
              <w:t xml:space="preserve"> dans les limites de leurs mandats</w:t>
            </w:r>
            <w:r w:rsidRPr="00307FA5">
              <w:t>.</w:t>
            </w:r>
          </w:p>
        </w:tc>
        <w:tc>
          <w:tcPr>
            <w:tcW w:w="4876" w:type="dxa"/>
          </w:tcPr>
          <w:p w14:paraId="387E1875" w14:textId="77777777" w:rsidR="00E6488F" w:rsidRPr="00307FA5" w:rsidRDefault="00E6488F" w:rsidP="00B50626">
            <w:pPr>
              <w:pStyle w:val="Normal6a"/>
            </w:pPr>
            <w:r w:rsidRPr="00307FA5">
              <w:t xml:space="preserve">Les autorités compétentes </w:t>
            </w:r>
            <w:r w:rsidRPr="00307FA5">
              <w:rPr>
                <w:b/>
                <w:i/>
              </w:rPr>
              <w:t>sont</w:t>
            </w:r>
            <w:r w:rsidRPr="00307FA5">
              <w:t xml:space="preserve"> soutenues dans l’exécution du filtrage par des </w:t>
            </w:r>
            <w:r w:rsidRPr="00307FA5">
              <w:rPr>
                <w:b/>
                <w:i/>
              </w:rPr>
              <w:t>membres du contingent permanent du corps européen</w:t>
            </w:r>
            <w:r w:rsidRPr="00307FA5">
              <w:t xml:space="preserve"> de garde-frontières et de garde-côtes et </w:t>
            </w:r>
            <w:r w:rsidRPr="00307FA5">
              <w:rPr>
                <w:b/>
                <w:i/>
              </w:rPr>
              <w:t>par</w:t>
            </w:r>
            <w:r w:rsidRPr="00307FA5">
              <w:t xml:space="preserve"> l’[Agence de l’Union européenne pour l’asile], </w:t>
            </w:r>
            <w:r w:rsidRPr="00307FA5">
              <w:rPr>
                <w:b/>
                <w:i/>
              </w:rPr>
              <w:t>conformément à l’article 40, paragraphe 4, point a), du règlement (UE) 2019/1896 relatif au corps européen de garde-frontières et de garde-côtes et au règlement [...] relatif à l’Agence de l’Union européenne pour l’asile</w:t>
            </w:r>
            <w:r w:rsidRPr="00307FA5">
              <w:t>.</w:t>
            </w:r>
          </w:p>
        </w:tc>
      </w:tr>
    </w:tbl>
    <w:p w14:paraId="5314EBE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4AA0568" w14:textId="77777777" w:rsidR="00E6488F" w:rsidRPr="00307FA5" w:rsidRDefault="00E6488F" w:rsidP="00E6488F">
      <w:r w:rsidRPr="005E064E">
        <w:rPr>
          <w:rStyle w:val="HideTWBExt"/>
          <w:noProof w:val="0"/>
        </w:rPr>
        <w:t>&lt;/Amend&gt;</w:t>
      </w:r>
    </w:p>
    <w:p w14:paraId="513406E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499</w:t>
      </w:r>
      <w:r w:rsidRPr="005E064E">
        <w:rPr>
          <w:rStyle w:val="HideTWBExt"/>
          <w:b w:val="0"/>
          <w:noProof w:val="0"/>
        </w:rPr>
        <w:t>&lt;/NumAm&gt;</w:t>
      </w:r>
    </w:p>
    <w:p w14:paraId="53F90B8E"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43D1F4E" w14:textId="77777777" w:rsidR="00E6488F" w:rsidRPr="00307FA5" w:rsidRDefault="00E6488F" w:rsidP="00E6488F">
      <w:pPr>
        <w:pStyle w:val="NormalBold"/>
      </w:pPr>
      <w:r w:rsidRPr="005E064E">
        <w:rPr>
          <w:rStyle w:val="HideTWBExt"/>
          <w:b w:val="0"/>
          <w:noProof w:val="0"/>
        </w:rPr>
        <w:t>&lt;/RepeatBlock-By&gt;</w:t>
      </w:r>
    </w:p>
    <w:p w14:paraId="07E6A93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6F64719" w14:textId="77777777" w:rsidR="00E6488F" w:rsidRPr="00307FA5" w:rsidRDefault="00E6488F" w:rsidP="00E6488F">
      <w:pPr>
        <w:pStyle w:val="NormalBold"/>
      </w:pPr>
      <w:r w:rsidRPr="005E064E">
        <w:rPr>
          <w:rStyle w:val="HideTWBExt"/>
          <w:b w:val="0"/>
          <w:noProof w:val="0"/>
        </w:rPr>
        <w:t>&lt;Article&gt;</w:t>
      </w:r>
      <w:r w:rsidRPr="00307FA5">
        <w:t>Article 6 – paragraphe 7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6FB0426" w14:textId="77777777" w:rsidTr="00B50626">
        <w:trPr>
          <w:trHeight w:hRule="exact" w:val="240"/>
          <w:jc w:val="center"/>
        </w:trPr>
        <w:tc>
          <w:tcPr>
            <w:tcW w:w="9752" w:type="dxa"/>
            <w:gridSpan w:val="2"/>
          </w:tcPr>
          <w:p w14:paraId="211252B1" w14:textId="77777777" w:rsidR="00E6488F" w:rsidRPr="00307FA5" w:rsidRDefault="00E6488F" w:rsidP="00B50626"/>
        </w:tc>
      </w:tr>
      <w:tr w:rsidR="00E6488F" w:rsidRPr="00307FA5" w14:paraId="258A57A7" w14:textId="77777777" w:rsidTr="00B50626">
        <w:trPr>
          <w:trHeight w:val="240"/>
          <w:jc w:val="center"/>
        </w:trPr>
        <w:tc>
          <w:tcPr>
            <w:tcW w:w="4876" w:type="dxa"/>
          </w:tcPr>
          <w:p w14:paraId="76DB1A51" w14:textId="77777777" w:rsidR="00E6488F" w:rsidRPr="00307FA5" w:rsidRDefault="00E6488F" w:rsidP="00B50626">
            <w:pPr>
              <w:pStyle w:val="AmColumnHeading"/>
            </w:pPr>
            <w:r w:rsidRPr="00307FA5">
              <w:t>Texte proposé par la Commission</w:t>
            </w:r>
          </w:p>
        </w:tc>
        <w:tc>
          <w:tcPr>
            <w:tcW w:w="4876" w:type="dxa"/>
          </w:tcPr>
          <w:p w14:paraId="4E8D8093" w14:textId="77777777" w:rsidR="00E6488F" w:rsidRPr="00307FA5" w:rsidRDefault="00E6488F" w:rsidP="00B50626">
            <w:pPr>
              <w:pStyle w:val="AmColumnHeading"/>
            </w:pPr>
            <w:r w:rsidRPr="00307FA5">
              <w:t>Amendement</w:t>
            </w:r>
          </w:p>
        </w:tc>
      </w:tr>
      <w:tr w:rsidR="00E6488F" w:rsidRPr="00307FA5" w14:paraId="15CB77DC" w14:textId="77777777" w:rsidTr="00B50626">
        <w:trPr>
          <w:jc w:val="center"/>
        </w:trPr>
        <w:tc>
          <w:tcPr>
            <w:tcW w:w="4876" w:type="dxa"/>
          </w:tcPr>
          <w:p w14:paraId="475169C0" w14:textId="77777777" w:rsidR="00E6488F" w:rsidRPr="00307FA5" w:rsidRDefault="00E6488F" w:rsidP="00B50626">
            <w:pPr>
              <w:pStyle w:val="Normal6a"/>
            </w:pPr>
            <w:r w:rsidRPr="00307FA5">
              <w:t xml:space="preserve">Les autorités compétentes </w:t>
            </w:r>
            <w:r w:rsidRPr="00307FA5">
              <w:rPr>
                <w:b/>
                <w:i/>
              </w:rPr>
              <w:t>peuvent être</w:t>
            </w:r>
            <w:r w:rsidRPr="00307FA5">
              <w:t xml:space="preserve"> assistées ou soutenues dans l’exécution du filtrage par des experts ou des officiers de liaison et des équipes déployés par l’Agence européenne de garde-frontières et de garde-côtes et l’[Agence de l’Union </w:t>
            </w:r>
            <w:r w:rsidRPr="00307FA5">
              <w:lastRenderedPageBreak/>
              <w:t>européenne pour l’asile], dans les limites de leurs mandats.</w:t>
            </w:r>
          </w:p>
        </w:tc>
        <w:tc>
          <w:tcPr>
            <w:tcW w:w="4876" w:type="dxa"/>
          </w:tcPr>
          <w:p w14:paraId="1952BA8D" w14:textId="77777777" w:rsidR="00E6488F" w:rsidRPr="00307FA5" w:rsidRDefault="00E6488F" w:rsidP="00B50626">
            <w:pPr>
              <w:pStyle w:val="Normal6a"/>
            </w:pPr>
            <w:r w:rsidRPr="00307FA5">
              <w:rPr>
                <w:b/>
                <w:i/>
              </w:rPr>
              <w:lastRenderedPageBreak/>
              <w:t xml:space="preserve">Le bon déroulement du filtrage et la conformité de celui-ci avec la charte des droits fondamentaux de l’Union européenne dépendent essentiellement de la disponibilité d’un personnel adéquat et qualifié à chacune des étapes de la </w:t>
            </w:r>
            <w:r w:rsidRPr="00307FA5">
              <w:rPr>
                <w:b/>
                <w:i/>
              </w:rPr>
              <w:lastRenderedPageBreak/>
              <w:t>procédure.</w:t>
            </w:r>
            <w:r w:rsidRPr="00307FA5">
              <w:t xml:space="preserve"> </w:t>
            </w:r>
            <w:r w:rsidRPr="00307FA5">
              <w:rPr>
                <w:b/>
                <w:bCs/>
                <w:i/>
                <w:iCs/>
              </w:rPr>
              <w:t xml:space="preserve">Par conséquent, </w:t>
            </w:r>
            <w:r w:rsidRPr="00307FA5">
              <w:t xml:space="preserve">les autorités compétentes </w:t>
            </w:r>
            <w:r w:rsidRPr="00307FA5">
              <w:rPr>
                <w:b/>
                <w:i/>
              </w:rPr>
              <w:t xml:space="preserve">sont </w:t>
            </w:r>
            <w:r w:rsidRPr="00307FA5">
              <w:t xml:space="preserve">assistées ou soutenues dans l’exécution du filtrage par des experts ou des officiers de liaison et des équipes déployés par </w:t>
            </w:r>
            <w:r w:rsidRPr="00307FA5">
              <w:rPr>
                <w:b/>
                <w:i/>
              </w:rPr>
              <w:t xml:space="preserve">des organes et organismes et agences de l’Union européenne, des organisations internationales et des organisations non gouvernementales, notamment </w:t>
            </w:r>
            <w:r w:rsidRPr="00307FA5">
              <w:t xml:space="preserve">l’Agence européenne de garde-frontières et de garde-côtes et l’[Agence de l’Union européenne pour l’asile], dans les limites de leurs mandats. </w:t>
            </w:r>
            <w:r w:rsidRPr="00307FA5">
              <w:rPr>
                <w:b/>
                <w:i/>
              </w:rPr>
              <w:t>Cela est notamment le cas lorsque l’État membre est confronté à une situation d’afflux massif de personnes qui arrivent sur son territoire et que sa structure opérationnelle et son régime d’asile sont surchargés. La Commission devrait également aider les autorités compétentes à planifier l’affectation du personnel qualifié, en vue d’assurer des conditions équitables dans tous les États membres. Lorsqu’un organe ou un organisme de l’Union estime qu’il est nécessaire de proposer un soutien à un État membre particulier, ledit État membre devrait tenir dûment compte de cette proposition et devrait pouvoir l’accepter, la modifier ou la rejeter.</w:t>
            </w:r>
          </w:p>
        </w:tc>
      </w:tr>
    </w:tbl>
    <w:p w14:paraId="39C1F516"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0E40F61" w14:textId="77777777" w:rsidR="00E6488F" w:rsidRPr="00307FA5" w:rsidRDefault="00E6488F" w:rsidP="00E6488F">
      <w:r w:rsidRPr="005E064E">
        <w:rPr>
          <w:rStyle w:val="HideTWBExt"/>
          <w:noProof w:val="0"/>
        </w:rPr>
        <w:t>&lt;/Amend&gt;</w:t>
      </w:r>
    </w:p>
    <w:p w14:paraId="5B2BA61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500</w:t>
      </w:r>
      <w:r w:rsidRPr="005E064E">
        <w:rPr>
          <w:rStyle w:val="HideTWBExt"/>
          <w:b w:val="0"/>
          <w:noProof w:val="0"/>
        </w:rPr>
        <w:t>&lt;/NumAm&gt;</w:t>
      </w:r>
    </w:p>
    <w:p w14:paraId="349065ED"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2A30233"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29834D8" w14:textId="77777777" w:rsidR="00E6488F" w:rsidRPr="00307FA5" w:rsidRDefault="00E6488F" w:rsidP="00E6488F">
      <w:r w:rsidRPr="005E064E">
        <w:rPr>
          <w:rStyle w:val="HideTWBExt"/>
          <w:noProof w:val="0"/>
        </w:rPr>
        <w:t>&lt;/RepeatBlock-By&gt;</w:t>
      </w:r>
    </w:p>
    <w:p w14:paraId="043025E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62AC3D1" w14:textId="77777777" w:rsidR="00E6488F" w:rsidRPr="00307FA5" w:rsidRDefault="00E6488F" w:rsidP="00E6488F">
      <w:pPr>
        <w:pStyle w:val="NormalBold"/>
      </w:pPr>
      <w:r w:rsidRPr="005E064E">
        <w:rPr>
          <w:rStyle w:val="HideTWBExt"/>
          <w:b w:val="0"/>
          <w:noProof w:val="0"/>
        </w:rPr>
        <w:t>&lt;Article&gt;</w:t>
      </w:r>
      <w:r w:rsidRPr="00307FA5">
        <w:t>Article 6 – paragraphe 7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0809B19" w14:textId="77777777" w:rsidTr="00B50626">
        <w:trPr>
          <w:trHeight w:hRule="exact" w:val="240"/>
          <w:jc w:val="center"/>
        </w:trPr>
        <w:tc>
          <w:tcPr>
            <w:tcW w:w="9752" w:type="dxa"/>
            <w:gridSpan w:val="2"/>
          </w:tcPr>
          <w:p w14:paraId="71A70BE7" w14:textId="77777777" w:rsidR="00E6488F" w:rsidRPr="00307FA5" w:rsidRDefault="00E6488F" w:rsidP="00B50626"/>
        </w:tc>
      </w:tr>
      <w:tr w:rsidR="00E6488F" w:rsidRPr="00307FA5" w14:paraId="5EF10FBB" w14:textId="77777777" w:rsidTr="00B50626">
        <w:trPr>
          <w:trHeight w:val="240"/>
          <w:jc w:val="center"/>
        </w:trPr>
        <w:tc>
          <w:tcPr>
            <w:tcW w:w="4876" w:type="dxa"/>
          </w:tcPr>
          <w:p w14:paraId="50CAE36D" w14:textId="77777777" w:rsidR="00E6488F" w:rsidRPr="00307FA5" w:rsidRDefault="00E6488F" w:rsidP="00B50626">
            <w:pPr>
              <w:pStyle w:val="AmColumnHeading"/>
            </w:pPr>
            <w:r w:rsidRPr="00307FA5">
              <w:t>Texte proposé par la Commission</w:t>
            </w:r>
          </w:p>
        </w:tc>
        <w:tc>
          <w:tcPr>
            <w:tcW w:w="4876" w:type="dxa"/>
          </w:tcPr>
          <w:p w14:paraId="1283A22B" w14:textId="77777777" w:rsidR="00E6488F" w:rsidRPr="00307FA5" w:rsidRDefault="00E6488F" w:rsidP="00B50626">
            <w:pPr>
              <w:pStyle w:val="AmColumnHeading"/>
            </w:pPr>
            <w:r w:rsidRPr="00307FA5">
              <w:t>Amendement</w:t>
            </w:r>
          </w:p>
        </w:tc>
      </w:tr>
      <w:tr w:rsidR="00E6488F" w:rsidRPr="00307FA5" w14:paraId="41F64C1A" w14:textId="77777777" w:rsidTr="00B50626">
        <w:trPr>
          <w:jc w:val="center"/>
        </w:trPr>
        <w:tc>
          <w:tcPr>
            <w:tcW w:w="4876" w:type="dxa"/>
          </w:tcPr>
          <w:p w14:paraId="60F5570B" w14:textId="77777777" w:rsidR="00E6488F" w:rsidRPr="00307FA5" w:rsidRDefault="00E6488F" w:rsidP="00B50626">
            <w:pPr>
              <w:pStyle w:val="Normal6a"/>
            </w:pPr>
            <w:r w:rsidRPr="00307FA5">
              <w:t xml:space="preserve">Les autorités compétentes peuvent être assistées ou soutenues dans l’exécution du filtrage par des experts ou des officiers de liaison et des équipes déployés par l’Agence européenne de garde-frontières et </w:t>
            </w:r>
            <w:r w:rsidRPr="00307FA5">
              <w:lastRenderedPageBreak/>
              <w:t>de garde-côtes et l’[Agence de l’Union européenne pour l’asile], dans les limites de leurs mandats.</w:t>
            </w:r>
          </w:p>
        </w:tc>
        <w:tc>
          <w:tcPr>
            <w:tcW w:w="4876" w:type="dxa"/>
          </w:tcPr>
          <w:p w14:paraId="3F19203B" w14:textId="77777777" w:rsidR="00E6488F" w:rsidRPr="00307FA5" w:rsidRDefault="00E6488F" w:rsidP="00B50626">
            <w:pPr>
              <w:pStyle w:val="Normal6a"/>
            </w:pPr>
            <w:r w:rsidRPr="00307FA5">
              <w:lastRenderedPageBreak/>
              <w:t xml:space="preserve">Les autorités compétentes peuvent être assistées ou soutenues dans l’exécution du filtrage par des experts ou des officiers de liaison et des équipes déployés par l’Agence européenne de garde-frontières et </w:t>
            </w:r>
            <w:r w:rsidRPr="00307FA5">
              <w:lastRenderedPageBreak/>
              <w:t>de garde-côtes et l’[Agence de l’Union européenne pour l’asile], dans les limites de leurs mandats</w:t>
            </w:r>
            <w:r w:rsidRPr="00307FA5">
              <w:rPr>
                <w:b/>
                <w:i/>
              </w:rPr>
              <w:t>, dans la mesure où le personnel concerné possède la formation et les qualifications visées aux deux alinéas précédents</w:t>
            </w:r>
            <w:r w:rsidRPr="00307FA5">
              <w:t>.</w:t>
            </w:r>
          </w:p>
        </w:tc>
      </w:tr>
      <w:tr w:rsidR="00E6488F" w:rsidRPr="00307FA5" w14:paraId="709BE3F9" w14:textId="77777777" w:rsidTr="00B50626">
        <w:trPr>
          <w:jc w:val="center"/>
        </w:trPr>
        <w:tc>
          <w:tcPr>
            <w:tcW w:w="4876" w:type="dxa"/>
          </w:tcPr>
          <w:p w14:paraId="20D26507" w14:textId="77777777" w:rsidR="00E6488F" w:rsidRPr="00307FA5" w:rsidRDefault="00E6488F" w:rsidP="00B50626">
            <w:pPr>
              <w:pStyle w:val="Normal6a"/>
            </w:pPr>
          </w:p>
        </w:tc>
        <w:tc>
          <w:tcPr>
            <w:tcW w:w="4876" w:type="dxa"/>
          </w:tcPr>
          <w:p w14:paraId="427A8061" w14:textId="77777777" w:rsidR="00E6488F" w:rsidRPr="00307FA5" w:rsidRDefault="00E6488F" w:rsidP="00B50626">
            <w:pPr>
              <w:pStyle w:val="Normal6a"/>
            </w:pPr>
            <w:r w:rsidRPr="00307FA5">
              <w:rPr>
                <w:b/>
                <w:i/>
              </w:rPr>
              <w:t>Le rôle, les pouvoirs, les tâches, les responsabilités et les activités, y compris le traitement des données à caractère personnel, des deux agences sont clairement définis, limités à des missions de soutien et ouverts à un contrôle externe, notamment au moyen d’un mécanisme de plainte efficace et du mécanisme de contrôle indépendant prévu à l’article 7.</w:t>
            </w:r>
          </w:p>
        </w:tc>
      </w:tr>
    </w:tbl>
    <w:p w14:paraId="2785C66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218926A" w14:textId="77777777" w:rsidR="00E6488F" w:rsidRPr="00307FA5" w:rsidRDefault="00E6488F" w:rsidP="00E6488F">
      <w:r w:rsidRPr="005E064E">
        <w:rPr>
          <w:rStyle w:val="HideTWBExt"/>
          <w:noProof w:val="0"/>
        </w:rPr>
        <w:t>&lt;/Amend&gt;</w:t>
      </w:r>
    </w:p>
    <w:p w14:paraId="1874D31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501</w:t>
      </w:r>
      <w:r w:rsidRPr="005E064E">
        <w:rPr>
          <w:rStyle w:val="HideTWBExt"/>
          <w:b w:val="0"/>
          <w:noProof w:val="0"/>
        </w:rPr>
        <w:t>&lt;/NumAm&gt;</w:t>
      </w:r>
    </w:p>
    <w:p w14:paraId="54D2BFF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41A6F4C" w14:textId="77777777" w:rsidR="00E6488F" w:rsidRPr="00307FA5" w:rsidRDefault="00E6488F" w:rsidP="00E6488F">
      <w:pPr>
        <w:pStyle w:val="NormalBold"/>
      </w:pPr>
      <w:r w:rsidRPr="005E064E">
        <w:rPr>
          <w:rStyle w:val="HideTWBExt"/>
          <w:b w:val="0"/>
          <w:noProof w:val="0"/>
        </w:rPr>
        <w:t>&lt;/RepeatBlock-By&gt;</w:t>
      </w:r>
    </w:p>
    <w:p w14:paraId="752C7BE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69AC0E2" w14:textId="77777777" w:rsidR="00E6488F" w:rsidRPr="00307FA5" w:rsidRDefault="00E6488F" w:rsidP="00E6488F">
      <w:pPr>
        <w:pStyle w:val="NormalBold"/>
      </w:pPr>
      <w:r w:rsidRPr="005E064E">
        <w:rPr>
          <w:rStyle w:val="HideTWBExt"/>
          <w:b w:val="0"/>
          <w:noProof w:val="0"/>
        </w:rPr>
        <w:t>&lt;Article&gt;</w:t>
      </w:r>
      <w:r w:rsidRPr="00307FA5">
        <w:t>Article 6 – paragraphe 7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C010E49" w14:textId="77777777" w:rsidTr="00B50626">
        <w:trPr>
          <w:trHeight w:hRule="exact" w:val="240"/>
          <w:jc w:val="center"/>
        </w:trPr>
        <w:tc>
          <w:tcPr>
            <w:tcW w:w="9752" w:type="dxa"/>
            <w:gridSpan w:val="2"/>
          </w:tcPr>
          <w:p w14:paraId="39E68820" w14:textId="77777777" w:rsidR="00E6488F" w:rsidRPr="00307FA5" w:rsidRDefault="00E6488F" w:rsidP="00B50626"/>
        </w:tc>
      </w:tr>
      <w:tr w:rsidR="00E6488F" w:rsidRPr="00307FA5" w14:paraId="4613E928" w14:textId="77777777" w:rsidTr="00B50626">
        <w:trPr>
          <w:trHeight w:val="240"/>
          <w:jc w:val="center"/>
        </w:trPr>
        <w:tc>
          <w:tcPr>
            <w:tcW w:w="4876" w:type="dxa"/>
          </w:tcPr>
          <w:p w14:paraId="2F8DFE7B" w14:textId="77777777" w:rsidR="00E6488F" w:rsidRPr="00307FA5" w:rsidRDefault="00E6488F" w:rsidP="00B50626">
            <w:pPr>
              <w:pStyle w:val="AmColumnHeading"/>
            </w:pPr>
            <w:r w:rsidRPr="00307FA5">
              <w:t>Texte proposé par la Commission</w:t>
            </w:r>
          </w:p>
        </w:tc>
        <w:tc>
          <w:tcPr>
            <w:tcW w:w="4876" w:type="dxa"/>
          </w:tcPr>
          <w:p w14:paraId="7568871A" w14:textId="77777777" w:rsidR="00E6488F" w:rsidRPr="00307FA5" w:rsidRDefault="00E6488F" w:rsidP="00B50626">
            <w:pPr>
              <w:pStyle w:val="AmColumnHeading"/>
            </w:pPr>
            <w:r w:rsidRPr="00307FA5">
              <w:t>Amendement</w:t>
            </w:r>
          </w:p>
        </w:tc>
      </w:tr>
      <w:tr w:rsidR="00E6488F" w:rsidRPr="00307FA5" w14:paraId="0DDBB476" w14:textId="77777777" w:rsidTr="00B50626">
        <w:trPr>
          <w:jc w:val="center"/>
        </w:trPr>
        <w:tc>
          <w:tcPr>
            <w:tcW w:w="4876" w:type="dxa"/>
          </w:tcPr>
          <w:p w14:paraId="04E46EFD" w14:textId="77777777" w:rsidR="00E6488F" w:rsidRPr="00307FA5" w:rsidRDefault="00E6488F" w:rsidP="00B50626">
            <w:pPr>
              <w:pStyle w:val="Normal6a"/>
            </w:pPr>
            <w:r w:rsidRPr="00307FA5">
              <w:t>Les autorités compétentes peuvent être assistées ou soutenues dans l’exécution du filtrage par des experts ou des officiers de liaison et des équipes déployés par l’Agence européenne de garde-frontières et de garde-côtes et l’[Agence de l’Union européenne pour l’asile], dans les limites de leurs mandats.</w:t>
            </w:r>
          </w:p>
        </w:tc>
        <w:tc>
          <w:tcPr>
            <w:tcW w:w="4876" w:type="dxa"/>
          </w:tcPr>
          <w:p w14:paraId="4A829004" w14:textId="77777777" w:rsidR="00E6488F" w:rsidRPr="00307FA5" w:rsidRDefault="00E6488F" w:rsidP="00B50626">
            <w:pPr>
              <w:pStyle w:val="Normal6a"/>
            </w:pPr>
            <w:r w:rsidRPr="00307FA5">
              <w:t xml:space="preserve">Les autorités compétentes peuvent être assistées ou soutenues dans l’exécution du filtrage par des experts ou des officiers de liaison et des équipes déployés par l’Agence européenne de garde-frontières et de garde-côtes et l’[Agence de l’Union européenne pour l’asile], dans les limites de leurs mandats. </w:t>
            </w:r>
            <w:r w:rsidRPr="00307FA5">
              <w:rPr>
                <w:b/>
                <w:i/>
              </w:rPr>
              <w:t>Les tâches et activités accomplies dans le cadre du présent règlement par le personnel compétent des agences de l’Union sont également soumises au contrôle visé à l’article 7.</w:t>
            </w:r>
          </w:p>
        </w:tc>
      </w:tr>
    </w:tbl>
    <w:p w14:paraId="40A6BF8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0E5B68" w14:textId="77777777" w:rsidR="00E6488F" w:rsidRPr="00307FA5" w:rsidRDefault="00E6488F" w:rsidP="00E6488F">
      <w:r w:rsidRPr="005E064E">
        <w:rPr>
          <w:rStyle w:val="HideTWBExt"/>
          <w:noProof w:val="0"/>
        </w:rPr>
        <w:t>&lt;/Amend&gt;</w:t>
      </w:r>
    </w:p>
    <w:p w14:paraId="2841714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502</w:t>
      </w:r>
      <w:r w:rsidRPr="005E064E">
        <w:rPr>
          <w:rStyle w:val="HideTWBExt"/>
          <w:b w:val="0"/>
          <w:noProof w:val="0"/>
        </w:rPr>
        <w:t>&lt;/NumAm&gt;</w:t>
      </w:r>
    </w:p>
    <w:p w14:paraId="71A31F7C"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19FBC119" w14:textId="77777777" w:rsidR="00E6488F" w:rsidRPr="00307FA5" w:rsidRDefault="00E6488F" w:rsidP="00E6488F">
      <w:pPr>
        <w:pStyle w:val="NormalBold"/>
      </w:pPr>
      <w:r w:rsidRPr="005E064E">
        <w:rPr>
          <w:rStyle w:val="HideTWBExt"/>
          <w:b w:val="0"/>
          <w:noProof w:val="0"/>
        </w:rPr>
        <w:lastRenderedPageBreak/>
        <w:t>&lt;/RepeatBlock-By&gt;</w:t>
      </w:r>
    </w:p>
    <w:p w14:paraId="6A2BA90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80086A7" w14:textId="77777777" w:rsidR="00E6488F" w:rsidRPr="00307FA5" w:rsidRDefault="00E6488F" w:rsidP="00E6488F">
      <w:pPr>
        <w:pStyle w:val="NormalBold"/>
      </w:pPr>
      <w:r w:rsidRPr="005E064E">
        <w:rPr>
          <w:rStyle w:val="HideTWBExt"/>
          <w:b w:val="0"/>
          <w:noProof w:val="0"/>
        </w:rPr>
        <w:t>&lt;Article&gt;</w:t>
      </w:r>
      <w:r w:rsidRPr="00307FA5">
        <w:t>Article 6 – paragraphe 7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9664655" w14:textId="77777777" w:rsidTr="00B50626">
        <w:trPr>
          <w:trHeight w:hRule="exact" w:val="240"/>
          <w:jc w:val="center"/>
        </w:trPr>
        <w:tc>
          <w:tcPr>
            <w:tcW w:w="9752" w:type="dxa"/>
            <w:gridSpan w:val="2"/>
          </w:tcPr>
          <w:p w14:paraId="373A79FA" w14:textId="77777777" w:rsidR="00E6488F" w:rsidRPr="00307FA5" w:rsidRDefault="00E6488F" w:rsidP="00B50626"/>
        </w:tc>
      </w:tr>
      <w:tr w:rsidR="00E6488F" w:rsidRPr="00307FA5" w14:paraId="6F9271B9" w14:textId="77777777" w:rsidTr="00B50626">
        <w:trPr>
          <w:trHeight w:val="240"/>
          <w:jc w:val="center"/>
        </w:trPr>
        <w:tc>
          <w:tcPr>
            <w:tcW w:w="4876" w:type="dxa"/>
          </w:tcPr>
          <w:p w14:paraId="43A514E7" w14:textId="77777777" w:rsidR="00E6488F" w:rsidRPr="00307FA5" w:rsidRDefault="00E6488F" w:rsidP="00B50626">
            <w:pPr>
              <w:pStyle w:val="AmColumnHeading"/>
            </w:pPr>
            <w:r w:rsidRPr="00307FA5">
              <w:t>Texte proposé par la Commission</w:t>
            </w:r>
          </w:p>
        </w:tc>
        <w:tc>
          <w:tcPr>
            <w:tcW w:w="4876" w:type="dxa"/>
          </w:tcPr>
          <w:p w14:paraId="2F1FBC95" w14:textId="77777777" w:rsidR="00E6488F" w:rsidRPr="00307FA5" w:rsidRDefault="00E6488F" w:rsidP="00B50626">
            <w:pPr>
              <w:pStyle w:val="AmColumnHeading"/>
            </w:pPr>
            <w:r w:rsidRPr="00307FA5">
              <w:t>Amendement</w:t>
            </w:r>
          </w:p>
        </w:tc>
      </w:tr>
      <w:tr w:rsidR="00E6488F" w:rsidRPr="00307FA5" w14:paraId="2FF0E724" w14:textId="77777777" w:rsidTr="00B50626">
        <w:trPr>
          <w:jc w:val="center"/>
        </w:trPr>
        <w:tc>
          <w:tcPr>
            <w:tcW w:w="4876" w:type="dxa"/>
          </w:tcPr>
          <w:p w14:paraId="6021BEFD" w14:textId="77777777" w:rsidR="00E6488F" w:rsidRPr="00307FA5" w:rsidRDefault="00E6488F" w:rsidP="00B50626">
            <w:pPr>
              <w:pStyle w:val="Normal6a"/>
            </w:pPr>
            <w:r w:rsidRPr="00307FA5">
              <w:t>Les autorités compétentes peuvent être assistées ou soutenues dans l’exécution du filtrage par des experts ou des officiers de liaison et des équipes déployés par l’Agence européenne de garde-frontières et de garde-côtes et l’[Agence de l’Union européenne pour l’asile], dans les limites de leurs mandats.</w:t>
            </w:r>
          </w:p>
        </w:tc>
        <w:tc>
          <w:tcPr>
            <w:tcW w:w="4876" w:type="dxa"/>
          </w:tcPr>
          <w:p w14:paraId="09A8E8A0" w14:textId="77777777" w:rsidR="00E6488F" w:rsidRPr="00307FA5" w:rsidRDefault="00E6488F" w:rsidP="00B50626">
            <w:pPr>
              <w:pStyle w:val="Normal6a"/>
            </w:pPr>
            <w:r w:rsidRPr="00307FA5">
              <w:t>Les autorités compétentes peuvent être assistées ou soutenues dans l’exécution du filtrage par des experts ou des officiers de liaison et des équipes déployés</w:t>
            </w:r>
            <w:r w:rsidRPr="00307FA5">
              <w:rPr>
                <w:b/>
                <w:i/>
              </w:rPr>
              <w:t>, à la demande de l’État membre concerné,</w:t>
            </w:r>
            <w:r w:rsidRPr="00307FA5">
              <w:t xml:space="preserve"> par l’Agence européenne de garde-frontières et de garde-côtes et l’[Agence de l’Union européenne pour l’asile], dans les limites de leurs mandats.</w:t>
            </w:r>
          </w:p>
        </w:tc>
      </w:tr>
    </w:tbl>
    <w:p w14:paraId="47E01F9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C283FE3" w14:textId="77777777" w:rsidR="00E6488F" w:rsidRPr="00307FA5" w:rsidRDefault="00E6488F" w:rsidP="00E6488F">
      <w:r w:rsidRPr="005E064E">
        <w:rPr>
          <w:rStyle w:val="HideTWBExt"/>
          <w:noProof w:val="0"/>
        </w:rPr>
        <w:t>&lt;/Amend&gt;</w:t>
      </w:r>
    </w:p>
    <w:p w14:paraId="063A798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503</w:t>
      </w:r>
      <w:r w:rsidRPr="005E064E">
        <w:rPr>
          <w:rStyle w:val="HideTWBExt"/>
          <w:b w:val="0"/>
          <w:noProof w:val="0"/>
        </w:rPr>
        <w:t>&lt;/NumAm&gt;</w:t>
      </w:r>
    </w:p>
    <w:p w14:paraId="0C549BF7"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4F0127F"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29025BB8" w14:textId="77777777" w:rsidR="00E6488F" w:rsidRPr="00307FA5" w:rsidRDefault="00E6488F" w:rsidP="00E6488F">
      <w:r w:rsidRPr="005E064E">
        <w:rPr>
          <w:rStyle w:val="HideTWBExt"/>
          <w:noProof w:val="0"/>
        </w:rPr>
        <w:t>&lt;/RepeatBlock-By&gt;</w:t>
      </w:r>
    </w:p>
    <w:p w14:paraId="5A85638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A4923E4" w14:textId="77777777" w:rsidR="00E6488F" w:rsidRPr="00307FA5" w:rsidRDefault="00E6488F" w:rsidP="00E6488F">
      <w:pPr>
        <w:pStyle w:val="NormalBold"/>
      </w:pPr>
      <w:r w:rsidRPr="005E064E">
        <w:rPr>
          <w:rStyle w:val="HideTWBExt"/>
          <w:b w:val="0"/>
          <w:noProof w:val="0"/>
        </w:rPr>
        <w:t>&lt;Article&gt;</w:t>
      </w:r>
      <w:r w:rsidRPr="00307FA5">
        <w:t>Article 6 – paragraphe 7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2A97CBA" w14:textId="77777777" w:rsidTr="00B50626">
        <w:trPr>
          <w:trHeight w:hRule="exact" w:val="240"/>
          <w:jc w:val="center"/>
        </w:trPr>
        <w:tc>
          <w:tcPr>
            <w:tcW w:w="9752" w:type="dxa"/>
            <w:gridSpan w:val="2"/>
          </w:tcPr>
          <w:p w14:paraId="72F2AB7B" w14:textId="77777777" w:rsidR="00E6488F" w:rsidRPr="00307FA5" w:rsidRDefault="00E6488F" w:rsidP="00B50626"/>
        </w:tc>
      </w:tr>
      <w:tr w:rsidR="00E6488F" w:rsidRPr="00307FA5" w14:paraId="39B86E62" w14:textId="77777777" w:rsidTr="00B50626">
        <w:trPr>
          <w:trHeight w:val="240"/>
          <w:jc w:val="center"/>
        </w:trPr>
        <w:tc>
          <w:tcPr>
            <w:tcW w:w="4876" w:type="dxa"/>
          </w:tcPr>
          <w:p w14:paraId="1B22CCE8" w14:textId="77777777" w:rsidR="00E6488F" w:rsidRPr="00307FA5" w:rsidRDefault="00E6488F" w:rsidP="00B50626">
            <w:pPr>
              <w:pStyle w:val="AmColumnHeading"/>
            </w:pPr>
            <w:r w:rsidRPr="00307FA5">
              <w:t>Texte proposé par la Commission</w:t>
            </w:r>
          </w:p>
        </w:tc>
        <w:tc>
          <w:tcPr>
            <w:tcW w:w="4876" w:type="dxa"/>
          </w:tcPr>
          <w:p w14:paraId="211B91E3" w14:textId="77777777" w:rsidR="00E6488F" w:rsidRPr="00307FA5" w:rsidRDefault="00E6488F" w:rsidP="00B50626">
            <w:pPr>
              <w:pStyle w:val="AmColumnHeading"/>
            </w:pPr>
            <w:r w:rsidRPr="00307FA5">
              <w:t>Amendement</w:t>
            </w:r>
          </w:p>
        </w:tc>
      </w:tr>
      <w:tr w:rsidR="00E6488F" w:rsidRPr="00307FA5" w14:paraId="23D5F5EF" w14:textId="77777777" w:rsidTr="00B50626">
        <w:trPr>
          <w:jc w:val="center"/>
        </w:trPr>
        <w:tc>
          <w:tcPr>
            <w:tcW w:w="4876" w:type="dxa"/>
          </w:tcPr>
          <w:p w14:paraId="736F72ED" w14:textId="77777777" w:rsidR="00E6488F" w:rsidRPr="00307FA5" w:rsidRDefault="00E6488F" w:rsidP="00B50626">
            <w:pPr>
              <w:pStyle w:val="Normal6a"/>
            </w:pPr>
          </w:p>
        </w:tc>
        <w:tc>
          <w:tcPr>
            <w:tcW w:w="4876" w:type="dxa"/>
          </w:tcPr>
          <w:p w14:paraId="1598D953" w14:textId="77777777" w:rsidR="00E6488F" w:rsidRPr="00307FA5" w:rsidRDefault="00E6488F" w:rsidP="00B50626">
            <w:pPr>
              <w:pStyle w:val="Normal6a"/>
            </w:pPr>
            <w:r w:rsidRPr="00307FA5">
              <w:rPr>
                <w:b/>
                <w:i/>
              </w:rPr>
              <w:t>7 bis.</w:t>
            </w:r>
            <w:r w:rsidRPr="00307FA5">
              <w:tab/>
            </w:r>
            <w:r w:rsidRPr="00307FA5">
              <w:rPr>
                <w:b/>
                <w:i/>
              </w:rPr>
              <w:t>Les États membres mettent en place des garanties spécifiques, qui consistent notamment à:</w:t>
            </w:r>
          </w:p>
        </w:tc>
      </w:tr>
      <w:tr w:rsidR="00E6488F" w:rsidRPr="00307FA5" w14:paraId="35909772" w14:textId="77777777" w:rsidTr="00B50626">
        <w:trPr>
          <w:jc w:val="center"/>
        </w:trPr>
        <w:tc>
          <w:tcPr>
            <w:tcW w:w="4876" w:type="dxa"/>
          </w:tcPr>
          <w:p w14:paraId="62488ED0" w14:textId="77777777" w:rsidR="00E6488F" w:rsidRPr="00307FA5" w:rsidRDefault="00E6488F" w:rsidP="00B50626">
            <w:pPr>
              <w:pStyle w:val="Normal6a"/>
            </w:pPr>
          </w:p>
        </w:tc>
        <w:tc>
          <w:tcPr>
            <w:tcW w:w="4876" w:type="dxa"/>
          </w:tcPr>
          <w:p w14:paraId="149BBC39" w14:textId="77777777" w:rsidR="00E6488F" w:rsidRPr="00307FA5" w:rsidRDefault="00E6488F" w:rsidP="00B50626">
            <w:pPr>
              <w:pStyle w:val="Normal6a"/>
            </w:pPr>
            <w:r w:rsidRPr="00307FA5">
              <w:rPr>
                <w:b/>
                <w:i/>
              </w:rPr>
              <w:t>(a) désigner un représentant le plus rapidement possible, avant le début du filtrage, lorsqu’il est question d’un mineur non accompagné ou d’une personne déclarant être un mineur non accompagné;</w:t>
            </w:r>
          </w:p>
        </w:tc>
      </w:tr>
      <w:tr w:rsidR="00E6488F" w:rsidRPr="00307FA5" w14:paraId="2E751A69" w14:textId="77777777" w:rsidTr="00B50626">
        <w:trPr>
          <w:jc w:val="center"/>
        </w:trPr>
        <w:tc>
          <w:tcPr>
            <w:tcW w:w="4876" w:type="dxa"/>
          </w:tcPr>
          <w:p w14:paraId="070EC7DC" w14:textId="77777777" w:rsidR="00E6488F" w:rsidRPr="00307FA5" w:rsidRDefault="00E6488F" w:rsidP="00B50626">
            <w:pPr>
              <w:pStyle w:val="Normal6a"/>
            </w:pPr>
          </w:p>
        </w:tc>
        <w:tc>
          <w:tcPr>
            <w:tcW w:w="4876" w:type="dxa"/>
          </w:tcPr>
          <w:p w14:paraId="5D15F56C" w14:textId="77777777" w:rsidR="00E6488F" w:rsidRPr="00307FA5" w:rsidRDefault="00E6488F" w:rsidP="00B50626">
            <w:pPr>
              <w:pStyle w:val="Normal6a"/>
            </w:pPr>
            <w:r w:rsidRPr="00307FA5">
              <w:rPr>
                <w:b/>
                <w:i/>
              </w:rPr>
              <w:t xml:space="preserve">(b) appliquer systématiquement le principe du «bénéfice du doute» en faveur d’un mineur quand l’âge d’une personne n’a pas été défini clairement ou est contesté et qu’il n’existe aucun document justifiant son âge. Il s’agit donc de traiter comme un mineur toute personne concernant laquelle il existe des raisons de croire qu’elle est mineure, ainsi que </w:t>
            </w:r>
            <w:r w:rsidRPr="00307FA5">
              <w:rPr>
                <w:b/>
                <w:i/>
              </w:rPr>
              <w:lastRenderedPageBreak/>
              <w:t>toute personne qui déclare être mineure, à moins ou jusqu’à ce qu’une évaluation de l’âge ou un document ne prouve le contraire. Les procédures d’évaluation de l’âge n’entrent en jeu que lorsqu’il existe des raisons raisonnables de penser que la personne concernée n’est pas mineure. Ces procédures respectent l’intérêt supérieur de l’enfant, utilisent essentiellement des techniques non médicales et ne recourent en aucun cas au déshabillage forcé ni à l’examen des organes génitaux;</w:t>
            </w:r>
          </w:p>
        </w:tc>
      </w:tr>
      <w:tr w:rsidR="00E6488F" w:rsidRPr="00307FA5" w14:paraId="2EFA922D" w14:textId="77777777" w:rsidTr="00B50626">
        <w:trPr>
          <w:jc w:val="center"/>
        </w:trPr>
        <w:tc>
          <w:tcPr>
            <w:tcW w:w="4876" w:type="dxa"/>
          </w:tcPr>
          <w:p w14:paraId="5D82F061" w14:textId="77777777" w:rsidR="00E6488F" w:rsidRPr="00307FA5" w:rsidRDefault="00E6488F" w:rsidP="00B50626">
            <w:pPr>
              <w:pStyle w:val="Normal6a"/>
            </w:pPr>
          </w:p>
        </w:tc>
        <w:tc>
          <w:tcPr>
            <w:tcW w:w="4876" w:type="dxa"/>
          </w:tcPr>
          <w:p w14:paraId="034CA8F6" w14:textId="77777777" w:rsidR="00E6488F" w:rsidRPr="00307FA5" w:rsidRDefault="00E6488F" w:rsidP="00B50626">
            <w:pPr>
              <w:pStyle w:val="Normal6a"/>
            </w:pPr>
            <w:r w:rsidRPr="00307FA5">
              <w:rPr>
                <w:b/>
                <w:i/>
              </w:rPr>
              <w:t>(c) s’assurer que, outre le mécanisme de contrôle visé à l’article 7, les organisations non gouvernementales et les organisations de la société civile spécialisées dans la protection de l’enfance ont accès au contrôle des procédures d’identification, de vérification et d’évaluation de l’âge;</w:t>
            </w:r>
          </w:p>
        </w:tc>
      </w:tr>
      <w:tr w:rsidR="00E6488F" w:rsidRPr="00307FA5" w14:paraId="006D8E13" w14:textId="77777777" w:rsidTr="00B50626">
        <w:trPr>
          <w:jc w:val="center"/>
        </w:trPr>
        <w:tc>
          <w:tcPr>
            <w:tcW w:w="4876" w:type="dxa"/>
          </w:tcPr>
          <w:p w14:paraId="5DC693A7" w14:textId="77777777" w:rsidR="00E6488F" w:rsidRPr="00307FA5" w:rsidRDefault="00E6488F" w:rsidP="00B50626">
            <w:pPr>
              <w:pStyle w:val="Normal6a"/>
            </w:pPr>
          </w:p>
        </w:tc>
        <w:tc>
          <w:tcPr>
            <w:tcW w:w="4876" w:type="dxa"/>
          </w:tcPr>
          <w:p w14:paraId="261B4D34" w14:textId="77777777" w:rsidR="00E6488F" w:rsidRPr="00307FA5" w:rsidRDefault="00E6488F" w:rsidP="00B50626">
            <w:pPr>
              <w:pStyle w:val="Normal6a"/>
            </w:pPr>
            <w:r w:rsidRPr="00307FA5">
              <w:rPr>
                <w:b/>
                <w:i/>
              </w:rPr>
              <w:t>(d) veiller à ce que le filtrage des enfants non accompagnés et des enfants accompagnés de leur famille s’effectue dans des installations adaptées pour accueillir des mineurs non accompagnés ou des familles sur le territoire des États membres, dans le cadre du système classique de protection des mineurs;</w:t>
            </w:r>
          </w:p>
        </w:tc>
      </w:tr>
      <w:tr w:rsidR="00E6488F" w:rsidRPr="00307FA5" w14:paraId="0F5EF960" w14:textId="77777777" w:rsidTr="00B50626">
        <w:trPr>
          <w:jc w:val="center"/>
        </w:trPr>
        <w:tc>
          <w:tcPr>
            <w:tcW w:w="4876" w:type="dxa"/>
          </w:tcPr>
          <w:p w14:paraId="05F01BA3" w14:textId="77777777" w:rsidR="00E6488F" w:rsidRPr="00307FA5" w:rsidRDefault="00E6488F" w:rsidP="00B50626">
            <w:pPr>
              <w:pStyle w:val="Normal6a"/>
            </w:pPr>
          </w:p>
        </w:tc>
        <w:tc>
          <w:tcPr>
            <w:tcW w:w="4876" w:type="dxa"/>
          </w:tcPr>
          <w:p w14:paraId="6761008C" w14:textId="77777777" w:rsidR="00E6488F" w:rsidRPr="00307FA5" w:rsidRDefault="00E6488F" w:rsidP="00B50626">
            <w:pPr>
              <w:pStyle w:val="Normal6a"/>
            </w:pPr>
            <w:r w:rsidRPr="00307FA5">
              <w:rPr>
                <w:b/>
                <w:i/>
              </w:rPr>
              <w:t>(e) s’assurer que les déclarations des mineurs ne constituent la base du formulaire de compte rendu que si ces mineurs sont assistés par leur(s) parent(s) ou par un représentant;</w:t>
            </w:r>
          </w:p>
        </w:tc>
      </w:tr>
      <w:tr w:rsidR="00E6488F" w:rsidRPr="00307FA5" w14:paraId="3568D26E" w14:textId="77777777" w:rsidTr="00B50626">
        <w:trPr>
          <w:jc w:val="center"/>
        </w:trPr>
        <w:tc>
          <w:tcPr>
            <w:tcW w:w="4876" w:type="dxa"/>
          </w:tcPr>
          <w:p w14:paraId="49918B6D" w14:textId="77777777" w:rsidR="00E6488F" w:rsidRPr="00307FA5" w:rsidRDefault="00E6488F" w:rsidP="00B50626">
            <w:pPr>
              <w:pStyle w:val="Normal6a"/>
            </w:pPr>
          </w:p>
        </w:tc>
        <w:tc>
          <w:tcPr>
            <w:tcW w:w="4876" w:type="dxa"/>
          </w:tcPr>
          <w:p w14:paraId="6F9EAD3C" w14:textId="77777777" w:rsidR="00E6488F" w:rsidRPr="00307FA5" w:rsidRDefault="00E6488F" w:rsidP="00B50626">
            <w:pPr>
              <w:pStyle w:val="Normal6a"/>
            </w:pPr>
            <w:r w:rsidRPr="00307FA5">
              <w:rPr>
                <w:b/>
                <w:i/>
              </w:rPr>
              <w:t>(f) permettre aux ressortissants de pays tiers concernés d’avoir accès aux informations figurant dans le formulaire de compte rendu et de corriger ces informations;</w:t>
            </w:r>
          </w:p>
        </w:tc>
      </w:tr>
      <w:tr w:rsidR="00E6488F" w:rsidRPr="00307FA5" w14:paraId="118F2604" w14:textId="77777777" w:rsidTr="00B50626">
        <w:trPr>
          <w:jc w:val="center"/>
        </w:trPr>
        <w:tc>
          <w:tcPr>
            <w:tcW w:w="4876" w:type="dxa"/>
          </w:tcPr>
          <w:p w14:paraId="115D94B7" w14:textId="77777777" w:rsidR="00E6488F" w:rsidRPr="00307FA5" w:rsidRDefault="00E6488F" w:rsidP="00B50626">
            <w:pPr>
              <w:pStyle w:val="Normal6a"/>
            </w:pPr>
          </w:p>
        </w:tc>
        <w:tc>
          <w:tcPr>
            <w:tcW w:w="4876" w:type="dxa"/>
          </w:tcPr>
          <w:p w14:paraId="4E1EE049" w14:textId="77777777" w:rsidR="00E6488F" w:rsidRPr="00307FA5" w:rsidRDefault="00E6488F" w:rsidP="00B50626">
            <w:pPr>
              <w:pStyle w:val="Normal6a"/>
            </w:pPr>
            <w:r w:rsidRPr="00307FA5">
              <w:rPr>
                <w:b/>
                <w:i/>
              </w:rPr>
              <w:t>(g) garantir que tous les ressortissants de pays tiers concernés ont accès à l’aide juridique gratuite.</w:t>
            </w:r>
          </w:p>
        </w:tc>
      </w:tr>
    </w:tbl>
    <w:p w14:paraId="3BB2249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C32BD73" w14:textId="77777777" w:rsidR="00E6488F" w:rsidRPr="00307FA5" w:rsidRDefault="00E6488F" w:rsidP="00E6488F">
      <w:r w:rsidRPr="005E064E">
        <w:rPr>
          <w:rStyle w:val="HideTWBExt"/>
          <w:noProof w:val="0"/>
        </w:rPr>
        <w:t>&lt;/Amend&gt;</w:t>
      </w:r>
    </w:p>
    <w:p w14:paraId="7C7560E4"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504</w:t>
      </w:r>
      <w:r w:rsidRPr="005E064E">
        <w:rPr>
          <w:rStyle w:val="HideTWBExt"/>
          <w:b w:val="0"/>
          <w:noProof w:val="0"/>
        </w:rPr>
        <w:t>&lt;/NumAm&gt;</w:t>
      </w:r>
    </w:p>
    <w:p w14:paraId="3E130257"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7A4D92A7" w14:textId="77777777" w:rsidR="00E6488F" w:rsidRPr="00307FA5" w:rsidRDefault="00E6488F" w:rsidP="00E6488F">
      <w:pPr>
        <w:pStyle w:val="NormalBold"/>
      </w:pPr>
      <w:r w:rsidRPr="005E064E">
        <w:rPr>
          <w:rStyle w:val="HideTWBExt"/>
          <w:b w:val="0"/>
          <w:noProof w:val="0"/>
        </w:rPr>
        <w:t>&lt;/RepeatBlock-By&gt;</w:t>
      </w:r>
    </w:p>
    <w:p w14:paraId="0D0002B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474C546" w14:textId="77777777" w:rsidR="00E6488F" w:rsidRPr="00307FA5" w:rsidRDefault="00E6488F" w:rsidP="00E6488F">
      <w:pPr>
        <w:pStyle w:val="NormalBold"/>
      </w:pPr>
      <w:r w:rsidRPr="005E064E">
        <w:rPr>
          <w:rStyle w:val="HideTWBExt"/>
          <w:b w:val="0"/>
          <w:noProof w:val="0"/>
        </w:rPr>
        <w:t>&lt;Article&gt;</w:t>
      </w:r>
      <w:r w:rsidRPr="00307FA5">
        <w:t>Article 6 – paragraphe 7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D5E6569" w14:textId="77777777" w:rsidTr="00B50626">
        <w:trPr>
          <w:trHeight w:hRule="exact" w:val="240"/>
          <w:jc w:val="center"/>
        </w:trPr>
        <w:tc>
          <w:tcPr>
            <w:tcW w:w="9752" w:type="dxa"/>
            <w:gridSpan w:val="2"/>
          </w:tcPr>
          <w:p w14:paraId="1EC1015F" w14:textId="77777777" w:rsidR="00E6488F" w:rsidRPr="00307FA5" w:rsidRDefault="00E6488F" w:rsidP="00B50626"/>
        </w:tc>
      </w:tr>
      <w:tr w:rsidR="00E6488F" w:rsidRPr="00307FA5" w14:paraId="28DF86A5" w14:textId="77777777" w:rsidTr="00B50626">
        <w:trPr>
          <w:trHeight w:val="240"/>
          <w:jc w:val="center"/>
        </w:trPr>
        <w:tc>
          <w:tcPr>
            <w:tcW w:w="4876" w:type="dxa"/>
          </w:tcPr>
          <w:p w14:paraId="59656D6C" w14:textId="77777777" w:rsidR="00E6488F" w:rsidRPr="00307FA5" w:rsidRDefault="00E6488F" w:rsidP="00B50626">
            <w:pPr>
              <w:pStyle w:val="AmColumnHeading"/>
            </w:pPr>
            <w:r w:rsidRPr="00307FA5">
              <w:t>Texte proposé par la Commission</w:t>
            </w:r>
          </w:p>
        </w:tc>
        <w:tc>
          <w:tcPr>
            <w:tcW w:w="4876" w:type="dxa"/>
          </w:tcPr>
          <w:p w14:paraId="2323A0E0" w14:textId="77777777" w:rsidR="00E6488F" w:rsidRPr="00307FA5" w:rsidRDefault="00E6488F" w:rsidP="00B50626">
            <w:pPr>
              <w:pStyle w:val="AmColumnHeading"/>
            </w:pPr>
            <w:r w:rsidRPr="00307FA5">
              <w:t>Amendement</w:t>
            </w:r>
          </w:p>
        </w:tc>
      </w:tr>
      <w:tr w:rsidR="00E6488F" w:rsidRPr="00307FA5" w14:paraId="5073CF4E" w14:textId="77777777" w:rsidTr="00B50626">
        <w:trPr>
          <w:jc w:val="center"/>
        </w:trPr>
        <w:tc>
          <w:tcPr>
            <w:tcW w:w="4876" w:type="dxa"/>
          </w:tcPr>
          <w:p w14:paraId="223D368B" w14:textId="77777777" w:rsidR="00E6488F" w:rsidRPr="00307FA5" w:rsidRDefault="00E6488F" w:rsidP="00B50626">
            <w:pPr>
              <w:pStyle w:val="Normal6a"/>
            </w:pPr>
          </w:p>
        </w:tc>
        <w:tc>
          <w:tcPr>
            <w:tcW w:w="4876" w:type="dxa"/>
          </w:tcPr>
          <w:p w14:paraId="21623ABB" w14:textId="77777777" w:rsidR="00E6488F" w:rsidRPr="00307FA5" w:rsidRDefault="00E6488F" w:rsidP="00B50626">
            <w:pPr>
              <w:pStyle w:val="Normal6a"/>
            </w:pPr>
            <w:r w:rsidRPr="00307FA5">
              <w:rPr>
                <w:b/>
                <w:i/>
              </w:rPr>
              <w:t>7 bis.</w:t>
            </w:r>
            <w:r w:rsidRPr="00307FA5">
              <w:tab/>
            </w:r>
            <w:r w:rsidRPr="00307FA5">
              <w:rPr>
                <w:b/>
                <w:i/>
              </w:rPr>
              <w:t>Les ressortissants de pays tiers sont informés de leur droit d’avoir accès à des conseils ou des orientations juridiques gratuits pendant le filtrage, et les États membres leur permettent cet accès si les ressortissants de pays tiers en font la demande, oralement ou par écrit.</w:t>
            </w:r>
          </w:p>
        </w:tc>
      </w:tr>
    </w:tbl>
    <w:p w14:paraId="05E4C61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49049A1" w14:textId="77777777" w:rsidR="00E6488F" w:rsidRPr="00307FA5" w:rsidRDefault="00E6488F" w:rsidP="00E6488F">
      <w:r w:rsidRPr="005E064E">
        <w:rPr>
          <w:rStyle w:val="HideTWBExt"/>
          <w:noProof w:val="0"/>
        </w:rPr>
        <w:t>&lt;/Amend&gt;</w:t>
      </w:r>
    </w:p>
    <w:p w14:paraId="66230AD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505</w:t>
      </w:r>
      <w:r w:rsidRPr="005E064E">
        <w:rPr>
          <w:rStyle w:val="HideTWBExt"/>
          <w:b w:val="0"/>
          <w:noProof w:val="0"/>
        </w:rPr>
        <w:t>&lt;/NumAm&gt;</w:t>
      </w:r>
    </w:p>
    <w:p w14:paraId="696401CB"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Annalisa Tardino</w:t>
      </w:r>
      <w:r w:rsidRPr="005E064E">
        <w:rPr>
          <w:rStyle w:val="HideTWBExt"/>
          <w:b w:val="0"/>
          <w:noProof w:val="0"/>
        </w:rPr>
        <w:t>&lt;/Members&gt;</w:t>
      </w:r>
    </w:p>
    <w:p w14:paraId="3CA5B638" w14:textId="77777777" w:rsidR="00E6488F" w:rsidRPr="00307FA5" w:rsidRDefault="00E6488F" w:rsidP="00E6488F">
      <w:pPr>
        <w:pStyle w:val="NormalBold"/>
      </w:pPr>
      <w:r w:rsidRPr="005E064E">
        <w:rPr>
          <w:rStyle w:val="HideTWBExt"/>
          <w:b w:val="0"/>
          <w:noProof w:val="0"/>
        </w:rPr>
        <w:t>&lt;/RepeatBlock-By&gt;</w:t>
      </w:r>
    </w:p>
    <w:p w14:paraId="3C4C444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4E45200" w14:textId="77777777" w:rsidR="00E6488F" w:rsidRPr="00307FA5" w:rsidRDefault="00E6488F" w:rsidP="00E6488F">
      <w:pPr>
        <w:pStyle w:val="NormalBold"/>
      </w:pPr>
      <w:r w:rsidRPr="005E064E">
        <w:rPr>
          <w:rStyle w:val="HideTWBExt"/>
          <w:b w:val="0"/>
          <w:noProof w:val="0"/>
        </w:rPr>
        <w:t>&lt;Article&gt;</w:t>
      </w:r>
      <w:r w:rsidRPr="00307FA5">
        <w:t>Article 7</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E54CFD6" w14:textId="77777777" w:rsidTr="00B50626">
        <w:trPr>
          <w:trHeight w:hRule="exact" w:val="240"/>
          <w:jc w:val="center"/>
        </w:trPr>
        <w:tc>
          <w:tcPr>
            <w:tcW w:w="9752" w:type="dxa"/>
            <w:gridSpan w:val="2"/>
          </w:tcPr>
          <w:p w14:paraId="562AADA7" w14:textId="77777777" w:rsidR="00E6488F" w:rsidRPr="00307FA5" w:rsidRDefault="00E6488F" w:rsidP="00B50626"/>
        </w:tc>
      </w:tr>
      <w:tr w:rsidR="00E6488F" w:rsidRPr="00307FA5" w14:paraId="13BDC791" w14:textId="77777777" w:rsidTr="00B50626">
        <w:trPr>
          <w:trHeight w:val="240"/>
          <w:jc w:val="center"/>
        </w:trPr>
        <w:tc>
          <w:tcPr>
            <w:tcW w:w="4876" w:type="dxa"/>
          </w:tcPr>
          <w:p w14:paraId="56B61B5C" w14:textId="77777777" w:rsidR="00E6488F" w:rsidRPr="00307FA5" w:rsidRDefault="00E6488F" w:rsidP="00B50626">
            <w:pPr>
              <w:pStyle w:val="AmColumnHeading"/>
            </w:pPr>
            <w:r w:rsidRPr="00307FA5">
              <w:t>Texte proposé par la Commission</w:t>
            </w:r>
          </w:p>
        </w:tc>
        <w:tc>
          <w:tcPr>
            <w:tcW w:w="4876" w:type="dxa"/>
          </w:tcPr>
          <w:p w14:paraId="2344715D" w14:textId="77777777" w:rsidR="00E6488F" w:rsidRPr="00307FA5" w:rsidRDefault="00E6488F" w:rsidP="00B50626">
            <w:pPr>
              <w:pStyle w:val="AmColumnHeading"/>
            </w:pPr>
            <w:r w:rsidRPr="00307FA5">
              <w:t>Amendement</w:t>
            </w:r>
          </w:p>
        </w:tc>
      </w:tr>
      <w:tr w:rsidR="00E6488F" w:rsidRPr="00307FA5" w14:paraId="578473F8" w14:textId="77777777" w:rsidTr="00B50626">
        <w:trPr>
          <w:jc w:val="center"/>
        </w:trPr>
        <w:tc>
          <w:tcPr>
            <w:tcW w:w="4876" w:type="dxa"/>
          </w:tcPr>
          <w:p w14:paraId="729DC3CA" w14:textId="77777777" w:rsidR="00E6488F" w:rsidRPr="00307FA5" w:rsidRDefault="00E6488F" w:rsidP="00B50626">
            <w:pPr>
              <w:pStyle w:val="NormalBoldItalicCenter6a"/>
            </w:pPr>
            <w:r w:rsidRPr="00307FA5">
              <w:t>Article 7</w:t>
            </w:r>
          </w:p>
        </w:tc>
        <w:tc>
          <w:tcPr>
            <w:tcW w:w="4876" w:type="dxa"/>
          </w:tcPr>
          <w:p w14:paraId="296D0C7A" w14:textId="77777777" w:rsidR="00E6488F" w:rsidRPr="00307FA5" w:rsidRDefault="00E6488F" w:rsidP="00B50626">
            <w:pPr>
              <w:pStyle w:val="Normal6a"/>
            </w:pPr>
            <w:r w:rsidRPr="00307FA5">
              <w:rPr>
                <w:b/>
                <w:i/>
              </w:rPr>
              <w:t>supprimé</w:t>
            </w:r>
          </w:p>
        </w:tc>
      </w:tr>
      <w:tr w:rsidR="00E6488F" w:rsidRPr="00307FA5" w14:paraId="35941ED3" w14:textId="77777777" w:rsidTr="00B50626">
        <w:trPr>
          <w:jc w:val="center"/>
        </w:trPr>
        <w:tc>
          <w:tcPr>
            <w:tcW w:w="4876" w:type="dxa"/>
          </w:tcPr>
          <w:p w14:paraId="0F61CE28" w14:textId="77777777" w:rsidR="00E6488F" w:rsidRPr="00307FA5" w:rsidRDefault="00E6488F" w:rsidP="00B50626">
            <w:pPr>
              <w:pStyle w:val="NormalBoldItalicCenter6a"/>
            </w:pPr>
            <w:r w:rsidRPr="00307FA5">
              <w:t>Contrôle du respect des droits fondamentaux</w:t>
            </w:r>
          </w:p>
        </w:tc>
        <w:tc>
          <w:tcPr>
            <w:tcW w:w="4876" w:type="dxa"/>
          </w:tcPr>
          <w:p w14:paraId="362E9EF0" w14:textId="77777777" w:rsidR="00E6488F" w:rsidRPr="00307FA5" w:rsidRDefault="00E6488F" w:rsidP="00B50626">
            <w:pPr>
              <w:pStyle w:val="Normal6a"/>
            </w:pPr>
          </w:p>
        </w:tc>
      </w:tr>
      <w:tr w:rsidR="00E6488F" w:rsidRPr="00307FA5" w14:paraId="328B953F" w14:textId="77777777" w:rsidTr="00B50626">
        <w:trPr>
          <w:jc w:val="center"/>
        </w:trPr>
        <w:tc>
          <w:tcPr>
            <w:tcW w:w="4876" w:type="dxa"/>
          </w:tcPr>
          <w:p w14:paraId="0E6F62FE" w14:textId="77777777" w:rsidR="00E6488F" w:rsidRPr="00307FA5" w:rsidRDefault="00E6488F" w:rsidP="00B50626">
            <w:pPr>
              <w:pStyle w:val="Normal6a"/>
            </w:pPr>
            <w:r w:rsidRPr="00307FA5">
              <w:rPr>
                <w:b/>
                <w:i/>
              </w:rPr>
              <w:t>1. Les États membres adoptent les dispositions pertinentes pour enquêter sur les allégations de non-respect des droits fondamentaux en rapport avec le filtrage.</w:t>
            </w:r>
          </w:p>
        </w:tc>
        <w:tc>
          <w:tcPr>
            <w:tcW w:w="4876" w:type="dxa"/>
          </w:tcPr>
          <w:p w14:paraId="623551AF" w14:textId="77777777" w:rsidR="00E6488F" w:rsidRPr="00307FA5" w:rsidRDefault="00E6488F" w:rsidP="00B50626">
            <w:pPr>
              <w:pStyle w:val="Normal6a"/>
            </w:pPr>
          </w:p>
        </w:tc>
      </w:tr>
      <w:tr w:rsidR="00E6488F" w:rsidRPr="00307FA5" w14:paraId="3376A60A" w14:textId="77777777" w:rsidTr="00B50626">
        <w:trPr>
          <w:jc w:val="center"/>
        </w:trPr>
        <w:tc>
          <w:tcPr>
            <w:tcW w:w="4876" w:type="dxa"/>
          </w:tcPr>
          <w:p w14:paraId="2FE9503A" w14:textId="77777777" w:rsidR="00E6488F" w:rsidRPr="00307FA5" w:rsidRDefault="00E6488F" w:rsidP="00B50626">
            <w:pPr>
              <w:pStyle w:val="Normal6a"/>
            </w:pPr>
            <w:r w:rsidRPr="00307FA5">
              <w:rPr>
                <w:b/>
                <w:i/>
              </w:rPr>
              <w:t>2. Chaque État membre met en place un mécanisme de contrôle indépendant</w:t>
            </w:r>
          </w:p>
        </w:tc>
        <w:tc>
          <w:tcPr>
            <w:tcW w:w="4876" w:type="dxa"/>
          </w:tcPr>
          <w:p w14:paraId="24B79FB5" w14:textId="77777777" w:rsidR="00E6488F" w:rsidRPr="00307FA5" w:rsidRDefault="00E6488F" w:rsidP="00B50626">
            <w:pPr>
              <w:pStyle w:val="Normal6a"/>
            </w:pPr>
          </w:p>
        </w:tc>
      </w:tr>
      <w:tr w:rsidR="00E6488F" w:rsidRPr="00307FA5" w14:paraId="4B635D89" w14:textId="77777777" w:rsidTr="00B50626">
        <w:trPr>
          <w:jc w:val="center"/>
        </w:trPr>
        <w:tc>
          <w:tcPr>
            <w:tcW w:w="4876" w:type="dxa"/>
          </w:tcPr>
          <w:p w14:paraId="69CCABD1" w14:textId="77777777" w:rsidR="00E6488F" w:rsidRPr="00307FA5" w:rsidRDefault="00E6488F" w:rsidP="00B50626">
            <w:pPr>
              <w:pStyle w:val="Normal6a"/>
            </w:pPr>
            <w:r w:rsidRPr="00307FA5">
              <w:rPr>
                <w:b/>
                <w:i/>
              </w:rPr>
              <w:t>– pour assurer le respect du droit de l’Union et du droit international, y compris celui de la charte des droits fondamentaux, au cours du filtrage;</w:t>
            </w:r>
          </w:p>
        </w:tc>
        <w:tc>
          <w:tcPr>
            <w:tcW w:w="4876" w:type="dxa"/>
          </w:tcPr>
          <w:p w14:paraId="6BE85720" w14:textId="77777777" w:rsidR="00E6488F" w:rsidRPr="00307FA5" w:rsidRDefault="00E6488F" w:rsidP="00B50626">
            <w:pPr>
              <w:pStyle w:val="Normal6a"/>
            </w:pPr>
          </w:p>
        </w:tc>
      </w:tr>
      <w:tr w:rsidR="00E6488F" w:rsidRPr="00307FA5" w14:paraId="7D7F6E7C" w14:textId="77777777" w:rsidTr="00B50626">
        <w:trPr>
          <w:jc w:val="center"/>
        </w:trPr>
        <w:tc>
          <w:tcPr>
            <w:tcW w:w="4876" w:type="dxa"/>
          </w:tcPr>
          <w:p w14:paraId="3E0834CD" w14:textId="77777777" w:rsidR="00E6488F" w:rsidRPr="00307FA5" w:rsidRDefault="00E6488F" w:rsidP="00B50626">
            <w:pPr>
              <w:pStyle w:val="Normal6a"/>
            </w:pPr>
            <w:r w:rsidRPr="00307FA5">
              <w:rPr>
                <w:b/>
                <w:i/>
              </w:rPr>
              <w:t xml:space="preserve">— en tant que de besoin, pour assurer le respect des règles nationales relatives au placement en rétention des personnes concernées, notamment en ce qui </w:t>
            </w:r>
            <w:r w:rsidRPr="00307FA5">
              <w:rPr>
                <w:b/>
                <w:i/>
              </w:rPr>
              <w:lastRenderedPageBreak/>
              <w:t>concerne les motifs et la durée de la rétention;</w:t>
            </w:r>
          </w:p>
        </w:tc>
        <w:tc>
          <w:tcPr>
            <w:tcW w:w="4876" w:type="dxa"/>
          </w:tcPr>
          <w:p w14:paraId="5BDE62C1" w14:textId="77777777" w:rsidR="00E6488F" w:rsidRPr="00307FA5" w:rsidRDefault="00E6488F" w:rsidP="00B50626">
            <w:pPr>
              <w:pStyle w:val="Normal6a"/>
            </w:pPr>
          </w:p>
        </w:tc>
      </w:tr>
      <w:tr w:rsidR="00E6488F" w:rsidRPr="00307FA5" w14:paraId="529182B4" w14:textId="77777777" w:rsidTr="00B50626">
        <w:trPr>
          <w:jc w:val="center"/>
        </w:trPr>
        <w:tc>
          <w:tcPr>
            <w:tcW w:w="4876" w:type="dxa"/>
          </w:tcPr>
          <w:p w14:paraId="1CBE8C3A" w14:textId="77777777" w:rsidR="00E6488F" w:rsidRPr="00307FA5" w:rsidRDefault="00E6488F" w:rsidP="00B50626">
            <w:pPr>
              <w:pStyle w:val="Normal6a"/>
            </w:pPr>
            <w:r w:rsidRPr="00307FA5">
              <w:rPr>
                <w:b/>
                <w:i/>
              </w:rPr>
              <w:t>— pour faire en sorte que les allégations de non-respect des droits fondamentaux en rapport avec le filtrage, notamment en ce qui concerne l’accès à la procédure d’asile et le non-respect du principe de non-refoulement, soient traitées avec efficacité et sans retard injustifié.</w:t>
            </w:r>
          </w:p>
        </w:tc>
        <w:tc>
          <w:tcPr>
            <w:tcW w:w="4876" w:type="dxa"/>
          </w:tcPr>
          <w:p w14:paraId="5516463D" w14:textId="77777777" w:rsidR="00E6488F" w:rsidRPr="00307FA5" w:rsidRDefault="00E6488F" w:rsidP="00B50626">
            <w:pPr>
              <w:pStyle w:val="Normal6a"/>
            </w:pPr>
          </w:p>
        </w:tc>
      </w:tr>
      <w:tr w:rsidR="00E6488F" w:rsidRPr="00307FA5" w14:paraId="7AB74509" w14:textId="77777777" w:rsidTr="00B50626">
        <w:trPr>
          <w:jc w:val="center"/>
        </w:trPr>
        <w:tc>
          <w:tcPr>
            <w:tcW w:w="4876" w:type="dxa"/>
          </w:tcPr>
          <w:p w14:paraId="3350067D" w14:textId="77777777" w:rsidR="00E6488F" w:rsidRPr="00307FA5" w:rsidRDefault="00E6488F" w:rsidP="00B50626">
            <w:pPr>
              <w:pStyle w:val="Normal6a"/>
            </w:pPr>
            <w:r w:rsidRPr="00307FA5">
              <w:rPr>
                <w:b/>
                <w:i/>
              </w:rPr>
              <w:t>Les États membres mettent en place des garanties suffisantes pour assurer l’indépendance du mécanisme.</w:t>
            </w:r>
          </w:p>
        </w:tc>
        <w:tc>
          <w:tcPr>
            <w:tcW w:w="4876" w:type="dxa"/>
          </w:tcPr>
          <w:p w14:paraId="2015ADBF" w14:textId="77777777" w:rsidR="00E6488F" w:rsidRPr="00307FA5" w:rsidRDefault="00E6488F" w:rsidP="00B50626">
            <w:pPr>
              <w:pStyle w:val="Normal6a"/>
            </w:pPr>
          </w:p>
        </w:tc>
      </w:tr>
      <w:tr w:rsidR="00E6488F" w:rsidRPr="00307FA5" w14:paraId="2D5BC2CA" w14:textId="77777777" w:rsidTr="00B50626">
        <w:trPr>
          <w:jc w:val="center"/>
        </w:trPr>
        <w:tc>
          <w:tcPr>
            <w:tcW w:w="4876" w:type="dxa"/>
          </w:tcPr>
          <w:p w14:paraId="63E06380" w14:textId="77777777" w:rsidR="00E6488F" w:rsidRPr="00307FA5" w:rsidRDefault="00E6488F" w:rsidP="00B50626">
            <w:pPr>
              <w:pStyle w:val="Normal6a"/>
            </w:pPr>
            <w:r w:rsidRPr="00307FA5">
              <w:rPr>
                <w:b/>
                <w:i/>
              </w:rPr>
              <w:t>L’Agence des droits fondamentaux formule des orientations générales destinées aux États membres pour la mise en place de ce mécanisme et son fonctionnement indépendant. 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325621CF" w14:textId="77777777" w:rsidR="00E6488F" w:rsidRPr="00307FA5" w:rsidRDefault="00E6488F" w:rsidP="00B50626">
            <w:pPr>
              <w:pStyle w:val="Normal6a"/>
            </w:pPr>
          </w:p>
        </w:tc>
      </w:tr>
      <w:tr w:rsidR="00E6488F" w:rsidRPr="00307FA5" w14:paraId="79A8C376" w14:textId="77777777" w:rsidTr="00B50626">
        <w:trPr>
          <w:jc w:val="center"/>
        </w:trPr>
        <w:tc>
          <w:tcPr>
            <w:tcW w:w="4876" w:type="dxa"/>
          </w:tcPr>
          <w:p w14:paraId="344C88E3" w14:textId="77777777" w:rsidR="00E6488F" w:rsidRPr="00307FA5" w:rsidRDefault="00E6488F" w:rsidP="00B50626">
            <w:pPr>
              <w:pStyle w:val="Normal6a"/>
            </w:pPr>
            <w:r w:rsidRPr="00307FA5">
              <w:rPr>
                <w:b/>
                <w:i/>
              </w:rPr>
              <w:t>Les États membres peuvent inviter les organisations et instances nationales, internationales et non gouvernementales compétentes à participer au contrôle.</w:t>
            </w:r>
          </w:p>
        </w:tc>
        <w:tc>
          <w:tcPr>
            <w:tcW w:w="4876" w:type="dxa"/>
          </w:tcPr>
          <w:p w14:paraId="772C4D92" w14:textId="77777777" w:rsidR="00E6488F" w:rsidRPr="00307FA5" w:rsidRDefault="00E6488F" w:rsidP="00B50626">
            <w:pPr>
              <w:pStyle w:val="Normal6a"/>
            </w:pPr>
          </w:p>
        </w:tc>
      </w:tr>
    </w:tbl>
    <w:p w14:paraId="5A5F759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B2ECEBD" w14:textId="77777777" w:rsidR="00E6488F" w:rsidRPr="00307FA5" w:rsidRDefault="00E6488F" w:rsidP="00E6488F">
      <w:r w:rsidRPr="005E064E">
        <w:rPr>
          <w:rStyle w:val="HideTWBExt"/>
          <w:noProof w:val="0"/>
        </w:rPr>
        <w:t>&lt;/Amend&gt;</w:t>
      </w:r>
    </w:p>
    <w:p w14:paraId="372670E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506</w:t>
      </w:r>
      <w:r w:rsidRPr="005E064E">
        <w:rPr>
          <w:rStyle w:val="HideTWBExt"/>
          <w:b w:val="0"/>
          <w:noProof w:val="0"/>
        </w:rPr>
        <w:t>&lt;/NumAm&gt;</w:t>
      </w:r>
    </w:p>
    <w:p w14:paraId="58C64919"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49EF3599"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78E80F89" w14:textId="77777777" w:rsidR="00E6488F" w:rsidRPr="00307FA5" w:rsidRDefault="00E6488F" w:rsidP="00E6488F">
      <w:r w:rsidRPr="005E064E">
        <w:rPr>
          <w:rStyle w:val="HideTWBExt"/>
          <w:noProof w:val="0"/>
        </w:rPr>
        <w:t>&lt;/RepeatBlock-By&gt;</w:t>
      </w:r>
    </w:p>
    <w:p w14:paraId="79A8FC9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2F0315B" w14:textId="77777777" w:rsidR="00E6488F" w:rsidRPr="00307FA5" w:rsidRDefault="00E6488F" w:rsidP="00E6488F">
      <w:pPr>
        <w:pStyle w:val="NormalBold"/>
      </w:pPr>
      <w:r w:rsidRPr="005E064E">
        <w:rPr>
          <w:rStyle w:val="HideTWBExt"/>
          <w:b w:val="0"/>
          <w:noProof w:val="0"/>
        </w:rPr>
        <w:t>&lt;Article&gt;</w:t>
      </w:r>
      <w:r w:rsidRPr="00307FA5">
        <w:t>Article 7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89FD8AF" w14:textId="77777777" w:rsidTr="00B50626">
        <w:trPr>
          <w:trHeight w:hRule="exact" w:val="240"/>
          <w:jc w:val="center"/>
        </w:trPr>
        <w:tc>
          <w:tcPr>
            <w:tcW w:w="9752" w:type="dxa"/>
            <w:gridSpan w:val="2"/>
          </w:tcPr>
          <w:p w14:paraId="33A268EB" w14:textId="77777777" w:rsidR="00E6488F" w:rsidRPr="00307FA5" w:rsidRDefault="00E6488F" w:rsidP="00B50626"/>
        </w:tc>
      </w:tr>
      <w:tr w:rsidR="00E6488F" w:rsidRPr="00307FA5" w14:paraId="0B6D581C" w14:textId="77777777" w:rsidTr="00B50626">
        <w:trPr>
          <w:trHeight w:val="240"/>
          <w:jc w:val="center"/>
        </w:trPr>
        <w:tc>
          <w:tcPr>
            <w:tcW w:w="4876" w:type="dxa"/>
          </w:tcPr>
          <w:p w14:paraId="27489F32" w14:textId="77777777" w:rsidR="00E6488F" w:rsidRPr="00307FA5" w:rsidRDefault="00E6488F" w:rsidP="00B50626">
            <w:pPr>
              <w:pStyle w:val="AmColumnHeading"/>
            </w:pPr>
            <w:r w:rsidRPr="00307FA5">
              <w:t>Texte proposé par la Commission</w:t>
            </w:r>
          </w:p>
        </w:tc>
        <w:tc>
          <w:tcPr>
            <w:tcW w:w="4876" w:type="dxa"/>
          </w:tcPr>
          <w:p w14:paraId="2810111D" w14:textId="77777777" w:rsidR="00E6488F" w:rsidRPr="00307FA5" w:rsidRDefault="00E6488F" w:rsidP="00B50626">
            <w:pPr>
              <w:pStyle w:val="AmColumnHeading"/>
            </w:pPr>
            <w:r w:rsidRPr="00307FA5">
              <w:t>Amendement</w:t>
            </w:r>
          </w:p>
        </w:tc>
      </w:tr>
      <w:tr w:rsidR="00E6488F" w:rsidRPr="00307FA5" w14:paraId="5E08B4CE" w14:textId="77777777" w:rsidTr="00B50626">
        <w:trPr>
          <w:jc w:val="center"/>
        </w:trPr>
        <w:tc>
          <w:tcPr>
            <w:tcW w:w="4876" w:type="dxa"/>
          </w:tcPr>
          <w:p w14:paraId="7CD9E417" w14:textId="77777777" w:rsidR="00E6488F" w:rsidRPr="00307FA5" w:rsidRDefault="00E6488F" w:rsidP="00B50626">
            <w:pPr>
              <w:pStyle w:val="Normal6a"/>
            </w:pPr>
            <w:r w:rsidRPr="00307FA5">
              <w:t>1.</w:t>
            </w:r>
            <w:r w:rsidRPr="00307FA5">
              <w:tab/>
              <w:t xml:space="preserve">Les États membres adoptent les dispositions pertinentes pour </w:t>
            </w:r>
            <w:r w:rsidRPr="00307FA5">
              <w:rPr>
                <w:b/>
                <w:i/>
              </w:rPr>
              <w:t>enquêter sur les</w:t>
            </w:r>
            <w:r w:rsidRPr="00307FA5">
              <w:t xml:space="preserve"> </w:t>
            </w:r>
            <w:r w:rsidRPr="00307FA5">
              <w:rPr>
                <w:b/>
                <w:i/>
              </w:rPr>
              <w:t>allégations</w:t>
            </w:r>
            <w:r w:rsidRPr="00307FA5">
              <w:t xml:space="preserve"> de non-respect des droits fondamentaux </w:t>
            </w:r>
            <w:r w:rsidRPr="00307FA5">
              <w:rPr>
                <w:b/>
                <w:i/>
              </w:rPr>
              <w:t>en rapport avec le filtrage</w:t>
            </w:r>
            <w:r w:rsidRPr="00307FA5">
              <w:t>.</w:t>
            </w:r>
          </w:p>
        </w:tc>
        <w:tc>
          <w:tcPr>
            <w:tcW w:w="4876" w:type="dxa"/>
          </w:tcPr>
          <w:p w14:paraId="4E102FDB" w14:textId="77777777" w:rsidR="00E6488F" w:rsidRPr="00307FA5" w:rsidRDefault="00E6488F" w:rsidP="00B50626">
            <w:pPr>
              <w:pStyle w:val="Normal6a"/>
            </w:pPr>
            <w:r w:rsidRPr="00307FA5">
              <w:t>1.</w:t>
            </w:r>
            <w:r w:rsidRPr="00307FA5">
              <w:tab/>
              <w:t>Les États membres adoptent les dispositions pertinentes pour</w:t>
            </w:r>
            <w:r w:rsidRPr="00307FA5">
              <w:rPr>
                <w:b/>
                <w:i/>
              </w:rPr>
              <w:t xml:space="preserve"> garantir:</w:t>
            </w:r>
          </w:p>
        </w:tc>
      </w:tr>
      <w:tr w:rsidR="00E6488F" w:rsidRPr="00307FA5" w14:paraId="110289A4" w14:textId="77777777" w:rsidTr="00B50626">
        <w:trPr>
          <w:jc w:val="center"/>
        </w:trPr>
        <w:tc>
          <w:tcPr>
            <w:tcW w:w="4876" w:type="dxa"/>
          </w:tcPr>
          <w:p w14:paraId="0F0D3149" w14:textId="77777777" w:rsidR="00E6488F" w:rsidRPr="00307FA5" w:rsidRDefault="00E6488F" w:rsidP="00B50626">
            <w:pPr>
              <w:pStyle w:val="Normal6a"/>
            </w:pPr>
          </w:p>
        </w:tc>
        <w:tc>
          <w:tcPr>
            <w:tcW w:w="4876" w:type="dxa"/>
          </w:tcPr>
          <w:p w14:paraId="082866F5" w14:textId="77777777" w:rsidR="00E6488F" w:rsidRPr="00307FA5" w:rsidRDefault="00E6488F" w:rsidP="00B50626">
            <w:pPr>
              <w:pStyle w:val="Normal6a"/>
            </w:pPr>
            <w:r w:rsidRPr="00307FA5">
              <w:rPr>
                <w:b/>
                <w:i/>
              </w:rPr>
              <w:t>– l’évaluation et le contrôle constants de la conformité des activités de gestion des frontières menées sur leur territoire ou par leurs autorités, notamment la surveillance des frontières, le filtrage et les procédures d’asile et de retour, avec les droits fondamentaux;</w:t>
            </w:r>
          </w:p>
        </w:tc>
      </w:tr>
      <w:tr w:rsidR="00E6488F" w:rsidRPr="00307FA5" w14:paraId="1DFE6C70" w14:textId="77777777" w:rsidTr="00B50626">
        <w:trPr>
          <w:jc w:val="center"/>
        </w:trPr>
        <w:tc>
          <w:tcPr>
            <w:tcW w:w="4876" w:type="dxa"/>
          </w:tcPr>
          <w:p w14:paraId="29671ABE" w14:textId="77777777" w:rsidR="00E6488F" w:rsidRPr="00307FA5" w:rsidRDefault="00E6488F" w:rsidP="00B50626">
            <w:pPr>
              <w:pStyle w:val="Normal6a"/>
            </w:pPr>
          </w:p>
        </w:tc>
        <w:tc>
          <w:tcPr>
            <w:tcW w:w="4876" w:type="dxa"/>
          </w:tcPr>
          <w:p w14:paraId="7379AD68" w14:textId="77777777" w:rsidR="00E6488F" w:rsidRPr="00307FA5" w:rsidRDefault="00E6488F" w:rsidP="00B50626">
            <w:pPr>
              <w:pStyle w:val="Normal6a"/>
            </w:pPr>
            <w:r w:rsidRPr="00307FA5">
              <w:rPr>
                <w:b/>
                <w:i/>
              </w:rPr>
              <w:t xml:space="preserve">– une enquête rapide dans tous les cas d’allégations </w:t>
            </w:r>
            <w:r w:rsidRPr="00307FA5">
              <w:t>de non-respect des droits fondamentaux</w:t>
            </w:r>
            <w:r w:rsidRPr="00307FA5">
              <w:rPr>
                <w:b/>
                <w:i/>
              </w:rPr>
              <w:t>;</w:t>
            </w:r>
          </w:p>
        </w:tc>
      </w:tr>
      <w:tr w:rsidR="00E6488F" w:rsidRPr="00307FA5" w14:paraId="7AB20984" w14:textId="77777777" w:rsidTr="00B50626">
        <w:trPr>
          <w:jc w:val="center"/>
        </w:trPr>
        <w:tc>
          <w:tcPr>
            <w:tcW w:w="4876" w:type="dxa"/>
          </w:tcPr>
          <w:p w14:paraId="4492CFB1" w14:textId="77777777" w:rsidR="00E6488F" w:rsidRPr="00307FA5" w:rsidRDefault="00E6488F" w:rsidP="00B50626">
            <w:pPr>
              <w:pStyle w:val="Normal6a"/>
            </w:pPr>
          </w:p>
        </w:tc>
        <w:tc>
          <w:tcPr>
            <w:tcW w:w="4876" w:type="dxa"/>
          </w:tcPr>
          <w:p w14:paraId="4F368C52" w14:textId="77777777" w:rsidR="00E6488F" w:rsidRPr="00307FA5" w:rsidRDefault="00E6488F" w:rsidP="00B50626">
            <w:pPr>
              <w:pStyle w:val="Normal6a"/>
            </w:pPr>
            <w:r w:rsidRPr="00307FA5">
              <w:rPr>
                <w:b/>
                <w:i/>
              </w:rPr>
              <w:t>– l’engagement de poursuites dans tous les cas où de telles allégations sont étayées par une procédure d’enquête indépendante;</w:t>
            </w:r>
          </w:p>
        </w:tc>
      </w:tr>
      <w:tr w:rsidR="00E6488F" w:rsidRPr="00307FA5" w14:paraId="3C6F1C40" w14:textId="77777777" w:rsidTr="00B50626">
        <w:trPr>
          <w:jc w:val="center"/>
        </w:trPr>
        <w:tc>
          <w:tcPr>
            <w:tcW w:w="4876" w:type="dxa"/>
          </w:tcPr>
          <w:p w14:paraId="1B240417" w14:textId="77777777" w:rsidR="00E6488F" w:rsidRPr="00307FA5" w:rsidRDefault="00E6488F" w:rsidP="00B50626">
            <w:pPr>
              <w:pStyle w:val="Normal6a"/>
            </w:pPr>
          </w:p>
        </w:tc>
        <w:tc>
          <w:tcPr>
            <w:tcW w:w="4876" w:type="dxa"/>
          </w:tcPr>
          <w:p w14:paraId="4FBDB900" w14:textId="77777777" w:rsidR="00E6488F" w:rsidRPr="00307FA5" w:rsidRDefault="00E6488F" w:rsidP="00B50626">
            <w:pPr>
              <w:pStyle w:val="Normal6a"/>
            </w:pPr>
            <w:r w:rsidRPr="00307FA5">
              <w:rPr>
                <w:b/>
                <w:i/>
              </w:rPr>
              <w:t>– l’application de sanctions proportionnées, efficaces et dissuasives pour punir les atteintes aux droits fondamentaux, notamment ceux des migrants en situation irrégulière</w:t>
            </w:r>
            <w:r w:rsidRPr="00307FA5">
              <w:t>.</w:t>
            </w:r>
          </w:p>
        </w:tc>
      </w:tr>
    </w:tbl>
    <w:p w14:paraId="0D9BA8A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7A0F91D" w14:textId="77777777" w:rsidR="00E6488F" w:rsidRPr="00307FA5" w:rsidRDefault="00E6488F" w:rsidP="00E6488F">
      <w:r w:rsidRPr="005E064E">
        <w:rPr>
          <w:rStyle w:val="HideTWBExt"/>
          <w:noProof w:val="0"/>
        </w:rPr>
        <w:t>&lt;/Amend&gt;</w:t>
      </w:r>
    </w:p>
    <w:p w14:paraId="666D8A0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507</w:t>
      </w:r>
      <w:r w:rsidRPr="005E064E">
        <w:rPr>
          <w:rStyle w:val="HideTWBExt"/>
          <w:b w:val="0"/>
          <w:noProof w:val="0"/>
        </w:rPr>
        <w:t>&lt;/NumAm&gt;</w:t>
      </w:r>
    </w:p>
    <w:p w14:paraId="13549D8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02C61B2" w14:textId="77777777" w:rsidR="00E6488F" w:rsidRPr="00307FA5" w:rsidRDefault="00E6488F" w:rsidP="00E6488F">
      <w:pPr>
        <w:pStyle w:val="NormalBold"/>
      </w:pPr>
      <w:r w:rsidRPr="005E064E">
        <w:rPr>
          <w:rStyle w:val="HideTWBExt"/>
          <w:b w:val="0"/>
          <w:noProof w:val="0"/>
        </w:rPr>
        <w:t>&lt;/RepeatBlock-By&gt;</w:t>
      </w:r>
    </w:p>
    <w:p w14:paraId="31ACA3B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712345F" w14:textId="77777777" w:rsidR="00E6488F" w:rsidRPr="00307FA5" w:rsidRDefault="00E6488F" w:rsidP="00E6488F">
      <w:pPr>
        <w:pStyle w:val="NormalBold"/>
      </w:pPr>
      <w:r w:rsidRPr="005E064E">
        <w:rPr>
          <w:rStyle w:val="HideTWBExt"/>
          <w:b w:val="0"/>
          <w:noProof w:val="0"/>
        </w:rPr>
        <w:t>&lt;Article&gt;</w:t>
      </w:r>
      <w:r w:rsidRPr="00307FA5">
        <w:t>Article 7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037FF27" w14:textId="77777777" w:rsidTr="00B50626">
        <w:trPr>
          <w:trHeight w:hRule="exact" w:val="240"/>
          <w:jc w:val="center"/>
        </w:trPr>
        <w:tc>
          <w:tcPr>
            <w:tcW w:w="9752" w:type="dxa"/>
            <w:gridSpan w:val="2"/>
          </w:tcPr>
          <w:p w14:paraId="206FE885" w14:textId="77777777" w:rsidR="00E6488F" w:rsidRPr="00307FA5" w:rsidRDefault="00E6488F" w:rsidP="00B50626"/>
        </w:tc>
      </w:tr>
      <w:tr w:rsidR="00E6488F" w:rsidRPr="00307FA5" w14:paraId="6831BCBD" w14:textId="77777777" w:rsidTr="00B50626">
        <w:trPr>
          <w:trHeight w:val="240"/>
          <w:jc w:val="center"/>
        </w:trPr>
        <w:tc>
          <w:tcPr>
            <w:tcW w:w="4876" w:type="dxa"/>
          </w:tcPr>
          <w:p w14:paraId="7F441D8E" w14:textId="77777777" w:rsidR="00E6488F" w:rsidRPr="00307FA5" w:rsidRDefault="00E6488F" w:rsidP="00B50626">
            <w:pPr>
              <w:pStyle w:val="AmColumnHeading"/>
            </w:pPr>
            <w:r w:rsidRPr="00307FA5">
              <w:t>Texte proposé par la Commission</w:t>
            </w:r>
          </w:p>
        </w:tc>
        <w:tc>
          <w:tcPr>
            <w:tcW w:w="4876" w:type="dxa"/>
          </w:tcPr>
          <w:p w14:paraId="732EDF19" w14:textId="77777777" w:rsidR="00E6488F" w:rsidRPr="00307FA5" w:rsidRDefault="00E6488F" w:rsidP="00B50626">
            <w:pPr>
              <w:pStyle w:val="AmColumnHeading"/>
            </w:pPr>
            <w:r w:rsidRPr="00307FA5">
              <w:t>Amendement</w:t>
            </w:r>
          </w:p>
        </w:tc>
      </w:tr>
      <w:tr w:rsidR="00E6488F" w:rsidRPr="00307FA5" w14:paraId="475149E9" w14:textId="77777777" w:rsidTr="00B50626">
        <w:trPr>
          <w:jc w:val="center"/>
        </w:trPr>
        <w:tc>
          <w:tcPr>
            <w:tcW w:w="4876" w:type="dxa"/>
          </w:tcPr>
          <w:p w14:paraId="572285D6" w14:textId="77777777" w:rsidR="00E6488F" w:rsidRPr="00307FA5" w:rsidRDefault="00E6488F" w:rsidP="00B50626">
            <w:pPr>
              <w:pStyle w:val="Normal6a"/>
            </w:pPr>
            <w:r w:rsidRPr="00307FA5">
              <w:t>1.</w:t>
            </w:r>
            <w:r w:rsidRPr="00307FA5">
              <w:tab/>
              <w:t xml:space="preserve">Les États membres adoptent les dispositions pertinentes pour enquêter sur les allégations de non-respect des droits fondamentaux </w:t>
            </w:r>
            <w:r w:rsidRPr="00307FA5">
              <w:rPr>
                <w:b/>
                <w:i/>
              </w:rPr>
              <w:t>en rapport avec le filtrage</w:t>
            </w:r>
            <w:r w:rsidRPr="00307FA5">
              <w:t>.</w:t>
            </w:r>
          </w:p>
        </w:tc>
        <w:tc>
          <w:tcPr>
            <w:tcW w:w="4876" w:type="dxa"/>
          </w:tcPr>
          <w:p w14:paraId="62754126" w14:textId="77777777" w:rsidR="00E6488F" w:rsidRPr="00307FA5" w:rsidRDefault="00E6488F" w:rsidP="00B50626">
            <w:pPr>
              <w:pStyle w:val="Normal6a"/>
            </w:pPr>
            <w:r w:rsidRPr="00307FA5">
              <w:t>1.</w:t>
            </w:r>
            <w:r w:rsidRPr="00307FA5">
              <w:tab/>
              <w:t xml:space="preserve">Les États membres adoptent </w:t>
            </w:r>
            <w:r w:rsidRPr="00307FA5">
              <w:rPr>
                <w:b/>
                <w:i/>
              </w:rPr>
              <w:t xml:space="preserve">les mesures et </w:t>
            </w:r>
            <w:r w:rsidRPr="00307FA5">
              <w:t xml:space="preserve">les dispositions pertinentes pour </w:t>
            </w:r>
            <w:r w:rsidRPr="00307FA5">
              <w:rPr>
                <w:b/>
                <w:i/>
              </w:rPr>
              <w:t xml:space="preserve">contrôler et évaluer en permanence la conformité des activités de gestion des frontières menées sur leur territoire avec les droits fondamentaux ou le respect de ceux-ci par leurs autorités, ainsi que pour </w:t>
            </w:r>
            <w:r w:rsidRPr="00307FA5">
              <w:t xml:space="preserve">enquêter </w:t>
            </w:r>
            <w:r w:rsidRPr="00307FA5">
              <w:rPr>
                <w:b/>
                <w:i/>
              </w:rPr>
              <w:t xml:space="preserve">de manière rapide et efficace </w:t>
            </w:r>
            <w:r w:rsidRPr="00307FA5">
              <w:t xml:space="preserve">sur </w:t>
            </w:r>
            <w:r w:rsidRPr="00307FA5">
              <w:rPr>
                <w:b/>
                <w:i/>
              </w:rPr>
              <w:t xml:space="preserve">toutes </w:t>
            </w:r>
            <w:r w:rsidRPr="00307FA5">
              <w:t xml:space="preserve">les allégations de non-respect des droits fondamentaux </w:t>
            </w:r>
            <w:r w:rsidRPr="00307FA5">
              <w:rPr>
                <w:b/>
                <w:i/>
              </w:rPr>
              <w:t>et pour engager des poursuites dans tous les cas où de telles allégations sont étayées par une procédure d’enquête indépendante</w:t>
            </w:r>
            <w:r w:rsidRPr="00307FA5">
              <w:t>.</w:t>
            </w:r>
          </w:p>
        </w:tc>
      </w:tr>
    </w:tbl>
    <w:p w14:paraId="148D5A3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DC9EEE2" w14:textId="77777777" w:rsidR="00E6488F" w:rsidRPr="00307FA5" w:rsidRDefault="00E6488F" w:rsidP="00E6488F">
      <w:r w:rsidRPr="005E064E">
        <w:rPr>
          <w:rStyle w:val="HideTWBExt"/>
          <w:noProof w:val="0"/>
        </w:rPr>
        <w:lastRenderedPageBreak/>
        <w:t>&lt;/Amend&gt;</w:t>
      </w:r>
    </w:p>
    <w:p w14:paraId="733A647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508</w:t>
      </w:r>
      <w:r w:rsidRPr="005E064E">
        <w:rPr>
          <w:rStyle w:val="HideTWBExt"/>
          <w:b w:val="0"/>
          <w:noProof w:val="0"/>
        </w:rPr>
        <w:t>&lt;/NumAm&gt;</w:t>
      </w:r>
    </w:p>
    <w:p w14:paraId="222D85D2"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4773998A" w14:textId="77777777" w:rsidR="00E6488F" w:rsidRPr="00307FA5" w:rsidRDefault="00E6488F" w:rsidP="00E6488F">
      <w:pPr>
        <w:pStyle w:val="NormalBold"/>
      </w:pPr>
      <w:r w:rsidRPr="005E064E">
        <w:rPr>
          <w:rStyle w:val="HideTWBExt"/>
          <w:b w:val="0"/>
          <w:noProof w:val="0"/>
        </w:rPr>
        <w:t>&lt;/RepeatBlock-By&gt;</w:t>
      </w:r>
    </w:p>
    <w:p w14:paraId="38D60B3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6790CC8" w14:textId="77777777" w:rsidR="00E6488F" w:rsidRPr="00307FA5" w:rsidRDefault="00E6488F" w:rsidP="00E6488F">
      <w:pPr>
        <w:pStyle w:val="NormalBold"/>
      </w:pPr>
      <w:r w:rsidRPr="005E064E">
        <w:rPr>
          <w:rStyle w:val="HideTWBExt"/>
          <w:b w:val="0"/>
          <w:noProof w:val="0"/>
        </w:rPr>
        <w:t>&lt;Article&gt;</w:t>
      </w:r>
      <w:r w:rsidRPr="00307FA5">
        <w:t>Article 7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8931469" w14:textId="77777777" w:rsidTr="00B50626">
        <w:trPr>
          <w:trHeight w:hRule="exact" w:val="240"/>
          <w:jc w:val="center"/>
        </w:trPr>
        <w:tc>
          <w:tcPr>
            <w:tcW w:w="9752" w:type="dxa"/>
            <w:gridSpan w:val="2"/>
          </w:tcPr>
          <w:p w14:paraId="6CEC194A" w14:textId="77777777" w:rsidR="00E6488F" w:rsidRPr="00307FA5" w:rsidRDefault="00E6488F" w:rsidP="00B50626"/>
        </w:tc>
      </w:tr>
      <w:tr w:rsidR="00E6488F" w:rsidRPr="00307FA5" w14:paraId="25B3B200" w14:textId="77777777" w:rsidTr="00B50626">
        <w:trPr>
          <w:trHeight w:val="240"/>
          <w:jc w:val="center"/>
        </w:trPr>
        <w:tc>
          <w:tcPr>
            <w:tcW w:w="4876" w:type="dxa"/>
          </w:tcPr>
          <w:p w14:paraId="7D82C29A" w14:textId="77777777" w:rsidR="00E6488F" w:rsidRPr="00307FA5" w:rsidRDefault="00E6488F" w:rsidP="00B50626">
            <w:pPr>
              <w:pStyle w:val="AmColumnHeading"/>
            </w:pPr>
            <w:r w:rsidRPr="00307FA5">
              <w:t>Texte proposé par la Commission</w:t>
            </w:r>
          </w:p>
        </w:tc>
        <w:tc>
          <w:tcPr>
            <w:tcW w:w="4876" w:type="dxa"/>
          </w:tcPr>
          <w:p w14:paraId="1C709292" w14:textId="77777777" w:rsidR="00E6488F" w:rsidRPr="00307FA5" w:rsidRDefault="00E6488F" w:rsidP="00B50626">
            <w:pPr>
              <w:pStyle w:val="AmColumnHeading"/>
            </w:pPr>
            <w:r w:rsidRPr="00307FA5">
              <w:t>Amendement</w:t>
            </w:r>
          </w:p>
        </w:tc>
      </w:tr>
      <w:tr w:rsidR="00E6488F" w:rsidRPr="00307FA5" w14:paraId="16D3E8FA" w14:textId="77777777" w:rsidTr="00B50626">
        <w:trPr>
          <w:jc w:val="center"/>
        </w:trPr>
        <w:tc>
          <w:tcPr>
            <w:tcW w:w="4876" w:type="dxa"/>
          </w:tcPr>
          <w:p w14:paraId="79C05DFF" w14:textId="77777777" w:rsidR="00E6488F" w:rsidRPr="00307FA5" w:rsidRDefault="00E6488F" w:rsidP="00B50626">
            <w:pPr>
              <w:pStyle w:val="Normal6a"/>
            </w:pPr>
            <w:r w:rsidRPr="00307FA5">
              <w:t>1.</w:t>
            </w:r>
            <w:r w:rsidRPr="00307FA5">
              <w:tab/>
              <w:t xml:space="preserve">Les États membres adoptent les dispositions pertinentes pour enquêter sur les allégations de non-respect des droits fondamentaux </w:t>
            </w:r>
            <w:r w:rsidRPr="00307FA5">
              <w:rPr>
                <w:b/>
                <w:i/>
              </w:rPr>
              <w:t>en rapport avec le</w:t>
            </w:r>
            <w:r w:rsidRPr="00307FA5">
              <w:t xml:space="preserve"> filtrage.</w:t>
            </w:r>
          </w:p>
        </w:tc>
        <w:tc>
          <w:tcPr>
            <w:tcW w:w="4876" w:type="dxa"/>
          </w:tcPr>
          <w:p w14:paraId="63E30216" w14:textId="77777777" w:rsidR="00E6488F" w:rsidRPr="00307FA5" w:rsidRDefault="00E6488F" w:rsidP="00B50626">
            <w:pPr>
              <w:pStyle w:val="Normal6a"/>
            </w:pPr>
            <w:r w:rsidRPr="00307FA5">
              <w:t>1.</w:t>
            </w:r>
            <w:r w:rsidRPr="00307FA5">
              <w:tab/>
              <w:t xml:space="preserve">Les États membres adoptent les dispositions pertinentes pour enquêter sur les allégations de non-respect des droits fondamentaux </w:t>
            </w:r>
            <w:r w:rsidRPr="00307FA5">
              <w:rPr>
                <w:b/>
                <w:i/>
              </w:rPr>
              <w:t>dans le cadre de la surveillance des frontières, du</w:t>
            </w:r>
            <w:r w:rsidRPr="00307FA5">
              <w:t xml:space="preserve"> filtrage</w:t>
            </w:r>
            <w:r w:rsidRPr="00307FA5">
              <w:rPr>
                <w:b/>
                <w:i/>
              </w:rPr>
              <w:t xml:space="preserve"> et de toutes les procédures d’asile et de retour, ainsi que dans les situations de crise dans le domaine de la migration et de l’asile</w:t>
            </w:r>
            <w:r w:rsidRPr="00307FA5">
              <w:t xml:space="preserve">. </w:t>
            </w:r>
            <w:r w:rsidRPr="00307FA5">
              <w:rPr>
                <w:b/>
                <w:i/>
              </w:rPr>
              <w:t>Ils mettent au point des mesures disciplinaires claires et proportionnées relevant du droit national, applicables lorsque ces allégations s’avèrent fondées.</w:t>
            </w:r>
          </w:p>
        </w:tc>
      </w:tr>
    </w:tbl>
    <w:p w14:paraId="5A9D704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4E902C5" w14:textId="77777777" w:rsidR="00E6488F" w:rsidRPr="00307FA5" w:rsidRDefault="00E6488F" w:rsidP="00E6488F">
      <w:r w:rsidRPr="005E064E">
        <w:rPr>
          <w:rStyle w:val="HideTWBExt"/>
          <w:noProof w:val="0"/>
        </w:rPr>
        <w:t>&lt;/Amend&gt;</w:t>
      </w:r>
    </w:p>
    <w:p w14:paraId="5DA811C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509</w:t>
      </w:r>
      <w:r w:rsidRPr="005E064E">
        <w:rPr>
          <w:rStyle w:val="HideTWBExt"/>
          <w:b w:val="0"/>
          <w:noProof w:val="0"/>
        </w:rPr>
        <w:t>&lt;/NumAm&gt;</w:t>
      </w:r>
    </w:p>
    <w:p w14:paraId="13BE1353" w14:textId="77777777" w:rsidR="00E6488F" w:rsidRPr="00307FA5" w:rsidRDefault="00E6488F" w:rsidP="00E6488F">
      <w:pPr>
        <w:pStyle w:val="NormalBold"/>
      </w:pPr>
      <w:r w:rsidRPr="005E064E">
        <w:rPr>
          <w:rStyle w:val="HideTWBExt"/>
          <w:b w:val="0"/>
          <w:noProof w:val="0"/>
        </w:rPr>
        <w:t>&lt;RepeatBlock-By&gt;&lt;Members&gt;</w:t>
      </w:r>
      <w:r w:rsidRPr="00307FA5">
        <w:t>Abir Al-Sahlani, Jan-Christoph Oetjen, Dragoş Tudorache, Hilde Vautmans</w:t>
      </w:r>
      <w:r w:rsidRPr="005E064E">
        <w:rPr>
          <w:rStyle w:val="HideTWBExt"/>
          <w:b w:val="0"/>
          <w:noProof w:val="0"/>
        </w:rPr>
        <w:t>&lt;/Members&gt;</w:t>
      </w:r>
    </w:p>
    <w:p w14:paraId="7DF81471" w14:textId="77777777" w:rsidR="00E6488F" w:rsidRPr="00307FA5" w:rsidRDefault="00E6488F" w:rsidP="00E6488F">
      <w:pPr>
        <w:pStyle w:val="NormalBold"/>
      </w:pPr>
      <w:r w:rsidRPr="005E064E">
        <w:rPr>
          <w:rStyle w:val="HideTWBExt"/>
          <w:b w:val="0"/>
          <w:noProof w:val="0"/>
        </w:rPr>
        <w:t>&lt;/RepeatBlock-By&gt;</w:t>
      </w:r>
    </w:p>
    <w:p w14:paraId="3135233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E94F209" w14:textId="77777777" w:rsidR="00E6488F" w:rsidRPr="00307FA5" w:rsidRDefault="00E6488F" w:rsidP="00E6488F">
      <w:pPr>
        <w:pStyle w:val="NormalBold"/>
      </w:pPr>
      <w:r w:rsidRPr="005E064E">
        <w:rPr>
          <w:rStyle w:val="HideTWBExt"/>
          <w:b w:val="0"/>
          <w:noProof w:val="0"/>
        </w:rPr>
        <w:t>&lt;Article&gt;</w:t>
      </w:r>
      <w:r w:rsidRPr="00307FA5">
        <w:t>Article 7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350625E" w14:textId="77777777" w:rsidTr="00B50626">
        <w:trPr>
          <w:trHeight w:hRule="exact" w:val="240"/>
          <w:jc w:val="center"/>
        </w:trPr>
        <w:tc>
          <w:tcPr>
            <w:tcW w:w="9752" w:type="dxa"/>
            <w:gridSpan w:val="2"/>
          </w:tcPr>
          <w:p w14:paraId="1316232E" w14:textId="77777777" w:rsidR="00E6488F" w:rsidRPr="00307FA5" w:rsidRDefault="00E6488F" w:rsidP="00B50626"/>
        </w:tc>
      </w:tr>
      <w:tr w:rsidR="00E6488F" w:rsidRPr="00307FA5" w14:paraId="057C7B73" w14:textId="77777777" w:rsidTr="00B50626">
        <w:trPr>
          <w:trHeight w:val="240"/>
          <w:jc w:val="center"/>
        </w:trPr>
        <w:tc>
          <w:tcPr>
            <w:tcW w:w="4876" w:type="dxa"/>
          </w:tcPr>
          <w:p w14:paraId="4DDA9500" w14:textId="77777777" w:rsidR="00E6488F" w:rsidRPr="00307FA5" w:rsidRDefault="00E6488F" w:rsidP="00B50626">
            <w:pPr>
              <w:pStyle w:val="AmColumnHeading"/>
            </w:pPr>
            <w:r w:rsidRPr="00307FA5">
              <w:t>Texte proposé par la Commission</w:t>
            </w:r>
          </w:p>
        </w:tc>
        <w:tc>
          <w:tcPr>
            <w:tcW w:w="4876" w:type="dxa"/>
          </w:tcPr>
          <w:p w14:paraId="55930D92" w14:textId="77777777" w:rsidR="00E6488F" w:rsidRPr="00307FA5" w:rsidRDefault="00E6488F" w:rsidP="00B50626">
            <w:pPr>
              <w:pStyle w:val="AmColumnHeading"/>
            </w:pPr>
            <w:r w:rsidRPr="00307FA5">
              <w:t>Amendement</w:t>
            </w:r>
          </w:p>
        </w:tc>
      </w:tr>
      <w:tr w:rsidR="00E6488F" w:rsidRPr="00307FA5" w14:paraId="07B1EB7A" w14:textId="77777777" w:rsidTr="00B50626">
        <w:trPr>
          <w:jc w:val="center"/>
        </w:trPr>
        <w:tc>
          <w:tcPr>
            <w:tcW w:w="4876" w:type="dxa"/>
          </w:tcPr>
          <w:p w14:paraId="1398A35A" w14:textId="77777777" w:rsidR="00E6488F" w:rsidRPr="00307FA5" w:rsidRDefault="00E6488F" w:rsidP="00B50626">
            <w:pPr>
              <w:pStyle w:val="Normal6a"/>
            </w:pPr>
            <w:r w:rsidRPr="00307FA5">
              <w:t>1.</w:t>
            </w:r>
            <w:r w:rsidRPr="00307FA5">
              <w:tab/>
              <w:t>Les États membres adoptent les dispositions pertinentes pour enquêter sur les allégations de non-respect des droits fondamentaux en rapport avec le filtrage.</w:t>
            </w:r>
          </w:p>
        </w:tc>
        <w:tc>
          <w:tcPr>
            <w:tcW w:w="4876" w:type="dxa"/>
          </w:tcPr>
          <w:p w14:paraId="61BF6C7D" w14:textId="77777777" w:rsidR="00E6488F" w:rsidRPr="00307FA5" w:rsidRDefault="00E6488F" w:rsidP="00B50626">
            <w:pPr>
              <w:pStyle w:val="Normal6a"/>
            </w:pPr>
            <w:r w:rsidRPr="00307FA5">
              <w:t>1.</w:t>
            </w:r>
            <w:r w:rsidRPr="00307FA5">
              <w:tab/>
              <w:t>Les États membres adoptent</w:t>
            </w:r>
            <w:r w:rsidRPr="00307FA5">
              <w:rPr>
                <w:b/>
                <w:i/>
              </w:rPr>
              <w:t>, sans délai injustifié,</w:t>
            </w:r>
            <w:r w:rsidRPr="00307FA5">
              <w:t xml:space="preserve"> les dispositions pertinentes pour enquêter sur les allégations de non-respect des droits fondamentaux en rapport avec le filtrage.</w:t>
            </w:r>
          </w:p>
        </w:tc>
      </w:tr>
    </w:tbl>
    <w:p w14:paraId="4FA368A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AF2DDDB" w14:textId="77777777" w:rsidR="00E6488F" w:rsidRPr="00307FA5" w:rsidRDefault="00E6488F" w:rsidP="00E6488F">
      <w:r w:rsidRPr="005E064E">
        <w:rPr>
          <w:rStyle w:val="HideTWBExt"/>
          <w:noProof w:val="0"/>
        </w:rPr>
        <w:t>&lt;/Amend&gt;</w:t>
      </w:r>
    </w:p>
    <w:p w14:paraId="2768D88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510</w:t>
      </w:r>
      <w:r w:rsidRPr="005E064E">
        <w:rPr>
          <w:rStyle w:val="HideTWBExt"/>
          <w:b w:val="0"/>
          <w:noProof w:val="0"/>
        </w:rPr>
        <w:t>&lt;/NumAm&gt;</w:t>
      </w:r>
    </w:p>
    <w:p w14:paraId="7C466279"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333CC7D0" w14:textId="77777777" w:rsidR="00E6488F" w:rsidRPr="00307FA5" w:rsidRDefault="00E6488F" w:rsidP="00E6488F">
      <w:pPr>
        <w:pStyle w:val="NormalBold"/>
      </w:pPr>
      <w:r w:rsidRPr="005E064E">
        <w:rPr>
          <w:rStyle w:val="HideTWBExt"/>
          <w:b w:val="0"/>
          <w:noProof w:val="0"/>
        </w:rPr>
        <w:t>&lt;/RepeatBlock-By&gt;</w:t>
      </w:r>
    </w:p>
    <w:p w14:paraId="3DCA3E92"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12CF2FDF" w14:textId="77777777" w:rsidR="00E6488F" w:rsidRPr="00307FA5" w:rsidRDefault="00E6488F" w:rsidP="00E6488F">
      <w:pPr>
        <w:pStyle w:val="NormalBold"/>
      </w:pPr>
      <w:r w:rsidRPr="005E064E">
        <w:rPr>
          <w:rStyle w:val="HideTWBExt"/>
          <w:b w:val="0"/>
          <w:noProof w:val="0"/>
        </w:rPr>
        <w:t>&lt;Article&gt;</w:t>
      </w:r>
      <w:r w:rsidRPr="00307FA5">
        <w:t>Article 7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1E3B55B" w14:textId="77777777" w:rsidTr="00B50626">
        <w:trPr>
          <w:trHeight w:hRule="exact" w:val="240"/>
          <w:jc w:val="center"/>
        </w:trPr>
        <w:tc>
          <w:tcPr>
            <w:tcW w:w="9752" w:type="dxa"/>
            <w:gridSpan w:val="2"/>
          </w:tcPr>
          <w:p w14:paraId="316C46C5" w14:textId="77777777" w:rsidR="00E6488F" w:rsidRPr="00307FA5" w:rsidRDefault="00E6488F" w:rsidP="00B50626"/>
        </w:tc>
      </w:tr>
      <w:tr w:rsidR="00E6488F" w:rsidRPr="00307FA5" w14:paraId="0220ED8C" w14:textId="77777777" w:rsidTr="00B50626">
        <w:trPr>
          <w:trHeight w:val="240"/>
          <w:jc w:val="center"/>
        </w:trPr>
        <w:tc>
          <w:tcPr>
            <w:tcW w:w="4876" w:type="dxa"/>
          </w:tcPr>
          <w:p w14:paraId="37B129F8" w14:textId="77777777" w:rsidR="00E6488F" w:rsidRPr="00307FA5" w:rsidRDefault="00E6488F" w:rsidP="00B50626">
            <w:pPr>
              <w:pStyle w:val="AmColumnHeading"/>
            </w:pPr>
            <w:r w:rsidRPr="00307FA5">
              <w:t>Texte proposé par la Commission</w:t>
            </w:r>
          </w:p>
        </w:tc>
        <w:tc>
          <w:tcPr>
            <w:tcW w:w="4876" w:type="dxa"/>
          </w:tcPr>
          <w:p w14:paraId="22A3D4A1" w14:textId="77777777" w:rsidR="00E6488F" w:rsidRPr="00307FA5" w:rsidRDefault="00E6488F" w:rsidP="00B50626">
            <w:pPr>
              <w:pStyle w:val="AmColumnHeading"/>
            </w:pPr>
            <w:r w:rsidRPr="00307FA5">
              <w:t>Amendement</w:t>
            </w:r>
          </w:p>
        </w:tc>
      </w:tr>
      <w:tr w:rsidR="00E6488F" w:rsidRPr="00307FA5" w14:paraId="53F9BCD3" w14:textId="77777777" w:rsidTr="00B50626">
        <w:trPr>
          <w:jc w:val="center"/>
        </w:trPr>
        <w:tc>
          <w:tcPr>
            <w:tcW w:w="4876" w:type="dxa"/>
          </w:tcPr>
          <w:p w14:paraId="4445CB28" w14:textId="77777777" w:rsidR="00E6488F" w:rsidRPr="00307FA5" w:rsidRDefault="00E6488F" w:rsidP="00B50626">
            <w:pPr>
              <w:pStyle w:val="Normal6a"/>
            </w:pPr>
            <w:r w:rsidRPr="00307FA5">
              <w:t>1.</w:t>
            </w:r>
            <w:r w:rsidRPr="00307FA5">
              <w:tab/>
              <w:t xml:space="preserve">Les États membres </w:t>
            </w:r>
            <w:r w:rsidRPr="00307FA5">
              <w:rPr>
                <w:b/>
                <w:i/>
              </w:rPr>
              <w:t>adoptent</w:t>
            </w:r>
            <w:r w:rsidRPr="00307FA5">
              <w:t xml:space="preserve"> les dispositions pertinentes pour enquêter sur les allégations de non-respect des droits fondamentaux en rapport avec le filtrage.</w:t>
            </w:r>
          </w:p>
        </w:tc>
        <w:tc>
          <w:tcPr>
            <w:tcW w:w="4876" w:type="dxa"/>
          </w:tcPr>
          <w:p w14:paraId="448F9952" w14:textId="77777777" w:rsidR="00E6488F" w:rsidRPr="00307FA5" w:rsidRDefault="00E6488F" w:rsidP="00B50626">
            <w:pPr>
              <w:pStyle w:val="Normal6a"/>
            </w:pPr>
            <w:r w:rsidRPr="00307FA5">
              <w:t>1.</w:t>
            </w:r>
            <w:r w:rsidRPr="00307FA5">
              <w:tab/>
              <w:t xml:space="preserve">Les États membres </w:t>
            </w:r>
            <w:r w:rsidRPr="00307FA5">
              <w:rPr>
                <w:b/>
                <w:i/>
              </w:rPr>
              <w:t xml:space="preserve">peuvent adopter </w:t>
            </w:r>
            <w:r w:rsidRPr="00307FA5">
              <w:t>les dispositions pertinentes pour enquêter sur les allégations de non-respect des droits fondamentaux en rapport avec le filtrage.</w:t>
            </w:r>
          </w:p>
        </w:tc>
      </w:tr>
    </w:tbl>
    <w:p w14:paraId="2ECDC2E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6BB8A2A" w14:textId="77777777" w:rsidR="00E6488F" w:rsidRPr="00307FA5" w:rsidRDefault="00E6488F" w:rsidP="00E6488F">
      <w:r w:rsidRPr="005E064E">
        <w:rPr>
          <w:rStyle w:val="HideTWBExt"/>
          <w:noProof w:val="0"/>
        </w:rPr>
        <w:t>&lt;/Amend&gt;</w:t>
      </w:r>
    </w:p>
    <w:p w14:paraId="7926DFC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511</w:t>
      </w:r>
      <w:r w:rsidRPr="005E064E">
        <w:rPr>
          <w:rStyle w:val="HideTWBExt"/>
          <w:b w:val="0"/>
          <w:noProof w:val="0"/>
        </w:rPr>
        <w:t>&lt;/NumAm&gt;</w:t>
      </w:r>
    </w:p>
    <w:p w14:paraId="6363F1D1"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0C40CA00" w14:textId="77777777" w:rsidR="00E6488F" w:rsidRPr="00307FA5" w:rsidRDefault="00E6488F" w:rsidP="00E6488F">
      <w:pPr>
        <w:pStyle w:val="NormalBold"/>
      </w:pPr>
      <w:r w:rsidRPr="005E064E">
        <w:rPr>
          <w:rStyle w:val="HideTWBExt"/>
          <w:b w:val="0"/>
          <w:noProof w:val="0"/>
        </w:rPr>
        <w:t>&lt;/RepeatBlock-By&gt;</w:t>
      </w:r>
    </w:p>
    <w:p w14:paraId="2C922B2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E8D759D" w14:textId="77777777" w:rsidR="00E6488F" w:rsidRPr="00307FA5" w:rsidRDefault="00E6488F" w:rsidP="00E6488F">
      <w:pPr>
        <w:pStyle w:val="NormalBold"/>
      </w:pPr>
      <w:r w:rsidRPr="005E064E">
        <w:rPr>
          <w:rStyle w:val="HideTWBExt"/>
          <w:b w:val="0"/>
          <w:noProof w:val="0"/>
        </w:rPr>
        <w:t>&lt;Article&gt;</w:t>
      </w:r>
      <w:r w:rsidRPr="00307FA5">
        <w:t>Article 7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A8381BB" w14:textId="77777777" w:rsidTr="00B50626">
        <w:trPr>
          <w:trHeight w:hRule="exact" w:val="240"/>
          <w:jc w:val="center"/>
        </w:trPr>
        <w:tc>
          <w:tcPr>
            <w:tcW w:w="9752" w:type="dxa"/>
            <w:gridSpan w:val="2"/>
          </w:tcPr>
          <w:p w14:paraId="13E60611" w14:textId="77777777" w:rsidR="00E6488F" w:rsidRPr="00307FA5" w:rsidRDefault="00E6488F" w:rsidP="00B50626"/>
        </w:tc>
      </w:tr>
      <w:tr w:rsidR="00E6488F" w:rsidRPr="00307FA5" w14:paraId="10F78DF3" w14:textId="77777777" w:rsidTr="00B50626">
        <w:trPr>
          <w:trHeight w:val="240"/>
          <w:jc w:val="center"/>
        </w:trPr>
        <w:tc>
          <w:tcPr>
            <w:tcW w:w="4876" w:type="dxa"/>
          </w:tcPr>
          <w:p w14:paraId="2214CEAF" w14:textId="77777777" w:rsidR="00E6488F" w:rsidRPr="00307FA5" w:rsidRDefault="00E6488F" w:rsidP="00B50626">
            <w:pPr>
              <w:pStyle w:val="AmColumnHeading"/>
            </w:pPr>
            <w:r w:rsidRPr="00307FA5">
              <w:t>Texte proposé par la Commission</w:t>
            </w:r>
          </w:p>
        </w:tc>
        <w:tc>
          <w:tcPr>
            <w:tcW w:w="4876" w:type="dxa"/>
          </w:tcPr>
          <w:p w14:paraId="1349CAD8" w14:textId="77777777" w:rsidR="00E6488F" w:rsidRPr="00307FA5" w:rsidRDefault="00E6488F" w:rsidP="00B50626">
            <w:pPr>
              <w:pStyle w:val="AmColumnHeading"/>
            </w:pPr>
            <w:r w:rsidRPr="00307FA5">
              <w:t>Amendement</w:t>
            </w:r>
          </w:p>
        </w:tc>
      </w:tr>
      <w:tr w:rsidR="00E6488F" w:rsidRPr="00307FA5" w14:paraId="5E7E45AF" w14:textId="77777777" w:rsidTr="00B50626">
        <w:trPr>
          <w:jc w:val="center"/>
        </w:trPr>
        <w:tc>
          <w:tcPr>
            <w:tcW w:w="4876" w:type="dxa"/>
          </w:tcPr>
          <w:p w14:paraId="040D4FB7" w14:textId="77777777" w:rsidR="00E6488F" w:rsidRPr="00307FA5" w:rsidRDefault="00E6488F" w:rsidP="00B50626">
            <w:pPr>
              <w:pStyle w:val="Normal6a"/>
            </w:pPr>
            <w:r w:rsidRPr="00307FA5">
              <w:rPr>
                <w:b/>
                <w:i/>
              </w:rPr>
              <w:t>2.</w:t>
            </w:r>
            <w:r w:rsidRPr="00307FA5">
              <w:tab/>
            </w:r>
            <w:r w:rsidRPr="00307FA5">
              <w:rPr>
                <w:b/>
                <w:i/>
              </w:rPr>
              <w:t>Chaque État membre met en place un mécanisme de contrôle indépendant</w:t>
            </w:r>
          </w:p>
        </w:tc>
        <w:tc>
          <w:tcPr>
            <w:tcW w:w="4876" w:type="dxa"/>
          </w:tcPr>
          <w:p w14:paraId="0DB7C7F2" w14:textId="77777777" w:rsidR="00E6488F" w:rsidRPr="00307FA5" w:rsidRDefault="00E6488F" w:rsidP="00B50626">
            <w:pPr>
              <w:pStyle w:val="Normal6a"/>
            </w:pPr>
            <w:r w:rsidRPr="00307FA5">
              <w:rPr>
                <w:b/>
                <w:i/>
              </w:rPr>
              <w:t>supprimé</w:t>
            </w:r>
          </w:p>
        </w:tc>
      </w:tr>
      <w:tr w:rsidR="00E6488F" w:rsidRPr="00307FA5" w14:paraId="4C0C7079" w14:textId="77777777" w:rsidTr="00B50626">
        <w:trPr>
          <w:jc w:val="center"/>
        </w:trPr>
        <w:tc>
          <w:tcPr>
            <w:tcW w:w="4876" w:type="dxa"/>
          </w:tcPr>
          <w:p w14:paraId="2D444250" w14:textId="77777777" w:rsidR="00E6488F" w:rsidRPr="00307FA5" w:rsidRDefault="00E6488F" w:rsidP="00B50626">
            <w:pPr>
              <w:pStyle w:val="Normal6a"/>
            </w:pPr>
            <w:r w:rsidRPr="00307FA5">
              <w:rPr>
                <w:b/>
                <w:i/>
              </w:rPr>
              <w:t>– pour assurer le respect du droit de l’Union et du droit international, y compris celui de la charte des droits fondamentaux, au cours du filtrage;</w:t>
            </w:r>
          </w:p>
        </w:tc>
        <w:tc>
          <w:tcPr>
            <w:tcW w:w="4876" w:type="dxa"/>
          </w:tcPr>
          <w:p w14:paraId="2EB0B494" w14:textId="77777777" w:rsidR="00E6488F" w:rsidRPr="00307FA5" w:rsidRDefault="00E6488F" w:rsidP="00B50626">
            <w:pPr>
              <w:pStyle w:val="Normal6a"/>
            </w:pPr>
          </w:p>
        </w:tc>
      </w:tr>
      <w:tr w:rsidR="00E6488F" w:rsidRPr="00307FA5" w14:paraId="519DCACE" w14:textId="77777777" w:rsidTr="00B50626">
        <w:trPr>
          <w:jc w:val="center"/>
        </w:trPr>
        <w:tc>
          <w:tcPr>
            <w:tcW w:w="4876" w:type="dxa"/>
          </w:tcPr>
          <w:p w14:paraId="1443C294" w14:textId="77777777" w:rsidR="00E6488F" w:rsidRPr="00307FA5" w:rsidRDefault="00E6488F" w:rsidP="00B50626">
            <w:pPr>
              <w:pStyle w:val="Normal6a"/>
            </w:pPr>
            <w:r w:rsidRPr="00307FA5">
              <w:rPr>
                <w:b/>
                <w:i/>
              </w:rPr>
              <w:t>– en tant que de besoin, pour assurer le respect des règles nationales relatives au placement en rétention des personnes concernées, notamment en ce qui concerne les motifs et la durée de la rétention;</w:t>
            </w:r>
          </w:p>
        </w:tc>
        <w:tc>
          <w:tcPr>
            <w:tcW w:w="4876" w:type="dxa"/>
          </w:tcPr>
          <w:p w14:paraId="068C5B78" w14:textId="77777777" w:rsidR="00E6488F" w:rsidRPr="00307FA5" w:rsidRDefault="00E6488F" w:rsidP="00B50626">
            <w:pPr>
              <w:pStyle w:val="Normal6a"/>
            </w:pPr>
          </w:p>
        </w:tc>
      </w:tr>
      <w:tr w:rsidR="00E6488F" w:rsidRPr="00307FA5" w14:paraId="5C43446C" w14:textId="77777777" w:rsidTr="00B50626">
        <w:trPr>
          <w:jc w:val="center"/>
        </w:trPr>
        <w:tc>
          <w:tcPr>
            <w:tcW w:w="4876" w:type="dxa"/>
          </w:tcPr>
          <w:p w14:paraId="2D7A343A" w14:textId="77777777" w:rsidR="00E6488F" w:rsidRPr="00307FA5" w:rsidRDefault="00E6488F" w:rsidP="00B50626">
            <w:pPr>
              <w:pStyle w:val="Normal6a"/>
            </w:pPr>
            <w:r w:rsidRPr="00307FA5">
              <w:rPr>
                <w:b/>
                <w:i/>
              </w:rPr>
              <w:t>– pour faire en sorte que les allégations de non-respect des droits fondamentaux en rapport avec le filtrage, notamment en ce qui concerne l’accès à la procédure d’asile et le non-respect du principe de non-refoulement, soient traitées avec efficacité et sans retard injustifié.</w:t>
            </w:r>
          </w:p>
        </w:tc>
        <w:tc>
          <w:tcPr>
            <w:tcW w:w="4876" w:type="dxa"/>
          </w:tcPr>
          <w:p w14:paraId="4432646B" w14:textId="77777777" w:rsidR="00E6488F" w:rsidRPr="00307FA5" w:rsidRDefault="00E6488F" w:rsidP="00B50626">
            <w:pPr>
              <w:pStyle w:val="Normal6a"/>
            </w:pPr>
          </w:p>
        </w:tc>
      </w:tr>
      <w:tr w:rsidR="00E6488F" w:rsidRPr="00307FA5" w14:paraId="21CAD243" w14:textId="77777777" w:rsidTr="00B50626">
        <w:trPr>
          <w:jc w:val="center"/>
        </w:trPr>
        <w:tc>
          <w:tcPr>
            <w:tcW w:w="4876" w:type="dxa"/>
          </w:tcPr>
          <w:p w14:paraId="1BA4BE20" w14:textId="77777777" w:rsidR="00E6488F" w:rsidRPr="00307FA5" w:rsidRDefault="00E6488F" w:rsidP="00B50626">
            <w:pPr>
              <w:pStyle w:val="Normal6a"/>
            </w:pPr>
            <w:r w:rsidRPr="00307FA5">
              <w:rPr>
                <w:b/>
                <w:i/>
              </w:rPr>
              <w:t>Les États membres mettent en place des garanties suffisantes pour assurer l’indépendance du mécanisme.</w:t>
            </w:r>
          </w:p>
        </w:tc>
        <w:tc>
          <w:tcPr>
            <w:tcW w:w="4876" w:type="dxa"/>
          </w:tcPr>
          <w:p w14:paraId="1A1E91C4" w14:textId="77777777" w:rsidR="00E6488F" w:rsidRPr="00307FA5" w:rsidRDefault="00E6488F" w:rsidP="00B50626">
            <w:pPr>
              <w:pStyle w:val="Normal6a"/>
            </w:pPr>
          </w:p>
        </w:tc>
      </w:tr>
      <w:tr w:rsidR="00E6488F" w:rsidRPr="00307FA5" w14:paraId="3B3A9C5C" w14:textId="77777777" w:rsidTr="00B50626">
        <w:trPr>
          <w:jc w:val="center"/>
        </w:trPr>
        <w:tc>
          <w:tcPr>
            <w:tcW w:w="4876" w:type="dxa"/>
          </w:tcPr>
          <w:p w14:paraId="7CF127CE" w14:textId="77777777" w:rsidR="00E6488F" w:rsidRPr="00307FA5" w:rsidRDefault="00E6488F" w:rsidP="00B50626">
            <w:pPr>
              <w:pStyle w:val="Normal6a"/>
            </w:pPr>
            <w:r w:rsidRPr="00307FA5">
              <w:rPr>
                <w:b/>
                <w:i/>
              </w:rPr>
              <w:t xml:space="preserve">L’Agence des droits fondamentaux formule des orientations générales destinées aux États membres pour la mise </w:t>
            </w:r>
            <w:r w:rsidRPr="00307FA5">
              <w:rPr>
                <w:b/>
                <w:i/>
              </w:rPr>
              <w:lastRenderedPageBreak/>
              <w:t>en place de ce mécanisme et son fonctionnement indépendant. 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4A911760" w14:textId="77777777" w:rsidR="00E6488F" w:rsidRPr="00307FA5" w:rsidRDefault="00E6488F" w:rsidP="00B50626">
            <w:pPr>
              <w:pStyle w:val="Normal6a"/>
            </w:pPr>
          </w:p>
        </w:tc>
      </w:tr>
      <w:tr w:rsidR="00E6488F" w:rsidRPr="00307FA5" w14:paraId="312996BF" w14:textId="77777777" w:rsidTr="00B50626">
        <w:trPr>
          <w:jc w:val="center"/>
        </w:trPr>
        <w:tc>
          <w:tcPr>
            <w:tcW w:w="4876" w:type="dxa"/>
          </w:tcPr>
          <w:p w14:paraId="528D5122" w14:textId="77777777" w:rsidR="00E6488F" w:rsidRPr="00307FA5" w:rsidRDefault="00E6488F" w:rsidP="00B50626">
            <w:pPr>
              <w:pStyle w:val="Normal6a"/>
            </w:pPr>
            <w:r w:rsidRPr="00307FA5">
              <w:rPr>
                <w:b/>
                <w:i/>
              </w:rPr>
              <w:t>Les États membres peuvent inviter les organisations et instances nationales, internationales et non gouvernementales compétentes à participer au contrôle.</w:t>
            </w:r>
          </w:p>
        </w:tc>
        <w:tc>
          <w:tcPr>
            <w:tcW w:w="4876" w:type="dxa"/>
          </w:tcPr>
          <w:p w14:paraId="126E6BC8" w14:textId="77777777" w:rsidR="00E6488F" w:rsidRPr="00307FA5" w:rsidRDefault="00E6488F" w:rsidP="00B50626">
            <w:pPr>
              <w:pStyle w:val="Normal6a"/>
            </w:pPr>
          </w:p>
        </w:tc>
      </w:tr>
    </w:tbl>
    <w:p w14:paraId="2388F4F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582B019F" w14:textId="77777777" w:rsidR="00E6488F" w:rsidRPr="00307FA5" w:rsidRDefault="00E6488F" w:rsidP="00E6488F">
      <w:r w:rsidRPr="005E064E">
        <w:rPr>
          <w:rStyle w:val="HideTWBExt"/>
          <w:noProof w:val="0"/>
        </w:rPr>
        <w:t>&lt;/Amend&gt;</w:t>
      </w:r>
    </w:p>
    <w:p w14:paraId="0CA2CB1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512</w:t>
      </w:r>
      <w:r w:rsidRPr="005E064E">
        <w:rPr>
          <w:rStyle w:val="HideTWBExt"/>
          <w:b w:val="0"/>
          <w:noProof w:val="0"/>
        </w:rPr>
        <w:t>&lt;/NumAm&gt;</w:t>
      </w:r>
    </w:p>
    <w:p w14:paraId="5C55C835"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61EE8274" w14:textId="77777777" w:rsidR="00E6488F" w:rsidRPr="00307FA5" w:rsidRDefault="00E6488F" w:rsidP="00E6488F">
      <w:pPr>
        <w:pStyle w:val="NormalBold"/>
      </w:pPr>
      <w:r w:rsidRPr="005E064E">
        <w:rPr>
          <w:rStyle w:val="HideTWBExt"/>
          <w:b w:val="0"/>
          <w:noProof w:val="0"/>
        </w:rPr>
        <w:t>&lt;/RepeatBlock-By&gt;</w:t>
      </w:r>
    </w:p>
    <w:p w14:paraId="160F76E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A506E4D" w14:textId="77777777" w:rsidR="00E6488F" w:rsidRPr="00307FA5" w:rsidRDefault="00E6488F" w:rsidP="00E6488F">
      <w:pPr>
        <w:pStyle w:val="NormalBold"/>
      </w:pPr>
      <w:r w:rsidRPr="005E064E">
        <w:rPr>
          <w:rStyle w:val="HideTWBExt"/>
          <w:b w:val="0"/>
          <w:noProof w:val="0"/>
        </w:rPr>
        <w:t>&lt;Article&gt;</w:t>
      </w:r>
      <w:r w:rsidRPr="00307FA5">
        <w:t>Article 7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21B63F1" w14:textId="77777777" w:rsidTr="00B50626">
        <w:trPr>
          <w:trHeight w:hRule="exact" w:val="240"/>
          <w:jc w:val="center"/>
        </w:trPr>
        <w:tc>
          <w:tcPr>
            <w:tcW w:w="9752" w:type="dxa"/>
            <w:gridSpan w:val="2"/>
          </w:tcPr>
          <w:p w14:paraId="2AA474A3" w14:textId="77777777" w:rsidR="00E6488F" w:rsidRPr="00307FA5" w:rsidRDefault="00E6488F" w:rsidP="00B50626"/>
        </w:tc>
      </w:tr>
      <w:tr w:rsidR="00E6488F" w:rsidRPr="00307FA5" w14:paraId="779196B0" w14:textId="77777777" w:rsidTr="00B50626">
        <w:trPr>
          <w:trHeight w:val="240"/>
          <w:jc w:val="center"/>
        </w:trPr>
        <w:tc>
          <w:tcPr>
            <w:tcW w:w="4876" w:type="dxa"/>
          </w:tcPr>
          <w:p w14:paraId="6FD5B60B" w14:textId="77777777" w:rsidR="00E6488F" w:rsidRPr="00307FA5" w:rsidRDefault="00E6488F" w:rsidP="00B50626">
            <w:pPr>
              <w:pStyle w:val="AmColumnHeading"/>
            </w:pPr>
            <w:r w:rsidRPr="00307FA5">
              <w:t>Texte proposé par la Commission</w:t>
            </w:r>
          </w:p>
        </w:tc>
        <w:tc>
          <w:tcPr>
            <w:tcW w:w="4876" w:type="dxa"/>
          </w:tcPr>
          <w:p w14:paraId="74B5A541" w14:textId="77777777" w:rsidR="00E6488F" w:rsidRPr="00307FA5" w:rsidRDefault="00E6488F" w:rsidP="00B50626">
            <w:pPr>
              <w:pStyle w:val="AmColumnHeading"/>
            </w:pPr>
            <w:r w:rsidRPr="00307FA5">
              <w:t>Amendement</w:t>
            </w:r>
          </w:p>
        </w:tc>
      </w:tr>
      <w:tr w:rsidR="00E6488F" w:rsidRPr="00307FA5" w14:paraId="27285628" w14:textId="77777777" w:rsidTr="00B50626">
        <w:trPr>
          <w:jc w:val="center"/>
        </w:trPr>
        <w:tc>
          <w:tcPr>
            <w:tcW w:w="4876" w:type="dxa"/>
          </w:tcPr>
          <w:p w14:paraId="274EC351" w14:textId="77777777" w:rsidR="00E6488F" w:rsidRPr="00307FA5" w:rsidRDefault="00E6488F" w:rsidP="00B50626">
            <w:pPr>
              <w:pStyle w:val="Normal6a"/>
            </w:pPr>
            <w:r w:rsidRPr="00307FA5">
              <w:rPr>
                <w:b/>
                <w:i/>
              </w:rPr>
              <w:t>2.</w:t>
            </w:r>
            <w:r w:rsidRPr="00307FA5">
              <w:tab/>
            </w:r>
            <w:r w:rsidRPr="00307FA5">
              <w:rPr>
                <w:b/>
                <w:i/>
              </w:rPr>
              <w:t>Chaque État membre met en place un mécanisme de contrôle indépendant</w:t>
            </w:r>
          </w:p>
        </w:tc>
        <w:tc>
          <w:tcPr>
            <w:tcW w:w="4876" w:type="dxa"/>
          </w:tcPr>
          <w:p w14:paraId="13A7CB20" w14:textId="77777777" w:rsidR="00E6488F" w:rsidRPr="00307FA5" w:rsidRDefault="00E6488F" w:rsidP="00B50626">
            <w:pPr>
              <w:pStyle w:val="Normal6a"/>
            </w:pPr>
            <w:r w:rsidRPr="00307FA5">
              <w:rPr>
                <w:b/>
                <w:i/>
              </w:rPr>
              <w:t>supprimé</w:t>
            </w:r>
          </w:p>
        </w:tc>
      </w:tr>
      <w:tr w:rsidR="00E6488F" w:rsidRPr="00307FA5" w14:paraId="14995333" w14:textId="77777777" w:rsidTr="00B50626">
        <w:trPr>
          <w:jc w:val="center"/>
        </w:trPr>
        <w:tc>
          <w:tcPr>
            <w:tcW w:w="4876" w:type="dxa"/>
          </w:tcPr>
          <w:p w14:paraId="517DF39A" w14:textId="77777777" w:rsidR="00E6488F" w:rsidRPr="00307FA5" w:rsidRDefault="00E6488F" w:rsidP="00B50626">
            <w:pPr>
              <w:pStyle w:val="Normal6a"/>
            </w:pPr>
            <w:r w:rsidRPr="00307FA5">
              <w:rPr>
                <w:b/>
                <w:i/>
              </w:rPr>
              <w:t>– pour assurer le respect du droit de l’Union et du droit international, y compris celui de la charte des droits fondamentaux, au cours du filtrage;</w:t>
            </w:r>
          </w:p>
        </w:tc>
        <w:tc>
          <w:tcPr>
            <w:tcW w:w="4876" w:type="dxa"/>
          </w:tcPr>
          <w:p w14:paraId="67F74830" w14:textId="77777777" w:rsidR="00E6488F" w:rsidRPr="00307FA5" w:rsidRDefault="00E6488F" w:rsidP="00B50626">
            <w:pPr>
              <w:pStyle w:val="Normal6a"/>
            </w:pPr>
          </w:p>
        </w:tc>
      </w:tr>
      <w:tr w:rsidR="00E6488F" w:rsidRPr="00307FA5" w14:paraId="01BD2A5F" w14:textId="77777777" w:rsidTr="00B50626">
        <w:trPr>
          <w:jc w:val="center"/>
        </w:trPr>
        <w:tc>
          <w:tcPr>
            <w:tcW w:w="4876" w:type="dxa"/>
          </w:tcPr>
          <w:p w14:paraId="5919855F" w14:textId="77777777" w:rsidR="00E6488F" w:rsidRPr="00307FA5" w:rsidRDefault="00E6488F" w:rsidP="00B50626">
            <w:pPr>
              <w:pStyle w:val="Normal6a"/>
            </w:pPr>
            <w:r w:rsidRPr="00307FA5">
              <w:rPr>
                <w:b/>
                <w:i/>
              </w:rPr>
              <w:t>— en tant que de besoin, pour assurer le respect des règles nationales relatives au placement en rétention des personnes concernées, notamment en ce qui concerne les motifs et la durée de la rétention;</w:t>
            </w:r>
          </w:p>
        </w:tc>
        <w:tc>
          <w:tcPr>
            <w:tcW w:w="4876" w:type="dxa"/>
          </w:tcPr>
          <w:p w14:paraId="431E700B" w14:textId="77777777" w:rsidR="00E6488F" w:rsidRPr="00307FA5" w:rsidRDefault="00E6488F" w:rsidP="00B50626">
            <w:pPr>
              <w:pStyle w:val="Normal6a"/>
            </w:pPr>
          </w:p>
        </w:tc>
      </w:tr>
      <w:tr w:rsidR="00E6488F" w:rsidRPr="00307FA5" w14:paraId="30DD92FB" w14:textId="77777777" w:rsidTr="00B50626">
        <w:trPr>
          <w:jc w:val="center"/>
        </w:trPr>
        <w:tc>
          <w:tcPr>
            <w:tcW w:w="4876" w:type="dxa"/>
          </w:tcPr>
          <w:p w14:paraId="510F1FDB" w14:textId="77777777" w:rsidR="00E6488F" w:rsidRPr="00307FA5" w:rsidRDefault="00E6488F" w:rsidP="00B50626">
            <w:pPr>
              <w:pStyle w:val="Normal6a"/>
            </w:pPr>
            <w:r w:rsidRPr="00307FA5">
              <w:rPr>
                <w:b/>
                <w:i/>
              </w:rPr>
              <w:t>— pour faire en sorte que les allégations de non-respect des droits fondamentaux en rapport avec le filtrage, notamment en ce qui concerne l’accès à la procédure d’asile et le non-respect du principe de non-refoulement, soient traitées avec efficacité et sans retard injustifié.</w:t>
            </w:r>
          </w:p>
        </w:tc>
        <w:tc>
          <w:tcPr>
            <w:tcW w:w="4876" w:type="dxa"/>
          </w:tcPr>
          <w:p w14:paraId="4C45E7E1" w14:textId="77777777" w:rsidR="00E6488F" w:rsidRPr="00307FA5" w:rsidRDefault="00E6488F" w:rsidP="00B50626">
            <w:pPr>
              <w:pStyle w:val="Normal6a"/>
            </w:pPr>
          </w:p>
        </w:tc>
      </w:tr>
      <w:tr w:rsidR="00E6488F" w:rsidRPr="00307FA5" w14:paraId="4BF1F71E" w14:textId="77777777" w:rsidTr="00B50626">
        <w:trPr>
          <w:jc w:val="center"/>
        </w:trPr>
        <w:tc>
          <w:tcPr>
            <w:tcW w:w="4876" w:type="dxa"/>
          </w:tcPr>
          <w:p w14:paraId="3F5C84C5" w14:textId="77777777" w:rsidR="00E6488F" w:rsidRPr="00307FA5" w:rsidRDefault="00E6488F" w:rsidP="00B50626">
            <w:pPr>
              <w:pStyle w:val="Normal6a"/>
            </w:pPr>
            <w:r w:rsidRPr="00307FA5">
              <w:rPr>
                <w:b/>
                <w:i/>
              </w:rPr>
              <w:t xml:space="preserve">Les États membres mettent en place des garanties suffisantes pour assurer </w:t>
            </w:r>
            <w:r w:rsidRPr="00307FA5">
              <w:rPr>
                <w:b/>
                <w:i/>
              </w:rPr>
              <w:lastRenderedPageBreak/>
              <w:t>l’indépendance du mécanisme.</w:t>
            </w:r>
          </w:p>
        </w:tc>
        <w:tc>
          <w:tcPr>
            <w:tcW w:w="4876" w:type="dxa"/>
          </w:tcPr>
          <w:p w14:paraId="5B5E4E62" w14:textId="77777777" w:rsidR="00E6488F" w:rsidRPr="00307FA5" w:rsidRDefault="00E6488F" w:rsidP="00B50626">
            <w:pPr>
              <w:pStyle w:val="Normal6a"/>
            </w:pPr>
          </w:p>
        </w:tc>
      </w:tr>
      <w:tr w:rsidR="00E6488F" w:rsidRPr="00307FA5" w14:paraId="50CCE0E1" w14:textId="77777777" w:rsidTr="00B50626">
        <w:trPr>
          <w:jc w:val="center"/>
        </w:trPr>
        <w:tc>
          <w:tcPr>
            <w:tcW w:w="4876" w:type="dxa"/>
          </w:tcPr>
          <w:p w14:paraId="1CA21ADC" w14:textId="77777777" w:rsidR="00E6488F" w:rsidRPr="00307FA5" w:rsidRDefault="00E6488F" w:rsidP="00B50626">
            <w:pPr>
              <w:pStyle w:val="Normal6a"/>
            </w:pPr>
            <w:r w:rsidRPr="00307FA5">
              <w:rPr>
                <w:b/>
                <w:i/>
              </w:rPr>
              <w:t>L’Agence des droits fondamentaux formule des orientations générales destinées aux États membres pour la mise en place de ce mécanisme et son fonctionnement indépendant. 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11ED1F0D" w14:textId="77777777" w:rsidR="00E6488F" w:rsidRPr="00307FA5" w:rsidRDefault="00E6488F" w:rsidP="00B50626">
            <w:pPr>
              <w:pStyle w:val="Normal6a"/>
            </w:pPr>
          </w:p>
        </w:tc>
      </w:tr>
      <w:tr w:rsidR="00E6488F" w:rsidRPr="00307FA5" w14:paraId="2B4FDB17" w14:textId="77777777" w:rsidTr="00B50626">
        <w:trPr>
          <w:jc w:val="center"/>
        </w:trPr>
        <w:tc>
          <w:tcPr>
            <w:tcW w:w="4876" w:type="dxa"/>
          </w:tcPr>
          <w:p w14:paraId="5EDC098E" w14:textId="77777777" w:rsidR="00E6488F" w:rsidRPr="00307FA5" w:rsidRDefault="00E6488F" w:rsidP="00B50626">
            <w:pPr>
              <w:pStyle w:val="Normal6a"/>
            </w:pPr>
            <w:r w:rsidRPr="00307FA5">
              <w:rPr>
                <w:b/>
                <w:i/>
              </w:rPr>
              <w:t>Les États membres peuvent inviter les organisations et instances nationales, internationales et non gouvernementales compétentes à participer au contrôle.</w:t>
            </w:r>
          </w:p>
        </w:tc>
        <w:tc>
          <w:tcPr>
            <w:tcW w:w="4876" w:type="dxa"/>
          </w:tcPr>
          <w:p w14:paraId="3A67630E" w14:textId="77777777" w:rsidR="00E6488F" w:rsidRPr="00307FA5" w:rsidRDefault="00E6488F" w:rsidP="00B50626">
            <w:pPr>
              <w:pStyle w:val="Normal6a"/>
            </w:pPr>
          </w:p>
        </w:tc>
      </w:tr>
    </w:tbl>
    <w:p w14:paraId="3194D46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5A44A9B" w14:textId="77777777" w:rsidR="00E6488F" w:rsidRPr="00307FA5" w:rsidRDefault="00E6488F" w:rsidP="00E6488F">
      <w:r w:rsidRPr="005E064E">
        <w:rPr>
          <w:rStyle w:val="HideTWBExt"/>
          <w:noProof w:val="0"/>
        </w:rPr>
        <w:t>&lt;/Amend&gt;</w:t>
      </w:r>
    </w:p>
    <w:p w14:paraId="03CDF4A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513</w:t>
      </w:r>
      <w:r w:rsidRPr="005E064E">
        <w:rPr>
          <w:rStyle w:val="HideTWBExt"/>
          <w:b w:val="0"/>
          <w:noProof w:val="0"/>
        </w:rPr>
        <w:t>&lt;/NumAm&gt;</w:t>
      </w:r>
    </w:p>
    <w:p w14:paraId="0F2ED4BB"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12A3B04D" w14:textId="77777777" w:rsidR="00E6488F" w:rsidRPr="00307FA5" w:rsidRDefault="00E6488F" w:rsidP="00E6488F">
      <w:pPr>
        <w:pStyle w:val="NormalBold"/>
      </w:pPr>
      <w:r w:rsidRPr="005E064E">
        <w:rPr>
          <w:rStyle w:val="HideTWBExt"/>
          <w:b w:val="0"/>
          <w:noProof w:val="0"/>
        </w:rPr>
        <w:t>&lt;/RepeatBlock-By&gt;</w:t>
      </w:r>
    </w:p>
    <w:p w14:paraId="2CAF2D7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76F6673" w14:textId="77777777" w:rsidR="00E6488F" w:rsidRPr="00307FA5" w:rsidRDefault="00E6488F" w:rsidP="00E6488F">
      <w:pPr>
        <w:pStyle w:val="NormalBold"/>
      </w:pPr>
      <w:r w:rsidRPr="005E064E">
        <w:rPr>
          <w:rStyle w:val="HideTWBExt"/>
          <w:b w:val="0"/>
          <w:noProof w:val="0"/>
        </w:rPr>
        <w:t>&lt;Article&gt;</w:t>
      </w:r>
      <w:r w:rsidRPr="00307FA5">
        <w:t>Article 7 – paragraphe 2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AE3F6D8" w14:textId="77777777" w:rsidTr="00B50626">
        <w:trPr>
          <w:trHeight w:hRule="exact" w:val="240"/>
          <w:jc w:val="center"/>
        </w:trPr>
        <w:tc>
          <w:tcPr>
            <w:tcW w:w="9752" w:type="dxa"/>
            <w:gridSpan w:val="2"/>
          </w:tcPr>
          <w:p w14:paraId="67BA232A" w14:textId="77777777" w:rsidR="00E6488F" w:rsidRPr="00307FA5" w:rsidRDefault="00E6488F" w:rsidP="00B50626"/>
        </w:tc>
      </w:tr>
      <w:tr w:rsidR="00E6488F" w:rsidRPr="00307FA5" w14:paraId="1E9DC859" w14:textId="77777777" w:rsidTr="00B50626">
        <w:trPr>
          <w:trHeight w:val="240"/>
          <w:jc w:val="center"/>
        </w:trPr>
        <w:tc>
          <w:tcPr>
            <w:tcW w:w="4876" w:type="dxa"/>
          </w:tcPr>
          <w:p w14:paraId="4681AE96" w14:textId="77777777" w:rsidR="00E6488F" w:rsidRPr="00307FA5" w:rsidRDefault="00E6488F" w:rsidP="00B50626">
            <w:pPr>
              <w:pStyle w:val="AmColumnHeading"/>
            </w:pPr>
            <w:r w:rsidRPr="00307FA5">
              <w:t>Texte proposé par la Commission</w:t>
            </w:r>
          </w:p>
        </w:tc>
        <w:tc>
          <w:tcPr>
            <w:tcW w:w="4876" w:type="dxa"/>
          </w:tcPr>
          <w:p w14:paraId="78137C8B" w14:textId="77777777" w:rsidR="00E6488F" w:rsidRPr="00307FA5" w:rsidRDefault="00E6488F" w:rsidP="00B50626">
            <w:pPr>
              <w:pStyle w:val="AmColumnHeading"/>
            </w:pPr>
            <w:r w:rsidRPr="00307FA5">
              <w:t>Amendement</w:t>
            </w:r>
          </w:p>
        </w:tc>
      </w:tr>
      <w:tr w:rsidR="00E6488F" w:rsidRPr="00307FA5" w14:paraId="0B0278FB" w14:textId="77777777" w:rsidTr="00B50626">
        <w:trPr>
          <w:jc w:val="center"/>
        </w:trPr>
        <w:tc>
          <w:tcPr>
            <w:tcW w:w="4876" w:type="dxa"/>
          </w:tcPr>
          <w:p w14:paraId="261BCEE2" w14:textId="77777777" w:rsidR="00E6488F" w:rsidRPr="00307FA5" w:rsidRDefault="00E6488F" w:rsidP="00B50626">
            <w:pPr>
              <w:pStyle w:val="Normal6a"/>
            </w:pPr>
            <w:r w:rsidRPr="00307FA5">
              <w:t>2.</w:t>
            </w:r>
            <w:r w:rsidRPr="00307FA5">
              <w:tab/>
            </w:r>
            <w:r w:rsidRPr="00307FA5">
              <w:rPr>
                <w:b/>
                <w:i/>
              </w:rPr>
              <w:t>Chaque</w:t>
            </w:r>
            <w:r w:rsidRPr="00307FA5">
              <w:t xml:space="preserve"> État membre </w:t>
            </w:r>
            <w:r w:rsidRPr="00307FA5">
              <w:rPr>
                <w:b/>
                <w:i/>
              </w:rPr>
              <w:t>met</w:t>
            </w:r>
            <w:r w:rsidRPr="00307FA5">
              <w:t xml:space="preserve"> en place un mécanisme de contrôle </w:t>
            </w:r>
            <w:r w:rsidRPr="00307FA5">
              <w:rPr>
                <w:b/>
                <w:i/>
              </w:rPr>
              <w:t>indépendant</w:t>
            </w:r>
          </w:p>
        </w:tc>
        <w:tc>
          <w:tcPr>
            <w:tcW w:w="4876" w:type="dxa"/>
          </w:tcPr>
          <w:p w14:paraId="13DC71B2" w14:textId="77777777" w:rsidR="00E6488F" w:rsidRPr="00307FA5" w:rsidRDefault="00E6488F" w:rsidP="00B50626">
            <w:pPr>
              <w:pStyle w:val="Normal6a"/>
            </w:pPr>
            <w:r w:rsidRPr="00307FA5">
              <w:t>2.</w:t>
            </w:r>
            <w:r w:rsidRPr="00307FA5">
              <w:tab/>
            </w:r>
            <w:r w:rsidRPr="00307FA5">
              <w:rPr>
                <w:b/>
                <w:i/>
              </w:rPr>
              <w:t>Un</w:t>
            </w:r>
            <w:r w:rsidRPr="00307FA5">
              <w:t xml:space="preserve"> État membre </w:t>
            </w:r>
            <w:r w:rsidRPr="00307FA5">
              <w:rPr>
                <w:b/>
                <w:i/>
              </w:rPr>
              <w:t>est libre de mettre</w:t>
            </w:r>
            <w:r w:rsidRPr="00307FA5">
              <w:t xml:space="preserve"> en place un mécanisme de contrôle </w:t>
            </w:r>
            <w:r w:rsidRPr="00307FA5">
              <w:rPr>
                <w:b/>
                <w:i/>
              </w:rPr>
              <w:t>extérieur de sa procédure de filtrage aux frontières.</w:t>
            </w:r>
          </w:p>
        </w:tc>
      </w:tr>
    </w:tbl>
    <w:p w14:paraId="78E7FB5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76A12CDC" w14:textId="77777777" w:rsidR="00E6488F" w:rsidRPr="00307FA5" w:rsidRDefault="00E6488F" w:rsidP="00E6488F">
      <w:r w:rsidRPr="005E064E">
        <w:rPr>
          <w:rStyle w:val="HideTWBExt"/>
          <w:noProof w:val="0"/>
        </w:rPr>
        <w:t>&lt;/Amend&gt;</w:t>
      </w:r>
    </w:p>
    <w:p w14:paraId="551B710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514</w:t>
      </w:r>
      <w:r w:rsidRPr="005E064E">
        <w:rPr>
          <w:rStyle w:val="HideTWBExt"/>
          <w:b w:val="0"/>
          <w:noProof w:val="0"/>
        </w:rPr>
        <w:t>&lt;/NumAm&gt;</w:t>
      </w:r>
    </w:p>
    <w:p w14:paraId="18CD0386"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Jeroen Lenaers</w:t>
      </w:r>
      <w:r w:rsidRPr="005E064E">
        <w:rPr>
          <w:rStyle w:val="HideTWBExt"/>
          <w:b w:val="0"/>
          <w:noProof w:val="0"/>
        </w:rPr>
        <w:t>&lt;/Members&gt;</w:t>
      </w:r>
    </w:p>
    <w:p w14:paraId="0C0CF291" w14:textId="77777777" w:rsidR="00E6488F" w:rsidRPr="00307FA5" w:rsidRDefault="00E6488F" w:rsidP="00E6488F">
      <w:pPr>
        <w:pStyle w:val="NormalBold"/>
      </w:pPr>
      <w:r w:rsidRPr="005E064E">
        <w:rPr>
          <w:rStyle w:val="HideTWBExt"/>
          <w:b w:val="0"/>
          <w:noProof w:val="0"/>
        </w:rPr>
        <w:t>&lt;/RepeatBlock-By&gt;</w:t>
      </w:r>
    </w:p>
    <w:p w14:paraId="67C251B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C56CF7" w14:textId="77777777" w:rsidR="00E6488F" w:rsidRPr="00307FA5" w:rsidRDefault="00E6488F" w:rsidP="00E6488F">
      <w:pPr>
        <w:pStyle w:val="NormalBold"/>
      </w:pPr>
      <w:r w:rsidRPr="005E064E">
        <w:rPr>
          <w:rStyle w:val="HideTWBExt"/>
          <w:b w:val="0"/>
          <w:noProof w:val="0"/>
        </w:rPr>
        <w:t>&lt;Article&gt;</w:t>
      </w:r>
      <w:r w:rsidRPr="00307FA5">
        <w:t>Article 7 – paragraphe 2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2597AED" w14:textId="77777777" w:rsidTr="00B50626">
        <w:trPr>
          <w:trHeight w:hRule="exact" w:val="240"/>
          <w:jc w:val="center"/>
        </w:trPr>
        <w:tc>
          <w:tcPr>
            <w:tcW w:w="9752" w:type="dxa"/>
            <w:gridSpan w:val="2"/>
          </w:tcPr>
          <w:p w14:paraId="44F1FBE6" w14:textId="77777777" w:rsidR="00E6488F" w:rsidRPr="00307FA5" w:rsidRDefault="00E6488F" w:rsidP="00B50626"/>
        </w:tc>
      </w:tr>
      <w:tr w:rsidR="00E6488F" w:rsidRPr="00307FA5" w14:paraId="3CB7C6C5" w14:textId="77777777" w:rsidTr="00B50626">
        <w:trPr>
          <w:trHeight w:val="240"/>
          <w:jc w:val="center"/>
        </w:trPr>
        <w:tc>
          <w:tcPr>
            <w:tcW w:w="4876" w:type="dxa"/>
          </w:tcPr>
          <w:p w14:paraId="0DCD9DCF" w14:textId="77777777" w:rsidR="00E6488F" w:rsidRPr="00307FA5" w:rsidRDefault="00E6488F" w:rsidP="00B50626">
            <w:pPr>
              <w:pStyle w:val="AmColumnHeading"/>
            </w:pPr>
            <w:r w:rsidRPr="00307FA5">
              <w:t>Texte proposé par la Commission</w:t>
            </w:r>
          </w:p>
        </w:tc>
        <w:tc>
          <w:tcPr>
            <w:tcW w:w="4876" w:type="dxa"/>
          </w:tcPr>
          <w:p w14:paraId="242BBB29" w14:textId="77777777" w:rsidR="00E6488F" w:rsidRPr="00307FA5" w:rsidRDefault="00E6488F" w:rsidP="00B50626">
            <w:pPr>
              <w:pStyle w:val="AmColumnHeading"/>
            </w:pPr>
            <w:r w:rsidRPr="00307FA5">
              <w:t>Amendement</w:t>
            </w:r>
          </w:p>
        </w:tc>
      </w:tr>
      <w:tr w:rsidR="00E6488F" w:rsidRPr="00307FA5" w14:paraId="4670D6E9" w14:textId="77777777" w:rsidTr="00B50626">
        <w:trPr>
          <w:jc w:val="center"/>
        </w:trPr>
        <w:tc>
          <w:tcPr>
            <w:tcW w:w="4876" w:type="dxa"/>
          </w:tcPr>
          <w:p w14:paraId="71515A37" w14:textId="77777777" w:rsidR="00E6488F" w:rsidRPr="00307FA5" w:rsidRDefault="00E6488F" w:rsidP="00B50626">
            <w:pPr>
              <w:pStyle w:val="Normal6a"/>
            </w:pPr>
            <w:r w:rsidRPr="00307FA5">
              <w:t>2.</w:t>
            </w:r>
            <w:r w:rsidRPr="00307FA5">
              <w:tab/>
              <w:t xml:space="preserve">Chaque État membre </w:t>
            </w:r>
            <w:r w:rsidRPr="00307FA5">
              <w:rPr>
                <w:b/>
                <w:i/>
              </w:rPr>
              <w:t>met en place</w:t>
            </w:r>
            <w:r w:rsidRPr="00307FA5">
              <w:t xml:space="preserve"> </w:t>
            </w:r>
            <w:r w:rsidRPr="00307FA5">
              <w:lastRenderedPageBreak/>
              <w:t>un mécanisme de contrôle indépendant</w:t>
            </w:r>
          </w:p>
        </w:tc>
        <w:tc>
          <w:tcPr>
            <w:tcW w:w="4876" w:type="dxa"/>
          </w:tcPr>
          <w:p w14:paraId="58FEEA56" w14:textId="77777777" w:rsidR="00E6488F" w:rsidRPr="00307FA5" w:rsidRDefault="00E6488F" w:rsidP="00B50626">
            <w:pPr>
              <w:pStyle w:val="Normal6a"/>
            </w:pPr>
            <w:r w:rsidRPr="00307FA5">
              <w:lastRenderedPageBreak/>
              <w:t>2.</w:t>
            </w:r>
            <w:r w:rsidRPr="00307FA5">
              <w:tab/>
              <w:t xml:space="preserve">Chaque État membre </w:t>
            </w:r>
            <w:r w:rsidRPr="00307FA5">
              <w:rPr>
                <w:b/>
                <w:i/>
              </w:rPr>
              <w:t>prévoit</w:t>
            </w:r>
            <w:r w:rsidRPr="00307FA5">
              <w:t xml:space="preserve"> un </w:t>
            </w:r>
            <w:r w:rsidRPr="00307FA5">
              <w:lastRenderedPageBreak/>
              <w:t>mécanisme de contrôle indépendant</w:t>
            </w:r>
            <w:r w:rsidRPr="00307FA5">
              <w:rPr>
                <w:b/>
                <w:i/>
              </w:rPr>
              <w:t>, afin de compléter et d’appuyer le contrôle assuré par l’Agence de l’Union européenne pour l’asile conformément à l’article 14 du règlement (UE) xxx/xxx [Agence de l’Union européenne pour l’asile].</w:t>
            </w:r>
          </w:p>
        </w:tc>
      </w:tr>
    </w:tbl>
    <w:p w14:paraId="71F1712C"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68F9E98" w14:textId="77777777" w:rsidR="00E6488F" w:rsidRPr="00307FA5" w:rsidRDefault="00E6488F" w:rsidP="00E6488F">
      <w:r w:rsidRPr="005E064E">
        <w:rPr>
          <w:rStyle w:val="HideTWBExt"/>
          <w:noProof w:val="0"/>
        </w:rPr>
        <w:t>&lt;/Amend&gt;</w:t>
      </w:r>
    </w:p>
    <w:p w14:paraId="78C60C9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515</w:t>
      </w:r>
      <w:r w:rsidRPr="005E064E">
        <w:rPr>
          <w:rStyle w:val="HideTWBExt"/>
          <w:b w:val="0"/>
          <w:noProof w:val="0"/>
        </w:rPr>
        <w:t>&lt;/NumAm&gt;</w:t>
      </w:r>
    </w:p>
    <w:p w14:paraId="60DE80B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52FC76E5"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A6A128C" w14:textId="77777777" w:rsidR="00E6488F" w:rsidRPr="00307FA5" w:rsidRDefault="00E6488F" w:rsidP="00E6488F">
      <w:r w:rsidRPr="005E064E">
        <w:rPr>
          <w:rStyle w:val="HideTWBExt"/>
          <w:noProof w:val="0"/>
        </w:rPr>
        <w:t>&lt;/RepeatBlock-By&gt;</w:t>
      </w:r>
    </w:p>
    <w:p w14:paraId="1256592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5A71446" w14:textId="77777777" w:rsidR="00E6488F" w:rsidRPr="00307FA5" w:rsidRDefault="00E6488F" w:rsidP="00E6488F">
      <w:pPr>
        <w:pStyle w:val="NormalBold"/>
      </w:pPr>
      <w:r w:rsidRPr="005E064E">
        <w:rPr>
          <w:rStyle w:val="HideTWBExt"/>
          <w:b w:val="0"/>
          <w:noProof w:val="0"/>
        </w:rPr>
        <w:t>&lt;Article&gt;</w:t>
      </w:r>
      <w:r w:rsidRPr="00307FA5">
        <w:t>Article 7 – paragraphe 2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952BE18" w14:textId="77777777" w:rsidTr="00B50626">
        <w:trPr>
          <w:trHeight w:hRule="exact" w:val="240"/>
          <w:jc w:val="center"/>
        </w:trPr>
        <w:tc>
          <w:tcPr>
            <w:tcW w:w="9752" w:type="dxa"/>
            <w:gridSpan w:val="2"/>
          </w:tcPr>
          <w:p w14:paraId="45C17282" w14:textId="77777777" w:rsidR="00E6488F" w:rsidRPr="00307FA5" w:rsidRDefault="00E6488F" w:rsidP="00B50626"/>
        </w:tc>
      </w:tr>
      <w:tr w:rsidR="00E6488F" w:rsidRPr="00307FA5" w14:paraId="66332C4B" w14:textId="77777777" w:rsidTr="00B50626">
        <w:trPr>
          <w:trHeight w:val="240"/>
          <w:jc w:val="center"/>
        </w:trPr>
        <w:tc>
          <w:tcPr>
            <w:tcW w:w="4876" w:type="dxa"/>
          </w:tcPr>
          <w:p w14:paraId="66536287" w14:textId="77777777" w:rsidR="00E6488F" w:rsidRPr="00307FA5" w:rsidRDefault="00E6488F" w:rsidP="00B50626">
            <w:pPr>
              <w:pStyle w:val="AmColumnHeading"/>
            </w:pPr>
            <w:r w:rsidRPr="00307FA5">
              <w:t>Texte proposé par la Commission</w:t>
            </w:r>
          </w:p>
        </w:tc>
        <w:tc>
          <w:tcPr>
            <w:tcW w:w="4876" w:type="dxa"/>
          </w:tcPr>
          <w:p w14:paraId="27F7BDA5" w14:textId="77777777" w:rsidR="00E6488F" w:rsidRPr="00307FA5" w:rsidRDefault="00E6488F" w:rsidP="00B50626">
            <w:pPr>
              <w:pStyle w:val="AmColumnHeading"/>
            </w:pPr>
            <w:r w:rsidRPr="00307FA5">
              <w:t>Amendement</w:t>
            </w:r>
          </w:p>
        </w:tc>
      </w:tr>
      <w:tr w:rsidR="00E6488F" w:rsidRPr="00307FA5" w14:paraId="7FECBEE5" w14:textId="77777777" w:rsidTr="00B50626">
        <w:trPr>
          <w:jc w:val="center"/>
        </w:trPr>
        <w:tc>
          <w:tcPr>
            <w:tcW w:w="4876" w:type="dxa"/>
          </w:tcPr>
          <w:p w14:paraId="543732C7" w14:textId="77777777" w:rsidR="00E6488F" w:rsidRPr="00307FA5" w:rsidRDefault="00E6488F" w:rsidP="00B50626">
            <w:pPr>
              <w:pStyle w:val="Normal6a"/>
            </w:pPr>
            <w:r w:rsidRPr="00307FA5">
              <w:t>2.</w:t>
            </w:r>
            <w:r w:rsidRPr="00307FA5">
              <w:tab/>
              <w:t>Chaque État membre</w:t>
            </w:r>
            <w:r w:rsidRPr="00307FA5">
              <w:rPr>
                <w:b/>
                <w:i/>
              </w:rPr>
              <w:t xml:space="preserve"> met en place</w:t>
            </w:r>
            <w:r w:rsidRPr="00307FA5">
              <w:t xml:space="preserve"> un mécanisme de contrôle indépendant</w:t>
            </w:r>
          </w:p>
        </w:tc>
        <w:tc>
          <w:tcPr>
            <w:tcW w:w="4876" w:type="dxa"/>
          </w:tcPr>
          <w:p w14:paraId="64A3EDF5" w14:textId="77777777" w:rsidR="00E6488F" w:rsidRPr="00307FA5" w:rsidRDefault="00E6488F" w:rsidP="00B50626">
            <w:pPr>
              <w:pStyle w:val="Normal6a"/>
            </w:pPr>
            <w:r w:rsidRPr="00307FA5">
              <w:t>2.</w:t>
            </w:r>
            <w:r w:rsidRPr="00307FA5">
              <w:tab/>
            </w:r>
            <w:r w:rsidRPr="00307FA5">
              <w:rPr>
                <w:b/>
                <w:i/>
              </w:rPr>
              <w:t xml:space="preserve">Aux fins du paragraphe 1, </w:t>
            </w:r>
            <w:r w:rsidRPr="00307FA5">
              <w:t xml:space="preserve">chaque État membre </w:t>
            </w:r>
            <w:r w:rsidRPr="00307FA5">
              <w:rPr>
                <w:b/>
                <w:i/>
              </w:rPr>
              <w:t xml:space="preserve">charge </w:t>
            </w:r>
            <w:r w:rsidRPr="00307FA5">
              <w:t xml:space="preserve">un mécanisme de contrôle indépendant </w:t>
            </w:r>
            <w:r w:rsidRPr="00307FA5">
              <w:rPr>
                <w:b/>
                <w:i/>
              </w:rPr>
              <w:t>d’exécuter les tâches suivantes:</w:t>
            </w:r>
          </w:p>
        </w:tc>
      </w:tr>
      <w:tr w:rsidR="00E6488F" w:rsidRPr="00307FA5" w14:paraId="764C35AA" w14:textId="77777777" w:rsidTr="00B50626">
        <w:trPr>
          <w:jc w:val="center"/>
        </w:trPr>
        <w:tc>
          <w:tcPr>
            <w:tcW w:w="4876" w:type="dxa"/>
          </w:tcPr>
          <w:p w14:paraId="386450CD" w14:textId="77777777" w:rsidR="00E6488F" w:rsidRPr="00307FA5" w:rsidRDefault="00E6488F" w:rsidP="00B50626">
            <w:pPr>
              <w:pStyle w:val="Normal6a"/>
            </w:pPr>
          </w:p>
        </w:tc>
        <w:tc>
          <w:tcPr>
            <w:tcW w:w="4876" w:type="dxa"/>
          </w:tcPr>
          <w:p w14:paraId="7B7C9AD1" w14:textId="77777777" w:rsidR="00E6488F" w:rsidRPr="00307FA5" w:rsidRDefault="00E6488F" w:rsidP="00B50626">
            <w:pPr>
              <w:pStyle w:val="Normal6a"/>
            </w:pPr>
          </w:p>
        </w:tc>
      </w:tr>
    </w:tbl>
    <w:p w14:paraId="64B3B0C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C9152B3" w14:textId="77777777" w:rsidR="00E6488F" w:rsidRPr="00307FA5" w:rsidRDefault="00E6488F" w:rsidP="00E6488F">
      <w:r w:rsidRPr="005E064E">
        <w:rPr>
          <w:rStyle w:val="HideTWBExt"/>
          <w:noProof w:val="0"/>
        </w:rPr>
        <w:t>&lt;/Amend&gt;</w:t>
      </w:r>
    </w:p>
    <w:p w14:paraId="18C3BCA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516</w:t>
      </w:r>
      <w:r w:rsidRPr="005E064E">
        <w:rPr>
          <w:rStyle w:val="HideTWBExt"/>
          <w:b w:val="0"/>
          <w:noProof w:val="0"/>
        </w:rPr>
        <w:t>&lt;/NumAm&gt;</w:t>
      </w:r>
    </w:p>
    <w:p w14:paraId="2828644D"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309CA275" w14:textId="77777777" w:rsidR="00E6488F" w:rsidRPr="00307FA5" w:rsidRDefault="00E6488F" w:rsidP="00E6488F">
      <w:pPr>
        <w:pStyle w:val="NormalBold"/>
      </w:pPr>
      <w:r w:rsidRPr="005E064E">
        <w:rPr>
          <w:rStyle w:val="HideTWBExt"/>
          <w:b w:val="0"/>
          <w:noProof w:val="0"/>
        </w:rPr>
        <w:t>&lt;/RepeatBlock-By&gt;</w:t>
      </w:r>
    </w:p>
    <w:p w14:paraId="04113D1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618C59" w14:textId="77777777" w:rsidR="00E6488F" w:rsidRPr="00307FA5" w:rsidRDefault="00E6488F" w:rsidP="00E6488F">
      <w:pPr>
        <w:pStyle w:val="NormalBold"/>
      </w:pPr>
      <w:r w:rsidRPr="005E064E">
        <w:rPr>
          <w:rStyle w:val="HideTWBExt"/>
          <w:b w:val="0"/>
          <w:noProof w:val="0"/>
        </w:rPr>
        <w:t>&lt;Article&gt;</w:t>
      </w:r>
      <w:r w:rsidRPr="00307FA5">
        <w:t>Article 7 – paragraphe 2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F2B4B58" w14:textId="77777777" w:rsidTr="00B50626">
        <w:trPr>
          <w:trHeight w:hRule="exact" w:val="240"/>
          <w:jc w:val="center"/>
        </w:trPr>
        <w:tc>
          <w:tcPr>
            <w:tcW w:w="9752" w:type="dxa"/>
            <w:gridSpan w:val="2"/>
          </w:tcPr>
          <w:p w14:paraId="4D5208E0" w14:textId="77777777" w:rsidR="00E6488F" w:rsidRPr="00307FA5" w:rsidRDefault="00E6488F" w:rsidP="00B50626"/>
        </w:tc>
      </w:tr>
      <w:tr w:rsidR="00E6488F" w:rsidRPr="00307FA5" w14:paraId="5B10EE62" w14:textId="77777777" w:rsidTr="00B50626">
        <w:trPr>
          <w:trHeight w:val="240"/>
          <w:jc w:val="center"/>
        </w:trPr>
        <w:tc>
          <w:tcPr>
            <w:tcW w:w="4876" w:type="dxa"/>
          </w:tcPr>
          <w:p w14:paraId="1AF6643C" w14:textId="77777777" w:rsidR="00E6488F" w:rsidRPr="00307FA5" w:rsidRDefault="00E6488F" w:rsidP="00B50626">
            <w:pPr>
              <w:pStyle w:val="AmColumnHeading"/>
            </w:pPr>
            <w:r w:rsidRPr="00307FA5">
              <w:t>Texte proposé par la Commission</w:t>
            </w:r>
          </w:p>
        </w:tc>
        <w:tc>
          <w:tcPr>
            <w:tcW w:w="4876" w:type="dxa"/>
          </w:tcPr>
          <w:p w14:paraId="79700F89" w14:textId="77777777" w:rsidR="00E6488F" w:rsidRPr="00307FA5" w:rsidRDefault="00E6488F" w:rsidP="00B50626">
            <w:pPr>
              <w:pStyle w:val="AmColumnHeading"/>
            </w:pPr>
            <w:r w:rsidRPr="00307FA5">
              <w:t>Amendement</w:t>
            </w:r>
          </w:p>
        </w:tc>
      </w:tr>
      <w:tr w:rsidR="00E6488F" w:rsidRPr="00307FA5" w14:paraId="2D01724A" w14:textId="77777777" w:rsidTr="00B50626">
        <w:trPr>
          <w:jc w:val="center"/>
        </w:trPr>
        <w:tc>
          <w:tcPr>
            <w:tcW w:w="4876" w:type="dxa"/>
          </w:tcPr>
          <w:p w14:paraId="339609EE" w14:textId="77777777" w:rsidR="00E6488F" w:rsidRPr="00307FA5" w:rsidRDefault="00E6488F" w:rsidP="00B50626">
            <w:pPr>
              <w:pStyle w:val="Normal6a"/>
            </w:pPr>
            <w:r w:rsidRPr="00307FA5">
              <w:t>2.</w:t>
            </w:r>
            <w:r w:rsidRPr="00307FA5">
              <w:tab/>
              <w:t xml:space="preserve">Chaque État membre </w:t>
            </w:r>
            <w:r w:rsidRPr="00307FA5">
              <w:rPr>
                <w:b/>
                <w:i/>
              </w:rPr>
              <w:t>met en place</w:t>
            </w:r>
            <w:r w:rsidRPr="00307FA5">
              <w:t xml:space="preserve"> un mécanisme de contrôle indépendant</w:t>
            </w:r>
          </w:p>
        </w:tc>
        <w:tc>
          <w:tcPr>
            <w:tcW w:w="4876" w:type="dxa"/>
          </w:tcPr>
          <w:p w14:paraId="1E07D19F" w14:textId="77777777" w:rsidR="00E6488F" w:rsidRPr="00307FA5" w:rsidRDefault="00E6488F" w:rsidP="00B50626">
            <w:pPr>
              <w:pStyle w:val="Normal6a"/>
            </w:pPr>
            <w:r w:rsidRPr="00307FA5">
              <w:t>2.</w:t>
            </w:r>
            <w:r w:rsidRPr="00307FA5">
              <w:tab/>
              <w:t xml:space="preserve">Chaque État membre </w:t>
            </w:r>
            <w:r w:rsidRPr="00307FA5">
              <w:rPr>
                <w:b/>
                <w:i/>
              </w:rPr>
              <w:t>prévoit</w:t>
            </w:r>
            <w:r w:rsidRPr="00307FA5">
              <w:t xml:space="preserve"> un mécanisme de contrôle indépendant</w:t>
            </w:r>
            <w:r w:rsidRPr="00307FA5">
              <w:rPr>
                <w:b/>
                <w:i/>
              </w:rPr>
              <w:t>.</w:t>
            </w:r>
          </w:p>
        </w:tc>
      </w:tr>
    </w:tbl>
    <w:p w14:paraId="2B8A5D3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626189C" w14:textId="77777777" w:rsidR="00E6488F" w:rsidRPr="00307FA5" w:rsidRDefault="00E6488F" w:rsidP="00E6488F">
      <w:r w:rsidRPr="005E064E">
        <w:rPr>
          <w:rStyle w:val="HideTWBExt"/>
          <w:noProof w:val="0"/>
        </w:rPr>
        <w:t>&lt;/Amend&gt;</w:t>
      </w:r>
    </w:p>
    <w:p w14:paraId="522A9D0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517</w:t>
      </w:r>
      <w:r w:rsidRPr="005E064E">
        <w:rPr>
          <w:rStyle w:val="HideTWBExt"/>
          <w:b w:val="0"/>
          <w:noProof w:val="0"/>
        </w:rPr>
        <w:t>&lt;/NumAm&gt;</w:t>
      </w:r>
    </w:p>
    <w:p w14:paraId="47D83D0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DAA7463" w14:textId="77777777" w:rsidR="00E6488F" w:rsidRPr="00307FA5" w:rsidRDefault="00E6488F" w:rsidP="00E6488F">
      <w:pPr>
        <w:pStyle w:val="NormalBold"/>
      </w:pPr>
      <w:r w:rsidRPr="005E064E">
        <w:rPr>
          <w:rStyle w:val="HideTWBExt"/>
          <w:b w:val="0"/>
          <w:noProof w:val="0"/>
        </w:rPr>
        <w:lastRenderedPageBreak/>
        <w:t>&lt;/RepeatBlock-By&gt;</w:t>
      </w:r>
    </w:p>
    <w:p w14:paraId="1F3FC5F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C998F6E" w14:textId="77777777" w:rsidR="00E6488F" w:rsidRPr="00307FA5" w:rsidRDefault="00E6488F" w:rsidP="00E6488F">
      <w:pPr>
        <w:pStyle w:val="NormalBold"/>
      </w:pPr>
      <w:r w:rsidRPr="005E064E">
        <w:rPr>
          <w:rStyle w:val="HideTWBExt"/>
          <w:b w:val="0"/>
          <w:noProof w:val="0"/>
        </w:rPr>
        <w:t>&lt;Article&gt;</w:t>
      </w:r>
      <w:r w:rsidRPr="00307FA5">
        <w:t>Article 7 – paragraphe 2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889591D" w14:textId="77777777" w:rsidTr="00B50626">
        <w:trPr>
          <w:trHeight w:hRule="exact" w:val="240"/>
          <w:jc w:val="center"/>
        </w:trPr>
        <w:tc>
          <w:tcPr>
            <w:tcW w:w="9752" w:type="dxa"/>
            <w:gridSpan w:val="2"/>
          </w:tcPr>
          <w:p w14:paraId="5A2069D8" w14:textId="77777777" w:rsidR="00E6488F" w:rsidRPr="00307FA5" w:rsidRDefault="00E6488F" w:rsidP="00B50626"/>
        </w:tc>
      </w:tr>
      <w:tr w:rsidR="00E6488F" w:rsidRPr="00307FA5" w14:paraId="552D3ACA" w14:textId="77777777" w:rsidTr="00B50626">
        <w:trPr>
          <w:trHeight w:val="240"/>
          <w:jc w:val="center"/>
        </w:trPr>
        <w:tc>
          <w:tcPr>
            <w:tcW w:w="4876" w:type="dxa"/>
          </w:tcPr>
          <w:p w14:paraId="382C789D" w14:textId="77777777" w:rsidR="00E6488F" w:rsidRPr="00307FA5" w:rsidRDefault="00E6488F" w:rsidP="00B50626">
            <w:pPr>
              <w:pStyle w:val="AmColumnHeading"/>
            </w:pPr>
            <w:r w:rsidRPr="00307FA5">
              <w:t>Texte proposé par la Commission</w:t>
            </w:r>
          </w:p>
        </w:tc>
        <w:tc>
          <w:tcPr>
            <w:tcW w:w="4876" w:type="dxa"/>
          </w:tcPr>
          <w:p w14:paraId="1D1BF907" w14:textId="77777777" w:rsidR="00E6488F" w:rsidRPr="00307FA5" w:rsidRDefault="00E6488F" w:rsidP="00B50626">
            <w:pPr>
              <w:pStyle w:val="AmColumnHeading"/>
            </w:pPr>
            <w:r w:rsidRPr="00307FA5">
              <w:t>Amendement</w:t>
            </w:r>
          </w:p>
        </w:tc>
      </w:tr>
      <w:tr w:rsidR="00E6488F" w:rsidRPr="00307FA5" w14:paraId="3E8E4C50" w14:textId="77777777" w:rsidTr="00B50626">
        <w:trPr>
          <w:jc w:val="center"/>
        </w:trPr>
        <w:tc>
          <w:tcPr>
            <w:tcW w:w="4876" w:type="dxa"/>
          </w:tcPr>
          <w:p w14:paraId="43352888" w14:textId="77777777" w:rsidR="00E6488F" w:rsidRPr="00307FA5" w:rsidRDefault="00E6488F" w:rsidP="00B50626">
            <w:pPr>
              <w:pStyle w:val="Normal6a"/>
            </w:pPr>
            <w:r w:rsidRPr="00307FA5">
              <w:t>2.</w:t>
            </w:r>
            <w:r w:rsidRPr="00307FA5">
              <w:tab/>
              <w:t>Chaque État membre met en place un mécanisme de contrôle indépendant</w:t>
            </w:r>
          </w:p>
        </w:tc>
        <w:tc>
          <w:tcPr>
            <w:tcW w:w="4876" w:type="dxa"/>
          </w:tcPr>
          <w:p w14:paraId="6960B861" w14:textId="77777777" w:rsidR="00E6488F" w:rsidRPr="00307FA5" w:rsidRDefault="00E6488F" w:rsidP="00B50626">
            <w:pPr>
              <w:pStyle w:val="Normal6a"/>
            </w:pPr>
            <w:r w:rsidRPr="00307FA5">
              <w:t>2.</w:t>
            </w:r>
            <w:r w:rsidRPr="00307FA5">
              <w:tab/>
            </w:r>
            <w:r w:rsidRPr="00307FA5">
              <w:rPr>
                <w:b/>
                <w:i/>
              </w:rPr>
              <w:t xml:space="preserve">Dans ce contexte, </w:t>
            </w:r>
            <w:r w:rsidRPr="00307FA5">
              <w:t>chaque État membre met en place un mécanisme de contrôle indépendant</w:t>
            </w:r>
            <w:r w:rsidRPr="00307FA5">
              <w:rPr>
                <w:b/>
                <w:i/>
              </w:rPr>
              <w:t>, qui effectuera les tâches suivantes:</w:t>
            </w:r>
          </w:p>
        </w:tc>
      </w:tr>
    </w:tbl>
    <w:p w14:paraId="7412623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04DD66F" w14:textId="77777777" w:rsidR="00E6488F" w:rsidRPr="00307FA5" w:rsidRDefault="00E6488F" w:rsidP="00E6488F">
      <w:r w:rsidRPr="005E064E">
        <w:rPr>
          <w:rStyle w:val="HideTWBExt"/>
          <w:noProof w:val="0"/>
        </w:rPr>
        <w:t>&lt;/Amend&gt;</w:t>
      </w:r>
    </w:p>
    <w:p w14:paraId="0741E51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518</w:t>
      </w:r>
      <w:r w:rsidRPr="005E064E">
        <w:rPr>
          <w:rStyle w:val="HideTWBExt"/>
          <w:b w:val="0"/>
          <w:noProof w:val="0"/>
        </w:rPr>
        <w:t>&lt;/NumAm&gt;</w:t>
      </w:r>
    </w:p>
    <w:p w14:paraId="05FDE193"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7C36571" w14:textId="77777777" w:rsidR="00E6488F" w:rsidRPr="00307FA5" w:rsidRDefault="00E6488F" w:rsidP="00E6488F">
      <w:pPr>
        <w:pStyle w:val="NormalBold"/>
      </w:pPr>
      <w:r w:rsidRPr="005E064E">
        <w:rPr>
          <w:rStyle w:val="HideTWBExt"/>
          <w:b w:val="0"/>
          <w:noProof w:val="0"/>
        </w:rPr>
        <w:t>&lt;/RepeatBlock-By&gt;</w:t>
      </w:r>
    </w:p>
    <w:p w14:paraId="1E17A43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C04086F" w14:textId="77777777" w:rsidR="00E6488F" w:rsidRPr="00307FA5" w:rsidRDefault="00E6488F" w:rsidP="00E6488F">
      <w:pPr>
        <w:pStyle w:val="NormalBold"/>
      </w:pPr>
      <w:r w:rsidRPr="005E064E">
        <w:rPr>
          <w:rStyle w:val="HideTWBExt"/>
          <w:b w:val="0"/>
          <w:noProof w:val="0"/>
        </w:rPr>
        <w:t>&lt;Article&gt;</w:t>
      </w:r>
      <w:r w:rsidRPr="00307FA5">
        <w:t>Article 7 – paragraphe 2 – tiret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235BF9E" w14:textId="77777777" w:rsidTr="00B50626">
        <w:trPr>
          <w:trHeight w:hRule="exact" w:val="240"/>
          <w:jc w:val="center"/>
        </w:trPr>
        <w:tc>
          <w:tcPr>
            <w:tcW w:w="9752" w:type="dxa"/>
            <w:gridSpan w:val="2"/>
          </w:tcPr>
          <w:p w14:paraId="11C4491E" w14:textId="77777777" w:rsidR="00E6488F" w:rsidRPr="00307FA5" w:rsidRDefault="00E6488F" w:rsidP="00B50626"/>
        </w:tc>
      </w:tr>
      <w:tr w:rsidR="00E6488F" w:rsidRPr="00307FA5" w14:paraId="576746C7" w14:textId="77777777" w:rsidTr="00B50626">
        <w:trPr>
          <w:trHeight w:val="240"/>
          <w:jc w:val="center"/>
        </w:trPr>
        <w:tc>
          <w:tcPr>
            <w:tcW w:w="4876" w:type="dxa"/>
          </w:tcPr>
          <w:p w14:paraId="5304E152" w14:textId="77777777" w:rsidR="00E6488F" w:rsidRPr="00307FA5" w:rsidRDefault="00E6488F" w:rsidP="00B50626">
            <w:pPr>
              <w:pStyle w:val="AmColumnHeading"/>
            </w:pPr>
            <w:r w:rsidRPr="00307FA5">
              <w:t>Texte proposé par la Commission</w:t>
            </w:r>
          </w:p>
        </w:tc>
        <w:tc>
          <w:tcPr>
            <w:tcW w:w="4876" w:type="dxa"/>
          </w:tcPr>
          <w:p w14:paraId="7D44E738" w14:textId="77777777" w:rsidR="00E6488F" w:rsidRPr="00307FA5" w:rsidRDefault="00E6488F" w:rsidP="00B50626">
            <w:pPr>
              <w:pStyle w:val="AmColumnHeading"/>
            </w:pPr>
            <w:r w:rsidRPr="00307FA5">
              <w:t>Amendement</w:t>
            </w:r>
          </w:p>
        </w:tc>
      </w:tr>
      <w:tr w:rsidR="00E6488F" w:rsidRPr="00307FA5" w14:paraId="3C675565" w14:textId="77777777" w:rsidTr="00B50626">
        <w:trPr>
          <w:jc w:val="center"/>
        </w:trPr>
        <w:tc>
          <w:tcPr>
            <w:tcW w:w="4876" w:type="dxa"/>
          </w:tcPr>
          <w:p w14:paraId="30132ED0" w14:textId="77777777" w:rsidR="00E6488F" w:rsidRPr="00307FA5" w:rsidRDefault="00E6488F" w:rsidP="00B50626">
            <w:pPr>
              <w:pStyle w:val="Normal6a"/>
            </w:pPr>
          </w:p>
        </w:tc>
        <w:tc>
          <w:tcPr>
            <w:tcW w:w="4876" w:type="dxa"/>
          </w:tcPr>
          <w:p w14:paraId="6AF7B854" w14:textId="77777777" w:rsidR="00E6488F" w:rsidRPr="00307FA5" w:rsidRDefault="00E6488F" w:rsidP="00B50626">
            <w:pPr>
              <w:pStyle w:val="Normal6a"/>
            </w:pPr>
            <w:r w:rsidRPr="00307FA5">
              <w:rPr>
                <w:b/>
                <w:i/>
              </w:rPr>
              <w:t>-1</w:t>
            </w:r>
            <w:r w:rsidRPr="00307FA5">
              <w:tab/>
            </w:r>
            <w:r w:rsidRPr="00307FA5">
              <w:rPr>
                <w:b/>
                <w:i/>
              </w:rPr>
              <w:t>pour surveiller, de façon continue et en coordination avec l’officier aux droits fondamentaux lorsque cela est pertinent, les activités de surveillance et de contrôle des frontières menées par les autorités nationales ou les agences compétentes de l’Union européenne sur son territoire, ainsi que toutes les activités de ce type menées par les autorités nationales en dehors de son territoire, et déterminer si les activités observées sont conformes aux dispositions du droit national, du droit de l’Union et du droit international qui s’appliquent;</w:t>
            </w:r>
          </w:p>
        </w:tc>
      </w:tr>
    </w:tbl>
    <w:p w14:paraId="6343C64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A1B642B" w14:textId="77777777" w:rsidR="00E6488F" w:rsidRPr="00307FA5" w:rsidRDefault="00E6488F" w:rsidP="00E6488F">
      <w:r w:rsidRPr="005E064E">
        <w:rPr>
          <w:rStyle w:val="HideTWBExt"/>
          <w:noProof w:val="0"/>
        </w:rPr>
        <w:t>&lt;/Amend&gt;</w:t>
      </w:r>
    </w:p>
    <w:p w14:paraId="54F99EA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519</w:t>
      </w:r>
      <w:r w:rsidRPr="005E064E">
        <w:rPr>
          <w:rStyle w:val="HideTWBExt"/>
          <w:b w:val="0"/>
          <w:noProof w:val="0"/>
        </w:rPr>
        <w:t>&lt;/NumAm&gt;</w:t>
      </w:r>
    </w:p>
    <w:p w14:paraId="074818A8"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3E68A0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E4ABDDB" w14:textId="77777777" w:rsidR="00E6488F" w:rsidRPr="00307FA5" w:rsidRDefault="00E6488F" w:rsidP="00E6488F">
      <w:r w:rsidRPr="005E064E">
        <w:rPr>
          <w:rStyle w:val="HideTWBExt"/>
          <w:noProof w:val="0"/>
        </w:rPr>
        <w:t>&lt;/RepeatBlock-By&gt;</w:t>
      </w:r>
    </w:p>
    <w:p w14:paraId="4462701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F742EF4" w14:textId="77777777" w:rsidR="00E6488F" w:rsidRPr="00307FA5" w:rsidRDefault="00E6488F" w:rsidP="00E6488F">
      <w:pPr>
        <w:pStyle w:val="NormalBold"/>
      </w:pPr>
      <w:r w:rsidRPr="005E064E">
        <w:rPr>
          <w:rStyle w:val="HideTWBExt"/>
          <w:b w:val="0"/>
          <w:noProof w:val="0"/>
        </w:rPr>
        <w:t>&lt;Article&gt;</w:t>
      </w:r>
      <w:r w:rsidRPr="00307FA5">
        <w:t>Article 7 – paragraphe 2 – tiret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8ACE683" w14:textId="77777777" w:rsidTr="00B50626">
        <w:trPr>
          <w:trHeight w:hRule="exact" w:val="240"/>
          <w:jc w:val="center"/>
        </w:trPr>
        <w:tc>
          <w:tcPr>
            <w:tcW w:w="9752" w:type="dxa"/>
            <w:gridSpan w:val="2"/>
          </w:tcPr>
          <w:p w14:paraId="773A0A5F" w14:textId="77777777" w:rsidR="00E6488F" w:rsidRPr="00307FA5" w:rsidRDefault="00E6488F" w:rsidP="00B50626"/>
        </w:tc>
      </w:tr>
      <w:tr w:rsidR="00E6488F" w:rsidRPr="00307FA5" w14:paraId="79A88C4D" w14:textId="77777777" w:rsidTr="00B50626">
        <w:trPr>
          <w:trHeight w:val="240"/>
          <w:jc w:val="center"/>
        </w:trPr>
        <w:tc>
          <w:tcPr>
            <w:tcW w:w="4876" w:type="dxa"/>
          </w:tcPr>
          <w:p w14:paraId="6C13D6C6" w14:textId="77777777" w:rsidR="00E6488F" w:rsidRPr="00307FA5" w:rsidRDefault="00E6488F" w:rsidP="00B50626">
            <w:pPr>
              <w:pStyle w:val="AmColumnHeading"/>
            </w:pPr>
            <w:r w:rsidRPr="00307FA5">
              <w:t>Texte proposé par la Commission</w:t>
            </w:r>
          </w:p>
        </w:tc>
        <w:tc>
          <w:tcPr>
            <w:tcW w:w="4876" w:type="dxa"/>
          </w:tcPr>
          <w:p w14:paraId="50236A0E" w14:textId="77777777" w:rsidR="00E6488F" w:rsidRPr="00307FA5" w:rsidRDefault="00E6488F" w:rsidP="00B50626">
            <w:pPr>
              <w:pStyle w:val="AmColumnHeading"/>
            </w:pPr>
            <w:r w:rsidRPr="00307FA5">
              <w:t>Amendement</w:t>
            </w:r>
          </w:p>
        </w:tc>
      </w:tr>
      <w:tr w:rsidR="00E6488F" w:rsidRPr="00307FA5" w14:paraId="522F2B3C" w14:textId="77777777" w:rsidTr="00B50626">
        <w:trPr>
          <w:jc w:val="center"/>
        </w:trPr>
        <w:tc>
          <w:tcPr>
            <w:tcW w:w="4876" w:type="dxa"/>
          </w:tcPr>
          <w:p w14:paraId="521B516B" w14:textId="77777777" w:rsidR="00E6488F" w:rsidRPr="00307FA5" w:rsidRDefault="00E6488F" w:rsidP="00B50626">
            <w:pPr>
              <w:pStyle w:val="Normal6a"/>
            </w:pPr>
          </w:p>
        </w:tc>
        <w:tc>
          <w:tcPr>
            <w:tcW w:w="4876" w:type="dxa"/>
          </w:tcPr>
          <w:p w14:paraId="7D0F61FD" w14:textId="77777777" w:rsidR="00E6488F" w:rsidRPr="00307FA5" w:rsidRDefault="00E6488F" w:rsidP="00B50626">
            <w:pPr>
              <w:pStyle w:val="Normal6a"/>
            </w:pPr>
            <w:r w:rsidRPr="00307FA5">
              <w:rPr>
                <w:b/>
                <w:i/>
              </w:rPr>
              <w:t>-1</w:t>
            </w:r>
            <w:r w:rsidRPr="00307FA5">
              <w:tab/>
            </w:r>
            <w:r w:rsidRPr="00307FA5">
              <w:rPr>
                <w:b/>
                <w:i/>
              </w:rPr>
              <w:t>pour surveiller de façon continue, y compris dans les situations d’urgence, toutes les activités de gestion des frontières menées sur son territoire, qu’elles soient menées par les autorités nationales ou par des agences compétentes de l’Union européenne, ainsi que toute activité de ce type menée par les autorités nationales en dehors de son territoire;</w:t>
            </w:r>
          </w:p>
        </w:tc>
      </w:tr>
    </w:tbl>
    <w:p w14:paraId="769A6E3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D842B60" w14:textId="77777777" w:rsidR="00E6488F" w:rsidRPr="00307FA5" w:rsidRDefault="00E6488F" w:rsidP="00E6488F">
      <w:r w:rsidRPr="005E064E">
        <w:rPr>
          <w:rStyle w:val="HideTWBExt"/>
          <w:noProof w:val="0"/>
        </w:rPr>
        <w:t>&lt;/Amend&gt;</w:t>
      </w:r>
    </w:p>
    <w:p w14:paraId="0C14C77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520</w:t>
      </w:r>
      <w:r w:rsidRPr="005E064E">
        <w:rPr>
          <w:rStyle w:val="HideTWBExt"/>
          <w:b w:val="0"/>
          <w:noProof w:val="0"/>
        </w:rPr>
        <w:t>&lt;/NumAm&gt;</w:t>
      </w:r>
    </w:p>
    <w:p w14:paraId="1436009F"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6C2910D"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21438FE4" w14:textId="77777777" w:rsidR="00E6488F" w:rsidRPr="00307FA5" w:rsidRDefault="00E6488F" w:rsidP="00E6488F">
      <w:r w:rsidRPr="005E064E">
        <w:rPr>
          <w:rStyle w:val="HideTWBExt"/>
          <w:noProof w:val="0"/>
        </w:rPr>
        <w:t>&lt;/RepeatBlock-By&gt;</w:t>
      </w:r>
    </w:p>
    <w:p w14:paraId="37F3F48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F8723A" w14:textId="77777777" w:rsidR="00E6488F" w:rsidRPr="00307FA5" w:rsidRDefault="00E6488F" w:rsidP="00E6488F">
      <w:pPr>
        <w:pStyle w:val="NormalBold"/>
      </w:pPr>
      <w:r w:rsidRPr="005E064E">
        <w:rPr>
          <w:rStyle w:val="HideTWBExt"/>
          <w:b w:val="0"/>
          <w:noProof w:val="0"/>
        </w:rPr>
        <w:t>&lt;Article&gt;</w:t>
      </w:r>
      <w:r w:rsidRPr="00307FA5">
        <w:t>Article 7 – paragraphe 2 – tiret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2DA816D" w14:textId="77777777" w:rsidTr="00B50626">
        <w:trPr>
          <w:trHeight w:hRule="exact" w:val="240"/>
          <w:jc w:val="center"/>
        </w:trPr>
        <w:tc>
          <w:tcPr>
            <w:tcW w:w="9752" w:type="dxa"/>
            <w:gridSpan w:val="2"/>
          </w:tcPr>
          <w:p w14:paraId="6A42E1BA" w14:textId="77777777" w:rsidR="00E6488F" w:rsidRPr="00307FA5" w:rsidRDefault="00E6488F" w:rsidP="00B50626"/>
        </w:tc>
      </w:tr>
      <w:tr w:rsidR="00E6488F" w:rsidRPr="00307FA5" w14:paraId="1A50A176" w14:textId="77777777" w:rsidTr="00B50626">
        <w:trPr>
          <w:trHeight w:val="240"/>
          <w:jc w:val="center"/>
        </w:trPr>
        <w:tc>
          <w:tcPr>
            <w:tcW w:w="4876" w:type="dxa"/>
          </w:tcPr>
          <w:p w14:paraId="33A3F8CE" w14:textId="77777777" w:rsidR="00E6488F" w:rsidRPr="00307FA5" w:rsidRDefault="00E6488F" w:rsidP="00B50626">
            <w:pPr>
              <w:pStyle w:val="AmColumnHeading"/>
            </w:pPr>
            <w:r w:rsidRPr="00307FA5">
              <w:t>Texte proposé par la Commission</w:t>
            </w:r>
          </w:p>
        </w:tc>
        <w:tc>
          <w:tcPr>
            <w:tcW w:w="4876" w:type="dxa"/>
          </w:tcPr>
          <w:p w14:paraId="348CD83E" w14:textId="77777777" w:rsidR="00E6488F" w:rsidRPr="00307FA5" w:rsidRDefault="00E6488F" w:rsidP="00B50626">
            <w:pPr>
              <w:pStyle w:val="AmColumnHeading"/>
            </w:pPr>
            <w:r w:rsidRPr="00307FA5">
              <w:t>Amendement</w:t>
            </w:r>
          </w:p>
        </w:tc>
      </w:tr>
      <w:tr w:rsidR="00E6488F" w:rsidRPr="00307FA5" w14:paraId="70D53F34" w14:textId="77777777" w:rsidTr="00B50626">
        <w:trPr>
          <w:jc w:val="center"/>
        </w:trPr>
        <w:tc>
          <w:tcPr>
            <w:tcW w:w="4876" w:type="dxa"/>
          </w:tcPr>
          <w:p w14:paraId="224EE4AA" w14:textId="77777777" w:rsidR="00E6488F" w:rsidRPr="00307FA5" w:rsidRDefault="00E6488F" w:rsidP="00B50626">
            <w:pPr>
              <w:pStyle w:val="Normal6a"/>
            </w:pPr>
          </w:p>
        </w:tc>
        <w:tc>
          <w:tcPr>
            <w:tcW w:w="4876" w:type="dxa"/>
          </w:tcPr>
          <w:p w14:paraId="47A71B75" w14:textId="77777777" w:rsidR="00E6488F" w:rsidRPr="00307FA5" w:rsidRDefault="00E6488F" w:rsidP="00B50626">
            <w:pPr>
              <w:pStyle w:val="Normal6a"/>
            </w:pPr>
            <w:r w:rsidRPr="00307FA5">
              <w:rPr>
                <w:b/>
                <w:i/>
              </w:rPr>
              <w:t>-1</w:t>
            </w:r>
            <w:r w:rsidRPr="00307FA5">
              <w:tab/>
            </w:r>
            <w:r w:rsidRPr="00307FA5">
              <w:rPr>
                <w:b/>
                <w:i/>
              </w:rPr>
              <w:t>pour déterminer si les activités observées sont conformes aux dispositions du droit national, du droit de l’Union et du droit international applicables;</w:t>
            </w:r>
          </w:p>
        </w:tc>
      </w:tr>
    </w:tbl>
    <w:p w14:paraId="3FE696B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C30C8D2" w14:textId="77777777" w:rsidR="00E6488F" w:rsidRPr="00307FA5" w:rsidRDefault="00E6488F" w:rsidP="00E6488F">
      <w:r w:rsidRPr="005E064E">
        <w:rPr>
          <w:rStyle w:val="HideTWBExt"/>
          <w:noProof w:val="0"/>
        </w:rPr>
        <w:t>&lt;/Amend&gt;</w:t>
      </w:r>
    </w:p>
    <w:p w14:paraId="2D991C6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521</w:t>
      </w:r>
      <w:r w:rsidRPr="005E064E">
        <w:rPr>
          <w:rStyle w:val="HideTWBExt"/>
          <w:b w:val="0"/>
          <w:noProof w:val="0"/>
        </w:rPr>
        <w:t>&lt;/NumAm&gt;</w:t>
      </w:r>
    </w:p>
    <w:p w14:paraId="65E388BD"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65019506" w14:textId="77777777" w:rsidR="00E6488F" w:rsidRPr="00307FA5" w:rsidRDefault="00E6488F" w:rsidP="00E6488F">
      <w:pPr>
        <w:pStyle w:val="NormalBold"/>
      </w:pPr>
      <w:r w:rsidRPr="005E064E">
        <w:rPr>
          <w:rStyle w:val="HideTWBExt"/>
          <w:b w:val="0"/>
          <w:noProof w:val="0"/>
        </w:rPr>
        <w:t>&lt;/RepeatBlock-By&gt;</w:t>
      </w:r>
    </w:p>
    <w:p w14:paraId="08BEE34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E218A9C" w14:textId="77777777" w:rsidR="00E6488F" w:rsidRPr="00307FA5" w:rsidRDefault="00E6488F" w:rsidP="00E6488F">
      <w:pPr>
        <w:pStyle w:val="NormalBold"/>
      </w:pPr>
      <w:r w:rsidRPr="005E064E">
        <w:rPr>
          <w:rStyle w:val="HideTWBExt"/>
          <w:b w:val="0"/>
          <w:noProof w:val="0"/>
        </w:rPr>
        <w:t>&lt;Article&gt;</w:t>
      </w:r>
      <w:r w:rsidRPr="00307FA5">
        <w:t>Article 7 – paragraphe 2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7C3EEC8" w14:textId="77777777" w:rsidTr="00B50626">
        <w:trPr>
          <w:trHeight w:hRule="exact" w:val="240"/>
          <w:jc w:val="center"/>
        </w:trPr>
        <w:tc>
          <w:tcPr>
            <w:tcW w:w="9752" w:type="dxa"/>
            <w:gridSpan w:val="2"/>
          </w:tcPr>
          <w:p w14:paraId="07CF5386" w14:textId="77777777" w:rsidR="00E6488F" w:rsidRPr="00307FA5" w:rsidRDefault="00E6488F" w:rsidP="00B50626"/>
        </w:tc>
      </w:tr>
      <w:tr w:rsidR="00E6488F" w:rsidRPr="00307FA5" w14:paraId="6D52965D" w14:textId="77777777" w:rsidTr="00B50626">
        <w:trPr>
          <w:trHeight w:val="240"/>
          <w:jc w:val="center"/>
        </w:trPr>
        <w:tc>
          <w:tcPr>
            <w:tcW w:w="4876" w:type="dxa"/>
          </w:tcPr>
          <w:p w14:paraId="72AC43D9" w14:textId="77777777" w:rsidR="00E6488F" w:rsidRPr="00307FA5" w:rsidRDefault="00E6488F" w:rsidP="00B50626">
            <w:pPr>
              <w:pStyle w:val="AmColumnHeading"/>
            </w:pPr>
            <w:r w:rsidRPr="00307FA5">
              <w:t>Texte proposé par la Commission</w:t>
            </w:r>
          </w:p>
        </w:tc>
        <w:tc>
          <w:tcPr>
            <w:tcW w:w="4876" w:type="dxa"/>
          </w:tcPr>
          <w:p w14:paraId="55B3C9D3" w14:textId="77777777" w:rsidR="00E6488F" w:rsidRPr="00307FA5" w:rsidRDefault="00E6488F" w:rsidP="00B50626">
            <w:pPr>
              <w:pStyle w:val="AmColumnHeading"/>
            </w:pPr>
            <w:r w:rsidRPr="00307FA5">
              <w:t>Amendement</w:t>
            </w:r>
          </w:p>
        </w:tc>
      </w:tr>
      <w:tr w:rsidR="00E6488F" w:rsidRPr="00307FA5" w14:paraId="08ABE220" w14:textId="77777777" w:rsidTr="00B50626">
        <w:trPr>
          <w:jc w:val="center"/>
        </w:trPr>
        <w:tc>
          <w:tcPr>
            <w:tcW w:w="4876" w:type="dxa"/>
          </w:tcPr>
          <w:p w14:paraId="145F7183" w14:textId="77777777" w:rsidR="00E6488F" w:rsidRPr="00307FA5" w:rsidRDefault="00E6488F" w:rsidP="00B50626">
            <w:pPr>
              <w:pStyle w:val="Normal6a"/>
            </w:pPr>
            <w:r w:rsidRPr="00307FA5">
              <w:rPr>
                <w:b/>
                <w:i/>
              </w:rPr>
              <w:t>—</w:t>
            </w:r>
            <w:r w:rsidRPr="00307FA5">
              <w:tab/>
            </w:r>
            <w:r w:rsidRPr="00307FA5">
              <w:rPr>
                <w:b/>
                <w:i/>
              </w:rPr>
              <w:t>pour assurer le respect du droit de l’Union et du droit international, y compris celui de la charte des droits fondamentaux, au cours du filtrage;</w:t>
            </w:r>
          </w:p>
        </w:tc>
        <w:tc>
          <w:tcPr>
            <w:tcW w:w="4876" w:type="dxa"/>
          </w:tcPr>
          <w:p w14:paraId="2C926EA8" w14:textId="77777777" w:rsidR="00E6488F" w:rsidRPr="00307FA5" w:rsidRDefault="00E6488F" w:rsidP="00B50626">
            <w:pPr>
              <w:pStyle w:val="Normal6a"/>
            </w:pPr>
            <w:r w:rsidRPr="00307FA5">
              <w:rPr>
                <w:b/>
                <w:i/>
              </w:rPr>
              <w:t>supprimé</w:t>
            </w:r>
          </w:p>
        </w:tc>
      </w:tr>
    </w:tbl>
    <w:p w14:paraId="450E96DA"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BBE0FFF" w14:textId="77777777" w:rsidR="00E6488F" w:rsidRPr="00307FA5" w:rsidRDefault="00E6488F" w:rsidP="00E6488F">
      <w:r w:rsidRPr="005E064E">
        <w:rPr>
          <w:rStyle w:val="HideTWBExt"/>
          <w:noProof w:val="0"/>
        </w:rPr>
        <w:t>&lt;/Amend&gt;</w:t>
      </w:r>
    </w:p>
    <w:p w14:paraId="34BBDB2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522</w:t>
      </w:r>
      <w:r w:rsidRPr="005E064E">
        <w:rPr>
          <w:rStyle w:val="HideTWBExt"/>
          <w:b w:val="0"/>
          <w:noProof w:val="0"/>
        </w:rPr>
        <w:t>&lt;/NumAm&gt;</w:t>
      </w:r>
    </w:p>
    <w:p w14:paraId="25D21B4A"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086DB65C" w14:textId="77777777" w:rsidR="00E6488F" w:rsidRPr="00307FA5" w:rsidRDefault="00E6488F" w:rsidP="00E6488F">
      <w:pPr>
        <w:pStyle w:val="NormalBold"/>
      </w:pPr>
      <w:r w:rsidRPr="005E064E">
        <w:rPr>
          <w:rStyle w:val="HideTWBExt"/>
          <w:b w:val="0"/>
          <w:noProof w:val="0"/>
        </w:rPr>
        <w:t>&lt;/RepeatBlock-By&gt;</w:t>
      </w:r>
    </w:p>
    <w:p w14:paraId="73F99E0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A30F5CB" w14:textId="77777777" w:rsidR="00E6488F" w:rsidRPr="00307FA5" w:rsidRDefault="00E6488F" w:rsidP="00E6488F">
      <w:pPr>
        <w:pStyle w:val="NormalBold"/>
      </w:pPr>
      <w:r w:rsidRPr="005E064E">
        <w:rPr>
          <w:rStyle w:val="HideTWBExt"/>
          <w:b w:val="0"/>
          <w:noProof w:val="0"/>
        </w:rPr>
        <w:t>&lt;Article&gt;</w:t>
      </w:r>
      <w:r w:rsidRPr="00307FA5">
        <w:t>Article 7 – paragraphe 2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9281A9C" w14:textId="77777777" w:rsidTr="00B50626">
        <w:trPr>
          <w:trHeight w:hRule="exact" w:val="240"/>
          <w:jc w:val="center"/>
        </w:trPr>
        <w:tc>
          <w:tcPr>
            <w:tcW w:w="9752" w:type="dxa"/>
            <w:gridSpan w:val="2"/>
          </w:tcPr>
          <w:p w14:paraId="535258DE" w14:textId="77777777" w:rsidR="00E6488F" w:rsidRPr="00307FA5" w:rsidRDefault="00E6488F" w:rsidP="00B50626"/>
        </w:tc>
      </w:tr>
      <w:tr w:rsidR="00E6488F" w:rsidRPr="00307FA5" w14:paraId="3FF38F32" w14:textId="77777777" w:rsidTr="00B50626">
        <w:trPr>
          <w:trHeight w:val="240"/>
          <w:jc w:val="center"/>
        </w:trPr>
        <w:tc>
          <w:tcPr>
            <w:tcW w:w="4876" w:type="dxa"/>
          </w:tcPr>
          <w:p w14:paraId="3291A3F8" w14:textId="77777777" w:rsidR="00E6488F" w:rsidRPr="00307FA5" w:rsidRDefault="00E6488F" w:rsidP="00B50626">
            <w:pPr>
              <w:pStyle w:val="AmColumnHeading"/>
            </w:pPr>
            <w:r w:rsidRPr="00307FA5">
              <w:t>Texte proposé par la Commission</w:t>
            </w:r>
          </w:p>
        </w:tc>
        <w:tc>
          <w:tcPr>
            <w:tcW w:w="4876" w:type="dxa"/>
          </w:tcPr>
          <w:p w14:paraId="184C3E02" w14:textId="77777777" w:rsidR="00E6488F" w:rsidRPr="00307FA5" w:rsidRDefault="00E6488F" w:rsidP="00B50626">
            <w:pPr>
              <w:pStyle w:val="AmColumnHeading"/>
            </w:pPr>
            <w:r w:rsidRPr="00307FA5">
              <w:t>Amendement</w:t>
            </w:r>
          </w:p>
        </w:tc>
      </w:tr>
      <w:tr w:rsidR="00E6488F" w:rsidRPr="00307FA5" w14:paraId="6F691305" w14:textId="77777777" w:rsidTr="00B50626">
        <w:trPr>
          <w:jc w:val="center"/>
        </w:trPr>
        <w:tc>
          <w:tcPr>
            <w:tcW w:w="4876" w:type="dxa"/>
          </w:tcPr>
          <w:p w14:paraId="7DC93B0A" w14:textId="77777777" w:rsidR="00E6488F" w:rsidRPr="00307FA5" w:rsidRDefault="00E6488F" w:rsidP="00B50626">
            <w:pPr>
              <w:pStyle w:val="Normal6a"/>
            </w:pPr>
            <w:r w:rsidRPr="00307FA5">
              <w:rPr>
                <w:b/>
                <w:i/>
              </w:rPr>
              <w:t>—</w:t>
            </w:r>
            <w:r w:rsidRPr="00307FA5">
              <w:tab/>
            </w:r>
            <w:r w:rsidRPr="00307FA5">
              <w:rPr>
                <w:b/>
                <w:i/>
              </w:rPr>
              <w:t>pour assurer le respect du droit de l’Union et du droit international, y compris celui de la charte des droits fondamentaux, au cours du filtrage;</w:t>
            </w:r>
          </w:p>
        </w:tc>
        <w:tc>
          <w:tcPr>
            <w:tcW w:w="4876" w:type="dxa"/>
          </w:tcPr>
          <w:p w14:paraId="2BEAF295" w14:textId="77777777" w:rsidR="00E6488F" w:rsidRPr="00307FA5" w:rsidRDefault="00E6488F" w:rsidP="00B50626">
            <w:pPr>
              <w:pStyle w:val="Normal6a"/>
            </w:pPr>
            <w:r w:rsidRPr="00307FA5">
              <w:rPr>
                <w:b/>
                <w:i/>
              </w:rPr>
              <w:t>supprimé</w:t>
            </w:r>
          </w:p>
        </w:tc>
      </w:tr>
    </w:tbl>
    <w:p w14:paraId="2D0B9F4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1EB29CF" w14:textId="77777777" w:rsidR="00E6488F" w:rsidRPr="00307FA5" w:rsidRDefault="00E6488F" w:rsidP="00E6488F">
      <w:r w:rsidRPr="005E064E">
        <w:rPr>
          <w:rStyle w:val="HideTWBExt"/>
          <w:noProof w:val="0"/>
        </w:rPr>
        <w:t>&lt;/Amend&gt;</w:t>
      </w:r>
    </w:p>
    <w:p w14:paraId="7DF30D9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523</w:t>
      </w:r>
      <w:r w:rsidRPr="005E064E">
        <w:rPr>
          <w:rStyle w:val="HideTWBExt"/>
          <w:b w:val="0"/>
          <w:noProof w:val="0"/>
        </w:rPr>
        <w:t>&lt;/NumAm&gt;</w:t>
      </w:r>
    </w:p>
    <w:p w14:paraId="705D49DF"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5E7DF21" w14:textId="77777777" w:rsidR="00E6488F" w:rsidRPr="00307FA5" w:rsidRDefault="00E6488F" w:rsidP="00E6488F">
      <w:pPr>
        <w:pStyle w:val="NormalBold"/>
      </w:pPr>
      <w:r w:rsidRPr="005E064E">
        <w:rPr>
          <w:rStyle w:val="HideTWBExt"/>
          <w:b w:val="0"/>
          <w:noProof w:val="0"/>
        </w:rPr>
        <w:t>&lt;/RepeatBlock-By&gt;</w:t>
      </w:r>
    </w:p>
    <w:p w14:paraId="6B67DD3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A9E53DC" w14:textId="77777777" w:rsidR="00E6488F" w:rsidRPr="00307FA5" w:rsidRDefault="00E6488F" w:rsidP="00E6488F">
      <w:pPr>
        <w:pStyle w:val="NormalBold"/>
      </w:pPr>
      <w:r w:rsidRPr="005E064E">
        <w:rPr>
          <w:rStyle w:val="HideTWBExt"/>
          <w:b w:val="0"/>
          <w:noProof w:val="0"/>
        </w:rPr>
        <w:t>&lt;Article&gt;</w:t>
      </w:r>
      <w:r w:rsidRPr="00307FA5">
        <w:t>Article 7 – paragraphe 2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AC7CC69" w14:textId="77777777" w:rsidTr="00B50626">
        <w:trPr>
          <w:trHeight w:hRule="exact" w:val="240"/>
          <w:jc w:val="center"/>
        </w:trPr>
        <w:tc>
          <w:tcPr>
            <w:tcW w:w="9752" w:type="dxa"/>
            <w:gridSpan w:val="2"/>
          </w:tcPr>
          <w:p w14:paraId="7703E07B" w14:textId="77777777" w:rsidR="00E6488F" w:rsidRPr="00307FA5" w:rsidRDefault="00E6488F" w:rsidP="00B50626"/>
        </w:tc>
      </w:tr>
      <w:tr w:rsidR="00E6488F" w:rsidRPr="00307FA5" w14:paraId="1E87FAFF" w14:textId="77777777" w:rsidTr="00B50626">
        <w:trPr>
          <w:trHeight w:val="240"/>
          <w:jc w:val="center"/>
        </w:trPr>
        <w:tc>
          <w:tcPr>
            <w:tcW w:w="4876" w:type="dxa"/>
          </w:tcPr>
          <w:p w14:paraId="0DF9D08F" w14:textId="77777777" w:rsidR="00E6488F" w:rsidRPr="00307FA5" w:rsidRDefault="00E6488F" w:rsidP="00B50626">
            <w:pPr>
              <w:pStyle w:val="AmColumnHeading"/>
            </w:pPr>
            <w:r w:rsidRPr="00307FA5">
              <w:t>Texte proposé par la Commission</w:t>
            </w:r>
          </w:p>
        </w:tc>
        <w:tc>
          <w:tcPr>
            <w:tcW w:w="4876" w:type="dxa"/>
          </w:tcPr>
          <w:p w14:paraId="43C2AD87" w14:textId="77777777" w:rsidR="00E6488F" w:rsidRPr="00307FA5" w:rsidRDefault="00E6488F" w:rsidP="00B50626">
            <w:pPr>
              <w:pStyle w:val="AmColumnHeading"/>
            </w:pPr>
            <w:r w:rsidRPr="00307FA5">
              <w:t>Amendement</w:t>
            </w:r>
          </w:p>
        </w:tc>
      </w:tr>
      <w:tr w:rsidR="00E6488F" w:rsidRPr="00307FA5" w14:paraId="0B1E4480" w14:textId="77777777" w:rsidTr="00B50626">
        <w:trPr>
          <w:jc w:val="center"/>
        </w:trPr>
        <w:tc>
          <w:tcPr>
            <w:tcW w:w="4876" w:type="dxa"/>
          </w:tcPr>
          <w:p w14:paraId="61B4D224" w14:textId="77777777" w:rsidR="00E6488F" w:rsidRPr="00307FA5" w:rsidRDefault="00E6488F" w:rsidP="00B50626">
            <w:pPr>
              <w:pStyle w:val="Normal6a"/>
            </w:pPr>
            <w:r w:rsidRPr="00307FA5">
              <w:t>—</w:t>
            </w:r>
            <w:r w:rsidRPr="00307FA5">
              <w:tab/>
              <w:t xml:space="preserve">pour </w:t>
            </w:r>
            <w:r w:rsidRPr="00307FA5">
              <w:rPr>
                <w:b/>
                <w:i/>
              </w:rPr>
              <w:t>assurer le respect du</w:t>
            </w:r>
            <w:r w:rsidRPr="00307FA5">
              <w:t xml:space="preserve"> droit de l’Union et </w:t>
            </w:r>
            <w:r w:rsidRPr="00307FA5">
              <w:rPr>
                <w:b/>
                <w:i/>
              </w:rPr>
              <w:t>du</w:t>
            </w:r>
            <w:r w:rsidRPr="00307FA5">
              <w:t xml:space="preserve"> droit international</w:t>
            </w:r>
            <w:r w:rsidRPr="00307FA5">
              <w:rPr>
                <w:b/>
                <w:i/>
              </w:rPr>
              <w:t>, y compris celui de la charte des droits fondamentaux, au cours du filtrage</w:t>
            </w:r>
            <w:r w:rsidRPr="00307FA5">
              <w:t>;</w:t>
            </w:r>
          </w:p>
        </w:tc>
        <w:tc>
          <w:tcPr>
            <w:tcW w:w="4876" w:type="dxa"/>
          </w:tcPr>
          <w:p w14:paraId="70EE902F" w14:textId="77777777" w:rsidR="00E6488F" w:rsidRPr="00307FA5" w:rsidRDefault="00E6488F" w:rsidP="00B50626">
            <w:pPr>
              <w:pStyle w:val="Normal6a"/>
            </w:pPr>
            <w:r w:rsidRPr="00307FA5">
              <w:t>—</w:t>
            </w:r>
            <w:r w:rsidRPr="00307FA5">
              <w:tab/>
              <w:t xml:space="preserve">pour </w:t>
            </w:r>
            <w:r w:rsidRPr="00307FA5">
              <w:rPr>
                <w:b/>
                <w:i/>
              </w:rPr>
              <w:t>contrôler et évaluer la conformité des procédures de filtrage, d’asile et de retour avec le</w:t>
            </w:r>
            <w:r w:rsidRPr="00307FA5">
              <w:t xml:space="preserve"> droit de l’Union et </w:t>
            </w:r>
            <w:r w:rsidRPr="00307FA5">
              <w:rPr>
                <w:b/>
                <w:i/>
              </w:rPr>
              <w:t xml:space="preserve">le </w:t>
            </w:r>
            <w:r w:rsidRPr="00307FA5">
              <w:t>droit international;</w:t>
            </w:r>
          </w:p>
        </w:tc>
      </w:tr>
    </w:tbl>
    <w:p w14:paraId="2336ABD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36BC3BC" w14:textId="77777777" w:rsidR="00E6488F" w:rsidRPr="00307FA5" w:rsidRDefault="00E6488F" w:rsidP="00E6488F">
      <w:r w:rsidRPr="005E064E">
        <w:rPr>
          <w:rStyle w:val="HideTWBExt"/>
          <w:noProof w:val="0"/>
        </w:rPr>
        <w:t>&lt;/Amend&gt;</w:t>
      </w:r>
    </w:p>
    <w:p w14:paraId="57B8B89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524</w:t>
      </w:r>
      <w:r w:rsidRPr="005E064E">
        <w:rPr>
          <w:rStyle w:val="HideTWBExt"/>
          <w:b w:val="0"/>
          <w:noProof w:val="0"/>
        </w:rPr>
        <w:t>&lt;/NumAm&gt;</w:t>
      </w:r>
    </w:p>
    <w:p w14:paraId="648F8406"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0C8D955"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4467515" w14:textId="77777777" w:rsidR="00E6488F" w:rsidRPr="00307FA5" w:rsidRDefault="00E6488F" w:rsidP="00E6488F">
      <w:r w:rsidRPr="005E064E">
        <w:rPr>
          <w:rStyle w:val="HideTWBExt"/>
          <w:noProof w:val="0"/>
        </w:rPr>
        <w:t>&lt;/RepeatBlock-By&gt;</w:t>
      </w:r>
    </w:p>
    <w:p w14:paraId="7E06935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D4FACAD" w14:textId="77777777" w:rsidR="00E6488F" w:rsidRPr="00307FA5" w:rsidRDefault="00E6488F" w:rsidP="00E6488F">
      <w:pPr>
        <w:pStyle w:val="NormalBold"/>
      </w:pPr>
      <w:r w:rsidRPr="005E064E">
        <w:rPr>
          <w:rStyle w:val="HideTWBExt"/>
          <w:b w:val="0"/>
          <w:noProof w:val="0"/>
        </w:rPr>
        <w:t>&lt;Article&gt;</w:t>
      </w:r>
      <w:r w:rsidRPr="00307FA5">
        <w:t>Article 7 – paragraphe 2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2B830C9" w14:textId="77777777" w:rsidTr="00B50626">
        <w:trPr>
          <w:trHeight w:hRule="exact" w:val="240"/>
          <w:jc w:val="center"/>
        </w:trPr>
        <w:tc>
          <w:tcPr>
            <w:tcW w:w="9752" w:type="dxa"/>
            <w:gridSpan w:val="2"/>
          </w:tcPr>
          <w:p w14:paraId="54A03FB0" w14:textId="77777777" w:rsidR="00E6488F" w:rsidRPr="00307FA5" w:rsidRDefault="00E6488F" w:rsidP="00B50626"/>
        </w:tc>
      </w:tr>
      <w:tr w:rsidR="00E6488F" w:rsidRPr="00307FA5" w14:paraId="56DDE9A0" w14:textId="77777777" w:rsidTr="00B50626">
        <w:trPr>
          <w:trHeight w:val="240"/>
          <w:jc w:val="center"/>
        </w:trPr>
        <w:tc>
          <w:tcPr>
            <w:tcW w:w="4876" w:type="dxa"/>
          </w:tcPr>
          <w:p w14:paraId="0F344D70" w14:textId="77777777" w:rsidR="00E6488F" w:rsidRPr="00307FA5" w:rsidRDefault="00E6488F" w:rsidP="00B50626">
            <w:pPr>
              <w:pStyle w:val="AmColumnHeading"/>
            </w:pPr>
            <w:r w:rsidRPr="00307FA5">
              <w:t>Texte proposé par la Commission</w:t>
            </w:r>
          </w:p>
        </w:tc>
        <w:tc>
          <w:tcPr>
            <w:tcW w:w="4876" w:type="dxa"/>
          </w:tcPr>
          <w:p w14:paraId="648B80ED" w14:textId="77777777" w:rsidR="00E6488F" w:rsidRPr="00307FA5" w:rsidRDefault="00E6488F" w:rsidP="00B50626">
            <w:pPr>
              <w:pStyle w:val="AmColumnHeading"/>
            </w:pPr>
            <w:r w:rsidRPr="00307FA5">
              <w:t>Amendement</w:t>
            </w:r>
          </w:p>
        </w:tc>
      </w:tr>
      <w:tr w:rsidR="00E6488F" w:rsidRPr="00307FA5" w14:paraId="0D36F0EC" w14:textId="77777777" w:rsidTr="00B50626">
        <w:trPr>
          <w:jc w:val="center"/>
        </w:trPr>
        <w:tc>
          <w:tcPr>
            <w:tcW w:w="4876" w:type="dxa"/>
          </w:tcPr>
          <w:p w14:paraId="1A587DB0" w14:textId="77777777" w:rsidR="00E6488F" w:rsidRPr="00307FA5" w:rsidRDefault="00E6488F" w:rsidP="00B50626">
            <w:pPr>
              <w:pStyle w:val="Normal6a"/>
            </w:pPr>
            <w:r w:rsidRPr="00307FA5">
              <w:t>—</w:t>
            </w:r>
            <w:r w:rsidRPr="00307FA5">
              <w:tab/>
              <w:t xml:space="preserve">pour assurer le respect du droit de l’Union et du droit international, y compris </w:t>
            </w:r>
            <w:r w:rsidRPr="00307FA5">
              <w:lastRenderedPageBreak/>
              <w:t xml:space="preserve">celui de la charte des droits fondamentaux, </w:t>
            </w:r>
            <w:r w:rsidRPr="00307FA5">
              <w:rPr>
                <w:b/>
                <w:i/>
              </w:rPr>
              <w:t>au cours</w:t>
            </w:r>
            <w:r w:rsidRPr="00307FA5">
              <w:t xml:space="preserve"> du filtrage;</w:t>
            </w:r>
          </w:p>
        </w:tc>
        <w:tc>
          <w:tcPr>
            <w:tcW w:w="4876" w:type="dxa"/>
          </w:tcPr>
          <w:p w14:paraId="4FDA8541" w14:textId="77777777" w:rsidR="00E6488F" w:rsidRPr="00307FA5" w:rsidRDefault="00E6488F" w:rsidP="00B50626">
            <w:pPr>
              <w:pStyle w:val="Normal6a"/>
            </w:pPr>
            <w:r w:rsidRPr="00307FA5">
              <w:lastRenderedPageBreak/>
              <w:t>—</w:t>
            </w:r>
            <w:r w:rsidRPr="00307FA5">
              <w:tab/>
              <w:t xml:space="preserve">pour assurer le respect </w:t>
            </w:r>
            <w:r w:rsidRPr="00307FA5">
              <w:rPr>
                <w:b/>
                <w:i/>
              </w:rPr>
              <w:t xml:space="preserve">du droit national, </w:t>
            </w:r>
            <w:r w:rsidRPr="00307FA5">
              <w:t xml:space="preserve">du droit de l’Union et du droit </w:t>
            </w:r>
            <w:r w:rsidRPr="00307FA5">
              <w:lastRenderedPageBreak/>
              <w:t>international, y compris celui de la charte des droits fondamentaux,</w:t>
            </w:r>
            <w:r w:rsidRPr="00307FA5">
              <w:rPr>
                <w:b/>
                <w:i/>
              </w:rPr>
              <w:t xml:space="preserve"> dans le cadre</w:t>
            </w:r>
            <w:r w:rsidRPr="00307FA5">
              <w:rPr>
                <w:i/>
              </w:rPr>
              <w:t xml:space="preserve"> </w:t>
            </w:r>
            <w:r w:rsidRPr="00307FA5">
              <w:rPr>
                <w:b/>
                <w:i/>
              </w:rPr>
              <w:t>de la surveillance des frontières,</w:t>
            </w:r>
            <w:r w:rsidRPr="00307FA5">
              <w:t xml:space="preserve"> du filtrage</w:t>
            </w:r>
            <w:r w:rsidRPr="00307FA5">
              <w:rPr>
                <w:b/>
                <w:i/>
              </w:rPr>
              <w:t xml:space="preserve"> et des procédures d’asile et de retour, ainsi que des procédures à la frontière</w:t>
            </w:r>
            <w:r w:rsidRPr="00307FA5">
              <w:t>;</w:t>
            </w:r>
          </w:p>
        </w:tc>
      </w:tr>
    </w:tbl>
    <w:p w14:paraId="0FC54D34"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F2F7199" w14:textId="77777777" w:rsidR="00E6488F" w:rsidRPr="00307FA5" w:rsidRDefault="00E6488F" w:rsidP="00E6488F">
      <w:r w:rsidRPr="005E064E">
        <w:rPr>
          <w:rStyle w:val="HideTWBExt"/>
          <w:noProof w:val="0"/>
        </w:rPr>
        <w:t>&lt;/Amend&gt;</w:t>
      </w:r>
    </w:p>
    <w:p w14:paraId="1A6FED9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525</w:t>
      </w:r>
      <w:r w:rsidRPr="005E064E">
        <w:rPr>
          <w:rStyle w:val="HideTWBExt"/>
          <w:b w:val="0"/>
          <w:noProof w:val="0"/>
        </w:rPr>
        <w:t>&lt;/NumAm&gt;</w:t>
      </w:r>
    </w:p>
    <w:p w14:paraId="52FB3769"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0A89AAC3" w14:textId="77777777" w:rsidR="00E6488F" w:rsidRPr="00307FA5" w:rsidRDefault="00E6488F" w:rsidP="00E6488F">
      <w:pPr>
        <w:pStyle w:val="NormalBold"/>
      </w:pPr>
      <w:r w:rsidRPr="005E064E">
        <w:rPr>
          <w:rStyle w:val="HideTWBExt"/>
          <w:b w:val="0"/>
          <w:noProof w:val="0"/>
        </w:rPr>
        <w:t>&lt;/RepeatBlock-By&gt;</w:t>
      </w:r>
    </w:p>
    <w:p w14:paraId="5E68B8B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283B91E" w14:textId="77777777" w:rsidR="00E6488F" w:rsidRPr="00307FA5" w:rsidRDefault="00E6488F" w:rsidP="00E6488F">
      <w:pPr>
        <w:pStyle w:val="NormalBold"/>
      </w:pPr>
      <w:r w:rsidRPr="005E064E">
        <w:rPr>
          <w:rStyle w:val="HideTWBExt"/>
          <w:b w:val="0"/>
          <w:noProof w:val="0"/>
        </w:rPr>
        <w:t>&lt;Article&gt;</w:t>
      </w:r>
      <w:r w:rsidRPr="00307FA5">
        <w:t>Article 7 – paragraphe 2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99A775E" w14:textId="77777777" w:rsidTr="00B50626">
        <w:trPr>
          <w:trHeight w:hRule="exact" w:val="240"/>
          <w:jc w:val="center"/>
        </w:trPr>
        <w:tc>
          <w:tcPr>
            <w:tcW w:w="9752" w:type="dxa"/>
            <w:gridSpan w:val="2"/>
          </w:tcPr>
          <w:p w14:paraId="4261B646" w14:textId="77777777" w:rsidR="00E6488F" w:rsidRPr="00307FA5" w:rsidRDefault="00E6488F" w:rsidP="00B50626"/>
        </w:tc>
      </w:tr>
      <w:tr w:rsidR="00E6488F" w:rsidRPr="00307FA5" w14:paraId="620733B3" w14:textId="77777777" w:rsidTr="00B50626">
        <w:trPr>
          <w:trHeight w:val="240"/>
          <w:jc w:val="center"/>
        </w:trPr>
        <w:tc>
          <w:tcPr>
            <w:tcW w:w="4876" w:type="dxa"/>
          </w:tcPr>
          <w:p w14:paraId="75E2261D" w14:textId="77777777" w:rsidR="00E6488F" w:rsidRPr="00307FA5" w:rsidRDefault="00E6488F" w:rsidP="00B50626">
            <w:pPr>
              <w:pStyle w:val="AmColumnHeading"/>
            </w:pPr>
            <w:r w:rsidRPr="00307FA5">
              <w:t>Texte proposé par la Commission</w:t>
            </w:r>
          </w:p>
        </w:tc>
        <w:tc>
          <w:tcPr>
            <w:tcW w:w="4876" w:type="dxa"/>
          </w:tcPr>
          <w:p w14:paraId="7FDD25FC" w14:textId="77777777" w:rsidR="00E6488F" w:rsidRPr="00307FA5" w:rsidRDefault="00E6488F" w:rsidP="00B50626">
            <w:pPr>
              <w:pStyle w:val="AmColumnHeading"/>
            </w:pPr>
            <w:r w:rsidRPr="00307FA5">
              <w:t>Amendement</w:t>
            </w:r>
          </w:p>
        </w:tc>
      </w:tr>
      <w:tr w:rsidR="00E6488F" w:rsidRPr="00307FA5" w14:paraId="1BE14A68" w14:textId="77777777" w:rsidTr="00B50626">
        <w:trPr>
          <w:jc w:val="center"/>
        </w:trPr>
        <w:tc>
          <w:tcPr>
            <w:tcW w:w="4876" w:type="dxa"/>
          </w:tcPr>
          <w:p w14:paraId="49573D4F" w14:textId="77777777" w:rsidR="00E6488F" w:rsidRPr="00307FA5" w:rsidRDefault="00E6488F" w:rsidP="00B50626">
            <w:pPr>
              <w:pStyle w:val="Normal6a"/>
            </w:pPr>
            <w:r w:rsidRPr="00307FA5">
              <w:t>—</w:t>
            </w:r>
            <w:r w:rsidRPr="00307FA5">
              <w:tab/>
              <w:t xml:space="preserve">pour assurer le respect du droit de l’Union </w:t>
            </w:r>
            <w:r w:rsidRPr="00307FA5">
              <w:rPr>
                <w:b/>
                <w:bCs/>
                <w:i/>
                <w:iCs/>
              </w:rPr>
              <w:t>et</w:t>
            </w:r>
            <w:r w:rsidRPr="00307FA5">
              <w:t xml:space="preserve"> du droit international</w:t>
            </w:r>
            <w:r w:rsidRPr="00307FA5">
              <w:rPr>
                <w:b/>
                <w:bCs/>
                <w:i/>
                <w:iCs/>
              </w:rPr>
              <w:t>,</w:t>
            </w:r>
            <w:r w:rsidRPr="00307FA5">
              <w:t xml:space="preserve"> </w:t>
            </w:r>
            <w:r w:rsidRPr="00307FA5">
              <w:rPr>
                <w:b/>
                <w:i/>
              </w:rPr>
              <w:t>y compris celui</w:t>
            </w:r>
            <w:r w:rsidRPr="00307FA5">
              <w:t xml:space="preserve"> de la charte des droits fondamentaux</w:t>
            </w:r>
            <w:r w:rsidRPr="00307FA5">
              <w:rPr>
                <w:b/>
                <w:bCs/>
                <w:i/>
                <w:iCs/>
              </w:rPr>
              <w:t>,</w:t>
            </w:r>
            <w:r w:rsidRPr="00307FA5">
              <w:t xml:space="preserve"> au cours du filtrage</w:t>
            </w:r>
            <w:r w:rsidRPr="00307FA5">
              <w:rPr>
                <w:b/>
                <w:i/>
              </w:rPr>
              <w:t>;</w:t>
            </w:r>
          </w:p>
        </w:tc>
        <w:tc>
          <w:tcPr>
            <w:tcW w:w="4876" w:type="dxa"/>
          </w:tcPr>
          <w:p w14:paraId="32D7CD07" w14:textId="77777777" w:rsidR="00E6488F" w:rsidRPr="00307FA5" w:rsidRDefault="00E6488F" w:rsidP="00B50626">
            <w:pPr>
              <w:pStyle w:val="Normal6a"/>
            </w:pPr>
            <w:r w:rsidRPr="00307FA5">
              <w:t>—</w:t>
            </w:r>
            <w:r w:rsidRPr="00307FA5">
              <w:tab/>
              <w:t>pour assurer le respect du droit de l’Union</w:t>
            </w:r>
            <w:r w:rsidRPr="00307FA5">
              <w:rPr>
                <w:b/>
                <w:bCs/>
                <w:i/>
                <w:iCs/>
              </w:rPr>
              <w:t>,</w:t>
            </w:r>
            <w:r w:rsidRPr="00307FA5">
              <w:rPr>
                <w:i/>
                <w:iCs/>
              </w:rPr>
              <w:t xml:space="preserve"> </w:t>
            </w:r>
            <w:r w:rsidRPr="00307FA5">
              <w:t xml:space="preserve">du droit international </w:t>
            </w:r>
            <w:r w:rsidRPr="00307FA5">
              <w:rPr>
                <w:b/>
                <w:i/>
              </w:rPr>
              <w:t>et</w:t>
            </w:r>
            <w:r w:rsidRPr="00307FA5">
              <w:t xml:space="preserve"> de la charte des droits fondamentaux </w:t>
            </w:r>
            <w:r w:rsidRPr="00307FA5">
              <w:rPr>
                <w:b/>
                <w:i/>
              </w:rPr>
              <w:t xml:space="preserve">en ce qui concerne les mesures restrictives adoptées pour faire en sorte que le ressortissant de pays tiers reste à la disposition des autorités responsables du filtrage </w:t>
            </w:r>
            <w:r w:rsidRPr="00307FA5">
              <w:t>au cours du filtrage</w:t>
            </w:r>
            <w:r w:rsidRPr="00307FA5">
              <w:rPr>
                <w:b/>
                <w:i/>
              </w:rPr>
              <w:t>.</w:t>
            </w:r>
          </w:p>
        </w:tc>
      </w:tr>
    </w:tbl>
    <w:p w14:paraId="2CF0287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44DF970" w14:textId="77777777" w:rsidR="00E6488F" w:rsidRPr="00307FA5" w:rsidRDefault="00E6488F" w:rsidP="00E6488F">
      <w:r w:rsidRPr="005E064E">
        <w:rPr>
          <w:rStyle w:val="HideTWBExt"/>
          <w:noProof w:val="0"/>
        </w:rPr>
        <w:t>&lt;/Amend&gt;</w:t>
      </w:r>
    </w:p>
    <w:p w14:paraId="10896B7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526</w:t>
      </w:r>
      <w:r w:rsidRPr="005E064E">
        <w:rPr>
          <w:rStyle w:val="HideTWBExt"/>
          <w:b w:val="0"/>
          <w:noProof w:val="0"/>
        </w:rPr>
        <w:t>&lt;/NumAm&gt;</w:t>
      </w:r>
    </w:p>
    <w:p w14:paraId="02ECBFAD"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4F820499" w14:textId="77777777" w:rsidR="00E6488F" w:rsidRPr="00307FA5" w:rsidRDefault="00E6488F" w:rsidP="00E6488F">
      <w:pPr>
        <w:pStyle w:val="NormalBold"/>
      </w:pPr>
      <w:r w:rsidRPr="005E064E">
        <w:rPr>
          <w:rStyle w:val="HideTWBExt"/>
          <w:b w:val="0"/>
          <w:noProof w:val="0"/>
        </w:rPr>
        <w:t>&lt;/RepeatBlock-By&gt;</w:t>
      </w:r>
    </w:p>
    <w:p w14:paraId="49F736A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BF78F30" w14:textId="77777777" w:rsidR="00E6488F" w:rsidRPr="00307FA5" w:rsidRDefault="00E6488F" w:rsidP="00E6488F">
      <w:pPr>
        <w:pStyle w:val="NormalBold"/>
      </w:pPr>
      <w:r w:rsidRPr="005E064E">
        <w:rPr>
          <w:rStyle w:val="HideTWBExt"/>
          <w:b w:val="0"/>
          <w:noProof w:val="0"/>
        </w:rPr>
        <w:t>&lt;Article&gt;</w:t>
      </w:r>
      <w:r w:rsidRPr="00307FA5">
        <w:t>Article 7 – paragraphe 2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3CEB42A" w14:textId="77777777" w:rsidTr="00B50626">
        <w:trPr>
          <w:trHeight w:hRule="exact" w:val="240"/>
          <w:jc w:val="center"/>
        </w:trPr>
        <w:tc>
          <w:tcPr>
            <w:tcW w:w="9752" w:type="dxa"/>
            <w:gridSpan w:val="2"/>
          </w:tcPr>
          <w:p w14:paraId="533CEFF7" w14:textId="77777777" w:rsidR="00E6488F" w:rsidRPr="00307FA5" w:rsidRDefault="00E6488F" w:rsidP="00B50626"/>
        </w:tc>
      </w:tr>
      <w:tr w:rsidR="00E6488F" w:rsidRPr="00307FA5" w14:paraId="41CDC82F" w14:textId="77777777" w:rsidTr="00B50626">
        <w:trPr>
          <w:trHeight w:val="240"/>
          <w:jc w:val="center"/>
        </w:trPr>
        <w:tc>
          <w:tcPr>
            <w:tcW w:w="4876" w:type="dxa"/>
          </w:tcPr>
          <w:p w14:paraId="0BE29C82" w14:textId="77777777" w:rsidR="00E6488F" w:rsidRPr="00307FA5" w:rsidRDefault="00E6488F" w:rsidP="00B50626">
            <w:pPr>
              <w:pStyle w:val="AmColumnHeading"/>
            </w:pPr>
            <w:r w:rsidRPr="00307FA5">
              <w:t>Texte proposé par la Commission</w:t>
            </w:r>
          </w:p>
        </w:tc>
        <w:tc>
          <w:tcPr>
            <w:tcW w:w="4876" w:type="dxa"/>
          </w:tcPr>
          <w:p w14:paraId="0F9AD443" w14:textId="77777777" w:rsidR="00E6488F" w:rsidRPr="00307FA5" w:rsidRDefault="00E6488F" w:rsidP="00B50626">
            <w:pPr>
              <w:pStyle w:val="AmColumnHeading"/>
            </w:pPr>
            <w:r w:rsidRPr="00307FA5">
              <w:t>Amendement</w:t>
            </w:r>
          </w:p>
        </w:tc>
      </w:tr>
      <w:tr w:rsidR="00E6488F" w:rsidRPr="00307FA5" w14:paraId="0236EDEC" w14:textId="77777777" w:rsidTr="00B50626">
        <w:trPr>
          <w:jc w:val="center"/>
        </w:trPr>
        <w:tc>
          <w:tcPr>
            <w:tcW w:w="4876" w:type="dxa"/>
          </w:tcPr>
          <w:p w14:paraId="0E85959C" w14:textId="77777777" w:rsidR="00E6488F" w:rsidRPr="00307FA5" w:rsidRDefault="00E6488F" w:rsidP="00B50626">
            <w:pPr>
              <w:pStyle w:val="Normal6a"/>
            </w:pPr>
            <w:r w:rsidRPr="00307FA5">
              <w:t>—</w:t>
            </w:r>
            <w:r w:rsidRPr="00307FA5">
              <w:tab/>
              <w:t>pour assurer le respect du droit de l’Union et du droit international, y compris celui de la charte des droits fondamentaux</w:t>
            </w:r>
            <w:r w:rsidRPr="00307FA5">
              <w:rPr>
                <w:b/>
                <w:i/>
              </w:rPr>
              <w:t>, au cours du filtrage</w:t>
            </w:r>
            <w:r w:rsidRPr="00307FA5">
              <w:t>;</w:t>
            </w:r>
          </w:p>
        </w:tc>
        <w:tc>
          <w:tcPr>
            <w:tcW w:w="4876" w:type="dxa"/>
          </w:tcPr>
          <w:p w14:paraId="35C92FAE" w14:textId="77777777" w:rsidR="00E6488F" w:rsidRPr="00307FA5" w:rsidRDefault="00E6488F" w:rsidP="00B50626">
            <w:pPr>
              <w:pStyle w:val="Normal6a"/>
            </w:pPr>
            <w:r w:rsidRPr="00307FA5">
              <w:t>—</w:t>
            </w:r>
            <w:r w:rsidRPr="00307FA5">
              <w:tab/>
              <w:t>pour assurer le respect du droit de l’Union et du droit international, y compris celui de la charte des droits fondamentaux;</w:t>
            </w:r>
          </w:p>
        </w:tc>
      </w:tr>
    </w:tbl>
    <w:p w14:paraId="105223B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A30168B" w14:textId="77777777" w:rsidR="00E6488F" w:rsidRPr="00307FA5" w:rsidRDefault="00E6488F" w:rsidP="00E6488F">
      <w:r w:rsidRPr="005E064E">
        <w:rPr>
          <w:rStyle w:val="HideTWBExt"/>
          <w:noProof w:val="0"/>
        </w:rPr>
        <w:t>&lt;/Amend&gt;</w:t>
      </w:r>
    </w:p>
    <w:p w14:paraId="5597430C"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527</w:t>
      </w:r>
      <w:r w:rsidRPr="005E064E">
        <w:rPr>
          <w:rStyle w:val="HideTWBExt"/>
          <w:b w:val="0"/>
          <w:noProof w:val="0"/>
        </w:rPr>
        <w:t>&lt;/NumAm&gt;</w:t>
      </w:r>
    </w:p>
    <w:p w14:paraId="26F415A0"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CEE7509"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30CD945" w14:textId="77777777" w:rsidR="00E6488F" w:rsidRPr="00307FA5" w:rsidRDefault="00E6488F" w:rsidP="00E6488F">
      <w:r w:rsidRPr="005E064E">
        <w:rPr>
          <w:rStyle w:val="HideTWBExt"/>
          <w:noProof w:val="0"/>
        </w:rPr>
        <w:t>&lt;/RepeatBlock-By&gt;</w:t>
      </w:r>
    </w:p>
    <w:p w14:paraId="7EF827C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11AAC80" w14:textId="77777777" w:rsidR="00E6488F" w:rsidRPr="00307FA5" w:rsidRDefault="00E6488F" w:rsidP="00E6488F">
      <w:pPr>
        <w:pStyle w:val="NormalBold"/>
      </w:pPr>
      <w:r w:rsidRPr="005E064E">
        <w:rPr>
          <w:rStyle w:val="HideTWBExt"/>
          <w:b w:val="0"/>
          <w:noProof w:val="0"/>
        </w:rPr>
        <w:t>&lt;Article&gt;</w:t>
      </w:r>
      <w:r w:rsidRPr="00307FA5">
        <w:t>Article 7 – paragraphe 2 – tiret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69DF486" w14:textId="77777777" w:rsidTr="00B50626">
        <w:trPr>
          <w:trHeight w:hRule="exact" w:val="240"/>
          <w:jc w:val="center"/>
        </w:trPr>
        <w:tc>
          <w:tcPr>
            <w:tcW w:w="9752" w:type="dxa"/>
            <w:gridSpan w:val="2"/>
          </w:tcPr>
          <w:p w14:paraId="47586EC2" w14:textId="77777777" w:rsidR="00E6488F" w:rsidRPr="00307FA5" w:rsidRDefault="00E6488F" w:rsidP="00B50626"/>
        </w:tc>
      </w:tr>
      <w:tr w:rsidR="00E6488F" w:rsidRPr="00307FA5" w14:paraId="66451074" w14:textId="77777777" w:rsidTr="00B50626">
        <w:trPr>
          <w:trHeight w:val="240"/>
          <w:jc w:val="center"/>
        </w:trPr>
        <w:tc>
          <w:tcPr>
            <w:tcW w:w="4876" w:type="dxa"/>
          </w:tcPr>
          <w:p w14:paraId="14BA8FAD" w14:textId="77777777" w:rsidR="00E6488F" w:rsidRPr="00307FA5" w:rsidRDefault="00E6488F" w:rsidP="00B50626">
            <w:pPr>
              <w:pStyle w:val="AmColumnHeading"/>
            </w:pPr>
            <w:r w:rsidRPr="00307FA5">
              <w:t>Texte proposé par la Commission</w:t>
            </w:r>
          </w:p>
        </w:tc>
        <w:tc>
          <w:tcPr>
            <w:tcW w:w="4876" w:type="dxa"/>
          </w:tcPr>
          <w:p w14:paraId="54268EE7" w14:textId="77777777" w:rsidR="00E6488F" w:rsidRPr="00307FA5" w:rsidRDefault="00E6488F" w:rsidP="00B50626">
            <w:pPr>
              <w:pStyle w:val="AmColumnHeading"/>
            </w:pPr>
            <w:r w:rsidRPr="00307FA5">
              <w:t>Amendement</w:t>
            </w:r>
          </w:p>
        </w:tc>
      </w:tr>
      <w:tr w:rsidR="00E6488F" w:rsidRPr="00307FA5" w14:paraId="2DE757B1" w14:textId="77777777" w:rsidTr="00B50626">
        <w:trPr>
          <w:jc w:val="center"/>
        </w:trPr>
        <w:tc>
          <w:tcPr>
            <w:tcW w:w="4876" w:type="dxa"/>
          </w:tcPr>
          <w:p w14:paraId="0295187F" w14:textId="77777777" w:rsidR="00E6488F" w:rsidRPr="00307FA5" w:rsidRDefault="00E6488F" w:rsidP="00B50626">
            <w:pPr>
              <w:pStyle w:val="Normal6a"/>
            </w:pPr>
          </w:p>
        </w:tc>
        <w:tc>
          <w:tcPr>
            <w:tcW w:w="4876" w:type="dxa"/>
          </w:tcPr>
          <w:p w14:paraId="2CD97842" w14:textId="77777777" w:rsidR="00E6488F" w:rsidRPr="00307FA5" w:rsidRDefault="00E6488F" w:rsidP="00B50626">
            <w:pPr>
              <w:pStyle w:val="Normal6a"/>
            </w:pPr>
            <w:r w:rsidRPr="00307FA5">
              <w:rPr>
                <w:b/>
                <w:i/>
              </w:rPr>
              <w:t>–</w:t>
            </w:r>
            <w:r w:rsidRPr="00307FA5">
              <w:tab/>
            </w:r>
            <w:r w:rsidRPr="00307FA5">
              <w:rPr>
                <w:b/>
                <w:i/>
              </w:rPr>
              <w:t>pour faire en sorte que les allégations de non-respect des droits fondamentaux, notamment en ce qui concerne l’accès à la procédure d’asile et le non-respect du principe de non-refoulement, soient traitées avec efficacité et sans retard injustifié.</w:t>
            </w:r>
          </w:p>
        </w:tc>
      </w:tr>
    </w:tbl>
    <w:p w14:paraId="1F1BF85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F140A8A" w14:textId="77777777" w:rsidR="00E6488F" w:rsidRPr="00307FA5" w:rsidRDefault="00E6488F" w:rsidP="00E6488F">
      <w:r w:rsidRPr="005E064E">
        <w:rPr>
          <w:rStyle w:val="HideTWBExt"/>
          <w:noProof w:val="0"/>
        </w:rPr>
        <w:t>&lt;/Amend&gt;</w:t>
      </w:r>
    </w:p>
    <w:p w14:paraId="6995AAB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528</w:t>
      </w:r>
      <w:r w:rsidRPr="005E064E">
        <w:rPr>
          <w:rStyle w:val="HideTWBExt"/>
          <w:b w:val="0"/>
          <w:noProof w:val="0"/>
        </w:rPr>
        <w:t>&lt;/NumAm&gt;</w:t>
      </w:r>
    </w:p>
    <w:p w14:paraId="2DC330A2"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342D7DE2" w14:textId="77777777" w:rsidR="00E6488F" w:rsidRPr="00307FA5" w:rsidRDefault="00E6488F" w:rsidP="00E6488F">
      <w:pPr>
        <w:pStyle w:val="NormalBold"/>
      </w:pPr>
      <w:r w:rsidRPr="005E064E">
        <w:rPr>
          <w:rStyle w:val="HideTWBExt"/>
          <w:b w:val="0"/>
          <w:noProof w:val="0"/>
        </w:rPr>
        <w:t>&lt;/RepeatBlock-By&gt;</w:t>
      </w:r>
    </w:p>
    <w:p w14:paraId="5043286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B73024A" w14:textId="77777777" w:rsidR="00E6488F" w:rsidRPr="00307FA5" w:rsidRDefault="00E6488F" w:rsidP="00E6488F">
      <w:pPr>
        <w:pStyle w:val="NormalBold"/>
      </w:pPr>
      <w:r w:rsidRPr="005E064E">
        <w:rPr>
          <w:rStyle w:val="HideTWBExt"/>
          <w:b w:val="0"/>
          <w:noProof w:val="0"/>
        </w:rPr>
        <w:t>&lt;Article&gt;</w:t>
      </w:r>
      <w:r w:rsidRPr="00307FA5">
        <w:t>Article 7 – paragraphe 2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5AB7C96" w14:textId="77777777" w:rsidTr="00B50626">
        <w:trPr>
          <w:trHeight w:hRule="exact" w:val="240"/>
          <w:jc w:val="center"/>
        </w:trPr>
        <w:tc>
          <w:tcPr>
            <w:tcW w:w="9752" w:type="dxa"/>
            <w:gridSpan w:val="2"/>
          </w:tcPr>
          <w:p w14:paraId="462BB42A" w14:textId="77777777" w:rsidR="00E6488F" w:rsidRPr="00307FA5" w:rsidRDefault="00E6488F" w:rsidP="00B50626"/>
        </w:tc>
      </w:tr>
      <w:tr w:rsidR="00E6488F" w:rsidRPr="00307FA5" w14:paraId="4A751F60" w14:textId="77777777" w:rsidTr="00B50626">
        <w:trPr>
          <w:trHeight w:val="240"/>
          <w:jc w:val="center"/>
        </w:trPr>
        <w:tc>
          <w:tcPr>
            <w:tcW w:w="4876" w:type="dxa"/>
          </w:tcPr>
          <w:p w14:paraId="6ED74B59" w14:textId="77777777" w:rsidR="00E6488F" w:rsidRPr="00307FA5" w:rsidRDefault="00E6488F" w:rsidP="00B50626">
            <w:pPr>
              <w:pStyle w:val="AmColumnHeading"/>
            </w:pPr>
            <w:r w:rsidRPr="00307FA5">
              <w:t>Texte proposé par la Commission</w:t>
            </w:r>
          </w:p>
        </w:tc>
        <w:tc>
          <w:tcPr>
            <w:tcW w:w="4876" w:type="dxa"/>
          </w:tcPr>
          <w:p w14:paraId="547292C3" w14:textId="77777777" w:rsidR="00E6488F" w:rsidRPr="00307FA5" w:rsidRDefault="00E6488F" w:rsidP="00B50626">
            <w:pPr>
              <w:pStyle w:val="AmColumnHeading"/>
            </w:pPr>
            <w:r w:rsidRPr="00307FA5">
              <w:t>Amendement</w:t>
            </w:r>
          </w:p>
        </w:tc>
      </w:tr>
      <w:tr w:rsidR="00E6488F" w:rsidRPr="00307FA5" w14:paraId="0B04024D" w14:textId="77777777" w:rsidTr="00B50626">
        <w:trPr>
          <w:jc w:val="center"/>
        </w:trPr>
        <w:tc>
          <w:tcPr>
            <w:tcW w:w="4876" w:type="dxa"/>
          </w:tcPr>
          <w:p w14:paraId="0A418C3B" w14:textId="77777777" w:rsidR="00E6488F" w:rsidRPr="00307FA5" w:rsidRDefault="00E6488F" w:rsidP="00B50626">
            <w:pPr>
              <w:pStyle w:val="Normal6a"/>
            </w:pPr>
            <w:r w:rsidRPr="00307FA5">
              <w:rPr>
                <w:b/>
                <w:i/>
              </w:rPr>
              <w:t>—</w:t>
            </w:r>
            <w:r w:rsidRPr="00307FA5">
              <w:tab/>
            </w:r>
            <w:r w:rsidRPr="00307FA5">
              <w:rPr>
                <w:b/>
                <w:i/>
              </w:rPr>
              <w:t>en tant que de besoin, pour assurer le respect des règles nationales relatives au placement en rétention des personnes concernées, notamment en ce qui concerne les motifs et la durée de la rétention;</w:t>
            </w:r>
          </w:p>
        </w:tc>
        <w:tc>
          <w:tcPr>
            <w:tcW w:w="4876" w:type="dxa"/>
          </w:tcPr>
          <w:p w14:paraId="0FAD6B8F" w14:textId="77777777" w:rsidR="00E6488F" w:rsidRPr="00307FA5" w:rsidRDefault="00E6488F" w:rsidP="00B50626">
            <w:pPr>
              <w:pStyle w:val="Normal6a"/>
            </w:pPr>
            <w:r w:rsidRPr="00307FA5">
              <w:rPr>
                <w:b/>
                <w:i/>
              </w:rPr>
              <w:t>supprimé</w:t>
            </w:r>
          </w:p>
        </w:tc>
      </w:tr>
    </w:tbl>
    <w:p w14:paraId="33D9040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77CB2B9" w14:textId="77777777" w:rsidR="00E6488F" w:rsidRPr="00307FA5" w:rsidRDefault="00E6488F" w:rsidP="00E6488F">
      <w:r w:rsidRPr="005E064E">
        <w:rPr>
          <w:rStyle w:val="HideTWBExt"/>
          <w:noProof w:val="0"/>
        </w:rPr>
        <w:t>&lt;/Amend&gt;</w:t>
      </w:r>
    </w:p>
    <w:p w14:paraId="4066BDE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529</w:t>
      </w:r>
      <w:r w:rsidRPr="005E064E">
        <w:rPr>
          <w:rStyle w:val="HideTWBExt"/>
          <w:b w:val="0"/>
          <w:noProof w:val="0"/>
        </w:rPr>
        <w:t>&lt;/NumAm&gt;</w:t>
      </w:r>
    </w:p>
    <w:p w14:paraId="4090962B"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05DDD980" w14:textId="77777777" w:rsidR="00E6488F" w:rsidRPr="00307FA5" w:rsidRDefault="00E6488F" w:rsidP="00E6488F">
      <w:pPr>
        <w:pStyle w:val="NormalBold"/>
      </w:pPr>
      <w:r w:rsidRPr="005E064E">
        <w:rPr>
          <w:rStyle w:val="HideTWBExt"/>
          <w:b w:val="0"/>
          <w:noProof w:val="0"/>
        </w:rPr>
        <w:t>&lt;/RepeatBlock-By&gt;</w:t>
      </w:r>
    </w:p>
    <w:p w14:paraId="2AEDA9D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A9A5D1F" w14:textId="77777777" w:rsidR="00E6488F" w:rsidRPr="00307FA5" w:rsidRDefault="00E6488F" w:rsidP="00E6488F">
      <w:pPr>
        <w:pStyle w:val="NormalBold"/>
      </w:pPr>
      <w:r w:rsidRPr="005E064E">
        <w:rPr>
          <w:rStyle w:val="HideTWBExt"/>
          <w:b w:val="0"/>
          <w:noProof w:val="0"/>
        </w:rPr>
        <w:t>&lt;Article&gt;</w:t>
      </w:r>
      <w:r w:rsidRPr="00307FA5">
        <w:t>Article 7 – paragraphe 2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AA84B26" w14:textId="77777777" w:rsidTr="00B50626">
        <w:trPr>
          <w:trHeight w:hRule="exact" w:val="240"/>
          <w:jc w:val="center"/>
        </w:trPr>
        <w:tc>
          <w:tcPr>
            <w:tcW w:w="9752" w:type="dxa"/>
            <w:gridSpan w:val="2"/>
          </w:tcPr>
          <w:p w14:paraId="0EF3664D" w14:textId="77777777" w:rsidR="00E6488F" w:rsidRPr="00307FA5" w:rsidRDefault="00E6488F" w:rsidP="00B50626"/>
        </w:tc>
      </w:tr>
      <w:tr w:rsidR="00E6488F" w:rsidRPr="00307FA5" w14:paraId="2D004C09" w14:textId="77777777" w:rsidTr="00B50626">
        <w:trPr>
          <w:trHeight w:val="240"/>
          <w:jc w:val="center"/>
        </w:trPr>
        <w:tc>
          <w:tcPr>
            <w:tcW w:w="4876" w:type="dxa"/>
          </w:tcPr>
          <w:p w14:paraId="1557CCF8" w14:textId="77777777" w:rsidR="00E6488F" w:rsidRPr="00307FA5" w:rsidRDefault="00E6488F" w:rsidP="00B50626">
            <w:pPr>
              <w:pStyle w:val="AmColumnHeading"/>
            </w:pPr>
            <w:r w:rsidRPr="00307FA5">
              <w:t>Texte proposé par la Commission</w:t>
            </w:r>
          </w:p>
        </w:tc>
        <w:tc>
          <w:tcPr>
            <w:tcW w:w="4876" w:type="dxa"/>
          </w:tcPr>
          <w:p w14:paraId="645F099A" w14:textId="77777777" w:rsidR="00E6488F" w:rsidRPr="00307FA5" w:rsidRDefault="00E6488F" w:rsidP="00B50626">
            <w:pPr>
              <w:pStyle w:val="AmColumnHeading"/>
            </w:pPr>
            <w:r w:rsidRPr="00307FA5">
              <w:t>Amendement</w:t>
            </w:r>
          </w:p>
        </w:tc>
      </w:tr>
      <w:tr w:rsidR="00E6488F" w:rsidRPr="00307FA5" w14:paraId="7DFBD601" w14:textId="77777777" w:rsidTr="00B50626">
        <w:trPr>
          <w:jc w:val="center"/>
        </w:trPr>
        <w:tc>
          <w:tcPr>
            <w:tcW w:w="4876" w:type="dxa"/>
          </w:tcPr>
          <w:p w14:paraId="7F71CF1B" w14:textId="77777777" w:rsidR="00E6488F" w:rsidRPr="00307FA5" w:rsidRDefault="00E6488F" w:rsidP="00B50626">
            <w:pPr>
              <w:pStyle w:val="Normal6a"/>
            </w:pPr>
            <w:r w:rsidRPr="00307FA5">
              <w:rPr>
                <w:b/>
                <w:i/>
              </w:rPr>
              <w:lastRenderedPageBreak/>
              <w:t>—</w:t>
            </w:r>
            <w:r w:rsidRPr="00307FA5">
              <w:tab/>
            </w:r>
            <w:r w:rsidRPr="00307FA5">
              <w:rPr>
                <w:b/>
                <w:i/>
              </w:rPr>
              <w:t>en tant que de besoin, pour assurer le respect des règles nationales relatives au placement en rétention des personnes concernées, notamment en ce qui concerne les motifs et la durée de la rétention;</w:t>
            </w:r>
          </w:p>
        </w:tc>
        <w:tc>
          <w:tcPr>
            <w:tcW w:w="4876" w:type="dxa"/>
          </w:tcPr>
          <w:p w14:paraId="4C2336D8" w14:textId="77777777" w:rsidR="00E6488F" w:rsidRPr="00307FA5" w:rsidRDefault="00E6488F" w:rsidP="00B50626">
            <w:pPr>
              <w:pStyle w:val="Normal6a"/>
            </w:pPr>
            <w:r w:rsidRPr="00307FA5">
              <w:rPr>
                <w:b/>
                <w:i/>
              </w:rPr>
              <w:t>supprimé</w:t>
            </w:r>
          </w:p>
        </w:tc>
      </w:tr>
    </w:tbl>
    <w:p w14:paraId="414DE6E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49F7C7D" w14:textId="77777777" w:rsidR="00E6488F" w:rsidRPr="00307FA5" w:rsidRDefault="00E6488F" w:rsidP="00E6488F">
      <w:r w:rsidRPr="005E064E">
        <w:rPr>
          <w:rStyle w:val="HideTWBExt"/>
          <w:noProof w:val="0"/>
        </w:rPr>
        <w:t>&lt;/Amend&gt;</w:t>
      </w:r>
    </w:p>
    <w:p w14:paraId="7298EF9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530</w:t>
      </w:r>
      <w:r w:rsidRPr="005E064E">
        <w:rPr>
          <w:rStyle w:val="HideTWBExt"/>
          <w:b w:val="0"/>
          <w:noProof w:val="0"/>
        </w:rPr>
        <w:t>&lt;/NumAm&gt;</w:t>
      </w:r>
    </w:p>
    <w:p w14:paraId="702BEED5"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60765B23" w14:textId="77777777" w:rsidR="00E6488F" w:rsidRPr="00307FA5" w:rsidRDefault="00E6488F" w:rsidP="00E6488F">
      <w:pPr>
        <w:pStyle w:val="NormalBold"/>
      </w:pPr>
      <w:r w:rsidRPr="005E064E">
        <w:rPr>
          <w:rStyle w:val="HideTWBExt"/>
          <w:b w:val="0"/>
          <w:noProof w:val="0"/>
        </w:rPr>
        <w:t>&lt;/RepeatBlock-By&gt;</w:t>
      </w:r>
    </w:p>
    <w:p w14:paraId="37932E0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587923" w14:textId="77777777" w:rsidR="00E6488F" w:rsidRPr="00307FA5" w:rsidRDefault="00E6488F" w:rsidP="00E6488F">
      <w:pPr>
        <w:pStyle w:val="NormalBold"/>
      </w:pPr>
      <w:r w:rsidRPr="005E064E">
        <w:rPr>
          <w:rStyle w:val="HideTWBExt"/>
          <w:b w:val="0"/>
          <w:noProof w:val="0"/>
        </w:rPr>
        <w:t>&lt;Article&gt;</w:t>
      </w:r>
      <w:r w:rsidRPr="00307FA5">
        <w:t>Article 7 – paragraphe 2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0A0E2D0" w14:textId="77777777" w:rsidTr="00B50626">
        <w:trPr>
          <w:trHeight w:hRule="exact" w:val="240"/>
          <w:jc w:val="center"/>
        </w:trPr>
        <w:tc>
          <w:tcPr>
            <w:tcW w:w="9752" w:type="dxa"/>
            <w:gridSpan w:val="2"/>
          </w:tcPr>
          <w:p w14:paraId="712C03F6" w14:textId="77777777" w:rsidR="00E6488F" w:rsidRPr="00307FA5" w:rsidRDefault="00E6488F" w:rsidP="00B50626"/>
        </w:tc>
      </w:tr>
      <w:tr w:rsidR="00E6488F" w:rsidRPr="00307FA5" w14:paraId="13A0A655" w14:textId="77777777" w:rsidTr="00B50626">
        <w:trPr>
          <w:trHeight w:val="240"/>
          <w:jc w:val="center"/>
        </w:trPr>
        <w:tc>
          <w:tcPr>
            <w:tcW w:w="4876" w:type="dxa"/>
          </w:tcPr>
          <w:p w14:paraId="772A1582" w14:textId="77777777" w:rsidR="00E6488F" w:rsidRPr="00307FA5" w:rsidRDefault="00E6488F" w:rsidP="00B50626">
            <w:pPr>
              <w:pStyle w:val="AmColumnHeading"/>
            </w:pPr>
            <w:r w:rsidRPr="00307FA5">
              <w:t>Texte proposé par la Commission</w:t>
            </w:r>
          </w:p>
        </w:tc>
        <w:tc>
          <w:tcPr>
            <w:tcW w:w="4876" w:type="dxa"/>
          </w:tcPr>
          <w:p w14:paraId="2488152A" w14:textId="77777777" w:rsidR="00E6488F" w:rsidRPr="00307FA5" w:rsidRDefault="00E6488F" w:rsidP="00B50626">
            <w:pPr>
              <w:pStyle w:val="AmColumnHeading"/>
            </w:pPr>
            <w:r w:rsidRPr="00307FA5">
              <w:t>Amendement</w:t>
            </w:r>
          </w:p>
        </w:tc>
      </w:tr>
      <w:tr w:rsidR="00E6488F" w:rsidRPr="00307FA5" w14:paraId="4F4ACC1D" w14:textId="77777777" w:rsidTr="00B50626">
        <w:trPr>
          <w:jc w:val="center"/>
        </w:trPr>
        <w:tc>
          <w:tcPr>
            <w:tcW w:w="4876" w:type="dxa"/>
          </w:tcPr>
          <w:p w14:paraId="1519B597" w14:textId="77777777" w:rsidR="00E6488F" w:rsidRPr="00307FA5" w:rsidRDefault="00E6488F" w:rsidP="00B50626">
            <w:pPr>
              <w:pStyle w:val="Normal6a"/>
            </w:pPr>
            <w:r w:rsidRPr="00307FA5">
              <w:rPr>
                <w:b/>
                <w:i/>
              </w:rPr>
              <w:t>—</w:t>
            </w:r>
            <w:r w:rsidRPr="00307FA5">
              <w:tab/>
            </w:r>
            <w:r w:rsidRPr="00307FA5">
              <w:rPr>
                <w:b/>
                <w:i/>
              </w:rPr>
              <w:t>en tant que de besoin, pour assurer le respect des règles nationales relatives au placement en rétention des personnes concernées, notamment en ce qui concerne les motifs et la durée de la rétention;</w:t>
            </w:r>
          </w:p>
        </w:tc>
        <w:tc>
          <w:tcPr>
            <w:tcW w:w="4876" w:type="dxa"/>
          </w:tcPr>
          <w:p w14:paraId="165829DD" w14:textId="77777777" w:rsidR="00E6488F" w:rsidRPr="00307FA5" w:rsidRDefault="00E6488F" w:rsidP="00B50626">
            <w:pPr>
              <w:pStyle w:val="Normal6a"/>
            </w:pPr>
            <w:r w:rsidRPr="00307FA5">
              <w:rPr>
                <w:b/>
                <w:i/>
              </w:rPr>
              <w:t>supprimé</w:t>
            </w:r>
          </w:p>
        </w:tc>
      </w:tr>
    </w:tbl>
    <w:p w14:paraId="038563A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F4CE5D2" w14:textId="77777777" w:rsidR="00E6488F" w:rsidRPr="00307FA5" w:rsidRDefault="00E6488F" w:rsidP="00E6488F">
      <w:r w:rsidRPr="005E064E">
        <w:rPr>
          <w:rStyle w:val="HideTWBExt"/>
          <w:noProof w:val="0"/>
        </w:rPr>
        <w:t>&lt;/Amend&gt;</w:t>
      </w:r>
    </w:p>
    <w:p w14:paraId="4C31E46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531</w:t>
      </w:r>
      <w:r w:rsidRPr="005E064E">
        <w:rPr>
          <w:rStyle w:val="HideTWBExt"/>
          <w:b w:val="0"/>
          <w:noProof w:val="0"/>
        </w:rPr>
        <w:t>&lt;/NumAm&gt;</w:t>
      </w:r>
    </w:p>
    <w:p w14:paraId="31142068"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C2BF937" w14:textId="77777777" w:rsidR="00E6488F" w:rsidRPr="00307FA5" w:rsidRDefault="00E6488F" w:rsidP="00E6488F">
      <w:pPr>
        <w:pStyle w:val="NormalBold"/>
      </w:pPr>
      <w:r w:rsidRPr="005E064E">
        <w:rPr>
          <w:rStyle w:val="HideTWBExt"/>
          <w:b w:val="0"/>
          <w:noProof w:val="0"/>
        </w:rPr>
        <w:t>&lt;/RepeatBlock-By&gt;</w:t>
      </w:r>
    </w:p>
    <w:p w14:paraId="6E049F1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258867B" w14:textId="77777777" w:rsidR="00E6488F" w:rsidRPr="00307FA5" w:rsidRDefault="00E6488F" w:rsidP="00E6488F">
      <w:pPr>
        <w:pStyle w:val="NormalBold"/>
      </w:pPr>
      <w:r w:rsidRPr="005E064E">
        <w:rPr>
          <w:rStyle w:val="HideTWBExt"/>
          <w:b w:val="0"/>
          <w:noProof w:val="0"/>
        </w:rPr>
        <w:t>&lt;Article&gt;</w:t>
      </w:r>
      <w:r w:rsidRPr="00307FA5">
        <w:t>Article 7 – paragraphe 2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663C6F1" w14:textId="77777777" w:rsidTr="00B50626">
        <w:trPr>
          <w:trHeight w:hRule="exact" w:val="240"/>
          <w:jc w:val="center"/>
        </w:trPr>
        <w:tc>
          <w:tcPr>
            <w:tcW w:w="9752" w:type="dxa"/>
            <w:gridSpan w:val="2"/>
          </w:tcPr>
          <w:p w14:paraId="592BF506" w14:textId="77777777" w:rsidR="00E6488F" w:rsidRPr="00307FA5" w:rsidRDefault="00E6488F" w:rsidP="00B50626"/>
        </w:tc>
      </w:tr>
      <w:tr w:rsidR="00E6488F" w:rsidRPr="00307FA5" w14:paraId="3C97A8B8" w14:textId="77777777" w:rsidTr="00B50626">
        <w:trPr>
          <w:trHeight w:val="240"/>
          <w:jc w:val="center"/>
        </w:trPr>
        <w:tc>
          <w:tcPr>
            <w:tcW w:w="4876" w:type="dxa"/>
          </w:tcPr>
          <w:p w14:paraId="3CD3C446" w14:textId="77777777" w:rsidR="00E6488F" w:rsidRPr="00307FA5" w:rsidRDefault="00E6488F" w:rsidP="00B50626">
            <w:pPr>
              <w:pStyle w:val="AmColumnHeading"/>
            </w:pPr>
            <w:r w:rsidRPr="00307FA5">
              <w:t>Texte proposé par la Commission</w:t>
            </w:r>
          </w:p>
        </w:tc>
        <w:tc>
          <w:tcPr>
            <w:tcW w:w="4876" w:type="dxa"/>
          </w:tcPr>
          <w:p w14:paraId="231D782A" w14:textId="77777777" w:rsidR="00E6488F" w:rsidRPr="00307FA5" w:rsidRDefault="00E6488F" w:rsidP="00B50626">
            <w:pPr>
              <w:pStyle w:val="AmColumnHeading"/>
            </w:pPr>
            <w:r w:rsidRPr="00307FA5">
              <w:t>Amendement</w:t>
            </w:r>
          </w:p>
        </w:tc>
      </w:tr>
      <w:tr w:rsidR="00E6488F" w:rsidRPr="00307FA5" w14:paraId="17653DF0" w14:textId="77777777" w:rsidTr="00B50626">
        <w:trPr>
          <w:jc w:val="center"/>
        </w:trPr>
        <w:tc>
          <w:tcPr>
            <w:tcW w:w="4876" w:type="dxa"/>
          </w:tcPr>
          <w:p w14:paraId="21305CEF" w14:textId="77777777" w:rsidR="00E6488F" w:rsidRPr="00307FA5" w:rsidRDefault="00E6488F" w:rsidP="00B50626">
            <w:pPr>
              <w:pStyle w:val="Normal6a"/>
            </w:pPr>
            <w:r w:rsidRPr="00307FA5">
              <w:rPr>
                <w:b/>
                <w:i/>
              </w:rPr>
              <w:t>—</w:t>
            </w:r>
            <w:r w:rsidRPr="00307FA5">
              <w:tab/>
            </w:r>
            <w:r w:rsidRPr="00307FA5">
              <w:rPr>
                <w:b/>
                <w:i/>
              </w:rPr>
              <w:t>en tant que de besoin, pour assurer le respect des règles nationales relatives au placement en rétention des personnes concernées, notamment en ce qui concerne les motifs et la durée de la rétention;</w:t>
            </w:r>
          </w:p>
        </w:tc>
        <w:tc>
          <w:tcPr>
            <w:tcW w:w="4876" w:type="dxa"/>
          </w:tcPr>
          <w:p w14:paraId="5769F83E" w14:textId="77777777" w:rsidR="00E6488F" w:rsidRPr="00307FA5" w:rsidRDefault="00E6488F" w:rsidP="00B50626">
            <w:pPr>
              <w:pStyle w:val="Normal6a"/>
            </w:pPr>
            <w:r w:rsidRPr="00307FA5">
              <w:rPr>
                <w:b/>
                <w:i/>
              </w:rPr>
              <w:t>supprimé</w:t>
            </w:r>
          </w:p>
        </w:tc>
      </w:tr>
    </w:tbl>
    <w:p w14:paraId="2205EAB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0B4A99" w14:textId="77777777" w:rsidR="00E6488F" w:rsidRPr="00307FA5" w:rsidRDefault="00E6488F" w:rsidP="00E6488F">
      <w:r w:rsidRPr="005E064E">
        <w:rPr>
          <w:rStyle w:val="HideTWBExt"/>
          <w:noProof w:val="0"/>
        </w:rPr>
        <w:t>&lt;/Amend&gt;</w:t>
      </w:r>
    </w:p>
    <w:p w14:paraId="013999BD"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532</w:t>
      </w:r>
      <w:r w:rsidRPr="005E064E">
        <w:rPr>
          <w:rStyle w:val="HideTWBExt"/>
          <w:b w:val="0"/>
          <w:noProof w:val="0"/>
        </w:rPr>
        <w:t>&lt;/NumAm&gt;</w:t>
      </w:r>
    </w:p>
    <w:p w14:paraId="19CB9AD7"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2FFDFE8"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D3D964C" w14:textId="77777777" w:rsidR="00E6488F" w:rsidRPr="00307FA5" w:rsidRDefault="00E6488F" w:rsidP="00E6488F">
      <w:r w:rsidRPr="005E064E">
        <w:rPr>
          <w:rStyle w:val="HideTWBExt"/>
          <w:noProof w:val="0"/>
        </w:rPr>
        <w:t>&lt;/RepeatBlock-By&gt;</w:t>
      </w:r>
    </w:p>
    <w:p w14:paraId="5EBB969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D8E2C03" w14:textId="77777777" w:rsidR="00E6488F" w:rsidRPr="00307FA5" w:rsidRDefault="00E6488F" w:rsidP="00E6488F">
      <w:pPr>
        <w:pStyle w:val="NormalBold"/>
      </w:pPr>
      <w:r w:rsidRPr="005E064E">
        <w:rPr>
          <w:rStyle w:val="HideTWBExt"/>
          <w:b w:val="0"/>
          <w:noProof w:val="0"/>
        </w:rPr>
        <w:t>&lt;Article&gt;</w:t>
      </w:r>
      <w:r w:rsidRPr="00307FA5">
        <w:t>Article 7 – paragraphe 2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9103120" w14:textId="77777777" w:rsidTr="00B50626">
        <w:trPr>
          <w:trHeight w:hRule="exact" w:val="240"/>
          <w:jc w:val="center"/>
        </w:trPr>
        <w:tc>
          <w:tcPr>
            <w:tcW w:w="9752" w:type="dxa"/>
            <w:gridSpan w:val="2"/>
          </w:tcPr>
          <w:p w14:paraId="323B53F2" w14:textId="77777777" w:rsidR="00E6488F" w:rsidRPr="00307FA5" w:rsidRDefault="00E6488F" w:rsidP="00B50626"/>
        </w:tc>
      </w:tr>
      <w:tr w:rsidR="00E6488F" w:rsidRPr="00307FA5" w14:paraId="302E4652" w14:textId="77777777" w:rsidTr="00B50626">
        <w:trPr>
          <w:trHeight w:val="240"/>
          <w:jc w:val="center"/>
        </w:trPr>
        <w:tc>
          <w:tcPr>
            <w:tcW w:w="4876" w:type="dxa"/>
          </w:tcPr>
          <w:p w14:paraId="6D3953AB" w14:textId="77777777" w:rsidR="00E6488F" w:rsidRPr="00307FA5" w:rsidRDefault="00E6488F" w:rsidP="00B50626">
            <w:pPr>
              <w:pStyle w:val="AmColumnHeading"/>
            </w:pPr>
            <w:r w:rsidRPr="00307FA5">
              <w:t>Texte proposé par la Commission</w:t>
            </w:r>
          </w:p>
        </w:tc>
        <w:tc>
          <w:tcPr>
            <w:tcW w:w="4876" w:type="dxa"/>
          </w:tcPr>
          <w:p w14:paraId="4B4BA60E" w14:textId="77777777" w:rsidR="00E6488F" w:rsidRPr="00307FA5" w:rsidRDefault="00E6488F" w:rsidP="00B50626">
            <w:pPr>
              <w:pStyle w:val="AmColumnHeading"/>
            </w:pPr>
            <w:r w:rsidRPr="00307FA5">
              <w:t>Amendement</w:t>
            </w:r>
          </w:p>
        </w:tc>
      </w:tr>
      <w:tr w:rsidR="00E6488F" w:rsidRPr="00307FA5" w14:paraId="769B36E6" w14:textId="77777777" w:rsidTr="00B50626">
        <w:trPr>
          <w:jc w:val="center"/>
        </w:trPr>
        <w:tc>
          <w:tcPr>
            <w:tcW w:w="4876" w:type="dxa"/>
          </w:tcPr>
          <w:p w14:paraId="7A4C8C74" w14:textId="77777777" w:rsidR="00E6488F" w:rsidRPr="00307FA5" w:rsidRDefault="00E6488F" w:rsidP="00B50626">
            <w:pPr>
              <w:pStyle w:val="Normal6a"/>
            </w:pPr>
            <w:r w:rsidRPr="00307FA5">
              <w:t>—</w:t>
            </w:r>
            <w:r w:rsidRPr="00307FA5">
              <w:tab/>
              <w:t>en tant que de besoin, pour assurer le respect des règles nationales relatives au placement en rétention des</w:t>
            </w:r>
            <w:r w:rsidRPr="00307FA5">
              <w:rPr>
                <w:b/>
                <w:i/>
              </w:rPr>
              <w:t xml:space="preserve"> personnes concernées</w:t>
            </w:r>
            <w:r w:rsidRPr="00307FA5">
              <w:t xml:space="preserve">, notamment en ce qui concerne les motifs </w:t>
            </w:r>
            <w:r w:rsidRPr="00307FA5">
              <w:rPr>
                <w:b/>
                <w:i/>
              </w:rPr>
              <w:t>et</w:t>
            </w:r>
            <w:r w:rsidRPr="00307FA5">
              <w:t xml:space="preserve"> la durée de la rétention;</w:t>
            </w:r>
          </w:p>
        </w:tc>
        <w:tc>
          <w:tcPr>
            <w:tcW w:w="4876" w:type="dxa"/>
          </w:tcPr>
          <w:p w14:paraId="65B54815" w14:textId="77777777" w:rsidR="00E6488F" w:rsidRPr="00307FA5" w:rsidRDefault="00E6488F" w:rsidP="00B50626">
            <w:pPr>
              <w:pStyle w:val="Normal6a"/>
            </w:pPr>
            <w:r w:rsidRPr="00307FA5">
              <w:t>—</w:t>
            </w:r>
            <w:r w:rsidRPr="00307FA5">
              <w:tab/>
              <w:t xml:space="preserve">en tant que de besoin, pour assurer le respect des règles nationales </w:t>
            </w:r>
            <w:r w:rsidRPr="00307FA5">
              <w:rPr>
                <w:b/>
                <w:i/>
              </w:rPr>
              <w:t>et de l’Union</w:t>
            </w:r>
            <w:r w:rsidRPr="00307FA5">
              <w:t xml:space="preserve"> relatives au placement en rétention des </w:t>
            </w:r>
            <w:r w:rsidRPr="00307FA5">
              <w:rPr>
                <w:b/>
                <w:i/>
              </w:rPr>
              <w:t>migrants</w:t>
            </w:r>
            <w:r w:rsidRPr="00307FA5">
              <w:t>, notamment en ce qui concerne les motifs</w:t>
            </w:r>
            <w:r w:rsidRPr="00307FA5">
              <w:rPr>
                <w:b/>
                <w:i/>
              </w:rPr>
              <w:t>, le caractère nécessaire et proportionné ainsi que</w:t>
            </w:r>
            <w:r w:rsidRPr="00307FA5">
              <w:t xml:space="preserve"> la durée</w:t>
            </w:r>
            <w:r w:rsidRPr="00307FA5">
              <w:rPr>
                <w:b/>
                <w:i/>
              </w:rPr>
              <w:t xml:space="preserve"> et les conditions – y compris l’accès à l’aide juridique gratuite –</w:t>
            </w:r>
            <w:r w:rsidRPr="00307FA5">
              <w:t xml:space="preserve"> de la rétention;</w:t>
            </w:r>
          </w:p>
        </w:tc>
      </w:tr>
    </w:tbl>
    <w:p w14:paraId="3B961DA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8FB5793" w14:textId="77777777" w:rsidR="00E6488F" w:rsidRPr="00307FA5" w:rsidRDefault="00E6488F" w:rsidP="00E6488F">
      <w:r w:rsidRPr="005E064E">
        <w:rPr>
          <w:rStyle w:val="HideTWBExt"/>
          <w:noProof w:val="0"/>
        </w:rPr>
        <w:t>&lt;/Amend&gt;</w:t>
      </w:r>
    </w:p>
    <w:p w14:paraId="7219702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533</w:t>
      </w:r>
      <w:r w:rsidRPr="005E064E">
        <w:rPr>
          <w:rStyle w:val="HideTWBExt"/>
          <w:b w:val="0"/>
          <w:noProof w:val="0"/>
        </w:rPr>
        <w:t>&lt;/NumAm&gt;</w:t>
      </w:r>
    </w:p>
    <w:p w14:paraId="54F1A0AD"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54ADF260" w14:textId="77777777" w:rsidR="00E6488F" w:rsidRPr="00307FA5" w:rsidRDefault="00E6488F" w:rsidP="00E6488F">
      <w:pPr>
        <w:pStyle w:val="NormalBold"/>
      </w:pPr>
      <w:r w:rsidRPr="005E064E">
        <w:rPr>
          <w:rStyle w:val="HideTWBExt"/>
          <w:b w:val="0"/>
          <w:noProof w:val="0"/>
        </w:rPr>
        <w:t>&lt;/RepeatBlock-By&gt;</w:t>
      </w:r>
    </w:p>
    <w:p w14:paraId="30382B7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5E72400" w14:textId="77777777" w:rsidR="00E6488F" w:rsidRPr="00307FA5" w:rsidRDefault="00E6488F" w:rsidP="00E6488F">
      <w:pPr>
        <w:pStyle w:val="NormalBold"/>
      </w:pPr>
      <w:r w:rsidRPr="005E064E">
        <w:rPr>
          <w:rStyle w:val="HideTWBExt"/>
          <w:b w:val="0"/>
          <w:noProof w:val="0"/>
        </w:rPr>
        <w:t>&lt;Article&gt;</w:t>
      </w:r>
      <w:r w:rsidRPr="00307FA5">
        <w:t>Article 7 – paragraphe 2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221B1F2" w14:textId="77777777" w:rsidTr="00B50626">
        <w:trPr>
          <w:trHeight w:hRule="exact" w:val="240"/>
          <w:jc w:val="center"/>
        </w:trPr>
        <w:tc>
          <w:tcPr>
            <w:tcW w:w="9752" w:type="dxa"/>
            <w:gridSpan w:val="2"/>
          </w:tcPr>
          <w:p w14:paraId="3F5D1CAB" w14:textId="77777777" w:rsidR="00E6488F" w:rsidRPr="00307FA5" w:rsidRDefault="00E6488F" w:rsidP="00B50626"/>
        </w:tc>
      </w:tr>
      <w:tr w:rsidR="00E6488F" w:rsidRPr="00307FA5" w14:paraId="3BF78997" w14:textId="77777777" w:rsidTr="00B50626">
        <w:trPr>
          <w:trHeight w:val="240"/>
          <w:jc w:val="center"/>
        </w:trPr>
        <w:tc>
          <w:tcPr>
            <w:tcW w:w="4876" w:type="dxa"/>
          </w:tcPr>
          <w:p w14:paraId="11B48B5A" w14:textId="77777777" w:rsidR="00E6488F" w:rsidRPr="00307FA5" w:rsidRDefault="00E6488F" w:rsidP="00B50626">
            <w:pPr>
              <w:pStyle w:val="AmColumnHeading"/>
            </w:pPr>
            <w:r w:rsidRPr="00307FA5">
              <w:t>Texte proposé par la Commission</w:t>
            </w:r>
          </w:p>
        </w:tc>
        <w:tc>
          <w:tcPr>
            <w:tcW w:w="4876" w:type="dxa"/>
          </w:tcPr>
          <w:p w14:paraId="5652A7AD" w14:textId="77777777" w:rsidR="00E6488F" w:rsidRPr="00307FA5" w:rsidRDefault="00E6488F" w:rsidP="00B50626">
            <w:pPr>
              <w:pStyle w:val="AmColumnHeading"/>
            </w:pPr>
            <w:r w:rsidRPr="00307FA5">
              <w:t>Amendement</w:t>
            </w:r>
          </w:p>
        </w:tc>
      </w:tr>
      <w:tr w:rsidR="00E6488F" w:rsidRPr="00307FA5" w14:paraId="62FBE4B8" w14:textId="77777777" w:rsidTr="00B50626">
        <w:trPr>
          <w:jc w:val="center"/>
        </w:trPr>
        <w:tc>
          <w:tcPr>
            <w:tcW w:w="4876" w:type="dxa"/>
          </w:tcPr>
          <w:p w14:paraId="2266355B" w14:textId="77777777" w:rsidR="00E6488F" w:rsidRPr="00307FA5" w:rsidRDefault="00E6488F" w:rsidP="00B50626">
            <w:pPr>
              <w:pStyle w:val="Normal6a"/>
            </w:pPr>
            <w:r w:rsidRPr="00307FA5">
              <w:t>—</w:t>
            </w:r>
            <w:r w:rsidRPr="00307FA5">
              <w:tab/>
              <w:t>en tant que de besoin, pour assurer le respect des règles nationales relatives au placement en rétention des personnes concernées, notamment en ce qui concerne les motifs et la durée de la rétention;</w:t>
            </w:r>
          </w:p>
        </w:tc>
        <w:tc>
          <w:tcPr>
            <w:tcW w:w="4876" w:type="dxa"/>
          </w:tcPr>
          <w:p w14:paraId="4619B32F" w14:textId="77777777" w:rsidR="00E6488F" w:rsidRPr="00307FA5" w:rsidRDefault="00E6488F" w:rsidP="00B50626">
            <w:pPr>
              <w:pStyle w:val="Normal6a"/>
            </w:pPr>
            <w:r w:rsidRPr="00307FA5">
              <w:t>—</w:t>
            </w:r>
            <w:r w:rsidRPr="00307FA5">
              <w:tab/>
              <w:t xml:space="preserve">en tant que de besoin, pour assurer le respect des règles nationales </w:t>
            </w:r>
            <w:r w:rsidRPr="00307FA5">
              <w:rPr>
                <w:b/>
                <w:i/>
              </w:rPr>
              <w:t xml:space="preserve">et de l’Union </w:t>
            </w:r>
            <w:r w:rsidRPr="00307FA5">
              <w:t>relatives au placement en rétention des personnes concernées, notamment en ce qui concerne les motifs</w:t>
            </w:r>
            <w:r w:rsidRPr="00307FA5">
              <w:rPr>
                <w:b/>
                <w:i/>
              </w:rPr>
              <w:t>, les conditions</w:t>
            </w:r>
            <w:r w:rsidRPr="00307FA5">
              <w:t xml:space="preserve"> et la durée de la rétention;</w:t>
            </w:r>
          </w:p>
        </w:tc>
      </w:tr>
    </w:tbl>
    <w:p w14:paraId="74824E1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5FAD419" w14:textId="77777777" w:rsidR="00E6488F" w:rsidRPr="00307FA5" w:rsidRDefault="00E6488F" w:rsidP="00E6488F">
      <w:r w:rsidRPr="005E064E">
        <w:rPr>
          <w:rStyle w:val="HideTWBExt"/>
          <w:noProof w:val="0"/>
        </w:rPr>
        <w:t>&lt;/Amend&gt;</w:t>
      </w:r>
    </w:p>
    <w:p w14:paraId="16F7283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534</w:t>
      </w:r>
      <w:r w:rsidRPr="005E064E">
        <w:rPr>
          <w:rStyle w:val="HideTWBExt"/>
          <w:b w:val="0"/>
          <w:noProof w:val="0"/>
        </w:rPr>
        <w:t>&lt;/NumAm&gt;</w:t>
      </w:r>
    </w:p>
    <w:p w14:paraId="22CFA46C"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2E38B2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E5EB27C" w14:textId="77777777" w:rsidR="00E6488F" w:rsidRPr="00307FA5" w:rsidRDefault="00E6488F" w:rsidP="00E6488F">
      <w:r w:rsidRPr="005E064E">
        <w:rPr>
          <w:rStyle w:val="HideTWBExt"/>
          <w:noProof w:val="0"/>
        </w:rPr>
        <w:t>&lt;/RepeatBlock-By&gt;</w:t>
      </w:r>
    </w:p>
    <w:p w14:paraId="51F20BEC"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4DC04482" w14:textId="77777777" w:rsidR="00E6488F" w:rsidRPr="00307FA5" w:rsidRDefault="00E6488F" w:rsidP="00E6488F">
      <w:pPr>
        <w:pStyle w:val="NormalBold"/>
      </w:pPr>
      <w:r w:rsidRPr="005E064E">
        <w:rPr>
          <w:rStyle w:val="HideTWBExt"/>
          <w:b w:val="0"/>
          <w:noProof w:val="0"/>
        </w:rPr>
        <w:t>&lt;Article&gt;</w:t>
      </w:r>
      <w:r w:rsidRPr="00307FA5">
        <w:t>Article 7 – paragraphe 2 – tiret 2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FDFDCF4" w14:textId="77777777" w:rsidTr="00B50626">
        <w:trPr>
          <w:trHeight w:hRule="exact" w:val="240"/>
          <w:jc w:val="center"/>
        </w:trPr>
        <w:tc>
          <w:tcPr>
            <w:tcW w:w="9752" w:type="dxa"/>
            <w:gridSpan w:val="2"/>
          </w:tcPr>
          <w:p w14:paraId="64111F05" w14:textId="77777777" w:rsidR="00E6488F" w:rsidRPr="00307FA5" w:rsidRDefault="00E6488F" w:rsidP="00B50626"/>
        </w:tc>
      </w:tr>
      <w:tr w:rsidR="00E6488F" w:rsidRPr="00307FA5" w14:paraId="059ECB70" w14:textId="77777777" w:rsidTr="00B50626">
        <w:trPr>
          <w:trHeight w:val="240"/>
          <w:jc w:val="center"/>
        </w:trPr>
        <w:tc>
          <w:tcPr>
            <w:tcW w:w="4876" w:type="dxa"/>
          </w:tcPr>
          <w:p w14:paraId="4A2C6A2F" w14:textId="77777777" w:rsidR="00E6488F" w:rsidRPr="00307FA5" w:rsidRDefault="00E6488F" w:rsidP="00B50626">
            <w:pPr>
              <w:pStyle w:val="AmColumnHeading"/>
            </w:pPr>
            <w:r w:rsidRPr="00307FA5">
              <w:t>Texte proposé par la Commission</w:t>
            </w:r>
          </w:p>
        </w:tc>
        <w:tc>
          <w:tcPr>
            <w:tcW w:w="4876" w:type="dxa"/>
          </w:tcPr>
          <w:p w14:paraId="24F27C7F" w14:textId="77777777" w:rsidR="00E6488F" w:rsidRPr="00307FA5" w:rsidRDefault="00E6488F" w:rsidP="00B50626">
            <w:pPr>
              <w:pStyle w:val="AmColumnHeading"/>
            </w:pPr>
            <w:r w:rsidRPr="00307FA5">
              <w:t>Amendement</w:t>
            </w:r>
          </w:p>
        </w:tc>
      </w:tr>
      <w:tr w:rsidR="00E6488F" w:rsidRPr="00307FA5" w14:paraId="08D4C403" w14:textId="77777777" w:rsidTr="00B50626">
        <w:trPr>
          <w:jc w:val="center"/>
        </w:trPr>
        <w:tc>
          <w:tcPr>
            <w:tcW w:w="4876" w:type="dxa"/>
          </w:tcPr>
          <w:p w14:paraId="37EF3D1D" w14:textId="77777777" w:rsidR="00E6488F" w:rsidRPr="00307FA5" w:rsidRDefault="00E6488F" w:rsidP="00B50626">
            <w:pPr>
              <w:pStyle w:val="Normal6a"/>
            </w:pPr>
          </w:p>
        </w:tc>
        <w:tc>
          <w:tcPr>
            <w:tcW w:w="4876" w:type="dxa"/>
          </w:tcPr>
          <w:p w14:paraId="70084891" w14:textId="77777777" w:rsidR="00E6488F" w:rsidRPr="00307FA5" w:rsidRDefault="00E6488F" w:rsidP="00B50626">
            <w:pPr>
              <w:pStyle w:val="Normal6a"/>
            </w:pPr>
            <w:r w:rsidRPr="00307FA5">
              <w:rPr>
                <w:b/>
                <w:i/>
              </w:rPr>
              <w:t>–</w:t>
            </w:r>
            <w:r w:rsidRPr="00307FA5">
              <w:tab/>
            </w:r>
            <w:r w:rsidRPr="00307FA5">
              <w:rPr>
                <w:b/>
                <w:i/>
              </w:rPr>
              <w:t>pour rendre publics tous les cas de non-respect qu’il peut trouver;</w:t>
            </w:r>
          </w:p>
        </w:tc>
      </w:tr>
    </w:tbl>
    <w:p w14:paraId="657058C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20A4174" w14:textId="77777777" w:rsidR="00E6488F" w:rsidRPr="00307FA5" w:rsidRDefault="00E6488F" w:rsidP="00E6488F">
      <w:r w:rsidRPr="005E064E">
        <w:rPr>
          <w:rStyle w:val="HideTWBExt"/>
          <w:noProof w:val="0"/>
        </w:rPr>
        <w:t>&lt;/Amend&gt;</w:t>
      </w:r>
    </w:p>
    <w:p w14:paraId="6DFC00A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535</w:t>
      </w:r>
      <w:r w:rsidRPr="005E064E">
        <w:rPr>
          <w:rStyle w:val="HideTWBExt"/>
          <w:b w:val="0"/>
          <w:noProof w:val="0"/>
        </w:rPr>
        <w:t>&lt;/NumAm&gt;</w:t>
      </w:r>
    </w:p>
    <w:p w14:paraId="77B10D6E"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5E5D395C" w14:textId="77777777" w:rsidR="00E6488F" w:rsidRPr="00307FA5" w:rsidRDefault="00E6488F" w:rsidP="00E6488F">
      <w:pPr>
        <w:pStyle w:val="NormalBold"/>
      </w:pPr>
      <w:r w:rsidRPr="005E064E">
        <w:rPr>
          <w:rStyle w:val="HideTWBExt"/>
          <w:b w:val="0"/>
          <w:noProof w:val="0"/>
        </w:rPr>
        <w:t>&lt;/RepeatBlock-By&gt;</w:t>
      </w:r>
    </w:p>
    <w:p w14:paraId="396E56C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9035699" w14:textId="77777777" w:rsidR="00E6488F" w:rsidRPr="00307FA5" w:rsidRDefault="00E6488F" w:rsidP="00E6488F">
      <w:pPr>
        <w:pStyle w:val="NormalBold"/>
      </w:pPr>
      <w:r w:rsidRPr="005E064E">
        <w:rPr>
          <w:rStyle w:val="HideTWBExt"/>
          <w:b w:val="0"/>
          <w:noProof w:val="0"/>
        </w:rPr>
        <w:t>&lt;Article&gt;</w:t>
      </w:r>
      <w:r w:rsidRPr="00307FA5">
        <w:t>Article 7 – paragraphe 2 – tiret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B8C08DA" w14:textId="77777777" w:rsidTr="00B50626">
        <w:trPr>
          <w:trHeight w:hRule="exact" w:val="240"/>
          <w:jc w:val="center"/>
        </w:trPr>
        <w:tc>
          <w:tcPr>
            <w:tcW w:w="9752" w:type="dxa"/>
            <w:gridSpan w:val="2"/>
          </w:tcPr>
          <w:p w14:paraId="701E0AAA" w14:textId="77777777" w:rsidR="00E6488F" w:rsidRPr="00307FA5" w:rsidRDefault="00E6488F" w:rsidP="00B50626"/>
        </w:tc>
      </w:tr>
      <w:tr w:rsidR="00E6488F" w:rsidRPr="00307FA5" w14:paraId="108013B4" w14:textId="77777777" w:rsidTr="00B50626">
        <w:trPr>
          <w:trHeight w:val="240"/>
          <w:jc w:val="center"/>
        </w:trPr>
        <w:tc>
          <w:tcPr>
            <w:tcW w:w="4876" w:type="dxa"/>
          </w:tcPr>
          <w:p w14:paraId="563C7F04" w14:textId="77777777" w:rsidR="00E6488F" w:rsidRPr="00307FA5" w:rsidRDefault="00E6488F" w:rsidP="00B50626">
            <w:pPr>
              <w:pStyle w:val="AmColumnHeading"/>
            </w:pPr>
            <w:r w:rsidRPr="00307FA5">
              <w:t>Texte proposé par la Commission</w:t>
            </w:r>
          </w:p>
        </w:tc>
        <w:tc>
          <w:tcPr>
            <w:tcW w:w="4876" w:type="dxa"/>
          </w:tcPr>
          <w:p w14:paraId="69E1A4E7" w14:textId="77777777" w:rsidR="00E6488F" w:rsidRPr="00307FA5" w:rsidRDefault="00E6488F" w:rsidP="00B50626">
            <w:pPr>
              <w:pStyle w:val="AmColumnHeading"/>
            </w:pPr>
            <w:r w:rsidRPr="00307FA5">
              <w:t>Amendement</w:t>
            </w:r>
          </w:p>
        </w:tc>
      </w:tr>
      <w:tr w:rsidR="00E6488F" w:rsidRPr="00307FA5" w14:paraId="585C3BE2" w14:textId="77777777" w:rsidTr="00B50626">
        <w:trPr>
          <w:jc w:val="center"/>
        </w:trPr>
        <w:tc>
          <w:tcPr>
            <w:tcW w:w="4876" w:type="dxa"/>
          </w:tcPr>
          <w:p w14:paraId="1C809571" w14:textId="77777777" w:rsidR="00E6488F" w:rsidRPr="00307FA5" w:rsidRDefault="00E6488F" w:rsidP="00B50626">
            <w:pPr>
              <w:pStyle w:val="Normal6a"/>
            </w:pPr>
            <w:r w:rsidRPr="00307FA5">
              <w:rPr>
                <w:b/>
                <w:i/>
              </w:rPr>
              <w:t>—</w:t>
            </w:r>
            <w:r w:rsidRPr="00307FA5">
              <w:tab/>
            </w:r>
            <w:r w:rsidRPr="00307FA5">
              <w:rPr>
                <w:b/>
                <w:i/>
              </w:rPr>
              <w:t>pour faire en sorte que les allégations de non-respect des droits fondamentaux en rapport avec le filtrage, notamment en ce qui concerne l’accès à la procédure d’asile et le non-respect du principe de non-refoulement, soient traitées avec efficacité et sans retard injustifié.</w:t>
            </w:r>
          </w:p>
        </w:tc>
        <w:tc>
          <w:tcPr>
            <w:tcW w:w="4876" w:type="dxa"/>
          </w:tcPr>
          <w:p w14:paraId="0BF1DA9C" w14:textId="77777777" w:rsidR="00E6488F" w:rsidRPr="00307FA5" w:rsidRDefault="00E6488F" w:rsidP="00B50626">
            <w:pPr>
              <w:pStyle w:val="Normal6a"/>
            </w:pPr>
            <w:r w:rsidRPr="00307FA5">
              <w:rPr>
                <w:b/>
                <w:i/>
              </w:rPr>
              <w:t>supprimé</w:t>
            </w:r>
          </w:p>
        </w:tc>
      </w:tr>
    </w:tbl>
    <w:p w14:paraId="6572233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6BD03B0" w14:textId="77777777" w:rsidR="00E6488F" w:rsidRPr="00307FA5" w:rsidRDefault="00E6488F" w:rsidP="00E6488F">
      <w:r w:rsidRPr="005E064E">
        <w:rPr>
          <w:rStyle w:val="HideTWBExt"/>
          <w:noProof w:val="0"/>
        </w:rPr>
        <w:t>&lt;/Amend&gt;</w:t>
      </w:r>
    </w:p>
    <w:p w14:paraId="28618C1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536</w:t>
      </w:r>
      <w:r w:rsidRPr="005E064E">
        <w:rPr>
          <w:rStyle w:val="HideTWBExt"/>
          <w:b w:val="0"/>
          <w:noProof w:val="0"/>
        </w:rPr>
        <w:t>&lt;/NumAm&gt;</w:t>
      </w:r>
    </w:p>
    <w:p w14:paraId="41479602"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7252B426" w14:textId="77777777" w:rsidR="00E6488F" w:rsidRPr="00307FA5" w:rsidRDefault="00E6488F" w:rsidP="00E6488F">
      <w:pPr>
        <w:pStyle w:val="NormalBold"/>
      </w:pPr>
      <w:r w:rsidRPr="005E064E">
        <w:rPr>
          <w:rStyle w:val="HideTWBExt"/>
          <w:b w:val="0"/>
          <w:noProof w:val="0"/>
        </w:rPr>
        <w:t>&lt;/RepeatBlock-By&gt;</w:t>
      </w:r>
    </w:p>
    <w:p w14:paraId="69D6057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29BD921" w14:textId="77777777" w:rsidR="00E6488F" w:rsidRPr="00307FA5" w:rsidRDefault="00E6488F" w:rsidP="00E6488F">
      <w:pPr>
        <w:pStyle w:val="NormalBold"/>
      </w:pPr>
      <w:r w:rsidRPr="005E064E">
        <w:rPr>
          <w:rStyle w:val="HideTWBExt"/>
          <w:b w:val="0"/>
          <w:noProof w:val="0"/>
        </w:rPr>
        <w:t>&lt;Article&gt;</w:t>
      </w:r>
      <w:r w:rsidRPr="00307FA5">
        <w:t>Article 7 – paragraphe 2 – tiret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7DED09B" w14:textId="77777777" w:rsidTr="00B50626">
        <w:trPr>
          <w:trHeight w:hRule="exact" w:val="240"/>
          <w:jc w:val="center"/>
        </w:trPr>
        <w:tc>
          <w:tcPr>
            <w:tcW w:w="9752" w:type="dxa"/>
            <w:gridSpan w:val="2"/>
          </w:tcPr>
          <w:p w14:paraId="3FE5A459" w14:textId="77777777" w:rsidR="00E6488F" w:rsidRPr="00307FA5" w:rsidRDefault="00E6488F" w:rsidP="00B50626"/>
        </w:tc>
      </w:tr>
      <w:tr w:rsidR="00E6488F" w:rsidRPr="00307FA5" w14:paraId="4A89721E" w14:textId="77777777" w:rsidTr="00B50626">
        <w:trPr>
          <w:trHeight w:val="240"/>
          <w:jc w:val="center"/>
        </w:trPr>
        <w:tc>
          <w:tcPr>
            <w:tcW w:w="4876" w:type="dxa"/>
          </w:tcPr>
          <w:p w14:paraId="69F5C830" w14:textId="77777777" w:rsidR="00E6488F" w:rsidRPr="00307FA5" w:rsidRDefault="00E6488F" w:rsidP="00B50626">
            <w:pPr>
              <w:pStyle w:val="AmColumnHeading"/>
            </w:pPr>
            <w:r w:rsidRPr="00307FA5">
              <w:t>Texte proposé par la Commission</w:t>
            </w:r>
          </w:p>
        </w:tc>
        <w:tc>
          <w:tcPr>
            <w:tcW w:w="4876" w:type="dxa"/>
          </w:tcPr>
          <w:p w14:paraId="150DB946" w14:textId="77777777" w:rsidR="00E6488F" w:rsidRPr="00307FA5" w:rsidRDefault="00E6488F" w:rsidP="00B50626">
            <w:pPr>
              <w:pStyle w:val="AmColumnHeading"/>
            </w:pPr>
            <w:r w:rsidRPr="00307FA5">
              <w:t>Amendement</w:t>
            </w:r>
          </w:p>
        </w:tc>
      </w:tr>
      <w:tr w:rsidR="00E6488F" w:rsidRPr="00307FA5" w14:paraId="1A488A2F" w14:textId="77777777" w:rsidTr="00B50626">
        <w:trPr>
          <w:jc w:val="center"/>
        </w:trPr>
        <w:tc>
          <w:tcPr>
            <w:tcW w:w="4876" w:type="dxa"/>
          </w:tcPr>
          <w:p w14:paraId="15EBD1E0" w14:textId="77777777" w:rsidR="00E6488F" w:rsidRPr="00307FA5" w:rsidRDefault="00E6488F" w:rsidP="00B50626">
            <w:pPr>
              <w:pStyle w:val="Normal6a"/>
            </w:pPr>
            <w:r w:rsidRPr="00307FA5">
              <w:rPr>
                <w:b/>
                <w:i/>
              </w:rPr>
              <w:t>—</w:t>
            </w:r>
            <w:r w:rsidRPr="00307FA5">
              <w:tab/>
            </w:r>
            <w:r w:rsidRPr="00307FA5">
              <w:rPr>
                <w:b/>
                <w:i/>
              </w:rPr>
              <w:t>pour faire en sorte que les allégations de non-respect des droits fondamentaux en rapport avec le filtrage, notamment en ce qui concerne l’accès à la procédure d’asile et le non-respect du principe de non-refoulement, soient traitées avec efficacité et sans retard injustifié.</w:t>
            </w:r>
          </w:p>
        </w:tc>
        <w:tc>
          <w:tcPr>
            <w:tcW w:w="4876" w:type="dxa"/>
          </w:tcPr>
          <w:p w14:paraId="12DF4436" w14:textId="77777777" w:rsidR="00E6488F" w:rsidRPr="00307FA5" w:rsidRDefault="00E6488F" w:rsidP="00B50626">
            <w:pPr>
              <w:pStyle w:val="Normal6a"/>
            </w:pPr>
            <w:r w:rsidRPr="00307FA5">
              <w:rPr>
                <w:b/>
                <w:i/>
              </w:rPr>
              <w:t>supprimé</w:t>
            </w:r>
          </w:p>
        </w:tc>
      </w:tr>
    </w:tbl>
    <w:p w14:paraId="6BE9FA3F"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A32468A" w14:textId="77777777" w:rsidR="00E6488F" w:rsidRPr="00307FA5" w:rsidRDefault="00E6488F" w:rsidP="00E6488F">
      <w:r w:rsidRPr="005E064E">
        <w:rPr>
          <w:rStyle w:val="HideTWBExt"/>
          <w:noProof w:val="0"/>
        </w:rPr>
        <w:t>&lt;/Amend&gt;</w:t>
      </w:r>
    </w:p>
    <w:p w14:paraId="21BEEC8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537</w:t>
      </w:r>
      <w:r w:rsidRPr="005E064E">
        <w:rPr>
          <w:rStyle w:val="HideTWBExt"/>
          <w:b w:val="0"/>
          <w:noProof w:val="0"/>
        </w:rPr>
        <w:t>&lt;/NumAm&gt;</w:t>
      </w:r>
    </w:p>
    <w:p w14:paraId="34840454"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7A6E0D5" w14:textId="77777777" w:rsidR="00E6488F" w:rsidRPr="00307FA5" w:rsidRDefault="00E6488F" w:rsidP="00E6488F">
      <w:pPr>
        <w:pStyle w:val="NormalBold"/>
      </w:pPr>
      <w:r w:rsidRPr="005E064E">
        <w:rPr>
          <w:rStyle w:val="HideTWBExt"/>
          <w:b w:val="0"/>
          <w:noProof w:val="0"/>
        </w:rPr>
        <w:t>&lt;/RepeatBlock-By&gt;</w:t>
      </w:r>
    </w:p>
    <w:p w14:paraId="680C2EC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66C9676" w14:textId="77777777" w:rsidR="00E6488F" w:rsidRPr="00307FA5" w:rsidRDefault="00E6488F" w:rsidP="00E6488F">
      <w:pPr>
        <w:pStyle w:val="NormalBold"/>
      </w:pPr>
      <w:r w:rsidRPr="005E064E">
        <w:rPr>
          <w:rStyle w:val="HideTWBExt"/>
          <w:b w:val="0"/>
          <w:noProof w:val="0"/>
        </w:rPr>
        <w:t>&lt;Article&gt;</w:t>
      </w:r>
      <w:r w:rsidRPr="00307FA5">
        <w:t>Article 7 – paragraphe 2 – tiret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ECDCFA6" w14:textId="77777777" w:rsidTr="00B50626">
        <w:trPr>
          <w:trHeight w:hRule="exact" w:val="240"/>
          <w:jc w:val="center"/>
        </w:trPr>
        <w:tc>
          <w:tcPr>
            <w:tcW w:w="9752" w:type="dxa"/>
            <w:gridSpan w:val="2"/>
          </w:tcPr>
          <w:p w14:paraId="7ED50FD8" w14:textId="77777777" w:rsidR="00E6488F" w:rsidRPr="00307FA5" w:rsidRDefault="00E6488F" w:rsidP="00B50626"/>
        </w:tc>
      </w:tr>
      <w:tr w:rsidR="00E6488F" w:rsidRPr="00307FA5" w14:paraId="33B83E7C" w14:textId="77777777" w:rsidTr="00B50626">
        <w:trPr>
          <w:trHeight w:val="240"/>
          <w:jc w:val="center"/>
        </w:trPr>
        <w:tc>
          <w:tcPr>
            <w:tcW w:w="4876" w:type="dxa"/>
          </w:tcPr>
          <w:p w14:paraId="48A3E8A6" w14:textId="77777777" w:rsidR="00E6488F" w:rsidRPr="00307FA5" w:rsidRDefault="00E6488F" w:rsidP="00B50626">
            <w:pPr>
              <w:pStyle w:val="AmColumnHeading"/>
            </w:pPr>
            <w:r w:rsidRPr="00307FA5">
              <w:t>Texte proposé par la Commission</w:t>
            </w:r>
          </w:p>
        </w:tc>
        <w:tc>
          <w:tcPr>
            <w:tcW w:w="4876" w:type="dxa"/>
          </w:tcPr>
          <w:p w14:paraId="5320FDDF" w14:textId="77777777" w:rsidR="00E6488F" w:rsidRPr="00307FA5" w:rsidRDefault="00E6488F" w:rsidP="00B50626">
            <w:pPr>
              <w:pStyle w:val="AmColumnHeading"/>
            </w:pPr>
            <w:r w:rsidRPr="00307FA5">
              <w:t>Amendement</w:t>
            </w:r>
          </w:p>
        </w:tc>
      </w:tr>
      <w:tr w:rsidR="00E6488F" w:rsidRPr="00307FA5" w14:paraId="1B73FDE0" w14:textId="77777777" w:rsidTr="00B50626">
        <w:trPr>
          <w:jc w:val="center"/>
        </w:trPr>
        <w:tc>
          <w:tcPr>
            <w:tcW w:w="4876" w:type="dxa"/>
          </w:tcPr>
          <w:p w14:paraId="3E41F928" w14:textId="77777777" w:rsidR="00E6488F" w:rsidRPr="00307FA5" w:rsidRDefault="00E6488F" w:rsidP="00B50626">
            <w:pPr>
              <w:pStyle w:val="Normal6a"/>
            </w:pPr>
            <w:r w:rsidRPr="00307FA5">
              <w:rPr>
                <w:b/>
                <w:i/>
              </w:rPr>
              <w:t>—</w:t>
            </w:r>
            <w:r w:rsidRPr="00307FA5">
              <w:tab/>
            </w:r>
            <w:r w:rsidRPr="00307FA5">
              <w:rPr>
                <w:b/>
                <w:i/>
              </w:rPr>
              <w:t>pour faire en sorte que les allégations de non-respect des droits fondamentaux en rapport avec le filtrage, notamment en ce qui concerne l’accès à la procédure d’asile et le non-respect du principe de non-refoulement, soient traitées avec efficacité et sans retard injustifié.</w:t>
            </w:r>
          </w:p>
        </w:tc>
        <w:tc>
          <w:tcPr>
            <w:tcW w:w="4876" w:type="dxa"/>
          </w:tcPr>
          <w:p w14:paraId="040052C5" w14:textId="77777777" w:rsidR="00E6488F" w:rsidRPr="00307FA5" w:rsidRDefault="00E6488F" w:rsidP="00B50626">
            <w:pPr>
              <w:pStyle w:val="Normal6a"/>
            </w:pPr>
            <w:r w:rsidRPr="00307FA5">
              <w:rPr>
                <w:b/>
                <w:i/>
              </w:rPr>
              <w:t>supprimé</w:t>
            </w:r>
          </w:p>
        </w:tc>
      </w:tr>
    </w:tbl>
    <w:p w14:paraId="4BDF379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D64850E" w14:textId="77777777" w:rsidR="00E6488F" w:rsidRPr="00307FA5" w:rsidRDefault="00E6488F" w:rsidP="00E6488F">
      <w:r w:rsidRPr="005E064E">
        <w:rPr>
          <w:rStyle w:val="HideTWBExt"/>
          <w:noProof w:val="0"/>
        </w:rPr>
        <w:t>&lt;/Amend&gt;</w:t>
      </w:r>
    </w:p>
    <w:p w14:paraId="4F032C9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538</w:t>
      </w:r>
      <w:r w:rsidRPr="005E064E">
        <w:rPr>
          <w:rStyle w:val="HideTWBExt"/>
          <w:b w:val="0"/>
          <w:noProof w:val="0"/>
        </w:rPr>
        <w:t>&lt;/NumAm&gt;</w:t>
      </w:r>
    </w:p>
    <w:p w14:paraId="47D2812F"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71B2CA3A" w14:textId="77777777" w:rsidR="00E6488F" w:rsidRPr="00307FA5" w:rsidRDefault="00E6488F" w:rsidP="00E6488F">
      <w:pPr>
        <w:pStyle w:val="NormalBold"/>
      </w:pPr>
      <w:r w:rsidRPr="005E064E">
        <w:rPr>
          <w:rStyle w:val="HideTWBExt"/>
          <w:b w:val="0"/>
          <w:noProof w:val="0"/>
        </w:rPr>
        <w:t>&lt;/RepeatBlock-By&gt;</w:t>
      </w:r>
    </w:p>
    <w:p w14:paraId="7305115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76798A" w14:textId="77777777" w:rsidR="00E6488F" w:rsidRPr="00307FA5" w:rsidRDefault="00E6488F" w:rsidP="00E6488F">
      <w:pPr>
        <w:pStyle w:val="NormalBold"/>
      </w:pPr>
      <w:r w:rsidRPr="005E064E">
        <w:rPr>
          <w:rStyle w:val="HideTWBExt"/>
          <w:b w:val="0"/>
          <w:noProof w:val="0"/>
        </w:rPr>
        <w:t>&lt;Article&gt;</w:t>
      </w:r>
      <w:r w:rsidRPr="00307FA5">
        <w:t>Article 7 – paragraphe 2 – tiret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F907075" w14:textId="77777777" w:rsidTr="00B50626">
        <w:trPr>
          <w:trHeight w:hRule="exact" w:val="240"/>
          <w:jc w:val="center"/>
        </w:trPr>
        <w:tc>
          <w:tcPr>
            <w:tcW w:w="9752" w:type="dxa"/>
            <w:gridSpan w:val="2"/>
          </w:tcPr>
          <w:p w14:paraId="70217B9F" w14:textId="77777777" w:rsidR="00E6488F" w:rsidRPr="00307FA5" w:rsidRDefault="00E6488F" w:rsidP="00B50626"/>
        </w:tc>
      </w:tr>
      <w:tr w:rsidR="00E6488F" w:rsidRPr="00307FA5" w14:paraId="2144607E" w14:textId="77777777" w:rsidTr="00B50626">
        <w:trPr>
          <w:trHeight w:val="240"/>
          <w:jc w:val="center"/>
        </w:trPr>
        <w:tc>
          <w:tcPr>
            <w:tcW w:w="4876" w:type="dxa"/>
          </w:tcPr>
          <w:p w14:paraId="73370F58" w14:textId="77777777" w:rsidR="00E6488F" w:rsidRPr="00307FA5" w:rsidRDefault="00E6488F" w:rsidP="00B50626">
            <w:pPr>
              <w:pStyle w:val="AmColumnHeading"/>
            </w:pPr>
            <w:r w:rsidRPr="00307FA5">
              <w:t>Texte proposé par la Commission</w:t>
            </w:r>
          </w:p>
        </w:tc>
        <w:tc>
          <w:tcPr>
            <w:tcW w:w="4876" w:type="dxa"/>
          </w:tcPr>
          <w:p w14:paraId="225490D1" w14:textId="77777777" w:rsidR="00E6488F" w:rsidRPr="00307FA5" w:rsidRDefault="00E6488F" w:rsidP="00B50626">
            <w:pPr>
              <w:pStyle w:val="AmColumnHeading"/>
            </w:pPr>
            <w:r w:rsidRPr="00307FA5">
              <w:t>Amendement</w:t>
            </w:r>
          </w:p>
        </w:tc>
      </w:tr>
      <w:tr w:rsidR="00E6488F" w:rsidRPr="00307FA5" w14:paraId="7F3EBC9E" w14:textId="77777777" w:rsidTr="00B50626">
        <w:trPr>
          <w:jc w:val="center"/>
        </w:trPr>
        <w:tc>
          <w:tcPr>
            <w:tcW w:w="4876" w:type="dxa"/>
          </w:tcPr>
          <w:p w14:paraId="57368EF3" w14:textId="77777777" w:rsidR="00E6488F" w:rsidRPr="00307FA5" w:rsidRDefault="00E6488F" w:rsidP="00B50626">
            <w:pPr>
              <w:pStyle w:val="Normal6a"/>
            </w:pPr>
            <w:r w:rsidRPr="00307FA5">
              <w:rPr>
                <w:b/>
                <w:i/>
              </w:rPr>
              <w:t>—</w:t>
            </w:r>
            <w:r w:rsidRPr="00307FA5">
              <w:tab/>
            </w:r>
            <w:r w:rsidRPr="00307FA5">
              <w:rPr>
                <w:b/>
                <w:i/>
              </w:rPr>
              <w:t>pour faire en sorte que les allégations de non-respect des droits fondamentaux en rapport avec le filtrage, notamment en ce qui concerne l’accès à la procédure d’asile et le non-respect du principe de non-refoulement, soient traitées avec efficacité et sans retard injustifié.</w:t>
            </w:r>
          </w:p>
        </w:tc>
        <w:tc>
          <w:tcPr>
            <w:tcW w:w="4876" w:type="dxa"/>
          </w:tcPr>
          <w:p w14:paraId="6316DD90" w14:textId="77777777" w:rsidR="00E6488F" w:rsidRPr="00307FA5" w:rsidRDefault="00E6488F" w:rsidP="00B50626">
            <w:pPr>
              <w:pStyle w:val="Normal6a"/>
            </w:pPr>
            <w:r w:rsidRPr="00307FA5">
              <w:rPr>
                <w:b/>
                <w:i/>
              </w:rPr>
              <w:t>supprimé</w:t>
            </w:r>
          </w:p>
        </w:tc>
      </w:tr>
    </w:tbl>
    <w:p w14:paraId="24D6FB6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6775796" w14:textId="77777777" w:rsidR="00E6488F" w:rsidRPr="00307FA5" w:rsidRDefault="00E6488F" w:rsidP="00E6488F">
      <w:r w:rsidRPr="005E064E">
        <w:rPr>
          <w:rStyle w:val="HideTWBExt"/>
          <w:noProof w:val="0"/>
        </w:rPr>
        <w:t>&lt;/Amend&gt;</w:t>
      </w:r>
    </w:p>
    <w:p w14:paraId="4C5B31C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539</w:t>
      </w:r>
      <w:r w:rsidRPr="005E064E">
        <w:rPr>
          <w:rStyle w:val="HideTWBExt"/>
          <w:b w:val="0"/>
          <w:noProof w:val="0"/>
        </w:rPr>
        <w:t>&lt;/NumAm&gt;</w:t>
      </w:r>
    </w:p>
    <w:p w14:paraId="61915637"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FA55B4B" w14:textId="77777777" w:rsidR="00E6488F" w:rsidRPr="00307FA5" w:rsidRDefault="00E6488F" w:rsidP="00E6488F">
      <w:r w:rsidRPr="005E064E">
        <w:rPr>
          <w:rStyle w:val="HideTWBExt"/>
          <w:noProof w:val="0"/>
        </w:rPr>
        <w:lastRenderedPageBreak/>
        <w:t>&lt;AuNomDe&gt;</w:t>
      </w:r>
      <w:r w:rsidRPr="005E064E">
        <w:rPr>
          <w:rStyle w:val="HideTWBInt"/>
          <w:noProof w:val="0"/>
        </w:rPr>
        <w:t>{The Left}</w:t>
      </w:r>
      <w:r w:rsidRPr="00307FA5">
        <w:t>au nom du groupe GUE/NGL</w:t>
      </w:r>
      <w:r w:rsidRPr="005E064E">
        <w:rPr>
          <w:rStyle w:val="HideTWBExt"/>
          <w:noProof w:val="0"/>
        </w:rPr>
        <w:t>&lt;/AuNomDe&gt;</w:t>
      </w:r>
    </w:p>
    <w:p w14:paraId="25AC0186" w14:textId="77777777" w:rsidR="00E6488F" w:rsidRPr="00307FA5" w:rsidRDefault="00E6488F" w:rsidP="00E6488F">
      <w:r w:rsidRPr="005E064E">
        <w:rPr>
          <w:rStyle w:val="HideTWBExt"/>
          <w:noProof w:val="0"/>
        </w:rPr>
        <w:t>&lt;/RepeatBlock-By&gt;</w:t>
      </w:r>
    </w:p>
    <w:p w14:paraId="52C32AC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4CD781" w14:textId="77777777" w:rsidR="00E6488F" w:rsidRPr="00307FA5" w:rsidRDefault="00E6488F" w:rsidP="00E6488F">
      <w:pPr>
        <w:pStyle w:val="NormalBold"/>
      </w:pPr>
      <w:r w:rsidRPr="005E064E">
        <w:rPr>
          <w:rStyle w:val="HideTWBExt"/>
          <w:b w:val="0"/>
          <w:noProof w:val="0"/>
        </w:rPr>
        <w:t>&lt;Article&gt;</w:t>
      </w:r>
      <w:r w:rsidRPr="00307FA5">
        <w:t>Article 7 – paragraphe 2 – tiret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057B496" w14:textId="77777777" w:rsidTr="00B50626">
        <w:trPr>
          <w:trHeight w:hRule="exact" w:val="240"/>
          <w:jc w:val="center"/>
        </w:trPr>
        <w:tc>
          <w:tcPr>
            <w:tcW w:w="9752" w:type="dxa"/>
            <w:gridSpan w:val="2"/>
          </w:tcPr>
          <w:p w14:paraId="32F44715" w14:textId="77777777" w:rsidR="00E6488F" w:rsidRPr="00307FA5" w:rsidRDefault="00E6488F" w:rsidP="00B50626"/>
        </w:tc>
      </w:tr>
      <w:tr w:rsidR="00E6488F" w:rsidRPr="00307FA5" w14:paraId="0BEE74BD" w14:textId="77777777" w:rsidTr="00B50626">
        <w:trPr>
          <w:trHeight w:val="240"/>
          <w:jc w:val="center"/>
        </w:trPr>
        <w:tc>
          <w:tcPr>
            <w:tcW w:w="4876" w:type="dxa"/>
          </w:tcPr>
          <w:p w14:paraId="1FB7D508" w14:textId="77777777" w:rsidR="00E6488F" w:rsidRPr="00307FA5" w:rsidRDefault="00E6488F" w:rsidP="00B50626">
            <w:pPr>
              <w:pStyle w:val="AmColumnHeading"/>
            </w:pPr>
            <w:r w:rsidRPr="00307FA5">
              <w:t>Texte proposé par la Commission</w:t>
            </w:r>
          </w:p>
        </w:tc>
        <w:tc>
          <w:tcPr>
            <w:tcW w:w="4876" w:type="dxa"/>
          </w:tcPr>
          <w:p w14:paraId="6A745504" w14:textId="77777777" w:rsidR="00E6488F" w:rsidRPr="00307FA5" w:rsidRDefault="00E6488F" w:rsidP="00B50626">
            <w:pPr>
              <w:pStyle w:val="AmColumnHeading"/>
            </w:pPr>
            <w:r w:rsidRPr="00307FA5">
              <w:t>Amendement</w:t>
            </w:r>
          </w:p>
        </w:tc>
      </w:tr>
      <w:tr w:rsidR="00E6488F" w:rsidRPr="00307FA5" w14:paraId="559420DD" w14:textId="77777777" w:rsidTr="00B50626">
        <w:trPr>
          <w:jc w:val="center"/>
        </w:trPr>
        <w:tc>
          <w:tcPr>
            <w:tcW w:w="4876" w:type="dxa"/>
          </w:tcPr>
          <w:p w14:paraId="56013AEB" w14:textId="77777777" w:rsidR="00E6488F" w:rsidRPr="00307FA5" w:rsidRDefault="00E6488F" w:rsidP="00B50626">
            <w:pPr>
              <w:pStyle w:val="Normal6a"/>
            </w:pPr>
            <w:r w:rsidRPr="00307FA5">
              <w:t>—</w:t>
            </w:r>
            <w:r w:rsidRPr="00307FA5">
              <w:tab/>
              <w:t xml:space="preserve">pour </w:t>
            </w:r>
            <w:r w:rsidRPr="00307FA5">
              <w:rPr>
                <w:b/>
                <w:i/>
              </w:rPr>
              <w:t>faire en sorte que les allégations de non-respect</w:t>
            </w:r>
            <w:r w:rsidRPr="00307FA5">
              <w:t xml:space="preserve"> des droits fondamentaux </w:t>
            </w:r>
            <w:r w:rsidRPr="00307FA5">
              <w:rPr>
                <w:b/>
                <w:i/>
              </w:rPr>
              <w:t>en rapport avec le filtrage, notamment en ce qui concerne l’accès à la procédure d’asile et le non-respect du principe de non-refoulement, soient traitées avec efficacité et sans retard injustifié.</w:t>
            </w:r>
          </w:p>
        </w:tc>
        <w:tc>
          <w:tcPr>
            <w:tcW w:w="4876" w:type="dxa"/>
          </w:tcPr>
          <w:p w14:paraId="083E356C" w14:textId="77777777" w:rsidR="00E6488F" w:rsidRPr="00307FA5" w:rsidRDefault="00E6488F" w:rsidP="00B50626">
            <w:pPr>
              <w:pStyle w:val="Normal6a"/>
            </w:pPr>
            <w:r w:rsidRPr="00307FA5">
              <w:t>—</w:t>
            </w:r>
            <w:r w:rsidRPr="00307FA5">
              <w:tab/>
              <w:t>pour</w:t>
            </w:r>
            <w:r w:rsidRPr="00307FA5">
              <w:rPr>
                <w:b/>
                <w:bCs/>
              </w:rPr>
              <w:t xml:space="preserve"> </w:t>
            </w:r>
            <w:r w:rsidRPr="00307FA5">
              <w:rPr>
                <w:b/>
                <w:i/>
              </w:rPr>
              <w:t>déclencher et mener à bien des enquêtes pour évaluer les violations</w:t>
            </w:r>
            <w:r w:rsidRPr="00307FA5">
              <w:t xml:space="preserve"> des droits fondamentaux</w:t>
            </w:r>
            <w:r w:rsidRPr="00307FA5">
              <w:rPr>
                <w:b/>
                <w:i/>
              </w:rPr>
              <w:t>;</w:t>
            </w:r>
          </w:p>
        </w:tc>
      </w:tr>
    </w:tbl>
    <w:p w14:paraId="2EBD93B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9D83CEE" w14:textId="77777777" w:rsidR="00E6488F" w:rsidRPr="00307FA5" w:rsidRDefault="00E6488F" w:rsidP="00E6488F">
      <w:r w:rsidRPr="005E064E">
        <w:rPr>
          <w:rStyle w:val="HideTWBExt"/>
          <w:noProof w:val="0"/>
        </w:rPr>
        <w:t>&lt;/Amend&gt;</w:t>
      </w:r>
    </w:p>
    <w:p w14:paraId="4A10F8A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540</w:t>
      </w:r>
      <w:r w:rsidRPr="005E064E">
        <w:rPr>
          <w:rStyle w:val="HideTWBExt"/>
          <w:b w:val="0"/>
          <w:noProof w:val="0"/>
        </w:rPr>
        <w:t>&lt;/NumAm&gt;</w:t>
      </w:r>
    </w:p>
    <w:p w14:paraId="081F3F70"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31D16456" w14:textId="77777777" w:rsidR="00E6488F" w:rsidRPr="00307FA5" w:rsidRDefault="00E6488F" w:rsidP="00E6488F">
      <w:pPr>
        <w:pStyle w:val="NormalBold"/>
      </w:pPr>
      <w:r w:rsidRPr="005E064E">
        <w:rPr>
          <w:rStyle w:val="HideTWBExt"/>
          <w:b w:val="0"/>
          <w:noProof w:val="0"/>
        </w:rPr>
        <w:t>&lt;/RepeatBlock-By&gt;</w:t>
      </w:r>
    </w:p>
    <w:p w14:paraId="4902F70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1CAD14F" w14:textId="77777777" w:rsidR="00E6488F" w:rsidRPr="00307FA5" w:rsidRDefault="00E6488F" w:rsidP="00E6488F">
      <w:pPr>
        <w:pStyle w:val="NormalBold"/>
      </w:pPr>
      <w:r w:rsidRPr="005E064E">
        <w:rPr>
          <w:rStyle w:val="HideTWBExt"/>
          <w:b w:val="0"/>
          <w:noProof w:val="0"/>
        </w:rPr>
        <w:t>&lt;Article&gt;</w:t>
      </w:r>
      <w:r w:rsidRPr="00307FA5">
        <w:t>Article 7 – paragraphe 2 – tiret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D26F273" w14:textId="77777777" w:rsidTr="00B50626">
        <w:trPr>
          <w:trHeight w:hRule="exact" w:val="240"/>
          <w:jc w:val="center"/>
        </w:trPr>
        <w:tc>
          <w:tcPr>
            <w:tcW w:w="9752" w:type="dxa"/>
            <w:gridSpan w:val="2"/>
          </w:tcPr>
          <w:p w14:paraId="2CCC856A" w14:textId="77777777" w:rsidR="00E6488F" w:rsidRPr="00307FA5" w:rsidRDefault="00E6488F" w:rsidP="00B50626"/>
        </w:tc>
      </w:tr>
      <w:tr w:rsidR="00E6488F" w:rsidRPr="00307FA5" w14:paraId="16B48D8C" w14:textId="77777777" w:rsidTr="00B50626">
        <w:trPr>
          <w:trHeight w:val="240"/>
          <w:jc w:val="center"/>
        </w:trPr>
        <w:tc>
          <w:tcPr>
            <w:tcW w:w="4876" w:type="dxa"/>
          </w:tcPr>
          <w:p w14:paraId="1A2FEF6F" w14:textId="77777777" w:rsidR="00E6488F" w:rsidRPr="00307FA5" w:rsidRDefault="00E6488F" w:rsidP="00B50626">
            <w:pPr>
              <w:pStyle w:val="AmColumnHeading"/>
            </w:pPr>
            <w:r w:rsidRPr="00307FA5">
              <w:t>Texte proposé par la Commission</w:t>
            </w:r>
          </w:p>
        </w:tc>
        <w:tc>
          <w:tcPr>
            <w:tcW w:w="4876" w:type="dxa"/>
          </w:tcPr>
          <w:p w14:paraId="3C013E01" w14:textId="77777777" w:rsidR="00E6488F" w:rsidRPr="00307FA5" w:rsidRDefault="00E6488F" w:rsidP="00B50626">
            <w:pPr>
              <w:pStyle w:val="AmColumnHeading"/>
            </w:pPr>
            <w:r w:rsidRPr="00307FA5">
              <w:t>Amendement</w:t>
            </w:r>
          </w:p>
        </w:tc>
      </w:tr>
      <w:tr w:rsidR="00E6488F" w:rsidRPr="00307FA5" w14:paraId="209F2E7D" w14:textId="77777777" w:rsidTr="00B50626">
        <w:trPr>
          <w:jc w:val="center"/>
        </w:trPr>
        <w:tc>
          <w:tcPr>
            <w:tcW w:w="4876" w:type="dxa"/>
          </w:tcPr>
          <w:p w14:paraId="27A6FDE4" w14:textId="77777777" w:rsidR="00E6488F" w:rsidRPr="00307FA5" w:rsidRDefault="00E6488F" w:rsidP="00B50626">
            <w:pPr>
              <w:pStyle w:val="Normal6a"/>
            </w:pPr>
            <w:r w:rsidRPr="00307FA5">
              <w:t>—</w:t>
            </w:r>
            <w:r w:rsidRPr="00307FA5">
              <w:tab/>
              <w:t xml:space="preserve">pour faire en sorte que les allégations de non-respect des droits fondamentaux </w:t>
            </w:r>
            <w:r w:rsidRPr="00307FA5">
              <w:rPr>
                <w:b/>
                <w:i/>
              </w:rPr>
              <w:t>en rapport avec le filtrage</w:t>
            </w:r>
            <w:r w:rsidRPr="00307FA5">
              <w:t>, notamment en ce qui concerne l’accès à la procédure d’asile et le non-respect du principe de non-refoulement, soient traitées avec efficacité et sans retard injustifié.</w:t>
            </w:r>
          </w:p>
        </w:tc>
        <w:tc>
          <w:tcPr>
            <w:tcW w:w="4876" w:type="dxa"/>
          </w:tcPr>
          <w:p w14:paraId="4C66D8FD" w14:textId="77777777" w:rsidR="00E6488F" w:rsidRPr="00307FA5" w:rsidRDefault="00E6488F" w:rsidP="00B50626">
            <w:pPr>
              <w:pStyle w:val="Normal6a"/>
            </w:pPr>
            <w:r w:rsidRPr="00307FA5">
              <w:t>—</w:t>
            </w:r>
            <w:r w:rsidRPr="00307FA5">
              <w:tab/>
              <w:t xml:space="preserve">pour faire en sorte que les allégations de non-respect des droits fondamentaux, notamment en ce qui concerne l’accès à la procédure d’asile et le non-respect du principe de non-refoulement, </w:t>
            </w:r>
            <w:r w:rsidRPr="00307FA5">
              <w:rPr>
                <w:b/>
                <w:i/>
              </w:rPr>
              <w:t xml:space="preserve">l’intérêt supérieur de l’enfant, le droit aux soins de santé, la protection des données et les conditions d’accueil, </w:t>
            </w:r>
            <w:r w:rsidRPr="00307FA5">
              <w:t xml:space="preserve">soient traitées avec efficacité et sans retard injustifié. </w:t>
            </w:r>
            <w:r w:rsidRPr="00307FA5">
              <w:rPr>
                <w:b/>
                <w:i/>
              </w:rPr>
              <w:t>L’accès à la justice des personnes touchées est clarifié.</w:t>
            </w:r>
          </w:p>
        </w:tc>
      </w:tr>
    </w:tbl>
    <w:p w14:paraId="15C73D5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787FFFB" w14:textId="77777777" w:rsidR="00E6488F" w:rsidRPr="00307FA5" w:rsidRDefault="00E6488F" w:rsidP="00E6488F">
      <w:r w:rsidRPr="005E064E">
        <w:rPr>
          <w:rStyle w:val="HideTWBExt"/>
          <w:noProof w:val="0"/>
        </w:rPr>
        <w:t>&lt;/Amend&gt;</w:t>
      </w:r>
    </w:p>
    <w:p w14:paraId="05B1DAF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541</w:t>
      </w:r>
      <w:r w:rsidRPr="005E064E">
        <w:rPr>
          <w:rStyle w:val="HideTWBExt"/>
          <w:b w:val="0"/>
          <w:noProof w:val="0"/>
        </w:rPr>
        <w:t>&lt;/NumAm&gt;</w:t>
      </w:r>
    </w:p>
    <w:p w14:paraId="1328E98E"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Jeroen Lenaers</w:t>
      </w:r>
      <w:r w:rsidRPr="005E064E">
        <w:rPr>
          <w:rStyle w:val="HideTWBExt"/>
          <w:b w:val="0"/>
          <w:noProof w:val="0"/>
        </w:rPr>
        <w:t>&lt;/Members&gt;</w:t>
      </w:r>
    </w:p>
    <w:p w14:paraId="2394A130" w14:textId="77777777" w:rsidR="00E6488F" w:rsidRPr="00307FA5" w:rsidRDefault="00E6488F" w:rsidP="00E6488F">
      <w:pPr>
        <w:pStyle w:val="NormalBold"/>
      </w:pPr>
      <w:r w:rsidRPr="005E064E">
        <w:rPr>
          <w:rStyle w:val="HideTWBExt"/>
          <w:b w:val="0"/>
          <w:noProof w:val="0"/>
        </w:rPr>
        <w:t>&lt;/RepeatBlock-By&gt;</w:t>
      </w:r>
    </w:p>
    <w:p w14:paraId="17F8758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1C23DCC" w14:textId="77777777" w:rsidR="00E6488F" w:rsidRPr="00307FA5" w:rsidRDefault="00E6488F" w:rsidP="00E6488F">
      <w:pPr>
        <w:pStyle w:val="NormalBold"/>
      </w:pPr>
      <w:r w:rsidRPr="005E064E">
        <w:rPr>
          <w:rStyle w:val="HideTWBExt"/>
          <w:b w:val="0"/>
          <w:noProof w:val="0"/>
        </w:rPr>
        <w:lastRenderedPageBreak/>
        <w:t>&lt;Article&gt;</w:t>
      </w:r>
      <w:r w:rsidRPr="00307FA5">
        <w:t>Article 7 – paragraphe 2 – tiret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67E0A4B" w14:textId="77777777" w:rsidTr="00B50626">
        <w:trPr>
          <w:trHeight w:hRule="exact" w:val="240"/>
          <w:jc w:val="center"/>
        </w:trPr>
        <w:tc>
          <w:tcPr>
            <w:tcW w:w="9752" w:type="dxa"/>
            <w:gridSpan w:val="2"/>
          </w:tcPr>
          <w:p w14:paraId="03C98EF5" w14:textId="77777777" w:rsidR="00E6488F" w:rsidRPr="00307FA5" w:rsidRDefault="00E6488F" w:rsidP="00B50626"/>
        </w:tc>
      </w:tr>
      <w:tr w:rsidR="00E6488F" w:rsidRPr="00307FA5" w14:paraId="20716091" w14:textId="77777777" w:rsidTr="00B50626">
        <w:trPr>
          <w:trHeight w:val="240"/>
          <w:jc w:val="center"/>
        </w:trPr>
        <w:tc>
          <w:tcPr>
            <w:tcW w:w="4876" w:type="dxa"/>
          </w:tcPr>
          <w:p w14:paraId="0C5DCF6B" w14:textId="77777777" w:rsidR="00E6488F" w:rsidRPr="00307FA5" w:rsidRDefault="00E6488F" w:rsidP="00B50626">
            <w:pPr>
              <w:pStyle w:val="AmColumnHeading"/>
            </w:pPr>
            <w:r w:rsidRPr="00307FA5">
              <w:t>Texte proposé par la Commission</w:t>
            </w:r>
          </w:p>
        </w:tc>
        <w:tc>
          <w:tcPr>
            <w:tcW w:w="4876" w:type="dxa"/>
          </w:tcPr>
          <w:p w14:paraId="05EAEC21" w14:textId="77777777" w:rsidR="00E6488F" w:rsidRPr="00307FA5" w:rsidRDefault="00E6488F" w:rsidP="00B50626">
            <w:pPr>
              <w:pStyle w:val="AmColumnHeading"/>
            </w:pPr>
            <w:r w:rsidRPr="00307FA5">
              <w:t>Amendement</w:t>
            </w:r>
          </w:p>
        </w:tc>
      </w:tr>
      <w:tr w:rsidR="00E6488F" w:rsidRPr="00307FA5" w14:paraId="4E0A587E" w14:textId="77777777" w:rsidTr="00B50626">
        <w:trPr>
          <w:jc w:val="center"/>
        </w:trPr>
        <w:tc>
          <w:tcPr>
            <w:tcW w:w="4876" w:type="dxa"/>
          </w:tcPr>
          <w:p w14:paraId="38926574" w14:textId="77777777" w:rsidR="00E6488F" w:rsidRPr="00307FA5" w:rsidRDefault="00E6488F" w:rsidP="00B50626">
            <w:pPr>
              <w:pStyle w:val="Normal6a"/>
            </w:pPr>
            <w:r w:rsidRPr="00307FA5">
              <w:t>—</w:t>
            </w:r>
            <w:r w:rsidRPr="00307FA5">
              <w:tab/>
              <w:t xml:space="preserve">pour faire en sorte que les allégations de non-respect des droits fondamentaux en rapport avec le filtrage, notamment en ce qui concerne l’accès à la procédure d’asile et le non-respect du principe de non-refoulement, soient traitées </w:t>
            </w:r>
            <w:r w:rsidRPr="00307FA5">
              <w:rPr>
                <w:b/>
                <w:i/>
              </w:rPr>
              <w:t>avec efficacité</w:t>
            </w:r>
            <w:r w:rsidRPr="00307FA5">
              <w:t xml:space="preserve"> et sans retard injustifié.</w:t>
            </w:r>
          </w:p>
        </w:tc>
        <w:tc>
          <w:tcPr>
            <w:tcW w:w="4876" w:type="dxa"/>
          </w:tcPr>
          <w:p w14:paraId="634AF79E" w14:textId="77777777" w:rsidR="00E6488F" w:rsidRPr="00307FA5" w:rsidRDefault="00E6488F" w:rsidP="00B50626">
            <w:pPr>
              <w:pStyle w:val="Normal6a"/>
            </w:pPr>
            <w:r w:rsidRPr="00307FA5">
              <w:t>—</w:t>
            </w:r>
            <w:r w:rsidRPr="00307FA5">
              <w:tab/>
              <w:t xml:space="preserve">pour faire en sorte que les allégations de non-respect des droits fondamentaux en rapport avec le filtrage, notamment en ce qui concerne l’accès à la procédure d’asile et le non-respect du principe de non-refoulement, </w:t>
            </w:r>
            <w:r w:rsidRPr="00307FA5">
              <w:rPr>
                <w:b/>
                <w:i/>
              </w:rPr>
              <w:t>fassent l’objet d’une enquête appropriée et, le cas échéant,</w:t>
            </w:r>
            <w:r w:rsidRPr="00307FA5">
              <w:t xml:space="preserve"> soient traitées </w:t>
            </w:r>
            <w:r w:rsidRPr="00307FA5">
              <w:rPr>
                <w:b/>
                <w:i/>
              </w:rPr>
              <w:t>de manière adéquate</w:t>
            </w:r>
            <w:r w:rsidRPr="00307FA5">
              <w:t xml:space="preserve"> et sans retard injustifié.</w:t>
            </w:r>
          </w:p>
        </w:tc>
      </w:tr>
    </w:tbl>
    <w:p w14:paraId="7DF1A96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AFD714C" w14:textId="77777777" w:rsidR="00E6488F" w:rsidRPr="00307FA5" w:rsidRDefault="00E6488F" w:rsidP="00E6488F">
      <w:r w:rsidRPr="005E064E">
        <w:rPr>
          <w:rStyle w:val="HideTWBExt"/>
          <w:noProof w:val="0"/>
        </w:rPr>
        <w:t>&lt;/Amend&gt;</w:t>
      </w:r>
    </w:p>
    <w:p w14:paraId="323514B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542</w:t>
      </w:r>
      <w:r w:rsidRPr="005E064E">
        <w:rPr>
          <w:rStyle w:val="HideTWBExt"/>
          <w:b w:val="0"/>
          <w:noProof w:val="0"/>
        </w:rPr>
        <w:t>&lt;/NumAm&gt;</w:t>
      </w:r>
    </w:p>
    <w:p w14:paraId="3968A286"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E2FB3AF" w14:textId="77777777" w:rsidR="00E6488F" w:rsidRPr="00307FA5" w:rsidRDefault="00E6488F" w:rsidP="00E6488F">
      <w:pPr>
        <w:pStyle w:val="NormalBold"/>
      </w:pPr>
      <w:r w:rsidRPr="005E064E">
        <w:rPr>
          <w:rStyle w:val="HideTWBExt"/>
          <w:b w:val="0"/>
          <w:noProof w:val="0"/>
        </w:rPr>
        <w:t>&lt;/RepeatBlock-By&gt;</w:t>
      </w:r>
    </w:p>
    <w:p w14:paraId="070D4BF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2730B3" w14:textId="77777777" w:rsidR="00E6488F" w:rsidRPr="00307FA5" w:rsidRDefault="00E6488F" w:rsidP="00E6488F">
      <w:pPr>
        <w:pStyle w:val="NormalBold"/>
      </w:pPr>
      <w:r w:rsidRPr="005E064E">
        <w:rPr>
          <w:rStyle w:val="HideTWBExt"/>
          <w:b w:val="0"/>
          <w:noProof w:val="0"/>
        </w:rPr>
        <w:t>&lt;Article&gt;</w:t>
      </w:r>
      <w:r w:rsidRPr="00307FA5">
        <w:t>Article 7 – paragraphe 2 – tiret 3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77AA5B2" w14:textId="77777777" w:rsidTr="00B50626">
        <w:trPr>
          <w:trHeight w:hRule="exact" w:val="240"/>
          <w:jc w:val="center"/>
        </w:trPr>
        <w:tc>
          <w:tcPr>
            <w:tcW w:w="9752" w:type="dxa"/>
            <w:gridSpan w:val="2"/>
          </w:tcPr>
          <w:p w14:paraId="0E83F5D5" w14:textId="77777777" w:rsidR="00E6488F" w:rsidRPr="00307FA5" w:rsidRDefault="00E6488F" w:rsidP="00B50626"/>
        </w:tc>
      </w:tr>
      <w:tr w:rsidR="00E6488F" w:rsidRPr="00307FA5" w14:paraId="7F36E2B1" w14:textId="77777777" w:rsidTr="00B50626">
        <w:trPr>
          <w:trHeight w:val="240"/>
          <w:jc w:val="center"/>
        </w:trPr>
        <w:tc>
          <w:tcPr>
            <w:tcW w:w="4876" w:type="dxa"/>
          </w:tcPr>
          <w:p w14:paraId="37339C25" w14:textId="77777777" w:rsidR="00E6488F" w:rsidRPr="00307FA5" w:rsidRDefault="00E6488F" w:rsidP="00B50626">
            <w:pPr>
              <w:pStyle w:val="AmColumnHeading"/>
            </w:pPr>
            <w:r w:rsidRPr="00307FA5">
              <w:t>Texte proposé par la Commission</w:t>
            </w:r>
          </w:p>
        </w:tc>
        <w:tc>
          <w:tcPr>
            <w:tcW w:w="4876" w:type="dxa"/>
          </w:tcPr>
          <w:p w14:paraId="51FA024B" w14:textId="77777777" w:rsidR="00E6488F" w:rsidRPr="00307FA5" w:rsidRDefault="00E6488F" w:rsidP="00B50626">
            <w:pPr>
              <w:pStyle w:val="AmColumnHeading"/>
            </w:pPr>
            <w:r w:rsidRPr="00307FA5">
              <w:t>Amendement</w:t>
            </w:r>
          </w:p>
        </w:tc>
      </w:tr>
      <w:tr w:rsidR="00E6488F" w:rsidRPr="00307FA5" w14:paraId="09CB00A1" w14:textId="77777777" w:rsidTr="00B50626">
        <w:trPr>
          <w:jc w:val="center"/>
        </w:trPr>
        <w:tc>
          <w:tcPr>
            <w:tcW w:w="4876" w:type="dxa"/>
          </w:tcPr>
          <w:p w14:paraId="77A38C45" w14:textId="77777777" w:rsidR="00E6488F" w:rsidRPr="00307FA5" w:rsidRDefault="00E6488F" w:rsidP="00B50626">
            <w:pPr>
              <w:pStyle w:val="Normal6a"/>
            </w:pPr>
          </w:p>
        </w:tc>
        <w:tc>
          <w:tcPr>
            <w:tcW w:w="4876" w:type="dxa"/>
          </w:tcPr>
          <w:p w14:paraId="58492987" w14:textId="77777777" w:rsidR="00E6488F" w:rsidRPr="00307FA5" w:rsidRDefault="00E6488F" w:rsidP="00B50626">
            <w:pPr>
              <w:pStyle w:val="Normal6a"/>
            </w:pPr>
            <w:r w:rsidRPr="00307FA5">
              <w:rPr>
                <w:b/>
                <w:i/>
              </w:rPr>
              <w:t>—</w:t>
            </w:r>
            <w:r w:rsidRPr="00307FA5">
              <w:tab/>
            </w:r>
            <w:r w:rsidRPr="00307FA5">
              <w:rPr>
                <w:b/>
                <w:i/>
              </w:rPr>
              <w:t>pour rendre publics tous les cas de non-respect qu’il peut trouver;</w:t>
            </w:r>
          </w:p>
        </w:tc>
      </w:tr>
    </w:tbl>
    <w:p w14:paraId="4BE3D92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F0DD37A" w14:textId="77777777" w:rsidR="00E6488F" w:rsidRPr="00307FA5" w:rsidRDefault="00E6488F" w:rsidP="00E6488F">
      <w:r w:rsidRPr="005E064E">
        <w:rPr>
          <w:rStyle w:val="HideTWBExt"/>
          <w:noProof w:val="0"/>
        </w:rPr>
        <w:t>&lt;/Amend&gt;</w:t>
      </w:r>
    </w:p>
    <w:p w14:paraId="73FC0D7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543</w:t>
      </w:r>
      <w:r w:rsidRPr="005E064E">
        <w:rPr>
          <w:rStyle w:val="HideTWBExt"/>
          <w:b w:val="0"/>
          <w:noProof w:val="0"/>
        </w:rPr>
        <w:t>&lt;/NumAm&gt;</w:t>
      </w:r>
    </w:p>
    <w:p w14:paraId="279C95D3"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D2C772D"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DE4C3AD" w14:textId="77777777" w:rsidR="00E6488F" w:rsidRPr="00307FA5" w:rsidRDefault="00E6488F" w:rsidP="00E6488F">
      <w:r w:rsidRPr="005E064E">
        <w:rPr>
          <w:rStyle w:val="HideTWBExt"/>
          <w:noProof w:val="0"/>
        </w:rPr>
        <w:t>&lt;/RepeatBlock-By&gt;</w:t>
      </w:r>
    </w:p>
    <w:p w14:paraId="7C33A4E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4492E44" w14:textId="77777777" w:rsidR="00E6488F" w:rsidRPr="00307FA5" w:rsidRDefault="00E6488F" w:rsidP="00E6488F">
      <w:pPr>
        <w:pStyle w:val="NormalBold"/>
      </w:pPr>
      <w:r w:rsidRPr="005E064E">
        <w:rPr>
          <w:rStyle w:val="HideTWBExt"/>
          <w:b w:val="0"/>
          <w:noProof w:val="0"/>
        </w:rPr>
        <w:t>&lt;Article&gt;</w:t>
      </w:r>
      <w:r w:rsidRPr="00307FA5">
        <w:t>Article 7 – paragraphe 2 – tiret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9582D43" w14:textId="77777777" w:rsidTr="00B50626">
        <w:trPr>
          <w:trHeight w:hRule="exact" w:val="240"/>
          <w:jc w:val="center"/>
        </w:trPr>
        <w:tc>
          <w:tcPr>
            <w:tcW w:w="9752" w:type="dxa"/>
            <w:gridSpan w:val="2"/>
          </w:tcPr>
          <w:p w14:paraId="6680E182" w14:textId="77777777" w:rsidR="00E6488F" w:rsidRPr="00307FA5" w:rsidRDefault="00E6488F" w:rsidP="00B50626"/>
        </w:tc>
      </w:tr>
      <w:tr w:rsidR="00E6488F" w:rsidRPr="00307FA5" w14:paraId="603E7768" w14:textId="77777777" w:rsidTr="00B50626">
        <w:trPr>
          <w:trHeight w:val="240"/>
          <w:jc w:val="center"/>
        </w:trPr>
        <w:tc>
          <w:tcPr>
            <w:tcW w:w="4876" w:type="dxa"/>
          </w:tcPr>
          <w:p w14:paraId="46CD58E7" w14:textId="77777777" w:rsidR="00E6488F" w:rsidRPr="00307FA5" w:rsidRDefault="00E6488F" w:rsidP="00B50626">
            <w:pPr>
              <w:pStyle w:val="AmColumnHeading"/>
            </w:pPr>
            <w:r w:rsidRPr="00307FA5">
              <w:t>Texte proposé par la Commission</w:t>
            </w:r>
          </w:p>
        </w:tc>
        <w:tc>
          <w:tcPr>
            <w:tcW w:w="4876" w:type="dxa"/>
          </w:tcPr>
          <w:p w14:paraId="4ED86F9B" w14:textId="77777777" w:rsidR="00E6488F" w:rsidRPr="00307FA5" w:rsidRDefault="00E6488F" w:rsidP="00B50626">
            <w:pPr>
              <w:pStyle w:val="AmColumnHeading"/>
            </w:pPr>
            <w:r w:rsidRPr="00307FA5">
              <w:t>Amendement</w:t>
            </w:r>
          </w:p>
        </w:tc>
      </w:tr>
      <w:tr w:rsidR="00E6488F" w:rsidRPr="00307FA5" w14:paraId="0FFCEB59" w14:textId="77777777" w:rsidTr="00B50626">
        <w:trPr>
          <w:jc w:val="center"/>
        </w:trPr>
        <w:tc>
          <w:tcPr>
            <w:tcW w:w="4876" w:type="dxa"/>
          </w:tcPr>
          <w:p w14:paraId="5777B269" w14:textId="77777777" w:rsidR="00E6488F" w:rsidRPr="00307FA5" w:rsidRDefault="00E6488F" w:rsidP="00B50626">
            <w:pPr>
              <w:pStyle w:val="Normal6a"/>
            </w:pPr>
          </w:p>
        </w:tc>
        <w:tc>
          <w:tcPr>
            <w:tcW w:w="4876" w:type="dxa"/>
          </w:tcPr>
          <w:p w14:paraId="260459FC" w14:textId="77777777" w:rsidR="00E6488F" w:rsidRPr="00307FA5" w:rsidRDefault="00E6488F" w:rsidP="00B50626">
            <w:pPr>
              <w:pStyle w:val="Normal6a"/>
            </w:pPr>
            <w:r w:rsidRPr="00307FA5">
              <w:rPr>
                <w:b/>
                <w:i/>
              </w:rPr>
              <w:t>—</w:t>
            </w:r>
            <w:r w:rsidRPr="00307FA5">
              <w:tab/>
            </w:r>
            <w:r w:rsidRPr="00307FA5">
              <w:rPr>
                <w:b/>
                <w:i/>
              </w:rPr>
              <w:t>pour remettre aux autorités nationales chargées des poursuites tous les éléments de preuve qu’il a pu recueillir sur des cas individuels d’atteintes aux droits fondamentaux;</w:t>
            </w:r>
          </w:p>
        </w:tc>
      </w:tr>
    </w:tbl>
    <w:p w14:paraId="74DD5DCA"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B6411E1" w14:textId="77777777" w:rsidR="00E6488F" w:rsidRPr="00307FA5" w:rsidRDefault="00E6488F" w:rsidP="00E6488F">
      <w:r w:rsidRPr="005E064E">
        <w:rPr>
          <w:rStyle w:val="HideTWBExt"/>
          <w:noProof w:val="0"/>
        </w:rPr>
        <w:t>&lt;/Amend&gt;</w:t>
      </w:r>
    </w:p>
    <w:p w14:paraId="0654A39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544</w:t>
      </w:r>
      <w:r w:rsidRPr="005E064E">
        <w:rPr>
          <w:rStyle w:val="HideTWBExt"/>
          <w:b w:val="0"/>
          <w:noProof w:val="0"/>
        </w:rPr>
        <w:t>&lt;/NumAm&gt;</w:t>
      </w:r>
    </w:p>
    <w:p w14:paraId="7814744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3BCB562" w14:textId="77777777" w:rsidR="00E6488F" w:rsidRPr="00307FA5" w:rsidRDefault="00E6488F" w:rsidP="00E6488F">
      <w:pPr>
        <w:pStyle w:val="NormalBold"/>
      </w:pPr>
      <w:r w:rsidRPr="005E064E">
        <w:rPr>
          <w:rStyle w:val="HideTWBExt"/>
          <w:b w:val="0"/>
          <w:noProof w:val="0"/>
        </w:rPr>
        <w:t>&lt;/RepeatBlock-By&gt;</w:t>
      </w:r>
    </w:p>
    <w:p w14:paraId="39874D7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6B29D8D" w14:textId="77777777" w:rsidR="00E6488F" w:rsidRPr="00307FA5" w:rsidRDefault="00E6488F" w:rsidP="00E6488F">
      <w:pPr>
        <w:pStyle w:val="NormalBold"/>
      </w:pPr>
      <w:r w:rsidRPr="005E064E">
        <w:rPr>
          <w:rStyle w:val="HideTWBExt"/>
          <w:b w:val="0"/>
          <w:noProof w:val="0"/>
        </w:rPr>
        <w:t>&lt;Article&gt;</w:t>
      </w:r>
      <w:r w:rsidRPr="00307FA5">
        <w:t>Article 7 – paragraphe 2 – tiret 3 quinquies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3097FEB" w14:textId="77777777" w:rsidTr="00B50626">
        <w:trPr>
          <w:trHeight w:hRule="exact" w:val="240"/>
          <w:jc w:val="center"/>
        </w:trPr>
        <w:tc>
          <w:tcPr>
            <w:tcW w:w="9752" w:type="dxa"/>
            <w:gridSpan w:val="2"/>
          </w:tcPr>
          <w:p w14:paraId="5D52F839" w14:textId="77777777" w:rsidR="00E6488F" w:rsidRPr="00307FA5" w:rsidRDefault="00E6488F" w:rsidP="00B50626"/>
        </w:tc>
      </w:tr>
      <w:tr w:rsidR="00E6488F" w:rsidRPr="00307FA5" w14:paraId="2A782376" w14:textId="77777777" w:rsidTr="00B50626">
        <w:trPr>
          <w:trHeight w:val="240"/>
          <w:jc w:val="center"/>
        </w:trPr>
        <w:tc>
          <w:tcPr>
            <w:tcW w:w="4876" w:type="dxa"/>
          </w:tcPr>
          <w:p w14:paraId="2E7D32B7" w14:textId="77777777" w:rsidR="00E6488F" w:rsidRPr="00307FA5" w:rsidRDefault="00E6488F" w:rsidP="00B50626">
            <w:pPr>
              <w:pStyle w:val="AmColumnHeading"/>
            </w:pPr>
            <w:r w:rsidRPr="00307FA5">
              <w:t>Texte proposé par la Commission</w:t>
            </w:r>
          </w:p>
        </w:tc>
        <w:tc>
          <w:tcPr>
            <w:tcW w:w="4876" w:type="dxa"/>
          </w:tcPr>
          <w:p w14:paraId="140F4FE1" w14:textId="77777777" w:rsidR="00E6488F" w:rsidRPr="00307FA5" w:rsidRDefault="00E6488F" w:rsidP="00B50626">
            <w:pPr>
              <w:pStyle w:val="AmColumnHeading"/>
            </w:pPr>
            <w:r w:rsidRPr="00307FA5">
              <w:t>Amendement</w:t>
            </w:r>
          </w:p>
        </w:tc>
      </w:tr>
      <w:tr w:rsidR="00E6488F" w:rsidRPr="00307FA5" w14:paraId="6453B8DE" w14:textId="77777777" w:rsidTr="00B50626">
        <w:trPr>
          <w:jc w:val="center"/>
        </w:trPr>
        <w:tc>
          <w:tcPr>
            <w:tcW w:w="4876" w:type="dxa"/>
          </w:tcPr>
          <w:p w14:paraId="5DF52C99" w14:textId="77777777" w:rsidR="00E6488F" w:rsidRPr="00307FA5" w:rsidRDefault="00E6488F" w:rsidP="00B50626">
            <w:pPr>
              <w:pStyle w:val="Normal6a"/>
            </w:pPr>
          </w:p>
        </w:tc>
        <w:tc>
          <w:tcPr>
            <w:tcW w:w="4876" w:type="dxa"/>
          </w:tcPr>
          <w:p w14:paraId="21BCD568" w14:textId="77777777" w:rsidR="00E6488F" w:rsidRPr="00307FA5" w:rsidRDefault="00E6488F" w:rsidP="00B50626">
            <w:pPr>
              <w:pStyle w:val="Normal6a"/>
            </w:pPr>
            <w:r w:rsidRPr="00307FA5">
              <w:rPr>
                <w:b/>
                <w:i/>
              </w:rPr>
              <w:t>—</w:t>
            </w:r>
            <w:r w:rsidRPr="00307FA5">
              <w:tab/>
            </w:r>
            <w:r w:rsidRPr="00307FA5">
              <w:rPr>
                <w:b/>
                <w:i/>
              </w:rPr>
              <w:t>pour remettre aux autorités compétentes chargées des poursuites tous les éléments de preuve qu’il a pu recueillir sur des cas individuels d’atteintes aux droits fondamentaux;</w:t>
            </w:r>
          </w:p>
        </w:tc>
      </w:tr>
    </w:tbl>
    <w:p w14:paraId="7AE7FE6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1189D60" w14:textId="77777777" w:rsidR="00E6488F" w:rsidRPr="00307FA5" w:rsidRDefault="00E6488F" w:rsidP="00E6488F">
      <w:r w:rsidRPr="005E064E">
        <w:rPr>
          <w:rStyle w:val="HideTWBExt"/>
          <w:noProof w:val="0"/>
        </w:rPr>
        <w:t>&lt;/Amend&gt;</w:t>
      </w:r>
    </w:p>
    <w:p w14:paraId="64027F6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545</w:t>
      </w:r>
      <w:r w:rsidRPr="005E064E">
        <w:rPr>
          <w:rStyle w:val="HideTWBExt"/>
          <w:b w:val="0"/>
          <w:noProof w:val="0"/>
        </w:rPr>
        <w:t>&lt;/NumAm&gt;</w:t>
      </w:r>
    </w:p>
    <w:p w14:paraId="4EDDE9E2"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26252AD"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10A8CF2" w14:textId="77777777" w:rsidR="00E6488F" w:rsidRPr="00307FA5" w:rsidRDefault="00E6488F" w:rsidP="00E6488F">
      <w:r w:rsidRPr="005E064E">
        <w:rPr>
          <w:rStyle w:val="HideTWBExt"/>
          <w:noProof w:val="0"/>
        </w:rPr>
        <w:t>&lt;/RepeatBlock-By&gt;</w:t>
      </w:r>
    </w:p>
    <w:p w14:paraId="0CCDC81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D816887" w14:textId="77777777" w:rsidR="00E6488F" w:rsidRPr="00307FA5" w:rsidRDefault="00E6488F" w:rsidP="00E6488F">
      <w:pPr>
        <w:pStyle w:val="NormalBold"/>
      </w:pPr>
      <w:r w:rsidRPr="005E064E">
        <w:rPr>
          <w:rStyle w:val="HideTWBExt"/>
          <w:b w:val="0"/>
          <w:noProof w:val="0"/>
        </w:rPr>
        <w:t>&lt;Article&gt;</w:t>
      </w:r>
      <w:r w:rsidRPr="00307FA5">
        <w:t>Article 7 – paragraphe 2 – tiret 3 quater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E7A6A0C" w14:textId="77777777" w:rsidTr="00B50626">
        <w:trPr>
          <w:trHeight w:hRule="exact" w:val="240"/>
          <w:jc w:val="center"/>
        </w:trPr>
        <w:tc>
          <w:tcPr>
            <w:tcW w:w="9752" w:type="dxa"/>
            <w:gridSpan w:val="2"/>
          </w:tcPr>
          <w:p w14:paraId="7893F066" w14:textId="77777777" w:rsidR="00E6488F" w:rsidRPr="00307FA5" w:rsidRDefault="00E6488F" w:rsidP="00B50626"/>
        </w:tc>
      </w:tr>
      <w:tr w:rsidR="00E6488F" w:rsidRPr="00307FA5" w14:paraId="492F90BA" w14:textId="77777777" w:rsidTr="00B50626">
        <w:trPr>
          <w:trHeight w:val="240"/>
          <w:jc w:val="center"/>
        </w:trPr>
        <w:tc>
          <w:tcPr>
            <w:tcW w:w="4876" w:type="dxa"/>
          </w:tcPr>
          <w:p w14:paraId="194324E7" w14:textId="77777777" w:rsidR="00E6488F" w:rsidRPr="00307FA5" w:rsidRDefault="00E6488F" w:rsidP="00B50626">
            <w:pPr>
              <w:pStyle w:val="AmColumnHeading"/>
            </w:pPr>
            <w:r w:rsidRPr="00307FA5">
              <w:t>Texte proposé par la Commission</w:t>
            </w:r>
          </w:p>
        </w:tc>
        <w:tc>
          <w:tcPr>
            <w:tcW w:w="4876" w:type="dxa"/>
          </w:tcPr>
          <w:p w14:paraId="3FEB83E4" w14:textId="77777777" w:rsidR="00E6488F" w:rsidRPr="00307FA5" w:rsidRDefault="00E6488F" w:rsidP="00B50626">
            <w:pPr>
              <w:pStyle w:val="AmColumnHeading"/>
            </w:pPr>
            <w:r w:rsidRPr="00307FA5">
              <w:t>Amendement</w:t>
            </w:r>
          </w:p>
        </w:tc>
      </w:tr>
      <w:tr w:rsidR="00E6488F" w:rsidRPr="00307FA5" w14:paraId="66242056" w14:textId="77777777" w:rsidTr="00B50626">
        <w:trPr>
          <w:jc w:val="center"/>
        </w:trPr>
        <w:tc>
          <w:tcPr>
            <w:tcW w:w="4876" w:type="dxa"/>
          </w:tcPr>
          <w:p w14:paraId="40D013AD" w14:textId="77777777" w:rsidR="00E6488F" w:rsidRPr="00307FA5" w:rsidRDefault="00E6488F" w:rsidP="00B50626">
            <w:pPr>
              <w:pStyle w:val="Normal6a"/>
            </w:pPr>
          </w:p>
        </w:tc>
        <w:tc>
          <w:tcPr>
            <w:tcW w:w="4876" w:type="dxa"/>
          </w:tcPr>
          <w:p w14:paraId="098FA11A" w14:textId="77777777" w:rsidR="00E6488F" w:rsidRPr="00307FA5" w:rsidRDefault="00E6488F" w:rsidP="00B50626">
            <w:pPr>
              <w:pStyle w:val="Normal6a"/>
            </w:pPr>
            <w:r w:rsidRPr="00307FA5">
              <w:rPr>
                <w:b/>
                <w:i/>
              </w:rPr>
              <w:t>—</w:t>
            </w:r>
            <w:r w:rsidRPr="00307FA5">
              <w:tab/>
            </w:r>
            <w:r w:rsidRPr="00307FA5">
              <w:rPr>
                <w:b/>
                <w:i/>
              </w:rPr>
              <w:t>pour contrôler l’efficacité des poursuites et, s’il y a lieu, des sanctions relatives aux violations des droits fondamentaux des migrants.</w:t>
            </w:r>
          </w:p>
        </w:tc>
      </w:tr>
    </w:tbl>
    <w:p w14:paraId="12F95E6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3A87DFA" w14:textId="77777777" w:rsidR="00E6488F" w:rsidRPr="00307FA5" w:rsidRDefault="00E6488F" w:rsidP="00E6488F">
      <w:r w:rsidRPr="005E064E">
        <w:rPr>
          <w:rStyle w:val="HideTWBExt"/>
          <w:noProof w:val="0"/>
        </w:rPr>
        <w:t>&lt;/Amend&gt;</w:t>
      </w:r>
    </w:p>
    <w:p w14:paraId="123D258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546</w:t>
      </w:r>
      <w:r w:rsidRPr="005E064E">
        <w:rPr>
          <w:rStyle w:val="HideTWBExt"/>
          <w:b w:val="0"/>
          <w:noProof w:val="0"/>
        </w:rPr>
        <w:t>&lt;/NumAm&gt;</w:t>
      </w:r>
    </w:p>
    <w:p w14:paraId="4ED6488C"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DA9F0CA" w14:textId="77777777" w:rsidR="00E6488F" w:rsidRPr="00307FA5" w:rsidRDefault="00E6488F" w:rsidP="00E6488F">
      <w:pPr>
        <w:pStyle w:val="NormalBold"/>
      </w:pPr>
      <w:r w:rsidRPr="005E064E">
        <w:rPr>
          <w:rStyle w:val="HideTWBExt"/>
          <w:b w:val="0"/>
          <w:noProof w:val="0"/>
        </w:rPr>
        <w:t>&lt;/RepeatBlock-By&gt;</w:t>
      </w:r>
    </w:p>
    <w:p w14:paraId="4B87254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AAD57CE" w14:textId="77777777" w:rsidR="00E6488F" w:rsidRPr="00307FA5" w:rsidRDefault="00E6488F" w:rsidP="00E6488F">
      <w:pPr>
        <w:pStyle w:val="NormalBold"/>
      </w:pPr>
      <w:r w:rsidRPr="005E064E">
        <w:rPr>
          <w:rStyle w:val="HideTWBExt"/>
          <w:b w:val="0"/>
          <w:noProof w:val="0"/>
        </w:rPr>
        <w:t>&lt;Article&gt;</w:t>
      </w:r>
      <w:r w:rsidRPr="00307FA5">
        <w:t>Article 7 – paragraphe 2 – alinéa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6C1DE2A" w14:textId="77777777" w:rsidTr="00B50626">
        <w:trPr>
          <w:trHeight w:hRule="exact" w:val="240"/>
          <w:jc w:val="center"/>
        </w:trPr>
        <w:tc>
          <w:tcPr>
            <w:tcW w:w="9752" w:type="dxa"/>
            <w:gridSpan w:val="2"/>
          </w:tcPr>
          <w:p w14:paraId="070E32DC" w14:textId="77777777" w:rsidR="00E6488F" w:rsidRPr="00307FA5" w:rsidRDefault="00E6488F" w:rsidP="00B50626"/>
        </w:tc>
      </w:tr>
      <w:tr w:rsidR="00E6488F" w:rsidRPr="00307FA5" w14:paraId="53A0BE51" w14:textId="77777777" w:rsidTr="00B50626">
        <w:trPr>
          <w:trHeight w:val="240"/>
          <w:jc w:val="center"/>
        </w:trPr>
        <w:tc>
          <w:tcPr>
            <w:tcW w:w="4876" w:type="dxa"/>
          </w:tcPr>
          <w:p w14:paraId="1674CC99" w14:textId="77777777" w:rsidR="00E6488F" w:rsidRPr="00307FA5" w:rsidRDefault="00E6488F" w:rsidP="00B50626">
            <w:pPr>
              <w:pStyle w:val="AmColumnHeading"/>
            </w:pPr>
            <w:r w:rsidRPr="00307FA5">
              <w:t>Texte proposé par la Commission</w:t>
            </w:r>
          </w:p>
        </w:tc>
        <w:tc>
          <w:tcPr>
            <w:tcW w:w="4876" w:type="dxa"/>
          </w:tcPr>
          <w:p w14:paraId="19D9CD2C" w14:textId="77777777" w:rsidR="00E6488F" w:rsidRPr="00307FA5" w:rsidRDefault="00E6488F" w:rsidP="00B50626">
            <w:pPr>
              <w:pStyle w:val="AmColumnHeading"/>
            </w:pPr>
            <w:r w:rsidRPr="00307FA5">
              <w:t>Amendement</w:t>
            </w:r>
          </w:p>
        </w:tc>
      </w:tr>
      <w:tr w:rsidR="00E6488F" w:rsidRPr="00307FA5" w14:paraId="789D9146" w14:textId="77777777" w:rsidTr="00B50626">
        <w:trPr>
          <w:jc w:val="center"/>
        </w:trPr>
        <w:tc>
          <w:tcPr>
            <w:tcW w:w="4876" w:type="dxa"/>
          </w:tcPr>
          <w:p w14:paraId="58B1FF24" w14:textId="77777777" w:rsidR="00E6488F" w:rsidRPr="00307FA5" w:rsidRDefault="00E6488F" w:rsidP="00B50626">
            <w:pPr>
              <w:pStyle w:val="Normal6a"/>
            </w:pPr>
          </w:p>
        </w:tc>
        <w:tc>
          <w:tcPr>
            <w:tcW w:w="4876" w:type="dxa"/>
          </w:tcPr>
          <w:p w14:paraId="3F96007D" w14:textId="77777777" w:rsidR="00E6488F" w:rsidRPr="00307FA5" w:rsidRDefault="00E6488F" w:rsidP="00B50626">
            <w:pPr>
              <w:pStyle w:val="Normal6a"/>
            </w:pPr>
            <w:r w:rsidRPr="00307FA5">
              <w:tab/>
            </w:r>
            <w:r w:rsidRPr="00307FA5">
              <w:rPr>
                <w:b/>
                <w:i/>
              </w:rPr>
              <w:t>Le mécanisme de contrôle indépendant adresse des recommandations aux États membres et aux agences de l’Union européenne conformément au paragraphe 2, et présente chaque année un rapport public sur ses conclusions et recommandations. Les conclusions du mécanisme de contrôle indépendant sont mises à la disposition des autorités compétentes des États membres en vue d’enquêtes et de poursuites ultérieures relatives à des violations des droits de l’homme. Les autorités des États membres assurent un suivi rapide et efficace des recommandations formulées et informent le mécanisme de contrôle en conséquence.</w:t>
            </w:r>
          </w:p>
        </w:tc>
      </w:tr>
    </w:tbl>
    <w:p w14:paraId="4FDB30C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6EB0FFF" w14:textId="77777777" w:rsidR="00E6488F" w:rsidRPr="00307FA5" w:rsidRDefault="00E6488F" w:rsidP="00E6488F">
      <w:r w:rsidRPr="005E064E">
        <w:rPr>
          <w:rStyle w:val="HideTWBExt"/>
          <w:noProof w:val="0"/>
        </w:rPr>
        <w:t>&lt;/Amend&gt;</w:t>
      </w:r>
    </w:p>
    <w:p w14:paraId="076D6F2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547</w:t>
      </w:r>
      <w:r w:rsidRPr="005E064E">
        <w:rPr>
          <w:rStyle w:val="HideTWBExt"/>
          <w:b w:val="0"/>
          <w:noProof w:val="0"/>
        </w:rPr>
        <w:t>&lt;/NumAm&gt;</w:t>
      </w:r>
    </w:p>
    <w:p w14:paraId="0C4D5F1F"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0F46CDBB" w14:textId="77777777" w:rsidR="00E6488F" w:rsidRPr="00307FA5" w:rsidRDefault="00E6488F" w:rsidP="00E6488F">
      <w:pPr>
        <w:pStyle w:val="NormalBold"/>
      </w:pPr>
      <w:r w:rsidRPr="005E064E">
        <w:rPr>
          <w:rStyle w:val="HideTWBExt"/>
          <w:b w:val="0"/>
          <w:noProof w:val="0"/>
        </w:rPr>
        <w:t>&lt;/RepeatBlock-By&gt;</w:t>
      </w:r>
    </w:p>
    <w:p w14:paraId="2A4F2B8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A4543B7" w14:textId="77777777" w:rsidR="00E6488F" w:rsidRPr="00307FA5" w:rsidRDefault="00E6488F" w:rsidP="00E6488F">
      <w:pPr>
        <w:pStyle w:val="NormalBold"/>
      </w:pPr>
      <w:r w:rsidRPr="005E064E">
        <w:rPr>
          <w:rStyle w:val="HideTWBExt"/>
          <w:b w:val="0"/>
          <w:noProof w:val="0"/>
        </w:rPr>
        <w:t>&lt;Article&gt;</w:t>
      </w:r>
      <w:r w:rsidRPr="00307FA5">
        <w:t>Article 7 – paragraphe 2 – alinéa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2396CFF" w14:textId="77777777" w:rsidTr="00B50626">
        <w:trPr>
          <w:trHeight w:hRule="exact" w:val="240"/>
          <w:jc w:val="center"/>
        </w:trPr>
        <w:tc>
          <w:tcPr>
            <w:tcW w:w="9752" w:type="dxa"/>
            <w:gridSpan w:val="2"/>
          </w:tcPr>
          <w:p w14:paraId="0E439861" w14:textId="77777777" w:rsidR="00E6488F" w:rsidRPr="00307FA5" w:rsidRDefault="00E6488F" w:rsidP="00B50626"/>
        </w:tc>
      </w:tr>
      <w:tr w:rsidR="00E6488F" w:rsidRPr="00307FA5" w14:paraId="479C364A" w14:textId="77777777" w:rsidTr="00B50626">
        <w:trPr>
          <w:trHeight w:val="240"/>
          <w:jc w:val="center"/>
        </w:trPr>
        <w:tc>
          <w:tcPr>
            <w:tcW w:w="4876" w:type="dxa"/>
          </w:tcPr>
          <w:p w14:paraId="00174F7A" w14:textId="77777777" w:rsidR="00E6488F" w:rsidRPr="00307FA5" w:rsidRDefault="00E6488F" w:rsidP="00B50626">
            <w:pPr>
              <w:pStyle w:val="AmColumnHeading"/>
            </w:pPr>
            <w:r w:rsidRPr="00307FA5">
              <w:t>Texte proposé par la Commission</w:t>
            </w:r>
          </w:p>
        </w:tc>
        <w:tc>
          <w:tcPr>
            <w:tcW w:w="4876" w:type="dxa"/>
          </w:tcPr>
          <w:p w14:paraId="1950B0D2" w14:textId="77777777" w:rsidR="00E6488F" w:rsidRPr="00307FA5" w:rsidRDefault="00E6488F" w:rsidP="00B50626">
            <w:pPr>
              <w:pStyle w:val="AmColumnHeading"/>
            </w:pPr>
            <w:r w:rsidRPr="00307FA5">
              <w:t>Amendement</w:t>
            </w:r>
          </w:p>
        </w:tc>
      </w:tr>
      <w:tr w:rsidR="00E6488F" w:rsidRPr="00307FA5" w14:paraId="559DF8D0" w14:textId="77777777" w:rsidTr="00B50626">
        <w:trPr>
          <w:jc w:val="center"/>
        </w:trPr>
        <w:tc>
          <w:tcPr>
            <w:tcW w:w="4876" w:type="dxa"/>
          </w:tcPr>
          <w:p w14:paraId="4EDB9FC0" w14:textId="77777777" w:rsidR="00E6488F" w:rsidRPr="00307FA5" w:rsidRDefault="00E6488F" w:rsidP="00B50626">
            <w:pPr>
              <w:pStyle w:val="Normal6a"/>
            </w:pPr>
          </w:p>
        </w:tc>
        <w:tc>
          <w:tcPr>
            <w:tcW w:w="4876" w:type="dxa"/>
          </w:tcPr>
          <w:p w14:paraId="5A8C5B78" w14:textId="77777777" w:rsidR="00E6488F" w:rsidRPr="00307FA5" w:rsidRDefault="00E6488F" w:rsidP="00B50626">
            <w:pPr>
              <w:pStyle w:val="Normal6a"/>
            </w:pPr>
            <w:r w:rsidRPr="00307FA5">
              <w:tab/>
            </w:r>
            <w:r w:rsidRPr="00307FA5">
              <w:rPr>
                <w:b/>
                <w:i/>
              </w:rPr>
              <w:t>Le contrôle concerne les autorités nationales ainsi que toute agence et tout organe de l’Union européenne intervenant dans les procédures mentionnées ci-dessus. Les États membres invitent les organisations et instances nationales, internationales et non gouvernementales compétentes et indépendantes, y compris les autorités chargées de la protection des données, à participer activement au contrôle. Les États membres permettent aux autorités de contrôle d’accéder librement aux documents et installations pertinents.</w:t>
            </w:r>
          </w:p>
        </w:tc>
      </w:tr>
    </w:tbl>
    <w:p w14:paraId="285F24D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5145D49" w14:textId="77777777" w:rsidR="00E6488F" w:rsidRPr="00307FA5" w:rsidRDefault="00E6488F" w:rsidP="00E6488F">
      <w:r w:rsidRPr="005E064E">
        <w:rPr>
          <w:rStyle w:val="HideTWBExt"/>
          <w:noProof w:val="0"/>
        </w:rPr>
        <w:t>&lt;/Amend&gt;</w:t>
      </w:r>
    </w:p>
    <w:p w14:paraId="6521EF5C"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548</w:t>
      </w:r>
      <w:r w:rsidRPr="005E064E">
        <w:rPr>
          <w:rStyle w:val="HideTWBExt"/>
          <w:b w:val="0"/>
          <w:noProof w:val="0"/>
        </w:rPr>
        <w:t>&lt;/NumAm&gt;</w:t>
      </w:r>
    </w:p>
    <w:p w14:paraId="61E89940"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34C1D9E"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A19096C" w14:textId="77777777" w:rsidR="00E6488F" w:rsidRPr="00307FA5" w:rsidRDefault="00E6488F" w:rsidP="00E6488F">
      <w:r w:rsidRPr="005E064E">
        <w:rPr>
          <w:rStyle w:val="HideTWBExt"/>
          <w:noProof w:val="0"/>
        </w:rPr>
        <w:t>&lt;/RepeatBlock-By&gt;</w:t>
      </w:r>
    </w:p>
    <w:p w14:paraId="7D8B319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FFAB1B7" w14:textId="77777777" w:rsidR="00E6488F" w:rsidRPr="00307FA5" w:rsidRDefault="00E6488F" w:rsidP="00E6488F">
      <w:pPr>
        <w:pStyle w:val="NormalBold"/>
      </w:pPr>
      <w:r w:rsidRPr="005E064E">
        <w:rPr>
          <w:rStyle w:val="HideTWBExt"/>
          <w:b w:val="0"/>
          <w:noProof w:val="0"/>
        </w:rPr>
        <w:t>&lt;Article&gt;</w:t>
      </w:r>
      <w:r w:rsidRPr="00307FA5">
        <w:t>Article 7 – paragraphe 2 – alinéa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74C4CA9" w14:textId="77777777" w:rsidTr="00B50626">
        <w:trPr>
          <w:trHeight w:hRule="exact" w:val="240"/>
          <w:jc w:val="center"/>
        </w:trPr>
        <w:tc>
          <w:tcPr>
            <w:tcW w:w="9752" w:type="dxa"/>
            <w:gridSpan w:val="2"/>
          </w:tcPr>
          <w:p w14:paraId="2F80B27E" w14:textId="77777777" w:rsidR="00E6488F" w:rsidRPr="00307FA5" w:rsidRDefault="00E6488F" w:rsidP="00B50626"/>
        </w:tc>
      </w:tr>
      <w:tr w:rsidR="00E6488F" w:rsidRPr="00307FA5" w14:paraId="2C336C04" w14:textId="77777777" w:rsidTr="00B50626">
        <w:trPr>
          <w:trHeight w:val="240"/>
          <w:jc w:val="center"/>
        </w:trPr>
        <w:tc>
          <w:tcPr>
            <w:tcW w:w="4876" w:type="dxa"/>
          </w:tcPr>
          <w:p w14:paraId="4525D4C6" w14:textId="77777777" w:rsidR="00E6488F" w:rsidRPr="00307FA5" w:rsidRDefault="00E6488F" w:rsidP="00B50626">
            <w:pPr>
              <w:pStyle w:val="AmColumnHeading"/>
            </w:pPr>
            <w:r w:rsidRPr="00307FA5">
              <w:t>Texte proposé par la Commission</w:t>
            </w:r>
          </w:p>
        </w:tc>
        <w:tc>
          <w:tcPr>
            <w:tcW w:w="4876" w:type="dxa"/>
          </w:tcPr>
          <w:p w14:paraId="576080A0" w14:textId="77777777" w:rsidR="00E6488F" w:rsidRPr="00307FA5" w:rsidRDefault="00E6488F" w:rsidP="00B50626">
            <w:pPr>
              <w:pStyle w:val="AmColumnHeading"/>
            </w:pPr>
            <w:r w:rsidRPr="00307FA5">
              <w:t>Amendement</w:t>
            </w:r>
          </w:p>
        </w:tc>
      </w:tr>
      <w:tr w:rsidR="00E6488F" w:rsidRPr="00307FA5" w14:paraId="380C6883" w14:textId="77777777" w:rsidTr="00B50626">
        <w:trPr>
          <w:jc w:val="center"/>
        </w:trPr>
        <w:tc>
          <w:tcPr>
            <w:tcW w:w="4876" w:type="dxa"/>
          </w:tcPr>
          <w:p w14:paraId="4BC3B2E3" w14:textId="77777777" w:rsidR="00E6488F" w:rsidRPr="00307FA5" w:rsidRDefault="00E6488F" w:rsidP="00B50626">
            <w:pPr>
              <w:pStyle w:val="Normal6a"/>
            </w:pPr>
          </w:p>
        </w:tc>
        <w:tc>
          <w:tcPr>
            <w:tcW w:w="4876" w:type="dxa"/>
          </w:tcPr>
          <w:p w14:paraId="2DB29BB6" w14:textId="77777777" w:rsidR="00E6488F" w:rsidRPr="00307FA5" w:rsidRDefault="00E6488F" w:rsidP="00B50626">
            <w:pPr>
              <w:pStyle w:val="Normal6a"/>
            </w:pPr>
            <w:r w:rsidRPr="00307FA5">
              <w:tab/>
            </w:r>
            <w:r w:rsidRPr="00307FA5">
              <w:rPr>
                <w:b/>
                <w:i/>
              </w:rPr>
              <w:t>Les mécanismes de contrôle indépendants adressent des recommandations aux États membres et aux agences de l’Union européenne conformément au paragraphe 1, et présentent chaque année aux parlements nationaux un rapport public sur leurs conclusions et recommandations, ainsi que sur les mesures prises pour mettre en œuvre leurs recommandations.</w:t>
            </w:r>
          </w:p>
        </w:tc>
      </w:tr>
    </w:tbl>
    <w:p w14:paraId="4F1249C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BA5F9A5" w14:textId="77777777" w:rsidR="00E6488F" w:rsidRPr="00307FA5" w:rsidRDefault="00E6488F" w:rsidP="00E6488F">
      <w:r w:rsidRPr="005E064E">
        <w:rPr>
          <w:rStyle w:val="HideTWBExt"/>
          <w:noProof w:val="0"/>
        </w:rPr>
        <w:t>&lt;/Amend&gt;</w:t>
      </w:r>
    </w:p>
    <w:p w14:paraId="5671FD8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549</w:t>
      </w:r>
      <w:r w:rsidRPr="005E064E">
        <w:rPr>
          <w:rStyle w:val="HideTWBExt"/>
          <w:b w:val="0"/>
          <w:noProof w:val="0"/>
        </w:rPr>
        <w:t>&lt;/NumAm&gt;</w:t>
      </w:r>
    </w:p>
    <w:p w14:paraId="6E1865F4"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390C4524" w14:textId="77777777" w:rsidR="00E6488F" w:rsidRPr="00307FA5" w:rsidRDefault="00E6488F" w:rsidP="00E6488F">
      <w:pPr>
        <w:pStyle w:val="NormalBold"/>
      </w:pPr>
      <w:r w:rsidRPr="005E064E">
        <w:rPr>
          <w:rStyle w:val="HideTWBExt"/>
          <w:b w:val="0"/>
          <w:noProof w:val="0"/>
        </w:rPr>
        <w:t>&lt;/RepeatBlock-By&gt;</w:t>
      </w:r>
    </w:p>
    <w:p w14:paraId="26C5478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955CA86" w14:textId="77777777" w:rsidR="00E6488F" w:rsidRPr="00307FA5" w:rsidRDefault="00E6488F" w:rsidP="00E6488F">
      <w:pPr>
        <w:pStyle w:val="NormalBold"/>
      </w:pPr>
      <w:r w:rsidRPr="005E064E">
        <w:rPr>
          <w:rStyle w:val="HideTWBExt"/>
          <w:b w:val="0"/>
          <w:noProof w:val="0"/>
        </w:rPr>
        <w:t>&lt;Article&gt;</w:t>
      </w:r>
      <w:r w:rsidRPr="00307FA5">
        <w:t>Article 7 – paragraphe 2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FC54C8E" w14:textId="77777777" w:rsidTr="00B50626">
        <w:trPr>
          <w:trHeight w:hRule="exact" w:val="240"/>
          <w:jc w:val="center"/>
        </w:trPr>
        <w:tc>
          <w:tcPr>
            <w:tcW w:w="9752" w:type="dxa"/>
            <w:gridSpan w:val="2"/>
          </w:tcPr>
          <w:p w14:paraId="6B4777A1" w14:textId="77777777" w:rsidR="00E6488F" w:rsidRPr="00307FA5" w:rsidRDefault="00E6488F" w:rsidP="00B50626"/>
        </w:tc>
      </w:tr>
      <w:tr w:rsidR="00E6488F" w:rsidRPr="00307FA5" w14:paraId="279C6EFE" w14:textId="77777777" w:rsidTr="00B50626">
        <w:trPr>
          <w:trHeight w:val="240"/>
          <w:jc w:val="center"/>
        </w:trPr>
        <w:tc>
          <w:tcPr>
            <w:tcW w:w="4876" w:type="dxa"/>
          </w:tcPr>
          <w:p w14:paraId="3F16C12C" w14:textId="77777777" w:rsidR="00E6488F" w:rsidRPr="00307FA5" w:rsidRDefault="00E6488F" w:rsidP="00B50626">
            <w:pPr>
              <w:pStyle w:val="AmColumnHeading"/>
            </w:pPr>
            <w:r w:rsidRPr="00307FA5">
              <w:t>Texte proposé par la Commission</w:t>
            </w:r>
          </w:p>
        </w:tc>
        <w:tc>
          <w:tcPr>
            <w:tcW w:w="4876" w:type="dxa"/>
          </w:tcPr>
          <w:p w14:paraId="66FD89CD" w14:textId="77777777" w:rsidR="00E6488F" w:rsidRPr="00307FA5" w:rsidRDefault="00E6488F" w:rsidP="00B50626">
            <w:pPr>
              <w:pStyle w:val="AmColumnHeading"/>
            </w:pPr>
            <w:r w:rsidRPr="00307FA5">
              <w:t>Amendement</w:t>
            </w:r>
          </w:p>
        </w:tc>
      </w:tr>
      <w:tr w:rsidR="00E6488F" w:rsidRPr="00307FA5" w14:paraId="0994703E" w14:textId="77777777" w:rsidTr="00B50626">
        <w:trPr>
          <w:jc w:val="center"/>
        </w:trPr>
        <w:tc>
          <w:tcPr>
            <w:tcW w:w="4876" w:type="dxa"/>
          </w:tcPr>
          <w:p w14:paraId="375AC0DE" w14:textId="77777777" w:rsidR="00E6488F" w:rsidRPr="00307FA5" w:rsidRDefault="00E6488F" w:rsidP="00B50626">
            <w:pPr>
              <w:pStyle w:val="Normal6a"/>
            </w:pPr>
            <w:r w:rsidRPr="00307FA5">
              <w:rPr>
                <w:b/>
                <w:i/>
              </w:rPr>
              <w:t>Les États membres mettent en place des garanties suffisantes pour assurer l’indépendance du mécanisme.</w:t>
            </w:r>
          </w:p>
        </w:tc>
        <w:tc>
          <w:tcPr>
            <w:tcW w:w="4876" w:type="dxa"/>
          </w:tcPr>
          <w:p w14:paraId="2FA5E023" w14:textId="77777777" w:rsidR="00E6488F" w:rsidRPr="00307FA5" w:rsidRDefault="00E6488F" w:rsidP="00B50626">
            <w:pPr>
              <w:pStyle w:val="Normal6a"/>
            </w:pPr>
            <w:r w:rsidRPr="00307FA5">
              <w:rPr>
                <w:b/>
                <w:i/>
              </w:rPr>
              <w:t>supprimé</w:t>
            </w:r>
          </w:p>
        </w:tc>
      </w:tr>
    </w:tbl>
    <w:p w14:paraId="1EA29F9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FD22080" w14:textId="77777777" w:rsidR="00E6488F" w:rsidRPr="00307FA5" w:rsidRDefault="00E6488F" w:rsidP="00E6488F">
      <w:r w:rsidRPr="005E064E">
        <w:rPr>
          <w:rStyle w:val="HideTWBExt"/>
          <w:noProof w:val="0"/>
        </w:rPr>
        <w:t>&lt;/Amend&gt;</w:t>
      </w:r>
    </w:p>
    <w:p w14:paraId="4DCF0A4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550</w:t>
      </w:r>
      <w:r w:rsidRPr="005E064E">
        <w:rPr>
          <w:rStyle w:val="HideTWBExt"/>
          <w:b w:val="0"/>
          <w:noProof w:val="0"/>
        </w:rPr>
        <w:t>&lt;/NumAm&gt;</w:t>
      </w:r>
    </w:p>
    <w:p w14:paraId="1ACA6398"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615B8639"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F3927E7" w14:textId="77777777" w:rsidR="00E6488F" w:rsidRPr="00307FA5" w:rsidRDefault="00E6488F" w:rsidP="00E6488F">
      <w:r w:rsidRPr="005E064E">
        <w:rPr>
          <w:rStyle w:val="HideTWBExt"/>
          <w:noProof w:val="0"/>
        </w:rPr>
        <w:t>&lt;/RepeatBlock-By&gt;</w:t>
      </w:r>
    </w:p>
    <w:p w14:paraId="1EBC91A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32D5BA3" w14:textId="77777777" w:rsidR="00E6488F" w:rsidRPr="00307FA5" w:rsidRDefault="00E6488F" w:rsidP="00E6488F">
      <w:pPr>
        <w:pStyle w:val="NormalBold"/>
      </w:pPr>
      <w:r w:rsidRPr="005E064E">
        <w:rPr>
          <w:rStyle w:val="HideTWBExt"/>
          <w:b w:val="0"/>
          <w:noProof w:val="0"/>
        </w:rPr>
        <w:t>&lt;Article&gt;</w:t>
      </w:r>
      <w:r w:rsidRPr="00307FA5">
        <w:t>Article 7 – paragraphe 2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CF28B29" w14:textId="77777777" w:rsidTr="00B50626">
        <w:trPr>
          <w:trHeight w:hRule="exact" w:val="240"/>
          <w:jc w:val="center"/>
        </w:trPr>
        <w:tc>
          <w:tcPr>
            <w:tcW w:w="9752" w:type="dxa"/>
            <w:gridSpan w:val="2"/>
          </w:tcPr>
          <w:p w14:paraId="3E214220" w14:textId="77777777" w:rsidR="00E6488F" w:rsidRPr="00307FA5" w:rsidRDefault="00E6488F" w:rsidP="00B50626"/>
        </w:tc>
      </w:tr>
      <w:tr w:rsidR="00E6488F" w:rsidRPr="00307FA5" w14:paraId="78CB69F9" w14:textId="77777777" w:rsidTr="00B50626">
        <w:trPr>
          <w:trHeight w:val="240"/>
          <w:jc w:val="center"/>
        </w:trPr>
        <w:tc>
          <w:tcPr>
            <w:tcW w:w="4876" w:type="dxa"/>
          </w:tcPr>
          <w:p w14:paraId="1FD16CF4" w14:textId="77777777" w:rsidR="00E6488F" w:rsidRPr="00307FA5" w:rsidRDefault="00E6488F" w:rsidP="00B50626">
            <w:pPr>
              <w:pStyle w:val="AmColumnHeading"/>
            </w:pPr>
            <w:r w:rsidRPr="00307FA5">
              <w:lastRenderedPageBreak/>
              <w:t>Texte proposé par la Commission</w:t>
            </w:r>
          </w:p>
        </w:tc>
        <w:tc>
          <w:tcPr>
            <w:tcW w:w="4876" w:type="dxa"/>
          </w:tcPr>
          <w:p w14:paraId="404D83F0" w14:textId="77777777" w:rsidR="00E6488F" w:rsidRPr="00307FA5" w:rsidRDefault="00E6488F" w:rsidP="00B50626">
            <w:pPr>
              <w:pStyle w:val="AmColumnHeading"/>
            </w:pPr>
            <w:r w:rsidRPr="00307FA5">
              <w:t>Amendement</w:t>
            </w:r>
          </w:p>
        </w:tc>
      </w:tr>
      <w:tr w:rsidR="00E6488F" w:rsidRPr="00307FA5" w14:paraId="02F0E103" w14:textId="77777777" w:rsidTr="00B50626">
        <w:trPr>
          <w:jc w:val="center"/>
        </w:trPr>
        <w:tc>
          <w:tcPr>
            <w:tcW w:w="4876" w:type="dxa"/>
          </w:tcPr>
          <w:p w14:paraId="2EAD62DB" w14:textId="77777777" w:rsidR="00E6488F" w:rsidRPr="00307FA5" w:rsidRDefault="00E6488F" w:rsidP="00B50626">
            <w:pPr>
              <w:pStyle w:val="Normal6a"/>
            </w:pPr>
            <w:r w:rsidRPr="00307FA5">
              <w:t xml:space="preserve">Les États membres </w:t>
            </w:r>
            <w:r w:rsidRPr="00307FA5">
              <w:rPr>
                <w:b/>
                <w:i/>
              </w:rPr>
              <w:t>mettent en place des garanties suffisantes pour assurer l’indépendance</w:t>
            </w:r>
            <w:r w:rsidRPr="00307FA5">
              <w:t xml:space="preserve"> du mécanisme.</w:t>
            </w:r>
          </w:p>
        </w:tc>
        <w:tc>
          <w:tcPr>
            <w:tcW w:w="4876" w:type="dxa"/>
          </w:tcPr>
          <w:p w14:paraId="4CB62687" w14:textId="77777777" w:rsidR="00E6488F" w:rsidRPr="00307FA5" w:rsidRDefault="00E6488F" w:rsidP="00B50626">
            <w:pPr>
              <w:pStyle w:val="Normal6a"/>
            </w:pPr>
            <w:r w:rsidRPr="00307FA5">
              <w:t xml:space="preserve">Les États membres </w:t>
            </w:r>
            <w:r w:rsidRPr="00307FA5">
              <w:rPr>
                <w:b/>
                <w:i/>
              </w:rPr>
              <w:t>s’assurent que le mécanisme de contrôle indépendant peut mener à bien ses travaux en faisant respecter, au minimum, les recommandations du Comité européen pour la prévention de la torture et des peines ou traitements inhumains ou dégradants (CPT). Les États membres et, si nécessaire, les agences compétentes de l’Union européenne veillent en particulier à ce qu’à tout moment, le mécanisme de contrôle indépendant:</w:t>
            </w:r>
          </w:p>
        </w:tc>
      </w:tr>
      <w:tr w:rsidR="00E6488F" w:rsidRPr="00307FA5" w14:paraId="5BF47C06" w14:textId="77777777" w:rsidTr="00B50626">
        <w:trPr>
          <w:jc w:val="center"/>
        </w:trPr>
        <w:tc>
          <w:tcPr>
            <w:tcW w:w="4876" w:type="dxa"/>
          </w:tcPr>
          <w:p w14:paraId="6DF4ED01" w14:textId="77777777" w:rsidR="00E6488F" w:rsidRPr="00307FA5" w:rsidRDefault="00E6488F" w:rsidP="00B50626">
            <w:pPr>
              <w:pStyle w:val="Normal6a"/>
            </w:pPr>
          </w:p>
        </w:tc>
        <w:tc>
          <w:tcPr>
            <w:tcW w:w="4876" w:type="dxa"/>
          </w:tcPr>
          <w:p w14:paraId="6835330E" w14:textId="77777777" w:rsidR="00E6488F" w:rsidRPr="00307FA5" w:rsidRDefault="00E6488F" w:rsidP="00B50626">
            <w:pPr>
              <w:pStyle w:val="Normal6a"/>
            </w:pPr>
            <w:r w:rsidRPr="00307FA5">
              <w:rPr>
                <w:b/>
                <w:i/>
              </w:rPr>
              <w:t>- soit en mesure de recevoir les informations fournies par des organisations internationales, des organisations non gouvernementales, des journalistes, des institutions et agences de l’Union européenne, même si ces entités ne font pas partie</w:t>
            </w:r>
            <w:r w:rsidRPr="00307FA5">
              <w:t xml:space="preserve"> du mécanisme</w:t>
            </w:r>
            <w:r w:rsidRPr="00307FA5">
              <w:rPr>
                <w:b/>
                <w:i/>
              </w:rPr>
              <w:t>, et par toutes les personnes concernées, même si celles-ci ne se trouvent pas dans l’État membre visé ou sur le territoire de l’Union, et d’y donner suite;</w:t>
            </w:r>
          </w:p>
        </w:tc>
      </w:tr>
      <w:tr w:rsidR="00E6488F" w:rsidRPr="00307FA5" w14:paraId="17E48AE9" w14:textId="77777777" w:rsidTr="00B50626">
        <w:trPr>
          <w:jc w:val="center"/>
        </w:trPr>
        <w:tc>
          <w:tcPr>
            <w:tcW w:w="4876" w:type="dxa"/>
          </w:tcPr>
          <w:p w14:paraId="4D46C726" w14:textId="77777777" w:rsidR="00E6488F" w:rsidRPr="00307FA5" w:rsidRDefault="00E6488F" w:rsidP="00B50626">
            <w:pPr>
              <w:pStyle w:val="Normal6a"/>
            </w:pPr>
          </w:p>
        </w:tc>
        <w:tc>
          <w:tcPr>
            <w:tcW w:w="4876" w:type="dxa"/>
          </w:tcPr>
          <w:p w14:paraId="2F52D5E5" w14:textId="77777777" w:rsidR="00E6488F" w:rsidRPr="00307FA5" w:rsidRDefault="00E6488F" w:rsidP="00B50626">
            <w:pPr>
              <w:pStyle w:val="Normal6a"/>
            </w:pPr>
            <w:r w:rsidRPr="00307FA5">
              <w:rPr>
                <w:b/>
                <w:i/>
              </w:rPr>
              <w:t>– puisse accéder librement à tous les lieux et zones, y compris les frontières bleues et vertes ainsi que les postes de police et les installations d’accueil et de rétention, qu’il juge utiles pour accomplir sa mission, afin d’y effectuer un nombre illimité de visites périodiques et sans restriction, à l’improviste ou en s’annonçant à l’avance;</w:t>
            </w:r>
          </w:p>
        </w:tc>
      </w:tr>
      <w:tr w:rsidR="00E6488F" w:rsidRPr="00307FA5" w14:paraId="742984B6" w14:textId="77777777" w:rsidTr="00B50626">
        <w:trPr>
          <w:jc w:val="center"/>
        </w:trPr>
        <w:tc>
          <w:tcPr>
            <w:tcW w:w="4876" w:type="dxa"/>
          </w:tcPr>
          <w:p w14:paraId="35B1C285" w14:textId="77777777" w:rsidR="00E6488F" w:rsidRPr="00307FA5" w:rsidRDefault="00E6488F" w:rsidP="00B50626">
            <w:pPr>
              <w:pStyle w:val="Normal6a"/>
            </w:pPr>
          </w:p>
        </w:tc>
        <w:tc>
          <w:tcPr>
            <w:tcW w:w="4876" w:type="dxa"/>
          </w:tcPr>
          <w:p w14:paraId="7F8032CB" w14:textId="77777777" w:rsidR="00E6488F" w:rsidRPr="00307FA5" w:rsidRDefault="00E6488F" w:rsidP="00B50626">
            <w:pPr>
              <w:pStyle w:val="Normal6a"/>
            </w:pPr>
            <w:r w:rsidRPr="00307FA5">
              <w:rPr>
                <w:b/>
                <w:i/>
              </w:rPr>
              <w:t>– ait accès à tous les équipements utilisés dans le contexte de la gestion des frontières et reçoive des informations sur leur utilisation;</w:t>
            </w:r>
          </w:p>
        </w:tc>
      </w:tr>
      <w:tr w:rsidR="00E6488F" w:rsidRPr="00307FA5" w14:paraId="0B253C8D" w14:textId="77777777" w:rsidTr="00B50626">
        <w:trPr>
          <w:jc w:val="center"/>
        </w:trPr>
        <w:tc>
          <w:tcPr>
            <w:tcW w:w="4876" w:type="dxa"/>
          </w:tcPr>
          <w:p w14:paraId="77D53AC4" w14:textId="77777777" w:rsidR="00E6488F" w:rsidRPr="00307FA5" w:rsidRDefault="00E6488F" w:rsidP="00B50626">
            <w:pPr>
              <w:pStyle w:val="Normal6a"/>
            </w:pPr>
          </w:p>
        </w:tc>
        <w:tc>
          <w:tcPr>
            <w:tcW w:w="4876" w:type="dxa"/>
          </w:tcPr>
          <w:p w14:paraId="4A3C6CC2" w14:textId="77777777" w:rsidR="00E6488F" w:rsidRPr="00307FA5" w:rsidRDefault="00E6488F" w:rsidP="00B50626">
            <w:pPr>
              <w:pStyle w:val="Normal6a"/>
            </w:pPr>
            <w:r w:rsidRPr="00307FA5">
              <w:rPr>
                <w:b/>
                <w:i/>
              </w:rPr>
              <w:t>– ait accès à tous les documents, dossiers et enregistrements présentant un intérêt pour sa mission, et soit autorisé à en faire ou à en recevoir des copies, même de ceux qui sont assortis d’une obligation de confidentialité;</w:t>
            </w:r>
          </w:p>
        </w:tc>
      </w:tr>
      <w:tr w:rsidR="00E6488F" w:rsidRPr="00307FA5" w14:paraId="16A5E3EF" w14:textId="77777777" w:rsidTr="00B50626">
        <w:trPr>
          <w:jc w:val="center"/>
        </w:trPr>
        <w:tc>
          <w:tcPr>
            <w:tcW w:w="4876" w:type="dxa"/>
          </w:tcPr>
          <w:p w14:paraId="2E909A2E" w14:textId="77777777" w:rsidR="00E6488F" w:rsidRPr="00307FA5" w:rsidRDefault="00E6488F" w:rsidP="00B50626">
            <w:pPr>
              <w:pStyle w:val="Normal6a"/>
            </w:pPr>
          </w:p>
        </w:tc>
        <w:tc>
          <w:tcPr>
            <w:tcW w:w="4876" w:type="dxa"/>
          </w:tcPr>
          <w:p w14:paraId="7C77AFF2" w14:textId="77777777" w:rsidR="00E6488F" w:rsidRPr="00307FA5" w:rsidRDefault="00E6488F" w:rsidP="00B50626">
            <w:pPr>
              <w:pStyle w:val="Normal6a"/>
            </w:pPr>
            <w:r w:rsidRPr="00307FA5">
              <w:rPr>
                <w:b/>
                <w:i/>
              </w:rPr>
              <w:t xml:space="preserve">– soit en mesure de recevoir les plaintes formulées par des individus qui déclarent avoir été victimes d’atteintes à leurs droits </w:t>
            </w:r>
            <w:r w:rsidRPr="00307FA5">
              <w:rPr>
                <w:b/>
                <w:i/>
              </w:rPr>
              <w:lastRenderedPageBreak/>
              <w:t>fondamentaux ou par leurs représentants, indépendamment du moment où les incidents présumés ont eu lieu et de l’endroit où se trouve l’individu concerné lors du dépôt de la plainte;</w:t>
            </w:r>
          </w:p>
        </w:tc>
      </w:tr>
      <w:tr w:rsidR="00E6488F" w:rsidRPr="00307FA5" w14:paraId="1DBA45CB" w14:textId="77777777" w:rsidTr="00B50626">
        <w:trPr>
          <w:jc w:val="center"/>
        </w:trPr>
        <w:tc>
          <w:tcPr>
            <w:tcW w:w="4876" w:type="dxa"/>
          </w:tcPr>
          <w:p w14:paraId="7525F59A" w14:textId="77777777" w:rsidR="00E6488F" w:rsidRPr="00307FA5" w:rsidRDefault="00E6488F" w:rsidP="00B50626">
            <w:pPr>
              <w:pStyle w:val="Normal6a"/>
            </w:pPr>
          </w:p>
        </w:tc>
        <w:tc>
          <w:tcPr>
            <w:tcW w:w="4876" w:type="dxa"/>
          </w:tcPr>
          <w:p w14:paraId="4C4C1479" w14:textId="77777777" w:rsidR="00E6488F" w:rsidRPr="00307FA5" w:rsidRDefault="00E6488F" w:rsidP="00B50626">
            <w:pPr>
              <w:pStyle w:val="Normal6a"/>
            </w:pPr>
            <w:r w:rsidRPr="00307FA5">
              <w:rPr>
                <w:b/>
                <w:i/>
              </w:rPr>
              <w:t>– puisse rencontrer librement et entendre tous les individus qui déclarent avoir été témoins de violations des droits fondamentaux ou qui déclarent avoir été victimes d’atteintes à leurs droits fondamentaux, dans le plein respect de la confidentialité</w:t>
            </w:r>
            <w:r w:rsidRPr="00307FA5">
              <w:t>.</w:t>
            </w:r>
          </w:p>
        </w:tc>
      </w:tr>
      <w:tr w:rsidR="00E6488F" w:rsidRPr="00307FA5" w14:paraId="19A4EACF" w14:textId="77777777" w:rsidTr="00B50626">
        <w:trPr>
          <w:jc w:val="center"/>
        </w:trPr>
        <w:tc>
          <w:tcPr>
            <w:tcW w:w="4876" w:type="dxa"/>
          </w:tcPr>
          <w:p w14:paraId="0E143C70" w14:textId="77777777" w:rsidR="00E6488F" w:rsidRPr="00307FA5" w:rsidRDefault="00E6488F" w:rsidP="00B50626">
            <w:pPr>
              <w:pStyle w:val="Normal6a"/>
            </w:pPr>
          </w:p>
        </w:tc>
        <w:tc>
          <w:tcPr>
            <w:tcW w:w="4876" w:type="dxa"/>
          </w:tcPr>
          <w:p w14:paraId="395F574D" w14:textId="77777777" w:rsidR="00E6488F" w:rsidRPr="00307FA5" w:rsidRDefault="00E6488F" w:rsidP="00B50626">
            <w:pPr>
              <w:pStyle w:val="Normal6a"/>
            </w:pPr>
            <w:r w:rsidRPr="00307FA5">
              <w:t xml:space="preserve"> </w:t>
            </w:r>
          </w:p>
        </w:tc>
      </w:tr>
    </w:tbl>
    <w:p w14:paraId="66D0C5C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23FBD60" w14:textId="77777777" w:rsidR="00E6488F" w:rsidRPr="00307FA5" w:rsidRDefault="00E6488F" w:rsidP="00E6488F">
      <w:r w:rsidRPr="005E064E">
        <w:rPr>
          <w:rStyle w:val="HideTWBExt"/>
          <w:noProof w:val="0"/>
        </w:rPr>
        <w:t>&lt;/Amend&gt;</w:t>
      </w:r>
    </w:p>
    <w:p w14:paraId="311F43B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551</w:t>
      </w:r>
      <w:r w:rsidRPr="005E064E">
        <w:rPr>
          <w:rStyle w:val="HideTWBExt"/>
          <w:b w:val="0"/>
          <w:noProof w:val="0"/>
        </w:rPr>
        <w:t>&lt;/NumAm&gt;</w:t>
      </w:r>
    </w:p>
    <w:p w14:paraId="177678DD"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7076989" w14:textId="77777777" w:rsidR="00E6488F" w:rsidRPr="00307FA5" w:rsidRDefault="00E6488F" w:rsidP="00E6488F">
      <w:pPr>
        <w:pStyle w:val="NormalBold"/>
      </w:pPr>
      <w:r w:rsidRPr="005E064E">
        <w:rPr>
          <w:rStyle w:val="HideTWBExt"/>
          <w:b w:val="0"/>
          <w:noProof w:val="0"/>
        </w:rPr>
        <w:t>&lt;/RepeatBlock-By&gt;</w:t>
      </w:r>
    </w:p>
    <w:p w14:paraId="32688FE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065504E" w14:textId="77777777" w:rsidR="00E6488F" w:rsidRPr="00307FA5" w:rsidRDefault="00E6488F" w:rsidP="00E6488F">
      <w:pPr>
        <w:pStyle w:val="NormalBold"/>
      </w:pPr>
      <w:r w:rsidRPr="005E064E">
        <w:rPr>
          <w:rStyle w:val="HideTWBExt"/>
          <w:b w:val="0"/>
          <w:noProof w:val="0"/>
        </w:rPr>
        <w:t>&lt;Article&gt;</w:t>
      </w:r>
      <w:r w:rsidRPr="00307FA5">
        <w:t>Article 7 – paragraphe 2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6EC95DD" w14:textId="77777777" w:rsidTr="00B50626">
        <w:trPr>
          <w:trHeight w:hRule="exact" w:val="240"/>
          <w:jc w:val="center"/>
        </w:trPr>
        <w:tc>
          <w:tcPr>
            <w:tcW w:w="9752" w:type="dxa"/>
            <w:gridSpan w:val="2"/>
          </w:tcPr>
          <w:p w14:paraId="79C6B3CC" w14:textId="77777777" w:rsidR="00E6488F" w:rsidRPr="00307FA5" w:rsidRDefault="00E6488F" w:rsidP="00B50626"/>
        </w:tc>
      </w:tr>
      <w:tr w:rsidR="00E6488F" w:rsidRPr="00307FA5" w14:paraId="5412BABA" w14:textId="77777777" w:rsidTr="00B50626">
        <w:trPr>
          <w:trHeight w:val="240"/>
          <w:jc w:val="center"/>
        </w:trPr>
        <w:tc>
          <w:tcPr>
            <w:tcW w:w="4876" w:type="dxa"/>
          </w:tcPr>
          <w:p w14:paraId="4D3E29C2" w14:textId="77777777" w:rsidR="00E6488F" w:rsidRPr="00307FA5" w:rsidRDefault="00E6488F" w:rsidP="00B50626">
            <w:pPr>
              <w:pStyle w:val="AmColumnHeading"/>
            </w:pPr>
            <w:r w:rsidRPr="00307FA5">
              <w:t>Texte proposé par la Commission</w:t>
            </w:r>
          </w:p>
        </w:tc>
        <w:tc>
          <w:tcPr>
            <w:tcW w:w="4876" w:type="dxa"/>
          </w:tcPr>
          <w:p w14:paraId="64D4D596" w14:textId="77777777" w:rsidR="00E6488F" w:rsidRPr="00307FA5" w:rsidRDefault="00E6488F" w:rsidP="00B50626">
            <w:pPr>
              <w:pStyle w:val="AmColumnHeading"/>
            </w:pPr>
            <w:r w:rsidRPr="00307FA5">
              <w:t>Amendement</w:t>
            </w:r>
          </w:p>
        </w:tc>
      </w:tr>
      <w:tr w:rsidR="00E6488F" w:rsidRPr="00307FA5" w14:paraId="76BABCEE" w14:textId="77777777" w:rsidTr="00B50626">
        <w:trPr>
          <w:jc w:val="center"/>
        </w:trPr>
        <w:tc>
          <w:tcPr>
            <w:tcW w:w="4876" w:type="dxa"/>
          </w:tcPr>
          <w:p w14:paraId="6D92463D" w14:textId="77777777" w:rsidR="00E6488F" w:rsidRPr="00307FA5" w:rsidRDefault="00E6488F" w:rsidP="00B50626">
            <w:pPr>
              <w:pStyle w:val="Normal6a"/>
            </w:pPr>
            <w:r w:rsidRPr="00307FA5">
              <w:t>Les États membres mettent en place des garanties suffisantes pour assurer l’indépendance du mécanisme.</w:t>
            </w:r>
          </w:p>
        </w:tc>
        <w:tc>
          <w:tcPr>
            <w:tcW w:w="4876" w:type="dxa"/>
          </w:tcPr>
          <w:p w14:paraId="1F9D75BE" w14:textId="77777777" w:rsidR="00E6488F" w:rsidRPr="00307FA5" w:rsidRDefault="00E6488F" w:rsidP="00B50626">
            <w:pPr>
              <w:pStyle w:val="Normal6a"/>
            </w:pPr>
            <w:r w:rsidRPr="00307FA5">
              <w:t>Les États membres mettent en place des garanties suffisantes pour assurer l’indépendance du mécanisme</w:t>
            </w:r>
            <w:r w:rsidRPr="00307FA5">
              <w:rPr>
                <w:b/>
                <w:i/>
              </w:rPr>
              <w:t>, notamment en veillant à ce que les organisations nationales de défense des droits de l’homme, les médiateurs, les organisations non gouvernementales ou de la société civile indépendantes et les organisations internationales soient associés au système de contrôle</w:t>
            </w:r>
            <w:r w:rsidRPr="00307FA5">
              <w:t>.</w:t>
            </w:r>
          </w:p>
        </w:tc>
      </w:tr>
      <w:tr w:rsidR="00E6488F" w:rsidRPr="00307FA5" w14:paraId="274728F2" w14:textId="77777777" w:rsidTr="00B50626">
        <w:trPr>
          <w:jc w:val="center"/>
        </w:trPr>
        <w:tc>
          <w:tcPr>
            <w:tcW w:w="4876" w:type="dxa"/>
          </w:tcPr>
          <w:p w14:paraId="74EEFE87" w14:textId="77777777" w:rsidR="00E6488F" w:rsidRPr="00307FA5" w:rsidRDefault="00E6488F" w:rsidP="00B50626">
            <w:pPr>
              <w:pStyle w:val="Normal6a"/>
            </w:pPr>
          </w:p>
        </w:tc>
        <w:tc>
          <w:tcPr>
            <w:tcW w:w="4876" w:type="dxa"/>
          </w:tcPr>
          <w:p w14:paraId="0FA77BDB" w14:textId="77777777" w:rsidR="00E6488F" w:rsidRPr="00307FA5" w:rsidRDefault="00E6488F" w:rsidP="00B50626">
            <w:pPr>
              <w:pStyle w:val="Normal6a"/>
            </w:pPr>
            <w:r w:rsidRPr="00307FA5">
              <w:rPr>
                <w:b/>
                <w:i/>
              </w:rPr>
              <w:t xml:space="preserve">Lorsqu’il existe des organismes nationaux indépendants de défense des droits de l’homme dotés de mandats juridiques ou constitutionnels qui couvrent les activités de gestion des frontières, comme les médiateurs nationaux, les institutions nationales des droits de l’homme ou les mécanismes nationaux de prévention de la torture mis en place conformément au Protocole facultatif se rapportant à la Convention des Nations unies contre la torture et autres peines ou traitements </w:t>
            </w:r>
            <w:r w:rsidRPr="00307FA5">
              <w:rPr>
                <w:b/>
                <w:i/>
              </w:rPr>
              <w:lastRenderedPageBreak/>
              <w:t>cruels, inhumains ou dégradants, ces organismes pourraient déjà être désignés comme mécanisme de contrôle indépendant aux fins du paragraphe 2. Ils devraient inviter les organisations et instances nationales, internationales et non gouvernementales compétentes à participer au contrôle.</w:t>
            </w:r>
          </w:p>
        </w:tc>
      </w:tr>
      <w:tr w:rsidR="00E6488F" w:rsidRPr="00307FA5" w14:paraId="2284E9D8" w14:textId="77777777" w:rsidTr="00B50626">
        <w:trPr>
          <w:jc w:val="center"/>
        </w:trPr>
        <w:tc>
          <w:tcPr>
            <w:tcW w:w="4876" w:type="dxa"/>
          </w:tcPr>
          <w:p w14:paraId="6FFAA214" w14:textId="77777777" w:rsidR="00E6488F" w:rsidRPr="00307FA5" w:rsidRDefault="00E6488F" w:rsidP="00B50626">
            <w:pPr>
              <w:pStyle w:val="Normal6a"/>
            </w:pPr>
          </w:p>
        </w:tc>
        <w:tc>
          <w:tcPr>
            <w:tcW w:w="4876" w:type="dxa"/>
          </w:tcPr>
          <w:p w14:paraId="7D28D51E" w14:textId="77777777" w:rsidR="00E6488F" w:rsidRPr="00307FA5" w:rsidRDefault="00E6488F" w:rsidP="00B50626">
            <w:pPr>
              <w:pStyle w:val="Normal6a"/>
            </w:pPr>
            <w:r w:rsidRPr="00307FA5">
              <w:rPr>
                <w:b/>
                <w:i/>
              </w:rPr>
              <w:t>S’il n’existe pas d’organisme de ce type, les États membres les mettent en place, en tenant pleinement compte des instruments internationaux qui régissent ces institutions et préservent leur indépendance, à savoir les principes de Paris 1, les principes de Venise 2, la résolution de l’Assemblée générale des Nations unies de 2020 sur le rôle du médiateur 3 et le Protocole facultatif se rapportant à la Convention contre la torture et autres peines ou traitements cruels, inhumains ou dégradants 4, avec le soutien de l’Agence des droits fondamentaux.</w:t>
            </w:r>
          </w:p>
        </w:tc>
      </w:tr>
    </w:tbl>
    <w:p w14:paraId="600BC66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EC658F2" w14:textId="77777777" w:rsidR="00E6488F" w:rsidRPr="00307FA5" w:rsidRDefault="00E6488F" w:rsidP="00E6488F">
      <w:r w:rsidRPr="005E064E">
        <w:rPr>
          <w:rStyle w:val="HideTWBExt"/>
          <w:noProof w:val="0"/>
        </w:rPr>
        <w:t>&lt;/Amend&gt;</w:t>
      </w:r>
    </w:p>
    <w:p w14:paraId="0076A1B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552</w:t>
      </w:r>
      <w:r w:rsidRPr="005E064E">
        <w:rPr>
          <w:rStyle w:val="HideTWBExt"/>
          <w:b w:val="0"/>
          <w:noProof w:val="0"/>
        </w:rPr>
        <w:t>&lt;/NumAm&gt;</w:t>
      </w:r>
    </w:p>
    <w:p w14:paraId="62271BCF"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162B9BB" w14:textId="77777777" w:rsidR="00E6488F" w:rsidRPr="00307FA5" w:rsidRDefault="00E6488F" w:rsidP="00E6488F">
      <w:pPr>
        <w:pStyle w:val="NormalBold"/>
      </w:pPr>
      <w:r w:rsidRPr="005E064E">
        <w:rPr>
          <w:rStyle w:val="HideTWBExt"/>
          <w:b w:val="0"/>
          <w:noProof w:val="0"/>
        </w:rPr>
        <w:t>&lt;/RepeatBlock-By&gt;</w:t>
      </w:r>
    </w:p>
    <w:p w14:paraId="137BFE9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6E2E7E3" w14:textId="77777777" w:rsidR="00E6488F" w:rsidRPr="00307FA5" w:rsidRDefault="00E6488F" w:rsidP="00E6488F">
      <w:pPr>
        <w:pStyle w:val="NormalBold"/>
      </w:pPr>
      <w:r w:rsidRPr="005E064E">
        <w:rPr>
          <w:rStyle w:val="HideTWBExt"/>
          <w:b w:val="0"/>
          <w:noProof w:val="0"/>
        </w:rPr>
        <w:t>&lt;Article&gt;</w:t>
      </w:r>
      <w:r w:rsidRPr="00307FA5">
        <w:t>Article 7 – paragraphe 2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EC99773" w14:textId="77777777" w:rsidTr="00B50626">
        <w:trPr>
          <w:trHeight w:hRule="exact" w:val="240"/>
          <w:jc w:val="center"/>
        </w:trPr>
        <w:tc>
          <w:tcPr>
            <w:tcW w:w="9752" w:type="dxa"/>
            <w:gridSpan w:val="2"/>
          </w:tcPr>
          <w:p w14:paraId="19E69AB3" w14:textId="77777777" w:rsidR="00E6488F" w:rsidRPr="00307FA5" w:rsidRDefault="00E6488F" w:rsidP="00B50626"/>
        </w:tc>
      </w:tr>
      <w:tr w:rsidR="00E6488F" w:rsidRPr="00307FA5" w14:paraId="26B1C1DD" w14:textId="77777777" w:rsidTr="00B50626">
        <w:trPr>
          <w:trHeight w:val="240"/>
          <w:jc w:val="center"/>
        </w:trPr>
        <w:tc>
          <w:tcPr>
            <w:tcW w:w="4876" w:type="dxa"/>
          </w:tcPr>
          <w:p w14:paraId="56C3E91F" w14:textId="77777777" w:rsidR="00E6488F" w:rsidRPr="00307FA5" w:rsidRDefault="00E6488F" w:rsidP="00B50626">
            <w:pPr>
              <w:pStyle w:val="AmColumnHeading"/>
            </w:pPr>
            <w:r w:rsidRPr="00307FA5">
              <w:t>Texte proposé par la Commission</w:t>
            </w:r>
          </w:p>
        </w:tc>
        <w:tc>
          <w:tcPr>
            <w:tcW w:w="4876" w:type="dxa"/>
          </w:tcPr>
          <w:p w14:paraId="34D33C01" w14:textId="77777777" w:rsidR="00E6488F" w:rsidRPr="00307FA5" w:rsidRDefault="00E6488F" w:rsidP="00B50626">
            <w:pPr>
              <w:pStyle w:val="AmColumnHeading"/>
            </w:pPr>
            <w:r w:rsidRPr="00307FA5">
              <w:t>Amendement</w:t>
            </w:r>
          </w:p>
        </w:tc>
      </w:tr>
      <w:tr w:rsidR="00E6488F" w:rsidRPr="00307FA5" w14:paraId="76E79CA2" w14:textId="77777777" w:rsidTr="00B50626">
        <w:trPr>
          <w:jc w:val="center"/>
        </w:trPr>
        <w:tc>
          <w:tcPr>
            <w:tcW w:w="4876" w:type="dxa"/>
          </w:tcPr>
          <w:p w14:paraId="0C670A6A" w14:textId="77777777" w:rsidR="00E6488F" w:rsidRPr="00307FA5" w:rsidRDefault="00E6488F" w:rsidP="00B50626">
            <w:pPr>
              <w:pStyle w:val="Normal6a"/>
            </w:pPr>
            <w:r w:rsidRPr="00307FA5">
              <w:t>Les États membres mettent en place des garanties suffisantes pour assurer l’indépendance du mécanisme.</w:t>
            </w:r>
          </w:p>
        </w:tc>
        <w:tc>
          <w:tcPr>
            <w:tcW w:w="4876" w:type="dxa"/>
          </w:tcPr>
          <w:p w14:paraId="680730CA" w14:textId="77777777" w:rsidR="00E6488F" w:rsidRPr="00307FA5" w:rsidRDefault="00E6488F" w:rsidP="00B50626">
            <w:pPr>
              <w:pStyle w:val="Normal6a"/>
            </w:pPr>
            <w:r w:rsidRPr="00307FA5">
              <w:t>Les États membres mettent en place des garanties suffisantes pour assurer l’indépendance du mécanisme</w:t>
            </w:r>
            <w:r w:rsidRPr="00307FA5">
              <w:rPr>
                <w:b/>
                <w:i/>
              </w:rPr>
              <w:t>, selon des critères reconnus au titre des normes et du droit internationaux pertinents relatifs aux droits de l’homme</w:t>
            </w:r>
            <w:r w:rsidRPr="00307FA5">
              <w:t xml:space="preserve">. </w:t>
            </w:r>
            <w:r w:rsidRPr="00307FA5">
              <w:rPr>
                <w:b/>
                <w:i/>
              </w:rPr>
              <w:t xml:space="preserve">Ces garanties comprennent la désignation d’acteurs nationaux et internationaux compétents et indépendants, parmi lesquels au moins un représentant de l’Agence des droits fondamentaux (FRA) et un représentant </w:t>
            </w:r>
            <w:r w:rsidRPr="00307FA5">
              <w:rPr>
                <w:b/>
                <w:i/>
              </w:rPr>
              <w:lastRenderedPageBreak/>
              <w:t>du Médiateur européen ou des médiateurs nationaux, qui seront chargés de réexaminer l’indépendance du mécanisme sur une base annuelle et de présenter un rapport à la Commission, au Conseil et au Parlement européen.</w:t>
            </w:r>
          </w:p>
        </w:tc>
      </w:tr>
    </w:tbl>
    <w:p w14:paraId="2E70D83B"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A242022" w14:textId="77777777" w:rsidR="00E6488F" w:rsidRPr="00307FA5" w:rsidRDefault="00E6488F" w:rsidP="00E6488F">
      <w:r w:rsidRPr="005E064E">
        <w:rPr>
          <w:rStyle w:val="HideTWBExt"/>
          <w:noProof w:val="0"/>
        </w:rPr>
        <w:t>&lt;/Amend&gt;</w:t>
      </w:r>
    </w:p>
    <w:p w14:paraId="12E8DD2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553</w:t>
      </w:r>
      <w:r w:rsidRPr="005E064E">
        <w:rPr>
          <w:rStyle w:val="HideTWBExt"/>
          <w:b w:val="0"/>
          <w:noProof w:val="0"/>
        </w:rPr>
        <w:t>&lt;/NumAm&gt;</w:t>
      </w:r>
    </w:p>
    <w:p w14:paraId="0A79CEE8"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Jeroen Lenaers</w:t>
      </w:r>
      <w:r w:rsidRPr="005E064E">
        <w:rPr>
          <w:rStyle w:val="HideTWBExt"/>
          <w:b w:val="0"/>
          <w:noProof w:val="0"/>
        </w:rPr>
        <w:t>&lt;/Members&gt;</w:t>
      </w:r>
    </w:p>
    <w:p w14:paraId="7E035FA9" w14:textId="77777777" w:rsidR="00E6488F" w:rsidRPr="00307FA5" w:rsidRDefault="00E6488F" w:rsidP="00E6488F">
      <w:pPr>
        <w:pStyle w:val="NormalBold"/>
      </w:pPr>
      <w:r w:rsidRPr="005E064E">
        <w:rPr>
          <w:rStyle w:val="HideTWBExt"/>
          <w:b w:val="0"/>
          <w:noProof w:val="0"/>
        </w:rPr>
        <w:t>&lt;/RepeatBlock-By&gt;</w:t>
      </w:r>
    </w:p>
    <w:p w14:paraId="6279DE3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84FB022" w14:textId="77777777" w:rsidR="00E6488F" w:rsidRPr="00307FA5" w:rsidRDefault="00E6488F" w:rsidP="00E6488F">
      <w:pPr>
        <w:pStyle w:val="NormalBold"/>
      </w:pPr>
      <w:r w:rsidRPr="005E064E">
        <w:rPr>
          <w:rStyle w:val="HideTWBExt"/>
          <w:b w:val="0"/>
          <w:noProof w:val="0"/>
        </w:rPr>
        <w:t>&lt;Article&gt;</w:t>
      </w:r>
      <w:r w:rsidRPr="00307FA5">
        <w:t>Article 7 – paragraphe 2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CFF5329" w14:textId="77777777" w:rsidTr="00B50626">
        <w:trPr>
          <w:trHeight w:hRule="exact" w:val="240"/>
          <w:jc w:val="center"/>
        </w:trPr>
        <w:tc>
          <w:tcPr>
            <w:tcW w:w="9752" w:type="dxa"/>
            <w:gridSpan w:val="2"/>
          </w:tcPr>
          <w:p w14:paraId="242510B9" w14:textId="77777777" w:rsidR="00E6488F" w:rsidRPr="00307FA5" w:rsidRDefault="00E6488F" w:rsidP="00B50626"/>
        </w:tc>
      </w:tr>
      <w:tr w:rsidR="00E6488F" w:rsidRPr="00307FA5" w14:paraId="043D1FDA" w14:textId="77777777" w:rsidTr="00B50626">
        <w:trPr>
          <w:trHeight w:val="240"/>
          <w:jc w:val="center"/>
        </w:trPr>
        <w:tc>
          <w:tcPr>
            <w:tcW w:w="4876" w:type="dxa"/>
          </w:tcPr>
          <w:p w14:paraId="2A263073" w14:textId="77777777" w:rsidR="00E6488F" w:rsidRPr="00307FA5" w:rsidRDefault="00E6488F" w:rsidP="00B50626">
            <w:pPr>
              <w:pStyle w:val="AmColumnHeading"/>
            </w:pPr>
            <w:r w:rsidRPr="00307FA5">
              <w:t>Texte proposé par la Commission</w:t>
            </w:r>
          </w:p>
        </w:tc>
        <w:tc>
          <w:tcPr>
            <w:tcW w:w="4876" w:type="dxa"/>
          </w:tcPr>
          <w:p w14:paraId="161D7C7A" w14:textId="77777777" w:rsidR="00E6488F" w:rsidRPr="00307FA5" w:rsidRDefault="00E6488F" w:rsidP="00B50626">
            <w:pPr>
              <w:pStyle w:val="AmColumnHeading"/>
            </w:pPr>
            <w:r w:rsidRPr="00307FA5">
              <w:t>Amendement</w:t>
            </w:r>
          </w:p>
        </w:tc>
      </w:tr>
      <w:tr w:rsidR="00E6488F" w:rsidRPr="00307FA5" w14:paraId="394A53AC" w14:textId="77777777" w:rsidTr="00B50626">
        <w:trPr>
          <w:jc w:val="center"/>
        </w:trPr>
        <w:tc>
          <w:tcPr>
            <w:tcW w:w="4876" w:type="dxa"/>
          </w:tcPr>
          <w:p w14:paraId="37FBA545" w14:textId="77777777" w:rsidR="00E6488F" w:rsidRPr="00307FA5" w:rsidRDefault="00E6488F" w:rsidP="00B50626">
            <w:pPr>
              <w:pStyle w:val="Normal6a"/>
            </w:pPr>
            <w:r w:rsidRPr="00307FA5">
              <w:t>Les États membres mettent en place des garanties suffisantes pour assurer l’indépendance du mécanisme.</w:t>
            </w:r>
          </w:p>
        </w:tc>
        <w:tc>
          <w:tcPr>
            <w:tcW w:w="4876" w:type="dxa"/>
          </w:tcPr>
          <w:p w14:paraId="4C000EF3" w14:textId="77777777" w:rsidR="00E6488F" w:rsidRPr="00307FA5" w:rsidRDefault="00E6488F" w:rsidP="00B50626">
            <w:pPr>
              <w:pStyle w:val="Normal6a"/>
            </w:pPr>
            <w:r w:rsidRPr="00307FA5">
              <w:t xml:space="preserve">Les États membres </w:t>
            </w:r>
            <w:r w:rsidRPr="00307FA5">
              <w:rPr>
                <w:b/>
                <w:i/>
              </w:rPr>
              <w:t>établissent un mécanisme de contrôle ou désignent un mécanisme existant et</w:t>
            </w:r>
            <w:r w:rsidRPr="00307FA5">
              <w:rPr>
                <w:i/>
              </w:rPr>
              <w:t xml:space="preserve"> </w:t>
            </w:r>
            <w:r w:rsidRPr="00307FA5">
              <w:t xml:space="preserve">mettent en place des garanties suffisantes pour assurer l’indépendance </w:t>
            </w:r>
            <w:r w:rsidRPr="00307FA5">
              <w:rPr>
                <w:b/>
                <w:i/>
              </w:rPr>
              <w:t xml:space="preserve">de ce </w:t>
            </w:r>
            <w:r w:rsidRPr="00307FA5">
              <w:t>mécanisme.</w:t>
            </w:r>
          </w:p>
        </w:tc>
      </w:tr>
    </w:tbl>
    <w:p w14:paraId="7378CDB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C77E1D4" w14:textId="77777777" w:rsidR="00E6488F" w:rsidRPr="00307FA5" w:rsidRDefault="00E6488F" w:rsidP="00E6488F">
      <w:r w:rsidRPr="005E064E">
        <w:rPr>
          <w:rStyle w:val="HideTWBExt"/>
          <w:noProof w:val="0"/>
        </w:rPr>
        <w:t>&lt;/Amend&gt;</w:t>
      </w:r>
    </w:p>
    <w:p w14:paraId="1B22D66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554</w:t>
      </w:r>
      <w:r w:rsidRPr="005E064E">
        <w:rPr>
          <w:rStyle w:val="HideTWBExt"/>
          <w:b w:val="0"/>
          <w:noProof w:val="0"/>
        </w:rPr>
        <w:t>&lt;/NumAm&gt;</w:t>
      </w:r>
    </w:p>
    <w:p w14:paraId="22873C5A"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39231EDD" w14:textId="77777777" w:rsidR="00E6488F" w:rsidRPr="00307FA5" w:rsidRDefault="00E6488F" w:rsidP="00E6488F">
      <w:pPr>
        <w:pStyle w:val="NormalBold"/>
      </w:pPr>
      <w:r w:rsidRPr="005E064E">
        <w:rPr>
          <w:rStyle w:val="HideTWBExt"/>
          <w:b w:val="0"/>
          <w:noProof w:val="0"/>
        </w:rPr>
        <w:t>&lt;/RepeatBlock-By&gt;</w:t>
      </w:r>
    </w:p>
    <w:p w14:paraId="1363D9C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8A68ACB" w14:textId="77777777" w:rsidR="00E6488F" w:rsidRPr="00307FA5" w:rsidRDefault="00E6488F" w:rsidP="00E6488F">
      <w:pPr>
        <w:pStyle w:val="NormalBold"/>
      </w:pPr>
      <w:r w:rsidRPr="005E064E">
        <w:rPr>
          <w:rStyle w:val="HideTWBExt"/>
          <w:b w:val="0"/>
          <w:noProof w:val="0"/>
        </w:rPr>
        <w:t>&lt;Article&gt;</w:t>
      </w:r>
      <w:r w:rsidRPr="00307FA5">
        <w:t>Article 7 – paragraphe 2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1BF668B" w14:textId="77777777" w:rsidTr="00B50626">
        <w:trPr>
          <w:trHeight w:hRule="exact" w:val="240"/>
          <w:jc w:val="center"/>
        </w:trPr>
        <w:tc>
          <w:tcPr>
            <w:tcW w:w="9752" w:type="dxa"/>
            <w:gridSpan w:val="2"/>
          </w:tcPr>
          <w:p w14:paraId="28279658" w14:textId="77777777" w:rsidR="00E6488F" w:rsidRPr="00307FA5" w:rsidRDefault="00E6488F" w:rsidP="00B50626"/>
        </w:tc>
      </w:tr>
      <w:tr w:rsidR="00E6488F" w:rsidRPr="00307FA5" w14:paraId="3C4680B1" w14:textId="77777777" w:rsidTr="00B50626">
        <w:trPr>
          <w:trHeight w:val="240"/>
          <w:jc w:val="center"/>
        </w:trPr>
        <w:tc>
          <w:tcPr>
            <w:tcW w:w="4876" w:type="dxa"/>
          </w:tcPr>
          <w:p w14:paraId="76CD9B4A" w14:textId="77777777" w:rsidR="00E6488F" w:rsidRPr="00307FA5" w:rsidRDefault="00E6488F" w:rsidP="00B50626">
            <w:pPr>
              <w:pStyle w:val="AmColumnHeading"/>
            </w:pPr>
            <w:r w:rsidRPr="00307FA5">
              <w:t>Texte proposé par la Commission</w:t>
            </w:r>
          </w:p>
        </w:tc>
        <w:tc>
          <w:tcPr>
            <w:tcW w:w="4876" w:type="dxa"/>
          </w:tcPr>
          <w:p w14:paraId="48CB59F2" w14:textId="77777777" w:rsidR="00E6488F" w:rsidRPr="00307FA5" w:rsidRDefault="00E6488F" w:rsidP="00B50626">
            <w:pPr>
              <w:pStyle w:val="AmColumnHeading"/>
            </w:pPr>
            <w:r w:rsidRPr="00307FA5">
              <w:t>Amendement</w:t>
            </w:r>
          </w:p>
        </w:tc>
      </w:tr>
      <w:tr w:rsidR="00E6488F" w:rsidRPr="00307FA5" w14:paraId="13B9872A" w14:textId="77777777" w:rsidTr="00B50626">
        <w:trPr>
          <w:jc w:val="center"/>
        </w:trPr>
        <w:tc>
          <w:tcPr>
            <w:tcW w:w="4876" w:type="dxa"/>
          </w:tcPr>
          <w:p w14:paraId="77C3CFBA" w14:textId="77777777" w:rsidR="00E6488F" w:rsidRPr="00307FA5" w:rsidRDefault="00E6488F" w:rsidP="00B50626">
            <w:pPr>
              <w:pStyle w:val="Normal6a"/>
            </w:pPr>
            <w:r w:rsidRPr="00307FA5">
              <w:rPr>
                <w:b/>
                <w:i/>
              </w:rPr>
              <w:t>L’Agence des droits fondamentaux formule des orientations générales destinées aux États membres pour la mise en place de ce mécanisme et son fonctionnement indépendant. 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2E051313" w14:textId="77777777" w:rsidR="00E6488F" w:rsidRPr="00307FA5" w:rsidRDefault="00E6488F" w:rsidP="00B50626">
            <w:pPr>
              <w:pStyle w:val="Normal6a"/>
            </w:pPr>
            <w:r w:rsidRPr="00307FA5">
              <w:rPr>
                <w:b/>
                <w:i/>
              </w:rPr>
              <w:t>supprimé</w:t>
            </w:r>
          </w:p>
        </w:tc>
      </w:tr>
    </w:tbl>
    <w:p w14:paraId="4F82FFC4"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6F9AF42B" w14:textId="77777777" w:rsidR="00E6488F" w:rsidRPr="00307FA5" w:rsidRDefault="00E6488F" w:rsidP="00E6488F">
      <w:r w:rsidRPr="005E064E">
        <w:rPr>
          <w:rStyle w:val="HideTWBExt"/>
          <w:noProof w:val="0"/>
        </w:rPr>
        <w:t>&lt;/Amend&gt;</w:t>
      </w:r>
    </w:p>
    <w:p w14:paraId="6F7EE0C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555</w:t>
      </w:r>
      <w:r w:rsidRPr="005E064E">
        <w:rPr>
          <w:rStyle w:val="HideTWBExt"/>
          <w:b w:val="0"/>
          <w:noProof w:val="0"/>
        </w:rPr>
        <w:t>&lt;/NumAm&gt;</w:t>
      </w:r>
    </w:p>
    <w:p w14:paraId="718228E7"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29681470" w14:textId="77777777" w:rsidR="00E6488F" w:rsidRPr="00307FA5" w:rsidRDefault="00E6488F" w:rsidP="00E6488F">
      <w:pPr>
        <w:pStyle w:val="NormalBold"/>
      </w:pPr>
      <w:r w:rsidRPr="005E064E">
        <w:rPr>
          <w:rStyle w:val="HideTWBExt"/>
          <w:b w:val="0"/>
          <w:noProof w:val="0"/>
        </w:rPr>
        <w:t>&lt;/RepeatBlock-By&gt;</w:t>
      </w:r>
    </w:p>
    <w:p w14:paraId="18E4E38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FF99FE4" w14:textId="77777777" w:rsidR="00E6488F" w:rsidRPr="00307FA5" w:rsidRDefault="00E6488F" w:rsidP="00E6488F">
      <w:pPr>
        <w:pStyle w:val="NormalBold"/>
      </w:pPr>
      <w:r w:rsidRPr="005E064E">
        <w:rPr>
          <w:rStyle w:val="HideTWBExt"/>
          <w:b w:val="0"/>
          <w:noProof w:val="0"/>
        </w:rPr>
        <w:t>&lt;Article&gt;</w:t>
      </w:r>
      <w:r w:rsidRPr="00307FA5">
        <w:t>Article 7 – paragraphe 2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817AC20" w14:textId="77777777" w:rsidTr="00B50626">
        <w:trPr>
          <w:trHeight w:hRule="exact" w:val="240"/>
          <w:jc w:val="center"/>
        </w:trPr>
        <w:tc>
          <w:tcPr>
            <w:tcW w:w="9752" w:type="dxa"/>
            <w:gridSpan w:val="2"/>
          </w:tcPr>
          <w:p w14:paraId="4677AC3E" w14:textId="77777777" w:rsidR="00E6488F" w:rsidRPr="00307FA5" w:rsidRDefault="00E6488F" w:rsidP="00B50626"/>
        </w:tc>
      </w:tr>
      <w:tr w:rsidR="00E6488F" w:rsidRPr="00307FA5" w14:paraId="3263151F" w14:textId="77777777" w:rsidTr="00B50626">
        <w:trPr>
          <w:trHeight w:val="240"/>
          <w:jc w:val="center"/>
        </w:trPr>
        <w:tc>
          <w:tcPr>
            <w:tcW w:w="4876" w:type="dxa"/>
          </w:tcPr>
          <w:p w14:paraId="3F332D27" w14:textId="77777777" w:rsidR="00E6488F" w:rsidRPr="00307FA5" w:rsidRDefault="00E6488F" w:rsidP="00B50626">
            <w:pPr>
              <w:pStyle w:val="AmColumnHeading"/>
            </w:pPr>
            <w:r w:rsidRPr="00307FA5">
              <w:t>Texte proposé par la Commission</w:t>
            </w:r>
          </w:p>
        </w:tc>
        <w:tc>
          <w:tcPr>
            <w:tcW w:w="4876" w:type="dxa"/>
          </w:tcPr>
          <w:p w14:paraId="29580FCE" w14:textId="77777777" w:rsidR="00E6488F" w:rsidRPr="00307FA5" w:rsidRDefault="00E6488F" w:rsidP="00B50626">
            <w:pPr>
              <w:pStyle w:val="AmColumnHeading"/>
            </w:pPr>
            <w:r w:rsidRPr="00307FA5">
              <w:t>Amendement</w:t>
            </w:r>
          </w:p>
        </w:tc>
      </w:tr>
      <w:tr w:rsidR="00E6488F" w:rsidRPr="00307FA5" w14:paraId="0718F0F3" w14:textId="77777777" w:rsidTr="00B50626">
        <w:trPr>
          <w:jc w:val="center"/>
        </w:trPr>
        <w:tc>
          <w:tcPr>
            <w:tcW w:w="4876" w:type="dxa"/>
          </w:tcPr>
          <w:p w14:paraId="1E2E2473" w14:textId="77777777" w:rsidR="00E6488F" w:rsidRPr="00307FA5" w:rsidRDefault="00E6488F" w:rsidP="00B50626">
            <w:pPr>
              <w:pStyle w:val="Normal6a"/>
            </w:pPr>
            <w:r w:rsidRPr="00307FA5">
              <w:rPr>
                <w:b/>
                <w:i/>
              </w:rPr>
              <w:t>L’Agence des droits fondamentaux formule des orientations générales destinées aux États membres pour la mise en place de ce mécanisme et son fonctionnement indépendant. 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6B390F9D" w14:textId="77777777" w:rsidR="00E6488F" w:rsidRPr="00307FA5" w:rsidRDefault="00E6488F" w:rsidP="00B50626">
            <w:pPr>
              <w:pStyle w:val="Normal6a"/>
            </w:pPr>
            <w:r w:rsidRPr="00307FA5">
              <w:rPr>
                <w:b/>
                <w:i/>
              </w:rPr>
              <w:t>supprimé</w:t>
            </w:r>
          </w:p>
        </w:tc>
      </w:tr>
    </w:tbl>
    <w:p w14:paraId="62E057F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39AA532" w14:textId="77777777" w:rsidR="00E6488F" w:rsidRPr="00307FA5" w:rsidRDefault="00E6488F" w:rsidP="00E6488F">
      <w:r w:rsidRPr="005E064E">
        <w:rPr>
          <w:rStyle w:val="HideTWBExt"/>
          <w:noProof w:val="0"/>
        </w:rPr>
        <w:t>&lt;/Amend&gt;</w:t>
      </w:r>
    </w:p>
    <w:p w14:paraId="377707C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556</w:t>
      </w:r>
      <w:r w:rsidRPr="005E064E">
        <w:rPr>
          <w:rStyle w:val="HideTWBExt"/>
          <w:b w:val="0"/>
          <w:noProof w:val="0"/>
        </w:rPr>
        <w:t>&lt;/NumAm&gt;</w:t>
      </w:r>
    </w:p>
    <w:p w14:paraId="6C7188C6"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5A98F1F7" w14:textId="77777777" w:rsidR="00E6488F" w:rsidRPr="00307FA5" w:rsidRDefault="00E6488F" w:rsidP="00E6488F">
      <w:pPr>
        <w:pStyle w:val="NormalBold"/>
      </w:pPr>
      <w:r w:rsidRPr="005E064E">
        <w:rPr>
          <w:rStyle w:val="HideTWBExt"/>
          <w:b w:val="0"/>
          <w:noProof w:val="0"/>
        </w:rPr>
        <w:t>&lt;/RepeatBlock-By&gt;</w:t>
      </w:r>
    </w:p>
    <w:p w14:paraId="3887691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DD6B74C" w14:textId="77777777" w:rsidR="00E6488F" w:rsidRPr="00307FA5" w:rsidRDefault="00E6488F" w:rsidP="00E6488F">
      <w:pPr>
        <w:pStyle w:val="NormalBold"/>
      </w:pPr>
      <w:r w:rsidRPr="005E064E">
        <w:rPr>
          <w:rStyle w:val="HideTWBExt"/>
          <w:b w:val="0"/>
          <w:noProof w:val="0"/>
        </w:rPr>
        <w:t>&lt;Article&gt;</w:t>
      </w:r>
      <w:r w:rsidRPr="00307FA5">
        <w:t>Article 7 – paragraphe 2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8741C66" w14:textId="77777777" w:rsidTr="00B50626">
        <w:trPr>
          <w:trHeight w:hRule="exact" w:val="240"/>
          <w:jc w:val="center"/>
        </w:trPr>
        <w:tc>
          <w:tcPr>
            <w:tcW w:w="9752" w:type="dxa"/>
            <w:gridSpan w:val="2"/>
          </w:tcPr>
          <w:p w14:paraId="7142BDB1" w14:textId="77777777" w:rsidR="00E6488F" w:rsidRPr="00307FA5" w:rsidRDefault="00E6488F" w:rsidP="00B50626"/>
        </w:tc>
      </w:tr>
      <w:tr w:rsidR="00E6488F" w:rsidRPr="00307FA5" w14:paraId="4FDE0D6A" w14:textId="77777777" w:rsidTr="00B50626">
        <w:trPr>
          <w:trHeight w:val="240"/>
          <w:jc w:val="center"/>
        </w:trPr>
        <w:tc>
          <w:tcPr>
            <w:tcW w:w="4876" w:type="dxa"/>
          </w:tcPr>
          <w:p w14:paraId="09723A84" w14:textId="77777777" w:rsidR="00E6488F" w:rsidRPr="00307FA5" w:rsidRDefault="00E6488F" w:rsidP="00B50626">
            <w:pPr>
              <w:pStyle w:val="AmColumnHeading"/>
            </w:pPr>
            <w:r w:rsidRPr="00307FA5">
              <w:t>Texte proposé par la Commission</w:t>
            </w:r>
          </w:p>
        </w:tc>
        <w:tc>
          <w:tcPr>
            <w:tcW w:w="4876" w:type="dxa"/>
          </w:tcPr>
          <w:p w14:paraId="7E3B9C09" w14:textId="77777777" w:rsidR="00E6488F" w:rsidRPr="00307FA5" w:rsidRDefault="00E6488F" w:rsidP="00B50626">
            <w:pPr>
              <w:pStyle w:val="AmColumnHeading"/>
            </w:pPr>
            <w:r w:rsidRPr="00307FA5">
              <w:t>Amendement</w:t>
            </w:r>
          </w:p>
        </w:tc>
      </w:tr>
      <w:tr w:rsidR="00E6488F" w:rsidRPr="00307FA5" w14:paraId="54647E59" w14:textId="77777777" w:rsidTr="00B50626">
        <w:trPr>
          <w:jc w:val="center"/>
        </w:trPr>
        <w:tc>
          <w:tcPr>
            <w:tcW w:w="4876" w:type="dxa"/>
          </w:tcPr>
          <w:p w14:paraId="14B57700" w14:textId="77777777" w:rsidR="00E6488F" w:rsidRPr="00307FA5" w:rsidRDefault="00E6488F" w:rsidP="00B50626">
            <w:pPr>
              <w:pStyle w:val="Normal6a"/>
            </w:pPr>
            <w:r w:rsidRPr="00307FA5">
              <w:rPr>
                <w:b/>
                <w:i/>
              </w:rPr>
              <w:t>L’Agence des droits fondamentaux formule des orientations générales destinées aux États membres pour la mise en place de ce mécanisme et son fonctionnement indépendant. 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10A2E629" w14:textId="77777777" w:rsidR="00E6488F" w:rsidRPr="00307FA5" w:rsidRDefault="00E6488F" w:rsidP="00B50626">
            <w:pPr>
              <w:pStyle w:val="Normal6a"/>
            </w:pPr>
            <w:r w:rsidRPr="00307FA5">
              <w:rPr>
                <w:b/>
                <w:i/>
              </w:rPr>
              <w:t>supprimé</w:t>
            </w:r>
          </w:p>
        </w:tc>
      </w:tr>
    </w:tbl>
    <w:p w14:paraId="2E4FF2CD"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C226D7A" w14:textId="77777777" w:rsidR="00E6488F" w:rsidRPr="00307FA5" w:rsidRDefault="00E6488F" w:rsidP="00E6488F">
      <w:r w:rsidRPr="005E064E">
        <w:rPr>
          <w:rStyle w:val="HideTWBExt"/>
          <w:noProof w:val="0"/>
        </w:rPr>
        <w:t>&lt;/Amend&gt;</w:t>
      </w:r>
    </w:p>
    <w:p w14:paraId="7891869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557</w:t>
      </w:r>
      <w:r w:rsidRPr="005E064E">
        <w:rPr>
          <w:rStyle w:val="HideTWBExt"/>
          <w:b w:val="0"/>
          <w:noProof w:val="0"/>
        </w:rPr>
        <w:t>&lt;/NumAm&gt;</w:t>
      </w:r>
    </w:p>
    <w:p w14:paraId="01E517EA"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4CD32361" w14:textId="77777777" w:rsidR="00E6488F" w:rsidRPr="00307FA5" w:rsidRDefault="00E6488F" w:rsidP="00E6488F">
      <w:pPr>
        <w:pStyle w:val="NormalBold"/>
      </w:pPr>
      <w:r w:rsidRPr="005E064E">
        <w:rPr>
          <w:rStyle w:val="HideTWBExt"/>
          <w:b w:val="0"/>
          <w:noProof w:val="0"/>
        </w:rPr>
        <w:t>&lt;/RepeatBlock-By&gt;</w:t>
      </w:r>
    </w:p>
    <w:p w14:paraId="5B0122F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5A86A8D" w14:textId="77777777" w:rsidR="00E6488F" w:rsidRPr="00307FA5" w:rsidRDefault="00E6488F" w:rsidP="00E6488F">
      <w:pPr>
        <w:pStyle w:val="NormalBold"/>
      </w:pPr>
      <w:r w:rsidRPr="005E064E">
        <w:rPr>
          <w:rStyle w:val="HideTWBExt"/>
          <w:b w:val="0"/>
          <w:noProof w:val="0"/>
        </w:rPr>
        <w:t>&lt;Article&gt;</w:t>
      </w:r>
      <w:r w:rsidRPr="00307FA5">
        <w:t>Article 7 – paragraphe 2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EF8A28E" w14:textId="77777777" w:rsidTr="00B50626">
        <w:trPr>
          <w:trHeight w:hRule="exact" w:val="240"/>
          <w:jc w:val="center"/>
        </w:trPr>
        <w:tc>
          <w:tcPr>
            <w:tcW w:w="9752" w:type="dxa"/>
            <w:gridSpan w:val="2"/>
          </w:tcPr>
          <w:p w14:paraId="390C7BDD" w14:textId="77777777" w:rsidR="00E6488F" w:rsidRPr="00307FA5" w:rsidRDefault="00E6488F" w:rsidP="00B50626"/>
        </w:tc>
      </w:tr>
      <w:tr w:rsidR="00E6488F" w:rsidRPr="00307FA5" w14:paraId="79CA62DA" w14:textId="77777777" w:rsidTr="00B50626">
        <w:trPr>
          <w:trHeight w:val="240"/>
          <w:jc w:val="center"/>
        </w:trPr>
        <w:tc>
          <w:tcPr>
            <w:tcW w:w="4876" w:type="dxa"/>
          </w:tcPr>
          <w:p w14:paraId="1380F030" w14:textId="77777777" w:rsidR="00E6488F" w:rsidRPr="00307FA5" w:rsidRDefault="00E6488F" w:rsidP="00B50626">
            <w:pPr>
              <w:pStyle w:val="AmColumnHeading"/>
            </w:pPr>
            <w:r w:rsidRPr="00307FA5">
              <w:t>Texte proposé par la Commission</w:t>
            </w:r>
          </w:p>
        </w:tc>
        <w:tc>
          <w:tcPr>
            <w:tcW w:w="4876" w:type="dxa"/>
          </w:tcPr>
          <w:p w14:paraId="548B29AB" w14:textId="77777777" w:rsidR="00E6488F" w:rsidRPr="00307FA5" w:rsidRDefault="00E6488F" w:rsidP="00B50626">
            <w:pPr>
              <w:pStyle w:val="AmColumnHeading"/>
            </w:pPr>
            <w:r w:rsidRPr="00307FA5">
              <w:t>Amendement</w:t>
            </w:r>
          </w:p>
        </w:tc>
      </w:tr>
      <w:tr w:rsidR="00E6488F" w:rsidRPr="00307FA5" w14:paraId="499950B1" w14:textId="77777777" w:rsidTr="00B50626">
        <w:trPr>
          <w:jc w:val="center"/>
        </w:trPr>
        <w:tc>
          <w:tcPr>
            <w:tcW w:w="4876" w:type="dxa"/>
          </w:tcPr>
          <w:p w14:paraId="643F4E50" w14:textId="77777777" w:rsidR="00E6488F" w:rsidRPr="00307FA5" w:rsidRDefault="00E6488F" w:rsidP="00B50626">
            <w:pPr>
              <w:pStyle w:val="Normal6a"/>
            </w:pPr>
            <w:r w:rsidRPr="00307FA5">
              <w:t xml:space="preserve">L’Agence des droits fondamentaux </w:t>
            </w:r>
            <w:r w:rsidRPr="00307FA5">
              <w:rPr>
                <w:b/>
                <w:i/>
              </w:rPr>
              <w:t>formule des orientations générales destinées aux États</w:t>
            </w:r>
            <w:r w:rsidRPr="00307FA5">
              <w:t xml:space="preserve"> membres </w:t>
            </w:r>
            <w:r w:rsidRPr="00307FA5">
              <w:rPr>
                <w:b/>
                <w:i/>
              </w:rPr>
              <w:t>pour la mise en place de ce mécanisme et son fonctionnement indépendant</w:t>
            </w:r>
            <w:r w:rsidRPr="00307FA5">
              <w:t xml:space="preserve">. </w:t>
            </w:r>
            <w:r w:rsidRPr="00307FA5">
              <w:rPr>
                <w:b/>
                <w:i/>
              </w:rPr>
              <w:t>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6BAC3C7C" w14:textId="6F07FA1D" w:rsidR="00E6488F" w:rsidRPr="00307FA5" w:rsidRDefault="00E6488F" w:rsidP="00B50626">
            <w:pPr>
              <w:pStyle w:val="Normal6a"/>
            </w:pPr>
            <w:r w:rsidRPr="00307FA5">
              <w:t xml:space="preserve">L’Agence des droits fondamentaux </w:t>
            </w:r>
            <w:r w:rsidRPr="00307FA5">
              <w:rPr>
                <w:b/>
                <w:i/>
              </w:rPr>
              <w:t>favorable à l’immigration de masse en Europe s’absti</w:t>
            </w:r>
            <w:r w:rsidR="00B851FA">
              <w:rPr>
                <w:b/>
                <w:i/>
              </w:rPr>
              <w:t>ent de donner tout conseil aux É</w:t>
            </w:r>
            <w:r w:rsidRPr="00307FA5">
              <w:rPr>
                <w:b/>
                <w:i/>
              </w:rPr>
              <w:t>tats</w:t>
            </w:r>
            <w:r w:rsidRPr="00307FA5">
              <w:t xml:space="preserve"> membres.</w:t>
            </w:r>
          </w:p>
        </w:tc>
      </w:tr>
    </w:tbl>
    <w:p w14:paraId="19B962A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780A7E07" w14:textId="77777777" w:rsidR="00E6488F" w:rsidRPr="00307FA5" w:rsidRDefault="00E6488F" w:rsidP="00E6488F">
      <w:r w:rsidRPr="005E064E">
        <w:rPr>
          <w:rStyle w:val="HideTWBExt"/>
          <w:noProof w:val="0"/>
        </w:rPr>
        <w:t>&lt;/Amend&gt;</w:t>
      </w:r>
    </w:p>
    <w:p w14:paraId="58FABF8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558</w:t>
      </w:r>
      <w:r w:rsidRPr="005E064E">
        <w:rPr>
          <w:rStyle w:val="HideTWBExt"/>
          <w:b w:val="0"/>
          <w:noProof w:val="0"/>
        </w:rPr>
        <w:t>&lt;/NumAm&gt;</w:t>
      </w:r>
    </w:p>
    <w:p w14:paraId="26922A42"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506BF0C1" w14:textId="77777777" w:rsidR="00E6488F" w:rsidRPr="00307FA5" w:rsidRDefault="00E6488F" w:rsidP="00E6488F">
      <w:pPr>
        <w:pStyle w:val="NormalBold"/>
      </w:pPr>
      <w:r w:rsidRPr="005E064E">
        <w:rPr>
          <w:rStyle w:val="HideTWBExt"/>
          <w:b w:val="0"/>
          <w:noProof w:val="0"/>
        </w:rPr>
        <w:t>&lt;/RepeatBlock-By&gt;</w:t>
      </w:r>
    </w:p>
    <w:p w14:paraId="5800009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32390F4" w14:textId="77777777" w:rsidR="00E6488F" w:rsidRPr="00307FA5" w:rsidRDefault="00E6488F" w:rsidP="00E6488F">
      <w:pPr>
        <w:pStyle w:val="NormalBold"/>
      </w:pPr>
      <w:r w:rsidRPr="005E064E">
        <w:rPr>
          <w:rStyle w:val="HideTWBExt"/>
          <w:b w:val="0"/>
          <w:noProof w:val="0"/>
        </w:rPr>
        <w:t>&lt;Article&gt;</w:t>
      </w:r>
      <w:r w:rsidRPr="00307FA5">
        <w:t>Article 7 – paragraphe 2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2C4262A" w14:textId="77777777" w:rsidTr="00B50626">
        <w:trPr>
          <w:trHeight w:hRule="exact" w:val="240"/>
          <w:jc w:val="center"/>
        </w:trPr>
        <w:tc>
          <w:tcPr>
            <w:tcW w:w="9752" w:type="dxa"/>
            <w:gridSpan w:val="2"/>
          </w:tcPr>
          <w:p w14:paraId="567C89ED" w14:textId="77777777" w:rsidR="00E6488F" w:rsidRPr="00307FA5" w:rsidRDefault="00E6488F" w:rsidP="00B50626"/>
        </w:tc>
      </w:tr>
      <w:tr w:rsidR="00E6488F" w:rsidRPr="00307FA5" w14:paraId="38EEFA03" w14:textId="77777777" w:rsidTr="00B50626">
        <w:trPr>
          <w:trHeight w:val="240"/>
          <w:jc w:val="center"/>
        </w:trPr>
        <w:tc>
          <w:tcPr>
            <w:tcW w:w="4876" w:type="dxa"/>
          </w:tcPr>
          <w:p w14:paraId="39F8BD4D" w14:textId="77777777" w:rsidR="00E6488F" w:rsidRPr="00307FA5" w:rsidRDefault="00E6488F" w:rsidP="00B50626">
            <w:pPr>
              <w:pStyle w:val="AmColumnHeading"/>
            </w:pPr>
            <w:r w:rsidRPr="00307FA5">
              <w:t>Texte proposé par la Commission</w:t>
            </w:r>
          </w:p>
        </w:tc>
        <w:tc>
          <w:tcPr>
            <w:tcW w:w="4876" w:type="dxa"/>
          </w:tcPr>
          <w:p w14:paraId="1682F49D" w14:textId="77777777" w:rsidR="00E6488F" w:rsidRPr="00307FA5" w:rsidRDefault="00E6488F" w:rsidP="00B50626">
            <w:pPr>
              <w:pStyle w:val="AmColumnHeading"/>
            </w:pPr>
            <w:r w:rsidRPr="00307FA5">
              <w:t>Amendement</w:t>
            </w:r>
          </w:p>
        </w:tc>
      </w:tr>
      <w:tr w:rsidR="00E6488F" w:rsidRPr="00307FA5" w14:paraId="550DE693" w14:textId="77777777" w:rsidTr="00B50626">
        <w:trPr>
          <w:jc w:val="center"/>
        </w:trPr>
        <w:tc>
          <w:tcPr>
            <w:tcW w:w="4876" w:type="dxa"/>
          </w:tcPr>
          <w:p w14:paraId="42FA09CD" w14:textId="77777777" w:rsidR="00E6488F" w:rsidRPr="00307FA5" w:rsidRDefault="00E6488F" w:rsidP="00B50626">
            <w:pPr>
              <w:pStyle w:val="Normal6a"/>
            </w:pPr>
            <w:r w:rsidRPr="00307FA5">
              <w:t xml:space="preserve">L’Agence des droits fondamentaux formule des orientations générales destinées aux États membres pour la mise en place de ce mécanisme et son fonctionnement indépendant. </w:t>
            </w:r>
            <w:r w:rsidRPr="00307FA5">
              <w:rPr>
                <w:b/>
                <w:i/>
              </w:rPr>
              <w:t>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0D56C69B" w14:textId="77777777" w:rsidR="00E6488F" w:rsidRPr="00307FA5" w:rsidRDefault="00E6488F" w:rsidP="00B50626">
            <w:pPr>
              <w:pStyle w:val="Normal6a"/>
            </w:pPr>
            <w:r w:rsidRPr="00307FA5">
              <w:t>L’Agence des droits fondamentaux formule des orientations générales destinées aux États membres pour la mise en place de ce mécanisme et son fonctionnement indépendant.</w:t>
            </w:r>
          </w:p>
        </w:tc>
      </w:tr>
    </w:tbl>
    <w:p w14:paraId="11536D12"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88C12F2" w14:textId="77777777" w:rsidR="00E6488F" w:rsidRPr="00307FA5" w:rsidRDefault="00E6488F" w:rsidP="00E6488F">
      <w:r w:rsidRPr="005E064E">
        <w:rPr>
          <w:rStyle w:val="HideTWBExt"/>
          <w:noProof w:val="0"/>
        </w:rPr>
        <w:t>&lt;/Amend&gt;</w:t>
      </w:r>
    </w:p>
    <w:p w14:paraId="7FA56C8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559</w:t>
      </w:r>
      <w:r w:rsidRPr="005E064E">
        <w:rPr>
          <w:rStyle w:val="HideTWBExt"/>
          <w:b w:val="0"/>
          <w:noProof w:val="0"/>
        </w:rPr>
        <w:t>&lt;/NumAm&gt;</w:t>
      </w:r>
    </w:p>
    <w:p w14:paraId="0840543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6EBF3F0" w14:textId="77777777" w:rsidR="00E6488F" w:rsidRPr="00307FA5" w:rsidRDefault="00E6488F" w:rsidP="00E6488F">
      <w:pPr>
        <w:pStyle w:val="NormalBold"/>
      </w:pPr>
      <w:r w:rsidRPr="005E064E">
        <w:rPr>
          <w:rStyle w:val="HideTWBExt"/>
          <w:b w:val="0"/>
          <w:noProof w:val="0"/>
        </w:rPr>
        <w:t>&lt;/RepeatBlock-By&gt;</w:t>
      </w:r>
    </w:p>
    <w:p w14:paraId="44FA00E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6005E2D" w14:textId="77777777" w:rsidR="00E6488F" w:rsidRPr="00307FA5" w:rsidRDefault="00E6488F" w:rsidP="00E6488F">
      <w:pPr>
        <w:pStyle w:val="NormalBold"/>
      </w:pPr>
      <w:r w:rsidRPr="005E064E">
        <w:rPr>
          <w:rStyle w:val="HideTWBExt"/>
          <w:b w:val="0"/>
          <w:noProof w:val="0"/>
        </w:rPr>
        <w:t>&lt;Article&gt;</w:t>
      </w:r>
      <w:r w:rsidRPr="00307FA5">
        <w:t>Article 7 – paragraphe 2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87D5D15" w14:textId="77777777" w:rsidTr="00B50626">
        <w:trPr>
          <w:trHeight w:hRule="exact" w:val="240"/>
          <w:jc w:val="center"/>
        </w:trPr>
        <w:tc>
          <w:tcPr>
            <w:tcW w:w="9752" w:type="dxa"/>
            <w:gridSpan w:val="2"/>
          </w:tcPr>
          <w:p w14:paraId="1729C528" w14:textId="77777777" w:rsidR="00E6488F" w:rsidRPr="00307FA5" w:rsidRDefault="00E6488F" w:rsidP="00B50626"/>
        </w:tc>
      </w:tr>
      <w:tr w:rsidR="00E6488F" w:rsidRPr="00307FA5" w14:paraId="1B5C2134" w14:textId="77777777" w:rsidTr="00B50626">
        <w:trPr>
          <w:trHeight w:val="240"/>
          <w:jc w:val="center"/>
        </w:trPr>
        <w:tc>
          <w:tcPr>
            <w:tcW w:w="4876" w:type="dxa"/>
          </w:tcPr>
          <w:p w14:paraId="3C68C865" w14:textId="77777777" w:rsidR="00E6488F" w:rsidRPr="00307FA5" w:rsidRDefault="00E6488F" w:rsidP="00B50626">
            <w:pPr>
              <w:pStyle w:val="AmColumnHeading"/>
            </w:pPr>
            <w:r w:rsidRPr="00307FA5">
              <w:t>Texte proposé par la Commission</w:t>
            </w:r>
          </w:p>
        </w:tc>
        <w:tc>
          <w:tcPr>
            <w:tcW w:w="4876" w:type="dxa"/>
          </w:tcPr>
          <w:p w14:paraId="1ADC9566" w14:textId="77777777" w:rsidR="00E6488F" w:rsidRPr="00307FA5" w:rsidRDefault="00E6488F" w:rsidP="00B50626">
            <w:pPr>
              <w:pStyle w:val="AmColumnHeading"/>
            </w:pPr>
            <w:r w:rsidRPr="00307FA5">
              <w:t>Amendement</w:t>
            </w:r>
          </w:p>
        </w:tc>
      </w:tr>
      <w:tr w:rsidR="00E6488F" w:rsidRPr="00307FA5" w14:paraId="2EBF6931" w14:textId="77777777" w:rsidTr="00B50626">
        <w:trPr>
          <w:jc w:val="center"/>
        </w:trPr>
        <w:tc>
          <w:tcPr>
            <w:tcW w:w="4876" w:type="dxa"/>
          </w:tcPr>
          <w:p w14:paraId="387295BE" w14:textId="77777777" w:rsidR="00E6488F" w:rsidRPr="00307FA5" w:rsidRDefault="00E6488F" w:rsidP="00B50626">
            <w:pPr>
              <w:pStyle w:val="Normal6a"/>
            </w:pPr>
            <w:r w:rsidRPr="00307FA5">
              <w:t xml:space="preserve">L’Agence des droits fondamentaux formule des orientations </w:t>
            </w:r>
            <w:r w:rsidRPr="00307FA5">
              <w:rPr>
                <w:b/>
                <w:i/>
              </w:rPr>
              <w:t>générales</w:t>
            </w:r>
            <w:r w:rsidRPr="00307FA5">
              <w:t xml:space="preserve"> destinées aux États membres pour la mise en place </w:t>
            </w:r>
            <w:r w:rsidRPr="00307FA5">
              <w:rPr>
                <w:b/>
                <w:i/>
              </w:rPr>
              <w:t>de ce</w:t>
            </w:r>
            <w:r w:rsidRPr="00307FA5">
              <w:t xml:space="preserve"> mécanisme et son fonctionnement indépendant. </w:t>
            </w:r>
            <w:r w:rsidRPr="00307FA5">
              <w:rPr>
                <w:b/>
                <w:i/>
              </w:rPr>
              <w:t>Les États membres peuvent en outre demander à</w:t>
            </w:r>
            <w:r w:rsidRPr="00307FA5">
              <w:t xml:space="preserve"> l’Agence </w:t>
            </w:r>
            <w:r w:rsidRPr="00307FA5">
              <w:rPr>
                <w:b/>
                <w:i/>
              </w:rPr>
              <w:t>de les aider</w:t>
            </w:r>
            <w:r w:rsidRPr="00307FA5">
              <w:t xml:space="preserve"> à élaborer </w:t>
            </w:r>
            <w:r w:rsidRPr="00307FA5">
              <w:rPr>
                <w:b/>
                <w:i/>
              </w:rPr>
              <w:t>leur mécanisme de contrôle national, y compris</w:t>
            </w:r>
            <w:r w:rsidRPr="00307FA5">
              <w:t xml:space="preserve"> les garanties d’indépendance</w:t>
            </w:r>
            <w:r w:rsidRPr="00307FA5">
              <w:rPr>
                <w:b/>
                <w:i/>
              </w:rPr>
              <w:t xml:space="preserve"> y afférentes</w:t>
            </w:r>
            <w:r w:rsidRPr="00307FA5">
              <w:t>, ainsi que la méthodologie de contrôle et les programmes de formation appropriés.</w:t>
            </w:r>
          </w:p>
        </w:tc>
        <w:tc>
          <w:tcPr>
            <w:tcW w:w="4876" w:type="dxa"/>
          </w:tcPr>
          <w:p w14:paraId="1EE7694D" w14:textId="77777777" w:rsidR="00E6488F" w:rsidRPr="00307FA5" w:rsidRDefault="00E6488F" w:rsidP="00B50626">
            <w:pPr>
              <w:pStyle w:val="Normal6a"/>
            </w:pPr>
            <w:r w:rsidRPr="00307FA5">
              <w:rPr>
                <w:b/>
                <w:i/>
              </w:rPr>
              <w:t>En s’appuyant sur le cadre prévu au présent article,</w:t>
            </w:r>
            <w:r w:rsidRPr="00307FA5">
              <w:t xml:space="preserve"> l’Agence des droits fondamentaux formule des orientations destinées aux États membres pour la mise en place </w:t>
            </w:r>
            <w:r w:rsidRPr="00307FA5">
              <w:rPr>
                <w:b/>
                <w:i/>
              </w:rPr>
              <w:t>d’un</w:t>
            </w:r>
            <w:r w:rsidRPr="00307FA5">
              <w:t xml:space="preserve"> mécanisme </w:t>
            </w:r>
            <w:r w:rsidRPr="00307FA5">
              <w:rPr>
                <w:b/>
                <w:i/>
              </w:rPr>
              <w:t xml:space="preserve">de contrôle </w:t>
            </w:r>
            <w:r w:rsidRPr="00307FA5">
              <w:t xml:space="preserve">et son fonctionnement indépendant. L’Agence </w:t>
            </w:r>
            <w:r w:rsidRPr="00307FA5">
              <w:rPr>
                <w:b/>
                <w:i/>
              </w:rPr>
              <w:t xml:space="preserve">aide en outre les États membres </w:t>
            </w:r>
            <w:r w:rsidRPr="00307FA5">
              <w:t xml:space="preserve">à élaborer </w:t>
            </w:r>
            <w:r w:rsidRPr="00307FA5">
              <w:rPr>
                <w:b/>
                <w:i/>
              </w:rPr>
              <w:t>et à mettre en œuvre</w:t>
            </w:r>
            <w:r w:rsidRPr="00307FA5">
              <w:t xml:space="preserve"> les garanties d’indépendance </w:t>
            </w:r>
            <w:r w:rsidRPr="00307FA5">
              <w:rPr>
                <w:b/>
                <w:i/>
              </w:rPr>
              <w:t>des mécanismes de contrôle</w:t>
            </w:r>
            <w:r w:rsidRPr="00307FA5">
              <w:t>, ainsi que la méthodologie de contrôle et les programmes de formation appropriés.</w:t>
            </w:r>
          </w:p>
        </w:tc>
      </w:tr>
    </w:tbl>
    <w:p w14:paraId="00335BD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D55FA53" w14:textId="77777777" w:rsidR="00E6488F" w:rsidRPr="00307FA5" w:rsidRDefault="00E6488F" w:rsidP="00E6488F">
      <w:r w:rsidRPr="005E064E">
        <w:rPr>
          <w:rStyle w:val="HideTWBExt"/>
          <w:noProof w:val="0"/>
        </w:rPr>
        <w:t>&lt;/Amend&gt;</w:t>
      </w:r>
    </w:p>
    <w:p w14:paraId="05F49BB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560</w:t>
      </w:r>
      <w:r w:rsidRPr="005E064E">
        <w:rPr>
          <w:rStyle w:val="HideTWBExt"/>
          <w:b w:val="0"/>
          <w:noProof w:val="0"/>
        </w:rPr>
        <w:t>&lt;/NumAm&gt;</w:t>
      </w:r>
    </w:p>
    <w:p w14:paraId="1407B067"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060713DF" w14:textId="77777777" w:rsidR="00E6488F" w:rsidRPr="00307FA5" w:rsidRDefault="00E6488F" w:rsidP="00E6488F">
      <w:pPr>
        <w:pStyle w:val="NormalBold"/>
      </w:pPr>
      <w:r w:rsidRPr="005E064E">
        <w:rPr>
          <w:rStyle w:val="HideTWBExt"/>
          <w:b w:val="0"/>
          <w:noProof w:val="0"/>
        </w:rPr>
        <w:t>&lt;/RepeatBlock-By&gt;</w:t>
      </w:r>
    </w:p>
    <w:p w14:paraId="58920B2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5C3D440" w14:textId="77777777" w:rsidR="00E6488F" w:rsidRPr="00307FA5" w:rsidRDefault="00E6488F" w:rsidP="00E6488F">
      <w:pPr>
        <w:pStyle w:val="NormalBold"/>
      </w:pPr>
      <w:r w:rsidRPr="005E064E">
        <w:rPr>
          <w:rStyle w:val="HideTWBExt"/>
          <w:b w:val="0"/>
          <w:noProof w:val="0"/>
        </w:rPr>
        <w:t>&lt;Article&gt;</w:t>
      </w:r>
      <w:r w:rsidRPr="00307FA5">
        <w:t>Article 7 – paragraphe 2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1FFCE88" w14:textId="77777777" w:rsidTr="00B50626">
        <w:trPr>
          <w:trHeight w:hRule="exact" w:val="240"/>
          <w:jc w:val="center"/>
        </w:trPr>
        <w:tc>
          <w:tcPr>
            <w:tcW w:w="9752" w:type="dxa"/>
            <w:gridSpan w:val="2"/>
          </w:tcPr>
          <w:p w14:paraId="74B294B5" w14:textId="77777777" w:rsidR="00E6488F" w:rsidRPr="00307FA5" w:rsidRDefault="00E6488F" w:rsidP="00B50626"/>
        </w:tc>
      </w:tr>
      <w:tr w:rsidR="00E6488F" w:rsidRPr="00307FA5" w14:paraId="6837FE49" w14:textId="77777777" w:rsidTr="00B50626">
        <w:trPr>
          <w:trHeight w:val="240"/>
          <w:jc w:val="center"/>
        </w:trPr>
        <w:tc>
          <w:tcPr>
            <w:tcW w:w="4876" w:type="dxa"/>
          </w:tcPr>
          <w:p w14:paraId="4DA2E4BD" w14:textId="77777777" w:rsidR="00E6488F" w:rsidRPr="00307FA5" w:rsidRDefault="00E6488F" w:rsidP="00B50626">
            <w:pPr>
              <w:pStyle w:val="AmColumnHeading"/>
            </w:pPr>
            <w:r w:rsidRPr="00307FA5">
              <w:t>Texte proposé par la Commission</w:t>
            </w:r>
          </w:p>
        </w:tc>
        <w:tc>
          <w:tcPr>
            <w:tcW w:w="4876" w:type="dxa"/>
          </w:tcPr>
          <w:p w14:paraId="7D2DFC61" w14:textId="77777777" w:rsidR="00E6488F" w:rsidRPr="00307FA5" w:rsidRDefault="00E6488F" w:rsidP="00B50626">
            <w:pPr>
              <w:pStyle w:val="AmColumnHeading"/>
            </w:pPr>
            <w:r w:rsidRPr="00307FA5">
              <w:t>Amendement</w:t>
            </w:r>
          </w:p>
        </w:tc>
      </w:tr>
      <w:tr w:rsidR="00E6488F" w:rsidRPr="00307FA5" w14:paraId="0998F3F0" w14:textId="77777777" w:rsidTr="00B50626">
        <w:trPr>
          <w:jc w:val="center"/>
        </w:trPr>
        <w:tc>
          <w:tcPr>
            <w:tcW w:w="4876" w:type="dxa"/>
          </w:tcPr>
          <w:p w14:paraId="472329D6" w14:textId="77777777" w:rsidR="00E6488F" w:rsidRPr="00307FA5" w:rsidRDefault="00E6488F" w:rsidP="00B50626">
            <w:pPr>
              <w:pStyle w:val="Normal6a"/>
            </w:pPr>
            <w:r w:rsidRPr="00307FA5">
              <w:t xml:space="preserve">L’Agence des droits fondamentaux formule des orientations générales destinées aux États membres pour la mise en place de ce mécanisme et son fonctionnement indépendant. Les États membres </w:t>
            </w:r>
            <w:r w:rsidRPr="00307FA5">
              <w:rPr>
                <w:b/>
                <w:i/>
              </w:rPr>
              <w:t>peuvent</w:t>
            </w:r>
            <w:r w:rsidRPr="00307FA5">
              <w:t xml:space="preserve">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2B08BF20" w14:textId="77777777" w:rsidR="00E6488F" w:rsidRPr="00307FA5" w:rsidRDefault="00E6488F" w:rsidP="00B50626">
            <w:pPr>
              <w:pStyle w:val="Normal6a"/>
            </w:pPr>
            <w:r w:rsidRPr="00307FA5">
              <w:t xml:space="preserve">L’Agence des droits fondamentaux formule des orientations générales destinées aux États membres pour la mise en place de ce mécanisme et son fonctionnement indépendant. Les États membres </w:t>
            </w:r>
            <w:r w:rsidRPr="00307FA5">
              <w:rPr>
                <w:b/>
                <w:i/>
              </w:rPr>
              <w:t>devraient</w:t>
            </w:r>
            <w:r w:rsidRPr="00307FA5">
              <w:t xml:space="preserve"> en outre demander à l’Agence de les aider à élaborer leur mécanisme de contrôle national, y compris les garanties d’indépendance y afférentes, ainsi que la méthodologie de contrôle et les programmes de formation appropriés.</w:t>
            </w:r>
          </w:p>
        </w:tc>
      </w:tr>
    </w:tbl>
    <w:p w14:paraId="4BD2F256"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6A7B743" w14:textId="77777777" w:rsidR="00E6488F" w:rsidRPr="00307FA5" w:rsidRDefault="00E6488F" w:rsidP="00E6488F">
      <w:r w:rsidRPr="005E064E">
        <w:rPr>
          <w:rStyle w:val="HideTWBExt"/>
          <w:noProof w:val="0"/>
        </w:rPr>
        <w:t>&lt;/Amend&gt;</w:t>
      </w:r>
    </w:p>
    <w:p w14:paraId="4D07378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561</w:t>
      </w:r>
      <w:r w:rsidRPr="005E064E">
        <w:rPr>
          <w:rStyle w:val="HideTWBExt"/>
          <w:b w:val="0"/>
          <w:noProof w:val="0"/>
        </w:rPr>
        <w:t>&lt;/NumAm&gt;</w:t>
      </w:r>
    </w:p>
    <w:p w14:paraId="28EAB780"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4F8E6179"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243E2CBC" w14:textId="77777777" w:rsidR="00E6488F" w:rsidRPr="00307FA5" w:rsidRDefault="00E6488F" w:rsidP="00E6488F">
      <w:r w:rsidRPr="005E064E">
        <w:rPr>
          <w:rStyle w:val="HideTWBExt"/>
          <w:noProof w:val="0"/>
        </w:rPr>
        <w:t>&lt;/RepeatBlock-By&gt;</w:t>
      </w:r>
    </w:p>
    <w:p w14:paraId="0046F09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C8928A6" w14:textId="77777777" w:rsidR="00E6488F" w:rsidRPr="00307FA5" w:rsidRDefault="00E6488F" w:rsidP="00E6488F">
      <w:pPr>
        <w:pStyle w:val="NormalBold"/>
      </w:pPr>
      <w:r w:rsidRPr="005E064E">
        <w:rPr>
          <w:rStyle w:val="HideTWBExt"/>
          <w:b w:val="0"/>
          <w:noProof w:val="0"/>
        </w:rPr>
        <w:t>&lt;Article&gt;</w:t>
      </w:r>
      <w:r w:rsidRPr="00307FA5">
        <w:t>Article 7 – paragraphe 2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4535D39" w14:textId="77777777" w:rsidTr="00B50626">
        <w:trPr>
          <w:trHeight w:hRule="exact" w:val="240"/>
          <w:jc w:val="center"/>
        </w:trPr>
        <w:tc>
          <w:tcPr>
            <w:tcW w:w="9752" w:type="dxa"/>
            <w:gridSpan w:val="2"/>
          </w:tcPr>
          <w:p w14:paraId="74E946F0" w14:textId="77777777" w:rsidR="00E6488F" w:rsidRPr="00307FA5" w:rsidRDefault="00E6488F" w:rsidP="00B50626"/>
        </w:tc>
      </w:tr>
      <w:tr w:rsidR="00E6488F" w:rsidRPr="00307FA5" w14:paraId="397F0462" w14:textId="77777777" w:rsidTr="00B50626">
        <w:trPr>
          <w:trHeight w:val="240"/>
          <w:jc w:val="center"/>
        </w:trPr>
        <w:tc>
          <w:tcPr>
            <w:tcW w:w="4876" w:type="dxa"/>
          </w:tcPr>
          <w:p w14:paraId="7D2C2D3E" w14:textId="77777777" w:rsidR="00E6488F" w:rsidRPr="00307FA5" w:rsidRDefault="00E6488F" w:rsidP="00B50626">
            <w:pPr>
              <w:pStyle w:val="AmColumnHeading"/>
            </w:pPr>
            <w:r w:rsidRPr="00307FA5">
              <w:t>Texte proposé par la Commission</w:t>
            </w:r>
          </w:p>
        </w:tc>
        <w:tc>
          <w:tcPr>
            <w:tcW w:w="4876" w:type="dxa"/>
          </w:tcPr>
          <w:p w14:paraId="22D0A60D" w14:textId="77777777" w:rsidR="00E6488F" w:rsidRPr="00307FA5" w:rsidRDefault="00E6488F" w:rsidP="00B50626">
            <w:pPr>
              <w:pStyle w:val="AmColumnHeading"/>
            </w:pPr>
            <w:r w:rsidRPr="00307FA5">
              <w:t>Amendement</w:t>
            </w:r>
          </w:p>
        </w:tc>
      </w:tr>
      <w:tr w:rsidR="00E6488F" w:rsidRPr="00307FA5" w14:paraId="16DC8466" w14:textId="77777777" w:rsidTr="00B50626">
        <w:trPr>
          <w:jc w:val="center"/>
        </w:trPr>
        <w:tc>
          <w:tcPr>
            <w:tcW w:w="4876" w:type="dxa"/>
          </w:tcPr>
          <w:p w14:paraId="58D7FE43" w14:textId="77777777" w:rsidR="00E6488F" w:rsidRPr="00307FA5" w:rsidRDefault="00E6488F" w:rsidP="00B50626">
            <w:pPr>
              <w:pStyle w:val="Normal6a"/>
            </w:pPr>
            <w:r w:rsidRPr="00307FA5">
              <w:t>L’Agence des droits fondamentaux formule des orientations générales destinées aux États membres pour la mise en place de ce mécanisme et son fonctionnement indépendant. Les États membres peuvent en outre demander à l’Agence de les aider à élaborer leur mécanisme de contrôle national, y compris les garanties d’indépendance y afférentes, ainsi que la méthodologie de contrôle et les programmes de formation appropriés.</w:t>
            </w:r>
          </w:p>
        </w:tc>
        <w:tc>
          <w:tcPr>
            <w:tcW w:w="4876" w:type="dxa"/>
          </w:tcPr>
          <w:p w14:paraId="7142484C" w14:textId="77777777" w:rsidR="00E6488F" w:rsidRPr="00307FA5" w:rsidRDefault="00E6488F" w:rsidP="00B50626">
            <w:pPr>
              <w:pStyle w:val="Normal6a"/>
            </w:pPr>
            <w:r w:rsidRPr="00307FA5">
              <w:rPr>
                <w:b/>
                <w:i/>
              </w:rPr>
              <w:t>Sans préjudice des dispositions des précédents paragraphes du présent article,</w:t>
            </w:r>
            <w:r w:rsidRPr="00307FA5">
              <w:t xml:space="preserve"> l’Agence des droits fondamentaux formule des orientations générales destinées aux États membres pour la mise en place de ce mécanisme et son fonctionnement indépendant. Les États membres peuvent en outre demander à l’Agence de les aider à élaborer leur mécanisme de contrôle national, y compris les garanties d’indépendance y afférentes, ainsi que la méthodologie de contrôle et les programmes de formation appropriés.</w:t>
            </w:r>
          </w:p>
        </w:tc>
      </w:tr>
    </w:tbl>
    <w:p w14:paraId="24CFE90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72BF002" w14:textId="77777777" w:rsidR="00E6488F" w:rsidRPr="00307FA5" w:rsidRDefault="00E6488F" w:rsidP="00E6488F">
      <w:r w:rsidRPr="005E064E">
        <w:rPr>
          <w:rStyle w:val="HideTWBExt"/>
          <w:noProof w:val="0"/>
        </w:rPr>
        <w:t>&lt;/Amend&gt;</w:t>
      </w:r>
    </w:p>
    <w:p w14:paraId="2FDC577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562</w:t>
      </w:r>
      <w:r w:rsidRPr="005E064E">
        <w:rPr>
          <w:rStyle w:val="HideTWBExt"/>
          <w:b w:val="0"/>
          <w:noProof w:val="0"/>
        </w:rPr>
        <w:t>&lt;/NumAm&gt;</w:t>
      </w:r>
    </w:p>
    <w:p w14:paraId="33144892"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C30E8CD"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B5FB931" w14:textId="77777777" w:rsidR="00E6488F" w:rsidRPr="00307FA5" w:rsidRDefault="00E6488F" w:rsidP="00E6488F">
      <w:r w:rsidRPr="005E064E">
        <w:rPr>
          <w:rStyle w:val="HideTWBExt"/>
          <w:noProof w:val="0"/>
        </w:rPr>
        <w:t>&lt;/RepeatBlock-By&gt;</w:t>
      </w:r>
    </w:p>
    <w:p w14:paraId="525079E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4613203" w14:textId="77777777" w:rsidR="00E6488F" w:rsidRPr="00307FA5" w:rsidRDefault="00E6488F" w:rsidP="00E6488F">
      <w:pPr>
        <w:pStyle w:val="NormalBold"/>
      </w:pPr>
      <w:r w:rsidRPr="005E064E">
        <w:rPr>
          <w:rStyle w:val="HideTWBExt"/>
          <w:b w:val="0"/>
          <w:noProof w:val="0"/>
        </w:rPr>
        <w:t>&lt;Article&gt;</w:t>
      </w:r>
      <w:r w:rsidRPr="00307FA5">
        <w:t>Article 7 – paragraphe 2 – alinéa 2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AB7E110" w14:textId="77777777" w:rsidTr="00B50626">
        <w:trPr>
          <w:trHeight w:hRule="exact" w:val="240"/>
          <w:jc w:val="center"/>
        </w:trPr>
        <w:tc>
          <w:tcPr>
            <w:tcW w:w="9752" w:type="dxa"/>
            <w:gridSpan w:val="2"/>
          </w:tcPr>
          <w:p w14:paraId="4FC8858A" w14:textId="77777777" w:rsidR="00E6488F" w:rsidRPr="00307FA5" w:rsidRDefault="00E6488F" w:rsidP="00B50626"/>
        </w:tc>
      </w:tr>
      <w:tr w:rsidR="00E6488F" w:rsidRPr="00307FA5" w14:paraId="22B3D65D" w14:textId="77777777" w:rsidTr="00B50626">
        <w:trPr>
          <w:trHeight w:val="240"/>
          <w:jc w:val="center"/>
        </w:trPr>
        <w:tc>
          <w:tcPr>
            <w:tcW w:w="4876" w:type="dxa"/>
          </w:tcPr>
          <w:p w14:paraId="5B420C29" w14:textId="77777777" w:rsidR="00E6488F" w:rsidRPr="00307FA5" w:rsidRDefault="00E6488F" w:rsidP="00B50626">
            <w:pPr>
              <w:pStyle w:val="AmColumnHeading"/>
            </w:pPr>
            <w:r w:rsidRPr="00307FA5">
              <w:t>Texte proposé par la Commission</w:t>
            </w:r>
          </w:p>
        </w:tc>
        <w:tc>
          <w:tcPr>
            <w:tcW w:w="4876" w:type="dxa"/>
          </w:tcPr>
          <w:p w14:paraId="0FD96993" w14:textId="77777777" w:rsidR="00E6488F" w:rsidRPr="00307FA5" w:rsidRDefault="00E6488F" w:rsidP="00B50626">
            <w:pPr>
              <w:pStyle w:val="AmColumnHeading"/>
            </w:pPr>
            <w:r w:rsidRPr="00307FA5">
              <w:t>Amendement</w:t>
            </w:r>
          </w:p>
        </w:tc>
      </w:tr>
      <w:tr w:rsidR="00E6488F" w:rsidRPr="00307FA5" w14:paraId="7A2F993D" w14:textId="77777777" w:rsidTr="00B50626">
        <w:trPr>
          <w:jc w:val="center"/>
        </w:trPr>
        <w:tc>
          <w:tcPr>
            <w:tcW w:w="4876" w:type="dxa"/>
          </w:tcPr>
          <w:p w14:paraId="68337CD5" w14:textId="77777777" w:rsidR="00E6488F" w:rsidRPr="00307FA5" w:rsidRDefault="00E6488F" w:rsidP="00B50626">
            <w:pPr>
              <w:pStyle w:val="Normal6a"/>
            </w:pPr>
          </w:p>
        </w:tc>
        <w:tc>
          <w:tcPr>
            <w:tcW w:w="4876" w:type="dxa"/>
          </w:tcPr>
          <w:p w14:paraId="1A48E96C" w14:textId="77777777" w:rsidR="00E6488F" w:rsidRPr="00307FA5" w:rsidRDefault="00E6488F" w:rsidP="00B50626">
            <w:pPr>
              <w:pStyle w:val="Normal6a"/>
            </w:pPr>
            <w:r w:rsidRPr="00307FA5">
              <w:rPr>
                <w:b/>
                <w:i/>
              </w:rPr>
              <w:t xml:space="preserve">Lorsqu’il existe des organismes nationaux indépendants de défense des droits de l’homme dotés de mandats juridiques ou constitutionnels qui couvrent les activités de gestion des frontières, comme des médiateurs nationaux, des institutions nationales des droits de l’homme ou des </w:t>
            </w:r>
            <w:r w:rsidRPr="00307FA5">
              <w:rPr>
                <w:b/>
                <w:i/>
              </w:rPr>
              <w:lastRenderedPageBreak/>
              <w:t>mécanismes nationaux de prévention de la torture mis en place conformément au Protocole facultatif se rapportant à la Convention des Nations unies contre la torture et autres peines ou traitements cruels, inhumains ou dégradants, ces organismes sont désignés comme mécanisme de contrôle indépendant aux fins du présent article. Ils invitent les organisations et instances nationales, internationales et non gouvernementales compétentes, les organisations de la société civile et les défenseurs des droits de l’homme à participer à la création du mécanisme et à l’accomplissement de ses missions conformément aux dispositions du présent article.</w:t>
            </w:r>
          </w:p>
        </w:tc>
      </w:tr>
      <w:tr w:rsidR="00E6488F" w:rsidRPr="00307FA5" w14:paraId="41E4619A" w14:textId="77777777" w:rsidTr="00B50626">
        <w:trPr>
          <w:jc w:val="center"/>
        </w:trPr>
        <w:tc>
          <w:tcPr>
            <w:tcW w:w="4876" w:type="dxa"/>
          </w:tcPr>
          <w:p w14:paraId="0F16C488" w14:textId="77777777" w:rsidR="00E6488F" w:rsidRPr="00307FA5" w:rsidRDefault="00E6488F" w:rsidP="00B50626">
            <w:pPr>
              <w:pStyle w:val="Normal6a"/>
            </w:pPr>
          </w:p>
        </w:tc>
        <w:tc>
          <w:tcPr>
            <w:tcW w:w="4876" w:type="dxa"/>
          </w:tcPr>
          <w:p w14:paraId="777E432F" w14:textId="77777777" w:rsidR="00E6488F" w:rsidRPr="00307FA5" w:rsidRDefault="00E6488F" w:rsidP="00B50626">
            <w:pPr>
              <w:pStyle w:val="Normal6a"/>
            </w:pPr>
            <w:r w:rsidRPr="00307FA5">
              <w:rPr>
                <w:b/>
                <w:i/>
              </w:rPr>
              <w:t>S’il n’existe pas d’organisme de ce type, les États membres les mettent en place, en tenant pleinement compte des instruments internationaux qui régissent ces institutions et préservent leur indépendance, à savoir les principes de Paris</w:t>
            </w:r>
            <w:r w:rsidRPr="00307FA5">
              <w:rPr>
                <w:rStyle w:val="SupBoldItalic"/>
                <w:b w:val="0"/>
                <w:i w:val="0"/>
              </w:rPr>
              <w:t>1 bis</w:t>
            </w:r>
            <w:r w:rsidRPr="00307FA5">
              <w:rPr>
                <w:b/>
                <w:i/>
              </w:rPr>
              <w:t>, les principes de Venise</w:t>
            </w:r>
            <w:r w:rsidRPr="00307FA5">
              <w:rPr>
                <w:rStyle w:val="SupBoldItalic"/>
                <w:b w:val="0"/>
                <w:i w:val="0"/>
              </w:rPr>
              <w:t>2 bis</w:t>
            </w:r>
            <w:r w:rsidRPr="00307FA5">
              <w:rPr>
                <w:b/>
                <w:i/>
              </w:rPr>
              <w:t>, la résolution de l’Assemblée générale des Nations unies de 2020 sur le rôle du médiateur</w:t>
            </w:r>
            <w:r w:rsidRPr="00307FA5">
              <w:rPr>
                <w:rStyle w:val="SupBoldItalic"/>
                <w:b w:val="0"/>
                <w:i w:val="0"/>
              </w:rPr>
              <w:t>3 bis</w:t>
            </w:r>
            <w:r w:rsidRPr="00307FA5">
              <w:rPr>
                <w:b/>
                <w:i/>
              </w:rPr>
              <w:t xml:space="preserve"> et le Protocole facultatif se rapportant à la Convention contre la torture et autres peines ou traitements cruels, inhumains ou dégradants</w:t>
            </w:r>
            <w:r w:rsidRPr="00307FA5">
              <w:rPr>
                <w:rStyle w:val="SupBoldItalic"/>
                <w:b w:val="0"/>
                <w:i w:val="0"/>
              </w:rPr>
              <w:t>4 bis</w:t>
            </w:r>
            <w:r w:rsidRPr="00307FA5">
              <w:rPr>
                <w:b/>
                <w:i/>
              </w:rPr>
              <w:t>, avec le soutien de l’Agence des droits fondamentaux.</w:t>
            </w:r>
          </w:p>
        </w:tc>
      </w:tr>
      <w:tr w:rsidR="00E6488F" w:rsidRPr="00307FA5" w14:paraId="1FCDA118" w14:textId="77777777" w:rsidTr="00B50626">
        <w:trPr>
          <w:jc w:val="center"/>
        </w:trPr>
        <w:tc>
          <w:tcPr>
            <w:tcW w:w="4876" w:type="dxa"/>
          </w:tcPr>
          <w:p w14:paraId="718130C7" w14:textId="77777777" w:rsidR="00E6488F" w:rsidRPr="00307FA5" w:rsidRDefault="00E6488F" w:rsidP="00B50626">
            <w:pPr>
              <w:pStyle w:val="Normal6a"/>
            </w:pPr>
          </w:p>
        </w:tc>
        <w:tc>
          <w:tcPr>
            <w:tcW w:w="4876" w:type="dxa"/>
          </w:tcPr>
          <w:p w14:paraId="04392859" w14:textId="77777777" w:rsidR="00E6488F" w:rsidRPr="00307FA5" w:rsidRDefault="00E6488F" w:rsidP="00B50626">
            <w:pPr>
              <w:pStyle w:val="Normal6a"/>
            </w:pPr>
            <w:r w:rsidRPr="00307FA5">
              <w:rPr>
                <w:b/>
                <w:i/>
              </w:rPr>
              <w:t>Dans tous les cas, les composantes nécessaires à la création et à la mise en œuvre des missions du mécanisme de contrôle indépendant sont sélectionnées de façon transparente et responsable, notamment par l’intermédiaire d’un appel d’offres public.</w:t>
            </w:r>
          </w:p>
        </w:tc>
      </w:tr>
      <w:tr w:rsidR="00E6488F" w:rsidRPr="00307FA5" w14:paraId="1187B603" w14:textId="77777777" w:rsidTr="00B50626">
        <w:trPr>
          <w:jc w:val="center"/>
        </w:trPr>
        <w:tc>
          <w:tcPr>
            <w:tcW w:w="4876" w:type="dxa"/>
          </w:tcPr>
          <w:p w14:paraId="2EA9E97D" w14:textId="77777777" w:rsidR="00E6488F" w:rsidRPr="00307FA5" w:rsidRDefault="00E6488F" w:rsidP="00B50626">
            <w:pPr>
              <w:pStyle w:val="Normal6a"/>
            </w:pPr>
          </w:p>
        </w:tc>
        <w:tc>
          <w:tcPr>
            <w:tcW w:w="4876" w:type="dxa"/>
          </w:tcPr>
          <w:p w14:paraId="476F3D19" w14:textId="77777777" w:rsidR="00E6488F" w:rsidRPr="00307FA5" w:rsidRDefault="00E6488F" w:rsidP="00B50626">
            <w:pPr>
              <w:pStyle w:val="Normal6a"/>
            </w:pPr>
            <w:r w:rsidRPr="00307FA5">
              <w:t>_________________</w:t>
            </w:r>
          </w:p>
        </w:tc>
      </w:tr>
      <w:tr w:rsidR="00E6488F" w:rsidRPr="00307FA5" w14:paraId="167294F9" w14:textId="77777777" w:rsidTr="00B50626">
        <w:trPr>
          <w:jc w:val="center"/>
        </w:trPr>
        <w:tc>
          <w:tcPr>
            <w:tcW w:w="4876" w:type="dxa"/>
          </w:tcPr>
          <w:p w14:paraId="1E5E40F9" w14:textId="77777777" w:rsidR="00E6488F" w:rsidRPr="00307FA5" w:rsidRDefault="00E6488F" w:rsidP="00B50626">
            <w:pPr>
              <w:pStyle w:val="Normal6a"/>
            </w:pPr>
          </w:p>
        </w:tc>
        <w:tc>
          <w:tcPr>
            <w:tcW w:w="4876" w:type="dxa"/>
          </w:tcPr>
          <w:p w14:paraId="20EF468F" w14:textId="77777777" w:rsidR="00E6488F" w:rsidRPr="00307FA5" w:rsidRDefault="00E6488F" w:rsidP="00B50626">
            <w:pPr>
              <w:pStyle w:val="Normal6a"/>
            </w:pPr>
            <w:r w:rsidRPr="00307FA5">
              <w:rPr>
                <w:rStyle w:val="SupBoldItalic"/>
              </w:rPr>
              <w:t>1 bis</w:t>
            </w:r>
            <w:r w:rsidRPr="00307FA5">
              <w:rPr>
                <w:b/>
                <w:i/>
              </w:rPr>
              <w:t xml:space="preserve"> Principes concernant le statut des institutions nationales pour la promotion et la protection des droits de l’homme (principes de Paris), adoptés par la résolution 48/134 de l’Assemblée générale des Nations unies du 20 décembre 1993 (A/RES/48/134). </w:t>
            </w:r>
          </w:p>
        </w:tc>
      </w:tr>
      <w:tr w:rsidR="00E6488F" w:rsidRPr="00307FA5" w14:paraId="0D5D5FBD" w14:textId="77777777" w:rsidTr="00B50626">
        <w:trPr>
          <w:jc w:val="center"/>
        </w:trPr>
        <w:tc>
          <w:tcPr>
            <w:tcW w:w="4876" w:type="dxa"/>
          </w:tcPr>
          <w:p w14:paraId="44C9D0B3" w14:textId="77777777" w:rsidR="00E6488F" w:rsidRPr="00307FA5" w:rsidRDefault="00E6488F" w:rsidP="00B50626">
            <w:pPr>
              <w:pStyle w:val="Normal6a"/>
            </w:pPr>
          </w:p>
        </w:tc>
        <w:tc>
          <w:tcPr>
            <w:tcW w:w="4876" w:type="dxa"/>
          </w:tcPr>
          <w:p w14:paraId="0D583E5E" w14:textId="77777777" w:rsidR="00E6488F" w:rsidRPr="00307FA5" w:rsidRDefault="00E6488F" w:rsidP="00B50626">
            <w:pPr>
              <w:pStyle w:val="Normal6a"/>
            </w:pPr>
            <w:r w:rsidRPr="00307FA5">
              <w:rPr>
                <w:rStyle w:val="SupBoldItalic"/>
                <w:b w:val="0"/>
                <w:i w:val="0"/>
              </w:rPr>
              <w:t>2 bis</w:t>
            </w:r>
            <w:r w:rsidRPr="00307FA5">
              <w:rPr>
                <w:b/>
                <w:i/>
              </w:rPr>
              <w:t xml:space="preserve"> Commission européenne pour la démocratie par le droit (Commission de Venise); Principes sur la protection et la promotion de l’institution du médiateur (principes de Venise), 2019, CDL-AD (2019) 005.</w:t>
            </w:r>
          </w:p>
        </w:tc>
      </w:tr>
      <w:tr w:rsidR="00E6488F" w:rsidRPr="00307FA5" w14:paraId="652C2551" w14:textId="77777777" w:rsidTr="00B50626">
        <w:trPr>
          <w:jc w:val="center"/>
        </w:trPr>
        <w:tc>
          <w:tcPr>
            <w:tcW w:w="4876" w:type="dxa"/>
          </w:tcPr>
          <w:p w14:paraId="522E82FE" w14:textId="77777777" w:rsidR="00E6488F" w:rsidRPr="00307FA5" w:rsidRDefault="00E6488F" w:rsidP="00B50626">
            <w:pPr>
              <w:pStyle w:val="Normal6a"/>
            </w:pPr>
          </w:p>
        </w:tc>
        <w:tc>
          <w:tcPr>
            <w:tcW w:w="4876" w:type="dxa"/>
          </w:tcPr>
          <w:p w14:paraId="5D641FFD" w14:textId="77777777" w:rsidR="00E6488F" w:rsidRPr="00307FA5" w:rsidRDefault="00E6488F" w:rsidP="00B50626">
            <w:pPr>
              <w:pStyle w:val="Normal6a"/>
            </w:pPr>
            <w:r w:rsidRPr="00307FA5">
              <w:rPr>
                <w:rStyle w:val="SupBoldItalic"/>
                <w:b w:val="0"/>
                <w:i w:val="0"/>
              </w:rPr>
              <w:t>3 bis</w:t>
            </w:r>
            <w:r w:rsidRPr="00307FA5">
              <w:rPr>
                <w:b/>
                <w:i/>
              </w:rPr>
              <w:t xml:space="preserve"> Résolution de l’Assemblée générale des Nations unies de 2020 sur le rôle des institutions des ombudsmans et des médiateurs dans la promotion et la protection des droits humains, de la bonne gouvernance et de l’état de droit, A/RES/75/186. </w:t>
            </w:r>
          </w:p>
        </w:tc>
      </w:tr>
      <w:tr w:rsidR="00E6488F" w:rsidRPr="00307FA5" w14:paraId="072F3015" w14:textId="77777777" w:rsidTr="00B50626">
        <w:trPr>
          <w:jc w:val="center"/>
        </w:trPr>
        <w:tc>
          <w:tcPr>
            <w:tcW w:w="4876" w:type="dxa"/>
          </w:tcPr>
          <w:p w14:paraId="69A090A8" w14:textId="77777777" w:rsidR="00E6488F" w:rsidRPr="00307FA5" w:rsidRDefault="00E6488F" w:rsidP="00B50626">
            <w:pPr>
              <w:pStyle w:val="Normal6a"/>
            </w:pPr>
          </w:p>
        </w:tc>
        <w:tc>
          <w:tcPr>
            <w:tcW w:w="4876" w:type="dxa"/>
          </w:tcPr>
          <w:p w14:paraId="4FDA5D04" w14:textId="77777777" w:rsidR="00E6488F" w:rsidRPr="00307FA5" w:rsidRDefault="00E6488F" w:rsidP="00B50626">
            <w:pPr>
              <w:pStyle w:val="Normal6a"/>
            </w:pPr>
            <w:r w:rsidRPr="00307FA5">
              <w:rPr>
                <w:rStyle w:val="SupBoldItalic"/>
                <w:b w:val="0"/>
                <w:i w:val="0"/>
              </w:rPr>
              <w:t>4 bis</w:t>
            </w:r>
            <w:r w:rsidRPr="00307FA5">
              <w:rPr>
                <w:b/>
                <w:i/>
              </w:rPr>
              <w:t xml:space="preserve"> Protocole facultatif se rapportant à la Convention contre la torture et autres peines ou traitements cruels, inhumains ou dégradants, adopté le 18 décembre 2002 lors de la cinquante-septième session de l’Assemblée générale des Nations unies par la résolution A/RES/57/199, entrée en vigueur le 22 juin 2006.</w:t>
            </w:r>
          </w:p>
        </w:tc>
      </w:tr>
    </w:tbl>
    <w:p w14:paraId="3854500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58DD696" w14:textId="77777777" w:rsidR="00E6488F" w:rsidRPr="00307FA5" w:rsidRDefault="00E6488F" w:rsidP="00E6488F">
      <w:r w:rsidRPr="005E064E">
        <w:rPr>
          <w:rStyle w:val="HideTWBExt"/>
          <w:noProof w:val="0"/>
        </w:rPr>
        <w:t>&lt;/Amend&gt;</w:t>
      </w:r>
    </w:p>
    <w:p w14:paraId="7A6DF75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563</w:t>
      </w:r>
      <w:r w:rsidRPr="005E064E">
        <w:rPr>
          <w:rStyle w:val="HideTWBExt"/>
          <w:b w:val="0"/>
          <w:noProof w:val="0"/>
        </w:rPr>
        <w:t>&lt;/NumAm&gt;</w:t>
      </w:r>
    </w:p>
    <w:p w14:paraId="67B5CE37"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4B5147C" w14:textId="77777777" w:rsidR="00E6488F" w:rsidRPr="00307FA5" w:rsidRDefault="00E6488F" w:rsidP="00E6488F">
      <w:pPr>
        <w:pStyle w:val="NormalBold"/>
      </w:pPr>
      <w:r w:rsidRPr="005E064E">
        <w:rPr>
          <w:rStyle w:val="HideTWBExt"/>
          <w:b w:val="0"/>
          <w:noProof w:val="0"/>
        </w:rPr>
        <w:t>&lt;/RepeatBlock-By&gt;</w:t>
      </w:r>
    </w:p>
    <w:p w14:paraId="71DFA03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B12C057" w14:textId="77777777" w:rsidR="00E6488F" w:rsidRPr="00307FA5" w:rsidRDefault="00E6488F" w:rsidP="00E6488F">
      <w:pPr>
        <w:pStyle w:val="NormalBold"/>
      </w:pPr>
      <w:r w:rsidRPr="005E064E">
        <w:rPr>
          <w:rStyle w:val="HideTWBExt"/>
          <w:b w:val="0"/>
          <w:noProof w:val="0"/>
        </w:rPr>
        <w:t>&lt;Article&gt;</w:t>
      </w:r>
      <w:r w:rsidRPr="00307FA5">
        <w:t>Article 7 – paragraphe 2 – alinéa 2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32EEF6B" w14:textId="77777777" w:rsidTr="00B50626">
        <w:trPr>
          <w:trHeight w:hRule="exact" w:val="240"/>
          <w:jc w:val="center"/>
        </w:trPr>
        <w:tc>
          <w:tcPr>
            <w:tcW w:w="9752" w:type="dxa"/>
            <w:gridSpan w:val="2"/>
          </w:tcPr>
          <w:p w14:paraId="09699968" w14:textId="77777777" w:rsidR="00E6488F" w:rsidRPr="00307FA5" w:rsidRDefault="00E6488F" w:rsidP="00B50626"/>
        </w:tc>
      </w:tr>
      <w:tr w:rsidR="00E6488F" w:rsidRPr="00307FA5" w14:paraId="2F64E153" w14:textId="77777777" w:rsidTr="00B50626">
        <w:trPr>
          <w:trHeight w:val="240"/>
          <w:jc w:val="center"/>
        </w:trPr>
        <w:tc>
          <w:tcPr>
            <w:tcW w:w="4876" w:type="dxa"/>
          </w:tcPr>
          <w:p w14:paraId="2AA39E09" w14:textId="77777777" w:rsidR="00E6488F" w:rsidRPr="00307FA5" w:rsidRDefault="00E6488F" w:rsidP="00B50626">
            <w:pPr>
              <w:pStyle w:val="AmColumnHeading"/>
            </w:pPr>
            <w:r w:rsidRPr="00307FA5">
              <w:t>Texte proposé par la Commission</w:t>
            </w:r>
          </w:p>
        </w:tc>
        <w:tc>
          <w:tcPr>
            <w:tcW w:w="4876" w:type="dxa"/>
          </w:tcPr>
          <w:p w14:paraId="61F281A7" w14:textId="77777777" w:rsidR="00E6488F" w:rsidRPr="00307FA5" w:rsidRDefault="00E6488F" w:rsidP="00B50626">
            <w:pPr>
              <w:pStyle w:val="AmColumnHeading"/>
            </w:pPr>
            <w:r w:rsidRPr="00307FA5">
              <w:t>Amendement</w:t>
            </w:r>
          </w:p>
        </w:tc>
      </w:tr>
      <w:tr w:rsidR="00E6488F" w:rsidRPr="00307FA5" w14:paraId="69D6400F" w14:textId="77777777" w:rsidTr="00B50626">
        <w:trPr>
          <w:jc w:val="center"/>
        </w:trPr>
        <w:tc>
          <w:tcPr>
            <w:tcW w:w="4876" w:type="dxa"/>
          </w:tcPr>
          <w:p w14:paraId="4C24F815" w14:textId="77777777" w:rsidR="00E6488F" w:rsidRPr="00307FA5" w:rsidRDefault="00E6488F" w:rsidP="00B50626">
            <w:pPr>
              <w:pStyle w:val="Normal6a"/>
            </w:pPr>
          </w:p>
        </w:tc>
        <w:tc>
          <w:tcPr>
            <w:tcW w:w="4876" w:type="dxa"/>
          </w:tcPr>
          <w:p w14:paraId="414E09AE" w14:textId="77777777" w:rsidR="00E6488F" w:rsidRPr="00307FA5" w:rsidRDefault="00E6488F" w:rsidP="00B50626">
            <w:pPr>
              <w:pStyle w:val="Normal6a"/>
            </w:pPr>
            <w:r w:rsidRPr="00307FA5">
              <w:rPr>
                <w:b/>
                <w:i/>
              </w:rPr>
              <w:t>Les travaux des mécanismes de contrôle indépendants contribuent à l’évaluation de l’application et de la mise en œuvre efficaces de la charte des droits fondamentaux conformément à l’article 15, paragraphe 1, et à l’annexe III du règlement (UE) 2021/1060 (règlement portant dispositions communes).</w:t>
            </w:r>
          </w:p>
        </w:tc>
      </w:tr>
    </w:tbl>
    <w:p w14:paraId="5B64763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817CBA3" w14:textId="77777777" w:rsidR="00E6488F" w:rsidRPr="00307FA5" w:rsidRDefault="00E6488F" w:rsidP="00E6488F">
      <w:r w:rsidRPr="005E064E">
        <w:rPr>
          <w:rStyle w:val="HideTWBExt"/>
          <w:noProof w:val="0"/>
        </w:rPr>
        <w:t>&lt;/Amend&gt;</w:t>
      </w:r>
    </w:p>
    <w:p w14:paraId="3A19DEC9"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564</w:t>
      </w:r>
      <w:r w:rsidRPr="005E064E">
        <w:rPr>
          <w:rStyle w:val="HideTWBExt"/>
          <w:b w:val="0"/>
          <w:noProof w:val="0"/>
        </w:rPr>
        <w:t>&lt;/NumAm&gt;</w:t>
      </w:r>
    </w:p>
    <w:p w14:paraId="0D849007"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1960934" w14:textId="77777777" w:rsidR="00E6488F" w:rsidRPr="00307FA5" w:rsidRDefault="00E6488F" w:rsidP="00E6488F">
      <w:pPr>
        <w:pStyle w:val="NormalBold"/>
      </w:pPr>
      <w:r w:rsidRPr="005E064E">
        <w:rPr>
          <w:rStyle w:val="HideTWBExt"/>
          <w:b w:val="0"/>
          <w:noProof w:val="0"/>
        </w:rPr>
        <w:t>&lt;/RepeatBlock-By&gt;</w:t>
      </w:r>
    </w:p>
    <w:p w14:paraId="63EBCD4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82E2DBF" w14:textId="77777777" w:rsidR="00E6488F" w:rsidRPr="00307FA5" w:rsidRDefault="00E6488F" w:rsidP="00E6488F">
      <w:pPr>
        <w:pStyle w:val="NormalBold"/>
      </w:pPr>
      <w:r w:rsidRPr="005E064E">
        <w:rPr>
          <w:rStyle w:val="HideTWBExt"/>
          <w:b w:val="0"/>
          <w:noProof w:val="0"/>
        </w:rPr>
        <w:t>&lt;Article&gt;</w:t>
      </w:r>
      <w:r w:rsidRPr="00307FA5">
        <w:t>Article 7 – paragraphe 2 – alinéa 2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C3CD734" w14:textId="77777777" w:rsidTr="00B50626">
        <w:trPr>
          <w:trHeight w:hRule="exact" w:val="240"/>
          <w:jc w:val="center"/>
        </w:trPr>
        <w:tc>
          <w:tcPr>
            <w:tcW w:w="9752" w:type="dxa"/>
            <w:gridSpan w:val="2"/>
          </w:tcPr>
          <w:p w14:paraId="4E9DF13F" w14:textId="77777777" w:rsidR="00E6488F" w:rsidRPr="00307FA5" w:rsidRDefault="00E6488F" w:rsidP="00B50626"/>
        </w:tc>
      </w:tr>
      <w:tr w:rsidR="00E6488F" w:rsidRPr="00307FA5" w14:paraId="5B1E90D0" w14:textId="77777777" w:rsidTr="00B50626">
        <w:trPr>
          <w:trHeight w:val="240"/>
          <w:jc w:val="center"/>
        </w:trPr>
        <w:tc>
          <w:tcPr>
            <w:tcW w:w="4876" w:type="dxa"/>
          </w:tcPr>
          <w:p w14:paraId="6518AD25" w14:textId="77777777" w:rsidR="00E6488F" w:rsidRPr="00307FA5" w:rsidRDefault="00E6488F" w:rsidP="00B50626">
            <w:pPr>
              <w:pStyle w:val="AmColumnHeading"/>
            </w:pPr>
            <w:r w:rsidRPr="00307FA5">
              <w:t>Texte proposé par la Commission</w:t>
            </w:r>
          </w:p>
        </w:tc>
        <w:tc>
          <w:tcPr>
            <w:tcW w:w="4876" w:type="dxa"/>
          </w:tcPr>
          <w:p w14:paraId="7EB75AAD" w14:textId="77777777" w:rsidR="00E6488F" w:rsidRPr="00307FA5" w:rsidRDefault="00E6488F" w:rsidP="00B50626">
            <w:pPr>
              <w:pStyle w:val="AmColumnHeading"/>
            </w:pPr>
            <w:r w:rsidRPr="00307FA5">
              <w:t>Amendement</w:t>
            </w:r>
          </w:p>
        </w:tc>
      </w:tr>
      <w:tr w:rsidR="00E6488F" w:rsidRPr="00307FA5" w14:paraId="39626238" w14:textId="77777777" w:rsidTr="00B50626">
        <w:trPr>
          <w:jc w:val="center"/>
        </w:trPr>
        <w:tc>
          <w:tcPr>
            <w:tcW w:w="4876" w:type="dxa"/>
          </w:tcPr>
          <w:p w14:paraId="3EA6600B" w14:textId="77777777" w:rsidR="00E6488F" w:rsidRPr="00307FA5" w:rsidRDefault="00E6488F" w:rsidP="00B50626">
            <w:pPr>
              <w:pStyle w:val="Normal6a"/>
            </w:pPr>
          </w:p>
        </w:tc>
        <w:tc>
          <w:tcPr>
            <w:tcW w:w="4876" w:type="dxa"/>
          </w:tcPr>
          <w:p w14:paraId="0FBF4FBB" w14:textId="77777777" w:rsidR="00E6488F" w:rsidRPr="00307FA5" w:rsidRDefault="00E6488F" w:rsidP="00B50626">
            <w:pPr>
              <w:pStyle w:val="Normal6a"/>
            </w:pPr>
            <w:r w:rsidRPr="00307FA5">
              <w:rPr>
                <w:b/>
                <w:i/>
              </w:rPr>
              <w:t>Une fois que l’indépendance et l’efficacité du fonctionnement du mécanisme ont été vérifiées au regard des orientations élaborées par l’Agence des droits fondamentaux, le mécanisme devrait recevoir un financement adéquat accordé au titre de l’Instrument de soutien financier dans le domaine de la gestion des frontières et des visas (IGFV) du Fonds pour la gestion intégrée des frontières ainsi que d’autres sources de financement de l’Union. Dans ce cas, le fonctionnement et l’efficacité du mécanisme de contrôle, y compris le respect des critères d’indépendance du mécanisme, sont inclus dans les critères de programmation nationaux et dans la révision à mi-parcours de ces fonds.</w:t>
            </w:r>
          </w:p>
        </w:tc>
      </w:tr>
    </w:tbl>
    <w:p w14:paraId="0E5EDB6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813EF2F" w14:textId="77777777" w:rsidR="00E6488F" w:rsidRPr="00307FA5" w:rsidRDefault="00E6488F" w:rsidP="00E6488F">
      <w:r w:rsidRPr="005E064E">
        <w:rPr>
          <w:rStyle w:val="HideTWBExt"/>
          <w:noProof w:val="0"/>
        </w:rPr>
        <w:t>&lt;/Amend&gt;</w:t>
      </w:r>
    </w:p>
    <w:p w14:paraId="7063217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565</w:t>
      </w:r>
      <w:r w:rsidRPr="005E064E">
        <w:rPr>
          <w:rStyle w:val="HideTWBExt"/>
          <w:b w:val="0"/>
          <w:noProof w:val="0"/>
        </w:rPr>
        <w:t>&lt;/NumAm&gt;</w:t>
      </w:r>
    </w:p>
    <w:p w14:paraId="2607CF8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14B0472E" w14:textId="77777777" w:rsidR="00E6488F" w:rsidRPr="00307FA5" w:rsidRDefault="00E6488F" w:rsidP="00E6488F">
      <w:pPr>
        <w:pStyle w:val="NormalBold"/>
      </w:pPr>
      <w:r w:rsidRPr="005E064E">
        <w:rPr>
          <w:rStyle w:val="HideTWBExt"/>
          <w:b w:val="0"/>
          <w:noProof w:val="0"/>
        </w:rPr>
        <w:t>&lt;/RepeatBlock-By&gt;</w:t>
      </w:r>
    </w:p>
    <w:p w14:paraId="49A775D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860B9E8" w14:textId="77777777" w:rsidR="00E6488F" w:rsidRPr="00307FA5" w:rsidRDefault="00E6488F" w:rsidP="00E6488F">
      <w:pPr>
        <w:pStyle w:val="NormalBold"/>
      </w:pPr>
      <w:r w:rsidRPr="005E064E">
        <w:rPr>
          <w:rStyle w:val="HideTWBExt"/>
          <w:b w:val="0"/>
          <w:noProof w:val="0"/>
        </w:rPr>
        <w:t>&lt;Article&gt;</w:t>
      </w:r>
      <w:r w:rsidRPr="00307FA5">
        <w:t>Article 7 – paragraphe 2 – alinéa 2 quater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1B9AE07" w14:textId="77777777" w:rsidTr="00B50626">
        <w:trPr>
          <w:trHeight w:hRule="exact" w:val="240"/>
          <w:jc w:val="center"/>
        </w:trPr>
        <w:tc>
          <w:tcPr>
            <w:tcW w:w="9752" w:type="dxa"/>
            <w:gridSpan w:val="2"/>
          </w:tcPr>
          <w:p w14:paraId="71C8DC55" w14:textId="77777777" w:rsidR="00E6488F" w:rsidRPr="00307FA5" w:rsidRDefault="00E6488F" w:rsidP="00B50626"/>
        </w:tc>
      </w:tr>
      <w:tr w:rsidR="00E6488F" w:rsidRPr="00307FA5" w14:paraId="4B280848" w14:textId="77777777" w:rsidTr="00B50626">
        <w:trPr>
          <w:trHeight w:val="240"/>
          <w:jc w:val="center"/>
        </w:trPr>
        <w:tc>
          <w:tcPr>
            <w:tcW w:w="4876" w:type="dxa"/>
          </w:tcPr>
          <w:p w14:paraId="0B5613D8" w14:textId="77777777" w:rsidR="00E6488F" w:rsidRPr="00307FA5" w:rsidRDefault="00E6488F" w:rsidP="00B50626">
            <w:pPr>
              <w:pStyle w:val="AmColumnHeading"/>
            </w:pPr>
            <w:r w:rsidRPr="00307FA5">
              <w:t>Texte proposé par la Commission</w:t>
            </w:r>
          </w:p>
        </w:tc>
        <w:tc>
          <w:tcPr>
            <w:tcW w:w="4876" w:type="dxa"/>
          </w:tcPr>
          <w:p w14:paraId="0043FC05" w14:textId="77777777" w:rsidR="00E6488F" w:rsidRPr="00307FA5" w:rsidRDefault="00E6488F" w:rsidP="00B50626">
            <w:pPr>
              <w:pStyle w:val="AmColumnHeading"/>
            </w:pPr>
            <w:r w:rsidRPr="00307FA5">
              <w:t>Amendement</w:t>
            </w:r>
          </w:p>
        </w:tc>
      </w:tr>
      <w:tr w:rsidR="00E6488F" w:rsidRPr="00307FA5" w14:paraId="0A264F92" w14:textId="77777777" w:rsidTr="00B50626">
        <w:trPr>
          <w:jc w:val="center"/>
        </w:trPr>
        <w:tc>
          <w:tcPr>
            <w:tcW w:w="4876" w:type="dxa"/>
          </w:tcPr>
          <w:p w14:paraId="59D2A266" w14:textId="77777777" w:rsidR="00E6488F" w:rsidRPr="00307FA5" w:rsidRDefault="00E6488F" w:rsidP="00B50626">
            <w:pPr>
              <w:pStyle w:val="Normal6a"/>
            </w:pPr>
          </w:p>
        </w:tc>
        <w:tc>
          <w:tcPr>
            <w:tcW w:w="4876" w:type="dxa"/>
          </w:tcPr>
          <w:p w14:paraId="00AD0F08" w14:textId="77777777" w:rsidR="00E6488F" w:rsidRPr="00307FA5" w:rsidRDefault="00E6488F" w:rsidP="00B50626">
            <w:pPr>
              <w:pStyle w:val="Normal6a"/>
            </w:pPr>
            <w:r w:rsidRPr="00307FA5">
              <w:rPr>
                <w:b/>
                <w:i/>
              </w:rPr>
              <w:t>En particulier, le mécanisme de contrôle indépendant:</w:t>
            </w:r>
          </w:p>
        </w:tc>
      </w:tr>
      <w:tr w:rsidR="00E6488F" w:rsidRPr="00307FA5" w14:paraId="1433BC24" w14:textId="77777777" w:rsidTr="00B50626">
        <w:trPr>
          <w:jc w:val="center"/>
        </w:trPr>
        <w:tc>
          <w:tcPr>
            <w:tcW w:w="4876" w:type="dxa"/>
          </w:tcPr>
          <w:p w14:paraId="7AC74737" w14:textId="77777777" w:rsidR="00E6488F" w:rsidRPr="00307FA5" w:rsidRDefault="00E6488F" w:rsidP="00B50626">
            <w:pPr>
              <w:pStyle w:val="Normal6a"/>
            </w:pPr>
          </w:p>
        </w:tc>
        <w:tc>
          <w:tcPr>
            <w:tcW w:w="4876" w:type="dxa"/>
          </w:tcPr>
          <w:p w14:paraId="4A03F0A5" w14:textId="77777777" w:rsidR="00E6488F" w:rsidRPr="00307FA5" w:rsidRDefault="00E6488F" w:rsidP="00B50626">
            <w:pPr>
              <w:pStyle w:val="Normal6a"/>
            </w:pPr>
            <w:r w:rsidRPr="00307FA5">
              <w:rPr>
                <w:b/>
                <w:i/>
              </w:rPr>
              <w:t xml:space="preserve">– reçoit des informations relevant du domaine public et/ou des informations provenant d’organisations internationales, d’organisations non gouvernementales, de journalistes, d’agences et d’institutions de l’Union et des personnes concernées, même si ces personnes ne sont pas présentes dans </w:t>
            </w:r>
            <w:r w:rsidRPr="00307FA5">
              <w:rPr>
                <w:b/>
                <w:i/>
              </w:rPr>
              <w:lastRenderedPageBreak/>
              <w:t>l’État membre en question, et y donne suite;</w:t>
            </w:r>
          </w:p>
        </w:tc>
      </w:tr>
      <w:tr w:rsidR="00E6488F" w:rsidRPr="00307FA5" w14:paraId="199459D4" w14:textId="77777777" w:rsidTr="00B50626">
        <w:trPr>
          <w:jc w:val="center"/>
        </w:trPr>
        <w:tc>
          <w:tcPr>
            <w:tcW w:w="4876" w:type="dxa"/>
          </w:tcPr>
          <w:p w14:paraId="1FC56E86" w14:textId="77777777" w:rsidR="00E6488F" w:rsidRPr="00307FA5" w:rsidRDefault="00E6488F" w:rsidP="00B50626">
            <w:pPr>
              <w:pStyle w:val="Normal6a"/>
            </w:pPr>
          </w:p>
        </w:tc>
        <w:tc>
          <w:tcPr>
            <w:tcW w:w="4876" w:type="dxa"/>
          </w:tcPr>
          <w:p w14:paraId="742DBC0E" w14:textId="77777777" w:rsidR="00E6488F" w:rsidRPr="00307FA5" w:rsidRDefault="00E6488F" w:rsidP="00B50626">
            <w:pPr>
              <w:pStyle w:val="Normal6a"/>
            </w:pPr>
            <w:r w:rsidRPr="00307FA5">
              <w:rPr>
                <w:b/>
                <w:i/>
              </w:rPr>
              <w:t>– se voit accorder un accès sans entrave à tout lieu, y compris aux frontières bleues et vertes ainsi qu’aux centres de rétention et d’accueil, qu’il juge pertinent pour l’accomplissement de son mandat, et peut effectuer des visites périodiques annoncées et inopinées;</w:t>
            </w:r>
          </w:p>
        </w:tc>
      </w:tr>
      <w:tr w:rsidR="00E6488F" w:rsidRPr="00307FA5" w14:paraId="1D23EAF5" w14:textId="77777777" w:rsidTr="00B50626">
        <w:trPr>
          <w:jc w:val="center"/>
        </w:trPr>
        <w:tc>
          <w:tcPr>
            <w:tcW w:w="4876" w:type="dxa"/>
          </w:tcPr>
          <w:p w14:paraId="6B46CD7D" w14:textId="77777777" w:rsidR="00E6488F" w:rsidRPr="00307FA5" w:rsidRDefault="00E6488F" w:rsidP="00B50626">
            <w:pPr>
              <w:pStyle w:val="Normal6a"/>
            </w:pPr>
          </w:p>
        </w:tc>
        <w:tc>
          <w:tcPr>
            <w:tcW w:w="4876" w:type="dxa"/>
          </w:tcPr>
          <w:p w14:paraId="16462C73" w14:textId="77777777" w:rsidR="00E6488F" w:rsidRPr="00307FA5" w:rsidRDefault="00E6488F" w:rsidP="00B50626">
            <w:pPr>
              <w:pStyle w:val="Normal6a"/>
            </w:pPr>
            <w:r w:rsidRPr="00307FA5">
              <w:rPr>
                <w:b/>
                <w:i/>
              </w:rPr>
              <w:t>– se voit accorder l’accès à tous les documents et dossiers utiles à sa mission et est autorisé à en faire ou à en demander des copies, dont il doit assurer la confidentialité;</w:t>
            </w:r>
          </w:p>
        </w:tc>
      </w:tr>
      <w:tr w:rsidR="00E6488F" w:rsidRPr="00307FA5" w14:paraId="5D0D5B0F" w14:textId="77777777" w:rsidTr="00B50626">
        <w:trPr>
          <w:jc w:val="center"/>
        </w:trPr>
        <w:tc>
          <w:tcPr>
            <w:tcW w:w="4876" w:type="dxa"/>
          </w:tcPr>
          <w:p w14:paraId="05F96ECE" w14:textId="77777777" w:rsidR="00E6488F" w:rsidRPr="00307FA5" w:rsidRDefault="00E6488F" w:rsidP="00B50626">
            <w:pPr>
              <w:pStyle w:val="Normal6a"/>
            </w:pPr>
          </w:p>
        </w:tc>
        <w:tc>
          <w:tcPr>
            <w:tcW w:w="4876" w:type="dxa"/>
          </w:tcPr>
          <w:p w14:paraId="4D1C9859" w14:textId="77777777" w:rsidR="00E6488F" w:rsidRPr="00307FA5" w:rsidRDefault="00E6488F" w:rsidP="00B50626">
            <w:pPr>
              <w:pStyle w:val="Normal6a"/>
            </w:pPr>
            <w:r w:rsidRPr="00307FA5">
              <w:rPr>
                <w:b/>
                <w:i/>
              </w:rPr>
              <w:t>– est en mesure de recevoir les plaintes de victimes de violations potentielles des droits fondamentaux, ou de leurs représentants, qu’il adressera à l’autorité judiciaire nationale compétente;</w:t>
            </w:r>
          </w:p>
        </w:tc>
      </w:tr>
      <w:tr w:rsidR="00E6488F" w:rsidRPr="00307FA5" w14:paraId="4BEBD0FA" w14:textId="77777777" w:rsidTr="00B50626">
        <w:trPr>
          <w:jc w:val="center"/>
        </w:trPr>
        <w:tc>
          <w:tcPr>
            <w:tcW w:w="4876" w:type="dxa"/>
          </w:tcPr>
          <w:p w14:paraId="646B2849" w14:textId="77777777" w:rsidR="00E6488F" w:rsidRPr="00307FA5" w:rsidRDefault="00E6488F" w:rsidP="00B50626">
            <w:pPr>
              <w:pStyle w:val="Normal6a"/>
            </w:pPr>
          </w:p>
        </w:tc>
        <w:tc>
          <w:tcPr>
            <w:tcW w:w="4876" w:type="dxa"/>
          </w:tcPr>
          <w:p w14:paraId="7DF5708D" w14:textId="77777777" w:rsidR="00E6488F" w:rsidRPr="00307FA5" w:rsidRDefault="00E6488F" w:rsidP="00B50626">
            <w:pPr>
              <w:pStyle w:val="Normal6a"/>
            </w:pPr>
            <w:r w:rsidRPr="00307FA5">
              <w:rPr>
                <w:b/>
                <w:i/>
              </w:rPr>
              <w:t>– est habilité à entendre des témoins et des victimes présumées de violations des droits fondamentaux, dans le plein respect de la confidentialité.</w:t>
            </w:r>
          </w:p>
        </w:tc>
      </w:tr>
    </w:tbl>
    <w:p w14:paraId="30BCD51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748D8FB" w14:textId="77777777" w:rsidR="00E6488F" w:rsidRPr="00307FA5" w:rsidRDefault="00E6488F" w:rsidP="00E6488F">
      <w:r w:rsidRPr="005E064E">
        <w:rPr>
          <w:rStyle w:val="HideTWBExt"/>
          <w:noProof w:val="0"/>
        </w:rPr>
        <w:t>&lt;/Amend&gt;</w:t>
      </w:r>
    </w:p>
    <w:p w14:paraId="75CD5C3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566</w:t>
      </w:r>
      <w:r w:rsidRPr="005E064E">
        <w:rPr>
          <w:rStyle w:val="HideTWBExt"/>
          <w:b w:val="0"/>
          <w:noProof w:val="0"/>
        </w:rPr>
        <w:t>&lt;/NumAm&gt;</w:t>
      </w:r>
    </w:p>
    <w:p w14:paraId="6257ADA1"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58ACD8DF" w14:textId="77777777" w:rsidR="00E6488F" w:rsidRPr="00307FA5" w:rsidRDefault="00E6488F" w:rsidP="00E6488F">
      <w:pPr>
        <w:pStyle w:val="NormalBold"/>
      </w:pPr>
      <w:r w:rsidRPr="005E064E">
        <w:rPr>
          <w:rStyle w:val="HideTWBExt"/>
          <w:b w:val="0"/>
          <w:noProof w:val="0"/>
        </w:rPr>
        <w:t>&lt;/RepeatBlock-By&gt;</w:t>
      </w:r>
    </w:p>
    <w:p w14:paraId="7A08C59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D9219BD" w14:textId="77777777" w:rsidR="00E6488F" w:rsidRPr="00307FA5" w:rsidRDefault="00E6488F" w:rsidP="00E6488F">
      <w:pPr>
        <w:pStyle w:val="NormalBold"/>
      </w:pPr>
      <w:r w:rsidRPr="005E064E">
        <w:rPr>
          <w:rStyle w:val="HideTWBExt"/>
          <w:b w:val="0"/>
          <w:noProof w:val="0"/>
        </w:rPr>
        <w:t>&lt;Article&gt;</w:t>
      </w:r>
      <w:r w:rsidRPr="00307FA5">
        <w:t>Article 7 – paragraphe 2 – alinéa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D74C373" w14:textId="77777777" w:rsidTr="00B50626">
        <w:trPr>
          <w:trHeight w:hRule="exact" w:val="240"/>
          <w:jc w:val="center"/>
        </w:trPr>
        <w:tc>
          <w:tcPr>
            <w:tcW w:w="9752" w:type="dxa"/>
            <w:gridSpan w:val="2"/>
          </w:tcPr>
          <w:p w14:paraId="28F22B52" w14:textId="77777777" w:rsidR="00E6488F" w:rsidRPr="00307FA5" w:rsidRDefault="00E6488F" w:rsidP="00B50626"/>
        </w:tc>
      </w:tr>
      <w:tr w:rsidR="00E6488F" w:rsidRPr="00307FA5" w14:paraId="4C8022D8" w14:textId="77777777" w:rsidTr="00B50626">
        <w:trPr>
          <w:trHeight w:val="240"/>
          <w:jc w:val="center"/>
        </w:trPr>
        <w:tc>
          <w:tcPr>
            <w:tcW w:w="4876" w:type="dxa"/>
          </w:tcPr>
          <w:p w14:paraId="337B0ABD" w14:textId="77777777" w:rsidR="00E6488F" w:rsidRPr="00307FA5" w:rsidRDefault="00E6488F" w:rsidP="00B50626">
            <w:pPr>
              <w:pStyle w:val="AmColumnHeading"/>
            </w:pPr>
            <w:r w:rsidRPr="00307FA5">
              <w:t>Texte proposé par la Commission</w:t>
            </w:r>
          </w:p>
        </w:tc>
        <w:tc>
          <w:tcPr>
            <w:tcW w:w="4876" w:type="dxa"/>
          </w:tcPr>
          <w:p w14:paraId="1257C729" w14:textId="77777777" w:rsidR="00E6488F" w:rsidRPr="00307FA5" w:rsidRDefault="00E6488F" w:rsidP="00B50626">
            <w:pPr>
              <w:pStyle w:val="AmColumnHeading"/>
            </w:pPr>
            <w:r w:rsidRPr="00307FA5">
              <w:t>Amendement</w:t>
            </w:r>
          </w:p>
        </w:tc>
      </w:tr>
      <w:tr w:rsidR="00E6488F" w:rsidRPr="00307FA5" w14:paraId="7486F32F" w14:textId="77777777" w:rsidTr="00B50626">
        <w:trPr>
          <w:jc w:val="center"/>
        </w:trPr>
        <w:tc>
          <w:tcPr>
            <w:tcW w:w="4876" w:type="dxa"/>
          </w:tcPr>
          <w:p w14:paraId="6AC5A616" w14:textId="77777777" w:rsidR="00E6488F" w:rsidRPr="00307FA5" w:rsidRDefault="00E6488F" w:rsidP="00B50626">
            <w:pPr>
              <w:pStyle w:val="Normal6a"/>
            </w:pPr>
            <w:r w:rsidRPr="00307FA5">
              <w:rPr>
                <w:b/>
                <w:i/>
              </w:rPr>
              <w:t>Les États membres peuvent inviter les organisations et instances nationales, internationales et non gouvernementales compétentes à participer au contrôle.</w:t>
            </w:r>
          </w:p>
        </w:tc>
        <w:tc>
          <w:tcPr>
            <w:tcW w:w="4876" w:type="dxa"/>
          </w:tcPr>
          <w:p w14:paraId="3B81903B" w14:textId="77777777" w:rsidR="00E6488F" w:rsidRPr="00307FA5" w:rsidRDefault="00E6488F" w:rsidP="00B50626">
            <w:pPr>
              <w:pStyle w:val="Normal6a"/>
            </w:pPr>
            <w:r w:rsidRPr="00307FA5">
              <w:rPr>
                <w:b/>
                <w:i/>
              </w:rPr>
              <w:t>supprimé</w:t>
            </w:r>
          </w:p>
        </w:tc>
      </w:tr>
    </w:tbl>
    <w:p w14:paraId="782C446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5549778A" w14:textId="77777777" w:rsidR="00E6488F" w:rsidRPr="00307FA5" w:rsidRDefault="00E6488F" w:rsidP="00E6488F">
      <w:r w:rsidRPr="005E064E">
        <w:rPr>
          <w:rStyle w:val="HideTWBExt"/>
          <w:noProof w:val="0"/>
        </w:rPr>
        <w:t>&lt;/Amend&gt;</w:t>
      </w:r>
    </w:p>
    <w:p w14:paraId="479625A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567</w:t>
      </w:r>
      <w:r w:rsidRPr="005E064E">
        <w:rPr>
          <w:rStyle w:val="HideTWBExt"/>
          <w:b w:val="0"/>
          <w:noProof w:val="0"/>
        </w:rPr>
        <w:t>&lt;/NumAm&gt;</w:t>
      </w:r>
    </w:p>
    <w:p w14:paraId="66300003"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5A7D6CB2" w14:textId="77777777" w:rsidR="00E6488F" w:rsidRPr="00307FA5" w:rsidRDefault="00E6488F" w:rsidP="00E6488F">
      <w:pPr>
        <w:pStyle w:val="NormalBold"/>
      </w:pPr>
      <w:r w:rsidRPr="005E064E">
        <w:rPr>
          <w:rStyle w:val="HideTWBExt"/>
          <w:b w:val="0"/>
          <w:noProof w:val="0"/>
        </w:rPr>
        <w:lastRenderedPageBreak/>
        <w:t>&lt;/RepeatBlock-By&gt;</w:t>
      </w:r>
    </w:p>
    <w:p w14:paraId="18BFE14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4330B63" w14:textId="77777777" w:rsidR="00E6488F" w:rsidRPr="00307FA5" w:rsidRDefault="00E6488F" w:rsidP="00E6488F">
      <w:pPr>
        <w:pStyle w:val="NormalBold"/>
      </w:pPr>
      <w:r w:rsidRPr="005E064E">
        <w:rPr>
          <w:rStyle w:val="HideTWBExt"/>
          <w:b w:val="0"/>
          <w:noProof w:val="0"/>
        </w:rPr>
        <w:t>&lt;Article&gt;</w:t>
      </w:r>
      <w:r w:rsidRPr="00307FA5">
        <w:t>Article 7 – paragraphe 2 – alinéa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9B89375" w14:textId="77777777" w:rsidTr="00B50626">
        <w:trPr>
          <w:trHeight w:hRule="exact" w:val="240"/>
          <w:jc w:val="center"/>
        </w:trPr>
        <w:tc>
          <w:tcPr>
            <w:tcW w:w="9752" w:type="dxa"/>
            <w:gridSpan w:val="2"/>
          </w:tcPr>
          <w:p w14:paraId="0548823A" w14:textId="77777777" w:rsidR="00E6488F" w:rsidRPr="00307FA5" w:rsidRDefault="00E6488F" w:rsidP="00B50626"/>
        </w:tc>
      </w:tr>
      <w:tr w:rsidR="00E6488F" w:rsidRPr="00307FA5" w14:paraId="57EB5653" w14:textId="77777777" w:rsidTr="00B50626">
        <w:trPr>
          <w:trHeight w:val="240"/>
          <w:jc w:val="center"/>
        </w:trPr>
        <w:tc>
          <w:tcPr>
            <w:tcW w:w="4876" w:type="dxa"/>
          </w:tcPr>
          <w:p w14:paraId="48FDC5AC" w14:textId="77777777" w:rsidR="00E6488F" w:rsidRPr="00307FA5" w:rsidRDefault="00E6488F" w:rsidP="00B50626">
            <w:pPr>
              <w:pStyle w:val="AmColumnHeading"/>
            </w:pPr>
            <w:r w:rsidRPr="00307FA5">
              <w:t>Texte proposé par la Commission</w:t>
            </w:r>
          </w:p>
        </w:tc>
        <w:tc>
          <w:tcPr>
            <w:tcW w:w="4876" w:type="dxa"/>
          </w:tcPr>
          <w:p w14:paraId="4A952CFA" w14:textId="77777777" w:rsidR="00E6488F" w:rsidRPr="00307FA5" w:rsidRDefault="00E6488F" w:rsidP="00B50626">
            <w:pPr>
              <w:pStyle w:val="AmColumnHeading"/>
            </w:pPr>
            <w:r w:rsidRPr="00307FA5">
              <w:t>Amendement</w:t>
            </w:r>
          </w:p>
        </w:tc>
      </w:tr>
      <w:tr w:rsidR="00E6488F" w:rsidRPr="00307FA5" w14:paraId="26692D36" w14:textId="77777777" w:rsidTr="00B50626">
        <w:trPr>
          <w:jc w:val="center"/>
        </w:trPr>
        <w:tc>
          <w:tcPr>
            <w:tcW w:w="4876" w:type="dxa"/>
          </w:tcPr>
          <w:p w14:paraId="7A5B9061" w14:textId="77777777" w:rsidR="00E6488F" w:rsidRPr="00307FA5" w:rsidRDefault="00E6488F" w:rsidP="00B50626">
            <w:pPr>
              <w:pStyle w:val="Normal6a"/>
            </w:pPr>
            <w:r w:rsidRPr="00307FA5">
              <w:rPr>
                <w:b/>
                <w:i/>
              </w:rPr>
              <w:t>Les États membres peuvent inviter les organisations et instances nationales, internationales et non gouvernementales compétentes à participer au contrôle.</w:t>
            </w:r>
          </w:p>
        </w:tc>
        <w:tc>
          <w:tcPr>
            <w:tcW w:w="4876" w:type="dxa"/>
          </w:tcPr>
          <w:p w14:paraId="25BEDE76" w14:textId="77777777" w:rsidR="00E6488F" w:rsidRPr="00307FA5" w:rsidRDefault="00E6488F" w:rsidP="00B50626">
            <w:pPr>
              <w:pStyle w:val="Normal6a"/>
            </w:pPr>
            <w:r w:rsidRPr="00307FA5">
              <w:rPr>
                <w:b/>
                <w:i/>
              </w:rPr>
              <w:t>supprimé</w:t>
            </w:r>
          </w:p>
        </w:tc>
      </w:tr>
    </w:tbl>
    <w:p w14:paraId="2BF82A0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A70942C" w14:textId="77777777" w:rsidR="00E6488F" w:rsidRPr="00307FA5" w:rsidRDefault="00E6488F" w:rsidP="00E6488F">
      <w:r w:rsidRPr="005E064E">
        <w:rPr>
          <w:rStyle w:val="HideTWBExt"/>
          <w:noProof w:val="0"/>
        </w:rPr>
        <w:t>&lt;/Amend&gt;</w:t>
      </w:r>
    </w:p>
    <w:p w14:paraId="28AD9DB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568</w:t>
      </w:r>
      <w:r w:rsidRPr="005E064E">
        <w:rPr>
          <w:rStyle w:val="HideTWBExt"/>
          <w:b w:val="0"/>
          <w:noProof w:val="0"/>
        </w:rPr>
        <w:t>&lt;/NumAm&gt;</w:t>
      </w:r>
    </w:p>
    <w:p w14:paraId="27876818"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0B11D90" w14:textId="77777777" w:rsidR="00E6488F" w:rsidRPr="00307FA5" w:rsidRDefault="00E6488F" w:rsidP="00E6488F">
      <w:pPr>
        <w:pStyle w:val="NormalBold"/>
      </w:pPr>
      <w:r w:rsidRPr="005E064E">
        <w:rPr>
          <w:rStyle w:val="HideTWBExt"/>
          <w:b w:val="0"/>
          <w:noProof w:val="0"/>
        </w:rPr>
        <w:t>&lt;/RepeatBlock-By&gt;</w:t>
      </w:r>
    </w:p>
    <w:p w14:paraId="75C7E3A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0760678" w14:textId="77777777" w:rsidR="00E6488F" w:rsidRPr="00307FA5" w:rsidRDefault="00E6488F" w:rsidP="00E6488F">
      <w:pPr>
        <w:pStyle w:val="NormalBold"/>
      </w:pPr>
      <w:r w:rsidRPr="005E064E">
        <w:rPr>
          <w:rStyle w:val="HideTWBExt"/>
          <w:b w:val="0"/>
          <w:noProof w:val="0"/>
        </w:rPr>
        <w:t>&lt;Article&gt;</w:t>
      </w:r>
      <w:r w:rsidRPr="00307FA5">
        <w:t>Article 7 – paragraphe 2 – alinéa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BD4D263" w14:textId="77777777" w:rsidTr="00B50626">
        <w:trPr>
          <w:trHeight w:hRule="exact" w:val="240"/>
          <w:jc w:val="center"/>
        </w:trPr>
        <w:tc>
          <w:tcPr>
            <w:tcW w:w="9752" w:type="dxa"/>
            <w:gridSpan w:val="2"/>
          </w:tcPr>
          <w:p w14:paraId="1AE2DA13" w14:textId="77777777" w:rsidR="00E6488F" w:rsidRPr="00307FA5" w:rsidRDefault="00E6488F" w:rsidP="00B50626"/>
        </w:tc>
      </w:tr>
      <w:tr w:rsidR="00E6488F" w:rsidRPr="00307FA5" w14:paraId="2C9B61A3" w14:textId="77777777" w:rsidTr="00B50626">
        <w:trPr>
          <w:trHeight w:val="240"/>
          <w:jc w:val="center"/>
        </w:trPr>
        <w:tc>
          <w:tcPr>
            <w:tcW w:w="4876" w:type="dxa"/>
          </w:tcPr>
          <w:p w14:paraId="7E97DE60" w14:textId="77777777" w:rsidR="00E6488F" w:rsidRPr="00307FA5" w:rsidRDefault="00E6488F" w:rsidP="00B50626">
            <w:pPr>
              <w:pStyle w:val="AmColumnHeading"/>
            </w:pPr>
            <w:r w:rsidRPr="00307FA5">
              <w:t>Texte proposé par la Commission</w:t>
            </w:r>
          </w:p>
        </w:tc>
        <w:tc>
          <w:tcPr>
            <w:tcW w:w="4876" w:type="dxa"/>
          </w:tcPr>
          <w:p w14:paraId="233B14D8" w14:textId="77777777" w:rsidR="00E6488F" w:rsidRPr="00307FA5" w:rsidRDefault="00E6488F" w:rsidP="00B50626">
            <w:pPr>
              <w:pStyle w:val="AmColumnHeading"/>
            </w:pPr>
            <w:r w:rsidRPr="00307FA5">
              <w:t>Amendement</w:t>
            </w:r>
          </w:p>
        </w:tc>
      </w:tr>
      <w:tr w:rsidR="00E6488F" w:rsidRPr="00307FA5" w14:paraId="4151D8F5" w14:textId="77777777" w:rsidTr="00B50626">
        <w:trPr>
          <w:jc w:val="center"/>
        </w:trPr>
        <w:tc>
          <w:tcPr>
            <w:tcW w:w="4876" w:type="dxa"/>
          </w:tcPr>
          <w:p w14:paraId="5FFD6269" w14:textId="77777777" w:rsidR="00E6488F" w:rsidRPr="00307FA5" w:rsidRDefault="00E6488F" w:rsidP="00B50626">
            <w:pPr>
              <w:pStyle w:val="Normal6a"/>
            </w:pPr>
            <w:r w:rsidRPr="00307FA5">
              <w:rPr>
                <w:b/>
                <w:i/>
              </w:rPr>
              <w:t>Les États membres peuvent inviter les organisations et instances nationales, internationales et non gouvernementales compétentes à participer au contrôle.</w:t>
            </w:r>
          </w:p>
        </w:tc>
        <w:tc>
          <w:tcPr>
            <w:tcW w:w="4876" w:type="dxa"/>
          </w:tcPr>
          <w:p w14:paraId="16B538D4" w14:textId="77777777" w:rsidR="00E6488F" w:rsidRPr="00307FA5" w:rsidRDefault="00E6488F" w:rsidP="00B50626">
            <w:pPr>
              <w:pStyle w:val="Normal6a"/>
            </w:pPr>
            <w:r w:rsidRPr="00307FA5">
              <w:rPr>
                <w:b/>
                <w:i/>
              </w:rPr>
              <w:t>supprimé</w:t>
            </w:r>
          </w:p>
        </w:tc>
      </w:tr>
    </w:tbl>
    <w:p w14:paraId="7BFD14D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7150373" w14:textId="77777777" w:rsidR="00E6488F" w:rsidRPr="00307FA5" w:rsidRDefault="00E6488F" w:rsidP="00E6488F">
      <w:r w:rsidRPr="005E064E">
        <w:rPr>
          <w:rStyle w:val="HideTWBExt"/>
          <w:noProof w:val="0"/>
        </w:rPr>
        <w:t>&lt;/Amend&gt;</w:t>
      </w:r>
    </w:p>
    <w:p w14:paraId="31D3460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569</w:t>
      </w:r>
      <w:r w:rsidRPr="005E064E">
        <w:rPr>
          <w:rStyle w:val="HideTWBExt"/>
          <w:b w:val="0"/>
          <w:noProof w:val="0"/>
        </w:rPr>
        <w:t>&lt;/NumAm&gt;</w:t>
      </w:r>
    </w:p>
    <w:p w14:paraId="113163B7"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2ECB24AB" w14:textId="77777777" w:rsidR="00E6488F" w:rsidRPr="00307FA5" w:rsidRDefault="00E6488F" w:rsidP="00E6488F">
      <w:pPr>
        <w:pStyle w:val="NormalBold"/>
      </w:pPr>
      <w:r w:rsidRPr="005E064E">
        <w:rPr>
          <w:rStyle w:val="HideTWBExt"/>
          <w:b w:val="0"/>
          <w:noProof w:val="0"/>
        </w:rPr>
        <w:t>&lt;/RepeatBlock-By&gt;</w:t>
      </w:r>
    </w:p>
    <w:p w14:paraId="424A8F0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15D263B" w14:textId="77777777" w:rsidR="00E6488F" w:rsidRPr="00307FA5" w:rsidRDefault="00E6488F" w:rsidP="00E6488F">
      <w:pPr>
        <w:pStyle w:val="NormalBold"/>
      </w:pPr>
      <w:r w:rsidRPr="005E064E">
        <w:rPr>
          <w:rStyle w:val="HideTWBExt"/>
          <w:b w:val="0"/>
          <w:noProof w:val="0"/>
        </w:rPr>
        <w:t>&lt;Article&gt;</w:t>
      </w:r>
      <w:r w:rsidRPr="00307FA5">
        <w:t>Article 7 – paragraphe 2 – alinéa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878943F" w14:textId="77777777" w:rsidTr="00B50626">
        <w:trPr>
          <w:trHeight w:hRule="exact" w:val="240"/>
          <w:jc w:val="center"/>
        </w:trPr>
        <w:tc>
          <w:tcPr>
            <w:tcW w:w="9752" w:type="dxa"/>
            <w:gridSpan w:val="2"/>
          </w:tcPr>
          <w:p w14:paraId="2D906B7E" w14:textId="77777777" w:rsidR="00E6488F" w:rsidRPr="00307FA5" w:rsidRDefault="00E6488F" w:rsidP="00B50626"/>
        </w:tc>
      </w:tr>
      <w:tr w:rsidR="00E6488F" w:rsidRPr="00307FA5" w14:paraId="3C63476F" w14:textId="77777777" w:rsidTr="00B50626">
        <w:trPr>
          <w:trHeight w:val="240"/>
          <w:jc w:val="center"/>
        </w:trPr>
        <w:tc>
          <w:tcPr>
            <w:tcW w:w="4876" w:type="dxa"/>
          </w:tcPr>
          <w:p w14:paraId="64DBF5B3" w14:textId="77777777" w:rsidR="00E6488F" w:rsidRPr="00307FA5" w:rsidRDefault="00E6488F" w:rsidP="00B50626">
            <w:pPr>
              <w:pStyle w:val="AmColumnHeading"/>
            </w:pPr>
            <w:r w:rsidRPr="00307FA5">
              <w:t>Texte proposé par la Commission</w:t>
            </w:r>
          </w:p>
        </w:tc>
        <w:tc>
          <w:tcPr>
            <w:tcW w:w="4876" w:type="dxa"/>
          </w:tcPr>
          <w:p w14:paraId="656DB26F" w14:textId="77777777" w:rsidR="00E6488F" w:rsidRPr="00307FA5" w:rsidRDefault="00E6488F" w:rsidP="00B50626">
            <w:pPr>
              <w:pStyle w:val="AmColumnHeading"/>
            </w:pPr>
            <w:r w:rsidRPr="00307FA5">
              <w:t>Amendement</w:t>
            </w:r>
          </w:p>
        </w:tc>
      </w:tr>
      <w:tr w:rsidR="00E6488F" w:rsidRPr="00307FA5" w14:paraId="1EE6E473" w14:textId="77777777" w:rsidTr="00B50626">
        <w:trPr>
          <w:jc w:val="center"/>
        </w:trPr>
        <w:tc>
          <w:tcPr>
            <w:tcW w:w="4876" w:type="dxa"/>
          </w:tcPr>
          <w:p w14:paraId="47B83182" w14:textId="77777777" w:rsidR="00E6488F" w:rsidRPr="00307FA5" w:rsidRDefault="00E6488F" w:rsidP="00B50626">
            <w:pPr>
              <w:pStyle w:val="Normal6a"/>
            </w:pPr>
            <w:r w:rsidRPr="00307FA5">
              <w:rPr>
                <w:b/>
                <w:i/>
              </w:rPr>
              <w:t>Les États membres peuvent inviter les organisations et instances nationales, internationales et non gouvernementales compétentes à participer au contrôle.</w:t>
            </w:r>
          </w:p>
        </w:tc>
        <w:tc>
          <w:tcPr>
            <w:tcW w:w="4876" w:type="dxa"/>
          </w:tcPr>
          <w:p w14:paraId="00502D4F" w14:textId="77777777" w:rsidR="00E6488F" w:rsidRPr="00307FA5" w:rsidRDefault="00E6488F" w:rsidP="00B50626">
            <w:pPr>
              <w:pStyle w:val="Normal6a"/>
            </w:pPr>
            <w:r w:rsidRPr="00307FA5">
              <w:rPr>
                <w:b/>
                <w:i/>
              </w:rPr>
              <w:t>supprimé</w:t>
            </w:r>
          </w:p>
        </w:tc>
      </w:tr>
    </w:tbl>
    <w:p w14:paraId="1AD6E4D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1153ABC" w14:textId="77777777" w:rsidR="00E6488F" w:rsidRPr="00307FA5" w:rsidRDefault="00E6488F" w:rsidP="00E6488F">
      <w:r w:rsidRPr="005E064E">
        <w:rPr>
          <w:rStyle w:val="HideTWBExt"/>
          <w:noProof w:val="0"/>
        </w:rPr>
        <w:t>&lt;/Amend&gt;</w:t>
      </w:r>
    </w:p>
    <w:p w14:paraId="1AE3C0B6"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570</w:t>
      </w:r>
      <w:r w:rsidRPr="005E064E">
        <w:rPr>
          <w:rStyle w:val="HideTWBExt"/>
          <w:b w:val="0"/>
          <w:noProof w:val="0"/>
        </w:rPr>
        <w:t>&lt;/NumAm&gt;</w:t>
      </w:r>
    </w:p>
    <w:p w14:paraId="2E64B80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68F4709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490CD85" w14:textId="77777777" w:rsidR="00E6488F" w:rsidRPr="00307FA5" w:rsidRDefault="00E6488F" w:rsidP="00E6488F">
      <w:r w:rsidRPr="005E064E">
        <w:rPr>
          <w:rStyle w:val="HideTWBExt"/>
          <w:noProof w:val="0"/>
        </w:rPr>
        <w:t>&lt;/RepeatBlock-By&gt;</w:t>
      </w:r>
    </w:p>
    <w:p w14:paraId="4229075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B0A510B" w14:textId="77777777" w:rsidR="00E6488F" w:rsidRPr="00307FA5" w:rsidRDefault="00E6488F" w:rsidP="00E6488F">
      <w:pPr>
        <w:pStyle w:val="NormalBold"/>
      </w:pPr>
      <w:r w:rsidRPr="005E064E">
        <w:rPr>
          <w:rStyle w:val="HideTWBExt"/>
          <w:b w:val="0"/>
          <w:noProof w:val="0"/>
        </w:rPr>
        <w:t>&lt;Article&gt;</w:t>
      </w:r>
      <w:r w:rsidRPr="00307FA5">
        <w:t>Article 7 – paragraphe 2 – alinéa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DB8E4D8" w14:textId="77777777" w:rsidTr="00B50626">
        <w:trPr>
          <w:trHeight w:hRule="exact" w:val="240"/>
          <w:jc w:val="center"/>
        </w:trPr>
        <w:tc>
          <w:tcPr>
            <w:tcW w:w="9752" w:type="dxa"/>
            <w:gridSpan w:val="2"/>
          </w:tcPr>
          <w:p w14:paraId="15D3E9B1" w14:textId="77777777" w:rsidR="00E6488F" w:rsidRPr="00307FA5" w:rsidRDefault="00E6488F" w:rsidP="00B50626"/>
        </w:tc>
      </w:tr>
      <w:tr w:rsidR="00E6488F" w:rsidRPr="00307FA5" w14:paraId="36024DC8" w14:textId="77777777" w:rsidTr="00B50626">
        <w:trPr>
          <w:trHeight w:val="240"/>
          <w:jc w:val="center"/>
        </w:trPr>
        <w:tc>
          <w:tcPr>
            <w:tcW w:w="4876" w:type="dxa"/>
          </w:tcPr>
          <w:p w14:paraId="39301F7D" w14:textId="77777777" w:rsidR="00E6488F" w:rsidRPr="00307FA5" w:rsidRDefault="00E6488F" w:rsidP="00B50626">
            <w:pPr>
              <w:pStyle w:val="AmColumnHeading"/>
            </w:pPr>
            <w:r w:rsidRPr="00307FA5">
              <w:t>Texte proposé par la Commission</w:t>
            </w:r>
          </w:p>
        </w:tc>
        <w:tc>
          <w:tcPr>
            <w:tcW w:w="4876" w:type="dxa"/>
          </w:tcPr>
          <w:p w14:paraId="0634E358" w14:textId="77777777" w:rsidR="00E6488F" w:rsidRPr="00307FA5" w:rsidRDefault="00E6488F" w:rsidP="00B50626">
            <w:pPr>
              <w:pStyle w:val="AmColumnHeading"/>
            </w:pPr>
            <w:r w:rsidRPr="00307FA5">
              <w:t>Amendement</w:t>
            </w:r>
          </w:p>
        </w:tc>
      </w:tr>
      <w:tr w:rsidR="00E6488F" w:rsidRPr="00307FA5" w14:paraId="71771D8E" w14:textId="77777777" w:rsidTr="00B50626">
        <w:trPr>
          <w:jc w:val="center"/>
        </w:trPr>
        <w:tc>
          <w:tcPr>
            <w:tcW w:w="4876" w:type="dxa"/>
          </w:tcPr>
          <w:p w14:paraId="116ECEF2" w14:textId="77777777" w:rsidR="00E6488F" w:rsidRPr="00307FA5" w:rsidRDefault="00E6488F" w:rsidP="00B50626">
            <w:pPr>
              <w:pStyle w:val="Normal6a"/>
            </w:pPr>
            <w:r w:rsidRPr="00307FA5">
              <w:t xml:space="preserve">Les </w:t>
            </w:r>
            <w:r w:rsidRPr="00307FA5">
              <w:rPr>
                <w:b/>
                <w:i/>
              </w:rPr>
              <w:t>États membres peuvent inviter les</w:t>
            </w:r>
            <w:r w:rsidRPr="00307FA5">
              <w:t xml:space="preserve"> organisations </w:t>
            </w:r>
            <w:r w:rsidRPr="00307FA5">
              <w:rPr>
                <w:b/>
                <w:i/>
              </w:rPr>
              <w:t>et instances nationales, internationales et non gouvernementales compétentes à participer au</w:t>
            </w:r>
            <w:r w:rsidRPr="00307FA5">
              <w:t xml:space="preserve"> contrôle.</w:t>
            </w:r>
          </w:p>
        </w:tc>
        <w:tc>
          <w:tcPr>
            <w:tcW w:w="4876" w:type="dxa"/>
          </w:tcPr>
          <w:p w14:paraId="6305D2DC" w14:textId="77777777" w:rsidR="00E6488F" w:rsidRPr="00307FA5" w:rsidRDefault="00E6488F" w:rsidP="00B50626">
            <w:pPr>
              <w:pStyle w:val="Normal6a"/>
            </w:pPr>
            <w:r w:rsidRPr="00307FA5">
              <w:t xml:space="preserve">Les organisations </w:t>
            </w:r>
            <w:r w:rsidRPr="00307FA5">
              <w:rPr>
                <w:b/>
                <w:i/>
              </w:rPr>
              <w:t>de la société civile qui peuvent ne pas être incluses dans le mécanisme de</w:t>
            </w:r>
            <w:r w:rsidRPr="00307FA5">
              <w:t xml:space="preserve"> contrôle </w:t>
            </w:r>
            <w:r w:rsidRPr="00307FA5">
              <w:rPr>
                <w:b/>
                <w:i/>
              </w:rPr>
              <w:t>indépendant pour le moment peuvent notifier des violations potentielles, en fournissant des preuves et des rapports, en orientant les individus et en les représentant ou en déposant des plaintes en leur nom, indépendamment du fait que les plaignants se trouvent à ce moment-là sur le territoire de l’État membre</w:t>
            </w:r>
            <w:r w:rsidRPr="00307FA5">
              <w:t>.</w:t>
            </w:r>
          </w:p>
        </w:tc>
      </w:tr>
    </w:tbl>
    <w:p w14:paraId="01B5D66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7EF3D82" w14:textId="77777777" w:rsidR="00E6488F" w:rsidRPr="00307FA5" w:rsidRDefault="00E6488F" w:rsidP="00E6488F">
      <w:r w:rsidRPr="005E064E">
        <w:rPr>
          <w:rStyle w:val="HideTWBExt"/>
          <w:noProof w:val="0"/>
        </w:rPr>
        <w:t>&lt;/Amend&gt;</w:t>
      </w:r>
    </w:p>
    <w:p w14:paraId="5058D46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571</w:t>
      </w:r>
      <w:r w:rsidRPr="005E064E">
        <w:rPr>
          <w:rStyle w:val="HideTWBExt"/>
          <w:b w:val="0"/>
          <w:noProof w:val="0"/>
        </w:rPr>
        <w:t>&lt;/NumAm&gt;</w:t>
      </w:r>
    </w:p>
    <w:p w14:paraId="7ADA5FF9"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26A0D682" w14:textId="77777777" w:rsidR="00E6488F" w:rsidRPr="00307FA5" w:rsidRDefault="00E6488F" w:rsidP="00E6488F">
      <w:pPr>
        <w:pStyle w:val="NormalBold"/>
      </w:pPr>
      <w:r w:rsidRPr="005E064E">
        <w:rPr>
          <w:rStyle w:val="HideTWBExt"/>
          <w:b w:val="0"/>
          <w:noProof w:val="0"/>
        </w:rPr>
        <w:t>&lt;/RepeatBlock-By&gt;</w:t>
      </w:r>
    </w:p>
    <w:p w14:paraId="0352073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CEC1947" w14:textId="77777777" w:rsidR="00E6488F" w:rsidRPr="00307FA5" w:rsidRDefault="00E6488F" w:rsidP="00E6488F">
      <w:pPr>
        <w:pStyle w:val="NormalBold"/>
      </w:pPr>
      <w:r w:rsidRPr="005E064E">
        <w:rPr>
          <w:rStyle w:val="HideTWBExt"/>
          <w:b w:val="0"/>
          <w:noProof w:val="0"/>
        </w:rPr>
        <w:t>&lt;Article&gt;</w:t>
      </w:r>
      <w:r w:rsidRPr="00307FA5">
        <w:t>Article 7 – paragraphe 2 – alinéa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F9679E5" w14:textId="77777777" w:rsidTr="00B50626">
        <w:trPr>
          <w:trHeight w:hRule="exact" w:val="240"/>
          <w:jc w:val="center"/>
        </w:trPr>
        <w:tc>
          <w:tcPr>
            <w:tcW w:w="9752" w:type="dxa"/>
            <w:gridSpan w:val="2"/>
          </w:tcPr>
          <w:p w14:paraId="0892B781" w14:textId="77777777" w:rsidR="00E6488F" w:rsidRPr="00307FA5" w:rsidRDefault="00E6488F" w:rsidP="00B50626"/>
        </w:tc>
      </w:tr>
      <w:tr w:rsidR="00E6488F" w:rsidRPr="00307FA5" w14:paraId="1FDF4AC1" w14:textId="77777777" w:rsidTr="00B50626">
        <w:trPr>
          <w:trHeight w:val="240"/>
          <w:jc w:val="center"/>
        </w:trPr>
        <w:tc>
          <w:tcPr>
            <w:tcW w:w="4876" w:type="dxa"/>
          </w:tcPr>
          <w:p w14:paraId="4ACF4292" w14:textId="77777777" w:rsidR="00E6488F" w:rsidRPr="00307FA5" w:rsidRDefault="00E6488F" w:rsidP="00B50626">
            <w:pPr>
              <w:pStyle w:val="AmColumnHeading"/>
            </w:pPr>
            <w:r w:rsidRPr="00307FA5">
              <w:t>Texte proposé par la Commission</w:t>
            </w:r>
          </w:p>
        </w:tc>
        <w:tc>
          <w:tcPr>
            <w:tcW w:w="4876" w:type="dxa"/>
          </w:tcPr>
          <w:p w14:paraId="0C39C8F6" w14:textId="77777777" w:rsidR="00E6488F" w:rsidRPr="00307FA5" w:rsidRDefault="00E6488F" w:rsidP="00B50626">
            <w:pPr>
              <w:pStyle w:val="AmColumnHeading"/>
            </w:pPr>
            <w:r w:rsidRPr="00307FA5">
              <w:t>Amendement</w:t>
            </w:r>
          </w:p>
        </w:tc>
      </w:tr>
      <w:tr w:rsidR="00E6488F" w:rsidRPr="00307FA5" w14:paraId="6838F847" w14:textId="77777777" w:rsidTr="00B50626">
        <w:trPr>
          <w:jc w:val="center"/>
        </w:trPr>
        <w:tc>
          <w:tcPr>
            <w:tcW w:w="4876" w:type="dxa"/>
          </w:tcPr>
          <w:p w14:paraId="5443893B" w14:textId="77777777" w:rsidR="00E6488F" w:rsidRPr="00307FA5" w:rsidRDefault="00E6488F" w:rsidP="00B50626">
            <w:pPr>
              <w:pStyle w:val="Normal6a"/>
            </w:pPr>
            <w:r w:rsidRPr="00307FA5">
              <w:t xml:space="preserve">Les États membres peuvent </w:t>
            </w:r>
            <w:r w:rsidRPr="00307FA5">
              <w:rPr>
                <w:b/>
                <w:i/>
              </w:rPr>
              <w:t>inviter les organisations et instances nationales, internationales et</w:t>
            </w:r>
            <w:r w:rsidRPr="00307FA5">
              <w:t xml:space="preserve"> non gouvernementales </w:t>
            </w:r>
            <w:r w:rsidRPr="00307FA5">
              <w:rPr>
                <w:b/>
                <w:i/>
              </w:rPr>
              <w:t>compétentes à participer</w:t>
            </w:r>
            <w:r w:rsidRPr="00307FA5">
              <w:t xml:space="preserve"> au contrôle.</w:t>
            </w:r>
          </w:p>
        </w:tc>
        <w:tc>
          <w:tcPr>
            <w:tcW w:w="4876" w:type="dxa"/>
          </w:tcPr>
          <w:p w14:paraId="3DF48256" w14:textId="77777777" w:rsidR="00E6488F" w:rsidRPr="00307FA5" w:rsidRDefault="00E6488F" w:rsidP="00B50626">
            <w:pPr>
              <w:pStyle w:val="Normal6a"/>
            </w:pPr>
            <w:r w:rsidRPr="00307FA5">
              <w:t xml:space="preserve">Les États membres peuvent </w:t>
            </w:r>
            <w:r w:rsidRPr="00307FA5">
              <w:rPr>
                <w:b/>
                <w:i/>
              </w:rPr>
              <w:t>refuser la participation d’organisations</w:t>
            </w:r>
            <w:r w:rsidRPr="00307FA5">
              <w:t xml:space="preserve"> non gouvernementales au contrôle </w:t>
            </w:r>
            <w:r w:rsidRPr="00307FA5">
              <w:rPr>
                <w:b/>
                <w:i/>
              </w:rPr>
              <w:t>de la procédure de filtrage de migrants essayant de venir dans l’Union européenne</w:t>
            </w:r>
            <w:r w:rsidRPr="00307FA5">
              <w:t>.</w:t>
            </w:r>
          </w:p>
        </w:tc>
      </w:tr>
    </w:tbl>
    <w:p w14:paraId="6C99B03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5F0AAB9C" w14:textId="77777777" w:rsidR="00E6488F" w:rsidRPr="00307FA5" w:rsidRDefault="00E6488F" w:rsidP="00E6488F">
      <w:r w:rsidRPr="005E064E">
        <w:rPr>
          <w:rStyle w:val="HideTWBExt"/>
          <w:noProof w:val="0"/>
        </w:rPr>
        <w:t>&lt;/Amend&gt;</w:t>
      </w:r>
    </w:p>
    <w:p w14:paraId="53C681C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572</w:t>
      </w:r>
      <w:r w:rsidRPr="005E064E">
        <w:rPr>
          <w:rStyle w:val="HideTWBExt"/>
          <w:b w:val="0"/>
          <w:noProof w:val="0"/>
        </w:rPr>
        <w:t>&lt;/NumAm&gt;</w:t>
      </w:r>
    </w:p>
    <w:p w14:paraId="016E0B23" w14:textId="77777777" w:rsidR="00E6488F" w:rsidRPr="00307FA5" w:rsidRDefault="00E6488F" w:rsidP="00E6488F">
      <w:pPr>
        <w:pStyle w:val="NormalBold"/>
      </w:pPr>
      <w:r w:rsidRPr="005E064E">
        <w:rPr>
          <w:rStyle w:val="HideTWBExt"/>
          <w:b w:val="0"/>
          <w:noProof w:val="0"/>
        </w:rPr>
        <w:t>&lt;RepeatBlock-By&gt;&lt;Members&gt;</w:t>
      </w:r>
      <w:r w:rsidRPr="00307FA5">
        <w:t>Nadine Morano</w:t>
      </w:r>
      <w:r w:rsidRPr="005E064E">
        <w:rPr>
          <w:rStyle w:val="HideTWBExt"/>
          <w:b w:val="0"/>
          <w:noProof w:val="0"/>
        </w:rPr>
        <w:t>&lt;/Members&gt;</w:t>
      </w:r>
    </w:p>
    <w:p w14:paraId="75ADEEA4" w14:textId="77777777" w:rsidR="00E6488F" w:rsidRPr="00307FA5" w:rsidRDefault="00E6488F" w:rsidP="00E6488F">
      <w:pPr>
        <w:pStyle w:val="NormalBold"/>
      </w:pPr>
      <w:r w:rsidRPr="005E064E">
        <w:rPr>
          <w:rStyle w:val="HideTWBExt"/>
          <w:b w:val="0"/>
          <w:noProof w:val="0"/>
        </w:rPr>
        <w:t>&lt;/RepeatBlock-By&gt;</w:t>
      </w:r>
    </w:p>
    <w:p w14:paraId="2CA8FAD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9AD149A" w14:textId="77777777" w:rsidR="00E6488F" w:rsidRPr="00307FA5" w:rsidRDefault="00E6488F" w:rsidP="00E6488F">
      <w:pPr>
        <w:pStyle w:val="NormalBold"/>
      </w:pPr>
      <w:r w:rsidRPr="005E064E">
        <w:rPr>
          <w:rStyle w:val="HideTWBExt"/>
          <w:b w:val="0"/>
          <w:noProof w:val="0"/>
        </w:rPr>
        <w:t>&lt;Article&gt;</w:t>
      </w:r>
      <w:r w:rsidRPr="00307FA5">
        <w:t>Article 7 – paragraphe 2 – alinéa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B000751" w14:textId="77777777" w:rsidTr="00B50626">
        <w:trPr>
          <w:trHeight w:hRule="exact" w:val="240"/>
          <w:jc w:val="center"/>
        </w:trPr>
        <w:tc>
          <w:tcPr>
            <w:tcW w:w="9752" w:type="dxa"/>
            <w:gridSpan w:val="2"/>
          </w:tcPr>
          <w:p w14:paraId="2FFC3EC0" w14:textId="77777777" w:rsidR="00E6488F" w:rsidRPr="00307FA5" w:rsidRDefault="00E6488F" w:rsidP="00B50626"/>
        </w:tc>
      </w:tr>
      <w:tr w:rsidR="00E6488F" w:rsidRPr="00307FA5" w14:paraId="35981D60" w14:textId="77777777" w:rsidTr="00B50626">
        <w:trPr>
          <w:trHeight w:val="240"/>
          <w:jc w:val="center"/>
        </w:trPr>
        <w:tc>
          <w:tcPr>
            <w:tcW w:w="4876" w:type="dxa"/>
          </w:tcPr>
          <w:p w14:paraId="4B2597C6" w14:textId="77777777" w:rsidR="00E6488F" w:rsidRPr="00307FA5" w:rsidRDefault="00E6488F" w:rsidP="00B50626">
            <w:pPr>
              <w:pStyle w:val="AmColumnHeading"/>
            </w:pPr>
            <w:r w:rsidRPr="00307FA5">
              <w:t>Texte proposé par la Commission</w:t>
            </w:r>
          </w:p>
        </w:tc>
        <w:tc>
          <w:tcPr>
            <w:tcW w:w="4876" w:type="dxa"/>
          </w:tcPr>
          <w:p w14:paraId="7C3C6FC0" w14:textId="77777777" w:rsidR="00E6488F" w:rsidRPr="00307FA5" w:rsidRDefault="00E6488F" w:rsidP="00B50626">
            <w:pPr>
              <w:pStyle w:val="AmColumnHeading"/>
            </w:pPr>
            <w:r w:rsidRPr="00307FA5">
              <w:t>Amendement</w:t>
            </w:r>
          </w:p>
        </w:tc>
      </w:tr>
      <w:tr w:rsidR="00E6488F" w:rsidRPr="00307FA5" w14:paraId="55E3A81C" w14:textId="77777777" w:rsidTr="00B50626">
        <w:trPr>
          <w:jc w:val="center"/>
        </w:trPr>
        <w:tc>
          <w:tcPr>
            <w:tcW w:w="4876" w:type="dxa"/>
          </w:tcPr>
          <w:p w14:paraId="27ABB2D5" w14:textId="77777777" w:rsidR="00E6488F" w:rsidRPr="00307FA5" w:rsidRDefault="00E6488F" w:rsidP="00B50626">
            <w:pPr>
              <w:pStyle w:val="Normal6a"/>
            </w:pPr>
            <w:r w:rsidRPr="00307FA5">
              <w:t xml:space="preserve">Les États membres peuvent inviter les organisations et instances nationales, internationales et non gouvernementales compétentes à </w:t>
            </w:r>
            <w:r w:rsidRPr="00307FA5">
              <w:rPr>
                <w:b/>
                <w:i/>
              </w:rPr>
              <w:t>participer</w:t>
            </w:r>
            <w:r w:rsidRPr="00307FA5">
              <w:t xml:space="preserve"> au contrôle.</w:t>
            </w:r>
          </w:p>
        </w:tc>
        <w:tc>
          <w:tcPr>
            <w:tcW w:w="4876" w:type="dxa"/>
          </w:tcPr>
          <w:p w14:paraId="00F86FBF" w14:textId="77777777" w:rsidR="00E6488F" w:rsidRPr="00307FA5" w:rsidRDefault="00E6488F" w:rsidP="00B50626">
            <w:pPr>
              <w:pStyle w:val="Normal6a"/>
            </w:pPr>
            <w:r w:rsidRPr="00307FA5">
              <w:t>Les États membres peuvent inviter les organisations et instances nationales, internationales et non gouvernementales compétentes à </w:t>
            </w:r>
            <w:r w:rsidRPr="00307FA5">
              <w:rPr>
                <w:b/>
                <w:i/>
              </w:rPr>
              <w:t>assister</w:t>
            </w:r>
            <w:r w:rsidRPr="00307FA5">
              <w:t xml:space="preserve"> au contrôle.</w:t>
            </w:r>
          </w:p>
        </w:tc>
      </w:tr>
    </w:tbl>
    <w:p w14:paraId="19B51D1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54296494" w14:textId="77777777" w:rsidR="00E6488F" w:rsidRPr="00307FA5" w:rsidRDefault="00E6488F" w:rsidP="00E6488F">
      <w:r w:rsidRPr="005E064E">
        <w:rPr>
          <w:rStyle w:val="HideTWBExt"/>
          <w:noProof w:val="0"/>
        </w:rPr>
        <w:t>&lt;/Amend&gt;</w:t>
      </w:r>
    </w:p>
    <w:p w14:paraId="3B559D9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573</w:t>
      </w:r>
      <w:r w:rsidRPr="005E064E">
        <w:rPr>
          <w:rStyle w:val="HideTWBExt"/>
          <w:b w:val="0"/>
          <w:noProof w:val="0"/>
        </w:rPr>
        <w:t>&lt;/NumAm&gt;</w:t>
      </w:r>
    </w:p>
    <w:p w14:paraId="5E8A962C"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5AFEF4E"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97C243B" w14:textId="77777777" w:rsidR="00E6488F" w:rsidRPr="00307FA5" w:rsidRDefault="00E6488F" w:rsidP="00E6488F">
      <w:r w:rsidRPr="005E064E">
        <w:rPr>
          <w:rStyle w:val="HideTWBExt"/>
          <w:noProof w:val="0"/>
        </w:rPr>
        <w:t>&lt;/RepeatBlock-By&gt;</w:t>
      </w:r>
    </w:p>
    <w:p w14:paraId="3A86BB4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DCC914D" w14:textId="77777777" w:rsidR="00E6488F" w:rsidRPr="00307FA5" w:rsidRDefault="00E6488F" w:rsidP="00E6488F">
      <w:pPr>
        <w:pStyle w:val="NormalBold"/>
      </w:pPr>
      <w:r w:rsidRPr="005E064E">
        <w:rPr>
          <w:rStyle w:val="HideTWBExt"/>
          <w:b w:val="0"/>
          <w:noProof w:val="0"/>
        </w:rPr>
        <w:t>&lt;Article&gt;</w:t>
      </w:r>
      <w:r w:rsidRPr="00307FA5">
        <w:t>Article 7 – paragraphe 2 – alinéa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EFA1AFF" w14:textId="77777777" w:rsidTr="00B50626">
        <w:trPr>
          <w:trHeight w:hRule="exact" w:val="240"/>
          <w:jc w:val="center"/>
        </w:trPr>
        <w:tc>
          <w:tcPr>
            <w:tcW w:w="9752" w:type="dxa"/>
            <w:gridSpan w:val="2"/>
          </w:tcPr>
          <w:p w14:paraId="0BEF1B61" w14:textId="77777777" w:rsidR="00E6488F" w:rsidRPr="00307FA5" w:rsidRDefault="00E6488F" w:rsidP="00B50626"/>
        </w:tc>
      </w:tr>
      <w:tr w:rsidR="00E6488F" w:rsidRPr="00307FA5" w14:paraId="36E11748" w14:textId="77777777" w:rsidTr="00B50626">
        <w:trPr>
          <w:trHeight w:val="240"/>
          <w:jc w:val="center"/>
        </w:trPr>
        <w:tc>
          <w:tcPr>
            <w:tcW w:w="4876" w:type="dxa"/>
          </w:tcPr>
          <w:p w14:paraId="0BEAA2C6" w14:textId="77777777" w:rsidR="00E6488F" w:rsidRPr="00307FA5" w:rsidRDefault="00E6488F" w:rsidP="00B50626">
            <w:pPr>
              <w:pStyle w:val="AmColumnHeading"/>
            </w:pPr>
            <w:r w:rsidRPr="00307FA5">
              <w:t>Texte proposé par la Commission</w:t>
            </w:r>
          </w:p>
        </w:tc>
        <w:tc>
          <w:tcPr>
            <w:tcW w:w="4876" w:type="dxa"/>
          </w:tcPr>
          <w:p w14:paraId="43733C67" w14:textId="77777777" w:rsidR="00E6488F" w:rsidRPr="00307FA5" w:rsidRDefault="00E6488F" w:rsidP="00B50626">
            <w:pPr>
              <w:pStyle w:val="AmColumnHeading"/>
            </w:pPr>
            <w:r w:rsidRPr="00307FA5">
              <w:t>Amendement</w:t>
            </w:r>
          </w:p>
        </w:tc>
      </w:tr>
      <w:tr w:rsidR="00E6488F" w:rsidRPr="00307FA5" w14:paraId="37A0AB5D" w14:textId="77777777" w:rsidTr="00B50626">
        <w:trPr>
          <w:jc w:val="center"/>
        </w:trPr>
        <w:tc>
          <w:tcPr>
            <w:tcW w:w="4876" w:type="dxa"/>
          </w:tcPr>
          <w:p w14:paraId="7446F327" w14:textId="77777777" w:rsidR="00E6488F" w:rsidRPr="00307FA5" w:rsidRDefault="00E6488F" w:rsidP="00B50626">
            <w:pPr>
              <w:pStyle w:val="Normal6a"/>
            </w:pPr>
          </w:p>
        </w:tc>
        <w:tc>
          <w:tcPr>
            <w:tcW w:w="4876" w:type="dxa"/>
          </w:tcPr>
          <w:p w14:paraId="60EB22BE" w14:textId="77777777" w:rsidR="00E6488F" w:rsidRPr="00307FA5" w:rsidRDefault="00E6488F" w:rsidP="00B50626">
            <w:pPr>
              <w:pStyle w:val="Normal6a"/>
            </w:pPr>
            <w:r w:rsidRPr="00307FA5">
              <w:rPr>
                <w:b/>
                <w:i/>
              </w:rPr>
              <w:t xml:space="preserve">Afin de veiller au respect des droits fondamentaux, un mécanisme de plainte indépendant spécifique est mis en place par les autorités et organismes nationaux et internationaux concernés, pour les ressortissants de pays tiers, y compris ceux qui n’ont pas été autorisés à entrer sur le territoire, qui risquent d’être renvoyés et/ou qui ont été renvoyés vers un pays tiers. Ce mécanisme comprendra une ligne d’assistance téléphonique accessible 24 heures sur 24 et 7 jours sur 7, afin d’empêcher d’autres violations des droits fondamentaux, notamment lorsqu’une personne risque d’être renvoyée arbitrairement dans un pays tiers. Dans les États membres où un tel mécanisme de plainte existe déjà dans le cadre des mécanismes nationaux indépendants de défense des droits de l’homme, il y a lieu d’utiliser ces mécanismes plutôt que d’en créer un nouveau. Le personnel de ce mécanisme, y compris les personnes qui assurent le fonctionnement de la ligne d’assistance téléphonique, ne doit pas être criminalisé par les États membres en raison du travail </w:t>
            </w:r>
            <w:r w:rsidRPr="00307FA5">
              <w:rPr>
                <w:b/>
                <w:i/>
              </w:rPr>
              <w:lastRenderedPageBreak/>
              <w:t>réalisé.</w:t>
            </w:r>
          </w:p>
        </w:tc>
      </w:tr>
    </w:tbl>
    <w:p w14:paraId="29DAEE8C"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EFE2994" w14:textId="77777777" w:rsidR="00E6488F" w:rsidRPr="00307FA5" w:rsidRDefault="00E6488F" w:rsidP="00E6488F">
      <w:r w:rsidRPr="005E064E">
        <w:rPr>
          <w:rStyle w:val="HideTWBExt"/>
          <w:noProof w:val="0"/>
        </w:rPr>
        <w:t>&lt;/Amend&gt;</w:t>
      </w:r>
    </w:p>
    <w:p w14:paraId="2AC47F4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574</w:t>
      </w:r>
      <w:r w:rsidRPr="005E064E">
        <w:rPr>
          <w:rStyle w:val="HideTWBExt"/>
          <w:b w:val="0"/>
          <w:noProof w:val="0"/>
        </w:rPr>
        <w:t>&lt;/NumAm&gt;</w:t>
      </w:r>
    </w:p>
    <w:p w14:paraId="4F536EE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ED18E65" w14:textId="77777777" w:rsidR="00E6488F" w:rsidRPr="00307FA5" w:rsidRDefault="00E6488F" w:rsidP="00E6488F">
      <w:pPr>
        <w:pStyle w:val="NormalBold"/>
      </w:pPr>
      <w:r w:rsidRPr="005E064E">
        <w:rPr>
          <w:rStyle w:val="HideTWBExt"/>
          <w:b w:val="0"/>
          <w:noProof w:val="0"/>
        </w:rPr>
        <w:t>&lt;/RepeatBlock-By&gt;</w:t>
      </w:r>
    </w:p>
    <w:p w14:paraId="58509EA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7E3E821" w14:textId="77777777" w:rsidR="00E6488F" w:rsidRPr="00307FA5" w:rsidRDefault="00E6488F" w:rsidP="00E6488F">
      <w:pPr>
        <w:pStyle w:val="NormalBold"/>
      </w:pPr>
      <w:r w:rsidRPr="005E064E">
        <w:rPr>
          <w:rStyle w:val="HideTWBExt"/>
          <w:b w:val="0"/>
          <w:noProof w:val="0"/>
        </w:rPr>
        <w:t>&lt;Article&gt;</w:t>
      </w:r>
      <w:r w:rsidRPr="00307FA5">
        <w:t>Article 7 – paragraphe 2 – alinéa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E9D191B" w14:textId="77777777" w:rsidTr="00B50626">
        <w:trPr>
          <w:trHeight w:hRule="exact" w:val="240"/>
          <w:jc w:val="center"/>
        </w:trPr>
        <w:tc>
          <w:tcPr>
            <w:tcW w:w="9752" w:type="dxa"/>
            <w:gridSpan w:val="2"/>
          </w:tcPr>
          <w:p w14:paraId="6D4D03F1" w14:textId="77777777" w:rsidR="00E6488F" w:rsidRPr="00307FA5" w:rsidRDefault="00E6488F" w:rsidP="00B50626"/>
        </w:tc>
      </w:tr>
      <w:tr w:rsidR="00E6488F" w:rsidRPr="00307FA5" w14:paraId="03164456" w14:textId="77777777" w:rsidTr="00B50626">
        <w:trPr>
          <w:trHeight w:val="240"/>
          <w:jc w:val="center"/>
        </w:trPr>
        <w:tc>
          <w:tcPr>
            <w:tcW w:w="4876" w:type="dxa"/>
          </w:tcPr>
          <w:p w14:paraId="2BD8F1A8" w14:textId="77777777" w:rsidR="00E6488F" w:rsidRPr="00307FA5" w:rsidRDefault="00E6488F" w:rsidP="00B50626">
            <w:pPr>
              <w:pStyle w:val="AmColumnHeading"/>
            </w:pPr>
            <w:r w:rsidRPr="00307FA5">
              <w:t>Texte proposé par la Commission</w:t>
            </w:r>
          </w:p>
        </w:tc>
        <w:tc>
          <w:tcPr>
            <w:tcW w:w="4876" w:type="dxa"/>
          </w:tcPr>
          <w:p w14:paraId="3CBB937F" w14:textId="77777777" w:rsidR="00E6488F" w:rsidRPr="00307FA5" w:rsidRDefault="00E6488F" w:rsidP="00B50626">
            <w:pPr>
              <w:pStyle w:val="AmColumnHeading"/>
            </w:pPr>
            <w:r w:rsidRPr="00307FA5">
              <w:t>Amendement</w:t>
            </w:r>
          </w:p>
        </w:tc>
      </w:tr>
      <w:tr w:rsidR="00E6488F" w:rsidRPr="00307FA5" w14:paraId="6032A2E7" w14:textId="77777777" w:rsidTr="00B50626">
        <w:trPr>
          <w:jc w:val="center"/>
        </w:trPr>
        <w:tc>
          <w:tcPr>
            <w:tcW w:w="4876" w:type="dxa"/>
          </w:tcPr>
          <w:p w14:paraId="08483884" w14:textId="77777777" w:rsidR="00E6488F" w:rsidRPr="00307FA5" w:rsidRDefault="00E6488F" w:rsidP="00B50626">
            <w:pPr>
              <w:pStyle w:val="Normal6a"/>
            </w:pPr>
          </w:p>
        </w:tc>
        <w:tc>
          <w:tcPr>
            <w:tcW w:w="4876" w:type="dxa"/>
          </w:tcPr>
          <w:p w14:paraId="55ACC5F1" w14:textId="77777777" w:rsidR="00E6488F" w:rsidRPr="00307FA5" w:rsidRDefault="00E6488F" w:rsidP="00B50626">
            <w:pPr>
              <w:pStyle w:val="Normal6a"/>
            </w:pPr>
            <w:r w:rsidRPr="00307FA5">
              <w:rPr>
                <w:b/>
                <w:i/>
              </w:rPr>
              <w:t>Les États membres mettent en place une procédure de plainte efficace et accessible, disponible aux frontières, dont l’existence est largement connue, y compris dans les pays voisins. Ils veillent à enquêter sur toutes les allégations de violation des droits fondamentaux au cours de la surveillance des frontières, du filtrage, des procédures d’asile et de retour, dans le respect des exigences du droit à une bonne administration, en tant que principe général du droit de l’Union, et de l’article 47 de la Charte. Les plaintes doivent être traitées rapidement, impartialement, efficacement, par des personnes agissant de manière indépendante, et les victimes doivent être entendues et suffisamment associées au traitement de leur plainte. L’enquête doit pouvoir donner lieu à une rectification et à une indemnisation, ainsi qu’à l’identification et à la poursuite des responsables de manière appropriée.</w:t>
            </w:r>
          </w:p>
        </w:tc>
      </w:tr>
    </w:tbl>
    <w:p w14:paraId="11A06C3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264037F" w14:textId="77777777" w:rsidR="00E6488F" w:rsidRPr="00307FA5" w:rsidRDefault="00E6488F" w:rsidP="00E6488F">
      <w:r w:rsidRPr="005E064E">
        <w:rPr>
          <w:rStyle w:val="HideTWBExt"/>
          <w:noProof w:val="0"/>
        </w:rPr>
        <w:t>&lt;/Amend&gt;</w:t>
      </w:r>
    </w:p>
    <w:p w14:paraId="39D43C1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575</w:t>
      </w:r>
      <w:r w:rsidRPr="005E064E">
        <w:rPr>
          <w:rStyle w:val="HideTWBExt"/>
          <w:b w:val="0"/>
          <w:noProof w:val="0"/>
        </w:rPr>
        <w:t>&lt;/NumAm&gt;</w:t>
      </w:r>
    </w:p>
    <w:p w14:paraId="1E13008D" w14:textId="77777777" w:rsidR="00E6488F" w:rsidRPr="00307FA5" w:rsidRDefault="00E6488F" w:rsidP="00E6488F">
      <w:pPr>
        <w:pStyle w:val="NormalBold"/>
      </w:pPr>
      <w:r w:rsidRPr="005E064E">
        <w:rPr>
          <w:rStyle w:val="HideTWBExt"/>
          <w:b w:val="0"/>
          <w:noProof w:val="0"/>
        </w:rPr>
        <w:t>&lt;RepeatBlock-By&gt;&lt;Members&gt;</w:t>
      </w:r>
      <w:r w:rsidRPr="00307FA5">
        <w:t>Abir Al-Sahlani, Jan-Christoph Oetjen, Dragoş Tudorache, Hilde Vautmans</w:t>
      </w:r>
      <w:r w:rsidRPr="005E064E">
        <w:rPr>
          <w:rStyle w:val="HideTWBExt"/>
          <w:b w:val="0"/>
          <w:noProof w:val="0"/>
        </w:rPr>
        <w:t>&lt;/Members&gt;</w:t>
      </w:r>
    </w:p>
    <w:p w14:paraId="5A08D6CC" w14:textId="77777777" w:rsidR="00E6488F" w:rsidRPr="00307FA5" w:rsidRDefault="00E6488F" w:rsidP="00E6488F">
      <w:pPr>
        <w:pStyle w:val="NormalBold"/>
      </w:pPr>
      <w:r w:rsidRPr="005E064E">
        <w:rPr>
          <w:rStyle w:val="HideTWBExt"/>
          <w:b w:val="0"/>
          <w:noProof w:val="0"/>
        </w:rPr>
        <w:t>&lt;/RepeatBlock-By&gt;</w:t>
      </w:r>
    </w:p>
    <w:p w14:paraId="2025251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C0C495B" w14:textId="77777777" w:rsidR="00E6488F" w:rsidRPr="00307FA5" w:rsidRDefault="00E6488F" w:rsidP="00E6488F">
      <w:pPr>
        <w:pStyle w:val="NormalBold"/>
      </w:pPr>
      <w:r w:rsidRPr="005E064E">
        <w:rPr>
          <w:rStyle w:val="HideTWBExt"/>
          <w:b w:val="0"/>
          <w:noProof w:val="0"/>
        </w:rPr>
        <w:t>&lt;Article&gt;</w:t>
      </w:r>
      <w:r w:rsidRPr="00307FA5">
        <w:t>Article 7 – paragraphe 2 – alinéa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095882B" w14:textId="77777777" w:rsidTr="00B50626">
        <w:trPr>
          <w:trHeight w:hRule="exact" w:val="240"/>
          <w:jc w:val="center"/>
        </w:trPr>
        <w:tc>
          <w:tcPr>
            <w:tcW w:w="9752" w:type="dxa"/>
            <w:gridSpan w:val="2"/>
          </w:tcPr>
          <w:p w14:paraId="0E6700C7" w14:textId="77777777" w:rsidR="00E6488F" w:rsidRPr="00307FA5" w:rsidRDefault="00E6488F" w:rsidP="00B50626"/>
        </w:tc>
      </w:tr>
      <w:tr w:rsidR="00E6488F" w:rsidRPr="00307FA5" w14:paraId="3083C6F0" w14:textId="77777777" w:rsidTr="00B50626">
        <w:trPr>
          <w:trHeight w:val="240"/>
          <w:jc w:val="center"/>
        </w:trPr>
        <w:tc>
          <w:tcPr>
            <w:tcW w:w="4876" w:type="dxa"/>
          </w:tcPr>
          <w:p w14:paraId="2395A41A" w14:textId="77777777" w:rsidR="00E6488F" w:rsidRPr="00307FA5" w:rsidRDefault="00E6488F" w:rsidP="00B50626">
            <w:pPr>
              <w:pStyle w:val="AmColumnHeading"/>
            </w:pPr>
            <w:r w:rsidRPr="00307FA5">
              <w:lastRenderedPageBreak/>
              <w:t>Texte proposé par la Commission</w:t>
            </w:r>
          </w:p>
        </w:tc>
        <w:tc>
          <w:tcPr>
            <w:tcW w:w="4876" w:type="dxa"/>
          </w:tcPr>
          <w:p w14:paraId="3EC5420D" w14:textId="77777777" w:rsidR="00E6488F" w:rsidRPr="00307FA5" w:rsidRDefault="00E6488F" w:rsidP="00B50626">
            <w:pPr>
              <w:pStyle w:val="AmColumnHeading"/>
            </w:pPr>
            <w:r w:rsidRPr="00307FA5">
              <w:t>Amendement</w:t>
            </w:r>
          </w:p>
        </w:tc>
      </w:tr>
      <w:tr w:rsidR="00E6488F" w:rsidRPr="00307FA5" w14:paraId="350E2D6D" w14:textId="77777777" w:rsidTr="00B50626">
        <w:trPr>
          <w:jc w:val="center"/>
        </w:trPr>
        <w:tc>
          <w:tcPr>
            <w:tcW w:w="4876" w:type="dxa"/>
          </w:tcPr>
          <w:p w14:paraId="4A73B356" w14:textId="77777777" w:rsidR="00E6488F" w:rsidRPr="00307FA5" w:rsidRDefault="00E6488F" w:rsidP="00B50626">
            <w:pPr>
              <w:pStyle w:val="Normal6a"/>
            </w:pPr>
          </w:p>
        </w:tc>
        <w:tc>
          <w:tcPr>
            <w:tcW w:w="4876" w:type="dxa"/>
          </w:tcPr>
          <w:p w14:paraId="53B3D564" w14:textId="77777777" w:rsidR="00E6488F" w:rsidRPr="00307FA5" w:rsidRDefault="00E6488F" w:rsidP="00B50626">
            <w:pPr>
              <w:pStyle w:val="Normal6a"/>
            </w:pPr>
            <w:r w:rsidRPr="00307FA5">
              <w:rPr>
                <w:b/>
                <w:i/>
              </w:rPr>
              <w:t>Le cas échéant, les États membres notifient chaque année à la Commission, au Conseil et au Parlement européen les éventuelles allégations de non-respect des droits fondamentaux en lien avec le processus de filtrage.</w:t>
            </w:r>
          </w:p>
        </w:tc>
      </w:tr>
    </w:tbl>
    <w:p w14:paraId="7BF18F1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D0BD6D9" w14:textId="77777777" w:rsidR="00E6488F" w:rsidRPr="00307FA5" w:rsidRDefault="00E6488F" w:rsidP="00E6488F">
      <w:r w:rsidRPr="005E064E">
        <w:rPr>
          <w:rStyle w:val="HideTWBExt"/>
          <w:noProof w:val="0"/>
        </w:rPr>
        <w:t>&lt;/Amend&gt;</w:t>
      </w:r>
    </w:p>
    <w:p w14:paraId="7A17985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576</w:t>
      </w:r>
      <w:r w:rsidRPr="005E064E">
        <w:rPr>
          <w:rStyle w:val="HideTWBExt"/>
          <w:b w:val="0"/>
          <w:noProof w:val="0"/>
        </w:rPr>
        <w:t>&lt;/NumAm&gt;</w:t>
      </w:r>
    </w:p>
    <w:p w14:paraId="763CEC7E"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A498D58" w14:textId="77777777" w:rsidR="00E6488F" w:rsidRPr="00307FA5" w:rsidRDefault="00E6488F" w:rsidP="00E6488F">
      <w:pPr>
        <w:pStyle w:val="NormalBold"/>
      </w:pPr>
      <w:r w:rsidRPr="005E064E">
        <w:rPr>
          <w:rStyle w:val="HideTWBExt"/>
          <w:b w:val="0"/>
          <w:noProof w:val="0"/>
        </w:rPr>
        <w:t>&lt;/RepeatBlock-By&gt;</w:t>
      </w:r>
    </w:p>
    <w:p w14:paraId="12C02E4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1BC344E" w14:textId="77777777" w:rsidR="00E6488F" w:rsidRPr="00307FA5" w:rsidRDefault="00E6488F" w:rsidP="00E6488F">
      <w:pPr>
        <w:pStyle w:val="NormalBold"/>
      </w:pPr>
      <w:r w:rsidRPr="005E064E">
        <w:rPr>
          <w:rStyle w:val="HideTWBExt"/>
          <w:b w:val="0"/>
          <w:noProof w:val="0"/>
        </w:rPr>
        <w:t>&lt;Article&gt;</w:t>
      </w:r>
      <w:r w:rsidRPr="00307FA5">
        <w:t>Article 7 – paragraphe 2 – alinéa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50F6A29" w14:textId="77777777" w:rsidTr="00B50626">
        <w:trPr>
          <w:trHeight w:hRule="exact" w:val="240"/>
          <w:jc w:val="center"/>
        </w:trPr>
        <w:tc>
          <w:tcPr>
            <w:tcW w:w="9752" w:type="dxa"/>
            <w:gridSpan w:val="2"/>
          </w:tcPr>
          <w:p w14:paraId="5C2F7E5C" w14:textId="77777777" w:rsidR="00E6488F" w:rsidRPr="00307FA5" w:rsidRDefault="00E6488F" w:rsidP="00B50626"/>
        </w:tc>
      </w:tr>
      <w:tr w:rsidR="00E6488F" w:rsidRPr="00307FA5" w14:paraId="27836458" w14:textId="77777777" w:rsidTr="00B50626">
        <w:trPr>
          <w:trHeight w:val="240"/>
          <w:jc w:val="center"/>
        </w:trPr>
        <w:tc>
          <w:tcPr>
            <w:tcW w:w="4876" w:type="dxa"/>
          </w:tcPr>
          <w:p w14:paraId="5B687F75" w14:textId="77777777" w:rsidR="00E6488F" w:rsidRPr="00307FA5" w:rsidRDefault="00E6488F" w:rsidP="00B50626">
            <w:pPr>
              <w:pStyle w:val="AmColumnHeading"/>
            </w:pPr>
            <w:r w:rsidRPr="00307FA5">
              <w:t>Texte proposé par la Commission</w:t>
            </w:r>
          </w:p>
        </w:tc>
        <w:tc>
          <w:tcPr>
            <w:tcW w:w="4876" w:type="dxa"/>
          </w:tcPr>
          <w:p w14:paraId="52EEA02B" w14:textId="77777777" w:rsidR="00E6488F" w:rsidRPr="00307FA5" w:rsidRDefault="00E6488F" w:rsidP="00B50626">
            <w:pPr>
              <w:pStyle w:val="AmColumnHeading"/>
            </w:pPr>
            <w:r w:rsidRPr="00307FA5">
              <w:t>Amendement</w:t>
            </w:r>
          </w:p>
        </w:tc>
      </w:tr>
      <w:tr w:rsidR="00E6488F" w:rsidRPr="00307FA5" w14:paraId="28A2C1CB" w14:textId="77777777" w:rsidTr="00B50626">
        <w:trPr>
          <w:jc w:val="center"/>
        </w:trPr>
        <w:tc>
          <w:tcPr>
            <w:tcW w:w="4876" w:type="dxa"/>
          </w:tcPr>
          <w:p w14:paraId="76AD4BD2" w14:textId="77777777" w:rsidR="00E6488F" w:rsidRPr="00307FA5" w:rsidRDefault="00E6488F" w:rsidP="00B50626">
            <w:pPr>
              <w:pStyle w:val="Normal6a"/>
            </w:pPr>
          </w:p>
        </w:tc>
        <w:tc>
          <w:tcPr>
            <w:tcW w:w="4876" w:type="dxa"/>
          </w:tcPr>
          <w:p w14:paraId="7142BEE8" w14:textId="77777777" w:rsidR="00E6488F" w:rsidRPr="00307FA5" w:rsidRDefault="00E6488F" w:rsidP="00B50626">
            <w:pPr>
              <w:pStyle w:val="Normal6a"/>
            </w:pPr>
            <w:r w:rsidRPr="00307FA5">
              <w:rPr>
                <w:b/>
                <w:i/>
              </w:rPr>
              <w:t>Au besoin, le mécanisme devrait pouvoir être financé par le Fonds pour la gestion intégrée des frontières (FGIF) ou par tout autre fonds européen pertinent.</w:t>
            </w:r>
          </w:p>
        </w:tc>
      </w:tr>
    </w:tbl>
    <w:p w14:paraId="06F157C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3C1F8C9" w14:textId="77777777" w:rsidR="00E6488F" w:rsidRPr="00307FA5" w:rsidRDefault="00E6488F" w:rsidP="00E6488F">
      <w:r w:rsidRPr="005E064E">
        <w:rPr>
          <w:rStyle w:val="HideTWBExt"/>
          <w:noProof w:val="0"/>
        </w:rPr>
        <w:t>&lt;/Amend&gt;</w:t>
      </w:r>
    </w:p>
    <w:p w14:paraId="20B46E5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577</w:t>
      </w:r>
      <w:r w:rsidRPr="005E064E">
        <w:rPr>
          <w:rStyle w:val="HideTWBExt"/>
          <w:b w:val="0"/>
          <w:noProof w:val="0"/>
        </w:rPr>
        <w:t>&lt;/NumAm&gt;</w:t>
      </w:r>
    </w:p>
    <w:p w14:paraId="44FA50A8"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1F50E54" w14:textId="77777777" w:rsidR="00E6488F" w:rsidRPr="00307FA5" w:rsidRDefault="00E6488F" w:rsidP="00E6488F">
      <w:pPr>
        <w:pStyle w:val="NormalBold"/>
      </w:pPr>
      <w:r w:rsidRPr="005E064E">
        <w:rPr>
          <w:rStyle w:val="HideTWBExt"/>
          <w:b w:val="0"/>
          <w:noProof w:val="0"/>
        </w:rPr>
        <w:t>&lt;/RepeatBlock-By&gt;</w:t>
      </w:r>
    </w:p>
    <w:p w14:paraId="4133896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12BFD6D" w14:textId="77777777" w:rsidR="00E6488F" w:rsidRPr="00307FA5" w:rsidRDefault="00E6488F" w:rsidP="00E6488F">
      <w:pPr>
        <w:pStyle w:val="NormalBold"/>
      </w:pPr>
      <w:r w:rsidRPr="005E064E">
        <w:rPr>
          <w:rStyle w:val="HideTWBExt"/>
          <w:b w:val="0"/>
          <w:noProof w:val="0"/>
        </w:rPr>
        <w:t>&lt;Article&gt;</w:t>
      </w:r>
      <w:r w:rsidRPr="00307FA5">
        <w:t>Article 7 – paragraphe 2 – alinéa 3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55FCBD7" w14:textId="77777777" w:rsidTr="00B50626">
        <w:trPr>
          <w:trHeight w:hRule="exact" w:val="240"/>
          <w:jc w:val="center"/>
        </w:trPr>
        <w:tc>
          <w:tcPr>
            <w:tcW w:w="9752" w:type="dxa"/>
            <w:gridSpan w:val="2"/>
          </w:tcPr>
          <w:p w14:paraId="3FA62ED7" w14:textId="77777777" w:rsidR="00E6488F" w:rsidRPr="00307FA5" w:rsidRDefault="00E6488F" w:rsidP="00B50626"/>
        </w:tc>
      </w:tr>
      <w:tr w:rsidR="00E6488F" w:rsidRPr="00307FA5" w14:paraId="75377DDE" w14:textId="77777777" w:rsidTr="00B50626">
        <w:trPr>
          <w:trHeight w:val="240"/>
          <w:jc w:val="center"/>
        </w:trPr>
        <w:tc>
          <w:tcPr>
            <w:tcW w:w="4876" w:type="dxa"/>
          </w:tcPr>
          <w:p w14:paraId="271BD9DD" w14:textId="77777777" w:rsidR="00E6488F" w:rsidRPr="00307FA5" w:rsidRDefault="00E6488F" w:rsidP="00B50626">
            <w:pPr>
              <w:pStyle w:val="AmColumnHeading"/>
            </w:pPr>
            <w:r w:rsidRPr="00307FA5">
              <w:t>Texte proposé par la Commission</w:t>
            </w:r>
          </w:p>
        </w:tc>
        <w:tc>
          <w:tcPr>
            <w:tcW w:w="4876" w:type="dxa"/>
          </w:tcPr>
          <w:p w14:paraId="7281B632" w14:textId="77777777" w:rsidR="00E6488F" w:rsidRPr="00307FA5" w:rsidRDefault="00E6488F" w:rsidP="00B50626">
            <w:pPr>
              <w:pStyle w:val="AmColumnHeading"/>
            </w:pPr>
            <w:r w:rsidRPr="00307FA5">
              <w:t>Amendement</w:t>
            </w:r>
          </w:p>
        </w:tc>
      </w:tr>
      <w:tr w:rsidR="00E6488F" w:rsidRPr="00307FA5" w14:paraId="1D9616DC" w14:textId="77777777" w:rsidTr="00B50626">
        <w:trPr>
          <w:jc w:val="center"/>
        </w:trPr>
        <w:tc>
          <w:tcPr>
            <w:tcW w:w="4876" w:type="dxa"/>
          </w:tcPr>
          <w:p w14:paraId="6CE4A874" w14:textId="77777777" w:rsidR="00E6488F" w:rsidRPr="00307FA5" w:rsidRDefault="00E6488F" w:rsidP="00B50626">
            <w:pPr>
              <w:pStyle w:val="Normal6a"/>
            </w:pPr>
          </w:p>
        </w:tc>
        <w:tc>
          <w:tcPr>
            <w:tcW w:w="4876" w:type="dxa"/>
          </w:tcPr>
          <w:p w14:paraId="1B1F5F42" w14:textId="77777777" w:rsidR="00E6488F" w:rsidRPr="00307FA5" w:rsidRDefault="00E6488F" w:rsidP="00B50626">
            <w:pPr>
              <w:pStyle w:val="Normal6a"/>
            </w:pPr>
            <w:r w:rsidRPr="00307FA5">
              <w:rPr>
                <w:b/>
                <w:i/>
              </w:rPr>
              <w:t xml:space="preserve">Le mécanisme de contrôle indépendant agit en synergie avec d’autres instruments de contrôle des droits fondamentaux de l’Union, en particulier ceux prévus aux articles 109, 110 et 111 du règlement (UE) 2019/1896 (règlement relatif au corps européen de garde-frontières et de garde-côtes), le mécanisme de contrôle de l’application opérationnelle et technique du Régime </w:t>
            </w:r>
            <w:r w:rsidRPr="00307FA5">
              <w:rPr>
                <w:b/>
                <w:i/>
              </w:rPr>
              <w:lastRenderedPageBreak/>
              <w:t>d’asile européen commun (RAEC) énoncé à l’article 14 du règlement (UE) xxxx/xxxx [règlement relatif à l’Agence européenne pour l’asile] et dans le règlement (UE) xxxx/xxxx [règlement relatif au mécanisme d’évaluation et de suivi de Schengen]. Les observations, recommandations ou avis des observateurs des droits fondamentaux de Frontex et les rapports d’incidents graves liés au non-respect des droits fondamentaux sont partagés entre le mécanisme de contrôle indépendant et les organismes de contrôle des agences de l’Union.</w:t>
            </w:r>
          </w:p>
        </w:tc>
      </w:tr>
      <w:tr w:rsidR="00E6488F" w:rsidRPr="00307FA5" w14:paraId="4E135622" w14:textId="77777777" w:rsidTr="00B50626">
        <w:trPr>
          <w:jc w:val="center"/>
        </w:trPr>
        <w:tc>
          <w:tcPr>
            <w:tcW w:w="4876" w:type="dxa"/>
          </w:tcPr>
          <w:p w14:paraId="21F7AC06" w14:textId="77777777" w:rsidR="00E6488F" w:rsidRPr="00307FA5" w:rsidRDefault="00E6488F" w:rsidP="00B50626">
            <w:pPr>
              <w:pStyle w:val="Normal6a"/>
            </w:pPr>
          </w:p>
        </w:tc>
        <w:tc>
          <w:tcPr>
            <w:tcW w:w="4876" w:type="dxa"/>
          </w:tcPr>
          <w:p w14:paraId="358F1B33" w14:textId="77777777" w:rsidR="00E6488F" w:rsidRPr="00307FA5" w:rsidRDefault="00E6488F" w:rsidP="00B50626">
            <w:pPr>
              <w:pStyle w:val="Normal6a"/>
            </w:pPr>
            <w:r w:rsidRPr="00307FA5">
              <w:rPr>
                <w:b/>
                <w:i/>
              </w:rPr>
              <w:t>Le mécanisme de contrôle indépendant est sans préjudice des mandats des organismes de contrôle existants opérant aux échelles européenne et internationale.</w:t>
            </w:r>
          </w:p>
        </w:tc>
      </w:tr>
    </w:tbl>
    <w:p w14:paraId="56DC31B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6B16E3" w14:textId="77777777" w:rsidR="00E6488F" w:rsidRPr="00307FA5" w:rsidRDefault="00E6488F" w:rsidP="00E6488F">
      <w:r w:rsidRPr="005E064E">
        <w:rPr>
          <w:rStyle w:val="HideTWBExt"/>
          <w:noProof w:val="0"/>
        </w:rPr>
        <w:t>&lt;/Amend&gt;</w:t>
      </w:r>
    </w:p>
    <w:p w14:paraId="0D993CB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578</w:t>
      </w:r>
      <w:r w:rsidRPr="005E064E">
        <w:rPr>
          <w:rStyle w:val="HideTWBExt"/>
          <w:b w:val="0"/>
          <w:noProof w:val="0"/>
        </w:rPr>
        <w:t>&lt;/NumAm&gt;</w:t>
      </w:r>
    </w:p>
    <w:p w14:paraId="4ABC0516"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A1C027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F96A702" w14:textId="77777777" w:rsidR="00E6488F" w:rsidRPr="00307FA5" w:rsidRDefault="00E6488F" w:rsidP="00E6488F">
      <w:r w:rsidRPr="005E064E">
        <w:rPr>
          <w:rStyle w:val="HideTWBExt"/>
          <w:noProof w:val="0"/>
        </w:rPr>
        <w:t>&lt;/RepeatBlock-By&gt;</w:t>
      </w:r>
    </w:p>
    <w:p w14:paraId="2191B82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E530530" w14:textId="77777777" w:rsidR="00E6488F" w:rsidRPr="00307FA5" w:rsidRDefault="00E6488F" w:rsidP="00E6488F">
      <w:pPr>
        <w:pStyle w:val="NormalBold"/>
      </w:pPr>
      <w:r w:rsidRPr="005E064E">
        <w:rPr>
          <w:rStyle w:val="HideTWBExt"/>
          <w:b w:val="0"/>
          <w:noProof w:val="0"/>
        </w:rPr>
        <w:t>&lt;Article&gt;</w:t>
      </w:r>
      <w:r w:rsidRPr="00307FA5">
        <w:t>Article 7 – paragraphe 2 – alinéa 3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23466D9" w14:textId="77777777" w:rsidTr="00B50626">
        <w:trPr>
          <w:trHeight w:hRule="exact" w:val="240"/>
          <w:jc w:val="center"/>
        </w:trPr>
        <w:tc>
          <w:tcPr>
            <w:tcW w:w="9752" w:type="dxa"/>
            <w:gridSpan w:val="2"/>
          </w:tcPr>
          <w:p w14:paraId="01FAEBCA" w14:textId="77777777" w:rsidR="00E6488F" w:rsidRPr="00307FA5" w:rsidRDefault="00E6488F" w:rsidP="00B50626"/>
        </w:tc>
      </w:tr>
      <w:tr w:rsidR="00E6488F" w:rsidRPr="00307FA5" w14:paraId="673BF3BF" w14:textId="77777777" w:rsidTr="00B50626">
        <w:trPr>
          <w:trHeight w:val="240"/>
          <w:jc w:val="center"/>
        </w:trPr>
        <w:tc>
          <w:tcPr>
            <w:tcW w:w="4876" w:type="dxa"/>
          </w:tcPr>
          <w:p w14:paraId="7F5A4ABA" w14:textId="77777777" w:rsidR="00E6488F" w:rsidRPr="00307FA5" w:rsidRDefault="00E6488F" w:rsidP="00B50626">
            <w:pPr>
              <w:pStyle w:val="AmColumnHeading"/>
            </w:pPr>
            <w:r w:rsidRPr="00307FA5">
              <w:t>Texte proposé par la Commission</w:t>
            </w:r>
          </w:p>
        </w:tc>
        <w:tc>
          <w:tcPr>
            <w:tcW w:w="4876" w:type="dxa"/>
          </w:tcPr>
          <w:p w14:paraId="45F1C5BE" w14:textId="77777777" w:rsidR="00E6488F" w:rsidRPr="00307FA5" w:rsidRDefault="00E6488F" w:rsidP="00B50626">
            <w:pPr>
              <w:pStyle w:val="AmColumnHeading"/>
            </w:pPr>
            <w:r w:rsidRPr="00307FA5">
              <w:t>Amendement</w:t>
            </w:r>
          </w:p>
        </w:tc>
      </w:tr>
      <w:tr w:rsidR="00E6488F" w:rsidRPr="00307FA5" w14:paraId="0AB6C1E9" w14:textId="77777777" w:rsidTr="00B50626">
        <w:trPr>
          <w:jc w:val="center"/>
        </w:trPr>
        <w:tc>
          <w:tcPr>
            <w:tcW w:w="4876" w:type="dxa"/>
          </w:tcPr>
          <w:p w14:paraId="0202CB8B" w14:textId="77777777" w:rsidR="00E6488F" w:rsidRPr="00307FA5" w:rsidRDefault="00E6488F" w:rsidP="00B50626">
            <w:pPr>
              <w:pStyle w:val="Normal6a"/>
            </w:pPr>
          </w:p>
        </w:tc>
        <w:tc>
          <w:tcPr>
            <w:tcW w:w="4876" w:type="dxa"/>
          </w:tcPr>
          <w:p w14:paraId="40474F37" w14:textId="77777777" w:rsidR="00E6488F" w:rsidRPr="00307FA5" w:rsidRDefault="00E6488F" w:rsidP="00B50626">
            <w:pPr>
              <w:pStyle w:val="Normal6a"/>
            </w:pPr>
            <w:r w:rsidRPr="00307FA5">
              <w:rPr>
                <w:b/>
                <w:i/>
              </w:rPr>
              <w:t>Les États membres transmettent des informations sur le mécanisme aux personnes potentiellement concernées, tant par écrit qu’oralement, sous une forme concise, transparente, intelligible et facilement accessible, en utilisant un langage clair et simple que comprend la personne concernée.</w:t>
            </w:r>
          </w:p>
        </w:tc>
      </w:tr>
    </w:tbl>
    <w:p w14:paraId="2039B25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07C1510" w14:textId="77777777" w:rsidR="00E6488F" w:rsidRPr="00307FA5" w:rsidRDefault="00E6488F" w:rsidP="00E6488F">
      <w:r w:rsidRPr="005E064E">
        <w:rPr>
          <w:rStyle w:val="HideTWBExt"/>
          <w:noProof w:val="0"/>
        </w:rPr>
        <w:t>&lt;/Amend&gt;</w:t>
      </w:r>
    </w:p>
    <w:p w14:paraId="0F3543BE"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579</w:t>
      </w:r>
      <w:r w:rsidRPr="005E064E">
        <w:rPr>
          <w:rStyle w:val="HideTWBExt"/>
          <w:b w:val="0"/>
          <w:noProof w:val="0"/>
        </w:rPr>
        <w:t>&lt;/NumAm&gt;</w:t>
      </w:r>
    </w:p>
    <w:p w14:paraId="0974865A"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5652D24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2590438" w14:textId="77777777" w:rsidR="00E6488F" w:rsidRPr="00307FA5" w:rsidRDefault="00E6488F" w:rsidP="00E6488F">
      <w:r w:rsidRPr="005E064E">
        <w:rPr>
          <w:rStyle w:val="HideTWBExt"/>
          <w:noProof w:val="0"/>
        </w:rPr>
        <w:t>&lt;/RepeatBlock-By&gt;</w:t>
      </w:r>
    </w:p>
    <w:p w14:paraId="6C03B4C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53C2238" w14:textId="77777777" w:rsidR="00E6488F" w:rsidRPr="00307FA5" w:rsidRDefault="00E6488F" w:rsidP="00E6488F">
      <w:pPr>
        <w:pStyle w:val="NormalBold"/>
      </w:pPr>
      <w:r w:rsidRPr="005E064E">
        <w:rPr>
          <w:rStyle w:val="HideTWBExt"/>
          <w:b w:val="0"/>
          <w:noProof w:val="0"/>
        </w:rPr>
        <w:t>&lt;Article&gt;</w:t>
      </w:r>
      <w:r w:rsidRPr="00307FA5">
        <w:t>Article 7 – paragraphe 2 – alinéa 3 quater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9A3457C" w14:textId="77777777" w:rsidTr="00B50626">
        <w:trPr>
          <w:trHeight w:hRule="exact" w:val="240"/>
          <w:jc w:val="center"/>
        </w:trPr>
        <w:tc>
          <w:tcPr>
            <w:tcW w:w="9752" w:type="dxa"/>
            <w:gridSpan w:val="2"/>
          </w:tcPr>
          <w:p w14:paraId="4EF9A106" w14:textId="77777777" w:rsidR="00E6488F" w:rsidRPr="00307FA5" w:rsidRDefault="00E6488F" w:rsidP="00B50626"/>
        </w:tc>
      </w:tr>
      <w:tr w:rsidR="00E6488F" w:rsidRPr="00307FA5" w14:paraId="19D7BB9D" w14:textId="77777777" w:rsidTr="00B50626">
        <w:trPr>
          <w:trHeight w:val="240"/>
          <w:jc w:val="center"/>
        </w:trPr>
        <w:tc>
          <w:tcPr>
            <w:tcW w:w="4876" w:type="dxa"/>
          </w:tcPr>
          <w:p w14:paraId="67AD8BDF" w14:textId="77777777" w:rsidR="00E6488F" w:rsidRPr="00307FA5" w:rsidRDefault="00E6488F" w:rsidP="00B50626">
            <w:pPr>
              <w:pStyle w:val="AmColumnHeading"/>
            </w:pPr>
            <w:r w:rsidRPr="00307FA5">
              <w:t>Texte proposé par la Commission</w:t>
            </w:r>
          </w:p>
        </w:tc>
        <w:tc>
          <w:tcPr>
            <w:tcW w:w="4876" w:type="dxa"/>
          </w:tcPr>
          <w:p w14:paraId="07DBE473" w14:textId="77777777" w:rsidR="00E6488F" w:rsidRPr="00307FA5" w:rsidRDefault="00E6488F" w:rsidP="00B50626">
            <w:pPr>
              <w:pStyle w:val="AmColumnHeading"/>
            </w:pPr>
            <w:r w:rsidRPr="00307FA5">
              <w:t>Amendement</w:t>
            </w:r>
          </w:p>
        </w:tc>
      </w:tr>
      <w:tr w:rsidR="00E6488F" w:rsidRPr="00307FA5" w14:paraId="1219DF31" w14:textId="77777777" w:rsidTr="00B50626">
        <w:trPr>
          <w:jc w:val="center"/>
        </w:trPr>
        <w:tc>
          <w:tcPr>
            <w:tcW w:w="4876" w:type="dxa"/>
          </w:tcPr>
          <w:p w14:paraId="0445337B" w14:textId="77777777" w:rsidR="00E6488F" w:rsidRPr="00307FA5" w:rsidRDefault="00E6488F" w:rsidP="00B50626">
            <w:pPr>
              <w:pStyle w:val="Normal6a"/>
            </w:pPr>
          </w:p>
        </w:tc>
        <w:tc>
          <w:tcPr>
            <w:tcW w:w="4876" w:type="dxa"/>
          </w:tcPr>
          <w:p w14:paraId="6DD4A70F" w14:textId="77777777" w:rsidR="00E6488F" w:rsidRPr="00307FA5" w:rsidRDefault="00E6488F" w:rsidP="00B50626">
            <w:pPr>
              <w:pStyle w:val="Normal6a"/>
            </w:pPr>
            <w:r w:rsidRPr="00307FA5">
              <w:rPr>
                <w:b/>
                <w:i/>
              </w:rPr>
              <w:t>Une fois que l’indépendance et les pouvoirs appropriés du mécanisme ont été vérifiés par l’Agence des droits fondamentaux, le mécanisme reçoit un financement au titre du Fonds pour la gestion intégrée des frontières – instrument de soutien financier dans le domaine de la gestion des frontières et des visas (IGFV) et autres sources de financement européen – et est financièrement indépendant de l’État membre dans lequel il agit.</w:t>
            </w:r>
          </w:p>
        </w:tc>
      </w:tr>
    </w:tbl>
    <w:p w14:paraId="05940E4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BF48B78" w14:textId="77777777" w:rsidR="00E6488F" w:rsidRPr="00307FA5" w:rsidRDefault="00E6488F" w:rsidP="00E6488F">
      <w:r w:rsidRPr="005E064E">
        <w:rPr>
          <w:rStyle w:val="HideTWBExt"/>
          <w:noProof w:val="0"/>
        </w:rPr>
        <w:t>&lt;/Amend&gt;</w:t>
      </w:r>
    </w:p>
    <w:p w14:paraId="0BEB008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580</w:t>
      </w:r>
      <w:r w:rsidRPr="005E064E">
        <w:rPr>
          <w:rStyle w:val="HideTWBExt"/>
          <w:b w:val="0"/>
          <w:noProof w:val="0"/>
        </w:rPr>
        <w:t>&lt;/NumAm&gt;</w:t>
      </w:r>
    </w:p>
    <w:p w14:paraId="5180959C"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4CF85597"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DF86C7A" w14:textId="77777777" w:rsidR="00E6488F" w:rsidRPr="00307FA5" w:rsidRDefault="00E6488F" w:rsidP="00E6488F">
      <w:r w:rsidRPr="005E064E">
        <w:rPr>
          <w:rStyle w:val="HideTWBExt"/>
          <w:noProof w:val="0"/>
        </w:rPr>
        <w:t>&lt;/RepeatBlock-By&gt;</w:t>
      </w:r>
    </w:p>
    <w:p w14:paraId="6E66705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AF19D4A" w14:textId="77777777" w:rsidR="00E6488F" w:rsidRPr="00307FA5" w:rsidRDefault="00E6488F" w:rsidP="00E6488F">
      <w:pPr>
        <w:pStyle w:val="NormalBold"/>
      </w:pPr>
      <w:r w:rsidRPr="005E064E">
        <w:rPr>
          <w:rStyle w:val="HideTWBExt"/>
          <w:b w:val="0"/>
          <w:noProof w:val="0"/>
        </w:rPr>
        <w:t>&lt;Article&gt;</w:t>
      </w:r>
      <w:r w:rsidRPr="00307FA5">
        <w:t>Article 7 – paragraphe 2 – alinéa 3 quinquies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D87EF66" w14:textId="77777777" w:rsidTr="00B50626">
        <w:trPr>
          <w:trHeight w:hRule="exact" w:val="240"/>
          <w:jc w:val="center"/>
        </w:trPr>
        <w:tc>
          <w:tcPr>
            <w:tcW w:w="9752" w:type="dxa"/>
            <w:gridSpan w:val="2"/>
          </w:tcPr>
          <w:p w14:paraId="522C0350" w14:textId="77777777" w:rsidR="00E6488F" w:rsidRPr="00307FA5" w:rsidRDefault="00E6488F" w:rsidP="00B50626"/>
        </w:tc>
      </w:tr>
      <w:tr w:rsidR="00E6488F" w:rsidRPr="00307FA5" w14:paraId="27125CE9" w14:textId="77777777" w:rsidTr="00B50626">
        <w:trPr>
          <w:trHeight w:val="240"/>
          <w:jc w:val="center"/>
        </w:trPr>
        <w:tc>
          <w:tcPr>
            <w:tcW w:w="4876" w:type="dxa"/>
          </w:tcPr>
          <w:p w14:paraId="62F80600" w14:textId="77777777" w:rsidR="00E6488F" w:rsidRPr="00307FA5" w:rsidRDefault="00E6488F" w:rsidP="00B50626">
            <w:pPr>
              <w:pStyle w:val="AmColumnHeading"/>
            </w:pPr>
            <w:r w:rsidRPr="00307FA5">
              <w:t>Texte proposé par la Commission</w:t>
            </w:r>
          </w:p>
        </w:tc>
        <w:tc>
          <w:tcPr>
            <w:tcW w:w="4876" w:type="dxa"/>
          </w:tcPr>
          <w:p w14:paraId="600B2835" w14:textId="77777777" w:rsidR="00E6488F" w:rsidRPr="00307FA5" w:rsidRDefault="00E6488F" w:rsidP="00B50626">
            <w:pPr>
              <w:pStyle w:val="AmColumnHeading"/>
            </w:pPr>
            <w:r w:rsidRPr="00307FA5">
              <w:t>Amendement</w:t>
            </w:r>
          </w:p>
        </w:tc>
      </w:tr>
      <w:tr w:rsidR="00E6488F" w:rsidRPr="00307FA5" w14:paraId="3748A5A2" w14:textId="77777777" w:rsidTr="00B50626">
        <w:trPr>
          <w:jc w:val="center"/>
        </w:trPr>
        <w:tc>
          <w:tcPr>
            <w:tcW w:w="4876" w:type="dxa"/>
          </w:tcPr>
          <w:p w14:paraId="06832074" w14:textId="77777777" w:rsidR="00E6488F" w:rsidRPr="00307FA5" w:rsidRDefault="00E6488F" w:rsidP="00B50626">
            <w:pPr>
              <w:pStyle w:val="Normal6a"/>
            </w:pPr>
          </w:p>
        </w:tc>
        <w:tc>
          <w:tcPr>
            <w:tcW w:w="4876" w:type="dxa"/>
          </w:tcPr>
          <w:p w14:paraId="6F80B264" w14:textId="77777777" w:rsidR="00E6488F" w:rsidRPr="00307FA5" w:rsidRDefault="00E6488F" w:rsidP="00B50626">
            <w:pPr>
              <w:pStyle w:val="Normal6a"/>
            </w:pPr>
            <w:r w:rsidRPr="00307FA5">
              <w:rPr>
                <w:b/>
                <w:i/>
              </w:rPr>
              <w:t>Le mécanisme publie chaque année ses conclusions et recommandations, et notamment les mesures prises pour que les responsables de violations des droits fondamentaux répondent de leurs actes. Ces rapports contribuent à l’évaluation du respect de la charte des droits fondamentaux de l’UE, conformément à l’article 11, paragraphe 1, et à l’annexe III du règlement (UE) 2018/0196 (règlement portant dispositions communes).</w:t>
            </w:r>
          </w:p>
        </w:tc>
      </w:tr>
    </w:tbl>
    <w:p w14:paraId="790702B4"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CFF9ED7" w14:textId="77777777" w:rsidR="00E6488F" w:rsidRPr="00307FA5" w:rsidRDefault="00E6488F" w:rsidP="00E6488F">
      <w:r w:rsidRPr="005E064E">
        <w:rPr>
          <w:rStyle w:val="HideTWBExt"/>
          <w:noProof w:val="0"/>
        </w:rPr>
        <w:t>&lt;/Amend&gt;</w:t>
      </w:r>
    </w:p>
    <w:p w14:paraId="55A5783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581</w:t>
      </w:r>
      <w:r w:rsidRPr="005E064E">
        <w:rPr>
          <w:rStyle w:val="HideTWBExt"/>
          <w:b w:val="0"/>
          <w:noProof w:val="0"/>
        </w:rPr>
        <w:t>&lt;/NumAm&gt;</w:t>
      </w:r>
    </w:p>
    <w:p w14:paraId="48015E99"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796E926" w14:textId="77777777" w:rsidR="00E6488F" w:rsidRPr="00307FA5" w:rsidRDefault="00E6488F" w:rsidP="00E6488F">
      <w:pPr>
        <w:pStyle w:val="NormalBold"/>
      </w:pPr>
      <w:r w:rsidRPr="005E064E">
        <w:rPr>
          <w:rStyle w:val="HideTWBExt"/>
          <w:b w:val="0"/>
          <w:noProof w:val="0"/>
        </w:rPr>
        <w:t>&lt;/RepeatBlock-By&gt;</w:t>
      </w:r>
    </w:p>
    <w:p w14:paraId="737B414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A841EFA" w14:textId="77777777" w:rsidR="00E6488F" w:rsidRPr="00307FA5" w:rsidRDefault="00E6488F" w:rsidP="00E6488F">
      <w:pPr>
        <w:pStyle w:val="NormalBold"/>
      </w:pPr>
      <w:r w:rsidRPr="005E064E">
        <w:rPr>
          <w:rStyle w:val="HideTWBExt"/>
          <w:b w:val="0"/>
          <w:noProof w:val="0"/>
        </w:rPr>
        <w:t>&lt;Article&gt;</w:t>
      </w:r>
      <w:r w:rsidRPr="00307FA5">
        <w:t>Article 7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40BED98" w14:textId="77777777" w:rsidTr="00B50626">
        <w:trPr>
          <w:trHeight w:hRule="exact" w:val="240"/>
          <w:jc w:val="center"/>
        </w:trPr>
        <w:tc>
          <w:tcPr>
            <w:tcW w:w="9752" w:type="dxa"/>
            <w:gridSpan w:val="2"/>
          </w:tcPr>
          <w:p w14:paraId="19A5431A" w14:textId="77777777" w:rsidR="00E6488F" w:rsidRPr="00307FA5" w:rsidRDefault="00E6488F" w:rsidP="00B50626"/>
        </w:tc>
      </w:tr>
      <w:tr w:rsidR="00E6488F" w:rsidRPr="00307FA5" w14:paraId="572274CB" w14:textId="77777777" w:rsidTr="00B50626">
        <w:trPr>
          <w:trHeight w:val="240"/>
          <w:jc w:val="center"/>
        </w:trPr>
        <w:tc>
          <w:tcPr>
            <w:tcW w:w="4876" w:type="dxa"/>
          </w:tcPr>
          <w:p w14:paraId="08A6E66B" w14:textId="77777777" w:rsidR="00E6488F" w:rsidRPr="00307FA5" w:rsidRDefault="00E6488F" w:rsidP="00B50626">
            <w:pPr>
              <w:pStyle w:val="AmColumnHeading"/>
            </w:pPr>
            <w:r w:rsidRPr="00307FA5">
              <w:t>Texte proposé par la Commission</w:t>
            </w:r>
          </w:p>
        </w:tc>
        <w:tc>
          <w:tcPr>
            <w:tcW w:w="4876" w:type="dxa"/>
          </w:tcPr>
          <w:p w14:paraId="05E256A4" w14:textId="77777777" w:rsidR="00E6488F" w:rsidRPr="00307FA5" w:rsidRDefault="00E6488F" w:rsidP="00B50626">
            <w:pPr>
              <w:pStyle w:val="AmColumnHeading"/>
            </w:pPr>
            <w:r w:rsidRPr="00307FA5">
              <w:t>Amendement</w:t>
            </w:r>
          </w:p>
        </w:tc>
      </w:tr>
      <w:tr w:rsidR="00E6488F" w:rsidRPr="00307FA5" w14:paraId="08A6C8E1" w14:textId="77777777" w:rsidTr="00B50626">
        <w:trPr>
          <w:jc w:val="center"/>
        </w:trPr>
        <w:tc>
          <w:tcPr>
            <w:tcW w:w="4876" w:type="dxa"/>
          </w:tcPr>
          <w:p w14:paraId="5FE777D2" w14:textId="77777777" w:rsidR="00E6488F" w:rsidRPr="00307FA5" w:rsidRDefault="00E6488F" w:rsidP="00B50626">
            <w:pPr>
              <w:pStyle w:val="Normal6a"/>
            </w:pPr>
          </w:p>
        </w:tc>
        <w:tc>
          <w:tcPr>
            <w:tcW w:w="4876" w:type="dxa"/>
          </w:tcPr>
          <w:p w14:paraId="4DEC9897" w14:textId="77777777" w:rsidR="00E6488F" w:rsidRPr="00307FA5" w:rsidRDefault="00E6488F" w:rsidP="00B50626">
            <w:pPr>
              <w:pStyle w:val="NormalBoldItalicCenter6a"/>
            </w:pPr>
            <w:r w:rsidRPr="00307FA5">
              <w:t>Article 7 bis</w:t>
            </w:r>
          </w:p>
        </w:tc>
      </w:tr>
      <w:tr w:rsidR="00E6488F" w:rsidRPr="00307FA5" w14:paraId="2DFC8519" w14:textId="77777777" w:rsidTr="00B50626">
        <w:trPr>
          <w:jc w:val="center"/>
        </w:trPr>
        <w:tc>
          <w:tcPr>
            <w:tcW w:w="4876" w:type="dxa"/>
          </w:tcPr>
          <w:p w14:paraId="0175020F" w14:textId="77777777" w:rsidR="00E6488F" w:rsidRPr="00307FA5" w:rsidRDefault="00E6488F" w:rsidP="00B50626">
            <w:pPr>
              <w:pStyle w:val="Normal6a"/>
            </w:pPr>
          </w:p>
        </w:tc>
        <w:tc>
          <w:tcPr>
            <w:tcW w:w="4876" w:type="dxa"/>
          </w:tcPr>
          <w:p w14:paraId="00DCB446" w14:textId="77777777" w:rsidR="00E6488F" w:rsidRPr="00307FA5" w:rsidRDefault="00E6488F" w:rsidP="00B50626">
            <w:pPr>
              <w:pStyle w:val="NormalBoldItalicCenter6a"/>
            </w:pPr>
            <w:r w:rsidRPr="00307FA5">
              <w:t>Protection des données</w:t>
            </w:r>
          </w:p>
        </w:tc>
      </w:tr>
      <w:tr w:rsidR="00E6488F" w:rsidRPr="00307FA5" w14:paraId="0F894F4F" w14:textId="77777777" w:rsidTr="00B50626">
        <w:trPr>
          <w:jc w:val="center"/>
        </w:trPr>
        <w:tc>
          <w:tcPr>
            <w:tcW w:w="4876" w:type="dxa"/>
          </w:tcPr>
          <w:p w14:paraId="4B8AE0BD" w14:textId="77777777" w:rsidR="00E6488F" w:rsidRPr="00307FA5" w:rsidRDefault="00E6488F" w:rsidP="00B50626">
            <w:pPr>
              <w:pStyle w:val="Normal6a"/>
            </w:pPr>
          </w:p>
        </w:tc>
        <w:tc>
          <w:tcPr>
            <w:tcW w:w="4876" w:type="dxa"/>
          </w:tcPr>
          <w:p w14:paraId="29DC9D3F" w14:textId="77777777" w:rsidR="00E6488F" w:rsidRPr="00307FA5" w:rsidRDefault="00E6488F" w:rsidP="00B50626">
            <w:pPr>
              <w:pStyle w:val="Normal6a"/>
            </w:pPr>
            <w:r w:rsidRPr="00307FA5">
              <w:rPr>
                <w:b/>
                <w:i/>
              </w:rPr>
              <w:t>1. Le règlement (UE) 2016/679, le règlement 2018/1725 et, le cas échéant, la directive 2018/680 s’appliquent au traitement des données à caractère personnel effectué lors de la mise en œuvre du présent règlement.</w:t>
            </w:r>
          </w:p>
        </w:tc>
      </w:tr>
      <w:tr w:rsidR="00E6488F" w:rsidRPr="00307FA5" w14:paraId="64FCB245" w14:textId="77777777" w:rsidTr="00B50626">
        <w:trPr>
          <w:jc w:val="center"/>
        </w:trPr>
        <w:tc>
          <w:tcPr>
            <w:tcW w:w="4876" w:type="dxa"/>
          </w:tcPr>
          <w:p w14:paraId="21B43FE0" w14:textId="77777777" w:rsidR="00E6488F" w:rsidRPr="00307FA5" w:rsidRDefault="00E6488F" w:rsidP="00B50626">
            <w:pPr>
              <w:pStyle w:val="Normal6a"/>
            </w:pPr>
          </w:p>
        </w:tc>
        <w:tc>
          <w:tcPr>
            <w:tcW w:w="4876" w:type="dxa"/>
          </w:tcPr>
          <w:p w14:paraId="1B03345E" w14:textId="77777777" w:rsidR="00E6488F" w:rsidRPr="00307FA5" w:rsidRDefault="00E6488F" w:rsidP="00B50626">
            <w:pPr>
              <w:pStyle w:val="Normal6a"/>
            </w:pPr>
            <w:r w:rsidRPr="00307FA5">
              <w:rPr>
                <w:b/>
                <w:i/>
              </w:rPr>
              <w:t>2. Les États membres consultent chaque année l’autorité nationale de contrôle instituée conformément à l’article 51 du règlement 2016/679 relatif à la protection des droits à la protection des données et à la vie privée au sujet de leurs activités de gestion des frontières et de la mise en œuvre du filtrage au titre du présent règlement. L’autorité nationale de contrôle publiera son évaluation chaque année.</w:t>
            </w:r>
          </w:p>
        </w:tc>
      </w:tr>
      <w:tr w:rsidR="00E6488F" w:rsidRPr="00307FA5" w14:paraId="1E1D0C4D" w14:textId="77777777" w:rsidTr="00B50626">
        <w:trPr>
          <w:jc w:val="center"/>
        </w:trPr>
        <w:tc>
          <w:tcPr>
            <w:tcW w:w="4876" w:type="dxa"/>
          </w:tcPr>
          <w:p w14:paraId="4D4FDCC7" w14:textId="77777777" w:rsidR="00E6488F" w:rsidRPr="00307FA5" w:rsidRDefault="00E6488F" w:rsidP="00B50626">
            <w:pPr>
              <w:pStyle w:val="Normal6a"/>
            </w:pPr>
          </w:p>
        </w:tc>
        <w:tc>
          <w:tcPr>
            <w:tcW w:w="4876" w:type="dxa"/>
          </w:tcPr>
          <w:p w14:paraId="0BD5A4B9" w14:textId="77777777" w:rsidR="00E6488F" w:rsidRPr="00307FA5" w:rsidRDefault="00E6488F" w:rsidP="00B50626">
            <w:pPr>
              <w:pStyle w:val="Normal6a"/>
            </w:pPr>
            <w:r w:rsidRPr="00307FA5">
              <w:rPr>
                <w:b/>
                <w:i/>
              </w:rPr>
              <w:t>3. Le Comité européen de la protection des données (CEPD) et le Contrôleur européen de la protection des données peuvent publier des lignes directrices sur la collecte et le traitement des données aux fins du présent règlement.</w:t>
            </w:r>
          </w:p>
        </w:tc>
      </w:tr>
      <w:tr w:rsidR="00E6488F" w:rsidRPr="00307FA5" w14:paraId="58B88672" w14:textId="77777777" w:rsidTr="00B50626">
        <w:trPr>
          <w:jc w:val="center"/>
        </w:trPr>
        <w:tc>
          <w:tcPr>
            <w:tcW w:w="4876" w:type="dxa"/>
          </w:tcPr>
          <w:p w14:paraId="5B6D9733" w14:textId="77777777" w:rsidR="00E6488F" w:rsidRPr="00307FA5" w:rsidRDefault="00E6488F" w:rsidP="00B50626">
            <w:pPr>
              <w:pStyle w:val="Normal6a"/>
            </w:pPr>
          </w:p>
        </w:tc>
        <w:tc>
          <w:tcPr>
            <w:tcW w:w="4876" w:type="dxa"/>
          </w:tcPr>
          <w:p w14:paraId="164E6655" w14:textId="77777777" w:rsidR="00E6488F" w:rsidRPr="00307FA5" w:rsidRDefault="00E6488F" w:rsidP="00B50626">
            <w:pPr>
              <w:pStyle w:val="Normal6a"/>
            </w:pPr>
            <w:r w:rsidRPr="00307FA5">
              <w:rPr>
                <w:b/>
                <w:i/>
              </w:rPr>
              <w:t>4. Les États membres publieront chaque année le nombre de demandes reçues de personnes concernées et d’avis de données fournis en vertu du règlement (UE) 2016/679 dans le cadre des procédures de filtrage, d’asile et de retour.</w:t>
            </w:r>
          </w:p>
        </w:tc>
      </w:tr>
    </w:tbl>
    <w:p w14:paraId="3A0AACC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6929D84" w14:textId="77777777" w:rsidR="00E6488F" w:rsidRPr="00307FA5" w:rsidRDefault="00E6488F" w:rsidP="00E6488F">
      <w:r w:rsidRPr="005E064E">
        <w:rPr>
          <w:rStyle w:val="HideTWBExt"/>
          <w:noProof w:val="0"/>
        </w:rPr>
        <w:lastRenderedPageBreak/>
        <w:t>&lt;/Amend&gt;</w:t>
      </w:r>
    </w:p>
    <w:p w14:paraId="5A72191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582</w:t>
      </w:r>
      <w:r w:rsidRPr="005E064E">
        <w:rPr>
          <w:rStyle w:val="HideTWBExt"/>
          <w:b w:val="0"/>
          <w:noProof w:val="0"/>
        </w:rPr>
        <w:t>&lt;/NumAm&gt;</w:t>
      </w:r>
    </w:p>
    <w:p w14:paraId="6639CBBE"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524A14EF"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7F11F7A7" w14:textId="77777777" w:rsidR="00E6488F" w:rsidRPr="00307FA5" w:rsidRDefault="00E6488F" w:rsidP="00E6488F">
      <w:r w:rsidRPr="005E064E">
        <w:rPr>
          <w:rStyle w:val="HideTWBExt"/>
          <w:noProof w:val="0"/>
        </w:rPr>
        <w:t>&lt;/RepeatBlock-By&gt;</w:t>
      </w:r>
    </w:p>
    <w:p w14:paraId="6F56B1E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BF41561" w14:textId="77777777" w:rsidR="00E6488F" w:rsidRPr="00307FA5" w:rsidRDefault="00E6488F" w:rsidP="00E6488F">
      <w:pPr>
        <w:pStyle w:val="NormalBold"/>
      </w:pPr>
      <w:r w:rsidRPr="005E064E">
        <w:rPr>
          <w:rStyle w:val="HideTWBExt"/>
          <w:b w:val="0"/>
          <w:noProof w:val="0"/>
        </w:rPr>
        <w:t>&lt;Article&gt;</w:t>
      </w:r>
      <w:r w:rsidRPr="00307FA5">
        <w:t>Article 8 – paragraphe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733357F" w14:textId="77777777" w:rsidTr="00B50626">
        <w:trPr>
          <w:trHeight w:hRule="exact" w:val="240"/>
          <w:jc w:val="center"/>
        </w:trPr>
        <w:tc>
          <w:tcPr>
            <w:tcW w:w="9752" w:type="dxa"/>
            <w:gridSpan w:val="2"/>
          </w:tcPr>
          <w:p w14:paraId="0DE50D12" w14:textId="77777777" w:rsidR="00E6488F" w:rsidRPr="00307FA5" w:rsidRDefault="00E6488F" w:rsidP="00B50626"/>
        </w:tc>
      </w:tr>
      <w:tr w:rsidR="00E6488F" w:rsidRPr="00307FA5" w14:paraId="2821F396" w14:textId="77777777" w:rsidTr="00B50626">
        <w:trPr>
          <w:trHeight w:val="240"/>
          <w:jc w:val="center"/>
        </w:trPr>
        <w:tc>
          <w:tcPr>
            <w:tcW w:w="4876" w:type="dxa"/>
          </w:tcPr>
          <w:p w14:paraId="72980753" w14:textId="77777777" w:rsidR="00E6488F" w:rsidRPr="00307FA5" w:rsidRDefault="00E6488F" w:rsidP="00B50626">
            <w:pPr>
              <w:pStyle w:val="AmColumnHeading"/>
            </w:pPr>
            <w:r w:rsidRPr="00307FA5">
              <w:t>Texte proposé par la Commission</w:t>
            </w:r>
          </w:p>
        </w:tc>
        <w:tc>
          <w:tcPr>
            <w:tcW w:w="4876" w:type="dxa"/>
          </w:tcPr>
          <w:p w14:paraId="4D5DF237" w14:textId="77777777" w:rsidR="00E6488F" w:rsidRPr="00307FA5" w:rsidRDefault="00E6488F" w:rsidP="00B50626">
            <w:pPr>
              <w:pStyle w:val="AmColumnHeading"/>
            </w:pPr>
            <w:r w:rsidRPr="00307FA5">
              <w:t>Amendement</w:t>
            </w:r>
          </w:p>
        </w:tc>
      </w:tr>
      <w:tr w:rsidR="00E6488F" w:rsidRPr="00307FA5" w14:paraId="15B5CE2E" w14:textId="77777777" w:rsidTr="00B50626">
        <w:trPr>
          <w:jc w:val="center"/>
        </w:trPr>
        <w:tc>
          <w:tcPr>
            <w:tcW w:w="4876" w:type="dxa"/>
          </w:tcPr>
          <w:p w14:paraId="398A7F89" w14:textId="77777777" w:rsidR="00E6488F" w:rsidRPr="00307FA5" w:rsidRDefault="00E6488F" w:rsidP="00B50626">
            <w:pPr>
              <w:pStyle w:val="Normal6a"/>
            </w:pPr>
            <w:r w:rsidRPr="00307FA5">
              <w:t>1.</w:t>
            </w:r>
            <w:r w:rsidRPr="00307FA5">
              <w:tab/>
            </w:r>
            <w:r w:rsidRPr="00307FA5">
              <w:rPr>
                <w:b/>
                <w:bCs/>
                <w:i/>
                <w:iCs/>
              </w:rPr>
              <w:t>Les</w:t>
            </w:r>
            <w:r w:rsidRPr="00307FA5">
              <w:t xml:space="preserve"> ressortissants de pays tiers soumis au filtrage </w:t>
            </w:r>
            <w:r w:rsidRPr="00307FA5">
              <w:rPr>
                <w:b/>
                <w:i/>
              </w:rPr>
              <w:t>sont informés de manière succincte</w:t>
            </w:r>
            <w:r w:rsidRPr="00307FA5">
              <w:t xml:space="preserve"> de la finalité et des modalités du filtrage:</w:t>
            </w:r>
          </w:p>
        </w:tc>
        <w:tc>
          <w:tcPr>
            <w:tcW w:w="4876" w:type="dxa"/>
          </w:tcPr>
          <w:p w14:paraId="114B6D89" w14:textId="77777777" w:rsidR="00E6488F" w:rsidRPr="00307FA5" w:rsidRDefault="00E6488F" w:rsidP="00B50626">
            <w:pPr>
              <w:pStyle w:val="Normal6a"/>
            </w:pPr>
            <w:r w:rsidRPr="00307FA5">
              <w:t>1.</w:t>
            </w:r>
            <w:r w:rsidRPr="00307FA5">
              <w:tab/>
            </w:r>
            <w:r w:rsidRPr="00307FA5">
              <w:rPr>
                <w:b/>
                <w:i/>
              </w:rPr>
              <w:t>Les États membres informent, de manière claire et compréhensible, dans une langue qu’ils comprennent, tous</w:t>
            </w:r>
            <w:r w:rsidRPr="00307FA5">
              <w:t xml:space="preserve"> </w:t>
            </w:r>
            <w:r w:rsidRPr="00307FA5">
              <w:rPr>
                <w:b/>
                <w:bCs/>
                <w:i/>
                <w:iCs/>
              </w:rPr>
              <w:t>les</w:t>
            </w:r>
            <w:r w:rsidRPr="00307FA5">
              <w:t xml:space="preserve"> ressortissants de pays tiers soumis au filtrage de la finalité</w:t>
            </w:r>
            <w:r w:rsidRPr="00307FA5">
              <w:rPr>
                <w:b/>
                <w:i/>
              </w:rPr>
              <w:t>, de la durée</w:t>
            </w:r>
            <w:r w:rsidRPr="00307FA5">
              <w:t xml:space="preserve"> et des modalités du filtrage </w:t>
            </w:r>
            <w:r w:rsidRPr="00307FA5">
              <w:rPr>
                <w:b/>
                <w:i/>
              </w:rPr>
              <w:t>ainsi que de leurs droits, tels que</w:t>
            </w:r>
            <w:r w:rsidRPr="00307FA5">
              <w:t>:</w:t>
            </w:r>
          </w:p>
        </w:tc>
      </w:tr>
    </w:tbl>
    <w:p w14:paraId="7AB3710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1043432" w14:textId="77777777" w:rsidR="00E6488F" w:rsidRPr="00307FA5" w:rsidRDefault="00E6488F" w:rsidP="00E6488F">
      <w:r w:rsidRPr="005E064E">
        <w:rPr>
          <w:rStyle w:val="HideTWBExt"/>
          <w:noProof w:val="0"/>
        </w:rPr>
        <w:t>&lt;/Amend&gt;</w:t>
      </w:r>
    </w:p>
    <w:p w14:paraId="6DE73E4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583</w:t>
      </w:r>
      <w:r w:rsidRPr="005E064E">
        <w:rPr>
          <w:rStyle w:val="HideTWBExt"/>
          <w:b w:val="0"/>
          <w:noProof w:val="0"/>
        </w:rPr>
        <w:t>&lt;/NumAm&gt;</w:t>
      </w:r>
    </w:p>
    <w:p w14:paraId="5B4E2E25"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14D2C5D" w14:textId="77777777" w:rsidR="00E6488F" w:rsidRPr="00307FA5" w:rsidRDefault="00E6488F" w:rsidP="00E6488F">
      <w:pPr>
        <w:pStyle w:val="NormalBold"/>
      </w:pPr>
      <w:r w:rsidRPr="005E064E">
        <w:rPr>
          <w:rStyle w:val="HideTWBExt"/>
          <w:b w:val="0"/>
          <w:noProof w:val="0"/>
        </w:rPr>
        <w:t>&lt;/RepeatBlock-By&gt;</w:t>
      </w:r>
    </w:p>
    <w:p w14:paraId="68ABCD5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1F16F7A" w14:textId="77777777" w:rsidR="00E6488F" w:rsidRPr="00307FA5" w:rsidRDefault="00E6488F" w:rsidP="00E6488F">
      <w:pPr>
        <w:pStyle w:val="NormalBold"/>
      </w:pPr>
      <w:r w:rsidRPr="005E064E">
        <w:rPr>
          <w:rStyle w:val="HideTWBExt"/>
          <w:b w:val="0"/>
          <w:noProof w:val="0"/>
        </w:rPr>
        <w:t>&lt;Article&gt;</w:t>
      </w:r>
      <w:r w:rsidRPr="00307FA5">
        <w:t>Article 8 – paragraphe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A815C9C" w14:textId="77777777" w:rsidTr="00B50626">
        <w:trPr>
          <w:trHeight w:hRule="exact" w:val="240"/>
          <w:jc w:val="center"/>
        </w:trPr>
        <w:tc>
          <w:tcPr>
            <w:tcW w:w="9752" w:type="dxa"/>
            <w:gridSpan w:val="2"/>
          </w:tcPr>
          <w:p w14:paraId="464E723D" w14:textId="77777777" w:rsidR="00E6488F" w:rsidRPr="00307FA5" w:rsidRDefault="00E6488F" w:rsidP="00B50626"/>
        </w:tc>
      </w:tr>
      <w:tr w:rsidR="00E6488F" w:rsidRPr="00307FA5" w14:paraId="26A4A4C8" w14:textId="77777777" w:rsidTr="00B50626">
        <w:trPr>
          <w:trHeight w:val="240"/>
          <w:jc w:val="center"/>
        </w:trPr>
        <w:tc>
          <w:tcPr>
            <w:tcW w:w="4876" w:type="dxa"/>
          </w:tcPr>
          <w:p w14:paraId="5FCAAD54" w14:textId="77777777" w:rsidR="00E6488F" w:rsidRPr="00307FA5" w:rsidRDefault="00E6488F" w:rsidP="00B50626">
            <w:pPr>
              <w:pStyle w:val="AmColumnHeading"/>
            </w:pPr>
            <w:r w:rsidRPr="00307FA5">
              <w:t>Texte proposé par la Commission</w:t>
            </w:r>
          </w:p>
        </w:tc>
        <w:tc>
          <w:tcPr>
            <w:tcW w:w="4876" w:type="dxa"/>
          </w:tcPr>
          <w:p w14:paraId="7D68557D" w14:textId="77777777" w:rsidR="00E6488F" w:rsidRPr="00307FA5" w:rsidRDefault="00E6488F" w:rsidP="00B50626">
            <w:pPr>
              <w:pStyle w:val="AmColumnHeading"/>
            </w:pPr>
            <w:r w:rsidRPr="00307FA5">
              <w:t>Amendement</w:t>
            </w:r>
          </w:p>
        </w:tc>
      </w:tr>
      <w:tr w:rsidR="00E6488F" w:rsidRPr="00307FA5" w14:paraId="0AA418C6" w14:textId="77777777" w:rsidTr="00B50626">
        <w:trPr>
          <w:jc w:val="center"/>
        </w:trPr>
        <w:tc>
          <w:tcPr>
            <w:tcW w:w="4876" w:type="dxa"/>
          </w:tcPr>
          <w:p w14:paraId="1552569D" w14:textId="77777777" w:rsidR="00E6488F" w:rsidRPr="00307FA5" w:rsidRDefault="00E6488F" w:rsidP="00B50626">
            <w:pPr>
              <w:pStyle w:val="Normal6a"/>
            </w:pPr>
            <w:r w:rsidRPr="00307FA5">
              <w:t>1.</w:t>
            </w:r>
            <w:r w:rsidRPr="00307FA5">
              <w:tab/>
              <w:t xml:space="preserve">Les ressortissants de pays tiers soumis au filtrage </w:t>
            </w:r>
            <w:r w:rsidRPr="00307FA5">
              <w:rPr>
                <w:b/>
                <w:i/>
              </w:rPr>
              <w:t>sont informés de manière succincte</w:t>
            </w:r>
            <w:r w:rsidRPr="00307FA5">
              <w:t xml:space="preserve"> de la finalité </w:t>
            </w:r>
            <w:r w:rsidRPr="00307FA5">
              <w:rPr>
                <w:b/>
                <w:i/>
              </w:rPr>
              <w:t xml:space="preserve">et </w:t>
            </w:r>
            <w:r w:rsidRPr="00307FA5">
              <w:t>des modalités du filtrage:</w:t>
            </w:r>
          </w:p>
        </w:tc>
        <w:tc>
          <w:tcPr>
            <w:tcW w:w="4876" w:type="dxa"/>
          </w:tcPr>
          <w:p w14:paraId="12D1833B" w14:textId="77777777" w:rsidR="00E6488F" w:rsidRPr="00307FA5" w:rsidRDefault="00E6488F" w:rsidP="00B50626">
            <w:pPr>
              <w:pStyle w:val="Normal6a"/>
            </w:pPr>
            <w:r w:rsidRPr="00307FA5">
              <w:t>1.</w:t>
            </w:r>
            <w:r w:rsidRPr="00307FA5">
              <w:tab/>
              <w:t xml:space="preserve">Les </w:t>
            </w:r>
            <w:r w:rsidRPr="00307FA5">
              <w:rPr>
                <w:b/>
                <w:i/>
              </w:rPr>
              <w:t xml:space="preserve">autorités compétentes informent les </w:t>
            </w:r>
            <w:r w:rsidRPr="00307FA5">
              <w:t>ressortissants de pays tiers soumis au filtrage de la finalité</w:t>
            </w:r>
            <w:r w:rsidRPr="00307FA5">
              <w:rPr>
                <w:b/>
                <w:i/>
              </w:rPr>
              <w:t>,</w:t>
            </w:r>
            <w:r w:rsidRPr="00307FA5">
              <w:t xml:space="preserve"> des modalités </w:t>
            </w:r>
            <w:r w:rsidRPr="00307FA5">
              <w:rPr>
                <w:b/>
                <w:i/>
              </w:rPr>
              <w:t xml:space="preserve">et de la durée </w:t>
            </w:r>
            <w:r w:rsidRPr="00307FA5">
              <w:t xml:space="preserve">du filtrage </w:t>
            </w:r>
            <w:r w:rsidRPr="00307FA5">
              <w:rPr>
                <w:b/>
                <w:i/>
              </w:rPr>
              <w:t>ainsi que de leur droit de demander l’asile, en particulier</w:t>
            </w:r>
            <w:r w:rsidRPr="00307FA5">
              <w:t>:</w:t>
            </w:r>
          </w:p>
        </w:tc>
      </w:tr>
    </w:tbl>
    <w:p w14:paraId="5457091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A04BB28" w14:textId="77777777" w:rsidR="00E6488F" w:rsidRPr="00307FA5" w:rsidRDefault="00E6488F" w:rsidP="00E6488F">
      <w:r w:rsidRPr="005E064E">
        <w:rPr>
          <w:rStyle w:val="HideTWBExt"/>
          <w:noProof w:val="0"/>
        </w:rPr>
        <w:t>&lt;/Amend&gt;</w:t>
      </w:r>
    </w:p>
    <w:p w14:paraId="5D2A1FB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584</w:t>
      </w:r>
      <w:r w:rsidRPr="005E064E">
        <w:rPr>
          <w:rStyle w:val="HideTWBExt"/>
          <w:b w:val="0"/>
          <w:noProof w:val="0"/>
        </w:rPr>
        <w:t>&lt;/NumAm&gt;</w:t>
      </w:r>
    </w:p>
    <w:p w14:paraId="340F2D75"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454FBF04" w14:textId="77777777" w:rsidR="00E6488F" w:rsidRPr="00307FA5" w:rsidRDefault="00E6488F" w:rsidP="00E6488F">
      <w:pPr>
        <w:pStyle w:val="NormalBold"/>
      </w:pPr>
      <w:r w:rsidRPr="005E064E">
        <w:rPr>
          <w:rStyle w:val="HideTWBExt"/>
          <w:b w:val="0"/>
          <w:noProof w:val="0"/>
        </w:rPr>
        <w:t>&lt;/RepeatBlock-By&gt;</w:t>
      </w:r>
    </w:p>
    <w:p w14:paraId="1F5FCA4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8E0E19C" w14:textId="77777777" w:rsidR="00E6488F" w:rsidRPr="00307FA5" w:rsidRDefault="00E6488F" w:rsidP="00E6488F">
      <w:pPr>
        <w:pStyle w:val="NormalBold"/>
      </w:pPr>
      <w:r w:rsidRPr="005E064E">
        <w:rPr>
          <w:rStyle w:val="HideTWBExt"/>
          <w:b w:val="0"/>
          <w:noProof w:val="0"/>
        </w:rPr>
        <w:t>&lt;Article&gt;</w:t>
      </w:r>
      <w:r w:rsidRPr="00307FA5">
        <w:t>Article 8 – paragraphe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695E29F" w14:textId="77777777" w:rsidTr="00B50626">
        <w:trPr>
          <w:trHeight w:hRule="exact" w:val="240"/>
          <w:jc w:val="center"/>
        </w:trPr>
        <w:tc>
          <w:tcPr>
            <w:tcW w:w="9752" w:type="dxa"/>
            <w:gridSpan w:val="2"/>
          </w:tcPr>
          <w:p w14:paraId="263BFE42" w14:textId="77777777" w:rsidR="00E6488F" w:rsidRPr="00307FA5" w:rsidRDefault="00E6488F" w:rsidP="00B50626"/>
        </w:tc>
      </w:tr>
      <w:tr w:rsidR="00E6488F" w:rsidRPr="00307FA5" w14:paraId="464ACCDB" w14:textId="77777777" w:rsidTr="00B50626">
        <w:trPr>
          <w:trHeight w:val="240"/>
          <w:jc w:val="center"/>
        </w:trPr>
        <w:tc>
          <w:tcPr>
            <w:tcW w:w="4876" w:type="dxa"/>
          </w:tcPr>
          <w:p w14:paraId="1F23D3E4" w14:textId="77777777" w:rsidR="00E6488F" w:rsidRPr="00307FA5" w:rsidRDefault="00E6488F" w:rsidP="00B50626">
            <w:pPr>
              <w:pStyle w:val="AmColumnHeading"/>
            </w:pPr>
            <w:r w:rsidRPr="00307FA5">
              <w:t>Texte proposé par la Commission</w:t>
            </w:r>
          </w:p>
        </w:tc>
        <w:tc>
          <w:tcPr>
            <w:tcW w:w="4876" w:type="dxa"/>
          </w:tcPr>
          <w:p w14:paraId="3C849B69" w14:textId="77777777" w:rsidR="00E6488F" w:rsidRPr="00307FA5" w:rsidRDefault="00E6488F" w:rsidP="00B50626">
            <w:pPr>
              <w:pStyle w:val="AmColumnHeading"/>
            </w:pPr>
            <w:r w:rsidRPr="00307FA5">
              <w:t>Amendement</w:t>
            </w:r>
          </w:p>
        </w:tc>
      </w:tr>
      <w:tr w:rsidR="00E6488F" w:rsidRPr="00307FA5" w14:paraId="1E3FB33C" w14:textId="77777777" w:rsidTr="00B50626">
        <w:trPr>
          <w:jc w:val="center"/>
        </w:trPr>
        <w:tc>
          <w:tcPr>
            <w:tcW w:w="4876" w:type="dxa"/>
          </w:tcPr>
          <w:p w14:paraId="3EA1D2DD" w14:textId="77777777" w:rsidR="00E6488F" w:rsidRPr="00307FA5" w:rsidRDefault="00E6488F" w:rsidP="00B50626">
            <w:pPr>
              <w:pStyle w:val="Normal6a"/>
            </w:pPr>
            <w:r w:rsidRPr="00307FA5">
              <w:t>1.</w:t>
            </w:r>
            <w:r w:rsidRPr="00307FA5">
              <w:tab/>
              <w:t>Les ressortissants de pays tiers soumis au filtrage sont informés de manière succincte de la finalité et des modalités du filtrage:</w:t>
            </w:r>
          </w:p>
        </w:tc>
        <w:tc>
          <w:tcPr>
            <w:tcW w:w="4876" w:type="dxa"/>
          </w:tcPr>
          <w:p w14:paraId="612331F0" w14:textId="77777777" w:rsidR="00E6488F" w:rsidRPr="00307FA5" w:rsidRDefault="00E6488F" w:rsidP="00B50626">
            <w:pPr>
              <w:pStyle w:val="Normal6a"/>
            </w:pPr>
            <w:r w:rsidRPr="00307FA5">
              <w:t>1.</w:t>
            </w:r>
            <w:r w:rsidRPr="00307FA5">
              <w:tab/>
              <w:t xml:space="preserve">Les ressortissants de pays tiers soumis au filtrage sont informés de manière succincte </w:t>
            </w:r>
            <w:r w:rsidRPr="00307FA5">
              <w:rPr>
                <w:b/>
                <w:i/>
              </w:rPr>
              <w:t>et appropriée</w:t>
            </w:r>
            <w:r w:rsidRPr="00307FA5">
              <w:t xml:space="preserve"> de la finalité et des modalités du filtrage:</w:t>
            </w:r>
          </w:p>
        </w:tc>
      </w:tr>
    </w:tbl>
    <w:p w14:paraId="0CCBBF9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F82DA6D" w14:textId="77777777" w:rsidR="00E6488F" w:rsidRPr="00307FA5" w:rsidRDefault="00E6488F" w:rsidP="00E6488F">
      <w:r w:rsidRPr="005E064E">
        <w:rPr>
          <w:rStyle w:val="HideTWBExt"/>
          <w:noProof w:val="0"/>
        </w:rPr>
        <w:t>&lt;/Amend&gt;</w:t>
      </w:r>
    </w:p>
    <w:p w14:paraId="3AC8945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585</w:t>
      </w:r>
      <w:r w:rsidRPr="005E064E">
        <w:rPr>
          <w:rStyle w:val="HideTWBExt"/>
          <w:b w:val="0"/>
          <w:noProof w:val="0"/>
        </w:rPr>
        <w:t>&lt;/NumAm&gt;</w:t>
      </w:r>
    </w:p>
    <w:p w14:paraId="3BF0D777"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186D563"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CB4F2AF" w14:textId="77777777" w:rsidR="00E6488F" w:rsidRPr="00307FA5" w:rsidRDefault="00E6488F" w:rsidP="00E6488F">
      <w:r w:rsidRPr="005E064E">
        <w:rPr>
          <w:rStyle w:val="HideTWBExt"/>
          <w:noProof w:val="0"/>
        </w:rPr>
        <w:t>&lt;/RepeatBlock-By&gt;</w:t>
      </w:r>
    </w:p>
    <w:p w14:paraId="54CEF47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2868C92" w14:textId="77777777" w:rsidR="00E6488F" w:rsidRPr="00307FA5" w:rsidRDefault="00E6488F" w:rsidP="00E6488F">
      <w:pPr>
        <w:pStyle w:val="NormalBold"/>
      </w:pPr>
      <w:r w:rsidRPr="005E064E">
        <w:rPr>
          <w:rStyle w:val="HideTWBExt"/>
          <w:b w:val="0"/>
          <w:noProof w:val="0"/>
        </w:rPr>
        <w:t>&lt;Article&gt;</w:t>
      </w:r>
      <w:r w:rsidRPr="00307FA5">
        <w:t>Article 8 – paragraphe 1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217B68C" w14:textId="77777777" w:rsidTr="00B50626">
        <w:trPr>
          <w:trHeight w:hRule="exact" w:val="240"/>
          <w:jc w:val="center"/>
        </w:trPr>
        <w:tc>
          <w:tcPr>
            <w:tcW w:w="9752" w:type="dxa"/>
            <w:gridSpan w:val="2"/>
          </w:tcPr>
          <w:p w14:paraId="1ECB8E1D" w14:textId="77777777" w:rsidR="00E6488F" w:rsidRPr="00307FA5" w:rsidRDefault="00E6488F" w:rsidP="00B50626"/>
        </w:tc>
      </w:tr>
      <w:tr w:rsidR="00E6488F" w:rsidRPr="00307FA5" w14:paraId="0B5CAC39" w14:textId="77777777" w:rsidTr="00B50626">
        <w:trPr>
          <w:trHeight w:val="240"/>
          <w:jc w:val="center"/>
        </w:trPr>
        <w:tc>
          <w:tcPr>
            <w:tcW w:w="4876" w:type="dxa"/>
          </w:tcPr>
          <w:p w14:paraId="62C2BB53" w14:textId="77777777" w:rsidR="00E6488F" w:rsidRPr="00307FA5" w:rsidRDefault="00E6488F" w:rsidP="00B50626">
            <w:pPr>
              <w:pStyle w:val="AmColumnHeading"/>
            </w:pPr>
            <w:r w:rsidRPr="00307FA5">
              <w:t>Texte proposé par la Commission</w:t>
            </w:r>
          </w:p>
        </w:tc>
        <w:tc>
          <w:tcPr>
            <w:tcW w:w="4876" w:type="dxa"/>
          </w:tcPr>
          <w:p w14:paraId="63994E46" w14:textId="77777777" w:rsidR="00E6488F" w:rsidRPr="00307FA5" w:rsidRDefault="00E6488F" w:rsidP="00B50626">
            <w:pPr>
              <w:pStyle w:val="AmColumnHeading"/>
            </w:pPr>
            <w:r w:rsidRPr="00307FA5">
              <w:t>Amendement</w:t>
            </w:r>
          </w:p>
        </w:tc>
      </w:tr>
      <w:tr w:rsidR="00E6488F" w:rsidRPr="00307FA5" w14:paraId="540D232F" w14:textId="77777777" w:rsidTr="00B50626">
        <w:trPr>
          <w:jc w:val="center"/>
        </w:trPr>
        <w:tc>
          <w:tcPr>
            <w:tcW w:w="4876" w:type="dxa"/>
          </w:tcPr>
          <w:p w14:paraId="7D47C38C" w14:textId="77777777" w:rsidR="00E6488F" w:rsidRPr="00307FA5" w:rsidRDefault="00E6488F" w:rsidP="00B50626">
            <w:pPr>
              <w:pStyle w:val="Normal6a"/>
            </w:pPr>
            <w:r w:rsidRPr="00307FA5">
              <w:t>(a)</w:t>
            </w:r>
            <w:r w:rsidRPr="00307FA5">
              <w:tab/>
              <w:t>les étapes et les modalités du filtrage et les résultats possibles de celui-ci;</w:t>
            </w:r>
          </w:p>
        </w:tc>
        <w:tc>
          <w:tcPr>
            <w:tcW w:w="4876" w:type="dxa"/>
          </w:tcPr>
          <w:p w14:paraId="4525BE95" w14:textId="77777777" w:rsidR="00E6488F" w:rsidRPr="00307FA5" w:rsidRDefault="00E6488F" w:rsidP="00B50626">
            <w:pPr>
              <w:pStyle w:val="Normal6a"/>
            </w:pPr>
            <w:r w:rsidRPr="00307FA5">
              <w:t>(a)</w:t>
            </w:r>
            <w:r w:rsidRPr="00307FA5">
              <w:tab/>
              <w:t>les étapes</w:t>
            </w:r>
            <w:r w:rsidRPr="00307FA5">
              <w:rPr>
                <w:b/>
                <w:i/>
              </w:rPr>
              <w:t>, la finalité, la durée</w:t>
            </w:r>
            <w:r w:rsidRPr="00307FA5">
              <w:t xml:space="preserve"> et les modalités du filtrage et les résultats possibles de celui-ci;</w:t>
            </w:r>
          </w:p>
        </w:tc>
      </w:tr>
    </w:tbl>
    <w:p w14:paraId="170B9FB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3FBCB16" w14:textId="77777777" w:rsidR="00E6488F" w:rsidRPr="00307FA5" w:rsidRDefault="00E6488F" w:rsidP="00E6488F">
      <w:r w:rsidRPr="005E064E">
        <w:rPr>
          <w:rStyle w:val="HideTWBExt"/>
          <w:noProof w:val="0"/>
        </w:rPr>
        <w:t>&lt;/Amend&gt;</w:t>
      </w:r>
    </w:p>
    <w:p w14:paraId="143EE52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586</w:t>
      </w:r>
      <w:r w:rsidRPr="005E064E">
        <w:rPr>
          <w:rStyle w:val="HideTWBExt"/>
          <w:b w:val="0"/>
          <w:noProof w:val="0"/>
        </w:rPr>
        <w:t>&lt;/NumAm&gt;</w:t>
      </w:r>
    </w:p>
    <w:p w14:paraId="4BE9B20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F5EA9FA" w14:textId="77777777" w:rsidR="00E6488F" w:rsidRPr="00307FA5" w:rsidRDefault="00E6488F" w:rsidP="00E6488F">
      <w:pPr>
        <w:pStyle w:val="NormalBold"/>
      </w:pPr>
      <w:r w:rsidRPr="005E064E">
        <w:rPr>
          <w:rStyle w:val="HideTWBExt"/>
          <w:b w:val="0"/>
          <w:noProof w:val="0"/>
        </w:rPr>
        <w:t>&lt;/RepeatBlock-By&gt;</w:t>
      </w:r>
    </w:p>
    <w:p w14:paraId="4DABBEF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0C95607" w14:textId="77777777" w:rsidR="00E6488F" w:rsidRPr="00307FA5" w:rsidRDefault="00E6488F" w:rsidP="00E6488F">
      <w:pPr>
        <w:pStyle w:val="NormalBold"/>
      </w:pPr>
      <w:r w:rsidRPr="005E064E">
        <w:rPr>
          <w:rStyle w:val="HideTWBExt"/>
          <w:b w:val="0"/>
          <w:noProof w:val="0"/>
        </w:rPr>
        <w:t>&lt;Article&gt;</w:t>
      </w:r>
      <w:r w:rsidRPr="00307FA5">
        <w:t>Article 8 – paragraphe 1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FB5A90B" w14:textId="77777777" w:rsidTr="00B50626">
        <w:trPr>
          <w:trHeight w:hRule="exact" w:val="240"/>
          <w:jc w:val="center"/>
        </w:trPr>
        <w:tc>
          <w:tcPr>
            <w:tcW w:w="9752" w:type="dxa"/>
            <w:gridSpan w:val="2"/>
          </w:tcPr>
          <w:p w14:paraId="56F63E02" w14:textId="77777777" w:rsidR="00E6488F" w:rsidRPr="00307FA5" w:rsidRDefault="00E6488F" w:rsidP="00B50626"/>
        </w:tc>
      </w:tr>
      <w:tr w:rsidR="00E6488F" w:rsidRPr="00307FA5" w14:paraId="700B28E6" w14:textId="77777777" w:rsidTr="00B50626">
        <w:trPr>
          <w:trHeight w:val="240"/>
          <w:jc w:val="center"/>
        </w:trPr>
        <w:tc>
          <w:tcPr>
            <w:tcW w:w="4876" w:type="dxa"/>
          </w:tcPr>
          <w:p w14:paraId="3722EE6D" w14:textId="77777777" w:rsidR="00E6488F" w:rsidRPr="00307FA5" w:rsidRDefault="00E6488F" w:rsidP="00B50626">
            <w:pPr>
              <w:pStyle w:val="AmColumnHeading"/>
            </w:pPr>
            <w:r w:rsidRPr="00307FA5">
              <w:t>Texte proposé par la Commission</w:t>
            </w:r>
          </w:p>
        </w:tc>
        <w:tc>
          <w:tcPr>
            <w:tcW w:w="4876" w:type="dxa"/>
          </w:tcPr>
          <w:p w14:paraId="5221A6DC" w14:textId="77777777" w:rsidR="00E6488F" w:rsidRPr="00307FA5" w:rsidRDefault="00E6488F" w:rsidP="00B50626">
            <w:pPr>
              <w:pStyle w:val="AmColumnHeading"/>
            </w:pPr>
            <w:r w:rsidRPr="00307FA5">
              <w:t>Amendement</w:t>
            </w:r>
          </w:p>
        </w:tc>
      </w:tr>
      <w:tr w:rsidR="00E6488F" w:rsidRPr="00307FA5" w14:paraId="1B4C6B39" w14:textId="77777777" w:rsidTr="00B50626">
        <w:trPr>
          <w:jc w:val="center"/>
        </w:trPr>
        <w:tc>
          <w:tcPr>
            <w:tcW w:w="4876" w:type="dxa"/>
          </w:tcPr>
          <w:p w14:paraId="772CFDBB" w14:textId="77777777" w:rsidR="00E6488F" w:rsidRPr="00307FA5" w:rsidRDefault="00E6488F" w:rsidP="00B50626">
            <w:pPr>
              <w:pStyle w:val="Normal6a"/>
            </w:pPr>
            <w:r w:rsidRPr="00307FA5">
              <w:t>(a)</w:t>
            </w:r>
            <w:r w:rsidRPr="00307FA5">
              <w:tab/>
              <w:t>les étapes et les modalités du filtrage et les résultats possibles de celui-ci;</w:t>
            </w:r>
          </w:p>
        </w:tc>
        <w:tc>
          <w:tcPr>
            <w:tcW w:w="4876" w:type="dxa"/>
          </w:tcPr>
          <w:p w14:paraId="140EEAA5" w14:textId="77777777" w:rsidR="00E6488F" w:rsidRPr="00307FA5" w:rsidRDefault="00E6488F" w:rsidP="00B50626">
            <w:pPr>
              <w:pStyle w:val="Normal6a"/>
            </w:pPr>
            <w:r w:rsidRPr="00307FA5">
              <w:t>(a)</w:t>
            </w:r>
            <w:r w:rsidRPr="00307FA5">
              <w:tab/>
              <w:t>les étapes</w:t>
            </w:r>
            <w:r w:rsidRPr="00307FA5">
              <w:rPr>
                <w:b/>
                <w:i/>
              </w:rPr>
              <w:t>, la finalité,</w:t>
            </w:r>
            <w:r w:rsidRPr="00307FA5">
              <w:t xml:space="preserve"> les modalités </w:t>
            </w:r>
            <w:r w:rsidRPr="00307FA5">
              <w:rPr>
                <w:b/>
                <w:i/>
              </w:rPr>
              <w:t>et la durée</w:t>
            </w:r>
            <w:r w:rsidRPr="00307FA5">
              <w:t xml:space="preserve"> du filtrage et les résultats possibles de celui-ci;</w:t>
            </w:r>
          </w:p>
        </w:tc>
      </w:tr>
    </w:tbl>
    <w:p w14:paraId="5DBA34C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B87DD02" w14:textId="77777777" w:rsidR="00E6488F" w:rsidRPr="00307FA5" w:rsidRDefault="00E6488F" w:rsidP="00E6488F">
      <w:r w:rsidRPr="005E064E">
        <w:rPr>
          <w:rStyle w:val="HideTWBExt"/>
          <w:noProof w:val="0"/>
        </w:rPr>
        <w:t>&lt;/Amend&gt;</w:t>
      </w:r>
    </w:p>
    <w:p w14:paraId="27F145B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587</w:t>
      </w:r>
      <w:r w:rsidRPr="005E064E">
        <w:rPr>
          <w:rStyle w:val="HideTWBExt"/>
          <w:b w:val="0"/>
          <w:noProof w:val="0"/>
        </w:rPr>
        <w:t>&lt;/NumAm&gt;</w:t>
      </w:r>
    </w:p>
    <w:p w14:paraId="6E0BEAAC"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5A36B1FB" w14:textId="77777777" w:rsidR="00E6488F" w:rsidRPr="00307FA5" w:rsidRDefault="00E6488F" w:rsidP="00E6488F">
      <w:pPr>
        <w:pStyle w:val="NormalBold"/>
      </w:pPr>
      <w:r w:rsidRPr="005E064E">
        <w:rPr>
          <w:rStyle w:val="HideTWBExt"/>
          <w:b w:val="0"/>
          <w:noProof w:val="0"/>
        </w:rPr>
        <w:lastRenderedPageBreak/>
        <w:t>&lt;/RepeatBlock-By&gt;</w:t>
      </w:r>
    </w:p>
    <w:p w14:paraId="7F56E0C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2FABA31" w14:textId="77777777" w:rsidR="00E6488F" w:rsidRPr="00307FA5" w:rsidRDefault="00E6488F" w:rsidP="00E6488F">
      <w:pPr>
        <w:pStyle w:val="NormalBold"/>
      </w:pPr>
      <w:r w:rsidRPr="005E064E">
        <w:rPr>
          <w:rStyle w:val="HideTWBExt"/>
          <w:b w:val="0"/>
          <w:noProof w:val="0"/>
        </w:rPr>
        <w:t>&lt;Article&gt;</w:t>
      </w:r>
      <w:r w:rsidRPr="00307FA5">
        <w:t>Article 8 – paragraphe 1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773CD52" w14:textId="77777777" w:rsidTr="00B50626">
        <w:trPr>
          <w:trHeight w:hRule="exact" w:val="240"/>
          <w:jc w:val="center"/>
        </w:trPr>
        <w:tc>
          <w:tcPr>
            <w:tcW w:w="9752" w:type="dxa"/>
            <w:gridSpan w:val="2"/>
          </w:tcPr>
          <w:p w14:paraId="27C5B9C0" w14:textId="77777777" w:rsidR="00E6488F" w:rsidRPr="00307FA5" w:rsidRDefault="00E6488F" w:rsidP="00B50626"/>
        </w:tc>
      </w:tr>
      <w:tr w:rsidR="00E6488F" w:rsidRPr="00307FA5" w14:paraId="6610F6E1" w14:textId="77777777" w:rsidTr="00B50626">
        <w:trPr>
          <w:trHeight w:val="240"/>
          <w:jc w:val="center"/>
        </w:trPr>
        <w:tc>
          <w:tcPr>
            <w:tcW w:w="4876" w:type="dxa"/>
          </w:tcPr>
          <w:p w14:paraId="6098A312" w14:textId="77777777" w:rsidR="00E6488F" w:rsidRPr="00307FA5" w:rsidRDefault="00E6488F" w:rsidP="00B50626">
            <w:pPr>
              <w:pStyle w:val="AmColumnHeading"/>
            </w:pPr>
            <w:r w:rsidRPr="00307FA5">
              <w:t>Texte proposé par la Commission</w:t>
            </w:r>
          </w:p>
        </w:tc>
        <w:tc>
          <w:tcPr>
            <w:tcW w:w="4876" w:type="dxa"/>
          </w:tcPr>
          <w:p w14:paraId="5AB4D309" w14:textId="77777777" w:rsidR="00E6488F" w:rsidRPr="00307FA5" w:rsidRDefault="00E6488F" w:rsidP="00B50626">
            <w:pPr>
              <w:pStyle w:val="AmColumnHeading"/>
            </w:pPr>
            <w:r w:rsidRPr="00307FA5">
              <w:t>Amendement</w:t>
            </w:r>
          </w:p>
        </w:tc>
      </w:tr>
      <w:tr w:rsidR="00E6488F" w:rsidRPr="00307FA5" w14:paraId="0673AC03" w14:textId="77777777" w:rsidTr="00B50626">
        <w:trPr>
          <w:jc w:val="center"/>
        </w:trPr>
        <w:tc>
          <w:tcPr>
            <w:tcW w:w="4876" w:type="dxa"/>
          </w:tcPr>
          <w:p w14:paraId="33DC042F" w14:textId="77777777" w:rsidR="00E6488F" w:rsidRPr="00307FA5" w:rsidRDefault="00E6488F" w:rsidP="00B50626">
            <w:pPr>
              <w:pStyle w:val="Normal6a"/>
            </w:pPr>
            <w:r w:rsidRPr="00307FA5">
              <w:t>(a)</w:t>
            </w:r>
            <w:r w:rsidRPr="00307FA5">
              <w:tab/>
              <w:t>les étapes et les modalités du filtrage et les résultats possibles de celui-ci</w:t>
            </w:r>
            <w:r w:rsidRPr="00307FA5">
              <w:rPr>
                <w:b/>
                <w:i/>
              </w:rPr>
              <w:t>;</w:t>
            </w:r>
          </w:p>
        </w:tc>
        <w:tc>
          <w:tcPr>
            <w:tcW w:w="4876" w:type="dxa"/>
          </w:tcPr>
          <w:p w14:paraId="1A994EE0" w14:textId="77777777" w:rsidR="00E6488F" w:rsidRPr="00307FA5" w:rsidRDefault="00E6488F" w:rsidP="00B50626">
            <w:pPr>
              <w:pStyle w:val="Normal6a"/>
            </w:pPr>
            <w:r w:rsidRPr="00307FA5">
              <w:t>(a)</w:t>
            </w:r>
            <w:r w:rsidRPr="00307FA5">
              <w:tab/>
              <w:t>les étapes et les modalités du filtrage et les résultats possibles de celui-ci</w:t>
            </w:r>
            <w:r w:rsidRPr="00307FA5">
              <w:rPr>
                <w:b/>
                <w:i/>
              </w:rPr>
              <w:t>, en particulier leur droit de demander une protection internationale ou d’autres formes de protection applicables dans le droit national.</w:t>
            </w:r>
          </w:p>
        </w:tc>
      </w:tr>
    </w:tbl>
    <w:p w14:paraId="1E9AB14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F8ECD00" w14:textId="77777777" w:rsidR="00E6488F" w:rsidRPr="00307FA5" w:rsidRDefault="00E6488F" w:rsidP="00E6488F">
      <w:r w:rsidRPr="005E064E">
        <w:rPr>
          <w:rStyle w:val="HideTWBExt"/>
          <w:noProof w:val="0"/>
        </w:rPr>
        <w:t>&lt;/Amend&gt;</w:t>
      </w:r>
    </w:p>
    <w:p w14:paraId="7492FE1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588</w:t>
      </w:r>
      <w:r w:rsidRPr="005E064E">
        <w:rPr>
          <w:rStyle w:val="HideTWBExt"/>
          <w:b w:val="0"/>
          <w:noProof w:val="0"/>
        </w:rPr>
        <w:t>&lt;/NumAm&gt;</w:t>
      </w:r>
    </w:p>
    <w:p w14:paraId="462BAD2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149D7194" w14:textId="77777777" w:rsidR="00E6488F" w:rsidRPr="00307FA5" w:rsidRDefault="00E6488F" w:rsidP="00E6488F">
      <w:pPr>
        <w:pStyle w:val="NormalBold"/>
      </w:pPr>
      <w:r w:rsidRPr="005E064E">
        <w:rPr>
          <w:rStyle w:val="HideTWBExt"/>
          <w:b w:val="0"/>
          <w:noProof w:val="0"/>
        </w:rPr>
        <w:t>&lt;/RepeatBlock-By&gt;</w:t>
      </w:r>
    </w:p>
    <w:p w14:paraId="771B032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2548E1D" w14:textId="77777777" w:rsidR="00E6488F" w:rsidRPr="00307FA5" w:rsidRDefault="00E6488F" w:rsidP="00E6488F">
      <w:pPr>
        <w:pStyle w:val="NormalBold"/>
      </w:pPr>
      <w:r w:rsidRPr="005E064E">
        <w:rPr>
          <w:rStyle w:val="HideTWBExt"/>
          <w:b w:val="0"/>
          <w:noProof w:val="0"/>
        </w:rPr>
        <w:t>&lt;Article&gt;</w:t>
      </w:r>
      <w:r w:rsidRPr="00307FA5">
        <w:t>Article 8 – paragraphe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11C9B42" w14:textId="77777777" w:rsidTr="00B50626">
        <w:trPr>
          <w:trHeight w:hRule="exact" w:val="240"/>
          <w:jc w:val="center"/>
        </w:trPr>
        <w:tc>
          <w:tcPr>
            <w:tcW w:w="9752" w:type="dxa"/>
            <w:gridSpan w:val="2"/>
          </w:tcPr>
          <w:p w14:paraId="60DCC91F" w14:textId="77777777" w:rsidR="00E6488F" w:rsidRPr="00307FA5" w:rsidRDefault="00E6488F" w:rsidP="00B50626"/>
        </w:tc>
      </w:tr>
      <w:tr w:rsidR="00E6488F" w:rsidRPr="00307FA5" w14:paraId="077AEEC4" w14:textId="77777777" w:rsidTr="00B50626">
        <w:trPr>
          <w:trHeight w:val="240"/>
          <w:jc w:val="center"/>
        </w:trPr>
        <w:tc>
          <w:tcPr>
            <w:tcW w:w="4876" w:type="dxa"/>
          </w:tcPr>
          <w:p w14:paraId="117CE329" w14:textId="77777777" w:rsidR="00E6488F" w:rsidRPr="00307FA5" w:rsidRDefault="00E6488F" w:rsidP="00B50626">
            <w:pPr>
              <w:pStyle w:val="AmColumnHeading"/>
            </w:pPr>
            <w:r w:rsidRPr="00307FA5">
              <w:t>Texte proposé par la Commission</w:t>
            </w:r>
          </w:p>
        </w:tc>
        <w:tc>
          <w:tcPr>
            <w:tcW w:w="4876" w:type="dxa"/>
          </w:tcPr>
          <w:p w14:paraId="7F234780" w14:textId="77777777" w:rsidR="00E6488F" w:rsidRPr="00307FA5" w:rsidRDefault="00E6488F" w:rsidP="00B50626">
            <w:pPr>
              <w:pStyle w:val="AmColumnHeading"/>
            </w:pPr>
            <w:r w:rsidRPr="00307FA5">
              <w:t>Amendement</w:t>
            </w:r>
          </w:p>
        </w:tc>
      </w:tr>
      <w:tr w:rsidR="00E6488F" w:rsidRPr="00307FA5" w14:paraId="5AC56867" w14:textId="77777777" w:rsidTr="00B50626">
        <w:trPr>
          <w:jc w:val="center"/>
        </w:trPr>
        <w:tc>
          <w:tcPr>
            <w:tcW w:w="4876" w:type="dxa"/>
          </w:tcPr>
          <w:p w14:paraId="12269306" w14:textId="77777777" w:rsidR="00E6488F" w:rsidRPr="00307FA5" w:rsidRDefault="00E6488F" w:rsidP="00B50626">
            <w:pPr>
              <w:pStyle w:val="Normal6a"/>
            </w:pPr>
            <w:r w:rsidRPr="00307FA5">
              <w:t>(b)</w:t>
            </w:r>
            <w:r w:rsidRPr="00307FA5">
              <w:tab/>
              <w:t>les droits et obligations des ressortissants de pays tiers lors du filtrage</w:t>
            </w:r>
            <w:r w:rsidRPr="00307FA5">
              <w:rPr>
                <w:b/>
                <w:i/>
              </w:rPr>
              <w:t>, y compris l’obligation qui leur incombe de demeurer dans les installations désignées pendant le filtrage.</w:t>
            </w:r>
          </w:p>
        </w:tc>
        <w:tc>
          <w:tcPr>
            <w:tcW w:w="4876" w:type="dxa"/>
          </w:tcPr>
          <w:p w14:paraId="6CE2FB09" w14:textId="77777777" w:rsidR="00E6488F" w:rsidRPr="00307FA5" w:rsidRDefault="00E6488F" w:rsidP="00B50626">
            <w:pPr>
              <w:pStyle w:val="Normal6a"/>
            </w:pPr>
            <w:r w:rsidRPr="00307FA5">
              <w:t>(b)</w:t>
            </w:r>
            <w:r w:rsidRPr="00307FA5">
              <w:tab/>
              <w:t>les droits et obligations des ressortissants de pays tiers lors du filtrage</w:t>
            </w:r>
            <w:r w:rsidRPr="00307FA5">
              <w:rPr>
                <w:b/>
                <w:i/>
              </w:rPr>
              <w:t>;</w:t>
            </w:r>
          </w:p>
        </w:tc>
      </w:tr>
    </w:tbl>
    <w:p w14:paraId="6243130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23EDF8B" w14:textId="77777777" w:rsidR="00E6488F" w:rsidRPr="00307FA5" w:rsidRDefault="00E6488F" w:rsidP="00E6488F">
      <w:r w:rsidRPr="005E064E">
        <w:rPr>
          <w:rStyle w:val="HideTWBExt"/>
          <w:noProof w:val="0"/>
        </w:rPr>
        <w:t>&lt;/Amend&gt;</w:t>
      </w:r>
    </w:p>
    <w:p w14:paraId="2DCE0DD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589</w:t>
      </w:r>
      <w:r w:rsidRPr="005E064E">
        <w:rPr>
          <w:rStyle w:val="HideTWBExt"/>
          <w:b w:val="0"/>
          <w:noProof w:val="0"/>
        </w:rPr>
        <w:t>&lt;/NumAm&gt;</w:t>
      </w:r>
    </w:p>
    <w:p w14:paraId="54F590A6"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6BBB1C33"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435BFF3" w14:textId="77777777" w:rsidR="00E6488F" w:rsidRPr="00307FA5" w:rsidRDefault="00E6488F" w:rsidP="00E6488F">
      <w:r w:rsidRPr="005E064E">
        <w:rPr>
          <w:rStyle w:val="HideTWBExt"/>
          <w:noProof w:val="0"/>
        </w:rPr>
        <w:t>&lt;/RepeatBlock-By&gt;</w:t>
      </w:r>
    </w:p>
    <w:p w14:paraId="1D1184A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41AB70F" w14:textId="77777777" w:rsidR="00E6488F" w:rsidRPr="00307FA5" w:rsidRDefault="00E6488F" w:rsidP="00E6488F">
      <w:pPr>
        <w:pStyle w:val="NormalBold"/>
      </w:pPr>
      <w:r w:rsidRPr="005E064E">
        <w:rPr>
          <w:rStyle w:val="HideTWBExt"/>
          <w:b w:val="0"/>
          <w:noProof w:val="0"/>
        </w:rPr>
        <w:t>&lt;Article&gt;</w:t>
      </w:r>
      <w:r w:rsidRPr="00307FA5">
        <w:t>Article 8 – paragraphe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AAED1E9" w14:textId="77777777" w:rsidTr="00B50626">
        <w:trPr>
          <w:trHeight w:hRule="exact" w:val="240"/>
          <w:jc w:val="center"/>
        </w:trPr>
        <w:tc>
          <w:tcPr>
            <w:tcW w:w="9752" w:type="dxa"/>
            <w:gridSpan w:val="2"/>
          </w:tcPr>
          <w:p w14:paraId="4FEDA3B9" w14:textId="77777777" w:rsidR="00E6488F" w:rsidRPr="00307FA5" w:rsidRDefault="00E6488F" w:rsidP="00B50626"/>
        </w:tc>
      </w:tr>
      <w:tr w:rsidR="00E6488F" w:rsidRPr="00307FA5" w14:paraId="6BA1731F" w14:textId="77777777" w:rsidTr="00B50626">
        <w:trPr>
          <w:trHeight w:val="240"/>
          <w:jc w:val="center"/>
        </w:trPr>
        <w:tc>
          <w:tcPr>
            <w:tcW w:w="4876" w:type="dxa"/>
          </w:tcPr>
          <w:p w14:paraId="4FB7D274" w14:textId="77777777" w:rsidR="00E6488F" w:rsidRPr="00307FA5" w:rsidRDefault="00E6488F" w:rsidP="00B50626">
            <w:pPr>
              <w:pStyle w:val="AmColumnHeading"/>
            </w:pPr>
            <w:r w:rsidRPr="00307FA5">
              <w:t>Texte proposé par la Commission</w:t>
            </w:r>
          </w:p>
        </w:tc>
        <w:tc>
          <w:tcPr>
            <w:tcW w:w="4876" w:type="dxa"/>
          </w:tcPr>
          <w:p w14:paraId="5A117AD0" w14:textId="77777777" w:rsidR="00E6488F" w:rsidRPr="00307FA5" w:rsidRDefault="00E6488F" w:rsidP="00B50626">
            <w:pPr>
              <w:pStyle w:val="AmColumnHeading"/>
            </w:pPr>
            <w:r w:rsidRPr="00307FA5">
              <w:t>Amendement</w:t>
            </w:r>
          </w:p>
        </w:tc>
      </w:tr>
      <w:tr w:rsidR="00E6488F" w:rsidRPr="00307FA5" w14:paraId="1ECD53A3" w14:textId="77777777" w:rsidTr="00B50626">
        <w:trPr>
          <w:jc w:val="center"/>
        </w:trPr>
        <w:tc>
          <w:tcPr>
            <w:tcW w:w="4876" w:type="dxa"/>
          </w:tcPr>
          <w:p w14:paraId="2BCA6C3E" w14:textId="77777777" w:rsidR="00E6488F" w:rsidRPr="00307FA5" w:rsidRDefault="00E6488F" w:rsidP="00B50626">
            <w:pPr>
              <w:pStyle w:val="Normal6a"/>
            </w:pPr>
            <w:r w:rsidRPr="00307FA5">
              <w:t>(b)</w:t>
            </w:r>
            <w:r w:rsidRPr="00307FA5">
              <w:tab/>
              <w:t>les droits et obligations des ressortissants de pays tiers lors du filtrage</w:t>
            </w:r>
            <w:r w:rsidRPr="00307FA5">
              <w:rPr>
                <w:b/>
                <w:i/>
              </w:rPr>
              <w:t xml:space="preserve">, y compris l’obligation qui leur incombe de demeurer dans les installations désignées </w:t>
            </w:r>
            <w:r w:rsidRPr="00307FA5">
              <w:rPr>
                <w:b/>
                <w:i/>
              </w:rPr>
              <w:lastRenderedPageBreak/>
              <w:t>pendant le filtrage</w:t>
            </w:r>
            <w:r w:rsidRPr="00307FA5">
              <w:t>.</w:t>
            </w:r>
          </w:p>
        </w:tc>
        <w:tc>
          <w:tcPr>
            <w:tcW w:w="4876" w:type="dxa"/>
          </w:tcPr>
          <w:p w14:paraId="0FA7434B" w14:textId="77777777" w:rsidR="00E6488F" w:rsidRPr="00307FA5" w:rsidRDefault="00E6488F" w:rsidP="00B50626">
            <w:pPr>
              <w:pStyle w:val="Normal6a"/>
            </w:pPr>
            <w:r w:rsidRPr="00307FA5">
              <w:lastRenderedPageBreak/>
              <w:t>(b)</w:t>
            </w:r>
            <w:r w:rsidRPr="00307FA5">
              <w:tab/>
              <w:t>les droits et obligations des ressortissants de pays tiers lors du filtrage.</w:t>
            </w:r>
          </w:p>
        </w:tc>
      </w:tr>
    </w:tbl>
    <w:p w14:paraId="460E615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0B836BF" w14:textId="77777777" w:rsidR="00E6488F" w:rsidRPr="00307FA5" w:rsidRDefault="00E6488F" w:rsidP="00E6488F">
      <w:r w:rsidRPr="005E064E">
        <w:rPr>
          <w:rStyle w:val="HideTWBExt"/>
          <w:noProof w:val="0"/>
        </w:rPr>
        <w:t>&lt;/Amend&gt;</w:t>
      </w:r>
    </w:p>
    <w:p w14:paraId="36E7A26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590</w:t>
      </w:r>
      <w:r w:rsidRPr="005E064E">
        <w:rPr>
          <w:rStyle w:val="HideTWBExt"/>
          <w:b w:val="0"/>
          <w:noProof w:val="0"/>
        </w:rPr>
        <w:t>&lt;/NumAm&gt;</w:t>
      </w:r>
    </w:p>
    <w:p w14:paraId="6F4DFE9D"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E2DCBE4" w14:textId="77777777" w:rsidR="00E6488F" w:rsidRPr="00307FA5" w:rsidRDefault="00E6488F" w:rsidP="00E6488F">
      <w:pPr>
        <w:pStyle w:val="NormalBold"/>
      </w:pPr>
      <w:r w:rsidRPr="005E064E">
        <w:rPr>
          <w:rStyle w:val="HideTWBExt"/>
          <w:b w:val="0"/>
          <w:noProof w:val="0"/>
        </w:rPr>
        <w:t>&lt;/RepeatBlock-By&gt;</w:t>
      </w:r>
    </w:p>
    <w:p w14:paraId="5DF3B13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8E3289B" w14:textId="77777777" w:rsidR="00E6488F" w:rsidRPr="00307FA5" w:rsidRDefault="00E6488F" w:rsidP="00E6488F">
      <w:pPr>
        <w:pStyle w:val="NormalBold"/>
      </w:pPr>
      <w:r w:rsidRPr="005E064E">
        <w:rPr>
          <w:rStyle w:val="HideTWBExt"/>
          <w:b w:val="0"/>
          <w:noProof w:val="0"/>
        </w:rPr>
        <w:t>&lt;Article&gt;</w:t>
      </w:r>
      <w:r w:rsidRPr="00307FA5">
        <w:t>Article 8 – paragraphe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B69940F" w14:textId="77777777" w:rsidTr="00B50626">
        <w:trPr>
          <w:trHeight w:hRule="exact" w:val="240"/>
          <w:jc w:val="center"/>
        </w:trPr>
        <w:tc>
          <w:tcPr>
            <w:tcW w:w="9752" w:type="dxa"/>
            <w:gridSpan w:val="2"/>
          </w:tcPr>
          <w:p w14:paraId="6D99AC08" w14:textId="77777777" w:rsidR="00E6488F" w:rsidRPr="00307FA5" w:rsidRDefault="00E6488F" w:rsidP="00B50626"/>
        </w:tc>
      </w:tr>
      <w:tr w:rsidR="00E6488F" w:rsidRPr="00307FA5" w14:paraId="6A0F41BA" w14:textId="77777777" w:rsidTr="00B50626">
        <w:trPr>
          <w:trHeight w:val="240"/>
          <w:jc w:val="center"/>
        </w:trPr>
        <w:tc>
          <w:tcPr>
            <w:tcW w:w="4876" w:type="dxa"/>
          </w:tcPr>
          <w:p w14:paraId="5C61E5AE" w14:textId="77777777" w:rsidR="00E6488F" w:rsidRPr="00307FA5" w:rsidRDefault="00E6488F" w:rsidP="00B50626">
            <w:pPr>
              <w:pStyle w:val="AmColumnHeading"/>
            </w:pPr>
            <w:r w:rsidRPr="00307FA5">
              <w:t>Texte proposé par la Commission</w:t>
            </w:r>
          </w:p>
        </w:tc>
        <w:tc>
          <w:tcPr>
            <w:tcW w:w="4876" w:type="dxa"/>
          </w:tcPr>
          <w:p w14:paraId="32B52312" w14:textId="77777777" w:rsidR="00E6488F" w:rsidRPr="00307FA5" w:rsidRDefault="00E6488F" w:rsidP="00B50626">
            <w:pPr>
              <w:pStyle w:val="AmColumnHeading"/>
            </w:pPr>
            <w:r w:rsidRPr="00307FA5">
              <w:t>Amendement</w:t>
            </w:r>
          </w:p>
        </w:tc>
      </w:tr>
      <w:tr w:rsidR="00E6488F" w:rsidRPr="00307FA5" w14:paraId="21817009" w14:textId="77777777" w:rsidTr="00B50626">
        <w:trPr>
          <w:jc w:val="center"/>
        </w:trPr>
        <w:tc>
          <w:tcPr>
            <w:tcW w:w="4876" w:type="dxa"/>
          </w:tcPr>
          <w:p w14:paraId="665974C1" w14:textId="77777777" w:rsidR="00E6488F" w:rsidRPr="00307FA5" w:rsidRDefault="00E6488F" w:rsidP="00B50626">
            <w:pPr>
              <w:pStyle w:val="Normal6a"/>
            </w:pPr>
            <w:r w:rsidRPr="00307FA5">
              <w:t>(b)</w:t>
            </w:r>
            <w:r w:rsidRPr="00307FA5">
              <w:tab/>
              <w:t>les droits et obligations des ressortissants de pays tiers lors du filtrage, y compris l’obligation qui leur incombe de demeurer dans les installations désignées pendant le filtrage.</w:t>
            </w:r>
          </w:p>
        </w:tc>
        <w:tc>
          <w:tcPr>
            <w:tcW w:w="4876" w:type="dxa"/>
          </w:tcPr>
          <w:p w14:paraId="10E0F771" w14:textId="77777777" w:rsidR="00E6488F" w:rsidRPr="00307FA5" w:rsidRDefault="00E6488F" w:rsidP="00B50626">
            <w:pPr>
              <w:pStyle w:val="Normal6a"/>
            </w:pPr>
            <w:r w:rsidRPr="00307FA5">
              <w:t>(b)</w:t>
            </w:r>
            <w:r w:rsidRPr="00307FA5">
              <w:tab/>
              <w:t xml:space="preserve">les droits et obligations des ressortissants de pays tiers lors du filtrage, y compris </w:t>
            </w:r>
            <w:r w:rsidRPr="00307FA5">
              <w:rPr>
                <w:b/>
                <w:i/>
              </w:rPr>
              <w:t xml:space="preserve">la possibilité de contacter des organisations qui fournissent des informations et une assistance juridique, comme le prévoit l’article 8, paragraphe 4, et d’être contractés par elles, ainsi que </w:t>
            </w:r>
            <w:r w:rsidRPr="00307FA5">
              <w:t>l’obligation qui leur incombe de demeurer dans les installations désignées pendant le filtrage.</w:t>
            </w:r>
          </w:p>
        </w:tc>
      </w:tr>
    </w:tbl>
    <w:p w14:paraId="7DB3D5C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71CD1DC" w14:textId="77777777" w:rsidR="00E6488F" w:rsidRPr="00307FA5" w:rsidRDefault="00E6488F" w:rsidP="00E6488F">
      <w:r w:rsidRPr="005E064E">
        <w:rPr>
          <w:rStyle w:val="HideTWBExt"/>
          <w:noProof w:val="0"/>
        </w:rPr>
        <w:t>&lt;/Amend&gt;</w:t>
      </w:r>
    </w:p>
    <w:p w14:paraId="07EEBEA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591</w:t>
      </w:r>
      <w:r w:rsidRPr="005E064E">
        <w:rPr>
          <w:rStyle w:val="HideTWBExt"/>
          <w:b w:val="0"/>
          <w:noProof w:val="0"/>
        </w:rPr>
        <w:t>&lt;/NumAm&gt;</w:t>
      </w:r>
    </w:p>
    <w:p w14:paraId="6D15C2CB"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6DEDEAD"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F1199A4" w14:textId="77777777" w:rsidR="00E6488F" w:rsidRPr="00307FA5" w:rsidRDefault="00E6488F" w:rsidP="00E6488F">
      <w:r w:rsidRPr="005E064E">
        <w:rPr>
          <w:rStyle w:val="HideTWBExt"/>
          <w:noProof w:val="0"/>
        </w:rPr>
        <w:t>&lt;/RepeatBlock-By&gt;</w:t>
      </w:r>
    </w:p>
    <w:p w14:paraId="4140201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41BE154" w14:textId="77777777" w:rsidR="00E6488F" w:rsidRPr="00307FA5" w:rsidRDefault="00E6488F" w:rsidP="00E6488F">
      <w:pPr>
        <w:pStyle w:val="NormalBold"/>
      </w:pPr>
      <w:r w:rsidRPr="005E064E">
        <w:rPr>
          <w:rStyle w:val="HideTWBExt"/>
          <w:b w:val="0"/>
          <w:noProof w:val="0"/>
        </w:rPr>
        <w:t>&lt;Article&gt;</w:t>
      </w:r>
      <w:r w:rsidRPr="00307FA5">
        <w:t>Article 8 – paragraphe 1 – point b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A8DEFFC" w14:textId="77777777" w:rsidTr="00B50626">
        <w:trPr>
          <w:trHeight w:hRule="exact" w:val="240"/>
          <w:jc w:val="center"/>
        </w:trPr>
        <w:tc>
          <w:tcPr>
            <w:tcW w:w="9752" w:type="dxa"/>
            <w:gridSpan w:val="2"/>
          </w:tcPr>
          <w:p w14:paraId="4CA03E96" w14:textId="77777777" w:rsidR="00E6488F" w:rsidRPr="00307FA5" w:rsidRDefault="00E6488F" w:rsidP="00B50626"/>
        </w:tc>
      </w:tr>
      <w:tr w:rsidR="00E6488F" w:rsidRPr="00307FA5" w14:paraId="76BA7202" w14:textId="77777777" w:rsidTr="00B50626">
        <w:trPr>
          <w:trHeight w:val="240"/>
          <w:jc w:val="center"/>
        </w:trPr>
        <w:tc>
          <w:tcPr>
            <w:tcW w:w="4876" w:type="dxa"/>
          </w:tcPr>
          <w:p w14:paraId="723C7B2C" w14:textId="77777777" w:rsidR="00E6488F" w:rsidRPr="00307FA5" w:rsidRDefault="00E6488F" w:rsidP="00B50626">
            <w:pPr>
              <w:pStyle w:val="AmColumnHeading"/>
            </w:pPr>
            <w:r w:rsidRPr="00307FA5">
              <w:t>Texte proposé par la Commission</w:t>
            </w:r>
          </w:p>
        </w:tc>
        <w:tc>
          <w:tcPr>
            <w:tcW w:w="4876" w:type="dxa"/>
          </w:tcPr>
          <w:p w14:paraId="154E4504" w14:textId="77777777" w:rsidR="00E6488F" w:rsidRPr="00307FA5" w:rsidRDefault="00E6488F" w:rsidP="00B50626">
            <w:pPr>
              <w:pStyle w:val="AmColumnHeading"/>
            </w:pPr>
            <w:r w:rsidRPr="00307FA5">
              <w:t>Amendement</w:t>
            </w:r>
          </w:p>
        </w:tc>
      </w:tr>
      <w:tr w:rsidR="00E6488F" w:rsidRPr="00307FA5" w14:paraId="4846B755" w14:textId="77777777" w:rsidTr="00B50626">
        <w:trPr>
          <w:jc w:val="center"/>
        </w:trPr>
        <w:tc>
          <w:tcPr>
            <w:tcW w:w="4876" w:type="dxa"/>
          </w:tcPr>
          <w:p w14:paraId="69B4A279" w14:textId="77777777" w:rsidR="00E6488F" w:rsidRPr="00307FA5" w:rsidRDefault="00E6488F" w:rsidP="00B50626">
            <w:pPr>
              <w:pStyle w:val="Normal6a"/>
            </w:pPr>
          </w:p>
        </w:tc>
        <w:tc>
          <w:tcPr>
            <w:tcW w:w="4876" w:type="dxa"/>
          </w:tcPr>
          <w:p w14:paraId="51C9DD96" w14:textId="77777777" w:rsidR="00E6488F" w:rsidRPr="00307FA5" w:rsidRDefault="00E6488F" w:rsidP="00B50626">
            <w:pPr>
              <w:pStyle w:val="Normal6a"/>
            </w:pPr>
            <w:r w:rsidRPr="00307FA5">
              <w:rPr>
                <w:b/>
                <w:i/>
              </w:rPr>
              <w:t>(b bis)</w:t>
            </w:r>
            <w:r w:rsidRPr="00307FA5">
              <w:tab/>
            </w:r>
            <w:r w:rsidRPr="00307FA5">
              <w:rPr>
                <w:b/>
                <w:i/>
              </w:rPr>
              <w:t>leur droit, comme le prévoit l’article 8, de contacter des organisations, instances et personnes qui fournissent des informations et une assistance juridique et de recevoir leur visite ainsi que leur droit de contacter le mécanisme de contrôle prévu à l’article 7;</w:t>
            </w:r>
          </w:p>
        </w:tc>
      </w:tr>
    </w:tbl>
    <w:p w14:paraId="5BF40AA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C4A5DAC" w14:textId="77777777" w:rsidR="00E6488F" w:rsidRPr="00307FA5" w:rsidRDefault="00E6488F" w:rsidP="00E6488F">
      <w:r w:rsidRPr="005E064E">
        <w:rPr>
          <w:rStyle w:val="HideTWBExt"/>
          <w:noProof w:val="0"/>
        </w:rPr>
        <w:lastRenderedPageBreak/>
        <w:t>&lt;/Amend&gt;</w:t>
      </w:r>
    </w:p>
    <w:p w14:paraId="7DD7FD7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592</w:t>
      </w:r>
      <w:r w:rsidRPr="005E064E">
        <w:rPr>
          <w:rStyle w:val="HideTWBExt"/>
          <w:b w:val="0"/>
          <w:noProof w:val="0"/>
        </w:rPr>
        <w:t>&lt;/NumAm&gt;</w:t>
      </w:r>
    </w:p>
    <w:p w14:paraId="6223B956"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F8A02DE" w14:textId="77777777" w:rsidR="00E6488F" w:rsidRPr="00307FA5" w:rsidRDefault="00E6488F" w:rsidP="00E6488F">
      <w:pPr>
        <w:pStyle w:val="NormalBold"/>
      </w:pPr>
      <w:r w:rsidRPr="005E064E">
        <w:rPr>
          <w:rStyle w:val="HideTWBExt"/>
          <w:b w:val="0"/>
          <w:noProof w:val="0"/>
        </w:rPr>
        <w:t>&lt;/RepeatBlock-By&gt;</w:t>
      </w:r>
    </w:p>
    <w:p w14:paraId="3C9CC45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524C7DE" w14:textId="77777777" w:rsidR="00E6488F" w:rsidRPr="00307FA5" w:rsidRDefault="00E6488F" w:rsidP="00E6488F">
      <w:pPr>
        <w:pStyle w:val="NormalBold"/>
      </w:pPr>
      <w:r w:rsidRPr="005E064E">
        <w:rPr>
          <w:rStyle w:val="HideTWBExt"/>
          <w:b w:val="0"/>
          <w:noProof w:val="0"/>
        </w:rPr>
        <w:t>&lt;Article&gt;</w:t>
      </w:r>
      <w:r w:rsidRPr="00307FA5">
        <w:t>Article 8 – paragraphe 1 – point b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235D77F" w14:textId="77777777" w:rsidTr="00B50626">
        <w:trPr>
          <w:trHeight w:hRule="exact" w:val="240"/>
          <w:jc w:val="center"/>
        </w:trPr>
        <w:tc>
          <w:tcPr>
            <w:tcW w:w="9752" w:type="dxa"/>
            <w:gridSpan w:val="2"/>
          </w:tcPr>
          <w:p w14:paraId="4F148B6E" w14:textId="77777777" w:rsidR="00E6488F" w:rsidRPr="00307FA5" w:rsidRDefault="00E6488F" w:rsidP="00B50626"/>
        </w:tc>
      </w:tr>
      <w:tr w:rsidR="00E6488F" w:rsidRPr="00307FA5" w14:paraId="472CD2E7" w14:textId="77777777" w:rsidTr="00B50626">
        <w:trPr>
          <w:trHeight w:val="240"/>
          <w:jc w:val="center"/>
        </w:trPr>
        <w:tc>
          <w:tcPr>
            <w:tcW w:w="4876" w:type="dxa"/>
          </w:tcPr>
          <w:p w14:paraId="4699097D" w14:textId="77777777" w:rsidR="00E6488F" w:rsidRPr="00307FA5" w:rsidRDefault="00E6488F" w:rsidP="00B50626">
            <w:pPr>
              <w:pStyle w:val="AmColumnHeading"/>
            </w:pPr>
            <w:r w:rsidRPr="00307FA5">
              <w:t>Texte proposé par la Commission</w:t>
            </w:r>
          </w:p>
        </w:tc>
        <w:tc>
          <w:tcPr>
            <w:tcW w:w="4876" w:type="dxa"/>
          </w:tcPr>
          <w:p w14:paraId="780DDEE4" w14:textId="77777777" w:rsidR="00E6488F" w:rsidRPr="00307FA5" w:rsidRDefault="00E6488F" w:rsidP="00B50626">
            <w:pPr>
              <w:pStyle w:val="AmColumnHeading"/>
            </w:pPr>
            <w:r w:rsidRPr="00307FA5">
              <w:t>Amendement</w:t>
            </w:r>
          </w:p>
        </w:tc>
      </w:tr>
      <w:tr w:rsidR="00E6488F" w:rsidRPr="00307FA5" w14:paraId="396765D4" w14:textId="77777777" w:rsidTr="00B50626">
        <w:trPr>
          <w:jc w:val="center"/>
        </w:trPr>
        <w:tc>
          <w:tcPr>
            <w:tcW w:w="4876" w:type="dxa"/>
          </w:tcPr>
          <w:p w14:paraId="1DA3CE59" w14:textId="77777777" w:rsidR="00E6488F" w:rsidRPr="00307FA5" w:rsidRDefault="00E6488F" w:rsidP="00B50626">
            <w:pPr>
              <w:pStyle w:val="Normal6a"/>
            </w:pPr>
          </w:p>
        </w:tc>
        <w:tc>
          <w:tcPr>
            <w:tcW w:w="4876" w:type="dxa"/>
          </w:tcPr>
          <w:p w14:paraId="302FEB6C" w14:textId="77777777" w:rsidR="00E6488F" w:rsidRPr="00307FA5" w:rsidRDefault="00E6488F" w:rsidP="00B50626">
            <w:pPr>
              <w:pStyle w:val="Normal6a"/>
            </w:pPr>
            <w:r w:rsidRPr="00307FA5">
              <w:rPr>
                <w:b/>
                <w:i/>
              </w:rPr>
              <w:t>(b bis)</w:t>
            </w:r>
            <w:r w:rsidRPr="00307FA5">
              <w:tab/>
            </w:r>
            <w:r w:rsidRPr="00307FA5">
              <w:rPr>
                <w:b/>
                <w:i/>
              </w:rPr>
              <w:t>la possibilité de demander une protection internationale ou d’autres formes de protection applicables dans le droit national, et les modalités d’une telle demande, ainsi que les procédures qui suivent l’introduction d’une demande de protection internationale;</w:t>
            </w:r>
          </w:p>
        </w:tc>
      </w:tr>
    </w:tbl>
    <w:p w14:paraId="4EBA367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C7E212" w14:textId="77777777" w:rsidR="00E6488F" w:rsidRPr="00307FA5" w:rsidRDefault="00E6488F" w:rsidP="00E6488F">
      <w:r w:rsidRPr="005E064E">
        <w:rPr>
          <w:rStyle w:val="HideTWBExt"/>
          <w:noProof w:val="0"/>
        </w:rPr>
        <w:t>&lt;/Amend&gt;</w:t>
      </w:r>
    </w:p>
    <w:p w14:paraId="3F57EF0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593</w:t>
      </w:r>
      <w:r w:rsidRPr="005E064E">
        <w:rPr>
          <w:rStyle w:val="HideTWBExt"/>
          <w:b w:val="0"/>
          <w:noProof w:val="0"/>
        </w:rPr>
        <w:t>&lt;/NumAm&gt;</w:t>
      </w:r>
    </w:p>
    <w:p w14:paraId="2B7A4799"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D1980D1" w14:textId="77777777" w:rsidR="00E6488F" w:rsidRPr="00307FA5" w:rsidRDefault="00E6488F" w:rsidP="00E6488F">
      <w:pPr>
        <w:pStyle w:val="NormalBold"/>
      </w:pPr>
      <w:r w:rsidRPr="005E064E">
        <w:rPr>
          <w:rStyle w:val="HideTWBExt"/>
          <w:b w:val="0"/>
          <w:noProof w:val="0"/>
        </w:rPr>
        <w:t>&lt;/RepeatBlock-By&gt;</w:t>
      </w:r>
    </w:p>
    <w:p w14:paraId="266F894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FF30B5E" w14:textId="77777777" w:rsidR="00E6488F" w:rsidRPr="00307FA5" w:rsidRDefault="00E6488F" w:rsidP="00E6488F">
      <w:pPr>
        <w:pStyle w:val="NormalBold"/>
      </w:pPr>
      <w:r w:rsidRPr="005E064E">
        <w:rPr>
          <w:rStyle w:val="HideTWBExt"/>
          <w:b w:val="0"/>
          <w:noProof w:val="0"/>
        </w:rPr>
        <w:t>&lt;Article&gt;</w:t>
      </w:r>
      <w:r w:rsidRPr="00307FA5">
        <w:t>Article 8 – paragraphe 1 – point b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9F89928" w14:textId="77777777" w:rsidTr="00B50626">
        <w:trPr>
          <w:trHeight w:hRule="exact" w:val="240"/>
          <w:jc w:val="center"/>
        </w:trPr>
        <w:tc>
          <w:tcPr>
            <w:tcW w:w="9752" w:type="dxa"/>
            <w:gridSpan w:val="2"/>
          </w:tcPr>
          <w:p w14:paraId="4A07D80F" w14:textId="77777777" w:rsidR="00E6488F" w:rsidRPr="00307FA5" w:rsidRDefault="00E6488F" w:rsidP="00B50626"/>
        </w:tc>
      </w:tr>
      <w:tr w:rsidR="00E6488F" w:rsidRPr="00307FA5" w14:paraId="6BD4C755" w14:textId="77777777" w:rsidTr="00B50626">
        <w:trPr>
          <w:trHeight w:val="240"/>
          <w:jc w:val="center"/>
        </w:trPr>
        <w:tc>
          <w:tcPr>
            <w:tcW w:w="4876" w:type="dxa"/>
          </w:tcPr>
          <w:p w14:paraId="411867FA" w14:textId="77777777" w:rsidR="00E6488F" w:rsidRPr="00307FA5" w:rsidRDefault="00E6488F" w:rsidP="00B50626">
            <w:pPr>
              <w:pStyle w:val="AmColumnHeading"/>
            </w:pPr>
            <w:r w:rsidRPr="00307FA5">
              <w:t>Texte proposé par la Commission</w:t>
            </w:r>
          </w:p>
        </w:tc>
        <w:tc>
          <w:tcPr>
            <w:tcW w:w="4876" w:type="dxa"/>
          </w:tcPr>
          <w:p w14:paraId="6059B07E" w14:textId="77777777" w:rsidR="00E6488F" w:rsidRPr="00307FA5" w:rsidRDefault="00E6488F" w:rsidP="00B50626">
            <w:pPr>
              <w:pStyle w:val="AmColumnHeading"/>
            </w:pPr>
            <w:r w:rsidRPr="00307FA5">
              <w:t>Amendement</w:t>
            </w:r>
          </w:p>
        </w:tc>
      </w:tr>
      <w:tr w:rsidR="00E6488F" w:rsidRPr="00307FA5" w14:paraId="2A1A28B1" w14:textId="77777777" w:rsidTr="00B50626">
        <w:trPr>
          <w:jc w:val="center"/>
        </w:trPr>
        <w:tc>
          <w:tcPr>
            <w:tcW w:w="4876" w:type="dxa"/>
          </w:tcPr>
          <w:p w14:paraId="5CF007DB" w14:textId="77777777" w:rsidR="00E6488F" w:rsidRPr="00307FA5" w:rsidRDefault="00E6488F" w:rsidP="00B50626">
            <w:pPr>
              <w:pStyle w:val="Normal6a"/>
            </w:pPr>
          </w:p>
        </w:tc>
        <w:tc>
          <w:tcPr>
            <w:tcW w:w="4876" w:type="dxa"/>
          </w:tcPr>
          <w:p w14:paraId="7F6A3FAF" w14:textId="77777777" w:rsidR="00E6488F" w:rsidRPr="00307FA5" w:rsidRDefault="00E6488F" w:rsidP="00B50626">
            <w:pPr>
              <w:pStyle w:val="Normal6a"/>
            </w:pPr>
            <w:r w:rsidRPr="00307FA5">
              <w:rPr>
                <w:b/>
                <w:i/>
              </w:rPr>
              <w:t>(b ter)</w:t>
            </w:r>
            <w:r w:rsidRPr="00307FA5">
              <w:tab/>
            </w:r>
            <w:r w:rsidRPr="00307FA5">
              <w:rPr>
                <w:b/>
                <w:i/>
              </w:rPr>
              <w:t>les règles applicables concernant les conditions d’entrée des ressortissants de pays tiers prévues par le règlement (UE) 2016/399 [code frontières Schengen], ainsi que les autres conditions d’entrée, de séjour et de résidence de l’État membre concerné;</w:t>
            </w:r>
          </w:p>
        </w:tc>
      </w:tr>
    </w:tbl>
    <w:p w14:paraId="4897DB8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4CE947B" w14:textId="77777777" w:rsidR="00E6488F" w:rsidRPr="00307FA5" w:rsidRDefault="00E6488F" w:rsidP="00E6488F">
      <w:r w:rsidRPr="005E064E">
        <w:rPr>
          <w:rStyle w:val="HideTWBExt"/>
          <w:noProof w:val="0"/>
        </w:rPr>
        <w:t>&lt;/Amend&gt;</w:t>
      </w:r>
    </w:p>
    <w:p w14:paraId="0E880EE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594</w:t>
      </w:r>
      <w:r w:rsidRPr="005E064E">
        <w:rPr>
          <w:rStyle w:val="HideTWBExt"/>
          <w:b w:val="0"/>
          <w:noProof w:val="0"/>
        </w:rPr>
        <w:t>&lt;/NumAm&gt;</w:t>
      </w:r>
    </w:p>
    <w:p w14:paraId="14B11528"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68855374"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DDF849F" w14:textId="77777777" w:rsidR="00E6488F" w:rsidRPr="00307FA5" w:rsidRDefault="00E6488F" w:rsidP="00E6488F">
      <w:r w:rsidRPr="005E064E">
        <w:rPr>
          <w:rStyle w:val="HideTWBExt"/>
          <w:noProof w:val="0"/>
        </w:rPr>
        <w:t>&lt;/RepeatBlock-By&gt;</w:t>
      </w:r>
    </w:p>
    <w:p w14:paraId="62EFAEC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0114BDC" w14:textId="77777777" w:rsidR="00E6488F" w:rsidRPr="00307FA5" w:rsidRDefault="00E6488F" w:rsidP="00E6488F">
      <w:pPr>
        <w:pStyle w:val="NormalBold"/>
      </w:pPr>
      <w:r w:rsidRPr="005E064E">
        <w:rPr>
          <w:rStyle w:val="HideTWBExt"/>
          <w:b w:val="0"/>
          <w:noProof w:val="0"/>
        </w:rPr>
        <w:t>&lt;Article&gt;</w:t>
      </w:r>
      <w:r w:rsidRPr="00307FA5">
        <w:t>Article 8 – paragraphe 1 – point b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980D74C" w14:textId="77777777" w:rsidTr="00B50626">
        <w:trPr>
          <w:trHeight w:hRule="exact" w:val="240"/>
          <w:jc w:val="center"/>
        </w:trPr>
        <w:tc>
          <w:tcPr>
            <w:tcW w:w="9752" w:type="dxa"/>
            <w:gridSpan w:val="2"/>
          </w:tcPr>
          <w:p w14:paraId="5297ED8B" w14:textId="77777777" w:rsidR="00E6488F" w:rsidRPr="00307FA5" w:rsidRDefault="00E6488F" w:rsidP="00B50626"/>
        </w:tc>
      </w:tr>
      <w:tr w:rsidR="00E6488F" w:rsidRPr="00307FA5" w14:paraId="53CD0B78" w14:textId="77777777" w:rsidTr="00B50626">
        <w:trPr>
          <w:trHeight w:val="240"/>
          <w:jc w:val="center"/>
        </w:trPr>
        <w:tc>
          <w:tcPr>
            <w:tcW w:w="4876" w:type="dxa"/>
          </w:tcPr>
          <w:p w14:paraId="4ED0445E" w14:textId="77777777" w:rsidR="00E6488F" w:rsidRPr="00307FA5" w:rsidRDefault="00E6488F" w:rsidP="00B50626">
            <w:pPr>
              <w:pStyle w:val="AmColumnHeading"/>
            </w:pPr>
            <w:r w:rsidRPr="00307FA5">
              <w:t>Texte proposé par la Commission</w:t>
            </w:r>
          </w:p>
        </w:tc>
        <w:tc>
          <w:tcPr>
            <w:tcW w:w="4876" w:type="dxa"/>
          </w:tcPr>
          <w:p w14:paraId="26DBA81C" w14:textId="77777777" w:rsidR="00E6488F" w:rsidRPr="00307FA5" w:rsidRDefault="00E6488F" w:rsidP="00B50626">
            <w:pPr>
              <w:pStyle w:val="AmColumnHeading"/>
            </w:pPr>
            <w:r w:rsidRPr="00307FA5">
              <w:t>Amendement</w:t>
            </w:r>
          </w:p>
        </w:tc>
      </w:tr>
      <w:tr w:rsidR="00E6488F" w:rsidRPr="00307FA5" w14:paraId="5B4E409E" w14:textId="77777777" w:rsidTr="00B50626">
        <w:trPr>
          <w:jc w:val="center"/>
        </w:trPr>
        <w:tc>
          <w:tcPr>
            <w:tcW w:w="4876" w:type="dxa"/>
          </w:tcPr>
          <w:p w14:paraId="7C3DD780" w14:textId="77777777" w:rsidR="00E6488F" w:rsidRPr="00307FA5" w:rsidRDefault="00E6488F" w:rsidP="00B50626">
            <w:pPr>
              <w:pStyle w:val="Normal6a"/>
            </w:pPr>
          </w:p>
        </w:tc>
        <w:tc>
          <w:tcPr>
            <w:tcW w:w="4876" w:type="dxa"/>
          </w:tcPr>
          <w:p w14:paraId="6B8152B1" w14:textId="77777777" w:rsidR="00E6488F" w:rsidRPr="00307FA5" w:rsidRDefault="00E6488F" w:rsidP="00B50626">
            <w:pPr>
              <w:pStyle w:val="Normal6a"/>
            </w:pPr>
            <w:r w:rsidRPr="00307FA5">
              <w:rPr>
                <w:b/>
                <w:i/>
              </w:rPr>
              <w:t>(b ter)</w:t>
            </w:r>
            <w:r w:rsidRPr="00307FA5">
              <w:tab/>
            </w:r>
            <w:r w:rsidRPr="00307FA5">
              <w:rPr>
                <w:b/>
                <w:i/>
              </w:rPr>
              <w:t>leur droit de regroupement avec un membre de leur famille ou un proche présent sur le territoire d’un autre État membre, et les modalités d’un tel regroupement;</w:t>
            </w:r>
          </w:p>
        </w:tc>
      </w:tr>
    </w:tbl>
    <w:p w14:paraId="6411D20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AB32E36" w14:textId="77777777" w:rsidR="00E6488F" w:rsidRPr="00307FA5" w:rsidRDefault="00E6488F" w:rsidP="00E6488F">
      <w:r w:rsidRPr="005E064E">
        <w:rPr>
          <w:rStyle w:val="HideTWBExt"/>
          <w:noProof w:val="0"/>
        </w:rPr>
        <w:t>&lt;/Amend&gt;</w:t>
      </w:r>
    </w:p>
    <w:p w14:paraId="0587F54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595</w:t>
      </w:r>
      <w:r w:rsidRPr="005E064E">
        <w:rPr>
          <w:rStyle w:val="HideTWBExt"/>
          <w:b w:val="0"/>
          <w:noProof w:val="0"/>
        </w:rPr>
        <w:t>&lt;/NumAm&gt;</w:t>
      </w:r>
    </w:p>
    <w:p w14:paraId="4BD945E9"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695BE06C"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4BD74D7" w14:textId="77777777" w:rsidR="00E6488F" w:rsidRPr="00307FA5" w:rsidRDefault="00E6488F" w:rsidP="00E6488F">
      <w:r w:rsidRPr="005E064E">
        <w:rPr>
          <w:rStyle w:val="HideTWBExt"/>
          <w:noProof w:val="0"/>
        </w:rPr>
        <w:t>&lt;/RepeatBlock-By&gt;</w:t>
      </w:r>
    </w:p>
    <w:p w14:paraId="73381B4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A7B04A0" w14:textId="77777777" w:rsidR="00E6488F" w:rsidRPr="00307FA5" w:rsidRDefault="00E6488F" w:rsidP="00E6488F">
      <w:pPr>
        <w:pStyle w:val="NormalBold"/>
      </w:pPr>
      <w:r w:rsidRPr="005E064E">
        <w:rPr>
          <w:rStyle w:val="HideTWBExt"/>
          <w:b w:val="0"/>
          <w:noProof w:val="0"/>
        </w:rPr>
        <w:t>&lt;Article&gt;</w:t>
      </w:r>
      <w:r w:rsidRPr="00307FA5">
        <w:t>Article 8 – paragraphe 1 – point b quater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8C790E2" w14:textId="77777777" w:rsidTr="00B50626">
        <w:trPr>
          <w:trHeight w:hRule="exact" w:val="240"/>
          <w:jc w:val="center"/>
        </w:trPr>
        <w:tc>
          <w:tcPr>
            <w:tcW w:w="9752" w:type="dxa"/>
            <w:gridSpan w:val="2"/>
          </w:tcPr>
          <w:p w14:paraId="6C6D50F4" w14:textId="77777777" w:rsidR="00E6488F" w:rsidRPr="00307FA5" w:rsidRDefault="00E6488F" w:rsidP="00B50626"/>
        </w:tc>
      </w:tr>
      <w:tr w:rsidR="00E6488F" w:rsidRPr="00307FA5" w14:paraId="37D23869" w14:textId="77777777" w:rsidTr="00B50626">
        <w:trPr>
          <w:trHeight w:val="240"/>
          <w:jc w:val="center"/>
        </w:trPr>
        <w:tc>
          <w:tcPr>
            <w:tcW w:w="4876" w:type="dxa"/>
          </w:tcPr>
          <w:p w14:paraId="5B0E0BD6" w14:textId="77777777" w:rsidR="00E6488F" w:rsidRPr="00307FA5" w:rsidRDefault="00E6488F" w:rsidP="00B50626">
            <w:pPr>
              <w:pStyle w:val="AmColumnHeading"/>
            </w:pPr>
            <w:r w:rsidRPr="00307FA5">
              <w:t>Texte proposé par la Commission</w:t>
            </w:r>
          </w:p>
        </w:tc>
        <w:tc>
          <w:tcPr>
            <w:tcW w:w="4876" w:type="dxa"/>
          </w:tcPr>
          <w:p w14:paraId="44E8F37F" w14:textId="77777777" w:rsidR="00E6488F" w:rsidRPr="00307FA5" w:rsidRDefault="00E6488F" w:rsidP="00B50626">
            <w:pPr>
              <w:pStyle w:val="AmColumnHeading"/>
            </w:pPr>
            <w:r w:rsidRPr="00307FA5">
              <w:t>Amendement</w:t>
            </w:r>
          </w:p>
        </w:tc>
      </w:tr>
      <w:tr w:rsidR="00E6488F" w:rsidRPr="00307FA5" w14:paraId="42C1E241" w14:textId="77777777" w:rsidTr="00B50626">
        <w:trPr>
          <w:jc w:val="center"/>
        </w:trPr>
        <w:tc>
          <w:tcPr>
            <w:tcW w:w="4876" w:type="dxa"/>
          </w:tcPr>
          <w:p w14:paraId="16CAF5DB" w14:textId="77777777" w:rsidR="00E6488F" w:rsidRPr="00307FA5" w:rsidRDefault="00E6488F" w:rsidP="00B50626">
            <w:pPr>
              <w:pStyle w:val="Normal6a"/>
            </w:pPr>
          </w:p>
        </w:tc>
        <w:tc>
          <w:tcPr>
            <w:tcW w:w="4876" w:type="dxa"/>
          </w:tcPr>
          <w:p w14:paraId="034680A5" w14:textId="77777777" w:rsidR="00E6488F" w:rsidRPr="00307FA5" w:rsidRDefault="00E6488F" w:rsidP="00B50626">
            <w:pPr>
              <w:pStyle w:val="Normal6a"/>
            </w:pPr>
            <w:r w:rsidRPr="00307FA5">
              <w:rPr>
                <w:b/>
                <w:i/>
              </w:rPr>
              <w:t>(b quater)</w:t>
            </w:r>
            <w:r w:rsidRPr="00307FA5">
              <w:tab/>
            </w:r>
            <w:r w:rsidRPr="00307FA5">
              <w:rPr>
                <w:b/>
                <w:i/>
              </w:rPr>
              <w:t>leur droit de demander une protection internationale ou d’autres formes de protection conformément au droit national, et les modalités d’une telle demande, ainsi que la procédure de relocalisation au titre du mécanisme automatique de répartition établi par le règlement (UE) XXX/XXX [règlement relatif à la gestion de l’asile et de la migration];</w:t>
            </w:r>
          </w:p>
        </w:tc>
      </w:tr>
    </w:tbl>
    <w:p w14:paraId="2311A6D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7396A2D" w14:textId="77777777" w:rsidR="00E6488F" w:rsidRPr="00307FA5" w:rsidRDefault="00E6488F" w:rsidP="00E6488F">
      <w:r w:rsidRPr="005E064E">
        <w:rPr>
          <w:rStyle w:val="HideTWBExt"/>
          <w:noProof w:val="0"/>
        </w:rPr>
        <w:t>&lt;/Amend&gt;</w:t>
      </w:r>
    </w:p>
    <w:p w14:paraId="0CFB137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596</w:t>
      </w:r>
      <w:r w:rsidRPr="005E064E">
        <w:rPr>
          <w:rStyle w:val="HideTWBExt"/>
          <w:b w:val="0"/>
          <w:noProof w:val="0"/>
        </w:rPr>
        <w:t>&lt;/NumAm&gt;</w:t>
      </w:r>
    </w:p>
    <w:p w14:paraId="1726BAA3"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3D2C31A" w14:textId="77777777" w:rsidR="00E6488F" w:rsidRPr="00307FA5" w:rsidRDefault="00E6488F" w:rsidP="00E6488F">
      <w:pPr>
        <w:pStyle w:val="NormalBold"/>
      </w:pPr>
      <w:r w:rsidRPr="005E064E">
        <w:rPr>
          <w:rStyle w:val="HideTWBExt"/>
          <w:b w:val="0"/>
          <w:noProof w:val="0"/>
        </w:rPr>
        <w:t>&lt;/RepeatBlock-By&gt;</w:t>
      </w:r>
    </w:p>
    <w:p w14:paraId="079385A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17B1CE7" w14:textId="77777777" w:rsidR="00E6488F" w:rsidRPr="00307FA5" w:rsidRDefault="00E6488F" w:rsidP="00E6488F">
      <w:pPr>
        <w:pStyle w:val="NormalBold"/>
      </w:pPr>
      <w:r w:rsidRPr="005E064E">
        <w:rPr>
          <w:rStyle w:val="HideTWBExt"/>
          <w:b w:val="0"/>
          <w:noProof w:val="0"/>
        </w:rPr>
        <w:t>&lt;Article&gt;</w:t>
      </w:r>
      <w:r w:rsidRPr="00307FA5">
        <w:t>Article 8 – paragraphe 1 – point b quater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775A603" w14:textId="77777777" w:rsidTr="00B50626">
        <w:trPr>
          <w:trHeight w:hRule="exact" w:val="240"/>
          <w:jc w:val="center"/>
        </w:trPr>
        <w:tc>
          <w:tcPr>
            <w:tcW w:w="9752" w:type="dxa"/>
            <w:gridSpan w:val="2"/>
          </w:tcPr>
          <w:p w14:paraId="2B109D77" w14:textId="77777777" w:rsidR="00E6488F" w:rsidRPr="00307FA5" w:rsidRDefault="00E6488F" w:rsidP="00B50626"/>
        </w:tc>
      </w:tr>
      <w:tr w:rsidR="00E6488F" w:rsidRPr="00307FA5" w14:paraId="57466315" w14:textId="77777777" w:rsidTr="00B50626">
        <w:trPr>
          <w:trHeight w:val="240"/>
          <w:jc w:val="center"/>
        </w:trPr>
        <w:tc>
          <w:tcPr>
            <w:tcW w:w="4876" w:type="dxa"/>
          </w:tcPr>
          <w:p w14:paraId="376E9B61" w14:textId="77777777" w:rsidR="00E6488F" w:rsidRPr="00307FA5" w:rsidRDefault="00E6488F" w:rsidP="00B50626">
            <w:pPr>
              <w:pStyle w:val="AmColumnHeading"/>
            </w:pPr>
            <w:r w:rsidRPr="00307FA5">
              <w:t>Texte proposé par la Commission</w:t>
            </w:r>
          </w:p>
        </w:tc>
        <w:tc>
          <w:tcPr>
            <w:tcW w:w="4876" w:type="dxa"/>
          </w:tcPr>
          <w:p w14:paraId="294BAD5C" w14:textId="77777777" w:rsidR="00E6488F" w:rsidRPr="00307FA5" w:rsidRDefault="00E6488F" w:rsidP="00B50626">
            <w:pPr>
              <w:pStyle w:val="AmColumnHeading"/>
            </w:pPr>
            <w:r w:rsidRPr="00307FA5">
              <w:t>Amendement</w:t>
            </w:r>
          </w:p>
        </w:tc>
      </w:tr>
      <w:tr w:rsidR="00E6488F" w:rsidRPr="00307FA5" w14:paraId="56B1BCC7" w14:textId="77777777" w:rsidTr="00B50626">
        <w:trPr>
          <w:jc w:val="center"/>
        </w:trPr>
        <w:tc>
          <w:tcPr>
            <w:tcW w:w="4876" w:type="dxa"/>
          </w:tcPr>
          <w:p w14:paraId="42541377" w14:textId="77777777" w:rsidR="00E6488F" w:rsidRPr="00307FA5" w:rsidRDefault="00E6488F" w:rsidP="00B50626">
            <w:pPr>
              <w:pStyle w:val="Normal6a"/>
            </w:pPr>
          </w:p>
        </w:tc>
        <w:tc>
          <w:tcPr>
            <w:tcW w:w="4876" w:type="dxa"/>
          </w:tcPr>
          <w:p w14:paraId="2E7B9938" w14:textId="77777777" w:rsidR="00E6488F" w:rsidRPr="00307FA5" w:rsidRDefault="00E6488F" w:rsidP="00B50626">
            <w:pPr>
              <w:pStyle w:val="Normal6a"/>
            </w:pPr>
            <w:r w:rsidRPr="00307FA5">
              <w:rPr>
                <w:b/>
                <w:i/>
              </w:rPr>
              <w:t>(b quater)</w:t>
            </w:r>
            <w:r w:rsidRPr="00307FA5">
              <w:tab/>
            </w:r>
            <w:r w:rsidRPr="00307FA5">
              <w:rPr>
                <w:b/>
                <w:i/>
              </w:rPr>
              <w:t xml:space="preserve">l’obligation de retour imposée aux ressortissants de pays tiers en séjour irrégulier conformément à la </w:t>
            </w:r>
            <w:r w:rsidRPr="00307FA5">
              <w:rPr>
                <w:b/>
                <w:i/>
              </w:rPr>
              <w:lastRenderedPageBreak/>
              <w:t>directive XXXXX [directive retour];</w:t>
            </w:r>
          </w:p>
        </w:tc>
      </w:tr>
    </w:tbl>
    <w:p w14:paraId="7BA40A69"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F306277" w14:textId="77777777" w:rsidR="00E6488F" w:rsidRPr="00307FA5" w:rsidRDefault="00E6488F" w:rsidP="00E6488F">
      <w:r w:rsidRPr="005E064E">
        <w:rPr>
          <w:rStyle w:val="HideTWBExt"/>
          <w:noProof w:val="0"/>
        </w:rPr>
        <w:t>&lt;/Amend&gt;</w:t>
      </w:r>
    </w:p>
    <w:p w14:paraId="23EF542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597</w:t>
      </w:r>
      <w:r w:rsidRPr="005E064E">
        <w:rPr>
          <w:rStyle w:val="HideTWBExt"/>
          <w:b w:val="0"/>
          <w:noProof w:val="0"/>
        </w:rPr>
        <w:t>&lt;/NumAm&gt;</w:t>
      </w:r>
    </w:p>
    <w:p w14:paraId="2F7C02AF"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37FB4FD" w14:textId="77777777" w:rsidR="00E6488F" w:rsidRPr="00307FA5" w:rsidRDefault="00E6488F" w:rsidP="00E6488F">
      <w:pPr>
        <w:pStyle w:val="NormalBold"/>
      </w:pPr>
      <w:r w:rsidRPr="005E064E">
        <w:rPr>
          <w:rStyle w:val="HideTWBExt"/>
          <w:b w:val="0"/>
          <w:noProof w:val="0"/>
        </w:rPr>
        <w:t>&lt;/RepeatBlock-By&gt;</w:t>
      </w:r>
    </w:p>
    <w:p w14:paraId="154F175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63F3EBF" w14:textId="77777777" w:rsidR="00E6488F" w:rsidRPr="00307FA5" w:rsidRDefault="00E6488F" w:rsidP="00E6488F">
      <w:pPr>
        <w:pStyle w:val="NormalBold"/>
      </w:pPr>
      <w:r w:rsidRPr="005E064E">
        <w:rPr>
          <w:rStyle w:val="HideTWBExt"/>
          <w:b w:val="0"/>
          <w:noProof w:val="0"/>
        </w:rPr>
        <w:t>&lt;Article&gt;</w:t>
      </w:r>
      <w:r w:rsidRPr="00307FA5">
        <w:t>Article 8 – paragraphe 1 – point b quinquies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8BE65F3" w14:textId="77777777" w:rsidTr="00B50626">
        <w:trPr>
          <w:trHeight w:hRule="exact" w:val="240"/>
          <w:jc w:val="center"/>
        </w:trPr>
        <w:tc>
          <w:tcPr>
            <w:tcW w:w="9752" w:type="dxa"/>
            <w:gridSpan w:val="2"/>
          </w:tcPr>
          <w:p w14:paraId="1356EC92" w14:textId="77777777" w:rsidR="00E6488F" w:rsidRPr="00307FA5" w:rsidRDefault="00E6488F" w:rsidP="00B50626"/>
        </w:tc>
      </w:tr>
      <w:tr w:rsidR="00E6488F" w:rsidRPr="00307FA5" w14:paraId="6CD9882B" w14:textId="77777777" w:rsidTr="00B50626">
        <w:trPr>
          <w:trHeight w:val="240"/>
          <w:jc w:val="center"/>
        </w:trPr>
        <w:tc>
          <w:tcPr>
            <w:tcW w:w="4876" w:type="dxa"/>
          </w:tcPr>
          <w:p w14:paraId="0B59C4A4" w14:textId="77777777" w:rsidR="00E6488F" w:rsidRPr="00307FA5" w:rsidRDefault="00E6488F" w:rsidP="00B50626">
            <w:pPr>
              <w:pStyle w:val="AmColumnHeading"/>
            </w:pPr>
            <w:r w:rsidRPr="00307FA5">
              <w:t>Texte proposé par la Commission</w:t>
            </w:r>
          </w:p>
        </w:tc>
        <w:tc>
          <w:tcPr>
            <w:tcW w:w="4876" w:type="dxa"/>
          </w:tcPr>
          <w:p w14:paraId="0DD9853F" w14:textId="77777777" w:rsidR="00E6488F" w:rsidRPr="00307FA5" w:rsidRDefault="00E6488F" w:rsidP="00B50626">
            <w:pPr>
              <w:pStyle w:val="AmColumnHeading"/>
            </w:pPr>
            <w:r w:rsidRPr="00307FA5">
              <w:t>Amendement</w:t>
            </w:r>
          </w:p>
        </w:tc>
      </w:tr>
      <w:tr w:rsidR="00E6488F" w:rsidRPr="00307FA5" w14:paraId="2D99B142" w14:textId="77777777" w:rsidTr="00B50626">
        <w:trPr>
          <w:jc w:val="center"/>
        </w:trPr>
        <w:tc>
          <w:tcPr>
            <w:tcW w:w="4876" w:type="dxa"/>
          </w:tcPr>
          <w:p w14:paraId="7049C1FE" w14:textId="77777777" w:rsidR="00E6488F" w:rsidRPr="00307FA5" w:rsidRDefault="00E6488F" w:rsidP="00B50626">
            <w:pPr>
              <w:pStyle w:val="Normal6a"/>
            </w:pPr>
          </w:p>
        </w:tc>
        <w:tc>
          <w:tcPr>
            <w:tcW w:w="4876" w:type="dxa"/>
          </w:tcPr>
          <w:p w14:paraId="58A42E86" w14:textId="77777777" w:rsidR="00E6488F" w:rsidRPr="00307FA5" w:rsidRDefault="00E6488F" w:rsidP="00B50626">
            <w:pPr>
              <w:pStyle w:val="Normal6a"/>
            </w:pPr>
            <w:r w:rsidRPr="00307FA5">
              <w:rPr>
                <w:b/>
                <w:i/>
              </w:rPr>
              <w:t>(b quinquies)</w:t>
            </w:r>
            <w:r w:rsidRPr="00307FA5">
              <w:tab/>
            </w:r>
            <w:r w:rsidRPr="00307FA5">
              <w:rPr>
                <w:b/>
                <w:i/>
              </w:rPr>
              <w:t>les possibilités de s’inscrire à un programme destiné à faciliter les départs volontaires, qui offre à cet effet un soutien logistique, financier et d’autres formes d’assistance matérielle ou en nature;</w:t>
            </w:r>
          </w:p>
        </w:tc>
      </w:tr>
    </w:tbl>
    <w:p w14:paraId="7C31FE0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4EA3BB7" w14:textId="77777777" w:rsidR="00E6488F" w:rsidRPr="00307FA5" w:rsidRDefault="00E6488F" w:rsidP="00E6488F">
      <w:r w:rsidRPr="005E064E">
        <w:rPr>
          <w:rStyle w:val="HideTWBExt"/>
          <w:noProof w:val="0"/>
        </w:rPr>
        <w:t>&lt;/Amend&gt;</w:t>
      </w:r>
    </w:p>
    <w:p w14:paraId="0F4406F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598</w:t>
      </w:r>
      <w:r w:rsidRPr="005E064E">
        <w:rPr>
          <w:rStyle w:val="HideTWBExt"/>
          <w:b w:val="0"/>
          <w:noProof w:val="0"/>
        </w:rPr>
        <w:t>&lt;/NumAm&gt;</w:t>
      </w:r>
    </w:p>
    <w:p w14:paraId="3FCAE2A2"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565293B" w14:textId="77777777" w:rsidR="00E6488F" w:rsidRPr="00307FA5" w:rsidRDefault="00E6488F" w:rsidP="00E6488F">
      <w:pPr>
        <w:pStyle w:val="NormalBold"/>
      </w:pPr>
      <w:r w:rsidRPr="005E064E">
        <w:rPr>
          <w:rStyle w:val="HideTWBExt"/>
          <w:b w:val="0"/>
          <w:noProof w:val="0"/>
        </w:rPr>
        <w:t>&lt;/RepeatBlock-By&gt;</w:t>
      </w:r>
    </w:p>
    <w:p w14:paraId="74EBA81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F9CEE53" w14:textId="77777777" w:rsidR="00E6488F" w:rsidRPr="00307FA5" w:rsidRDefault="00E6488F" w:rsidP="00E6488F">
      <w:pPr>
        <w:pStyle w:val="NormalBold"/>
      </w:pPr>
      <w:r w:rsidRPr="005E064E">
        <w:rPr>
          <w:rStyle w:val="HideTWBExt"/>
          <w:b w:val="0"/>
          <w:noProof w:val="0"/>
        </w:rPr>
        <w:t>&lt;Article&gt;</w:t>
      </w:r>
      <w:r w:rsidRPr="00307FA5">
        <w:t>Article 8 – paragraphe 1 – point b sexies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0D26B39" w14:textId="77777777" w:rsidTr="00B50626">
        <w:trPr>
          <w:trHeight w:hRule="exact" w:val="240"/>
          <w:jc w:val="center"/>
        </w:trPr>
        <w:tc>
          <w:tcPr>
            <w:tcW w:w="9752" w:type="dxa"/>
            <w:gridSpan w:val="2"/>
          </w:tcPr>
          <w:p w14:paraId="126FA9D1" w14:textId="77777777" w:rsidR="00E6488F" w:rsidRPr="00307FA5" w:rsidRDefault="00E6488F" w:rsidP="00B50626"/>
        </w:tc>
      </w:tr>
      <w:tr w:rsidR="00E6488F" w:rsidRPr="00307FA5" w14:paraId="489639D8" w14:textId="77777777" w:rsidTr="00B50626">
        <w:trPr>
          <w:trHeight w:val="240"/>
          <w:jc w:val="center"/>
        </w:trPr>
        <w:tc>
          <w:tcPr>
            <w:tcW w:w="4876" w:type="dxa"/>
          </w:tcPr>
          <w:p w14:paraId="036861AC" w14:textId="77777777" w:rsidR="00E6488F" w:rsidRPr="00307FA5" w:rsidRDefault="00E6488F" w:rsidP="00B50626">
            <w:pPr>
              <w:pStyle w:val="AmColumnHeading"/>
            </w:pPr>
            <w:r w:rsidRPr="00307FA5">
              <w:t>Texte proposé par la Commission</w:t>
            </w:r>
          </w:p>
        </w:tc>
        <w:tc>
          <w:tcPr>
            <w:tcW w:w="4876" w:type="dxa"/>
          </w:tcPr>
          <w:p w14:paraId="5677AF8B" w14:textId="77777777" w:rsidR="00E6488F" w:rsidRPr="00307FA5" w:rsidRDefault="00E6488F" w:rsidP="00B50626">
            <w:pPr>
              <w:pStyle w:val="AmColumnHeading"/>
            </w:pPr>
            <w:r w:rsidRPr="00307FA5">
              <w:t>Amendement</w:t>
            </w:r>
          </w:p>
        </w:tc>
      </w:tr>
      <w:tr w:rsidR="00E6488F" w:rsidRPr="00307FA5" w14:paraId="3C3A5E01" w14:textId="77777777" w:rsidTr="00B50626">
        <w:trPr>
          <w:jc w:val="center"/>
        </w:trPr>
        <w:tc>
          <w:tcPr>
            <w:tcW w:w="4876" w:type="dxa"/>
          </w:tcPr>
          <w:p w14:paraId="4635DED9" w14:textId="77777777" w:rsidR="00E6488F" w:rsidRPr="00307FA5" w:rsidRDefault="00E6488F" w:rsidP="00B50626">
            <w:pPr>
              <w:pStyle w:val="Normal6a"/>
            </w:pPr>
          </w:p>
        </w:tc>
        <w:tc>
          <w:tcPr>
            <w:tcW w:w="4876" w:type="dxa"/>
          </w:tcPr>
          <w:p w14:paraId="1BB2FA55" w14:textId="77777777" w:rsidR="00E6488F" w:rsidRPr="00307FA5" w:rsidRDefault="00E6488F" w:rsidP="00B50626">
            <w:pPr>
              <w:pStyle w:val="Normal6a"/>
            </w:pPr>
            <w:r w:rsidRPr="00307FA5">
              <w:rPr>
                <w:b/>
                <w:i/>
              </w:rPr>
              <w:t>(b sexies)</w:t>
            </w:r>
            <w:r w:rsidRPr="00307FA5">
              <w:tab/>
            </w:r>
            <w:r w:rsidRPr="00307FA5">
              <w:rPr>
                <w:b/>
                <w:i/>
              </w:rPr>
              <w:t>les conditions de participation à la relocalisation conformément à l’article XX du règlement (UE) XXX/XXX [ex-règlement Dublin];</w:t>
            </w:r>
          </w:p>
        </w:tc>
      </w:tr>
    </w:tbl>
    <w:p w14:paraId="26351F0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EF376FA" w14:textId="77777777" w:rsidR="00E6488F" w:rsidRPr="00307FA5" w:rsidRDefault="00E6488F" w:rsidP="00E6488F">
      <w:r w:rsidRPr="005E064E">
        <w:rPr>
          <w:rStyle w:val="HideTWBExt"/>
          <w:noProof w:val="0"/>
        </w:rPr>
        <w:t>&lt;/Amend&gt;</w:t>
      </w:r>
    </w:p>
    <w:p w14:paraId="1E24AF5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599</w:t>
      </w:r>
      <w:r w:rsidRPr="005E064E">
        <w:rPr>
          <w:rStyle w:val="HideTWBExt"/>
          <w:b w:val="0"/>
          <w:noProof w:val="0"/>
        </w:rPr>
        <w:t>&lt;/NumAm&gt;</w:t>
      </w:r>
    </w:p>
    <w:p w14:paraId="0067C13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76C8405" w14:textId="77777777" w:rsidR="00E6488F" w:rsidRPr="00307FA5" w:rsidRDefault="00E6488F" w:rsidP="00E6488F">
      <w:pPr>
        <w:pStyle w:val="NormalBold"/>
      </w:pPr>
      <w:r w:rsidRPr="005E064E">
        <w:rPr>
          <w:rStyle w:val="HideTWBExt"/>
          <w:b w:val="0"/>
          <w:noProof w:val="0"/>
        </w:rPr>
        <w:t>&lt;/RepeatBlock-By&gt;</w:t>
      </w:r>
    </w:p>
    <w:p w14:paraId="0911854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0325494" w14:textId="77777777" w:rsidR="00E6488F" w:rsidRPr="00307FA5" w:rsidRDefault="00E6488F" w:rsidP="00E6488F">
      <w:pPr>
        <w:pStyle w:val="NormalBold"/>
      </w:pPr>
      <w:r w:rsidRPr="005E064E">
        <w:rPr>
          <w:rStyle w:val="HideTWBExt"/>
          <w:b w:val="0"/>
          <w:noProof w:val="0"/>
        </w:rPr>
        <w:t>&lt;Article&gt;</w:t>
      </w:r>
      <w:r w:rsidRPr="00307FA5">
        <w:t>Article 8 – paragraphe 1 – point b septies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F14942F" w14:textId="77777777" w:rsidTr="00B50626">
        <w:trPr>
          <w:trHeight w:hRule="exact" w:val="240"/>
          <w:jc w:val="center"/>
        </w:trPr>
        <w:tc>
          <w:tcPr>
            <w:tcW w:w="9752" w:type="dxa"/>
            <w:gridSpan w:val="2"/>
          </w:tcPr>
          <w:p w14:paraId="25E36132" w14:textId="77777777" w:rsidR="00E6488F" w:rsidRPr="00307FA5" w:rsidRDefault="00E6488F" w:rsidP="00B50626"/>
        </w:tc>
      </w:tr>
      <w:tr w:rsidR="00E6488F" w:rsidRPr="00307FA5" w14:paraId="7257E58B" w14:textId="77777777" w:rsidTr="00B50626">
        <w:trPr>
          <w:trHeight w:val="240"/>
          <w:jc w:val="center"/>
        </w:trPr>
        <w:tc>
          <w:tcPr>
            <w:tcW w:w="4876" w:type="dxa"/>
          </w:tcPr>
          <w:p w14:paraId="738588D7" w14:textId="77777777" w:rsidR="00E6488F" w:rsidRPr="00307FA5" w:rsidRDefault="00E6488F" w:rsidP="00B50626">
            <w:pPr>
              <w:pStyle w:val="AmColumnHeading"/>
            </w:pPr>
            <w:r w:rsidRPr="00307FA5">
              <w:lastRenderedPageBreak/>
              <w:t>Texte proposé par la Commission</w:t>
            </w:r>
          </w:p>
        </w:tc>
        <w:tc>
          <w:tcPr>
            <w:tcW w:w="4876" w:type="dxa"/>
          </w:tcPr>
          <w:p w14:paraId="64DFA207" w14:textId="77777777" w:rsidR="00E6488F" w:rsidRPr="00307FA5" w:rsidRDefault="00E6488F" w:rsidP="00B50626">
            <w:pPr>
              <w:pStyle w:val="AmColumnHeading"/>
            </w:pPr>
            <w:r w:rsidRPr="00307FA5">
              <w:t>Amendement</w:t>
            </w:r>
          </w:p>
        </w:tc>
      </w:tr>
      <w:tr w:rsidR="00E6488F" w:rsidRPr="00307FA5" w14:paraId="2CD7B1D4" w14:textId="77777777" w:rsidTr="00B50626">
        <w:trPr>
          <w:jc w:val="center"/>
        </w:trPr>
        <w:tc>
          <w:tcPr>
            <w:tcW w:w="4876" w:type="dxa"/>
          </w:tcPr>
          <w:p w14:paraId="310E0121" w14:textId="77777777" w:rsidR="00E6488F" w:rsidRPr="00307FA5" w:rsidRDefault="00E6488F" w:rsidP="00B50626">
            <w:pPr>
              <w:pStyle w:val="Normal6a"/>
            </w:pPr>
          </w:p>
        </w:tc>
        <w:tc>
          <w:tcPr>
            <w:tcW w:w="4876" w:type="dxa"/>
          </w:tcPr>
          <w:p w14:paraId="014E1DBE" w14:textId="77777777" w:rsidR="00E6488F" w:rsidRPr="00307FA5" w:rsidRDefault="00E6488F" w:rsidP="00B50626">
            <w:pPr>
              <w:pStyle w:val="Normal6a"/>
            </w:pPr>
            <w:r w:rsidRPr="00307FA5">
              <w:rPr>
                <w:b/>
                <w:i/>
              </w:rPr>
              <w:t>(b septies)</w:t>
            </w:r>
            <w:r w:rsidRPr="00307FA5">
              <w:tab/>
            </w:r>
            <w:r w:rsidRPr="00307FA5">
              <w:rPr>
                <w:b/>
                <w:i/>
              </w:rPr>
              <w:t>les informations prévues à l’article 13 du règlement (UE) 2016/679 [Règlement général sur la protection des données (GPD)];</w:t>
            </w:r>
          </w:p>
        </w:tc>
      </w:tr>
    </w:tbl>
    <w:p w14:paraId="69CDE78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B37553C" w14:textId="77777777" w:rsidR="00E6488F" w:rsidRPr="00307FA5" w:rsidRDefault="00E6488F" w:rsidP="00E6488F">
      <w:r w:rsidRPr="005E064E">
        <w:rPr>
          <w:rStyle w:val="HideTWBExt"/>
          <w:noProof w:val="0"/>
        </w:rPr>
        <w:t>&lt;/Amend&gt;</w:t>
      </w:r>
    </w:p>
    <w:p w14:paraId="5314F5F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600</w:t>
      </w:r>
      <w:r w:rsidRPr="005E064E">
        <w:rPr>
          <w:rStyle w:val="HideTWBExt"/>
          <w:b w:val="0"/>
          <w:noProof w:val="0"/>
        </w:rPr>
        <w:t>&lt;/NumAm&gt;</w:t>
      </w:r>
    </w:p>
    <w:p w14:paraId="662D1EB5"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BFFEA01" w14:textId="77777777" w:rsidR="00E6488F" w:rsidRPr="00307FA5" w:rsidRDefault="00E6488F" w:rsidP="00E6488F">
      <w:pPr>
        <w:pStyle w:val="NormalBold"/>
      </w:pPr>
      <w:r w:rsidRPr="005E064E">
        <w:rPr>
          <w:rStyle w:val="HideTWBExt"/>
          <w:b w:val="0"/>
          <w:noProof w:val="0"/>
        </w:rPr>
        <w:t>&lt;/RepeatBlock-By&gt;</w:t>
      </w:r>
    </w:p>
    <w:p w14:paraId="53C129E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471D219" w14:textId="77777777" w:rsidR="00E6488F" w:rsidRPr="00307FA5" w:rsidRDefault="00E6488F" w:rsidP="00E6488F">
      <w:pPr>
        <w:pStyle w:val="NormalBold"/>
      </w:pPr>
      <w:r w:rsidRPr="005E064E">
        <w:rPr>
          <w:rStyle w:val="HideTWBExt"/>
          <w:b w:val="0"/>
          <w:noProof w:val="0"/>
        </w:rPr>
        <w:t>&lt;Article&gt;</w:t>
      </w:r>
      <w:r w:rsidRPr="00307FA5">
        <w:t>Article 8 – paragraphe 1 – point b octies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5CB5BF9" w14:textId="77777777" w:rsidTr="00B50626">
        <w:trPr>
          <w:trHeight w:hRule="exact" w:val="240"/>
          <w:jc w:val="center"/>
        </w:trPr>
        <w:tc>
          <w:tcPr>
            <w:tcW w:w="9752" w:type="dxa"/>
            <w:gridSpan w:val="2"/>
          </w:tcPr>
          <w:p w14:paraId="0D95C5A1" w14:textId="77777777" w:rsidR="00E6488F" w:rsidRPr="00307FA5" w:rsidRDefault="00E6488F" w:rsidP="00B50626"/>
        </w:tc>
      </w:tr>
      <w:tr w:rsidR="00E6488F" w:rsidRPr="00307FA5" w14:paraId="59D69417" w14:textId="77777777" w:rsidTr="00B50626">
        <w:trPr>
          <w:trHeight w:val="240"/>
          <w:jc w:val="center"/>
        </w:trPr>
        <w:tc>
          <w:tcPr>
            <w:tcW w:w="4876" w:type="dxa"/>
          </w:tcPr>
          <w:p w14:paraId="259438EC" w14:textId="77777777" w:rsidR="00E6488F" w:rsidRPr="00307FA5" w:rsidRDefault="00E6488F" w:rsidP="00B50626">
            <w:pPr>
              <w:pStyle w:val="AmColumnHeading"/>
            </w:pPr>
            <w:r w:rsidRPr="00307FA5">
              <w:t>Texte proposé par la Commission</w:t>
            </w:r>
          </w:p>
        </w:tc>
        <w:tc>
          <w:tcPr>
            <w:tcW w:w="4876" w:type="dxa"/>
          </w:tcPr>
          <w:p w14:paraId="42588AEE" w14:textId="77777777" w:rsidR="00E6488F" w:rsidRPr="00307FA5" w:rsidRDefault="00E6488F" w:rsidP="00B50626">
            <w:pPr>
              <w:pStyle w:val="AmColumnHeading"/>
            </w:pPr>
            <w:r w:rsidRPr="00307FA5">
              <w:t>Amendement</w:t>
            </w:r>
          </w:p>
        </w:tc>
      </w:tr>
      <w:tr w:rsidR="00E6488F" w:rsidRPr="00307FA5" w14:paraId="555181D5" w14:textId="77777777" w:rsidTr="00B50626">
        <w:trPr>
          <w:jc w:val="center"/>
        </w:trPr>
        <w:tc>
          <w:tcPr>
            <w:tcW w:w="4876" w:type="dxa"/>
          </w:tcPr>
          <w:p w14:paraId="17FC2913" w14:textId="77777777" w:rsidR="00E6488F" w:rsidRPr="00307FA5" w:rsidRDefault="00E6488F" w:rsidP="00B50626">
            <w:pPr>
              <w:pStyle w:val="Normal6a"/>
            </w:pPr>
          </w:p>
        </w:tc>
        <w:tc>
          <w:tcPr>
            <w:tcW w:w="4876" w:type="dxa"/>
          </w:tcPr>
          <w:p w14:paraId="3FC074E6" w14:textId="77777777" w:rsidR="00E6488F" w:rsidRPr="00307FA5" w:rsidRDefault="00E6488F" w:rsidP="00B50626">
            <w:pPr>
              <w:pStyle w:val="Normal6a"/>
            </w:pPr>
            <w:r w:rsidRPr="00307FA5">
              <w:rPr>
                <w:b/>
                <w:i/>
              </w:rPr>
              <w:t>(b octies)</w:t>
            </w:r>
            <w:r w:rsidRPr="00307FA5">
              <w:tab/>
            </w:r>
            <w:r w:rsidRPr="00307FA5">
              <w:rPr>
                <w:b/>
                <w:i/>
              </w:rPr>
              <w:t>la finalité du relevé des données biométriques, et la liste complète des bases de données nationales et européennes que l’autorité compétente interrogera conformément aux articles 10 et 11;</w:t>
            </w:r>
          </w:p>
        </w:tc>
      </w:tr>
    </w:tbl>
    <w:p w14:paraId="32EE9FE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778F407" w14:textId="77777777" w:rsidR="00E6488F" w:rsidRPr="00307FA5" w:rsidRDefault="00E6488F" w:rsidP="00E6488F">
      <w:r w:rsidRPr="005E064E">
        <w:rPr>
          <w:rStyle w:val="HideTWBExt"/>
          <w:noProof w:val="0"/>
        </w:rPr>
        <w:t>&lt;/Amend&gt;</w:t>
      </w:r>
    </w:p>
    <w:p w14:paraId="6A0D98E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601</w:t>
      </w:r>
      <w:r w:rsidRPr="005E064E">
        <w:rPr>
          <w:rStyle w:val="HideTWBExt"/>
          <w:b w:val="0"/>
          <w:noProof w:val="0"/>
        </w:rPr>
        <w:t>&lt;/NumAm&gt;</w:t>
      </w:r>
    </w:p>
    <w:p w14:paraId="26AFD72C"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2DE7320" w14:textId="77777777" w:rsidR="00E6488F" w:rsidRPr="00307FA5" w:rsidRDefault="00E6488F" w:rsidP="00E6488F">
      <w:pPr>
        <w:pStyle w:val="NormalBold"/>
      </w:pPr>
      <w:r w:rsidRPr="005E064E">
        <w:rPr>
          <w:rStyle w:val="HideTWBExt"/>
          <w:b w:val="0"/>
          <w:noProof w:val="0"/>
        </w:rPr>
        <w:t>&lt;/RepeatBlock-By&gt;</w:t>
      </w:r>
    </w:p>
    <w:p w14:paraId="6AF358A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49E050C" w14:textId="77777777" w:rsidR="00E6488F" w:rsidRPr="00307FA5" w:rsidRDefault="00E6488F" w:rsidP="00E6488F">
      <w:pPr>
        <w:pStyle w:val="NormalBold"/>
      </w:pPr>
      <w:r w:rsidRPr="005E064E">
        <w:rPr>
          <w:rStyle w:val="HideTWBExt"/>
          <w:b w:val="0"/>
          <w:noProof w:val="0"/>
        </w:rPr>
        <w:t>&lt;Article&gt;</w:t>
      </w:r>
      <w:r w:rsidRPr="00307FA5">
        <w:t>Article 8 – paragraphe 1 – point b nonies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D135C23" w14:textId="77777777" w:rsidTr="00B50626">
        <w:trPr>
          <w:trHeight w:hRule="exact" w:val="240"/>
          <w:jc w:val="center"/>
        </w:trPr>
        <w:tc>
          <w:tcPr>
            <w:tcW w:w="9752" w:type="dxa"/>
            <w:gridSpan w:val="2"/>
          </w:tcPr>
          <w:p w14:paraId="0D345E53" w14:textId="77777777" w:rsidR="00E6488F" w:rsidRPr="00307FA5" w:rsidRDefault="00E6488F" w:rsidP="00B50626"/>
        </w:tc>
      </w:tr>
      <w:tr w:rsidR="00E6488F" w:rsidRPr="00307FA5" w14:paraId="3367D5D4" w14:textId="77777777" w:rsidTr="00B50626">
        <w:trPr>
          <w:trHeight w:val="240"/>
          <w:jc w:val="center"/>
        </w:trPr>
        <w:tc>
          <w:tcPr>
            <w:tcW w:w="4876" w:type="dxa"/>
          </w:tcPr>
          <w:p w14:paraId="5AC27737" w14:textId="77777777" w:rsidR="00E6488F" w:rsidRPr="00307FA5" w:rsidRDefault="00E6488F" w:rsidP="00B50626">
            <w:pPr>
              <w:pStyle w:val="AmColumnHeading"/>
            </w:pPr>
            <w:r w:rsidRPr="00307FA5">
              <w:t>Texte proposé par la Commission</w:t>
            </w:r>
          </w:p>
        </w:tc>
        <w:tc>
          <w:tcPr>
            <w:tcW w:w="4876" w:type="dxa"/>
          </w:tcPr>
          <w:p w14:paraId="71646446" w14:textId="77777777" w:rsidR="00E6488F" w:rsidRPr="00307FA5" w:rsidRDefault="00E6488F" w:rsidP="00B50626">
            <w:pPr>
              <w:pStyle w:val="AmColumnHeading"/>
            </w:pPr>
            <w:r w:rsidRPr="00307FA5">
              <w:t>Amendement</w:t>
            </w:r>
          </w:p>
        </w:tc>
      </w:tr>
      <w:tr w:rsidR="00E6488F" w:rsidRPr="00307FA5" w14:paraId="7A78D902" w14:textId="77777777" w:rsidTr="00B50626">
        <w:trPr>
          <w:jc w:val="center"/>
        </w:trPr>
        <w:tc>
          <w:tcPr>
            <w:tcW w:w="4876" w:type="dxa"/>
          </w:tcPr>
          <w:p w14:paraId="3182FE5B" w14:textId="77777777" w:rsidR="00E6488F" w:rsidRPr="00307FA5" w:rsidRDefault="00E6488F" w:rsidP="00B50626">
            <w:pPr>
              <w:pStyle w:val="Normal6a"/>
            </w:pPr>
          </w:p>
        </w:tc>
        <w:tc>
          <w:tcPr>
            <w:tcW w:w="4876" w:type="dxa"/>
          </w:tcPr>
          <w:p w14:paraId="0964C8D2" w14:textId="77777777" w:rsidR="00E6488F" w:rsidRPr="00307FA5" w:rsidRDefault="00E6488F" w:rsidP="00B50626">
            <w:pPr>
              <w:pStyle w:val="Normal6a"/>
            </w:pPr>
            <w:r w:rsidRPr="00307FA5">
              <w:rPr>
                <w:b/>
                <w:i/>
              </w:rPr>
              <w:t>(b nonies)</w:t>
            </w:r>
            <w:r w:rsidRPr="00307FA5">
              <w:tab/>
            </w:r>
            <w:r w:rsidRPr="00307FA5">
              <w:rPr>
                <w:b/>
                <w:i/>
              </w:rPr>
              <w:t>des informations sur le droit de rectifier et compléter les données fournies;</w:t>
            </w:r>
          </w:p>
        </w:tc>
      </w:tr>
    </w:tbl>
    <w:p w14:paraId="092A0ED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D877A1D" w14:textId="77777777" w:rsidR="00E6488F" w:rsidRPr="00307FA5" w:rsidRDefault="00E6488F" w:rsidP="00E6488F">
      <w:r w:rsidRPr="005E064E">
        <w:rPr>
          <w:rStyle w:val="HideTWBExt"/>
          <w:noProof w:val="0"/>
        </w:rPr>
        <w:t>&lt;/Amend&gt;</w:t>
      </w:r>
    </w:p>
    <w:p w14:paraId="6F2CD94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602</w:t>
      </w:r>
      <w:r w:rsidRPr="005E064E">
        <w:rPr>
          <w:rStyle w:val="HideTWBExt"/>
          <w:b w:val="0"/>
          <w:noProof w:val="0"/>
        </w:rPr>
        <w:t>&lt;/NumAm&gt;</w:t>
      </w:r>
    </w:p>
    <w:p w14:paraId="26979BCF"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1411E28" w14:textId="77777777" w:rsidR="00E6488F" w:rsidRPr="00307FA5" w:rsidRDefault="00E6488F" w:rsidP="00E6488F">
      <w:pPr>
        <w:pStyle w:val="NormalBold"/>
      </w:pPr>
      <w:r w:rsidRPr="005E064E">
        <w:rPr>
          <w:rStyle w:val="HideTWBExt"/>
          <w:b w:val="0"/>
          <w:noProof w:val="0"/>
        </w:rPr>
        <w:t>&lt;/RepeatBlock-By&gt;</w:t>
      </w:r>
    </w:p>
    <w:p w14:paraId="5A2EA2B8"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4A2563E8" w14:textId="77777777" w:rsidR="00E6488F" w:rsidRPr="00307FA5" w:rsidRDefault="00E6488F" w:rsidP="00E6488F">
      <w:pPr>
        <w:pStyle w:val="NormalBold"/>
      </w:pPr>
      <w:r w:rsidRPr="005E064E">
        <w:rPr>
          <w:rStyle w:val="HideTWBExt"/>
          <w:b w:val="0"/>
          <w:noProof w:val="0"/>
        </w:rPr>
        <w:t>&lt;Article&gt;</w:t>
      </w:r>
      <w:r w:rsidRPr="00307FA5">
        <w:t>Article 8 – paragraphe 1 – point b decies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91E90A3" w14:textId="77777777" w:rsidTr="00B50626">
        <w:trPr>
          <w:trHeight w:hRule="exact" w:val="240"/>
          <w:jc w:val="center"/>
        </w:trPr>
        <w:tc>
          <w:tcPr>
            <w:tcW w:w="9752" w:type="dxa"/>
            <w:gridSpan w:val="2"/>
          </w:tcPr>
          <w:p w14:paraId="177686D0" w14:textId="77777777" w:rsidR="00E6488F" w:rsidRPr="00307FA5" w:rsidRDefault="00E6488F" w:rsidP="00B50626"/>
        </w:tc>
      </w:tr>
      <w:tr w:rsidR="00E6488F" w:rsidRPr="00307FA5" w14:paraId="2782D688" w14:textId="77777777" w:rsidTr="00B50626">
        <w:trPr>
          <w:trHeight w:val="240"/>
          <w:jc w:val="center"/>
        </w:trPr>
        <w:tc>
          <w:tcPr>
            <w:tcW w:w="4876" w:type="dxa"/>
          </w:tcPr>
          <w:p w14:paraId="649F8418" w14:textId="77777777" w:rsidR="00E6488F" w:rsidRPr="00307FA5" w:rsidRDefault="00E6488F" w:rsidP="00B50626">
            <w:pPr>
              <w:pStyle w:val="AmColumnHeading"/>
            </w:pPr>
            <w:r w:rsidRPr="00307FA5">
              <w:t>Texte proposé par la Commission</w:t>
            </w:r>
          </w:p>
        </w:tc>
        <w:tc>
          <w:tcPr>
            <w:tcW w:w="4876" w:type="dxa"/>
          </w:tcPr>
          <w:p w14:paraId="569B867A" w14:textId="77777777" w:rsidR="00E6488F" w:rsidRPr="00307FA5" w:rsidRDefault="00E6488F" w:rsidP="00B50626">
            <w:pPr>
              <w:pStyle w:val="AmColumnHeading"/>
            </w:pPr>
            <w:r w:rsidRPr="00307FA5">
              <w:t>Amendement</w:t>
            </w:r>
          </w:p>
        </w:tc>
      </w:tr>
      <w:tr w:rsidR="00E6488F" w:rsidRPr="00307FA5" w14:paraId="647CF5A2" w14:textId="77777777" w:rsidTr="00B50626">
        <w:trPr>
          <w:jc w:val="center"/>
        </w:trPr>
        <w:tc>
          <w:tcPr>
            <w:tcW w:w="4876" w:type="dxa"/>
          </w:tcPr>
          <w:p w14:paraId="616CDB92" w14:textId="77777777" w:rsidR="00E6488F" w:rsidRPr="00307FA5" w:rsidRDefault="00E6488F" w:rsidP="00B50626">
            <w:pPr>
              <w:pStyle w:val="Normal6a"/>
            </w:pPr>
          </w:p>
        </w:tc>
        <w:tc>
          <w:tcPr>
            <w:tcW w:w="4876" w:type="dxa"/>
          </w:tcPr>
          <w:p w14:paraId="28306AC6" w14:textId="77777777" w:rsidR="00E6488F" w:rsidRPr="00307FA5" w:rsidRDefault="00E6488F" w:rsidP="00B50626">
            <w:pPr>
              <w:pStyle w:val="Normal6a"/>
            </w:pPr>
            <w:r w:rsidRPr="00307FA5">
              <w:rPr>
                <w:b/>
                <w:i/>
              </w:rPr>
              <w:t>(b decies)</w:t>
            </w:r>
            <w:r w:rsidRPr="00307FA5">
              <w:tab/>
            </w:r>
            <w:r w:rsidRPr="00307FA5">
              <w:rPr>
                <w:b/>
                <w:i/>
              </w:rPr>
              <w:t>la possibilité, comme le prévoient l’article 6, paragraphe 1 et l’article 8, paragraphe 4, de contacter des organisations, des organismes et des personnes qui fournissent des informations et une assistance juridique, et de recevoir leur visite;</w:t>
            </w:r>
          </w:p>
        </w:tc>
      </w:tr>
    </w:tbl>
    <w:p w14:paraId="28E8418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126FE02" w14:textId="77777777" w:rsidR="00E6488F" w:rsidRPr="00307FA5" w:rsidRDefault="00E6488F" w:rsidP="00E6488F">
      <w:r w:rsidRPr="005E064E">
        <w:rPr>
          <w:rStyle w:val="HideTWBExt"/>
          <w:noProof w:val="0"/>
        </w:rPr>
        <w:t>&lt;/Amend&gt;</w:t>
      </w:r>
    </w:p>
    <w:p w14:paraId="5483AF0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603</w:t>
      </w:r>
      <w:r w:rsidRPr="005E064E">
        <w:rPr>
          <w:rStyle w:val="HideTWBExt"/>
          <w:b w:val="0"/>
          <w:noProof w:val="0"/>
        </w:rPr>
        <w:t>&lt;/NumAm&gt;</w:t>
      </w:r>
    </w:p>
    <w:p w14:paraId="5ADD663E"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AA85128" w14:textId="77777777" w:rsidR="00E6488F" w:rsidRPr="00307FA5" w:rsidRDefault="00E6488F" w:rsidP="00E6488F">
      <w:pPr>
        <w:pStyle w:val="NormalBold"/>
      </w:pPr>
      <w:r w:rsidRPr="005E064E">
        <w:rPr>
          <w:rStyle w:val="HideTWBExt"/>
          <w:b w:val="0"/>
          <w:noProof w:val="0"/>
        </w:rPr>
        <w:t>&lt;/RepeatBlock-By&gt;</w:t>
      </w:r>
    </w:p>
    <w:p w14:paraId="263E564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081C208" w14:textId="77777777" w:rsidR="00E6488F" w:rsidRPr="00307FA5" w:rsidRDefault="00E6488F" w:rsidP="00E6488F">
      <w:pPr>
        <w:pStyle w:val="NormalBold"/>
      </w:pPr>
      <w:r w:rsidRPr="005E064E">
        <w:rPr>
          <w:rStyle w:val="HideTWBExt"/>
          <w:b w:val="0"/>
          <w:noProof w:val="0"/>
        </w:rPr>
        <w:t>&lt;Article&gt;</w:t>
      </w:r>
      <w:r w:rsidRPr="00307FA5">
        <w:t>Article 8 – paragraphe 1 – point b undecies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489062C" w14:textId="77777777" w:rsidTr="00B50626">
        <w:trPr>
          <w:trHeight w:hRule="exact" w:val="240"/>
          <w:jc w:val="center"/>
        </w:trPr>
        <w:tc>
          <w:tcPr>
            <w:tcW w:w="9752" w:type="dxa"/>
            <w:gridSpan w:val="2"/>
          </w:tcPr>
          <w:p w14:paraId="4CFD82A0" w14:textId="77777777" w:rsidR="00E6488F" w:rsidRPr="00307FA5" w:rsidRDefault="00E6488F" w:rsidP="00B50626"/>
        </w:tc>
      </w:tr>
      <w:tr w:rsidR="00E6488F" w:rsidRPr="00307FA5" w14:paraId="2F57E457" w14:textId="77777777" w:rsidTr="00B50626">
        <w:trPr>
          <w:trHeight w:val="240"/>
          <w:jc w:val="center"/>
        </w:trPr>
        <w:tc>
          <w:tcPr>
            <w:tcW w:w="4876" w:type="dxa"/>
          </w:tcPr>
          <w:p w14:paraId="07BE9BDB" w14:textId="77777777" w:rsidR="00E6488F" w:rsidRPr="00307FA5" w:rsidRDefault="00E6488F" w:rsidP="00B50626">
            <w:pPr>
              <w:pStyle w:val="AmColumnHeading"/>
            </w:pPr>
            <w:r w:rsidRPr="00307FA5">
              <w:t>Texte proposé par la Commission</w:t>
            </w:r>
          </w:p>
        </w:tc>
        <w:tc>
          <w:tcPr>
            <w:tcW w:w="4876" w:type="dxa"/>
          </w:tcPr>
          <w:p w14:paraId="366DDA2E" w14:textId="77777777" w:rsidR="00E6488F" w:rsidRPr="00307FA5" w:rsidRDefault="00E6488F" w:rsidP="00B50626">
            <w:pPr>
              <w:pStyle w:val="AmColumnHeading"/>
            </w:pPr>
            <w:r w:rsidRPr="00307FA5">
              <w:t>Amendement</w:t>
            </w:r>
          </w:p>
        </w:tc>
      </w:tr>
      <w:tr w:rsidR="00E6488F" w:rsidRPr="00307FA5" w14:paraId="3D73054E" w14:textId="77777777" w:rsidTr="00B50626">
        <w:trPr>
          <w:jc w:val="center"/>
        </w:trPr>
        <w:tc>
          <w:tcPr>
            <w:tcW w:w="4876" w:type="dxa"/>
          </w:tcPr>
          <w:p w14:paraId="59DF97F9" w14:textId="77777777" w:rsidR="00E6488F" w:rsidRPr="00307FA5" w:rsidRDefault="00E6488F" w:rsidP="00B50626">
            <w:pPr>
              <w:pStyle w:val="Normal6a"/>
            </w:pPr>
          </w:p>
        </w:tc>
        <w:tc>
          <w:tcPr>
            <w:tcW w:w="4876" w:type="dxa"/>
          </w:tcPr>
          <w:p w14:paraId="71D61866" w14:textId="77777777" w:rsidR="00E6488F" w:rsidRPr="00307FA5" w:rsidRDefault="00E6488F" w:rsidP="00B50626">
            <w:pPr>
              <w:pStyle w:val="Normal6a"/>
            </w:pPr>
            <w:r w:rsidRPr="00307FA5">
              <w:rPr>
                <w:b/>
                <w:i/>
              </w:rPr>
              <w:t>(b undecies)</w:t>
            </w:r>
            <w:r w:rsidRPr="00307FA5">
              <w:tab/>
            </w:r>
            <w:r w:rsidRPr="00307FA5">
              <w:rPr>
                <w:b/>
                <w:i/>
              </w:rPr>
              <w:t>les règles applicables aux conditions de séjour des ressortissants de pays tiers, conformément au droit national et aux procédures de séjour liées de l’État membre.</w:t>
            </w:r>
          </w:p>
        </w:tc>
      </w:tr>
    </w:tbl>
    <w:p w14:paraId="009F4BB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A2979A8" w14:textId="77777777" w:rsidR="00E6488F" w:rsidRPr="00307FA5" w:rsidRDefault="00E6488F" w:rsidP="00E6488F">
      <w:r w:rsidRPr="005E064E">
        <w:rPr>
          <w:rStyle w:val="HideTWBExt"/>
          <w:noProof w:val="0"/>
        </w:rPr>
        <w:t>&lt;/Amend&gt;</w:t>
      </w:r>
    </w:p>
    <w:p w14:paraId="3A57042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604</w:t>
      </w:r>
      <w:r w:rsidRPr="005E064E">
        <w:rPr>
          <w:rStyle w:val="HideTWBExt"/>
          <w:b w:val="0"/>
          <w:noProof w:val="0"/>
        </w:rPr>
        <w:t>&lt;/NumAm&gt;</w:t>
      </w:r>
    </w:p>
    <w:p w14:paraId="374776A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B9EE13E" w14:textId="77777777" w:rsidR="00E6488F" w:rsidRPr="00307FA5" w:rsidRDefault="00E6488F" w:rsidP="00E6488F">
      <w:pPr>
        <w:pStyle w:val="NormalBold"/>
      </w:pPr>
      <w:r w:rsidRPr="005E064E">
        <w:rPr>
          <w:rStyle w:val="HideTWBExt"/>
          <w:b w:val="0"/>
          <w:noProof w:val="0"/>
        </w:rPr>
        <w:t>&lt;/RepeatBlock-By&gt;</w:t>
      </w:r>
    </w:p>
    <w:p w14:paraId="2933F0C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8A9A3D1" w14:textId="77777777" w:rsidR="00E6488F" w:rsidRPr="00307FA5" w:rsidRDefault="00E6488F" w:rsidP="00E6488F">
      <w:pPr>
        <w:pStyle w:val="NormalBold"/>
      </w:pPr>
      <w:r w:rsidRPr="005E064E">
        <w:rPr>
          <w:rStyle w:val="HideTWBExt"/>
          <w:b w:val="0"/>
          <w:noProof w:val="0"/>
        </w:rPr>
        <w:t>&lt;Article&gt;</w:t>
      </w:r>
      <w:r w:rsidRPr="00307FA5">
        <w:t>Article 8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F50D42F" w14:textId="77777777" w:rsidTr="00B50626">
        <w:trPr>
          <w:trHeight w:hRule="exact" w:val="240"/>
          <w:jc w:val="center"/>
        </w:trPr>
        <w:tc>
          <w:tcPr>
            <w:tcW w:w="9752" w:type="dxa"/>
            <w:gridSpan w:val="2"/>
          </w:tcPr>
          <w:p w14:paraId="2EFE5D5F" w14:textId="77777777" w:rsidR="00E6488F" w:rsidRPr="00307FA5" w:rsidRDefault="00E6488F" w:rsidP="00B50626"/>
        </w:tc>
      </w:tr>
      <w:tr w:rsidR="00E6488F" w:rsidRPr="00307FA5" w14:paraId="15061A05" w14:textId="77777777" w:rsidTr="00B50626">
        <w:trPr>
          <w:trHeight w:val="240"/>
          <w:jc w:val="center"/>
        </w:trPr>
        <w:tc>
          <w:tcPr>
            <w:tcW w:w="4876" w:type="dxa"/>
          </w:tcPr>
          <w:p w14:paraId="0AE904A4" w14:textId="77777777" w:rsidR="00E6488F" w:rsidRPr="00307FA5" w:rsidRDefault="00E6488F" w:rsidP="00B50626">
            <w:pPr>
              <w:pStyle w:val="AmColumnHeading"/>
            </w:pPr>
            <w:r w:rsidRPr="00307FA5">
              <w:t>Texte proposé par la Commission</w:t>
            </w:r>
          </w:p>
        </w:tc>
        <w:tc>
          <w:tcPr>
            <w:tcW w:w="4876" w:type="dxa"/>
          </w:tcPr>
          <w:p w14:paraId="2863BAE8" w14:textId="77777777" w:rsidR="00E6488F" w:rsidRPr="00307FA5" w:rsidRDefault="00E6488F" w:rsidP="00B50626">
            <w:pPr>
              <w:pStyle w:val="AmColumnHeading"/>
            </w:pPr>
            <w:r w:rsidRPr="00307FA5">
              <w:t>Amendement</w:t>
            </w:r>
          </w:p>
        </w:tc>
      </w:tr>
      <w:tr w:rsidR="00E6488F" w:rsidRPr="00307FA5" w14:paraId="6580F863" w14:textId="77777777" w:rsidTr="00B50626">
        <w:trPr>
          <w:jc w:val="center"/>
        </w:trPr>
        <w:tc>
          <w:tcPr>
            <w:tcW w:w="4876" w:type="dxa"/>
          </w:tcPr>
          <w:p w14:paraId="2620ED16" w14:textId="77777777" w:rsidR="00E6488F" w:rsidRPr="00307FA5" w:rsidRDefault="00E6488F" w:rsidP="00B50626">
            <w:pPr>
              <w:pStyle w:val="Normal6a"/>
            </w:pPr>
            <w:r w:rsidRPr="00307FA5">
              <w:rPr>
                <w:b/>
                <w:i/>
              </w:rPr>
              <w:t>2.</w:t>
            </w:r>
            <w:r w:rsidRPr="00307FA5">
              <w:tab/>
            </w:r>
            <w:r w:rsidRPr="00307FA5">
              <w:rPr>
                <w:b/>
                <w:i/>
              </w:rPr>
              <w:t>Au cours du filtrage, ils reçoivent aussi, le cas échéant, des informations sur:</w:t>
            </w:r>
          </w:p>
        </w:tc>
        <w:tc>
          <w:tcPr>
            <w:tcW w:w="4876" w:type="dxa"/>
          </w:tcPr>
          <w:p w14:paraId="58343278" w14:textId="77777777" w:rsidR="00E6488F" w:rsidRPr="00307FA5" w:rsidRDefault="00E6488F" w:rsidP="00B50626">
            <w:pPr>
              <w:pStyle w:val="Normal6a"/>
            </w:pPr>
            <w:r w:rsidRPr="00307FA5">
              <w:rPr>
                <w:b/>
                <w:i/>
              </w:rPr>
              <w:t>supprimé</w:t>
            </w:r>
          </w:p>
        </w:tc>
      </w:tr>
      <w:tr w:rsidR="00E6488F" w:rsidRPr="00307FA5" w14:paraId="1FB87DB6" w14:textId="77777777" w:rsidTr="00B50626">
        <w:trPr>
          <w:jc w:val="center"/>
        </w:trPr>
        <w:tc>
          <w:tcPr>
            <w:tcW w:w="4876" w:type="dxa"/>
          </w:tcPr>
          <w:p w14:paraId="1FC5E328" w14:textId="77777777" w:rsidR="00E6488F" w:rsidRPr="00307FA5" w:rsidRDefault="00E6488F" w:rsidP="00B50626">
            <w:pPr>
              <w:pStyle w:val="Normal6a"/>
            </w:pPr>
            <w:r w:rsidRPr="00307FA5">
              <w:rPr>
                <w:b/>
                <w:i/>
              </w:rPr>
              <w:t xml:space="preserve">(a) les règles applicables concernant les conditions d’entrée des ressortissants de pays tiers prévues par le règlement (UE) </w:t>
            </w:r>
            <w:r w:rsidRPr="00307FA5">
              <w:rPr>
                <w:b/>
                <w:i/>
              </w:rPr>
              <w:lastRenderedPageBreak/>
              <w:t>2016/399 [code frontières Schengen], ainsi que les autres conditions d’entrée, de séjour et de résidence de l’État membre concerné, dans la mesure où ces informations n’ont pas déjà été fournies;</w:t>
            </w:r>
          </w:p>
        </w:tc>
        <w:tc>
          <w:tcPr>
            <w:tcW w:w="4876" w:type="dxa"/>
          </w:tcPr>
          <w:p w14:paraId="05A82C4F" w14:textId="77777777" w:rsidR="00E6488F" w:rsidRPr="00307FA5" w:rsidRDefault="00E6488F" w:rsidP="00B50626">
            <w:pPr>
              <w:pStyle w:val="Normal6a"/>
            </w:pPr>
          </w:p>
        </w:tc>
      </w:tr>
      <w:tr w:rsidR="00E6488F" w:rsidRPr="00307FA5" w14:paraId="5C029B91" w14:textId="77777777" w:rsidTr="00B50626">
        <w:trPr>
          <w:jc w:val="center"/>
        </w:trPr>
        <w:tc>
          <w:tcPr>
            <w:tcW w:w="4876" w:type="dxa"/>
          </w:tcPr>
          <w:p w14:paraId="03BB6CA3" w14:textId="77777777" w:rsidR="00E6488F" w:rsidRPr="00307FA5" w:rsidRDefault="00E6488F" w:rsidP="00B50626">
            <w:pPr>
              <w:pStyle w:val="Normal6a"/>
            </w:pPr>
            <w:r w:rsidRPr="00307FA5">
              <w:rPr>
                <w:b/>
                <w:i/>
              </w:rPr>
              <w:t>(b) lorsqu’ils ont demandé une protection internationale, ou qu’il y a des raisons de penser qu’ils souhaitent demander une telle protection, des informations sur l’obligation de demander une protection internationale dans l’État membre de première entrée ou de séjour régulier prévue à l’article [9, paragraphes 1 et 2,] du règlement (UE) XXX/XXX [ex-règlement de Dublin], les conséquences du non-respect prévues à l’article [10, paragraphe 1] dudit règlement, et les informations énoncées à l’article 11 dudit règlement, ainsi que sur les procédures qui font suite à l’introduction d’une demande de protection internationale;</w:t>
            </w:r>
          </w:p>
        </w:tc>
        <w:tc>
          <w:tcPr>
            <w:tcW w:w="4876" w:type="dxa"/>
          </w:tcPr>
          <w:p w14:paraId="48436190" w14:textId="77777777" w:rsidR="00E6488F" w:rsidRPr="00307FA5" w:rsidRDefault="00E6488F" w:rsidP="00B50626">
            <w:pPr>
              <w:pStyle w:val="Normal6a"/>
            </w:pPr>
          </w:p>
        </w:tc>
      </w:tr>
      <w:tr w:rsidR="00E6488F" w:rsidRPr="00307FA5" w14:paraId="6F14E142" w14:textId="77777777" w:rsidTr="00B50626">
        <w:trPr>
          <w:jc w:val="center"/>
        </w:trPr>
        <w:tc>
          <w:tcPr>
            <w:tcW w:w="4876" w:type="dxa"/>
          </w:tcPr>
          <w:p w14:paraId="6B16E3BD" w14:textId="77777777" w:rsidR="00E6488F" w:rsidRPr="00307FA5" w:rsidRDefault="00E6488F" w:rsidP="00B50626">
            <w:pPr>
              <w:pStyle w:val="Normal6a"/>
            </w:pPr>
            <w:r w:rsidRPr="00307FA5">
              <w:rPr>
                <w:b/>
                <w:i/>
              </w:rPr>
              <w:t>(c) l’obligation de retour imposée aux ressortissants de pays tiers en séjour irrégulier conformément à la directive XXXXX [directive retour];</w:t>
            </w:r>
          </w:p>
        </w:tc>
        <w:tc>
          <w:tcPr>
            <w:tcW w:w="4876" w:type="dxa"/>
          </w:tcPr>
          <w:p w14:paraId="682BB03C" w14:textId="77777777" w:rsidR="00E6488F" w:rsidRPr="00307FA5" w:rsidRDefault="00E6488F" w:rsidP="00B50626">
            <w:pPr>
              <w:pStyle w:val="Normal6a"/>
            </w:pPr>
          </w:p>
        </w:tc>
      </w:tr>
      <w:tr w:rsidR="00E6488F" w:rsidRPr="00307FA5" w14:paraId="54D89F21" w14:textId="77777777" w:rsidTr="00B50626">
        <w:trPr>
          <w:jc w:val="center"/>
        </w:trPr>
        <w:tc>
          <w:tcPr>
            <w:tcW w:w="4876" w:type="dxa"/>
          </w:tcPr>
          <w:p w14:paraId="0F129DA9" w14:textId="77777777" w:rsidR="00E6488F" w:rsidRPr="00307FA5" w:rsidRDefault="00E6488F" w:rsidP="00B50626">
            <w:pPr>
              <w:pStyle w:val="Normal6a"/>
            </w:pPr>
            <w:r w:rsidRPr="00307FA5">
              <w:rPr>
                <w:b/>
                <w:i/>
              </w:rPr>
              <w:t>(d) les possibilités de s’inscrire à un programme destiné à faciliter les départs volontaires, qui offre à cet effet un soutien logistique, financier et d’autres formes d’assistance matérielle ou en nature;</w:t>
            </w:r>
          </w:p>
        </w:tc>
        <w:tc>
          <w:tcPr>
            <w:tcW w:w="4876" w:type="dxa"/>
          </w:tcPr>
          <w:p w14:paraId="58371976" w14:textId="77777777" w:rsidR="00E6488F" w:rsidRPr="00307FA5" w:rsidRDefault="00E6488F" w:rsidP="00B50626">
            <w:pPr>
              <w:pStyle w:val="Normal6a"/>
            </w:pPr>
          </w:p>
        </w:tc>
      </w:tr>
      <w:tr w:rsidR="00E6488F" w:rsidRPr="00307FA5" w14:paraId="7076ABFC" w14:textId="77777777" w:rsidTr="00B50626">
        <w:trPr>
          <w:jc w:val="center"/>
        </w:trPr>
        <w:tc>
          <w:tcPr>
            <w:tcW w:w="4876" w:type="dxa"/>
          </w:tcPr>
          <w:p w14:paraId="155D97F9" w14:textId="77777777" w:rsidR="00E6488F" w:rsidRPr="00307FA5" w:rsidRDefault="00E6488F" w:rsidP="00B50626">
            <w:pPr>
              <w:pStyle w:val="Normal6a"/>
            </w:pPr>
            <w:r w:rsidRPr="00307FA5">
              <w:rPr>
                <w:b/>
                <w:i/>
              </w:rPr>
              <w:t>(e) les conditions de participation à la relocalisation conformément à l’article XX du règlement (UE) XXX/XXX [ex-règlement Dublin];</w:t>
            </w:r>
          </w:p>
        </w:tc>
        <w:tc>
          <w:tcPr>
            <w:tcW w:w="4876" w:type="dxa"/>
          </w:tcPr>
          <w:p w14:paraId="429BDCE9" w14:textId="77777777" w:rsidR="00E6488F" w:rsidRPr="00307FA5" w:rsidRDefault="00E6488F" w:rsidP="00B50626">
            <w:pPr>
              <w:pStyle w:val="Normal6a"/>
            </w:pPr>
          </w:p>
        </w:tc>
      </w:tr>
      <w:tr w:rsidR="00E6488F" w:rsidRPr="00307FA5" w14:paraId="42B68199" w14:textId="77777777" w:rsidTr="00B50626">
        <w:trPr>
          <w:jc w:val="center"/>
        </w:trPr>
        <w:tc>
          <w:tcPr>
            <w:tcW w:w="4876" w:type="dxa"/>
          </w:tcPr>
          <w:p w14:paraId="13B0DE7B" w14:textId="77777777" w:rsidR="00E6488F" w:rsidRPr="00307FA5" w:rsidRDefault="00E6488F" w:rsidP="00B50626">
            <w:pPr>
              <w:pStyle w:val="Normal6a"/>
            </w:pPr>
            <w:r w:rsidRPr="00307FA5">
              <w:rPr>
                <w:b/>
                <w:i/>
              </w:rPr>
              <w:t>(f) les informations prévues à l’article 13 du règlement (UE) 2016/679</w:t>
            </w:r>
            <w:r w:rsidRPr="00307FA5">
              <w:rPr>
                <w:rStyle w:val="SupBoldItalic"/>
              </w:rPr>
              <w:t>35</w:t>
            </w:r>
            <w:r w:rsidRPr="00307FA5">
              <w:rPr>
                <w:b/>
                <w:i/>
              </w:rPr>
              <w:t xml:space="preserve"> [RGPD].</w:t>
            </w:r>
          </w:p>
        </w:tc>
        <w:tc>
          <w:tcPr>
            <w:tcW w:w="4876" w:type="dxa"/>
          </w:tcPr>
          <w:p w14:paraId="0353D8F3" w14:textId="77777777" w:rsidR="00E6488F" w:rsidRPr="00307FA5" w:rsidRDefault="00E6488F" w:rsidP="00B50626">
            <w:pPr>
              <w:pStyle w:val="Normal6a"/>
            </w:pPr>
          </w:p>
        </w:tc>
      </w:tr>
      <w:tr w:rsidR="00E6488F" w:rsidRPr="00307FA5" w14:paraId="4F122232" w14:textId="77777777" w:rsidTr="00B50626">
        <w:trPr>
          <w:jc w:val="center"/>
        </w:trPr>
        <w:tc>
          <w:tcPr>
            <w:tcW w:w="4876" w:type="dxa"/>
          </w:tcPr>
          <w:p w14:paraId="6E96A193" w14:textId="77777777" w:rsidR="00E6488F" w:rsidRPr="00307FA5" w:rsidRDefault="00E6488F" w:rsidP="00B50626">
            <w:pPr>
              <w:pStyle w:val="Normal6a"/>
            </w:pPr>
            <w:r w:rsidRPr="00307FA5">
              <w:t>_________________</w:t>
            </w:r>
          </w:p>
        </w:tc>
        <w:tc>
          <w:tcPr>
            <w:tcW w:w="4876" w:type="dxa"/>
          </w:tcPr>
          <w:p w14:paraId="23C170D3" w14:textId="77777777" w:rsidR="00E6488F" w:rsidRPr="00307FA5" w:rsidRDefault="00E6488F" w:rsidP="00B50626">
            <w:pPr>
              <w:pStyle w:val="Normal6a"/>
            </w:pPr>
          </w:p>
        </w:tc>
      </w:tr>
      <w:tr w:rsidR="00E6488F" w:rsidRPr="00307FA5" w14:paraId="43FA2507" w14:textId="77777777" w:rsidTr="00B50626">
        <w:trPr>
          <w:jc w:val="center"/>
        </w:trPr>
        <w:tc>
          <w:tcPr>
            <w:tcW w:w="4876" w:type="dxa"/>
          </w:tcPr>
          <w:p w14:paraId="05B6C650" w14:textId="77777777" w:rsidR="00E6488F" w:rsidRPr="00307FA5" w:rsidRDefault="00E6488F" w:rsidP="00B50626">
            <w:pPr>
              <w:pStyle w:val="Normal6a"/>
            </w:pPr>
            <w:r w:rsidRPr="00307FA5">
              <w:rPr>
                <w:rStyle w:val="SupBoldItalic"/>
              </w:rPr>
              <w:t>35</w:t>
            </w:r>
            <w:r w:rsidRPr="00307FA5">
              <w:t xml:space="preserve"> </w:t>
            </w:r>
            <w:r w:rsidRPr="00307FA5">
              <w:rPr>
                <w:b/>
                <w:i/>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w:t>
            </w:r>
            <w:r w:rsidRPr="00307FA5">
              <w:rPr>
                <w:b/>
                <w:i/>
              </w:rPr>
              <w:lastRenderedPageBreak/>
              <w:t>du 4.5.2016)</w:t>
            </w:r>
          </w:p>
        </w:tc>
        <w:tc>
          <w:tcPr>
            <w:tcW w:w="4876" w:type="dxa"/>
          </w:tcPr>
          <w:p w14:paraId="4FE29EFD" w14:textId="77777777" w:rsidR="00E6488F" w:rsidRPr="00307FA5" w:rsidRDefault="00E6488F" w:rsidP="00B50626">
            <w:pPr>
              <w:pStyle w:val="Normal6a"/>
            </w:pPr>
          </w:p>
        </w:tc>
      </w:tr>
    </w:tbl>
    <w:p w14:paraId="6E6B649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8FE0584" w14:textId="77777777" w:rsidR="00E6488F" w:rsidRPr="00307FA5" w:rsidRDefault="00E6488F" w:rsidP="00E6488F">
      <w:r w:rsidRPr="005E064E">
        <w:rPr>
          <w:rStyle w:val="HideTWBExt"/>
          <w:noProof w:val="0"/>
        </w:rPr>
        <w:t>&lt;/Amend&gt;</w:t>
      </w:r>
    </w:p>
    <w:p w14:paraId="023619E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605</w:t>
      </w:r>
      <w:r w:rsidRPr="005E064E">
        <w:rPr>
          <w:rStyle w:val="HideTWBExt"/>
          <w:b w:val="0"/>
          <w:noProof w:val="0"/>
        </w:rPr>
        <w:t>&lt;/NumAm&gt;</w:t>
      </w:r>
    </w:p>
    <w:p w14:paraId="708BA2AE"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7ECD42A"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3942FD8" w14:textId="77777777" w:rsidR="00E6488F" w:rsidRPr="00307FA5" w:rsidRDefault="00E6488F" w:rsidP="00E6488F">
      <w:r w:rsidRPr="005E064E">
        <w:rPr>
          <w:rStyle w:val="HideTWBExt"/>
          <w:noProof w:val="0"/>
        </w:rPr>
        <w:t>&lt;/RepeatBlock-By&gt;</w:t>
      </w:r>
    </w:p>
    <w:p w14:paraId="36FC2A1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2E880AB" w14:textId="77777777" w:rsidR="00E6488F" w:rsidRPr="00307FA5" w:rsidRDefault="00E6488F" w:rsidP="00E6488F">
      <w:pPr>
        <w:pStyle w:val="NormalBold"/>
      </w:pPr>
      <w:r w:rsidRPr="005E064E">
        <w:rPr>
          <w:rStyle w:val="HideTWBExt"/>
          <w:b w:val="0"/>
          <w:noProof w:val="0"/>
        </w:rPr>
        <w:t>&lt;Article&gt;</w:t>
      </w:r>
      <w:r w:rsidRPr="00307FA5">
        <w:t>Article 8 – paragraphe 2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4FEA253" w14:textId="77777777" w:rsidTr="00B50626">
        <w:trPr>
          <w:trHeight w:hRule="exact" w:val="240"/>
          <w:jc w:val="center"/>
        </w:trPr>
        <w:tc>
          <w:tcPr>
            <w:tcW w:w="9752" w:type="dxa"/>
            <w:gridSpan w:val="2"/>
          </w:tcPr>
          <w:p w14:paraId="2C9CC357" w14:textId="77777777" w:rsidR="00E6488F" w:rsidRPr="00307FA5" w:rsidRDefault="00E6488F" w:rsidP="00B50626"/>
        </w:tc>
      </w:tr>
      <w:tr w:rsidR="00E6488F" w:rsidRPr="00307FA5" w14:paraId="5D3A0AF8" w14:textId="77777777" w:rsidTr="00B50626">
        <w:trPr>
          <w:trHeight w:val="240"/>
          <w:jc w:val="center"/>
        </w:trPr>
        <w:tc>
          <w:tcPr>
            <w:tcW w:w="4876" w:type="dxa"/>
          </w:tcPr>
          <w:p w14:paraId="07A5F9BC" w14:textId="77777777" w:rsidR="00E6488F" w:rsidRPr="00307FA5" w:rsidRDefault="00E6488F" w:rsidP="00B50626">
            <w:pPr>
              <w:pStyle w:val="AmColumnHeading"/>
            </w:pPr>
            <w:r w:rsidRPr="00307FA5">
              <w:t>Texte proposé par la Commission</w:t>
            </w:r>
          </w:p>
        </w:tc>
        <w:tc>
          <w:tcPr>
            <w:tcW w:w="4876" w:type="dxa"/>
          </w:tcPr>
          <w:p w14:paraId="056A61E4" w14:textId="77777777" w:rsidR="00E6488F" w:rsidRPr="00307FA5" w:rsidRDefault="00E6488F" w:rsidP="00B50626">
            <w:pPr>
              <w:pStyle w:val="AmColumnHeading"/>
            </w:pPr>
            <w:r w:rsidRPr="00307FA5">
              <w:t>Amendement</w:t>
            </w:r>
          </w:p>
        </w:tc>
      </w:tr>
      <w:tr w:rsidR="00E6488F" w:rsidRPr="00307FA5" w14:paraId="67F267EB" w14:textId="77777777" w:rsidTr="00B50626">
        <w:trPr>
          <w:jc w:val="center"/>
        </w:trPr>
        <w:tc>
          <w:tcPr>
            <w:tcW w:w="4876" w:type="dxa"/>
          </w:tcPr>
          <w:p w14:paraId="16C3AD34" w14:textId="77777777" w:rsidR="00E6488F" w:rsidRPr="00307FA5" w:rsidRDefault="00E6488F" w:rsidP="00B50626">
            <w:pPr>
              <w:pStyle w:val="Normal6a"/>
            </w:pPr>
            <w:r w:rsidRPr="00307FA5">
              <w:t>2.</w:t>
            </w:r>
            <w:r w:rsidRPr="00307FA5">
              <w:tab/>
            </w:r>
            <w:r w:rsidRPr="00307FA5">
              <w:rPr>
                <w:b/>
                <w:i/>
              </w:rPr>
              <w:t>Au cours</w:t>
            </w:r>
            <w:r w:rsidRPr="00307FA5">
              <w:t xml:space="preserve"> du filtrage, </w:t>
            </w:r>
            <w:r w:rsidRPr="00307FA5">
              <w:rPr>
                <w:b/>
                <w:i/>
              </w:rPr>
              <w:t>ils reçoivent aussi, le cas échéant,</w:t>
            </w:r>
            <w:r w:rsidRPr="00307FA5">
              <w:t xml:space="preserve"> des informations sur:</w:t>
            </w:r>
          </w:p>
        </w:tc>
        <w:tc>
          <w:tcPr>
            <w:tcW w:w="4876" w:type="dxa"/>
          </w:tcPr>
          <w:p w14:paraId="6BD866F3" w14:textId="77777777" w:rsidR="00E6488F" w:rsidRPr="00307FA5" w:rsidRDefault="00E6488F" w:rsidP="00B50626">
            <w:pPr>
              <w:pStyle w:val="Normal6a"/>
            </w:pPr>
            <w:r w:rsidRPr="00307FA5">
              <w:t>2.</w:t>
            </w:r>
            <w:r w:rsidRPr="00307FA5">
              <w:tab/>
            </w:r>
            <w:r w:rsidRPr="00307FA5">
              <w:rPr>
                <w:b/>
                <w:i/>
              </w:rPr>
              <w:t>Au début</w:t>
            </w:r>
            <w:r w:rsidRPr="00307FA5">
              <w:t xml:space="preserve"> du filtrage, </w:t>
            </w:r>
            <w:r w:rsidRPr="00307FA5">
              <w:rPr>
                <w:b/>
                <w:i/>
              </w:rPr>
              <w:t>les États membres fournissent</w:t>
            </w:r>
            <w:r w:rsidRPr="00307FA5">
              <w:t xml:space="preserve"> des informations </w:t>
            </w:r>
            <w:r w:rsidRPr="00307FA5">
              <w:rPr>
                <w:b/>
                <w:i/>
              </w:rPr>
              <w:t>claires, dans une langue que comprend chaque personne soumise au filtrage,</w:t>
            </w:r>
            <w:r w:rsidRPr="00307FA5">
              <w:t xml:space="preserve"> sur:</w:t>
            </w:r>
          </w:p>
        </w:tc>
      </w:tr>
    </w:tbl>
    <w:p w14:paraId="5989951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E294A5B" w14:textId="77777777" w:rsidR="00E6488F" w:rsidRPr="00307FA5" w:rsidRDefault="00E6488F" w:rsidP="00E6488F">
      <w:r w:rsidRPr="005E064E">
        <w:rPr>
          <w:rStyle w:val="HideTWBExt"/>
          <w:noProof w:val="0"/>
        </w:rPr>
        <w:t>&lt;/Amend&gt;</w:t>
      </w:r>
    </w:p>
    <w:p w14:paraId="0CF472C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606</w:t>
      </w:r>
      <w:r w:rsidRPr="005E064E">
        <w:rPr>
          <w:rStyle w:val="HideTWBExt"/>
          <w:b w:val="0"/>
          <w:noProof w:val="0"/>
        </w:rPr>
        <w:t>&lt;/NumAm&gt;</w:t>
      </w:r>
    </w:p>
    <w:p w14:paraId="18E3B81A"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31A6A53"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76DEAC9" w14:textId="77777777" w:rsidR="00E6488F" w:rsidRPr="00307FA5" w:rsidRDefault="00E6488F" w:rsidP="00E6488F">
      <w:r w:rsidRPr="005E064E">
        <w:rPr>
          <w:rStyle w:val="HideTWBExt"/>
          <w:noProof w:val="0"/>
        </w:rPr>
        <w:t>&lt;/RepeatBlock-By&gt;</w:t>
      </w:r>
    </w:p>
    <w:p w14:paraId="2ED50BF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E37FE1C" w14:textId="77777777" w:rsidR="00E6488F" w:rsidRPr="00307FA5" w:rsidRDefault="00E6488F" w:rsidP="00E6488F">
      <w:pPr>
        <w:pStyle w:val="NormalBold"/>
      </w:pPr>
      <w:r w:rsidRPr="005E064E">
        <w:rPr>
          <w:rStyle w:val="HideTWBExt"/>
          <w:b w:val="0"/>
          <w:noProof w:val="0"/>
        </w:rPr>
        <w:t>&lt;Article&gt;</w:t>
      </w:r>
      <w:r w:rsidRPr="00307FA5">
        <w:t>Article 8 – paragraphe 2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79D7021" w14:textId="77777777" w:rsidTr="00B50626">
        <w:trPr>
          <w:trHeight w:hRule="exact" w:val="240"/>
          <w:jc w:val="center"/>
        </w:trPr>
        <w:tc>
          <w:tcPr>
            <w:tcW w:w="9752" w:type="dxa"/>
            <w:gridSpan w:val="2"/>
          </w:tcPr>
          <w:p w14:paraId="051C3EAF" w14:textId="77777777" w:rsidR="00E6488F" w:rsidRPr="00307FA5" w:rsidRDefault="00E6488F" w:rsidP="00B50626"/>
        </w:tc>
      </w:tr>
      <w:tr w:rsidR="00E6488F" w:rsidRPr="00307FA5" w14:paraId="0D396AF3" w14:textId="77777777" w:rsidTr="00B50626">
        <w:trPr>
          <w:trHeight w:val="240"/>
          <w:jc w:val="center"/>
        </w:trPr>
        <w:tc>
          <w:tcPr>
            <w:tcW w:w="4876" w:type="dxa"/>
          </w:tcPr>
          <w:p w14:paraId="5DE37070" w14:textId="77777777" w:rsidR="00E6488F" w:rsidRPr="00307FA5" w:rsidRDefault="00E6488F" w:rsidP="00B50626">
            <w:pPr>
              <w:pStyle w:val="AmColumnHeading"/>
            </w:pPr>
            <w:r w:rsidRPr="00307FA5">
              <w:t>Texte proposé par la Commission</w:t>
            </w:r>
          </w:p>
        </w:tc>
        <w:tc>
          <w:tcPr>
            <w:tcW w:w="4876" w:type="dxa"/>
          </w:tcPr>
          <w:p w14:paraId="795D5958" w14:textId="77777777" w:rsidR="00E6488F" w:rsidRPr="00307FA5" w:rsidRDefault="00E6488F" w:rsidP="00B50626">
            <w:pPr>
              <w:pStyle w:val="AmColumnHeading"/>
            </w:pPr>
            <w:r w:rsidRPr="00307FA5">
              <w:t>Amendement</w:t>
            </w:r>
          </w:p>
        </w:tc>
      </w:tr>
      <w:tr w:rsidR="00E6488F" w:rsidRPr="00307FA5" w14:paraId="478BF862" w14:textId="77777777" w:rsidTr="00B50626">
        <w:trPr>
          <w:jc w:val="center"/>
        </w:trPr>
        <w:tc>
          <w:tcPr>
            <w:tcW w:w="4876" w:type="dxa"/>
          </w:tcPr>
          <w:p w14:paraId="6EC8A7FE" w14:textId="77777777" w:rsidR="00E6488F" w:rsidRPr="00307FA5" w:rsidRDefault="00E6488F" w:rsidP="00B50626">
            <w:pPr>
              <w:pStyle w:val="Normal6a"/>
            </w:pPr>
            <w:r w:rsidRPr="00307FA5">
              <w:t>(a)</w:t>
            </w:r>
            <w:r w:rsidRPr="00307FA5">
              <w:tab/>
              <w:t>les règles applicables concernant les conditions d’entrée des ressortissants de pays tiers prévues par le règlement (UE) 2016/399 [code frontières Schengen], ainsi que les autres conditions d’entrée, de séjour et de résidence de l’État membre concerné</w:t>
            </w:r>
            <w:r w:rsidRPr="00307FA5">
              <w:rPr>
                <w:b/>
                <w:i/>
              </w:rPr>
              <w:t>, dans la mesure où ces informations n’ont pas déjà été fournies</w:t>
            </w:r>
            <w:r w:rsidRPr="00307FA5">
              <w:t>;</w:t>
            </w:r>
          </w:p>
        </w:tc>
        <w:tc>
          <w:tcPr>
            <w:tcW w:w="4876" w:type="dxa"/>
          </w:tcPr>
          <w:p w14:paraId="22E1B290" w14:textId="77777777" w:rsidR="00E6488F" w:rsidRPr="00307FA5" w:rsidRDefault="00E6488F" w:rsidP="00B50626">
            <w:pPr>
              <w:pStyle w:val="Normal6a"/>
            </w:pPr>
            <w:r w:rsidRPr="00307FA5">
              <w:t>(a)</w:t>
            </w:r>
            <w:r w:rsidRPr="00307FA5">
              <w:tab/>
              <w:t>les règles applicables concernant les conditions d’entrée des ressortissants de pays tiers prévues par le règlement (UE) 2016/399 [code frontières Schengen], ainsi que les autres conditions d’entrée, de séjour et de résidence de l’État membre concerné;</w:t>
            </w:r>
          </w:p>
        </w:tc>
      </w:tr>
    </w:tbl>
    <w:p w14:paraId="5FC498A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421ECDB" w14:textId="77777777" w:rsidR="00E6488F" w:rsidRPr="00307FA5" w:rsidRDefault="00E6488F" w:rsidP="00E6488F">
      <w:r w:rsidRPr="005E064E">
        <w:rPr>
          <w:rStyle w:val="HideTWBExt"/>
          <w:noProof w:val="0"/>
        </w:rPr>
        <w:t>&lt;/Amend&gt;</w:t>
      </w:r>
    </w:p>
    <w:p w14:paraId="607FAE9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607</w:t>
      </w:r>
      <w:r w:rsidRPr="005E064E">
        <w:rPr>
          <w:rStyle w:val="HideTWBExt"/>
          <w:b w:val="0"/>
          <w:noProof w:val="0"/>
        </w:rPr>
        <w:t>&lt;/NumAm&gt;</w:t>
      </w:r>
    </w:p>
    <w:p w14:paraId="1D58E3B1" w14:textId="77777777" w:rsidR="00E6488F" w:rsidRPr="00307FA5" w:rsidRDefault="00E6488F" w:rsidP="00E6488F">
      <w:pPr>
        <w:pStyle w:val="NormalBold"/>
      </w:pPr>
      <w:r w:rsidRPr="005E064E">
        <w:rPr>
          <w:rStyle w:val="HideTWBExt"/>
          <w:b w:val="0"/>
          <w:noProof w:val="0"/>
        </w:rPr>
        <w:lastRenderedPageBreak/>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7623D02B" w14:textId="77777777" w:rsidR="00E6488F" w:rsidRPr="00307FA5" w:rsidRDefault="00E6488F" w:rsidP="00E6488F">
      <w:pPr>
        <w:pStyle w:val="NormalBold"/>
      </w:pPr>
      <w:r w:rsidRPr="005E064E">
        <w:rPr>
          <w:rStyle w:val="HideTWBExt"/>
          <w:b w:val="0"/>
          <w:noProof w:val="0"/>
        </w:rPr>
        <w:t>&lt;/RepeatBlock-By&gt;</w:t>
      </w:r>
    </w:p>
    <w:p w14:paraId="56F5FDC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6159462" w14:textId="77777777" w:rsidR="00E6488F" w:rsidRPr="00307FA5" w:rsidRDefault="00E6488F" w:rsidP="00E6488F">
      <w:pPr>
        <w:pStyle w:val="NormalBold"/>
      </w:pPr>
      <w:r w:rsidRPr="005E064E">
        <w:rPr>
          <w:rStyle w:val="HideTWBExt"/>
          <w:b w:val="0"/>
          <w:noProof w:val="0"/>
        </w:rPr>
        <w:t>&lt;Article&gt;</w:t>
      </w:r>
      <w:r w:rsidRPr="00307FA5">
        <w:t>Article 8 – paragraphe 2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B7E9BA9" w14:textId="77777777" w:rsidTr="00B50626">
        <w:trPr>
          <w:trHeight w:hRule="exact" w:val="240"/>
          <w:jc w:val="center"/>
        </w:trPr>
        <w:tc>
          <w:tcPr>
            <w:tcW w:w="9752" w:type="dxa"/>
            <w:gridSpan w:val="2"/>
          </w:tcPr>
          <w:p w14:paraId="74EA4C50" w14:textId="77777777" w:rsidR="00E6488F" w:rsidRPr="00307FA5" w:rsidRDefault="00E6488F" w:rsidP="00B50626"/>
        </w:tc>
      </w:tr>
      <w:tr w:rsidR="00E6488F" w:rsidRPr="00307FA5" w14:paraId="623FCA4E" w14:textId="77777777" w:rsidTr="00B50626">
        <w:trPr>
          <w:trHeight w:val="240"/>
          <w:jc w:val="center"/>
        </w:trPr>
        <w:tc>
          <w:tcPr>
            <w:tcW w:w="4876" w:type="dxa"/>
          </w:tcPr>
          <w:p w14:paraId="23269350" w14:textId="77777777" w:rsidR="00E6488F" w:rsidRPr="00307FA5" w:rsidRDefault="00E6488F" w:rsidP="00B50626">
            <w:pPr>
              <w:pStyle w:val="AmColumnHeading"/>
            </w:pPr>
            <w:r w:rsidRPr="00307FA5">
              <w:t>Texte proposé par la Commission</w:t>
            </w:r>
          </w:p>
        </w:tc>
        <w:tc>
          <w:tcPr>
            <w:tcW w:w="4876" w:type="dxa"/>
          </w:tcPr>
          <w:p w14:paraId="19EE33A4" w14:textId="77777777" w:rsidR="00E6488F" w:rsidRPr="00307FA5" w:rsidRDefault="00E6488F" w:rsidP="00B50626">
            <w:pPr>
              <w:pStyle w:val="AmColumnHeading"/>
            </w:pPr>
            <w:r w:rsidRPr="00307FA5">
              <w:t>Amendement</w:t>
            </w:r>
          </w:p>
        </w:tc>
      </w:tr>
      <w:tr w:rsidR="00E6488F" w:rsidRPr="00307FA5" w14:paraId="730987BC" w14:textId="77777777" w:rsidTr="00B50626">
        <w:trPr>
          <w:jc w:val="center"/>
        </w:trPr>
        <w:tc>
          <w:tcPr>
            <w:tcW w:w="4876" w:type="dxa"/>
          </w:tcPr>
          <w:p w14:paraId="44410739" w14:textId="77777777" w:rsidR="00E6488F" w:rsidRPr="00307FA5" w:rsidRDefault="00E6488F" w:rsidP="00B50626">
            <w:pPr>
              <w:pStyle w:val="Normal6a"/>
            </w:pPr>
            <w:r w:rsidRPr="00307FA5">
              <w:t>(a)</w:t>
            </w:r>
            <w:r w:rsidRPr="00307FA5">
              <w:tab/>
              <w:t>les règles applicables concernant les conditions d’entrée des ressortissants de pays tiers prévues par le règlement (UE) 2016/399 [code frontières Schengen], ainsi que les autres conditions d’entrée, de séjour et de résidence de l’État membre concerné</w:t>
            </w:r>
            <w:r w:rsidRPr="00307FA5">
              <w:rPr>
                <w:b/>
                <w:i/>
              </w:rPr>
              <w:t>, dans la mesure où ces informations n’ont pas déjà été fournies</w:t>
            </w:r>
            <w:r w:rsidRPr="00307FA5">
              <w:t>;</w:t>
            </w:r>
          </w:p>
        </w:tc>
        <w:tc>
          <w:tcPr>
            <w:tcW w:w="4876" w:type="dxa"/>
          </w:tcPr>
          <w:p w14:paraId="0DBEFD56" w14:textId="77777777" w:rsidR="00E6488F" w:rsidRPr="00307FA5" w:rsidRDefault="00E6488F" w:rsidP="00B50626">
            <w:pPr>
              <w:pStyle w:val="Normal6a"/>
            </w:pPr>
            <w:r w:rsidRPr="00307FA5">
              <w:t>(a)</w:t>
            </w:r>
            <w:r w:rsidRPr="00307FA5">
              <w:tab/>
              <w:t>les règles applicables concernant les conditions d’entrée des ressortissants de pays tiers prévues par le règlement (UE) 2016/399 [code frontières Schengen], ainsi que les autres conditions d’entrée, de séjour et de résidence de l’État membre concerné;</w:t>
            </w:r>
          </w:p>
        </w:tc>
      </w:tr>
    </w:tbl>
    <w:p w14:paraId="4FA919A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54AEEB8" w14:textId="77777777" w:rsidR="00E6488F" w:rsidRPr="00307FA5" w:rsidRDefault="00E6488F" w:rsidP="00E6488F">
      <w:r w:rsidRPr="005E064E">
        <w:rPr>
          <w:rStyle w:val="HideTWBExt"/>
          <w:noProof w:val="0"/>
        </w:rPr>
        <w:t>&lt;/Amend&gt;</w:t>
      </w:r>
    </w:p>
    <w:p w14:paraId="1E8352D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608</w:t>
      </w:r>
      <w:r w:rsidRPr="005E064E">
        <w:rPr>
          <w:rStyle w:val="HideTWBExt"/>
          <w:b w:val="0"/>
          <w:noProof w:val="0"/>
        </w:rPr>
        <w:t>&lt;/NumAm&gt;</w:t>
      </w:r>
    </w:p>
    <w:p w14:paraId="2F0D9C08"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Annalisa Tardino, Charlie Weimers</w:t>
      </w:r>
      <w:r w:rsidRPr="005E064E">
        <w:rPr>
          <w:rStyle w:val="HideTWBExt"/>
          <w:b w:val="0"/>
          <w:noProof w:val="0"/>
        </w:rPr>
        <w:t>&lt;/Members&gt;</w:t>
      </w:r>
    </w:p>
    <w:p w14:paraId="3827B2E7" w14:textId="77777777" w:rsidR="00E6488F" w:rsidRPr="00307FA5" w:rsidRDefault="00E6488F" w:rsidP="00E6488F">
      <w:pPr>
        <w:pStyle w:val="NormalBold"/>
      </w:pPr>
      <w:r w:rsidRPr="005E064E">
        <w:rPr>
          <w:rStyle w:val="HideTWBExt"/>
          <w:b w:val="0"/>
          <w:noProof w:val="0"/>
        </w:rPr>
        <w:t>&lt;/RepeatBlock-By&gt;</w:t>
      </w:r>
    </w:p>
    <w:p w14:paraId="6607132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8765A5E" w14:textId="77777777" w:rsidR="00E6488F" w:rsidRPr="00307FA5" w:rsidRDefault="00E6488F" w:rsidP="00E6488F">
      <w:pPr>
        <w:pStyle w:val="NormalBold"/>
      </w:pPr>
      <w:r w:rsidRPr="005E064E">
        <w:rPr>
          <w:rStyle w:val="HideTWBExt"/>
          <w:b w:val="0"/>
          <w:noProof w:val="0"/>
        </w:rPr>
        <w:t>&lt;Article&gt;</w:t>
      </w:r>
      <w:r w:rsidRPr="00307FA5">
        <w:t>Article 8 – paragraphe 2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E755CD9" w14:textId="77777777" w:rsidTr="00B50626">
        <w:trPr>
          <w:trHeight w:hRule="exact" w:val="240"/>
          <w:jc w:val="center"/>
        </w:trPr>
        <w:tc>
          <w:tcPr>
            <w:tcW w:w="9752" w:type="dxa"/>
            <w:gridSpan w:val="2"/>
          </w:tcPr>
          <w:p w14:paraId="2F759F84" w14:textId="77777777" w:rsidR="00E6488F" w:rsidRPr="00307FA5" w:rsidRDefault="00E6488F" w:rsidP="00B50626"/>
        </w:tc>
      </w:tr>
      <w:tr w:rsidR="00E6488F" w:rsidRPr="00307FA5" w14:paraId="4EEE9612" w14:textId="77777777" w:rsidTr="00B50626">
        <w:trPr>
          <w:trHeight w:val="240"/>
          <w:jc w:val="center"/>
        </w:trPr>
        <w:tc>
          <w:tcPr>
            <w:tcW w:w="4876" w:type="dxa"/>
          </w:tcPr>
          <w:p w14:paraId="0777DF21" w14:textId="77777777" w:rsidR="00E6488F" w:rsidRPr="00307FA5" w:rsidRDefault="00E6488F" w:rsidP="00B50626">
            <w:pPr>
              <w:pStyle w:val="AmColumnHeading"/>
            </w:pPr>
            <w:r w:rsidRPr="00307FA5">
              <w:t>Texte proposé par la Commission</w:t>
            </w:r>
          </w:p>
        </w:tc>
        <w:tc>
          <w:tcPr>
            <w:tcW w:w="4876" w:type="dxa"/>
          </w:tcPr>
          <w:p w14:paraId="1CB7B6DA" w14:textId="77777777" w:rsidR="00E6488F" w:rsidRPr="00307FA5" w:rsidRDefault="00E6488F" w:rsidP="00B50626">
            <w:pPr>
              <w:pStyle w:val="AmColumnHeading"/>
            </w:pPr>
            <w:r w:rsidRPr="00307FA5">
              <w:t>Amendement</w:t>
            </w:r>
          </w:p>
        </w:tc>
      </w:tr>
      <w:tr w:rsidR="00E6488F" w:rsidRPr="00307FA5" w14:paraId="620E3FB2" w14:textId="77777777" w:rsidTr="00B50626">
        <w:trPr>
          <w:jc w:val="center"/>
        </w:trPr>
        <w:tc>
          <w:tcPr>
            <w:tcW w:w="4876" w:type="dxa"/>
          </w:tcPr>
          <w:p w14:paraId="32001851" w14:textId="77777777" w:rsidR="00E6488F" w:rsidRPr="00307FA5" w:rsidRDefault="00E6488F" w:rsidP="00B50626">
            <w:pPr>
              <w:pStyle w:val="Normal6a"/>
            </w:pPr>
            <w:r w:rsidRPr="00307FA5">
              <w:t>(a)</w:t>
            </w:r>
            <w:r w:rsidRPr="00307FA5">
              <w:tab/>
              <w:t>les règles applicables concernant les conditions d’entrée des ressortissants de pays tiers prévues par le règlement (UE) 2016/399 [code frontières Schengen], ainsi que les autres conditions d’entrée</w:t>
            </w:r>
            <w:r w:rsidRPr="00307FA5">
              <w:rPr>
                <w:b/>
                <w:i/>
              </w:rPr>
              <w:t>, de séjour et de résidence</w:t>
            </w:r>
            <w:r w:rsidRPr="00307FA5">
              <w:t xml:space="preserve"> de l’État membre concerné, dans la mesure où ces informations n’ont pas déjà été fournies;</w:t>
            </w:r>
          </w:p>
        </w:tc>
        <w:tc>
          <w:tcPr>
            <w:tcW w:w="4876" w:type="dxa"/>
          </w:tcPr>
          <w:p w14:paraId="48B1A4DB" w14:textId="77777777" w:rsidR="00E6488F" w:rsidRPr="00307FA5" w:rsidRDefault="00E6488F" w:rsidP="00B50626">
            <w:pPr>
              <w:pStyle w:val="Normal6a"/>
            </w:pPr>
            <w:r w:rsidRPr="00307FA5">
              <w:t>(a)</w:t>
            </w:r>
            <w:r w:rsidRPr="00307FA5">
              <w:tab/>
              <w:t>les règles applicables concernant les conditions d’entrée des ressortissants de pays tiers prévues par le règlement (UE) 2016/399 [code frontières Schengen], ainsi que les autres conditions d’entrée de l’État membre concerné, dans la mesure où ces informations n’ont pas déjà été fournies;</w:t>
            </w:r>
          </w:p>
        </w:tc>
      </w:tr>
    </w:tbl>
    <w:p w14:paraId="57AE7D3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C064985" w14:textId="77777777" w:rsidR="00E6488F" w:rsidRPr="00307FA5" w:rsidRDefault="00E6488F" w:rsidP="00E6488F">
      <w:r w:rsidRPr="005E064E">
        <w:rPr>
          <w:rStyle w:val="HideTWBExt"/>
          <w:noProof w:val="0"/>
        </w:rPr>
        <w:t>&lt;/Amend&gt;</w:t>
      </w:r>
    </w:p>
    <w:p w14:paraId="00E3D79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609</w:t>
      </w:r>
      <w:r w:rsidRPr="005E064E">
        <w:rPr>
          <w:rStyle w:val="HideTWBExt"/>
          <w:b w:val="0"/>
          <w:noProof w:val="0"/>
        </w:rPr>
        <w:t>&lt;/NumAm&gt;</w:t>
      </w:r>
    </w:p>
    <w:p w14:paraId="3FD31EF7"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2157B26A" w14:textId="77777777" w:rsidR="00E6488F" w:rsidRPr="00307FA5" w:rsidRDefault="00E6488F" w:rsidP="00E6488F">
      <w:pPr>
        <w:pStyle w:val="NormalBold"/>
      </w:pPr>
      <w:r w:rsidRPr="005E064E">
        <w:rPr>
          <w:rStyle w:val="HideTWBExt"/>
          <w:b w:val="0"/>
          <w:noProof w:val="0"/>
        </w:rPr>
        <w:t>&lt;/RepeatBlock-By&gt;</w:t>
      </w:r>
    </w:p>
    <w:p w14:paraId="3C6452C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FC8F7C1" w14:textId="77777777" w:rsidR="00E6488F" w:rsidRPr="00307FA5" w:rsidRDefault="00E6488F" w:rsidP="00E6488F">
      <w:pPr>
        <w:pStyle w:val="NormalBold"/>
      </w:pPr>
      <w:r w:rsidRPr="005E064E">
        <w:rPr>
          <w:rStyle w:val="HideTWBExt"/>
          <w:b w:val="0"/>
          <w:noProof w:val="0"/>
        </w:rPr>
        <w:lastRenderedPageBreak/>
        <w:t>&lt;Article&gt;</w:t>
      </w:r>
      <w:r w:rsidRPr="00307FA5">
        <w:t>Article 8 – paragraphe 2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EA5FE6B" w14:textId="77777777" w:rsidTr="00B50626">
        <w:trPr>
          <w:trHeight w:hRule="exact" w:val="240"/>
          <w:jc w:val="center"/>
        </w:trPr>
        <w:tc>
          <w:tcPr>
            <w:tcW w:w="9752" w:type="dxa"/>
            <w:gridSpan w:val="2"/>
          </w:tcPr>
          <w:p w14:paraId="0BD5A84B" w14:textId="77777777" w:rsidR="00E6488F" w:rsidRPr="00307FA5" w:rsidRDefault="00E6488F" w:rsidP="00B50626"/>
        </w:tc>
      </w:tr>
      <w:tr w:rsidR="00E6488F" w:rsidRPr="00307FA5" w14:paraId="40DE6EA0" w14:textId="77777777" w:rsidTr="00B50626">
        <w:trPr>
          <w:trHeight w:val="240"/>
          <w:jc w:val="center"/>
        </w:trPr>
        <w:tc>
          <w:tcPr>
            <w:tcW w:w="4876" w:type="dxa"/>
          </w:tcPr>
          <w:p w14:paraId="611E190C" w14:textId="77777777" w:rsidR="00E6488F" w:rsidRPr="00307FA5" w:rsidRDefault="00E6488F" w:rsidP="00B50626">
            <w:pPr>
              <w:pStyle w:val="AmColumnHeading"/>
            </w:pPr>
            <w:r w:rsidRPr="00307FA5">
              <w:t>Texte proposé par la Commission</w:t>
            </w:r>
          </w:p>
        </w:tc>
        <w:tc>
          <w:tcPr>
            <w:tcW w:w="4876" w:type="dxa"/>
          </w:tcPr>
          <w:p w14:paraId="5AB3DAD1" w14:textId="77777777" w:rsidR="00E6488F" w:rsidRPr="00307FA5" w:rsidRDefault="00E6488F" w:rsidP="00B50626">
            <w:pPr>
              <w:pStyle w:val="AmColumnHeading"/>
            </w:pPr>
            <w:r w:rsidRPr="00307FA5">
              <w:t>Amendement</w:t>
            </w:r>
          </w:p>
        </w:tc>
      </w:tr>
      <w:tr w:rsidR="00E6488F" w:rsidRPr="00307FA5" w14:paraId="3264AE0D" w14:textId="77777777" w:rsidTr="00B50626">
        <w:trPr>
          <w:jc w:val="center"/>
        </w:trPr>
        <w:tc>
          <w:tcPr>
            <w:tcW w:w="4876" w:type="dxa"/>
          </w:tcPr>
          <w:p w14:paraId="3046BCC7" w14:textId="77777777" w:rsidR="00E6488F" w:rsidRPr="00307FA5" w:rsidRDefault="00E6488F" w:rsidP="00B50626">
            <w:pPr>
              <w:pStyle w:val="Normal6a"/>
            </w:pPr>
            <w:r w:rsidRPr="00307FA5">
              <w:t>(b)</w:t>
            </w:r>
            <w:r w:rsidRPr="00307FA5">
              <w:tab/>
            </w:r>
            <w:r w:rsidRPr="00307FA5">
              <w:rPr>
                <w:b/>
                <w:i/>
              </w:rPr>
              <w:t>lorsqu’ils ont demandé une protection internationale, ou qu’il y a des raisons de penser qu’ils souhaitent demander une telle protection,</w:t>
            </w:r>
            <w:r w:rsidRPr="00307FA5">
              <w:t xml:space="preserve"> des informations sur l’obligation de demander une protection internationale dans l’État membre de première entrée ou de séjour régulier prévue à l’article [9, paragraphes 1 et 2,] du règlement (UE) XXX/XXX [ex-règlement de Dublin], les conséquences du non-respect prévues à l’article [10, paragraphe 1] dudit règlement, et les informations énoncées à l’article 11 dudit règlement, ainsi que sur les procédures qui font suite à l’introduction d’une demande de protection internationale;</w:t>
            </w:r>
          </w:p>
        </w:tc>
        <w:tc>
          <w:tcPr>
            <w:tcW w:w="4876" w:type="dxa"/>
          </w:tcPr>
          <w:p w14:paraId="24C4F12A" w14:textId="77777777" w:rsidR="00E6488F" w:rsidRPr="00307FA5" w:rsidRDefault="00E6488F" w:rsidP="00B50626">
            <w:pPr>
              <w:pStyle w:val="Normal6a"/>
            </w:pPr>
            <w:r w:rsidRPr="00307FA5">
              <w:t>(b)</w:t>
            </w:r>
            <w:r w:rsidRPr="00307FA5">
              <w:tab/>
              <w:t>des informations sur l’obligation de demander une protection internationale dans l’État membre de première entrée ou de séjour régulier prévue à l’article [9, paragraphes 1 et 2,] du règlement (UE) XXX/XXX [ex-règlement de Dublin], les conséquences du non-respect prévues à l’article [10, paragraphe 1] dudit règlement, et les informations énoncées à l’article 11 dudit règlement, ainsi que sur les procédures qui font suite à l’introduction d’une demande de protection internationale;</w:t>
            </w:r>
          </w:p>
        </w:tc>
      </w:tr>
    </w:tbl>
    <w:p w14:paraId="5B7601B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92D8168" w14:textId="77777777" w:rsidR="00E6488F" w:rsidRPr="00307FA5" w:rsidRDefault="00E6488F" w:rsidP="00E6488F">
      <w:r w:rsidRPr="005E064E">
        <w:rPr>
          <w:rStyle w:val="HideTWBExt"/>
          <w:noProof w:val="0"/>
        </w:rPr>
        <w:t>&lt;/Amend&gt;</w:t>
      </w:r>
    </w:p>
    <w:p w14:paraId="7F6CDA5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610</w:t>
      </w:r>
      <w:r w:rsidRPr="005E064E">
        <w:rPr>
          <w:rStyle w:val="HideTWBExt"/>
          <w:b w:val="0"/>
          <w:noProof w:val="0"/>
        </w:rPr>
        <w:t>&lt;/NumAm&gt;</w:t>
      </w:r>
    </w:p>
    <w:p w14:paraId="0E01ECA4"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AE014BC"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188633E" w14:textId="77777777" w:rsidR="00E6488F" w:rsidRPr="00307FA5" w:rsidRDefault="00E6488F" w:rsidP="00E6488F">
      <w:r w:rsidRPr="005E064E">
        <w:rPr>
          <w:rStyle w:val="HideTWBExt"/>
          <w:noProof w:val="0"/>
        </w:rPr>
        <w:t>&lt;/RepeatBlock-By&gt;</w:t>
      </w:r>
    </w:p>
    <w:p w14:paraId="6853E73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5D9EA77" w14:textId="77777777" w:rsidR="00E6488F" w:rsidRPr="00307FA5" w:rsidRDefault="00E6488F" w:rsidP="00E6488F">
      <w:pPr>
        <w:pStyle w:val="NormalBold"/>
      </w:pPr>
      <w:r w:rsidRPr="005E064E">
        <w:rPr>
          <w:rStyle w:val="HideTWBExt"/>
          <w:b w:val="0"/>
          <w:noProof w:val="0"/>
        </w:rPr>
        <w:t>&lt;Article&gt;</w:t>
      </w:r>
      <w:r w:rsidRPr="00307FA5">
        <w:t>Article 8 – paragraphe 2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9172BA8" w14:textId="77777777" w:rsidTr="00B50626">
        <w:trPr>
          <w:trHeight w:hRule="exact" w:val="240"/>
          <w:jc w:val="center"/>
        </w:trPr>
        <w:tc>
          <w:tcPr>
            <w:tcW w:w="9752" w:type="dxa"/>
            <w:gridSpan w:val="2"/>
          </w:tcPr>
          <w:p w14:paraId="4404D975" w14:textId="77777777" w:rsidR="00E6488F" w:rsidRPr="00307FA5" w:rsidRDefault="00E6488F" w:rsidP="00B50626"/>
        </w:tc>
      </w:tr>
      <w:tr w:rsidR="00E6488F" w:rsidRPr="00307FA5" w14:paraId="61E530B0" w14:textId="77777777" w:rsidTr="00B50626">
        <w:trPr>
          <w:trHeight w:val="240"/>
          <w:jc w:val="center"/>
        </w:trPr>
        <w:tc>
          <w:tcPr>
            <w:tcW w:w="4876" w:type="dxa"/>
          </w:tcPr>
          <w:p w14:paraId="58F290D0" w14:textId="77777777" w:rsidR="00E6488F" w:rsidRPr="00307FA5" w:rsidRDefault="00E6488F" w:rsidP="00B50626">
            <w:pPr>
              <w:pStyle w:val="AmColumnHeading"/>
            </w:pPr>
            <w:r w:rsidRPr="00307FA5">
              <w:t>Texte proposé par la Commission</w:t>
            </w:r>
          </w:p>
        </w:tc>
        <w:tc>
          <w:tcPr>
            <w:tcW w:w="4876" w:type="dxa"/>
          </w:tcPr>
          <w:p w14:paraId="6CAA7206" w14:textId="77777777" w:rsidR="00E6488F" w:rsidRPr="00307FA5" w:rsidRDefault="00E6488F" w:rsidP="00B50626">
            <w:pPr>
              <w:pStyle w:val="AmColumnHeading"/>
            </w:pPr>
            <w:r w:rsidRPr="00307FA5">
              <w:t>Amendement</w:t>
            </w:r>
          </w:p>
        </w:tc>
      </w:tr>
      <w:tr w:rsidR="00E6488F" w:rsidRPr="00307FA5" w14:paraId="4C21D7BE" w14:textId="77777777" w:rsidTr="00B50626">
        <w:trPr>
          <w:jc w:val="center"/>
        </w:trPr>
        <w:tc>
          <w:tcPr>
            <w:tcW w:w="4876" w:type="dxa"/>
          </w:tcPr>
          <w:p w14:paraId="3089A7FB" w14:textId="77777777" w:rsidR="00E6488F" w:rsidRPr="00307FA5" w:rsidRDefault="00E6488F" w:rsidP="00B50626">
            <w:pPr>
              <w:pStyle w:val="Normal6a"/>
            </w:pPr>
            <w:r w:rsidRPr="00307FA5">
              <w:t>(c)</w:t>
            </w:r>
            <w:r w:rsidRPr="00307FA5">
              <w:tab/>
              <w:t xml:space="preserve">l’obligation de retour imposée aux ressortissants de pays tiers </w:t>
            </w:r>
            <w:r w:rsidRPr="00307FA5">
              <w:rPr>
                <w:b/>
                <w:i/>
              </w:rPr>
              <w:t>en séjour irrégulier</w:t>
            </w:r>
            <w:r w:rsidRPr="00307FA5">
              <w:t xml:space="preserve"> conformément à la directive XXXXX [directive retour];</w:t>
            </w:r>
          </w:p>
        </w:tc>
        <w:tc>
          <w:tcPr>
            <w:tcW w:w="4876" w:type="dxa"/>
          </w:tcPr>
          <w:p w14:paraId="2BFE0C12" w14:textId="77777777" w:rsidR="00E6488F" w:rsidRPr="00307FA5" w:rsidRDefault="00E6488F" w:rsidP="00B50626">
            <w:pPr>
              <w:pStyle w:val="Normal6a"/>
            </w:pPr>
            <w:r w:rsidRPr="00307FA5">
              <w:t>(c)</w:t>
            </w:r>
            <w:r w:rsidRPr="00307FA5">
              <w:tab/>
              <w:t>l’obligation de retour imposée</w:t>
            </w:r>
            <w:r w:rsidRPr="00307FA5">
              <w:rPr>
                <w:b/>
                <w:i/>
              </w:rPr>
              <w:t>, le cas échéant,</w:t>
            </w:r>
            <w:r w:rsidRPr="00307FA5">
              <w:t xml:space="preserve"> aux ressortissants de pays tiers conformément à la directive XXXXX [directive retour];</w:t>
            </w:r>
          </w:p>
        </w:tc>
      </w:tr>
    </w:tbl>
    <w:p w14:paraId="495E7F9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952CA4E" w14:textId="77777777" w:rsidR="00E6488F" w:rsidRPr="00307FA5" w:rsidRDefault="00E6488F" w:rsidP="00E6488F">
      <w:r w:rsidRPr="005E064E">
        <w:rPr>
          <w:rStyle w:val="HideTWBExt"/>
          <w:noProof w:val="0"/>
        </w:rPr>
        <w:t>&lt;/Amend&gt;</w:t>
      </w:r>
    </w:p>
    <w:p w14:paraId="3F6F1F3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611</w:t>
      </w:r>
      <w:r w:rsidRPr="005E064E">
        <w:rPr>
          <w:rStyle w:val="HideTWBExt"/>
          <w:b w:val="0"/>
          <w:noProof w:val="0"/>
        </w:rPr>
        <w:t>&lt;/NumAm&gt;</w:t>
      </w:r>
    </w:p>
    <w:p w14:paraId="250E8662"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Charlie Weimers</w:t>
      </w:r>
      <w:r w:rsidRPr="005E064E">
        <w:rPr>
          <w:rStyle w:val="HideTWBExt"/>
          <w:b w:val="0"/>
          <w:noProof w:val="0"/>
        </w:rPr>
        <w:t>&lt;/Members&gt;</w:t>
      </w:r>
    </w:p>
    <w:p w14:paraId="394636EB" w14:textId="77777777" w:rsidR="00E6488F" w:rsidRPr="00307FA5" w:rsidRDefault="00E6488F" w:rsidP="00E6488F">
      <w:pPr>
        <w:pStyle w:val="NormalBold"/>
      </w:pPr>
      <w:r w:rsidRPr="005E064E">
        <w:rPr>
          <w:rStyle w:val="HideTWBExt"/>
          <w:b w:val="0"/>
          <w:noProof w:val="0"/>
        </w:rPr>
        <w:t>&lt;/RepeatBlock-By&gt;</w:t>
      </w:r>
    </w:p>
    <w:p w14:paraId="55B59CA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3469C5D" w14:textId="77777777" w:rsidR="00E6488F" w:rsidRPr="00307FA5" w:rsidRDefault="00E6488F" w:rsidP="00E6488F">
      <w:pPr>
        <w:pStyle w:val="NormalBold"/>
      </w:pPr>
      <w:r w:rsidRPr="005E064E">
        <w:rPr>
          <w:rStyle w:val="HideTWBExt"/>
          <w:b w:val="0"/>
          <w:noProof w:val="0"/>
        </w:rPr>
        <w:lastRenderedPageBreak/>
        <w:t>&lt;Article&gt;</w:t>
      </w:r>
      <w:r w:rsidRPr="00307FA5">
        <w:t>Article 8 – paragraphe 2 – point 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330255F" w14:textId="77777777" w:rsidTr="00B50626">
        <w:trPr>
          <w:trHeight w:hRule="exact" w:val="240"/>
          <w:jc w:val="center"/>
        </w:trPr>
        <w:tc>
          <w:tcPr>
            <w:tcW w:w="9752" w:type="dxa"/>
            <w:gridSpan w:val="2"/>
          </w:tcPr>
          <w:p w14:paraId="36E96764" w14:textId="77777777" w:rsidR="00E6488F" w:rsidRPr="00307FA5" w:rsidRDefault="00E6488F" w:rsidP="00B50626"/>
        </w:tc>
      </w:tr>
      <w:tr w:rsidR="00E6488F" w:rsidRPr="00307FA5" w14:paraId="7BE0DE36" w14:textId="77777777" w:rsidTr="00B50626">
        <w:trPr>
          <w:trHeight w:val="240"/>
          <w:jc w:val="center"/>
        </w:trPr>
        <w:tc>
          <w:tcPr>
            <w:tcW w:w="4876" w:type="dxa"/>
          </w:tcPr>
          <w:p w14:paraId="59167046" w14:textId="77777777" w:rsidR="00E6488F" w:rsidRPr="00307FA5" w:rsidRDefault="00E6488F" w:rsidP="00B50626">
            <w:pPr>
              <w:pStyle w:val="AmColumnHeading"/>
            </w:pPr>
            <w:r w:rsidRPr="00307FA5">
              <w:t>Texte proposé par la Commission</w:t>
            </w:r>
          </w:p>
        </w:tc>
        <w:tc>
          <w:tcPr>
            <w:tcW w:w="4876" w:type="dxa"/>
          </w:tcPr>
          <w:p w14:paraId="4CDE0133" w14:textId="77777777" w:rsidR="00E6488F" w:rsidRPr="00307FA5" w:rsidRDefault="00E6488F" w:rsidP="00B50626">
            <w:pPr>
              <w:pStyle w:val="AmColumnHeading"/>
            </w:pPr>
            <w:r w:rsidRPr="00307FA5">
              <w:t>Amendement</w:t>
            </w:r>
          </w:p>
        </w:tc>
      </w:tr>
      <w:tr w:rsidR="00E6488F" w:rsidRPr="00307FA5" w14:paraId="20C0DC38" w14:textId="77777777" w:rsidTr="00B50626">
        <w:trPr>
          <w:jc w:val="center"/>
        </w:trPr>
        <w:tc>
          <w:tcPr>
            <w:tcW w:w="4876" w:type="dxa"/>
          </w:tcPr>
          <w:p w14:paraId="7CB9B1E7" w14:textId="77777777" w:rsidR="00E6488F" w:rsidRPr="00307FA5" w:rsidRDefault="00E6488F" w:rsidP="00B50626">
            <w:pPr>
              <w:pStyle w:val="Normal6a"/>
            </w:pPr>
            <w:r w:rsidRPr="00307FA5">
              <w:rPr>
                <w:b/>
                <w:i/>
              </w:rPr>
              <w:t>(e)</w:t>
            </w:r>
            <w:r w:rsidRPr="00307FA5">
              <w:tab/>
            </w:r>
            <w:r w:rsidRPr="00307FA5">
              <w:rPr>
                <w:b/>
                <w:i/>
              </w:rPr>
              <w:t>les conditions de participation à la relocalisation conformément à l’article XX du règlement (UE) XXX/XXX [ex-règlement de Dublin];</w:t>
            </w:r>
          </w:p>
        </w:tc>
        <w:tc>
          <w:tcPr>
            <w:tcW w:w="4876" w:type="dxa"/>
          </w:tcPr>
          <w:p w14:paraId="7AEAE785" w14:textId="77777777" w:rsidR="00E6488F" w:rsidRPr="00307FA5" w:rsidRDefault="00E6488F" w:rsidP="00B50626">
            <w:pPr>
              <w:pStyle w:val="Normal6a"/>
            </w:pPr>
            <w:r w:rsidRPr="00307FA5">
              <w:rPr>
                <w:b/>
                <w:i/>
              </w:rPr>
              <w:t>supprimé</w:t>
            </w:r>
          </w:p>
        </w:tc>
      </w:tr>
    </w:tbl>
    <w:p w14:paraId="21CD106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2FB4B3C" w14:textId="77777777" w:rsidR="00E6488F" w:rsidRPr="00307FA5" w:rsidRDefault="00E6488F" w:rsidP="00E6488F">
      <w:r w:rsidRPr="005E064E">
        <w:rPr>
          <w:rStyle w:val="HideTWBExt"/>
          <w:noProof w:val="0"/>
        </w:rPr>
        <w:t>&lt;/Amend&gt;</w:t>
      </w:r>
    </w:p>
    <w:p w14:paraId="1950A97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612</w:t>
      </w:r>
      <w:r w:rsidRPr="005E064E">
        <w:rPr>
          <w:rStyle w:val="HideTWBExt"/>
          <w:b w:val="0"/>
          <w:noProof w:val="0"/>
        </w:rPr>
        <w:t>&lt;/NumAm&gt;</w:t>
      </w:r>
    </w:p>
    <w:p w14:paraId="4682FD0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A319623"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B599714" w14:textId="77777777" w:rsidR="00E6488F" w:rsidRPr="00307FA5" w:rsidRDefault="00E6488F" w:rsidP="00E6488F">
      <w:r w:rsidRPr="005E064E">
        <w:rPr>
          <w:rStyle w:val="HideTWBExt"/>
          <w:noProof w:val="0"/>
        </w:rPr>
        <w:t>&lt;/RepeatBlock-By&gt;</w:t>
      </w:r>
    </w:p>
    <w:p w14:paraId="4705B65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1317D9A" w14:textId="77777777" w:rsidR="00E6488F" w:rsidRPr="00307FA5" w:rsidRDefault="00E6488F" w:rsidP="00E6488F">
      <w:pPr>
        <w:pStyle w:val="NormalBold"/>
      </w:pPr>
      <w:r w:rsidRPr="005E064E">
        <w:rPr>
          <w:rStyle w:val="HideTWBExt"/>
          <w:b w:val="0"/>
          <w:noProof w:val="0"/>
        </w:rPr>
        <w:t>&lt;Article&gt;</w:t>
      </w:r>
      <w:r w:rsidRPr="00307FA5">
        <w:t>Article 8 – paragraphe 2 – point f</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7313E36" w14:textId="77777777" w:rsidTr="00B50626">
        <w:trPr>
          <w:trHeight w:hRule="exact" w:val="240"/>
          <w:jc w:val="center"/>
        </w:trPr>
        <w:tc>
          <w:tcPr>
            <w:tcW w:w="9752" w:type="dxa"/>
            <w:gridSpan w:val="2"/>
          </w:tcPr>
          <w:p w14:paraId="22AC4DCC" w14:textId="77777777" w:rsidR="00E6488F" w:rsidRPr="00307FA5" w:rsidRDefault="00E6488F" w:rsidP="00B50626"/>
        </w:tc>
      </w:tr>
      <w:tr w:rsidR="00E6488F" w:rsidRPr="00307FA5" w14:paraId="402D1384" w14:textId="77777777" w:rsidTr="00B50626">
        <w:trPr>
          <w:trHeight w:val="240"/>
          <w:jc w:val="center"/>
        </w:trPr>
        <w:tc>
          <w:tcPr>
            <w:tcW w:w="4876" w:type="dxa"/>
          </w:tcPr>
          <w:p w14:paraId="472C72CF" w14:textId="77777777" w:rsidR="00E6488F" w:rsidRPr="00307FA5" w:rsidRDefault="00E6488F" w:rsidP="00B50626">
            <w:pPr>
              <w:pStyle w:val="AmColumnHeading"/>
            </w:pPr>
            <w:r w:rsidRPr="00307FA5">
              <w:t>Texte proposé par la Commission</w:t>
            </w:r>
          </w:p>
        </w:tc>
        <w:tc>
          <w:tcPr>
            <w:tcW w:w="4876" w:type="dxa"/>
          </w:tcPr>
          <w:p w14:paraId="0F3D5D32" w14:textId="77777777" w:rsidR="00E6488F" w:rsidRPr="00307FA5" w:rsidRDefault="00E6488F" w:rsidP="00B50626">
            <w:pPr>
              <w:pStyle w:val="AmColumnHeading"/>
            </w:pPr>
            <w:r w:rsidRPr="00307FA5">
              <w:t>Amendement</w:t>
            </w:r>
          </w:p>
        </w:tc>
      </w:tr>
      <w:tr w:rsidR="00E6488F" w:rsidRPr="00307FA5" w14:paraId="4702441F" w14:textId="77777777" w:rsidTr="00B50626">
        <w:trPr>
          <w:jc w:val="center"/>
        </w:trPr>
        <w:tc>
          <w:tcPr>
            <w:tcW w:w="4876" w:type="dxa"/>
          </w:tcPr>
          <w:p w14:paraId="1C528C51" w14:textId="77777777" w:rsidR="00E6488F" w:rsidRPr="00307FA5" w:rsidRDefault="00E6488F" w:rsidP="00B50626">
            <w:pPr>
              <w:pStyle w:val="Normal6a"/>
            </w:pPr>
            <w:r w:rsidRPr="00307FA5">
              <w:t>(f)</w:t>
            </w:r>
            <w:r w:rsidRPr="00307FA5">
              <w:tab/>
              <w:t xml:space="preserve">les </w:t>
            </w:r>
            <w:r w:rsidRPr="00307FA5">
              <w:rPr>
                <w:b/>
                <w:i/>
              </w:rPr>
              <w:t xml:space="preserve">informations prévues </w:t>
            </w:r>
            <w:r w:rsidRPr="00307FA5">
              <w:t>à l’article 13 du règlement (UE) 2016/679</w:t>
            </w:r>
            <w:r w:rsidRPr="00307FA5">
              <w:rPr>
                <w:rStyle w:val="Sup"/>
              </w:rPr>
              <w:t>35</w:t>
            </w:r>
            <w:r w:rsidRPr="00307FA5">
              <w:t xml:space="preserve"> [RGPD].</w:t>
            </w:r>
          </w:p>
        </w:tc>
        <w:tc>
          <w:tcPr>
            <w:tcW w:w="4876" w:type="dxa"/>
          </w:tcPr>
          <w:p w14:paraId="25DDBF57" w14:textId="77777777" w:rsidR="00E6488F" w:rsidRPr="00307FA5" w:rsidRDefault="00E6488F" w:rsidP="00B50626">
            <w:pPr>
              <w:pStyle w:val="Normal6a"/>
            </w:pPr>
            <w:r w:rsidRPr="00307FA5">
              <w:t>(f)</w:t>
            </w:r>
            <w:r w:rsidRPr="00307FA5">
              <w:tab/>
              <w:t xml:space="preserve">les </w:t>
            </w:r>
            <w:r w:rsidRPr="00307FA5">
              <w:rPr>
                <w:b/>
                <w:i/>
              </w:rPr>
              <w:t>droits prévus</w:t>
            </w:r>
            <w:r w:rsidRPr="00307FA5">
              <w:t xml:space="preserve"> à l’article 13 </w:t>
            </w:r>
            <w:r w:rsidRPr="00307FA5">
              <w:rPr>
                <w:b/>
                <w:i/>
              </w:rPr>
              <w:t>et aux articles 15 à 19</w:t>
            </w:r>
            <w:r w:rsidRPr="00307FA5">
              <w:t xml:space="preserve"> du règlement (UE) 2016/679</w:t>
            </w:r>
            <w:r w:rsidRPr="00307FA5">
              <w:rPr>
                <w:rStyle w:val="Sup"/>
              </w:rPr>
              <w:t>35</w:t>
            </w:r>
            <w:r w:rsidRPr="00307FA5">
              <w:t xml:space="preserve"> [RGPD]</w:t>
            </w:r>
            <w:r w:rsidRPr="00307FA5">
              <w:rPr>
                <w:b/>
                <w:i/>
              </w:rPr>
              <w:t>, à l’article 13 de la directive (UE) 2016/680 [directive sur le traitement des données par la police] et à l’article 15 du règlement (UE) 2018/1725</w:t>
            </w:r>
            <w:r w:rsidRPr="00307FA5">
              <w:t>.</w:t>
            </w:r>
          </w:p>
        </w:tc>
      </w:tr>
      <w:tr w:rsidR="00E6488F" w:rsidRPr="00307FA5" w14:paraId="01F9F58C" w14:textId="77777777" w:rsidTr="00B50626">
        <w:trPr>
          <w:jc w:val="center"/>
        </w:trPr>
        <w:tc>
          <w:tcPr>
            <w:tcW w:w="4876" w:type="dxa"/>
          </w:tcPr>
          <w:p w14:paraId="3CFC3918" w14:textId="77777777" w:rsidR="00E6488F" w:rsidRPr="00307FA5" w:rsidRDefault="00E6488F" w:rsidP="00B50626">
            <w:pPr>
              <w:pStyle w:val="Normal6a"/>
            </w:pPr>
            <w:r w:rsidRPr="00307FA5">
              <w:t>_________________</w:t>
            </w:r>
          </w:p>
        </w:tc>
        <w:tc>
          <w:tcPr>
            <w:tcW w:w="4876" w:type="dxa"/>
          </w:tcPr>
          <w:p w14:paraId="332733C6" w14:textId="77777777" w:rsidR="00E6488F" w:rsidRPr="00307FA5" w:rsidRDefault="00E6488F" w:rsidP="00B50626">
            <w:pPr>
              <w:pStyle w:val="Normal6a"/>
            </w:pPr>
            <w:r w:rsidRPr="00307FA5">
              <w:t>_________________</w:t>
            </w:r>
          </w:p>
        </w:tc>
      </w:tr>
      <w:tr w:rsidR="00E6488F" w:rsidRPr="00307FA5" w14:paraId="7DFF5B97" w14:textId="77777777" w:rsidTr="00B50626">
        <w:trPr>
          <w:jc w:val="center"/>
        </w:trPr>
        <w:tc>
          <w:tcPr>
            <w:tcW w:w="4876" w:type="dxa"/>
          </w:tcPr>
          <w:p w14:paraId="6D4D9B54" w14:textId="77777777" w:rsidR="00E6488F" w:rsidRPr="00307FA5" w:rsidRDefault="00E6488F" w:rsidP="00B50626">
            <w:pPr>
              <w:pStyle w:val="Normal6a"/>
            </w:pPr>
            <w:r w:rsidRPr="00307FA5">
              <w:rPr>
                <w:rStyle w:val="Sup"/>
              </w:rPr>
              <w:t>35</w:t>
            </w:r>
            <w:r w:rsidRPr="00307FA5">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w:t>
            </w:r>
          </w:p>
        </w:tc>
        <w:tc>
          <w:tcPr>
            <w:tcW w:w="4876" w:type="dxa"/>
          </w:tcPr>
          <w:p w14:paraId="554CCA72" w14:textId="77777777" w:rsidR="00E6488F" w:rsidRPr="00307FA5" w:rsidRDefault="00E6488F" w:rsidP="00B50626">
            <w:pPr>
              <w:pStyle w:val="Normal6a"/>
            </w:pPr>
            <w:r w:rsidRPr="00307FA5">
              <w:rPr>
                <w:rStyle w:val="Sup"/>
              </w:rPr>
              <w:t>35</w:t>
            </w:r>
            <w:r w:rsidRPr="00307FA5">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w:t>
            </w:r>
          </w:p>
        </w:tc>
      </w:tr>
    </w:tbl>
    <w:p w14:paraId="4869AA7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8BC6AD3" w14:textId="77777777" w:rsidR="00E6488F" w:rsidRPr="00307FA5" w:rsidRDefault="00E6488F" w:rsidP="00E6488F">
      <w:r w:rsidRPr="005E064E">
        <w:rPr>
          <w:rStyle w:val="HideTWBExt"/>
          <w:noProof w:val="0"/>
        </w:rPr>
        <w:t>&lt;/Amend&gt;</w:t>
      </w:r>
    </w:p>
    <w:p w14:paraId="44B6F9E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613</w:t>
      </w:r>
      <w:r w:rsidRPr="005E064E">
        <w:rPr>
          <w:rStyle w:val="HideTWBExt"/>
          <w:b w:val="0"/>
          <w:noProof w:val="0"/>
        </w:rPr>
        <w:t>&lt;/NumAm&gt;</w:t>
      </w:r>
    </w:p>
    <w:p w14:paraId="3A9DB529" w14:textId="77777777" w:rsidR="00E6488F" w:rsidRPr="00307FA5" w:rsidRDefault="00E6488F" w:rsidP="00E6488F">
      <w:pPr>
        <w:pStyle w:val="NormalBold"/>
      </w:pPr>
      <w:r w:rsidRPr="005E064E">
        <w:rPr>
          <w:rStyle w:val="HideTWBExt"/>
          <w:b w:val="0"/>
          <w:noProof w:val="0"/>
        </w:rPr>
        <w:t>&lt;RepeatBlock-By&gt;&lt;Members&gt;</w:t>
      </w:r>
      <w:r w:rsidRPr="00307FA5">
        <w:t>Nadine Morano</w:t>
      </w:r>
      <w:r w:rsidRPr="005E064E">
        <w:rPr>
          <w:rStyle w:val="HideTWBExt"/>
          <w:b w:val="0"/>
          <w:noProof w:val="0"/>
        </w:rPr>
        <w:t>&lt;/Members&gt;</w:t>
      </w:r>
    </w:p>
    <w:p w14:paraId="4F3BC01C" w14:textId="77777777" w:rsidR="00E6488F" w:rsidRPr="00307FA5" w:rsidRDefault="00E6488F" w:rsidP="00E6488F">
      <w:pPr>
        <w:pStyle w:val="NormalBold"/>
      </w:pPr>
      <w:r w:rsidRPr="005E064E">
        <w:rPr>
          <w:rStyle w:val="HideTWBExt"/>
          <w:b w:val="0"/>
          <w:noProof w:val="0"/>
        </w:rPr>
        <w:t>&lt;/RepeatBlock-By&gt;</w:t>
      </w:r>
    </w:p>
    <w:p w14:paraId="4245C053"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08EFF4F1" w14:textId="77777777" w:rsidR="00E6488F" w:rsidRPr="00307FA5" w:rsidRDefault="00E6488F" w:rsidP="00E6488F">
      <w:pPr>
        <w:pStyle w:val="NormalBold"/>
      </w:pPr>
      <w:r w:rsidRPr="005E064E">
        <w:rPr>
          <w:rStyle w:val="HideTWBExt"/>
          <w:b w:val="0"/>
          <w:noProof w:val="0"/>
        </w:rPr>
        <w:t>&lt;Article&gt;</w:t>
      </w:r>
      <w:r w:rsidRPr="00307FA5">
        <w:t>Article 8 – paragraphe 2 – point f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0E4B006" w14:textId="77777777" w:rsidTr="00B50626">
        <w:trPr>
          <w:trHeight w:hRule="exact" w:val="240"/>
          <w:jc w:val="center"/>
        </w:trPr>
        <w:tc>
          <w:tcPr>
            <w:tcW w:w="9752" w:type="dxa"/>
            <w:gridSpan w:val="2"/>
          </w:tcPr>
          <w:p w14:paraId="78946B48" w14:textId="77777777" w:rsidR="00E6488F" w:rsidRPr="00307FA5" w:rsidRDefault="00E6488F" w:rsidP="00B50626"/>
        </w:tc>
      </w:tr>
      <w:tr w:rsidR="00E6488F" w:rsidRPr="00307FA5" w14:paraId="3B532C51" w14:textId="77777777" w:rsidTr="00B50626">
        <w:trPr>
          <w:trHeight w:val="240"/>
          <w:jc w:val="center"/>
        </w:trPr>
        <w:tc>
          <w:tcPr>
            <w:tcW w:w="4876" w:type="dxa"/>
          </w:tcPr>
          <w:p w14:paraId="1041D496" w14:textId="77777777" w:rsidR="00E6488F" w:rsidRPr="00307FA5" w:rsidRDefault="00E6488F" w:rsidP="00B50626">
            <w:pPr>
              <w:pStyle w:val="AmColumnHeading"/>
            </w:pPr>
            <w:r w:rsidRPr="00307FA5">
              <w:t>Texte proposé par la Commission</w:t>
            </w:r>
          </w:p>
        </w:tc>
        <w:tc>
          <w:tcPr>
            <w:tcW w:w="4876" w:type="dxa"/>
          </w:tcPr>
          <w:p w14:paraId="48854274" w14:textId="77777777" w:rsidR="00E6488F" w:rsidRPr="00307FA5" w:rsidRDefault="00E6488F" w:rsidP="00B50626">
            <w:pPr>
              <w:pStyle w:val="AmColumnHeading"/>
            </w:pPr>
            <w:r w:rsidRPr="00307FA5">
              <w:t>Amendement</w:t>
            </w:r>
          </w:p>
        </w:tc>
      </w:tr>
      <w:tr w:rsidR="00E6488F" w:rsidRPr="00307FA5" w14:paraId="1965F759" w14:textId="77777777" w:rsidTr="00B50626">
        <w:trPr>
          <w:jc w:val="center"/>
        </w:trPr>
        <w:tc>
          <w:tcPr>
            <w:tcW w:w="4876" w:type="dxa"/>
          </w:tcPr>
          <w:p w14:paraId="00D7E08B" w14:textId="77777777" w:rsidR="00E6488F" w:rsidRPr="00307FA5" w:rsidRDefault="00E6488F" w:rsidP="00B50626">
            <w:pPr>
              <w:pStyle w:val="Normal6a"/>
            </w:pPr>
          </w:p>
        </w:tc>
        <w:tc>
          <w:tcPr>
            <w:tcW w:w="4876" w:type="dxa"/>
          </w:tcPr>
          <w:p w14:paraId="74CDE20D" w14:textId="77777777" w:rsidR="00E6488F" w:rsidRPr="00307FA5" w:rsidRDefault="00E6488F" w:rsidP="00B50626">
            <w:pPr>
              <w:pStyle w:val="Normal6a"/>
            </w:pPr>
            <w:r w:rsidRPr="00307FA5">
              <w:rPr>
                <w:b/>
                <w:i/>
              </w:rPr>
              <w:t>(f bis)</w:t>
            </w:r>
            <w:r w:rsidRPr="00307FA5">
              <w:tab/>
            </w:r>
            <w:r w:rsidRPr="00307FA5">
              <w:rPr>
                <w:b/>
                <w:i/>
              </w:rPr>
              <w:t>les tests osseux réalisables en vue de confirmer ou d’infirmer le statut de minorité.</w:t>
            </w:r>
          </w:p>
        </w:tc>
      </w:tr>
    </w:tbl>
    <w:p w14:paraId="77CEE2A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56D91766" w14:textId="77777777" w:rsidR="00E6488F" w:rsidRPr="00307FA5" w:rsidRDefault="00E6488F" w:rsidP="00E6488F">
      <w:r w:rsidRPr="005E064E">
        <w:rPr>
          <w:rStyle w:val="HideTWBExt"/>
          <w:noProof w:val="0"/>
        </w:rPr>
        <w:t>&lt;/Amend&gt;</w:t>
      </w:r>
    </w:p>
    <w:p w14:paraId="7E97160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614</w:t>
      </w:r>
      <w:r w:rsidRPr="005E064E">
        <w:rPr>
          <w:rStyle w:val="HideTWBExt"/>
          <w:b w:val="0"/>
          <w:noProof w:val="0"/>
        </w:rPr>
        <w:t>&lt;/NumAm&gt;</w:t>
      </w:r>
    </w:p>
    <w:p w14:paraId="05348A06"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Annalisa Tardino</w:t>
      </w:r>
      <w:r w:rsidRPr="005E064E">
        <w:rPr>
          <w:rStyle w:val="HideTWBExt"/>
          <w:b w:val="0"/>
          <w:noProof w:val="0"/>
        </w:rPr>
        <w:t>&lt;/Members&gt;</w:t>
      </w:r>
    </w:p>
    <w:p w14:paraId="4B9FB151" w14:textId="77777777" w:rsidR="00E6488F" w:rsidRPr="00307FA5" w:rsidRDefault="00E6488F" w:rsidP="00E6488F">
      <w:pPr>
        <w:pStyle w:val="NormalBold"/>
      </w:pPr>
      <w:r w:rsidRPr="005E064E">
        <w:rPr>
          <w:rStyle w:val="HideTWBExt"/>
          <w:b w:val="0"/>
          <w:noProof w:val="0"/>
        </w:rPr>
        <w:t>&lt;/RepeatBlock-By&gt;</w:t>
      </w:r>
    </w:p>
    <w:p w14:paraId="48623F8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C2CD6DD" w14:textId="77777777" w:rsidR="00E6488F" w:rsidRPr="00307FA5" w:rsidRDefault="00E6488F" w:rsidP="00E6488F">
      <w:pPr>
        <w:pStyle w:val="NormalBold"/>
      </w:pPr>
      <w:r w:rsidRPr="005E064E">
        <w:rPr>
          <w:rStyle w:val="HideTWBExt"/>
          <w:b w:val="0"/>
          <w:noProof w:val="0"/>
        </w:rPr>
        <w:t>&lt;Article&gt;</w:t>
      </w:r>
      <w:r w:rsidRPr="00307FA5">
        <w:t>Article 8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8890216" w14:textId="77777777" w:rsidTr="00B50626">
        <w:trPr>
          <w:trHeight w:hRule="exact" w:val="240"/>
          <w:jc w:val="center"/>
        </w:trPr>
        <w:tc>
          <w:tcPr>
            <w:tcW w:w="9752" w:type="dxa"/>
            <w:gridSpan w:val="2"/>
          </w:tcPr>
          <w:p w14:paraId="5F3BE9E6" w14:textId="77777777" w:rsidR="00E6488F" w:rsidRPr="00307FA5" w:rsidRDefault="00E6488F" w:rsidP="00B50626"/>
        </w:tc>
      </w:tr>
      <w:tr w:rsidR="00E6488F" w:rsidRPr="00307FA5" w14:paraId="2518D335" w14:textId="77777777" w:rsidTr="00B50626">
        <w:trPr>
          <w:trHeight w:val="240"/>
          <w:jc w:val="center"/>
        </w:trPr>
        <w:tc>
          <w:tcPr>
            <w:tcW w:w="4876" w:type="dxa"/>
          </w:tcPr>
          <w:p w14:paraId="5B21BE30" w14:textId="77777777" w:rsidR="00E6488F" w:rsidRPr="00307FA5" w:rsidRDefault="00E6488F" w:rsidP="00B50626">
            <w:pPr>
              <w:pStyle w:val="AmColumnHeading"/>
            </w:pPr>
            <w:r w:rsidRPr="00307FA5">
              <w:t>Texte proposé par la Commission</w:t>
            </w:r>
          </w:p>
        </w:tc>
        <w:tc>
          <w:tcPr>
            <w:tcW w:w="4876" w:type="dxa"/>
          </w:tcPr>
          <w:p w14:paraId="388A1A1E" w14:textId="77777777" w:rsidR="00E6488F" w:rsidRPr="00307FA5" w:rsidRDefault="00E6488F" w:rsidP="00B50626">
            <w:pPr>
              <w:pStyle w:val="AmColumnHeading"/>
            </w:pPr>
            <w:r w:rsidRPr="00307FA5">
              <w:t>Amendement</w:t>
            </w:r>
          </w:p>
        </w:tc>
      </w:tr>
      <w:tr w:rsidR="00E6488F" w:rsidRPr="00307FA5" w14:paraId="58834034" w14:textId="77777777" w:rsidTr="00B50626">
        <w:trPr>
          <w:jc w:val="center"/>
        </w:trPr>
        <w:tc>
          <w:tcPr>
            <w:tcW w:w="4876" w:type="dxa"/>
          </w:tcPr>
          <w:p w14:paraId="446B57B8" w14:textId="77777777" w:rsidR="00E6488F" w:rsidRPr="00307FA5" w:rsidRDefault="00E6488F" w:rsidP="00B50626">
            <w:pPr>
              <w:pStyle w:val="Normal6a"/>
            </w:pPr>
            <w:r w:rsidRPr="00307FA5">
              <w:t>3.</w:t>
            </w:r>
            <w:r w:rsidRPr="00307FA5">
              <w:tab/>
              <w:t xml:space="preserve">Les informations communiquées lors du filtrage sont données dans une langue que le ressortissant de pays tiers comprend ou dont on peut raisonnablement supposer qu’il la comprend. Les informations sont communiquées par écrit et, dans des circonstances exceptionnelles, oralement si nécessaire, en recourant à des services d’interprétation. </w:t>
            </w:r>
            <w:r w:rsidRPr="00307FA5">
              <w:rPr>
                <w:b/>
                <w:i/>
              </w:rPr>
              <w:t>Elles sont fournies sous une forme appropriée en tenant compte de l’âge et du genre de la personne.</w:t>
            </w:r>
          </w:p>
        </w:tc>
        <w:tc>
          <w:tcPr>
            <w:tcW w:w="4876" w:type="dxa"/>
          </w:tcPr>
          <w:p w14:paraId="651101E9" w14:textId="77777777" w:rsidR="00E6488F" w:rsidRPr="00307FA5" w:rsidRDefault="00E6488F" w:rsidP="00B50626">
            <w:pPr>
              <w:pStyle w:val="Normal6a"/>
            </w:pPr>
            <w:r w:rsidRPr="00307FA5">
              <w:t>3.</w:t>
            </w:r>
            <w:r w:rsidRPr="00307FA5">
              <w:tab/>
              <w:t>Les informations communiquées lors du filtrage sont données dans une langue que le ressortissant de pays tiers comprend ou dont on peut raisonnablement supposer qu’il la comprend. Les informations sont communiquées par écrit et, dans des circonstances exceptionnelles, oralement si nécessaire, en recourant à des services d’interprétation.</w:t>
            </w:r>
          </w:p>
        </w:tc>
      </w:tr>
    </w:tbl>
    <w:p w14:paraId="3E42EEB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8CBFA68" w14:textId="77777777" w:rsidR="00E6488F" w:rsidRPr="00307FA5" w:rsidRDefault="00E6488F" w:rsidP="00E6488F">
      <w:r w:rsidRPr="005E064E">
        <w:rPr>
          <w:rStyle w:val="HideTWBExt"/>
          <w:noProof w:val="0"/>
        </w:rPr>
        <w:t>&lt;/Amend&gt;</w:t>
      </w:r>
    </w:p>
    <w:p w14:paraId="2A9098A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615</w:t>
      </w:r>
      <w:r w:rsidRPr="005E064E">
        <w:rPr>
          <w:rStyle w:val="HideTWBExt"/>
          <w:b w:val="0"/>
          <w:noProof w:val="0"/>
        </w:rPr>
        <w:t>&lt;/NumAm&gt;</w:t>
      </w:r>
    </w:p>
    <w:p w14:paraId="083C4D9B"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C79E31E"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B0AA507" w14:textId="77777777" w:rsidR="00E6488F" w:rsidRPr="00307FA5" w:rsidRDefault="00E6488F" w:rsidP="00E6488F">
      <w:r w:rsidRPr="005E064E">
        <w:rPr>
          <w:rStyle w:val="HideTWBExt"/>
          <w:noProof w:val="0"/>
        </w:rPr>
        <w:t>&lt;/RepeatBlock-By&gt;</w:t>
      </w:r>
    </w:p>
    <w:p w14:paraId="2269E10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2EB6B97" w14:textId="77777777" w:rsidR="00E6488F" w:rsidRPr="00307FA5" w:rsidRDefault="00E6488F" w:rsidP="00E6488F">
      <w:pPr>
        <w:pStyle w:val="NormalBold"/>
      </w:pPr>
      <w:r w:rsidRPr="005E064E">
        <w:rPr>
          <w:rStyle w:val="HideTWBExt"/>
          <w:b w:val="0"/>
          <w:noProof w:val="0"/>
        </w:rPr>
        <w:t>&lt;Article&gt;</w:t>
      </w:r>
      <w:r w:rsidRPr="00307FA5">
        <w:t>Article 8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9BD6AAB" w14:textId="77777777" w:rsidTr="00B50626">
        <w:trPr>
          <w:trHeight w:hRule="exact" w:val="240"/>
          <w:jc w:val="center"/>
        </w:trPr>
        <w:tc>
          <w:tcPr>
            <w:tcW w:w="9752" w:type="dxa"/>
            <w:gridSpan w:val="2"/>
          </w:tcPr>
          <w:p w14:paraId="2C8B5EB7" w14:textId="77777777" w:rsidR="00E6488F" w:rsidRPr="00307FA5" w:rsidRDefault="00E6488F" w:rsidP="00B50626"/>
        </w:tc>
      </w:tr>
      <w:tr w:rsidR="00E6488F" w:rsidRPr="00307FA5" w14:paraId="0A8784D2" w14:textId="77777777" w:rsidTr="00B50626">
        <w:trPr>
          <w:trHeight w:val="240"/>
          <w:jc w:val="center"/>
        </w:trPr>
        <w:tc>
          <w:tcPr>
            <w:tcW w:w="4876" w:type="dxa"/>
          </w:tcPr>
          <w:p w14:paraId="72B21A4E" w14:textId="77777777" w:rsidR="00E6488F" w:rsidRPr="00307FA5" w:rsidRDefault="00E6488F" w:rsidP="00B50626">
            <w:pPr>
              <w:pStyle w:val="AmColumnHeading"/>
            </w:pPr>
            <w:r w:rsidRPr="00307FA5">
              <w:t>Texte proposé par la Commission</w:t>
            </w:r>
          </w:p>
        </w:tc>
        <w:tc>
          <w:tcPr>
            <w:tcW w:w="4876" w:type="dxa"/>
          </w:tcPr>
          <w:p w14:paraId="35A809AA" w14:textId="77777777" w:rsidR="00E6488F" w:rsidRPr="00307FA5" w:rsidRDefault="00E6488F" w:rsidP="00B50626">
            <w:pPr>
              <w:pStyle w:val="AmColumnHeading"/>
            </w:pPr>
            <w:r w:rsidRPr="00307FA5">
              <w:t>Amendement</w:t>
            </w:r>
          </w:p>
        </w:tc>
      </w:tr>
      <w:tr w:rsidR="00E6488F" w:rsidRPr="00307FA5" w14:paraId="05730910" w14:textId="77777777" w:rsidTr="00B50626">
        <w:trPr>
          <w:jc w:val="center"/>
        </w:trPr>
        <w:tc>
          <w:tcPr>
            <w:tcW w:w="4876" w:type="dxa"/>
          </w:tcPr>
          <w:p w14:paraId="0BFF1966" w14:textId="77777777" w:rsidR="00E6488F" w:rsidRPr="00307FA5" w:rsidRDefault="00E6488F" w:rsidP="00B50626">
            <w:pPr>
              <w:pStyle w:val="Normal6a"/>
            </w:pPr>
            <w:r w:rsidRPr="00307FA5">
              <w:lastRenderedPageBreak/>
              <w:t>3.</w:t>
            </w:r>
            <w:r w:rsidRPr="00307FA5">
              <w:tab/>
              <w:t xml:space="preserve">Les informations communiquées lors du filtrage sont données dans une langue que le ressortissant de pays tiers comprend </w:t>
            </w:r>
            <w:r w:rsidRPr="00307FA5">
              <w:rPr>
                <w:b/>
                <w:i/>
              </w:rPr>
              <w:t>ou dont on peut raisonnablement supposer qu’il la comprend</w:t>
            </w:r>
            <w:r w:rsidRPr="00307FA5">
              <w:t>. Les informations sont communiquées par écrit et</w:t>
            </w:r>
            <w:r w:rsidRPr="00307FA5">
              <w:rPr>
                <w:b/>
                <w:i/>
              </w:rPr>
              <w:t>, dans des circonstances exceptionnelles,</w:t>
            </w:r>
            <w:r w:rsidRPr="00307FA5">
              <w:t xml:space="preserve"> oralement </w:t>
            </w:r>
            <w:r w:rsidRPr="00307FA5">
              <w:rPr>
                <w:b/>
                <w:i/>
              </w:rPr>
              <w:t>si nécessaire,</w:t>
            </w:r>
            <w:r w:rsidRPr="00307FA5">
              <w:t xml:space="preserve"> en recourant à des services d’interprétation. Elles sont fournies sous une forme appropriée en tenant compte de l’âge et du genre de la personne.</w:t>
            </w:r>
          </w:p>
        </w:tc>
        <w:tc>
          <w:tcPr>
            <w:tcW w:w="4876" w:type="dxa"/>
          </w:tcPr>
          <w:p w14:paraId="547E1EDE" w14:textId="77777777" w:rsidR="00E6488F" w:rsidRPr="00307FA5" w:rsidRDefault="00E6488F" w:rsidP="00B50626">
            <w:pPr>
              <w:pStyle w:val="Normal6a"/>
            </w:pPr>
            <w:r w:rsidRPr="00307FA5">
              <w:t>3.</w:t>
            </w:r>
            <w:r w:rsidRPr="00307FA5">
              <w:tab/>
              <w:t xml:space="preserve">Les informations communiquées lors du filtrage sont données dans une langue </w:t>
            </w:r>
            <w:r w:rsidRPr="00307FA5">
              <w:rPr>
                <w:b/>
                <w:i/>
              </w:rPr>
              <w:t xml:space="preserve">et dans un format </w:t>
            </w:r>
            <w:r w:rsidRPr="00307FA5">
              <w:t>que le ressortissant de pays tiers comprend. Les informations sont communiquées par écrit et oralement en recourant à des services d’interprétation</w:t>
            </w:r>
            <w:r w:rsidRPr="00307FA5">
              <w:rPr>
                <w:b/>
                <w:i/>
              </w:rPr>
              <w:t>, dans une langue claire, notamment avec l’aide de médiateurs culturels ayant suivi une formation adaptée</w:t>
            </w:r>
            <w:r w:rsidRPr="00307FA5">
              <w:t>. Elles sont fournies sous une forme appropriée en tenant compte de l’âge et du genre de la personne</w:t>
            </w:r>
            <w:r w:rsidRPr="00307FA5">
              <w:rPr>
                <w:b/>
                <w:i/>
              </w:rPr>
              <w:t>, par des professionnels ayant suivi une formation adaptée et en présence du représentant désigné conformément à l’article 9 bis dans le cas des mineurs non accompagnés</w:t>
            </w:r>
            <w:r w:rsidRPr="00307FA5">
              <w:t>.</w:t>
            </w:r>
          </w:p>
        </w:tc>
      </w:tr>
    </w:tbl>
    <w:p w14:paraId="292F593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87D975A" w14:textId="77777777" w:rsidR="00E6488F" w:rsidRPr="00307FA5" w:rsidRDefault="00E6488F" w:rsidP="00E6488F">
      <w:r w:rsidRPr="005E064E">
        <w:rPr>
          <w:rStyle w:val="HideTWBExt"/>
          <w:noProof w:val="0"/>
        </w:rPr>
        <w:t>&lt;/Amend&gt;</w:t>
      </w:r>
    </w:p>
    <w:p w14:paraId="6C01A20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616</w:t>
      </w:r>
      <w:r w:rsidRPr="005E064E">
        <w:rPr>
          <w:rStyle w:val="HideTWBExt"/>
          <w:b w:val="0"/>
          <w:noProof w:val="0"/>
        </w:rPr>
        <w:t>&lt;/NumAm&gt;</w:t>
      </w:r>
    </w:p>
    <w:p w14:paraId="15B2CC2E"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074FB324" w14:textId="77777777" w:rsidR="00E6488F" w:rsidRPr="00307FA5" w:rsidRDefault="00E6488F" w:rsidP="00E6488F">
      <w:pPr>
        <w:pStyle w:val="NormalBold"/>
      </w:pPr>
      <w:r w:rsidRPr="005E064E">
        <w:rPr>
          <w:rStyle w:val="HideTWBExt"/>
          <w:b w:val="0"/>
          <w:noProof w:val="0"/>
        </w:rPr>
        <w:t>&lt;/RepeatBlock-By&gt;</w:t>
      </w:r>
    </w:p>
    <w:p w14:paraId="179828E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366AC18" w14:textId="77777777" w:rsidR="00E6488F" w:rsidRPr="00307FA5" w:rsidRDefault="00E6488F" w:rsidP="00E6488F">
      <w:pPr>
        <w:pStyle w:val="NormalBold"/>
      </w:pPr>
      <w:r w:rsidRPr="005E064E">
        <w:rPr>
          <w:rStyle w:val="HideTWBExt"/>
          <w:b w:val="0"/>
          <w:noProof w:val="0"/>
        </w:rPr>
        <w:t>&lt;Article&gt;</w:t>
      </w:r>
      <w:r w:rsidRPr="00307FA5">
        <w:t>Article 8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B19F2B8" w14:textId="77777777" w:rsidTr="00B50626">
        <w:trPr>
          <w:trHeight w:hRule="exact" w:val="240"/>
          <w:jc w:val="center"/>
        </w:trPr>
        <w:tc>
          <w:tcPr>
            <w:tcW w:w="9752" w:type="dxa"/>
            <w:gridSpan w:val="2"/>
          </w:tcPr>
          <w:p w14:paraId="54E4DDB3" w14:textId="77777777" w:rsidR="00E6488F" w:rsidRPr="00307FA5" w:rsidRDefault="00E6488F" w:rsidP="00B50626"/>
        </w:tc>
      </w:tr>
      <w:tr w:rsidR="00E6488F" w:rsidRPr="00307FA5" w14:paraId="3939506C" w14:textId="77777777" w:rsidTr="00B50626">
        <w:trPr>
          <w:trHeight w:val="240"/>
          <w:jc w:val="center"/>
        </w:trPr>
        <w:tc>
          <w:tcPr>
            <w:tcW w:w="4876" w:type="dxa"/>
          </w:tcPr>
          <w:p w14:paraId="5D815CC0" w14:textId="77777777" w:rsidR="00E6488F" w:rsidRPr="00307FA5" w:rsidRDefault="00E6488F" w:rsidP="00B50626">
            <w:pPr>
              <w:pStyle w:val="AmColumnHeading"/>
            </w:pPr>
            <w:r w:rsidRPr="00307FA5">
              <w:t>Texte proposé par la Commission</w:t>
            </w:r>
          </w:p>
        </w:tc>
        <w:tc>
          <w:tcPr>
            <w:tcW w:w="4876" w:type="dxa"/>
          </w:tcPr>
          <w:p w14:paraId="46D01EC5" w14:textId="77777777" w:rsidR="00E6488F" w:rsidRPr="00307FA5" w:rsidRDefault="00E6488F" w:rsidP="00B50626">
            <w:pPr>
              <w:pStyle w:val="AmColumnHeading"/>
            </w:pPr>
            <w:r w:rsidRPr="00307FA5">
              <w:t>Amendement</w:t>
            </w:r>
          </w:p>
        </w:tc>
      </w:tr>
      <w:tr w:rsidR="00E6488F" w:rsidRPr="00307FA5" w14:paraId="2C0EE471" w14:textId="77777777" w:rsidTr="00B50626">
        <w:trPr>
          <w:jc w:val="center"/>
        </w:trPr>
        <w:tc>
          <w:tcPr>
            <w:tcW w:w="4876" w:type="dxa"/>
          </w:tcPr>
          <w:p w14:paraId="66CF0571" w14:textId="77777777" w:rsidR="00E6488F" w:rsidRPr="00307FA5" w:rsidRDefault="00E6488F" w:rsidP="00B50626">
            <w:pPr>
              <w:pStyle w:val="Normal6a"/>
            </w:pPr>
            <w:r w:rsidRPr="00307FA5">
              <w:t>3.</w:t>
            </w:r>
            <w:r w:rsidRPr="00307FA5">
              <w:tab/>
              <w:t xml:space="preserve">Les informations communiquées lors du filtrage sont données dans une langue que le ressortissant de pays tiers comprend </w:t>
            </w:r>
            <w:r w:rsidRPr="00307FA5">
              <w:rPr>
                <w:b/>
                <w:i/>
              </w:rPr>
              <w:t>ou dont on peut raisonnablement supposer qu’il la comprend</w:t>
            </w:r>
            <w:r w:rsidRPr="00307FA5">
              <w:t>. Les informations sont communiquées par écrit et</w:t>
            </w:r>
            <w:r w:rsidRPr="00307FA5">
              <w:rPr>
                <w:b/>
                <w:i/>
              </w:rPr>
              <w:t>, dans des circonstances exceptionnelles,</w:t>
            </w:r>
            <w:r w:rsidRPr="00307FA5">
              <w:t xml:space="preserve"> oralement si nécessaire, en recourant à des services d’interprétation. Elles sont fournies sous une forme appropriée en tenant compte de l’âge et du genre de la personne.</w:t>
            </w:r>
          </w:p>
        </w:tc>
        <w:tc>
          <w:tcPr>
            <w:tcW w:w="4876" w:type="dxa"/>
          </w:tcPr>
          <w:p w14:paraId="2F10A175" w14:textId="77777777" w:rsidR="00E6488F" w:rsidRPr="00307FA5" w:rsidRDefault="00E6488F" w:rsidP="00B50626">
            <w:pPr>
              <w:pStyle w:val="Normal6a"/>
            </w:pPr>
            <w:r w:rsidRPr="00307FA5">
              <w:t>3.</w:t>
            </w:r>
            <w:r w:rsidRPr="00307FA5">
              <w:tab/>
              <w:t xml:space="preserve">Les informations communiquées lors du filtrage sont données dans une langue </w:t>
            </w:r>
            <w:r w:rsidRPr="00307FA5">
              <w:rPr>
                <w:b/>
                <w:i/>
              </w:rPr>
              <w:t xml:space="preserve">et dans un format </w:t>
            </w:r>
            <w:r w:rsidRPr="00307FA5">
              <w:t xml:space="preserve">que le ressortissant de pays tiers comprend. Les informations sont communiquées par écrit et oralement si nécessaire, en recourant à des services d’interprétation. Elles sont fournies sous une forme appropriée en tenant compte de l’âge et du genre de la personne. </w:t>
            </w:r>
            <w:r w:rsidRPr="00307FA5">
              <w:rPr>
                <w:b/>
                <w:i/>
              </w:rPr>
              <w:t>Lorsque la personne concernée est un mineur, les informations sont fournies d’une manière adaptée aux enfants</w:t>
            </w:r>
            <w:r w:rsidRPr="00307FA5">
              <w:t>.</w:t>
            </w:r>
          </w:p>
        </w:tc>
      </w:tr>
    </w:tbl>
    <w:p w14:paraId="525E7BD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DC20189" w14:textId="77777777" w:rsidR="00E6488F" w:rsidRPr="00307FA5" w:rsidRDefault="00E6488F" w:rsidP="00E6488F">
      <w:r w:rsidRPr="005E064E">
        <w:rPr>
          <w:rStyle w:val="HideTWBExt"/>
          <w:noProof w:val="0"/>
        </w:rPr>
        <w:t>&lt;/Amend&gt;</w:t>
      </w:r>
    </w:p>
    <w:p w14:paraId="4CC2936F"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617</w:t>
      </w:r>
      <w:r w:rsidRPr="005E064E">
        <w:rPr>
          <w:rStyle w:val="HideTWBExt"/>
          <w:b w:val="0"/>
          <w:noProof w:val="0"/>
        </w:rPr>
        <w:t>&lt;/NumAm&gt;</w:t>
      </w:r>
    </w:p>
    <w:p w14:paraId="5F9EEAA8"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E9D06FF" w14:textId="77777777" w:rsidR="00E6488F" w:rsidRPr="00307FA5" w:rsidRDefault="00E6488F" w:rsidP="00E6488F">
      <w:pPr>
        <w:pStyle w:val="NormalBold"/>
      </w:pPr>
      <w:r w:rsidRPr="005E064E">
        <w:rPr>
          <w:rStyle w:val="HideTWBExt"/>
          <w:b w:val="0"/>
          <w:noProof w:val="0"/>
        </w:rPr>
        <w:t>&lt;/RepeatBlock-By&gt;</w:t>
      </w:r>
    </w:p>
    <w:p w14:paraId="192247E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32DCFC5" w14:textId="77777777" w:rsidR="00E6488F" w:rsidRPr="00307FA5" w:rsidRDefault="00E6488F" w:rsidP="00E6488F">
      <w:pPr>
        <w:pStyle w:val="NormalBold"/>
      </w:pPr>
      <w:r w:rsidRPr="005E064E">
        <w:rPr>
          <w:rStyle w:val="HideTWBExt"/>
          <w:b w:val="0"/>
          <w:noProof w:val="0"/>
        </w:rPr>
        <w:t>&lt;Article&gt;</w:t>
      </w:r>
      <w:r w:rsidRPr="00307FA5">
        <w:t>Article 8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90BA76C" w14:textId="77777777" w:rsidTr="00B50626">
        <w:trPr>
          <w:trHeight w:hRule="exact" w:val="240"/>
          <w:jc w:val="center"/>
        </w:trPr>
        <w:tc>
          <w:tcPr>
            <w:tcW w:w="9752" w:type="dxa"/>
            <w:gridSpan w:val="2"/>
          </w:tcPr>
          <w:p w14:paraId="1F88AAC2" w14:textId="77777777" w:rsidR="00E6488F" w:rsidRPr="00307FA5" w:rsidRDefault="00E6488F" w:rsidP="00B50626"/>
        </w:tc>
      </w:tr>
      <w:tr w:rsidR="00E6488F" w:rsidRPr="00307FA5" w14:paraId="7CED1886" w14:textId="77777777" w:rsidTr="00B50626">
        <w:trPr>
          <w:trHeight w:val="240"/>
          <w:jc w:val="center"/>
        </w:trPr>
        <w:tc>
          <w:tcPr>
            <w:tcW w:w="4876" w:type="dxa"/>
          </w:tcPr>
          <w:p w14:paraId="2F22B6FF" w14:textId="77777777" w:rsidR="00E6488F" w:rsidRPr="00307FA5" w:rsidRDefault="00E6488F" w:rsidP="00B50626">
            <w:pPr>
              <w:pStyle w:val="AmColumnHeading"/>
            </w:pPr>
            <w:r w:rsidRPr="00307FA5">
              <w:t>Texte proposé par la Commission</w:t>
            </w:r>
          </w:p>
        </w:tc>
        <w:tc>
          <w:tcPr>
            <w:tcW w:w="4876" w:type="dxa"/>
          </w:tcPr>
          <w:p w14:paraId="61D32987" w14:textId="77777777" w:rsidR="00E6488F" w:rsidRPr="00307FA5" w:rsidRDefault="00E6488F" w:rsidP="00B50626">
            <w:pPr>
              <w:pStyle w:val="AmColumnHeading"/>
            </w:pPr>
            <w:r w:rsidRPr="00307FA5">
              <w:t>Amendement</w:t>
            </w:r>
          </w:p>
        </w:tc>
      </w:tr>
      <w:tr w:rsidR="00E6488F" w:rsidRPr="00307FA5" w14:paraId="3C3BAFD1" w14:textId="77777777" w:rsidTr="00B50626">
        <w:trPr>
          <w:jc w:val="center"/>
        </w:trPr>
        <w:tc>
          <w:tcPr>
            <w:tcW w:w="4876" w:type="dxa"/>
          </w:tcPr>
          <w:p w14:paraId="2ED2CFE1" w14:textId="77777777" w:rsidR="00E6488F" w:rsidRPr="00307FA5" w:rsidRDefault="00E6488F" w:rsidP="00B50626">
            <w:pPr>
              <w:pStyle w:val="Normal6a"/>
            </w:pPr>
            <w:r w:rsidRPr="00307FA5">
              <w:t>3.</w:t>
            </w:r>
            <w:r w:rsidRPr="00307FA5">
              <w:tab/>
              <w:t xml:space="preserve">Les informations communiquées lors du filtrage sont données dans une langue que le ressortissant de pays tiers comprend </w:t>
            </w:r>
            <w:r w:rsidRPr="00307FA5">
              <w:rPr>
                <w:b/>
                <w:i/>
              </w:rPr>
              <w:t>ou dont on peut raisonnablement supposer qu’il la comprend</w:t>
            </w:r>
            <w:r w:rsidRPr="00307FA5">
              <w:t>. Les informations sont communiquées par écrit et</w:t>
            </w:r>
            <w:r w:rsidRPr="00307FA5">
              <w:rPr>
                <w:b/>
                <w:i/>
              </w:rPr>
              <w:t>, dans des circonstances exceptionnelles,</w:t>
            </w:r>
            <w:r w:rsidRPr="00307FA5">
              <w:t xml:space="preserve"> oralement </w:t>
            </w:r>
            <w:r w:rsidRPr="00307FA5">
              <w:rPr>
                <w:b/>
                <w:i/>
              </w:rPr>
              <w:t>si nécessaire,</w:t>
            </w:r>
            <w:r w:rsidRPr="00307FA5">
              <w:t xml:space="preserve"> en recourant à des services d’interprétation. Elles sont fournies sous une forme appropriée en tenant compte de l’âge et du genre de la personne.</w:t>
            </w:r>
          </w:p>
        </w:tc>
        <w:tc>
          <w:tcPr>
            <w:tcW w:w="4876" w:type="dxa"/>
          </w:tcPr>
          <w:p w14:paraId="687DC6AC" w14:textId="77777777" w:rsidR="00E6488F" w:rsidRPr="00307FA5" w:rsidRDefault="00E6488F" w:rsidP="00B50626">
            <w:pPr>
              <w:pStyle w:val="Normal6a"/>
            </w:pPr>
            <w:r w:rsidRPr="00307FA5">
              <w:t>3.</w:t>
            </w:r>
            <w:r w:rsidRPr="00307FA5">
              <w:tab/>
              <w:t>Les informations communiquées lors du filtrage sont données dans une langue que le ressortissant de pays tiers comprend. Les informations sont communiquées par écrit et oralement, en recourant à des services d’interprétation</w:t>
            </w:r>
            <w:r w:rsidRPr="00307FA5">
              <w:rPr>
                <w:b/>
                <w:i/>
              </w:rPr>
              <w:t>, y compris en faisant appel à des médiateurs culturels ayant suivi une formation adaptée</w:t>
            </w:r>
            <w:r w:rsidRPr="00307FA5">
              <w:t>. Elles sont fournies sous une forme appropriée en tenant compte de l’âge et du genre de la personne.</w:t>
            </w:r>
          </w:p>
        </w:tc>
      </w:tr>
    </w:tbl>
    <w:p w14:paraId="58D4BE0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48A782A" w14:textId="77777777" w:rsidR="00E6488F" w:rsidRPr="00307FA5" w:rsidRDefault="00E6488F" w:rsidP="00E6488F">
      <w:r w:rsidRPr="005E064E">
        <w:rPr>
          <w:rStyle w:val="HideTWBExt"/>
          <w:noProof w:val="0"/>
        </w:rPr>
        <w:t>&lt;/Amend&gt;</w:t>
      </w:r>
    </w:p>
    <w:p w14:paraId="4D3A9B4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618</w:t>
      </w:r>
      <w:r w:rsidRPr="005E064E">
        <w:rPr>
          <w:rStyle w:val="HideTWBExt"/>
          <w:b w:val="0"/>
          <w:noProof w:val="0"/>
        </w:rPr>
        <w:t>&lt;/NumAm&gt;</w:t>
      </w:r>
    </w:p>
    <w:p w14:paraId="5C64B79B"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1EE49EF6" w14:textId="77777777" w:rsidR="00E6488F" w:rsidRPr="00307FA5" w:rsidRDefault="00E6488F" w:rsidP="00E6488F">
      <w:pPr>
        <w:pStyle w:val="NormalBold"/>
      </w:pPr>
      <w:r w:rsidRPr="005E064E">
        <w:rPr>
          <w:rStyle w:val="HideTWBExt"/>
          <w:b w:val="0"/>
          <w:noProof w:val="0"/>
        </w:rPr>
        <w:t>&lt;/RepeatBlock-By&gt;</w:t>
      </w:r>
    </w:p>
    <w:p w14:paraId="43B2FB3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45B46A4" w14:textId="77777777" w:rsidR="00E6488F" w:rsidRPr="00307FA5" w:rsidRDefault="00E6488F" w:rsidP="00E6488F">
      <w:pPr>
        <w:pStyle w:val="NormalBold"/>
      </w:pPr>
      <w:r w:rsidRPr="005E064E">
        <w:rPr>
          <w:rStyle w:val="HideTWBExt"/>
          <w:b w:val="0"/>
          <w:noProof w:val="0"/>
        </w:rPr>
        <w:t>&lt;Article&gt;</w:t>
      </w:r>
      <w:r w:rsidRPr="00307FA5">
        <w:t>Article 8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CD6F994" w14:textId="77777777" w:rsidTr="00B50626">
        <w:trPr>
          <w:trHeight w:hRule="exact" w:val="240"/>
          <w:jc w:val="center"/>
        </w:trPr>
        <w:tc>
          <w:tcPr>
            <w:tcW w:w="9752" w:type="dxa"/>
            <w:gridSpan w:val="2"/>
          </w:tcPr>
          <w:p w14:paraId="7CB1D21F" w14:textId="77777777" w:rsidR="00E6488F" w:rsidRPr="00307FA5" w:rsidRDefault="00E6488F" w:rsidP="00B50626"/>
        </w:tc>
      </w:tr>
      <w:tr w:rsidR="00E6488F" w:rsidRPr="00307FA5" w14:paraId="4E55003A" w14:textId="77777777" w:rsidTr="00B50626">
        <w:trPr>
          <w:trHeight w:val="240"/>
          <w:jc w:val="center"/>
        </w:trPr>
        <w:tc>
          <w:tcPr>
            <w:tcW w:w="4876" w:type="dxa"/>
          </w:tcPr>
          <w:p w14:paraId="6E318897" w14:textId="77777777" w:rsidR="00E6488F" w:rsidRPr="00307FA5" w:rsidRDefault="00E6488F" w:rsidP="00B50626">
            <w:pPr>
              <w:pStyle w:val="AmColumnHeading"/>
            </w:pPr>
            <w:r w:rsidRPr="00307FA5">
              <w:t>Texte proposé par la Commission</w:t>
            </w:r>
          </w:p>
        </w:tc>
        <w:tc>
          <w:tcPr>
            <w:tcW w:w="4876" w:type="dxa"/>
          </w:tcPr>
          <w:p w14:paraId="7D520349" w14:textId="77777777" w:rsidR="00E6488F" w:rsidRPr="00307FA5" w:rsidRDefault="00E6488F" w:rsidP="00B50626">
            <w:pPr>
              <w:pStyle w:val="AmColumnHeading"/>
            </w:pPr>
            <w:r w:rsidRPr="00307FA5">
              <w:t>Amendement</w:t>
            </w:r>
          </w:p>
        </w:tc>
      </w:tr>
      <w:tr w:rsidR="00E6488F" w:rsidRPr="00307FA5" w14:paraId="79D0FFD3" w14:textId="77777777" w:rsidTr="00B50626">
        <w:trPr>
          <w:jc w:val="center"/>
        </w:trPr>
        <w:tc>
          <w:tcPr>
            <w:tcW w:w="4876" w:type="dxa"/>
          </w:tcPr>
          <w:p w14:paraId="2DF6A2E3" w14:textId="77777777" w:rsidR="00E6488F" w:rsidRPr="00307FA5" w:rsidRDefault="00E6488F" w:rsidP="00B50626">
            <w:pPr>
              <w:pStyle w:val="Normal6a"/>
            </w:pPr>
            <w:r w:rsidRPr="00307FA5">
              <w:t>3.</w:t>
            </w:r>
            <w:r w:rsidRPr="00307FA5">
              <w:tab/>
              <w:t xml:space="preserve">Les informations communiquées lors du filtrage sont données dans une langue que le ressortissant de pays tiers comprend ou dont on peut raisonnablement supposer qu’il la comprend. Les informations sont communiquées par écrit </w:t>
            </w:r>
            <w:r w:rsidRPr="00307FA5">
              <w:rPr>
                <w:b/>
                <w:i/>
              </w:rPr>
              <w:t>et, dans des circonstances exceptionnelles,</w:t>
            </w:r>
            <w:r w:rsidRPr="00307FA5">
              <w:t xml:space="preserve"> oralement si nécessaire, en recourant à des services d’interprétation. Elles sont fournies sous une forme appropriée en tenant compte de l’âge et du genre de la personne.</w:t>
            </w:r>
          </w:p>
        </w:tc>
        <w:tc>
          <w:tcPr>
            <w:tcW w:w="4876" w:type="dxa"/>
          </w:tcPr>
          <w:p w14:paraId="69D3B4EE" w14:textId="77777777" w:rsidR="00E6488F" w:rsidRPr="00307FA5" w:rsidRDefault="00E6488F" w:rsidP="00B50626">
            <w:pPr>
              <w:pStyle w:val="Normal6a"/>
            </w:pPr>
            <w:r w:rsidRPr="00307FA5">
              <w:t>3.</w:t>
            </w:r>
            <w:r w:rsidRPr="00307FA5">
              <w:tab/>
              <w:t xml:space="preserve">Les informations communiquées lors du filtrage sont données dans une langue que le ressortissant de pays tiers comprend ou dont on peut raisonnablement supposer qu’il la comprend. Les informations sont communiquées par écrit </w:t>
            </w:r>
            <w:r w:rsidRPr="00307FA5">
              <w:rPr>
                <w:b/>
                <w:i/>
              </w:rPr>
              <w:t>ou</w:t>
            </w:r>
            <w:r w:rsidRPr="00307FA5">
              <w:t xml:space="preserve"> oralement si nécessaire, en recourant à des services d’interprétation. Elles sont fournies sous une forme appropriée en tenant compte de l’âge et du genre de la personne.</w:t>
            </w:r>
          </w:p>
        </w:tc>
      </w:tr>
    </w:tbl>
    <w:p w14:paraId="61F33B0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B2CAC00" w14:textId="77777777" w:rsidR="00E6488F" w:rsidRPr="00307FA5" w:rsidRDefault="00E6488F" w:rsidP="00E6488F">
      <w:r w:rsidRPr="005E064E">
        <w:rPr>
          <w:rStyle w:val="HideTWBExt"/>
          <w:noProof w:val="0"/>
        </w:rPr>
        <w:t>&lt;/Amend&gt;</w:t>
      </w:r>
    </w:p>
    <w:p w14:paraId="3D56A4CD"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619</w:t>
      </w:r>
      <w:r w:rsidRPr="005E064E">
        <w:rPr>
          <w:rStyle w:val="HideTWBExt"/>
          <w:b w:val="0"/>
          <w:noProof w:val="0"/>
        </w:rPr>
        <w:t>&lt;/NumAm&gt;</w:t>
      </w:r>
    </w:p>
    <w:p w14:paraId="3FFD3021"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6F2C2BCA" w14:textId="77777777" w:rsidR="00E6488F" w:rsidRPr="00307FA5" w:rsidRDefault="00E6488F" w:rsidP="00E6488F">
      <w:pPr>
        <w:pStyle w:val="NormalBold"/>
      </w:pPr>
      <w:r w:rsidRPr="005E064E">
        <w:rPr>
          <w:rStyle w:val="HideTWBExt"/>
          <w:b w:val="0"/>
          <w:noProof w:val="0"/>
        </w:rPr>
        <w:t>&lt;/RepeatBlock-By&gt;</w:t>
      </w:r>
    </w:p>
    <w:p w14:paraId="0C98E15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00A85B9" w14:textId="77777777" w:rsidR="00E6488F" w:rsidRPr="00307FA5" w:rsidRDefault="00E6488F" w:rsidP="00E6488F">
      <w:pPr>
        <w:pStyle w:val="NormalBold"/>
      </w:pPr>
      <w:r w:rsidRPr="005E064E">
        <w:rPr>
          <w:rStyle w:val="HideTWBExt"/>
          <w:b w:val="0"/>
          <w:noProof w:val="0"/>
        </w:rPr>
        <w:t>&lt;Article&gt;</w:t>
      </w:r>
      <w:r w:rsidRPr="00307FA5">
        <w:t>Article 8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98F69CF" w14:textId="77777777" w:rsidTr="00B50626">
        <w:trPr>
          <w:trHeight w:hRule="exact" w:val="240"/>
          <w:jc w:val="center"/>
        </w:trPr>
        <w:tc>
          <w:tcPr>
            <w:tcW w:w="9752" w:type="dxa"/>
            <w:gridSpan w:val="2"/>
          </w:tcPr>
          <w:p w14:paraId="0EB8FB5A" w14:textId="77777777" w:rsidR="00E6488F" w:rsidRPr="00307FA5" w:rsidRDefault="00E6488F" w:rsidP="00B50626"/>
        </w:tc>
      </w:tr>
      <w:tr w:rsidR="00E6488F" w:rsidRPr="00307FA5" w14:paraId="3DECF441" w14:textId="77777777" w:rsidTr="00B50626">
        <w:trPr>
          <w:trHeight w:val="240"/>
          <w:jc w:val="center"/>
        </w:trPr>
        <w:tc>
          <w:tcPr>
            <w:tcW w:w="4876" w:type="dxa"/>
          </w:tcPr>
          <w:p w14:paraId="3DDB1A4B" w14:textId="77777777" w:rsidR="00E6488F" w:rsidRPr="00307FA5" w:rsidRDefault="00E6488F" w:rsidP="00B50626">
            <w:pPr>
              <w:pStyle w:val="AmColumnHeading"/>
            </w:pPr>
            <w:r w:rsidRPr="00307FA5">
              <w:t>Texte proposé par la Commission</w:t>
            </w:r>
          </w:p>
        </w:tc>
        <w:tc>
          <w:tcPr>
            <w:tcW w:w="4876" w:type="dxa"/>
          </w:tcPr>
          <w:p w14:paraId="198C7EE6" w14:textId="77777777" w:rsidR="00E6488F" w:rsidRPr="00307FA5" w:rsidRDefault="00E6488F" w:rsidP="00B50626">
            <w:pPr>
              <w:pStyle w:val="AmColumnHeading"/>
            </w:pPr>
            <w:r w:rsidRPr="00307FA5">
              <w:t>Amendement</w:t>
            </w:r>
          </w:p>
        </w:tc>
      </w:tr>
      <w:tr w:rsidR="00E6488F" w:rsidRPr="00307FA5" w14:paraId="3F85A97A" w14:textId="77777777" w:rsidTr="00B50626">
        <w:trPr>
          <w:jc w:val="center"/>
        </w:trPr>
        <w:tc>
          <w:tcPr>
            <w:tcW w:w="4876" w:type="dxa"/>
          </w:tcPr>
          <w:p w14:paraId="46632C04" w14:textId="77777777" w:rsidR="00E6488F" w:rsidRPr="00307FA5" w:rsidRDefault="00E6488F" w:rsidP="00B50626">
            <w:pPr>
              <w:pStyle w:val="Normal6a"/>
            </w:pPr>
            <w:r w:rsidRPr="00307FA5">
              <w:t>3.</w:t>
            </w:r>
            <w:r w:rsidRPr="00307FA5">
              <w:tab/>
              <w:t xml:space="preserve">Les informations communiquées lors du filtrage sont données dans une langue que le ressortissant de pays tiers comprend ou dont on peut raisonnablement supposer qu’il la comprend. Les informations sont communiquées par écrit et, dans des circonstances exceptionnelles, oralement si nécessaire, en recourant à des services d’interprétation. Elles sont fournies sous une forme appropriée en tenant compte de l’âge </w:t>
            </w:r>
            <w:r w:rsidRPr="00307FA5">
              <w:rPr>
                <w:b/>
                <w:i/>
              </w:rPr>
              <w:t>et du genre</w:t>
            </w:r>
            <w:r w:rsidRPr="00307FA5">
              <w:t xml:space="preserve"> de la personne.</w:t>
            </w:r>
          </w:p>
        </w:tc>
        <w:tc>
          <w:tcPr>
            <w:tcW w:w="4876" w:type="dxa"/>
          </w:tcPr>
          <w:p w14:paraId="659C7D74" w14:textId="77777777" w:rsidR="00E6488F" w:rsidRPr="00307FA5" w:rsidRDefault="00E6488F" w:rsidP="00B50626">
            <w:pPr>
              <w:pStyle w:val="Normal6a"/>
            </w:pPr>
            <w:r w:rsidRPr="00307FA5">
              <w:t>3.</w:t>
            </w:r>
            <w:r w:rsidRPr="00307FA5">
              <w:tab/>
              <w:t>Les informations communiquées lors du filtrage sont données dans une langue que le ressortissant de pays tiers comprend ou dont on peut raisonnablement supposer qu’il la comprend. Les informations sont communiquées par écrit et, dans des circonstances exceptionnelles, oralement si nécessaire, en recourant à des services d’interprétation. Elles sont fournies sous une forme appropriée en tenant compte de l’âge de la personne.</w:t>
            </w:r>
          </w:p>
        </w:tc>
      </w:tr>
    </w:tbl>
    <w:p w14:paraId="05C37B1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7563664" w14:textId="77777777" w:rsidR="00E6488F" w:rsidRPr="00307FA5" w:rsidRDefault="00E6488F" w:rsidP="00E6488F">
      <w:r w:rsidRPr="005E064E">
        <w:rPr>
          <w:rStyle w:val="HideTWBExt"/>
          <w:noProof w:val="0"/>
        </w:rPr>
        <w:t>&lt;/Amend&gt;</w:t>
      </w:r>
    </w:p>
    <w:p w14:paraId="6EF5269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620</w:t>
      </w:r>
      <w:r w:rsidRPr="005E064E">
        <w:rPr>
          <w:rStyle w:val="HideTWBExt"/>
          <w:b w:val="0"/>
          <w:noProof w:val="0"/>
        </w:rPr>
        <w:t>&lt;/NumAm&gt;</w:t>
      </w:r>
    </w:p>
    <w:p w14:paraId="4DD65548"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29290AF" w14:textId="77777777" w:rsidR="00E6488F" w:rsidRPr="00307FA5" w:rsidRDefault="00E6488F" w:rsidP="00E6488F">
      <w:pPr>
        <w:pStyle w:val="NormalBold"/>
      </w:pPr>
      <w:r w:rsidRPr="005E064E">
        <w:rPr>
          <w:rStyle w:val="HideTWBExt"/>
          <w:b w:val="0"/>
          <w:noProof w:val="0"/>
        </w:rPr>
        <w:t>&lt;/RepeatBlock-By&gt;</w:t>
      </w:r>
    </w:p>
    <w:p w14:paraId="3BC5682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F38C309" w14:textId="77777777" w:rsidR="00E6488F" w:rsidRPr="00307FA5" w:rsidRDefault="00E6488F" w:rsidP="00E6488F">
      <w:pPr>
        <w:pStyle w:val="NormalBold"/>
      </w:pPr>
      <w:r w:rsidRPr="005E064E">
        <w:rPr>
          <w:rStyle w:val="HideTWBExt"/>
          <w:b w:val="0"/>
          <w:noProof w:val="0"/>
        </w:rPr>
        <w:t>&lt;Article&gt;</w:t>
      </w:r>
      <w:r w:rsidRPr="00307FA5">
        <w:t>Article 8 – paragraphe 3 – alinéa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ED8B971" w14:textId="77777777" w:rsidTr="00B50626">
        <w:trPr>
          <w:trHeight w:hRule="exact" w:val="240"/>
          <w:jc w:val="center"/>
        </w:trPr>
        <w:tc>
          <w:tcPr>
            <w:tcW w:w="9752" w:type="dxa"/>
            <w:gridSpan w:val="2"/>
          </w:tcPr>
          <w:p w14:paraId="5F9EEC36" w14:textId="77777777" w:rsidR="00E6488F" w:rsidRPr="00307FA5" w:rsidRDefault="00E6488F" w:rsidP="00B50626"/>
        </w:tc>
      </w:tr>
      <w:tr w:rsidR="00E6488F" w:rsidRPr="00307FA5" w14:paraId="4B12E712" w14:textId="77777777" w:rsidTr="00B50626">
        <w:trPr>
          <w:trHeight w:val="240"/>
          <w:jc w:val="center"/>
        </w:trPr>
        <w:tc>
          <w:tcPr>
            <w:tcW w:w="4876" w:type="dxa"/>
          </w:tcPr>
          <w:p w14:paraId="0B4F1E7D" w14:textId="77777777" w:rsidR="00E6488F" w:rsidRPr="00307FA5" w:rsidRDefault="00E6488F" w:rsidP="00B50626">
            <w:pPr>
              <w:pStyle w:val="AmColumnHeading"/>
            </w:pPr>
            <w:r w:rsidRPr="00307FA5">
              <w:t>Texte proposé par la Commission</w:t>
            </w:r>
          </w:p>
        </w:tc>
        <w:tc>
          <w:tcPr>
            <w:tcW w:w="4876" w:type="dxa"/>
          </w:tcPr>
          <w:p w14:paraId="75514D64" w14:textId="77777777" w:rsidR="00E6488F" w:rsidRPr="00307FA5" w:rsidRDefault="00E6488F" w:rsidP="00B50626">
            <w:pPr>
              <w:pStyle w:val="AmColumnHeading"/>
            </w:pPr>
            <w:r w:rsidRPr="00307FA5">
              <w:t>Amendement</w:t>
            </w:r>
          </w:p>
        </w:tc>
      </w:tr>
      <w:tr w:rsidR="00E6488F" w:rsidRPr="00307FA5" w14:paraId="3C7AA3E8" w14:textId="77777777" w:rsidTr="00B50626">
        <w:trPr>
          <w:jc w:val="center"/>
        </w:trPr>
        <w:tc>
          <w:tcPr>
            <w:tcW w:w="4876" w:type="dxa"/>
          </w:tcPr>
          <w:p w14:paraId="2F376D30" w14:textId="77777777" w:rsidR="00E6488F" w:rsidRPr="00307FA5" w:rsidRDefault="00E6488F" w:rsidP="00B50626">
            <w:pPr>
              <w:pStyle w:val="Normal6a"/>
            </w:pPr>
          </w:p>
        </w:tc>
        <w:tc>
          <w:tcPr>
            <w:tcW w:w="4876" w:type="dxa"/>
          </w:tcPr>
          <w:p w14:paraId="7C64A77F" w14:textId="77777777" w:rsidR="00E6488F" w:rsidRPr="00307FA5" w:rsidRDefault="00E6488F" w:rsidP="00B50626">
            <w:pPr>
              <w:pStyle w:val="Normal6a"/>
            </w:pPr>
            <w:r w:rsidRPr="00307FA5">
              <w:rPr>
                <w:b/>
                <w:i/>
              </w:rPr>
              <w:t>Les informations destinées aux mineurs sont fournies d’une manière adaptée aux enfants, à la fois par écrit et oralement, par un personnel ayant suivi une formation adaptée, et en présence du représentant désigné conformément à l’article 9 bis dans le cas des mineurs non accompagnés.</w:t>
            </w:r>
          </w:p>
        </w:tc>
      </w:tr>
    </w:tbl>
    <w:p w14:paraId="47EEBCF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CD54194" w14:textId="77777777" w:rsidR="00E6488F" w:rsidRPr="00307FA5" w:rsidRDefault="00E6488F" w:rsidP="00E6488F">
      <w:r w:rsidRPr="005E064E">
        <w:rPr>
          <w:rStyle w:val="HideTWBExt"/>
          <w:noProof w:val="0"/>
        </w:rPr>
        <w:t>&lt;/Amend&gt;</w:t>
      </w:r>
    </w:p>
    <w:p w14:paraId="5455CA3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621</w:t>
      </w:r>
      <w:r w:rsidRPr="005E064E">
        <w:rPr>
          <w:rStyle w:val="HideTWBExt"/>
          <w:b w:val="0"/>
          <w:noProof w:val="0"/>
        </w:rPr>
        <w:t>&lt;/NumAm&gt;</w:t>
      </w:r>
    </w:p>
    <w:p w14:paraId="7A3B53AE"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510620C9" w14:textId="77777777" w:rsidR="00E6488F" w:rsidRPr="00307FA5" w:rsidRDefault="00E6488F" w:rsidP="00E6488F">
      <w:r w:rsidRPr="005E064E">
        <w:rPr>
          <w:rStyle w:val="HideTWBExt"/>
          <w:noProof w:val="0"/>
        </w:rPr>
        <w:lastRenderedPageBreak/>
        <w:t>&lt;AuNomDe&gt;</w:t>
      </w:r>
      <w:r w:rsidRPr="005E064E">
        <w:rPr>
          <w:rStyle w:val="HideTWBInt"/>
          <w:noProof w:val="0"/>
        </w:rPr>
        <w:t>{The Left}</w:t>
      </w:r>
      <w:r w:rsidRPr="00307FA5">
        <w:t>au nom du groupe GUE/NGL</w:t>
      </w:r>
      <w:r w:rsidRPr="005E064E">
        <w:rPr>
          <w:rStyle w:val="HideTWBExt"/>
          <w:noProof w:val="0"/>
        </w:rPr>
        <w:t>&lt;/AuNomDe&gt;</w:t>
      </w:r>
    </w:p>
    <w:p w14:paraId="7324B27B" w14:textId="77777777" w:rsidR="00E6488F" w:rsidRPr="00307FA5" w:rsidRDefault="00E6488F" w:rsidP="00E6488F">
      <w:r w:rsidRPr="005E064E">
        <w:rPr>
          <w:rStyle w:val="HideTWBExt"/>
          <w:noProof w:val="0"/>
        </w:rPr>
        <w:t>&lt;/RepeatBlock-By&gt;</w:t>
      </w:r>
    </w:p>
    <w:p w14:paraId="61E0155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CA07436" w14:textId="77777777" w:rsidR="00E6488F" w:rsidRPr="00307FA5" w:rsidRDefault="00E6488F" w:rsidP="00E6488F">
      <w:pPr>
        <w:pStyle w:val="NormalBold"/>
      </w:pPr>
      <w:r w:rsidRPr="005E064E">
        <w:rPr>
          <w:rStyle w:val="HideTWBExt"/>
          <w:b w:val="0"/>
          <w:noProof w:val="0"/>
        </w:rPr>
        <w:t>&lt;Article&gt;</w:t>
      </w:r>
      <w:r w:rsidRPr="00307FA5">
        <w:t>Article 8 – paragraphe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F1556A7" w14:textId="77777777" w:rsidTr="00B50626">
        <w:trPr>
          <w:trHeight w:hRule="exact" w:val="240"/>
          <w:jc w:val="center"/>
        </w:trPr>
        <w:tc>
          <w:tcPr>
            <w:tcW w:w="9752" w:type="dxa"/>
            <w:gridSpan w:val="2"/>
          </w:tcPr>
          <w:p w14:paraId="62973D3E" w14:textId="77777777" w:rsidR="00E6488F" w:rsidRPr="00307FA5" w:rsidRDefault="00E6488F" w:rsidP="00B50626"/>
        </w:tc>
      </w:tr>
      <w:tr w:rsidR="00E6488F" w:rsidRPr="00307FA5" w14:paraId="0EA63F90" w14:textId="77777777" w:rsidTr="00B50626">
        <w:trPr>
          <w:trHeight w:val="240"/>
          <w:jc w:val="center"/>
        </w:trPr>
        <w:tc>
          <w:tcPr>
            <w:tcW w:w="4876" w:type="dxa"/>
          </w:tcPr>
          <w:p w14:paraId="50AA2A6B" w14:textId="77777777" w:rsidR="00E6488F" w:rsidRPr="00307FA5" w:rsidRDefault="00E6488F" w:rsidP="00B50626">
            <w:pPr>
              <w:pStyle w:val="AmColumnHeading"/>
            </w:pPr>
            <w:r w:rsidRPr="00307FA5">
              <w:t>Texte proposé par la Commission</w:t>
            </w:r>
          </w:p>
        </w:tc>
        <w:tc>
          <w:tcPr>
            <w:tcW w:w="4876" w:type="dxa"/>
          </w:tcPr>
          <w:p w14:paraId="2B2A3E56" w14:textId="77777777" w:rsidR="00E6488F" w:rsidRPr="00307FA5" w:rsidRDefault="00E6488F" w:rsidP="00B50626">
            <w:pPr>
              <w:pStyle w:val="AmColumnHeading"/>
            </w:pPr>
            <w:r w:rsidRPr="00307FA5">
              <w:t>Amendement</w:t>
            </w:r>
          </w:p>
        </w:tc>
      </w:tr>
      <w:tr w:rsidR="00E6488F" w:rsidRPr="00307FA5" w14:paraId="2F21397B" w14:textId="77777777" w:rsidTr="00B50626">
        <w:trPr>
          <w:jc w:val="center"/>
        </w:trPr>
        <w:tc>
          <w:tcPr>
            <w:tcW w:w="4876" w:type="dxa"/>
          </w:tcPr>
          <w:p w14:paraId="1AE13462" w14:textId="77777777" w:rsidR="00E6488F" w:rsidRPr="00307FA5" w:rsidRDefault="00E6488F" w:rsidP="00B50626">
            <w:pPr>
              <w:pStyle w:val="Normal6a"/>
            </w:pPr>
          </w:p>
        </w:tc>
        <w:tc>
          <w:tcPr>
            <w:tcW w:w="4876" w:type="dxa"/>
          </w:tcPr>
          <w:p w14:paraId="4CA34880" w14:textId="77777777" w:rsidR="00E6488F" w:rsidRPr="00307FA5" w:rsidRDefault="00E6488F" w:rsidP="00B50626">
            <w:pPr>
              <w:pStyle w:val="Normal6a"/>
            </w:pPr>
            <w:r w:rsidRPr="00307FA5">
              <w:rPr>
                <w:b/>
                <w:i/>
              </w:rPr>
              <w:t>3 bis.</w:t>
            </w:r>
            <w:r w:rsidRPr="00307FA5">
              <w:tab/>
            </w:r>
            <w:r w:rsidRPr="00307FA5">
              <w:rPr>
                <w:b/>
                <w:i/>
              </w:rPr>
              <w:t>Pour les ressortissants de pays tiers demandant la protection internationale, ces informations peuvent être fournies en même temps que les informations communiquées conformément à l’article 8, paragraphe 2 du règlement (UE) xxxx/xxxx [règlement sur la procédure d’asile].</w:t>
            </w:r>
          </w:p>
        </w:tc>
      </w:tr>
      <w:tr w:rsidR="00E6488F" w:rsidRPr="00307FA5" w14:paraId="2DAA5E0A" w14:textId="77777777" w:rsidTr="00B50626">
        <w:trPr>
          <w:jc w:val="center"/>
        </w:trPr>
        <w:tc>
          <w:tcPr>
            <w:tcW w:w="4876" w:type="dxa"/>
          </w:tcPr>
          <w:p w14:paraId="28A6FB80" w14:textId="77777777" w:rsidR="00E6488F" w:rsidRPr="00307FA5" w:rsidRDefault="00E6488F" w:rsidP="00B50626">
            <w:pPr>
              <w:pStyle w:val="Normal6a"/>
            </w:pPr>
          </w:p>
        </w:tc>
        <w:tc>
          <w:tcPr>
            <w:tcW w:w="4876" w:type="dxa"/>
          </w:tcPr>
          <w:p w14:paraId="290B32D8" w14:textId="77777777" w:rsidR="00E6488F" w:rsidRPr="00307FA5" w:rsidRDefault="00E6488F" w:rsidP="00B50626">
            <w:pPr>
              <w:pStyle w:val="Normal6a"/>
            </w:pPr>
            <w:r w:rsidRPr="00307FA5">
              <w:rPr>
                <w:b/>
                <w:i/>
              </w:rPr>
              <w:t>Les autorités responsables prennent les dispositions nécessaires pour mettre à disposition des services d’interprétation, et lorsque cela est nécessaire et approprié, des services de médiation culturelle, afin de faciliter l’accès à la procédure de protection internationale.</w:t>
            </w:r>
          </w:p>
        </w:tc>
      </w:tr>
    </w:tbl>
    <w:p w14:paraId="7BE669B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1737C22" w14:textId="77777777" w:rsidR="00E6488F" w:rsidRPr="00307FA5" w:rsidRDefault="00E6488F" w:rsidP="00E6488F">
      <w:r w:rsidRPr="005E064E">
        <w:rPr>
          <w:rStyle w:val="HideTWBExt"/>
          <w:noProof w:val="0"/>
        </w:rPr>
        <w:t>&lt;/Amend&gt;</w:t>
      </w:r>
    </w:p>
    <w:p w14:paraId="3B57797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622</w:t>
      </w:r>
      <w:r w:rsidRPr="005E064E">
        <w:rPr>
          <w:rStyle w:val="HideTWBExt"/>
          <w:b w:val="0"/>
          <w:noProof w:val="0"/>
        </w:rPr>
        <w:t>&lt;/NumAm&gt;</w:t>
      </w:r>
    </w:p>
    <w:p w14:paraId="25DC355B"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0BF7BD74" w14:textId="77777777" w:rsidR="00E6488F" w:rsidRPr="00307FA5" w:rsidRDefault="00E6488F" w:rsidP="00E6488F">
      <w:pPr>
        <w:pStyle w:val="NormalBold"/>
      </w:pPr>
      <w:r w:rsidRPr="005E064E">
        <w:rPr>
          <w:rStyle w:val="HideTWBExt"/>
          <w:b w:val="0"/>
          <w:noProof w:val="0"/>
        </w:rPr>
        <w:t>&lt;/RepeatBlock-By&gt;</w:t>
      </w:r>
    </w:p>
    <w:p w14:paraId="3A2BB30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97EF91E" w14:textId="77777777" w:rsidR="00E6488F" w:rsidRPr="00307FA5" w:rsidRDefault="00E6488F" w:rsidP="00E6488F">
      <w:pPr>
        <w:pStyle w:val="NormalBold"/>
      </w:pPr>
      <w:r w:rsidRPr="005E064E">
        <w:rPr>
          <w:rStyle w:val="HideTWBExt"/>
          <w:b w:val="0"/>
          <w:noProof w:val="0"/>
        </w:rPr>
        <w:t>&lt;Article&gt;</w:t>
      </w:r>
      <w:r w:rsidRPr="00307FA5">
        <w:t>Article 8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AF8D542" w14:textId="77777777" w:rsidTr="00B50626">
        <w:trPr>
          <w:trHeight w:hRule="exact" w:val="240"/>
          <w:jc w:val="center"/>
        </w:trPr>
        <w:tc>
          <w:tcPr>
            <w:tcW w:w="9752" w:type="dxa"/>
            <w:gridSpan w:val="2"/>
          </w:tcPr>
          <w:p w14:paraId="5727BFE0" w14:textId="77777777" w:rsidR="00E6488F" w:rsidRPr="00307FA5" w:rsidRDefault="00E6488F" w:rsidP="00B50626"/>
        </w:tc>
      </w:tr>
      <w:tr w:rsidR="00E6488F" w:rsidRPr="00307FA5" w14:paraId="4F7EADBC" w14:textId="77777777" w:rsidTr="00B50626">
        <w:trPr>
          <w:trHeight w:val="240"/>
          <w:jc w:val="center"/>
        </w:trPr>
        <w:tc>
          <w:tcPr>
            <w:tcW w:w="4876" w:type="dxa"/>
          </w:tcPr>
          <w:p w14:paraId="271A197F" w14:textId="77777777" w:rsidR="00E6488F" w:rsidRPr="00307FA5" w:rsidRDefault="00E6488F" w:rsidP="00B50626">
            <w:pPr>
              <w:pStyle w:val="AmColumnHeading"/>
            </w:pPr>
            <w:r w:rsidRPr="00307FA5">
              <w:t>Texte proposé par la Commission</w:t>
            </w:r>
          </w:p>
        </w:tc>
        <w:tc>
          <w:tcPr>
            <w:tcW w:w="4876" w:type="dxa"/>
          </w:tcPr>
          <w:p w14:paraId="2F50F2C8" w14:textId="77777777" w:rsidR="00E6488F" w:rsidRPr="00307FA5" w:rsidRDefault="00E6488F" w:rsidP="00B50626">
            <w:pPr>
              <w:pStyle w:val="AmColumnHeading"/>
            </w:pPr>
            <w:r w:rsidRPr="00307FA5">
              <w:t>Amendement</w:t>
            </w:r>
          </w:p>
        </w:tc>
      </w:tr>
      <w:tr w:rsidR="00E6488F" w:rsidRPr="00307FA5" w14:paraId="2DDD6A23" w14:textId="77777777" w:rsidTr="00B50626">
        <w:trPr>
          <w:jc w:val="center"/>
        </w:trPr>
        <w:tc>
          <w:tcPr>
            <w:tcW w:w="4876" w:type="dxa"/>
          </w:tcPr>
          <w:p w14:paraId="49DBDF49" w14:textId="77777777" w:rsidR="00E6488F" w:rsidRPr="00307FA5" w:rsidRDefault="00E6488F" w:rsidP="00B50626">
            <w:pPr>
              <w:pStyle w:val="Normal6a"/>
            </w:pPr>
            <w:r w:rsidRPr="00307FA5">
              <w:rPr>
                <w:b/>
                <w:i/>
              </w:rPr>
              <w:t>4.</w:t>
            </w:r>
            <w:r w:rsidRPr="00307FA5">
              <w:tab/>
            </w:r>
            <w:r w:rsidRPr="00307FA5">
              <w:rPr>
                <w:b/>
                <w:i/>
              </w:rPr>
              <w:t>Les États membres peuvent autoriser les organisations et instances nationales, internationales et non gouvernementales compétentes à fournir aux ressortissants de pays tiers, conformément aux dispositions établies par le droit national, des informations au titre du présent article lors du filtrage.</w:t>
            </w:r>
          </w:p>
        </w:tc>
        <w:tc>
          <w:tcPr>
            <w:tcW w:w="4876" w:type="dxa"/>
          </w:tcPr>
          <w:p w14:paraId="1311D322" w14:textId="77777777" w:rsidR="00E6488F" w:rsidRPr="00307FA5" w:rsidRDefault="00E6488F" w:rsidP="00B50626">
            <w:pPr>
              <w:pStyle w:val="Normal6a"/>
            </w:pPr>
            <w:r w:rsidRPr="00307FA5">
              <w:rPr>
                <w:b/>
                <w:i/>
              </w:rPr>
              <w:t>supprimé</w:t>
            </w:r>
          </w:p>
        </w:tc>
      </w:tr>
    </w:tbl>
    <w:p w14:paraId="223D8FB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2EBE3E03" w14:textId="77777777" w:rsidR="00E6488F" w:rsidRPr="00307FA5" w:rsidRDefault="00E6488F" w:rsidP="00E6488F">
      <w:r w:rsidRPr="005E064E">
        <w:rPr>
          <w:rStyle w:val="HideTWBExt"/>
          <w:noProof w:val="0"/>
        </w:rPr>
        <w:t>&lt;/Amend&gt;</w:t>
      </w:r>
    </w:p>
    <w:p w14:paraId="1CE5F9D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623</w:t>
      </w:r>
      <w:r w:rsidRPr="005E064E">
        <w:rPr>
          <w:rStyle w:val="HideTWBExt"/>
          <w:b w:val="0"/>
          <w:noProof w:val="0"/>
        </w:rPr>
        <w:t>&lt;/NumAm&gt;</w:t>
      </w:r>
    </w:p>
    <w:p w14:paraId="3DAE5A70" w14:textId="77777777" w:rsidR="00E6488F" w:rsidRPr="00307FA5" w:rsidRDefault="00E6488F" w:rsidP="00E6488F">
      <w:pPr>
        <w:pStyle w:val="NormalBold"/>
      </w:pPr>
      <w:r w:rsidRPr="005E064E">
        <w:rPr>
          <w:rStyle w:val="HideTWBExt"/>
          <w:b w:val="0"/>
          <w:noProof w:val="0"/>
        </w:rPr>
        <w:lastRenderedPageBreak/>
        <w:t>&lt;RepeatBlock-By&gt;&lt;Members&gt;</w:t>
      </w:r>
      <w:r w:rsidRPr="00307FA5">
        <w:t>Balázs Hidvéghi, Loránt Vincze</w:t>
      </w:r>
      <w:r w:rsidRPr="005E064E">
        <w:rPr>
          <w:rStyle w:val="HideTWBExt"/>
          <w:b w:val="0"/>
          <w:noProof w:val="0"/>
        </w:rPr>
        <w:t>&lt;/Members&gt;</w:t>
      </w:r>
    </w:p>
    <w:p w14:paraId="64D05067" w14:textId="77777777" w:rsidR="00E6488F" w:rsidRPr="00307FA5" w:rsidRDefault="00E6488F" w:rsidP="00E6488F">
      <w:pPr>
        <w:pStyle w:val="NormalBold"/>
      </w:pPr>
      <w:r w:rsidRPr="005E064E">
        <w:rPr>
          <w:rStyle w:val="HideTWBExt"/>
          <w:b w:val="0"/>
          <w:noProof w:val="0"/>
        </w:rPr>
        <w:t>&lt;/RepeatBlock-By&gt;</w:t>
      </w:r>
    </w:p>
    <w:p w14:paraId="26A977D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E66D5E2" w14:textId="77777777" w:rsidR="00E6488F" w:rsidRPr="00307FA5" w:rsidRDefault="00E6488F" w:rsidP="00E6488F">
      <w:pPr>
        <w:pStyle w:val="NormalBold"/>
      </w:pPr>
      <w:r w:rsidRPr="005E064E">
        <w:rPr>
          <w:rStyle w:val="HideTWBExt"/>
          <w:b w:val="0"/>
          <w:noProof w:val="0"/>
        </w:rPr>
        <w:t>&lt;Article&gt;</w:t>
      </w:r>
      <w:r w:rsidRPr="00307FA5">
        <w:t>Article 8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03D5C9E" w14:textId="77777777" w:rsidTr="00B50626">
        <w:trPr>
          <w:trHeight w:hRule="exact" w:val="240"/>
          <w:jc w:val="center"/>
        </w:trPr>
        <w:tc>
          <w:tcPr>
            <w:tcW w:w="9752" w:type="dxa"/>
            <w:gridSpan w:val="2"/>
          </w:tcPr>
          <w:p w14:paraId="5A281F15" w14:textId="77777777" w:rsidR="00E6488F" w:rsidRPr="00307FA5" w:rsidRDefault="00E6488F" w:rsidP="00B50626"/>
        </w:tc>
      </w:tr>
      <w:tr w:rsidR="00E6488F" w:rsidRPr="00307FA5" w14:paraId="2B3E9EB6" w14:textId="77777777" w:rsidTr="00B50626">
        <w:trPr>
          <w:trHeight w:val="240"/>
          <w:jc w:val="center"/>
        </w:trPr>
        <w:tc>
          <w:tcPr>
            <w:tcW w:w="4876" w:type="dxa"/>
          </w:tcPr>
          <w:p w14:paraId="5D16FA21" w14:textId="77777777" w:rsidR="00E6488F" w:rsidRPr="00307FA5" w:rsidRDefault="00E6488F" w:rsidP="00B50626">
            <w:pPr>
              <w:pStyle w:val="AmColumnHeading"/>
            </w:pPr>
            <w:r w:rsidRPr="00307FA5">
              <w:t>Texte proposé par la Commission</w:t>
            </w:r>
          </w:p>
        </w:tc>
        <w:tc>
          <w:tcPr>
            <w:tcW w:w="4876" w:type="dxa"/>
          </w:tcPr>
          <w:p w14:paraId="5586B0EF" w14:textId="77777777" w:rsidR="00E6488F" w:rsidRPr="00307FA5" w:rsidRDefault="00E6488F" w:rsidP="00B50626">
            <w:pPr>
              <w:pStyle w:val="AmColumnHeading"/>
            </w:pPr>
            <w:r w:rsidRPr="00307FA5">
              <w:t>Amendement</w:t>
            </w:r>
          </w:p>
        </w:tc>
      </w:tr>
      <w:tr w:rsidR="00E6488F" w:rsidRPr="00307FA5" w14:paraId="3B71FBDF" w14:textId="77777777" w:rsidTr="00B50626">
        <w:trPr>
          <w:jc w:val="center"/>
        </w:trPr>
        <w:tc>
          <w:tcPr>
            <w:tcW w:w="4876" w:type="dxa"/>
          </w:tcPr>
          <w:p w14:paraId="1C5B7673" w14:textId="77777777" w:rsidR="00E6488F" w:rsidRPr="00307FA5" w:rsidRDefault="00E6488F" w:rsidP="00B50626">
            <w:pPr>
              <w:pStyle w:val="Normal6a"/>
            </w:pPr>
            <w:r w:rsidRPr="00307FA5">
              <w:rPr>
                <w:b/>
                <w:i/>
              </w:rPr>
              <w:t>4.</w:t>
            </w:r>
            <w:r w:rsidRPr="00307FA5">
              <w:tab/>
            </w:r>
            <w:r w:rsidRPr="00307FA5">
              <w:rPr>
                <w:b/>
                <w:i/>
              </w:rPr>
              <w:t>Les États membres peuvent autoriser les organisations et instances nationales, internationales et non gouvernementales compétentes à fournir aux ressortissants de pays tiers, conformément aux dispositions établies par le droit national, des informations au titre du présent article lors du filtrage.</w:t>
            </w:r>
          </w:p>
        </w:tc>
        <w:tc>
          <w:tcPr>
            <w:tcW w:w="4876" w:type="dxa"/>
          </w:tcPr>
          <w:p w14:paraId="7BDBD471" w14:textId="77777777" w:rsidR="00E6488F" w:rsidRPr="00307FA5" w:rsidRDefault="00E6488F" w:rsidP="00B50626">
            <w:pPr>
              <w:pStyle w:val="Normal6a"/>
            </w:pPr>
            <w:r w:rsidRPr="00307FA5">
              <w:rPr>
                <w:b/>
                <w:i/>
              </w:rPr>
              <w:t>supprimé</w:t>
            </w:r>
          </w:p>
        </w:tc>
      </w:tr>
    </w:tbl>
    <w:p w14:paraId="1ED8679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F09D913" w14:textId="77777777" w:rsidR="00E6488F" w:rsidRPr="00307FA5" w:rsidRDefault="00E6488F" w:rsidP="00E6488F">
      <w:r w:rsidRPr="005E064E">
        <w:rPr>
          <w:rStyle w:val="HideTWBExt"/>
          <w:noProof w:val="0"/>
        </w:rPr>
        <w:t>&lt;/Amend&gt;</w:t>
      </w:r>
    </w:p>
    <w:p w14:paraId="0F44B19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624</w:t>
      </w:r>
      <w:r w:rsidRPr="005E064E">
        <w:rPr>
          <w:rStyle w:val="HideTWBExt"/>
          <w:b w:val="0"/>
          <w:noProof w:val="0"/>
        </w:rPr>
        <w:t>&lt;/NumAm&gt;</w:t>
      </w:r>
    </w:p>
    <w:p w14:paraId="595CB1DC"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42028E0" w14:textId="77777777" w:rsidR="00E6488F" w:rsidRPr="00307FA5" w:rsidRDefault="00E6488F" w:rsidP="00E6488F">
      <w:pPr>
        <w:pStyle w:val="NormalBold"/>
      </w:pPr>
      <w:r w:rsidRPr="005E064E">
        <w:rPr>
          <w:rStyle w:val="HideTWBExt"/>
          <w:b w:val="0"/>
          <w:noProof w:val="0"/>
        </w:rPr>
        <w:t>&lt;/RepeatBlock-By&gt;</w:t>
      </w:r>
    </w:p>
    <w:p w14:paraId="70CCFF0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3618239" w14:textId="77777777" w:rsidR="00E6488F" w:rsidRPr="00307FA5" w:rsidRDefault="00E6488F" w:rsidP="00E6488F">
      <w:pPr>
        <w:pStyle w:val="NormalBold"/>
      </w:pPr>
      <w:r w:rsidRPr="005E064E">
        <w:rPr>
          <w:rStyle w:val="HideTWBExt"/>
          <w:b w:val="0"/>
          <w:noProof w:val="0"/>
        </w:rPr>
        <w:t>&lt;Article&gt;</w:t>
      </w:r>
      <w:r w:rsidRPr="00307FA5">
        <w:t>Article 8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B9F73B6" w14:textId="77777777" w:rsidTr="00B50626">
        <w:trPr>
          <w:trHeight w:hRule="exact" w:val="240"/>
          <w:jc w:val="center"/>
        </w:trPr>
        <w:tc>
          <w:tcPr>
            <w:tcW w:w="9752" w:type="dxa"/>
            <w:gridSpan w:val="2"/>
          </w:tcPr>
          <w:p w14:paraId="4ECD78C8" w14:textId="77777777" w:rsidR="00E6488F" w:rsidRPr="00307FA5" w:rsidRDefault="00E6488F" w:rsidP="00B50626"/>
        </w:tc>
      </w:tr>
      <w:tr w:rsidR="00E6488F" w:rsidRPr="00307FA5" w14:paraId="5BD51105" w14:textId="77777777" w:rsidTr="00B50626">
        <w:trPr>
          <w:trHeight w:val="240"/>
          <w:jc w:val="center"/>
        </w:trPr>
        <w:tc>
          <w:tcPr>
            <w:tcW w:w="4876" w:type="dxa"/>
          </w:tcPr>
          <w:p w14:paraId="6F26EBE6" w14:textId="77777777" w:rsidR="00E6488F" w:rsidRPr="00307FA5" w:rsidRDefault="00E6488F" w:rsidP="00B50626">
            <w:pPr>
              <w:pStyle w:val="AmColumnHeading"/>
            </w:pPr>
            <w:r w:rsidRPr="00307FA5">
              <w:t>Texte proposé par la Commission</w:t>
            </w:r>
          </w:p>
        </w:tc>
        <w:tc>
          <w:tcPr>
            <w:tcW w:w="4876" w:type="dxa"/>
          </w:tcPr>
          <w:p w14:paraId="4334CE24" w14:textId="77777777" w:rsidR="00E6488F" w:rsidRPr="00307FA5" w:rsidRDefault="00E6488F" w:rsidP="00B50626">
            <w:pPr>
              <w:pStyle w:val="AmColumnHeading"/>
            </w:pPr>
            <w:r w:rsidRPr="00307FA5">
              <w:t>Amendement</w:t>
            </w:r>
          </w:p>
        </w:tc>
      </w:tr>
      <w:tr w:rsidR="00E6488F" w:rsidRPr="00307FA5" w14:paraId="2FDEF1A6" w14:textId="77777777" w:rsidTr="00B50626">
        <w:trPr>
          <w:jc w:val="center"/>
        </w:trPr>
        <w:tc>
          <w:tcPr>
            <w:tcW w:w="4876" w:type="dxa"/>
          </w:tcPr>
          <w:p w14:paraId="17FAD3C5" w14:textId="77777777" w:rsidR="00E6488F" w:rsidRPr="00307FA5" w:rsidRDefault="00E6488F" w:rsidP="00B50626">
            <w:pPr>
              <w:pStyle w:val="Normal6a"/>
            </w:pPr>
            <w:r w:rsidRPr="00307FA5">
              <w:t>4.</w:t>
            </w:r>
            <w:r w:rsidRPr="00307FA5">
              <w:tab/>
              <w:t xml:space="preserve">Les États membres </w:t>
            </w:r>
            <w:r w:rsidRPr="00307FA5">
              <w:rPr>
                <w:b/>
                <w:i/>
              </w:rPr>
              <w:t>peuvent autoriser</w:t>
            </w:r>
            <w:r w:rsidRPr="00307FA5">
              <w:t xml:space="preserve"> les organisations et instances nationales, internationales et non gouvernementales compétentes à fournir aux ressortissants de pays tiers</w:t>
            </w:r>
            <w:r w:rsidRPr="00307FA5">
              <w:rPr>
                <w:b/>
                <w:i/>
              </w:rPr>
              <w:t>, conformément aux dispositions établies par le droit national,</w:t>
            </w:r>
            <w:r w:rsidRPr="00307FA5">
              <w:t xml:space="preserve"> des informations </w:t>
            </w:r>
            <w:r w:rsidRPr="00307FA5">
              <w:rPr>
                <w:b/>
                <w:i/>
              </w:rPr>
              <w:t>au titre du présent article</w:t>
            </w:r>
            <w:r w:rsidRPr="00307FA5">
              <w:t xml:space="preserve"> lors du filtrage.</w:t>
            </w:r>
          </w:p>
        </w:tc>
        <w:tc>
          <w:tcPr>
            <w:tcW w:w="4876" w:type="dxa"/>
          </w:tcPr>
          <w:p w14:paraId="0C9AF613" w14:textId="77777777" w:rsidR="00E6488F" w:rsidRPr="00307FA5" w:rsidRDefault="00E6488F" w:rsidP="00B50626">
            <w:pPr>
              <w:pStyle w:val="Normal6a"/>
            </w:pPr>
            <w:r w:rsidRPr="00307FA5">
              <w:t>4.</w:t>
            </w:r>
            <w:r w:rsidRPr="00307FA5">
              <w:tab/>
              <w:t xml:space="preserve">Les États membres </w:t>
            </w:r>
            <w:r w:rsidRPr="00307FA5">
              <w:rPr>
                <w:b/>
                <w:i/>
              </w:rPr>
              <w:t>autorisent</w:t>
            </w:r>
            <w:r w:rsidRPr="00307FA5">
              <w:t xml:space="preserve"> les organisations et instances nationales, internationales et non gouvernementales compétentes à fournir aux ressortissants de pays tiers des informations </w:t>
            </w:r>
            <w:r w:rsidRPr="00307FA5">
              <w:rPr>
                <w:b/>
                <w:i/>
              </w:rPr>
              <w:t>et une assistance</w:t>
            </w:r>
            <w:r w:rsidRPr="00307FA5">
              <w:t xml:space="preserve"> lors du filtrage.</w:t>
            </w:r>
          </w:p>
        </w:tc>
      </w:tr>
    </w:tbl>
    <w:p w14:paraId="16E9305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AF14F6F" w14:textId="77777777" w:rsidR="00E6488F" w:rsidRPr="00307FA5" w:rsidRDefault="00E6488F" w:rsidP="00E6488F">
      <w:r w:rsidRPr="005E064E">
        <w:rPr>
          <w:rStyle w:val="HideTWBExt"/>
          <w:noProof w:val="0"/>
        </w:rPr>
        <w:t>&lt;/Amend&gt;</w:t>
      </w:r>
    </w:p>
    <w:p w14:paraId="7927517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625</w:t>
      </w:r>
      <w:r w:rsidRPr="005E064E">
        <w:rPr>
          <w:rStyle w:val="HideTWBExt"/>
          <w:b w:val="0"/>
          <w:noProof w:val="0"/>
        </w:rPr>
        <w:t>&lt;/NumAm&gt;</w:t>
      </w:r>
    </w:p>
    <w:p w14:paraId="746C7307"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F85D40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C24979E" w14:textId="77777777" w:rsidR="00E6488F" w:rsidRPr="00307FA5" w:rsidRDefault="00E6488F" w:rsidP="00E6488F">
      <w:r w:rsidRPr="005E064E">
        <w:rPr>
          <w:rStyle w:val="HideTWBExt"/>
          <w:noProof w:val="0"/>
        </w:rPr>
        <w:t>&lt;/RepeatBlock-By&gt;</w:t>
      </w:r>
    </w:p>
    <w:p w14:paraId="32D9585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71F20E7" w14:textId="77777777" w:rsidR="00E6488F" w:rsidRPr="00307FA5" w:rsidRDefault="00E6488F" w:rsidP="00E6488F">
      <w:pPr>
        <w:pStyle w:val="NormalBold"/>
      </w:pPr>
      <w:r w:rsidRPr="005E064E">
        <w:rPr>
          <w:rStyle w:val="HideTWBExt"/>
          <w:b w:val="0"/>
          <w:noProof w:val="0"/>
        </w:rPr>
        <w:t>&lt;Article&gt;</w:t>
      </w:r>
      <w:r w:rsidRPr="00307FA5">
        <w:t>Article 8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A197407" w14:textId="77777777" w:rsidTr="00B50626">
        <w:trPr>
          <w:trHeight w:hRule="exact" w:val="240"/>
          <w:jc w:val="center"/>
        </w:trPr>
        <w:tc>
          <w:tcPr>
            <w:tcW w:w="9752" w:type="dxa"/>
            <w:gridSpan w:val="2"/>
          </w:tcPr>
          <w:p w14:paraId="603E1E33" w14:textId="77777777" w:rsidR="00E6488F" w:rsidRPr="00307FA5" w:rsidRDefault="00E6488F" w:rsidP="00B50626"/>
        </w:tc>
      </w:tr>
      <w:tr w:rsidR="00E6488F" w:rsidRPr="00307FA5" w14:paraId="71DD1BD0" w14:textId="77777777" w:rsidTr="00B50626">
        <w:trPr>
          <w:trHeight w:val="240"/>
          <w:jc w:val="center"/>
        </w:trPr>
        <w:tc>
          <w:tcPr>
            <w:tcW w:w="4876" w:type="dxa"/>
          </w:tcPr>
          <w:p w14:paraId="4D8500CA" w14:textId="77777777" w:rsidR="00E6488F" w:rsidRPr="00307FA5" w:rsidRDefault="00E6488F" w:rsidP="00B50626">
            <w:pPr>
              <w:pStyle w:val="AmColumnHeading"/>
            </w:pPr>
            <w:r w:rsidRPr="00307FA5">
              <w:lastRenderedPageBreak/>
              <w:t>Texte proposé par la Commission</w:t>
            </w:r>
          </w:p>
        </w:tc>
        <w:tc>
          <w:tcPr>
            <w:tcW w:w="4876" w:type="dxa"/>
          </w:tcPr>
          <w:p w14:paraId="027C33D5" w14:textId="77777777" w:rsidR="00E6488F" w:rsidRPr="00307FA5" w:rsidRDefault="00E6488F" w:rsidP="00B50626">
            <w:pPr>
              <w:pStyle w:val="AmColumnHeading"/>
            </w:pPr>
            <w:r w:rsidRPr="00307FA5">
              <w:t>Amendement</w:t>
            </w:r>
          </w:p>
        </w:tc>
      </w:tr>
      <w:tr w:rsidR="00E6488F" w:rsidRPr="00307FA5" w14:paraId="16166DE1" w14:textId="77777777" w:rsidTr="00B50626">
        <w:trPr>
          <w:jc w:val="center"/>
        </w:trPr>
        <w:tc>
          <w:tcPr>
            <w:tcW w:w="4876" w:type="dxa"/>
          </w:tcPr>
          <w:p w14:paraId="4A80E590" w14:textId="77777777" w:rsidR="00E6488F" w:rsidRPr="00307FA5" w:rsidRDefault="00E6488F" w:rsidP="00B50626">
            <w:pPr>
              <w:pStyle w:val="Normal6a"/>
            </w:pPr>
            <w:r w:rsidRPr="00307FA5">
              <w:t>4.</w:t>
            </w:r>
            <w:r w:rsidRPr="00307FA5">
              <w:tab/>
              <w:t xml:space="preserve">Les États membres </w:t>
            </w:r>
            <w:r w:rsidRPr="00307FA5">
              <w:rPr>
                <w:b/>
                <w:i/>
              </w:rPr>
              <w:t>peuvent autoriser</w:t>
            </w:r>
            <w:r w:rsidRPr="00307FA5">
              <w:t xml:space="preserve"> les organisations et instances nationales, internationales et non gouvernementales compétentes </w:t>
            </w:r>
            <w:r w:rsidRPr="00307FA5">
              <w:rPr>
                <w:b/>
                <w:i/>
              </w:rPr>
              <w:t>à</w:t>
            </w:r>
            <w:r w:rsidRPr="00307FA5">
              <w:t xml:space="preserve"> fournir aux ressortissants de pays tiers, conformément aux dispositions établies par le droit national, des informations au titre du présent article lors du filtrage.</w:t>
            </w:r>
          </w:p>
        </w:tc>
        <w:tc>
          <w:tcPr>
            <w:tcW w:w="4876" w:type="dxa"/>
          </w:tcPr>
          <w:p w14:paraId="4DF39E8D" w14:textId="77777777" w:rsidR="00E6488F" w:rsidRPr="00307FA5" w:rsidRDefault="00E6488F" w:rsidP="00B50626">
            <w:pPr>
              <w:pStyle w:val="Normal6a"/>
            </w:pPr>
            <w:r w:rsidRPr="00307FA5">
              <w:t>4.</w:t>
            </w:r>
            <w:r w:rsidRPr="00307FA5">
              <w:tab/>
              <w:t xml:space="preserve">Les États membres </w:t>
            </w:r>
            <w:r w:rsidRPr="00307FA5">
              <w:rPr>
                <w:b/>
                <w:i/>
              </w:rPr>
              <w:t>autorisent</w:t>
            </w:r>
            <w:r w:rsidRPr="00307FA5">
              <w:t xml:space="preserve"> les organisations et instances nationales, internationales et non gouvernementales compétentes </w:t>
            </w:r>
            <w:r w:rsidRPr="00307FA5">
              <w:rPr>
                <w:b/>
                <w:i/>
              </w:rPr>
              <w:t>et les défenseurs des droits de l’homme à accéder aux installations concernées afin de</w:t>
            </w:r>
            <w:r w:rsidRPr="00307FA5">
              <w:t xml:space="preserve"> fournir aux ressortissants de pays tiers, conformément aux dispositions établies par le droit national, </w:t>
            </w:r>
            <w:r w:rsidRPr="00307FA5">
              <w:rPr>
                <w:b/>
                <w:i/>
              </w:rPr>
              <w:t>en toute sécurité et dans des conditions appropriées</w:t>
            </w:r>
            <w:r w:rsidRPr="00307FA5">
              <w:rPr>
                <w:b/>
                <w:bCs/>
                <w:i/>
                <w:iCs/>
              </w:rPr>
              <w:t>,</w:t>
            </w:r>
            <w:r w:rsidRPr="00307FA5">
              <w:t xml:space="preserve"> des informations au titre du présent article lors du filtrage.</w:t>
            </w:r>
          </w:p>
        </w:tc>
      </w:tr>
    </w:tbl>
    <w:p w14:paraId="7581FE5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7084DBE" w14:textId="77777777" w:rsidR="00E6488F" w:rsidRPr="00307FA5" w:rsidRDefault="00E6488F" w:rsidP="00E6488F">
      <w:r w:rsidRPr="005E064E">
        <w:rPr>
          <w:rStyle w:val="HideTWBExt"/>
          <w:noProof w:val="0"/>
        </w:rPr>
        <w:t>&lt;/Amend&gt;</w:t>
      </w:r>
    </w:p>
    <w:p w14:paraId="32A33C9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626</w:t>
      </w:r>
      <w:r w:rsidRPr="005E064E">
        <w:rPr>
          <w:rStyle w:val="HideTWBExt"/>
          <w:b w:val="0"/>
          <w:noProof w:val="0"/>
        </w:rPr>
        <w:t>&lt;/NumAm&gt;</w:t>
      </w:r>
    </w:p>
    <w:p w14:paraId="3B594CDF"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6BE6C7D3" w14:textId="77777777" w:rsidR="00E6488F" w:rsidRPr="00307FA5" w:rsidRDefault="00E6488F" w:rsidP="00E6488F">
      <w:pPr>
        <w:pStyle w:val="NormalBold"/>
      </w:pPr>
      <w:r w:rsidRPr="005E064E">
        <w:rPr>
          <w:rStyle w:val="HideTWBExt"/>
          <w:b w:val="0"/>
          <w:noProof w:val="0"/>
        </w:rPr>
        <w:t>&lt;/RepeatBlock-By&gt;</w:t>
      </w:r>
    </w:p>
    <w:p w14:paraId="0F8CC81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6E3E28F" w14:textId="77777777" w:rsidR="00E6488F" w:rsidRPr="00307FA5" w:rsidRDefault="00E6488F" w:rsidP="00E6488F">
      <w:pPr>
        <w:pStyle w:val="NormalBold"/>
      </w:pPr>
      <w:r w:rsidRPr="005E064E">
        <w:rPr>
          <w:rStyle w:val="HideTWBExt"/>
          <w:b w:val="0"/>
          <w:noProof w:val="0"/>
        </w:rPr>
        <w:t>&lt;Article&gt;</w:t>
      </w:r>
      <w:r w:rsidRPr="00307FA5">
        <w:t>Article 8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EB0996D" w14:textId="77777777" w:rsidTr="00B50626">
        <w:trPr>
          <w:trHeight w:hRule="exact" w:val="240"/>
          <w:jc w:val="center"/>
        </w:trPr>
        <w:tc>
          <w:tcPr>
            <w:tcW w:w="9752" w:type="dxa"/>
            <w:gridSpan w:val="2"/>
          </w:tcPr>
          <w:p w14:paraId="0F774C23" w14:textId="77777777" w:rsidR="00E6488F" w:rsidRPr="00307FA5" w:rsidRDefault="00E6488F" w:rsidP="00B50626"/>
        </w:tc>
      </w:tr>
      <w:tr w:rsidR="00E6488F" w:rsidRPr="00307FA5" w14:paraId="5BD048F9" w14:textId="77777777" w:rsidTr="00B50626">
        <w:trPr>
          <w:trHeight w:val="240"/>
          <w:jc w:val="center"/>
        </w:trPr>
        <w:tc>
          <w:tcPr>
            <w:tcW w:w="4876" w:type="dxa"/>
          </w:tcPr>
          <w:p w14:paraId="07FAEC14" w14:textId="77777777" w:rsidR="00E6488F" w:rsidRPr="00307FA5" w:rsidRDefault="00E6488F" w:rsidP="00B50626">
            <w:pPr>
              <w:pStyle w:val="AmColumnHeading"/>
            </w:pPr>
            <w:r w:rsidRPr="00307FA5">
              <w:t>Texte proposé par la Commission</w:t>
            </w:r>
          </w:p>
        </w:tc>
        <w:tc>
          <w:tcPr>
            <w:tcW w:w="4876" w:type="dxa"/>
          </w:tcPr>
          <w:p w14:paraId="403F69F2" w14:textId="77777777" w:rsidR="00E6488F" w:rsidRPr="00307FA5" w:rsidRDefault="00E6488F" w:rsidP="00B50626">
            <w:pPr>
              <w:pStyle w:val="AmColumnHeading"/>
            </w:pPr>
            <w:r w:rsidRPr="00307FA5">
              <w:t>Amendement</w:t>
            </w:r>
          </w:p>
        </w:tc>
      </w:tr>
      <w:tr w:rsidR="00E6488F" w:rsidRPr="00307FA5" w14:paraId="78365232" w14:textId="77777777" w:rsidTr="00B50626">
        <w:trPr>
          <w:jc w:val="center"/>
        </w:trPr>
        <w:tc>
          <w:tcPr>
            <w:tcW w:w="4876" w:type="dxa"/>
          </w:tcPr>
          <w:p w14:paraId="608C4D0D" w14:textId="77777777" w:rsidR="00E6488F" w:rsidRPr="00307FA5" w:rsidRDefault="00E6488F" w:rsidP="00B50626">
            <w:pPr>
              <w:pStyle w:val="Normal6a"/>
            </w:pPr>
            <w:r w:rsidRPr="00307FA5">
              <w:t>4.</w:t>
            </w:r>
            <w:r w:rsidRPr="00307FA5">
              <w:tab/>
              <w:t xml:space="preserve">Les États membres </w:t>
            </w:r>
            <w:r w:rsidRPr="00307FA5">
              <w:rPr>
                <w:b/>
                <w:i/>
              </w:rPr>
              <w:t>peuvent autoriser</w:t>
            </w:r>
            <w:r w:rsidRPr="00307FA5">
              <w:t xml:space="preserve"> les organisations et instances nationales, internationales et non gouvernementales compétentes </w:t>
            </w:r>
            <w:r w:rsidRPr="00307FA5">
              <w:rPr>
                <w:b/>
                <w:i/>
              </w:rPr>
              <w:t>à</w:t>
            </w:r>
            <w:r w:rsidRPr="00307FA5">
              <w:t xml:space="preserve"> fournir aux ressortissants de pays tiers, conformément aux dispositions établies par le droit national, des informations au titre du présent article lors du filtrage.</w:t>
            </w:r>
          </w:p>
        </w:tc>
        <w:tc>
          <w:tcPr>
            <w:tcW w:w="4876" w:type="dxa"/>
          </w:tcPr>
          <w:p w14:paraId="0174C857" w14:textId="77777777" w:rsidR="00E6488F" w:rsidRPr="00307FA5" w:rsidRDefault="00E6488F" w:rsidP="00B50626">
            <w:pPr>
              <w:pStyle w:val="Normal6a"/>
            </w:pPr>
            <w:r w:rsidRPr="00307FA5">
              <w:t>4.</w:t>
            </w:r>
            <w:r w:rsidRPr="00307FA5">
              <w:tab/>
              <w:t xml:space="preserve">Les États membres </w:t>
            </w:r>
            <w:r w:rsidRPr="00307FA5">
              <w:rPr>
                <w:b/>
                <w:i/>
              </w:rPr>
              <w:t>autorisent</w:t>
            </w:r>
            <w:r w:rsidRPr="00307FA5">
              <w:t xml:space="preserve"> les organisations et instances nationales, internationales et non gouvernementales compétentes à fournir aux ressortissants de pays tiers, conformément aux dispositions établies par le droit national, des informations au titre du présent article </w:t>
            </w:r>
            <w:r w:rsidRPr="00307FA5">
              <w:rPr>
                <w:b/>
                <w:i/>
              </w:rPr>
              <w:t>et des conseils juridiques</w:t>
            </w:r>
            <w:r w:rsidRPr="00307FA5">
              <w:t xml:space="preserve"> lors du filtrage.</w:t>
            </w:r>
          </w:p>
        </w:tc>
      </w:tr>
    </w:tbl>
    <w:p w14:paraId="56FC48E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7853A75" w14:textId="77777777" w:rsidR="00E6488F" w:rsidRPr="00307FA5" w:rsidRDefault="00E6488F" w:rsidP="00E6488F">
      <w:r w:rsidRPr="005E064E">
        <w:rPr>
          <w:rStyle w:val="HideTWBExt"/>
          <w:noProof w:val="0"/>
        </w:rPr>
        <w:t>&lt;/Amend&gt;</w:t>
      </w:r>
    </w:p>
    <w:p w14:paraId="646E5BC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627</w:t>
      </w:r>
      <w:r w:rsidRPr="005E064E">
        <w:rPr>
          <w:rStyle w:val="HideTWBExt"/>
          <w:b w:val="0"/>
          <w:noProof w:val="0"/>
        </w:rPr>
        <w:t>&lt;/NumAm&gt;</w:t>
      </w:r>
    </w:p>
    <w:p w14:paraId="78C40409"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w:t>
      </w:r>
      <w:r w:rsidRPr="005E064E">
        <w:rPr>
          <w:rStyle w:val="HideTWBExt"/>
          <w:b w:val="0"/>
          <w:noProof w:val="0"/>
        </w:rPr>
        <w:t>&lt;/Members&gt;</w:t>
      </w:r>
    </w:p>
    <w:p w14:paraId="12DBBB31" w14:textId="77777777" w:rsidR="00E6488F" w:rsidRPr="00307FA5" w:rsidRDefault="00E6488F" w:rsidP="00E6488F">
      <w:pPr>
        <w:pStyle w:val="NormalBold"/>
      </w:pPr>
      <w:r w:rsidRPr="005E064E">
        <w:rPr>
          <w:rStyle w:val="HideTWBExt"/>
          <w:b w:val="0"/>
          <w:noProof w:val="0"/>
        </w:rPr>
        <w:t>&lt;/RepeatBlock-By&gt;</w:t>
      </w:r>
    </w:p>
    <w:p w14:paraId="12A90C4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A48286C" w14:textId="77777777" w:rsidR="00E6488F" w:rsidRPr="00307FA5" w:rsidRDefault="00E6488F" w:rsidP="00E6488F">
      <w:pPr>
        <w:pStyle w:val="NormalBold"/>
      </w:pPr>
      <w:r w:rsidRPr="005E064E">
        <w:rPr>
          <w:rStyle w:val="HideTWBExt"/>
          <w:b w:val="0"/>
          <w:noProof w:val="0"/>
        </w:rPr>
        <w:t>&lt;Article&gt;</w:t>
      </w:r>
      <w:r w:rsidRPr="00307FA5">
        <w:t>Article 8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B11C7B9" w14:textId="77777777" w:rsidTr="00B50626">
        <w:trPr>
          <w:trHeight w:hRule="exact" w:val="240"/>
          <w:jc w:val="center"/>
        </w:trPr>
        <w:tc>
          <w:tcPr>
            <w:tcW w:w="9752" w:type="dxa"/>
            <w:gridSpan w:val="2"/>
          </w:tcPr>
          <w:p w14:paraId="3D43BF61" w14:textId="77777777" w:rsidR="00E6488F" w:rsidRPr="00307FA5" w:rsidRDefault="00E6488F" w:rsidP="00B50626"/>
        </w:tc>
      </w:tr>
      <w:tr w:rsidR="00E6488F" w:rsidRPr="00307FA5" w14:paraId="4B509E74" w14:textId="77777777" w:rsidTr="00B50626">
        <w:trPr>
          <w:trHeight w:val="240"/>
          <w:jc w:val="center"/>
        </w:trPr>
        <w:tc>
          <w:tcPr>
            <w:tcW w:w="4876" w:type="dxa"/>
          </w:tcPr>
          <w:p w14:paraId="2427FC18" w14:textId="77777777" w:rsidR="00E6488F" w:rsidRPr="00307FA5" w:rsidRDefault="00E6488F" w:rsidP="00B50626">
            <w:pPr>
              <w:pStyle w:val="AmColumnHeading"/>
            </w:pPr>
            <w:r w:rsidRPr="00307FA5">
              <w:t>Texte proposé par la Commission</w:t>
            </w:r>
          </w:p>
        </w:tc>
        <w:tc>
          <w:tcPr>
            <w:tcW w:w="4876" w:type="dxa"/>
          </w:tcPr>
          <w:p w14:paraId="2CFEF02C" w14:textId="77777777" w:rsidR="00E6488F" w:rsidRPr="00307FA5" w:rsidRDefault="00E6488F" w:rsidP="00B50626">
            <w:pPr>
              <w:pStyle w:val="AmColumnHeading"/>
            </w:pPr>
            <w:r w:rsidRPr="00307FA5">
              <w:t>Amendement</w:t>
            </w:r>
          </w:p>
        </w:tc>
      </w:tr>
      <w:tr w:rsidR="00E6488F" w:rsidRPr="00307FA5" w14:paraId="7DAC2398" w14:textId="77777777" w:rsidTr="00B50626">
        <w:trPr>
          <w:jc w:val="center"/>
        </w:trPr>
        <w:tc>
          <w:tcPr>
            <w:tcW w:w="4876" w:type="dxa"/>
          </w:tcPr>
          <w:p w14:paraId="6EDB9324" w14:textId="77777777" w:rsidR="00E6488F" w:rsidRPr="00307FA5" w:rsidRDefault="00E6488F" w:rsidP="00B50626">
            <w:pPr>
              <w:pStyle w:val="Normal6a"/>
            </w:pPr>
            <w:r w:rsidRPr="00307FA5">
              <w:lastRenderedPageBreak/>
              <w:t>4.</w:t>
            </w:r>
            <w:r w:rsidRPr="00307FA5">
              <w:tab/>
              <w:t xml:space="preserve">Les États membres peuvent autoriser les </w:t>
            </w:r>
            <w:r w:rsidRPr="00307FA5">
              <w:rPr>
                <w:b/>
                <w:i/>
              </w:rPr>
              <w:t>organisations et</w:t>
            </w:r>
            <w:r w:rsidRPr="00307FA5">
              <w:t xml:space="preserve"> instances nationales</w:t>
            </w:r>
            <w:r w:rsidRPr="00307FA5">
              <w:rPr>
                <w:b/>
                <w:i/>
              </w:rPr>
              <w:t>, internationales et non gouvernementales</w:t>
            </w:r>
            <w:r w:rsidRPr="00307FA5">
              <w:t xml:space="preserve"> compétentes à fournir aux ressortissants de pays tiers, conformément aux dispositions établies par le droit national, des informations au titre du présent article lors du filtrage.</w:t>
            </w:r>
          </w:p>
        </w:tc>
        <w:tc>
          <w:tcPr>
            <w:tcW w:w="4876" w:type="dxa"/>
          </w:tcPr>
          <w:p w14:paraId="78A8C575" w14:textId="77777777" w:rsidR="00E6488F" w:rsidRPr="00307FA5" w:rsidRDefault="00E6488F" w:rsidP="00B50626">
            <w:pPr>
              <w:pStyle w:val="Normal6a"/>
            </w:pPr>
            <w:r w:rsidRPr="00307FA5">
              <w:t>4.</w:t>
            </w:r>
            <w:r w:rsidRPr="00307FA5">
              <w:tab/>
              <w:t>Les États membres peuvent autoriser les instances nationales compétentes à fournir aux ressortissants de pays tiers, conformément aux dispositions établies par le droit national, des informations au titre du présent article lors du filtrage.</w:t>
            </w:r>
          </w:p>
        </w:tc>
      </w:tr>
    </w:tbl>
    <w:p w14:paraId="4FDE756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44BD681" w14:textId="77777777" w:rsidR="00E6488F" w:rsidRPr="00307FA5" w:rsidRDefault="00E6488F" w:rsidP="00E6488F">
      <w:r w:rsidRPr="005E064E">
        <w:rPr>
          <w:rStyle w:val="HideTWBExt"/>
          <w:noProof w:val="0"/>
        </w:rPr>
        <w:t>&lt;/Amend&gt;</w:t>
      </w:r>
    </w:p>
    <w:p w14:paraId="2E72DD4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628</w:t>
      </w:r>
      <w:r w:rsidRPr="005E064E">
        <w:rPr>
          <w:rStyle w:val="HideTWBExt"/>
          <w:b w:val="0"/>
          <w:noProof w:val="0"/>
        </w:rPr>
        <w:t>&lt;/NumAm&gt;</w:t>
      </w:r>
    </w:p>
    <w:p w14:paraId="079F19A0"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7DA6D122" w14:textId="77777777" w:rsidR="00E6488F" w:rsidRPr="00307FA5" w:rsidRDefault="00E6488F" w:rsidP="00E6488F">
      <w:pPr>
        <w:pStyle w:val="NormalBold"/>
      </w:pPr>
      <w:r w:rsidRPr="005E064E">
        <w:rPr>
          <w:rStyle w:val="HideTWBExt"/>
          <w:b w:val="0"/>
          <w:noProof w:val="0"/>
        </w:rPr>
        <w:t>&lt;/RepeatBlock-By&gt;</w:t>
      </w:r>
    </w:p>
    <w:p w14:paraId="03B2068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FB14893" w14:textId="77777777" w:rsidR="00E6488F" w:rsidRPr="00307FA5" w:rsidRDefault="00E6488F" w:rsidP="00E6488F">
      <w:pPr>
        <w:pStyle w:val="NormalBold"/>
      </w:pPr>
      <w:r w:rsidRPr="005E064E">
        <w:rPr>
          <w:rStyle w:val="HideTWBExt"/>
          <w:b w:val="0"/>
          <w:noProof w:val="0"/>
        </w:rPr>
        <w:t>&lt;Article&gt;</w:t>
      </w:r>
      <w:r w:rsidRPr="00307FA5">
        <w:t>Article 8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3E85A02" w14:textId="77777777" w:rsidTr="00B50626">
        <w:trPr>
          <w:trHeight w:hRule="exact" w:val="240"/>
          <w:jc w:val="center"/>
        </w:trPr>
        <w:tc>
          <w:tcPr>
            <w:tcW w:w="9752" w:type="dxa"/>
            <w:gridSpan w:val="2"/>
          </w:tcPr>
          <w:p w14:paraId="2F3A1FF2" w14:textId="77777777" w:rsidR="00E6488F" w:rsidRPr="00307FA5" w:rsidRDefault="00E6488F" w:rsidP="00B50626"/>
        </w:tc>
      </w:tr>
      <w:tr w:rsidR="00E6488F" w:rsidRPr="00307FA5" w14:paraId="778CB51E" w14:textId="77777777" w:rsidTr="00B50626">
        <w:trPr>
          <w:trHeight w:val="240"/>
          <w:jc w:val="center"/>
        </w:trPr>
        <w:tc>
          <w:tcPr>
            <w:tcW w:w="4876" w:type="dxa"/>
          </w:tcPr>
          <w:p w14:paraId="63D1E96C" w14:textId="77777777" w:rsidR="00E6488F" w:rsidRPr="00307FA5" w:rsidRDefault="00E6488F" w:rsidP="00B50626">
            <w:pPr>
              <w:pStyle w:val="AmColumnHeading"/>
            </w:pPr>
            <w:r w:rsidRPr="00307FA5">
              <w:t>Texte proposé par la Commission</w:t>
            </w:r>
          </w:p>
        </w:tc>
        <w:tc>
          <w:tcPr>
            <w:tcW w:w="4876" w:type="dxa"/>
          </w:tcPr>
          <w:p w14:paraId="06F4C741" w14:textId="77777777" w:rsidR="00E6488F" w:rsidRPr="00307FA5" w:rsidRDefault="00E6488F" w:rsidP="00B50626">
            <w:pPr>
              <w:pStyle w:val="AmColumnHeading"/>
            </w:pPr>
            <w:r w:rsidRPr="00307FA5">
              <w:t>Amendement</w:t>
            </w:r>
          </w:p>
        </w:tc>
      </w:tr>
      <w:tr w:rsidR="00E6488F" w:rsidRPr="00307FA5" w14:paraId="071D9D24" w14:textId="77777777" w:rsidTr="00B50626">
        <w:trPr>
          <w:jc w:val="center"/>
        </w:trPr>
        <w:tc>
          <w:tcPr>
            <w:tcW w:w="4876" w:type="dxa"/>
          </w:tcPr>
          <w:p w14:paraId="6C0D3C0D" w14:textId="77777777" w:rsidR="00E6488F" w:rsidRPr="00307FA5" w:rsidRDefault="00E6488F" w:rsidP="00B50626">
            <w:pPr>
              <w:pStyle w:val="Normal6a"/>
            </w:pPr>
            <w:r w:rsidRPr="00307FA5">
              <w:t>4.</w:t>
            </w:r>
            <w:r w:rsidRPr="00307FA5">
              <w:tab/>
              <w:t xml:space="preserve">Les États membres peuvent autoriser les </w:t>
            </w:r>
            <w:r w:rsidRPr="00307FA5">
              <w:rPr>
                <w:b/>
                <w:i/>
              </w:rPr>
              <w:t>organisations et</w:t>
            </w:r>
            <w:r w:rsidRPr="00307FA5">
              <w:t xml:space="preserve"> instances nationales</w:t>
            </w:r>
            <w:r w:rsidRPr="00307FA5">
              <w:rPr>
                <w:b/>
                <w:i/>
              </w:rPr>
              <w:t>,</w:t>
            </w:r>
            <w:r w:rsidRPr="00307FA5">
              <w:t xml:space="preserve"> internationales </w:t>
            </w:r>
            <w:r w:rsidRPr="00307FA5">
              <w:rPr>
                <w:b/>
                <w:i/>
              </w:rPr>
              <w:t>et non gouvernementales</w:t>
            </w:r>
            <w:r w:rsidRPr="00307FA5">
              <w:t xml:space="preserve"> compétentes à fournir aux ressortissants de pays tiers, conformément aux dispositions établies par le droit national, des informations au titre du présent article lors du filtrage.</w:t>
            </w:r>
          </w:p>
        </w:tc>
        <w:tc>
          <w:tcPr>
            <w:tcW w:w="4876" w:type="dxa"/>
          </w:tcPr>
          <w:p w14:paraId="52C5BE2D" w14:textId="77777777" w:rsidR="00E6488F" w:rsidRPr="00307FA5" w:rsidRDefault="00E6488F" w:rsidP="00B50626">
            <w:pPr>
              <w:pStyle w:val="Normal6a"/>
            </w:pPr>
            <w:r w:rsidRPr="00307FA5">
              <w:t>4.</w:t>
            </w:r>
            <w:r w:rsidRPr="00307FA5">
              <w:tab/>
              <w:t xml:space="preserve">Les États membres peuvent autoriser les instances nationales </w:t>
            </w:r>
            <w:r w:rsidRPr="00307FA5">
              <w:rPr>
                <w:b/>
                <w:i/>
              </w:rPr>
              <w:t>et</w:t>
            </w:r>
            <w:r w:rsidRPr="00307FA5">
              <w:t xml:space="preserve"> internationales compétentes à fournir aux ressortissants de pays tiers, conformément aux dispositions établies par le droit national, des informations au titre du présent article lors du filtrage.</w:t>
            </w:r>
          </w:p>
        </w:tc>
      </w:tr>
    </w:tbl>
    <w:p w14:paraId="16222AE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7D56618" w14:textId="77777777" w:rsidR="00E6488F" w:rsidRPr="00307FA5" w:rsidRDefault="00E6488F" w:rsidP="00E6488F">
      <w:r w:rsidRPr="005E064E">
        <w:rPr>
          <w:rStyle w:val="HideTWBExt"/>
          <w:noProof w:val="0"/>
        </w:rPr>
        <w:t>&lt;/Amend&gt;</w:t>
      </w:r>
    </w:p>
    <w:p w14:paraId="5A23C34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629</w:t>
      </w:r>
      <w:r w:rsidRPr="005E064E">
        <w:rPr>
          <w:rStyle w:val="HideTWBExt"/>
          <w:b w:val="0"/>
          <w:noProof w:val="0"/>
        </w:rPr>
        <w:t>&lt;/NumAm&gt;</w:t>
      </w:r>
    </w:p>
    <w:p w14:paraId="29080829"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42DE6A9"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FF6AC19" w14:textId="77777777" w:rsidR="00E6488F" w:rsidRPr="00307FA5" w:rsidRDefault="00E6488F" w:rsidP="00E6488F">
      <w:r w:rsidRPr="005E064E">
        <w:rPr>
          <w:rStyle w:val="HideTWBExt"/>
          <w:noProof w:val="0"/>
        </w:rPr>
        <w:t>&lt;/RepeatBlock-By&gt;</w:t>
      </w:r>
    </w:p>
    <w:p w14:paraId="1535189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0FD4D12" w14:textId="77777777" w:rsidR="00E6488F" w:rsidRPr="00307FA5" w:rsidRDefault="00E6488F" w:rsidP="00E6488F">
      <w:pPr>
        <w:pStyle w:val="NormalBold"/>
      </w:pPr>
      <w:r w:rsidRPr="005E064E">
        <w:rPr>
          <w:rStyle w:val="HideTWBExt"/>
          <w:b w:val="0"/>
          <w:noProof w:val="0"/>
        </w:rPr>
        <w:t>&lt;Article&gt;</w:t>
      </w:r>
      <w:r w:rsidRPr="00307FA5">
        <w:t>Article 8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8AE5E26" w14:textId="77777777" w:rsidTr="00B50626">
        <w:trPr>
          <w:trHeight w:hRule="exact" w:val="240"/>
          <w:jc w:val="center"/>
        </w:trPr>
        <w:tc>
          <w:tcPr>
            <w:tcW w:w="9752" w:type="dxa"/>
            <w:gridSpan w:val="2"/>
          </w:tcPr>
          <w:p w14:paraId="00827AD1" w14:textId="77777777" w:rsidR="00E6488F" w:rsidRPr="00307FA5" w:rsidRDefault="00E6488F" w:rsidP="00B50626"/>
        </w:tc>
      </w:tr>
      <w:tr w:rsidR="00E6488F" w:rsidRPr="00307FA5" w14:paraId="5E4FD70C" w14:textId="77777777" w:rsidTr="00B50626">
        <w:trPr>
          <w:trHeight w:val="240"/>
          <w:jc w:val="center"/>
        </w:trPr>
        <w:tc>
          <w:tcPr>
            <w:tcW w:w="4876" w:type="dxa"/>
          </w:tcPr>
          <w:p w14:paraId="445E9074" w14:textId="77777777" w:rsidR="00E6488F" w:rsidRPr="00307FA5" w:rsidRDefault="00E6488F" w:rsidP="00B50626">
            <w:pPr>
              <w:pStyle w:val="AmColumnHeading"/>
            </w:pPr>
            <w:r w:rsidRPr="00307FA5">
              <w:t>Texte proposé par la Commission</w:t>
            </w:r>
          </w:p>
        </w:tc>
        <w:tc>
          <w:tcPr>
            <w:tcW w:w="4876" w:type="dxa"/>
          </w:tcPr>
          <w:p w14:paraId="7AD87D67" w14:textId="77777777" w:rsidR="00E6488F" w:rsidRPr="00307FA5" w:rsidRDefault="00E6488F" w:rsidP="00B50626">
            <w:pPr>
              <w:pStyle w:val="AmColumnHeading"/>
            </w:pPr>
            <w:r w:rsidRPr="00307FA5">
              <w:t>Amendement</w:t>
            </w:r>
          </w:p>
        </w:tc>
      </w:tr>
      <w:tr w:rsidR="00E6488F" w:rsidRPr="00307FA5" w14:paraId="254FEE3B" w14:textId="77777777" w:rsidTr="00B50626">
        <w:trPr>
          <w:jc w:val="center"/>
        </w:trPr>
        <w:tc>
          <w:tcPr>
            <w:tcW w:w="4876" w:type="dxa"/>
          </w:tcPr>
          <w:p w14:paraId="37F9C04D" w14:textId="77777777" w:rsidR="00E6488F" w:rsidRPr="00307FA5" w:rsidRDefault="00E6488F" w:rsidP="00B50626">
            <w:pPr>
              <w:pStyle w:val="Normal6a"/>
            </w:pPr>
          </w:p>
        </w:tc>
        <w:tc>
          <w:tcPr>
            <w:tcW w:w="4876" w:type="dxa"/>
          </w:tcPr>
          <w:p w14:paraId="035314C1" w14:textId="77777777" w:rsidR="00E6488F" w:rsidRPr="00307FA5" w:rsidRDefault="00E6488F" w:rsidP="00B50626">
            <w:pPr>
              <w:pStyle w:val="NormalBoldItalicCenter6a"/>
            </w:pPr>
            <w:r w:rsidRPr="00307FA5">
              <w:t>Article 8 bis</w:t>
            </w:r>
          </w:p>
        </w:tc>
      </w:tr>
      <w:tr w:rsidR="00E6488F" w:rsidRPr="00307FA5" w14:paraId="7BC69AA3" w14:textId="77777777" w:rsidTr="00B50626">
        <w:trPr>
          <w:jc w:val="center"/>
        </w:trPr>
        <w:tc>
          <w:tcPr>
            <w:tcW w:w="4876" w:type="dxa"/>
          </w:tcPr>
          <w:p w14:paraId="0673172B" w14:textId="77777777" w:rsidR="00E6488F" w:rsidRPr="00307FA5" w:rsidRDefault="00E6488F" w:rsidP="00B50626">
            <w:pPr>
              <w:pStyle w:val="Normal6a"/>
            </w:pPr>
          </w:p>
        </w:tc>
        <w:tc>
          <w:tcPr>
            <w:tcW w:w="4876" w:type="dxa"/>
          </w:tcPr>
          <w:p w14:paraId="084C8CEA" w14:textId="77777777" w:rsidR="00E6488F" w:rsidRPr="00307FA5" w:rsidRDefault="00E6488F" w:rsidP="00B50626">
            <w:pPr>
              <w:pStyle w:val="Normal6a"/>
            </w:pPr>
            <w:r w:rsidRPr="00307FA5">
              <w:rPr>
                <w:b/>
                <w:i/>
              </w:rPr>
              <w:t>Droit d’information et de rectification</w:t>
            </w:r>
          </w:p>
        </w:tc>
      </w:tr>
      <w:tr w:rsidR="00E6488F" w:rsidRPr="00307FA5" w14:paraId="0362CE36" w14:textId="77777777" w:rsidTr="00B50626">
        <w:trPr>
          <w:jc w:val="center"/>
        </w:trPr>
        <w:tc>
          <w:tcPr>
            <w:tcW w:w="4876" w:type="dxa"/>
          </w:tcPr>
          <w:p w14:paraId="0D2750CF" w14:textId="77777777" w:rsidR="00E6488F" w:rsidRPr="00307FA5" w:rsidRDefault="00E6488F" w:rsidP="00B50626">
            <w:pPr>
              <w:pStyle w:val="Normal6a"/>
            </w:pPr>
          </w:p>
        </w:tc>
        <w:tc>
          <w:tcPr>
            <w:tcW w:w="4876" w:type="dxa"/>
          </w:tcPr>
          <w:p w14:paraId="3853D6C3" w14:textId="77777777" w:rsidR="00E6488F" w:rsidRPr="00307FA5" w:rsidRDefault="00E6488F" w:rsidP="00B50626">
            <w:pPr>
              <w:pStyle w:val="Normal6a"/>
            </w:pPr>
            <w:r w:rsidRPr="00307FA5">
              <w:rPr>
                <w:b/>
                <w:i/>
              </w:rPr>
              <w:t xml:space="preserve">1. Les ressortissants de pays tiers soumis au filtrage se voient remettre une copie de </w:t>
            </w:r>
            <w:r w:rsidRPr="00307FA5">
              <w:rPr>
                <w:b/>
                <w:i/>
              </w:rPr>
              <w:lastRenderedPageBreak/>
              <w:t>toutes les données à caractère personnel traitées et des informations enregistrées à leur sujet en vertu du présent règlement, sous forme électronique et sur papier, directement après la procédure de filtrage. Les ressortissants de pays tiers ont le droit d’obtenir une autre copie de toutes les données à caractère personnel traitées et des informations enregistrées à leur sujet en vertu du présent règlement, aussi longtemps que ces informations seront conservées.</w:t>
            </w:r>
          </w:p>
        </w:tc>
      </w:tr>
      <w:tr w:rsidR="00E6488F" w:rsidRPr="00307FA5" w14:paraId="54B6E84F" w14:textId="77777777" w:rsidTr="00B50626">
        <w:trPr>
          <w:jc w:val="center"/>
        </w:trPr>
        <w:tc>
          <w:tcPr>
            <w:tcW w:w="4876" w:type="dxa"/>
          </w:tcPr>
          <w:p w14:paraId="008D9928" w14:textId="77777777" w:rsidR="00E6488F" w:rsidRPr="00307FA5" w:rsidRDefault="00E6488F" w:rsidP="00B50626">
            <w:pPr>
              <w:pStyle w:val="Normal6a"/>
            </w:pPr>
          </w:p>
        </w:tc>
        <w:tc>
          <w:tcPr>
            <w:tcW w:w="4876" w:type="dxa"/>
          </w:tcPr>
          <w:p w14:paraId="53393519" w14:textId="77777777" w:rsidR="00E6488F" w:rsidRPr="00307FA5" w:rsidRDefault="00E6488F" w:rsidP="00B50626">
            <w:pPr>
              <w:pStyle w:val="Normal6a"/>
            </w:pPr>
            <w:r w:rsidRPr="00307FA5">
              <w:rPr>
                <w:b/>
                <w:i/>
              </w:rPr>
              <w:t>2. Les ressortissants de pays tiers soumis au filtrage ont le droit de connaître la durée exacte de conservation de toutes leurs données stockées et traitées figurant dans le formulaire ou son annexe. En outre, ils ont le droit de rectifier ou de compléter les données à caractère personnel recueillies au cours de la procédure de filtrage ou toute information qu’ils ont fournie au cours de la procédure de filtrage, notamment celles visées à l’article 10 et dans le formulaire de compte rendu visé à l’article 13 du présent règlement.</w:t>
            </w:r>
          </w:p>
        </w:tc>
      </w:tr>
    </w:tbl>
    <w:p w14:paraId="07FAF70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1E41A64" w14:textId="77777777" w:rsidR="00E6488F" w:rsidRPr="00307FA5" w:rsidRDefault="00E6488F" w:rsidP="00E6488F">
      <w:r w:rsidRPr="005E064E">
        <w:rPr>
          <w:rStyle w:val="HideTWBExt"/>
          <w:noProof w:val="0"/>
        </w:rPr>
        <w:t>&lt;/Amend&gt;</w:t>
      </w:r>
    </w:p>
    <w:p w14:paraId="4D65268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630</w:t>
      </w:r>
      <w:r w:rsidRPr="005E064E">
        <w:rPr>
          <w:rStyle w:val="HideTWBExt"/>
          <w:b w:val="0"/>
          <w:noProof w:val="0"/>
        </w:rPr>
        <w:t>&lt;/NumAm&gt;</w:t>
      </w:r>
    </w:p>
    <w:p w14:paraId="3C832696"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E6C2EC6" w14:textId="77777777" w:rsidR="00E6488F" w:rsidRPr="00307FA5" w:rsidRDefault="00E6488F" w:rsidP="00E6488F">
      <w:pPr>
        <w:pStyle w:val="NormalBold"/>
      </w:pPr>
      <w:r w:rsidRPr="005E064E">
        <w:rPr>
          <w:rStyle w:val="HideTWBExt"/>
          <w:b w:val="0"/>
          <w:noProof w:val="0"/>
        </w:rPr>
        <w:t>&lt;/RepeatBlock-By&gt;</w:t>
      </w:r>
    </w:p>
    <w:p w14:paraId="674B131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627EC76" w14:textId="77777777" w:rsidR="00E6488F" w:rsidRPr="00307FA5" w:rsidRDefault="00E6488F" w:rsidP="00E6488F">
      <w:pPr>
        <w:pStyle w:val="NormalBold"/>
      </w:pPr>
      <w:r w:rsidRPr="005E064E">
        <w:rPr>
          <w:rStyle w:val="HideTWBExt"/>
          <w:b w:val="0"/>
          <w:noProof w:val="0"/>
        </w:rPr>
        <w:t>&lt;Article&gt;</w:t>
      </w:r>
      <w:r w:rsidRPr="00307FA5">
        <w:t>Article 8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1D83059" w14:textId="77777777" w:rsidTr="00B50626">
        <w:trPr>
          <w:trHeight w:hRule="exact" w:val="240"/>
          <w:jc w:val="center"/>
        </w:trPr>
        <w:tc>
          <w:tcPr>
            <w:tcW w:w="9752" w:type="dxa"/>
            <w:gridSpan w:val="2"/>
          </w:tcPr>
          <w:p w14:paraId="04A750EC" w14:textId="77777777" w:rsidR="00E6488F" w:rsidRPr="00307FA5" w:rsidRDefault="00E6488F" w:rsidP="00B50626"/>
        </w:tc>
      </w:tr>
      <w:tr w:rsidR="00E6488F" w:rsidRPr="00307FA5" w14:paraId="5B115AB0" w14:textId="77777777" w:rsidTr="00B50626">
        <w:trPr>
          <w:trHeight w:val="240"/>
          <w:jc w:val="center"/>
        </w:trPr>
        <w:tc>
          <w:tcPr>
            <w:tcW w:w="4876" w:type="dxa"/>
          </w:tcPr>
          <w:p w14:paraId="7DC38C29" w14:textId="77777777" w:rsidR="00E6488F" w:rsidRPr="00307FA5" w:rsidRDefault="00E6488F" w:rsidP="00B50626">
            <w:pPr>
              <w:pStyle w:val="AmColumnHeading"/>
            </w:pPr>
            <w:r w:rsidRPr="00307FA5">
              <w:t>Texte proposé par la Commission</w:t>
            </w:r>
          </w:p>
        </w:tc>
        <w:tc>
          <w:tcPr>
            <w:tcW w:w="4876" w:type="dxa"/>
          </w:tcPr>
          <w:p w14:paraId="51E50C2F" w14:textId="77777777" w:rsidR="00E6488F" w:rsidRPr="00307FA5" w:rsidRDefault="00E6488F" w:rsidP="00B50626">
            <w:pPr>
              <w:pStyle w:val="AmColumnHeading"/>
            </w:pPr>
            <w:r w:rsidRPr="00307FA5">
              <w:t>Amendement</w:t>
            </w:r>
          </w:p>
        </w:tc>
      </w:tr>
      <w:tr w:rsidR="00E6488F" w:rsidRPr="00307FA5" w14:paraId="7FA415EB" w14:textId="77777777" w:rsidTr="00B50626">
        <w:trPr>
          <w:jc w:val="center"/>
        </w:trPr>
        <w:tc>
          <w:tcPr>
            <w:tcW w:w="4876" w:type="dxa"/>
          </w:tcPr>
          <w:p w14:paraId="43D0F631" w14:textId="77777777" w:rsidR="00E6488F" w:rsidRPr="00307FA5" w:rsidRDefault="00E6488F" w:rsidP="00B50626">
            <w:pPr>
              <w:pStyle w:val="Normal6a"/>
            </w:pPr>
          </w:p>
        </w:tc>
        <w:tc>
          <w:tcPr>
            <w:tcW w:w="4876" w:type="dxa"/>
          </w:tcPr>
          <w:p w14:paraId="428190FD" w14:textId="77777777" w:rsidR="00E6488F" w:rsidRPr="00307FA5" w:rsidRDefault="00E6488F" w:rsidP="00B50626">
            <w:pPr>
              <w:pStyle w:val="NormalBoldItalicCenter6a"/>
            </w:pPr>
            <w:r w:rsidRPr="00307FA5">
              <w:t>Article 8 bis</w:t>
            </w:r>
          </w:p>
        </w:tc>
      </w:tr>
      <w:tr w:rsidR="00E6488F" w:rsidRPr="00307FA5" w14:paraId="2AB7941A" w14:textId="77777777" w:rsidTr="00B50626">
        <w:trPr>
          <w:jc w:val="center"/>
        </w:trPr>
        <w:tc>
          <w:tcPr>
            <w:tcW w:w="4876" w:type="dxa"/>
          </w:tcPr>
          <w:p w14:paraId="54E9DAAC" w14:textId="77777777" w:rsidR="00E6488F" w:rsidRPr="00307FA5" w:rsidRDefault="00E6488F" w:rsidP="00B50626">
            <w:pPr>
              <w:pStyle w:val="Normal6a"/>
            </w:pPr>
          </w:p>
        </w:tc>
        <w:tc>
          <w:tcPr>
            <w:tcW w:w="4876" w:type="dxa"/>
          </w:tcPr>
          <w:p w14:paraId="2A76CD88" w14:textId="77777777" w:rsidR="00E6488F" w:rsidRPr="00307FA5" w:rsidRDefault="00E6488F" w:rsidP="00B50626">
            <w:pPr>
              <w:pStyle w:val="NormalBoldItalicCenter6a"/>
            </w:pPr>
            <w:r w:rsidRPr="00307FA5">
              <w:t>Droit d’information et de rectification</w:t>
            </w:r>
          </w:p>
        </w:tc>
      </w:tr>
      <w:tr w:rsidR="00E6488F" w:rsidRPr="00307FA5" w14:paraId="2D9F91D8" w14:textId="77777777" w:rsidTr="00B50626">
        <w:trPr>
          <w:jc w:val="center"/>
        </w:trPr>
        <w:tc>
          <w:tcPr>
            <w:tcW w:w="4876" w:type="dxa"/>
          </w:tcPr>
          <w:p w14:paraId="5FB97E0A" w14:textId="77777777" w:rsidR="00E6488F" w:rsidRPr="00307FA5" w:rsidRDefault="00E6488F" w:rsidP="00B50626">
            <w:pPr>
              <w:pStyle w:val="Normal6a"/>
            </w:pPr>
          </w:p>
        </w:tc>
        <w:tc>
          <w:tcPr>
            <w:tcW w:w="4876" w:type="dxa"/>
          </w:tcPr>
          <w:p w14:paraId="6A25223E" w14:textId="77777777" w:rsidR="00E6488F" w:rsidRPr="00307FA5" w:rsidRDefault="00E6488F" w:rsidP="00B50626">
            <w:pPr>
              <w:pStyle w:val="Normal6a"/>
            </w:pPr>
            <w:r w:rsidRPr="00307FA5">
              <w:rPr>
                <w:b/>
                <w:i/>
              </w:rPr>
              <w:t xml:space="preserve">1. Les ressortissants de pays tiers soumis au filtrage se voient remettre une copie de toutes les données à caractère personnel traitées et des informations enregistrées à leur sujet en vertu du présent règlement, sous forme électronique et sur papier, directement après la procédure de filtrage. </w:t>
            </w:r>
            <w:r w:rsidRPr="00307FA5">
              <w:rPr>
                <w:b/>
                <w:i/>
              </w:rPr>
              <w:lastRenderedPageBreak/>
              <w:t>Les ressortissants de pays tiers ont le droit d’obtenir une autre copie de toutes les données à caractère personnel traitées et des informations enregistrées à leur sujet en vertu du présent règlement, aussi longtemps que ces informations seront conservées.</w:t>
            </w:r>
          </w:p>
        </w:tc>
      </w:tr>
      <w:tr w:rsidR="00E6488F" w:rsidRPr="00307FA5" w14:paraId="312BD023" w14:textId="77777777" w:rsidTr="00B50626">
        <w:trPr>
          <w:jc w:val="center"/>
        </w:trPr>
        <w:tc>
          <w:tcPr>
            <w:tcW w:w="4876" w:type="dxa"/>
          </w:tcPr>
          <w:p w14:paraId="5DAAE5D5" w14:textId="77777777" w:rsidR="00E6488F" w:rsidRPr="00307FA5" w:rsidRDefault="00E6488F" w:rsidP="00B50626">
            <w:pPr>
              <w:pStyle w:val="Normal6a"/>
            </w:pPr>
          </w:p>
        </w:tc>
        <w:tc>
          <w:tcPr>
            <w:tcW w:w="4876" w:type="dxa"/>
          </w:tcPr>
          <w:p w14:paraId="003FF878" w14:textId="77777777" w:rsidR="00E6488F" w:rsidRPr="00307FA5" w:rsidRDefault="00E6488F" w:rsidP="00B50626">
            <w:pPr>
              <w:pStyle w:val="Normal6a"/>
            </w:pPr>
            <w:r w:rsidRPr="00307FA5">
              <w:rPr>
                <w:b/>
                <w:i/>
              </w:rPr>
              <w:t>2. Les ressortissants de pays tiers soumis au filtrage ont le droit de rectifier ou de compléter les données à caractère personnel recueillies au cours de la procédure de filtrage ou toute information qu’ils ont fournie au cours de la procédure de filtrage, notamment celles visées à l’article 10 et dans le formulaire de compte rendu visé à l’article 13 du présent règlement.</w:t>
            </w:r>
          </w:p>
        </w:tc>
      </w:tr>
    </w:tbl>
    <w:p w14:paraId="78DC9F9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2E23F2A" w14:textId="77777777" w:rsidR="00E6488F" w:rsidRPr="00307FA5" w:rsidRDefault="00E6488F" w:rsidP="00E6488F">
      <w:r w:rsidRPr="005E064E">
        <w:rPr>
          <w:rStyle w:val="HideTWBExt"/>
          <w:noProof w:val="0"/>
        </w:rPr>
        <w:t>&lt;/Amend&gt;</w:t>
      </w:r>
    </w:p>
    <w:p w14:paraId="5878B4D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631</w:t>
      </w:r>
      <w:r w:rsidRPr="005E064E">
        <w:rPr>
          <w:rStyle w:val="HideTWBExt"/>
          <w:b w:val="0"/>
          <w:noProof w:val="0"/>
        </w:rPr>
        <w:t>&lt;/NumAm&gt;</w:t>
      </w:r>
    </w:p>
    <w:p w14:paraId="29BE3236"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00990B80" w14:textId="77777777" w:rsidR="00E6488F" w:rsidRPr="00307FA5" w:rsidRDefault="00E6488F" w:rsidP="00E6488F">
      <w:pPr>
        <w:pStyle w:val="NormalBold"/>
      </w:pPr>
      <w:r w:rsidRPr="005E064E">
        <w:rPr>
          <w:rStyle w:val="HideTWBExt"/>
          <w:b w:val="0"/>
          <w:noProof w:val="0"/>
        </w:rPr>
        <w:t>&lt;/RepeatBlock-By&gt;</w:t>
      </w:r>
    </w:p>
    <w:p w14:paraId="0A5AE4B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C056207" w14:textId="77777777" w:rsidR="00E6488F" w:rsidRPr="00307FA5" w:rsidRDefault="00E6488F" w:rsidP="00E6488F">
      <w:pPr>
        <w:pStyle w:val="NormalBold"/>
      </w:pPr>
      <w:r w:rsidRPr="005E064E">
        <w:rPr>
          <w:rStyle w:val="HideTWBExt"/>
          <w:b w:val="0"/>
          <w:noProof w:val="0"/>
        </w:rPr>
        <w:t>&lt;Article&gt;</w:t>
      </w:r>
      <w:r w:rsidRPr="00307FA5">
        <w:t>Article 9 – titre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665D6CE" w14:textId="77777777" w:rsidTr="00B50626">
        <w:trPr>
          <w:trHeight w:hRule="exact" w:val="240"/>
          <w:jc w:val="center"/>
        </w:trPr>
        <w:tc>
          <w:tcPr>
            <w:tcW w:w="9752" w:type="dxa"/>
            <w:gridSpan w:val="2"/>
          </w:tcPr>
          <w:p w14:paraId="558E7D32" w14:textId="77777777" w:rsidR="00E6488F" w:rsidRPr="00307FA5" w:rsidRDefault="00E6488F" w:rsidP="00B50626"/>
        </w:tc>
      </w:tr>
      <w:tr w:rsidR="00E6488F" w:rsidRPr="00307FA5" w14:paraId="6484F39F" w14:textId="77777777" w:rsidTr="00B50626">
        <w:trPr>
          <w:trHeight w:val="240"/>
          <w:jc w:val="center"/>
        </w:trPr>
        <w:tc>
          <w:tcPr>
            <w:tcW w:w="4876" w:type="dxa"/>
          </w:tcPr>
          <w:p w14:paraId="1BEE8F67" w14:textId="77777777" w:rsidR="00E6488F" w:rsidRPr="00307FA5" w:rsidRDefault="00E6488F" w:rsidP="00B50626">
            <w:pPr>
              <w:pStyle w:val="AmColumnHeading"/>
            </w:pPr>
            <w:r w:rsidRPr="00307FA5">
              <w:t>Texte proposé par la Commission</w:t>
            </w:r>
          </w:p>
        </w:tc>
        <w:tc>
          <w:tcPr>
            <w:tcW w:w="4876" w:type="dxa"/>
          </w:tcPr>
          <w:p w14:paraId="2A0031D8" w14:textId="77777777" w:rsidR="00E6488F" w:rsidRPr="00307FA5" w:rsidRDefault="00E6488F" w:rsidP="00B50626">
            <w:pPr>
              <w:pStyle w:val="AmColumnHeading"/>
            </w:pPr>
            <w:r w:rsidRPr="00307FA5">
              <w:t>Amendement</w:t>
            </w:r>
          </w:p>
        </w:tc>
      </w:tr>
      <w:tr w:rsidR="00E6488F" w:rsidRPr="00307FA5" w14:paraId="42AF1E4A" w14:textId="77777777" w:rsidTr="00B50626">
        <w:trPr>
          <w:jc w:val="center"/>
        </w:trPr>
        <w:tc>
          <w:tcPr>
            <w:tcW w:w="4876" w:type="dxa"/>
          </w:tcPr>
          <w:p w14:paraId="5B8317E4" w14:textId="77777777" w:rsidR="00E6488F" w:rsidRPr="00307FA5" w:rsidRDefault="00E6488F" w:rsidP="00B50626">
            <w:pPr>
              <w:pStyle w:val="Normal6a"/>
            </w:pPr>
            <w:r w:rsidRPr="00307FA5">
              <w:t xml:space="preserve">Contrôles sanitaires </w:t>
            </w:r>
            <w:r w:rsidRPr="00307FA5">
              <w:rPr>
                <w:b/>
                <w:bCs/>
                <w:i/>
                <w:iCs/>
              </w:rPr>
              <w:t>et de vulnérabilité</w:t>
            </w:r>
          </w:p>
        </w:tc>
        <w:tc>
          <w:tcPr>
            <w:tcW w:w="4876" w:type="dxa"/>
          </w:tcPr>
          <w:p w14:paraId="4F386CB4" w14:textId="77777777" w:rsidR="00E6488F" w:rsidRPr="00307FA5" w:rsidRDefault="00E6488F" w:rsidP="00B50626">
            <w:pPr>
              <w:pStyle w:val="Normal6a"/>
            </w:pPr>
            <w:r w:rsidRPr="00307FA5">
              <w:t xml:space="preserve">Contrôles sanitaires </w:t>
            </w:r>
            <w:r w:rsidRPr="00307FA5">
              <w:rPr>
                <w:b/>
                <w:bCs/>
                <w:i/>
                <w:iCs/>
              </w:rPr>
              <w:t>préliminaires</w:t>
            </w:r>
          </w:p>
        </w:tc>
      </w:tr>
    </w:tbl>
    <w:p w14:paraId="5329E21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8D4353A" w14:textId="77777777" w:rsidR="00E6488F" w:rsidRPr="00307FA5" w:rsidRDefault="00E6488F" w:rsidP="00E6488F">
      <w:r w:rsidRPr="005E064E">
        <w:rPr>
          <w:rStyle w:val="HideTWBExt"/>
          <w:noProof w:val="0"/>
        </w:rPr>
        <w:t>&lt;/Amend&gt;</w:t>
      </w:r>
    </w:p>
    <w:p w14:paraId="511091A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632</w:t>
      </w:r>
      <w:r w:rsidRPr="005E064E">
        <w:rPr>
          <w:rStyle w:val="HideTWBExt"/>
          <w:b w:val="0"/>
          <w:noProof w:val="0"/>
        </w:rPr>
        <w:t>&lt;/NumAm&gt;</w:t>
      </w:r>
    </w:p>
    <w:p w14:paraId="03B0B9A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DCE99BA"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9EC438B" w14:textId="77777777" w:rsidR="00E6488F" w:rsidRPr="00307FA5" w:rsidRDefault="00E6488F" w:rsidP="00E6488F">
      <w:r w:rsidRPr="005E064E">
        <w:rPr>
          <w:rStyle w:val="HideTWBExt"/>
          <w:noProof w:val="0"/>
        </w:rPr>
        <w:t>&lt;/RepeatBlock-By&gt;</w:t>
      </w:r>
    </w:p>
    <w:p w14:paraId="27E8169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DB6A82C" w14:textId="77777777" w:rsidR="00E6488F" w:rsidRPr="00307FA5" w:rsidRDefault="00E6488F" w:rsidP="00E6488F">
      <w:pPr>
        <w:pStyle w:val="NormalBold"/>
      </w:pPr>
      <w:r w:rsidRPr="005E064E">
        <w:rPr>
          <w:rStyle w:val="HideTWBExt"/>
          <w:b w:val="0"/>
          <w:noProof w:val="0"/>
        </w:rPr>
        <w:t>&lt;Article&gt;</w:t>
      </w:r>
      <w:r w:rsidRPr="00307FA5">
        <w:t>Article 9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65294EB" w14:textId="77777777" w:rsidTr="00B50626">
        <w:trPr>
          <w:trHeight w:hRule="exact" w:val="240"/>
          <w:jc w:val="center"/>
        </w:trPr>
        <w:tc>
          <w:tcPr>
            <w:tcW w:w="9752" w:type="dxa"/>
            <w:gridSpan w:val="2"/>
          </w:tcPr>
          <w:p w14:paraId="335E5E40" w14:textId="77777777" w:rsidR="00E6488F" w:rsidRPr="00307FA5" w:rsidRDefault="00E6488F" w:rsidP="00B50626"/>
        </w:tc>
      </w:tr>
      <w:tr w:rsidR="00E6488F" w:rsidRPr="00307FA5" w14:paraId="7824112B" w14:textId="77777777" w:rsidTr="00B50626">
        <w:trPr>
          <w:trHeight w:val="240"/>
          <w:jc w:val="center"/>
        </w:trPr>
        <w:tc>
          <w:tcPr>
            <w:tcW w:w="4876" w:type="dxa"/>
          </w:tcPr>
          <w:p w14:paraId="6927C2C7" w14:textId="77777777" w:rsidR="00E6488F" w:rsidRPr="00307FA5" w:rsidRDefault="00E6488F" w:rsidP="00B50626">
            <w:pPr>
              <w:pStyle w:val="AmColumnHeading"/>
            </w:pPr>
            <w:r w:rsidRPr="00307FA5">
              <w:t>Texte proposé par la Commission</w:t>
            </w:r>
          </w:p>
        </w:tc>
        <w:tc>
          <w:tcPr>
            <w:tcW w:w="4876" w:type="dxa"/>
          </w:tcPr>
          <w:p w14:paraId="35682A1B" w14:textId="77777777" w:rsidR="00E6488F" w:rsidRPr="00307FA5" w:rsidRDefault="00E6488F" w:rsidP="00B50626">
            <w:pPr>
              <w:pStyle w:val="AmColumnHeading"/>
            </w:pPr>
            <w:r w:rsidRPr="00307FA5">
              <w:t>Amendement</w:t>
            </w:r>
          </w:p>
        </w:tc>
      </w:tr>
      <w:tr w:rsidR="00E6488F" w:rsidRPr="00307FA5" w14:paraId="064574C2" w14:textId="77777777" w:rsidTr="00B50626">
        <w:trPr>
          <w:jc w:val="center"/>
        </w:trPr>
        <w:tc>
          <w:tcPr>
            <w:tcW w:w="4876" w:type="dxa"/>
          </w:tcPr>
          <w:p w14:paraId="1AB383C7" w14:textId="77777777" w:rsidR="00E6488F" w:rsidRPr="00307FA5" w:rsidRDefault="00E6488F" w:rsidP="00B50626">
            <w:pPr>
              <w:pStyle w:val="Normal6a"/>
            </w:pPr>
            <w:r w:rsidRPr="00307FA5">
              <w:t>1.</w:t>
            </w:r>
            <w:r w:rsidRPr="00307FA5">
              <w:tab/>
            </w:r>
            <w:r w:rsidRPr="00307FA5">
              <w:rPr>
                <w:b/>
                <w:bCs/>
                <w:i/>
                <w:iCs/>
              </w:rPr>
              <w:t>Les</w:t>
            </w:r>
            <w:r w:rsidRPr="00307FA5">
              <w:t xml:space="preserve"> ressortissants de pays tiers soumis au filtrage </w:t>
            </w:r>
            <w:r w:rsidRPr="00307FA5">
              <w:rPr>
                <w:b/>
                <w:bCs/>
                <w:i/>
                <w:iCs/>
              </w:rPr>
              <w:t>prévu à l’article 3</w:t>
            </w:r>
            <w:r w:rsidRPr="00307FA5">
              <w:t xml:space="preserve"> font </w:t>
            </w:r>
            <w:r w:rsidRPr="00307FA5">
              <w:lastRenderedPageBreak/>
              <w:t xml:space="preserve">l’objet d’un examen médical préliminaire visant à détecter tout besoin de soins </w:t>
            </w:r>
            <w:r w:rsidRPr="00307FA5">
              <w:rPr>
                <w:b/>
                <w:bCs/>
                <w:i/>
                <w:iCs/>
              </w:rPr>
              <w:t>immédiats</w:t>
            </w:r>
            <w:r w:rsidRPr="00307FA5">
              <w:t xml:space="preserve"> ou d’isolement pour des raisons de santé publique</w:t>
            </w:r>
            <w:r w:rsidRPr="00307FA5">
              <w:rPr>
                <w:b/>
                <w:bCs/>
                <w:i/>
                <w:iCs/>
              </w:rPr>
              <w:t>, sauf si, en raison des circonstances concernant l’état général individuel des personnes concernées et des motifs de les orienter vers le filtrage, les autorités compétentes sont convaincues qu’aucun examen médical préliminaire n’est nécessaire</w:t>
            </w:r>
            <w:r w:rsidRPr="00307FA5">
              <w:t xml:space="preserve">. </w:t>
            </w:r>
            <w:r w:rsidRPr="00307FA5">
              <w:rPr>
                <w:b/>
                <w:i/>
              </w:rPr>
              <w:t>Dans ce cas, elles en informent les personnes concernées.</w:t>
            </w:r>
          </w:p>
        </w:tc>
        <w:tc>
          <w:tcPr>
            <w:tcW w:w="4876" w:type="dxa"/>
          </w:tcPr>
          <w:p w14:paraId="73D32528" w14:textId="77777777" w:rsidR="00E6488F" w:rsidRPr="00307FA5" w:rsidRDefault="00E6488F" w:rsidP="00B50626">
            <w:pPr>
              <w:pStyle w:val="Normal6a"/>
            </w:pPr>
            <w:r w:rsidRPr="00307FA5">
              <w:lastRenderedPageBreak/>
              <w:t>1.</w:t>
            </w:r>
            <w:r w:rsidRPr="00307FA5">
              <w:tab/>
            </w:r>
            <w:r w:rsidRPr="00307FA5">
              <w:rPr>
                <w:b/>
                <w:bCs/>
                <w:i/>
                <w:iCs/>
              </w:rPr>
              <w:t>Tous les</w:t>
            </w:r>
            <w:r w:rsidRPr="00307FA5">
              <w:t xml:space="preserve"> ressortissants de pays tiers soumis au filtrage font l’objet d’un examen </w:t>
            </w:r>
            <w:r w:rsidRPr="00307FA5">
              <w:lastRenderedPageBreak/>
              <w:t xml:space="preserve">médical préliminaire </w:t>
            </w:r>
            <w:r w:rsidRPr="00307FA5">
              <w:rPr>
                <w:b/>
                <w:bCs/>
                <w:i/>
                <w:iCs/>
              </w:rPr>
              <w:t>effectué par des professionnels de santé qualifiés et adéquatement formés</w:t>
            </w:r>
            <w:r w:rsidRPr="00307FA5">
              <w:t xml:space="preserve"> visant à détecter tout besoin de soins </w:t>
            </w:r>
            <w:r w:rsidRPr="00307FA5">
              <w:rPr>
                <w:b/>
                <w:bCs/>
                <w:i/>
                <w:iCs/>
              </w:rPr>
              <w:t>de santé</w:t>
            </w:r>
            <w:r w:rsidRPr="00307FA5">
              <w:t xml:space="preserve"> ou d’isolement pour des raisons de santé publique.</w:t>
            </w:r>
          </w:p>
        </w:tc>
      </w:tr>
    </w:tbl>
    <w:p w14:paraId="319CE874"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B8E89E6" w14:textId="77777777" w:rsidR="00E6488F" w:rsidRPr="00307FA5" w:rsidRDefault="00E6488F" w:rsidP="00E6488F">
      <w:r w:rsidRPr="005E064E">
        <w:rPr>
          <w:rStyle w:val="HideTWBExt"/>
          <w:noProof w:val="0"/>
        </w:rPr>
        <w:t>&lt;/Amend&gt;</w:t>
      </w:r>
    </w:p>
    <w:p w14:paraId="2D056BF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633</w:t>
      </w:r>
      <w:r w:rsidRPr="005E064E">
        <w:rPr>
          <w:rStyle w:val="HideTWBExt"/>
          <w:b w:val="0"/>
          <w:noProof w:val="0"/>
        </w:rPr>
        <w:t>&lt;/NumAm&gt;</w:t>
      </w:r>
    </w:p>
    <w:p w14:paraId="440C0B78"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D20D689" w14:textId="77777777" w:rsidR="00E6488F" w:rsidRPr="00307FA5" w:rsidRDefault="00E6488F" w:rsidP="00E6488F">
      <w:pPr>
        <w:pStyle w:val="NormalBold"/>
      </w:pPr>
      <w:r w:rsidRPr="005E064E">
        <w:rPr>
          <w:rStyle w:val="HideTWBExt"/>
          <w:b w:val="0"/>
          <w:noProof w:val="0"/>
        </w:rPr>
        <w:t>&lt;/RepeatBlock-By&gt;</w:t>
      </w:r>
    </w:p>
    <w:p w14:paraId="0FD2F46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AF5DFF7" w14:textId="77777777" w:rsidR="00E6488F" w:rsidRPr="00307FA5" w:rsidRDefault="00E6488F" w:rsidP="00E6488F">
      <w:pPr>
        <w:pStyle w:val="NormalBold"/>
      </w:pPr>
      <w:r w:rsidRPr="005E064E">
        <w:rPr>
          <w:rStyle w:val="HideTWBExt"/>
          <w:b w:val="0"/>
          <w:noProof w:val="0"/>
        </w:rPr>
        <w:t>&lt;Article&gt;</w:t>
      </w:r>
      <w:r w:rsidRPr="00307FA5">
        <w:t>Article 9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491F4A8" w14:textId="77777777" w:rsidTr="00B50626">
        <w:trPr>
          <w:trHeight w:hRule="exact" w:val="240"/>
          <w:jc w:val="center"/>
        </w:trPr>
        <w:tc>
          <w:tcPr>
            <w:tcW w:w="9752" w:type="dxa"/>
            <w:gridSpan w:val="2"/>
          </w:tcPr>
          <w:p w14:paraId="359DDF72" w14:textId="77777777" w:rsidR="00E6488F" w:rsidRPr="00307FA5" w:rsidRDefault="00E6488F" w:rsidP="00B50626"/>
        </w:tc>
      </w:tr>
      <w:tr w:rsidR="00E6488F" w:rsidRPr="00307FA5" w14:paraId="1366C570" w14:textId="77777777" w:rsidTr="00B50626">
        <w:trPr>
          <w:trHeight w:val="240"/>
          <w:jc w:val="center"/>
        </w:trPr>
        <w:tc>
          <w:tcPr>
            <w:tcW w:w="4876" w:type="dxa"/>
          </w:tcPr>
          <w:p w14:paraId="6E637525" w14:textId="77777777" w:rsidR="00E6488F" w:rsidRPr="00307FA5" w:rsidRDefault="00E6488F" w:rsidP="00B50626">
            <w:pPr>
              <w:pStyle w:val="AmColumnHeading"/>
            </w:pPr>
            <w:r w:rsidRPr="00307FA5">
              <w:t>Texte proposé par la Commission</w:t>
            </w:r>
          </w:p>
        </w:tc>
        <w:tc>
          <w:tcPr>
            <w:tcW w:w="4876" w:type="dxa"/>
          </w:tcPr>
          <w:p w14:paraId="7891FB68" w14:textId="77777777" w:rsidR="00E6488F" w:rsidRPr="00307FA5" w:rsidRDefault="00E6488F" w:rsidP="00B50626">
            <w:pPr>
              <w:pStyle w:val="AmColumnHeading"/>
            </w:pPr>
            <w:r w:rsidRPr="00307FA5">
              <w:t>Amendement</w:t>
            </w:r>
          </w:p>
        </w:tc>
      </w:tr>
      <w:tr w:rsidR="00E6488F" w:rsidRPr="00307FA5" w14:paraId="2ED83FA1" w14:textId="77777777" w:rsidTr="00B50626">
        <w:trPr>
          <w:jc w:val="center"/>
        </w:trPr>
        <w:tc>
          <w:tcPr>
            <w:tcW w:w="4876" w:type="dxa"/>
          </w:tcPr>
          <w:p w14:paraId="68B10884" w14:textId="77777777" w:rsidR="00E6488F" w:rsidRPr="00307FA5" w:rsidRDefault="00E6488F" w:rsidP="00B50626">
            <w:pPr>
              <w:pStyle w:val="Normal6a"/>
            </w:pPr>
            <w:r w:rsidRPr="00307FA5">
              <w:t>1.</w:t>
            </w:r>
            <w:r w:rsidRPr="00307FA5">
              <w:tab/>
              <w:t xml:space="preserve">Les ressortissants de pays tiers soumis au filtrage prévu à l’article 3 font l’objet d’un examen médical préliminaire visant à détecter tout besoin de soins immédiats </w:t>
            </w:r>
            <w:r w:rsidRPr="00307FA5">
              <w:rPr>
                <w:b/>
                <w:bCs/>
                <w:i/>
                <w:iCs/>
              </w:rPr>
              <w:t>ou</w:t>
            </w:r>
            <w:r w:rsidRPr="00307FA5">
              <w:t xml:space="preserve"> d’isolement pour des raisons de santé publique</w:t>
            </w:r>
            <w:r w:rsidRPr="00307FA5">
              <w:rPr>
                <w:b/>
                <w:bCs/>
                <w:i/>
                <w:iCs/>
              </w:rPr>
              <w:t>, sauf si, en raison des circonstances concernant l’état général individuel des personnes concernées et des motifs de les orienter vers le filtrage, les autorités compétentes sont convaincues qu’aucun examen médical préliminaire n’est nécessaire</w:t>
            </w:r>
            <w:r w:rsidRPr="00307FA5">
              <w:t xml:space="preserve">. </w:t>
            </w:r>
            <w:r w:rsidRPr="00307FA5">
              <w:rPr>
                <w:b/>
                <w:i/>
              </w:rPr>
              <w:t>Dans ce cas, elles en informent les personnes concernées.</w:t>
            </w:r>
          </w:p>
        </w:tc>
        <w:tc>
          <w:tcPr>
            <w:tcW w:w="4876" w:type="dxa"/>
          </w:tcPr>
          <w:p w14:paraId="6AA09DF2" w14:textId="77777777" w:rsidR="00E6488F" w:rsidRPr="00307FA5" w:rsidRDefault="00E6488F" w:rsidP="00B50626">
            <w:pPr>
              <w:pStyle w:val="Normal6a"/>
            </w:pPr>
            <w:r w:rsidRPr="00307FA5">
              <w:t>1.</w:t>
            </w:r>
            <w:r w:rsidRPr="00307FA5">
              <w:tab/>
              <w:t xml:space="preserve">Les ressortissants de pays tiers soumis au filtrage prévu à l’article 3 font l’objet d’un examen médical préliminaire </w:t>
            </w:r>
            <w:r w:rsidRPr="00307FA5">
              <w:rPr>
                <w:b/>
                <w:bCs/>
                <w:i/>
                <w:iCs/>
              </w:rPr>
              <w:t>effectué par du personnel médical qualifié</w:t>
            </w:r>
            <w:r w:rsidRPr="00307FA5">
              <w:t xml:space="preserve"> visant à détecter tout besoin de soins immédiats </w:t>
            </w:r>
            <w:r w:rsidRPr="00307FA5">
              <w:rPr>
                <w:b/>
                <w:bCs/>
                <w:i/>
                <w:iCs/>
              </w:rPr>
              <w:t>et à long terme et</w:t>
            </w:r>
            <w:r w:rsidRPr="00307FA5">
              <w:t xml:space="preserve"> d’isolement pour des raisons de santé publique.</w:t>
            </w:r>
          </w:p>
        </w:tc>
      </w:tr>
    </w:tbl>
    <w:p w14:paraId="390DE0D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477CB1B" w14:textId="77777777" w:rsidR="00E6488F" w:rsidRPr="00307FA5" w:rsidRDefault="00E6488F" w:rsidP="00E6488F">
      <w:r w:rsidRPr="005E064E">
        <w:rPr>
          <w:rStyle w:val="HideTWBExt"/>
          <w:noProof w:val="0"/>
        </w:rPr>
        <w:t>&lt;/Amend&gt;</w:t>
      </w:r>
    </w:p>
    <w:p w14:paraId="727AF10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634</w:t>
      </w:r>
      <w:r w:rsidRPr="005E064E">
        <w:rPr>
          <w:rStyle w:val="HideTWBExt"/>
          <w:b w:val="0"/>
          <w:noProof w:val="0"/>
        </w:rPr>
        <w:t>&lt;/NumAm&gt;</w:t>
      </w:r>
    </w:p>
    <w:p w14:paraId="717E7761"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Annalisa Tardino</w:t>
      </w:r>
      <w:r w:rsidRPr="005E064E">
        <w:rPr>
          <w:rStyle w:val="HideTWBExt"/>
          <w:b w:val="0"/>
          <w:noProof w:val="0"/>
        </w:rPr>
        <w:t>&lt;/Members&gt;</w:t>
      </w:r>
    </w:p>
    <w:p w14:paraId="1BB6C797" w14:textId="77777777" w:rsidR="00E6488F" w:rsidRPr="00307FA5" w:rsidRDefault="00E6488F" w:rsidP="00E6488F">
      <w:pPr>
        <w:pStyle w:val="NormalBold"/>
      </w:pPr>
      <w:r w:rsidRPr="005E064E">
        <w:rPr>
          <w:rStyle w:val="HideTWBExt"/>
          <w:b w:val="0"/>
          <w:noProof w:val="0"/>
        </w:rPr>
        <w:t>&lt;/RepeatBlock-By&gt;</w:t>
      </w:r>
    </w:p>
    <w:p w14:paraId="4E13AF5E"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643B75E0" w14:textId="77777777" w:rsidR="00E6488F" w:rsidRPr="00307FA5" w:rsidRDefault="00E6488F" w:rsidP="00E6488F">
      <w:pPr>
        <w:pStyle w:val="NormalBold"/>
      </w:pPr>
      <w:r w:rsidRPr="005E064E">
        <w:rPr>
          <w:rStyle w:val="HideTWBExt"/>
          <w:b w:val="0"/>
          <w:noProof w:val="0"/>
        </w:rPr>
        <w:t>&lt;Article&gt;</w:t>
      </w:r>
      <w:r w:rsidRPr="00307FA5">
        <w:t>Article 9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1E3CBA7" w14:textId="77777777" w:rsidTr="00B50626">
        <w:trPr>
          <w:trHeight w:hRule="exact" w:val="240"/>
          <w:jc w:val="center"/>
        </w:trPr>
        <w:tc>
          <w:tcPr>
            <w:tcW w:w="9752" w:type="dxa"/>
            <w:gridSpan w:val="2"/>
          </w:tcPr>
          <w:p w14:paraId="5825EC36" w14:textId="77777777" w:rsidR="00E6488F" w:rsidRPr="00307FA5" w:rsidRDefault="00E6488F" w:rsidP="00B50626"/>
        </w:tc>
      </w:tr>
      <w:tr w:rsidR="00E6488F" w:rsidRPr="00307FA5" w14:paraId="23B4489A" w14:textId="77777777" w:rsidTr="00B50626">
        <w:trPr>
          <w:trHeight w:val="240"/>
          <w:jc w:val="center"/>
        </w:trPr>
        <w:tc>
          <w:tcPr>
            <w:tcW w:w="4876" w:type="dxa"/>
          </w:tcPr>
          <w:p w14:paraId="5B089F0E" w14:textId="77777777" w:rsidR="00E6488F" w:rsidRPr="00307FA5" w:rsidRDefault="00E6488F" w:rsidP="00B50626">
            <w:pPr>
              <w:pStyle w:val="AmColumnHeading"/>
            </w:pPr>
            <w:r w:rsidRPr="00307FA5">
              <w:t>Texte proposé par la Commission</w:t>
            </w:r>
          </w:p>
        </w:tc>
        <w:tc>
          <w:tcPr>
            <w:tcW w:w="4876" w:type="dxa"/>
          </w:tcPr>
          <w:p w14:paraId="74CAD0AC" w14:textId="77777777" w:rsidR="00E6488F" w:rsidRPr="00307FA5" w:rsidRDefault="00E6488F" w:rsidP="00B50626">
            <w:pPr>
              <w:pStyle w:val="AmColumnHeading"/>
            </w:pPr>
            <w:r w:rsidRPr="00307FA5">
              <w:t>Amendement</w:t>
            </w:r>
          </w:p>
        </w:tc>
      </w:tr>
      <w:tr w:rsidR="00E6488F" w:rsidRPr="00307FA5" w14:paraId="21B7F0CF" w14:textId="77777777" w:rsidTr="00B50626">
        <w:trPr>
          <w:jc w:val="center"/>
        </w:trPr>
        <w:tc>
          <w:tcPr>
            <w:tcW w:w="4876" w:type="dxa"/>
          </w:tcPr>
          <w:p w14:paraId="565207FF" w14:textId="77777777" w:rsidR="00E6488F" w:rsidRPr="00307FA5" w:rsidRDefault="00E6488F" w:rsidP="00B50626">
            <w:pPr>
              <w:pStyle w:val="Normal6a"/>
            </w:pPr>
            <w:r w:rsidRPr="00307FA5">
              <w:t>1.</w:t>
            </w:r>
            <w:r w:rsidRPr="00307FA5">
              <w:tab/>
              <w:t>Les ressortissants de pays tiers soumis au filtrage prévu à l’article 3 font l’objet d’un examen médical préliminaire visant à détecter tout besoin de soins immédiats ou d’isolement pour des raisons de santé publique</w:t>
            </w:r>
            <w:r w:rsidRPr="00307FA5">
              <w:rPr>
                <w:b/>
                <w:bCs/>
                <w:i/>
                <w:iCs/>
              </w:rPr>
              <w:t>, sauf si, en raison des circonstances concernant l’état général individuel des personnes concernées et des motifs de les orienter vers le filtrage, les autorités compétentes sont convaincues qu’aucun examen médical préliminaire n’est nécessaire</w:t>
            </w:r>
            <w:r w:rsidRPr="00307FA5">
              <w:t xml:space="preserve">. </w:t>
            </w:r>
            <w:r w:rsidRPr="00307FA5">
              <w:rPr>
                <w:b/>
                <w:i/>
              </w:rPr>
              <w:t>Dans ce cas, elles en informent les personnes concernées.</w:t>
            </w:r>
          </w:p>
        </w:tc>
        <w:tc>
          <w:tcPr>
            <w:tcW w:w="4876" w:type="dxa"/>
          </w:tcPr>
          <w:p w14:paraId="2409A97D" w14:textId="77777777" w:rsidR="00E6488F" w:rsidRPr="00307FA5" w:rsidRDefault="00E6488F" w:rsidP="00B50626">
            <w:pPr>
              <w:pStyle w:val="Normal6a"/>
            </w:pPr>
            <w:r w:rsidRPr="00307FA5">
              <w:t>1.</w:t>
            </w:r>
            <w:r w:rsidRPr="00307FA5">
              <w:tab/>
              <w:t xml:space="preserve">Les ressortissants de pays tiers soumis au filtrage prévu à l’article 3 font </w:t>
            </w:r>
            <w:r w:rsidRPr="00307FA5">
              <w:rPr>
                <w:b/>
                <w:bCs/>
                <w:i/>
                <w:iCs/>
              </w:rPr>
              <w:t>toujours</w:t>
            </w:r>
            <w:r w:rsidRPr="00307FA5">
              <w:t xml:space="preserve"> l’objet d’un examen médical préliminaire visant à détecter tout besoin de soins immédiats ou d’isolement pour des raisons de santé publique.</w:t>
            </w:r>
          </w:p>
        </w:tc>
      </w:tr>
    </w:tbl>
    <w:p w14:paraId="289E0B3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2212AE6" w14:textId="77777777" w:rsidR="00E6488F" w:rsidRPr="00307FA5" w:rsidRDefault="00E6488F" w:rsidP="00E6488F">
      <w:r w:rsidRPr="005E064E">
        <w:rPr>
          <w:rStyle w:val="HideTWBExt"/>
          <w:noProof w:val="0"/>
        </w:rPr>
        <w:t>&lt;/Amend&gt;</w:t>
      </w:r>
    </w:p>
    <w:p w14:paraId="2DC176E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635</w:t>
      </w:r>
      <w:r w:rsidRPr="005E064E">
        <w:rPr>
          <w:rStyle w:val="HideTWBExt"/>
          <w:b w:val="0"/>
          <w:noProof w:val="0"/>
        </w:rPr>
        <w:t>&lt;/NumAm&gt;</w:t>
      </w:r>
    </w:p>
    <w:p w14:paraId="71FA6CB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F2A175A" w14:textId="77777777" w:rsidR="00E6488F" w:rsidRPr="00307FA5" w:rsidRDefault="00E6488F" w:rsidP="00E6488F">
      <w:pPr>
        <w:pStyle w:val="NormalBold"/>
      </w:pPr>
      <w:r w:rsidRPr="005E064E">
        <w:rPr>
          <w:rStyle w:val="HideTWBExt"/>
          <w:b w:val="0"/>
          <w:noProof w:val="0"/>
        </w:rPr>
        <w:t>&lt;/RepeatBlock-By&gt;</w:t>
      </w:r>
    </w:p>
    <w:p w14:paraId="7CCEB43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0E521CA" w14:textId="77777777" w:rsidR="00E6488F" w:rsidRPr="00307FA5" w:rsidRDefault="00E6488F" w:rsidP="00E6488F">
      <w:pPr>
        <w:pStyle w:val="NormalBold"/>
      </w:pPr>
      <w:r w:rsidRPr="005E064E">
        <w:rPr>
          <w:rStyle w:val="HideTWBExt"/>
          <w:b w:val="0"/>
          <w:noProof w:val="0"/>
        </w:rPr>
        <w:t>&lt;Article&gt;</w:t>
      </w:r>
      <w:r w:rsidRPr="00307FA5">
        <w:t>Article 9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795C250" w14:textId="77777777" w:rsidTr="00B50626">
        <w:trPr>
          <w:trHeight w:hRule="exact" w:val="240"/>
          <w:jc w:val="center"/>
        </w:trPr>
        <w:tc>
          <w:tcPr>
            <w:tcW w:w="9752" w:type="dxa"/>
            <w:gridSpan w:val="2"/>
          </w:tcPr>
          <w:p w14:paraId="114DFAA8" w14:textId="77777777" w:rsidR="00E6488F" w:rsidRPr="00307FA5" w:rsidRDefault="00E6488F" w:rsidP="00B50626"/>
        </w:tc>
      </w:tr>
      <w:tr w:rsidR="00E6488F" w:rsidRPr="00307FA5" w14:paraId="109E42CC" w14:textId="77777777" w:rsidTr="00B50626">
        <w:trPr>
          <w:trHeight w:val="240"/>
          <w:jc w:val="center"/>
        </w:trPr>
        <w:tc>
          <w:tcPr>
            <w:tcW w:w="4876" w:type="dxa"/>
          </w:tcPr>
          <w:p w14:paraId="474C7B9C" w14:textId="77777777" w:rsidR="00E6488F" w:rsidRPr="00307FA5" w:rsidRDefault="00E6488F" w:rsidP="00B50626">
            <w:pPr>
              <w:pStyle w:val="AmColumnHeading"/>
            </w:pPr>
            <w:r w:rsidRPr="00307FA5">
              <w:t>Texte proposé par la Commission</w:t>
            </w:r>
          </w:p>
        </w:tc>
        <w:tc>
          <w:tcPr>
            <w:tcW w:w="4876" w:type="dxa"/>
          </w:tcPr>
          <w:p w14:paraId="5C2EF5F3" w14:textId="77777777" w:rsidR="00E6488F" w:rsidRPr="00307FA5" w:rsidRDefault="00E6488F" w:rsidP="00B50626">
            <w:pPr>
              <w:pStyle w:val="AmColumnHeading"/>
            </w:pPr>
            <w:r w:rsidRPr="00307FA5">
              <w:t>Amendement</w:t>
            </w:r>
          </w:p>
        </w:tc>
      </w:tr>
      <w:tr w:rsidR="00E6488F" w:rsidRPr="00307FA5" w14:paraId="48C04EE6" w14:textId="77777777" w:rsidTr="00B50626">
        <w:trPr>
          <w:jc w:val="center"/>
        </w:trPr>
        <w:tc>
          <w:tcPr>
            <w:tcW w:w="4876" w:type="dxa"/>
          </w:tcPr>
          <w:p w14:paraId="22754595" w14:textId="77777777" w:rsidR="00E6488F" w:rsidRPr="00307FA5" w:rsidRDefault="00E6488F" w:rsidP="00B50626">
            <w:pPr>
              <w:pStyle w:val="Normal6a"/>
            </w:pPr>
            <w:r w:rsidRPr="00307FA5">
              <w:t>1.</w:t>
            </w:r>
            <w:r w:rsidRPr="00307FA5">
              <w:tab/>
              <w:t>Les ressortissants de pays tiers soumis au filtrage prévu à l’article 3 font l’objet d’un examen médical préliminaire visant à détecter tout besoin de soins immédiats ou d’isolement pour des raisons de santé publique</w:t>
            </w:r>
            <w:r w:rsidRPr="00307FA5">
              <w:rPr>
                <w:b/>
                <w:bCs/>
                <w:i/>
                <w:iCs/>
              </w:rPr>
              <w:t>, sauf si, en raison des circonstances concernant l’état général individuel des personnes concernées et des motifs de les orienter vers le filtrage, les autorités compétentes sont convaincues qu’aucun examen médical préliminaire n’est nécessaire</w:t>
            </w:r>
            <w:r w:rsidRPr="00307FA5">
              <w:t xml:space="preserve">. </w:t>
            </w:r>
            <w:r w:rsidRPr="00307FA5">
              <w:rPr>
                <w:b/>
                <w:i/>
              </w:rPr>
              <w:t>Dans ce cas, elles en informent les personnes concernées.</w:t>
            </w:r>
          </w:p>
        </w:tc>
        <w:tc>
          <w:tcPr>
            <w:tcW w:w="4876" w:type="dxa"/>
          </w:tcPr>
          <w:p w14:paraId="07FB24D2" w14:textId="77777777" w:rsidR="00E6488F" w:rsidRPr="00307FA5" w:rsidRDefault="00E6488F" w:rsidP="00B50626">
            <w:pPr>
              <w:pStyle w:val="Normal6a"/>
            </w:pPr>
            <w:r w:rsidRPr="00307FA5">
              <w:t>1.</w:t>
            </w:r>
            <w:r w:rsidRPr="00307FA5">
              <w:tab/>
              <w:t xml:space="preserve">Les ressortissants de pays tiers soumis au filtrage prévu à l’article 3 font l’objet d’un examen médical préliminaire </w:t>
            </w:r>
            <w:r w:rsidRPr="00307FA5">
              <w:rPr>
                <w:b/>
                <w:bCs/>
                <w:i/>
                <w:iCs/>
              </w:rPr>
              <w:t>effectué par des professionnels de santé qualifiés</w:t>
            </w:r>
            <w:r w:rsidRPr="00307FA5">
              <w:t xml:space="preserve"> visant à détecter tout besoin de soins immédiats ou d’isolement pour des raisons de santé publique.</w:t>
            </w:r>
          </w:p>
        </w:tc>
      </w:tr>
    </w:tbl>
    <w:p w14:paraId="149FB9C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EA5DFAE" w14:textId="77777777" w:rsidR="00E6488F" w:rsidRPr="00307FA5" w:rsidRDefault="00E6488F" w:rsidP="00E6488F">
      <w:r w:rsidRPr="005E064E">
        <w:rPr>
          <w:rStyle w:val="HideTWBExt"/>
          <w:noProof w:val="0"/>
        </w:rPr>
        <w:lastRenderedPageBreak/>
        <w:t>&lt;/Amend&gt;</w:t>
      </w:r>
    </w:p>
    <w:p w14:paraId="15E098E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636</w:t>
      </w:r>
      <w:r w:rsidRPr="005E064E">
        <w:rPr>
          <w:rStyle w:val="HideTWBExt"/>
          <w:b w:val="0"/>
          <w:noProof w:val="0"/>
        </w:rPr>
        <w:t>&lt;/NumAm&gt;</w:t>
      </w:r>
    </w:p>
    <w:p w14:paraId="6455AA1B"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456BBAC1" w14:textId="77777777" w:rsidR="00E6488F" w:rsidRPr="00307FA5" w:rsidRDefault="00E6488F" w:rsidP="00E6488F">
      <w:pPr>
        <w:pStyle w:val="NormalBold"/>
      </w:pPr>
      <w:r w:rsidRPr="005E064E">
        <w:rPr>
          <w:rStyle w:val="HideTWBExt"/>
          <w:b w:val="0"/>
          <w:noProof w:val="0"/>
        </w:rPr>
        <w:t>&lt;/RepeatBlock-By&gt;</w:t>
      </w:r>
    </w:p>
    <w:p w14:paraId="50E85BF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D1E3653" w14:textId="77777777" w:rsidR="00E6488F" w:rsidRPr="00307FA5" w:rsidRDefault="00E6488F" w:rsidP="00E6488F">
      <w:pPr>
        <w:pStyle w:val="NormalBold"/>
      </w:pPr>
      <w:r w:rsidRPr="005E064E">
        <w:rPr>
          <w:rStyle w:val="HideTWBExt"/>
          <w:b w:val="0"/>
          <w:noProof w:val="0"/>
        </w:rPr>
        <w:t>&lt;Article&gt;</w:t>
      </w:r>
      <w:r w:rsidRPr="00307FA5">
        <w:t>Article 9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FA27E65" w14:textId="77777777" w:rsidTr="00B50626">
        <w:trPr>
          <w:trHeight w:hRule="exact" w:val="240"/>
          <w:jc w:val="center"/>
        </w:trPr>
        <w:tc>
          <w:tcPr>
            <w:tcW w:w="9752" w:type="dxa"/>
            <w:gridSpan w:val="2"/>
          </w:tcPr>
          <w:p w14:paraId="0B17158D" w14:textId="77777777" w:rsidR="00E6488F" w:rsidRPr="00307FA5" w:rsidRDefault="00E6488F" w:rsidP="00B50626"/>
        </w:tc>
      </w:tr>
      <w:tr w:rsidR="00E6488F" w:rsidRPr="00307FA5" w14:paraId="756AB79D" w14:textId="77777777" w:rsidTr="00B50626">
        <w:trPr>
          <w:trHeight w:val="240"/>
          <w:jc w:val="center"/>
        </w:trPr>
        <w:tc>
          <w:tcPr>
            <w:tcW w:w="4876" w:type="dxa"/>
          </w:tcPr>
          <w:p w14:paraId="67D796B2" w14:textId="77777777" w:rsidR="00E6488F" w:rsidRPr="00307FA5" w:rsidRDefault="00E6488F" w:rsidP="00B50626">
            <w:pPr>
              <w:pStyle w:val="AmColumnHeading"/>
            </w:pPr>
            <w:r w:rsidRPr="00307FA5">
              <w:t>Texte proposé par la Commission</w:t>
            </w:r>
          </w:p>
        </w:tc>
        <w:tc>
          <w:tcPr>
            <w:tcW w:w="4876" w:type="dxa"/>
          </w:tcPr>
          <w:p w14:paraId="54BD18BC" w14:textId="77777777" w:rsidR="00E6488F" w:rsidRPr="00307FA5" w:rsidRDefault="00E6488F" w:rsidP="00B50626">
            <w:pPr>
              <w:pStyle w:val="AmColumnHeading"/>
            </w:pPr>
            <w:r w:rsidRPr="00307FA5">
              <w:t>Amendement</w:t>
            </w:r>
          </w:p>
        </w:tc>
      </w:tr>
      <w:tr w:rsidR="00E6488F" w:rsidRPr="00307FA5" w14:paraId="41BAE884" w14:textId="77777777" w:rsidTr="00B50626">
        <w:trPr>
          <w:jc w:val="center"/>
        </w:trPr>
        <w:tc>
          <w:tcPr>
            <w:tcW w:w="4876" w:type="dxa"/>
          </w:tcPr>
          <w:p w14:paraId="1A1301A4" w14:textId="77777777" w:rsidR="00E6488F" w:rsidRPr="00307FA5" w:rsidRDefault="00E6488F" w:rsidP="00B50626">
            <w:pPr>
              <w:pStyle w:val="Normal6a"/>
            </w:pPr>
            <w:r w:rsidRPr="00307FA5">
              <w:t>1.</w:t>
            </w:r>
            <w:r w:rsidRPr="00307FA5">
              <w:tab/>
              <w:t xml:space="preserve">Les ressortissants de pays tiers soumis au filtrage prévu </w:t>
            </w:r>
            <w:r w:rsidRPr="00307FA5">
              <w:rPr>
                <w:b/>
                <w:bCs/>
                <w:i/>
                <w:iCs/>
              </w:rPr>
              <w:t>à l’article 3</w:t>
            </w:r>
            <w:r w:rsidRPr="00307FA5">
              <w:t xml:space="preserve"> font l’objet d’un examen </w:t>
            </w:r>
            <w:r w:rsidRPr="00307FA5">
              <w:rPr>
                <w:b/>
                <w:bCs/>
                <w:i/>
                <w:iCs/>
              </w:rPr>
              <w:t>médical</w:t>
            </w:r>
            <w:r w:rsidRPr="00307FA5">
              <w:t xml:space="preserve"> préliminaire visant à détecter tout besoin de soins immédiats ou d’isolement pour des raisons de santé publique, sauf si, en raison des circonstances concernant l’état général individuel des personnes concernées et des motifs de les orienter vers le filtrage, les autorités compétentes sont convaincues qu’aucun examen médical préliminaire n’est nécessaire. Dans ce cas, elles en informent les personnes concernées.</w:t>
            </w:r>
          </w:p>
        </w:tc>
        <w:tc>
          <w:tcPr>
            <w:tcW w:w="4876" w:type="dxa"/>
          </w:tcPr>
          <w:p w14:paraId="6632B0F1" w14:textId="77777777" w:rsidR="00E6488F" w:rsidRPr="00307FA5" w:rsidRDefault="00E6488F" w:rsidP="00B50626">
            <w:pPr>
              <w:pStyle w:val="Normal6a"/>
            </w:pPr>
            <w:r w:rsidRPr="00307FA5">
              <w:t>1.</w:t>
            </w:r>
            <w:r w:rsidRPr="00307FA5">
              <w:tab/>
              <w:t xml:space="preserve">Les ressortissants de pays tiers soumis au filtrage prévu </w:t>
            </w:r>
            <w:r w:rsidRPr="00307FA5">
              <w:rPr>
                <w:b/>
                <w:bCs/>
                <w:i/>
                <w:iCs/>
              </w:rPr>
              <w:t>aux articles 3 et 5</w:t>
            </w:r>
            <w:r w:rsidRPr="00307FA5">
              <w:t xml:space="preserve"> font l’objet d’un examen préliminaire visant à détecter tout besoin de soins </w:t>
            </w:r>
            <w:r w:rsidRPr="00307FA5">
              <w:rPr>
                <w:b/>
                <w:bCs/>
                <w:i/>
                <w:iCs/>
              </w:rPr>
              <w:t>de santé</w:t>
            </w:r>
            <w:r w:rsidRPr="00307FA5">
              <w:t xml:space="preserve"> immédiats ou d’isolement pour des raisons de santé publique, sauf si, en raison des circonstances concernant l’état général individuel des personnes concernées et des motifs de les orienter vers le filtrage, les autorités compétentes sont convaincues qu’aucun examen médical préliminaire n’est nécessaire. Dans ce cas, elles en informent les personnes concernées. </w:t>
            </w:r>
            <w:r w:rsidRPr="00307FA5">
              <w:rPr>
                <w:b/>
                <w:i/>
              </w:rPr>
              <w:t>Lorsque cela est jugé nécessaire en fonction de l’examen préliminaire, les ressortissants de pays tiers soumis au filtrage visé aux articles 3 et 5 font l’objet d’un contrôle de santé.</w:t>
            </w:r>
          </w:p>
        </w:tc>
      </w:tr>
    </w:tbl>
    <w:p w14:paraId="3A76D71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C2542BF" w14:textId="77777777" w:rsidR="00E6488F" w:rsidRPr="00307FA5" w:rsidRDefault="00E6488F" w:rsidP="00E6488F">
      <w:r w:rsidRPr="005E064E">
        <w:rPr>
          <w:rStyle w:val="HideTWBExt"/>
          <w:noProof w:val="0"/>
        </w:rPr>
        <w:t>&lt;/Amend&gt;</w:t>
      </w:r>
    </w:p>
    <w:p w14:paraId="42EB1DE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637</w:t>
      </w:r>
      <w:r w:rsidRPr="005E064E">
        <w:rPr>
          <w:rStyle w:val="HideTWBExt"/>
          <w:b w:val="0"/>
          <w:noProof w:val="0"/>
        </w:rPr>
        <w:t>&lt;/NumAm&gt;</w:t>
      </w:r>
    </w:p>
    <w:p w14:paraId="50E5F6C3"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1386F4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D10F758" w14:textId="77777777" w:rsidR="00E6488F" w:rsidRPr="00307FA5" w:rsidRDefault="00E6488F" w:rsidP="00E6488F">
      <w:r w:rsidRPr="005E064E">
        <w:rPr>
          <w:rStyle w:val="HideTWBExt"/>
          <w:noProof w:val="0"/>
        </w:rPr>
        <w:t>&lt;/RepeatBlock-By&gt;</w:t>
      </w:r>
    </w:p>
    <w:p w14:paraId="5EED9F9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D0F6B25" w14:textId="77777777" w:rsidR="00E6488F" w:rsidRPr="00307FA5" w:rsidRDefault="00E6488F" w:rsidP="00E6488F">
      <w:pPr>
        <w:pStyle w:val="NormalBold"/>
      </w:pPr>
      <w:r w:rsidRPr="005E064E">
        <w:rPr>
          <w:rStyle w:val="HideTWBExt"/>
          <w:b w:val="0"/>
          <w:noProof w:val="0"/>
        </w:rPr>
        <w:t>&lt;Article&gt;</w:t>
      </w:r>
      <w:r w:rsidRPr="00307FA5">
        <w:t>Article 9 – paragraphe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60916DD" w14:textId="77777777" w:rsidTr="00B50626">
        <w:trPr>
          <w:trHeight w:hRule="exact" w:val="240"/>
          <w:jc w:val="center"/>
        </w:trPr>
        <w:tc>
          <w:tcPr>
            <w:tcW w:w="9752" w:type="dxa"/>
            <w:gridSpan w:val="2"/>
          </w:tcPr>
          <w:p w14:paraId="338E52BE" w14:textId="77777777" w:rsidR="00E6488F" w:rsidRPr="00307FA5" w:rsidRDefault="00E6488F" w:rsidP="00B50626"/>
        </w:tc>
      </w:tr>
      <w:tr w:rsidR="00E6488F" w:rsidRPr="00307FA5" w14:paraId="613B236F" w14:textId="77777777" w:rsidTr="00B50626">
        <w:trPr>
          <w:trHeight w:val="240"/>
          <w:jc w:val="center"/>
        </w:trPr>
        <w:tc>
          <w:tcPr>
            <w:tcW w:w="4876" w:type="dxa"/>
          </w:tcPr>
          <w:p w14:paraId="55BF264D" w14:textId="77777777" w:rsidR="00E6488F" w:rsidRPr="00307FA5" w:rsidRDefault="00E6488F" w:rsidP="00B50626">
            <w:pPr>
              <w:pStyle w:val="AmColumnHeading"/>
            </w:pPr>
            <w:r w:rsidRPr="00307FA5">
              <w:t>Texte proposé par la Commission</w:t>
            </w:r>
          </w:p>
        </w:tc>
        <w:tc>
          <w:tcPr>
            <w:tcW w:w="4876" w:type="dxa"/>
          </w:tcPr>
          <w:p w14:paraId="212D484B" w14:textId="77777777" w:rsidR="00E6488F" w:rsidRPr="00307FA5" w:rsidRDefault="00E6488F" w:rsidP="00B50626">
            <w:pPr>
              <w:pStyle w:val="AmColumnHeading"/>
            </w:pPr>
            <w:r w:rsidRPr="00307FA5">
              <w:t>Amendement</w:t>
            </w:r>
          </w:p>
        </w:tc>
      </w:tr>
      <w:tr w:rsidR="00E6488F" w:rsidRPr="00307FA5" w14:paraId="4BC10C35" w14:textId="77777777" w:rsidTr="00B50626">
        <w:trPr>
          <w:jc w:val="center"/>
        </w:trPr>
        <w:tc>
          <w:tcPr>
            <w:tcW w:w="4876" w:type="dxa"/>
          </w:tcPr>
          <w:p w14:paraId="34CB5063" w14:textId="77777777" w:rsidR="00E6488F" w:rsidRPr="00307FA5" w:rsidRDefault="00E6488F" w:rsidP="00B50626">
            <w:pPr>
              <w:pStyle w:val="Normal6a"/>
            </w:pPr>
          </w:p>
        </w:tc>
        <w:tc>
          <w:tcPr>
            <w:tcW w:w="4876" w:type="dxa"/>
          </w:tcPr>
          <w:p w14:paraId="76D7B17D" w14:textId="77777777" w:rsidR="00E6488F" w:rsidRPr="00307FA5" w:rsidRDefault="00E6488F" w:rsidP="00B50626">
            <w:pPr>
              <w:pStyle w:val="Normal6a"/>
            </w:pPr>
            <w:r w:rsidRPr="00307FA5">
              <w:rPr>
                <w:b/>
                <w:i/>
              </w:rPr>
              <w:t>1 bis.</w:t>
            </w:r>
            <w:r w:rsidRPr="00307FA5">
              <w:tab/>
            </w:r>
            <w:r w:rsidRPr="00307FA5">
              <w:rPr>
                <w:b/>
                <w:i/>
              </w:rPr>
              <w:t xml:space="preserve">Pour les ressortissants de pays tiers qui demandent la protection internationale, le contrôle de santé visé au premier alinéa peut faire partie de l’examen médical prévu à l’article 23 du règlement (UE) xxxx/xxxx [règlement sur </w:t>
            </w:r>
            <w:r w:rsidRPr="00307FA5">
              <w:rPr>
                <w:b/>
                <w:i/>
              </w:rPr>
              <w:lastRenderedPageBreak/>
              <w:t>la procédure d’asile].</w:t>
            </w:r>
          </w:p>
        </w:tc>
      </w:tr>
    </w:tbl>
    <w:p w14:paraId="47FE3A93"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F19F3C3" w14:textId="77777777" w:rsidR="00E6488F" w:rsidRPr="00307FA5" w:rsidRDefault="00E6488F" w:rsidP="00E6488F">
      <w:r w:rsidRPr="005E064E">
        <w:rPr>
          <w:rStyle w:val="HideTWBExt"/>
          <w:noProof w:val="0"/>
        </w:rPr>
        <w:t>&lt;/Amend&gt;</w:t>
      </w:r>
    </w:p>
    <w:p w14:paraId="65FBD10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638</w:t>
      </w:r>
      <w:r w:rsidRPr="005E064E">
        <w:rPr>
          <w:rStyle w:val="HideTWBExt"/>
          <w:b w:val="0"/>
          <w:noProof w:val="0"/>
        </w:rPr>
        <w:t>&lt;/NumAm&gt;</w:t>
      </w:r>
    </w:p>
    <w:p w14:paraId="088FFCB3"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Annalisa Tardino, Charlie Weimers</w:t>
      </w:r>
      <w:r w:rsidRPr="005E064E">
        <w:rPr>
          <w:rStyle w:val="HideTWBExt"/>
          <w:b w:val="0"/>
          <w:noProof w:val="0"/>
        </w:rPr>
        <w:t>&lt;/Members&gt;</w:t>
      </w:r>
    </w:p>
    <w:p w14:paraId="16DE271C" w14:textId="77777777" w:rsidR="00E6488F" w:rsidRPr="00307FA5" w:rsidRDefault="00E6488F" w:rsidP="00E6488F">
      <w:pPr>
        <w:pStyle w:val="NormalBold"/>
      </w:pPr>
      <w:r w:rsidRPr="005E064E">
        <w:rPr>
          <w:rStyle w:val="HideTWBExt"/>
          <w:b w:val="0"/>
          <w:noProof w:val="0"/>
        </w:rPr>
        <w:t>&lt;/RepeatBlock-By&gt;</w:t>
      </w:r>
    </w:p>
    <w:p w14:paraId="638F2CF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6BD1118" w14:textId="77777777" w:rsidR="00E6488F" w:rsidRPr="00307FA5" w:rsidRDefault="00E6488F" w:rsidP="00E6488F">
      <w:pPr>
        <w:pStyle w:val="NormalBold"/>
      </w:pPr>
      <w:r w:rsidRPr="005E064E">
        <w:rPr>
          <w:rStyle w:val="HideTWBExt"/>
          <w:b w:val="0"/>
          <w:noProof w:val="0"/>
        </w:rPr>
        <w:t>&lt;Article&gt;</w:t>
      </w:r>
      <w:r w:rsidRPr="00307FA5">
        <w:t>Article 9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C7AAB7C" w14:textId="77777777" w:rsidTr="00B50626">
        <w:trPr>
          <w:trHeight w:hRule="exact" w:val="240"/>
          <w:jc w:val="center"/>
        </w:trPr>
        <w:tc>
          <w:tcPr>
            <w:tcW w:w="9752" w:type="dxa"/>
            <w:gridSpan w:val="2"/>
          </w:tcPr>
          <w:p w14:paraId="1E4587E2" w14:textId="77777777" w:rsidR="00E6488F" w:rsidRPr="00307FA5" w:rsidRDefault="00E6488F" w:rsidP="00B50626"/>
        </w:tc>
      </w:tr>
      <w:tr w:rsidR="00E6488F" w:rsidRPr="00307FA5" w14:paraId="4D3722B6" w14:textId="77777777" w:rsidTr="00B50626">
        <w:trPr>
          <w:trHeight w:val="240"/>
          <w:jc w:val="center"/>
        </w:trPr>
        <w:tc>
          <w:tcPr>
            <w:tcW w:w="4876" w:type="dxa"/>
          </w:tcPr>
          <w:p w14:paraId="3911B1B4" w14:textId="77777777" w:rsidR="00E6488F" w:rsidRPr="00307FA5" w:rsidRDefault="00E6488F" w:rsidP="00B50626">
            <w:pPr>
              <w:pStyle w:val="AmColumnHeading"/>
            </w:pPr>
            <w:r w:rsidRPr="00307FA5">
              <w:t>Texte proposé par la Commission</w:t>
            </w:r>
          </w:p>
        </w:tc>
        <w:tc>
          <w:tcPr>
            <w:tcW w:w="4876" w:type="dxa"/>
          </w:tcPr>
          <w:p w14:paraId="76DB1164" w14:textId="77777777" w:rsidR="00E6488F" w:rsidRPr="00307FA5" w:rsidRDefault="00E6488F" w:rsidP="00B50626">
            <w:pPr>
              <w:pStyle w:val="AmColumnHeading"/>
            </w:pPr>
            <w:r w:rsidRPr="00307FA5">
              <w:t>Amendement</w:t>
            </w:r>
          </w:p>
        </w:tc>
      </w:tr>
      <w:tr w:rsidR="00E6488F" w:rsidRPr="00307FA5" w14:paraId="5FAAC8CE" w14:textId="77777777" w:rsidTr="00B50626">
        <w:trPr>
          <w:jc w:val="center"/>
        </w:trPr>
        <w:tc>
          <w:tcPr>
            <w:tcW w:w="4876" w:type="dxa"/>
          </w:tcPr>
          <w:p w14:paraId="573B83D8" w14:textId="77777777" w:rsidR="00E6488F" w:rsidRPr="00307FA5" w:rsidRDefault="00E6488F" w:rsidP="00B50626">
            <w:pPr>
              <w:pStyle w:val="Normal6a"/>
            </w:pPr>
            <w:r w:rsidRPr="00307FA5">
              <w:t>2.</w:t>
            </w:r>
            <w:r w:rsidRPr="00307FA5">
              <w:tab/>
              <w:t xml:space="preserve">Le cas échéant, il est vérifié si les personnes visées au paragraphe 1 se trouvent dans une situation de vulnérabilité, ont été victimes de torture ou ont des besoins particuliers en matière d’accueil ou de procédure </w:t>
            </w:r>
            <w:r w:rsidRPr="00307FA5">
              <w:rPr>
                <w:b/>
                <w:bCs/>
                <w:i/>
                <w:iCs/>
              </w:rPr>
              <w:t>au sens de l’article 20 de la directive relative aux conditions d’accueil [refonte]</w:t>
            </w:r>
            <w:r w:rsidRPr="00307FA5">
              <w:t>.</w:t>
            </w:r>
          </w:p>
        </w:tc>
        <w:tc>
          <w:tcPr>
            <w:tcW w:w="4876" w:type="dxa"/>
          </w:tcPr>
          <w:p w14:paraId="213DEC9B" w14:textId="77777777" w:rsidR="00E6488F" w:rsidRPr="00307FA5" w:rsidRDefault="00E6488F" w:rsidP="00B50626">
            <w:pPr>
              <w:pStyle w:val="Normal6a"/>
            </w:pPr>
            <w:r w:rsidRPr="00307FA5">
              <w:t>2.</w:t>
            </w:r>
            <w:r w:rsidRPr="00307FA5">
              <w:tab/>
              <w:t>Le cas échéant, il est vérifié si les personnes visées au paragraphe 1 se trouvent dans une situation de vulnérabilité, ont été victimes de torture ou ont des besoins particuliers en matière d’accueil ou de procédure.</w:t>
            </w:r>
          </w:p>
        </w:tc>
      </w:tr>
    </w:tbl>
    <w:p w14:paraId="35E6602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2037F6C" w14:textId="77777777" w:rsidR="00E6488F" w:rsidRPr="00307FA5" w:rsidRDefault="00E6488F" w:rsidP="00E6488F">
      <w:r w:rsidRPr="005E064E">
        <w:rPr>
          <w:rStyle w:val="HideTWBExt"/>
          <w:noProof w:val="0"/>
        </w:rPr>
        <w:t>&lt;/Amend&gt;</w:t>
      </w:r>
    </w:p>
    <w:p w14:paraId="12D47E8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639</w:t>
      </w:r>
      <w:r w:rsidRPr="005E064E">
        <w:rPr>
          <w:rStyle w:val="HideTWBExt"/>
          <w:b w:val="0"/>
          <w:noProof w:val="0"/>
        </w:rPr>
        <w:t>&lt;/NumAm&gt;</w:t>
      </w:r>
    </w:p>
    <w:p w14:paraId="7D073E3C"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9EB764A"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7925BD56" w14:textId="77777777" w:rsidR="00E6488F" w:rsidRPr="00307FA5" w:rsidRDefault="00E6488F" w:rsidP="00E6488F">
      <w:r w:rsidRPr="005E064E">
        <w:rPr>
          <w:rStyle w:val="HideTWBExt"/>
          <w:noProof w:val="0"/>
        </w:rPr>
        <w:t>&lt;/RepeatBlock-By&gt;</w:t>
      </w:r>
    </w:p>
    <w:p w14:paraId="37DD7EE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7597AA5" w14:textId="77777777" w:rsidR="00E6488F" w:rsidRPr="00307FA5" w:rsidRDefault="00E6488F" w:rsidP="00E6488F">
      <w:pPr>
        <w:pStyle w:val="NormalBold"/>
      </w:pPr>
      <w:r w:rsidRPr="005E064E">
        <w:rPr>
          <w:rStyle w:val="HideTWBExt"/>
          <w:b w:val="0"/>
          <w:noProof w:val="0"/>
        </w:rPr>
        <w:t>&lt;Article&gt;</w:t>
      </w:r>
      <w:r w:rsidRPr="00307FA5">
        <w:t>Article 9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4C828E9" w14:textId="77777777" w:rsidTr="00B50626">
        <w:trPr>
          <w:trHeight w:hRule="exact" w:val="240"/>
          <w:jc w:val="center"/>
        </w:trPr>
        <w:tc>
          <w:tcPr>
            <w:tcW w:w="9752" w:type="dxa"/>
            <w:gridSpan w:val="2"/>
          </w:tcPr>
          <w:p w14:paraId="4EC2DDEA" w14:textId="77777777" w:rsidR="00E6488F" w:rsidRPr="00307FA5" w:rsidRDefault="00E6488F" w:rsidP="00B50626"/>
        </w:tc>
      </w:tr>
      <w:tr w:rsidR="00E6488F" w:rsidRPr="00307FA5" w14:paraId="7CED093B" w14:textId="77777777" w:rsidTr="00B50626">
        <w:trPr>
          <w:trHeight w:val="240"/>
          <w:jc w:val="center"/>
        </w:trPr>
        <w:tc>
          <w:tcPr>
            <w:tcW w:w="4876" w:type="dxa"/>
          </w:tcPr>
          <w:p w14:paraId="2DD63063" w14:textId="77777777" w:rsidR="00E6488F" w:rsidRPr="00307FA5" w:rsidRDefault="00E6488F" w:rsidP="00B50626">
            <w:pPr>
              <w:pStyle w:val="AmColumnHeading"/>
            </w:pPr>
            <w:r w:rsidRPr="00307FA5">
              <w:t>Texte proposé par la Commission</w:t>
            </w:r>
          </w:p>
        </w:tc>
        <w:tc>
          <w:tcPr>
            <w:tcW w:w="4876" w:type="dxa"/>
          </w:tcPr>
          <w:p w14:paraId="0D0B1338" w14:textId="77777777" w:rsidR="00E6488F" w:rsidRPr="00307FA5" w:rsidRDefault="00E6488F" w:rsidP="00B50626">
            <w:pPr>
              <w:pStyle w:val="AmColumnHeading"/>
            </w:pPr>
            <w:r w:rsidRPr="00307FA5">
              <w:t>Amendement</w:t>
            </w:r>
          </w:p>
        </w:tc>
      </w:tr>
      <w:tr w:rsidR="00E6488F" w:rsidRPr="00307FA5" w14:paraId="176AB1C2" w14:textId="77777777" w:rsidTr="00B50626">
        <w:trPr>
          <w:jc w:val="center"/>
        </w:trPr>
        <w:tc>
          <w:tcPr>
            <w:tcW w:w="4876" w:type="dxa"/>
          </w:tcPr>
          <w:p w14:paraId="2C881DFC" w14:textId="77777777" w:rsidR="00E6488F" w:rsidRPr="00307FA5" w:rsidRDefault="00E6488F" w:rsidP="00B50626">
            <w:pPr>
              <w:pStyle w:val="Normal6a"/>
            </w:pPr>
            <w:r w:rsidRPr="00307FA5">
              <w:t>2.</w:t>
            </w:r>
            <w:r w:rsidRPr="00307FA5">
              <w:tab/>
            </w:r>
            <w:r w:rsidRPr="00307FA5">
              <w:rPr>
                <w:b/>
                <w:bCs/>
                <w:i/>
                <w:iCs/>
              </w:rPr>
              <w:t>Le cas échéant, il est vérifié</w:t>
            </w:r>
            <w:r w:rsidRPr="00307FA5">
              <w:t xml:space="preserve"> si les personnes visées au paragraphe 1 se trouvent dans une situation de vulnérabilité, </w:t>
            </w:r>
            <w:r w:rsidRPr="00307FA5">
              <w:rPr>
                <w:b/>
                <w:bCs/>
                <w:i/>
                <w:iCs/>
              </w:rPr>
              <w:t>ont été</w:t>
            </w:r>
            <w:r w:rsidRPr="00307FA5">
              <w:t xml:space="preserve"> victimes de torture ou ont des besoins particuliers en matière d’accueil ou de procédure au sens de l’article </w:t>
            </w:r>
            <w:r w:rsidRPr="00307FA5">
              <w:rPr>
                <w:b/>
                <w:bCs/>
                <w:i/>
                <w:iCs/>
              </w:rPr>
              <w:t>20</w:t>
            </w:r>
            <w:r w:rsidRPr="00307FA5">
              <w:t xml:space="preserve"> de la directive relative aux conditions d’accueil [refonte].</w:t>
            </w:r>
          </w:p>
        </w:tc>
        <w:tc>
          <w:tcPr>
            <w:tcW w:w="4876" w:type="dxa"/>
          </w:tcPr>
          <w:p w14:paraId="7CF328A1" w14:textId="77777777" w:rsidR="00E6488F" w:rsidRPr="00307FA5" w:rsidRDefault="00E6488F" w:rsidP="00B50626">
            <w:pPr>
              <w:pStyle w:val="Normal6a"/>
            </w:pPr>
            <w:r w:rsidRPr="00307FA5">
              <w:t>2.</w:t>
            </w:r>
            <w:r w:rsidRPr="00307FA5">
              <w:tab/>
            </w:r>
            <w:r w:rsidRPr="00307FA5">
              <w:rPr>
                <w:b/>
                <w:bCs/>
                <w:i/>
                <w:iCs/>
              </w:rPr>
              <w:t>Les professionnels de santé vérifient</w:t>
            </w:r>
            <w:r w:rsidRPr="00307FA5">
              <w:t xml:space="preserve"> si les personnes visées au paragraphe 1 se trouvent dans une situation de vulnérabilité, </w:t>
            </w:r>
            <w:r w:rsidRPr="00307FA5">
              <w:rPr>
                <w:b/>
                <w:bCs/>
                <w:i/>
                <w:iCs/>
              </w:rPr>
              <w:t>ou sont</w:t>
            </w:r>
            <w:r w:rsidRPr="00307FA5">
              <w:t xml:space="preserve"> victimes de torture </w:t>
            </w:r>
            <w:r w:rsidRPr="00307FA5">
              <w:rPr>
                <w:b/>
                <w:bCs/>
                <w:i/>
                <w:iCs/>
              </w:rPr>
              <w:t>ou de tout autre traitement dégradant ou inhumain, sont apatrides ou risquent de le devenir</w:t>
            </w:r>
            <w:r w:rsidRPr="00307FA5">
              <w:t xml:space="preserve"> ou ont des besoins particuliers en matière d’accueil ou de procédure au sens de l’article </w:t>
            </w:r>
            <w:r w:rsidRPr="00307FA5">
              <w:rPr>
                <w:b/>
                <w:bCs/>
                <w:i/>
                <w:iCs/>
              </w:rPr>
              <w:t>21</w:t>
            </w:r>
            <w:r w:rsidRPr="00307FA5">
              <w:t xml:space="preserve"> de la directive relative aux conditions d’accueil </w:t>
            </w:r>
            <w:r w:rsidRPr="00307FA5">
              <w:lastRenderedPageBreak/>
              <w:t xml:space="preserve">[refonte] </w:t>
            </w:r>
            <w:r w:rsidRPr="00307FA5">
              <w:rPr>
                <w:b/>
                <w:bCs/>
                <w:i/>
                <w:iCs/>
              </w:rPr>
              <w:t>et de l’article 20 du règlement (UE) xxxx/xxxx [règlement sur la procédure d’asile]</w:t>
            </w:r>
            <w:r w:rsidRPr="00307FA5">
              <w:t>.</w:t>
            </w:r>
          </w:p>
        </w:tc>
      </w:tr>
    </w:tbl>
    <w:p w14:paraId="73323052"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774B99D" w14:textId="77777777" w:rsidR="00E6488F" w:rsidRPr="00307FA5" w:rsidRDefault="00E6488F" w:rsidP="00E6488F">
      <w:r w:rsidRPr="005E064E">
        <w:rPr>
          <w:rStyle w:val="HideTWBExt"/>
          <w:noProof w:val="0"/>
        </w:rPr>
        <w:t>&lt;/Amend&gt;</w:t>
      </w:r>
    </w:p>
    <w:p w14:paraId="0B49E50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640</w:t>
      </w:r>
      <w:r w:rsidRPr="005E064E">
        <w:rPr>
          <w:rStyle w:val="HideTWBExt"/>
          <w:b w:val="0"/>
          <w:noProof w:val="0"/>
        </w:rPr>
        <w:t>&lt;/NumAm&gt;</w:t>
      </w:r>
    </w:p>
    <w:p w14:paraId="2CE4241F"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74A864A" w14:textId="77777777" w:rsidR="00E6488F" w:rsidRPr="00307FA5" w:rsidRDefault="00E6488F" w:rsidP="00E6488F">
      <w:pPr>
        <w:pStyle w:val="NormalBold"/>
      </w:pPr>
      <w:r w:rsidRPr="005E064E">
        <w:rPr>
          <w:rStyle w:val="HideTWBExt"/>
          <w:b w:val="0"/>
          <w:noProof w:val="0"/>
        </w:rPr>
        <w:t>&lt;/RepeatBlock-By&gt;</w:t>
      </w:r>
    </w:p>
    <w:p w14:paraId="110E943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75982FB" w14:textId="77777777" w:rsidR="00E6488F" w:rsidRPr="00307FA5" w:rsidRDefault="00E6488F" w:rsidP="00E6488F">
      <w:pPr>
        <w:pStyle w:val="NormalBold"/>
      </w:pPr>
      <w:r w:rsidRPr="005E064E">
        <w:rPr>
          <w:rStyle w:val="HideTWBExt"/>
          <w:b w:val="0"/>
          <w:noProof w:val="0"/>
        </w:rPr>
        <w:t>&lt;Article&gt;</w:t>
      </w:r>
      <w:r w:rsidRPr="00307FA5">
        <w:t>Article 9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83600E7" w14:textId="77777777" w:rsidTr="00B50626">
        <w:trPr>
          <w:trHeight w:hRule="exact" w:val="240"/>
          <w:jc w:val="center"/>
        </w:trPr>
        <w:tc>
          <w:tcPr>
            <w:tcW w:w="9752" w:type="dxa"/>
            <w:gridSpan w:val="2"/>
          </w:tcPr>
          <w:p w14:paraId="4002D86F" w14:textId="77777777" w:rsidR="00E6488F" w:rsidRPr="00307FA5" w:rsidRDefault="00E6488F" w:rsidP="00B50626"/>
        </w:tc>
      </w:tr>
      <w:tr w:rsidR="00E6488F" w:rsidRPr="00307FA5" w14:paraId="4D4712E4" w14:textId="77777777" w:rsidTr="00B50626">
        <w:trPr>
          <w:trHeight w:val="240"/>
          <w:jc w:val="center"/>
        </w:trPr>
        <w:tc>
          <w:tcPr>
            <w:tcW w:w="4876" w:type="dxa"/>
          </w:tcPr>
          <w:p w14:paraId="5ACD6AF1" w14:textId="77777777" w:rsidR="00E6488F" w:rsidRPr="00307FA5" w:rsidRDefault="00E6488F" w:rsidP="00B50626">
            <w:pPr>
              <w:pStyle w:val="AmColumnHeading"/>
            </w:pPr>
            <w:r w:rsidRPr="00307FA5">
              <w:t>Texte proposé par la Commission</w:t>
            </w:r>
          </w:p>
        </w:tc>
        <w:tc>
          <w:tcPr>
            <w:tcW w:w="4876" w:type="dxa"/>
          </w:tcPr>
          <w:p w14:paraId="158C9544" w14:textId="77777777" w:rsidR="00E6488F" w:rsidRPr="00307FA5" w:rsidRDefault="00E6488F" w:rsidP="00B50626">
            <w:pPr>
              <w:pStyle w:val="AmColumnHeading"/>
            </w:pPr>
            <w:r w:rsidRPr="00307FA5">
              <w:t>Amendement</w:t>
            </w:r>
          </w:p>
        </w:tc>
      </w:tr>
      <w:tr w:rsidR="00E6488F" w:rsidRPr="00307FA5" w14:paraId="1D139A9B" w14:textId="77777777" w:rsidTr="00B50626">
        <w:trPr>
          <w:jc w:val="center"/>
        </w:trPr>
        <w:tc>
          <w:tcPr>
            <w:tcW w:w="4876" w:type="dxa"/>
          </w:tcPr>
          <w:p w14:paraId="3AAC8FB7" w14:textId="77777777" w:rsidR="00E6488F" w:rsidRPr="00307FA5" w:rsidRDefault="00E6488F" w:rsidP="00B50626">
            <w:pPr>
              <w:pStyle w:val="Normal6a"/>
            </w:pPr>
            <w:r w:rsidRPr="00307FA5">
              <w:t>2.</w:t>
            </w:r>
            <w:r w:rsidRPr="00307FA5">
              <w:tab/>
            </w:r>
            <w:r w:rsidRPr="00307FA5">
              <w:rPr>
                <w:b/>
                <w:bCs/>
                <w:i/>
                <w:iCs/>
              </w:rPr>
              <w:t>Le cas échéant, il est vérifié</w:t>
            </w:r>
            <w:r w:rsidRPr="00307FA5">
              <w:t xml:space="preserve"> si les personnes </w:t>
            </w:r>
            <w:r w:rsidRPr="00307FA5">
              <w:rPr>
                <w:b/>
                <w:bCs/>
                <w:i/>
                <w:iCs/>
              </w:rPr>
              <w:t>visées au paragraphe 1</w:t>
            </w:r>
            <w:r w:rsidRPr="00307FA5">
              <w:t xml:space="preserve"> se trouvent dans une situation de vulnérabilité, </w:t>
            </w:r>
            <w:r w:rsidRPr="00307FA5">
              <w:rPr>
                <w:b/>
                <w:bCs/>
                <w:i/>
                <w:iCs/>
              </w:rPr>
              <w:t>ont été</w:t>
            </w:r>
            <w:r w:rsidRPr="00307FA5">
              <w:t xml:space="preserve"> victimes de torture ou ont des besoins particuliers en matière d’accueil ou de procédure au sens de l’article </w:t>
            </w:r>
            <w:r w:rsidRPr="00307FA5">
              <w:rPr>
                <w:b/>
                <w:bCs/>
                <w:i/>
                <w:iCs/>
              </w:rPr>
              <w:t>20</w:t>
            </w:r>
            <w:r w:rsidRPr="00307FA5">
              <w:t xml:space="preserve"> de la directive relative aux conditions d’accueil [refonte].</w:t>
            </w:r>
          </w:p>
        </w:tc>
        <w:tc>
          <w:tcPr>
            <w:tcW w:w="4876" w:type="dxa"/>
          </w:tcPr>
          <w:p w14:paraId="091245FC" w14:textId="77777777" w:rsidR="00E6488F" w:rsidRPr="00307FA5" w:rsidRDefault="00E6488F" w:rsidP="00B50626">
            <w:pPr>
              <w:pStyle w:val="Normal6a"/>
            </w:pPr>
            <w:r w:rsidRPr="00307FA5">
              <w:t>2.</w:t>
            </w:r>
            <w:r w:rsidRPr="00307FA5">
              <w:tab/>
            </w:r>
            <w:r w:rsidRPr="00307FA5">
              <w:rPr>
                <w:b/>
                <w:bCs/>
                <w:i/>
                <w:iCs/>
              </w:rPr>
              <w:t>Les États membres évaluent</w:t>
            </w:r>
            <w:r w:rsidRPr="00307FA5">
              <w:t xml:space="preserve"> si les personnes </w:t>
            </w:r>
            <w:r w:rsidRPr="00307FA5">
              <w:rPr>
                <w:b/>
                <w:bCs/>
                <w:i/>
                <w:iCs/>
              </w:rPr>
              <w:t>soumises au filtrage</w:t>
            </w:r>
            <w:r w:rsidRPr="00307FA5">
              <w:t xml:space="preserve"> se trouvent dans une situation de vulnérabilité, </w:t>
            </w:r>
            <w:r w:rsidRPr="00307FA5">
              <w:rPr>
                <w:b/>
                <w:bCs/>
                <w:i/>
                <w:iCs/>
              </w:rPr>
              <w:t>sont</w:t>
            </w:r>
            <w:r w:rsidRPr="00307FA5">
              <w:t xml:space="preserve"> victimes de torture</w:t>
            </w:r>
            <w:r w:rsidRPr="00307FA5">
              <w:rPr>
                <w:b/>
                <w:bCs/>
                <w:i/>
                <w:iCs/>
              </w:rPr>
              <w:t>, sont apatrides ou risquent de le devenir</w:t>
            </w:r>
            <w:r w:rsidRPr="00307FA5">
              <w:t xml:space="preserve"> ou ont des besoins particuliers en matière d’accueil ou de procédure au sens de l’article </w:t>
            </w:r>
            <w:r w:rsidRPr="00307FA5">
              <w:rPr>
                <w:b/>
                <w:bCs/>
                <w:i/>
                <w:iCs/>
              </w:rPr>
              <w:t>21</w:t>
            </w:r>
            <w:r w:rsidRPr="00307FA5">
              <w:t xml:space="preserve"> de la directive relative aux conditions d’accueil [refonte] </w:t>
            </w:r>
            <w:r w:rsidRPr="00307FA5">
              <w:rPr>
                <w:b/>
                <w:bCs/>
                <w:i/>
                <w:iCs/>
              </w:rPr>
              <w:t>et de l’article 20 du règlement (UE) xxxx/xxxx [règlement sur la procédure d’asile]</w:t>
            </w:r>
            <w:r w:rsidRPr="00307FA5">
              <w:t>.</w:t>
            </w:r>
          </w:p>
        </w:tc>
      </w:tr>
    </w:tbl>
    <w:p w14:paraId="141EFFC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4475C79" w14:textId="77777777" w:rsidR="00E6488F" w:rsidRPr="00307FA5" w:rsidRDefault="00E6488F" w:rsidP="00E6488F">
      <w:r w:rsidRPr="005E064E">
        <w:rPr>
          <w:rStyle w:val="HideTWBExt"/>
          <w:noProof w:val="0"/>
        </w:rPr>
        <w:t>&lt;/Amend&gt;</w:t>
      </w:r>
    </w:p>
    <w:p w14:paraId="38B525B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641</w:t>
      </w:r>
      <w:r w:rsidRPr="005E064E">
        <w:rPr>
          <w:rStyle w:val="HideTWBExt"/>
          <w:b w:val="0"/>
          <w:noProof w:val="0"/>
        </w:rPr>
        <w:t>&lt;/NumAm&gt;</w:t>
      </w:r>
    </w:p>
    <w:p w14:paraId="1874037F"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35B6CCD8" w14:textId="77777777" w:rsidR="00E6488F" w:rsidRPr="00307FA5" w:rsidRDefault="00E6488F" w:rsidP="00E6488F">
      <w:pPr>
        <w:pStyle w:val="NormalBold"/>
      </w:pPr>
      <w:r w:rsidRPr="005E064E">
        <w:rPr>
          <w:rStyle w:val="HideTWBExt"/>
          <w:b w:val="0"/>
          <w:noProof w:val="0"/>
        </w:rPr>
        <w:t>&lt;/RepeatBlock-By&gt;</w:t>
      </w:r>
    </w:p>
    <w:p w14:paraId="40DD4CA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4D2F991" w14:textId="77777777" w:rsidR="00E6488F" w:rsidRPr="00307FA5" w:rsidRDefault="00E6488F" w:rsidP="00E6488F">
      <w:pPr>
        <w:pStyle w:val="NormalBold"/>
      </w:pPr>
      <w:r w:rsidRPr="005E064E">
        <w:rPr>
          <w:rStyle w:val="HideTWBExt"/>
          <w:b w:val="0"/>
          <w:noProof w:val="0"/>
        </w:rPr>
        <w:t>&lt;Article&gt;</w:t>
      </w:r>
      <w:r w:rsidRPr="00307FA5">
        <w:t>Article 9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512A476" w14:textId="77777777" w:rsidTr="00B50626">
        <w:trPr>
          <w:trHeight w:hRule="exact" w:val="240"/>
          <w:jc w:val="center"/>
        </w:trPr>
        <w:tc>
          <w:tcPr>
            <w:tcW w:w="9752" w:type="dxa"/>
            <w:gridSpan w:val="2"/>
          </w:tcPr>
          <w:p w14:paraId="2CBCE10E" w14:textId="77777777" w:rsidR="00E6488F" w:rsidRPr="00307FA5" w:rsidRDefault="00E6488F" w:rsidP="00B50626"/>
        </w:tc>
      </w:tr>
      <w:tr w:rsidR="00E6488F" w:rsidRPr="00307FA5" w14:paraId="0CB6E436" w14:textId="77777777" w:rsidTr="00B50626">
        <w:trPr>
          <w:trHeight w:val="240"/>
          <w:jc w:val="center"/>
        </w:trPr>
        <w:tc>
          <w:tcPr>
            <w:tcW w:w="4876" w:type="dxa"/>
          </w:tcPr>
          <w:p w14:paraId="173C1C8F" w14:textId="77777777" w:rsidR="00E6488F" w:rsidRPr="00307FA5" w:rsidRDefault="00E6488F" w:rsidP="00B50626">
            <w:pPr>
              <w:pStyle w:val="AmColumnHeading"/>
            </w:pPr>
            <w:r w:rsidRPr="00307FA5">
              <w:t>Texte proposé par la Commission</w:t>
            </w:r>
          </w:p>
        </w:tc>
        <w:tc>
          <w:tcPr>
            <w:tcW w:w="4876" w:type="dxa"/>
          </w:tcPr>
          <w:p w14:paraId="78205DAE" w14:textId="77777777" w:rsidR="00E6488F" w:rsidRPr="00307FA5" w:rsidRDefault="00E6488F" w:rsidP="00B50626">
            <w:pPr>
              <w:pStyle w:val="AmColumnHeading"/>
            </w:pPr>
            <w:r w:rsidRPr="00307FA5">
              <w:t>Amendement</w:t>
            </w:r>
          </w:p>
        </w:tc>
      </w:tr>
      <w:tr w:rsidR="00E6488F" w:rsidRPr="00307FA5" w14:paraId="5A9758A6" w14:textId="77777777" w:rsidTr="00B50626">
        <w:trPr>
          <w:jc w:val="center"/>
        </w:trPr>
        <w:tc>
          <w:tcPr>
            <w:tcW w:w="4876" w:type="dxa"/>
          </w:tcPr>
          <w:p w14:paraId="5F5D92CE" w14:textId="77777777" w:rsidR="00E6488F" w:rsidRPr="00307FA5" w:rsidRDefault="00E6488F" w:rsidP="00B50626">
            <w:pPr>
              <w:pStyle w:val="Normal6a"/>
            </w:pPr>
            <w:r w:rsidRPr="00307FA5">
              <w:t>2.</w:t>
            </w:r>
            <w:r w:rsidRPr="00307FA5">
              <w:tab/>
            </w:r>
            <w:r w:rsidRPr="00307FA5">
              <w:rPr>
                <w:b/>
                <w:bCs/>
                <w:i/>
                <w:iCs/>
              </w:rPr>
              <w:t>Le cas échéant</w:t>
            </w:r>
            <w:r w:rsidRPr="00307FA5">
              <w:t>, il est vérifié si les personnes visées au paragraphe 1 se trouvent dans une situation de vulnérabilité</w:t>
            </w:r>
            <w:r w:rsidRPr="00307FA5">
              <w:rPr>
                <w:b/>
                <w:bCs/>
                <w:i/>
                <w:iCs/>
              </w:rPr>
              <w:t>, ont été victimes de torture</w:t>
            </w:r>
            <w:r w:rsidRPr="00307FA5">
              <w:t xml:space="preserve"> ou ont des besoins particuliers en matière d’accueil ou de procédure au sens de l’article 20 de la directive relative aux conditions d’accueil [refonte].</w:t>
            </w:r>
          </w:p>
        </w:tc>
        <w:tc>
          <w:tcPr>
            <w:tcW w:w="4876" w:type="dxa"/>
          </w:tcPr>
          <w:p w14:paraId="23D5C29A" w14:textId="77777777" w:rsidR="00E6488F" w:rsidRPr="00307FA5" w:rsidRDefault="00E6488F" w:rsidP="00B50626">
            <w:pPr>
              <w:pStyle w:val="Normal6a"/>
            </w:pPr>
            <w:r w:rsidRPr="00307FA5">
              <w:t>2.</w:t>
            </w:r>
            <w:r w:rsidRPr="00307FA5">
              <w:tab/>
            </w:r>
            <w:r w:rsidRPr="00307FA5">
              <w:rPr>
                <w:b/>
                <w:bCs/>
                <w:i/>
                <w:iCs/>
              </w:rPr>
              <w:t>En outre</w:t>
            </w:r>
            <w:r w:rsidRPr="00307FA5">
              <w:t>, il est vérifié si les personnes visées au paragraphe 1</w:t>
            </w:r>
            <w:r w:rsidRPr="00307FA5">
              <w:rPr>
                <w:b/>
                <w:bCs/>
                <w:i/>
                <w:iCs/>
              </w:rPr>
              <w:t>, parmi lesquelles peuvent se trouver des victimes de torture,</w:t>
            </w:r>
            <w:r w:rsidRPr="00307FA5">
              <w:t xml:space="preserve"> se trouvent dans une situation de vulnérabilité ou ont des besoins particuliers en matière d’accueil ou de procédure au sens de l’article 20 de la directive relative aux conditions d’accueil </w:t>
            </w:r>
            <w:r w:rsidRPr="00307FA5">
              <w:lastRenderedPageBreak/>
              <w:t>[refonte].</w:t>
            </w:r>
          </w:p>
        </w:tc>
      </w:tr>
    </w:tbl>
    <w:p w14:paraId="7B30B5D0"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6BBE0C7" w14:textId="77777777" w:rsidR="00E6488F" w:rsidRPr="00307FA5" w:rsidRDefault="00E6488F" w:rsidP="00E6488F">
      <w:r w:rsidRPr="005E064E">
        <w:rPr>
          <w:rStyle w:val="HideTWBExt"/>
          <w:noProof w:val="0"/>
        </w:rPr>
        <w:t>&lt;/Amend&gt;</w:t>
      </w:r>
    </w:p>
    <w:p w14:paraId="568E0A9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642</w:t>
      </w:r>
      <w:r w:rsidRPr="005E064E">
        <w:rPr>
          <w:rStyle w:val="HideTWBExt"/>
          <w:b w:val="0"/>
          <w:noProof w:val="0"/>
        </w:rPr>
        <w:t>&lt;/NumAm&gt;</w:t>
      </w:r>
    </w:p>
    <w:p w14:paraId="22384308"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63704207"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4A1E241" w14:textId="77777777" w:rsidR="00E6488F" w:rsidRPr="00307FA5" w:rsidRDefault="00E6488F" w:rsidP="00E6488F">
      <w:r w:rsidRPr="005E064E">
        <w:rPr>
          <w:rStyle w:val="HideTWBExt"/>
          <w:noProof w:val="0"/>
        </w:rPr>
        <w:t>&lt;/RepeatBlock-By&gt;</w:t>
      </w:r>
    </w:p>
    <w:p w14:paraId="3171BE0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3946B15" w14:textId="77777777" w:rsidR="00E6488F" w:rsidRPr="00307FA5" w:rsidRDefault="00E6488F" w:rsidP="00E6488F">
      <w:pPr>
        <w:pStyle w:val="NormalBold"/>
      </w:pPr>
      <w:r w:rsidRPr="005E064E">
        <w:rPr>
          <w:rStyle w:val="HideTWBExt"/>
          <w:b w:val="0"/>
          <w:noProof w:val="0"/>
        </w:rPr>
        <w:t>&lt;Article&gt;</w:t>
      </w:r>
      <w:r w:rsidRPr="00307FA5">
        <w:t>Article 9 – paragraphe 2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CB8F501" w14:textId="77777777" w:rsidTr="00B50626">
        <w:trPr>
          <w:trHeight w:hRule="exact" w:val="240"/>
          <w:jc w:val="center"/>
        </w:trPr>
        <w:tc>
          <w:tcPr>
            <w:tcW w:w="9752" w:type="dxa"/>
            <w:gridSpan w:val="2"/>
          </w:tcPr>
          <w:p w14:paraId="1FDD0296" w14:textId="77777777" w:rsidR="00E6488F" w:rsidRPr="00307FA5" w:rsidRDefault="00E6488F" w:rsidP="00B50626"/>
        </w:tc>
      </w:tr>
      <w:tr w:rsidR="00E6488F" w:rsidRPr="00307FA5" w14:paraId="4A4A06BA" w14:textId="77777777" w:rsidTr="00B50626">
        <w:trPr>
          <w:trHeight w:val="240"/>
          <w:jc w:val="center"/>
        </w:trPr>
        <w:tc>
          <w:tcPr>
            <w:tcW w:w="4876" w:type="dxa"/>
          </w:tcPr>
          <w:p w14:paraId="5E9C1043" w14:textId="77777777" w:rsidR="00E6488F" w:rsidRPr="00307FA5" w:rsidRDefault="00E6488F" w:rsidP="00B50626">
            <w:pPr>
              <w:pStyle w:val="AmColumnHeading"/>
            </w:pPr>
            <w:r w:rsidRPr="00307FA5">
              <w:t>Texte proposé par la Commission</w:t>
            </w:r>
          </w:p>
        </w:tc>
        <w:tc>
          <w:tcPr>
            <w:tcW w:w="4876" w:type="dxa"/>
          </w:tcPr>
          <w:p w14:paraId="2428BF92" w14:textId="77777777" w:rsidR="00E6488F" w:rsidRPr="00307FA5" w:rsidRDefault="00E6488F" w:rsidP="00B50626">
            <w:pPr>
              <w:pStyle w:val="AmColumnHeading"/>
            </w:pPr>
            <w:r w:rsidRPr="00307FA5">
              <w:t>Amendement</w:t>
            </w:r>
          </w:p>
        </w:tc>
      </w:tr>
      <w:tr w:rsidR="00E6488F" w:rsidRPr="00307FA5" w14:paraId="624DCA57" w14:textId="77777777" w:rsidTr="00B50626">
        <w:trPr>
          <w:jc w:val="center"/>
        </w:trPr>
        <w:tc>
          <w:tcPr>
            <w:tcW w:w="4876" w:type="dxa"/>
          </w:tcPr>
          <w:p w14:paraId="14F0DA60" w14:textId="77777777" w:rsidR="00E6488F" w:rsidRPr="00307FA5" w:rsidRDefault="00E6488F" w:rsidP="00B50626">
            <w:pPr>
              <w:pStyle w:val="Normal6a"/>
            </w:pPr>
          </w:p>
        </w:tc>
        <w:tc>
          <w:tcPr>
            <w:tcW w:w="4876" w:type="dxa"/>
          </w:tcPr>
          <w:p w14:paraId="76F64F51" w14:textId="77777777" w:rsidR="00E6488F" w:rsidRPr="00307FA5" w:rsidRDefault="00E6488F" w:rsidP="00B50626">
            <w:pPr>
              <w:pStyle w:val="Normal6a"/>
            </w:pPr>
            <w:r w:rsidRPr="00307FA5">
              <w:rPr>
                <w:b/>
                <w:i/>
              </w:rPr>
              <w:t>2 bis.</w:t>
            </w:r>
            <w:r w:rsidRPr="00307FA5">
              <w:tab/>
            </w:r>
            <w:r w:rsidRPr="00307FA5">
              <w:rPr>
                <w:b/>
                <w:i/>
              </w:rPr>
              <w:t>Lorsqu’une personne prétend ne pas avoir de nationalité ou lorsqu’il y a des motifs raisonnables de croire qu’une personne peut être apatride, cela doit être clairement enregistré en attendant que le statut d’apatride de la personne soit pleinement établi dans le cadre d’une procédure distincte.</w:t>
            </w:r>
          </w:p>
        </w:tc>
      </w:tr>
    </w:tbl>
    <w:p w14:paraId="5D58457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E6CF817" w14:textId="77777777" w:rsidR="00E6488F" w:rsidRPr="00307FA5" w:rsidRDefault="00E6488F" w:rsidP="00E6488F">
      <w:r w:rsidRPr="005E064E">
        <w:rPr>
          <w:rStyle w:val="HideTWBExt"/>
          <w:noProof w:val="0"/>
        </w:rPr>
        <w:t>&lt;/Amend&gt;</w:t>
      </w:r>
    </w:p>
    <w:p w14:paraId="1137AB4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643</w:t>
      </w:r>
      <w:r w:rsidRPr="005E064E">
        <w:rPr>
          <w:rStyle w:val="HideTWBExt"/>
          <w:b w:val="0"/>
          <w:noProof w:val="0"/>
        </w:rPr>
        <w:t>&lt;/NumAm&gt;</w:t>
      </w:r>
    </w:p>
    <w:p w14:paraId="1FB18899"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78D220F5" w14:textId="77777777" w:rsidR="00E6488F" w:rsidRPr="00307FA5" w:rsidRDefault="00E6488F" w:rsidP="00E6488F">
      <w:pPr>
        <w:pStyle w:val="NormalBold"/>
      </w:pPr>
      <w:r w:rsidRPr="005E064E">
        <w:rPr>
          <w:rStyle w:val="HideTWBExt"/>
          <w:b w:val="0"/>
          <w:noProof w:val="0"/>
        </w:rPr>
        <w:t>&lt;/RepeatBlock-By&gt;</w:t>
      </w:r>
    </w:p>
    <w:p w14:paraId="30474CD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A5CAFD9" w14:textId="77777777" w:rsidR="00E6488F" w:rsidRPr="00307FA5" w:rsidRDefault="00E6488F" w:rsidP="00E6488F">
      <w:pPr>
        <w:pStyle w:val="NormalBold"/>
      </w:pPr>
      <w:r w:rsidRPr="005E064E">
        <w:rPr>
          <w:rStyle w:val="HideTWBExt"/>
          <w:b w:val="0"/>
          <w:noProof w:val="0"/>
        </w:rPr>
        <w:t>&lt;Article&gt;</w:t>
      </w:r>
      <w:r w:rsidRPr="00307FA5">
        <w:t>Article 9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785858C" w14:textId="77777777" w:rsidTr="00B50626">
        <w:trPr>
          <w:trHeight w:hRule="exact" w:val="240"/>
          <w:jc w:val="center"/>
        </w:trPr>
        <w:tc>
          <w:tcPr>
            <w:tcW w:w="9752" w:type="dxa"/>
            <w:gridSpan w:val="2"/>
          </w:tcPr>
          <w:p w14:paraId="10D2F173" w14:textId="77777777" w:rsidR="00E6488F" w:rsidRPr="00307FA5" w:rsidRDefault="00E6488F" w:rsidP="00B50626"/>
        </w:tc>
      </w:tr>
      <w:tr w:rsidR="00E6488F" w:rsidRPr="00307FA5" w14:paraId="53654A03" w14:textId="77777777" w:rsidTr="00B50626">
        <w:trPr>
          <w:trHeight w:val="240"/>
          <w:jc w:val="center"/>
        </w:trPr>
        <w:tc>
          <w:tcPr>
            <w:tcW w:w="4876" w:type="dxa"/>
          </w:tcPr>
          <w:p w14:paraId="28610B40" w14:textId="77777777" w:rsidR="00E6488F" w:rsidRPr="00307FA5" w:rsidRDefault="00E6488F" w:rsidP="00B50626">
            <w:pPr>
              <w:pStyle w:val="AmColumnHeading"/>
            </w:pPr>
            <w:r w:rsidRPr="00307FA5">
              <w:t>Texte proposé par la Commission</w:t>
            </w:r>
          </w:p>
        </w:tc>
        <w:tc>
          <w:tcPr>
            <w:tcW w:w="4876" w:type="dxa"/>
          </w:tcPr>
          <w:p w14:paraId="2DF9635A" w14:textId="77777777" w:rsidR="00E6488F" w:rsidRPr="00307FA5" w:rsidRDefault="00E6488F" w:rsidP="00B50626">
            <w:pPr>
              <w:pStyle w:val="AmColumnHeading"/>
            </w:pPr>
            <w:r w:rsidRPr="00307FA5">
              <w:t>Amendement</w:t>
            </w:r>
          </w:p>
        </w:tc>
      </w:tr>
      <w:tr w:rsidR="00E6488F" w:rsidRPr="00307FA5" w14:paraId="54A30DE5" w14:textId="77777777" w:rsidTr="00B50626">
        <w:trPr>
          <w:jc w:val="center"/>
        </w:trPr>
        <w:tc>
          <w:tcPr>
            <w:tcW w:w="4876" w:type="dxa"/>
          </w:tcPr>
          <w:p w14:paraId="6FD53884" w14:textId="77777777" w:rsidR="00E6488F" w:rsidRPr="00307FA5" w:rsidRDefault="00E6488F" w:rsidP="00B50626">
            <w:pPr>
              <w:pStyle w:val="Normal6a"/>
            </w:pPr>
            <w:r w:rsidRPr="00307FA5">
              <w:rPr>
                <w:b/>
                <w:i/>
              </w:rPr>
              <w:t>3.</w:t>
            </w:r>
            <w:r w:rsidRPr="00307FA5">
              <w:tab/>
            </w:r>
            <w:r w:rsidRPr="00307FA5">
              <w:rPr>
                <w:b/>
                <w:i/>
              </w:rPr>
              <w:t>Lorsqu’il existe des indices de vulnérabilité ou de besoins particuliers en matière d’accueil ou de procédure, le ressortissant de pays tiers concerné reçoit en temps utile un soutien approprié au regard de sa santé physique et mentale. Dans le cas de mineurs, le soutien est apporté par du personnel formé et qualifié pour s’occuper de mineurs, et en coopération avec les autorités de protection de l’enfance.</w:t>
            </w:r>
          </w:p>
        </w:tc>
        <w:tc>
          <w:tcPr>
            <w:tcW w:w="4876" w:type="dxa"/>
          </w:tcPr>
          <w:p w14:paraId="61E62194" w14:textId="77777777" w:rsidR="00E6488F" w:rsidRPr="00307FA5" w:rsidRDefault="00E6488F" w:rsidP="00B50626">
            <w:pPr>
              <w:pStyle w:val="Normal6a"/>
            </w:pPr>
            <w:r w:rsidRPr="00307FA5">
              <w:rPr>
                <w:b/>
                <w:i/>
              </w:rPr>
              <w:t>supprimé</w:t>
            </w:r>
          </w:p>
        </w:tc>
      </w:tr>
    </w:tbl>
    <w:p w14:paraId="0E58EFF3"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4F9E405" w14:textId="77777777" w:rsidR="00E6488F" w:rsidRPr="00307FA5" w:rsidRDefault="00E6488F" w:rsidP="00E6488F">
      <w:r w:rsidRPr="005E064E">
        <w:rPr>
          <w:rStyle w:val="HideTWBExt"/>
          <w:noProof w:val="0"/>
        </w:rPr>
        <w:t>&lt;/Amend&gt;</w:t>
      </w:r>
    </w:p>
    <w:p w14:paraId="327EB0C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644</w:t>
      </w:r>
      <w:r w:rsidRPr="005E064E">
        <w:rPr>
          <w:rStyle w:val="HideTWBExt"/>
          <w:b w:val="0"/>
          <w:noProof w:val="0"/>
        </w:rPr>
        <w:t>&lt;/NumAm&gt;</w:t>
      </w:r>
    </w:p>
    <w:p w14:paraId="41502D9D"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Charlie Weimers</w:t>
      </w:r>
      <w:r w:rsidRPr="005E064E">
        <w:rPr>
          <w:rStyle w:val="HideTWBExt"/>
          <w:b w:val="0"/>
          <w:noProof w:val="0"/>
        </w:rPr>
        <w:t>&lt;/Members&gt;</w:t>
      </w:r>
    </w:p>
    <w:p w14:paraId="3BF2B4C8" w14:textId="77777777" w:rsidR="00E6488F" w:rsidRPr="00307FA5" w:rsidRDefault="00E6488F" w:rsidP="00E6488F">
      <w:pPr>
        <w:pStyle w:val="NormalBold"/>
      </w:pPr>
      <w:r w:rsidRPr="005E064E">
        <w:rPr>
          <w:rStyle w:val="HideTWBExt"/>
          <w:b w:val="0"/>
          <w:noProof w:val="0"/>
        </w:rPr>
        <w:t>&lt;/RepeatBlock-By&gt;</w:t>
      </w:r>
    </w:p>
    <w:p w14:paraId="690E20D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E0EBD2F" w14:textId="77777777" w:rsidR="00E6488F" w:rsidRPr="00307FA5" w:rsidRDefault="00E6488F" w:rsidP="00E6488F">
      <w:pPr>
        <w:pStyle w:val="NormalBold"/>
      </w:pPr>
      <w:r w:rsidRPr="005E064E">
        <w:rPr>
          <w:rStyle w:val="HideTWBExt"/>
          <w:b w:val="0"/>
          <w:noProof w:val="0"/>
        </w:rPr>
        <w:t>&lt;Article&gt;</w:t>
      </w:r>
      <w:r w:rsidRPr="00307FA5">
        <w:t>Article 9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38DF97C" w14:textId="77777777" w:rsidTr="00B50626">
        <w:trPr>
          <w:trHeight w:hRule="exact" w:val="240"/>
          <w:jc w:val="center"/>
        </w:trPr>
        <w:tc>
          <w:tcPr>
            <w:tcW w:w="9752" w:type="dxa"/>
            <w:gridSpan w:val="2"/>
          </w:tcPr>
          <w:p w14:paraId="767C8F2F" w14:textId="77777777" w:rsidR="00E6488F" w:rsidRPr="00307FA5" w:rsidRDefault="00E6488F" w:rsidP="00B50626"/>
        </w:tc>
      </w:tr>
      <w:tr w:rsidR="00E6488F" w:rsidRPr="00307FA5" w14:paraId="7A5207E6" w14:textId="77777777" w:rsidTr="00B50626">
        <w:trPr>
          <w:trHeight w:val="240"/>
          <w:jc w:val="center"/>
        </w:trPr>
        <w:tc>
          <w:tcPr>
            <w:tcW w:w="4876" w:type="dxa"/>
          </w:tcPr>
          <w:p w14:paraId="18A8C3D2" w14:textId="77777777" w:rsidR="00E6488F" w:rsidRPr="00307FA5" w:rsidRDefault="00E6488F" w:rsidP="00B50626">
            <w:pPr>
              <w:pStyle w:val="AmColumnHeading"/>
            </w:pPr>
            <w:r w:rsidRPr="00307FA5">
              <w:t>Texte proposé par la Commission</w:t>
            </w:r>
          </w:p>
        </w:tc>
        <w:tc>
          <w:tcPr>
            <w:tcW w:w="4876" w:type="dxa"/>
          </w:tcPr>
          <w:p w14:paraId="1D6D047E" w14:textId="77777777" w:rsidR="00E6488F" w:rsidRPr="00307FA5" w:rsidRDefault="00E6488F" w:rsidP="00B50626">
            <w:pPr>
              <w:pStyle w:val="AmColumnHeading"/>
            </w:pPr>
            <w:r w:rsidRPr="00307FA5">
              <w:t>Amendement</w:t>
            </w:r>
          </w:p>
        </w:tc>
      </w:tr>
      <w:tr w:rsidR="00E6488F" w:rsidRPr="00307FA5" w14:paraId="3563C634" w14:textId="77777777" w:rsidTr="00B50626">
        <w:trPr>
          <w:jc w:val="center"/>
        </w:trPr>
        <w:tc>
          <w:tcPr>
            <w:tcW w:w="4876" w:type="dxa"/>
          </w:tcPr>
          <w:p w14:paraId="3805F040" w14:textId="77777777" w:rsidR="00E6488F" w:rsidRPr="00307FA5" w:rsidRDefault="00E6488F" w:rsidP="00B50626">
            <w:pPr>
              <w:pStyle w:val="Normal6a"/>
            </w:pPr>
            <w:r w:rsidRPr="00307FA5">
              <w:t>3.</w:t>
            </w:r>
            <w:r w:rsidRPr="00307FA5">
              <w:tab/>
              <w:t xml:space="preserve">Lorsqu’il existe des indices de vulnérabilité ou de besoins particuliers en matière d’accueil ou de procédure, le ressortissant de pays tiers concerné </w:t>
            </w:r>
            <w:r w:rsidRPr="00307FA5">
              <w:rPr>
                <w:b/>
                <w:bCs/>
                <w:i/>
                <w:iCs/>
              </w:rPr>
              <w:t>reçoit en temps utile</w:t>
            </w:r>
            <w:r w:rsidRPr="00307FA5">
              <w:t xml:space="preserve"> un soutien approprié au regard de sa santé physique et mentale. </w:t>
            </w:r>
            <w:r w:rsidRPr="00307FA5">
              <w:rPr>
                <w:b/>
                <w:i/>
              </w:rPr>
              <w:t>Dans le cas de mineurs, le soutien est apporté par du personnel formé et qualifié pour s’occuper de mineurs, et en coopération avec les autorités de protection de l’enfance.</w:t>
            </w:r>
          </w:p>
        </w:tc>
        <w:tc>
          <w:tcPr>
            <w:tcW w:w="4876" w:type="dxa"/>
          </w:tcPr>
          <w:p w14:paraId="56DE9E17" w14:textId="77777777" w:rsidR="00E6488F" w:rsidRPr="00307FA5" w:rsidRDefault="00E6488F" w:rsidP="00B50626">
            <w:pPr>
              <w:pStyle w:val="Normal6a"/>
            </w:pPr>
            <w:r w:rsidRPr="00307FA5">
              <w:t>3.</w:t>
            </w:r>
            <w:r w:rsidRPr="00307FA5">
              <w:tab/>
              <w:t xml:space="preserve">Lorsqu’il existe des indices de vulnérabilité ou de besoins particuliers en matière d’accueil ou de procédure, le ressortissant de pays tiers concerné </w:t>
            </w:r>
            <w:r w:rsidRPr="00307FA5">
              <w:rPr>
                <w:b/>
                <w:bCs/>
                <w:i/>
                <w:iCs/>
              </w:rPr>
              <w:t>peut recevoir</w:t>
            </w:r>
            <w:r w:rsidRPr="00307FA5">
              <w:t xml:space="preserve"> un soutien approprié au regard de sa santé physique et mentale.</w:t>
            </w:r>
          </w:p>
        </w:tc>
      </w:tr>
    </w:tbl>
    <w:p w14:paraId="4FB7774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C68D0F0" w14:textId="77777777" w:rsidR="00E6488F" w:rsidRPr="00307FA5" w:rsidRDefault="00E6488F" w:rsidP="00E6488F">
      <w:r w:rsidRPr="005E064E">
        <w:rPr>
          <w:rStyle w:val="HideTWBExt"/>
          <w:noProof w:val="0"/>
        </w:rPr>
        <w:t>&lt;/Amend&gt;</w:t>
      </w:r>
    </w:p>
    <w:p w14:paraId="14AFAB7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645</w:t>
      </w:r>
      <w:r w:rsidRPr="005E064E">
        <w:rPr>
          <w:rStyle w:val="HideTWBExt"/>
          <w:b w:val="0"/>
          <w:noProof w:val="0"/>
        </w:rPr>
        <w:t>&lt;/NumAm&gt;</w:t>
      </w:r>
    </w:p>
    <w:p w14:paraId="3250C739"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5FF79FE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9BD9A90" w14:textId="77777777" w:rsidR="00E6488F" w:rsidRPr="00307FA5" w:rsidRDefault="00E6488F" w:rsidP="00E6488F">
      <w:r w:rsidRPr="005E064E">
        <w:rPr>
          <w:rStyle w:val="HideTWBExt"/>
          <w:noProof w:val="0"/>
        </w:rPr>
        <w:t>&lt;/RepeatBlock-By&gt;</w:t>
      </w:r>
    </w:p>
    <w:p w14:paraId="39DF4AA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63F8EF5" w14:textId="77777777" w:rsidR="00E6488F" w:rsidRPr="00307FA5" w:rsidRDefault="00E6488F" w:rsidP="00E6488F">
      <w:pPr>
        <w:pStyle w:val="NormalBold"/>
      </w:pPr>
      <w:r w:rsidRPr="005E064E">
        <w:rPr>
          <w:rStyle w:val="HideTWBExt"/>
          <w:b w:val="0"/>
          <w:noProof w:val="0"/>
        </w:rPr>
        <w:t>&lt;Article&gt;</w:t>
      </w:r>
      <w:r w:rsidRPr="00307FA5">
        <w:t>Article 9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C3FAA2B" w14:textId="77777777" w:rsidTr="00B50626">
        <w:trPr>
          <w:trHeight w:hRule="exact" w:val="240"/>
          <w:jc w:val="center"/>
        </w:trPr>
        <w:tc>
          <w:tcPr>
            <w:tcW w:w="9752" w:type="dxa"/>
            <w:gridSpan w:val="2"/>
          </w:tcPr>
          <w:p w14:paraId="0F5C1FE1" w14:textId="77777777" w:rsidR="00E6488F" w:rsidRPr="00307FA5" w:rsidRDefault="00E6488F" w:rsidP="00B50626"/>
        </w:tc>
      </w:tr>
      <w:tr w:rsidR="00E6488F" w:rsidRPr="00307FA5" w14:paraId="5CC2AFB9" w14:textId="77777777" w:rsidTr="00B50626">
        <w:trPr>
          <w:trHeight w:val="240"/>
          <w:jc w:val="center"/>
        </w:trPr>
        <w:tc>
          <w:tcPr>
            <w:tcW w:w="4876" w:type="dxa"/>
          </w:tcPr>
          <w:p w14:paraId="11700CA4" w14:textId="77777777" w:rsidR="00E6488F" w:rsidRPr="00307FA5" w:rsidRDefault="00E6488F" w:rsidP="00B50626">
            <w:pPr>
              <w:pStyle w:val="AmColumnHeading"/>
            </w:pPr>
            <w:r w:rsidRPr="00307FA5">
              <w:t>Texte proposé par la Commission</w:t>
            </w:r>
          </w:p>
        </w:tc>
        <w:tc>
          <w:tcPr>
            <w:tcW w:w="4876" w:type="dxa"/>
          </w:tcPr>
          <w:p w14:paraId="12A19AF7" w14:textId="77777777" w:rsidR="00E6488F" w:rsidRPr="00307FA5" w:rsidRDefault="00E6488F" w:rsidP="00B50626">
            <w:pPr>
              <w:pStyle w:val="AmColumnHeading"/>
            </w:pPr>
            <w:r w:rsidRPr="00307FA5">
              <w:t>Amendement</w:t>
            </w:r>
          </w:p>
        </w:tc>
      </w:tr>
      <w:tr w:rsidR="00E6488F" w:rsidRPr="00307FA5" w14:paraId="4BCA3347" w14:textId="77777777" w:rsidTr="00B50626">
        <w:trPr>
          <w:jc w:val="center"/>
        </w:trPr>
        <w:tc>
          <w:tcPr>
            <w:tcW w:w="4876" w:type="dxa"/>
          </w:tcPr>
          <w:p w14:paraId="33DC3CAD" w14:textId="77777777" w:rsidR="00E6488F" w:rsidRPr="00307FA5" w:rsidRDefault="00E6488F" w:rsidP="00B50626">
            <w:pPr>
              <w:pStyle w:val="Normal6a"/>
            </w:pPr>
            <w:r w:rsidRPr="00307FA5">
              <w:t>3.</w:t>
            </w:r>
            <w:r w:rsidRPr="00307FA5">
              <w:tab/>
              <w:t>Lorsqu’il existe des indices de vulnérabilité ou de besoins particuliers en matière d’accueil ou de procédure, le ressortissant de pays tiers concerné reçoit en temps utile un soutien approprié au regard de sa santé physique et mentale</w:t>
            </w:r>
            <w:r w:rsidRPr="00307FA5">
              <w:rPr>
                <w:b/>
                <w:bCs/>
                <w:i/>
                <w:iCs/>
              </w:rPr>
              <w:t>.</w:t>
            </w:r>
            <w:r w:rsidRPr="00307FA5">
              <w:t xml:space="preserve"> Dans le cas de mineurs, le soutien est apporté par du personnel formé et qualifié pour s’occuper de mineurs, et en coopération avec les autorités de protection </w:t>
            </w:r>
            <w:r w:rsidRPr="00307FA5">
              <w:lastRenderedPageBreak/>
              <w:t>de l’enfance.</w:t>
            </w:r>
          </w:p>
        </w:tc>
        <w:tc>
          <w:tcPr>
            <w:tcW w:w="4876" w:type="dxa"/>
          </w:tcPr>
          <w:p w14:paraId="231084FA" w14:textId="77777777" w:rsidR="00E6488F" w:rsidRPr="00307FA5" w:rsidRDefault="00E6488F" w:rsidP="00B50626">
            <w:pPr>
              <w:pStyle w:val="Normal6a"/>
            </w:pPr>
            <w:r w:rsidRPr="00307FA5">
              <w:lastRenderedPageBreak/>
              <w:t>3.</w:t>
            </w:r>
            <w:r w:rsidRPr="00307FA5">
              <w:tab/>
              <w:t>Lorsqu’il existe des indices de vulnérabilité ou de besoins particuliers en matière d’accueil ou de procédure, le ressortissant de pays tiers concerné reçoit en temps utile un soutien approprié au regard de sa santé physique et mentale</w:t>
            </w:r>
            <w:r w:rsidRPr="00307FA5">
              <w:rPr>
                <w:b/>
                <w:bCs/>
                <w:i/>
                <w:iCs/>
              </w:rPr>
              <w:t>, au sein de structures appropriées se trouvant sur le territoire de l’État membre.</w:t>
            </w:r>
          </w:p>
        </w:tc>
      </w:tr>
      <w:tr w:rsidR="00E6488F" w:rsidRPr="00307FA5" w14:paraId="5CE6EBDC" w14:textId="77777777" w:rsidTr="00B50626">
        <w:trPr>
          <w:jc w:val="center"/>
        </w:trPr>
        <w:tc>
          <w:tcPr>
            <w:tcW w:w="4876" w:type="dxa"/>
          </w:tcPr>
          <w:p w14:paraId="271DF712" w14:textId="77777777" w:rsidR="00E6488F" w:rsidRPr="00307FA5" w:rsidRDefault="00E6488F" w:rsidP="00B50626">
            <w:pPr>
              <w:pStyle w:val="Normal6a"/>
            </w:pPr>
          </w:p>
        </w:tc>
        <w:tc>
          <w:tcPr>
            <w:tcW w:w="4876" w:type="dxa"/>
          </w:tcPr>
          <w:p w14:paraId="439C43EE" w14:textId="77777777" w:rsidR="00E6488F" w:rsidRPr="00307FA5" w:rsidRDefault="00E6488F" w:rsidP="00B50626">
            <w:pPr>
              <w:pStyle w:val="Normal6a"/>
            </w:pPr>
            <w:r w:rsidRPr="00307FA5">
              <w:rPr>
                <w:b/>
                <w:i/>
              </w:rPr>
              <w:t>Les mineurs et les personnes considérées comme vulnérables ou ayant des besoins particuliers doivent avoir accès au même niveau de soutien que celui dont bénéficient les demandeurs de protection internationale en vertu du chapitre IV de la directive relative aux conditions d’accueil et, s’ils demandent une protection internationale, ils doivent être renvoyés vers la procédure d’asile normale. Ils ne sont pas placés en rétention.</w:t>
            </w:r>
          </w:p>
        </w:tc>
      </w:tr>
      <w:tr w:rsidR="00E6488F" w:rsidRPr="00307FA5" w14:paraId="375BE8EB" w14:textId="77777777" w:rsidTr="00B50626">
        <w:trPr>
          <w:jc w:val="center"/>
        </w:trPr>
        <w:tc>
          <w:tcPr>
            <w:tcW w:w="4876" w:type="dxa"/>
          </w:tcPr>
          <w:p w14:paraId="21F32E11" w14:textId="77777777" w:rsidR="00E6488F" w:rsidRPr="00307FA5" w:rsidRDefault="00E6488F" w:rsidP="00B50626">
            <w:pPr>
              <w:pStyle w:val="Normal6a"/>
            </w:pPr>
          </w:p>
        </w:tc>
        <w:tc>
          <w:tcPr>
            <w:tcW w:w="4876" w:type="dxa"/>
          </w:tcPr>
          <w:p w14:paraId="093AFF2C" w14:textId="77777777" w:rsidR="00E6488F" w:rsidRPr="00307FA5" w:rsidRDefault="00E6488F" w:rsidP="00B50626">
            <w:pPr>
              <w:pStyle w:val="Normal6a"/>
            </w:pPr>
            <w:r w:rsidRPr="00307FA5">
              <w:t>Dans le cas de mineurs, le soutien est apporté</w:t>
            </w:r>
            <w:r w:rsidRPr="00307FA5">
              <w:rPr>
                <w:b/>
                <w:bCs/>
                <w:i/>
                <w:iCs/>
              </w:rPr>
              <w:t xml:space="preserve"> d’une manière adaptée aux enfants</w:t>
            </w:r>
            <w:r w:rsidRPr="00307FA5">
              <w:t xml:space="preserve"> par du personnel </w:t>
            </w:r>
            <w:r w:rsidRPr="00307FA5">
              <w:rPr>
                <w:b/>
                <w:bCs/>
                <w:i/>
                <w:iCs/>
              </w:rPr>
              <w:t>adéquatement</w:t>
            </w:r>
            <w:r w:rsidRPr="00307FA5">
              <w:rPr>
                <w:b/>
                <w:bCs/>
              </w:rPr>
              <w:t xml:space="preserve"> </w:t>
            </w:r>
            <w:r w:rsidRPr="00307FA5">
              <w:t>formé et qualifié pour s’occuper de mineurs, et en coopération avec les autorités de protection de l’enfance.</w:t>
            </w:r>
          </w:p>
        </w:tc>
      </w:tr>
    </w:tbl>
    <w:p w14:paraId="5C03401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3BF499E" w14:textId="77777777" w:rsidR="00E6488F" w:rsidRPr="00307FA5" w:rsidRDefault="00E6488F" w:rsidP="00E6488F">
      <w:r w:rsidRPr="005E064E">
        <w:rPr>
          <w:rStyle w:val="HideTWBExt"/>
          <w:noProof w:val="0"/>
        </w:rPr>
        <w:t>&lt;/Amend&gt;</w:t>
      </w:r>
    </w:p>
    <w:p w14:paraId="7DB4406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646</w:t>
      </w:r>
      <w:r w:rsidRPr="005E064E">
        <w:rPr>
          <w:rStyle w:val="HideTWBExt"/>
          <w:b w:val="0"/>
          <w:noProof w:val="0"/>
        </w:rPr>
        <w:t>&lt;/NumAm&gt;</w:t>
      </w:r>
    </w:p>
    <w:p w14:paraId="0716978B"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8C05BEF" w14:textId="77777777" w:rsidR="00E6488F" w:rsidRPr="00307FA5" w:rsidRDefault="00E6488F" w:rsidP="00E6488F">
      <w:pPr>
        <w:pStyle w:val="NormalBold"/>
      </w:pPr>
      <w:r w:rsidRPr="005E064E">
        <w:rPr>
          <w:rStyle w:val="HideTWBExt"/>
          <w:b w:val="0"/>
          <w:noProof w:val="0"/>
        </w:rPr>
        <w:t>&lt;/RepeatBlock-By&gt;</w:t>
      </w:r>
    </w:p>
    <w:p w14:paraId="5693884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4E035A7" w14:textId="77777777" w:rsidR="00E6488F" w:rsidRPr="00307FA5" w:rsidRDefault="00E6488F" w:rsidP="00E6488F">
      <w:pPr>
        <w:pStyle w:val="NormalBold"/>
      </w:pPr>
      <w:r w:rsidRPr="005E064E">
        <w:rPr>
          <w:rStyle w:val="HideTWBExt"/>
          <w:b w:val="0"/>
          <w:noProof w:val="0"/>
        </w:rPr>
        <w:t>&lt;Article&gt;</w:t>
      </w:r>
      <w:r w:rsidRPr="00307FA5">
        <w:t>Article 9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1C83672" w14:textId="77777777" w:rsidTr="00B50626">
        <w:trPr>
          <w:trHeight w:hRule="exact" w:val="240"/>
          <w:jc w:val="center"/>
        </w:trPr>
        <w:tc>
          <w:tcPr>
            <w:tcW w:w="9752" w:type="dxa"/>
            <w:gridSpan w:val="2"/>
          </w:tcPr>
          <w:p w14:paraId="58773F67" w14:textId="77777777" w:rsidR="00E6488F" w:rsidRPr="00307FA5" w:rsidRDefault="00E6488F" w:rsidP="00B50626"/>
        </w:tc>
      </w:tr>
      <w:tr w:rsidR="00E6488F" w:rsidRPr="00307FA5" w14:paraId="44A00435" w14:textId="77777777" w:rsidTr="00B50626">
        <w:trPr>
          <w:trHeight w:val="240"/>
          <w:jc w:val="center"/>
        </w:trPr>
        <w:tc>
          <w:tcPr>
            <w:tcW w:w="4876" w:type="dxa"/>
          </w:tcPr>
          <w:p w14:paraId="28DDA010" w14:textId="77777777" w:rsidR="00E6488F" w:rsidRPr="00307FA5" w:rsidRDefault="00E6488F" w:rsidP="00B50626">
            <w:pPr>
              <w:pStyle w:val="AmColumnHeading"/>
            </w:pPr>
            <w:r w:rsidRPr="00307FA5">
              <w:t>Texte proposé par la Commission</w:t>
            </w:r>
          </w:p>
        </w:tc>
        <w:tc>
          <w:tcPr>
            <w:tcW w:w="4876" w:type="dxa"/>
          </w:tcPr>
          <w:p w14:paraId="595247F9" w14:textId="77777777" w:rsidR="00E6488F" w:rsidRPr="00307FA5" w:rsidRDefault="00E6488F" w:rsidP="00B50626">
            <w:pPr>
              <w:pStyle w:val="AmColumnHeading"/>
            </w:pPr>
            <w:r w:rsidRPr="00307FA5">
              <w:t>Amendement</w:t>
            </w:r>
          </w:p>
        </w:tc>
      </w:tr>
      <w:tr w:rsidR="00E6488F" w:rsidRPr="00307FA5" w14:paraId="72E6BE6F" w14:textId="77777777" w:rsidTr="00B50626">
        <w:trPr>
          <w:jc w:val="center"/>
        </w:trPr>
        <w:tc>
          <w:tcPr>
            <w:tcW w:w="4876" w:type="dxa"/>
          </w:tcPr>
          <w:p w14:paraId="49CE3C8C" w14:textId="77777777" w:rsidR="00E6488F" w:rsidRPr="00307FA5" w:rsidRDefault="00E6488F" w:rsidP="00B50626">
            <w:pPr>
              <w:pStyle w:val="Normal6a"/>
            </w:pPr>
            <w:r w:rsidRPr="00307FA5">
              <w:t>3.</w:t>
            </w:r>
            <w:r w:rsidRPr="00307FA5">
              <w:tab/>
              <w:t>Lorsqu’il existe des indices de vulnérabilité ou de besoins particuliers en matière d’accueil ou de procédure, le ressortissant de pays tiers concerné reçoit en temps utile un soutien approprié au regard de sa santé physique et mentale. Dans le cas de mineurs, le soutien est apporté par du personnel formé et qualifié pour s’occuper de mineurs, et en coopération avec les autorités de protection de l’enfance.</w:t>
            </w:r>
          </w:p>
        </w:tc>
        <w:tc>
          <w:tcPr>
            <w:tcW w:w="4876" w:type="dxa"/>
          </w:tcPr>
          <w:p w14:paraId="07F591CB" w14:textId="77777777" w:rsidR="00E6488F" w:rsidRPr="00307FA5" w:rsidRDefault="00E6488F" w:rsidP="00B50626">
            <w:pPr>
              <w:pStyle w:val="Normal6a"/>
            </w:pPr>
            <w:r w:rsidRPr="00307FA5">
              <w:t>3.</w:t>
            </w:r>
            <w:r w:rsidRPr="00307FA5">
              <w:tab/>
              <w:t xml:space="preserve">Lorsqu’il existe des indices de vulnérabilité ou de besoins particuliers en matière d’accueil ou de procédure, le ressortissant de pays tiers concerné reçoit en temps utile un soutien approprié au regard de sa santé physique et mentale. Dans le cas de mineurs, le soutien est apporté par du personnel formé et qualifié pour s’occuper de mineurs, et en coopération avec les autorités de protection de l’enfance. </w:t>
            </w:r>
            <w:r w:rsidRPr="00307FA5">
              <w:rPr>
                <w:b/>
                <w:i/>
              </w:rPr>
              <w:t>Les évaluations de la vulnérabilité au cours de la procédure de filtrage sont sans préjudice des contrôles obligatoires de la vulnérabilité dans les procédures ultérieures d’asile et de retour.</w:t>
            </w:r>
          </w:p>
        </w:tc>
      </w:tr>
    </w:tbl>
    <w:p w14:paraId="1924902D"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ABBDEE6" w14:textId="77777777" w:rsidR="00E6488F" w:rsidRPr="00307FA5" w:rsidRDefault="00E6488F" w:rsidP="00E6488F">
      <w:r w:rsidRPr="005E064E">
        <w:rPr>
          <w:rStyle w:val="HideTWBExt"/>
          <w:noProof w:val="0"/>
        </w:rPr>
        <w:t>&lt;/Amend&gt;</w:t>
      </w:r>
    </w:p>
    <w:p w14:paraId="568A701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647</w:t>
      </w:r>
      <w:r w:rsidRPr="005E064E">
        <w:rPr>
          <w:rStyle w:val="HideTWBExt"/>
          <w:b w:val="0"/>
          <w:noProof w:val="0"/>
        </w:rPr>
        <w:t>&lt;/NumAm&gt;</w:t>
      </w:r>
    </w:p>
    <w:p w14:paraId="17F9EBC2"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69D63210"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94B7FAE" w14:textId="77777777" w:rsidR="00E6488F" w:rsidRPr="00307FA5" w:rsidRDefault="00E6488F" w:rsidP="00E6488F">
      <w:r w:rsidRPr="005E064E">
        <w:rPr>
          <w:rStyle w:val="HideTWBExt"/>
          <w:noProof w:val="0"/>
        </w:rPr>
        <w:t>&lt;/RepeatBlock-By&gt;</w:t>
      </w:r>
    </w:p>
    <w:p w14:paraId="406E175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A8167D9" w14:textId="77777777" w:rsidR="00E6488F" w:rsidRPr="00307FA5" w:rsidRDefault="00E6488F" w:rsidP="00E6488F">
      <w:pPr>
        <w:pStyle w:val="NormalBold"/>
      </w:pPr>
      <w:r w:rsidRPr="005E064E">
        <w:rPr>
          <w:rStyle w:val="HideTWBExt"/>
          <w:b w:val="0"/>
          <w:noProof w:val="0"/>
        </w:rPr>
        <w:t>&lt;Article&gt;</w:t>
      </w:r>
      <w:r w:rsidRPr="00307FA5">
        <w:t>Article 9 – paragraphe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B7F1786" w14:textId="77777777" w:rsidTr="00B50626">
        <w:trPr>
          <w:trHeight w:hRule="exact" w:val="240"/>
          <w:jc w:val="center"/>
        </w:trPr>
        <w:tc>
          <w:tcPr>
            <w:tcW w:w="9752" w:type="dxa"/>
            <w:gridSpan w:val="2"/>
          </w:tcPr>
          <w:p w14:paraId="3179DF7A" w14:textId="77777777" w:rsidR="00E6488F" w:rsidRPr="00307FA5" w:rsidRDefault="00E6488F" w:rsidP="00B50626"/>
        </w:tc>
      </w:tr>
      <w:tr w:rsidR="00E6488F" w:rsidRPr="00307FA5" w14:paraId="393AF880" w14:textId="77777777" w:rsidTr="00B50626">
        <w:trPr>
          <w:trHeight w:val="240"/>
          <w:jc w:val="center"/>
        </w:trPr>
        <w:tc>
          <w:tcPr>
            <w:tcW w:w="4876" w:type="dxa"/>
          </w:tcPr>
          <w:p w14:paraId="45B63F1B" w14:textId="77777777" w:rsidR="00E6488F" w:rsidRPr="00307FA5" w:rsidRDefault="00E6488F" w:rsidP="00B50626">
            <w:pPr>
              <w:pStyle w:val="AmColumnHeading"/>
            </w:pPr>
            <w:r w:rsidRPr="00307FA5">
              <w:t>Texte proposé par la Commission</w:t>
            </w:r>
          </w:p>
        </w:tc>
        <w:tc>
          <w:tcPr>
            <w:tcW w:w="4876" w:type="dxa"/>
          </w:tcPr>
          <w:p w14:paraId="7B9FB6F6" w14:textId="77777777" w:rsidR="00E6488F" w:rsidRPr="00307FA5" w:rsidRDefault="00E6488F" w:rsidP="00B50626">
            <w:pPr>
              <w:pStyle w:val="AmColumnHeading"/>
            </w:pPr>
            <w:r w:rsidRPr="00307FA5">
              <w:t>Amendement</w:t>
            </w:r>
          </w:p>
        </w:tc>
      </w:tr>
      <w:tr w:rsidR="00E6488F" w:rsidRPr="00307FA5" w14:paraId="0F8830EC" w14:textId="77777777" w:rsidTr="00B50626">
        <w:trPr>
          <w:jc w:val="center"/>
        </w:trPr>
        <w:tc>
          <w:tcPr>
            <w:tcW w:w="4876" w:type="dxa"/>
          </w:tcPr>
          <w:p w14:paraId="265C072A" w14:textId="77777777" w:rsidR="00E6488F" w:rsidRPr="00307FA5" w:rsidRDefault="00E6488F" w:rsidP="00B50626">
            <w:pPr>
              <w:pStyle w:val="Normal6a"/>
            </w:pPr>
          </w:p>
        </w:tc>
        <w:tc>
          <w:tcPr>
            <w:tcW w:w="4876" w:type="dxa"/>
          </w:tcPr>
          <w:p w14:paraId="338BA6BB" w14:textId="77777777" w:rsidR="00E6488F" w:rsidRPr="00307FA5" w:rsidRDefault="00E6488F" w:rsidP="00B50626">
            <w:pPr>
              <w:pStyle w:val="Normal6a"/>
            </w:pPr>
            <w:r w:rsidRPr="00307FA5">
              <w:rPr>
                <w:b/>
                <w:i/>
              </w:rPr>
              <w:t>3 bis.</w:t>
            </w:r>
            <w:r w:rsidRPr="00307FA5">
              <w:tab/>
            </w:r>
            <w:r w:rsidRPr="00307FA5">
              <w:rPr>
                <w:b/>
                <w:i/>
              </w:rPr>
              <w:t>Dans le cas de mineurs non accompagnés, les États membres désignent un représentant chargé d’assister et de représenter le mineur, qui en est informé. Le cas échéant, ce représentant est le même que celui devant être désigné conformément à l’article 23 de la directive (UE) XXX/XXX [directive relative aux conditions d’accueil]. Le mineur non accompagné est informé immédiatement de la désignation du représentant.</w:t>
            </w:r>
          </w:p>
        </w:tc>
      </w:tr>
      <w:tr w:rsidR="00E6488F" w:rsidRPr="00307FA5" w14:paraId="144FF910" w14:textId="77777777" w:rsidTr="00B50626">
        <w:trPr>
          <w:jc w:val="center"/>
        </w:trPr>
        <w:tc>
          <w:tcPr>
            <w:tcW w:w="4876" w:type="dxa"/>
          </w:tcPr>
          <w:p w14:paraId="76C9912B" w14:textId="77777777" w:rsidR="00E6488F" w:rsidRPr="00307FA5" w:rsidRDefault="00E6488F" w:rsidP="00B50626">
            <w:pPr>
              <w:pStyle w:val="Normal6a"/>
            </w:pPr>
          </w:p>
        </w:tc>
        <w:tc>
          <w:tcPr>
            <w:tcW w:w="4876" w:type="dxa"/>
          </w:tcPr>
          <w:p w14:paraId="2DD30ABE" w14:textId="77777777" w:rsidR="00E6488F" w:rsidRPr="00307FA5" w:rsidRDefault="00E6488F" w:rsidP="00B50626">
            <w:pPr>
              <w:pStyle w:val="Normal6a"/>
            </w:pPr>
            <w:r w:rsidRPr="00307FA5">
              <w:rPr>
                <w:b/>
                <w:i/>
              </w:rPr>
              <w:t>Le représentant accomplit ses tâches conformément au principe de l’intérêt supérieur de l’enfant et possède les compétences requises à cette fin. Afin d’assurer le bien-être et le développement social du mineur, il ne sera procédé au remplacement de la personne agissant en tant que représentant qu’en cas de nécessité. Les organisations ou les personnes dont les intérêts entrent en conflit ou sont susceptibles d’entrer en conflit avec ceux des mineurs non accompagnés ne peuvent devenir représentants.</w:t>
            </w:r>
          </w:p>
        </w:tc>
      </w:tr>
      <w:tr w:rsidR="00E6488F" w:rsidRPr="00307FA5" w14:paraId="19E23746" w14:textId="77777777" w:rsidTr="00B50626">
        <w:trPr>
          <w:jc w:val="center"/>
        </w:trPr>
        <w:tc>
          <w:tcPr>
            <w:tcW w:w="4876" w:type="dxa"/>
          </w:tcPr>
          <w:p w14:paraId="5B128CB7" w14:textId="77777777" w:rsidR="00E6488F" w:rsidRPr="00307FA5" w:rsidRDefault="00E6488F" w:rsidP="00B50626">
            <w:pPr>
              <w:pStyle w:val="Normal6a"/>
            </w:pPr>
          </w:p>
        </w:tc>
        <w:tc>
          <w:tcPr>
            <w:tcW w:w="4876" w:type="dxa"/>
          </w:tcPr>
          <w:p w14:paraId="71AD2145" w14:textId="77777777" w:rsidR="00E6488F" w:rsidRPr="00307FA5" w:rsidRDefault="00E6488F" w:rsidP="00B50626">
            <w:pPr>
              <w:pStyle w:val="Normal6a"/>
            </w:pPr>
            <w:r w:rsidRPr="00307FA5">
              <w:rPr>
                <w:b/>
                <w:i/>
              </w:rPr>
              <w:t xml:space="preserve">Les États membres veillent à ce que toute personne physique qui est désignée comme représentant, ou la personne visée à l’article 23, paragraphe 1, premier alinéa, point a), de la directive (UE) XXX/XXX [directive relative aux conditions d’accueil], se voie confier la responsabilité d’un nombre </w:t>
            </w:r>
            <w:r w:rsidRPr="00307FA5">
              <w:rPr>
                <w:b/>
                <w:i/>
              </w:rPr>
              <w:lastRenderedPageBreak/>
              <w:t>proportionné et limité de mineurs non accompagnés, de sorte que cette personne soit en mesure d’accomplir effectivement ses tâches.</w:t>
            </w:r>
          </w:p>
        </w:tc>
      </w:tr>
    </w:tbl>
    <w:p w14:paraId="166F3ECA"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4C8945D" w14:textId="77777777" w:rsidR="00E6488F" w:rsidRPr="00307FA5" w:rsidRDefault="00E6488F" w:rsidP="00E6488F">
      <w:r w:rsidRPr="005E064E">
        <w:rPr>
          <w:rStyle w:val="HideTWBExt"/>
          <w:noProof w:val="0"/>
        </w:rPr>
        <w:t>&lt;/Amend&gt;</w:t>
      </w:r>
    </w:p>
    <w:p w14:paraId="046902B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648</w:t>
      </w:r>
      <w:r w:rsidRPr="005E064E">
        <w:rPr>
          <w:rStyle w:val="HideTWBExt"/>
          <w:b w:val="0"/>
          <w:noProof w:val="0"/>
        </w:rPr>
        <w:t>&lt;/NumAm&gt;</w:t>
      </w:r>
    </w:p>
    <w:p w14:paraId="4B9A387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6741A98" w14:textId="77777777" w:rsidR="00E6488F" w:rsidRPr="00307FA5" w:rsidRDefault="00E6488F" w:rsidP="00E6488F">
      <w:pPr>
        <w:pStyle w:val="NormalBold"/>
      </w:pPr>
      <w:r w:rsidRPr="005E064E">
        <w:rPr>
          <w:rStyle w:val="HideTWBExt"/>
          <w:b w:val="0"/>
          <w:noProof w:val="0"/>
        </w:rPr>
        <w:t>&lt;/RepeatBlock-By&gt;</w:t>
      </w:r>
    </w:p>
    <w:p w14:paraId="5F2D275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24BF539" w14:textId="77777777" w:rsidR="00E6488F" w:rsidRPr="00307FA5" w:rsidRDefault="00E6488F" w:rsidP="00E6488F">
      <w:pPr>
        <w:pStyle w:val="NormalBold"/>
      </w:pPr>
      <w:r w:rsidRPr="005E064E">
        <w:rPr>
          <w:rStyle w:val="HideTWBExt"/>
          <w:b w:val="0"/>
          <w:noProof w:val="0"/>
        </w:rPr>
        <w:t>&lt;Article&gt;</w:t>
      </w:r>
      <w:r w:rsidRPr="00307FA5">
        <w:t>Article 9 – paragraphe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CA50DA0" w14:textId="77777777" w:rsidTr="00B50626">
        <w:trPr>
          <w:trHeight w:hRule="exact" w:val="240"/>
          <w:jc w:val="center"/>
        </w:trPr>
        <w:tc>
          <w:tcPr>
            <w:tcW w:w="9752" w:type="dxa"/>
            <w:gridSpan w:val="2"/>
          </w:tcPr>
          <w:p w14:paraId="170B6EC4" w14:textId="77777777" w:rsidR="00E6488F" w:rsidRPr="00307FA5" w:rsidRDefault="00E6488F" w:rsidP="00B50626"/>
        </w:tc>
      </w:tr>
      <w:tr w:rsidR="00E6488F" w:rsidRPr="00307FA5" w14:paraId="4D450461" w14:textId="77777777" w:rsidTr="00B50626">
        <w:trPr>
          <w:trHeight w:val="240"/>
          <w:jc w:val="center"/>
        </w:trPr>
        <w:tc>
          <w:tcPr>
            <w:tcW w:w="4876" w:type="dxa"/>
          </w:tcPr>
          <w:p w14:paraId="53088459" w14:textId="77777777" w:rsidR="00E6488F" w:rsidRPr="00307FA5" w:rsidRDefault="00E6488F" w:rsidP="00B50626">
            <w:pPr>
              <w:pStyle w:val="AmColumnHeading"/>
            </w:pPr>
            <w:r w:rsidRPr="00307FA5">
              <w:t>Texte proposé par la Commission</w:t>
            </w:r>
          </w:p>
        </w:tc>
        <w:tc>
          <w:tcPr>
            <w:tcW w:w="4876" w:type="dxa"/>
          </w:tcPr>
          <w:p w14:paraId="08CA2047" w14:textId="77777777" w:rsidR="00E6488F" w:rsidRPr="00307FA5" w:rsidRDefault="00E6488F" w:rsidP="00B50626">
            <w:pPr>
              <w:pStyle w:val="AmColumnHeading"/>
            </w:pPr>
            <w:r w:rsidRPr="00307FA5">
              <w:t>Amendement</w:t>
            </w:r>
          </w:p>
        </w:tc>
      </w:tr>
      <w:tr w:rsidR="00E6488F" w:rsidRPr="00307FA5" w14:paraId="04BDCB70" w14:textId="77777777" w:rsidTr="00B50626">
        <w:trPr>
          <w:jc w:val="center"/>
        </w:trPr>
        <w:tc>
          <w:tcPr>
            <w:tcW w:w="4876" w:type="dxa"/>
          </w:tcPr>
          <w:p w14:paraId="6BC5ED1B" w14:textId="77777777" w:rsidR="00E6488F" w:rsidRPr="00307FA5" w:rsidRDefault="00E6488F" w:rsidP="00B50626">
            <w:pPr>
              <w:pStyle w:val="Normal6a"/>
            </w:pPr>
          </w:p>
        </w:tc>
        <w:tc>
          <w:tcPr>
            <w:tcW w:w="4876" w:type="dxa"/>
          </w:tcPr>
          <w:p w14:paraId="232605EB" w14:textId="77777777" w:rsidR="00E6488F" w:rsidRPr="00307FA5" w:rsidRDefault="00E6488F" w:rsidP="00B50626">
            <w:pPr>
              <w:pStyle w:val="Normal6a"/>
            </w:pPr>
            <w:r w:rsidRPr="00307FA5">
              <w:rPr>
                <w:b/>
                <w:i/>
              </w:rPr>
              <w:t>3 bis.</w:t>
            </w:r>
            <w:r w:rsidRPr="00307FA5">
              <w:tab/>
            </w:r>
            <w:r w:rsidRPr="00307FA5">
              <w:rPr>
                <w:b/>
                <w:i/>
              </w:rPr>
              <w:t>Les États membres veillent à ce que tous les demandeurs en situation de vulnérabilité soient immédiatement renvoyés vers la procédure normale d’asile ou de retour et à ce que tous les demandeurs qui en ont besoin bénéficient d’un accès rapide à la protection internationale.</w:t>
            </w:r>
          </w:p>
        </w:tc>
      </w:tr>
    </w:tbl>
    <w:p w14:paraId="00322A9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F994883" w14:textId="77777777" w:rsidR="00E6488F" w:rsidRPr="00307FA5" w:rsidRDefault="00E6488F" w:rsidP="00E6488F">
      <w:r w:rsidRPr="005E064E">
        <w:rPr>
          <w:rStyle w:val="HideTWBExt"/>
          <w:noProof w:val="0"/>
        </w:rPr>
        <w:t>&lt;/Amend&gt;</w:t>
      </w:r>
    </w:p>
    <w:p w14:paraId="57C1D16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649</w:t>
      </w:r>
      <w:r w:rsidRPr="005E064E">
        <w:rPr>
          <w:rStyle w:val="HideTWBExt"/>
          <w:b w:val="0"/>
          <w:noProof w:val="0"/>
        </w:rPr>
        <w:t>&lt;/NumAm&gt;</w:t>
      </w:r>
    </w:p>
    <w:p w14:paraId="418C17CB"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6798E61" w14:textId="77777777" w:rsidR="00E6488F" w:rsidRPr="00307FA5" w:rsidRDefault="00E6488F" w:rsidP="00E6488F">
      <w:pPr>
        <w:pStyle w:val="NormalBold"/>
      </w:pPr>
      <w:r w:rsidRPr="005E064E">
        <w:rPr>
          <w:rStyle w:val="HideTWBExt"/>
          <w:b w:val="0"/>
          <w:noProof w:val="0"/>
        </w:rPr>
        <w:t>&lt;/RepeatBlock-By&gt;</w:t>
      </w:r>
    </w:p>
    <w:p w14:paraId="7057EB9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7F5DD37" w14:textId="77777777" w:rsidR="00E6488F" w:rsidRPr="00307FA5" w:rsidRDefault="00E6488F" w:rsidP="00E6488F">
      <w:pPr>
        <w:pStyle w:val="NormalBold"/>
      </w:pPr>
      <w:r w:rsidRPr="005E064E">
        <w:rPr>
          <w:rStyle w:val="HideTWBExt"/>
          <w:b w:val="0"/>
          <w:noProof w:val="0"/>
        </w:rPr>
        <w:t>&lt;Article&gt;</w:t>
      </w:r>
      <w:r w:rsidRPr="00307FA5">
        <w:t>Article 9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C561450" w14:textId="77777777" w:rsidTr="00B50626">
        <w:trPr>
          <w:trHeight w:hRule="exact" w:val="240"/>
          <w:jc w:val="center"/>
        </w:trPr>
        <w:tc>
          <w:tcPr>
            <w:tcW w:w="9752" w:type="dxa"/>
            <w:gridSpan w:val="2"/>
          </w:tcPr>
          <w:p w14:paraId="2E346D69" w14:textId="77777777" w:rsidR="00E6488F" w:rsidRPr="00307FA5" w:rsidRDefault="00E6488F" w:rsidP="00B50626"/>
        </w:tc>
      </w:tr>
      <w:tr w:rsidR="00E6488F" w:rsidRPr="00307FA5" w14:paraId="7C257E69" w14:textId="77777777" w:rsidTr="00B50626">
        <w:trPr>
          <w:trHeight w:val="240"/>
          <w:jc w:val="center"/>
        </w:trPr>
        <w:tc>
          <w:tcPr>
            <w:tcW w:w="4876" w:type="dxa"/>
          </w:tcPr>
          <w:p w14:paraId="7D55F941" w14:textId="77777777" w:rsidR="00E6488F" w:rsidRPr="00307FA5" w:rsidRDefault="00E6488F" w:rsidP="00B50626">
            <w:pPr>
              <w:pStyle w:val="AmColumnHeading"/>
            </w:pPr>
            <w:r w:rsidRPr="00307FA5">
              <w:t>Texte proposé par la Commission</w:t>
            </w:r>
          </w:p>
        </w:tc>
        <w:tc>
          <w:tcPr>
            <w:tcW w:w="4876" w:type="dxa"/>
          </w:tcPr>
          <w:p w14:paraId="66483BA8" w14:textId="77777777" w:rsidR="00E6488F" w:rsidRPr="00307FA5" w:rsidRDefault="00E6488F" w:rsidP="00B50626">
            <w:pPr>
              <w:pStyle w:val="AmColumnHeading"/>
            </w:pPr>
            <w:r w:rsidRPr="00307FA5">
              <w:t>Amendement</w:t>
            </w:r>
          </w:p>
        </w:tc>
      </w:tr>
      <w:tr w:rsidR="00E6488F" w:rsidRPr="00307FA5" w14:paraId="19C77813" w14:textId="77777777" w:rsidTr="00B50626">
        <w:trPr>
          <w:jc w:val="center"/>
        </w:trPr>
        <w:tc>
          <w:tcPr>
            <w:tcW w:w="4876" w:type="dxa"/>
          </w:tcPr>
          <w:p w14:paraId="456F6EF1" w14:textId="77777777" w:rsidR="00E6488F" w:rsidRPr="00307FA5" w:rsidRDefault="00E6488F" w:rsidP="00B50626">
            <w:pPr>
              <w:pStyle w:val="Normal6a"/>
            </w:pPr>
            <w:r w:rsidRPr="00307FA5">
              <w:rPr>
                <w:b/>
                <w:i/>
              </w:rPr>
              <w:t>4.</w:t>
            </w:r>
            <w:r w:rsidRPr="00307FA5">
              <w:tab/>
            </w:r>
            <w:r w:rsidRPr="00307FA5">
              <w:rPr>
                <w:b/>
                <w:i/>
              </w:rPr>
              <w:t>Lorsque cela est jugé nécessaire en fonction des circonstances, les ressortissants de pays tiers soumis au filtrage prévu à l’article 5 font l’objet d’un examen médical préliminaire, notamment pour détecter toute affection médicale nécessitant des soins immédiats, une assistance particulière ou un isolement.</w:t>
            </w:r>
          </w:p>
        </w:tc>
        <w:tc>
          <w:tcPr>
            <w:tcW w:w="4876" w:type="dxa"/>
          </w:tcPr>
          <w:p w14:paraId="5EFFE37F" w14:textId="77777777" w:rsidR="00E6488F" w:rsidRPr="00307FA5" w:rsidRDefault="00E6488F" w:rsidP="00B50626">
            <w:pPr>
              <w:pStyle w:val="Normal6a"/>
            </w:pPr>
            <w:r w:rsidRPr="00307FA5">
              <w:rPr>
                <w:b/>
                <w:i/>
              </w:rPr>
              <w:t>supprimé</w:t>
            </w:r>
          </w:p>
        </w:tc>
      </w:tr>
    </w:tbl>
    <w:p w14:paraId="14562AD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8B5A3CA" w14:textId="77777777" w:rsidR="00E6488F" w:rsidRPr="00307FA5" w:rsidRDefault="00E6488F" w:rsidP="00E6488F">
      <w:r w:rsidRPr="005E064E">
        <w:rPr>
          <w:rStyle w:val="HideTWBExt"/>
          <w:noProof w:val="0"/>
        </w:rPr>
        <w:lastRenderedPageBreak/>
        <w:t>&lt;/Amend&gt;</w:t>
      </w:r>
    </w:p>
    <w:p w14:paraId="7CE56F0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650</w:t>
      </w:r>
      <w:r w:rsidRPr="005E064E">
        <w:rPr>
          <w:rStyle w:val="HideTWBExt"/>
          <w:b w:val="0"/>
          <w:noProof w:val="0"/>
        </w:rPr>
        <w:t>&lt;/NumAm&gt;</w:t>
      </w:r>
    </w:p>
    <w:p w14:paraId="08E0F726"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397628AC" w14:textId="77777777" w:rsidR="00E6488F" w:rsidRPr="00307FA5" w:rsidRDefault="00E6488F" w:rsidP="00E6488F">
      <w:pPr>
        <w:pStyle w:val="NormalBold"/>
      </w:pPr>
      <w:r w:rsidRPr="005E064E">
        <w:rPr>
          <w:rStyle w:val="HideTWBExt"/>
          <w:b w:val="0"/>
          <w:noProof w:val="0"/>
        </w:rPr>
        <w:t>&lt;/RepeatBlock-By&gt;</w:t>
      </w:r>
    </w:p>
    <w:p w14:paraId="05032D5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5EF6128" w14:textId="77777777" w:rsidR="00E6488F" w:rsidRPr="00307FA5" w:rsidRDefault="00E6488F" w:rsidP="00E6488F">
      <w:pPr>
        <w:pStyle w:val="NormalBold"/>
      </w:pPr>
      <w:r w:rsidRPr="005E064E">
        <w:rPr>
          <w:rStyle w:val="HideTWBExt"/>
          <w:b w:val="0"/>
          <w:noProof w:val="0"/>
        </w:rPr>
        <w:t>&lt;Article&gt;</w:t>
      </w:r>
      <w:r w:rsidRPr="00307FA5">
        <w:t>Article 9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41FDACE" w14:textId="77777777" w:rsidTr="00B50626">
        <w:trPr>
          <w:trHeight w:hRule="exact" w:val="240"/>
          <w:jc w:val="center"/>
        </w:trPr>
        <w:tc>
          <w:tcPr>
            <w:tcW w:w="9752" w:type="dxa"/>
            <w:gridSpan w:val="2"/>
          </w:tcPr>
          <w:p w14:paraId="2B6F33B8" w14:textId="77777777" w:rsidR="00E6488F" w:rsidRPr="00307FA5" w:rsidRDefault="00E6488F" w:rsidP="00B50626"/>
        </w:tc>
      </w:tr>
      <w:tr w:rsidR="00E6488F" w:rsidRPr="00307FA5" w14:paraId="0772B2B4" w14:textId="77777777" w:rsidTr="00B50626">
        <w:trPr>
          <w:trHeight w:val="240"/>
          <w:jc w:val="center"/>
        </w:trPr>
        <w:tc>
          <w:tcPr>
            <w:tcW w:w="4876" w:type="dxa"/>
          </w:tcPr>
          <w:p w14:paraId="3519FD2F" w14:textId="77777777" w:rsidR="00E6488F" w:rsidRPr="00307FA5" w:rsidRDefault="00E6488F" w:rsidP="00B50626">
            <w:pPr>
              <w:pStyle w:val="AmColumnHeading"/>
            </w:pPr>
            <w:r w:rsidRPr="00307FA5">
              <w:t>Texte proposé par la Commission</w:t>
            </w:r>
          </w:p>
        </w:tc>
        <w:tc>
          <w:tcPr>
            <w:tcW w:w="4876" w:type="dxa"/>
          </w:tcPr>
          <w:p w14:paraId="4112C094" w14:textId="77777777" w:rsidR="00E6488F" w:rsidRPr="00307FA5" w:rsidRDefault="00E6488F" w:rsidP="00B50626">
            <w:pPr>
              <w:pStyle w:val="AmColumnHeading"/>
            </w:pPr>
            <w:r w:rsidRPr="00307FA5">
              <w:t>Amendement</w:t>
            </w:r>
          </w:p>
        </w:tc>
      </w:tr>
      <w:tr w:rsidR="00E6488F" w:rsidRPr="00307FA5" w14:paraId="57F1D10E" w14:textId="77777777" w:rsidTr="00B50626">
        <w:trPr>
          <w:jc w:val="center"/>
        </w:trPr>
        <w:tc>
          <w:tcPr>
            <w:tcW w:w="4876" w:type="dxa"/>
          </w:tcPr>
          <w:p w14:paraId="563E5B10" w14:textId="77777777" w:rsidR="00E6488F" w:rsidRPr="00307FA5" w:rsidRDefault="00E6488F" w:rsidP="00B50626">
            <w:pPr>
              <w:pStyle w:val="Normal6a"/>
            </w:pPr>
            <w:r w:rsidRPr="00307FA5">
              <w:rPr>
                <w:b/>
                <w:i/>
              </w:rPr>
              <w:t>4.</w:t>
            </w:r>
            <w:r w:rsidRPr="00307FA5">
              <w:tab/>
            </w:r>
            <w:r w:rsidRPr="00307FA5">
              <w:rPr>
                <w:b/>
                <w:i/>
              </w:rPr>
              <w:t>Lorsque cela est jugé nécessaire en fonction des circonstances, les ressortissants de pays tiers soumis au filtrage prévu à l’article 5 font l’objet d’un examen médical préliminaire, notamment pour détecter toute affection médicale nécessitant des soins immédiats, une assistance particulière ou un isolement.</w:t>
            </w:r>
          </w:p>
        </w:tc>
        <w:tc>
          <w:tcPr>
            <w:tcW w:w="4876" w:type="dxa"/>
          </w:tcPr>
          <w:p w14:paraId="31384D14" w14:textId="77777777" w:rsidR="00E6488F" w:rsidRPr="00307FA5" w:rsidRDefault="00E6488F" w:rsidP="00B50626">
            <w:pPr>
              <w:pStyle w:val="Normal6a"/>
            </w:pPr>
            <w:r w:rsidRPr="00307FA5">
              <w:rPr>
                <w:b/>
                <w:i/>
              </w:rPr>
              <w:t>supprimé</w:t>
            </w:r>
          </w:p>
        </w:tc>
      </w:tr>
    </w:tbl>
    <w:p w14:paraId="72EDE94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C1BA89B" w14:textId="77777777" w:rsidR="00E6488F" w:rsidRPr="00307FA5" w:rsidRDefault="00E6488F" w:rsidP="00E6488F">
      <w:r w:rsidRPr="005E064E">
        <w:rPr>
          <w:rStyle w:val="HideTWBExt"/>
          <w:noProof w:val="0"/>
        </w:rPr>
        <w:t>&lt;/Amend&gt;</w:t>
      </w:r>
    </w:p>
    <w:p w14:paraId="6CFAEC9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651</w:t>
      </w:r>
      <w:r w:rsidRPr="005E064E">
        <w:rPr>
          <w:rStyle w:val="HideTWBExt"/>
          <w:b w:val="0"/>
          <w:noProof w:val="0"/>
        </w:rPr>
        <w:t>&lt;/NumAm&gt;</w:t>
      </w:r>
    </w:p>
    <w:p w14:paraId="71530A09"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9B4E97E"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C6E41BE" w14:textId="77777777" w:rsidR="00E6488F" w:rsidRPr="00307FA5" w:rsidRDefault="00E6488F" w:rsidP="00E6488F">
      <w:r w:rsidRPr="005E064E">
        <w:rPr>
          <w:rStyle w:val="HideTWBExt"/>
          <w:noProof w:val="0"/>
        </w:rPr>
        <w:t>&lt;/RepeatBlock-By&gt;</w:t>
      </w:r>
    </w:p>
    <w:p w14:paraId="3CDCEDF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2A2E632" w14:textId="77777777" w:rsidR="00E6488F" w:rsidRPr="00307FA5" w:rsidRDefault="00E6488F" w:rsidP="00E6488F">
      <w:pPr>
        <w:pStyle w:val="NormalBold"/>
      </w:pPr>
      <w:r w:rsidRPr="005E064E">
        <w:rPr>
          <w:rStyle w:val="HideTWBExt"/>
          <w:b w:val="0"/>
          <w:noProof w:val="0"/>
        </w:rPr>
        <w:t>&lt;Article&gt;</w:t>
      </w:r>
      <w:r w:rsidRPr="00307FA5">
        <w:t>Article 9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E95BDD9" w14:textId="77777777" w:rsidTr="00B50626">
        <w:trPr>
          <w:trHeight w:hRule="exact" w:val="240"/>
          <w:jc w:val="center"/>
        </w:trPr>
        <w:tc>
          <w:tcPr>
            <w:tcW w:w="9752" w:type="dxa"/>
            <w:gridSpan w:val="2"/>
          </w:tcPr>
          <w:p w14:paraId="3E65B321" w14:textId="77777777" w:rsidR="00E6488F" w:rsidRPr="00307FA5" w:rsidRDefault="00E6488F" w:rsidP="00B50626"/>
        </w:tc>
      </w:tr>
      <w:tr w:rsidR="00E6488F" w:rsidRPr="00307FA5" w14:paraId="13853D67" w14:textId="77777777" w:rsidTr="00B50626">
        <w:trPr>
          <w:trHeight w:val="240"/>
          <w:jc w:val="center"/>
        </w:trPr>
        <w:tc>
          <w:tcPr>
            <w:tcW w:w="4876" w:type="dxa"/>
          </w:tcPr>
          <w:p w14:paraId="31A11BE7" w14:textId="77777777" w:rsidR="00E6488F" w:rsidRPr="00307FA5" w:rsidRDefault="00E6488F" w:rsidP="00B50626">
            <w:pPr>
              <w:pStyle w:val="AmColumnHeading"/>
            </w:pPr>
            <w:r w:rsidRPr="00307FA5">
              <w:t>Texte proposé par la Commission</w:t>
            </w:r>
          </w:p>
        </w:tc>
        <w:tc>
          <w:tcPr>
            <w:tcW w:w="4876" w:type="dxa"/>
          </w:tcPr>
          <w:p w14:paraId="0CB8403E" w14:textId="77777777" w:rsidR="00E6488F" w:rsidRPr="00307FA5" w:rsidRDefault="00E6488F" w:rsidP="00B50626">
            <w:pPr>
              <w:pStyle w:val="AmColumnHeading"/>
            </w:pPr>
            <w:r w:rsidRPr="00307FA5">
              <w:t>Amendement</w:t>
            </w:r>
          </w:p>
        </w:tc>
      </w:tr>
      <w:tr w:rsidR="00E6488F" w:rsidRPr="00307FA5" w14:paraId="4FD4F00D" w14:textId="77777777" w:rsidTr="00B50626">
        <w:trPr>
          <w:jc w:val="center"/>
        </w:trPr>
        <w:tc>
          <w:tcPr>
            <w:tcW w:w="4876" w:type="dxa"/>
          </w:tcPr>
          <w:p w14:paraId="799158B4" w14:textId="77777777" w:rsidR="00E6488F" w:rsidRPr="00307FA5" w:rsidRDefault="00E6488F" w:rsidP="00B50626">
            <w:pPr>
              <w:pStyle w:val="Normal6a"/>
            </w:pPr>
            <w:r w:rsidRPr="00307FA5">
              <w:rPr>
                <w:b/>
                <w:i/>
              </w:rPr>
              <w:t>4.</w:t>
            </w:r>
            <w:r w:rsidRPr="00307FA5">
              <w:tab/>
            </w:r>
            <w:r w:rsidRPr="00307FA5">
              <w:rPr>
                <w:b/>
                <w:i/>
              </w:rPr>
              <w:t>Lorsque cela est jugé nécessaire en fonction des circonstances, les ressortissants de pays tiers soumis au filtrage prévu à l’article 5 font l’objet d’un examen médical préliminaire, notamment pour détecter toute affection médicale nécessitant des soins immédiats, une assistance particulière ou un isolement.</w:t>
            </w:r>
          </w:p>
        </w:tc>
        <w:tc>
          <w:tcPr>
            <w:tcW w:w="4876" w:type="dxa"/>
          </w:tcPr>
          <w:p w14:paraId="5804EBBF" w14:textId="77777777" w:rsidR="00E6488F" w:rsidRPr="00307FA5" w:rsidRDefault="00E6488F" w:rsidP="00B50626">
            <w:pPr>
              <w:pStyle w:val="Normal6a"/>
            </w:pPr>
            <w:r w:rsidRPr="00307FA5">
              <w:rPr>
                <w:b/>
                <w:i/>
              </w:rPr>
              <w:t>supprimé</w:t>
            </w:r>
          </w:p>
        </w:tc>
      </w:tr>
    </w:tbl>
    <w:p w14:paraId="370A119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852ADA6" w14:textId="77777777" w:rsidR="00E6488F" w:rsidRPr="00307FA5" w:rsidRDefault="00E6488F" w:rsidP="00E6488F">
      <w:r w:rsidRPr="005E064E">
        <w:rPr>
          <w:rStyle w:val="HideTWBExt"/>
          <w:noProof w:val="0"/>
        </w:rPr>
        <w:t>&lt;/Amend&gt;</w:t>
      </w:r>
    </w:p>
    <w:p w14:paraId="64E27BD7"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652</w:t>
      </w:r>
      <w:r w:rsidRPr="005E064E">
        <w:rPr>
          <w:rStyle w:val="HideTWBExt"/>
          <w:b w:val="0"/>
          <w:noProof w:val="0"/>
        </w:rPr>
        <w:t>&lt;/NumAm&gt;</w:t>
      </w:r>
    </w:p>
    <w:p w14:paraId="5FB5D3D3"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5D8C34FF" w14:textId="77777777" w:rsidR="00E6488F" w:rsidRPr="00307FA5" w:rsidRDefault="00E6488F" w:rsidP="00E6488F">
      <w:pPr>
        <w:pStyle w:val="NormalBold"/>
      </w:pPr>
      <w:r w:rsidRPr="005E064E">
        <w:rPr>
          <w:rStyle w:val="HideTWBExt"/>
          <w:b w:val="0"/>
          <w:noProof w:val="0"/>
        </w:rPr>
        <w:t>&lt;/RepeatBlock-By&gt;</w:t>
      </w:r>
    </w:p>
    <w:p w14:paraId="66D9F15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20C036C" w14:textId="77777777" w:rsidR="00E6488F" w:rsidRPr="00307FA5" w:rsidRDefault="00E6488F" w:rsidP="00E6488F">
      <w:pPr>
        <w:pStyle w:val="NormalBold"/>
      </w:pPr>
      <w:r w:rsidRPr="005E064E">
        <w:rPr>
          <w:rStyle w:val="HideTWBExt"/>
          <w:b w:val="0"/>
          <w:noProof w:val="0"/>
        </w:rPr>
        <w:t>&lt;Article&gt;</w:t>
      </w:r>
      <w:r w:rsidRPr="00307FA5">
        <w:t>Article 9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D772977" w14:textId="77777777" w:rsidTr="00B50626">
        <w:trPr>
          <w:trHeight w:hRule="exact" w:val="240"/>
          <w:jc w:val="center"/>
        </w:trPr>
        <w:tc>
          <w:tcPr>
            <w:tcW w:w="9752" w:type="dxa"/>
            <w:gridSpan w:val="2"/>
          </w:tcPr>
          <w:p w14:paraId="31EC3342" w14:textId="77777777" w:rsidR="00E6488F" w:rsidRPr="00307FA5" w:rsidRDefault="00E6488F" w:rsidP="00B50626"/>
        </w:tc>
      </w:tr>
      <w:tr w:rsidR="00E6488F" w:rsidRPr="00307FA5" w14:paraId="57B981AC" w14:textId="77777777" w:rsidTr="00B50626">
        <w:trPr>
          <w:trHeight w:val="240"/>
          <w:jc w:val="center"/>
        </w:trPr>
        <w:tc>
          <w:tcPr>
            <w:tcW w:w="4876" w:type="dxa"/>
          </w:tcPr>
          <w:p w14:paraId="6F7EA6CD" w14:textId="77777777" w:rsidR="00E6488F" w:rsidRPr="00307FA5" w:rsidRDefault="00E6488F" w:rsidP="00B50626">
            <w:pPr>
              <w:pStyle w:val="AmColumnHeading"/>
            </w:pPr>
            <w:r w:rsidRPr="00307FA5">
              <w:t>Texte proposé par la Commission</w:t>
            </w:r>
          </w:p>
        </w:tc>
        <w:tc>
          <w:tcPr>
            <w:tcW w:w="4876" w:type="dxa"/>
          </w:tcPr>
          <w:p w14:paraId="68D1E7E1" w14:textId="77777777" w:rsidR="00E6488F" w:rsidRPr="00307FA5" w:rsidRDefault="00E6488F" w:rsidP="00B50626">
            <w:pPr>
              <w:pStyle w:val="AmColumnHeading"/>
            </w:pPr>
            <w:r w:rsidRPr="00307FA5">
              <w:t>Amendement</w:t>
            </w:r>
          </w:p>
        </w:tc>
      </w:tr>
      <w:tr w:rsidR="00E6488F" w:rsidRPr="00307FA5" w14:paraId="74619847" w14:textId="77777777" w:rsidTr="00B50626">
        <w:trPr>
          <w:jc w:val="center"/>
        </w:trPr>
        <w:tc>
          <w:tcPr>
            <w:tcW w:w="4876" w:type="dxa"/>
          </w:tcPr>
          <w:p w14:paraId="02B082A6" w14:textId="77777777" w:rsidR="00E6488F" w:rsidRPr="00307FA5" w:rsidRDefault="00E6488F" w:rsidP="00B50626">
            <w:pPr>
              <w:pStyle w:val="Normal6a"/>
            </w:pPr>
            <w:r w:rsidRPr="00307FA5">
              <w:t>4.</w:t>
            </w:r>
            <w:r w:rsidRPr="00307FA5">
              <w:tab/>
              <w:t xml:space="preserve">Lorsque cela est jugé nécessaire </w:t>
            </w:r>
            <w:r w:rsidRPr="00307FA5">
              <w:rPr>
                <w:b/>
                <w:bCs/>
                <w:i/>
                <w:iCs/>
              </w:rPr>
              <w:t>en fonction des circonstances</w:t>
            </w:r>
            <w:r w:rsidRPr="00307FA5">
              <w:t xml:space="preserve">, les ressortissants de pays tiers soumis au filtrage prévu </w:t>
            </w:r>
            <w:r w:rsidRPr="00307FA5">
              <w:rPr>
                <w:b/>
                <w:bCs/>
                <w:i/>
                <w:iCs/>
              </w:rPr>
              <w:t>à l’article 5</w:t>
            </w:r>
            <w:r w:rsidRPr="00307FA5">
              <w:t xml:space="preserve"> font l’objet </w:t>
            </w:r>
            <w:r w:rsidRPr="00307FA5">
              <w:rPr>
                <w:b/>
                <w:bCs/>
                <w:i/>
                <w:iCs/>
              </w:rPr>
              <w:t>d’un examen médical préliminaire, notamment pour détecter toute affection médicale nécessitant des soins immédiats, une assistance particulière ou un isolement</w:t>
            </w:r>
            <w:r w:rsidRPr="00307FA5">
              <w:t>.</w:t>
            </w:r>
          </w:p>
        </w:tc>
        <w:tc>
          <w:tcPr>
            <w:tcW w:w="4876" w:type="dxa"/>
          </w:tcPr>
          <w:p w14:paraId="4890C1A4" w14:textId="77777777" w:rsidR="00E6488F" w:rsidRPr="00307FA5" w:rsidRDefault="00E6488F" w:rsidP="00B50626">
            <w:pPr>
              <w:pStyle w:val="Normal6a"/>
            </w:pPr>
            <w:r w:rsidRPr="00307FA5">
              <w:t>4.</w:t>
            </w:r>
            <w:r w:rsidRPr="00307FA5">
              <w:tab/>
              <w:t xml:space="preserve">Lorsque cela est jugé nécessaire </w:t>
            </w:r>
            <w:r w:rsidRPr="00307FA5">
              <w:rPr>
                <w:b/>
                <w:bCs/>
                <w:i/>
                <w:iCs/>
              </w:rPr>
              <w:t>sur la base de doutes sérieux</w:t>
            </w:r>
            <w:r w:rsidRPr="00307FA5">
              <w:t xml:space="preserve">, les ressortissants de pays tiers soumis au filtrage prévu </w:t>
            </w:r>
            <w:r w:rsidRPr="00307FA5">
              <w:rPr>
                <w:b/>
                <w:bCs/>
                <w:i/>
                <w:iCs/>
              </w:rPr>
              <w:t>aux articles 3 et 5</w:t>
            </w:r>
            <w:r w:rsidRPr="00307FA5">
              <w:t xml:space="preserve"> font l’objet </w:t>
            </w:r>
            <w:r w:rsidRPr="00307FA5">
              <w:rPr>
                <w:b/>
                <w:bCs/>
                <w:i/>
                <w:iCs/>
              </w:rPr>
              <w:t>d’une évaluation de l’âge ou à d’autres procédures conformément à la législation nationale afin de vérifier leur vulnérabilité</w:t>
            </w:r>
            <w:r w:rsidRPr="00307FA5">
              <w:t>.</w:t>
            </w:r>
          </w:p>
        </w:tc>
      </w:tr>
    </w:tbl>
    <w:p w14:paraId="5F1BDB9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AC5381B" w14:textId="77777777" w:rsidR="00E6488F" w:rsidRPr="00307FA5" w:rsidRDefault="00E6488F" w:rsidP="00E6488F">
      <w:r w:rsidRPr="005E064E">
        <w:rPr>
          <w:rStyle w:val="HideTWBExt"/>
          <w:noProof w:val="0"/>
        </w:rPr>
        <w:t>&lt;/Amend&gt;</w:t>
      </w:r>
    </w:p>
    <w:p w14:paraId="4BEBD4F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653</w:t>
      </w:r>
      <w:r w:rsidRPr="005E064E">
        <w:rPr>
          <w:rStyle w:val="HideTWBExt"/>
          <w:b w:val="0"/>
          <w:noProof w:val="0"/>
        </w:rPr>
        <w:t>&lt;/NumAm&gt;</w:t>
      </w:r>
    </w:p>
    <w:p w14:paraId="315605C3"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Juan Ignacio Zoido Álvarez, Elissavet Vozemberg-Vrionidi, Jeroen Lenaers</w:t>
      </w:r>
      <w:r w:rsidRPr="005E064E">
        <w:rPr>
          <w:rStyle w:val="HideTWBExt"/>
          <w:b w:val="0"/>
          <w:noProof w:val="0"/>
        </w:rPr>
        <w:t>&lt;/Members&gt;</w:t>
      </w:r>
    </w:p>
    <w:p w14:paraId="4C27D13F" w14:textId="77777777" w:rsidR="00E6488F" w:rsidRPr="00307FA5" w:rsidRDefault="00E6488F" w:rsidP="00E6488F">
      <w:pPr>
        <w:pStyle w:val="NormalBold"/>
      </w:pPr>
      <w:r w:rsidRPr="005E064E">
        <w:rPr>
          <w:rStyle w:val="HideTWBExt"/>
          <w:b w:val="0"/>
          <w:noProof w:val="0"/>
        </w:rPr>
        <w:t>&lt;/RepeatBlock-By&gt;</w:t>
      </w:r>
    </w:p>
    <w:p w14:paraId="2E933BB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1660563" w14:textId="77777777" w:rsidR="00E6488F" w:rsidRPr="00307FA5" w:rsidRDefault="00E6488F" w:rsidP="00E6488F">
      <w:pPr>
        <w:pStyle w:val="NormalBold"/>
      </w:pPr>
      <w:r w:rsidRPr="005E064E">
        <w:rPr>
          <w:rStyle w:val="HideTWBExt"/>
          <w:b w:val="0"/>
          <w:noProof w:val="0"/>
        </w:rPr>
        <w:t>&lt;Article&gt;</w:t>
      </w:r>
      <w:r w:rsidRPr="00307FA5">
        <w:t>Article 9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7B13CFB" w14:textId="77777777" w:rsidTr="00B50626">
        <w:trPr>
          <w:trHeight w:hRule="exact" w:val="240"/>
          <w:jc w:val="center"/>
        </w:trPr>
        <w:tc>
          <w:tcPr>
            <w:tcW w:w="9752" w:type="dxa"/>
            <w:gridSpan w:val="2"/>
          </w:tcPr>
          <w:p w14:paraId="21E98C1F" w14:textId="77777777" w:rsidR="00E6488F" w:rsidRPr="00307FA5" w:rsidRDefault="00E6488F" w:rsidP="00B50626"/>
        </w:tc>
      </w:tr>
      <w:tr w:rsidR="00E6488F" w:rsidRPr="00307FA5" w14:paraId="7C686198" w14:textId="77777777" w:rsidTr="00B50626">
        <w:trPr>
          <w:trHeight w:val="240"/>
          <w:jc w:val="center"/>
        </w:trPr>
        <w:tc>
          <w:tcPr>
            <w:tcW w:w="4876" w:type="dxa"/>
          </w:tcPr>
          <w:p w14:paraId="057D3A1C" w14:textId="77777777" w:rsidR="00E6488F" w:rsidRPr="00307FA5" w:rsidRDefault="00E6488F" w:rsidP="00B50626">
            <w:pPr>
              <w:pStyle w:val="AmColumnHeading"/>
            </w:pPr>
            <w:r w:rsidRPr="00307FA5">
              <w:t>Texte proposé par la Commission</w:t>
            </w:r>
          </w:p>
        </w:tc>
        <w:tc>
          <w:tcPr>
            <w:tcW w:w="4876" w:type="dxa"/>
          </w:tcPr>
          <w:p w14:paraId="302AFE3E" w14:textId="77777777" w:rsidR="00E6488F" w:rsidRPr="00307FA5" w:rsidRDefault="00E6488F" w:rsidP="00B50626">
            <w:pPr>
              <w:pStyle w:val="AmColumnHeading"/>
            </w:pPr>
            <w:r w:rsidRPr="00307FA5">
              <w:t>Amendement</w:t>
            </w:r>
          </w:p>
        </w:tc>
      </w:tr>
      <w:tr w:rsidR="00E6488F" w:rsidRPr="00307FA5" w14:paraId="5C192F90" w14:textId="77777777" w:rsidTr="00B50626">
        <w:trPr>
          <w:jc w:val="center"/>
        </w:trPr>
        <w:tc>
          <w:tcPr>
            <w:tcW w:w="4876" w:type="dxa"/>
          </w:tcPr>
          <w:p w14:paraId="4B74F296" w14:textId="77777777" w:rsidR="00E6488F" w:rsidRPr="00307FA5" w:rsidRDefault="00E6488F" w:rsidP="00B50626">
            <w:pPr>
              <w:pStyle w:val="Normal6a"/>
            </w:pPr>
            <w:r w:rsidRPr="00307FA5">
              <w:t>4.</w:t>
            </w:r>
            <w:r w:rsidRPr="00307FA5">
              <w:tab/>
              <w:t>Lorsque cela est jugé nécessaire en fonction des circonstances, les ressortissants de pays tiers soumis au filtrage prévu à l’article 5 font l’objet d’un examen médical préliminaire, notamment pour détecter toute affection médicale nécessitant des soins immédiats, une assistance particulière ou un isolement.</w:t>
            </w:r>
          </w:p>
        </w:tc>
        <w:tc>
          <w:tcPr>
            <w:tcW w:w="4876" w:type="dxa"/>
          </w:tcPr>
          <w:p w14:paraId="608B53C2" w14:textId="77777777" w:rsidR="00E6488F" w:rsidRPr="00307FA5" w:rsidRDefault="00E6488F" w:rsidP="00B50626">
            <w:pPr>
              <w:pStyle w:val="Normal6a"/>
            </w:pPr>
            <w:r w:rsidRPr="00307FA5">
              <w:t>4.</w:t>
            </w:r>
            <w:r w:rsidRPr="00307FA5">
              <w:tab/>
              <w:t xml:space="preserve">Lorsque cela est jugé nécessaire en fonction des circonstances, les ressortissants de pays tiers soumis au filtrage prévu à l’article 5 font l’objet d’un examen médical préliminaire, notamment pour détecter toute affection médicale nécessitant des soins immédiats, une assistance particulière ou un isolement. </w:t>
            </w:r>
            <w:r w:rsidRPr="00307FA5">
              <w:rPr>
                <w:b/>
                <w:i/>
              </w:rPr>
              <w:t>Cet examen est effectué par les autorités sanitaires compétentes des États membres.</w:t>
            </w:r>
          </w:p>
        </w:tc>
      </w:tr>
    </w:tbl>
    <w:p w14:paraId="4D428B5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CE87541" w14:textId="77777777" w:rsidR="00E6488F" w:rsidRPr="00307FA5" w:rsidRDefault="00E6488F" w:rsidP="00E6488F">
      <w:r w:rsidRPr="005E064E">
        <w:rPr>
          <w:rStyle w:val="HideTWBExt"/>
          <w:noProof w:val="0"/>
        </w:rPr>
        <w:t>&lt;/Amend&gt;</w:t>
      </w:r>
    </w:p>
    <w:p w14:paraId="73F0C41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654</w:t>
      </w:r>
      <w:r w:rsidRPr="005E064E">
        <w:rPr>
          <w:rStyle w:val="HideTWBExt"/>
          <w:b w:val="0"/>
          <w:noProof w:val="0"/>
        </w:rPr>
        <w:t>&lt;/NumAm&gt;</w:t>
      </w:r>
    </w:p>
    <w:p w14:paraId="769F751A"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5E5C630D" w14:textId="77777777" w:rsidR="00E6488F" w:rsidRPr="00307FA5" w:rsidRDefault="00E6488F" w:rsidP="00E6488F">
      <w:pPr>
        <w:pStyle w:val="NormalBold"/>
      </w:pPr>
      <w:r w:rsidRPr="005E064E">
        <w:rPr>
          <w:rStyle w:val="HideTWBExt"/>
          <w:b w:val="0"/>
          <w:noProof w:val="0"/>
        </w:rPr>
        <w:t>&lt;/RepeatBlock-By&gt;</w:t>
      </w:r>
    </w:p>
    <w:p w14:paraId="1950C643"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4AD2B854" w14:textId="77777777" w:rsidR="00E6488F" w:rsidRPr="00307FA5" w:rsidRDefault="00E6488F" w:rsidP="00E6488F">
      <w:pPr>
        <w:pStyle w:val="NormalBold"/>
      </w:pPr>
      <w:r w:rsidRPr="005E064E">
        <w:rPr>
          <w:rStyle w:val="HideTWBExt"/>
          <w:b w:val="0"/>
          <w:noProof w:val="0"/>
        </w:rPr>
        <w:t>&lt;Article&gt;</w:t>
      </w:r>
      <w:r w:rsidRPr="00307FA5">
        <w:t>Article 9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3F4D4B6" w14:textId="77777777" w:rsidTr="00B50626">
        <w:trPr>
          <w:trHeight w:hRule="exact" w:val="240"/>
          <w:jc w:val="center"/>
        </w:trPr>
        <w:tc>
          <w:tcPr>
            <w:tcW w:w="9752" w:type="dxa"/>
            <w:gridSpan w:val="2"/>
          </w:tcPr>
          <w:p w14:paraId="10F64D01" w14:textId="77777777" w:rsidR="00E6488F" w:rsidRPr="00307FA5" w:rsidRDefault="00E6488F" w:rsidP="00B50626"/>
        </w:tc>
      </w:tr>
      <w:tr w:rsidR="00E6488F" w:rsidRPr="00307FA5" w14:paraId="6C562704" w14:textId="77777777" w:rsidTr="00B50626">
        <w:trPr>
          <w:trHeight w:val="240"/>
          <w:jc w:val="center"/>
        </w:trPr>
        <w:tc>
          <w:tcPr>
            <w:tcW w:w="4876" w:type="dxa"/>
          </w:tcPr>
          <w:p w14:paraId="7291308B" w14:textId="77777777" w:rsidR="00E6488F" w:rsidRPr="00307FA5" w:rsidRDefault="00E6488F" w:rsidP="00B50626">
            <w:pPr>
              <w:pStyle w:val="AmColumnHeading"/>
            </w:pPr>
            <w:r w:rsidRPr="00307FA5">
              <w:t>Texte proposé par la Commission</w:t>
            </w:r>
          </w:p>
        </w:tc>
        <w:tc>
          <w:tcPr>
            <w:tcW w:w="4876" w:type="dxa"/>
          </w:tcPr>
          <w:p w14:paraId="470029F3" w14:textId="77777777" w:rsidR="00E6488F" w:rsidRPr="00307FA5" w:rsidRDefault="00E6488F" w:rsidP="00B50626">
            <w:pPr>
              <w:pStyle w:val="AmColumnHeading"/>
            </w:pPr>
            <w:r w:rsidRPr="00307FA5">
              <w:t>Amendement</w:t>
            </w:r>
          </w:p>
        </w:tc>
      </w:tr>
      <w:tr w:rsidR="00E6488F" w:rsidRPr="00307FA5" w14:paraId="33627340" w14:textId="77777777" w:rsidTr="00B50626">
        <w:trPr>
          <w:jc w:val="center"/>
        </w:trPr>
        <w:tc>
          <w:tcPr>
            <w:tcW w:w="4876" w:type="dxa"/>
          </w:tcPr>
          <w:p w14:paraId="4023B931" w14:textId="77777777" w:rsidR="00E6488F" w:rsidRPr="00307FA5" w:rsidRDefault="00E6488F" w:rsidP="00B50626">
            <w:pPr>
              <w:pStyle w:val="Normal6a"/>
            </w:pPr>
          </w:p>
        </w:tc>
        <w:tc>
          <w:tcPr>
            <w:tcW w:w="4876" w:type="dxa"/>
          </w:tcPr>
          <w:p w14:paraId="358466A4" w14:textId="77777777" w:rsidR="00E6488F" w:rsidRPr="00307FA5" w:rsidRDefault="00E6488F" w:rsidP="00B50626">
            <w:pPr>
              <w:pStyle w:val="NormalBoldItalicCenter6a"/>
            </w:pPr>
            <w:r w:rsidRPr="00307FA5">
              <w:t>Article 9 bis</w:t>
            </w:r>
          </w:p>
        </w:tc>
      </w:tr>
      <w:tr w:rsidR="00E6488F" w:rsidRPr="00307FA5" w14:paraId="1D381697" w14:textId="77777777" w:rsidTr="00B50626">
        <w:trPr>
          <w:jc w:val="center"/>
        </w:trPr>
        <w:tc>
          <w:tcPr>
            <w:tcW w:w="4876" w:type="dxa"/>
          </w:tcPr>
          <w:p w14:paraId="62EC37A3" w14:textId="77777777" w:rsidR="00E6488F" w:rsidRPr="00307FA5" w:rsidRDefault="00E6488F" w:rsidP="00B50626">
            <w:pPr>
              <w:pStyle w:val="Normal6a"/>
            </w:pPr>
          </w:p>
        </w:tc>
        <w:tc>
          <w:tcPr>
            <w:tcW w:w="4876" w:type="dxa"/>
          </w:tcPr>
          <w:p w14:paraId="1B1F5CCE" w14:textId="77777777" w:rsidR="00E6488F" w:rsidRPr="00307FA5" w:rsidRDefault="00E6488F" w:rsidP="00B50626">
            <w:pPr>
              <w:pStyle w:val="NormalBoldItalicCenter6a"/>
            </w:pPr>
            <w:r w:rsidRPr="00307FA5">
              <w:t>Contrôle de la vulnérabilité préliminaire</w:t>
            </w:r>
          </w:p>
        </w:tc>
      </w:tr>
      <w:tr w:rsidR="00E6488F" w:rsidRPr="00307FA5" w14:paraId="2F7934DC" w14:textId="77777777" w:rsidTr="00B50626">
        <w:trPr>
          <w:jc w:val="center"/>
        </w:trPr>
        <w:tc>
          <w:tcPr>
            <w:tcW w:w="4876" w:type="dxa"/>
          </w:tcPr>
          <w:p w14:paraId="0BC76AD6" w14:textId="77777777" w:rsidR="00E6488F" w:rsidRPr="00307FA5" w:rsidRDefault="00E6488F" w:rsidP="00B50626">
            <w:pPr>
              <w:pStyle w:val="Normal6a"/>
            </w:pPr>
          </w:p>
        </w:tc>
        <w:tc>
          <w:tcPr>
            <w:tcW w:w="4876" w:type="dxa"/>
          </w:tcPr>
          <w:p w14:paraId="7C5A4E42" w14:textId="77777777" w:rsidR="00E6488F" w:rsidRPr="00307FA5" w:rsidRDefault="00E6488F" w:rsidP="00B50626">
            <w:pPr>
              <w:pStyle w:val="Normal6a"/>
            </w:pPr>
            <w:r w:rsidRPr="00307FA5">
              <w:rPr>
                <w:b/>
                <w:i/>
              </w:rPr>
              <w:t>1. Les ressortissants de pays tiers soumis au filtrage prévu à l’article 3 font l’objet d’un contrôle de la vulnérabilité préliminaire visant à détecter toute vulnérabilité ou tout besoin spécifique en matière d’accueil ou de procédure au sens de l’article 2, paragraphe 1, point 13, de la directive (UE) XXX/XXX [directive relative aux conditions d’accueil - refonte]. Ce contrôle de la vulnérabilité devrait être sans préjudice d’une évaluation de la vulnérabilité complète lors de la procédure suivante telle que visée à l’article 21 de ladite directive.</w:t>
            </w:r>
          </w:p>
        </w:tc>
      </w:tr>
      <w:tr w:rsidR="00E6488F" w:rsidRPr="00307FA5" w14:paraId="2ABF101B" w14:textId="77777777" w:rsidTr="00B50626">
        <w:trPr>
          <w:jc w:val="center"/>
        </w:trPr>
        <w:tc>
          <w:tcPr>
            <w:tcW w:w="4876" w:type="dxa"/>
          </w:tcPr>
          <w:p w14:paraId="57EDB190" w14:textId="77777777" w:rsidR="00E6488F" w:rsidRPr="00307FA5" w:rsidRDefault="00E6488F" w:rsidP="00B50626">
            <w:pPr>
              <w:pStyle w:val="Normal6a"/>
            </w:pPr>
          </w:p>
        </w:tc>
        <w:tc>
          <w:tcPr>
            <w:tcW w:w="4876" w:type="dxa"/>
          </w:tcPr>
          <w:p w14:paraId="54C1D2C1" w14:textId="77777777" w:rsidR="00E6488F" w:rsidRPr="00307FA5" w:rsidRDefault="00E6488F" w:rsidP="00B50626">
            <w:pPr>
              <w:pStyle w:val="Normal6a"/>
            </w:pPr>
            <w:r w:rsidRPr="00307FA5">
              <w:rPr>
                <w:b/>
                <w:i/>
              </w:rPr>
              <w:t>2. Le contrôle de la vulnérabilité est effectué par du personnel formé spécifiquement à cet effet et conformément à la liste figurant à l’article 20 de la directive (UE) XXX/XXX [directive sur les conditions d’accueil - refonte]. Il convient de s’assurer que le personnel est en nombre suffisant pour effectuer ces contrôles de manière approfondie et efficace.</w:t>
            </w:r>
          </w:p>
        </w:tc>
      </w:tr>
      <w:tr w:rsidR="00E6488F" w:rsidRPr="00307FA5" w14:paraId="0D13CBDA" w14:textId="77777777" w:rsidTr="00B50626">
        <w:trPr>
          <w:jc w:val="center"/>
        </w:trPr>
        <w:tc>
          <w:tcPr>
            <w:tcW w:w="4876" w:type="dxa"/>
          </w:tcPr>
          <w:p w14:paraId="7ED9950D" w14:textId="77777777" w:rsidR="00E6488F" w:rsidRPr="00307FA5" w:rsidRDefault="00E6488F" w:rsidP="00B50626">
            <w:pPr>
              <w:pStyle w:val="Normal6a"/>
            </w:pPr>
          </w:p>
        </w:tc>
        <w:tc>
          <w:tcPr>
            <w:tcW w:w="4876" w:type="dxa"/>
          </w:tcPr>
          <w:p w14:paraId="7C380B3B" w14:textId="77777777" w:rsidR="00E6488F" w:rsidRPr="00307FA5" w:rsidRDefault="00E6488F" w:rsidP="00B50626">
            <w:pPr>
              <w:pStyle w:val="Normal6a"/>
            </w:pPr>
            <w:r w:rsidRPr="00307FA5">
              <w:rPr>
                <w:b/>
                <w:i/>
              </w:rPr>
              <w:t>3. Lorsqu’il existe des indices initiaux de vulnérabilité ou de besoins particuliers en matière d’accueil ou de procédure, il convient de veiller à ce que le ressortissant de pays tiers concerné reçoive rapidement un soutien approprié au regard de sa santé physique et mentale au cours du processus de filtrage, et que ce soutien se poursuive lors de la procédure suivante à laquelle la personne est renvoyée. Si les mesures de filtrage équivalent à une rétention, des solutions autres que le placement en rétention ou des mesures moins coercitives doivent être appliquées.</w:t>
            </w:r>
          </w:p>
        </w:tc>
      </w:tr>
      <w:tr w:rsidR="00E6488F" w:rsidRPr="00307FA5" w14:paraId="36F2117A" w14:textId="77777777" w:rsidTr="00B50626">
        <w:trPr>
          <w:jc w:val="center"/>
        </w:trPr>
        <w:tc>
          <w:tcPr>
            <w:tcW w:w="4876" w:type="dxa"/>
          </w:tcPr>
          <w:p w14:paraId="4B800F96" w14:textId="77777777" w:rsidR="00E6488F" w:rsidRPr="00307FA5" w:rsidRDefault="00E6488F" w:rsidP="00B50626">
            <w:pPr>
              <w:pStyle w:val="Normal6a"/>
            </w:pPr>
          </w:p>
        </w:tc>
        <w:tc>
          <w:tcPr>
            <w:tcW w:w="4876" w:type="dxa"/>
          </w:tcPr>
          <w:p w14:paraId="0AE2B979" w14:textId="77777777" w:rsidR="00E6488F" w:rsidRPr="00307FA5" w:rsidRDefault="00E6488F" w:rsidP="00B50626">
            <w:pPr>
              <w:pStyle w:val="Normal6a"/>
            </w:pPr>
            <w:r w:rsidRPr="00307FA5">
              <w:rPr>
                <w:b/>
                <w:i/>
              </w:rPr>
              <w:t>4. Les indices initiaux de vulnérabilité ou de besoins spécifiques en matière d’accueil ou de procédure doivent être clairement indiqués sur le formulaire de compte rendu.</w:t>
            </w:r>
          </w:p>
        </w:tc>
      </w:tr>
    </w:tbl>
    <w:p w14:paraId="7F9549D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D3E92C0" w14:textId="77777777" w:rsidR="00E6488F" w:rsidRPr="00307FA5" w:rsidRDefault="00E6488F" w:rsidP="00E6488F">
      <w:r w:rsidRPr="005E064E">
        <w:rPr>
          <w:rStyle w:val="HideTWBExt"/>
          <w:noProof w:val="0"/>
        </w:rPr>
        <w:t>&lt;/Amend&gt;</w:t>
      </w:r>
    </w:p>
    <w:p w14:paraId="48510E0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655</w:t>
      </w:r>
      <w:r w:rsidRPr="005E064E">
        <w:rPr>
          <w:rStyle w:val="HideTWBExt"/>
          <w:b w:val="0"/>
          <w:noProof w:val="0"/>
        </w:rPr>
        <w:t>&lt;/NumAm&gt;</w:t>
      </w:r>
    </w:p>
    <w:p w14:paraId="6893560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758AC60" w14:textId="77777777" w:rsidR="00E6488F" w:rsidRPr="00307FA5" w:rsidRDefault="00E6488F" w:rsidP="00E6488F">
      <w:pPr>
        <w:pStyle w:val="NormalBold"/>
      </w:pPr>
      <w:r w:rsidRPr="005E064E">
        <w:rPr>
          <w:rStyle w:val="HideTWBExt"/>
          <w:b w:val="0"/>
          <w:noProof w:val="0"/>
        </w:rPr>
        <w:t>&lt;/RepeatBlock-By&gt;</w:t>
      </w:r>
    </w:p>
    <w:p w14:paraId="1FD9CA8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13C3774" w14:textId="77777777" w:rsidR="00E6488F" w:rsidRPr="00307FA5" w:rsidRDefault="00E6488F" w:rsidP="00E6488F">
      <w:pPr>
        <w:pStyle w:val="NormalBold"/>
      </w:pPr>
      <w:r w:rsidRPr="005E064E">
        <w:rPr>
          <w:rStyle w:val="HideTWBExt"/>
          <w:b w:val="0"/>
          <w:noProof w:val="0"/>
        </w:rPr>
        <w:t>&lt;Article&gt;</w:t>
      </w:r>
      <w:r w:rsidRPr="00307FA5">
        <w:t>Article 9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FCAC953" w14:textId="77777777" w:rsidTr="00B50626">
        <w:trPr>
          <w:trHeight w:hRule="exact" w:val="240"/>
          <w:jc w:val="center"/>
        </w:trPr>
        <w:tc>
          <w:tcPr>
            <w:tcW w:w="9752" w:type="dxa"/>
            <w:gridSpan w:val="2"/>
          </w:tcPr>
          <w:p w14:paraId="7E280167" w14:textId="77777777" w:rsidR="00E6488F" w:rsidRPr="00307FA5" w:rsidRDefault="00E6488F" w:rsidP="00B50626"/>
        </w:tc>
      </w:tr>
      <w:tr w:rsidR="00E6488F" w:rsidRPr="00307FA5" w14:paraId="7390C6D6" w14:textId="77777777" w:rsidTr="00B50626">
        <w:trPr>
          <w:trHeight w:val="240"/>
          <w:jc w:val="center"/>
        </w:trPr>
        <w:tc>
          <w:tcPr>
            <w:tcW w:w="4876" w:type="dxa"/>
          </w:tcPr>
          <w:p w14:paraId="019A52BE" w14:textId="77777777" w:rsidR="00E6488F" w:rsidRPr="00307FA5" w:rsidRDefault="00E6488F" w:rsidP="00B50626">
            <w:pPr>
              <w:pStyle w:val="AmColumnHeading"/>
            </w:pPr>
            <w:r w:rsidRPr="00307FA5">
              <w:t>Texte proposé par la Commission</w:t>
            </w:r>
          </w:p>
        </w:tc>
        <w:tc>
          <w:tcPr>
            <w:tcW w:w="4876" w:type="dxa"/>
          </w:tcPr>
          <w:p w14:paraId="1864F17B" w14:textId="77777777" w:rsidR="00E6488F" w:rsidRPr="00307FA5" w:rsidRDefault="00E6488F" w:rsidP="00B50626">
            <w:pPr>
              <w:pStyle w:val="AmColumnHeading"/>
            </w:pPr>
            <w:r w:rsidRPr="00307FA5">
              <w:t>Amendement</w:t>
            </w:r>
          </w:p>
        </w:tc>
      </w:tr>
      <w:tr w:rsidR="00E6488F" w:rsidRPr="00307FA5" w14:paraId="1D109DA1" w14:textId="77777777" w:rsidTr="00B50626">
        <w:trPr>
          <w:jc w:val="center"/>
        </w:trPr>
        <w:tc>
          <w:tcPr>
            <w:tcW w:w="4876" w:type="dxa"/>
          </w:tcPr>
          <w:p w14:paraId="1428EC34" w14:textId="77777777" w:rsidR="00E6488F" w:rsidRPr="00307FA5" w:rsidRDefault="00E6488F" w:rsidP="00B50626">
            <w:pPr>
              <w:pStyle w:val="Normal6a"/>
            </w:pPr>
          </w:p>
        </w:tc>
        <w:tc>
          <w:tcPr>
            <w:tcW w:w="4876" w:type="dxa"/>
          </w:tcPr>
          <w:p w14:paraId="00FA4AB4" w14:textId="77777777" w:rsidR="00E6488F" w:rsidRPr="00307FA5" w:rsidRDefault="00E6488F" w:rsidP="00B50626">
            <w:pPr>
              <w:pStyle w:val="NormalBoldItalicCenter6a"/>
            </w:pPr>
            <w:r w:rsidRPr="00307FA5">
              <w:t>Article 9 bis</w:t>
            </w:r>
          </w:p>
        </w:tc>
      </w:tr>
      <w:tr w:rsidR="00E6488F" w:rsidRPr="00307FA5" w14:paraId="0B8A6A08" w14:textId="77777777" w:rsidTr="00B50626">
        <w:trPr>
          <w:jc w:val="center"/>
        </w:trPr>
        <w:tc>
          <w:tcPr>
            <w:tcW w:w="4876" w:type="dxa"/>
          </w:tcPr>
          <w:p w14:paraId="217BF2D9" w14:textId="77777777" w:rsidR="00E6488F" w:rsidRPr="00307FA5" w:rsidRDefault="00E6488F" w:rsidP="00B50626">
            <w:pPr>
              <w:pStyle w:val="Normal6a"/>
            </w:pPr>
          </w:p>
        </w:tc>
        <w:tc>
          <w:tcPr>
            <w:tcW w:w="4876" w:type="dxa"/>
          </w:tcPr>
          <w:p w14:paraId="2B202724" w14:textId="77777777" w:rsidR="00E6488F" w:rsidRPr="00307FA5" w:rsidRDefault="00E6488F" w:rsidP="00B50626">
            <w:pPr>
              <w:pStyle w:val="NormalBoldItalicCenter6a"/>
            </w:pPr>
            <w:r w:rsidRPr="00307FA5">
              <w:t>Représentant pour mineurs non accompagnés</w:t>
            </w:r>
          </w:p>
        </w:tc>
      </w:tr>
      <w:tr w:rsidR="00E6488F" w:rsidRPr="00307FA5" w14:paraId="48445D88" w14:textId="77777777" w:rsidTr="00B50626">
        <w:trPr>
          <w:jc w:val="center"/>
        </w:trPr>
        <w:tc>
          <w:tcPr>
            <w:tcW w:w="4876" w:type="dxa"/>
          </w:tcPr>
          <w:p w14:paraId="58127DD9" w14:textId="77777777" w:rsidR="00E6488F" w:rsidRPr="00307FA5" w:rsidRDefault="00E6488F" w:rsidP="00B50626">
            <w:pPr>
              <w:pStyle w:val="Normal6a"/>
            </w:pPr>
          </w:p>
        </w:tc>
        <w:tc>
          <w:tcPr>
            <w:tcW w:w="4876" w:type="dxa"/>
          </w:tcPr>
          <w:p w14:paraId="5872D438" w14:textId="77777777" w:rsidR="00E6488F" w:rsidRPr="00307FA5" w:rsidRDefault="00E6488F" w:rsidP="00B50626">
            <w:pPr>
              <w:pStyle w:val="Normal6a"/>
            </w:pPr>
            <w:r w:rsidRPr="00307FA5">
              <w:rPr>
                <w:b/>
                <w:i/>
              </w:rPr>
              <w:t>Les États membres désignent dès que possible, et avant le début du filtrage, un représentant pour les mineurs non accompagnés. Le mineur est informé immédiatement de son droit à la désignation du représentant. Le représentant accomplit ses tâches conformément au principe de l’intérêt supérieur de l’enfant. Le représentant possède les ressources, les qualifications, la formation et les compétences nécessaires pour garantir que l’intérêt supérieur du mineur est pris en considération au cours des procédures menées au titre du présent règlement. Ce représentant a accès au contenu des documents pertinents figurant dans le dossier du demandeur y compris au matériel d’information spécifique pour les mineurs non accompagnés et informe l’enfant en conséquence de la procédure.</w:t>
            </w:r>
          </w:p>
        </w:tc>
      </w:tr>
    </w:tbl>
    <w:p w14:paraId="01C5078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EBF30DD" w14:textId="77777777" w:rsidR="00E6488F" w:rsidRPr="00307FA5" w:rsidRDefault="00E6488F" w:rsidP="00E6488F">
      <w:r w:rsidRPr="005E064E">
        <w:rPr>
          <w:rStyle w:val="HideTWBExt"/>
          <w:noProof w:val="0"/>
        </w:rPr>
        <w:t>&lt;/Amend&gt;</w:t>
      </w:r>
    </w:p>
    <w:p w14:paraId="16135ED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656</w:t>
      </w:r>
      <w:r w:rsidRPr="005E064E">
        <w:rPr>
          <w:rStyle w:val="HideTWBExt"/>
          <w:b w:val="0"/>
          <w:noProof w:val="0"/>
        </w:rPr>
        <w:t>&lt;/NumAm&gt;</w:t>
      </w:r>
    </w:p>
    <w:p w14:paraId="00299F2C" w14:textId="77777777" w:rsidR="00E6488F" w:rsidRPr="00307FA5" w:rsidRDefault="00E6488F" w:rsidP="00E6488F">
      <w:pPr>
        <w:pStyle w:val="NormalBold"/>
      </w:pPr>
      <w:r w:rsidRPr="005E064E">
        <w:rPr>
          <w:rStyle w:val="HideTWBExt"/>
          <w:b w:val="0"/>
          <w:noProof w:val="0"/>
        </w:rPr>
        <w:lastRenderedPageBreak/>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57CBF848" w14:textId="77777777" w:rsidR="00E6488F" w:rsidRPr="00307FA5" w:rsidRDefault="00E6488F" w:rsidP="00E6488F">
      <w:pPr>
        <w:pStyle w:val="NormalBold"/>
      </w:pPr>
      <w:r w:rsidRPr="005E064E">
        <w:rPr>
          <w:rStyle w:val="HideTWBExt"/>
          <w:b w:val="0"/>
          <w:noProof w:val="0"/>
        </w:rPr>
        <w:t>&lt;/RepeatBlock-By&gt;</w:t>
      </w:r>
    </w:p>
    <w:p w14:paraId="4700BCD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258A447" w14:textId="77777777" w:rsidR="00E6488F" w:rsidRPr="00307FA5" w:rsidRDefault="00E6488F" w:rsidP="00E6488F">
      <w:pPr>
        <w:pStyle w:val="NormalBold"/>
      </w:pPr>
      <w:r w:rsidRPr="005E064E">
        <w:rPr>
          <w:rStyle w:val="HideTWBExt"/>
          <w:b w:val="0"/>
          <w:noProof w:val="0"/>
        </w:rPr>
        <w:t>&lt;Article&gt;</w:t>
      </w:r>
      <w:r w:rsidRPr="00307FA5">
        <w:t>Article 9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C53FCD3" w14:textId="77777777" w:rsidTr="00B50626">
        <w:trPr>
          <w:trHeight w:hRule="exact" w:val="240"/>
          <w:jc w:val="center"/>
        </w:trPr>
        <w:tc>
          <w:tcPr>
            <w:tcW w:w="9752" w:type="dxa"/>
            <w:gridSpan w:val="2"/>
          </w:tcPr>
          <w:p w14:paraId="1DA2DF0F" w14:textId="77777777" w:rsidR="00E6488F" w:rsidRPr="00307FA5" w:rsidRDefault="00E6488F" w:rsidP="00B50626"/>
        </w:tc>
      </w:tr>
      <w:tr w:rsidR="00E6488F" w:rsidRPr="00307FA5" w14:paraId="68270051" w14:textId="77777777" w:rsidTr="00B50626">
        <w:trPr>
          <w:trHeight w:val="240"/>
          <w:jc w:val="center"/>
        </w:trPr>
        <w:tc>
          <w:tcPr>
            <w:tcW w:w="4876" w:type="dxa"/>
          </w:tcPr>
          <w:p w14:paraId="0D16E1E1" w14:textId="77777777" w:rsidR="00E6488F" w:rsidRPr="00307FA5" w:rsidRDefault="00E6488F" w:rsidP="00B50626">
            <w:pPr>
              <w:pStyle w:val="AmColumnHeading"/>
            </w:pPr>
            <w:r w:rsidRPr="00307FA5">
              <w:t>Texte proposé par la Commission</w:t>
            </w:r>
          </w:p>
        </w:tc>
        <w:tc>
          <w:tcPr>
            <w:tcW w:w="4876" w:type="dxa"/>
          </w:tcPr>
          <w:p w14:paraId="41E42332" w14:textId="77777777" w:rsidR="00E6488F" w:rsidRPr="00307FA5" w:rsidRDefault="00E6488F" w:rsidP="00B50626">
            <w:pPr>
              <w:pStyle w:val="AmColumnHeading"/>
            </w:pPr>
            <w:r w:rsidRPr="00307FA5">
              <w:t>Amendement</w:t>
            </w:r>
          </w:p>
        </w:tc>
      </w:tr>
      <w:tr w:rsidR="00E6488F" w:rsidRPr="00307FA5" w14:paraId="460EE6E1" w14:textId="77777777" w:rsidTr="00B50626">
        <w:trPr>
          <w:jc w:val="center"/>
        </w:trPr>
        <w:tc>
          <w:tcPr>
            <w:tcW w:w="4876" w:type="dxa"/>
          </w:tcPr>
          <w:p w14:paraId="3B440462" w14:textId="77777777" w:rsidR="00E6488F" w:rsidRPr="00307FA5" w:rsidRDefault="00E6488F" w:rsidP="00B50626">
            <w:pPr>
              <w:pStyle w:val="Normal6a"/>
            </w:pPr>
          </w:p>
        </w:tc>
        <w:tc>
          <w:tcPr>
            <w:tcW w:w="4876" w:type="dxa"/>
          </w:tcPr>
          <w:p w14:paraId="3B68FF17" w14:textId="77777777" w:rsidR="00E6488F" w:rsidRPr="00307FA5" w:rsidRDefault="00E6488F" w:rsidP="00B50626">
            <w:pPr>
              <w:pStyle w:val="NormalBoldItalicCenter6a"/>
            </w:pPr>
            <w:r w:rsidRPr="00307FA5">
              <w:t>Article 9 ter</w:t>
            </w:r>
          </w:p>
        </w:tc>
      </w:tr>
      <w:tr w:rsidR="00E6488F" w:rsidRPr="00307FA5" w14:paraId="6F763111" w14:textId="77777777" w:rsidTr="00B50626">
        <w:trPr>
          <w:jc w:val="center"/>
        </w:trPr>
        <w:tc>
          <w:tcPr>
            <w:tcW w:w="4876" w:type="dxa"/>
          </w:tcPr>
          <w:p w14:paraId="44BC1131" w14:textId="77777777" w:rsidR="00E6488F" w:rsidRPr="00307FA5" w:rsidRDefault="00E6488F" w:rsidP="00B50626">
            <w:pPr>
              <w:pStyle w:val="Normal6a"/>
            </w:pPr>
          </w:p>
        </w:tc>
        <w:tc>
          <w:tcPr>
            <w:tcW w:w="4876" w:type="dxa"/>
          </w:tcPr>
          <w:p w14:paraId="7DEC5B44" w14:textId="77777777" w:rsidR="00E6488F" w:rsidRPr="00307FA5" w:rsidRDefault="00E6488F" w:rsidP="00B50626">
            <w:pPr>
              <w:pStyle w:val="NormalBoldItalicCenter6a"/>
            </w:pPr>
            <w:r w:rsidRPr="00307FA5">
              <w:t>Garanties spéciales accordées aux mineurs non accompagnés</w:t>
            </w:r>
          </w:p>
        </w:tc>
      </w:tr>
      <w:tr w:rsidR="00E6488F" w:rsidRPr="00307FA5" w14:paraId="52E4FCBF" w14:textId="77777777" w:rsidTr="00B50626">
        <w:trPr>
          <w:jc w:val="center"/>
        </w:trPr>
        <w:tc>
          <w:tcPr>
            <w:tcW w:w="4876" w:type="dxa"/>
          </w:tcPr>
          <w:p w14:paraId="244552A3" w14:textId="77777777" w:rsidR="00E6488F" w:rsidRPr="00307FA5" w:rsidRDefault="00E6488F" w:rsidP="00B50626">
            <w:pPr>
              <w:pStyle w:val="Normal6a"/>
            </w:pPr>
          </w:p>
        </w:tc>
        <w:tc>
          <w:tcPr>
            <w:tcW w:w="4876" w:type="dxa"/>
          </w:tcPr>
          <w:p w14:paraId="127FFBA1" w14:textId="77777777" w:rsidR="00E6488F" w:rsidRPr="00307FA5" w:rsidRDefault="00E6488F" w:rsidP="00B50626">
            <w:pPr>
              <w:pStyle w:val="Normal6a"/>
            </w:pPr>
            <w:r w:rsidRPr="00307FA5">
              <w:rPr>
                <w:b/>
                <w:i/>
              </w:rPr>
              <w:t>1. L’intérêt supérieur de l’enfant doit être la préoccupation première à chaque étape du filtrage, conformément aux garanties prévues par la directive (UE) XXX/XXX [directive relative aux conditions d’accueil - refonte], en particulier aux articles 11, 12, 13, 14, 20, 21, 22 et 23.</w:t>
            </w:r>
          </w:p>
        </w:tc>
      </w:tr>
      <w:tr w:rsidR="00E6488F" w:rsidRPr="00307FA5" w14:paraId="52CE4198" w14:textId="77777777" w:rsidTr="00B50626">
        <w:trPr>
          <w:jc w:val="center"/>
        </w:trPr>
        <w:tc>
          <w:tcPr>
            <w:tcW w:w="4876" w:type="dxa"/>
          </w:tcPr>
          <w:p w14:paraId="35C0FA23" w14:textId="77777777" w:rsidR="00E6488F" w:rsidRPr="00307FA5" w:rsidRDefault="00E6488F" w:rsidP="00B50626">
            <w:pPr>
              <w:pStyle w:val="Normal6a"/>
            </w:pPr>
          </w:p>
        </w:tc>
        <w:tc>
          <w:tcPr>
            <w:tcW w:w="4876" w:type="dxa"/>
          </w:tcPr>
          <w:p w14:paraId="4748E6E2" w14:textId="77777777" w:rsidR="00E6488F" w:rsidRPr="00307FA5" w:rsidRDefault="00E6488F" w:rsidP="00B50626">
            <w:pPr>
              <w:pStyle w:val="Normal6a"/>
            </w:pPr>
            <w:r w:rsidRPr="00307FA5">
              <w:rPr>
                <w:b/>
                <w:i/>
              </w:rPr>
              <w:t>2. Les mineurs, qu’ils soient accompagnés ou non, sont considérés comme des demandeurs ayant besoin de garanties procédurales spécifiques.</w:t>
            </w:r>
          </w:p>
        </w:tc>
      </w:tr>
      <w:tr w:rsidR="00E6488F" w:rsidRPr="00307FA5" w14:paraId="4D31B58C" w14:textId="77777777" w:rsidTr="00B50626">
        <w:trPr>
          <w:jc w:val="center"/>
        </w:trPr>
        <w:tc>
          <w:tcPr>
            <w:tcW w:w="4876" w:type="dxa"/>
          </w:tcPr>
          <w:p w14:paraId="4DB747B9" w14:textId="77777777" w:rsidR="00E6488F" w:rsidRPr="00307FA5" w:rsidRDefault="00E6488F" w:rsidP="00B50626">
            <w:pPr>
              <w:pStyle w:val="Normal6a"/>
            </w:pPr>
          </w:p>
        </w:tc>
        <w:tc>
          <w:tcPr>
            <w:tcW w:w="4876" w:type="dxa"/>
          </w:tcPr>
          <w:p w14:paraId="0B476671" w14:textId="77777777" w:rsidR="00E6488F" w:rsidRPr="00307FA5" w:rsidRDefault="00E6488F" w:rsidP="00B50626">
            <w:pPr>
              <w:pStyle w:val="Normal6a"/>
            </w:pPr>
            <w:r w:rsidRPr="00307FA5">
              <w:rPr>
                <w:b/>
                <w:i/>
              </w:rPr>
              <w:t>3. Le tuteur désigné d’un mineur non accompagné, visé à l’article 6 du présent règlement possède les qualifications et les compétences nécessaires, et bénéficie d’une formation continue et appropriée à cette fin; il a, en outre, été vérifié qu’il n’a pas d’antécédents judiciaires, en particulier en ce qui concerne les infractions contre des enfants. Après la désignation du tuteur, ses antécédents judiciaires sont régulièrement examinés par les autorités compétentes en vue de détecter les éventuelles incompatibilités avec sa fonction.</w:t>
            </w:r>
          </w:p>
        </w:tc>
      </w:tr>
      <w:tr w:rsidR="00E6488F" w:rsidRPr="00307FA5" w14:paraId="5A4D23D2" w14:textId="77777777" w:rsidTr="00B50626">
        <w:trPr>
          <w:jc w:val="center"/>
        </w:trPr>
        <w:tc>
          <w:tcPr>
            <w:tcW w:w="4876" w:type="dxa"/>
          </w:tcPr>
          <w:p w14:paraId="070E940E" w14:textId="77777777" w:rsidR="00E6488F" w:rsidRPr="00307FA5" w:rsidRDefault="00E6488F" w:rsidP="00B50626">
            <w:pPr>
              <w:pStyle w:val="Normal6a"/>
            </w:pPr>
          </w:p>
        </w:tc>
        <w:tc>
          <w:tcPr>
            <w:tcW w:w="4876" w:type="dxa"/>
          </w:tcPr>
          <w:p w14:paraId="5552888B" w14:textId="77777777" w:rsidR="00E6488F" w:rsidRPr="00307FA5" w:rsidRDefault="00E6488F" w:rsidP="00B50626">
            <w:pPr>
              <w:pStyle w:val="Normal6a"/>
            </w:pPr>
            <w:r w:rsidRPr="00307FA5">
              <w:rPr>
                <w:b/>
                <w:i/>
              </w:rPr>
              <w:t>4. Le filtrage ne comporte pas de procédure d’évaluation de l’âge.</w:t>
            </w:r>
          </w:p>
        </w:tc>
      </w:tr>
    </w:tbl>
    <w:p w14:paraId="5C641BA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78508B8" w14:textId="77777777" w:rsidR="00E6488F" w:rsidRPr="00307FA5" w:rsidRDefault="00E6488F" w:rsidP="00E6488F">
      <w:r w:rsidRPr="005E064E">
        <w:rPr>
          <w:rStyle w:val="HideTWBExt"/>
          <w:noProof w:val="0"/>
        </w:rPr>
        <w:t>&lt;/Amend&gt;</w:t>
      </w:r>
    </w:p>
    <w:p w14:paraId="3607A7E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657</w:t>
      </w:r>
      <w:r w:rsidRPr="005E064E">
        <w:rPr>
          <w:rStyle w:val="HideTWBExt"/>
          <w:b w:val="0"/>
          <w:noProof w:val="0"/>
        </w:rPr>
        <w:t>&lt;/NumAm&gt;</w:t>
      </w:r>
    </w:p>
    <w:p w14:paraId="5EC14872"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8051D19"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73A2033" w14:textId="77777777" w:rsidR="00E6488F" w:rsidRPr="00307FA5" w:rsidRDefault="00E6488F" w:rsidP="00E6488F">
      <w:r w:rsidRPr="005E064E">
        <w:rPr>
          <w:rStyle w:val="HideTWBExt"/>
          <w:noProof w:val="0"/>
        </w:rPr>
        <w:lastRenderedPageBreak/>
        <w:t>&lt;/RepeatBlock-By&gt;</w:t>
      </w:r>
    </w:p>
    <w:p w14:paraId="4BF20F6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044E7B0" w14:textId="77777777" w:rsidR="00E6488F" w:rsidRPr="00307FA5" w:rsidRDefault="00E6488F" w:rsidP="00E6488F">
      <w:pPr>
        <w:pStyle w:val="NormalBold"/>
      </w:pPr>
      <w:r w:rsidRPr="005E064E">
        <w:rPr>
          <w:rStyle w:val="HideTWBExt"/>
          <w:b w:val="0"/>
          <w:noProof w:val="0"/>
        </w:rPr>
        <w:t>&lt;Article&gt;</w:t>
      </w:r>
      <w:r w:rsidRPr="00307FA5">
        <w:t>Article 10 – paragraphe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57C9AE2" w14:textId="77777777" w:rsidTr="00B50626">
        <w:trPr>
          <w:trHeight w:hRule="exact" w:val="240"/>
          <w:jc w:val="center"/>
        </w:trPr>
        <w:tc>
          <w:tcPr>
            <w:tcW w:w="9752" w:type="dxa"/>
            <w:gridSpan w:val="2"/>
          </w:tcPr>
          <w:p w14:paraId="0E79108D" w14:textId="77777777" w:rsidR="00E6488F" w:rsidRPr="00307FA5" w:rsidRDefault="00E6488F" w:rsidP="00B50626"/>
        </w:tc>
      </w:tr>
      <w:tr w:rsidR="00E6488F" w:rsidRPr="00307FA5" w14:paraId="55C44088" w14:textId="77777777" w:rsidTr="00B50626">
        <w:trPr>
          <w:trHeight w:val="240"/>
          <w:jc w:val="center"/>
        </w:trPr>
        <w:tc>
          <w:tcPr>
            <w:tcW w:w="4876" w:type="dxa"/>
          </w:tcPr>
          <w:p w14:paraId="284EA9A5" w14:textId="77777777" w:rsidR="00E6488F" w:rsidRPr="00307FA5" w:rsidRDefault="00E6488F" w:rsidP="00B50626">
            <w:pPr>
              <w:pStyle w:val="AmColumnHeading"/>
            </w:pPr>
            <w:r w:rsidRPr="00307FA5">
              <w:t>Texte proposé par la Commission</w:t>
            </w:r>
          </w:p>
        </w:tc>
        <w:tc>
          <w:tcPr>
            <w:tcW w:w="4876" w:type="dxa"/>
          </w:tcPr>
          <w:p w14:paraId="6CCED4BD" w14:textId="77777777" w:rsidR="00E6488F" w:rsidRPr="00307FA5" w:rsidRDefault="00E6488F" w:rsidP="00B50626">
            <w:pPr>
              <w:pStyle w:val="AmColumnHeading"/>
            </w:pPr>
            <w:r w:rsidRPr="00307FA5">
              <w:t>Amendement</w:t>
            </w:r>
          </w:p>
        </w:tc>
      </w:tr>
      <w:tr w:rsidR="00E6488F" w:rsidRPr="00307FA5" w14:paraId="7277A361" w14:textId="77777777" w:rsidTr="00B50626">
        <w:trPr>
          <w:jc w:val="center"/>
        </w:trPr>
        <w:tc>
          <w:tcPr>
            <w:tcW w:w="4876" w:type="dxa"/>
          </w:tcPr>
          <w:p w14:paraId="64EC9492" w14:textId="77777777" w:rsidR="00E6488F" w:rsidRPr="00307FA5" w:rsidRDefault="00E6488F" w:rsidP="00B50626">
            <w:pPr>
              <w:pStyle w:val="Normal6a"/>
            </w:pPr>
            <w:r w:rsidRPr="00307FA5">
              <w:t>1.</w:t>
            </w:r>
            <w:r w:rsidRPr="00307FA5">
              <w:tab/>
              <w:t xml:space="preserve">Dans la mesure où l’identité des ressortissants de pays tiers soumis au filtrage en application de l’article 3 </w:t>
            </w:r>
            <w:r w:rsidRPr="00307FA5">
              <w:rPr>
                <w:b/>
                <w:bCs/>
                <w:i/>
                <w:iCs/>
              </w:rPr>
              <w:t>ou de l’article 5</w:t>
            </w:r>
            <w:r w:rsidRPr="00307FA5">
              <w:t xml:space="preserve"> n’a pas encore été vérifiée en application de l’article 8 du règlement (UE) 2016/399, elle est vérifiée ou établie en utilisant </w:t>
            </w:r>
            <w:r w:rsidRPr="00307FA5">
              <w:rPr>
                <w:b/>
                <w:bCs/>
                <w:i/>
                <w:iCs/>
              </w:rPr>
              <w:t>notamment</w:t>
            </w:r>
            <w:r w:rsidRPr="00307FA5">
              <w:t xml:space="preserve"> les éléments suivants</w:t>
            </w:r>
            <w:r w:rsidRPr="00307FA5">
              <w:rPr>
                <w:b/>
                <w:bCs/>
                <w:i/>
                <w:iCs/>
              </w:rPr>
              <w:t>, en combinaison avec les bases de données nationales et européennes</w:t>
            </w:r>
            <w:r w:rsidRPr="00307FA5">
              <w:t>:</w:t>
            </w:r>
          </w:p>
        </w:tc>
        <w:tc>
          <w:tcPr>
            <w:tcW w:w="4876" w:type="dxa"/>
          </w:tcPr>
          <w:p w14:paraId="630C85D8" w14:textId="77777777" w:rsidR="00E6488F" w:rsidRPr="00307FA5" w:rsidRDefault="00E6488F" w:rsidP="00B50626">
            <w:pPr>
              <w:pStyle w:val="Normal6a"/>
            </w:pPr>
            <w:r w:rsidRPr="00307FA5">
              <w:t>1.</w:t>
            </w:r>
            <w:r w:rsidRPr="00307FA5">
              <w:tab/>
              <w:t>Dans la mesure où l’identité des ressortissants de pays tiers soumis au filtrage en application de l’article 3 n’a pas encore été vérifiée en application de l’article 8 du règlement (UE) 2016/399, elle est vérifiée ou établie en utilisant</w:t>
            </w:r>
            <w:r w:rsidRPr="00307FA5">
              <w:rPr>
                <w:b/>
                <w:bCs/>
                <w:i/>
                <w:iCs/>
              </w:rPr>
              <w:t>, le cas échéant,</w:t>
            </w:r>
            <w:r w:rsidRPr="00307FA5">
              <w:t xml:space="preserve"> les éléments suivants:</w:t>
            </w:r>
          </w:p>
        </w:tc>
      </w:tr>
    </w:tbl>
    <w:p w14:paraId="72C3C05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AB7A100" w14:textId="77777777" w:rsidR="00E6488F" w:rsidRPr="00307FA5" w:rsidRDefault="00E6488F" w:rsidP="00E6488F">
      <w:r w:rsidRPr="005E064E">
        <w:rPr>
          <w:rStyle w:val="HideTWBExt"/>
          <w:noProof w:val="0"/>
        </w:rPr>
        <w:t>&lt;/Amend&gt;</w:t>
      </w:r>
    </w:p>
    <w:p w14:paraId="0645CF7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658</w:t>
      </w:r>
      <w:r w:rsidRPr="005E064E">
        <w:rPr>
          <w:rStyle w:val="HideTWBExt"/>
          <w:b w:val="0"/>
          <w:noProof w:val="0"/>
        </w:rPr>
        <w:t>&lt;/NumAm&gt;</w:t>
      </w:r>
    </w:p>
    <w:p w14:paraId="3F34B5A3"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4290AE6" w14:textId="77777777" w:rsidR="00E6488F" w:rsidRPr="00307FA5" w:rsidRDefault="00E6488F" w:rsidP="00E6488F">
      <w:pPr>
        <w:pStyle w:val="NormalBold"/>
      </w:pPr>
      <w:r w:rsidRPr="005E064E">
        <w:rPr>
          <w:rStyle w:val="HideTWBExt"/>
          <w:b w:val="0"/>
          <w:noProof w:val="0"/>
        </w:rPr>
        <w:t>&lt;/RepeatBlock-By&gt;</w:t>
      </w:r>
    </w:p>
    <w:p w14:paraId="15940DD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BE3EDB5" w14:textId="77777777" w:rsidR="00E6488F" w:rsidRPr="00307FA5" w:rsidRDefault="00E6488F" w:rsidP="00E6488F">
      <w:pPr>
        <w:pStyle w:val="NormalBold"/>
      </w:pPr>
      <w:r w:rsidRPr="005E064E">
        <w:rPr>
          <w:rStyle w:val="HideTWBExt"/>
          <w:b w:val="0"/>
          <w:noProof w:val="0"/>
        </w:rPr>
        <w:t>&lt;Article&gt;</w:t>
      </w:r>
      <w:r w:rsidRPr="00307FA5">
        <w:t>Article 10 – paragraphe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CB17C4D" w14:textId="77777777" w:rsidTr="00B50626">
        <w:trPr>
          <w:trHeight w:hRule="exact" w:val="240"/>
          <w:jc w:val="center"/>
        </w:trPr>
        <w:tc>
          <w:tcPr>
            <w:tcW w:w="9752" w:type="dxa"/>
            <w:gridSpan w:val="2"/>
          </w:tcPr>
          <w:p w14:paraId="22233B95" w14:textId="77777777" w:rsidR="00E6488F" w:rsidRPr="00307FA5" w:rsidRDefault="00E6488F" w:rsidP="00B50626"/>
        </w:tc>
      </w:tr>
      <w:tr w:rsidR="00E6488F" w:rsidRPr="00307FA5" w14:paraId="2AB6741D" w14:textId="77777777" w:rsidTr="00B50626">
        <w:trPr>
          <w:trHeight w:val="240"/>
          <w:jc w:val="center"/>
        </w:trPr>
        <w:tc>
          <w:tcPr>
            <w:tcW w:w="4876" w:type="dxa"/>
          </w:tcPr>
          <w:p w14:paraId="7FFA6026" w14:textId="77777777" w:rsidR="00E6488F" w:rsidRPr="00307FA5" w:rsidRDefault="00E6488F" w:rsidP="00B50626">
            <w:pPr>
              <w:pStyle w:val="AmColumnHeading"/>
            </w:pPr>
            <w:r w:rsidRPr="00307FA5">
              <w:t>Texte proposé par la Commission</w:t>
            </w:r>
          </w:p>
        </w:tc>
        <w:tc>
          <w:tcPr>
            <w:tcW w:w="4876" w:type="dxa"/>
          </w:tcPr>
          <w:p w14:paraId="43478B43" w14:textId="77777777" w:rsidR="00E6488F" w:rsidRPr="00307FA5" w:rsidRDefault="00E6488F" w:rsidP="00B50626">
            <w:pPr>
              <w:pStyle w:val="AmColumnHeading"/>
            </w:pPr>
            <w:r w:rsidRPr="00307FA5">
              <w:t>Amendement</w:t>
            </w:r>
          </w:p>
        </w:tc>
      </w:tr>
      <w:tr w:rsidR="00E6488F" w:rsidRPr="00307FA5" w14:paraId="7981E952" w14:textId="77777777" w:rsidTr="00B50626">
        <w:trPr>
          <w:jc w:val="center"/>
        </w:trPr>
        <w:tc>
          <w:tcPr>
            <w:tcW w:w="4876" w:type="dxa"/>
          </w:tcPr>
          <w:p w14:paraId="34915028" w14:textId="77777777" w:rsidR="00E6488F" w:rsidRPr="00307FA5" w:rsidRDefault="00E6488F" w:rsidP="00B50626">
            <w:pPr>
              <w:pStyle w:val="Normal6a"/>
            </w:pPr>
            <w:r w:rsidRPr="00307FA5">
              <w:t>1.</w:t>
            </w:r>
            <w:r w:rsidRPr="00307FA5">
              <w:tab/>
              <w:t xml:space="preserve">Dans la mesure où l’identité des ressortissants de pays tiers soumis au filtrage en application de l’article 3 </w:t>
            </w:r>
            <w:r w:rsidRPr="00307FA5">
              <w:rPr>
                <w:b/>
                <w:bCs/>
                <w:i/>
                <w:iCs/>
              </w:rPr>
              <w:t>ou de l’article 5</w:t>
            </w:r>
            <w:r w:rsidRPr="00307FA5">
              <w:t xml:space="preserve"> n’a pas encore été vérifiée en application de l’article 8 du règlement (UE) 2016/399, elle est vérifiée </w:t>
            </w:r>
            <w:r w:rsidRPr="00307FA5">
              <w:rPr>
                <w:b/>
                <w:bCs/>
                <w:i/>
                <w:iCs/>
              </w:rPr>
              <w:t>ou établie</w:t>
            </w:r>
            <w:r w:rsidRPr="00307FA5">
              <w:t xml:space="preserve"> en utilisant notamment les éléments suivants</w:t>
            </w:r>
            <w:r w:rsidRPr="00307FA5">
              <w:rPr>
                <w:b/>
                <w:bCs/>
                <w:i/>
                <w:iCs/>
              </w:rPr>
              <w:t>, en combinaison avec les bases de données nationales et européennes</w:t>
            </w:r>
            <w:r w:rsidRPr="00307FA5">
              <w:t>:</w:t>
            </w:r>
          </w:p>
        </w:tc>
        <w:tc>
          <w:tcPr>
            <w:tcW w:w="4876" w:type="dxa"/>
          </w:tcPr>
          <w:p w14:paraId="45BCDD48" w14:textId="77777777" w:rsidR="00E6488F" w:rsidRPr="00307FA5" w:rsidRDefault="00E6488F" w:rsidP="00B50626">
            <w:pPr>
              <w:pStyle w:val="Normal6a"/>
            </w:pPr>
            <w:r w:rsidRPr="00307FA5">
              <w:t>1.</w:t>
            </w:r>
            <w:r w:rsidRPr="00307FA5">
              <w:tab/>
              <w:t>Dans la mesure où l’identité des ressortissants de pays tiers soumis au filtrage en application de l’article 3 n’a pas encore été vérifiée en application de l’article 8 du règlement (UE) 2016/399, elle est vérifiée en utilisant notamment les éléments suivants:</w:t>
            </w:r>
          </w:p>
        </w:tc>
      </w:tr>
    </w:tbl>
    <w:p w14:paraId="07E0EAA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A969F85" w14:textId="77777777" w:rsidR="00E6488F" w:rsidRPr="00307FA5" w:rsidRDefault="00E6488F" w:rsidP="00E6488F">
      <w:r w:rsidRPr="005E064E">
        <w:rPr>
          <w:rStyle w:val="HideTWBExt"/>
          <w:noProof w:val="0"/>
        </w:rPr>
        <w:t>&lt;/Amend&gt;</w:t>
      </w:r>
    </w:p>
    <w:p w14:paraId="34C1C24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659</w:t>
      </w:r>
      <w:r w:rsidRPr="005E064E">
        <w:rPr>
          <w:rStyle w:val="HideTWBExt"/>
          <w:b w:val="0"/>
          <w:noProof w:val="0"/>
        </w:rPr>
        <w:t>&lt;/NumAm&gt;</w:t>
      </w:r>
    </w:p>
    <w:p w14:paraId="084734DA" w14:textId="77777777" w:rsidR="00E6488F" w:rsidRPr="00307FA5" w:rsidRDefault="00E6488F" w:rsidP="00E6488F">
      <w:pPr>
        <w:pStyle w:val="NormalBold"/>
      </w:pPr>
      <w:r w:rsidRPr="005E064E">
        <w:rPr>
          <w:rStyle w:val="HideTWBExt"/>
          <w:b w:val="0"/>
          <w:noProof w:val="0"/>
        </w:rPr>
        <w:t>&lt;RepeatBlock-By&gt;&lt;Members&gt;</w:t>
      </w:r>
      <w:r w:rsidRPr="00307FA5">
        <w:t>Nadine Morano</w:t>
      </w:r>
      <w:r w:rsidRPr="005E064E">
        <w:rPr>
          <w:rStyle w:val="HideTWBExt"/>
          <w:b w:val="0"/>
          <w:noProof w:val="0"/>
        </w:rPr>
        <w:t>&lt;/Members&gt;</w:t>
      </w:r>
    </w:p>
    <w:p w14:paraId="2EC349DE" w14:textId="77777777" w:rsidR="00E6488F" w:rsidRPr="00307FA5" w:rsidRDefault="00E6488F" w:rsidP="00E6488F">
      <w:pPr>
        <w:pStyle w:val="NormalBold"/>
      </w:pPr>
      <w:r w:rsidRPr="005E064E">
        <w:rPr>
          <w:rStyle w:val="HideTWBExt"/>
          <w:b w:val="0"/>
          <w:noProof w:val="0"/>
        </w:rPr>
        <w:t>&lt;/RepeatBlock-By&gt;</w:t>
      </w:r>
    </w:p>
    <w:p w14:paraId="14F585B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A18976D" w14:textId="77777777" w:rsidR="00E6488F" w:rsidRPr="00307FA5" w:rsidRDefault="00E6488F" w:rsidP="00E6488F">
      <w:pPr>
        <w:pStyle w:val="NormalBold"/>
      </w:pPr>
      <w:r w:rsidRPr="005E064E">
        <w:rPr>
          <w:rStyle w:val="HideTWBExt"/>
          <w:b w:val="0"/>
          <w:noProof w:val="0"/>
        </w:rPr>
        <w:t>&lt;Article&gt;</w:t>
      </w:r>
      <w:r w:rsidRPr="00307FA5">
        <w:t>Article 10 – paragraphe 1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561B48C" w14:textId="77777777" w:rsidTr="00B50626">
        <w:trPr>
          <w:trHeight w:hRule="exact" w:val="240"/>
          <w:jc w:val="center"/>
        </w:trPr>
        <w:tc>
          <w:tcPr>
            <w:tcW w:w="9752" w:type="dxa"/>
            <w:gridSpan w:val="2"/>
          </w:tcPr>
          <w:p w14:paraId="0C75FC6E" w14:textId="77777777" w:rsidR="00E6488F" w:rsidRPr="00307FA5" w:rsidRDefault="00E6488F" w:rsidP="00B50626"/>
        </w:tc>
      </w:tr>
      <w:tr w:rsidR="00E6488F" w:rsidRPr="00307FA5" w14:paraId="79689221" w14:textId="77777777" w:rsidTr="00B50626">
        <w:trPr>
          <w:trHeight w:val="240"/>
          <w:jc w:val="center"/>
        </w:trPr>
        <w:tc>
          <w:tcPr>
            <w:tcW w:w="4876" w:type="dxa"/>
          </w:tcPr>
          <w:p w14:paraId="30581542" w14:textId="77777777" w:rsidR="00E6488F" w:rsidRPr="00307FA5" w:rsidRDefault="00E6488F" w:rsidP="00B50626">
            <w:pPr>
              <w:pStyle w:val="AmColumnHeading"/>
            </w:pPr>
            <w:r w:rsidRPr="00307FA5">
              <w:lastRenderedPageBreak/>
              <w:t>Texte proposé par la Commission</w:t>
            </w:r>
          </w:p>
        </w:tc>
        <w:tc>
          <w:tcPr>
            <w:tcW w:w="4876" w:type="dxa"/>
          </w:tcPr>
          <w:p w14:paraId="3E3459DF" w14:textId="77777777" w:rsidR="00E6488F" w:rsidRPr="00307FA5" w:rsidRDefault="00E6488F" w:rsidP="00B50626">
            <w:pPr>
              <w:pStyle w:val="AmColumnHeading"/>
            </w:pPr>
            <w:r w:rsidRPr="00307FA5">
              <w:t>Amendement</w:t>
            </w:r>
          </w:p>
        </w:tc>
      </w:tr>
      <w:tr w:rsidR="00E6488F" w:rsidRPr="00307FA5" w14:paraId="206727D9" w14:textId="77777777" w:rsidTr="00B50626">
        <w:trPr>
          <w:jc w:val="center"/>
        </w:trPr>
        <w:tc>
          <w:tcPr>
            <w:tcW w:w="4876" w:type="dxa"/>
          </w:tcPr>
          <w:p w14:paraId="3BBAFF30" w14:textId="77777777" w:rsidR="00E6488F" w:rsidRPr="00307FA5" w:rsidRDefault="00E6488F" w:rsidP="00B50626">
            <w:pPr>
              <w:pStyle w:val="Normal6a"/>
            </w:pPr>
            <w:r w:rsidRPr="00307FA5">
              <w:t>(a)</w:t>
            </w:r>
            <w:r w:rsidRPr="00307FA5">
              <w:tab/>
              <w:t xml:space="preserve">documents d’identité, de voyage ou </w:t>
            </w:r>
            <w:r w:rsidRPr="00307FA5">
              <w:rPr>
                <w:b/>
                <w:i/>
              </w:rPr>
              <w:t>autres</w:t>
            </w:r>
            <w:r w:rsidRPr="00307FA5">
              <w:t>;</w:t>
            </w:r>
          </w:p>
        </w:tc>
        <w:tc>
          <w:tcPr>
            <w:tcW w:w="4876" w:type="dxa"/>
          </w:tcPr>
          <w:p w14:paraId="0FDCB061" w14:textId="77777777" w:rsidR="00E6488F" w:rsidRPr="00307FA5" w:rsidRDefault="00E6488F" w:rsidP="00B50626">
            <w:pPr>
              <w:pStyle w:val="Normal6a"/>
            </w:pPr>
            <w:r w:rsidRPr="00307FA5">
              <w:t>(a)</w:t>
            </w:r>
            <w:r w:rsidRPr="00307FA5">
              <w:tab/>
              <w:t xml:space="preserve">documents d’identité, de voyage ou </w:t>
            </w:r>
            <w:r w:rsidRPr="00307FA5">
              <w:rPr>
                <w:b/>
                <w:i/>
              </w:rPr>
              <w:t>tout autre document</w:t>
            </w:r>
            <w:r w:rsidRPr="00307FA5">
              <w:t>;</w:t>
            </w:r>
          </w:p>
        </w:tc>
      </w:tr>
    </w:tbl>
    <w:p w14:paraId="3070628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6281E0AA" w14:textId="77777777" w:rsidR="00E6488F" w:rsidRPr="00307FA5" w:rsidRDefault="00E6488F" w:rsidP="00E6488F">
      <w:r w:rsidRPr="005E064E">
        <w:rPr>
          <w:rStyle w:val="HideTWBExt"/>
          <w:noProof w:val="0"/>
        </w:rPr>
        <w:t>&lt;/Amend&gt;</w:t>
      </w:r>
    </w:p>
    <w:p w14:paraId="55AB953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660</w:t>
      </w:r>
      <w:r w:rsidRPr="005E064E">
        <w:rPr>
          <w:rStyle w:val="HideTWBExt"/>
          <w:b w:val="0"/>
          <w:noProof w:val="0"/>
        </w:rPr>
        <w:t>&lt;/NumAm&gt;</w:t>
      </w:r>
    </w:p>
    <w:p w14:paraId="32893B06"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55AA244E"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7B3F96FB" w14:textId="77777777" w:rsidR="00E6488F" w:rsidRPr="00307FA5" w:rsidRDefault="00E6488F" w:rsidP="00E6488F">
      <w:r w:rsidRPr="005E064E">
        <w:rPr>
          <w:rStyle w:val="HideTWBExt"/>
          <w:noProof w:val="0"/>
        </w:rPr>
        <w:t>&lt;/RepeatBlock-By&gt;</w:t>
      </w:r>
    </w:p>
    <w:p w14:paraId="5190026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CBA41DB" w14:textId="77777777" w:rsidR="00E6488F" w:rsidRPr="00307FA5" w:rsidRDefault="00E6488F" w:rsidP="00E6488F">
      <w:pPr>
        <w:pStyle w:val="NormalBold"/>
      </w:pPr>
      <w:r w:rsidRPr="005E064E">
        <w:rPr>
          <w:rStyle w:val="HideTWBExt"/>
          <w:b w:val="0"/>
          <w:noProof w:val="0"/>
        </w:rPr>
        <w:t>&lt;Article&gt;</w:t>
      </w:r>
      <w:r w:rsidRPr="00307FA5">
        <w:t>Article 10 – paragraphe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C449CCB" w14:textId="77777777" w:rsidTr="00B50626">
        <w:trPr>
          <w:trHeight w:hRule="exact" w:val="240"/>
          <w:jc w:val="center"/>
        </w:trPr>
        <w:tc>
          <w:tcPr>
            <w:tcW w:w="9752" w:type="dxa"/>
            <w:gridSpan w:val="2"/>
          </w:tcPr>
          <w:p w14:paraId="307D26C2" w14:textId="77777777" w:rsidR="00E6488F" w:rsidRPr="00307FA5" w:rsidRDefault="00E6488F" w:rsidP="00B50626"/>
        </w:tc>
      </w:tr>
      <w:tr w:rsidR="00E6488F" w:rsidRPr="00307FA5" w14:paraId="4E63B75E" w14:textId="77777777" w:rsidTr="00B50626">
        <w:trPr>
          <w:trHeight w:val="240"/>
          <w:jc w:val="center"/>
        </w:trPr>
        <w:tc>
          <w:tcPr>
            <w:tcW w:w="4876" w:type="dxa"/>
          </w:tcPr>
          <w:p w14:paraId="7F3FFA0C" w14:textId="77777777" w:rsidR="00E6488F" w:rsidRPr="00307FA5" w:rsidRDefault="00E6488F" w:rsidP="00B50626">
            <w:pPr>
              <w:pStyle w:val="AmColumnHeading"/>
            </w:pPr>
            <w:r w:rsidRPr="00307FA5">
              <w:t>Texte proposé par la Commission</w:t>
            </w:r>
          </w:p>
        </w:tc>
        <w:tc>
          <w:tcPr>
            <w:tcW w:w="4876" w:type="dxa"/>
          </w:tcPr>
          <w:p w14:paraId="5468AA8D" w14:textId="77777777" w:rsidR="00E6488F" w:rsidRPr="00307FA5" w:rsidRDefault="00E6488F" w:rsidP="00B50626">
            <w:pPr>
              <w:pStyle w:val="AmColumnHeading"/>
            </w:pPr>
            <w:r w:rsidRPr="00307FA5">
              <w:t>Amendement</w:t>
            </w:r>
          </w:p>
        </w:tc>
      </w:tr>
      <w:tr w:rsidR="00E6488F" w:rsidRPr="00307FA5" w14:paraId="635C9D80" w14:textId="77777777" w:rsidTr="00B50626">
        <w:trPr>
          <w:jc w:val="center"/>
        </w:trPr>
        <w:tc>
          <w:tcPr>
            <w:tcW w:w="4876" w:type="dxa"/>
          </w:tcPr>
          <w:p w14:paraId="627E6A50" w14:textId="77777777" w:rsidR="00E6488F" w:rsidRPr="00307FA5" w:rsidRDefault="00E6488F" w:rsidP="00B50626">
            <w:pPr>
              <w:pStyle w:val="Normal6a"/>
            </w:pPr>
            <w:r w:rsidRPr="00307FA5">
              <w:t>(b)</w:t>
            </w:r>
            <w:r w:rsidRPr="00307FA5">
              <w:tab/>
              <w:t xml:space="preserve">données ou informations fournies par le ressortissant de pays tiers concerné </w:t>
            </w:r>
            <w:r w:rsidRPr="00307FA5">
              <w:rPr>
                <w:b/>
                <w:bCs/>
                <w:i/>
                <w:iCs/>
              </w:rPr>
              <w:t>ou obtenues de celui-ci</w:t>
            </w:r>
            <w:r w:rsidRPr="00307FA5">
              <w:t>; et</w:t>
            </w:r>
          </w:p>
        </w:tc>
        <w:tc>
          <w:tcPr>
            <w:tcW w:w="4876" w:type="dxa"/>
          </w:tcPr>
          <w:p w14:paraId="26C15EBF" w14:textId="77777777" w:rsidR="00E6488F" w:rsidRPr="00307FA5" w:rsidRDefault="00E6488F" w:rsidP="00B50626">
            <w:pPr>
              <w:pStyle w:val="Normal6a"/>
            </w:pPr>
            <w:r w:rsidRPr="00307FA5">
              <w:t>(b)</w:t>
            </w:r>
            <w:r w:rsidRPr="00307FA5">
              <w:tab/>
              <w:t>données ou informations fournies par le ressortissant de pays tiers concerné; et</w:t>
            </w:r>
          </w:p>
        </w:tc>
      </w:tr>
    </w:tbl>
    <w:p w14:paraId="731328B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10DDFEE" w14:textId="77777777" w:rsidR="00E6488F" w:rsidRPr="00307FA5" w:rsidRDefault="00E6488F" w:rsidP="00E6488F">
      <w:r w:rsidRPr="005E064E">
        <w:rPr>
          <w:rStyle w:val="HideTWBExt"/>
          <w:noProof w:val="0"/>
        </w:rPr>
        <w:t>&lt;/Amend&gt;</w:t>
      </w:r>
    </w:p>
    <w:p w14:paraId="1C4811B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661</w:t>
      </w:r>
      <w:r w:rsidRPr="005E064E">
        <w:rPr>
          <w:rStyle w:val="HideTWBExt"/>
          <w:b w:val="0"/>
          <w:noProof w:val="0"/>
        </w:rPr>
        <w:t>&lt;/NumAm&gt;</w:t>
      </w:r>
    </w:p>
    <w:p w14:paraId="13DD97D8"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3716E993" w14:textId="77777777" w:rsidR="00E6488F" w:rsidRPr="00307FA5" w:rsidRDefault="00E6488F" w:rsidP="00E6488F">
      <w:pPr>
        <w:pStyle w:val="NormalBold"/>
      </w:pPr>
      <w:r w:rsidRPr="005E064E">
        <w:rPr>
          <w:rStyle w:val="HideTWBExt"/>
          <w:b w:val="0"/>
          <w:noProof w:val="0"/>
        </w:rPr>
        <w:t>&lt;/RepeatBlock-By&gt;</w:t>
      </w:r>
    </w:p>
    <w:p w14:paraId="050B776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3F0A3CE" w14:textId="77777777" w:rsidR="00E6488F" w:rsidRPr="00307FA5" w:rsidRDefault="00E6488F" w:rsidP="00E6488F">
      <w:pPr>
        <w:pStyle w:val="NormalBold"/>
      </w:pPr>
      <w:r w:rsidRPr="005E064E">
        <w:rPr>
          <w:rStyle w:val="HideTWBExt"/>
          <w:b w:val="0"/>
          <w:noProof w:val="0"/>
        </w:rPr>
        <w:t>&lt;Article&gt;</w:t>
      </w:r>
      <w:r w:rsidRPr="00307FA5">
        <w:t>Article 10 – paragraphe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05B42A9" w14:textId="77777777" w:rsidTr="00B50626">
        <w:trPr>
          <w:trHeight w:hRule="exact" w:val="240"/>
          <w:jc w:val="center"/>
        </w:trPr>
        <w:tc>
          <w:tcPr>
            <w:tcW w:w="9752" w:type="dxa"/>
            <w:gridSpan w:val="2"/>
          </w:tcPr>
          <w:p w14:paraId="61C8D333" w14:textId="77777777" w:rsidR="00E6488F" w:rsidRPr="00307FA5" w:rsidRDefault="00E6488F" w:rsidP="00B50626"/>
        </w:tc>
      </w:tr>
      <w:tr w:rsidR="00E6488F" w:rsidRPr="00307FA5" w14:paraId="7B31C5A9" w14:textId="77777777" w:rsidTr="00B50626">
        <w:trPr>
          <w:trHeight w:val="240"/>
          <w:jc w:val="center"/>
        </w:trPr>
        <w:tc>
          <w:tcPr>
            <w:tcW w:w="4876" w:type="dxa"/>
          </w:tcPr>
          <w:p w14:paraId="78194640" w14:textId="77777777" w:rsidR="00E6488F" w:rsidRPr="00307FA5" w:rsidRDefault="00E6488F" w:rsidP="00B50626">
            <w:pPr>
              <w:pStyle w:val="AmColumnHeading"/>
            </w:pPr>
            <w:r w:rsidRPr="00307FA5">
              <w:t>Texte proposé par la Commission</w:t>
            </w:r>
          </w:p>
        </w:tc>
        <w:tc>
          <w:tcPr>
            <w:tcW w:w="4876" w:type="dxa"/>
          </w:tcPr>
          <w:p w14:paraId="7CA90500" w14:textId="77777777" w:rsidR="00E6488F" w:rsidRPr="00307FA5" w:rsidRDefault="00E6488F" w:rsidP="00B50626">
            <w:pPr>
              <w:pStyle w:val="AmColumnHeading"/>
            </w:pPr>
            <w:r w:rsidRPr="00307FA5">
              <w:t>Amendement</w:t>
            </w:r>
          </w:p>
        </w:tc>
      </w:tr>
      <w:tr w:rsidR="00E6488F" w:rsidRPr="00307FA5" w14:paraId="79D3FC26" w14:textId="77777777" w:rsidTr="00B50626">
        <w:trPr>
          <w:jc w:val="center"/>
        </w:trPr>
        <w:tc>
          <w:tcPr>
            <w:tcW w:w="4876" w:type="dxa"/>
          </w:tcPr>
          <w:p w14:paraId="3F78DD8E" w14:textId="77777777" w:rsidR="00E6488F" w:rsidRPr="00307FA5" w:rsidRDefault="00E6488F" w:rsidP="00B50626">
            <w:pPr>
              <w:pStyle w:val="Normal6a"/>
            </w:pPr>
            <w:r w:rsidRPr="00307FA5">
              <w:t>(b)</w:t>
            </w:r>
            <w:r w:rsidRPr="00307FA5">
              <w:tab/>
              <w:t xml:space="preserve">données ou informations fournies par le ressortissant de pays tiers concerné </w:t>
            </w:r>
            <w:r w:rsidRPr="00307FA5">
              <w:rPr>
                <w:b/>
                <w:bCs/>
                <w:i/>
                <w:iCs/>
              </w:rPr>
              <w:t>ou obtenues de celui-ci</w:t>
            </w:r>
            <w:r w:rsidRPr="00307FA5">
              <w:t>; et</w:t>
            </w:r>
          </w:p>
        </w:tc>
        <w:tc>
          <w:tcPr>
            <w:tcW w:w="4876" w:type="dxa"/>
          </w:tcPr>
          <w:p w14:paraId="1AD85F7D" w14:textId="77777777" w:rsidR="00E6488F" w:rsidRPr="00307FA5" w:rsidRDefault="00E6488F" w:rsidP="00B50626">
            <w:pPr>
              <w:pStyle w:val="Normal6a"/>
            </w:pPr>
            <w:r w:rsidRPr="00307FA5">
              <w:t>(b)</w:t>
            </w:r>
            <w:r w:rsidRPr="00307FA5">
              <w:tab/>
              <w:t>données ou informations fournies par le ressortissant de pays tiers concerné; et</w:t>
            </w:r>
          </w:p>
        </w:tc>
      </w:tr>
    </w:tbl>
    <w:p w14:paraId="547D316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1DDBA33" w14:textId="77777777" w:rsidR="00E6488F" w:rsidRPr="00307FA5" w:rsidRDefault="00E6488F" w:rsidP="00E6488F">
      <w:r w:rsidRPr="005E064E">
        <w:rPr>
          <w:rStyle w:val="HideTWBExt"/>
          <w:noProof w:val="0"/>
        </w:rPr>
        <w:t>&lt;/Amend&gt;</w:t>
      </w:r>
    </w:p>
    <w:p w14:paraId="6B86BAF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662</w:t>
      </w:r>
      <w:r w:rsidRPr="005E064E">
        <w:rPr>
          <w:rStyle w:val="HideTWBExt"/>
          <w:b w:val="0"/>
          <w:noProof w:val="0"/>
        </w:rPr>
        <w:t>&lt;/NumAm&gt;</w:t>
      </w:r>
    </w:p>
    <w:p w14:paraId="2ABFAD5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16689B39" w14:textId="77777777" w:rsidR="00E6488F" w:rsidRPr="00307FA5" w:rsidRDefault="00E6488F" w:rsidP="00E6488F">
      <w:pPr>
        <w:pStyle w:val="NormalBold"/>
      </w:pPr>
      <w:r w:rsidRPr="005E064E">
        <w:rPr>
          <w:rStyle w:val="HideTWBExt"/>
          <w:b w:val="0"/>
          <w:noProof w:val="0"/>
        </w:rPr>
        <w:t>&lt;/RepeatBlock-By&gt;</w:t>
      </w:r>
    </w:p>
    <w:p w14:paraId="4617A64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4530A6D" w14:textId="77777777" w:rsidR="00E6488F" w:rsidRPr="00307FA5" w:rsidRDefault="00E6488F" w:rsidP="00E6488F">
      <w:pPr>
        <w:pStyle w:val="NormalBold"/>
      </w:pPr>
      <w:r w:rsidRPr="005E064E">
        <w:rPr>
          <w:rStyle w:val="HideTWBExt"/>
          <w:b w:val="0"/>
          <w:noProof w:val="0"/>
        </w:rPr>
        <w:t>&lt;Article&gt;</w:t>
      </w:r>
      <w:r w:rsidRPr="00307FA5">
        <w:t>Article 10 – paragraphe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D89A971" w14:textId="77777777" w:rsidTr="00B50626">
        <w:trPr>
          <w:trHeight w:hRule="exact" w:val="240"/>
          <w:jc w:val="center"/>
        </w:trPr>
        <w:tc>
          <w:tcPr>
            <w:tcW w:w="9752" w:type="dxa"/>
            <w:gridSpan w:val="2"/>
          </w:tcPr>
          <w:p w14:paraId="50C3AB26" w14:textId="77777777" w:rsidR="00E6488F" w:rsidRPr="00307FA5" w:rsidRDefault="00E6488F" w:rsidP="00B50626"/>
        </w:tc>
      </w:tr>
      <w:tr w:rsidR="00E6488F" w:rsidRPr="00307FA5" w14:paraId="046E3553" w14:textId="77777777" w:rsidTr="00B50626">
        <w:trPr>
          <w:trHeight w:val="240"/>
          <w:jc w:val="center"/>
        </w:trPr>
        <w:tc>
          <w:tcPr>
            <w:tcW w:w="4876" w:type="dxa"/>
          </w:tcPr>
          <w:p w14:paraId="25364FAF" w14:textId="77777777" w:rsidR="00E6488F" w:rsidRPr="00307FA5" w:rsidRDefault="00E6488F" w:rsidP="00B50626">
            <w:pPr>
              <w:pStyle w:val="AmColumnHeading"/>
            </w:pPr>
            <w:r w:rsidRPr="00307FA5">
              <w:t>Texte proposé par la Commission</w:t>
            </w:r>
          </w:p>
        </w:tc>
        <w:tc>
          <w:tcPr>
            <w:tcW w:w="4876" w:type="dxa"/>
          </w:tcPr>
          <w:p w14:paraId="2F9BBB53" w14:textId="77777777" w:rsidR="00E6488F" w:rsidRPr="00307FA5" w:rsidRDefault="00E6488F" w:rsidP="00B50626">
            <w:pPr>
              <w:pStyle w:val="AmColumnHeading"/>
            </w:pPr>
            <w:r w:rsidRPr="00307FA5">
              <w:t>Amendement</w:t>
            </w:r>
          </w:p>
        </w:tc>
      </w:tr>
      <w:tr w:rsidR="00E6488F" w:rsidRPr="00307FA5" w14:paraId="48996EA0" w14:textId="77777777" w:rsidTr="00B50626">
        <w:trPr>
          <w:jc w:val="center"/>
        </w:trPr>
        <w:tc>
          <w:tcPr>
            <w:tcW w:w="4876" w:type="dxa"/>
          </w:tcPr>
          <w:p w14:paraId="13006049" w14:textId="77777777" w:rsidR="00E6488F" w:rsidRPr="00307FA5" w:rsidRDefault="00E6488F" w:rsidP="00B50626">
            <w:pPr>
              <w:pStyle w:val="Normal6a"/>
            </w:pPr>
            <w:r w:rsidRPr="00307FA5">
              <w:t>(b)</w:t>
            </w:r>
            <w:r w:rsidRPr="00307FA5">
              <w:tab/>
              <w:t xml:space="preserve">données ou informations fournies par le ressortissant de pays tiers concerné </w:t>
            </w:r>
            <w:r w:rsidRPr="00307FA5">
              <w:rPr>
                <w:b/>
                <w:bCs/>
                <w:i/>
                <w:iCs/>
              </w:rPr>
              <w:t>ou obtenues de celui-ci</w:t>
            </w:r>
            <w:r w:rsidRPr="00307FA5">
              <w:t>; et</w:t>
            </w:r>
          </w:p>
        </w:tc>
        <w:tc>
          <w:tcPr>
            <w:tcW w:w="4876" w:type="dxa"/>
          </w:tcPr>
          <w:p w14:paraId="107A8DAA" w14:textId="77777777" w:rsidR="00E6488F" w:rsidRPr="00307FA5" w:rsidRDefault="00E6488F" w:rsidP="00B50626">
            <w:pPr>
              <w:pStyle w:val="Normal6a"/>
            </w:pPr>
            <w:r w:rsidRPr="00307FA5">
              <w:t>(b)</w:t>
            </w:r>
            <w:r w:rsidRPr="00307FA5">
              <w:tab/>
              <w:t>données ou informations fournies par le ressortissant de pays tiers concerné; et</w:t>
            </w:r>
          </w:p>
        </w:tc>
      </w:tr>
    </w:tbl>
    <w:p w14:paraId="4135CEF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85271BD" w14:textId="77777777" w:rsidR="00E6488F" w:rsidRPr="00307FA5" w:rsidRDefault="00E6488F" w:rsidP="00E6488F">
      <w:r w:rsidRPr="005E064E">
        <w:rPr>
          <w:rStyle w:val="HideTWBExt"/>
          <w:noProof w:val="0"/>
        </w:rPr>
        <w:t>&lt;/Amend&gt;</w:t>
      </w:r>
    </w:p>
    <w:p w14:paraId="6B40259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663</w:t>
      </w:r>
      <w:r w:rsidRPr="005E064E">
        <w:rPr>
          <w:rStyle w:val="HideTWBExt"/>
          <w:b w:val="0"/>
          <w:noProof w:val="0"/>
        </w:rPr>
        <w:t>&lt;/NumAm&gt;</w:t>
      </w:r>
    </w:p>
    <w:p w14:paraId="16EE0B70"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4539808F" w14:textId="77777777" w:rsidR="00E6488F" w:rsidRPr="00307FA5" w:rsidRDefault="00E6488F" w:rsidP="00E6488F">
      <w:pPr>
        <w:pStyle w:val="NormalBold"/>
      </w:pPr>
      <w:r w:rsidRPr="005E064E">
        <w:rPr>
          <w:rStyle w:val="HideTWBExt"/>
          <w:b w:val="0"/>
          <w:noProof w:val="0"/>
        </w:rPr>
        <w:t>&lt;/RepeatBlock-By&gt;</w:t>
      </w:r>
    </w:p>
    <w:p w14:paraId="4A05C29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A080AFA" w14:textId="77777777" w:rsidR="00E6488F" w:rsidRPr="00307FA5" w:rsidRDefault="00E6488F" w:rsidP="00E6488F">
      <w:pPr>
        <w:pStyle w:val="NormalBold"/>
      </w:pPr>
      <w:r w:rsidRPr="005E064E">
        <w:rPr>
          <w:rStyle w:val="HideTWBExt"/>
          <w:b w:val="0"/>
          <w:noProof w:val="0"/>
        </w:rPr>
        <w:t>&lt;Article&gt;</w:t>
      </w:r>
      <w:r w:rsidRPr="00307FA5">
        <w:t>Article 10 – paragraphe 1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C4C548F" w14:textId="77777777" w:rsidTr="00B50626">
        <w:trPr>
          <w:trHeight w:hRule="exact" w:val="240"/>
          <w:jc w:val="center"/>
        </w:trPr>
        <w:tc>
          <w:tcPr>
            <w:tcW w:w="9752" w:type="dxa"/>
            <w:gridSpan w:val="2"/>
          </w:tcPr>
          <w:p w14:paraId="019A0206" w14:textId="77777777" w:rsidR="00E6488F" w:rsidRPr="00307FA5" w:rsidRDefault="00E6488F" w:rsidP="00B50626"/>
        </w:tc>
      </w:tr>
      <w:tr w:rsidR="00E6488F" w:rsidRPr="00307FA5" w14:paraId="31CB1C80" w14:textId="77777777" w:rsidTr="00B50626">
        <w:trPr>
          <w:trHeight w:val="240"/>
          <w:jc w:val="center"/>
        </w:trPr>
        <w:tc>
          <w:tcPr>
            <w:tcW w:w="4876" w:type="dxa"/>
          </w:tcPr>
          <w:p w14:paraId="6754A426" w14:textId="77777777" w:rsidR="00E6488F" w:rsidRPr="00307FA5" w:rsidRDefault="00E6488F" w:rsidP="00B50626">
            <w:pPr>
              <w:pStyle w:val="AmColumnHeading"/>
            </w:pPr>
            <w:r w:rsidRPr="00307FA5">
              <w:t>Texte proposé par la Commission</w:t>
            </w:r>
          </w:p>
        </w:tc>
        <w:tc>
          <w:tcPr>
            <w:tcW w:w="4876" w:type="dxa"/>
          </w:tcPr>
          <w:p w14:paraId="352A45F8" w14:textId="77777777" w:rsidR="00E6488F" w:rsidRPr="00307FA5" w:rsidRDefault="00E6488F" w:rsidP="00B50626">
            <w:pPr>
              <w:pStyle w:val="AmColumnHeading"/>
            </w:pPr>
            <w:r w:rsidRPr="00307FA5">
              <w:t>Amendement</w:t>
            </w:r>
          </w:p>
        </w:tc>
      </w:tr>
      <w:tr w:rsidR="00E6488F" w:rsidRPr="00307FA5" w14:paraId="399800C0" w14:textId="77777777" w:rsidTr="00B50626">
        <w:trPr>
          <w:jc w:val="center"/>
        </w:trPr>
        <w:tc>
          <w:tcPr>
            <w:tcW w:w="4876" w:type="dxa"/>
          </w:tcPr>
          <w:p w14:paraId="5811396F" w14:textId="77777777" w:rsidR="00E6488F" w:rsidRPr="00307FA5" w:rsidRDefault="00E6488F" w:rsidP="00B50626">
            <w:pPr>
              <w:pStyle w:val="Normal6a"/>
            </w:pPr>
            <w:r w:rsidRPr="00307FA5">
              <w:t>(c)</w:t>
            </w:r>
            <w:r w:rsidRPr="00307FA5">
              <w:tab/>
              <w:t>données biométriques.</w:t>
            </w:r>
          </w:p>
        </w:tc>
        <w:tc>
          <w:tcPr>
            <w:tcW w:w="4876" w:type="dxa"/>
          </w:tcPr>
          <w:p w14:paraId="27D5367C" w14:textId="77777777" w:rsidR="00E6488F" w:rsidRPr="00307FA5" w:rsidRDefault="00E6488F" w:rsidP="00B50626">
            <w:pPr>
              <w:pStyle w:val="Normal6a"/>
            </w:pPr>
            <w:r w:rsidRPr="00307FA5">
              <w:t>(c)</w:t>
            </w:r>
            <w:r w:rsidRPr="00307FA5">
              <w:tab/>
              <w:t>données biométriques</w:t>
            </w:r>
            <w:r w:rsidRPr="00307FA5">
              <w:rPr>
                <w:b/>
                <w:bCs/>
                <w:i/>
                <w:iCs/>
              </w:rPr>
              <w:t>, au sens du règlement (UE) XXX/XXX [règlement Eurodac]</w:t>
            </w:r>
            <w:r w:rsidRPr="00307FA5">
              <w:t>.</w:t>
            </w:r>
          </w:p>
        </w:tc>
      </w:tr>
    </w:tbl>
    <w:p w14:paraId="1761871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3883FD2" w14:textId="77777777" w:rsidR="00E6488F" w:rsidRPr="00307FA5" w:rsidRDefault="00E6488F" w:rsidP="00E6488F">
      <w:r w:rsidRPr="005E064E">
        <w:rPr>
          <w:rStyle w:val="HideTWBExt"/>
          <w:noProof w:val="0"/>
        </w:rPr>
        <w:t>&lt;/Amend&gt;</w:t>
      </w:r>
    </w:p>
    <w:p w14:paraId="53AE321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664</w:t>
      </w:r>
      <w:r w:rsidRPr="005E064E">
        <w:rPr>
          <w:rStyle w:val="HideTWBExt"/>
          <w:b w:val="0"/>
          <w:noProof w:val="0"/>
        </w:rPr>
        <w:t>&lt;/NumAm&gt;</w:t>
      </w:r>
    </w:p>
    <w:p w14:paraId="5CC47EA9" w14:textId="77777777" w:rsidR="00E6488F" w:rsidRPr="00307FA5" w:rsidRDefault="00E6488F" w:rsidP="00E6488F">
      <w:pPr>
        <w:pStyle w:val="NormalBold"/>
      </w:pPr>
      <w:r w:rsidRPr="005E064E">
        <w:rPr>
          <w:rStyle w:val="HideTWBExt"/>
          <w:b w:val="0"/>
          <w:noProof w:val="0"/>
        </w:rPr>
        <w:t>&lt;RepeatBlock-By&gt;&lt;Members&gt;</w:t>
      </w:r>
      <w:r w:rsidRPr="00307FA5">
        <w:t>Peter Kofod, Jaak Madison, Laura Huhtasaari, Tom Vandendriessche, Nicolaus Fest, Roman Haider, Nicolas Bay, Jean-Paul Garraud, Harald Vilimsky, Annalisa Tardino</w:t>
      </w:r>
      <w:r w:rsidRPr="005E064E">
        <w:rPr>
          <w:rStyle w:val="HideTWBExt"/>
          <w:b w:val="0"/>
          <w:noProof w:val="0"/>
        </w:rPr>
        <w:t>&lt;/Members&gt;</w:t>
      </w:r>
    </w:p>
    <w:p w14:paraId="793BFF38" w14:textId="77777777" w:rsidR="00E6488F" w:rsidRPr="00307FA5" w:rsidRDefault="00E6488F" w:rsidP="00E6488F">
      <w:pPr>
        <w:pStyle w:val="NormalBold"/>
      </w:pPr>
      <w:r w:rsidRPr="005E064E">
        <w:rPr>
          <w:rStyle w:val="HideTWBExt"/>
          <w:b w:val="0"/>
          <w:noProof w:val="0"/>
        </w:rPr>
        <w:t>&lt;/RepeatBlock-By&gt;</w:t>
      </w:r>
    </w:p>
    <w:p w14:paraId="0DBB01C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A4001A3" w14:textId="77777777" w:rsidR="00E6488F" w:rsidRPr="00307FA5" w:rsidRDefault="00E6488F" w:rsidP="00E6488F">
      <w:pPr>
        <w:pStyle w:val="NormalBold"/>
      </w:pPr>
      <w:r w:rsidRPr="005E064E">
        <w:rPr>
          <w:rStyle w:val="HideTWBExt"/>
          <w:b w:val="0"/>
          <w:noProof w:val="0"/>
        </w:rPr>
        <w:t>&lt;Article&gt;</w:t>
      </w:r>
      <w:r w:rsidRPr="00307FA5">
        <w:t>Article 10 – paragraphe 1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FB67580" w14:textId="77777777" w:rsidTr="00B50626">
        <w:trPr>
          <w:trHeight w:hRule="exact" w:val="240"/>
          <w:jc w:val="center"/>
        </w:trPr>
        <w:tc>
          <w:tcPr>
            <w:tcW w:w="9752" w:type="dxa"/>
            <w:gridSpan w:val="2"/>
          </w:tcPr>
          <w:p w14:paraId="648BBBF4" w14:textId="77777777" w:rsidR="00E6488F" w:rsidRPr="00307FA5" w:rsidRDefault="00E6488F" w:rsidP="00B50626"/>
        </w:tc>
      </w:tr>
      <w:tr w:rsidR="00E6488F" w:rsidRPr="00307FA5" w14:paraId="00833EEB" w14:textId="77777777" w:rsidTr="00B50626">
        <w:trPr>
          <w:trHeight w:val="240"/>
          <w:jc w:val="center"/>
        </w:trPr>
        <w:tc>
          <w:tcPr>
            <w:tcW w:w="4876" w:type="dxa"/>
          </w:tcPr>
          <w:p w14:paraId="75C6A4FC" w14:textId="77777777" w:rsidR="00E6488F" w:rsidRPr="00307FA5" w:rsidRDefault="00E6488F" w:rsidP="00B50626">
            <w:pPr>
              <w:pStyle w:val="AmColumnHeading"/>
            </w:pPr>
            <w:r w:rsidRPr="00307FA5">
              <w:t>Texte proposé par la Commission</w:t>
            </w:r>
          </w:p>
        </w:tc>
        <w:tc>
          <w:tcPr>
            <w:tcW w:w="4876" w:type="dxa"/>
          </w:tcPr>
          <w:p w14:paraId="60B4508E" w14:textId="77777777" w:rsidR="00E6488F" w:rsidRPr="00307FA5" w:rsidRDefault="00E6488F" w:rsidP="00B50626">
            <w:pPr>
              <w:pStyle w:val="AmColumnHeading"/>
            </w:pPr>
            <w:r w:rsidRPr="00307FA5">
              <w:t>Amendement</w:t>
            </w:r>
          </w:p>
        </w:tc>
      </w:tr>
      <w:tr w:rsidR="00E6488F" w:rsidRPr="00307FA5" w14:paraId="01D9CAB2" w14:textId="77777777" w:rsidTr="00B50626">
        <w:trPr>
          <w:jc w:val="center"/>
        </w:trPr>
        <w:tc>
          <w:tcPr>
            <w:tcW w:w="4876" w:type="dxa"/>
          </w:tcPr>
          <w:p w14:paraId="46115CFE" w14:textId="77777777" w:rsidR="00E6488F" w:rsidRPr="00307FA5" w:rsidRDefault="00E6488F" w:rsidP="00B50626">
            <w:pPr>
              <w:pStyle w:val="Normal6a"/>
            </w:pPr>
            <w:r w:rsidRPr="00307FA5">
              <w:t>(c)</w:t>
            </w:r>
            <w:r w:rsidRPr="00307FA5">
              <w:tab/>
              <w:t>données biométriques.</w:t>
            </w:r>
          </w:p>
        </w:tc>
        <w:tc>
          <w:tcPr>
            <w:tcW w:w="4876" w:type="dxa"/>
          </w:tcPr>
          <w:p w14:paraId="232948C7" w14:textId="77777777" w:rsidR="00E6488F" w:rsidRPr="00307FA5" w:rsidRDefault="00E6488F" w:rsidP="00B50626">
            <w:pPr>
              <w:pStyle w:val="Normal6a"/>
            </w:pPr>
            <w:r w:rsidRPr="00307FA5">
              <w:t>(c)</w:t>
            </w:r>
            <w:r w:rsidRPr="00307FA5">
              <w:tab/>
              <w:t>données biométriques,</w:t>
            </w:r>
            <w:r w:rsidRPr="00307FA5">
              <w:rPr>
                <w:b/>
                <w:bCs/>
                <w:i/>
                <w:iCs/>
              </w:rPr>
              <w:t xml:space="preserve"> y compris des tests ADN destinés à déterminer l’âge</w:t>
            </w:r>
            <w:r w:rsidRPr="00307FA5">
              <w:t>.</w:t>
            </w:r>
          </w:p>
        </w:tc>
      </w:tr>
    </w:tbl>
    <w:p w14:paraId="1B41BE5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42F1759" w14:textId="77777777" w:rsidR="00E6488F" w:rsidRPr="00307FA5" w:rsidRDefault="00E6488F" w:rsidP="00E6488F">
      <w:r w:rsidRPr="005E064E">
        <w:rPr>
          <w:rStyle w:val="HideTWBExt"/>
          <w:noProof w:val="0"/>
        </w:rPr>
        <w:t>&lt;/Amend&gt;</w:t>
      </w:r>
    </w:p>
    <w:p w14:paraId="62256EA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665</w:t>
      </w:r>
      <w:r w:rsidRPr="005E064E">
        <w:rPr>
          <w:rStyle w:val="HideTWBExt"/>
          <w:b w:val="0"/>
          <w:noProof w:val="0"/>
        </w:rPr>
        <w:t>&lt;/NumAm&gt;</w:t>
      </w:r>
    </w:p>
    <w:p w14:paraId="5113F927"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064A353F" w14:textId="77777777" w:rsidR="00E6488F" w:rsidRPr="00307FA5" w:rsidRDefault="00E6488F" w:rsidP="00E6488F">
      <w:pPr>
        <w:pStyle w:val="NormalBold"/>
      </w:pPr>
      <w:r w:rsidRPr="005E064E">
        <w:rPr>
          <w:rStyle w:val="HideTWBExt"/>
          <w:b w:val="0"/>
          <w:noProof w:val="0"/>
        </w:rPr>
        <w:t>&lt;/RepeatBlock-By&gt;</w:t>
      </w:r>
    </w:p>
    <w:p w14:paraId="67E970D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19A3EAD" w14:textId="77777777" w:rsidR="00E6488F" w:rsidRPr="00307FA5" w:rsidRDefault="00E6488F" w:rsidP="00E6488F">
      <w:pPr>
        <w:pStyle w:val="NormalBold"/>
      </w:pPr>
      <w:r w:rsidRPr="005E064E">
        <w:rPr>
          <w:rStyle w:val="HideTWBExt"/>
          <w:b w:val="0"/>
          <w:noProof w:val="0"/>
        </w:rPr>
        <w:t>&lt;Article&gt;</w:t>
      </w:r>
      <w:r w:rsidRPr="00307FA5">
        <w:t>Article 10 – paragraphe 1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52FCD72" w14:textId="77777777" w:rsidTr="00B50626">
        <w:trPr>
          <w:trHeight w:hRule="exact" w:val="240"/>
          <w:jc w:val="center"/>
        </w:trPr>
        <w:tc>
          <w:tcPr>
            <w:tcW w:w="9752" w:type="dxa"/>
            <w:gridSpan w:val="2"/>
          </w:tcPr>
          <w:p w14:paraId="1563152B" w14:textId="77777777" w:rsidR="00E6488F" w:rsidRPr="00307FA5" w:rsidRDefault="00E6488F" w:rsidP="00B50626"/>
        </w:tc>
      </w:tr>
      <w:tr w:rsidR="00E6488F" w:rsidRPr="00307FA5" w14:paraId="67E9D436" w14:textId="77777777" w:rsidTr="00B50626">
        <w:trPr>
          <w:trHeight w:val="240"/>
          <w:jc w:val="center"/>
        </w:trPr>
        <w:tc>
          <w:tcPr>
            <w:tcW w:w="4876" w:type="dxa"/>
          </w:tcPr>
          <w:p w14:paraId="65E93D94" w14:textId="77777777" w:rsidR="00E6488F" w:rsidRPr="00307FA5" w:rsidRDefault="00E6488F" w:rsidP="00B50626">
            <w:pPr>
              <w:pStyle w:val="AmColumnHeading"/>
            </w:pPr>
            <w:r w:rsidRPr="00307FA5">
              <w:t>Texte proposé par la Commission</w:t>
            </w:r>
          </w:p>
        </w:tc>
        <w:tc>
          <w:tcPr>
            <w:tcW w:w="4876" w:type="dxa"/>
          </w:tcPr>
          <w:p w14:paraId="3FEC50F0" w14:textId="77777777" w:rsidR="00E6488F" w:rsidRPr="00307FA5" w:rsidRDefault="00E6488F" w:rsidP="00B50626">
            <w:pPr>
              <w:pStyle w:val="AmColumnHeading"/>
            </w:pPr>
            <w:r w:rsidRPr="00307FA5">
              <w:t>Amendement</w:t>
            </w:r>
          </w:p>
        </w:tc>
      </w:tr>
      <w:tr w:rsidR="00E6488F" w:rsidRPr="00307FA5" w14:paraId="2E578611" w14:textId="77777777" w:rsidTr="00B50626">
        <w:trPr>
          <w:jc w:val="center"/>
        </w:trPr>
        <w:tc>
          <w:tcPr>
            <w:tcW w:w="4876" w:type="dxa"/>
          </w:tcPr>
          <w:p w14:paraId="107F1155" w14:textId="77777777" w:rsidR="00E6488F" w:rsidRPr="00307FA5" w:rsidRDefault="00E6488F" w:rsidP="00B50626">
            <w:pPr>
              <w:pStyle w:val="Normal6a"/>
            </w:pPr>
            <w:r w:rsidRPr="00307FA5">
              <w:t>(c)</w:t>
            </w:r>
            <w:r w:rsidRPr="00307FA5">
              <w:tab/>
              <w:t>données biométriques.</w:t>
            </w:r>
          </w:p>
        </w:tc>
        <w:tc>
          <w:tcPr>
            <w:tcW w:w="4876" w:type="dxa"/>
          </w:tcPr>
          <w:p w14:paraId="75C8AB10" w14:textId="77777777" w:rsidR="00E6488F" w:rsidRPr="00307FA5" w:rsidRDefault="00E6488F" w:rsidP="00B50626">
            <w:pPr>
              <w:pStyle w:val="Normal6a"/>
            </w:pPr>
            <w:r w:rsidRPr="00307FA5">
              <w:t>(c)</w:t>
            </w:r>
            <w:r w:rsidRPr="00307FA5">
              <w:tab/>
              <w:t xml:space="preserve">données biométriques </w:t>
            </w:r>
            <w:r w:rsidRPr="00307FA5">
              <w:rPr>
                <w:b/>
                <w:bCs/>
                <w:i/>
                <w:iCs/>
              </w:rPr>
              <w:t>et ADN</w:t>
            </w:r>
            <w:r w:rsidRPr="00307FA5">
              <w:t>.</w:t>
            </w:r>
          </w:p>
        </w:tc>
      </w:tr>
    </w:tbl>
    <w:p w14:paraId="6EBEFA6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F989B5B" w14:textId="77777777" w:rsidR="00E6488F" w:rsidRPr="00307FA5" w:rsidRDefault="00E6488F" w:rsidP="00E6488F">
      <w:r w:rsidRPr="005E064E">
        <w:rPr>
          <w:rStyle w:val="HideTWBExt"/>
          <w:noProof w:val="0"/>
        </w:rPr>
        <w:t>&lt;/Amend&gt;</w:t>
      </w:r>
    </w:p>
    <w:p w14:paraId="31E5AE5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666</w:t>
      </w:r>
      <w:r w:rsidRPr="005E064E">
        <w:rPr>
          <w:rStyle w:val="HideTWBExt"/>
          <w:b w:val="0"/>
          <w:noProof w:val="0"/>
        </w:rPr>
        <w:t>&lt;/NumAm&gt;</w:t>
      </w:r>
    </w:p>
    <w:p w14:paraId="535F01F2"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7EDA8AC9" w14:textId="77777777" w:rsidR="00E6488F" w:rsidRPr="00307FA5" w:rsidRDefault="00E6488F" w:rsidP="00E6488F">
      <w:pPr>
        <w:pStyle w:val="NormalBold"/>
      </w:pPr>
      <w:r w:rsidRPr="005E064E">
        <w:rPr>
          <w:rStyle w:val="HideTWBExt"/>
          <w:b w:val="0"/>
          <w:noProof w:val="0"/>
        </w:rPr>
        <w:t>&lt;/RepeatBlock-By&gt;</w:t>
      </w:r>
    </w:p>
    <w:p w14:paraId="210B341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5DAF003" w14:textId="77777777" w:rsidR="00E6488F" w:rsidRPr="00307FA5" w:rsidRDefault="00E6488F" w:rsidP="00E6488F">
      <w:pPr>
        <w:pStyle w:val="NormalBold"/>
      </w:pPr>
      <w:r w:rsidRPr="005E064E">
        <w:rPr>
          <w:rStyle w:val="HideTWBExt"/>
          <w:b w:val="0"/>
          <w:noProof w:val="0"/>
        </w:rPr>
        <w:t>&lt;Article&gt;</w:t>
      </w:r>
      <w:r w:rsidRPr="00307FA5">
        <w:t>Article 10 – paragraphe 1 – point c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32A363A" w14:textId="77777777" w:rsidTr="00B50626">
        <w:trPr>
          <w:trHeight w:hRule="exact" w:val="240"/>
          <w:jc w:val="center"/>
        </w:trPr>
        <w:tc>
          <w:tcPr>
            <w:tcW w:w="9752" w:type="dxa"/>
            <w:gridSpan w:val="2"/>
          </w:tcPr>
          <w:p w14:paraId="7B3674C2" w14:textId="77777777" w:rsidR="00E6488F" w:rsidRPr="00307FA5" w:rsidRDefault="00E6488F" w:rsidP="00B50626"/>
        </w:tc>
      </w:tr>
      <w:tr w:rsidR="00E6488F" w:rsidRPr="00307FA5" w14:paraId="24A1A58C" w14:textId="77777777" w:rsidTr="00B50626">
        <w:trPr>
          <w:trHeight w:val="240"/>
          <w:jc w:val="center"/>
        </w:trPr>
        <w:tc>
          <w:tcPr>
            <w:tcW w:w="4876" w:type="dxa"/>
          </w:tcPr>
          <w:p w14:paraId="356F43BC" w14:textId="77777777" w:rsidR="00E6488F" w:rsidRPr="00307FA5" w:rsidRDefault="00E6488F" w:rsidP="00B50626">
            <w:pPr>
              <w:pStyle w:val="AmColumnHeading"/>
            </w:pPr>
            <w:r w:rsidRPr="00307FA5">
              <w:t>Texte proposé par la Commission</w:t>
            </w:r>
          </w:p>
        </w:tc>
        <w:tc>
          <w:tcPr>
            <w:tcW w:w="4876" w:type="dxa"/>
          </w:tcPr>
          <w:p w14:paraId="08865619" w14:textId="77777777" w:rsidR="00E6488F" w:rsidRPr="00307FA5" w:rsidRDefault="00E6488F" w:rsidP="00B50626">
            <w:pPr>
              <w:pStyle w:val="AmColumnHeading"/>
            </w:pPr>
            <w:r w:rsidRPr="00307FA5">
              <w:t>Amendement</w:t>
            </w:r>
          </w:p>
        </w:tc>
      </w:tr>
      <w:tr w:rsidR="00E6488F" w:rsidRPr="00307FA5" w14:paraId="34505896" w14:textId="77777777" w:rsidTr="00B50626">
        <w:trPr>
          <w:jc w:val="center"/>
        </w:trPr>
        <w:tc>
          <w:tcPr>
            <w:tcW w:w="4876" w:type="dxa"/>
          </w:tcPr>
          <w:p w14:paraId="6858A2A1" w14:textId="77777777" w:rsidR="00E6488F" w:rsidRPr="00307FA5" w:rsidRDefault="00E6488F" w:rsidP="00B50626">
            <w:pPr>
              <w:pStyle w:val="Normal6a"/>
            </w:pPr>
          </w:p>
        </w:tc>
        <w:tc>
          <w:tcPr>
            <w:tcW w:w="4876" w:type="dxa"/>
          </w:tcPr>
          <w:p w14:paraId="2B63F23A" w14:textId="77777777" w:rsidR="00E6488F" w:rsidRPr="00307FA5" w:rsidRDefault="00E6488F" w:rsidP="00B50626">
            <w:pPr>
              <w:pStyle w:val="Normal6a"/>
            </w:pPr>
            <w:r w:rsidRPr="00307FA5">
              <w:rPr>
                <w:b/>
                <w:i/>
              </w:rPr>
              <w:t>(c bis)</w:t>
            </w:r>
            <w:r w:rsidRPr="00307FA5">
              <w:tab/>
            </w:r>
            <w:r w:rsidRPr="00307FA5">
              <w:rPr>
                <w:b/>
                <w:i/>
              </w:rPr>
              <w:t>données de tests osseux en cas de doute sur la minorité d’un migrant.</w:t>
            </w:r>
          </w:p>
        </w:tc>
      </w:tr>
    </w:tbl>
    <w:p w14:paraId="0963513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422F0225" w14:textId="77777777" w:rsidR="00E6488F" w:rsidRPr="00307FA5" w:rsidRDefault="00E6488F" w:rsidP="00E6488F">
      <w:r w:rsidRPr="005E064E">
        <w:rPr>
          <w:rStyle w:val="HideTWBExt"/>
          <w:noProof w:val="0"/>
        </w:rPr>
        <w:t>&lt;/Amend&gt;</w:t>
      </w:r>
    </w:p>
    <w:p w14:paraId="1CA75C6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667</w:t>
      </w:r>
      <w:r w:rsidRPr="005E064E">
        <w:rPr>
          <w:rStyle w:val="HideTWBExt"/>
          <w:b w:val="0"/>
          <w:noProof w:val="0"/>
        </w:rPr>
        <w:t>&lt;/NumAm&gt;</w:t>
      </w:r>
    </w:p>
    <w:p w14:paraId="5B91C40C"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21AE345" w14:textId="77777777" w:rsidR="00E6488F" w:rsidRPr="00307FA5" w:rsidRDefault="00E6488F" w:rsidP="00E6488F">
      <w:pPr>
        <w:pStyle w:val="NormalBold"/>
      </w:pPr>
      <w:r w:rsidRPr="005E064E">
        <w:rPr>
          <w:rStyle w:val="HideTWBExt"/>
          <w:b w:val="0"/>
          <w:noProof w:val="0"/>
        </w:rPr>
        <w:t>&lt;/RepeatBlock-By&gt;</w:t>
      </w:r>
    </w:p>
    <w:p w14:paraId="5C8D788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A5692B1" w14:textId="77777777" w:rsidR="00E6488F" w:rsidRPr="00307FA5" w:rsidRDefault="00E6488F" w:rsidP="00E6488F">
      <w:pPr>
        <w:pStyle w:val="NormalBold"/>
      </w:pPr>
      <w:r w:rsidRPr="005E064E">
        <w:rPr>
          <w:rStyle w:val="HideTWBExt"/>
          <w:b w:val="0"/>
          <w:noProof w:val="0"/>
        </w:rPr>
        <w:t>&lt;Article&gt;</w:t>
      </w:r>
      <w:r w:rsidRPr="00307FA5">
        <w:t>Article 10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3633B47" w14:textId="77777777" w:rsidTr="00B50626">
        <w:trPr>
          <w:trHeight w:hRule="exact" w:val="240"/>
          <w:jc w:val="center"/>
        </w:trPr>
        <w:tc>
          <w:tcPr>
            <w:tcW w:w="9752" w:type="dxa"/>
            <w:gridSpan w:val="2"/>
          </w:tcPr>
          <w:p w14:paraId="26465623" w14:textId="77777777" w:rsidR="00E6488F" w:rsidRPr="00307FA5" w:rsidRDefault="00E6488F" w:rsidP="00B50626"/>
        </w:tc>
      </w:tr>
      <w:tr w:rsidR="00E6488F" w:rsidRPr="00307FA5" w14:paraId="014A9250" w14:textId="77777777" w:rsidTr="00B50626">
        <w:trPr>
          <w:trHeight w:val="240"/>
          <w:jc w:val="center"/>
        </w:trPr>
        <w:tc>
          <w:tcPr>
            <w:tcW w:w="4876" w:type="dxa"/>
          </w:tcPr>
          <w:p w14:paraId="40E60655" w14:textId="77777777" w:rsidR="00E6488F" w:rsidRPr="00307FA5" w:rsidRDefault="00E6488F" w:rsidP="00B50626">
            <w:pPr>
              <w:pStyle w:val="AmColumnHeading"/>
            </w:pPr>
            <w:r w:rsidRPr="00307FA5">
              <w:t>Texte proposé par la Commission</w:t>
            </w:r>
          </w:p>
        </w:tc>
        <w:tc>
          <w:tcPr>
            <w:tcW w:w="4876" w:type="dxa"/>
          </w:tcPr>
          <w:p w14:paraId="538DC850" w14:textId="77777777" w:rsidR="00E6488F" w:rsidRPr="00307FA5" w:rsidRDefault="00E6488F" w:rsidP="00B50626">
            <w:pPr>
              <w:pStyle w:val="AmColumnHeading"/>
            </w:pPr>
            <w:r w:rsidRPr="00307FA5">
              <w:t>Amendement</w:t>
            </w:r>
          </w:p>
        </w:tc>
      </w:tr>
      <w:tr w:rsidR="00E6488F" w:rsidRPr="00307FA5" w14:paraId="52605E21" w14:textId="77777777" w:rsidTr="00B50626">
        <w:trPr>
          <w:jc w:val="center"/>
        </w:trPr>
        <w:tc>
          <w:tcPr>
            <w:tcW w:w="4876" w:type="dxa"/>
          </w:tcPr>
          <w:p w14:paraId="24DBB419" w14:textId="77777777" w:rsidR="00E6488F" w:rsidRPr="00307FA5" w:rsidRDefault="00E6488F" w:rsidP="00B50626">
            <w:pPr>
              <w:pStyle w:val="Normal6a"/>
            </w:pPr>
            <w:r w:rsidRPr="00307FA5">
              <w:t>2.</w:t>
            </w:r>
            <w:r w:rsidRPr="00307FA5">
              <w:tab/>
              <w:t xml:space="preserve">Aux fins de l’identification prévue au paragraphe 1, les autorités compétentes interrogent </w:t>
            </w:r>
            <w:r w:rsidRPr="00307FA5">
              <w:rPr>
                <w:b/>
                <w:bCs/>
                <w:i/>
                <w:iCs/>
              </w:rPr>
              <w:t>toutes les bases de données nationales pertinentes ainsi que</w:t>
            </w:r>
            <w:r w:rsidRPr="00307FA5">
              <w:t xml:space="preserve"> le répertoire commun de données d’identité (CIR) établi par l’article 17 du règlement (UE) 2019/817. Les données biométriques des ressortissants de pays tiers relevées </w:t>
            </w:r>
            <w:r w:rsidRPr="00307FA5">
              <w:rPr>
                <w:b/>
                <w:bCs/>
                <w:i/>
                <w:iCs/>
              </w:rPr>
              <w:t>en direct</w:t>
            </w:r>
            <w:r w:rsidRPr="00307FA5">
              <w:t xml:space="preserve"> lors du filtrage</w:t>
            </w:r>
            <w:r w:rsidRPr="00307FA5">
              <w:rPr>
                <w:b/>
                <w:bCs/>
                <w:i/>
                <w:iCs/>
              </w:rPr>
              <w:t>, ainsi que les données d’identité et, le cas échéant, les données provenant de documents de voyage sont utilisées à cette fin</w:t>
            </w:r>
            <w:r w:rsidRPr="00307FA5">
              <w:t>.</w:t>
            </w:r>
          </w:p>
        </w:tc>
        <w:tc>
          <w:tcPr>
            <w:tcW w:w="4876" w:type="dxa"/>
          </w:tcPr>
          <w:p w14:paraId="1B98DCEE" w14:textId="77777777" w:rsidR="00E6488F" w:rsidRPr="00307FA5" w:rsidRDefault="00E6488F" w:rsidP="00B50626">
            <w:pPr>
              <w:pStyle w:val="Normal6a"/>
            </w:pPr>
            <w:r w:rsidRPr="00307FA5">
              <w:t>2.</w:t>
            </w:r>
            <w:r w:rsidRPr="00307FA5">
              <w:tab/>
              <w:t xml:space="preserve">Aux fins de l’identification prévue au paragraphe 1, les autorités compétentes interrogent le répertoire commun de données d’identité (CIR) établi par l’article 17 du règlement (UE) 2019/817. Les données biométriques des ressortissants de pays tiers </w:t>
            </w:r>
            <w:r w:rsidRPr="00307FA5">
              <w:rPr>
                <w:b/>
                <w:bCs/>
                <w:i/>
                <w:iCs/>
              </w:rPr>
              <w:t>ne sont</w:t>
            </w:r>
            <w:r w:rsidRPr="00307FA5">
              <w:t xml:space="preserve"> relevées </w:t>
            </w:r>
            <w:r w:rsidRPr="00307FA5">
              <w:rPr>
                <w:b/>
                <w:bCs/>
                <w:i/>
                <w:iCs/>
              </w:rPr>
              <w:t>qu’une seule fois aux fins du présent règlement et du règlement xxxx/xxxx [règlement Eurodac].</w:t>
            </w:r>
            <w:r w:rsidRPr="00307FA5">
              <w:rPr>
                <w:b/>
                <w:i/>
              </w:rPr>
              <w:t xml:space="preserve"> Il n’est pas fait usage de la force ou de la contrainte pour assurer le relevé des données à caractère personnel des ressortissants de pays tiers, y compris les données biométriques. </w:t>
            </w:r>
            <w:r w:rsidRPr="00307FA5">
              <w:rPr>
                <w:b/>
                <w:bCs/>
                <w:i/>
                <w:iCs/>
              </w:rPr>
              <w:t>L’utilisation des données biométriques fournies</w:t>
            </w:r>
            <w:r w:rsidRPr="00307FA5">
              <w:t xml:space="preserve"> lors du filtrage </w:t>
            </w:r>
            <w:r w:rsidRPr="00307FA5">
              <w:rPr>
                <w:b/>
                <w:bCs/>
                <w:i/>
                <w:iCs/>
              </w:rPr>
              <w:t xml:space="preserve">à des fins de formation, ou de déploiement et </w:t>
            </w:r>
            <w:r w:rsidRPr="00307FA5">
              <w:rPr>
                <w:b/>
                <w:bCs/>
                <w:i/>
                <w:iCs/>
              </w:rPr>
              <w:lastRenderedPageBreak/>
              <w:t>d’utilisation de systèmes d’identification biométriques dans des lieux accessibles au public, aux frontières ou à proximité de celles-ci, ou dans et aux abords des installations d’accueil est interdite</w:t>
            </w:r>
            <w:r w:rsidRPr="00307FA5">
              <w:t>.</w:t>
            </w:r>
          </w:p>
        </w:tc>
      </w:tr>
    </w:tbl>
    <w:p w14:paraId="5607FB01"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B3543D0" w14:textId="77777777" w:rsidR="00E6488F" w:rsidRPr="00307FA5" w:rsidRDefault="00E6488F" w:rsidP="00E6488F">
      <w:r w:rsidRPr="005E064E">
        <w:rPr>
          <w:rStyle w:val="HideTWBExt"/>
          <w:noProof w:val="0"/>
        </w:rPr>
        <w:t>&lt;/Amend&gt;</w:t>
      </w:r>
    </w:p>
    <w:p w14:paraId="6F4FB79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668</w:t>
      </w:r>
      <w:r w:rsidRPr="005E064E">
        <w:rPr>
          <w:rStyle w:val="HideTWBExt"/>
          <w:b w:val="0"/>
          <w:noProof w:val="0"/>
        </w:rPr>
        <w:t>&lt;/NumAm&gt;</w:t>
      </w:r>
    </w:p>
    <w:p w14:paraId="6042A8E4"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856240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BB1A572" w14:textId="77777777" w:rsidR="00E6488F" w:rsidRPr="00307FA5" w:rsidRDefault="00E6488F" w:rsidP="00E6488F">
      <w:r w:rsidRPr="005E064E">
        <w:rPr>
          <w:rStyle w:val="HideTWBExt"/>
          <w:noProof w:val="0"/>
        </w:rPr>
        <w:t>&lt;/RepeatBlock-By&gt;</w:t>
      </w:r>
    </w:p>
    <w:p w14:paraId="0924CC2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3B991F1" w14:textId="77777777" w:rsidR="00E6488F" w:rsidRPr="00307FA5" w:rsidRDefault="00E6488F" w:rsidP="00E6488F">
      <w:pPr>
        <w:pStyle w:val="NormalBold"/>
      </w:pPr>
      <w:r w:rsidRPr="005E064E">
        <w:rPr>
          <w:rStyle w:val="HideTWBExt"/>
          <w:b w:val="0"/>
          <w:noProof w:val="0"/>
        </w:rPr>
        <w:t>&lt;Article&gt;</w:t>
      </w:r>
      <w:r w:rsidRPr="00307FA5">
        <w:t>Article 10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0C76E87" w14:textId="77777777" w:rsidTr="00B50626">
        <w:trPr>
          <w:trHeight w:hRule="exact" w:val="240"/>
          <w:jc w:val="center"/>
        </w:trPr>
        <w:tc>
          <w:tcPr>
            <w:tcW w:w="9752" w:type="dxa"/>
            <w:gridSpan w:val="2"/>
          </w:tcPr>
          <w:p w14:paraId="6120C236" w14:textId="77777777" w:rsidR="00E6488F" w:rsidRPr="00307FA5" w:rsidRDefault="00E6488F" w:rsidP="00B50626"/>
        </w:tc>
      </w:tr>
      <w:tr w:rsidR="00E6488F" w:rsidRPr="00307FA5" w14:paraId="7AAD9532" w14:textId="77777777" w:rsidTr="00B50626">
        <w:trPr>
          <w:trHeight w:val="240"/>
          <w:jc w:val="center"/>
        </w:trPr>
        <w:tc>
          <w:tcPr>
            <w:tcW w:w="4876" w:type="dxa"/>
          </w:tcPr>
          <w:p w14:paraId="3DE813E0" w14:textId="77777777" w:rsidR="00E6488F" w:rsidRPr="00307FA5" w:rsidRDefault="00E6488F" w:rsidP="00B50626">
            <w:pPr>
              <w:pStyle w:val="AmColumnHeading"/>
            </w:pPr>
            <w:r w:rsidRPr="00307FA5">
              <w:t>Texte proposé par la Commission</w:t>
            </w:r>
          </w:p>
        </w:tc>
        <w:tc>
          <w:tcPr>
            <w:tcW w:w="4876" w:type="dxa"/>
          </w:tcPr>
          <w:p w14:paraId="0B4F4242" w14:textId="77777777" w:rsidR="00E6488F" w:rsidRPr="00307FA5" w:rsidRDefault="00E6488F" w:rsidP="00B50626">
            <w:pPr>
              <w:pStyle w:val="AmColumnHeading"/>
            </w:pPr>
            <w:r w:rsidRPr="00307FA5">
              <w:t>Amendement</w:t>
            </w:r>
          </w:p>
        </w:tc>
      </w:tr>
      <w:tr w:rsidR="00E6488F" w:rsidRPr="00307FA5" w14:paraId="4CB75D14" w14:textId="77777777" w:rsidTr="00B50626">
        <w:trPr>
          <w:jc w:val="center"/>
        </w:trPr>
        <w:tc>
          <w:tcPr>
            <w:tcW w:w="4876" w:type="dxa"/>
          </w:tcPr>
          <w:p w14:paraId="70419A58" w14:textId="77777777" w:rsidR="00E6488F" w:rsidRPr="00307FA5" w:rsidRDefault="00E6488F" w:rsidP="00B50626">
            <w:pPr>
              <w:pStyle w:val="Normal6a"/>
            </w:pPr>
            <w:r w:rsidRPr="00307FA5">
              <w:t>2.</w:t>
            </w:r>
            <w:r w:rsidRPr="00307FA5">
              <w:tab/>
              <w:t xml:space="preserve">Aux fins de l’identification prévue au paragraphe 1, les autorités compétentes interrogent </w:t>
            </w:r>
            <w:r w:rsidRPr="00307FA5">
              <w:rPr>
                <w:b/>
                <w:bCs/>
                <w:i/>
                <w:iCs/>
              </w:rPr>
              <w:t>toutes les bases de données nationales pertinentes ainsi que</w:t>
            </w:r>
            <w:r w:rsidRPr="00307FA5">
              <w:t xml:space="preserve"> le répertoire commun de données d’identité (CIR) établi par l’article 17 du règlement (UE) 2019/817. Les données biométriques des ressortissants de pays tiers relevées en direct lors du filtrage</w:t>
            </w:r>
            <w:r w:rsidRPr="00307FA5">
              <w:rPr>
                <w:b/>
                <w:bCs/>
                <w:i/>
                <w:iCs/>
              </w:rPr>
              <w:t>, ainsi que les données d’identité et, le cas échéant, les données provenant de documents de voyage sont utilisées à cette fin</w:t>
            </w:r>
            <w:r w:rsidRPr="00307FA5">
              <w:t>.</w:t>
            </w:r>
          </w:p>
        </w:tc>
        <w:tc>
          <w:tcPr>
            <w:tcW w:w="4876" w:type="dxa"/>
          </w:tcPr>
          <w:p w14:paraId="1FCB137D" w14:textId="77777777" w:rsidR="00E6488F" w:rsidRPr="00307FA5" w:rsidRDefault="00E6488F" w:rsidP="00B50626">
            <w:pPr>
              <w:pStyle w:val="Normal6a"/>
            </w:pPr>
            <w:r w:rsidRPr="00307FA5">
              <w:t>2.</w:t>
            </w:r>
            <w:r w:rsidRPr="00307FA5">
              <w:tab/>
              <w:t xml:space="preserve">Aux fins </w:t>
            </w:r>
            <w:r w:rsidRPr="00307FA5">
              <w:rPr>
                <w:b/>
                <w:bCs/>
                <w:i/>
                <w:iCs/>
              </w:rPr>
              <w:t>de la vérification ou</w:t>
            </w:r>
            <w:r w:rsidRPr="00307FA5">
              <w:t xml:space="preserve"> de l’identification prévue au paragraphe 1, les autorités compétentes interrogent le répertoire commun de données d’identité (CIR) établi par l’article 17 du règlement (UE) 2019/817. Les données biométriques des ressortissants de pays tiers relevées en direct lors du filtrage </w:t>
            </w:r>
            <w:r w:rsidRPr="00307FA5">
              <w:rPr>
                <w:b/>
                <w:bCs/>
                <w:i/>
                <w:iCs/>
              </w:rPr>
              <w:t>ne sont relevées qu’une seule fois aux fins du présent règlement et de leur enregistrement dans Eurodac</w:t>
            </w:r>
            <w:r w:rsidRPr="00307FA5">
              <w:t>.</w:t>
            </w:r>
            <w:r w:rsidRPr="00307FA5">
              <w:rPr>
                <w:b/>
                <w:i/>
              </w:rPr>
              <w:t xml:space="preserve"> </w:t>
            </w:r>
            <w:r w:rsidRPr="00307FA5">
              <w:rPr>
                <w:b/>
                <w:bCs/>
                <w:i/>
                <w:iCs/>
              </w:rPr>
              <w:t>Il n’est pas fait usage de la force ou de la contrainte pour assurer le relevé des données à caractère personnel des ressortissants de pays tiers, y compris les données biométriques</w:t>
            </w:r>
            <w:r w:rsidRPr="00307FA5">
              <w:t xml:space="preserve">. </w:t>
            </w:r>
            <w:r w:rsidRPr="00307FA5">
              <w:rPr>
                <w:b/>
                <w:bCs/>
                <w:i/>
                <w:iCs/>
              </w:rPr>
              <w:t>L’utilisation des données biométriques fournies lors du filtrage à des fins de formation, ou de déploiement et d’utilisation de systèmes d’identification biométriques dans des lieux accessibles au public, aux frontières ou à proximité de celles-ci, ou dans et aux abords des installations d’accueil est interdite</w:t>
            </w:r>
            <w:r w:rsidRPr="00307FA5">
              <w:rPr>
                <w:b/>
                <w:i/>
              </w:rPr>
              <w:t>.</w:t>
            </w:r>
          </w:p>
        </w:tc>
      </w:tr>
    </w:tbl>
    <w:p w14:paraId="317AAAB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9F4489C" w14:textId="77777777" w:rsidR="00E6488F" w:rsidRPr="00307FA5" w:rsidRDefault="00E6488F" w:rsidP="00E6488F">
      <w:r w:rsidRPr="005E064E">
        <w:rPr>
          <w:rStyle w:val="HideTWBExt"/>
          <w:noProof w:val="0"/>
        </w:rPr>
        <w:t>&lt;/Amend&gt;</w:t>
      </w:r>
    </w:p>
    <w:p w14:paraId="3450E249"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669</w:t>
      </w:r>
      <w:r w:rsidRPr="005E064E">
        <w:rPr>
          <w:rStyle w:val="HideTWBExt"/>
          <w:b w:val="0"/>
          <w:noProof w:val="0"/>
        </w:rPr>
        <w:t>&lt;/NumAm&gt;</w:t>
      </w:r>
    </w:p>
    <w:p w14:paraId="1E05E20A"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Jeroen Lenaers</w:t>
      </w:r>
      <w:r w:rsidRPr="005E064E">
        <w:rPr>
          <w:rStyle w:val="HideTWBExt"/>
          <w:b w:val="0"/>
          <w:noProof w:val="0"/>
        </w:rPr>
        <w:t>&lt;/Members&gt;</w:t>
      </w:r>
    </w:p>
    <w:p w14:paraId="62BD6A1B" w14:textId="77777777" w:rsidR="00E6488F" w:rsidRPr="00307FA5" w:rsidRDefault="00E6488F" w:rsidP="00E6488F">
      <w:pPr>
        <w:pStyle w:val="NormalBold"/>
      </w:pPr>
      <w:r w:rsidRPr="005E064E">
        <w:rPr>
          <w:rStyle w:val="HideTWBExt"/>
          <w:b w:val="0"/>
          <w:noProof w:val="0"/>
        </w:rPr>
        <w:t>&lt;/RepeatBlock-By&gt;</w:t>
      </w:r>
    </w:p>
    <w:p w14:paraId="179C6AC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6B9D78B" w14:textId="77777777" w:rsidR="00E6488F" w:rsidRPr="00307FA5" w:rsidRDefault="00E6488F" w:rsidP="00E6488F">
      <w:pPr>
        <w:pStyle w:val="NormalBold"/>
      </w:pPr>
      <w:r w:rsidRPr="005E064E">
        <w:rPr>
          <w:rStyle w:val="HideTWBExt"/>
          <w:b w:val="0"/>
          <w:noProof w:val="0"/>
        </w:rPr>
        <w:t>&lt;Article&gt;</w:t>
      </w:r>
      <w:r w:rsidRPr="00307FA5">
        <w:t>Article 10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D8C1A5C" w14:textId="77777777" w:rsidTr="00B50626">
        <w:trPr>
          <w:trHeight w:hRule="exact" w:val="240"/>
          <w:jc w:val="center"/>
        </w:trPr>
        <w:tc>
          <w:tcPr>
            <w:tcW w:w="9752" w:type="dxa"/>
            <w:gridSpan w:val="2"/>
          </w:tcPr>
          <w:p w14:paraId="028EDB9F" w14:textId="77777777" w:rsidR="00E6488F" w:rsidRPr="00307FA5" w:rsidRDefault="00E6488F" w:rsidP="00B50626"/>
        </w:tc>
      </w:tr>
      <w:tr w:rsidR="00E6488F" w:rsidRPr="00307FA5" w14:paraId="6468063D" w14:textId="77777777" w:rsidTr="00B50626">
        <w:trPr>
          <w:trHeight w:val="240"/>
          <w:jc w:val="center"/>
        </w:trPr>
        <w:tc>
          <w:tcPr>
            <w:tcW w:w="4876" w:type="dxa"/>
          </w:tcPr>
          <w:p w14:paraId="42DC0CB9" w14:textId="77777777" w:rsidR="00E6488F" w:rsidRPr="00307FA5" w:rsidRDefault="00E6488F" w:rsidP="00B50626">
            <w:pPr>
              <w:pStyle w:val="AmColumnHeading"/>
            </w:pPr>
            <w:r w:rsidRPr="00307FA5">
              <w:t>Texte proposé par la Commission</w:t>
            </w:r>
          </w:p>
        </w:tc>
        <w:tc>
          <w:tcPr>
            <w:tcW w:w="4876" w:type="dxa"/>
          </w:tcPr>
          <w:p w14:paraId="0EE0E2C3" w14:textId="77777777" w:rsidR="00E6488F" w:rsidRPr="00307FA5" w:rsidRDefault="00E6488F" w:rsidP="00B50626">
            <w:pPr>
              <w:pStyle w:val="AmColumnHeading"/>
            </w:pPr>
            <w:r w:rsidRPr="00307FA5">
              <w:t>Amendement</w:t>
            </w:r>
          </w:p>
        </w:tc>
      </w:tr>
      <w:tr w:rsidR="00E6488F" w:rsidRPr="00307FA5" w14:paraId="0E9B52FC" w14:textId="77777777" w:rsidTr="00B50626">
        <w:trPr>
          <w:jc w:val="center"/>
        </w:trPr>
        <w:tc>
          <w:tcPr>
            <w:tcW w:w="4876" w:type="dxa"/>
          </w:tcPr>
          <w:p w14:paraId="05C4433B" w14:textId="77777777" w:rsidR="00E6488F" w:rsidRPr="00307FA5" w:rsidRDefault="00E6488F" w:rsidP="00B50626">
            <w:pPr>
              <w:pStyle w:val="Normal6a"/>
            </w:pPr>
            <w:r w:rsidRPr="00307FA5">
              <w:t>2.</w:t>
            </w:r>
            <w:r w:rsidRPr="00307FA5">
              <w:tab/>
              <w:t xml:space="preserve">Aux fins de l’identification prévue au paragraphe 1, les autorités compétentes interrogent </w:t>
            </w:r>
            <w:r w:rsidRPr="00307FA5">
              <w:rPr>
                <w:b/>
                <w:bCs/>
                <w:i/>
                <w:iCs/>
              </w:rPr>
              <w:t>toutes</w:t>
            </w:r>
            <w:r w:rsidRPr="00307FA5">
              <w:t xml:space="preserve"> les bases de données nationales pertinentes ainsi que le répertoire commun de données d’identité (CIR) établi par l’article 17 du règlement (UE) 2019/817. Les données biométriques des ressortissants de pays tiers relevées en direct lors du filtrage, ainsi que les données d’identité et, le cas échéant, les données provenant de documents de voyage sont utilisées à cette fin.</w:t>
            </w:r>
          </w:p>
        </w:tc>
        <w:tc>
          <w:tcPr>
            <w:tcW w:w="4876" w:type="dxa"/>
          </w:tcPr>
          <w:p w14:paraId="5553E594" w14:textId="77777777" w:rsidR="00E6488F" w:rsidRPr="00307FA5" w:rsidRDefault="00E6488F" w:rsidP="00B50626">
            <w:pPr>
              <w:pStyle w:val="Normal6a"/>
            </w:pPr>
            <w:r w:rsidRPr="00307FA5">
              <w:t>2.</w:t>
            </w:r>
            <w:r w:rsidRPr="00307FA5">
              <w:tab/>
              <w:t xml:space="preserve">Aux fins de l’identification prévue au paragraphe 1, les autorités compétentes </w:t>
            </w:r>
            <w:r w:rsidRPr="00307FA5">
              <w:rPr>
                <w:b/>
                <w:bCs/>
                <w:i/>
                <w:iCs/>
              </w:rPr>
              <w:t>utilisent les outils du système de gestion de l’identité (IDMS) et</w:t>
            </w:r>
            <w:r w:rsidRPr="00307FA5">
              <w:t xml:space="preserve"> interrogent les bases de données nationales </w:t>
            </w:r>
            <w:r w:rsidRPr="00307FA5">
              <w:rPr>
                <w:b/>
                <w:bCs/>
                <w:i/>
                <w:iCs/>
              </w:rPr>
              <w:t>et internationales</w:t>
            </w:r>
            <w:r w:rsidRPr="00307FA5">
              <w:t xml:space="preserve"> pertinentes</w:t>
            </w:r>
            <w:r w:rsidRPr="00307FA5">
              <w:rPr>
                <w:b/>
                <w:bCs/>
                <w:i/>
                <w:iCs/>
              </w:rPr>
              <w:t>,</w:t>
            </w:r>
            <w:r w:rsidRPr="00307FA5">
              <w:t xml:space="preserve"> ainsi que le répertoire commun de données d’identité (CIR) établi par l’article 17 du règlement (UE) 2019/817. Les données biométriques des ressortissants de pays tiers relevées en direct lors du filtrage, ainsi que les données d’identité et, le cas échéant, les données provenant de documents de voyage sont utilisées à cette fin.</w:t>
            </w:r>
          </w:p>
        </w:tc>
      </w:tr>
    </w:tbl>
    <w:p w14:paraId="77CB367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9F50716" w14:textId="77777777" w:rsidR="00E6488F" w:rsidRPr="00307FA5" w:rsidRDefault="00E6488F" w:rsidP="00E6488F">
      <w:r w:rsidRPr="005E064E">
        <w:rPr>
          <w:rStyle w:val="HideTWBExt"/>
          <w:noProof w:val="0"/>
        </w:rPr>
        <w:t>&lt;/Amend&gt;</w:t>
      </w:r>
    </w:p>
    <w:p w14:paraId="06D5CEE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670</w:t>
      </w:r>
      <w:r w:rsidRPr="005E064E">
        <w:rPr>
          <w:rStyle w:val="HideTWBExt"/>
          <w:b w:val="0"/>
          <w:noProof w:val="0"/>
        </w:rPr>
        <w:t>&lt;/NumAm&gt;</w:t>
      </w:r>
    </w:p>
    <w:p w14:paraId="53704E76"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167EE215" w14:textId="77777777" w:rsidR="00E6488F" w:rsidRPr="00307FA5" w:rsidRDefault="00E6488F" w:rsidP="00E6488F">
      <w:pPr>
        <w:pStyle w:val="NormalBold"/>
      </w:pPr>
      <w:r w:rsidRPr="005E064E">
        <w:rPr>
          <w:rStyle w:val="HideTWBExt"/>
          <w:b w:val="0"/>
          <w:noProof w:val="0"/>
        </w:rPr>
        <w:t>&lt;/RepeatBlock-By&gt;</w:t>
      </w:r>
    </w:p>
    <w:p w14:paraId="1CB3F19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E48A711" w14:textId="77777777" w:rsidR="00E6488F" w:rsidRPr="00307FA5" w:rsidRDefault="00E6488F" w:rsidP="00E6488F">
      <w:pPr>
        <w:pStyle w:val="NormalBold"/>
      </w:pPr>
      <w:r w:rsidRPr="005E064E">
        <w:rPr>
          <w:rStyle w:val="HideTWBExt"/>
          <w:b w:val="0"/>
          <w:noProof w:val="0"/>
        </w:rPr>
        <w:t>&lt;Article&gt;</w:t>
      </w:r>
      <w:r w:rsidRPr="00307FA5">
        <w:t>Article 10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CE8CF12" w14:textId="77777777" w:rsidTr="00B50626">
        <w:trPr>
          <w:trHeight w:hRule="exact" w:val="240"/>
          <w:jc w:val="center"/>
        </w:trPr>
        <w:tc>
          <w:tcPr>
            <w:tcW w:w="9752" w:type="dxa"/>
            <w:gridSpan w:val="2"/>
          </w:tcPr>
          <w:p w14:paraId="043E1644" w14:textId="77777777" w:rsidR="00E6488F" w:rsidRPr="00307FA5" w:rsidRDefault="00E6488F" w:rsidP="00B50626"/>
        </w:tc>
      </w:tr>
      <w:tr w:rsidR="00E6488F" w:rsidRPr="00307FA5" w14:paraId="6253B2CB" w14:textId="77777777" w:rsidTr="00B50626">
        <w:trPr>
          <w:trHeight w:val="240"/>
          <w:jc w:val="center"/>
        </w:trPr>
        <w:tc>
          <w:tcPr>
            <w:tcW w:w="4876" w:type="dxa"/>
          </w:tcPr>
          <w:p w14:paraId="6A5CD15C" w14:textId="77777777" w:rsidR="00E6488F" w:rsidRPr="00307FA5" w:rsidRDefault="00E6488F" w:rsidP="00B50626">
            <w:pPr>
              <w:pStyle w:val="AmColumnHeading"/>
            </w:pPr>
            <w:r w:rsidRPr="00307FA5">
              <w:t>Texte proposé par la Commission</w:t>
            </w:r>
          </w:p>
        </w:tc>
        <w:tc>
          <w:tcPr>
            <w:tcW w:w="4876" w:type="dxa"/>
          </w:tcPr>
          <w:p w14:paraId="05D89EE0" w14:textId="77777777" w:rsidR="00E6488F" w:rsidRPr="00307FA5" w:rsidRDefault="00E6488F" w:rsidP="00B50626">
            <w:pPr>
              <w:pStyle w:val="AmColumnHeading"/>
            </w:pPr>
            <w:r w:rsidRPr="00307FA5">
              <w:t>Amendement</w:t>
            </w:r>
          </w:p>
        </w:tc>
      </w:tr>
      <w:tr w:rsidR="00E6488F" w:rsidRPr="00307FA5" w14:paraId="0691175B" w14:textId="77777777" w:rsidTr="00B50626">
        <w:trPr>
          <w:jc w:val="center"/>
        </w:trPr>
        <w:tc>
          <w:tcPr>
            <w:tcW w:w="4876" w:type="dxa"/>
          </w:tcPr>
          <w:p w14:paraId="3FFEF129" w14:textId="77777777" w:rsidR="00E6488F" w:rsidRPr="00307FA5" w:rsidRDefault="00E6488F" w:rsidP="00B50626">
            <w:pPr>
              <w:pStyle w:val="Normal6a"/>
            </w:pPr>
            <w:r w:rsidRPr="00307FA5">
              <w:t>2.</w:t>
            </w:r>
            <w:r w:rsidRPr="00307FA5">
              <w:tab/>
              <w:t>Aux fins de l’identification prévue au paragraphe 1, les autorités compétentes interrogent toutes les bases de données nationales pertinentes ainsi que le répertoire commun de données d’identité (CIR) établi par l’article 17 du règlement (UE) 2019/817. Les données biométriques des ressortissants de pays tiers relevées en direct lors du filtrage, ainsi que les données d’identité et, le cas échéant, les données provenant de documents de voyage sont utilisées à cette fin.</w:t>
            </w:r>
          </w:p>
        </w:tc>
        <w:tc>
          <w:tcPr>
            <w:tcW w:w="4876" w:type="dxa"/>
          </w:tcPr>
          <w:p w14:paraId="32767C73" w14:textId="77777777" w:rsidR="00E6488F" w:rsidRPr="00307FA5" w:rsidRDefault="00E6488F" w:rsidP="00B50626">
            <w:pPr>
              <w:pStyle w:val="Normal6a"/>
            </w:pPr>
            <w:r w:rsidRPr="00307FA5">
              <w:t>2.</w:t>
            </w:r>
            <w:r w:rsidRPr="00307FA5">
              <w:tab/>
              <w:t xml:space="preserve">Aux fins de l’identification prévue au paragraphe 1, les autorités compétentes interrogent toutes les bases de données nationales pertinentes ainsi que le répertoire commun de données d’identité (CIR) établi par l’article 17 du règlement (UE) 2019/817. Les données </w:t>
            </w:r>
            <w:r w:rsidRPr="00307FA5">
              <w:rPr>
                <w:b/>
                <w:i/>
              </w:rPr>
              <w:t>de tests osseux et</w:t>
            </w:r>
            <w:r w:rsidRPr="00307FA5">
              <w:t xml:space="preserve"> biométriques des ressortissants de pays tiers relevées en direct lors du filtrage, ainsi que les données d’identité et, le cas échéant, les données provenant de documents de voyage sont utilisées à cette fin.</w:t>
            </w:r>
          </w:p>
        </w:tc>
      </w:tr>
    </w:tbl>
    <w:p w14:paraId="0739ADCB"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4ACCECE8" w14:textId="77777777" w:rsidR="00E6488F" w:rsidRPr="00307FA5" w:rsidRDefault="00E6488F" w:rsidP="00E6488F">
      <w:r w:rsidRPr="005E064E">
        <w:rPr>
          <w:rStyle w:val="HideTWBExt"/>
          <w:noProof w:val="0"/>
        </w:rPr>
        <w:t>&lt;/Amend&gt;</w:t>
      </w:r>
    </w:p>
    <w:p w14:paraId="2BB52DF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671</w:t>
      </w:r>
      <w:r w:rsidRPr="005E064E">
        <w:rPr>
          <w:rStyle w:val="HideTWBExt"/>
          <w:b w:val="0"/>
          <w:noProof w:val="0"/>
        </w:rPr>
        <w:t>&lt;/NumAm&gt;</w:t>
      </w:r>
    </w:p>
    <w:p w14:paraId="60B1A011"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9569A9F" w14:textId="77777777" w:rsidR="00E6488F" w:rsidRPr="00307FA5" w:rsidRDefault="00E6488F" w:rsidP="00E6488F">
      <w:pPr>
        <w:pStyle w:val="NormalBold"/>
      </w:pPr>
      <w:r w:rsidRPr="005E064E">
        <w:rPr>
          <w:rStyle w:val="HideTWBExt"/>
          <w:b w:val="0"/>
          <w:noProof w:val="0"/>
        </w:rPr>
        <w:t>&lt;/RepeatBlock-By&gt;</w:t>
      </w:r>
    </w:p>
    <w:p w14:paraId="2A76959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25479F3" w14:textId="77777777" w:rsidR="00E6488F" w:rsidRPr="00307FA5" w:rsidRDefault="00E6488F" w:rsidP="00E6488F">
      <w:pPr>
        <w:pStyle w:val="NormalBold"/>
      </w:pPr>
      <w:r w:rsidRPr="005E064E">
        <w:rPr>
          <w:rStyle w:val="HideTWBExt"/>
          <w:b w:val="0"/>
          <w:noProof w:val="0"/>
        </w:rPr>
        <w:t>&lt;Article&gt;</w:t>
      </w:r>
      <w:r w:rsidRPr="00307FA5">
        <w:t>Article 10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12AAE70" w14:textId="77777777" w:rsidTr="00B50626">
        <w:trPr>
          <w:trHeight w:hRule="exact" w:val="240"/>
          <w:jc w:val="center"/>
        </w:trPr>
        <w:tc>
          <w:tcPr>
            <w:tcW w:w="9752" w:type="dxa"/>
            <w:gridSpan w:val="2"/>
          </w:tcPr>
          <w:p w14:paraId="1DD72171" w14:textId="77777777" w:rsidR="00E6488F" w:rsidRPr="00307FA5" w:rsidRDefault="00E6488F" w:rsidP="00B50626"/>
        </w:tc>
      </w:tr>
      <w:tr w:rsidR="00E6488F" w:rsidRPr="00307FA5" w14:paraId="693B2996" w14:textId="77777777" w:rsidTr="00B50626">
        <w:trPr>
          <w:trHeight w:val="240"/>
          <w:jc w:val="center"/>
        </w:trPr>
        <w:tc>
          <w:tcPr>
            <w:tcW w:w="4876" w:type="dxa"/>
          </w:tcPr>
          <w:p w14:paraId="3D72D5FB" w14:textId="77777777" w:rsidR="00E6488F" w:rsidRPr="00307FA5" w:rsidRDefault="00E6488F" w:rsidP="00B50626">
            <w:pPr>
              <w:pStyle w:val="AmColumnHeading"/>
            </w:pPr>
            <w:r w:rsidRPr="00307FA5">
              <w:t>Texte proposé par la Commission</w:t>
            </w:r>
          </w:p>
        </w:tc>
        <w:tc>
          <w:tcPr>
            <w:tcW w:w="4876" w:type="dxa"/>
          </w:tcPr>
          <w:p w14:paraId="7987C91C" w14:textId="77777777" w:rsidR="00E6488F" w:rsidRPr="00307FA5" w:rsidRDefault="00E6488F" w:rsidP="00B50626">
            <w:pPr>
              <w:pStyle w:val="AmColumnHeading"/>
            </w:pPr>
            <w:r w:rsidRPr="00307FA5">
              <w:t>Amendement</w:t>
            </w:r>
          </w:p>
        </w:tc>
      </w:tr>
      <w:tr w:rsidR="00E6488F" w:rsidRPr="00307FA5" w14:paraId="5B25150E" w14:textId="77777777" w:rsidTr="00B50626">
        <w:trPr>
          <w:jc w:val="center"/>
        </w:trPr>
        <w:tc>
          <w:tcPr>
            <w:tcW w:w="4876" w:type="dxa"/>
          </w:tcPr>
          <w:p w14:paraId="1DB7476C" w14:textId="77777777" w:rsidR="00E6488F" w:rsidRPr="00307FA5" w:rsidRDefault="00E6488F" w:rsidP="00B50626">
            <w:pPr>
              <w:pStyle w:val="Normal6a"/>
            </w:pPr>
            <w:r w:rsidRPr="00307FA5">
              <w:t>2.</w:t>
            </w:r>
            <w:r w:rsidRPr="00307FA5">
              <w:tab/>
              <w:t>Aux fins de l’identification prévue au paragraphe 1, les autorités compétentes interrogent toutes les bases de données nationales pertinentes ainsi que le répertoire commun de données d’identité (CIR) établi par l’article 17 du règlement (UE) 2019/817. Les données biométriques des ressortissants de pays tiers relevées en direct lors du filtrage, ainsi que les données d’identité et, le cas échéant, les données provenant de documents de voyage sont utilisées à cette fin.</w:t>
            </w:r>
          </w:p>
        </w:tc>
        <w:tc>
          <w:tcPr>
            <w:tcW w:w="4876" w:type="dxa"/>
          </w:tcPr>
          <w:p w14:paraId="1B3BAB3D" w14:textId="77777777" w:rsidR="00E6488F" w:rsidRPr="00307FA5" w:rsidRDefault="00E6488F" w:rsidP="00B50626">
            <w:pPr>
              <w:pStyle w:val="Normal6a"/>
            </w:pPr>
            <w:r w:rsidRPr="00307FA5">
              <w:t>2.</w:t>
            </w:r>
            <w:r w:rsidRPr="00307FA5">
              <w:tab/>
              <w:t xml:space="preserve">Aux fins de l’identification prévue au paragraphe 1, les autorités compétentes </w:t>
            </w:r>
            <w:r w:rsidRPr="00307FA5">
              <w:rPr>
                <w:b/>
                <w:bCs/>
                <w:i/>
                <w:iCs/>
              </w:rPr>
              <w:t>désignées</w:t>
            </w:r>
            <w:r w:rsidRPr="00307FA5">
              <w:t xml:space="preserve"> interrogent toutes les bases de données nationales pertinentes ainsi que le répertoire commun de données d’identité (CIR) établi par l’article 17 du règlement (UE) 2019/817. Les données biométriques des ressortissants de pays tiers relevées en direct lors du filtrage, ainsi que les données d’identité et, le cas échéant, les données provenant de documents de voyage sont utilisées à cette fin.</w:t>
            </w:r>
          </w:p>
        </w:tc>
      </w:tr>
    </w:tbl>
    <w:p w14:paraId="38A5A86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6397977" w14:textId="77777777" w:rsidR="00E6488F" w:rsidRPr="00307FA5" w:rsidRDefault="00E6488F" w:rsidP="00E6488F">
      <w:r w:rsidRPr="005E064E">
        <w:rPr>
          <w:rStyle w:val="HideTWBExt"/>
          <w:noProof w:val="0"/>
        </w:rPr>
        <w:t>&lt;/Amend&gt;</w:t>
      </w:r>
    </w:p>
    <w:p w14:paraId="0C6732A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672</w:t>
      </w:r>
      <w:r w:rsidRPr="005E064E">
        <w:rPr>
          <w:rStyle w:val="HideTWBExt"/>
          <w:b w:val="0"/>
          <w:noProof w:val="0"/>
        </w:rPr>
        <w:t>&lt;/NumAm&gt;</w:t>
      </w:r>
    </w:p>
    <w:p w14:paraId="6E0FB557"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Juan Ignacio Zoido Álvarez, Jeroen Lenaers</w:t>
      </w:r>
      <w:r w:rsidRPr="005E064E">
        <w:rPr>
          <w:rStyle w:val="HideTWBExt"/>
          <w:b w:val="0"/>
          <w:noProof w:val="0"/>
        </w:rPr>
        <w:t>&lt;/Members&gt;</w:t>
      </w:r>
    </w:p>
    <w:p w14:paraId="6BACC808" w14:textId="77777777" w:rsidR="00E6488F" w:rsidRPr="00307FA5" w:rsidRDefault="00E6488F" w:rsidP="00E6488F">
      <w:pPr>
        <w:pStyle w:val="NormalBold"/>
      </w:pPr>
      <w:r w:rsidRPr="005E064E">
        <w:rPr>
          <w:rStyle w:val="HideTWBExt"/>
          <w:b w:val="0"/>
          <w:noProof w:val="0"/>
        </w:rPr>
        <w:t>&lt;/RepeatBlock-By&gt;</w:t>
      </w:r>
    </w:p>
    <w:p w14:paraId="5E82DDC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D840E43" w14:textId="77777777" w:rsidR="00E6488F" w:rsidRPr="00307FA5" w:rsidRDefault="00E6488F" w:rsidP="00E6488F">
      <w:pPr>
        <w:pStyle w:val="NormalBold"/>
      </w:pPr>
      <w:r w:rsidRPr="005E064E">
        <w:rPr>
          <w:rStyle w:val="HideTWBExt"/>
          <w:b w:val="0"/>
          <w:noProof w:val="0"/>
        </w:rPr>
        <w:t>&lt;Article&gt;</w:t>
      </w:r>
      <w:r w:rsidRPr="00307FA5">
        <w:t>Article 10 – paragraphe 4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6FF1457" w14:textId="77777777" w:rsidTr="00B50626">
        <w:trPr>
          <w:trHeight w:hRule="exact" w:val="240"/>
          <w:jc w:val="center"/>
        </w:trPr>
        <w:tc>
          <w:tcPr>
            <w:tcW w:w="9752" w:type="dxa"/>
            <w:gridSpan w:val="2"/>
          </w:tcPr>
          <w:p w14:paraId="2E2405CB" w14:textId="77777777" w:rsidR="00E6488F" w:rsidRPr="00307FA5" w:rsidRDefault="00E6488F" w:rsidP="00B50626"/>
        </w:tc>
      </w:tr>
      <w:tr w:rsidR="00E6488F" w:rsidRPr="00307FA5" w14:paraId="757E7685" w14:textId="77777777" w:rsidTr="00B50626">
        <w:trPr>
          <w:trHeight w:val="240"/>
          <w:jc w:val="center"/>
        </w:trPr>
        <w:tc>
          <w:tcPr>
            <w:tcW w:w="4876" w:type="dxa"/>
          </w:tcPr>
          <w:p w14:paraId="72BC0E0B" w14:textId="77777777" w:rsidR="00E6488F" w:rsidRPr="00307FA5" w:rsidRDefault="00E6488F" w:rsidP="00B50626">
            <w:pPr>
              <w:pStyle w:val="AmColumnHeading"/>
            </w:pPr>
            <w:r w:rsidRPr="00307FA5">
              <w:t>Texte proposé par la Commission</w:t>
            </w:r>
          </w:p>
        </w:tc>
        <w:tc>
          <w:tcPr>
            <w:tcW w:w="4876" w:type="dxa"/>
          </w:tcPr>
          <w:p w14:paraId="33739DEE" w14:textId="77777777" w:rsidR="00E6488F" w:rsidRPr="00307FA5" w:rsidRDefault="00E6488F" w:rsidP="00B50626">
            <w:pPr>
              <w:pStyle w:val="AmColumnHeading"/>
            </w:pPr>
            <w:r w:rsidRPr="00307FA5">
              <w:t>Amendement</w:t>
            </w:r>
          </w:p>
        </w:tc>
      </w:tr>
      <w:tr w:rsidR="00E6488F" w:rsidRPr="00307FA5" w14:paraId="27E7A835" w14:textId="77777777" w:rsidTr="00B50626">
        <w:trPr>
          <w:jc w:val="center"/>
        </w:trPr>
        <w:tc>
          <w:tcPr>
            <w:tcW w:w="4876" w:type="dxa"/>
          </w:tcPr>
          <w:p w14:paraId="0F95BBF6" w14:textId="77777777" w:rsidR="00E6488F" w:rsidRPr="00307FA5" w:rsidRDefault="00E6488F" w:rsidP="00B50626">
            <w:pPr>
              <w:pStyle w:val="Normal6a"/>
            </w:pPr>
          </w:p>
        </w:tc>
        <w:tc>
          <w:tcPr>
            <w:tcW w:w="4876" w:type="dxa"/>
          </w:tcPr>
          <w:p w14:paraId="7E5898B7" w14:textId="77777777" w:rsidR="00E6488F" w:rsidRPr="00307FA5" w:rsidRDefault="00E6488F" w:rsidP="00B50626">
            <w:pPr>
              <w:pStyle w:val="Normal6a"/>
            </w:pPr>
            <w:r w:rsidRPr="00307FA5">
              <w:rPr>
                <w:b/>
                <w:i/>
              </w:rPr>
              <w:t>4 bis.</w:t>
            </w:r>
            <w:r w:rsidRPr="00307FA5">
              <w:tab/>
            </w:r>
            <w:r w:rsidRPr="00307FA5">
              <w:rPr>
                <w:b/>
                <w:i/>
              </w:rPr>
              <w:t>Aux fins du paragraphe 1, point a), les États membres peuvent, conformément aux dispositions de leur législation nationale, fouiller les biens, les effets personnels et les appareils électroniques des ressortissants de pays tiers.</w:t>
            </w:r>
          </w:p>
        </w:tc>
      </w:tr>
      <w:tr w:rsidR="00E6488F" w:rsidRPr="00307FA5" w14:paraId="7E28B87A" w14:textId="77777777" w:rsidTr="00B50626">
        <w:trPr>
          <w:jc w:val="center"/>
        </w:trPr>
        <w:tc>
          <w:tcPr>
            <w:tcW w:w="4876" w:type="dxa"/>
          </w:tcPr>
          <w:p w14:paraId="7D2CB950" w14:textId="77777777" w:rsidR="00E6488F" w:rsidRPr="00307FA5" w:rsidRDefault="00E6488F" w:rsidP="00B50626">
            <w:pPr>
              <w:pStyle w:val="Normal6a"/>
            </w:pPr>
          </w:p>
        </w:tc>
        <w:tc>
          <w:tcPr>
            <w:tcW w:w="4876" w:type="dxa"/>
          </w:tcPr>
          <w:p w14:paraId="37CE3DE1" w14:textId="77777777" w:rsidR="00E6488F" w:rsidRPr="00307FA5" w:rsidRDefault="00E6488F" w:rsidP="00B50626">
            <w:pPr>
              <w:pStyle w:val="Normal6a"/>
            </w:pPr>
            <w:r w:rsidRPr="00307FA5">
              <w:rPr>
                <w:b/>
                <w:i/>
              </w:rPr>
              <w:t xml:space="preserve">Le mécanisme de contrôle indépendant veille à ce que les dispositions de la législation nationale et l’application de </w:t>
            </w:r>
            <w:r w:rsidRPr="00307FA5">
              <w:rPr>
                <w:b/>
                <w:i/>
              </w:rPr>
              <w:lastRenderedPageBreak/>
              <w:t>ces dispositions soient compatibles avec le droit de l’Union, en particulier la charte des droits fondamentaux.</w:t>
            </w:r>
          </w:p>
        </w:tc>
      </w:tr>
    </w:tbl>
    <w:p w14:paraId="7B3A150E"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E46BA49" w14:textId="77777777" w:rsidR="00E6488F" w:rsidRPr="00307FA5" w:rsidRDefault="00E6488F" w:rsidP="00E6488F">
      <w:r w:rsidRPr="005E064E">
        <w:rPr>
          <w:rStyle w:val="HideTWBExt"/>
          <w:noProof w:val="0"/>
        </w:rPr>
        <w:t>&lt;/Amend&gt;</w:t>
      </w:r>
    </w:p>
    <w:p w14:paraId="5068264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673</w:t>
      </w:r>
      <w:r w:rsidRPr="005E064E">
        <w:rPr>
          <w:rStyle w:val="HideTWBExt"/>
          <w:b w:val="0"/>
          <w:noProof w:val="0"/>
        </w:rPr>
        <w:t>&lt;/NumAm&gt;</w:t>
      </w:r>
    </w:p>
    <w:p w14:paraId="46907676"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Jeroen Lenaers</w:t>
      </w:r>
      <w:r w:rsidRPr="005E064E">
        <w:rPr>
          <w:rStyle w:val="HideTWBExt"/>
          <w:b w:val="0"/>
          <w:noProof w:val="0"/>
        </w:rPr>
        <w:t>&lt;/Members&gt;</w:t>
      </w:r>
    </w:p>
    <w:p w14:paraId="2F1D6775" w14:textId="77777777" w:rsidR="00E6488F" w:rsidRPr="00307FA5" w:rsidRDefault="00E6488F" w:rsidP="00E6488F">
      <w:pPr>
        <w:pStyle w:val="NormalBold"/>
      </w:pPr>
      <w:r w:rsidRPr="005E064E">
        <w:rPr>
          <w:rStyle w:val="HideTWBExt"/>
          <w:b w:val="0"/>
          <w:noProof w:val="0"/>
        </w:rPr>
        <w:t>&lt;/RepeatBlock-By&gt;</w:t>
      </w:r>
    </w:p>
    <w:p w14:paraId="1616BE2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188F4E6" w14:textId="77777777" w:rsidR="00E6488F" w:rsidRPr="00307FA5" w:rsidRDefault="00E6488F" w:rsidP="00E6488F">
      <w:pPr>
        <w:pStyle w:val="NormalBold"/>
      </w:pPr>
      <w:r w:rsidRPr="005E064E">
        <w:rPr>
          <w:rStyle w:val="HideTWBExt"/>
          <w:b w:val="0"/>
          <w:noProof w:val="0"/>
        </w:rPr>
        <w:t>&lt;Article&gt;</w:t>
      </w:r>
      <w:r w:rsidRPr="00307FA5">
        <w:t>Article 10 – paragraphe 4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7106528" w14:textId="77777777" w:rsidTr="00B50626">
        <w:trPr>
          <w:trHeight w:hRule="exact" w:val="240"/>
          <w:jc w:val="center"/>
        </w:trPr>
        <w:tc>
          <w:tcPr>
            <w:tcW w:w="9752" w:type="dxa"/>
            <w:gridSpan w:val="2"/>
          </w:tcPr>
          <w:p w14:paraId="7E27C729" w14:textId="77777777" w:rsidR="00E6488F" w:rsidRPr="00307FA5" w:rsidRDefault="00E6488F" w:rsidP="00B50626"/>
        </w:tc>
      </w:tr>
      <w:tr w:rsidR="00E6488F" w:rsidRPr="00307FA5" w14:paraId="54CA5389" w14:textId="77777777" w:rsidTr="00B50626">
        <w:trPr>
          <w:trHeight w:val="240"/>
          <w:jc w:val="center"/>
        </w:trPr>
        <w:tc>
          <w:tcPr>
            <w:tcW w:w="4876" w:type="dxa"/>
          </w:tcPr>
          <w:p w14:paraId="2B059F40" w14:textId="77777777" w:rsidR="00E6488F" w:rsidRPr="00307FA5" w:rsidRDefault="00E6488F" w:rsidP="00B50626">
            <w:pPr>
              <w:pStyle w:val="AmColumnHeading"/>
            </w:pPr>
            <w:r w:rsidRPr="00307FA5">
              <w:t>Texte proposé par la Commission</w:t>
            </w:r>
          </w:p>
        </w:tc>
        <w:tc>
          <w:tcPr>
            <w:tcW w:w="4876" w:type="dxa"/>
          </w:tcPr>
          <w:p w14:paraId="11BB2D6C" w14:textId="77777777" w:rsidR="00E6488F" w:rsidRPr="00307FA5" w:rsidRDefault="00E6488F" w:rsidP="00B50626">
            <w:pPr>
              <w:pStyle w:val="AmColumnHeading"/>
            </w:pPr>
            <w:r w:rsidRPr="00307FA5">
              <w:t>Amendement</w:t>
            </w:r>
          </w:p>
        </w:tc>
      </w:tr>
      <w:tr w:rsidR="00E6488F" w:rsidRPr="00307FA5" w14:paraId="549436B5" w14:textId="77777777" w:rsidTr="00B50626">
        <w:trPr>
          <w:jc w:val="center"/>
        </w:trPr>
        <w:tc>
          <w:tcPr>
            <w:tcW w:w="4876" w:type="dxa"/>
          </w:tcPr>
          <w:p w14:paraId="70F39DA9" w14:textId="77777777" w:rsidR="00E6488F" w:rsidRPr="00307FA5" w:rsidRDefault="00E6488F" w:rsidP="00B50626">
            <w:pPr>
              <w:pStyle w:val="Normal6a"/>
            </w:pPr>
          </w:p>
        </w:tc>
        <w:tc>
          <w:tcPr>
            <w:tcW w:w="4876" w:type="dxa"/>
          </w:tcPr>
          <w:p w14:paraId="4CF45601" w14:textId="77777777" w:rsidR="00E6488F" w:rsidRPr="00307FA5" w:rsidRDefault="00E6488F" w:rsidP="00B50626">
            <w:pPr>
              <w:pStyle w:val="Normal6a"/>
            </w:pPr>
            <w:r w:rsidRPr="00307FA5">
              <w:rPr>
                <w:b/>
                <w:i/>
              </w:rPr>
              <w:t>4 bis.</w:t>
            </w:r>
            <w:r w:rsidRPr="00307FA5">
              <w:tab/>
            </w:r>
            <w:r w:rsidRPr="00307FA5">
              <w:rPr>
                <w:b/>
                <w:i/>
              </w:rPr>
              <w:t>Les autorités compétentes sont assistées par le contingent permanent du corps européen de garde-frontières et de garde-côtes dans leur tâche d’identification des ressortissants de pays tiers soumis au filtrage conformément à l’article 40, paragraphe 4, point a), et à l’article 55, paragraphe 7, point a), du règlement (UE) 2019/1896.</w:t>
            </w:r>
          </w:p>
        </w:tc>
      </w:tr>
    </w:tbl>
    <w:p w14:paraId="5503AF7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9706AA4" w14:textId="77777777" w:rsidR="00E6488F" w:rsidRPr="00307FA5" w:rsidRDefault="00E6488F" w:rsidP="00E6488F">
      <w:r w:rsidRPr="005E064E">
        <w:rPr>
          <w:rStyle w:val="HideTWBExt"/>
          <w:noProof w:val="0"/>
        </w:rPr>
        <w:t>&lt;/Amend&gt;</w:t>
      </w:r>
    </w:p>
    <w:p w14:paraId="4C7BCAD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674</w:t>
      </w:r>
      <w:r w:rsidRPr="005E064E">
        <w:rPr>
          <w:rStyle w:val="HideTWBExt"/>
          <w:b w:val="0"/>
          <w:noProof w:val="0"/>
        </w:rPr>
        <w:t>&lt;/NumAm&gt;</w:t>
      </w:r>
    </w:p>
    <w:p w14:paraId="44206694"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2A0C0D84" w14:textId="77777777" w:rsidR="00E6488F" w:rsidRPr="00307FA5" w:rsidRDefault="00E6488F" w:rsidP="00E6488F">
      <w:pPr>
        <w:pStyle w:val="NormalBold"/>
      </w:pPr>
      <w:r w:rsidRPr="005E064E">
        <w:rPr>
          <w:rStyle w:val="HideTWBExt"/>
          <w:b w:val="0"/>
          <w:noProof w:val="0"/>
        </w:rPr>
        <w:t>&lt;/RepeatBlock-By&gt;</w:t>
      </w:r>
    </w:p>
    <w:p w14:paraId="2B6F3AF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5354661" w14:textId="77777777" w:rsidR="00E6488F" w:rsidRPr="00307FA5" w:rsidRDefault="00E6488F" w:rsidP="00E6488F">
      <w:pPr>
        <w:pStyle w:val="NormalBold"/>
      </w:pPr>
      <w:r w:rsidRPr="005E064E">
        <w:rPr>
          <w:rStyle w:val="HideTWBExt"/>
          <w:b w:val="0"/>
          <w:noProof w:val="0"/>
        </w:rPr>
        <w:t>&lt;Article&gt;</w:t>
      </w:r>
      <w:r w:rsidRPr="00307FA5">
        <w:t>Article 10 – paragraphe 4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DE87365" w14:textId="77777777" w:rsidTr="00B50626">
        <w:trPr>
          <w:trHeight w:hRule="exact" w:val="240"/>
          <w:jc w:val="center"/>
        </w:trPr>
        <w:tc>
          <w:tcPr>
            <w:tcW w:w="9752" w:type="dxa"/>
            <w:gridSpan w:val="2"/>
          </w:tcPr>
          <w:p w14:paraId="47D9E9BB" w14:textId="77777777" w:rsidR="00E6488F" w:rsidRPr="00307FA5" w:rsidRDefault="00E6488F" w:rsidP="00B50626"/>
        </w:tc>
      </w:tr>
      <w:tr w:rsidR="00E6488F" w:rsidRPr="00307FA5" w14:paraId="7D7BD46C" w14:textId="77777777" w:rsidTr="00B50626">
        <w:trPr>
          <w:trHeight w:val="240"/>
          <w:jc w:val="center"/>
        </w:trPr>
        <w:tc>
          <w:tcPr>
            <w:tcW w:w="4876" w:type="dxa"/>
          </w:tcPr>
          <w:p w14:paraId="299F8F9B" w14:textId="77777777" w:rsidR="00E6488F" w:rsidRPr="00307FA5" w:rsidRDefault="00E6488F" w:rsidP="00B50626">
            <w:pPr>
              <w:pStyle w:val="AmColumnHeading"/>
            </w:pPr>
            <w:r w:rsidRPr="00307FA5">
              <w:t>Texte proposé par la Commission</w:t>
            </w:r>
          </w:p>
        </w:tc>
        <w:tc>
          <w:tcPr>
            <w:tcW w:w="4876" w:type="dxa"/>
          </w:tcPr>
          <w:p w14:paraId="695503B3" w14:textId="77777777" w:rsidR="00E6488F" w:rsidRPr="00307FA5" w:rsidRDefault="00E6488F" w:rsidP="00B50626">
            <w:pPr>
              <w:pStyle w:val="AmColumnHeading"/>
            </w:pPr>
            <w:r w:rsidRPr="00307FA5">
              <w:t>Amendement</w:t>
            </w:r>
          </w:p>
        </w:tc>
      </w:tr>
      <w:tr w:rsidR="00E6488F" w:rsidRPr="00307FA5" w14:paraId="2B7B9B9F" w14:textId="77777777" w:rsidTr="00B50626">
        <w:trPr>
          <w:jc w:val="center"/>
        </w:trPr>
        <w:tc>
          <w:tcPr>
            <w:tcW w:w="4876" w:type="dxa"/>
          </w:tcPr>
          <w:p w14:paraId="129130BE" w14:textId="77777777" w:rsidR="00E6488F" w:rsidRPr="00307FA5" w:rsidRDefault="00E6488F" w:rsidP="00B50626">
            <w:pPr>
              <w:pStyle w:val="Normal6a"/>
            </w:pPr>
          </w:p>
        </w:tc>
        <w:tc>
          <w:tcPr>
            <w:tcW w:w="4876" w:type="dxa"/>
          </w:tcPr>
          <w:p w14:paraId="6707A617" w14:textId="77777777" w:rsidR="00E6488F" w:rsidRPr="00307FA5" w:rsidRDefault="00E6488F" w:rsidP="00B50626">
            <w:pPr>
              <w:pStyle w:val="Normal6a"/>
            </w:pPr>
            <w:r w:rsidRPr="00307FA5">
              <w:rPr>
                <w:b/>
                <w:i/>
              </w:rPr>
              <w:t>4 bis.</w:t>
            </w:r>
            <w:r w:rsidRPr="00307FA5">
              <w:tab/>
            </w:r>
            <w:r w:rsidRPr="00307FA5">
              <w:rPr>
                <w:b/>
                <w:i/>
              </w:rPr>
              <w:t>L’interrogation du CIR est limitée à la simple consultation. Le stockage ou l’utilisation de données à des fins autres que l’identification de la personne est strictement interdit.</w:t>
            </w:r>
          </w:p>
        </w:tc>
      </w:tr>
    </w:tbl>
    <w:p w14:paraId="400DDF6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F3F640D" w14:textId="77777777" w:rsidR="00E6488F" w:rsidRPr="00307FA5" w:rsidRDefault="00E6488F" w:rsidP="00E6488F">
      <w:r w:rsidRPr="005E064E">
        <w:rPr>
          <w:rStyle w:val="HideTWBExt"/>
          <w:noProof w:val="0"/>
        </w:rPr>
        <w:t>&lt;/Amend&gt;</w:t>
      </w:r>
    </w:p>
    <w:p w14:paraId="06AFECFE"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675</w:t>
      </w:r>
      <w:r w:rsidRPr="005E064E">
        <w:rPr>
          <w:rStyle w:val="HideTWBExt"/>
          <w:b w:val="0"/>
          <w:noProof w:val="0"/>
        </w:rPr>
        <w:t>&lt;/NumAm&gt;</w:t>
      </w:r>
    </w:p>
    <w:p w14:paraId="26238A9E"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C8987AC"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32694C6" w14:textId="77777777" w:rsidR="00E6488F" w:rsidRPr="00307FA5" w:rsidRDefault="00E6488F" w:rsidP="00E6488F">
      <w:r w:rsidRPr="005E064E">
        <w:rPr>
          <w:rStyle w:val="HideTWBExt"/>
          <w:noProof w:val="0"/>
        </w:rPr>
        <w:t>&lt;/RepeatBlock-By&gt;</w:t>
      </w:r>
    </w:p>
    <w:p w14:paraId="7A2627B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4CFD6F5" w14:textId="77777777" w:rsidR="00E6488F" w:rsidRPr="00307FA5" w:rsidRDefault="00E6488F" w:rsidP="00E6488F">
      <w:pPr>
        <w:pStyle w:val="NormalBold"/>
      </w:pPr>
      <w:r w:rsidRPr="005E064E">
        <w:rPr>
          <w:rStyle w:val="HideTWBExt"/>
          <w:b w:val="0"/>
          <w:noProof w:val="0"/>
        </w:rPr>
        <w:t>&lt;Article&gt;</w:t>
      </w:r>
      <w:r w:rsidRPr="00307FA5">
        <w:t>Article 11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60CB08F" w14:textId="77777777" w:rsidTr="00B50626">
        <w:trPr>
          <w:trHeight w:hRule="exact" w:val="240"/>
          <w:jc w:val="center"/>
        </w:trPr>
        <w:tc>
          <w:tcPr>
            <w:tcW w:w="9752" w:type="dxa"/>
            <w:gridSpan w:val="2"/>
          </w:tcPr>
          <w:p w14:paraId="54763644" w14:textId="77777777" w:rsidR="00E6488F" w:rsidRPr="00307FA5" w:rsidRDefault="00E6488F" w:rsidP="00B50626"/>
        </w:tc>
      </w:tr>
      <w:tr w:rsidR="00E6488F" w:rsidRPr="00307FA5" w14:paraId="378FA403" w14:textId="77777777" w:rsidTr="00B50626">
        <w:trPr>
          <w:trHeight w:val="240"/>
          <w:jc w:val="center"/>
        </w:trPr>
        <w:tc>
          <w:tcPr>
            <w:tcW w:w="4876" w:type="dxa"/>
          </w:tcPr>
          <w:p w14:paraId="3FDE4055" w14:textId="77777777" w:rsidR="00E6488F" w:rsidRPr="00307FA5" w:rsidRDefault="00E6488F" w:rsidP="00B50626">
            <w:pPr>
              <w:pStyle w:val="AmColumnHeading"/>
            </w:pPr>
            <w:r w:rsidRPr="00307FA5">
              <w:t>Texte proposé par la Commission</w:t>
            </w:r>
          </w:p>
        </w:tc>
        <w:tc>
          <w:tcPr>
            <w:tcW w:w="4876" w:type="dxa"/>
          </w:tcPr>
          <w:p w14:paraId="4C56C350" w14:textId="77777777" w:rsidR="00E6488F" w:rsidRPr="00307FA5" w:rsidRDefault="00E6488F" w:rsidP="00B50626">
            <w:pPr>
              <w:pStyle w:val="AmColumnHeading"/>
            </w:pPr>
            <w:r w:rsidRPr="00307FA5">
              <w:t>Amendement</w:t>
            </w:r>
          </w:p>
        </w:tc>
      </w:tr>
      <w:tr w:rsidR="00E6488F" w:rsidRPr="00307FA5" w14:paraId="21E3BE59" w14:textId="77777777" w:rsidTr="00B50626">
        <w:trPr>
          <w:jc w:val="center"/>
        </w:trPr>
        <w:tc>
          <w:tcPr>
            <w:tcW w:w="4876" w:type="dxa"/>
          </w:tcPr>
          <w:p w14:paraId="1C93D9AA" w14:textId="77777777" w:rsidR="00E6488F" w:rsidRPr="00307FA5" w:rsidRDefault="00E6488F" w:rsidP="00B50626">
            <w:pPr>
              <w:pStyle w:val="Normal6a"/>
            </w:pPr>
            <w:r w:rsidRPr="00307FA5">
              <w:t>1.</w:t>
            </w:r>
            <w:r w:rsidRPr="00307FA5">
              <w:tab/>
              <w:t xml:space="preserve">Les ressortissants de pays tiers soumis au filtrage en application de l’article 3 </w:t>
            </w:r>
            <w:r w:rsidRPr="00307FA5">
              <w:rPr>
                <w:b/>
                <w:bCs/>
                <w:i/>
                <w:iCs/>
              </w:rPr>
              <w:t>ou de l’article 5</w:t>
            </w:r>
            <w:r w:rsidRPr="00307FA5">
              <w:t xml:space="preserve"> font l’objet d’un contrôle de sécurité ayant pour objet de vérifier </w:t>
            </w:r>
            <w:r w:rsidRPr="00307FA5">
              <w:rPr>
                <w:b/>
                <w:bCs/>
                <w:i/>
                <w:iCs/>
              </w:rPr>
              <w:t>qu’ils ne représentent pas une menace pour la sécurité intérieure</w:t>
            </w:r>
            <w:r w:rsidRPr="00307FA5">
              <w:t xml:space="preserve">. Le contrôle de sécurité peut porter à la fois sur les ressortissants de pays tiers et sur les objets en leur possession. Si des fouilles sont effectuées, le droit national de l’État membre concerné </w:t>
            </w:r>
            <w:r w:rsidRPr="00307FA5">
              <w:rPr>
                <w:b/>
                <w:bCs/>
                <w:i/>
                <w:iCs/>
              </w:rPr>
              <w:t>s’applique</w:t>
            </w:r>
            <w:r w:rsidRPr="00307FA5">
              <w:t>.</w:t>
            </w:r>
          </w:p>
        </w:tc>
        <w:tc>
          <w:tcPr>
            <w:tcW w:w="4876" w:type="dxa"/>
          </w:tcPr>
          <w:p w14:paraId="6F1208AD" w14:textId="77777777" w:rsidR="00E6488F" w:rsidRPr="00307FA5" w:rsidRDefault="00E6488F" w:rsidP="00B50626">
            <w:pPr>
              <w:pStyle w:val="Normal6a"/>
            </w:pPr>
            <w:r w:rsidRPr="00307FA5">
              <w:t>1.</w:t>
            </w:r>
            <w:r w:rsidRPr="00307FA5">
              <w:tab/>
              <w:t xml:space="preserve">Les ressortissants de pays tiers soumis au filtrage en application de l’article 3 font l’objet d’un contrôle de sécurité ayant pour objet de vérifier </w:t>
            </w:r>
            <w:r w:rsidRPr="00307FA5">
              <w:rPr>
                <w:b/>
                <w:bCs/>
                <w:i/>
                <w:iCs/>
              </w:rPr>
              <w:t>s’ils sont également enregistrés dans les bases de données pertinentes</w:t>
            </w:r>
            <w:r w:rsidRPr="00307FA5">
              <w:t xml:space="preserve">. Le contrôle de sécurité peut porter à la fois sur les ressortissants de pays tiers et sur les objets en leur possession. Si des fouilles sont effectuées, le droit national de l’État membre concerné </w:t>
            </w:r>
            <w:r w:rsidRPr="00307FA5">
              <w:rPr>
                <w:b/>
                <w:bCs/>
                <w:i/>
                <w:iCs/>
              </w:rPr>
              <w:t>et les principes de nécessité et de proportionnalité s’appliquent</w:t>
            </w:r>
            <w:r w:rsidRPr="00307FA5">
              <w:t xml:space="preserve">. </w:t>
            </w:r>
            <w:r w:rsidRPr="00307FA5">
              <w:rPr>
                <w:b/>
                <w:i/>
              </w:rPr>
              <w:t>Le contrôle de sécurité ne comprend pas l’accès aux appareils électroniques en possession des ressortissants de pays tiers ni l’accès à leurs communications privées ou à leurs comptes de médias sociaux. Le contrôle de sécurité fait également partie des éléments et mesures susceptibles d’être examinés par le mécanisme de contrôle visé à l’article 7.</w:t>
            </w:r>
          </w:p>
        </w:tc>
      </w:tr>
    </w:tbl>
    <w:p w14:paraId="390A2C9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65D1835" w14:textId="77777777" w:rsidR="00E6488F" w:rsidRPr="00307FA5" w:rsidRDefault="00E6488F" w:rsidP="00E6488F">
      <w:r w:rsidRPr="005E064E">
        <w:rPr>
          <w:rStyle w:val="HideTWBExt"/>
          <w:noProof w:val="0"/>
        </w:rPr>
        <w:t>&lt;/Amend&gt;</w:t>
      </w:r>
    </w:p>
    <w:p w14:paraId="3A9D7A5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676</w:t>
      </w:r>
      <w:r w:rsidRPr="005E064E">
        <w:rPr>
          <w:rStyle w:val="HideTWBExt"/>
          <w:b w:val="0"/>
          <w:noProof w:val="0"/>
        </w:rPr>
        <w:t>&lt;/NumAm&gt;</w:t>
      </w:r>
    </w:p>
    <w:p w14:paraId="466B2629"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17A3C279" w14:textId="77777777" w:rsidR="00E6488F" w:rsidRPr="00307FA5" w:rsidRDefault="00E6488F" w:rsidP="00E6488F">
      <w:pPr>
        <w:pStyle w:val="NormalBold"/>
      </w:pPr>
      <w:r w:rsidRPr="005E064E">
        <w:rPr>
          <w:rStyle w:val="HideTWBExt"/>
          <w:b w:val="0"/>
          <w:noProof w:val="0"/>
        </w:rPr>
        <w:t>&lt;/RepeatBlock-By&gt;</w:t>
      </w:r>
    </w:p>
    <w:p w14:paraId="00684BB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C2C6D77" w14:textId="77777777" w:rsidR="00E6488F" w:rsidRPr="00307FA5" w:rsidRDefault="00E6488F" w:rsidP="00E6488F">
      <w:pPr>
        <w:pStyle w:val="NormalBold"/>
      </w:pPr>
      <w:r w:rsidRPr="005E064E">
        <w:rPr>
          <w:rStyle w:val="HideTWBExt"/>
          <w:b w:val="0"/>
          <w:noProof w:val="0"/>
        </w:rPr>
        <w:t>&lt;Article&gt;</w:t>
      </w:r>
      <w:r w:rsidRPr="00307FA5">
        <w:t>Article 11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DDAE504" w14:textId="77777777" w:rsidTr="00B50626">
        <w:trPr>
          <w:trHeight w:hRule="exact" w:val="240"/>
          <w:jc w:val="center"/>
        </w:trPr>
        <w:tc>
          <w:tcPr>
            <w:tcW w:w="9752" w:type="dxa"/>
            <w:gridSpan w:val="2"/>
          </w:tcPr>
          <w:p w14:paraId="0F702F7F" w14:textId="77777777" w:rsidR="00E6488F" w:rsidRPr="00307FA5" w:rsidRDefault="00E6488F" w:rsidP="00B50626"/>
        </w:tc>
      </w:tr>
      <w:tr w:rsidR="00E6488F" w:rsidRPr="00307FA5" w14:paraId="1E66994C" w14:textId="77777777" w:rsidTr="00B50626">
        <w:trPr>
          <w:trHeight w:val="240"/>
          <w:jc w:val="center"/>
        </w:trPr>
        <w:tc>
          <w:tcPr>
            <w:tcW w:w="4876" w:type="dxa"/>
          </w:tcPr>
          <w:p w14:paraId="3190A80A" w14:textId="77777777" w:rsidR="00E6488F" w:rsidRPr="00307FA5" w:rsidRDefault="00E6488F" w:rsidP="00B50626">
            <w:pPr>
              <w:pStyle w:val="AmColumnHeading"/>
            </w:pPr>
            <w:r w:rsidRPr="00307FA5">
              <w:t>Texte proposé par la Commission</w:t>
            </w:r>
          </w:p>
        </w:tc>
        <w:tc>
          <w:tcPr>
            <w:tcW w:w="4876" w:type="dxa"/>
          </w:tcPr>
          <w:p w14:paraId="158B5C74" w14:textId="77777777" w:rsidR="00E6488F" w:rsidRPr="00307FA5" w:rsidRDefault="00E6488F" w:rsidP="00B50626">
            <w:pPr>
              <w:pStyle w:val="AmColumnHeading"/>
            </w:pPr>
            <w:r w:rsidRPr="00307FA5">
              <w:t>Amendement</w:t>
            </w:r>
          </w:p>
        </w:tc>
      </w:tr>
      <w:tr w:rsidR="00E6488F" w:rsidRPr="00307FA5" w14:paraId="52DE33C2" w14:textId="77777777" w:rsidTr="00B50626">
        <w:trPr>
          <w:jc w:val="center"/>
        </w:trPr>
        <w:tc>
          <w:tcPr>
            <w:tcW w:w="4876" w:type="dxa"/>
          </w:tcPr>
          <w:p w14:paraId="6113B334" w14:textId="77777777" w:rsidR="00E6488F" w:rsidRPr="00307FA5" w:rsidRDefault="00E6488F" w:rsidP="00B50626">
            <w:pPr>
              <w:pStyle w:val="Normal6a"/>
            </w:pPr>
            <w:r w:rsidRPr="00307FA5">
              <w:t>1.</w:t>
            </w:r>
            <w:r w:rsidRPr="00307FA5">
              <w:tab/>
              <w:t xml:space="preserve">Les ressortissants de pays tiers soumis au filtrage en application de l’article 3 ou de l’article 5 font l’objet d’un contrôle de sécurité ayant pour objet de </w:t>
            </w:r>
            <w:r w:rsidRPr="00307FA5">
              <w:lastRenderedPageBreak/>
              <w:t xml:space="preserve">vérifier qu’ils ne représentent pas une menace pour la sécurité intérieure. Le contrôle de sécurité peut porter à la fois sur les ressortissants de pays tiers </w:t>
            </w:r>
            <w:r w:rsidRPr="00307FA5">
              <w:rPr>
                <w:b/>
                <w:bCs/>
                <w:i/>
                <w:iCs/>
              </w:rPr>
              <w:t xml:space="preserve">et </w:t>
            </w:r>
            <w:r w:rsidRPr="00307FA5">
              <w:t>sur les objets en leur possession. Si des fouilles sont effectuées, le droit national de l’État membre concerné s’applique.</w:t>
            </w:r>
          </w:p>
        </w:tc>
        <w:tc>
          <w:tcPr>
            <w:tcW w:w="4876" w:type="dxa"/>
          </w:tcPr>
          <w:p w14:paraId="4BCEAD61" w14:textId="77777777" w:rsidR="00E6488F" w:rsidRPr="00307FA5" w:rsidRDefault="00E6488F" w:rsidP="00B50626">
            <w:pPr>
              <w:pStyle w:val="Normal6a"/>
            </w:pPr>
            <w:r w:rsidRPr="00307FA5">
              <w:lastRenderedPageBreak/>
              <w:t>1.</w:t>
            </w:r>
            <w:r w:rsidRPr="00307FA5">
              <w:tab/>
              <w:t xml:space="preserve">Les ressortissants de pays tiers soumis au filtrage en application de l’article 3 ou de l’article 5 font l’objet d’un contrôle de sécurité ayant pour objet de </w:t>
            </w:r>
            <w:r w:rsidRPr="00307FA5">
              <w:lastRenderedPageBreak/>
              <w:t xml:space="preserve">vérifier qu’ils ne représentent pas une menace pour la sécurité intérieure </w:t>
            </w:r>
            <w:r w:rsidRPr="00307FA5">
              <w:rPr>
                <w:b/>
                <w:bCs/>
                <w:i/>
                <w:iCs/>
              </w:rPr>
              <w:t>ou la cohésion sociale</w:t>
            </w:r>
            <w:r w:rsidRPr="00307FA5">
              <w:t>. Le contrôle de sécurité peut porter à la fois sur les ressortissants de pays tiers</w:t>
            </w:r>
            <w:r w:rsidRPr="00307FA5">
              <w:rPr>
                <w:b/>
                <w:bCs/>
                <w:i/>
                <w:iCs/>
              </w:rPr>
              <w:t>,</w:t>
            </w:r>
            <w:r w:rsidRPr="00307FA5">
              <w:t xml:space="preserve"> sur les objets en leur possession</w:t>
            </w:r>
            <w:r w:rsidRPr="00307FA5">
              <w:rPr>
                <w:b/>
                <w:bCs/>
                <w:i/>
                <w:iCs/>
              </w:rPr>
              <w:t>, les appareils électroniques qui doivent être déverrouillés à la demande des autorités, y compris l’accès à toute application de messagerie, la présence en ligne ainsi que toute publication, média ou enregistrement</w:t>
            </w:r>
            <w:r w:rsidRPr="00307FA5">
              <w:t>. Si des fouilles sont effectuées, le droit national de l’État membre concerné s’applique.</w:t>
            </w:r>
          </w:p>
        </w:tc>
      </w:tr>
    </w:tbl>
    <w:p w14:paraId="31748B4B"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F1092B6" w14:textId="77777777" w:rsidR="00E6488F" w:rsidRPr="00307FA5" w:rsidRDefault="00E6488F" w:rsidP="00E6488F">
      <w:r w:rsidRPr="005E064E">
        <w:rPr>
          <w:rStyle w:val="HideTWBExt"/>
          <w:noProof w:val="0"/>
        </w:rPr>
        <w:t>&lt;/Amend&gt;</w:t>
      </w:r>
    </w:p>
    <w:p w14:paraId="0D4FF46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677</w:t>
      </w:r>
      <w:r w:rsidRPr="005E064E">
        <w:rPr>
          <w:rStyle w:val="HideTWBExt"/>
          <w:b w:val="0"/>
          <w:noProof w:val="0"/>
        </w:rPr>
        <w:t>&lt;/NumAm&gt;</w:t>
      </w:r>
    </w:p>
    <w:p w14:paraId="4F610D0E"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93EBDE8" w14:textId="77777777" w:rsidR="00E6488F" w:rsidRPr="00307FA5" w:rsidRDefault="00E6488F" w:rsidP="00E6488F">
      <w:pPr>
        <w:pStyle w:val="NormalBold"/>
      </w:pPr>
      <w:r w:rsidRPr="005E064E">
        <w:rPr>
          <w:rStyle w:val="HideTWBExt"/>
          <w:b w:val="0"/>
          <w:noProof w:val="0"/>
        </w:rPr>
        <w:t>&lt;/RepeatBlock-By&gt;</w:t>
      </w:r>
    </w:p>
    <w:p w14:paraId="570855B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5CDC8B6" w14:textId="77777777" w:rsidR="00E6488F" w:rsidRPr="00307FA5" w:rsidRDefault="00E6488F" w:rsidP="00E6488F">
      <w:pPr>
        <w:pStyle w:val="NormalBold"/>
      </w:pPr>
      <w:r w:rsidRPr="005E064E">
        <w:rPr>
          <w:rStyle w:val="HideTWBExt"/>
          <w:b w:val="0"/>
          <w:noProof w:val="0"/>
        </w:rPr>
        <w:t>&lt;Article&gt;</w:t>
      </w:r>
      <w:r w:rsidRPr="00307FA5">
        <w:t>Article 11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694EEBF" w14:textId="77777777" w:rsidTr="00B50626">
        <w:trPr>
          <w:trHeight w:hRule="exact" w:val="240"/>
          <w:jc w:val="center"/>
        </w:trPr>
        <w:tc>
          <w:tcPr>
            <w:tcW w:w="9752" w:type="dxa"/>
            <w:gridSpan w:val="2"/>
          </w:tcPr>
          <w:p w14:paraId="7299EFE4" w14:textId="77777777" w:rsidR="00E6488F" w:rsidRPr="00307FA5" w:rsidRDefault="00E6488F" w:rsidP="00B50626"/>
        </w:tc>
      </w:tr>
      <w:tr w:rsidR="00E6488F" w:rsidRPr="00307FA5" w14:paraId="3B9AF249" w14:textId="77777777" w:rsidTr="00B50626">
        <w:trPr>
          <w:trHeight w:val="240"/>
          <w:jc w:val="center"/>
        </w:trPr>
        <w:tc>
          <w:tcPr>
            <w:tcW w:w="4876" w:type="dxa"/>
          </w:tcPr>
          <w:p w14:paraId="6A97E509" w14:textId="77777777" w:rsidR="00E6488F" w:rsidRPr="00307FA5" w:rsidRDefault="00E6488F" w:rsidP="00B50626">
            <w:pPr>
              <w:pStyle w:val="AmColumnHeading"/>
            </w:pPr>
            <w:r w:rsidRPr="00307FA5">
              <w:t>Texte proposé par la Commission</w:t>
            </w:r>
          </w:p>
        </w:tc>
        <w:tc>
          <w:tcPr>
            <w:tcW w:w="4876" w:type="dxa"/>
          </w:tcPr>
          <w:p w14:paraId="603A6754" w14:textId="77777777" w:rsidR="00E6488F" w:rsidRPr="00307FA5" w:rsidRDefault="00E6488F" w:rsidP="00B50626">
            <w:pPr>
              <w:pStyle w:val="AmColumnHeading"/>
            </w:pPr>
            <w:r w:rsidRPr="00307FA5">
              <w:t>Amendement</w:t>
            </w:r>
          </w:p>
        </w:tc>
      </w:tr>
      <w:tr w:rsidR="00E6488F" w:rsidRPr="00307FA5" w14:paraId="7CCB7A6C" w14:textId="77777777" w:rsidTr="00B50626">
        <w:trPr>
          <w:jc w:val="center"/>
        </w:trPr>
        <w:tc>
          <w:tcPr>
            <w:tcW w:w="4876" w:type="dxa"/>
          </w:tcPr>
          <w:p w14:paraId="424D9C28" w14:textId="77777777" w:rsidR="00E6488F" w:rsidRPr="00307FA5" w:rsidRDefault="00E6488F" w:rsidP="00B50626">
            <w:pPr>
              <w:pStyle w:val="Normal6a"/>
            </w:pPr>
            <w:r w:rsidRPr="00307FA5">
              <w:t>1.</w:t>
            </w:r>
            <w:r w:rsidRPr="00307FA5">
              <w:tab/>
              <w:t xml:space="preserve">Les ressortissants de pays tiers soumis au filtrage en application de l’article 3 </w:t>
            </w:r>
            <w:r w:rsidRPr="00307FA5">
              <w:rPr>
                <w:b/>
                <w:bCs/>
                <w:i/>
                <w:iCs/>
              </w:rPr>
              <w:t>ou de l’article 5</w:t>
            </w:r>
            <w:r w:rsidRPr="00307FA5">
              <w:t xml:space="preserve"> font l’objet d’un contrôle de sécurité ayant pour objet de vérifier qu’ils ne représentent pas une menace pour la sécurité intérieure. Le contrôle de sécurité peut porter à la fois sur les ressortissants de pays tiers et sur les objets en leur possession. Si des fouilles sont effectuées, le droit national de l’État membre concerné s’applique.</w:t>
            </w:r>
          </w:p>
        </w:tc>
        <w:tc>
          <w:tcPr>
            <w:tcW w:w="4876" w:type="dxa"/>
          </w:tcPr>
          <w:p w14:paraId="366C88DE" w14:textId="77777777" w:rsidR="00E6488F" w:rsidRPr="00307FA5" w:rsidRDefault="00E6488F" w:rsidP="00B50626">
            <w:pPr>
              <w:pStyle w:val="Normal6a"/>
            </w:pPr>
            <w:r w:rsidRPr="00307FA5">
              <w:t>1.</w:t>
            </w:r>
            <w:r w:rsidRPr="00307FA5">
              <w:tab/>
              <w:t>Les ressortissants de pays tiers soumis au filtrage en application de l’article 3 font l’objet d’un contrôle de sécurité</w:t>
            </w:r>
            <w:r w:rsidRPr="00307FA5">
              <w:rPr>
                <w:b/>
                <w:bCs/>
                <w:i/>
                <w:iCs/>
              </w:rPr>
              <w:t>, au sens du paragraphe 2,</w:t>
            </w:r>
            <w:r w:rsidRPr="00307FA5">
              <w:t xml:space="preserve"> ayant pour objet de vérifier qu’ils ne représentent pas une menace pour la sécurité intérieure. Le contrôle de sécurité peut porter à la fois sur les ressortissants de pays tiers et sur les objets en leur possession. Si des fouilles sont effectuées, le droit national de l’État membre concerné s’applique. </w:t>
            </w:r>
            <w:r w:rsidRPr="00307FA5">
              <w:rPr>
                <w:b/>
                <w:i/>
              </w:rPr>
              <w:t>Le contrôle de sécurité ne comprend pas l’accès aux appareils électroniques en possession des ressortissants de pays tiers ni l’accès à leurs communications privées ou à leurs comptes de médias sociaux.</w:t>
            </w:r>
          </w:p>
        </w:tc>
      </w:tr>
    </w:tbl>
    <w:p w14:paraId="25246FE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1E5D5B3" w14:textId="77777777" w:rsidR="00E6488F" w:rsidRPr="00307FA5" w:rsidRDefault="00E6488F" w:rsidP="00E6488F">
      <w:r w:rsidRPr="005E064E">
        <w:rPr>
          <w:rStyle w:val="HideTWBExt"/>
          <w:noProof w:val="0"/>
        </w:rPr>
        <w:t>&lt;/Amend&gt;</w:t>
      </w:r>
    </w:p>
    <w:p w14:paraId="4C6AB71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678</w:t>
      </w:r>
      <w:r w:rsidRPr="005E064E">
        <w:rPr>
          <w:rStyle w:val="HideTWBExt"/>
          <w:b w:val="0"/>
          <w:noProof w:val="0"/>
        </w:rPr>
        <w:t>&lt;/NumAm&gt;</w:t>
      </w:r>
    </w:p>
    <w:p w14:paraId="34FDD4A7"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w:t>
      </w:r>
      <w:r w:rsidRPr="00307FA5">
        <w:lastRenderedPageBreak/>
        <w:t>Sahlani, Fabienne Keller, Michal Šimečka, Malik Azmani, Sophia in ’t Veld</w:t>
      </w:r>
      <w:r w:rsidRPr="005E064E">
        <w:rPr>
          <w:rStyle w:val="HideTWBExt"/>
          <w:b w:val="0"/>
          <w:noProof w:val="0"/>
        </w:rPr>
        <w:t>&lt;/Members&gt;</w:t>
      </w:r>
    </w:p>
    <w:p w14:paraId="08D3DD78" w14:textId="77777777" w:rsidR="00E6488F" w:rsidRPr="00307FA5" w:rsidRDefault="00E6488F" w:rsidP="00E6488F">
      <w:pPr>
        <w:pStyle w:val="NormalBold"/>
      </w:pPr>
      <w:r w:rsidRPr="005E064E">
        <w:rPr>
          <w:rStyle w:val="HideTWBExt"/>
          <w:b w:val="0"/>
          <w:noProof w:val="0"/>
        </w:rPr>
        <w:t>&lt;/RepeatBlock-By&gt;</w:t>
      </w:r>
    </w:p>
    <w:p w14:paraId="42E3ED0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D0A0F39" w14:textId="77777777" w:rsidR="00E6488F" w:rsidRPr="00307FA5" w:rsidRDefault="00E6488F" w:rsidP="00E6488F">
      <w:pPr>
        <w:pStyle w:val="NormalBold"/>
      </w:pPr>
      <w:r w:rsidRPr="005E064E">
        <w:rPr>
          <w:rStyle w:val="HideTWBExt"/>
          <w:b w:val="0"/>
          <w:noProof w:val="0"/>
        </w:rPr>
        <w:t>&lt;Article&gt;</w:t>
      </w:r>
      <w:r w:rsidRPr="00307FA5">
        <w:t>Article 11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8731626" w14:textId="77777777" w:rsidTr="00B50626">
        <w:trPr>
          <w:trHeight w:hRule="exact" w:val="240"/>
          <w:jc w:val="center"/>
        </w:trPr>
        <w:tc>
          <w:tcPr>
            <w:tcW w:w="9752" w:type="dxa"/>
            <w:gridSpan w:val="2"/>
          </w:tcPr>
          <w:p w14:paraId="45F6CF14" w14:textId="77777777" w:rsidR="00E6488F" w:rsidRPr="00307FA5" w:rsidRDefault="00E6488F" w:rsidP="00B50626"/>
        </w:tc>
      </w:tr>
      <w:tr w:rsidR="00E6488F" w:rsidRPr="00307FA5" w14:paraId="7A148B4C" w14:textId="77777777" w:rsidTr="00B50626">
        <w:trPr>
          <w:trHeight w:val="240"/>
          <w:jc w:val="center"/>
        </w:trPr>
        <w:tc>
          <w:tcPr>
            <w:tcW w:w="4876" w:type="dxa"/>
          </w:tcPr>
          <w:p w14:paraId="62256826" w14:textId="77777777" w:rsidR="00E6488F" w:rsidRPr="00307FA5" w:rsidRDefault="00E6488F" w:rsidP="00B50626">
            <w:pPr>
              <w:pStyle w:val="AmColumnHeading"/>
            </w:pPr>
            <w:r w:rsidRPr="00307FA5">
              <w:t>Texte proposé par la Commission</w:t>
            </w:r>
          </w:p>
        </w:tc>
        <w:tc>
          <w:tcPr>
            <w:tcW w:w="4876" w:type="dxa"/>
          </w:tcPr>
          <w:p w14:paraId="50196A6C" w14:textId="77777777" w:rsidR="00E6488F" w:rsidRPr="00307FA5" w:rsidRDefault="00E6488F" w:rsidP="00B50626">
            <w:pPr>
              <w:pStyle w:val="AmColumnHeading"/>
            </w:pPr>
            <w:r w:rsidRPr="00307FA5">
              <w:t>Amendement</w:t>
            </w:r>
          </w:p>
        </w:tc>
      </w:tr>
      <w:tr w:rsidR="00E6488F" w:rsidRPr="00307FA5" w14:paraId="53CB9B73" w14:textId="77777777" w:rsidTr="00B50626">
        <w:trPr>
          <w:jc w:val="center"/>
        </w:trPr>
        <w:tc>
          <w:tcPr>
            <w:tcW w:w="4876" w:type="dxa"/>
          </w:tcPr>
          <w:p w14:paraId="0130C931" w14:textId="77777777" w:rsidR="00E6488F" w:rsidRPr="00307FA5" w:rsidRDefault="00E6488F" w:rsidP="00B50626">
            <w:pPr>
              <w:pStyle w:val="Normal6a"/>
            </w:pPr>
            <w:r w:rsidRPr="00307FA5">
              <w:t>1.</w:t>
            </w:r>
            <w:r w:rsidRPr="00307FA5">
              <w:tab/>
              <w:t xml:space="preserve">Les ressortissants de pays tiers soumis au filtrage en application de l’article 3 </w:t>
            </w:r>
            <w:r w:rsidRPr="00307FA5">
              <w:rPr>
                <w:b/>
                <w:bCs/>
                <w:i/>
                <w:iCs/>
              </w:rPr>
              <w:t>ou de l’article 5</w:t>
            </w:r>
            <w:r w:rsidRPr="00307FA5">
              <w:t xml:space="preserve"> font l’objet d’un contrôle de sécurité ayant pour objet de vérifier qu’ils ne représentent pas une menace pour la sécurité intérieure. Le contrôle de sécurité peut porter à la fois sur les ressortissants de pays tiers et sur les objets en leur possession. Si des fouilles sont effectuées, le droit national de l’État membre concerné </w:t>
            </w:r>
            <w:r w:rsidRPr="00307FA5">
              <w:rPr>
                <w:b/>
                <w:i/>
              </w:rPr>
              <w:t>s’applique</w:t>
            </w:r>
            <w:r w:rsidRPr="00307FA5">
              <w:t>.</w:t>
            </w:r>
          </w:p>
        </w:tc>
        <w:tc>
          <w:tcPr>
            <w:tcW w:w="4876" w:type="dxa"/>
          </w:tcPr>
          <w:p w14:paraId="47A3038A" w14:textId="77777777" w:rsidR="00E6488F" w:rsidRPr="00307FA5" w:rsidRDefault="00E6488F" w:rsidP="00B50626">
            <w:pPr>
              <w:pStyle w:val="Normal6a"/>
            </w:pPr>
            <w:r w:rsidRPr="00307FA5">
              <w:t>1.</w:t>
            </w:r>
            <w:r w:rsidRPr="00307FA5">
              <w:tab/>
              <w:t>Les ressortissants de pays tiers soumis au filtrage en application de l’article 3 font l’objet d’un contrôle de sécurité ayant pour objet de vérifier qu’ils ne représentent pas une menace pour la sécurité intérieure. Le contrôle de sécurité peut porter à la fois sur les ressortissants de pays tiers et sur les objets en leur possession. Si des fouilles sont effectuées, le droit national de l’État membre concerné</w:t>
            </w:r>
            <w:r w:rsidRPr="00307FA5">
              <w:rPr>
                <w:b/>
                <w:bCs/>
                <w:i/>
                <w:iCs/>
              </w:rPr>
              <w:t>, les principes de nécessité et de proportionnalité, ainsi que le RGPD s’appliquent et sont examinés par le mécanisme de contrôle des droits fondamentaux mis en place en vertu de l’article 7 du présent règlement</w:t>
            </w:r>
            <w:r w:rsidRPr="00307FA5">
              <w:t>.</w:t>
            </w:r>
          </w:p>
        </w:tc>
      </w:tr>
    </w:tbl>
    <w:p w14:paraId="451779A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0A38EBB" w14:textId="77777777" w:rsidR="00E6488F" w:rsidRPr="00307FA5" w:rsidRDefault="00E6488F" w:rsidP="00E6488F">
      <w:r w:rsidRPr="005E064E">
        <w:rPr>
          <w:rStyle w:val="HideTWBExt"/>
          <w:noProof w:val="0"/>
        </w:rPr>
        <w:t>&lt;/Amend&gt;</w:t>
      </w:r>
    </w:p>
    <w:p w14:paraId="0E7546D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679</w:t>
      </w:r>
      <w:r w:rsidRPr="005E064E">
        <w:rPr>
          <w:rStyle w:val="HideTWBExt"/>
          <w:b w:val="0"/>
          <w:noProof w:val="0"/>
        </w:rPr>
        <w:t>&lt;/NumAm&gt;</w:t>
      </w:r>
    </w:p>
    <w:p w14:paraId="442C57F6"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Juan Ignacio Zoido Álvarez, Elissavet Vozemberg-Vrionidi, Jeroen Lenaers</w:t>
      </w:r>
      <w:r w:rsidRPr="005E064E">
        <w:rPr>
          <w:rStyle w:val="HideTWBExt"/>
          <w:b w:val="0"/>
          <w:noProof w:val="0"/>
        </w:rPr>
        <w:t>&lt;/Members&gt;</w:t>
      </w:r>
    </w:p>
    <w:p w14:paraId="743763BD" w14:textId="77777777" w:rsidR="00E6488F" w:rsidRPr="00307FA5" w:rsidRDefault="00E6488F" w:rsidP="00E6488F">
      <w:pPr>
        <w:pStyle w:val="NormalBold"/>
      </w:pPr>
      <w:r w:rsidRPr="005E064E">
        <w:rPr>
          <w:rStyle w:val="HideTWBExt"/>
          <w:b w:val="0"/>
          <w:noProof w:val="0"/>
        </w:rPr>
        <w:t>&lt;/RepeatBlock-By&gt;</w:t>
      </w:r>
    </w:p>
    <w:p w14:paraId="0BFA2EA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7DD03E8" w14:textId="77777777" w:rsidR="00E6488F" w:rsidRPr="00307FA5" w:rsidRDefault="00E6488F" w:rsidP="00E6488F">
      <w:pPr>
        <w:pStyle w:val="NormalBold"/>
      </w:pPr>
      <w:r w:rsidRPr="005E064E">
        <w:rPr>
          <w:rStyle w:val="HideTWBExt"/>
          <w:b w:val="0"/>
          <w:noProof w:val="0"/>
        </w:rPr>
        <w:t>&lt;Article&gt;</w:t>
      </w:r>
      <w:r w:rsidRPr="00307FA5">
        <w:t>Article 11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BB69B50" w14:textId="77777777" w:rsidTr="00B50626">
        <w:trPr>
          <w:trHeight w:hRule="exact" w:val="240"/>
          <w:jc w:val="center"/>
        </w:trPr>
        <w:tc>
          <w:tcPr>
            <w:tcW w:w="9752" w:type="dxa"/>
            <w:gridSpan w:val="2"/>
          </w:tcPr>
          <w:p w14:paraId="14EB8E16" w14:textId="77777777" w:rsidR="00E6488F" w:rsidRPr="00307FA5" w:rsidRDefault="00E6488F" w:rsidP="00B50626"/>
        </w:tc>
      </w:tr>
      <w:tr w:rsidR="00E6488F" w:rsidRPr="00307FA5" w14:paraId="28AC56C3" w14:textId="77777777" w:rsidTr="00B50626">
        <w:trPr>
          <w:trHeight w:val="240"/>
          <w:jc w:val="center"/>
        </w:trPr>
        <w:tc>
          <w:tcPr>
            <w:tcW w:w="4876" w:type="dxa"/>
          </w:tcPr>
          <w:p w14:paraId="1771242E" w14:textId="77777777" w:rsidR="00E6488F" w:rsidRPr="00307FA5" w:rsidRDefault="00E6488F" w:rsidP="00B50626">
            <w:pPr>
              <w:pStyle w:val="AmColumnHeading"/>
            </w:pPr>
            <w:r w:rsidRPr="00307FA5">
              <w:t>Texte proposé par la Commission</w:t>
            </w:r>
          </w:p>
        </w:tc>
        <w:tc>
          <w:tcPr>
            <w:tcW w:w="4876" w:type="dxa"/>
          </w:tcPr>
          <w:p w14:paraId="6A85C390" w14:textId="77777777" w:rsidR="00E6488F" w:rsidRPr="00307FA5" w:rsidRDefault="00E6488F" w:rsidP="00B50626">
            <w:pPr>
              <w:pStyle w:val="AmColumnHeading"/>
            </w:pPr>
            <w:r w:rsidRPr="00307FA5">
              <w:t>Amendement</w:t>
            </w:r>
          </w:p>
        </w:tc>
      </w:tr>
      <w:tr w:rsidR="00E6488F" w:rsidRPr="00307FA5" w14:paraId="11C3AD04" w14:textId="77777777" w:rsidTr="00B50626">
        <w:trPr>
          <w:jc w:val="center"/>
        </w:trPr>
        <w:tc>
          <w:tcPr>
            <w:tcW w:w="4876" w:type="dxa"/>
          </w:tcPr>
          <w:p w14:paraId="76893C72" w14:textId="77777777" w:rsidR="00E6488F" w:rsidRPr="00307FA5" w:rsidRDefault="00E6488F" w:rsidP="00B50626">
            <w:pPr>
              <w:pStyle w:val="Normal6a"/>
            </w:pPr>
            <w:r w:rsidRPr="00307FA5">
              <w:t>1.</w:t>
            </w:r>
            <w:r w:rsidRPr="00307FA5">
              <w:tab/>
              <w:t>Les ressortissants de pays tiers soumis au filtrage en application de l’article 3 ou de l’article 5 font l’objet d’un contrôle de sécurité ayant pour objet de vérifier qu’ils ne représentent pas une menace pour la sécurité intérieure. Le contrôle de sécurité peut porter à la fois sur les ressortissants de pays tiers et sur les objets en leur possession. Si des fouilles sont effectuées, le droit national de l’État membre concerné s’applique.</w:t>
            </w:r>
          </w:p>
        </w:tc>
        <w:tc>
          <w:tcPr>
            <w:tcW w:w="4876" w:type="dxa"/>
          </w:tcPr>
          <w:p w14:paraId="09E0D7CE" w14:textId="77777777" w:rsidR="00E6488F" w:rsidRPr="00307FA5" w:rsidRDefault="00E6488F" w:rsidP="00B50626">
            <w:pPr>
              <w:pStyle w:val="Normal6a"/>
            </w:pPr>
            <w:r w:rsidRPr="00307FA5">
              <w:t>1.</w:t>
            </w:r>
            <w:r w:rsidRPr="00307FA5">
              <w:tab/>
              <w:t xml:space="preserve">Les ressortissants de pays tiers soumis au filtrage en application de l’article 3 ou de l’article 5 font l’objet d’un contrôle de sécurité ayant pour objet de vérifier qu’ils ne représentent pas une menace pour la sécurité intérieure </w:t>
            </w:r>
            <w:r w:rsidRPr="00307FA5">
              <w:rPr>
                <w:b/>
                <w:bCs/>
                <w:i/>
                <w:iCs/>
              </w:rPr>
              <w:t>ou nationale, ou pour l’ordre ou les pouvoirs publics</w:t>
            </w:r>
            <w:r w:rsidRPr="00307FA5">
              <w:t>. Le contrôle de sécurité peut porter à la fois sur les ressortissants de pays tiers et sur les objets en leur possession. Si des fouilles sont effectuées, le droit national de l’État membre concerné s’applique.</w:t>
            </w:r>
          </w:p>
        </w:tc>
      </w:tr>
    </w:tbl>
    <w:p w14:paraId="1AD12841"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502091F" w14:textId="77777777" w:rsidR="00E6488F" w:rsidRPr="00307FA5" w:rsidRDefault="00E6488F" w:rsidP="00E6488F">
      <w:r w:rsidRPr="005E064E">
        <w:rPr>
          <w:rStyle w:val="HideTWBExt"/>
          <w:noProof w:val="0"/>
        </w:rPr>
        <w:t>&lt;/Amend&gt;</w:t>
      </w:r>
    </w:p>
    <w:p w14:paraId="3C7F20E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680</w:t>
      </w:r>
      <w:r w:rsidRPr="005E064E">
        <w:rPr>
          <w:rStyle w:val="HideTWBExt"/>
          <w:b w:val="0"/>
          <w:noProof w:val="0"/>
        </w:rPr>
        <w:t>&lt;/NumAm&gt;</w:t>
      </w:r>
    </w:p>
    <w:p w14:paraId="741D3BD7"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08D9AB9" w14:textId="77777777" w:rsidR="00E6488F" w:rsidRPr="00307FA5" w:rsidRDefault="00E6488F" w:rsidP="00E6488F">
      <w:pPr>
        <w:pStyle w:val="NormalBold"/>
      </w:pPr>
      <w:r w:rsidRPr="005E064E">
        <w:rPr>
          <w:rStyle w:val="HideTWBExt"/>
          <w:b w:val="0"/>
          <w:noProof w:val="0"/>
        </w:rPr>
        <w:t>&lt;/RepeatBlock-By&gt;</w:t>
      </w:r>
    </w:p>
    <w:p w14:paraId="7375692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A509F23" w14:textId="77777777" w:rsidR="00E6488F" w:rsidRPr="00307FA5" w:rsidRDefault="00E6488F" w:rsidP="00E6488F">
      <w:pPr>
        <w:pStyle w:val="NormalBold"/>
      </w:pPr>
      <w:r w:rsidRPr="005E064E">
        <w:rPr>
          <w:rStyle w:val="HideTWBExt"/>
          <w:b w:val="0"/>
          <w:noProof w:val="0"/>
        </w:rPr>
        <w:t>&lt;Article&gt;</w:t>
      </w:r>
      <w:r w:rsidRPr="00307FA5">
        <w:t>Article 11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56F6938" w14:textId="77777777" w:rsidTr="00B50626">
        <w:trPr>
          <w:trHeight w:hRule="exact" w:val="240"/>
          <w:jc w:val="center"/>
        </w:trPr>
        <w:tc>
          <w:tcPr>
            <w:tcW w:w="9752" w:type="dxa"/>
            <w:gridSpan w:val="2"/>
          </w:tcPr>
          <w:p w14:paraId="01F6001F" w14:textId="77777777" w:rsidR="00E6488F" w:rsidRPr="00307FA5" w:rsidRDefault="00E6488F" w:rsidP="00B50626"/>
        </w:tc>
      </w:tr>
      <w:tr w:rsidR="00E6488F" w:rsidRPr="00307FA5" w14:paraId="577C0432" w14:textId="77777777" w:rsidTr="00B50626">
        <w:trPr>
          <w:trHeight w:val="240"/>
          <w:jc w:val="center"/>
        </w:trPr>
        <w:tc>
          <w:tcPr>
            <w:tcW w:w="4876" w:type="dxa"/>
          </w:tcPr>
          <w:p w14:paraId="2E247FE2" w14:textId="77777777" w:rsidR="00E6488F" w:rsidRPr="00307FA5" w:rsidRDefault="00E6488F" w:rsidP="00B50626">
            <w:pPr>
              <w:pStyle w:val="AmColumnHeading"/>
            </w:pPr>
            <w:r w:rsidRPr="00307FA5">
              <w:t>Texte proposé par la Commission</w:t>
            </w:r>
          </w:p>
        </w:tc>
        <w:tc>
          <w:tcPr>
            <w:tcW w:w="4876" w:type="dxa"/>
          </w:tcPr>
          <w:p w14:paraId="494AD938" w14:textId="77777777" w:rsidR="00E6488F" w:rsidRPr="00307FA5" w:rsidRDefault="00E6488F" w:rsidP="00B50626">
            <w:pPr>
              <w:pStyle w:val="AmColumnHeading"/>
            </w:pPr>
            <w:r w:rsidRPr="00307FA5">
              <w:t>Amendement</w:t>
            </w:r>
          </w:p>
        </w:tc>
      </w:tr>
      <w:tr w:rsidR="00E6488F" w:rsidRPr="00307FA5" w14:paraId="6AB4AAF6" w14:textId="77777777" w:rsidTr="00B50626">
        <w:trPr>
          <w:jc w:val="center"/>
        </w:trPr>
        <w:tc>
          <w:tcPr>
            <w:tcW w:w="4876" w:type="dxa"/>
          </w:tcPr>
          <w:p w14:paraId="4BB9DD9C" w14:textId="77777777" w:rsidR="00E6488F" w:rsidRPr="00307FA5" w:rsidRDefault="00E6488F" w:rsidP="00B50626">
            <w:pPr>
              <w:pStyle w:val="Normal6a"/>
            </w:pPr>
            <w:r w:rsidRPr="00307FA5">
              <w:t>2.</w:t>
            </w:r>
            <w:r w:rsidRPr="00307FA5">
              <w:tab/>
              <w:t xml:space="preserve">Pour les besoins du contrôle de sécurité prévu au paragraphe 1, les autorités compétentes </w:t>
            </w:r>
            <w:r w:rsidRPr="00307FA5">
              <w:rPr>
                <w:b/>
                <w:bCs/>
                <w:i/>
                <w:iCs/>
              </w:rPr>
              <w:t>interrogent les bases de données nationales et de l’Union pertinentes, notamment le système d’information Schengen (SIS)</w:t>
            </w:r>
            <w:r w:rsidRPr="00307FA5">
              <w:t>, dans la mesure où elles ne l’ont pas encore fait conformément à l’article 8, paragraphe 3, point a) vi), du règlement (UE) 2016/399.</w:t>
            </w:r>
          </w:p>
        </w:tc>
        <w:tc>
          <w:tcPr>
            <w:tcW w:w="4876" w:type="dxa"/>
          </w:tcPr>
          <w:p w14:paraId="347795A5" w14:textId="77777777" w:rsidR="00E6488F" w:rsidRPr="00307FA5" w:rsidRDefault="00E6488F" w:rsidP="00B50626">
            <w:pPr>
              <w:pStyle w:val="Normal6a"/>
            </w:pPr>
            <w:r w:rsidRPr="00307FA5">
              <w:t>2.</w:t>
            </w:r>
            <w:r w:rsidRPr="00307FA5">
              <w:tab/>
              <w:t xml:space="preserve">Pour les besoins du contrôle de sécurité prévu au paragraphe 1, les autorités compétentes </w:t>
            </w:r>
            <w:r w:rsidRPr="00307FA5">
              <w:rPr>
                <w:b/>
                <w:bCs/>
                <w:i/>
                <w:iCs/>
              </w:rPr>
              <w:t>lancent une requête conformément à l’article 12</w:t>
            </w:r>
            <w:r w:rsidRPr="00307FA5">
              <w:t>, dans la mesure où elles ne l’ont pas encore fait conformément à l’article 8, paragraphe 3, point a) vi), du règlement (UE) 2016/399.</w:t>
            </w:r>
          </w:p>
        </w:tc>
      </w:tr>
    </w:tbl>
    <w:p w14:paraId="300F9F4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25DF63A" w14:textId="77777777" w:rsidR="00E6488F" w:rsidRPr="00307FA5" w:rsidRDefault="00E6488F" w:rsidP="00E6488F">
      <w:r w:rsidRPr="005E064E">
        <w:rPr>
          <w:rStyle w:val="HideTWBExt"/>
          <w:noProof w:val="0"/>
        </w:rPr>
        <w:t>&lt;/Amend&gt;</w:t>
      </w:r>
    </w:p>
    <w:p w14:paraId="77E755A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681</w:t>
      </w:r>
      <w:r w:rsidRPr="005E064E">
        <w:rPr>
          <w:rStyle w:val="HideTWBExt"/>
          <w:b w:val="0"/>
          <w:noProof w:val="0"/>
        </w:rPr>
        <w:t>&lt;/NumAm&gt;</w:t>
      </w:r>
    </w:p>
    <w:p w14:paraId="00CD2BE1"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5A190C50"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DFA2E09" w14:textId="77777777" w:rsidR="00E6488F" w:rsidRPr="00307FA5" w:rsidRDefault="00E6488F" w:rsidP="00E6488F">
      <w:r w:rsidRPr="005E064E">
        <w:rPr>
          <w:rStyle w:val="HideTWBExt"/>
          <w:noProof w:val="0"/>
        </w:rPr>
        <w:t>&lt;/RepeatBlock-By&gt;</w:t>
      </w:r>
    </w:p>
    <w:p w14:paraId="51C4CD7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60AF892" w14:textId="77777777" w:rsidR="00E6488F" w:rsidRPr="00307FA5" w:rsidRDefault="00E6488F" w:rsidP="00E6488F">
      <w:pPr>
        <w:pStyle w:val="NormalBold"/>
      </w:pPr>
      <w:r w:rsidRPr="005E064E">
        <w:rPr>
          <w:rStyle w:val="HideTWBExt"/>
          <w:b w:val="0"/>
          <w:noProof w:val="0"/>
        </w:rPr>
        <w:t>&lt;Article&gt;</w:t>
      </w:r>
      <w:r w:rsidRPr="00307FA5">
        <w:t>Article 11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6380E53" w14:textId="77777777" w:rsidTr="00B50626">
        <w:trPr>
          <w:trHeight w:hRule="exact" w:val="240"/>
          <w:jc w:val="center"/>
        </w:trPr>
        <w:tc>
          <w:tcPr>
            <w:tcW w:w="9752" w:type="dxa"/>
            <w:gridSpan w:val="2"/>
          </w:tcPr>
          <w:p w14:paraId="6DEE9E33" w14:textId="77777777" w:rsidR="00E6488F" w:rsidRPr="00307FA5" w:rsidRDefault="00E6488F" w:rsidP="00B50626"/>
        </w:tc>
      </w:tr>
      <w:tr w:rsidR="00E6488F" w:rsidRPr="00307FA5" w14:paraId="1660DCC0" w14:textId="77777777" w:rsidTr="00B50626">
        <w:trPr>
          <w:trHeight w:val="240"/>
          <w:jc w:val="center"/>
        </w:trPr>
        <w:tc>
          <w:tcPr>
            <w:tcW w:w="4876" w:type="dxa"/>
          </w:tcPr>
          <w:p w14:paraId="5F8A7379" w14:textId="77777777" w:rsidR="00E6488F" w:rsidRPr="00307FA5" w:rsidRDefault="00E6488F" w:rsidP="00B50626">
            <w:pPr>
              <w:pStyle w:val="AmColumnHeading"/>
            </w:pPr>
            <w:r w:rsidRPr="00307FA5">
              <w:t>Texte proposé par la Commission</w:t>
            </w:r>
          </w:p>
        </w:tc>
        <w:tc>
          <w:tcPr>
            <w:tcW w:w="4876" w:type="dxa"/>
          </w:tcPr>
          <w:p w14:paraId="5D7CC365" w14:textId="77777777" w:rsidR="00E6488F" w:rsidRPr="00307FA5" w:rsidRDefault="00E6488F" w:rsidP="00B50626">
            <w:pPr>
              <w:pStyle w:val="AmColumnHeading"/>
            </w:pPr>
            <w:r w:rsidRPr="00307FA5">
              <w:t>Amendement</w:t>
            </w:r>
          </w:p>
        </w:tc>
      </w:tr>
      <w:tr w:rsidR="00E6488F" w:rsidRPr="00307FA5" w14:paraId="3A162633" w14:textId="77777777" w:rsidTr="00B50626">
        <w:trPr>
          <w:jc w:val="center"/>
        </w:trPr>
        <w:tc>
          <w:tcPr>
            <w:tcW w:w="4876" w:type="dxa"/>
          </w:tcPr>
          <w:p w14:paraId="1D016A2C" w14:textId="77777777" w:rsidR="00E6488F" w:rsidRPr="00307FA5" w:rsidRDefault="00E6488F" w:rsidP="00B50626">
            <w:pPr>
              <w:pStyle w:val="Normal6a"/>
            </w:pPr>
            <w:r w:rsidRPr="00307FA5">
              <w:t>2.</w:t>
            </w:r>
            <w:r w:rsidRPr="00307FA5">
              <w:tab/>
              <w:t xml:space="preserve">Pour les besoins du contrôle de sécurité prévu au paragraphe 1, les autorités compétentes interrogent </w:t>
            </w:r>
            <w:r w:rsidRPr="00307FA5">
              <w:rPr>
                <w:b/>
                <w:bCs/>
                <w:i/>
                <w:iCs/>
              </w:rPr>
              <w:t>les bases de données nationales et de l’Union pertinentes, notamment</w:t>
            </w:r>
            <w:r w:rsidRPr="00307FA5">
              <w:t xml:space="preserve"> le système d’information Schengen (SIS), dans la mesure où </w:t>
            </w:r>
            <w:r w:rsidRPr="00307FA5">
              <w:rPr>
                <w:b/>
                <w:bCs/>
                <w:i/>
                <w:iCs/>
              </w:rPr>
              <w:t>elles ne l’ont pas encore fait</w:t>
            </w:r>
            <w:r w:rsidRPr="00307FA5">
              <w:t xml:space="preserve"> conformément à l’article 8, paragraphe 3, point a) vi), du règlement (UE) 2016/399.</w:t>
            </w:r>
          </w:p>
        </w:tc>
        <w:tc>
          <w:tcPr>
            <w:tcW w:w="4876" w:type="dxa"/>
          </w:tcPr>
          <w:p w14:paraId="5A52EB35" w14:textId="77777777" w:rsidR="00E6488F" w:rsidRPr="00307FA5" w:rsidRDefault="00E6488F" w:rsidP="00B50626">
            <w:pPr>
              <w:pStyle w:val="Normal6a"/>
            </w:pPr>
            <w:r w:rsidRPr="00307FA5">
              <w:t>2.</w:t>
            </w:r>
            <w:r w:rsidRPr="00307FA5">
              <w:tab/>
              <w:t xml:space="preserve">Pour les besoins du contrôle de sécurité prévu au paragraphe 1, les autorités compétentes interrogent le système d’information Schengen (SIS), dans la mesure où </w:t>
            </w:r>
            <w:r w:rsidRPr="00307FA5">
              <w:rPr>
                <w:b/>
                <w:bCs/>
                <w:i/>
                <w:iCs/>
              </w:rPr>
              <w:t>ces contrôles n’ont pas encore été faits</w:t>
            </w:r>
            <w:r w:rsidRPr="00307FA5">
              <w:t xml:space="preserve"> conformément à l’article 8, paragraphe 3, point a) vi), du règlement (UE) 2016/399.</w:t>
            </w:r>
          </w:p>
        </w:tc>
      </w:tr>
    </w:tbl>
    <w:p w14:paraId="7EC4331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7E9CF67" w14:textId="77777777" w:rsidR="00E6488F" w:rsidRPr="00307FA5" w:rsidRDefault="00E6488F" w:rsidP="00E6488F">
      <w:r w:rsidRPr="005E064E">
        <w:rPr>
          <w:rStyle w:val="HideTWBExt"/>
          <w:noProof w:val="0"/>
        </w:rPr>
        <w:t>&lt;/Amend&gt;</w:t>
      </w:r>
    </w:p>
    <w:p w14:paraId="71A27C2D"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682</w:t>
      </w:r>
      <w:r w:rsidRPr="005E064E">
        <w:rPr>
          <w:rStyle w:val="HideTWBExt"/>
          <w:b w:val="0"/>
          <w:noProof w:val="0"/>
        </w:rPr>
        <w:t>&lt;/NumAm&gt;</w:t>
      </w:r>
    </w:p>
    <w:p w14:paraId="0182CB27"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1B853F0" w14:textId="77777777" w:rsidR="00E6488F" w:rsidRPr="00307FA5" w:rsidRDefault="00E6488F" w:rsidP="00E6488F">
      <w:pPr>
        <w:pStyle w:val="NormalBold"/>
      </w:pPr>
      <w:r w:rsidRPr="005E064E">
        <w:rPr>
          <w:rStyle w:val="HideTWBExt"/>
          <w:b w:val="0"/>
          <w:noProof w:val="0"/>
        </w:rPr>
        <w:t>&lt;/RepeatBlock-By&gt;</w:t>
      </w:r>
    </w:p>
    <w:p w14:paraId="6778DD9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2D94F5F" w14:textId="77777777" w:rsidR="00E6488F" w:rsidRPr="00307FA5" w:rsidRDefault="00E6488F" w:rsidP="00E6488F">
      <w:pPr>
        <w:pStyle w:val="NormalBold"/>
      </w:pPr>
      <w:r w:rsidRPr="005E064E">
        <w:rPr>
          <w:rStyle w:val="HideTWBExt"/>
          <w:b w:val="0"/>
          <w:noProof w:val="0"/>
        </w:rPr>
        <w:t>&lt;Article&gt;</w:t>
      </w:r>
      <w:r w:rsidRPr="00307FA5">
        <w:t>Article 11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213E250" w14:textId="77777777" w:rsidTr="00B50626">
        <w:trPr>
          <w:trHeight w:hRule="exact" w:val="240"/>
          <w:jc w:val="center"/>
        </w:trPr>
        <w:tc>
          <w:tcPr>
            <w:tcW w:w="9752" w:type="dxa"/>
            <w:gridSpan w:val="2"/>
          </w:tcPr>
          <w:p w14:paraId="05C6AE28" w14:textId="77777777" w:rsidR="00E6488F" w:rsidRPr="00307FA5" w:rsidRDefault="00E6488F" w:rsidP="00B50626"/>
        </w:tc>
      </w:tr>
      <w:tr w:rsidR="00E6488F" w:rsidRPr="00307FA5" w14:paraId="34D0843B" w14:textId="77777777" w:rsidTr="00B50626">
        <w:trPr>
          <w:trHeight w:val="240"/>
          <w:jc w:val="center"/>
        </w:trPr>
        <w:tc>
          <w:tcPr>
            <w:tcW w:w="4876" w:type="dxa"/>
          </w:tcPr>
          <w:p w14:paraId="3FDDF03A" w14:textId="77777777" w:rsidR="00E6488F" w:rsidRPr="00307FA5" w:rsidRDefault="00E6488F" w:rsidP="00B50626">
            <w:pPr>
              <w:pStyle w:val="AmColumnHeading"/>
            </w:pPr>
            <w:r w:rsidRPr="00307FA5">
              <w:t>Texte proposé par la Commission</w:t>
            </w:r>
          </w:p>
        </w:tc>
        <w:tc>
          <w:tcPr>
            <w:tcW w:w="4876" w:type="dxa"/>
          </w:tcPr>
          <w:p w14:paraId="4055C0C1" w14:textId="77777777" w:rsidR="00E6488F" w:rsidRPr="00307FA5" w:rsidRDefault="00E6488F" w:rsidP="00B50626">
            <w:pPr>
              <w:pStyle w:val="AmColumnHeading"/>
            </w:pPr>
            <w:r w:rsidRPr="00307FA5">
              <w:t>Amendement</w:t>
            </w:r>
          </w:p>
        </w:tc>
      </w:tr>
      <w:tr w:rsidR="00E6488F" w:rsidRPr="00307FA5" w14:paraId="532744B4" w14:textId="77777777" w:rsidTr="00B50626">
        <w:trPr>
          <w:jc w:val="center"/>
        </w:trPr>
        <w:tc>
          <w:tcPr>
            <w:tcW w:w="4876" w:type="dxa"/>
          </w:tcPr>
          <w:p w14:paraId="3E6D964A" w14:textId="77777777" w:rsidR="00E6488F" w:rsidRPr="00307FA5" w:rsidRDefault="00E6488F" w:rsidP="00B50626">
            <w:pPr>
              <w:pStyle w:val="Normal6a"/>
            </w:pPr>
            <w:r w:rsidRPr="00307FA5">
              <w:t>2.</w:t>
            </w:r>
            <w:r w:rsidRPr="00307FA5">
              <w:tab/>
              <w:t>Pour les besoins du contrôle de sécurité prévu au paragraphe 1, les autorités compétentes interrogent les bases de données nationales et de l’Union pertinentes, notamment le système d’information Schengen (SIS), dans la mesure où elles ne l’ont pas encore fait conformément à l’article 8, paragraphe 3, point a) vi), du règlement (UE) 2016/399.</w:t>
            </w:r>
          </w:p>
        </w:tc>
        <w:tc>
          <w:tcPr>
            <w:tcW w:w="4876" w:type="dxa"/>
          </w:tcPr>
          <w:p w14:paraId="0D2B59F8" w14:textId="77777777" w:rsidR="00E6488F" w:rsidRPr="00307FA5" w:rsidRDefault="00E6488F" w:rsidP="00B50626">
            <w:pPr>
              <w:pStyle w:val="Normal6a"/>
            </w:pPr>
            <w:r w:rsidRPr="00307FA5">
              <w:t>2.</w:t>
            </w:r>
            <w:r w:rsidRPr="00307FA5">
              <w:tab/>
              <w:t xml:space="preserve">Pour les besoins du contrôle de sécurité prévu au paragraphe 1, les autorités compétentes </w:t>
            </w:r>
            <w:r w:rsidRPr="00307FA5">
              <w:rPr>
                <w:b/>
                <w:bCs/>
                <w:i/>
                <w:iCs/>
              </w:rPr>
              <w:t>désignées pour effectuer le filtrage</w:t>
            </w:r>
            <w:r w:rsidRPr="00307FA5">
              <w:t xml:space="preserve"> interrogent les bases de données nationales et de l’Union pertinentes, notamment le système d’information Schengen (SIS), dans la mesure où elles ne l’ont pas encore fait conformément à l’article 8, paragraphe 3, point a) vi), du règlement (UE) 2016/399.</w:t>
            </w:r>
          </w:p>
        </w:tc>
      </w:tr>
    </w:tbl>
    <w:p w14:paraId="24837D6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36F250C" w14:textId="77777777" w:rsidR="00E6488F" w:rsidRPr="00307FA5" w:rsidRDefault="00E6488F" w:rsidP="00E6488F">
      <w:r w:rsidRPr="005E064E">
        <w:rPr>
          <w:rStyle w:val="HideTWBExt"/>
          <w:noProof w:val="0"/>
        </w:rPr>
        <w:t>&lt;/Amend&gt;</w:t>
      </w:r>
    </w:p>
    <w:p w14:paraId="7CEEEEE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683</w:t>
      </w:r>
      <w:r w:rsidRPr="005E064E">
        <w:rPr>
          <w:rStyle w:val="HideTWBExt"/>
          <w:b w:val="0"/>
          <w:noProof w:val="0"/>
        </w:rPr>
        <w:t>&lt;/NumAm&gt;</w:t>
      </w:r>
    </w:p>
    <w:p w14:paraId="75505708"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627BE86"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DC4F4D1" w14:textId="77777777" w:rsidR="00E6488F" w:rsidRPr="00307FA5" w:rsidRDefault="00E6488F" w:rsidP="00E6488F">
      <w:r w:rsidRPr="005E064E">
        <w:rPr>
          <w:rStyle w:val="HideTWBExt"/>
          <w:noProof w:val="0"/>
        </w:rPr>
        <w:t>&lt;/RepeatBlock-By&gt;</w:t>
      </w:r>
    </w:p>
    <w:p w14:paraId="67F0E37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F5361DD" w14:textId="77777777" w:rsidR="00E6488F" w:rsidRPr="00307FA5" w:rsidRDefault="00E6488F" w:rsidP="00E6488F">
      <w:pPr>
        <w:pStyle w:val="NormalBold"/>
      </w:pPr>
      <w:r w:rsidRPr="005E064E">
        <w:rPr>
          <w:rStyle w:val="HideTWBExt"/>
          <w:b w:val="0"/>
          <w:noProof w:val="0"/>
        </w:rPr>
        <w:t>&lt;Article&gt;</w:t>
      </w:r>
      <w:r w:rsidRPr="00307FA5">
        <w:t>Article 11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224CFC1" w14:textId="77777777" w:rsidTr="00B50626">
        <w:trPr>
          <w:trHeight w:hRule="exact" w:val="240"/>
          <w:jc w:val="center"/>
        </w:trPr>
        <w:tc>
          <w:tcPr>
            <w:tcW w:w="9752" w:type="dxa"/>
            <w:gridSpan w:val="2"/>
          </w:tcPr>
          <w:p w14:paraId="5CDE2B02" w14:textId="77777777" w:rsidR="00E6488F" w:rsidRPr="00307FA5" w:rsidRDefault="00E6488F" w:rsidP="00B50626"/>
        </w:tc>
      </w:tr>
      <w:tr w:rsidR="00E6488F" w:rsidRPr="00307FA5" w14:paraId="0E4BFB03" w14:textId="77777777" w:rsidTr="00B50626">
        <w:trPr>
          <w:trHeight w:val="240"/>
          <w:jc w:val="center"/>
        </w:trPr>
        <w:tc>
          <w:tcPr>
            <w:tcW w:w="4876" w:type="dxa"/>
          </w:tcPr>
          <w:p w14:paraId="69430BC2" w14:textId="77777777" w:rsidR="00E6488F" w:rsidRPr="00307FA5" w:rsidRDefault="00E6488F" w:rsidP="00B50626">
            <w:pPr>
              <w:pStyle w:val="AmColumnHeading"/>
            </w:pPr>
            <w:r w:rsidRPr="00307FA5">
              <w:t>Texte proposé par la Commission</w:t>
            </w:r>
          </w:p>
        </w:tc>
        <w:tc>
          <w:tcPr>
            <w:tcW w:w="4876" w:type="dxa"/>
          </w:tcPr>
          <w:p w14:paraId="4C26F9DA" w14:textId="77777777" w:rsidR="00E6488F" w:rsidRPr="00307FA5" w:rsidRDefault="00E6488F" w:rsidP="00B50626">
            <w:pPr>
              <w:pStyle w:val="AmColumnHeading"/>
            </w:pPr>
            <w:r w:rsidRPr="00307FA5">
              <w:t>Amendement</w:t>
            </w:r>
          </w:p>
        </w:tc>
      </w:tr>
      <w:tr w:rsidR="00E6488F" w:rsidRPr="00307FA5" w14:paraId="254B386A" w14:textId="77777777" w:rsidTr="00B50626">
        <w:trPr>
          <w:jc w:val="center"/>
        </w:trPr>
        <w:tc>
          <w:tcPr>
            <w:tcW w:w="4876" w:type="dxa"/>
          </w:tcPr>
          <w:p w14:paraId="13E95B43" w14:textId="77777777" w:rsidR="00E6488F" w:rsidRPr="00307FA5" w:rsidRDefault="00E6488F" w:rsidP="00B50626">
            <w:pPr>
              <w:pStyle w:val="Normal6a"/>
            </w:pPr>
            <w:r w:rsidRPr="00307FA5">
              <w:rPr>
                <w:b/>
                <w:i/>
              </w:rPr>
              <w:t>3.</w:t>
            </w:r>
            <w:r w:rsidRPr="00307FA5">
              <w:tab/>
            </w:r>
            <w:r w:rsidRPr="00307FA5">
              <w:rPr>
                <w:b/>
                <w:i/>
              </w:rPr>
              <w:t xml:space="preserve">Dans la mesure où cela n’a pas déjà été fait au cours des vérifications prévues à l’article 8 du règlement (UE) 2016/399, l’autorité compétente interroge le système d’entrée/de sortie (EES), le système européen d’information et d’autorisation concernant les voyages (ETIAS), notamment la liste de surveillance ETIAS définie à l’article 29 du règlement (UE) 2018/1240, le système d’information sur les visas (VIS), le système ECRIS-TCN en ce qui concerne les condamnations liées à des infractions terroristes et d’autres formes d’infractions pénales graves, les données traitées par </w:t>
            </w:r>
            <w:r w:rsidRPr="00307FA5">
              <w:rPr>
                <w:b/>
                <w:i/>
              </w:rPr>
              <w:lastRenderedPageBreak/>
              <w:t>Europol pour la finalité mentionnée à l’article 18, paragraphe 2, point a), du règlement (UE) 2016/794, et la base de données TDAWN (documents de voyage associés aux notices) d’Interpol, sur la base des données mentionnées à l’article 10, paragraphe 1, et en utilisant au minimum les données mentionnées au point c) dudit paragraphe.</w:t>
            </w:r>
          </w:p>
        </w:tc>
        <w:tc>
          <w:tcPr>
            <w:tcW w:w="4876" w:type="dxa"/>
          </w:tcPr>
          <w:p w14:paraId="7A5EE384" w14:textId="77777777" w:rsidR="00E6488F" w:rsidRPr="00307FA5" w:rsidRDefault="00E6488F" w:rsidP="00B50626">
            <w:pPr>
              <w:pStyle w:val="Normal6a"/>
            </w:pPr>
            <w:r w:rsidRPr="00307FA5">
              <w:rPr>
                <w:b/>
                <w:i/>
              </w:rPr>
              <w:lastRenderedPageBreak/>
              <w:t>supprimé</w:t>
            </w:r>
          </w:p>
        </w:tc>
      </w:tr>
    </w:tbl>
    <w:p w14:paraId="51BFFEE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DA350FE" w14:textId="77777777" w:rsidR="00E6488F" w:rsidRPr="00307FA5" w:rsidRDefault="00E6488F" w:rsidP="00E6488F">
      <w:r w:rsidRPr="005E064E">
        <w:rPr>
          <w:rStyle w:val="HideTWBExt"/>
          <w:noProof w:val="0"/>
        </w:rPr>
        <w:t>&lt;/Amend&gt;</w:t>
      </w:r>
    </w:p>
    <w:p w14:paraId="36722F6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684</w:t>
      </w:r>
      <w:r w:rsidRPr="005E064E">
        <w:rPr>
          <w:rStyle w:val="HideTWBExt"/>
          <w:b w:val="0"/>
          <w:noProof w:val="0"/>
        </w:rPr>
        <w:t>&lt;/NumAm&gt;</w:t>
      </w:r>
    </w:p>
    <w:p w14:paraId="5590FB86"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60E289C" w14:textId="77777777" w:rsidR="00E6488F" w:rsidRPr="00307FA5" w:rsidRDefault="00E6488F" w:rsidP="00E6488F">
      <w:pPr>
        <w:pStyle w:val="NormalBold"/>
      </w:pPr>
      <w:r w:rsidRPr="005E064E">
        <w:rPr>
          <w:rStyle w:val="HideTWBExt"/>
          <w:b w:val="0"/>
          <w:noProof w:val="0"/>
        </w:rPr>
        <w:t>&lt;/RepeatBlock-By&gt;</w:t>
      </w:r>
    </w:p>
    <w:p w14:paraId="5838B5D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2A5231F" w14:textId="77777777" w:rsidR="00E6488F" w:rsidRPr="00307FA5" w:rsidRDefault="00E6488F" w:rsidP="00E6488F">
      <w:pPr>
        <w:pStyle w:val="NormalBold"/>
      </w:pPr>
      <w:r w:rsidRPr="005E064E">
        <w:rPr>
          <w:rStyle w:val="HideTWBExt"/>
          <w:b w:val="0"/>
          <w:noProof w:val="0"/>
        </w:rPr>
        <w:t>&lt;Article&gt;</w:t>
      </w:r>
      <w:r w:rsidRPr="00307FA5">
        <w:t>Article 11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FD76DE4" w14:textId="77777777" w:rsidTr="00B50626">
        <w:trPr>
          <w:trHeight w:hRule="exact" w:val="240"/>
          <w:jc w:val="center"/>
        </w:trPr>
        <w:tc>
          <w:tcPr>
            <w:tcW w:w="9752" w:type="dxa"/>
            <w:gridSpan w:val="2"/>
          </w:tcPr>
          <w:p w14:paraId="64411535" w14:textId="77777777" w:rsidR="00E6488F" w:rsidRPr="00307FA5" w:rsidRDefault="00E6488F" w:rsidP="00B50626"/>
        </w:tc>
      </w:tr>
      <w:tr w:rsidR="00E6488F" w:rsidRPr="00307FA5" w14:paraId="18C49D03" w14:textId="77777777" w:rsidTr="00B50626">
        <w:trPr>
          <w:trHeight w:val="240"/>
          <w:jc w:val="center"/>
        </w:trPr>
        <w:tc>
          <w:tcPr>
            <w:tcW w:w="4876" w:type="dxa"/>
          </w:tcPr>
          <w:p w14:paraId="769FA349" w14:textId="77777777" w:rsidR="00E6488F" w:rsidRPr="00307FA5" w:rsidRDefault="00E6488F" w:rsidP="00B50626">
            <w:pPr>
              <w:pStyle w:val="AmColumnHeading"/>
            </w:pPr>
            <w:r w:rsidRPr="00307FA5">
              <w:t>Texte proposé par la Commission</w:t>
            </w:r>
          </w:p>
        </w:tc>
        <w:tc>
          <w:tcPr>
            <w:tcW w:w="4876" w:type="dxa"/>
          </w:tcPr>
          <w:p w14:paraId="65481117" w14:textId="77777777" w:rsidR="00E6488F" w:rsidRPr="00307FA5" w:rsidRDefault="00E6488F" w:rsidP="00B50626">
            <w:pPr>
              <w:pStyle w:val="AmColumnHeading"/>
            </w:pPr>
            <w:r w:rsidRPr="00307FA5">
              <w:t>Amendement</w:t>
            </w:r>
          </w:p>
        </w:tc>
      </w:tr>
      <w:tr w:rsidR="00E6488F" w:rsidRPr="00307FA5" w14:paraId="35666A80" w14:textId="77777777" w:rsidTr="00B50626">
        <w:trPr>
          <w:jc w:val="center"/>
        </w:trPr>
        <w:tc>
          <w:tcPr>
            <w:tcW w:w="4876" w:type="dxa"/>
          </w:tcPr>
          <w:p w14:paraId="49C84705" w14:textId="77777777" w:rsidR="00E6488F" w:rsidRPr="00307FA5" w:rsidRDefault="00E6488F" w:rsidP="00B50626">
            <w:pPr>
              <w:pStyle w:val="Normal6a"/>
            </w:pPr>
            <w:r w:rsidRPr="00307FA5">
              <w:rPr>
                <w:b/>
                <w:i/>
              </w:rPr>
              <w:t>3.</w:t>
            </w:r>
            <w:r w:rsidRPr="00307FA5">
              <w:tab/>
            </w:r>
            <w:r w:rsidRPr="00307FA5">
              <w:rPr>
                <w:b/>
                <w:i/>
              </w:rPr>
              <w:t>Dans la mesure où cela n’a pas déjà été fait au cours des vérifications prévues à l’article 8 du règlement (UE) 2016/399, l’autorité compétente interroge le système d’entrée/de sortie (EES), le système européen d’information et d’autorisation concernant les voyages (ETIAS), notamment la liste de surveillance ETIAS définie à l’article 29 du règlement (UE) 2018/1240, le système d’information sur les visas (VIS), le système ECRIS-TCN en ce qui concerne les condamnations liées à des infractions terroristes et d’autres formes d’infractions pénales graves, les données traitées par Europol pour la finalité mentionnée à l’article 18, paragraphe 2, point a), du règlement (UE) 2016/794, et la base de données TDAWN (documents de voyage associés aux notices) d’Interpol, sur la base des données mentionnées à l’article 10, paragraphe 1, et en utilisant au minimum les données mentionnées au point c) dudit paragraphe.</w:t>
            </w:r>
          </w:p>
        </w:tc>
        <w:tc>
          <w:tcPr>
            <w:tcW w:w="4876" w:type="dxa"/>
          </w:tcPr>
          <w:p w14:paraId="235956DF" w14:textId="77777777" w:rsidR="00E6488F" w:rsidRPr="00307FA5" w:rsidRDefault="00E6488F" w:rsidP="00B50626">
            <w:pPr>
              <w:pStyle w:val="Normal6a"/>
            </w:pPr>
            <w:r w:rsidRPr="00307FA5">
              <w:rPr>
                <w:b/>
                <w:i/>
              </w:rPr>
              <w:t>supprimé</w:t>
            </w:r>
          </w:p>
        </w:tc>
      </w:tr>
    </w:tbl>
    <w:p w14:paraId="351080E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52DCD92" w14:textId="77777777" w:rsidR="00E6488F" w:rsidRPr="00307FA5" w:rsidRDefault="00E6488F" w:rsidP="00E6488F">
      <w:r w:rsidRPr="005E064E">
        <w:rPr>
          <w:rStyle w:val="HideTWBExt"/>
          <w:noProof w:val="0"/>
        </w:rPr>
        <w:lastRenderedPageBreak/>
        <w:t>&lt;/Amend&gt;</w:t>
      </w:r>
    </w:p>
    <w:p w14:paraId="0071893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685</w:t>
      </w:r>
      <w:r w:rsidRPr="005E064E">
        <w:rPr>
          <w:rStyle w:val="HideTWBExt"/>
          <w:b w:val="0"/>
          <w:noProof w:val="0"/>
        </w:rPr>
        <w:t>&lt;/NumAm&gt;</w:t>
      </w:r>
    </w:p>
    <w:p w14:paraId="1EAAA422"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3675DF5" w14:textId="77777777" w:rsidR="00E6488F" w:rsidRPr="00307FA5" w:rsidRDefault="00E6488F" w:rsidP="00E6488F">
      <w:pPr>
        <w:pStyle w:val="NormalBold"/>
      </w:pPr>
      <w:r w:rsidRPr="005E064E">
        <w:rPr>
          <w:rStyle w:val="HideTWBExt"/>
          <w:b w:val="0"/>
          <w:noProof w:val="0"/>
        </w:rPr>
        <w:t>&lt;/RepeatBlock-By&gt;</w:t>
      </w:r>
    </w:p>
    <w:p w14:paraId="7F8C486B"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3C33335" w14:textId="77777777" w:rsidR="00E6488F" w:rsidRPr="00307FA5" w:rsidRDefault="00E6488F" w:rsidP="00E6488F">
      <w:pPr>
        <w:pStyle w:val="NormalBold"/>
      </w:pPr>
      <w:r w:rsidRPr="005E064E">
        <w:rPr>
          <w:rStyle w:val="HideTWBExt"/>
          <w:b w:val="0"/>
          <w:noProof w:val="0"/>
        </w:rPr>
        <w:t>&lt;Article&gt;</w:t>
      </w:r>
      <w:r w:rsidRPr="00307FA5">
        <w:t>Article 11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856559C" w14:textId="77777777" w:rsidTr="00B50626">
        <w:trPr>
          <w:trHeight w:hRule="exact" w:val="240"/>
          <w:jc w:val="center"/>
        </w:trPr>
        <w:tc>
          <w:tcPr>
            <w:tcW w:w="9752" w:type="dxa"/>
            <w:gridSpan w:val="2"/>
          </w:tcPr>
          <w:p w14:paraId="329063ED" w14:textId="77777777" w:rsidR="00E6488F" w:rsidRPr="00307FA5" w:rsidRDefault="00E6488F" w:rsidP="00B50626"/>
        </w:tc>
      </w:tr>
      <w:tr w:rsidR="00E6488F" w:rsidRPr="00307FA5" w14:paraId="31B7361D" w14:textId="77777777" w:rsidTr="00B50626">
        <w:trPr>
          <w:trHeight w:val="240"/>
          <w:jc w:val="center"/>
        </w:trPr>
        <w:tc>
          <w:tcPr>
            <w:tcW w:w="4876" w:type="dxa"/>
          </w:tcPr>
          <w:p w14:paraId="531F2BB2" w14:textId="77777777" w:rsidR="00E6488F" w:rsidRPr="00307FA5" w:rsidRDefault="00E6488F" w:rsidP="00B50626">
            <w:pPr>
              <w:pStyle w:val="AmColumnHeading"/>
            </w:pPr>
            <w:r w:rsidRPr="00307FA5">
              <w:t>Texte proposé par la Commission</w:t>
            </w:r>
          </w:p>
        </w:tc>
        <w:tc>
          <w:tcPr>
            <w:tcW w:w="4876" w:type="dxa"/>
          </w:tcPr>
          <w:p w14:paraId="6DDC2653" w14:textId="77777777" w:rsidR="00E6488F" w:rsidRPr="00307FA5" w:rsidRDefault="00E6488F" w:rsidP="00B50626">
            <w:pPr>
              <w:pStyle w:val="AmColumnHeading"/>
            </w:pPr>
            <w:r w:rsidRPr="00307FA5">
              <w:t>Amendement</w:t>
            </w:r>
          </w:p>
        </w:tc>
      </w:tr>
      <w:tr w:rsidR="00E6488F" w:rsidRPr="00307FA5" w14:paraId="23F57EF7" w14:textId="77777777" w:rsidTr="00B50626">
        <w:trPr>
          <w:jc w:val="center"/>
        </w:trPr>
        <w:tc>
          <w:tcPr>
            <w:tcW w:w="4876" w:type="dxa"/>
          </w:tcPr>
          <w:p w14:paraId="5CA3C908" w14:textId="77777777" w:rsidR="00E6488F" w:rsidRPr="00307FA5" w:rsidRDefault="00E6488F" w:rsidP="00B50626">
            <w:pPr>
              <w:pStyle w:val="Normal6a"/>
            </w:pPr>
            <w:r w:rsidRPr="00307FA5">
              <w:t>3.</w:t>
            </w:r>
            <w:r w:rsidRPr="00307FA5">
              <w:tab/>
              <w:t>Dans la mesure où cela n’a pas déjà été fait au cours des vérifications prévues à l’article 8 du règlement (UE) 2016/399, l’autorité compétente interroge le système d’entrée/de sortie (EES), le système européen d’information et d’autorisation concernant les voyages (ETIAS), notamment la liste de surveillance ETIAS définie à l’article 29 du règlement (UE) 2018/1240, le système d’information sur les visas (VIS), le système ECRIS-TCN en ce qui concerne les condamnations liées à des infractions terroristes et d’autres formes d’infractions pénales graves, les données traitées par Europol pour la finalité mentionnée à l’article 18, paragraphe 2, point a), du règlement (UE) 2016/794, et la base de données TDAWN (documents de voyage associés aux notices) d’Interpol, sur la base des données mentionnées à l’article 10, paragraphe 1, et en utilisant au minimum les données mentionnées au point c) dudit paragraphe.</w:t>
            </w:r>
          </w:p>
        </w:tc>
        <w:tc>
          <w:tcPr>
            <w:tcW w:w="4876" w:type="dxa"/>
          </w:tcPr>
          <w:p w14:paraId="12641139" w14:textId="77777777" w:rsidR="00E6488F" w:rsidRPr="00307FA5" w:rsidRDefault="00E6488F" w:rsidP="00B50626">
            <w:pPr>
              <w:pStyle w:val="Normal6a"/>
            </w:pPr>
            <w:r w:rsidRPr="00307FA5">
              <w:t>3.</w:t>
            </w:r>
            <w:r w:rsidRPr="00307FA5">
              <w:tab/>
              <w:t xml:space="preserve">Dans la mesure où cela n’a pas déjà été fait au cours des vérifications prévues à l’article 8 du règlement (UE) 2016/399, l’autorité compétente </w:t>
            </w:r>
            <w:r w:rsidRPr="00307FA5">
              <w:rPr>
                <w:b/>
                <w:bCs/>
                <w:i/>
                <w:iCs/>
              </w:rPr>
              <w:t>désignée</w:t>
            </w:r>
            <w:r w:rsidRPr="00307FA5">
              <w:t xml:space="preserve"> interroge le système d’entrée/de sortie (EES), le système européen d’information et d’autorisation concernant les voyages (ETIAS), notamment la liste de surveillance ETIAS définie à l’article 29 du règlement (UE) 2018/1240, le système d’information sur les visas (VIS), le système ECRIS-TCN en ce qui concerne les condamnations liées à des infractions terroristes et d’autres formes d’infractions pénales graves, les données traitées par Europol pour la finalité mentionnée à l’article 18, paragraphe 2, point a), du règlement (UE) 2016/794, et la base de données TDAWN (documents de voyage associés aux notices) d’Interpol, sur la base des données mentionnées à l’article 10, paragraphe 1, et en utilisant au minimum les données mentionnées au point c) dudit paragraphe.</w:t>
            </w:r>
          </w:p>
        </w:tc>
      </w:tr>
    </w:tbl>
    <w:p w14:paraId="1C14999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D559AE9" w14:textId="77777777" w:rsidR="00E6488F" w:rsidRPr="00307FA5" w:rsidRDefault="00E6488F" w:rsidP="00E6488F">
      <w:r w:rsidRPr="005E064E">
        <w:rPr>
          <w:rStyle w:val="HideTWBExt"/>
          <w:noProof w:val="0"/>
        </w:rPr>
        <w:t>&lt;/Amend&gt;</w:t>
      </w:r>
    </w:p>
    <w:p w14:paraId="1A59A3A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686</w:t>
      </w:r>
      <w:r w:rsidRPr="005E064E">
        <w:rPr>
          <w:rStyle w:val="HideTWBExt"/>
          <w:b w:val="0"/>
          <w:noProof w:val="0"/>
        </w:rPr>
        <w:t>&lt;/NumAm&gt;</w:t>
      </w:r>
    </w:p>
    <w:p w14:paraId="7BE8F84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38A23EC" w14:textId="77777777" w:rsidR="00E6488F" w:rsidRPr="00307FA5" w:rsidRDefault="00E6488F" w:rsidP="00E6488F">
      <w:pPr>
        <w:pStyle w:val="NormalBold"/>
      </w:pPr>
      <w:r w:rsidRPr="005E064E">
        <w:rPr>
          <w:rStyle w:val="HideTWBExt"/>
          <w:b w:val="0"/>
          <w:noProof w:val="0"/>
        </w:rPr>
        <w:t>&lt;/RepeatBlock-By&gt;</w:t>
      </w:r>
    </w:p>
    <w:p w14:paraId="5590E41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28AE12E" w14:textId="77777777" w:rsidR="00E6488F" w:rsidRPr="00307FA5" w:rsidRDefault="00E6488F" w:rsidP="00E6488F">
      <w:pPr>
        <w:pStyle w:val="NormalBold"/>
      </w:pPr>
      <w:r w:rsidRPr="005E064E">
        <w:rPr>
          <w:rStyle w:val="HideTWBExt"/>
          <w:b w:val="0"/>
          <w:noProof w:val="0"/>
        </w:rPr>
        <w:t>&lt;Article&gt;</w:t>
      </w:r>
      <w:r w:rsidRPr="00307FA5">
        <w:t>Article 11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5D1E015" w14:textId="77777777" w:rsidTr="00B50626">
        <w:trPr>
          <w:trHeight w:hRule="exact" w:val="240"/>
          <w:jc w:val="center"/>
        </w:trPr>
        <w:tc>
          <w:tcPr>
            <w:tcW w:w="9752" w:type="dxa"/>
            <w:gridSpan w:val="2"/>
          </w:tcPr>
          <w:p w14:paraId="14ED7C9A" w14:textId="77777777" w:rsidR="00E6488F" w:rsidRPr="00307FA5" w:rsidRDefault="00E6488F" w:rsidP="00B50626"/>
        </w:tc>
      </w:tr>
      <w:tr w:rsidR="00E6488F" w:rsidRPr="00307FA5" w14:paraId="0FDA8EDA" w14:textId="77777777" w:rsidTr="00B50626">
        <w:trPr>
          <w:trHeight w:val="240"/>
          <w:jc w:val="center"/>
        </w:trPr>
        <w:tc>
          <w:tcPr>
            <w:tcW w:w="4876" w:type="dxa"/>
          </w:tcPr>
          <w:p w14:paraId="0F8E720E" w14:textId="77777777" w:rsidR="00E6488F" w:rsidRPr="00307FA5" w:rsidRDefault="00E6488F" w:rsidP="00B50626">
            <w:pPr>
              <w:pStyle w:val="AmColumnHeading"/>
            </w:pPr>
            <w:r w:rsidRPr="00307FA5">
              <w:t>Texte proposé par la Commission</w:t>
            </w:r>
          </w:p>
        </w:tc>
        <w:tc>
          <w:tcPr>
            <w:tcW w:w="4876" w:type="dxa"/>
          </w:tcPr>
          <w:p w14:paraId="66BA3044" w14:textId="77777777" w:rsidR="00E6488F" w:rsidRPr="00307FA5" w:rsidRDefault="00E6488F" w:rsidP="00B50626">
            <w:pPr>
              <w:pStyle w:val="AmColumnHeading"/>
            </w:pPr>
            <w:r w:rsidRPr="00307FA5">
              <w:t>Amendement</w:t>
            </w:r>
          </w:p>
        </w:tc>
      </w:tr>
      <w:tr w:rsidR="00E6488F" w:rsidRPr="00307FA5" w14:paraId="57881F43" w14:textId="77777777" w:rsidTr="00B50626">
        <w:trPr>
          <w:jc w:val="center"/>
        </w:trPr>
        <w:tc>
          <w:tcPr>
            <w:tcW w:w="4876" w:type="dxa"/>
          </w:tcPr>
          <w:p w14:paraId="4EA6F51F" w14:textId="77777777" w:rsidR="00E6488F" w:rsidRPr="00307FA5" w:rsidRDefault="00E6488F" w:rsidP="00B50626">
            <w:pPr>
              <w:pStyle w:val="Normal6a"/>
            </w:pPr>
            <w:r w:rsidRPr="00307FA5">
              <w:rPr>
                <w:b/>
                <w:i/>
              </w:rPr>
              <w:t>4.</w:t>
            </w:r>
            <w:r w:rsidRPr="00307FA5">
              <w:tab/>
            </w:r>
            <w:r w:rsidRPr="00307FA5">
              <w:rPr>
                <w:b/>
                <w:i/>
              </w:rPr>
              <w:t xml:space="preserve">En ce qui concerne la consultation </w:t>
            </w:r>
            <w:r w:rsidRPr="00307FA5">
              <w:rPr>
                <w:b/>
                <w:i/>
              </w:rPr>
              <w:lastRenderedPageBreak/>
              <w:t>de l’EES, de l’ETIAS et du VIS conformément au paragraphe 3, les données extraites se limitent à indiquer les refus d’autorisation de voyage, les refus d’entrée ou les décisions de refus, d’annulation ou de révocation d’un visa ou d’un titre de séjour fondés sur des motifs de sécurité.</w:t>
            </w:r>
          </w:p>
        </w:tc>
        <w:tc>
          <w:tcPr>
            <w:tcW w:w="4876" w:type="dxa"/>
          </w:tcPr>
          <w:p w14:paraId="76167B61" w14:textId="77777777" w:rsidR="00E6488F" w:rsidRPr="00307FA5" w:rsidRDefault="00E6488F" w:rsidP="00B50626">
            <w:pPr>
              <w:pStyle w:val="Normal6a"/>
            </w:pPr>
            <w:r w:rsidRPr="00307FA5">
              <w:rPr>
                <w:b/>
                <w:i/>
              </w:rPr>
              <w:lastRenderedPageBreak/>
              <w:t>supprimé</w:t>
            </w:r>
          </w:p>
        </w:tc>
      </w:tr>
    </w:tbl>
    <w:p w14:paraId="1C24444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65B2F35" w14:textId="77777777" w:rsidR="00E6488F" w:rsidRPr="00307FA5" w:rsidRDefault="00E6488F" w:rsidP="00E6488F">
      <w:r w:rsidRPr="005E064E">
        <w:rPr>
          <w:rStyle w:val="HideTWBExt"/>
          <w:noProof w:val="0"/>
        </w:rPr>
        <w:t>&lt;/Amend&gt;</w:t>
      </w:r>
    </w:p>
    <w:p w14:paraId="0C3FC74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687</w:t>
      </w:r>
      <w:r w:rsidRPr="005E064E">
        <w:rPr>
          <w:rStyle w:val="HideTWBExt"/>
          <w:b w:val="0"/>
          <w:noProof w:val="0"/>
        </w:rPr>
        <w:t>&lt;/NumAm&gt;</w:t>
      </w:r>
    </w:p>
    <w:p w14:paraId="05CDAAEB"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E22B9F6"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544DBDF" w14:textId="77777777" w:rsidR="00E6488F" w:rsidRPr="00307FA5" w:rsidRDefault="00E6488F" w:rsidP="00E6488F">
      <w:r w:rsidRPr="005E064E">
        <w:rPr>
          <w:rStyle w:val="HideTWBExt"/>
          <w:noProof w:val="0"/>
        </w:rPr>
        <w:t>&lt;/RepeatBlock-By&gt;</w:t>
      </w:r>
    </w:p>
    <w:p w14:paraId="4DB3DB1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7E9F754" w14:textId="77777777" w:rsidR="00E6488F" w:rsidRPr="00307FA5" w:rsidRDefault="00E6488F" w:rsidP="00E6488F">
      <w:pPr>
        <w:pStyle w:val="NormalBold"/>
      </w:pPr>
      <w:r w:rsidRPr="005E064E">
        <w:rPr>
          <w:rStyle w:val="HideTWBExt"/>
          <w:b w:val="0"/>
          <w:noProof w:val="0"/>
        </w:rPr>
        <w:t>&lt;Article&gt;</w:t>
      </w:r>
      <w:r w:rsidRPr="00307FA5">
        <w:t>Article 11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CCB1286" w14:textId="77777777" w:rsidTr="00B50626">
        <w:trPr>
          <w:trHeight w:hRule="exact" w:val="240"/>
          <w:jc w:val="center"/>
        </w:trPr>
        <w:tc>
          <w:tcPr>
            <w:tcW w:w="9752" w:type="dxa"/>
            <w:gridSpan w:val="2"/>
          </w:tcPr>
          <w:p w14:paraId="35C1F46F" w14:textId="77777777" w:rsidR="00E6488F" w:rsidRPr="00307FA5" w:rsidRDefault="00E6488F" w:rsidP="00B50626"/>
        </w:tc>
      </w:tr>
      <w:tr w:rsidR="00E6488F" w:rsidRPr="00307FA5" w14:paraId="49A2A784" w14:textId="77777777" w:rsidTr="00B50626">
        <w:trPr>
          <w:trHeight w:val="240"/>
          <w:jc w:val="center"/>
        </w:trPr>
        <w:tc>
          <w:tcPr>
            <w:tcW w:w="4876" w:type="dxa"/>
          </w:tcPr>
          <w:p w14:paraId="45929478" w14:textId="77777777" w:rsidR="00E6488F" w:rsidRPr="00307FA5" w:rsidRDefault="00E6488F" w:rsidP="00B50626">
            <w:pPr>
              <w:pStyle w:val="AmColumnHeading"/>
            </w:pPr>
            <w:r w:rsidRPr="00307FA5">
              <w:t>Texte proposé par la Commission</w:t>
            </w:r>
          </w:p>
        </w:tc>
        <w:tc>
          <w:tcPr>
            <w:tcW w:w="4876" w:type="dxa"/>
          </w:tcPr>
          <w:p w14:paraId="235687C0" w14:textId="77777777" w:rsidR="00E6488F" w:rsidRPr="00307FA5" w:rsidRDefault="00E6488F" w:rsidP="00B50626">
            <w:pPr>
              <w:pStyle w:val="AmColumnHeading"/>
            </w:pPr>
            <w:r w:rsidRPr="00307FA5">
              <w:t>Amendement</w:t>
            </w:r>
          </w:p>
        </w:tc>
      </w:tr>
      <w:tr w:rsidR="00E6488F" w:rsidRPr="00307FA5" w14:paraId="02DCB03E" w14:textId="77777777" w:rsidTr="00B50626">
        <w:trPr>
          <w:jc w:val="center"/>
        </w:trPr>
        <w:tc>
          <w:tcPr>
            <w:tcW w:w="4876" w:type="dxa"/>
          </w:tcPr>
          <w:p w14:paraId="000159D5" w14:textId="77777777" w:rsidR="00E6488F" w:rsidRPr="00307FA5" w:rsidRDefault="00E6488F" w:rsidP="00B50626">
            <w:pPr>
              <w:pStyle w:val="Normal6a"/>
            </w:pPr>
            <w:r w:rsidRPr="00307FA5">
              <w:t>4.</w:t>
            </w:r>
            <w:r w:rsidRPr="00307FA5">
              <w:tab/>
              <w:t>En ce qui concerne la consultation de l’EES</w:t>
            </w:r>
            <w:r w:rsidRPr="00307FA5">
              <w:rPr>
                <w:b/>
                <w:bCs/>
                <w:i/>
                <w:iCs/>
              </w:rPr>
              <w:t>, de l’ETIAS</w:t>
            </w:r>
            <w:r w:rsidRPr="00307FA5">
              <w:t xml:space="preserve"> et du VIS conformément au paragraphe 3, les données extraites se limitent à indiquer les refus d’autorisation de voyage, les refus d’entrée ou les décisions de refus, d’annulation ou de révocation d’un visa ou d’un titre de séjour fondés sur des motifs de sécurité.</w:t>
            </w:r>
          </w:p>
        </w:tc>
        <w:tc>
          <w:tcPr>
            <w:tcW w:w="4876" w:type="dxa"/>
          </w:tcPr>
          <w:p w14:paraId="4EE002EA" w14:textId="77777777" w:rsidR="00E6488F" w:rsidRPr="00307FA5" w:rsidRDefault="00E6488F" w:rsidP="00B50626">
            <w:pPr>
              <w:pStyle w:val="Normal6a"/>
            </w:pPr>
            <w:r w:rsidRPr="00307FA5">
              <w:t>4.</w:t>
            </w:r>
            <w:r w:rsidRPr="00307FA5">
              <w:tab/>
              <w:t xml:space="preserve">En ce qui concerne la consultation de l’EES et du VIS conformément au paragraphe 3, les données extraites se limitent à indiquer les refus d’autorisation de voyage, les refus d’entrée ou les décisions de refus, d’annulation ou de révocation d’un visa ou d’un titre de séjour fondés sur des motifs de sécurité. </w:t>
            </w:r>
            <w:r w:rsidRPr="00307FA5">
              <w:rPr>
                <w:b/>
                <w:i/>
              </w:rPr>
              <w:t>L’accès au CIR et l’utilisation du portail de recherche européen (ESP) par les autorités compétentes se limitent à ce qui est strictement nécessaire à la réalisation de leurs tâches spécifiques, conformément à ces besoins, et sont proportionnés aux objectifs poursuivis.</w:t>
            </w:r>
          </w:p>
        </w:tc>
      </w:tr>
    </w:tbl>
    <w:p w14:paraId="6761E4B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18FD7B6" w14:textId="77777777" w:rsidR="00E6488F" w:rsidRPr="00307FA5" w:rsidRDefault="00E6488F" w:rsidP="00E6488F">
      <w:r w:rsidRPr="005E064E">
        <w:rPr>
          <w:rStyle w:val="HideTWBExt"/>
          <w:noProof w:val="0"/>
        </w:rPr>
        <w:t>&lt;/Amend&gt;</w:t>
      </w:r>
    </w:p>
    <w:p w14:paraId="1676FBB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688</w:t>
      </w:r>
      <w:r w:rsidRPr="005E064E">
        <w:rPr>
          <w:rStyle w:val="HideTWBExt"/>
          <w:b w:val="0"/>
          <w:noProof w:val="0"/>
        </w:rPr>
        <w:t>&lt;/NumAm&gt;</w:t>
      </w:r>
    </w:p>
    <w:p w14:paraId="6DA312DC"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4178666" w14:textId="77777777" w:rsidR="00E6488F" w:rsidRPr="00307FA5" w:rsidRDefault="00E6488F" w:rsidP="00E6488F">
      <w:pPr>
        <w:pStyle w:val="NormalBold"/>
      </w:pPr>
      <w:r w:rsidRPr="005E064E">
        <w:rPr>
          <w:rStyle w:val="HideTWBExt"/>
          <w:b w:val="0"/>
          <w:noProof w:val="0"/>
        </w:rPr>
        <w:t>&lt;/RepeatBlock-By&gt;</w:t>
      </w:r>
    </w:p>
    <w:p w14:paraId="358BAFE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AE8EBC4" w14:textId="77777777" w:rsidR="00E6488F" w:rsidRPr="00307FA5" w:rsidRDefault="00E6488F" w:rsidP="00E6488F">
      <w:pPr>
        <w:pStyle w:val="NormalBold"/>
      </w:pPr>
      <w:r w:rsidRPr="005E064E">
        <w:rPr>
          <w:rStyle w:val="HideTWBExt"/>
          <w:b w:val="0"/>
          <w:noProof w:val="0"/>
        </w:rPr>
        <w:t>&lt;Article&gt;</w:t>
      </w:r>
      <w:r w:rsidRPr="00307FA5">
        <w:t>Article 11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AB05EDB" w14:textId="77777777" w:rsidTr="00B50626">
        <w:trPr>
          <w:trHeight w:hRule="exact" w:val="240"/>
          <w:jc w:val="center"/>
        </w:trPr>
        <w:tc>
          <w:tcPr>
            <w:tcW w:w="9752" w:type="dxa"/>
            <w:gridSpan w:val="2"/>
          </w:tcPr>
          <w:p w14:paraId="64A9A1C8" w14:textId="77777777" w:rsidR="00E6488F" w:rsidRPr="00307FA5" w:rsidRDefault="00E6488F" w:rsidP="00B50626"/>
        </w:tc>
      </w:tr>
      <w:tr w:rsidR="00E6488F" w:rsidRPr="00307FA5" w14:paraId="77833AA5" w14:textId="77777777" w:rsidTr="00B50626">
        <w:trPr>
          <w:trHeight w:val="240"/>
          <w:jc w:val="center"/>
        </w:trPr>
        <w:tc>
          <w:tcPr>
            <w:tcW w:w="4876" w:type="dxa"/>
          </w:tcPr>
          <w:p w14:paraId="3B33D24C" w14:textId="77777777" w:rsidR="00E6488F" w:rsidRPr="00307FA5" w:rsidRDefault="00E6488F" w:rsidP="00B50626">
            <w:pPr>
              <w:pStyle w:val="AmColumnHeading"/>
            </w:pPr>
            <w:r w:rsidRPr="00307FA5">
              <w:lastRenderedPageBreak/>
              <w:t>Texte proposé par la Commission</w:t>
            </w:r>
          </w:p>
        </w:tc>
        <w:tc>
          <w:tcPr>
            <w:tcW w:w="4876" w:type="dxa"/>
          </w:tcPr>
          <w:p w14:paraId="4E17862D" w14:textId="77777777" w:rsidR="00E6488F" w:rsidRPr="00307FA5" w:rsidRDefault="00E6488F" w:rsidP="00B50626">
            <w:pPr>
              <w:pStyle w:val="AmColumnHeading"/>
            </w:pPr>
            <w:r w:rsidRPr="00307FA5">
              <w:t>Amendement</w:t>
            </w:r>
          </w:p>
        </w:tc>
      </w:tr>
      <w:tr w:rsidR="00E6488F" w:rsidRPr="00307FA5" w14:paraId="583ADB50" w14:textId="77777777" w:rsidTr="00B50626">
        <w:trPr>
          <w:jc w:val="center"/>
        </w:trPr>
        <w:tc>
          <w:tcPr>
            <w:tcW w:w="4876" w:type="dxa"/>
          </w:tcPr>
          <w:p w14:paraId="006DC508" w14:textId="77777777" w:rsidR="00E6488F" w:rsidRPr="00307FA5" w:rsidRDefault="00E6488F" w:rsidP="00B50626">
            <w:pPr>
              <w:pStyle w:val="Normal6a"/>
            </w:pPr>
            <w:r w:rsidRPr="00307FA5">
              <w:rPr>
                <w:b/>
                <w:i/>
              </w:rPr>
              <w:t>5.</w:t>
            </w:r>
            <w:r w:rsidRPr="00307FA5">
              <w:tab/>
            </w:r>
            <w:r w:rsidRPr="00307FA5">
              <w:rPr>
                <w:b/>
                <w:i/>
              </w:rPr>
              <w:t>La Commission adopte des actes d’exécution détaillant la procédure et les spécifications pour l’extraction des données. Ces actes d’exécution sont adoptés en conformité avec la procédure d’examen mentionnée à l’article 15, paragraphe 2.</w:t>
            </w:r>
          </w:p>
        </w:tc>
        <w:tc>
          <w:tcPr>
            <w:tcW w:w="4876" w:type="dxa"/>
          </w:tcPr>
          <w:p w14:paraId="0E2C6567" w14:textId="77777777" w:rsidR="00E6488F" w:rsidRPr="00307FA5" w:rsidRDefault="00E6488F" w:rsidP="00B50626">
            <w:pPr>
              <w:pStyle w:val="Normal6a"/>
            </w:pPr>
            <w:r w:rsidRPr="00307FA5">
              <w:rPr>
                <w:b/>
                <w:i/>
              </w:rPr>
              <w:t>supprimé</w:t>
            </w:r>
          </w:p>
        </w:tc>
      </w:tr>
    </w:tbl>
    <w:p w14:paraId="64FC688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2442C09" w14:textId="77777777" w:rsidR="00E6488F" w:rsidRPr="00307FA5" w:rsidRDefault="00E6488F" w:rsidP="00E6488F">
      <w:r w:rsidRPr="005E064E">
        <w:rPr>
          <w:rStyle w:val="HideTWBExt"/>
          <w:noProof w:val="0"/>
        </w:rPr>
        <w:t>&lt;/Amend&gt;</w:t>
      </w:r>
    </w:p>
    <w:p w14:paraId="07C919D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689</w:t>
      </w:r>
      <w:r w:rsidRPr="005E064E">
        <w:rPr>
          <w:rStyle w:val="HideTWBExt"/>
          <w:b w:val="0"/>
          <w:noProof w:val="0"/>
        </w:rPr>
        <w:t>&lt;/NumAm&gt;</w:t>
      </w:r>
    </w:p>
    <w:p w14:paraId="48F08A0B"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4EECB265" w14:textId="77777777" w:rsidR="00E6488F" w:rsidRPr="00307FA5" w:rsidRDefault="00E6488F" w:rsidP="00E6488F">
      <w:pPr>
        <w:pStyle w:val="NormalBold"/>
      </w:pPr>
      <w:r w:rsidRPr="005E064E">
        <w:rPr>
          <w:rStyle w:val="HideTWBExt"/>
          <w:b w:val="0"/>
          <w:noProof w:val="0"/>
        </w:rPr>
        <w:t>&lt;/RepeatBlock-By&gt;</w:t>
      </w:r>
    </w:p>
    <w:p w14:paraId="6984A3D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08E05BC" w14:textId="77777777" w:rsidR="00E6488F" w:rsidRPr="00307FA5" w:rsidRDefault="00E6488F" w:rsidP="00E6488F">
      <w:pPr>
        <w:pStyle w:val="NormalBold"/>
      </w:pPr>
      <w:r w:rsidRPr="005E064E">
        <w:rPr>
          <w:rStyle w:val="HideTWBExt"/>
          <w:b w:val="0"/>
          <w:noProof w:val="0"/>
        </w:rPr>
        <w:t>&lt;Article&gt;</w:t>
      </w:r>
      <w:r w:rsidRPr="00307FA5">
        <w:t>Article 11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33B74F5" w14:textId="77777777" w:rsidTr="00B50626">
        <w:trPr>
          <w:trHeight w:hRule="exact" w:val="240"/>
          <w:jc w:val="center"/>
        </w:trPr>
        <w:tc>
          <w:tcPr>
            <w:tcW w:w="9752" w:type="dxa"/>
            <w:gridSpan w:val="2"/>
          </w:tcPr>
          <w:p w14:paraId="037ED198" w14:textId="77777777" w:rsidR="00E6488F" w:rsidRPr="00307FA5" w:rsidRDefault="00E6488F" w:rsidP="00B50626"/>
        </w:tc>
      </w:tr>
      <w:tr w:rsidR="00E6488F" w:rsidRPr="00307FA5" w14:paraId="56D2C5F7" w14:textId="77777777" w:rsidTr="00B50626">
        <w:trPr>
          <w:trHeight w:val="240"/>
          <w:jc w:val="center"/>
        </w:trPr>
        <w:tc>
          <w:tcPr>
            <w:tcW w:w="4876" w:type="dxa"/>
          </w:tcPr>
          <w:p w14:paraId="0B02B273" w14:textId="77777777" w:rsidR="00E6488F" w:rsidRPr="00307FA5" w:rsidRDefault="00E6488F" w:rsidP="00B50626">
            <w:pPr>
              <w:pStyle w:val="AmColumnHeading"/>
            </w:pPr>
            <w:r w:rsidRPr="00307FA5">
              <w:t>Texte proposé par la Commission</w:t>
            </w:r>
          </w:p>
        </w:tc>
        <w:tc>
          <w:tcPr>
            <w:tcW w:w="4876" w:type="dxa"/>
          </w:tcPr>
          <w:p w14:paraId="01849848" w14:textId="77777777" w:rsidR="00E6488F" w:rsidRPr="00307FA5" w:rsidRDefault="00E6488F" w:rsidP="00B50626">
            <w:pPr>
              <w:pStyle w:val="AmColumnHeading"/>
            </w:pPr>
            <w:r w:rsidRPr="00307FA5">
              <w:t>Amendement</w:t>
            </w:r>
          </w:p>
        </w:tc>
      </w:tr>
      <w:tr w:rsidR="00E6488F" w:rsidRPr="00307FA5" w14:paraId="436B702E" w14:textId="77777777" w:rsidTr="00B50626">
        <w:trPr>
          <w:jc w:val="center"/>
        </w:trPr>
        <w:tc>
          <w:tcPr>
            <w:tcW w:w="4876" w:type="dxa"/>
          </w:tcPr>
          <w:p w14:paraId="6F017D54" w14:textId="77777777" w:rsidR="00E6488F" w:rsidRPr="00307FA5" w:rsidRDefault="00E6488F" w:rsidP="00B50626">
            <w:pPr>
              <w:pStyle w:val="Normal6a"/>
            </w:pPr>
            <w:r w:rsidRPr="00307FA5">
              <w:t>5.</w:t>
            </w:r>
            <w:r w:rsidRPr="00307FA5">
              <w:tab/>
              <w:t xml:space="preserve">La Commission adopte des actes </w:t>
            </w:r>
            <w:r w:rsidRPr="00307FA5">
              <w:rPr>
                <w:b/>
                <w:bCs/>
                <w:i/>
                <w:iCs/>
              </w:rPr>
              <w:t>d’exécution</w:t>
            </w:r>
            <w:r w:rsidRPr="00307FA5">
              <w:t xml:space="preserve"> détaillant la procédure et les spécifications pour l’extraction des données. Ces actes </w:t>
            </w:r>
            <w:r w:rsidRPr="00307FA5">
              <w:rPr>
                <w:b/>
                <w:bCs/>
                <w:i/>
                <w:iCs/>
              </w:rPr>
              <w:t>d’exécution</w:t>
            </w:r>
            <w:r w:rsidRPr="00307FA5">
              <w:t xml:space="preserve"> sont adoptés en conformité avec la procédure d’examen mentionnée à l’article 15, paragraphe 2.</w:t>
            </w:r>
          </w:p>
        </w:tc>
        <w:tc>
          <w:tcPr>
            <w:tcW w:w="4876" w:type="dxa"/>
          </w:tcPr>
          <w:p w14:paraId="2731FAB3" w14:textId="77777777" w:rsidR="00E6488F" w:rsidRPr="00307FA5" w:rsidRDefault="00E6488F" w:rsidP="00B50626">
            <w:pPr>
              <w:pStyle w:val="Normal6a"/>
            </w:pPr>
            <w:r w:rsidRPr="00307FA5">
              <w:t>5.</w:t>
            </w:r>
            <w:r w:rsidRPr="00307FA5">
              <w:tab/>
              <w:t xml:space="preserve">La Commission adopte des actes </w:t>
            </w:r>
            <w:r w:rsidRPr="00307FA5">
              <w:rPr>
                <w:b/>
                <w:bCs/>
                <w:i/>
                <w:iCs/>
              </w:rPr>
              <w:t>délégués</w:t>
            </w:r>
            <w:r w:rsidRPr="00307FA5">
              <w:t xml:space="preserve"> détaillant la procédure et les spécifications pour l’extraction des données</w:t>
            </w:r>
            <w:r w:rsidRPr="00307FA5">
              <w:rPr>
                <w:b/>
                <w:bCs/>
                <w:i/>
                <w:iCs/>
              </w:rPr>
              <w:t>, pour le traitement et pour l’utilisation des données</w:t>
            </w:r>
            <w:r w:rsidRPr="00307FA5">
              <w:t xml:space="preserve">. Ces actes </w:t>
            </w:r>
            <w:r w:rsidRPr="00307FA5">
              <w:rPr>
                <w:b/>
                <w:bCs/>
                <w:i/>
                <w:iCs/>
              </w:rPr>
              <w:t>délégués</w:t>
            </w:r>
            <w:r w:rsidRPr="00307FA5">
              <w:t xml:space="preserve"> sont adoptés en conformité avec la procédure d’examen mentionnée à l’article 15, paragraphe 2.</w:t>
            </w:r>
          </w:p>
        </w:tc>
      </w:tr>
    </w:tbl>
    <w:p w14:paraId="0BBB75A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19DFC9C" w14:textId="77777777" w:rsidR="00E6488F" w:rsidRPr="00307FA5" w:rsidRDefault="00E6488F" w:rsidP="00E6488F">
      <w:r w:rsidRPr="005E064E">
        <w:rPr>
          <w:rStyle w:val="HideTWBExt"/>
          <w:noProof w:val="0"/>
        </w:rPr>
        <w:t>&lt;/Amend&gt;</w:t>
      </w:r>
    </w:p>
    <w:p w14:paraId="12C0D90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690</w:t>
      </w:r>
      <w:r w:rsidRPr="005E064E">
        <w:rPr>
          <w:rStyle w:val="HideTWBExt"/>
          <w:b w:val="0"/>
          <w:noProof w:val="0"/>
        </w:rPr>
        <w:t>&lt;/NumAm&gt;</w:t>
      </w:r>
    </w:p>
    <w:p w14:paraId="0B520FCD"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634D86D" w14:textId="77777777" w:rsidR="00E6488F" w:rsidRPr="00307FA5" w:rsidRDefault="00E6488F" w:rsidP="00E6488F">
      <w:pPr>
        <w:pStyle w:val="NormalBold"/>
      </w:pPr>
      <w:r w:rsidRPr="005E064E">
        <w:rPr>
          <w:rStyle w:val="HideTWBExt"/>
          <w:b w:val="0"/>
          <w:noProof w:val="0"/>
        </w:rPr>
        <w:t>&lt;/RepeatBlock-By&gt;</w:t>
      </w:r>
    </w:p>
    <w:p w14:paraId="145FCD3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A50042E" w14:textId="77777777" w:rsidR="00E6488F" w:rsidRPr="00307FA5" w:rsidRDefault="00E6488F" w:rsidP="00E6488F">
      <w:pPr>
        <w:pStyle w:val="NormalBold"/>
      </w:pPr>
      <w:r w:rsidRPr="005E064E">
        <w:rPr>
          <w:rStyle w:val="HideTWBExt"/>
          <w:b w:val="0"/>
          <w:noProof w:val="0"/>
        </w:rPr>
        <w:t>&lt;Article&gt;</w:t>
      </w:r>
      <w:r w:rsidRPr="00307FA5">
        <w:t>Article 12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668E6FC" w14:textId="77777777" w:rsidTr="00B50626">
        <w:trPr>
          <w:trHeight w:hRule="exact" w:val="240"/>
          <w:jc w:val="center"/>
        </w:trPr>
        <w:tc>
          <w:tcPr>
            <w:tcW w:w="9752" w:type="dxa"/>
            <w:gridSpan w:val="2"/>
          </w:tcPr>
          <w:p w14:paraId="2ABD2CB5" w14:textId="77777777" w:rsidR="00E6488F" w:rsidRPr="00307FA5" w:rsidRDefault="00E6488F" w:rsidP="00B50626"/>
        </w:tc>
      </w:tr>
      <w:tr w:rsidR="00E6488F" w:rsidRPr="00307FA5" w14:paraId="6F3FB02D" w14:textId="77777777" w:rsidTr="00B50626">
        <w:trPr>
          <w:trHeight w:val="240"/>
          <w:jc w:val="center"/>
        </w:trPr>
        <w:tc>
          <w:tcPr>
            <w:tcW w:w="4876" w:type="dxa"/>
          </w:tcPr>
          <w:p w14:paraId="7172131B" w14:textId="77777777" w:rsidR="00E6488F" w:rsidRPr="00307FA5" w:rsidRDefault="00E6488F" w:rsidP="00B50626">
            <w:pPr>
              <w:pStyle w:val="AmColumnHeading"/>
            </w:pPr>
            <w:r w:rsidRPr="00307FA5">
              <w:t>Texte proposé par la Commission</w:t>
            </w:r>
          </w:p>
        </w:tc>
        <w:tc>
          <w:tcPr>
            <w:tcW w:w="4876" w:type="dxa"/>
          </w:tcPr>
          <w:p w14:paraId="4053F08A" w14:textId="77777777" w:rsidR="00E6488F" w:rsidRPr="00307FA5" w:rsidRDefault="00E6488F" w:rsidP="00B50626">
            <w:pPr>
              <w:pStyle w:val="AmColumnHeading"/>
            </w:pPr>
            <w:r w:rsidRPr="00307FA5">
              <w:t>Amendement</w:t>
            </w:r>
          </w:p>
        </w:tc>
      </w:tr>
      <w:tr w:rsidR="00E6488F" w:rsidRPr="00307FA5" w14:paraId="41668631" w14:textId="77777777" w:rsidTr="00B50626">
        <w:trPr>
          <w:jc w:val="center"/>
        </w:trPr>
        <w:tc>
          <w:tcPr>
            <w:tcW w:w="4876" w:type="dxa"/>
          </w:tcPr>
          <w:p w14:paraId="7956AA93" w14:textId="77777777" w:rsidR="00E6488F" w:rsidRPr="00307FA5" w:rsidRDefault="00E6488F" w:rsidP="00B50626">
            <w:pPr>
              <w:pStyle w:val="Normal6a"/>
            </w:pPr>
            <w:r w:rsidRPr="00307FA5">
              <w:t>1.</w:t>
            </w:r>
            <w:r w:rsidRPr="00307FA5">
              <w:tab/>
              <w:t xml:space="preserve">Les requêtes prévues à l’article 10, paragraphe 2, et à l’article 11, paragraphe 2 </w:t>
            </w:r>
            <w:r w:rsidRPr="00307FA5">
              <w:rPr>
                <w:b/>
                <w:bCs/>
                <w:i/>
                <w:iCs/>
              </w:rPr>
              <w:t>peuvent être</w:t>
            </w:r>
            <w:r w:rsidRPr="00307FA5">
              <w:t xml:space="preserve"> lancées en utilisant, pour les requêtes relatives aux systèmes d’information de l’UE et au CIR, le portail </w:t>
            </w:r>
            <w:r w:rsidRPr="00307FA5">
              <w:lastRenderedPageBreak/>
              <w:t>de recherche européen conformément au chapitre II du règlement (UE) 2019/817 et au chapitre II du règlement (UE) 2019/818</w:t>
            </w:r>
            <w:r w:rsidRPr="00307FA5">
              <w:rPr>
                <w:rStyle w:val="Sup"/>
              </w:rPr>
              <w:t>36</w:t>
            </w:r>
            <w:r w:rsidRPr="00307FA5">
              <w:t>.</w:t>
            </w:r>
          </w:p>
        </w:tc>
        <w:tc>
          <w:tcPr>
            <w:tcW w:w="4876" w:type="dxa"/>
          </w:tcPr>
          <w:p w14:paraId="0CDACFE7" w14:textId="77777777" w:rsidR="00E6488F" w:rsidRPr="00307FA5" w:rsidRDefault="00E6488F" w:rsidP="00B50626">
            <w:pPr>
              <w:pStyle w:val="Normal6a"/>
            </w:pPr>
            <w:r w:rsidRPr="00307FA5">
              <w:lastRenderedPageBreak/>
              <w:t>1.</w:t>
            </w:r>
            <w:r w:rsidRPr="00307FA5">
              <w:tab/>
              <w:t xml:space="preserve">Les requêtes prévues à l’article 10, paragraphe 2, et à l’article 11, paragraphe 2 </w:t>
            </w:r>
            <w:r w:rsidRPr="00307FA5">
              <w:rPr>
                <w:b/>
                <w:bCs/>
                <w:i/>
                <w:iCs/>
              </w:rPr>
              <w:t>sont</w:t>
            </w:r>
            <w:r w:rsidRPr="00307FA5">
              <w:t xml:space="preserve"> lancées en utilisant, pour les requêtes relatives aux systèmes d’information de l’UE et au CIR, le portail de recherche </w:t>
            </w:r>
            <w:r w:rsidRPr="00307FA5">
              <w:lastRenderedPageBreak/>
              <w:t>européen conformément au chapitre II du règlement (UE) 2019/817 et au chapitre II du règlement (UE) 2019/818</w:t>
            </w:r>
            <w:r w:rsidRPr="00307FA5">
              <w:rPr>
                <w:rStyle w:val="Sup"/>
              </w:rPr>
              <w:t>36</w:t>
            </w:r>
            <w:r w:rsidRPr="00307FA5">
              <w:t xml:space="preserve">. </w:t>
            </w:r>
            <w:r w:rsidRPr="00307FA5">
              <w:rPr>
                <w:b/>
                <w:i/>
              </w:rPr>
              <w:t xml:space="preserve">L’accès au CIR et l’utilisation de l’ESP par les autorités compétentes se limitent aux données requises pour la réalisation de leurs tâches, conformément à ces besoins, et sont proportionnés aux objectifs poursuivis. </w:t>
            </w:r>
            <w:r w:rsidRPr="00307FA5">
              <w:rPr>
                <w:b/>
                <w:bCs/>
                <w:i/>
                <w:iCs/>
              </w:rPr>
              <w:t>Il n’est pas fait usage de la force ou de la contrainte pour assurer le relevé des données à caractère personnel des ressortissants de pays tiers, y compris les données biométriques</w:t>
            </w:r>
            <w:r w:rsidRPr="00307FA5">
              <w:rPr>
                <w:b/>
                <w:i/>
              </w:rPr>
              <w:t>.</w:t>
            </w:r>
          </w:p>
        </w:tc>
      </w:tr>
      <w:tr w:rsidR="00E6488F" w:rsidRPr="00307FA5" w14:paraId="5F033E70" w14:textId="77777777" w:rsidTr="00B50626">
        <w:trPr>
          <w:jc w:val="center"/>
        </w:trPr>
        <w:tc>
          <w:tcPr>
            <w:tcW w:w="4876" w:type="dxa"/>
          </w:tcPr>
          <w:p w14:paraId="1536E543" w14:textId="77777777" w:rsidR="00E6488F" w:rsidRPr="00307FA5" w:rsidRDefault="00E6488F" w:rsidP="00B50626">
            <w:pPr>
              <w:pStyle w:val="Normal6a"/>
            </w:pPr>
            <w:r w:rsidRPr="00307FA5">
              <w:lastRenderedPageBreak/>
              <w:t>_________________</w:t>
            </w:r>
          </w:p>
        </w:tc>
        <w:tc>
          <w:tcPr>
            <w:tcW w:w="4876" w:type="dxa"/>
          </w:tcPr>
          <w:p w14:paraId="7605FE8C" w14:textId="77777777" w:rsidR="00E6488F" w:rsidRPr="00307FA5" w:rsidRDefault="00E6488F" w:rsidP="00B50626">
            <w:pPr>
              <w:pStyle w:val="Normal6a"/>
            </w:pPr>
            <w:r w:rsidRPr="00307FA5">
              <w:t>_________________</w:t>
            </w:r>
          </w:p>
        </w:tc>
      </w:tr>
      <w:tr w:rsidR="00E6488F" w:rsidRPr="00307FA5" w14:paraId="28D309D1" w14:textId="77777777" w:rsidTr="00B50626">
        <w:trPr>
          <w:jc w:val="center"/>
        </w:trPr>
        <w:tc>
          <w:tcPr>
            <w:tcW w:w="4876" w:type="dxa"/>
          </w:tcPr>
          <w:p w14:paraId="1A7F3903" w14:textId="77777777" w:rsidR="00E6488F" w:rsidRPr="00307FA5" w:rsidRDefault="00E6488F" w:rsidP="00B50626">
            <w:pPr>
              <w:pStyle w:val="Normal6a"/>
            </w:pPr>
            <w:r w:rsidRPr="00307FA5">
              <w:rPr>
                <w:rStyle w:val="Sup"/>
              </w:rPr>
              <w:t>36</w:t>
            </w:r>
            <w:r w:rsidRPr="00307FA5">
              <w:t xml:space="preserve"> Règlement (UE) 2019/818 du Parlement européen et du Conseil du 20 mai 2019 portant établissement d’un cadre pour l’interopérabilité des systèmes d’information de l’UE dans le domaine de la coopération policière et judiciaire, de l’asile et de l’immigration (JO L 135 du 22.5.2019, p. 85).</w:t>
            </w:r>
          </w:p>
        </w:tc>
        <w:tc>
          <w:tcPr>
            <w:tcW w:w="4876" w:type="dxa"/>
          </w:tcPr>
          <w:p w14:paraId="1DBAF844" w14:textId="77777777" w:rsidR="00E6488F" w:rsidRPr="00307FA5" w:rsidRDefault="00E6488F" w:rsidP="00B50626">
            <w:pPr>
              <w:pStyle w:val="Normal6a"/>
            </w:pPr>
            <w:r w:rsidRPr="00307FA5">
              <w:rPr>
                <w:rStyle w:val="Sup"/>
              </w:rPr>
              <w:t>36</w:t>
            </w:r>
            <w:r w:rsidRPr="00307FA5">
              <w:t xml:space="preserve"> Règlement (UE) 2019/818 du Parlement européen et du Conseil du 20 mai 2019 portant établissement d’un cadre pour l’interopérabilité des systèmes d’information de l’UE dans le domaine de la coopération policière et judiciaire, de l’asile et de l’immigration (JO L 135 du 22.5.2019, p. 85).</w:t>
            </w:r>
          </w:p>
        </w:tc>
      </w:tr>
    </w:tbl>
    <w:p w14:paraId="432C6AD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A0BCB18" w14:textId="77777777" w:rsidR="00E6488F" w:rsidRPr="00307FA5" w:rsidRDefault="00E6488F" w:rsidP="00E6488F">
      <w:r w:rsidRPr="005E064E">
        <w:rPr>
          <w:rStyle w:val="HideTWBExt"/>
          <w:noProof w:val="0"/>
        </w:rPr>
        <w:t>&lt;/Amend&gt;</w:t>
      </w:r>
    </w:p>
    <w:p w14:paraId="4ACF4C7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691</w:t>
      </w:r>
      <w:r w:rsidRPr="005E064E">
        <w:rPr>
          <w:rStyle w:val="HideTWBExt"/>
          <w:b w:val="0"/>
          <w:noProof w:val="0"/>
        </w:rPr>
        <w:t>&lt;/NumAm&gt;</w:t>
      </w:r>
    </w:p>
    <w:p w14:paraId="0DB68446"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2DFD26A1" w14:textId="77777777" w:rsidR="00E6488F" w:rsidRPr="00307FA5" w:rsidRDefault="00E6488F" w:rsidP="00E6488F">
      <w:pPr>
        <w:pStyle w:val="NormalBold"/>
      </w:pPr>
      <w:r w:rsidRPr="005E064E">
        <w:rPr>
          <w:rStyle w:val="HideTWBExt"/>
          <w:b w:val="0"/>
          <w:noProof w:val="0"/>
        </w:rPr>
        <w:t>&lt;/RepeatBlock-By&gt;</w:t>
      </w:r>
    </w:p>
    <w:p w14:paraId="63BFC6F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F415284" w14:textId="77777777" w:rsidR="00E6488F" w:rsidRPr="00307FA5" w:rsidRDefault="00E6488F" w:rsidP="00E6488F">
      <w:pPr>
        <w:pStyle w:val="NormalBold"/>
      </w:pPr>
      <w:r w:rsidRPr="005E064E">
        <w:rPr>
          <w:rStyle w:val="HideTWBExt"/>
          <w:b w:val="0"/>
          <w:noProof w:val="0"/>
        </w:rPr>
        <w:t>&lt;Article&gt;</w:t>
      </w:r>
      <w:r w:rsidRPr="00307FA5">
        <w:t>Article 12 – paragraphe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F4C2197" w14:textId="77777777" w:rsidTr="00B50626">
        <w:trPr>
          <w:trHeight w:hRule="exact" w:val="240"/>
          <w:jc w:val="center"/>
        </w:trPr>
        <w:tc>
          <w:tcPr>
            <w:tcW w:w="9752" w:type="dxa"/>
            <w:gridSpan w:val="2"/>
          </w:tcPr>
          <w:p w14:paraId="180768CC" w14:textId="77777777" w:rsidR="00E6488F" w:rsidRPr="00307FA5" w:rsidRDefault="00E6488F" w:rsidP="00B50626"/>
        </w:tc>
      </w:tr>
      <w:tr w:rsidR="00E6488F" w:rsidRPr="00307FA5" w14:paraId="1883358B" w14:textId="77777777" w:rsidTr="00B50626">
        <w:trPr>
          <w:trHeight w:val="240"/>
          <w:jc w:val="center"/>
        </w:trPr>
        <w:tc>
          <w:tcPr>
            <w:tcW w:w="4876" w:type="dxa"/>
          </w:tcPr>
          <w:p w14:paraId="56B182A2" w14:textId="77777777" w:rsidR="00E6488F" w:rsidRPr="00307FA5" w:rsidRDefault="00E6488F" w:rsidP="00B50626">
            <w:pPr>
              <w:pStyle w:val="AmColumnHeading"/>
            </w:pPr>
            <w:r w:rsidRPr="00307FA5">
              <w:t>Texte proposé par la Commission</w:t>
            </w:r>
          </w:p>
        </w:tc>
        <w:tc>
          <w:tcPr>
            <w:tcW w:w="4876" w:type="dxa"/>
          </w:tcPr>
          <w:p w14:paraId="72ED6687" w14:textId="77777777" w:rsidR="00E6488F" w:rsidRPr="00307FA5" w:rsidRDefault="00E6488F" w:rsidP="00B50626">
            <w:pPr>
              <w:pStyle w:val="AmColumnHeading"/>
            </w:pPr>
            <w:r w:rsidRPr="00307FA5">
              <w:t>Amendement</w:t>
            </w:r>
          </w:p>
        </w:tc>
      </w:tr>
      <w:tr w:rsidR="00E6488F" w:rsidRPr="00307FA5" w14:paraId="517D7CA7" w14:textId="77777777" w:rsidTr="00B50626">
        <w:trPr>
          <w:jc w:val="center"/>
        </w:trPr>
        <w:tc>
          <w:tcPr>
            <w:tcW w:w="4876" w:type="dxa"/>
          </w:tcPr>
          <w:p w14:paraId="7CA9C991" w14:textId="77777777" w:rsidR="00E6488F" w:rsidRPr="00307FA5" w:rsidRDefault="00E6488F" w:rsidP="00B50626">
            <w:pPr>
              <w:pStyle w:val="Normal6a"/>
            </w:pPr>
            <w:r w:rsidRPr="00307FA5">
              <w:t>1.</w:t>
            </w:r>
            <w:r w:rsidRPr="00307FA5">
              <w:tab/>
              <w:t xml:space="preserve">Les requêtes prévues à l’article 10, paragraphe 2, et à l’article 11, paragraphe 2 </w:t>
            </w:r>
            <w:r w:rsidRPr="00307FA5">
              <w:rPr>
                <w:b/>
                <w:bCs/>
                <w:i/>
                <w:iCs/>
              </w:rPr>
              <w:t>peuvent être</w:t>
            </w:r>
            <w:r w:rsidRPr="00307FA5">
              <w:t xml:space="preserve"> lancées en utilisant, pour les requêtes relatives aux systèmes d’information de l’UE et au CIR, le portail de recherche européen conformément au chapitre II du règlement (UE) 2019/817 et au chapitre II du règlement (UE) 2019/818</w:t>
            </w:r>
            <w:r w:rsidRPr="00307FA5">
              <w:rPr>
                <w:rStyle w:val="Sup"/>
              </w:rPr>
              <w:t>36</w:t>
            </w:r>
            <w:r w:rsidRPr="00307FA5">
              <w:t>.</w:t>
            </w:r>
          </w:p>
        </w:tc>
        <w:tc>
          <w:tcPr>
            <w:tcW w:w="4876" w:type="dxa"/>
          </w:tcPr>
          <w:p w14:paraId="18A6C919" w14:textId="77777777" w:rsidR="00E6488F" w:rsidRPr="00307FA5" w:rsidRDefault="00E6488F" w:rsidP="00B50626">
            <w:pPr>
              <w:pStyle w:val="Normal6a"/>
            </w:pPr>
            <w:r w:rsidRPr="00307FA5">
              <w:t>1.</w:t>
            </w:r>
            <w:r w:rsidRPr="00307FA5">
              <w:tab/>
              <w:t xml:space="preserve">Les requêtes prévues à l’article 10, paragraphe 2, et à l’article 11, paragraphe 2 </w:t>
            </w:r>
            <w:r w:rsidRPr="00307FA5">
              <w:rPr>
                <w:b/>
                <w:bCs/>
                <w:i/>
                <w:iCs/>
              </w:rPr>
              <w:t>sont</w:t>
            </w:r>
            <w:r w:rsidRPr="00307FA5">
              <w:t xml:space="preserve"> lancées en utilisant, pour les requêtes relatives aux systèmes d’information de l’UE et au CIR, le portail de recherche européen conformément au chapitre II du règlement (UE) 2019/817 et au chapitre II du règlement (UE) 2019/818</w:t>
            </w:r>
            <w:r w:rsidRPr="00307FA5">
              <w:rPr>
                <w:rStyle w:val="Sup"/>
              </w:rPr>
              <w:t>36</w:t>
            </w:r>
            <w:r w:rsidRPr="00307FA5">
              <w:t>.</w:t>
            </w:r>
          </w:p>
        </w:tc>
      </w:tr>
      <w:tr w:rsidR="00E6488F" w:rsidRPr="00307FA5" w14:paraId="122A972F" w14:textId="77777777" w:rsidTr="00B50626">
        <w:trPr>
          <w:jc w:val="center"/>
        </w:trPr>
        <w:tc>
          <w:tcPr>
            <w:tcW w:w="4876" w:type="dxa"/>
          </w:tcPr>
          <w:p w14:paraId="5623F1D3" w14:textId="77777777" w:rsidR="00E6488F" w:rsidRPr="00307FA5" w:rsidRDefault="00E6488F" w:rsidP="00B50626">
            <w:pPr>
              <w:pStyle w:val="Normal6a"/>
            </w:pPr>
            <w:r w:rsidRPr="00307FA5">
              <w:t>_________________</w:t>
            </w:r>
          </w:p>
        </w:tc>
        <w:tc>
          <w:tcPr>
            <w:tcW w:w="4876" w:type="dxa"/>
          </w:tcPr>
          <w:p w14:paraId="3C011FB8" w14:textId="77777777" w:rsidR="00E6488F" w:rsidRPr="00307FA5" w:rsidRDefault="00E6488F" w:rsidP="00B50626">
            <w:pPr>
              <w:pStyle w:val="Normal6a"/>
            </w:pPr>
            <w:r w:rsidRPr="00307FA5">
              <w:t>_________________</w:t>
            </w:r>
          </w:p>
        </w:tc>
      </w:tr>
      <w:tr w:rsidR="00E6488F" w:rsidRPr="00307FA5" w14:paraId="5505EFB6" w14:textId="77777777" w:rsidTr="00B50626">
        <w:trPr>
          <w:jc w:val="center"/>
        </w:trPr>
        <w:tc>
          <w:tcPr>
            <w:tcW w:w="4876" w:type="dxa"/>
          </w:tcPr>
          <w:p w14:paraId="06F6A88A" w14:textId="77777777" w:rsidR="00E6488F" w:rsidRPr="00307FA5" w:rsidRDefault="00E6488F" w:rsidP="00B50626">
            <w:pPr>
              <w:pStyle w:val="Normal6a"/>
            </w:pPr>
            <w:r w:rsidRPr="00307FA5">
              <w:rPr>
                <w:rStyle w:val="Sup"/>
              </w:rPr>
              <w:t>36</w:t>
            </w:r>
            <w:r w:rsidRPr="00307FA5">
              <w:t xml:space="preserve"> Règlement (UE) 2019/818 du Parlement </w:t>
            </w:r>
            <w:r w:rsidRPr="00307FA5">
              <w:lastRenderedPageBreak/>
              <w:t>européen et du Conseil du 20 mai 2019 portant établissement d’un cadre pour l’interopérabilité des systèmes d’information de l’UE dans le domaine de la coopération policière et judiciaire, de l’asile et de l’immigration (JO L 135 du 22.5.2019, p. 85).</w:t>
            </w:r>
          </w:p>
        </w:tc>
        <w:tc>
          <w:tcPr>
            <w:tcW w:w="4876" w:type="dxa"/>
          </w:tcPr>
          <w:p w14:paraId="3FAC6E08" w14:textId="77777777" w:rsidR="00E6488F" w:rsidRPr="00307FA5" w:rsidRDefault="00E6488F" w:rsidP="00B50626">
            <w:pPr>
              <w:pStyle w:val="Normal6a"/>
            </w:pPr>
            <w:r w:rsidRPr="00307FA5">
              <w:rPr>
                <w:rStyle w:val="Sup"/>
              </w:rPr>
              <w:lastRenderedPageBreak/>
              <w:t>36</w:t>
            </w:r>
            <w:r w:rsidRPr="00307FA5">
              <w:t xml:space="preserve"> Règlement (UE) 2019/818 du Parlement </w:t>
            </w:r>
            <w:r w:rsidRPr="00307FA5">
              <w:lastRenderedPageBreak/>
              <w:t>européen et du Conseil du 20 mai 2019 portant établissement d’un cadre pour l’interopérabilité des systèmes d’information de l’UE dans le domaine de la coopération policière et judiciaire, de l’asile et de l’immigration (JO L 135 du 22.5.2019, p. 85).</w:t>
            </w:r>
          </w:p>
        </w:tc>
      </w:tr>
    </w:tbl>
    <w:p w14:paraId="5FCA0BE8"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537A79C" w14:textId="77777777" w:rsidR="00E6488F" w:rsidRPr="00307FA5" w:rsidRDefault="00E6488F" w:rsidP="00E6488F">
      <w:r w:rsidRPr="005E064E">
        <w:rPr>
          <w:rStyle w:val="HideTWBExt"/>
          <w:noProof w:val="0"/>
        </w:rPr>
        <w:t>&lt;/Amend&gt;</w:t>
      </w:r>
    </w:p>
    <w:p w14:paraId="2E821C6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692</w:t>
      </w:r>
      <w:r w:rsidRPr="005E064E">
        <w:rPr>
          <w:rStyle w:val="HideTWBExt"/>
          <w:b w:val="0"/>
          <w:noProof w:val="0"/>
        </w:rPr>
        <w:t>&lt;/NumAm&gt;</w:t>
      </w:r>
    </w:p>
    <w:p w14:paraId="50879179"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BE4BFCC" w14:textId="77777777" w:rsidR="00E6488F" w:rsidRPr="00307FA5" w:rsidRDefault="00E6488F" w:rsidP="00E6488F">
      <w:pPr>
        <w:pStyle w:val="NormalBold"/>
      </w:pPr>
      <w:r w:rsidRPr="005E064E">
        <w:rPr>
          <w:rStyle w:val="HideTWBExt"/>
          <w:b w:val="0"/>
          <w:noProof w:val="0"/>
        </w:rPr>
        <w:t>&lt;/RepeatBlock-By&gt;</w:t>
      </w:r>
    </w:p>
    <w:p w14:paraId="119EE41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7A0AD8F" w14:textId="77777777" w:rsidR="00E6488F" w:rsidRPr="00307FA5" w:rsidRDefault="00E6488F" w:rsidP="00E6488F">
      <w:pPr>
        <w:pStyle w:val="NormalBold"/>
      </w:pPr>
      <w:r w:rsidRPr="005E064E">
        <w:rPr>
          <w:rStyle w:val="HideTWBExt"/>
          <w:b w:val="0"/>
          <w:noProof w:val="0"/>
        </w:rPr>
        <w:t>&lt;Article&gt;</w:t>
      </w:r>
      <w:r w:rsidRPr="00307FA5">
        <w:t>Article 12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694E16B" w14:textId="77777777" w:rsidTr="00B50626">
        <w:trPr>
          <w:trHeight w:hRule="exact" w:val="240"/>
          <w:jc w:val="center"/>
        </w:trPr>
        <w:tc>
          <w:tcPr>
            <w:tcW w:w="9752" w:type="dxa"/>
            <w:gridSpan w:val="2"/>
          </w:tcPr>
          <w:p w14:paraId="0A2EF5B5" w14:textId="77777777" w:rsidR="00E6488F" w:rsidRPr="00307FA5" w:rsidRDefault="00E6488F" w:rsidP="00B50626"/>
        </w:tc>
      </w:tr>
      <w:tr w:rsidR="00E6488F" w:rsidRPr="00307FA5" w14:paraId="71FB9C70" w14:textId="77777777" w:rsidTr="00B50626">
        <w:trPr>
          <w:trHeight w:val="240"/>
          <w:jc w:val="center"/>
        </w:trPr>
        <w:tc>
          <w:tcPr>
            <w:tcW w:w="4876" w:type="dxa"/>
          </w:tcPr>
          <w:p w14:paraId="58989658" w14:textId="77777777" w:rsidR="00E6488F" w:rsidRPr="00307FA5" w:rsidRDefault="00E6488F" w:rsidP="00B50626">
            <w:pPr>
              <w:pStyle w:val="AmColumnHeading"/>
            </w:pPr>
            <w:r w:rsidRPr="00307FA5">
              <w:t>Texte proposé par la Commission</w:t>
            </w:r>
          </w:p>
        </w:tc>
        <w:tc>
          <w:tcPr>
            <w:tcW w:w="4876" w:type="dxa"/>
          </w:tcPr>
          <w:p w14:paraId="70CC8AF4" w14:textId="77777777" w:rsidR="00E6488F" w:rsidRPr="00307FA5" w:rsidRDefault="00E6488F" w:rsidP="00B50626">
            <w:pPr>
              <w:pStyle w:val="AmColumnHeading"/>
            </w:pPr>
            <w:r w:rsidRPr="00307FA5">
              <w:t>Amendement</w:t>
            </w:r>
          </w:p>
        </w:tc>
      </w:tr>
      <w:tr w:rsidR="00E6488F" w:rsidRPr="00307FA5" w14:paraId="61B9AD10" w14:textId="77777777" w:rsidTr="00B50626">
        <w:trPr>
          <w:jc w:val="center"/>
        </w:trPr>
        <w:tc>
          <w:tcPr>
            <w:tcW w:w="4876" w:type="dxa"/>
          </w:tcPr>
          <w:p w14:paraId="5CAD60CF" w14:textId="77777777" w:rsidR="00E6488F" w:rsidRPr="00307FA5" w:rsidRDefault="00E6488F" w:rsidP="00B50626">
            <w:pPr>
              <w:pStyle w:val="Normal6a"/>
            </w:pPr>
            <w:r w:rsidRPr="00307FA5">
              <w:rPr>
                <w:b/>
                <w:i/>
              </w:rPr>
              <w:t>2.</w:t>
            </w:r>
            <w:r w:rsidRPr="00307FA5">
              <w:tab/>
            </w:r>
            <w:r w:rsidRPr="00307FA5">
              <w:rPr>
                <w:b/>
                <w:i/>
              </w:rPr>
              <w:t>Lorsqu’une requête telle que prévue à l’article 11, paragraphe 3 génère une correspondance avec des données contenues dans l’un des systèmes d’information, l’autorité compétente est autorisée à consulter le fichier où a été trouvée cette correspondance dans le système d’information concerné afin de déterminer le risque pour la sécurité intérieure mentionné à l’article 11, paragraphe 1.</w:t>
            </w:r>
          </w:p>
        </w:tc>
        <w:tc>
          <w:tcPr>
            <w:tcW w:w="4876" w:type="dxa"/>
          </w:tcPr>
          <w:p w14:paraId="0267C33D" w14:textId="77777777" w:rsidR="00E6488F" w:rsidRPr="00307FA5" w:rsidRDefault="00E6488F" w:rsidP="00B50626">
            <w:pPr>
              <w:pStyle w:val="Normal6a"/>
            </w:pPr>
            <w:r w:rsidRPr="00307FA5">
              <w:rPr>
                <w:b/>
                <w:i/>
              </w:rPr>
              <w:t>supprimé</w:t>
            </w:r>
          </w:p>
        </w:tc>
      </w:tr>
    </w:tbl>
    <w:p w14:paraId="2B31179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5636928" w14:textId="77777777" w:rsidR="00E6488F" w:rsidRPr="00307FA5" w:rsidRDefault="00E6488F" w:rsidP="00E6488F">
      <w:r w:rsidRPr="005E064E">
        <w:rPr>
          <w:rStyle w:val="HideTWBExt"/>
          <w:noProof w:val="0"/>
        </w:rPr>
        <w:t>&lt;/Amend&gt;</w:t>
      </w:r>
    </w:p>
    <w:p w14:paraId="4A3A38A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693</w:t>
      </w:r>
      <w:r w:rsidRPr="005E064E">
        <w:rPr>
          <w:rStyle w:val="HideTWBExt"/>
          <w:b w:val="0"/>
          <w:noProof w:val="0"/>
        </w:rPr>
        <w:t>&lt;/NumAm&gt;</w:t>
      </w:r>
    </w:p>
    <w:p w14:paraId="369BE51D"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5B154D7"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F1084A3" w14:textId="77777777" w:rsidR="00E6488F" w:rsidRPr="00307FA5" w:rsidRDefault="00E6488F" w:rsidP="00E6488F">
      <w:r w:rsidRPr="005E064E">
        <w:rPr>
          <w:rStyle w:val="HideTWBExt"/>
          <w:noProof w:val="0"/>
        </w:rPr>
        <w:t>&lt;/RepeatBlock-By&gt;</w:t>
      </w:r>
    </w:p>
    <w:p w14:paraId="47BD347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0926524" w14:textId="77777777" w:rsidR="00E6488F" w:rsidRPr="00307FA5" w:rsidRDefault="00E6488F" w:rsidP="00E6488F">
      <w:pPr>
        <w:pStyle w:val="NormalBold"/>
      </w:pPr>
      <w:r w:rsidRPr="005E064E">
        <w:rPr>
          <w:rStyle w:val="HideTWBExt"/>
          <w:b w:val="0"/>
          <w:noProof w:val="0"/>
        </w:rPr>
        <w:t>&lt;Article&gt;</w:t>
      </w:r>
      <w:r w:rsidRPr="00307FA5">
        <w:t>Article 12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550C108" w14:textId="77777777" w:rsidTr="00B50626">
        <w:trPr>
          <w:trHeight w:hRule="exact" w:val="240"/>
          <w:jc w:val="center"/>
        </w:trPr>
        <w:tc>
          <w:tcPr>
            <w:tcW w:w="9752" w:type="dxa"/>
            <w:gridSpan w:val="2"/>
          </w:tcPr>
          <w:p w14:paraId="4B3EDA7D" w14:textId="77777777" w:rsidR="00E6488F" w:rsidRPr="00307FA5" w:rsidRDefault="00E6488F" w:rsidP="00B50626"/>
        </w:tc>
      </w:tr>
      <w:tr w:rsidR="00E6488F" w:rsidRPr="00307FA5" w14:paraId="746D1F05" w14:textId="77777777" w:rsidTr="00B50626">
        <w:trPr>
          <w:trHeight w:val="240"/>
          <w:jc w:val="center"/>
        </w:trPr>
        <w:tc>
          <w:tcPr>
            <w:tcW w:w="4876" w:type="dxa"/>
          </w:tcPr>
          <w:p w14:paraId="460A1EA8" w14:textId="77777777" w:rsidR="00E6488F" w:rsidRPr="00307FA5" w:rsidRDefault="00E6488F" w:rsidP="00B50626">
            <w:pPr>
              <w:pStyle w:val="AmColumnHeading"/>
            </w:pPr>
            <w:r w:rsidRPr="00307FA5">
              <w:t>Texte proposé par la Commission</w:t>
            </w:r>
          </w:p>
        </w:tc>
        <w:tc>
          <w:tcPr>
            <w:tcW w:w="4876" w:type="dxa"/>
          </w:tcPr>
          <w:p w14:paraId="0D46E934" w14:textId="77777777" w:rsidR="00E6488F" w:rsidRPr="00307FA5" w:rsidRDefault="00E6488F" w:rsidP="00B50626">
            <w:pPr>
              <w:pStyle w:val="AmColumnHeading"/>
            </w:pPr>
            <w:r w:rsidRPr="00307FA5">
              <w:t>Amendement</w:t>
            </w:r>
          </w:p>
        </w:tc>
      </w:tr>
      <w:tr w:rsidR="00E6488F" w:rsidRPr="00307FA5" w14:paraId="2F2030AD" w14:textId="77777777" w:rsidTr="00B50626">
        <w:trPr>
          <w:jc w:val="center"/>
        </w:trPr>
        <w:tc>
          <w:tcPr>
            <w:tcW w:w="4876" w:type="dxa"/>
          </w:tcPr>
          <w:p w14:paraId="194BE653" w14:textId="77777777" w:rsidR="00E6488F" w:rsidRPr="00307FA5" w:rsidRDefault="00E6488F" w:rsidP="00B50626">
            <w:pPr>
              <w:pStyle w:val="Normal6a"/>
            </w:pPr>
            <w:r w:rsidRPr="00307FA5">
              <w:rPr>
                <w:b/>
                <w:i/>
              </w:rPr>
              <w:t>2.</w:t>
            </w:r>
            <w:r w:rsidRPr="00307FA5">
              <w:tab/>
            </w:r>
            <w:r w:rsidRPr="00307FA5">
              <w:rPr>
                <w:b/>
                <w:i/>
              </w:rPr>
              <w:t xml:space="preserve">Lorsqu’une requête telle que prévue à l’article 11, paragraphe 3 génère une correspondance avec des données </w:t>
            </w:r>
            <w:r w:rsidRPr="00307FA5">
              <w:rPr>
                <w:b/>
                <w:i/>
              </w:rPr>
              <w:lastRenderedPageBreak/>
              <w:t>contenues dans l’un des systèmes d’information, l’autorité compétente est autorisée à consulter le fichier où a été trouvée cette correspondance dans le système d’information concerné afin de déterminer le risque pour la sécurité intérieure mentionné à l’article 11, paragraphe 1.</w:t>
            </w:r>
          </w:p>
        </w:tc>
        <w:tc>
          <w:tcPr>
            <w:tcW w:w="4876" w:type="dxa"/>
          </w:tcPr>
          <w:p w14:paraId="0FCFBA06" w14:textId="77777777" w:rsidR="00E6488F" w:rsidRPr="00307FA5" w:rsidRDefault="00E6488F" w:rsidP="00B50626">
            <w:pPr>
              <w:pStyle w:val="Normal6a"/>
            </w:pPr>
            <w:r w:rsidRPr="00307FA5">
              <w:rPr>
                <w:b/>
                <w:i/>
              </w:rPr>
              <w:lastRenderedPageBreak/>
              <w:t>supprimé</w:t>
            </w:r>
          </w:p>
        </w:tc>
      </w:tr>
    </w:tbl>
    <w:p w14:paraId="00F8350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D179274" w14:textId="77777777" w:rsidR="00E6488F" w:rsidRPr="00307FA5" w:rsidRDefault="00E6488F" w:rsidP="00E6488F">
      <w:r w:rsidRPr="005E064E">
        <w:rPr>
          <w:rStyle w:val="HideTWBExt"/>
          <w:noProof w:val="0"/>
        </w:rPr>
        <w:t>&lt;/Amend&gt;</w:t>
      </w:r>
    </w:p>
    <w:p w14:paraId="2C1E211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694</w:t>
      </w:r>
      <w:r w:rsidRPr="005E064E">
        <w:rPr>
          <w:rStyle w:val="HideTWBExt"/>
          <w:b w:val="0"/>
          <w:noProof w:val="0"/>
        </w:rPr>
        <w:t>&lt;/NumAm&gt;</w:t>
      </w:r>
    </w:p>
    <w:p w14:paraId="1AE7ECCF"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Juan Ignacio Zoido Álvarez, Elissavet Vozemberg-Vrionidi, Jeroen Lenaers</w:t>
      </w:r>
      <w:r w:rsidRPr="005E064E">
        <w:rPr>
          <w:rStyle w:val="HideTWBExt"/>
          <w:b w:val="0"/>
          <w:noProof w:val="0"/>
        </w:rPr>
        <w:t>&lt;/Members&gt;</w:t>
      </w:r>
    </w:p>
    <w:p w14:paraId="4E74944B" w14:textId="77777777" w:rsidR="00E6488F" w:rsidRPr="00307FA5" w:rsidRDefault="00E6488F" w:rsidP="00E6488F">
      <w:pPr>
        <w:pStyle w:val="NormalBold"/>
      </w:pPr>
      <w:r w:rsidRPr="005E064E">
        <w:rPr>
          <w:rStyle w:val="HideTWBExt"/>
          <w:b w:val="0"/>
          <w:noProof w:val="0"/>
        </w:rPr>
        <w:t>&lt;/RepeatBlock-By&gt;</w:t>
      </w:r>
    </w:p>
    <w:p w14:paraId="6969EBF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F8D6F91" w14:textId="77777777" w:rsidR="00E6488F" w:rsidRPr="00307FA5" w:rsidRDefault="00E6488F" w:rsidP="00E6488F">
      <w:pPr>
        <w:pStyle w:val="NormalBold"/>
      </w:pPr>
      <w:r w:rsidRPr="005E064E">
        <w:rPr>
          <w:rStyle w:val="HideTWBExt"/>
          <w:b w:val="0"/>
          <w:noProof w:val="0"/>
        </w:rPr>
        <w:t>&lt;Article&gt;</w:t>
      </w:r>
      <w:r w:rsidRPr="00307FA5">
        <w:t>Article 12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99C30A8" w14:textId="77777777" w:rsidTr="00B50626">
        <w:trPr>
          <w:trHeight w:hRule="exact" w:val="240"/>
          <w:jc w:val="center"/>
        </w:trPr>
        <w:tc>
          <w:tcPr>
            <w:tcW w:w="9752" w:type="dxa"/>
            <w:gridSpan w:val="2"/>
          </w:tcPr>
          <w:p w14:paraId="0FFDE08D" w14:textId="77777777" w:rsidR="00E6488F" w:rsidRPr="00307FA5" w:rsidRDefault="00E6488F" w:rsidP="00B50626"/>
        </w:tc>
      </w:tr>
      <w:tr w:rsidR="00E6488F" w:rsidRPr="00307FA5" w14:paraId="00D63027" w14:textId="77777777" w:rsidTr="00B50626">
        <w:trPr>
          <w:trHeight w:val="240"/>
          <w:jc w:val="center"/>
        </w:trPr>
        <w:tc>
          <w:tcPr>
            <w:tcW w:w="4876" w:type="dxa"/>
          </w:tcPr>
          <w:p w14:paraId="18034FAF" w14:textId="77777777" w:rsidR="00E6488F" w:rsidRPr="00307FA5" w:rsidRDefault="00E6488F" w:rsidP="00B50626">
            <w:pPr>
              <w:pStyle w:val="AmColumnHeading"/>
            </w:pPr>
            <w:r w:rsidRPr="00307FA5">
              <w:t>Texte proposé par la Commission</w:t>
            </w:r>
          </w:p>
        </w:tc>
        <w:tc>
          <w:tcPr>
            <w:tcW w:w="4876" w:type="dxa"/>
          </w:tcPr>
          <w:p w14:paraId="5214BE52" w14:textId="77777777" w:rsidR="00E6488F" w:rsidRPr="00307FA5" w:rsidRDefault="00E6488F" w:rsidP="00B50626">
            <w:pPr>
              <w:pStyle w:val="AmColumnHeading"/>
            </w:pPr>
            <w:r w:rsidRPr="00307FA5">
              <w:t>Amendement</w:t>
            </w:r>
          </w:p>
        </w:tc>
      </w:tr>
      <w:tr w:rsidR="00E6488F" w:rsidRPr="00307FA5" w14:paraId="258420E4" w14:textId="77777777" w:rsidTr="00B50626">
        <w:trPr>
          <w:jc w:val="center"/>
        </w:trPr>
        <w:tc>
          <w:tcPr>
            <w:tcW w:w="4876" w:type="dxa"/>
          </w:tcPr>
          <w:p w14:paraId="3401EBE9" w14:textId="77777777" w:rsidR="00E6488F" w:rsidRPr="00307FA5" w:rsidRDefault="00E6488F" w:rsidP="00B50626">
            <w:pPr>
              <w:pStyle w:val="Normal6a"/>
            </w:pPr>
            <w:r w:rsidRPr="00307FA5">
              <w:t>2.</w:t>
            </w:r>
            <w:r w:rsidRPr="00307FA5">
              <w:tab/>
              <w:t>Lorsqu’une requête telle que prévue à l’article 11, paragraphe 3 génère une correspondance avec des données contenues dans l’un des systèmes d’information, l’autorité compétente est autorisée à consulter le fichier où a été trouvée cette correspondance dans le système d’information concerné afin de déterminer le risque pour la sécurité intérieure mentionné à l’article 11, paragraphe 1.</w:t>
            </w:r>
          </w:p>
        </w:tc>
        <w:tc>
          <w:tcPr>
            <w:tcW w:w="4876" w:type="dxa"/>
          </w:tcPr>
          <w:p w14:paraId="48C415C6" w14:textId="77777777" w:rsidR="00E6488F" w:rsidRPr="00307FA5" w:rsidRDefault="00E6488F" w:rsidP="00B50626">
            <w:pPr>
              <w:pStyle w:val="Normal6a"/>
            </w:pPr>
            <w:r w:rsidRPr="00307FA5">
              <w:t>2.</w:t>
            </w:r>
            <w:r w:rsidRPr="00307FA5">
              <w:tab/>
              <w:t xml:space="preserve">Lorsqu’une requête telle que prévue à l’article 11, paragraphe 3 génère une correspondance avec des données contenues dans l’un des systèmes d’information, l’autorité compétente est autorisée à consulter le fichier où a été trouvée cette correspondance dans le système d’information concerné afin de déterminer le risque pour la sécurité intérieure </w:t>
            </w:r>
            <w:r w:rsidRPr="00307FA5">
              <w:rPr>
                <w:b/>
                <w:bCs/>
                <w:i/>
                <w:iCs/>
              </w:rPr>
              <w:t>ou nationale, ou pour l’ordre ou les pouvoirs publics,</w:t>
            </w:r>
            <w:r w:rsidRPr="00307FA5">
              <w:t xml:space="preserve"> mentionné à l’article 11, paragraphe 1.</w:t>
            </w:r>
          </w:p>
        </w:tc>
      </w:tr>
    </w:tbl>
    <w:p w14:paraId="58EE7F6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09B6611" w14:textId="77777777" w:rsidR="00E6488F" w:rsidRPr="00307FA5" w:rsidRDefault="00E6488F" w:rsidP="00E6488F">
      <w:r w:rsidRPr="005E064E">
        <w:rPr>
          <w:rStyle w:val="HideTWBExt"/>
          <w:noProof w:val="0"/>
        </w:rPr>
        <w:t>&lt;/Amend&gt;</w:t>
      </w:r>
    </w:p>
    <w:p w14:paraId="736804A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695</w:t>
      </w:r>
      <w:r w:rsidRPr="005E064E">
        <w:rPr>
          <w:rStyle w:val="HideTWBExt"/>
          <w:b w:val="0"/>
          <w:noProof w:val="0"/>
        </w:rPr>
        <w:t>&lt;/NumAm&gt;</w:t>
      </w:r>
    </w:p>
    <w:p w14:paraId="78889400"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AA2A988"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D4E7EAE" w14:textId="77777777" w:rsidR="00E6488F" w:rsidRPr="00307FA5" w:rsidRDefault="00E6488F" w:rsidP="00E6488F">
      <w:r w:rsidRPr="005E064E">
        <w:rPr>
          <w:rStyle w:val="HideTWBExt"/>
          <w:noProof w:val="0"/>
        </w:rPr>
        <w:t>&lt;/RepeatBlock-By&gt;</w:t>
      </w:r>
    </w:p>
    <w:p w14:paraId="075E9C8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3A69252" w14:textId="77777777" w:rsidR="00E6488F" w:rsidRPr="00307FA5" w:rsidRDefault="00E6488F" w:rsidP="00E6488F">
      <w:pPr>
        <w:pStyle w:val="NormalBold"/>
      </w:pPr>
      <w:r w:rsidRPr="005E064E">
        <w:rPr>
          <w:rStyle w:val="HideTWBExt"/>
          <w:b w:val="0"/>
          <w:noProof w:val="0"/>
        </w:rPr>
        <w:t>&lt;Article&gt;</w:t>
      </w:r>
      <w:r w:rsidRPr="00307FA5">
        <w:t>Article 12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5E595D2" w14:textId="77777777" w:rsidTr="00B50626">
        <w:trPr>
          <w:trHeight w:hRule="exact" w:val="240"/>
          <w:jc w:val="center"/>
        </w:trPr>
        <w:tc>
          <w:tcPr>
            <w:tcW w:w="9752" w:type="dxa"/>
            <w:gridSpan w:val="2"/>
          </w:tcPr>
          <w:p w14:paraId="384839FE" w14:textId="77777777" w:rsidR="00E6488F" w:rsidRPr="00307FA5" w:rsidRDefault="00E6488F" w:rsidP="00B50626"/>
        </w:tc>
      </w:tr>
      <w:tr w:rsidR="00E6488F" w:rsidRPr="00307FA5" w14:paraId="7FE82605" w14:textId="77777777" w:rsidTr="00B50626">
        <w:trPr>
          <w:trHeight w:val="240"/>
          <w:jc w:val="center"/>
        </w:trPr>
        <w:tc>
          <w:tcPr>
            <w:tcW w:w="4876" w:type="dxa"/>
          </w:tcPr>
          <w:p w14:paraId="13B17D3F" w14:textId="77777777" w:rsidR="00E6488F" w:rsidRPr="00307FA5" w:rsidRDefault="00E6488F" w:rsidP="00B50626">
            <w:pPr>
              <w:pStyle w:val="AmColumnHeading"/>
            </w:pPr>
            <w:r w:rsidRPr="00307FA5">
              <w:t>Texte proposé par la Commission</w:t>
            </w:r>
          </w:p>
        </w:tc>
        <w:tc>
          <w:tcPr>
            <w:tcW w:w="4876" w:type="dxa"/>
          </w:tcPr>
          <w:p w14:paraId="1B1E9934" w14:textId="77777777" w:rsidR="00E6488F" w:rsidRPr="00307FA5" w:rsidRDefault="00E6488F" w:rsidP="00B50626">
            <w:pPr>
              <w:pStyle w:val="AmColumnHeading"/>
            </w:pPr>
            <w:r w:rsidRPr="00307FA5">
              <w:t>Amendement</w:t>
            </w:r>
          </w:p>
        </w:tc>
      </w:tr>
      <w:tr w:rsidR="00E6488F" w:rsidRPr="00307FA5" w14:paraId="388DEECC" w14:textId="77777777" w:rsidTr="00B50626">
        <w:trPr>
          <w:jc w:val="center"/>
        </w:trPr>
        <w:tc>
          <w:tcPr>
            <w:tcW w:w="4876" w:type="dxa"/>
          </w:tcPr>
          <w:p w14:paraId="08078E9F" w14:textId="77777777" w:rsidR="00E6488F" w:rsidRPr="00307FA5" w:rsidRDefault="00E6488F" w:rsidP="00B50626">
            <w:pPr>
              <w:pStyle w:val="Normal6a"/>
            </w:pPr>
            <w:r w:rsidRPr="00307FA5">
              <w:rPr>
                <w:b/>
                <w:i/>
              </w:rPr>
              <w:lastRenderedPageBreak/>
              <w:t>3.</w:t>
            </w:r>
            <w:r w:rsidRPr="00307FA5">
              <w:tab/>
            </w:r>
            <w:r w:rsidRPr="00307FA5">
              <w:rPr>
                <w:b/>
                <w:i/>
              </w:rPr>
              <w:t>Lorsqu’une requête telle que prévue à l’article 11, paragraphe 3 génère une correspondance avec des données d’Europol, l’autorité compétente de l’État membre en informe Europol afin de prendre, le cas échéant, toute mesure de suivi appropriée conformément à la législation applicable.</w:t>
            </w:r>
          </w:p>
        </w:tc>
        <w:tc>
          <w:tcPr>
            <w:tcW w:w="4876" w:type="dxa"/>
          </w:tcPr>
          <w:p w14:paraId="24F72688" w14:textId="77777777" w:rsidR="00E6488F" w:rsidRPr="00307FA5" w:rsidRDefault="00E6488F" w:rsidP="00B50626">
            <w:pPr>
              <w:pStyle w:val="Normal6a"/>
            </w:pPr>
            <w:r w:rsidRPr="00307FA5">
              <w:rPr>
                <w:b/>
                <w:i/>
              </w:rPr>
              <w:t>supprimé</w:t>
            </w:r>
          </w:p>
        </w:tc>
      </w:tr>
    </w:tbl>
    <w:p w14:paraId="380ED53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C164EF0" w14:textId="77777777" w:rsidR="00E6488F" w:rsidRPr="00307FA5" w:rsidRDefault="00E6488F" w:rsidP="00E6488F">
      <w:r w:rsidRPr="005E064E">
        <w:rPr>
          <w:rStyle w:val="HideTWBExt"/>
          <w:noProof w:val="0"/>
        </w:rPr>
        <w:t>&lt;/Amend&gt;</w:t>
      </w:r>
    </w:p>
    <w:p w14:paraId="6D46350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696</w:t>
      </w:r>
      <w:r w:rsidRPr="005E064E">
        <w:rPr>
          <w:rStyle w:val="HideTWBExt"/>
          <w:b w:val="0"/>
          <w:noProof w:val="0"/>
        </w:rPr>
        <w:t>&lt;/NumAm&gt;</w:t>
      </w:r>
    </w:p>
    <w:p w14:paraId="396CE42C"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17A406E" w14:textId="77777777" w:rsidR="00E6488F" w:rsidRPr="00307FA5" w:rsidRDefault="00E6488F" w:rsidP="00E6488F">
      <w:pPr>
        <w:pStyle w:val="NormalBold"/>
      </w:pPr>
      <w:r w:rsidRPr="005E064E">
        <w:rPr>
          <w:rStyle w:val="HideTWBExt"/>
          <w:b w:val="0"/>
          <w:noProof w:val="0"/>
        </w:rPr>
        <w:t>&lt;/RepeatBlock-By&gt;</w:t>
      </w:r>
    </w:p>
    <w:p w14:paraId="6A068AA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8015E6B" w14:textId="77777777" w:rsidR="00E6488F" w:rsidRPr="00307FA5" w:rsidRDefault="00E6488F" w:rsidP="00E6488F">
      <w:pPr>
        <w:pStyle w:val="NormalBold"/>
      </w:pPr>
      <w:r w:rsidRPr="005E064E">
        <w:rPr>
          <w:rStyle w:val="HideTWBExt"/>
          <w:b w:val="0"/>
          <w:noProof w:val="0"/>
        </w:rPr>
        <w:t>&lt;Article&gt;</w:t>
      </w:r>
      <w:r w:rsidRPr="00307FA5">
        <w:t>Article 12 – paragraphe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5E2A265" w14:textId="77777777" w:rsidTr="00B50626">
        <w:trPr>
          <w:trHeight w:hRule="exact" w:val="240"/>
          <w:jc w:val="center"/>
        </w:trPr>
        <w:tc>
          <w:tcPr>
            <w:tcW w:w="9752" w:type="dxa"/>
            <w:gridSpan w:val="2"/>
          </w:tcPr>
          <w:p w14:paraId="078FE220" w14:textId="77777777" w:rsidR="00E6488F" w:rsidRPr="00307FA5" w:rsidRDefault="00E6488F" w:rsidP="00B50626"/>
        </w:tc>
      </w:tr>
      <w:tr w:rsidR="00E6488F" w:rsidRPr="00307FA5" w14:paraId="6C9B6240" w14:textId="77777777" w:rsidTr="00B50626">
        <w:trPr>
          <w:trHeight w:val="240"/>
          <w:jc w:val="center"/>
        </w:trPr>
        <w:tc>
          <w:tcPr>
            <w:tcW w:w="4876" w:type="dxa"/>
          </w:tcPr>
          <w:p w14:paraId="527CBC14" w14:textId="77777777" w:rsidR="00E6488F" w:rsidRPr="00307FA5" w:rsidRDefault="00E6488F" w:rsidP="00B50626">
            <w:pPr>
              <w:pStyle w:val="AmColumnHeading"/>
            </w:pPr>
            <w:r w:rsidRPr="00307FA5">
              <w:t>Texte proposé par la Commission</w:t>
            </w:r>
          </w:p>
        </w:tc>
        <w:tc>
          <w:tcPr>
            <w:tcW w:w="4876" w:type="dxa"/>
          </w:tcPr>
          <w:p w14:paraId="16483EBC" w14:textId="77777777" w:rsidR="00E6488F" w:rsidRPr="00307FA5" w:rsidRDefault="00E6488F" w:rsidP="00B50626">
            <w:pPr>
              <w:pStyle w:val="AmColumnHeading"/>
            </w:pPr>
            <w:r w:rsidRPr="00307FA5">
              <w:t>Amendement</w:t>
            </w:r>
          </w:p>
        </w:tc>
      </w:tr>
      <w:tr w:rsidR="00E6488F" w:rsidRPr="00307FA5" w14:paraId="6BEB0ECE" w14:textId="77777777" w:rsidTr="00B50626">
        <w:trPr>
          <w:jc w:val="center"/>
        </w:trPr>
        <w:tc>
          <w:tcPr>
            <w:tcW w:w="4876" w:type="dxa"/>
          </w:tcPr>
          <w:p w14:paraId="201514AF" w14:textId="77777777" w:rsidR="00E6488F" w:rsidRPr="00307FA5" w:rsidRDefault="00E6488F" w:rsidP="00B50626">
            <w:pPr>
              <w:pStyle w:val="Normal6a"/>
            </w:pPr>
            <w:r w:rsidRPr="00307FA5">
              <w:rPr>
                <w:b/>
                <w:i/>
              </w:rPr>
              <w:t>3.</w:t>
            </w:r>
            <w:r w:rsidRPr="00307FA5">
              <w:tab/>
            </w:r>
            <w:r w:rsidRPr="00307FA5">
              <w:rPr>
                <w:b/>
                <w:i/>
              </w:rPr>
              <w:t>Lorsqu’une requête telle que prévue à l’article 11, paragraphe 3 génère une correspondance avec des données d’Europol, l’autorité compétente de l’État membre en informe Europol afin de prendre, le cas échéant, toute mesure de suivi appropriée conformément à la législation applicable.</w:t>
            </w:r>
          </w:p>
        </w:tc>
        <w:tc>
          <w:tcPr>
            <w:tcW w:w="4876" w:type="dxa"/>
          </w:tcPr>
          <w:p w14:paraId="63C7328C" w14:textId="77777777" w:rsidR="00E6488F" w:rsidRPr="00307FA5" w:rsidRDefault="00E6488F" w:rsidP="00B50626">
            <w:pPr>
              <w:pStyle w:val="Normal6a"/>
            </w:pPr>
            <w:r w:rsidRPr="00307FA5">
              <w:rPr>
                <w:b/>
                <w:i/>
              </w:rPr>
              <w:t>supprimé</w:t>
            </w:r>
          </w:p>
        </w:tc>
      </w:tr>
    </w:tbl>
    <w:p w14:paraId="33A3EEE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3109CFC" w14:textId="77777777" w:rsidR="00E6488F" w:rsidRPr="00307FA5" w:rsidRDefault="00E6488F" w:rsidP="00E6488F">
      <w:r w:rsidRPr="005E064E">
        <w:rPr>
          <w:rStyle w:val="HideTWBExt"/>
          <w:noProof w:val="0"/>
        </w:rPr>
        <w:t>&lt;/Amend&gt;</w:t>
      </w:r>
    </w:p>
    <w:p w14:paraId="173E626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697</w:t>
      </w:r>
      <w:r w:rsidRPr="005E064E">
        <w:rPr>
          <w:rStyle w:val="HideTWBExt"/>
          <w:b w:val="0"/>
          <w:noProof w:val="0"/>
        </w:rPr>
        <w:t>&lt;/NumAm&gt;</w:t>
      </w:r>
    </w:p>
    <w:p w14:paraId="4F51337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9309C0B" w14:textId="77777777" w:rsidR="00E6488F" w:rsidRPr="00307FA5" w:rsidRDefault="00E6488F" w:rsidP="00E6488F">
      <w:pPr>
        <w:pStyle w:val="NormalBold"/>
      </w:pPr>
      <w:r w:rsidRPr="005E064E">
        <w:rPr>
          <w:rStyle w:val="HideTWBExt"/>
          <w:b w:val="0"/>
          <w:noProof w:val="0"/>
        </w:rPr>
        <w:t>&lt;/RepeatBlock-By&gt;</w:t>
      </w:r>
    </w:p>
    <w:p w14:paraId="58DF523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A614047" w14:textId="77777777" w:rsidR="00E6488F" w:rsidRPr="00307FA5" w:rsidRDefault="00E6488F" w:rsidP="00E6488F">
      <w:pPr>
        <w:pStyle w:val="NormalBold"/>
      </w:pPr>
      <w:r w:rsidRPr="005E064E">
        <w:rPr>
          <w:rStyle w:val="HideTWBExt"/>
          <w:b w:val="0"/>
          <w:noProof w:val="0"/>
        </w:rPr>
        <w:t>&lt;Article&gt;</w:t>
      </w:r>
      <w:r w:rsidRPr="00307FA5">
        <w:t>Article 12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D11187D" w14:textId="77777777" w:rsidTr="00B50626">
        <w:trPr>
          <w:trHeight w:hRule="exact" w:val="240"/>
          <w:jc w:val="center"/>
        </w:trPr>
        <w:tc>
          <w:tcPr>
            <w:tcW w:w="9752" w:type="dxa"/>
            <w:gridSpan w:val="2"/>
          </w:tcPr>
          <w:p w14:paraId="4FEB9DC9" w14:textId="77777777" w:rsidR="00E6488F" w:rsidRPr="00307FA5" w:rsidRDefault="00E6488F" w:rsidP="00B50626"/>
        </w:tc>
      </w:tr>
      <w:tr w:rsidR="00E6488F" w:rsidRPr="00307FA5" w14:paraId="6D50C221" w14:textId="77777777" w:rsidTr="00B50626">
        <w:trPr>
          <w:trHeight w:val="240"/>
          <w:jc w:val="center"/>
        </w:trPr>
        <w:tc>
          <w:tcPr>
            <w:tcW w:w="4876" w:type="dxa"/>
          </w:tcPr>
          <w:p w14:paraId="33E53F8A" w14:textId="77777777" w:rsidR="00E6488F" w:rsidRPr="00307FA5" w:rsidRDefault="00E6488F" w:rsidP="00B50626">
            <w:pPr>
              <w:pStyle w:val="AmColumnHeading"/>
            </w:pPr>
            <w:r w:rsidRPr="00307FA5">
              <w:t>Texte proposé par la Commission</w:t>
            </w:r>
          </w:p>
        </w:tc>
        <w:tc>
          <w:tcPr>
            <w:tcW w:w="4876" w:type="dxa"/>
          </w:tcPr>
          <w:p w14:paraId="7CC35996" w14:textId="77777777" w:rsidR="00E6488F" w:rsidRPr="00307FA5" w:rsidRDefault="00E6488F" w:rsidP="00B50626">
            <w:pPr>
              <w:pStyle w:val="AmColumnHeading"/>
            </w:pPr>
            <w:r w:rsidRPr="00307FA5">
              <w:t>Amendement</w:t>
            </w:r>
          </w:p>
        </w:tc>
      </w:tr>
      <w:tr w:rsidR="00E6488F" w:rsidRPr="00307FA5" w14:paraId="2A555908" w14:textId="77777777" w:rsidTr="00B50626">
        <w:trPr>
          <w:jc w:val="center"/>
        </w:trPr>
        <w:tc>
          <w:tcPr>
            <w:tcW w:w="4876" w:type="dxa"/>
          </w:tcPr>
          <w:p w14:paraId="4E3468E5" w14:textId="77777777" w:rsidR="00E6488F" w:rsidRPr="00307FA5" w:rsidRDefault="00E6488F" w:rsidP="00B50626">
            <w:pPr>
              <w:pStyle w:val="Normal6a"/>
            </w:pPr>
            <w:r w:rsidRPr="00307FA5">
              <w:rPr>
                <w:b/>
                <w:i/>
              </w:rPr>
              <w:t>4.</w:t>
            </w:r>
            <w:r w:rsidRPr="00307FA5">
              <w:tab/>
            </w:r>
            <w:r w:rsidRPr="00307FA5">
              <w:rPr>
                <w:b/>
                <w:i/>
              </w:rPr>
              <w:t xml:space="preserve">Lorsqu’une requête telle que prévue à l’article 11, paragraphe 3 génère une correspondance avec la base de données TDAWN (documents de voyage associés aux notices) d’Interpol, l’autorité compétente de l’État membre informe le bureau central national d’Interpol de </w:t>
            </w:r>
            <w:r w:rsidRPr="00307FA5">
              <w:rPr>
                <w:b/>
                <w:i/>
              </w:rPr>
              <w:lastRenderedPageBreak/>
              <w:t>l’État membre qui a lancé la requête afin de prendre, le cas échéant, toute mesure de suivi appropriée conformément à la législation applicable.</w:t>
            </w:r>
          </w:p>
        </w:tc>
        <w:tc>
          <w:tcPr>
            <w:tcW w:w="4876" w:type="dxa"/>
          </w:tcPr>
          <w:p w14:paraId="4BA8EB3D" w14:textId="77777777" w:rsidR="00E6488F" w:rsidRPr="00307FA5" w:rsidRDefault="00E6488F" w:rsidP="00B50626">
            <w:pPr>
              <w:pStyle w:val="Normal6a"/>
            </w:pPr>
            <w:r w:rsidRPr="00307FA5">
              <w:rPr>
                <w:b/>
                <w:i/>
              </w:rPr>
              <w:lastRenderedPageBreak/>
              <w:t>supprimé</w:t>
            </w:r>
          </w:p>
        </w:tc>
      </w:tr>
    </w:tbl>
    <w:p w14:paraId="2745418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6EFA5AC" w14:textId="77777777" w:rsidR="00E6488F" w:rsidRPr="00307FA5" w:rsidRDefault="00E6488F" w:rsidP="00E6488F">
      <w:r w:rsidRPr="005E064E">
        <w:rPr>
          <w:rStyle w:val="HideTWBExt"/>
          <w:noProof w:val="0"/>
        </w:rPr>
        <w:t>&lt;/Amend&gt;</w:t>
      </w:r>
    </w:p>
    <w:p w14:paraId="2789F9C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698</w:t>
      </w:r>
      <w:r w:rsidRPr="005E064E">
        <w:rPr>
          <w:rStyle w:val="HideTWBExt"/>
          <w:b w:val="0"/>
          <w:noProof w:val="0"/>
        </w:rPr>
        <w:t>&lt;/NumAm&gt;</w:t>
      </w:r>
    </w:p>
    <w:p w14:paraId="73402806"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F4C5B1F"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2F50B8A9" w14:textId="77777777" w:rsidR="00E6488F" w:rsidRPr="00307FA5" w:rsidRDefault="00E6488F" w:rsidP="00E6488F">
      <w:r w:rsidRPr="005E064E">
        <w:rPr>
          <w:rStyle w:val="HideTWBExt"/>
          <w:noProof w:val="0"/>
        </w:rPr>
        <w:t>&lt;/RepeatBlock-By&gt;</w:t>
      </w:r>
    </w:p>
    <w:p w14:paraId="46C903B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8A1230F" w14:textId="77777777" w:rsidR="00E6488F" w:rsidRPr="00307FA5" w:rsidRDefault="00E6488F" w:rsidP="00E6488F">
      <w:pPr>
        <w:pStyle w:val="NormalBold"/>
      </w:pPr>
      <w:r w:rsidRPr="005E064E">
        <w:rPr>
          <w:rStyle w:val="HideTWBExt"/>
          <w:b w:val="0"/>
          <w:noProof w:val="0"/>
        </w:rPr>
        <w:t>&lt;Article&gt;</w:t>
      </w:r>
      <w:r w:rsidRPr="00307FA5">
        <w:t>Article 12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2AEF1B8" w14:textId="77777777" w:rsidTr="00B50626">
        <w:trPr>
          <w:trHeight w:hRule="exact" w:val="240"/>
          <w:jc w:val="center"/>
        </w:trPr>
        <w:tc>
          <w:tcPr>
            <w:tcW w:w="9752" w:type="dxa"/>
            <w:gridSpan w:val="2"/>
          </w:tcPr>
          <w:p w14:paraId="48CAAF2B" w14:textId="77777777" w:rsidR="00E6488F" w:rsidRPr="00307FA5" w:rsidRDefault="00E6488F" w:rsidP="00B50626"/>
        </w:tc>
      </w:tr>
      <w:tr w:rsidR="00E6488F" w:rsidRPr="00307FA5" w14:paraId="54424804" w14:textId="77777777" w:rsidTr="00B50626">
        <w:trPr>
          <w:trHeight w:val="240"/>
          <w:jc w:val="center"/>
        </w:trPr>
        <w:tc>
          <w:tcPr>
            <w:tcW w:w="4876" w:type="dxa"/>
          </w:tcPr>
          <w:p w14:paraId="2C7BE54E" w14:textId="77777777" w:rsidR="00E6488F" w:rsidRPr="00307FA5" w:rsidRDefault="00E6488F" w:rsidP="00B50626">
            <w:pPr>
              <w:pStyle w:val="AmColumnHeading"/>
            </w:pPr>
            <w:r w:rsidRPr="00307FA5">
              <w:t>Texte proposé par la Commission</w:t>
            </w:r>
          </w:p>
        </w:tc>
        <w:tc>
          <w:tcPr>
            <w:tcW w:w="4876" w:type="dxa"/>
          </w:tcPr>
          <w:p w14:paraId="2818A36D" w14:textId="77777777" w:rsidR="00E6488F" w:rsidRPr="00307FA5" w:rsidRDefault="00E6488F" w:rsidP="00B50626">
            <w:pPr>
              <w:pStyle w:val="AmColumnHeading"/>
            </w:pPr>
            <w:r w:rsidRPr="00307FA5">
              <w:t>Amendement</w:t>
            </w:r>
          </w:p>
        </w:tc>
      </w:tr>
      <w:tr w:rsidR="00E6488F" w:rsidRPr="00307FA5" w14:paraId="4EC98977" w14:textId="77777777" w:rsidTr="00B50626">
        <w:trPr>
          <w:jc w:val="center"/>
        </w:trPr>
        <w:tc>
          <w:tcPr>
            <w:tcW w:w="4876" w:type="dxa"/>
          </w:tcPr>
          <w:p w14:paraId="0DD19CDE" w14:textId="77777777" w:rsidR="00E6488F" w:rsidRPr="00307FA5" w:rsidRDefault="00E6488F" w:rsidP="00B50626">
            <w:pPr>
              <w:pStyle w:val="Normal6a"/>
            </w:pPr>
            <w:r w:rsidRPr="00307FA5">
              <w:rPr>
                <w:b/>
                <w:i/>
              </w:rPr>
              <w:t>4.</w:t>
            </w:r>
            <w:r w:rsidRPr="00307FA5">
              <w:tab/>
            </w:r>
            <w:r w:rsidRPr="00307FA5">
              <w:rPr>
                <w:b/>
                <w:i/>
              </w:rPr>
              <w:t>Lorsqu’une requête telle que prévue à l’article 11, paragraphe 3 génère une correspondance avec la base de données TDAWN (documents de voyage associés aux notices) d’Interpol, l’autorité compétente de l’État membre informe le bureau central national d’Interpol de l’État membre qui a lancé la requête afin de prendre, le cas échéant, toute mesure de suivi appropriée conformément à la législation applicable.</w:t>
            </w:r>
          </w:p>
        </w:tc>
        <w:tc>
          <w:tcPr>
            <w:tcW w:w="4876" w:type="dxa"/>
          </w:tcPr>
          <w:p w14:paraId="3D7BBB34" w14:textId="77777777" w:rsidR="00E6488F" w:rsidRPr="00307FA5" w:rsidRDefault="00E6488F" w:rsidP="00B50626">
            <w:pPr>
              <w:pStyle w:val="Normal6a"/>
            </w:pPr>
            <w:r w:rsidRPr="00307FA5">
              <w:rPr>
                <w:b/>
                <w:i/>
              </w:rPr>
              <w:t>supprimé</w:t>
            </w:r>
          </w:p>
        </w:tc>
      </w:tr>
    </w:tbl>
    <w:p w14:paraId="24AB705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000EEAD" w14:textId="77777777" w:rsidR="00E6488F" w:rsidRPr="00307FA5" w:rsidRDefault="00E6488F" w:rsidP="00E6488F">
      <w:r w:rsidRPr="005E064E">
        <w:rPr>
          <w:rStyle w:val="HideTWBExt"/>
          <w:noProof w:val="0"/>
        </w:rPr>
        <w:t>&lt;/Amend&gt;</w:t>
      </w:r>
    </w:p>
    <w:p w14:paraId="0824197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699</w:t>
      </w:r>
      <w:r w:rsidRPr="005E064E">
        <w:rPr>
          <w:rStyle w:val="HideTWBExt"/>
          <w:b w:val="0"/>
          <w:noProof w:val="0"/>
        </w:rPr>
        <w:t>&lt;/NumAm&gt;</w:t>
      </w:r>
    </w:p>
    <w:p w14:paraId="6BF0A863"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A78E1D8"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A7CC2F4" w14:textId="77777777" w:rsidR="00E6488F" w:rsidRPr="00307FA5" w:rsidRDefault="00E6488F" w:rsidP="00E6488F">
      <w:r w:rsidRPr="005E064E">
        <w:rPr>
          <w:rStyle w:val="HideTWBExt"/>
          <w:noProof w:val="0"/>
        </w:rPr>
        <w:t>&lt;/RepeatBlock-By&gt;</w:t>
      </w:r>
    </w:p>
    <w:p w14:paraId="7F50004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B278460" w14:textId="77777777" w:rsidR="00E6488F" w:rsidRPr="00307FA5" w:rsidRDefault="00E6488F" w:rsidP="00E6488F">
      <w:pPr>
        <w:pStyle w:val="NormalBold"/>
      </w:pPr>
      <w:r w:rsidRPr="005E064E">
        <w:rPr>
          <w:rStyle w:val="HideTWBExt"/>
          <w:b w:val="0"/>
          <w:noProof w:val="0"/>
        </w:rPr>
        <w:t>&lt;Article&gt;</w:t>
      </w:r>
      <w:r w:rsidRPr="00307FA5">
        <w:t>Article 12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A38E51A" w14:textId="77777777" w:rsidTr="00B50626">
        <w:trPr>
          <w:trHeight w:hRule="exact" w:val="240"/>
          <w:jc w:val="center"/>
        </w:trPr>
        <w:tc>
          <w:tcPr>
            <w:tcW w:w="9752" w:type="dxa"/>
            <w:gridSpan w:val="2"/>
          </w:tcPr>
          <w:p w14:paraId="760E35F5" w14:textId="77777777" w:rsidR="00E6488F" w:rsidRPr="00307FA5" w:rsidRDefault="00E6488F" w:rsidP="00B50626"/>
        </w:tc>
      </w:tr>
      <w:tr w:rsidR="00E6488F" w:rsidRPr="00307FA5" w14:paraId="21DE98EF" w14:textId="77777777" w:rsidTr="00B50626">
        <w:trPr>
          <w:trHeight w:val="240"/>
          <w:jc w:val="center"/>
        </w:trPr>
        <w:tc>
          <w:tcPr>
            <w:tcW w:w="4876" w:type="dxa"/>
          </w:tcPr>
          <w:p w14:paraId="13B9DBE8" w14:textId="77777777" w:rsidR="00E6488F" w:rsidRPr="00307FA5" w:rsidRDefault="00E6488F" w:rsidP="00B50626">
            <w:pPr>
              <w:pStyle w:val="AmColumnHeading"/>
            </w:pPr>
            <w:r w:rsidRPr="00307FA5">
              <w:t>Texte proposé par la Commission</w:t>
            </w:r>
          </w:p>
        </w:tc>
        <w:tc>
          <w:tcPr>
            <w:tcW w:w="4876" w:type="dxa"/>
          </w:tcPr>
          <w:p w14:paraId="5C36155E" w14:textId="77777777" w:rsidR="00E6488F" w:rsidRPr="00307FA5" w:rsidRDefault="00E6488F" w:rsidP="00B50626">
            <w:pPr>
              <w:pStyle w:val="AmColumnHeading"/>
            </w:pPr>
            <w:r w:rsidRPr="00307FA5">
              <w:t>Amendement</w:t>
            </w:r>
          </w:p>
        </w:tc>
      </w:tr>
      <w:tr w:rsidR="00E6488F" w:rsidRPr="00307FA5" w14:paraId="1AEBEE1D" w14:textId="77777777" w:rsidTr="00B50626">
        <w:trPr>
          <w:jc w:val="center"/>
        </w:trPr>
        <w:tc>
          <w:tcPr>
            <w:tcW w:w="4876" w:type="dxa"/>
          </w:tcPr>
          <w:p w14:paraId="739DBDDF" w14:textId="77777777" w:rsidR="00E6488F" w:rsidRPr="00307FA5" w:rsidRDefault="00E6488F" w:rsidP="00B50626">
            <w:pPr>
              <w:pStyle w:val="Normal6a"/>
            </w:pPr>
            <w:r w:rsidRPr="00307FA5">
              <w:rPr>
                <w:b/>
                <w:i/>
              </w:rPr>
              <w:t>5.</w:t>
            </w:r>
            <w:r w:rsidRPr="00307FA5">
              <w:tab/>
            </w:r>
            <w:r w:rsidRPr="00307FA5">
              <w:rPr>
                <w:b/>
                <w:i/>
              </w:rPr>
              <w:t xml:space="preserve">La Commission adopte des actes d’exécution afin de préciser la procédure de coopération entre les autorités chargées de procéder au filtrage et, </w:t>
            </w:r>
            <w:r w:rsidRPr="00307FA5">
              <w:rPr>
                <w:b/>
                <w:i/>
              </w:rPr>
              <w:lastRenderedPageBreak/>
              <w:t>respectivement, les bureaux centraux nationaux d’Interpol, les unités nationales Europol et les autorités centrales utilisant l’ECRIS-TCN, pour déterminer le risque pour la sécurité intérieure. Ces actes d’exécution sont adoptés en conformité avec la procédure d’examen mentionnée à l’article 15, paragraphe 2.</w:t>
            </w:r>
          </w:p>
        </w:tc>
        <w:tc>
          <w:tcPr>
            <w:tcW w:w="4876" w:type="dxa"/>
          </w:tcPr>
          <w:p w14:paraId="058A04EF" w14:textId="77777777" w:rsidR="00E6488F" w:rsidRPr="00307FA5" w:rsidRDefault="00E6488F" w:rsidP="00B50626">
            <w:pPr>
              <w:pStyle w:val="Normal6a"/>
            </w:pPr>
            <w:r w:rsidRPr="00307FA5">
              <w:rPr>
                <w:b/>
                <w:i/>
              </w:rPr>
              <w:lastRenderedPageBreak/>
              <w:t>supprimé</w:t>
            </w:r>
          </w:p>
        </w:tc>
      </w:tr>
    </w:tbl>
    <w:p w14:paraId="681A853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C761933" w14:textId="77777777" w:rsidR="00E6488F" w:rsidRPr="00307FA5" w:rsidRDefault="00E6488F" w:rsidP="00E6488F">
      <w:r w:rsidRPr="005E064E">
        <w:rPr>
          <w:rStyle w:val="HideTWBExt"/>
          <w:noProof w:val="0"/>
        </w:rPr>
        <w:t>&lt;/Amend&gt;</w:t>
      </w:r>
    </w:p>
    <w:p w14:paraId="7C81649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700</w:t>
      </w:r>
      <w:r w:rsidRPr="005E064E">
        <w:rPr>
          <w:rStyle w:val="HideTWBExt"/>
          <w:b w:val="0"/>
          <w:noProof w:val="0"/>
        </w:rPr>
        <w:t>&lt;/NumAm&gt;</w:t>
      </w:r>
    </w:p>
    <w:p w14:paraId="0AFE03D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4DE67ED0" w14:textId="77777777" w:rsidR="00E6488F" w:rsidRPr="00307FA5" w:rsidRDefault="00E6488F" w:rsidP="00E6488F">
      <w:pPr>
        <w:pStyle w:val="NormalBold"/>
      </w:pPr>
      <w:r w:rsidRPr="005E064E">
        <w:rPr>
          <w:rStyle w:val="HideTWBExt"/>
          <w:b w:val="0"/>
          <w:noProof w:val="0"/>
        </w:rPr>
        <w:t>&lt;/RepeatBlock-By&gt;</w:t>
      </w:r>
    </w:p>
    <w:p w14:paraId="1E9BC96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9896395" w14:textId="77777777" w:rsidR="00E6488F" w:rsidRPr="00307FA5" w:rsidRDefault="00E6488F" w:rsidP="00E6488F">
      <w:pPr>
        <w:pStyle w:val="NormalBold"/>
      </w:pPr>
      <w:r w:rsidRPr="005E064E">
        <w:rPr>
          <w:rStyle w:val="HideTWBExt"/>
          <w:b w:val="0"/>
          <w:noProof w:val="0"/>
        </w:rPr>
        <w:t>&lt;Article&gt;</w:t>
      </w:r>
      <w:r w:rsidRPr="00307FA5">
        <w:t>Article 12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6F93723" w14:textId="77777777" w:rsidTr="00B50626">
        <w:trPr>
          <w:trHeight w:hRule="exact" w:val="240"/>
          <w:jc w:val="center"/>
        </w:trPr>
        <w:tc>
          <w:tcPr>
            <w:tcW w:w="9752" w:type="dxa"/>
            <w:gridSpan w:val="2"/>
          </w:tcPr>
          <w:p w14:paraId="06BE20B3" w14:textId="77777777" w:rsidR="00E6488F" w:rsidRPr="00307FA5" w:rsidRDefault="00E6488F" w:rsidP="00B50626"/>
        </w:tc>
      </w:tr>
      <w:tr w:rsidR="00E6488F" w:rsidRPr="00307FA5" w14:paraId="03A05123" w14:textId="77777777" w:rsidTr="00B50626">
        <w:trPr>
          <w:trHeight w:val="240"/>
          <w:jc w:val="center"/>
        </w:trPr>
        <w:tc>
          <w:tcPr>
            <w:tcW w:w="4876" w:type="dxa"/>
          </w:tcPr>
          <w:p w14:paraId="61C517D3" w14:textId="77777777" w:rsidR="00E6488F" w:rsidRPr="00307FA5" w:rsidRDefault="00E6488F" w:rsidP="00B50626">
            <w:pPr>
              <w:pStyle w:val="AmColumnHeading"/>
            </w:pPr>
            <w:r w:rsidRPr="00307FA5">
              <w:t>Texte proposé par la Commission</w:t>
            </w:r>
          </w:p>
        </w:tc>
        <w:tc>
          <w:tcPr>
            <w:tcW w:w="4876" w:type="dxa"/>
          </w:tcPr>
          <w:p w14:paraId="612FD8E2" w14:textId="77777777" w:rsidR="00E6488F" w:rsidRPr="00307FA5" w:rsidRDefault="00E6488F" w:rsidP="00B50626">
            <w:pPr>
              <w:pStyle w:val="AmColumnHeading"/>
            </w:pPr>
            <w:r w:rsidRPr="00307FA5">
              <w:t>Amendement</w:t>
            </w:r>
          </w:p>
        </w:tc>
      </w:tr>
      <w:tr w:rsidR="00E6488F" w:rsidRPr="00307FA5" w14:paraId="12743D23" w14:textId="77777777" w:rsidTr="00B50626">
        <w:trPr>
          <w:jc w:val="center"/>
        </w:trPr>
        <w:tc>
          <w:tcPr>
            <w:tcW w:w="4876" w:type="dxa"/>
          </w:tcPr>
          <w:p w14:paraId="385568EF" w14:textId="77777777" w:rsidR="00E6488F" w:rsidRPr="00307FA5" w:rsidRDefault="00E6488F" w:rsidP="00B50626">
            <w:pPr>
              <w:pStyle w:val="Normal6a"/>
            </w:pPr>
            <w:r w:rsidRPr="00307FA5">
              <w:t>5.</w:t>
            </w:r>
            <w:r w:rsidRPr="00307FA5">
              <w:tab/>
              <w:t xml:space="preserve">La Commission adopte des actes </w:t>
            </w:r>
            <w:r w:rsidRPr="00307FA5">
              <w:rPr>
                <w:b/>
                <w:bCs/>
                <w:i/>
                <w:iCs/>
              </w:rPr>
              <w:t>d’exécution</w:t>
            </w:r>
            <w:r w:rsidRPr="00307FA5">
              <w:t xml:space="preserve"> afin de préciser la procédure de coopération entre les autorités chargées de procéder au filtrage </w:t>
            </w:r>
            <w:r w:rsidRPr="00307FA5">
              <w:rPr>
                <w:b/>
                <w:bCs/>
                <w:i/>
                <w:iCs/>
              </w:rPr>
              <w:t>et, respectivement, les bureaux centraux nationaux d’Interpol, les unités nationales Europol et les autorités centrales utilisant l’ECRIS-TCN,</w:t>
            </w:r>
            <w:r w:rsidRPr="00307FA5">
              <w:t xml:space="preserve"> pour déterminer </w:t>
            </w:r>
            <w:r w:rsidRPr="00307FA5">
              <w:rPr>
                <w:b/>
                <w:bCs/>
                <w:i/>
                <w:iCs/>
              </w:rPr>
              <w:t>le risque</w:t>
            </w:r>
            <w:r w:rsidRPr="00307FA5">
              <w:t xml:space="preserve"> pour la sécurité intérieure. </w:t>
            </w:r>
            <w:r w:rsidRPr="00307FA5">
              <w:rPr>
                <w:b/>
                <w:i/>
              </w:rPr>
              <w:t>Ces actes d’exécution sont adoptés en conformité avec la procédure d’examen mentionnée à l’article 15, paragraphe 2.</w:t>
            </w:r>
          </w:p>
        </w:tc>
        <w:tc>
          <w:tcPr>
            <w:tcW w:w="4876" w:type="dxa"/>
          </w:tcPr>
          <w:p w14:paraId="3FA75BA9" w14:textId="77777777" w:rsidR="00E6488F" w:rsidRPr="00307FA5" w:rsidRDefault="00E6488F" w:rsidP="00B50626">
            <w:pPr>
              <w:pStyle w:val="Normal6a"/>
            </w:pPr>
            <w:r w:rsidRPr="00307FA5">
              <w:t>5.</w:t>
            </w:r>
            <w:r w:rsidRPr="00307FA5">
              <w:tab/>
              <w:t xml:space="preserve">La Commission adopte des actes </w:t>
            </w:r>
            <w:r w:rsidRPr="00307FA5">
              <w:rPr>
                <w:b/>
                <w:bCs/>
                <w:i/>
                <w:iCs/>
              </w:rPr>
              <w:t>délégués</w:t>
            </w:r>
            <w:r w:rsidRPr="00307FA5">
              <w:t xml:space="preserve"> afin de préciser la procédure de coopération entre les autorités chargées de procéder au filtrage pour déterminer </w:t>
            </w:r>
            <w:r w:rsidRPr="00307FA5">
              <w:rPr>
                <w:b/>
                <w:bCs/>
                <w:i/>
                <w:iCs/>
              </w:rPr>
              <w:t>la menace</w:t>
            </w:r>
            <w:r w:rsidRPr="00307FA5">
              <w:t xml:space="preserve"> pour la sécurité intérieure.</w:t>
            </w:r>
          </w:p>
        </w:tc>
      </w:tr>
    </w:tbl>
    <w:p w14:paraId="105A19E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BA11AAB" w14:textId="77777777" w:rsidR="00E6488F" w:rsidRPr="00307FA5" w:rsidRDefault="00E6488F" w:rsidP="00E6488F">
      <w:r w:rsidRPr="005E064E">
        <w:rPr>
          <w:rStyle w:val="HideTWBExt"/>
          <w:noProof w:val="0"/>
        </w:rPr>
        <w:t>&lt;/Amend&gt;</w:t>
      </w:r>
    </w:p>
    <w:p w14:paraId="2C8A0D1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701</w:t>
      </w:r>
      <w:r w:rsidRPr="005E064E">
        <w:rPr>
          <w:rStyle w:val="HideTWBExt"/>
          <w:b w:val="0"/>
          <w:noProof w:val="0"/>
        </w:rPr>
        <w:t>&lt;/NumAm&gt;</w:t>
      </w:r>
    </w:p>
    <w:p w14:paraId="4725DA5E"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23710E8" w14:textId="77777777" w:rsidR="00E6488F" w:rsidRPr="00307FA5" w:rsidRDefault="00E6488F" w:rsidP="00E6488F">
      <w:pPr>
        <w:pStyle w:val="NormalBold"/>
      </w:pPr>
      <w:r w:rsidRPr="005E064E">
        <w:rPr>
          <w:rStyle w:val="HideTWBExt"/>
          <w:b w:val="0"/>
          <w:noProof w:val="0"/>
        </w:rPr>
        <w:t>&lt;/RepeatBlock-By&gt;</w:t>
      </w:r>
    </w:p>
    <w:p w14:paraId="6590561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D42B672" w14:textId="77777777" w:rsidR="00E6488F" w:rsidRPr="00307FA5" w:rsidRDefault="00E6488F" w:rsidP="00E6488F">
      <w:pPr>
        <w:pStyle w:val="NormalBold"/>
      </w:pPr>
      <w:r w:rsidRPr="005E064E">
        <w:rPr>
          <w:rStyle w:val="HideTWBExt"/>
          <w:b w:val="0"/>
          <w:noProof w:val="0"/>
        </w:rPr>
        <w:t>&lt;Article&gt;</w:t>
      </w:r>
      <w:r w:rsidRPr="00307FA5">
        <w:t>Article 12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CE4091E" w14:textId="77777777" w:rsidTr="00B50626">
        <w:trPr>
          <w:trHeight w:hRule="exact" w:val="240"/>
          <w:jc w:val="center"/>
        </w:trPr>
        <w:tc>
          <w:tcPr>
            <w:tcW w:w="9752" w:type="dxa"/>
            <w:gridSpan w:val="2"/>
          </w:tcPr>
          <w:p w14:paraId="335E1F50" w14:textId="77777777" w:rsidR="00E6488F" w:rsidRPr="00307FA5" w:rsidRDefault="00E6488F" w:rsidP="00B50626"/>
        </w:tc>
      </w:tr>
      <w:tr w:rsidR="00E6488F" w:rsidRPr="00307FA5" w14:paraId="057D07B2" w14:textId="77777777" w:rsidTr="00B50626">
        <w:trPr>
          <w:trHeight w:val="240"/>
          <w:jc w:val="center"/>
        </w:trPr>
        <w:tc>
          <w:tcPr>
            <w:tcW w:w="4876" w:type="dxa"/>
          </w:tcPr>
          <w:p w14:paraId="133EA190" w14:textId="77777777" w:rsidR="00E6488F" w:rsidRPr="00307FA5" w:rsidRDefault="00E6488F" w:rsidP="00B50626">
            <w:pPr>
              <w:pStyle w:val="AmColumnHeading"/>
            </w:pPr>
            <w:r w:rsidRPr="00307FA5">
              <w:t>Texte proposé par la Commission</w:t>
            </w:r>
          </w:p>
        </w:tc>
        <w:tc>
          <w:tcPr>
            <w:tcW w:w="4876" w:type="dxa"/>
          </w:tcPr>
          <w:p w14:paraId="64C8C6BC" w14:textId="77777777" w:rsidR="00E6488F" w:rsidRPr="00307FA5" w:rsidRDefault="00E6488F" w:rsidP="00B50626">
            <w:pPr>
              <w:pStyle w:val="AmColumnHeading"/>
            </w:pPr>
            <w:r w:rsidRPr="00307FA5">
              <w:t>Amendement</w:t>
            </w:r>
          </w:p>
        </w:tc>
      </w:tr>
      <w:tr w:rsidR="00E6488F" w:rsidRPr="00307FA5" w14:paraId="4A001D35" w14:textId="77777777" w:rsidTr="00B50626">
        <w:trPr>
          <w:jc w:val="center"/>
        </w:trPr>
        <w:tc>
          <w:tcPr>
            <w:tcW w:w="4876" w:type="dxa"/>
          </w:tcPr>
          <w:p w14:paraId="289CF2A2" w14:textId="77777777" w:rsidR="00E6488F" w:rsidRPr="00307FA5" w:rsidRDefault="00E6488F" w:rsidP="00B50626">
            <w:pPr>
              <w:pStyle w:val="Normal6a"/>
            </w:pPr>
            <w:r w:rsidRPr="00307FA5">
              <w:t>5.</w:t>
            </w:r>
            <w:r w:rsidRPr="00307FA5">
              <w:tab/>
              <w:t xml:space="preserve">La Commission adopte des actes </w:t>
            </w:r>
            <w:r w:rsidRPr="00307FA5">
              <w:rPr>
                <w:b/>
                <w:bCs/>
                <w:i/>
                <w:iCs/>
              </w:rPr>
              <w:lastRenderedPageBreak/>
              <w:t>d’exécution</w:t>
            </w:r>
            <w:r w:rsidRPr="00307FA5">
              <w:t xml:space="preserve"> afin de préciser la procédure de coopération entre les autorités chargées de procéder au filtrage et, respectivement, les bureaux centraux nationaux d’Interpol, les unités nationales Europol et les autorités centrales utilisant l’ECRIS-TCN, pour déterminer le risque pour la sécurité intérieure. Ces actes </w:t>
            </w:r>
            <w:r w:rsidRPr="00307FA5">
              <w:rPr>
                <w:b/>
                <w:bCs/>
                <w:i/>
                <w:iCs/>
              </w:rPr>
              <w:t>d’exécution</w:t>
            </w:r>
            <w:r w:rsidRPr="00307FA5">
              <w:t xml:space="preserve"> sont adoptés en conformité avec la procédure d’examen mentionnée à l’article 15, paragraphe 2.</w:t>
            </w:r>
          </w:p>
        </w:tc>
        <w:tc>
          <w:tcPr>
            <w:tcW w:w="4876" w:type="dxa"/>
          </w:tcPr>
          <w:p w14:paraId="281508D2" w14:textId="77777777" w:rsidR="00E6488F" w:rsidRPr="00307FA5" w:rsidRDefault="00E6488F" w:rsidP="00B50626">
            <w:pPr>
              <w:pStyle w:val="Normal6a"/>
            </w:pPr>
            <w:r w:rsidRPr="00307FA5">
              <w:lastRenderedPageBreak/>
              <w:t>5.</w:t>
            </w:r>
            <w:r w:rsidRPr="00307FA5">
              <w:tab/>
              <w:t xml:space="preserve">La Commission adopte des actes </w:t>
            </w:r>
            <w:r w:rsidRPr="00307FA5">
              <w:rPr>
                <w:b/>
                <w:bCs/>
                <w:i/>
                <w:iCs/>
              </w:rPr>
              <w:lastRenderedPageBreak/>
              <w:t>délégués</w:t>
            </w:r>
            <w:r w:rsidRPr="00307FA5">
              <w:t xml:space="preserve"> afin de préciser la procédure de coopération entre les autorités chargées de procéder au filtrage et, respectivement, les bureaux centraux nationaux d’Interpol, les unités nationales Europol et les autorités centrales utilisant l’ECRIS-TCN, pour déterminer le risque pour la sécurité intérieure. Ces actes </w:t>
            </w:r>
            <w:r w:rsidRPr="00307FA5">
              <w:rPr>
                <w:b/>
                <w:bCs/>
                <w:i/>
                <w:iCs/>
              </w:rPr>
              <w:t>délégués</w:t>
            </w:r>
            <w:r w:rsidRPr="00307FA5">
              <w:t xml:space="preserve"> sont adoptés en conformité avec la procédure d’examen mentionnée à l’article 15, paragraphe 2.</w:t>
            </w:r>
          </w:p>
        </w:tc>
      </w:tr>
    </w:tbl>
    <w:p w14:paraId="016D4796"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5FE3FD" w14:textId="77777777" w:rsidR="00E6488F" w:rsidRPr="00307FA5" w:rsidRDefault="00E6488F" w:rsidP="00E6488F">
      <w:r w:rsidRPr="005E064E">
        <w:rPr>
          <w:rStyle w:val="HideTWBExt"/>
          <w:noProof w:val="0"/>
        </w:rPr>
        <w:t>&lt;/Amend&gt;</w:t>
      </w:r>
    </w:p>
    <w:p w14:paraId="5F5A44C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702</w:t>
      </w:r>
      <w:r w:rsidRPr="005E064E">
        <w:rPr>
          <w:rStyle w:val="HideTWBExt"/>
          <w:b w:val="0"/>
          <w:noProof w:val="0"/>
        </w:rPr>
        <w:t>&lt;/NumAm&gt;</w:t>
      </w:r>
    </w:p>
    <w:p w14:paraId="250DE7E7"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Juan Ignacio Zoido Álvarez, Elissavet Vozemberg-Vrionidi, Jeroen Lenaers</w:t>
      </w:r>
      <w:r w:rsidRPr="005E064E">
        <w:rPr>
          <w:rStyle w:val="HideTWBExt"/>
          <w:b w:val="0"/>
          <w:noProof w:val="0"/>
        </w:rPr>
        <w:t>&lt;/Members&gt;</w:t>
      </w:r>
    </w:p>
    <w:p w14:paraId="21865FB0" w14:textId="77777777" w:rsidR="00E6488F" w:rsidRPr="00307FA5" w:rsidRDefault="00E6488F" w:rsidP="00E6488F">
      <w:pPr>
        <w:pStyle w:val="NormalBold"/>
      </w:pPr>
      <w:r w:rsidRPr="005E064E">
        <w:rPr>
          <w:rStyle w:val="HideTWBExt"/>
          <w:b w:val="0"/>
          <w:noProof w:val="0"/>
        </w:rPr>
        <w:t>&lt;/RepeatBlock-By&gt;</w:t>
      </w:r>
    </w:p>
    <w:p w14:paraId="3B11A37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EB85BAE" w14:textId="77777777" w:rsidR="00E6488F" w:rsidRPr="00307FA5" w:rsidRDefault="00E6488F" w:rsidP="00E6488F">
      <w:pPr>
        <w:pStyle w:val="NormalBold"/>
      </w:pPr>
      <w:r w:rsidRPr="005E064E">
        <w:rPr>
          <w:rStyle w:val="HideTWBExt"/>
          <w:b w:val="0"/>
          <w:noProof w:val="0"/>
        </w:rPr>
        <w:t>&lt;Article&gt;</w:t>
      </w:r>
      <w:r w:rsidRPr="00307FA5">
        <w:t>Article 12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A447EF3" w14:textId="77777777" w:rsidTr="00B50626">
        <w:trPr>
          <w:trHeight w:hRule="exact" w:val="240"/>
          <w:jc w:val="center"/>
        </w:trPr>
        <w:tc>
          <w:tcPr>
            <w:tcW w:w="9752" w:type="dxa"/>
            <w:gridSpan w:val="2"/>
          </w:tcPr>
          <w:p w14:paraId="71A1E113" w14:textId="77777777" w:rsidR="00E6488F" w:rsidRPr="00307FA5" w:rsidRDefault="00E6488F" w:rsidP="00B50626"/>
        </w:tc>
      </w:tr>
      <w:tr w:rsidR="00E6488F" w:rsidRPr="00307FA5" w14:paraId="5C7A4741" w14:textId="77777777" w:rsidTr="00B50626">
        <w:trPr>
          <w:trHeight w:val="240"/>
          <w:jc w:val="center"/>
        </w:trPr>
        <w:tc>
          <w:tcPr>
            <w:tcW w:w="4876" w:type="dxa"/>
          </w:tcPr>
          <w:p w14:paraId="60C72397" w14:textId="77777777" w:rsidR="00E6488F" w:rsidRPr="00307FA5" w:rsidRDefault="00E6488F" w:rsidP="00B50626">
            <w:pPr>
              <w:pStyle w:val="AmColumnHeading"/>
            </w:pPr>
            <w:r w:rsidRPr="00307FA5">
              <w:t>Texte proposé par la Commission</w:t>
            </w:r>
          </w:p>
        </w:tc>
        <w:tc>
          <w:tcPr>
            <w:tcW w:w="4876" w:type="dxa"/>
          </w:tcPr>
          <w:p w14:paraId="52AD4699" w14:textId="77777777" w:rsidR="00E6488F" w:rsidRPr="00307FA5" w:rsidRDefault="00E6488F" w:rsidP="00B50626">
            <w:pPr>
              <w:pStyle w:val="AmColumnHeading"/>
            </w:pPr>
            <w:r w:rsidRPr="00307FA5">
              <w:t>Amendement</w:t>
            </w:r>
          </w:p>
        </w:tc>
      </w:tr>
      <w:tr w:rsidR="00E6488F" w:rsidRPr="00307FA5" w14:paraId="474336F8" w14:textId="77777777" w:rsidTr="00B50626">
        <w:trPr>
          <w:jc w:val="center"/>
        </w:trPr>
        <w:tc>
          <w:tcPr>
            <w:tcW w:w="4876" w:type="dxa"/>
          </w:tcPr>
          <w:p w14:paraId="5A0C6320" w14:textId="77777777" w:rsidR="00E6488F" w:rsidRPr="00307FA5" w:rsidRDefault="00E6488F" w:rsidP="00B50626">
            <w:pPr>
              <w:pStyle w:val="Normal6a"/>
            </w:pPr>
            <w:r w:rsidRPr="00307FA5">
              <w:t>5.</w:t>
            </w:r>
            <w:r w:rsidRPr="00307FA5">
              <w:tab/>
              <w:t>La Commission adopte des actes d’exécution afin de préciser la procédure de coopération entre les autorités chargées de procéder au filtrage et, respectivement, les bureaux centraux nationaux d’Interpol, les unités nationales Europol et les autorités centrales utilisant l’ECRIS-TCN, pour déterminer le risque pour la sécurité intérieure. Ces actes d’exécution sont adoptés en conformité avec la procédure d’examen mentionnée à l’article 15, paragraphe 2.</w:t>
            </w:r>
          </w:p>
        </w:tc>
        <w:tc>
          <w:tcPr>
            <w:tcW w:w="4876" w:type="dxa"/>
          </w:tcPr>
          <w:p w14:paraId="2843ACA6" w14:textId="77777777" w:rsidR="00E6488F" w:rsidRPr="00307FA5" w:rsidRDefault="00E6488F" w:rsidP="00B50626">
            <w:pPr>
              <w:pStyle w:val="Normal6a"/>
            </w:pPr>
            <w:r w:rsidRPr="00307FA5">
              <w:t>5.</w:t>
            </w:r>
            <w:r w:rsidRPr="00307FA5">
              <w:tab/>
              <w:t xml:space="preserve">La Commission adopte des actes d’exécution afin de préciser la procédure de coopération entre les autorités chargées de procéder au filtrage et, respectivement, les bureaux centraux nationaux d’Interpol, les unités nationales Europol et les autorités centrales utilisant l’ECRIS-TCN, pour déterminer le risque pour la sécurité intérieure </w:t>
            </w:r>
            <w:r w:rsidRPr="00307FA5">
              <w:rPr>
                <w:b/>
                <w:bCs/>
                <w:i/>
                <w:iCs/>
              </w:rPr>
              <w:t>ou nationale ou pour l’ordre ou les pouvoirs publics</w:t>
            </w:r>
            <w:r w:rsidRPr="00307FA5">
              <w:t>. Ces actes d’exécution sont adoptés en conformité avec la procédure d’examen mentionnée à l’article 15, paragraphe 2.</w:t>
            </w:r>
          </w:p>
        </w:tc>
      </w:tr>
    </w:tbl>
    <w:p w14:paraId="78A099B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434EDB9" w14:textId="77777777" w:rsidR="00E6488F" w:rsidRPr="00307FA5" w:rsidRDefault="00E6488F" w:rsidP="00E6488F">
      <w:r w:rsidRPr="005E064E">
        <w:rPr>
          <w:rStyle w:val="HideTWBExt"/>
          <w:noProof w:val="0"/>
        </w:rPr>
        <w:t>&lt;/Amend&gt;</w:t>
      </w:r>
    </w:p>
    <w:p w14:paraId="3537BA2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703</w:t>
      </w:r>
      <w:r w:rsidRPr="005E064E">
        <w:rPr>
          <w:rStyle w:val="HideTWBExt"/>
          <w:b w:val="0"/>
          <w:noProof w:val="0"/>
        </w:rPr>
        <w:t>&lt;/NumAm&gt;</w:t>
      </w:r>
    </w:p>
    <w:p w14:paraId="35ED74A3"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Jeroen Lenaers</w:t>
      </w:r>
      <w:r w:rsidRPr="005E064E">
        <w:rPr>
          <w:rStyle w:val="HideTWBExt"/>
          <w:b w:val="0"/>
          <w:noProof w:val="0"/>
        </w:rPr>
        <w:t>&lt;/Members&gt;</w:t>
      </w:r>
    </w:p>
    <w:p w14:paraId="71A05E77" w14:textId="77777777" w:rsidR="00E6488F" w:rsidRPr="00307FA5" w:rsidRDefault="00E6488F" w:rsidP="00E6488F">
      <w:pPr>
        <w:pStyle w:val="NormalBold"/>
      </w:pPr>
      <w:r w:rsidRPr="005E064E">
        <w:rPr>
          <w:rStyle w:val="HideTWBExt"/>
          <w:b w:val="0"/>
          <w:noProof w:val="0"/>
        </w:rPr>
        <w:t>&lt;/RepeatBlock-By&gt;</w:t>
      </w:r>
    </w:p>
    <w:p w14:paraId="3054DF7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30E7362" w14:textId="77777777" w:rsidR="00E6488F" w:rsidRPr="00307FA5" w:rsidRDefault="00E6488F" w:rsidP="00E6488F">
      <w:pPr>
        <w:pStyle w:val="NormalBold"/>
      </w:pPr>
      <w:r w:rsidRPr="005E064E">
        <w:rPr>
          <w:rStyle w:val="HideTWBExt"/>
          <w:b w:val="0"/>
          <w:noProof w:val="0"/>
        </w:rPr>
        <w:t>&lt;Article&gt;</w:t>
      </w:r>
      <w:r w:rsidRPr="00307FA5">
        <w:t>Article 13 – titre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B1DD4EB" w14:textId="77777777" w:rsidTr="00B50626">
        <w:trPr>
          <w:trHeight w:hRule="exact" w:val="240"/>
          <w:jc w:val="center"/>
        </w:trPr>
        <w:tc>
          <w:tcPr>
            <w:tcW w:w="9752" w:type="dxa"/>
            <w:gridSpan w:val="2"/>
          </w:tcPr>
          <w:p w14:paraId="1C6D608D" w14:textId="77777777" w:rsidR="00E6488F" w:rsidRPr="00307FA5" w:rsidRDefault="00E6488F" w:rsidP="00B50626"/>
        </w:tc>
      </w:tr>
      <w:tr w:rsidR="00E6488F" w:rsidRPr="00307FA5" w14:paraId="40A55249" w14:textId="77777777" w:rsidTr="00B50626">
        <w:trPr>
          <w:trHeight w:val="240"/>
          <w:jc w:val="center"/>
        </w:trPr>
        <w:tc>
          <w:tcPr>
            <w:tcW w:w="4876" w:type="dxa"/>
          </w:tcPr>
          <w:p w14:paraId="327E1117" w14:textId="77777777" w:rsidR="00E6488F" w:rsidRPr="00307FA5" w:rsidRDefault="00E6488F" w:rsidP="00B50626">
            <w:pPr>
              <w:pStyle w:val="AmColumnHeading"/>
            </w:pPr>
            <w:r w:rsidRPr="00307FA5">
              <w:lastRenderedPageBreak/>
              <w:t>Texte proposé par la Commission</w:t>
            </w:r>
          </w:p>
        </w:tc>
        <w:tc>
          <w:tcPr>
            <w:tcW w:w="4876" w:type="dxa"/>
          </w:tcPr>
          <w:p w14:paraId="29627167" w14:textId="77777777" w:rsidR="00E6488F" w:rsidRPr="00307FA5" w:rsidRDefault="00E6488F" w:rsidP="00B50626">
            <w:pPr>
              <w:pStyle w:val="AmColumnHeading"/>
            </w:pPr>
            <w:r w:rsidRPr="00307FA5">
              <w:t>Amendement</w:t>
            </w:r>
          </w:p>
        </w:tc>
      </w:tr>
      <w:tr w:rsidR="00E6488F" w:rsidRPr="00307FA5" w14:paraId="4664E024" w14:textId="77777777" w:rsidTr="00B50626">
        <w:trPr>
          <w:jc w:val="center"/>
        </w:trPr>
        <w:tc>
          <w:tcPr>
            <w:tcW w:w="4876" w:type="dxa"/>
          </w:tcPr>
          <w:p w14:paraId="21529A81" w14:textId="77777777" w:rsidR="00E6488F" w:rsidRPr="00307FA5" w:rsidRDefault="00E6488F" w:rsidP="00B50626">
            <w:pPr>
              <w:pStyle w:val="Normal6a"/>
            </w:pPr>
            <w:r w:rsidRPr="00307FA5">
              <w:t>13</w:t>
            </w:r>
            <w:r w:rsidRPr="00307FA5">
              <w:tab/>
              <w:t xml:space="preserve">Formulaire de </w:t>
            </w:r>
            <w:r w:rsidRPr="00307FA5">
              <w:rPr>
                <w:b/>
                <w:bCs/>
                <w:i/>
                <w:iCs/>
              </w:rPr>
              <w:t>compte rendu</w:t>
            </w:r>
          </w:p>
        </w:tc>
        <w:tc>
          <w:tcPr>
            <w:tcW w:w="4876" w:type="dxa"/>
          </w:tcPr>
          <w:p w14:paraId="78FE147C" w14:textId="77777777" w:rsidR="00E6488F" w:rsidRPr="00307FA5" w:rsidRDefault="00E6488F" w:rsidP="00B50626">
            <w:pPr>
              <w:pStyle w:val="Normal6a"/>
            </w:pPr>
            <w:r w:rsidRPr="00307FA5">
              <w:t>13</w:t>
            </w:r>
            <w:r w:rsidRPr="00307FA5">
              <w:tab/>
              <w:t xml:space="preserve">Formulaire de </w:t>
            </w:r>
            <w:r w:rsidRPr="00307FA5">
              <w:rPr>
                <w:b/>
                <w:bCs/>
                <w:i/>
                <w:iCs/>
              </w:rPr>
              <w:t>filtrage</w:t>
            </w:r>
          </w:p>
        </w:tc>
      </w:tr>
    </w:tbl>
    <w:p w14:paraId="26F7B21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7784DF0" w14:textId="77777777" w:rsidR="00E6488F" w:rsidRPr="00307FA5" w:rsidRDefault="00E6488F" w:rsidP="00E6488F">
      <w:r w:rsidRPr="005E064E">
        <w:rPr>
          <w:rStyle w:val="HideTWBExt"/>
          <w:noProof w:val="0"/>
        </w:rPr>
        <w:t>&lt;/Amend&gt;</w:t>
      </w:r>
    </w:p>
    <w:p w14:paraId="289E0D1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704</w:t>
      </w:r>
      <w:r w:rsidRPr="005E064E">
        <w:rPr>
          <w:rStyle w:val="HideTWBExt"/>
          <w:b w:val="0"/>
          <w:noProof w:val="0"/>
        </w:rPr>
        <w:t>&lt;/NumAm&gt;</w:t>
      </w:r>
    </w:p>
    <w:p w14:paraId="5269C084"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E0B5D86" w14:textId="77777777" w:rsidR="00E6488F" w:rsidRPr="00307FA5" w:rsidRDefault="00E6488F" w:rsidP="00E6488F">
      <w:pPr>
        <w:pStyle w:val="NormalBold"/>
      </w:pPr>
      <w:r w:rsidRPr="005E064E">
        <w:rPr>
          <w:rStyle w:val="HideTWBExt"/>
          <w:b w:val="0"/>
          <w:noProof w:val="0"/>
        </w:rPr>
        <w:t>&lt;/RepeatBlock-By&gt;</w:t>
      </w:r>
    </w:p>
    <w:p w14:paraId="550FA1C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3BEA07E" w14:textId="77777777" w:rsidR="00E6488F" w:rsidRPr="00307FA5" w:rsidRDefault="00E6488F" w:rsidP="00E6488F">
      <w:pPr>
        <w:pStyle w:val="NormalBold"/>
      </w:pPr>
      <w:r w:rsidRPr="005E064E">
        <w:rPr>
          <w:rStyle w:val="HideTWBExt"/>
          <w:b w:val="0"/>
          <w:noProof w:val="0"/>
        </w:rPr>
        <w:t>&lt;Article&gt;</w:t>
      </w:r>
      <w:r w:rsidRPr="00307FA5">
        <w:t>Article 13 – alinéa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907DE66" w14:textId="77777777" w:rsidTr="00B50626">
        <w:trPr>
          <w:trHeight w:hRule="exact" w:val="240"/>
          <w:jc w:val="center"/>
        </w:trPr>
        <w:tc>
          <w:tcPr>
            <w:tcW w:w="9752" w:type="dxa"/>
            <w:gridSpan w:val="2"/>
          </w:tcPr>
          <w:p w14:paraId="531FE102" w14:textId="77777777" w:rsidR="00E6488F" w:rsidRPr="00307FA5" w:rsidRDefault="00E6488F" w:rsidP="00B50626"/>
        </w:tc>
      </w:tr>
      <w:tr w:rsidR="00E6488F" w:rsidRPr="00307FA5" w14:paraId="260F5771" w14:textId="77777777" w:rsidTr="00B50626">
        <w:trPr>
          <w:trHeight w:val="240"/>
          <w:jc w:val="center"/>
        </w:trPr>
        <w:tc>
          <w:tcPr>
            <w:tcW w:w="4876" w:type="dxa"/>
          </w:tcPr>
          <w:p w14:paraId="0DEBAC46" w14:textId="77777777" w:rsidR="00E6488F" w:rsidRPr="00307FA5" w:rsidRDefault="00E6488F" w:rsidP="00B50626">
            <w:pPr>
              <w:pStyle w:val="AmColumnHeading"/>
            </w:pPr>
            <w:r w:rsidRPr="00307FA5">
              <w:t>Texte proposé par la Commission</w:t>
            </w:r>
          </w:p>
        </w:tc>
        <w:tc>
          <w:tcPr>
            <w:tcW w:w="4876" w:type="dxa"/>
          </w:tcPr>
          <w:p w14:paraId="253CBC45" w14:textId="77777777" w:rsidR="00E6488F" w:rsidRPr="00307FA5" w:rsidRDefault="00E6488F" w:rsidP="00B50626">
            <w:pPr>
              <w:pStyle w:val="AmColumnHeading"/>
            </w:pPr>
            <w:r w:rsidRPr="00307FA5">
              <w:t>Amendement</w:t>
            </w:r>
          </w:p>
        </w:tc>
      </w:tr>
      <w:tr w:rsidR="00E6488F" w:rsidRPr="00307FA5" w14:paraId="103B46C0" w14:textId="77777777" w:rsidTr="00B50626">
        <w:trPr>
          <w:jc w:val="center"/>
        </w:trPr>
        <w:tc>
          <w:tcPr>
            <w:tcW w:w="4876" w:type="dxa"/>
          </w:tcPr>
          <w:p w14:paraId="359A629E" w14:textId="77777777" w:rsidR="00E6488F" w:rsidRPr="00307FA5" w:rsidRDefault="00E6488F" w:rsidP="00B50626">
            <w:pPr>
              <w:pStyle w:val="Normal6a"/>
            </w:pPr>
            <w:r w:rsidRPr="00307FA5">
              <w:t>À l’issue du filtrage, les autorités compétentes remplissent</w:t>
            </w:r>
            <w:r w:rsidRPr="00307FA5">
              <w:rPr>
                <w:b/>
                <w:bCs/>
                <w:i/>
                <w:iCs/>
              </w:rPr>
              <w:t>, en ce qui concerne les personnes visées aux articles 3 et 5,</w:t>
            </w:r>
            <w:r w:rsidRPr="00307FA5">
              <w:t xml:space="preserve"> le formulaire figurant à l’annexe I, en mentionnant:</w:t>
            </w:r>
          </w:p>
        </w:tc>
        <w:tc>
          <w:tcPr>
            <w:tcW w:w="4876" w:type="dxa"/>
          </w:tcPr>
          <w:p w14:paraId="7EC615B2" w14:textId="77777777" w:rsidR="00E6488F" w:rsidRPr="00307FA5" w:rsidRDefault="00E6488F" w:rsidP="00B50626">
            <w:pPr>
              <w:pStyle w:val="Normal6a"/>
            </w:pPr>
            <w:r w:rsidRPr="00307FA5">
              <w:t xml:space="preserve">À l’issue du filtrage, les autorités compétentes remplissent le formulaire figurant à l’annexe I, en mentionnant </w:t>
            </w:r>
            <w:r w:rsidRPr="00307FA5">
              <w:rPr>
                <w:b/>
                <w:bCs/>
                <w:i/>
                <w:iCs/>
              </w:rPr>
              <w:t>les informations suivantes</w:t>
            </w:r>
            <w:r w:rsidRPr="00307FA5">
              <w:t>:</w:t>
            </w:r>
          </w:p>
        </w:tc>
      </w:tr>
    </w:tbl>
    <w:p w14:paraId="4D15FB9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F624A90" w14:textId="77777777" w:rsidR="00E6488F" w:rsidRPr="00307FA5" w:rsidRDefault="00E6488F" w:rsidP="00E6488F">
      <w:r w:rsidRPr="005E064E">
        <w:rPr>
          <w:rStyle w:val="HideTWBExt"/>
          <w:noProof w:val="0"/>
        </w:rPr>
        <w:t>&lt;/Amend&gt;</w:t>
      </w:r>
    </w:p>
    <w:p w14:paraId="26A2F72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705</w:t>
      </w:r>
      <w:r w:rsidRPr="005E064E">
        <w:rPr>
          <w:rStyle w:val="HideTWBExt"/>
          <w:b w:val="0"/>
          <w:noProof w:val="0"/>
        </w:rPr>
        <w:t>&lt;/NumAm&gt;</w:t>
      </w:r>
    </w:p>
    <w:p w14:paraId="54F11AD7"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409F8B5D"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3B23FC8" w14:textId="77777777" w:rsidR="00E6488F" w:rsidRPr="00307FA5" w:rsidRDefault="00E6488F" w:rsidP="00E6488F">
      <w:r w:rsidRPr="005E064E">
        <w:rPr>
          <w:rStyle w:val="HideTWBExt"/>
          <w:noProof w:val="0"/>
        </w:rPr>
        <w:t>&lt;/RepeatBlock-By&gt;</w:t>
      </w:r>
    </w:p>
    <w:p w14:paraId="2845C30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758E367" w14:textId="77777777" w:rsidR="00E6488F" w:rsidRPr="00307FA5" w:rsidRDefault="00E6488F" w:rsidP="00E6488F">
      <w:pPr>
        <w:pStyle w:val="NormalBold"/>
      </w:pPr>
      <w:r w:rsidRPr="005E064E">
        <w:rPr>
          <w:rStyle w:val="HideTWBExt"/>
          <w:b w:val="0"/>
          <w:noProof w:val="0"/>
        </w:rPr>
        <w:t>&lt;Article&gt;</w:t>
      </w:r>
      <w:r w:rsidRPr="00307FA5">
        <w:t>Article 13 – alinéa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5F6B3C7" w14:textId="77777777" w:rsidTr="00B50626">
        <w:trPr>
          <w:trHeight w:hRule="exact" w:val="240"/>
          <w:jc w:val="center"/>
        </w:trPr>
        <w:tc>
          <w:tcPr>
            <w:tcW w:w="9752" w:type="dxa"/>
            <w:gridSpan w:val="2"/>
          </w:tcPr>
          <w:p w14:paraId="4818AECC" w14:textId="77777777" w:rsidR="00E6488F" w:rsidRPr="00307FA5" w:rsidRDefault="00E6488F" w:rsidP="00B50626"/>
        </w:tc>
      </w:tr>
      <w:tr w:rsidR="00E6488F" w:rsidRPr="00307FA5" w14:paraId="42BFCD9B" w14:textId="77777777" w:rsidTr="00B50626">
        <w:trPr>
          <w:trHeight w:val="240"/>
          <w:jc w:val="center"/>
        </w:trPr>
        <w:tc>
          <w:tcPr>
            <w:tcW w:w="4876" w:type="dxa"/>
          </w:tcPr>
          <w:p w14:paraId="145BDA2C" w14:textId="77777777" w:rsidR="00E6488F" w:rsidRPr="00307FA5" w:rsidRDefault="00E6488F" w:rsidP="00B50626">
            <w:pPr>
              <w:pStyle w:val="AmColumnHeading"/>
            </w:pPr>
            <w:r w:rsidRPr="00307FA5">
              <w:t>Texte proposé par la Commission</w:t>
            </w:r>
          </w:p>
        </w:tc>
        <w:tc>
          <w:tcPr>
            <w:tcW w:w="4876" w:type="dxa"/>
          </w:tcPr>
          <w:p w14:paraId="22CD8DA6" w14:textId="77777777" w:rsidR="00E6488F" w:rsidRPr="00307FA5" w:rsidRDefault="00E6488F" w:rsidP="00B50626">
            <w:pPr>
              <w:pStyle w:val="AmColumnHeading"/>
            </w:pPr>
            <w:r w:rsidRPr="00307FA5">
              <w:t>Amendement</w:t>
            </w:r>
          </w:p>
        </w:tc>
      </w:tr>
      <w:tr w:rsidR="00E6488F" w:rsidRPr="00307FA5" w14:paraId="4907EDBD" w14:textId="77777777" w:rsidTr="00B50626">
        <w:trPr>
          <w:jc w:val="center"/>
        </w:trPr>
        <w:tc>
          <w:tcPr>
            <w:tcW w:w="4876" w:type="dxa"/>
          </w:tcPr>
          <w:p w14:paraId="533F84E8" w14:textId="77777777" w:rsidR="00E6488F" w:rsidRPr="00307FA5" w:rsidRDefault="00E6488F" w:rsidP="00B50626">
            <w:pPr>
              <w:pStyle w:val="Normal6a"/>
            </w:pPr>
            <w:r w:rsidRPr="00307FA5">
              <w:t xml:space="preserve">À l’issue du filtrage, les autorités compétentes remplissent, en ce qui concerne les personnes visées </w:t>
            </w:r>
            <w:r w:rsidRPr="00307FA5">
              <w:rPr>
                <w:b/>
                <w:bCs/>
                <w:i/>
                <w:iCs/>
              </w:rPr>
              <w:t>aux articles 3 et 5</w:t>
            </w:r>
            <w:r w:rsidRPr="00307FA5">
              <w:t>, le formulaire figurant à l’annexe I, en mentionnant:</w:t>
            </w:r>
          </w:p>
        </w:tc>
        <w:tc>
          <w:tcPr>
            <w:tcW w:w="4876" w:type="dxa"/>
          </w:tcPr>
          <w:p w14:paraId="46DA8AB4" w14:textId="77777777" w:rsidR="00E6488F" w:rsidRPr="00307FA5" w:rsidRDefault="00E6488F" w:rsidP="00B50626">
            <w:pPr>
              <w:pStyle w:val="Normal6a"/>
            </w:pPr>
            <w:r w:rsidRPr="00307FA5">
              <w:t xml:space="preserve">À l’issue du filtrage, les autorités compétentes remplissent, en ce qui concerne les personnes visées </w:t>
            </w:r>
            <w:r w:rsidRPr="00307FA5">
              <w:rPr>
                <w:b/>
                <w:bCs/>
                <w:i/>
                <w:iCs/>
              </w:rPr>
              <w:t>à l’article 3</w:t>
            </w:r>
            <w:r w:rsidRPr="00307FA5">
              <w:t>, le formulaire figurant à l’annexe I, en mentionnant:</w:t>
            </w:r>
          </w:p>
        </w:tc>
      </w:tr>
    </w:tbl>
    <w:p w14:paraId="5038370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7A44A22" w14:textId="77777777" w:rsidR="00E6488F" w:rsidRPr="00307FA5" w:rsidRDefault="00E6488F" w:rsidP="00E6488F">
      <w:r w:rsidRPr="005E064E">
        <w:rPr>
          <w:rStyle w:val="HideTWBExt"/>
          <w:noProof w:val="0"/>
        </w:rPr>
        <w:t>&lt;/Amend&gt;</w:t>
      </w:r>
    </w:p>
    <w:p w14:paraId="369D7B6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706</w:t>
      </w:r>
      <w:r w:rsidRPr="005E064E">
        <w:rPr>
          <w:rStyle w:val="HideTWBExt"/>
          <w:b w:val="0"/>
          <w:noProof w:val="0"/>
        </w:rPr>
        <w:t>&lt;/NumAm&gt;</w:t>
      </w:r>
    </w:p>
    <w:p w14:paraId="52941926"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Fabienne Keller, Michal Šimečka, Malik Azmani, Sophia in ’t Veld</w:t>
      </w:r>
      <w:r w:rsidRPr="005E064E">
        <w:rPr>
          <w:rStyle w:val="HideTWBExt"/>
          <w:b w:val="0"/>
          <w:noProof w:val="0"/>
        </w:rPr>
        <w:t>&lt;/Members&gt;</w:t>
      </w:r>
    </w:p>
    <w:p w14:paraId="1695B4E1" w14:textId="77777777" w:rsidR="00E6488F" w:rsidRPr="00307FA5" w:rsidRDefault="00E6488F" w:rsidP="00E6488F">
      <w:pPr>
        <w:pStyle w:val="NormalBold"/>
      </w:pPr>
      <w:r w:rsidRPr="005E064E">
        <w:rPr>
          <w:rStyle w:val="HideTWBExt"/>
          <w:b w:val="0"/>
          <w:noProof w:val="0"/>
        </w:rPr>
        <w:lastRenderedPageBreak/>
        <w:t>&lt;/RepeatBlock-By&gt;</w:t>
      </w:r>
    </w:p>
    <w:p w14:paraId="0848C8B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B482DE7" w14:textId="77777777" w:rsidR="00E6488F" w:rsidRPr="00307FA5" w:rsidRDefault="00E6488F" w:rsidP="00E6488F">
      <w:pPr>
        <w:pStyle w:val="NormalBold"/>
      </w:pPr>
      <w:r w:rsidRPr="005E064E">
        <w:rPr>
          <w:rStyle w:val="HideTWBExt"/>
          <w:b w:val="0"/>
          <w:noProof w:val="0"/>
        </w:rPr>
        <w:t>&lt;Article&gt;</w:t>
      </w:r>
      <w:r w:rsidRPr="00307FA5">
        <w:t>Article 13 – alinéa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0E1FE30" w14:textId="77777777" w:rsidTr="00B50626">
        <w:trPr>
          <w:trHeight w:hRule="exact" w:val="240"/>
          <w:jc w:val="center"/>
        </w:trPr>
        <w:tc>
          <w:tcPr>
            <w:tcW w:w="9752" w:type="dxa"/>
            <w:gridSpan w:val="2"/>
          </w:tcPr>
          <w:p w14:paraId="4B15DD92" w14:textId="77777777" w:rsidR="00E6488F" w:rsidRPr="00307FA5" w:rsidRDefault="00E6488F" w:rsidP="00B50626"/>
        </w:tc>
      </w:tr>
      <w:tr w:rsidR="00E6488F" w:rsidRPr="00307FA5" w14:paraId="516A4795" w14:textId="77777777" w:rsidTr="00B50626">
        <w:trPr>
          <w:trHeight w:val="240"/>
          <w:jc w:val="center"/>
        </w:trPr>
        <w:tc>
          <w:tcPr>
            <w:tcW w:w="4876" w:type="dxa"/>
          </w:tcPr>
          <w:p w14:paraId="18E12A3E" w14:textId="77777777" w:rsidR="00E6488F" w:rsidRPr="00307FA5" w:rsidRDefault="00E6488F" w:rsidP="00B50626">
            <w:pPr>
              <w:pStyle w:val="AmColumnHeading"/>
            </w:pPr>
            <w:r w:rsidRPr="00307FA5">
              <w:t>Texte proposé par la Commission</w:t>
            </w:r>
          </w:p>
        </w:tc>
        <w:tc>
          <w:tcPr>
            <w:tcW w:w="4876" w:type="dxa"/>
          </w:tcPr>
          <w:p w14:paraId="111E45D9" w14:textId="77777777" w:rsidR="00E6488F" w:rsidRPr="00307FA5" w:rsidRDefault="00E6488F" w:rsidP="00B50626">
            <w:pPr>
              <w:pStyle w:val="AmColumnHeading"/>
            </w:pPr>
            <w:r w:rsidRPr="00307FA5">
              <w:t>Amendement</w:t>
            </w:r>
          </w:p>
        </w:tc>
      </w:tr>
      <w:tr w:rsidR="00E6488F" w:rsidRPr="00307FA5" w14:paraId="4AC82DA1" w14:textId="77777777" w:rsidTr="00B50626">
        <w:trPr>
          <w:jc w:val="center"/>
        </w:trPr>
        <w:tc>
          <w:tcPr>
            <w:tcW w:w="4876" w:type="dxa"/>
          </w:tcPr>
          <w:p w14:paraId="75491058" w14:textId="77777777" w:rsidR="00E6488F" w:rsidRPr="00307FA5" w:rsidRDefault="00E6488F" w:rsidP="00B50626">
            <w:pPr>
              <w:pStyle w:val="Normal6a"/>
            </w:pPr>
            <w:r w:rsidRPr="00307FA5">
              <w:t xml:space="preserve">À l’issue du filtrage, les autorités compétentes remplissent, en ce qui concerne les personnes visées </w:t>
            </w:r>
            <w:r w:rsidRPr="00307FA5">
              <w:rPr>
                <w:b/>
                <w:bCs/>
                <w:i/>
                <w:iCs/>
              </w:rPr>
              <w:t>aux articles 3 et 5</w:t>
            </w:r>
            <w:r w:rsidRPr="00307FA5">
              <w:t>, le formulaire figurant à l’annexe I, en mentionnant:</w:t>
            </w:r>
          </w:p>
        </w:tc>
        <w:tc>
          <w:tcPr>
            <w:tcW w:w="4876" w:type="dxa"/>
          </w:tcPr>
          <w:p w14:paraId="0F04EB6B" w14:textId="77777777" w:rsidR="00E6488F" w:rsidRPr="00307FA5" w:rsidRDefault="00E6488F" w:rsidP="00B50626">
            <w:pPr>
              <w:pStyle w:val="Normal6a"/>
            </w:pPr>
            <w:r w:rsidRPr="00307FA5">
              <w:t xml:space="preserve">À l’issue du filtrage, les autorités compétentes remplissent, en ce qui concerne les personnes visées </w:t>
            </w:r>
            <w:r w:rsidRPr="00307FA5">
              <w:rPr>
                <w:b/>
                <w:bCs/>
                <w:i/>
                <w:iCs/>
              </w:rPr>
              <w:t>à l’article 3</w:t>
            </w:r>
            <w:r w:rsidRPr="00307FA5">
              <w:t>, le formulaire figurant à l’annexe I, en mentionnant:</w:t>
            </w:r>
          </w:p>
        </w:tc>
      </w:tr>
    </w:tbl>
    <w:p w14:paraId="7C8B577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8A6A814" w14:textId="77777777" w:rsidR="00E6488F" w:rsidRPr="00307FA5" w:rsidRDefault="00E6488F" w:rsidP="00E6488F">
      <w:r w:rsidRPr="005E064E">
        <w:rPr>
          <w:rStyle w:val="HideTWBExt"/>
          <w:noProof w:val="0"/>
        </w:rPr>
        <w:t>&lt;/Amend&gt;</w:t>
      </w:r>
    </w:p>
    <w:p w14:paraId="0266340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707</w:t>
      </w:r>
      <w:r w:rsidRPr="005E064E">
        <w:rPr>
          <w:rStyle w:val="HideTWBExt"/>
          <w:b w:val="0"/>
          <w:noProof w:val="0"/>
        </w:rPr>
        <w:t>&lt;/NumAm&gt;</w:t>
      </w:r>
    </w:p>
    <w:p w14:paraId="25E612BC"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669804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86A12CF" w14:textId="77777777" w:rsidR="00E6488F" w:rsidRPr="00307FA5" w:rsidRDefault="00E6488F" w:rsidP="00E6488F">
      <w:r w:rsidRPr="005E064E">
        <w:rPr>
          <w:rStyle w:val="HideTWBExt"/>
          <w:noProof w:val="0"/>
        </w:rPr>
        <w:t>&lt;/RepeatBlock-By&gt;</w:t>
      </w:r>
    </w:p>
    <w:p w14:paraId="386056D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2EFF5BB" w14:textId="77777777" w:rsidR="00E6488F" w:rsidRPr="00307FA5" w:rsidRDefault="00E6488F" w:rsidP="00E6488F">
      <w:pPr>
        <w:pStyle w:val="NormalBold"/>
      </w:pPr>
      <w:r w:rsidRPr="005E064E">
        <w:rPr>
          <w:rStyle w:val="HideTWBExt"/>
          <w:b w:val="0"/>
          <w:noProof w:val="0"/>
        </w:rPr>
        <w:t>&lt;Article&gt;</w:t>
      </w:r>
      <w:r w:rsidRPr="00307FA5">
        <w:t>Article 13 – alinéa 1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BECF786" w14:textId="77777777" w:rsidTr="00B50626">
        <w:trPr>
          <w:trHeight w:hRule="exact" w:val="240"/>
          <w:jc w:val="center"/>
        </w:trPr>
        <w:tc>
          <w:tcPr>
            <w:tcW w:w="9752" w:type="dxa"/>
            <w:gridSpan w:val="2"/>
          </w:tcPr>
          <w:p w14:paraId="2AB2E44C" w14:textId="77777777" w:rsidR="00E6488F" w:rsidRPr="00307FA5" w:rsidRDefault="00E6488F" w:rsidP="00B50626"/>
        </w:tc>
      </w:tr>
      <w:tr w:rsidR="00E6488F" w:rsidRPr="00307FA5" w14:paraId="381504B1" w14:textId="77777777" w:rsidTr="00B50626">
        <w:trPr>
          <w:trHeight w:val="240"/>
          <w:jc w:val="center"/>
        </w:trPr>
        <w:tc>
          <w:tcPr>
            <w:tcW w:w="4876" w:type="dxa"/>
          </w:tcPr>
          <w:p w14:paraId="3CE0A732" w14:textId="77777777" w:rsidR="00E6488F" w:rsidRPr="00307FA5" w:rsidRDefault="00E6488F" w:rsidP="00B50626">
            <w:pPr>
              <w:pStyle w:val="AmColumnHeading"/>
            </w:pPr>
            <w:r w:rsidRPr="00307FA5">
              <w:t>Texte proposé par la Commission</w:t>
            </w:r>
          </w:p>
        </w:tc>
        <w:tc>
          <w:tcPr>
            <w:tcW w:w="4876" w:type="dxa"/>
          </w:tcPr>
          <w:p w14:paraId="117B0900" w14:textId="77777777" w:rsidR="00E6488F" w:rsidRPr="00307FA5" w:rsidRDefault="00E6488F" w:rsidP="00B50626">
            <w:pPr>
              <w:pStyle w:val="AmColumnHeading"/>
            </w:pPr>
            <w:r w:rsidRPr="00307FA5">
              <w:t>Amendement</w:t>
            </w:r>
          </w:p>
        </w:tc>
      </w:tr>
      <w:tr w:rsidR="00E6488F" w:rsidRPr="00307FA5" w14:paraId="6EDA7708" w14:textId="77777777" w:rsidTr="00B50626">
        <w:trPr>
          <w:jc w:val="center"/>
        </w:trPr>
        <w:tc>
          <w:tcPr>
            <w:tcW w:w="4876" w:type="dxa"/>
          </w:tcPr>
          <w:p w14:paraId="1961BCEA" w14:textId="77777777" w:rsidR="00E6488F" w:rsidRPr="00307FA5" w:rsidRDefault="00E6488F" w:rsidP="00B50626">
            <w:pPr>
              <w:pStyle w:val="Normal6a"/>
            </w:pPr>
            <w:r w:rsidRPr="00307FA5">
              <w:t>(a)</w:t>
            </w:r>
            <w:r w:rsidRPr="00307FA5">
              <w:tab/>
              <w:t>le nom, la date et le lieu de naissance et le sexe;</w:t>
            </w:r>
          </w:p>
        </w:tc>
        <w:tc>
          <w:tcPr>
            <w:tcW w:w="4876" w:type="dxa"/>
          </w:tcPr>
          <w:p w14:paraId="559922D7" w14:textId="77777777" w:rsidR="00E6488F" w:rsidRPr="00307FA5" w:rsidRDefault="00E6488F" w:rsidP="00B50626">
            <w:pPr>
              <w:pStyle w:val="Normal6a"/>
            </w:pPr>
            <w:r w:rsidRPr="00307FA5">
              <w:t>(a)</w:t>
            </w:r>
            <w:r w:rsidRPr="00307FA5">
              <w:tab/>
              <w:t>le nom, la date et le lieu de naissance et le sexe</w:t>
            </w:r>
            <w:r w:rsidRPr="00307FA5">
              <w:rPr>
                <w:b/>
                <w:bCs/>
                <w:i/>
                <w:iCs/>
              </w:rPr>
              <w:t>/genre</w:t>
            </w:r>
            <w:r w:rsidRPr="00307FA5">
              <w:t>;</w:t>
            </w:r>
          </w:p>
        </w:tc>
      </w:tr>
    </w:tbl>
    <w:p w14:paraId="4E15617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5482FDA" w14:textId="77777777" w:rsidR="00E6488F" w:rsidRPr="00307FA5" w:rsidRDefault="00E6488F" w:rsidP="00E6488F">
      <w:r w:rsidRPr="005E064E">
        <w:rPr>
          <w:rStyle w:val="HideTWBExt"/>
          <w:noProof w:val="0"/>
        </w:rPr>
        <w:t>&lt;/Amend&gt;</w:t>
      </w:r>
    </w:p>
    <w:p w14:paraId="6D44A89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708</w:t>
      </w:r>
      <w:r w:rsidRPr="005E064E">
        <w:rPr>
          <w:rStyle w:val="HideTWBExt"/>
          <w:b w:val="0"/>
          <w:noProof w:val="0"/>
        </w:rPr>
        <w:t>&lt;/NumAm&gt;</w:t>
      </w:r>
    </w:p>
    <w:p w14:paraId="7E03FB12"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9C3E27D" w14:textId="77777777" w:rsidR="00E6488F" w:rsidRPr="00307FA5" w:rsidRDefault="00E6488F" w:rsidP="00E6488F">
      <w:pPr>
        <w:pStyle w:val="NormalBold"/>
      </w:pPr>
      <w:r w:rsidRPr="005E064E">
        <w:rPr>
          <w:rStyle w:val="HideTWBExt"/>
          <w:b w:val="0"/>
          <w:noProof w:val="0"/>
        </w:rPr>
        <w:t>&lt;/RepeatBlock-By&gt;</w:t>
      </w:r>
    </w:p>
    <w:p w14:paraId="6AD4C67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FCF13E7" w14:textId="77777777" w:rsidR="00E6488F" w:rsidRPr="00307FA5" w:rsidRDefault="00E6488F" w:rsidP="00E6488F">
      <w:pPr>
        <w:pStyle w:val="NormalBold"/>
      </w:pPr>
      <w:r w:rsidRPr="005E064E">
        <w:rPr>
          <w:rStyle w:val="HideTWBExt"/>
          <w:b w:val="0"/>
          <w:noProof w:val="0"/>
        </w:rPr>
        <w:t>&lt;Article&gt;</w:t>
      </w:r>
      <w:r w:rsidRPr="00307FA5">
        <w:t>Article 13 – alinéa 1 – point a</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3B1108B" w14:textId="77777777" w:rsidTr="00B50626">
        <w:trPr>
          <w:trHeight w:hRule="exact" w:val="240"/>
          <w:jc w:val="center"/>
        </w:trPr>
        <w:tc>
          <w:tcPr>
            <w:tcW w:w="9752" w:type="dxa"/>
            <w:gridSpan w:val="2"/>
          </w:tcPr>
          <w:p w14:paraId="463B802D" w14:textId="77777777" w:rsidR="00E6488F" w:rsidRPr="00307FA5" w:rsidRDefault="00E6488F" w:rsidP="00B50626"/>
        </w:tc>
      </w:tr>
      <w:tr w:rsidR="00E6488F" w:rsidRPr="00307FA5" w14:paraId="52B03FEE" w14:textId="77777777" w:rsidTr="00B50626">
        <w:trPr>
          <w:trHeight w:val="240"/>
          <w:jc w:val="center"/>
        </w:trPr>
        <w:tc>
          <w:tcPr>
            <w:tcW w:w="4876" w:type="dxa"/>
          </w:tcPr>
          <w:p w14:paraId="6AD4884C" w14:textId="77777777" w:rsidR="00E6488F" w:rsidRPr="00307FA5" w:rsidRDefault="00E6488F" w:rsidP="00B50626">
            <w:pPr>
              <w:pStyle w:val="AmColumnHeading"/>
            </w:pPr>
            <w:r w:rsidRPr="00307FA5">
              <w:t>Texte proposé par la Commission</w:t>
            </w:r>
          </w:p>
        </w:tc>
        <w:tc>
          <w:tcPr>
            <w:tcW w:w="4876" w:type="dxa"/>
          </w:tcPr>
          <w:p w14:paraId="767DC9B6" w14:textId="77777777" w:rsidR="00E6488F" w:rsidRPr="00307FA5" w:rsidRDefault="00E6488F" w:rsidP="00B50626">
            <w:pPr>
              <w:pStyle w:val="AmColumnHeading"/>
            </w:pPr>
            <w:r w:rsidRPr="00307FA5">
              <w:t>Amendement</w:t>
            </w:r>
          </w:p>
        </w:tc>
      </w:tr>
      <w:tr w:rsidR="00E6488F" w:rsidRPr="00307FA5" w14:paraId="14038F46" w14:textId="77777777" w:rsidTr="00B50626">
        <w:trPr>
          <w:jc w:val="center"/>
        </w:trPr>
        <w:tc>
          <w:tcPr>
            <w:tcW w:w="4876" w:type="dxa"/>
          </w:tcPr>
          <w:p w14:paraId="4E916E31" w14:textId="77777777" w:rsidR="00E6488F" w:rsidRPr="00307FA5" w:rsidRDefault="00E6488F" w:rsidP="00B50626">
            <w:pPr>
              <w:pStyle w:val="Normal6a"/>
            </w:pPr>
            <w:r w:rsidRPr="00307FA5">
              <w:t>(a)</w:t>
            </w:r>
            <w:r w:rsidRPr="00307FA5">
              <w:tab/>
              <w:t>le nom, la date et le lieu de naissance et le sexe;</w:t>
            </w:r>
          </w:p>
        </w:tc>
        <w:tc>
          <w:tcPr>
            <w:tcW w:w="4876" w:type="dxa"/>
          </w:tcPr>
          <w:p w14:paraId="3C3D3ABF" w14:textId="77777777" w:rsidR="00E6488F" w:rsidRPr="00307FA5" w:rsidRDefault="00E6488F" w:rsidP="00B50626">
            <w:pPr>
              <w:pStyle w:val="Normal6a"/>
            </w:pPr>
            <w:r w:rsidRPr="00307FA5">
              <w:t>(a)</w:t>
            </w:r>
            <w:r w:rsidRPr="00307FA5">
              <w:tab/>
              <w:t>le nom, la date et le lieu de naissance et le sexe</w:t>
            </w:r>
            <w:r w:rsidRPr="00307FA5">
              <w:rPr>
                <w:b/>
                <w:bCs/>
                <w:i/>
                <w:iCs/>
              </w:rPr>
              <w:t>/genre</w:t>
            </w:r>
            <w:r w:rsidRPr="00307FA5">
              <w:t>;</w:t>
            </w:r>
          </w:p>
        </w:tc>
      </w:tr>
    </w:tbl>
    <w:p w14:paraId="679C3AC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F870582" w14:textId="77777777" w:rsidR="00E6488F" w:rsidRPr="00307FA5" w:rsidRDefault="00E6488F" w:rsidP="00E6488F">
      <w:r w:rsidRPr="005E064E">
        <w:rPr>
          <w:rStyle w:val="HideTWBExt"/>
          <w:noProof w:val="0"/>
        </w:rPr>
        <w:t>&lt;/Amend&gt;</w:t>
      </w:r>
    </w:p>
    <w:p w14:paraId="102654E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709</w:t>
      </w:r>
      <w:r w:rsidRPr="005E064E">
        <w:rPr>
          <w:rStyle w:val="HideTWBExt"/>
          <w:b w:val="0"/>
          <w:noProof w:val="0"/>
        </w:rPr>
        <w:t>&lt;/NumAm&gt;</w:t>
      </w:r>
    </w:p>
    <w:p w14:paraId="299358DD" w14:textId="77777777" w:rsidR="00E6488F" w:rsidRPr="00307FA5" w:rsidRDefault="00E6488F" w:rsidP="00E6488F">
      <w:pPr>
        <w:pStyle w:val="NormalBold"/>
      </w:pPr>
      <w:r w:rsidRPr="005E064E">
        <w:rPr>
          <w:rStyle w:val="HideTWBExt"/>
          <w:b w:val="0"/>
          <w:noProof w:val="0"/>
        </w:rPr>
        <w:lastRenderedPageBreak/>
        <w:t>&lt;RepeatBlock-By&gt;&lt;Members&gt;</w:t>
      </w:r>
      <w:r w:rsidRPr="00307FA5">
        <w:t>Nadine Morano</w:t>
      </w:r>
      <w:r w:rsidRPr="005E064E">
        <w:rPr>
          <w:rStyle w:val="HideTWBExt"/>
          <w:b w:val="0"/>
          <w:noProof w:val="0"/>
        </w:rPr>
        <w:t>&lt;/Members&gt;</w:t>
      </w:r>
    </w:p>
    <w:p w14:paraId="14C4EC4E" w14:textId="77777777" w:rsidR="00E6488F" w:rsidRPr="00307FA5" w:rsidRDefault="00E6488F" w:rsidP="00E6488F">
      <w:pPr>
        <w:pStyle w:val="NormalBold"/>
      </w:pPr>
      <w:r w:rsidRPr="005E064E">
        <w:rPr>
          <w:rStyle w:val="HideTWBExt"/>
          <w:b w:val="0"/>
          <w:noProof w:val="0"/>
        </w:rPr>
        <w:t>&lt;/RepeatBlock-By&gt;</w:t>
      </w:r>
    </w:p>
    <w:p w14:paraId="61AA33E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9959D93" w14:textId="77777777" w:rsidR="00E6488F" w:rsidRPr="00307FA5" w:rsidRDefault="00E6488F" w:rsidP="00E6488F">
      <w:pPr>
        <w:pStyle w:val="NormalBold"/>
      </w:pPr>
      <w:r w:rsidRPr="005E064E">
        <w:rPr>
          <w:rStyle w:val="HideTWBExt"/>
          <w:b w:val="0"/>
          <w:noProof w:val="0"/>
        </w:rPr>
        <w:t>&lt;Article&gt;</w:t>
      </w:r>
      <w:r w:rsidRPr="00307FA5">
        <w:t>Article 13 – alinéa 1 – point a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3AE5102" w14:textId="77777777" w:rsidTr="00B50626">
        <w:trPr>
          <w:trHeight w:hRule="exact" w:val="240"/>
          <w:jc w:val="center"/>
        </w:trPr>
        <w:tc>
          <w:tcPr>
            <w:tcW w:w="9752" w:type="dxa"/>
            <w:gridSpan w:val="2"/>
          </w:tcPr>
          <w:p w14:paraId="5BCAF1E2" w14:textId="77777777" w:rsidR="00E6488F" w:rsidRPr="00307FA5" w:rsidRDefault="00E6488F" w:rsidP="00B50626"/>
        </w:tc>
      </w:tr>
      <w:tr w:rsidR="00E6488F" w:rsidRPr="00307FA5" w14:paraId="10124CF5" w14:textId="77777777" w:rsidTr="00B50626">
        <w:trPr>
          <w:trHeight w:val="240"/>
          <w:jc w:val="center"/>
        </w:trPr>
        <w:tc>
          <w:tcPr>
            <w:tcW w:w="4876" w:type="dxa"/>
          </w:tcPr>
          <w:p w14:paraId="21666E67" w14:textId="77777777" w:rsidR="00E6488F" w:rsidRPr="00307FA5" w:rsidRDefault="00E6488F" w:rsidP="00B50626">
            <w:pPr>
              <w:pStyle w:val="AmColumnHeading"/>
            </w:pPr>
            <w:r w:rsidRPr="00307FA5">
              <w:t>Texte proposé par la Commission</w:t>
            </w:r>
          </w:p>
        </w:tc>
        <w:tc>
          <w:tcPr>
            <w:tcW w:w="4876" w:type="dxa"/>
          </w:tcPr>
          <w:p w14:paraId="71A6337E" w14:textId="77777777" w:rsidR="00E6488F" w:rsidRPr="00307FA5" w:rsidRDefault="00E6488F" w:rsidP="00B50626">
            <w:pPr>
              <w:pStyle w:val="AmColumnHeading"/>
            </w:pPr>
            <w:r w:rsidRPr="00307FA5">
              <w:t>Amendement</w:t>
            </w:r>
          </w:p>
        </w:tc>
      </w:tr>
      <w:tr w:rsidR="00E6488F" w:rsidRPr="00307FA5" w14:paraId="6363D68A" w14:textId="77777777" w:rsidTr="00B50626">
        <w:trPr>
          <w:jc w:val="center"/>
        </w:trPr>
        <w:tc>
          <w:tcPr>
            <w:tcW w:w="4876" w:type="dxa"/>
          </w:tcPr>
          <w:p w14:paraId="291F00F0" w14:textId="77777777" w:rsidR="00E6488F" w:rsidRPr="00307FA5" w:rsidRDefault="00E6488F" w:rsidP="00B50626">
            <w:pPr>
              <w:pStyle w:val="Normal6a"/>
            </w:pPr>
          </w:p>
        </w:tc>
        <w:tc>
          <w:tcPr>
            <w:tcW w:w="4876" w:type="dxa"/>
          </w:tcPr>
          <w:p w14:paraId="2573B7ED" w14:textId="77777777" w:rsidR="00E6488F" w:rsidRPr="00307FA5" w:rsidRDefault="00E6488F" w:rsidP="00B50626">
            <w:pPr>
              <w:pStyle w:val="Normal6a"/>
            </w:pPr>
            <w:r w:rsidRPr="00307FA5">
              <w:rPr>
                <w:b/>
                <w:i/>
              </w:rPr>
              <w:t>(a bis)</w:t>
            </w:r>
            <w:r w:rsidRPr="00307FA5">
              <w:tab/>
            </w:r>
            <w:r w:rsidRPr="00307FA5">
              <w:rPr>
                <w:b/>
                <w:i/>
              </w:rPr>
              <w:t>le cas échéant, la réalisation d’un test osseux et les conclusions de ce test;</w:t>
            </w:r>
          </w:p>
        </w:tc>
      </w:tr>
    </w:tbl>
    <w:p w14:paraId="082A450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58A5D4CF" w14:textId="77777777" w:rsidR="00E6488F" w:rsidRPr="00307FA5" w:rsidRDefault="00E6488F" w:rsidP="00E6488F">
      <w:r w:rsidRPr="005E064E">
        <w:rPr>
          <w:rStyle w:val="HideTWBExt"/>
          <w:noProof w:val="0"/>
        </w:rPr>
        <w:t>&lt;/Amend&gt;</w:t>
      </w:r>
    </w:p>
    <w:p w14:paraId="1F1077A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710</w:t>
      </w:r>
      <w:r w:rsidRPr="005E064E">
        <w:rPr>
          <w:rStyle w:val="HideTWBExt"/>
          <w:b w:val="0"/>
          <w:noProof w:val="0"/>
        </w:rPr>
        <w:t>&lt;/NumAm&gt;</w:t>
      </w:r>
    </w:p>
    <w:p w14:paraId="55CB4FF5"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73C7415E" w14:textId="77777777" w:rsidR="00E6488F" w:rsidRPr="00307FA5" w:rsidRDefault="00E6488F" w:rsidP="00E6488F">
      <w:pPr>
        <w:pStyle w:val="NormalBold"/>
      </w:pPr>
      <w:r w:rsidRPr="005E064E">
        <w:rPr>
          <w:rStyle w:val="HideTWBExt"/>
          <w:b w:val="0"/>
          <w:noProof w:val="0"/>
        </w:rPr>
        <w:t>&lt;/RepeatBlock-By&gt;</w:t>
      </w:r>
    </w:p>
    <w:p w14:paraId="3E23AB6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973A326" w14:textId="77777777" w:rsidR="00E6488F" w:rsidRPr="00307FA5" w:rsidRDefault="00E6488F" w:rsidP="00E6488F">
      <w:pPr>
        <w:pStyle w:val="NormalBold"/>
      </w:pPr>
      <w:r w:rsidRPr="005E064E">
        <w:rPr>
          <w:rStyle w:val="HideTWBExt"/>
          <w:b w:val="0"/>
          <w:noProof w:val="0"/>
        </w:rPr>
        <w:t>&lt;Article&gt;</w:t>
      </w:r>
      <w:r w:rsidRPr="00307FA5">
        <w:t>Article 13 – alinéa 1 – point a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CD940C2" w14:textId="77777777" w:rsidTr="00B50626">
        <w:trPr>
          <w:trHeight w:hRule="exact" w:val="240"/>
          <w:jc w:val="center"/>
        </w:trPr>
        <w:tc>
          <w:tcPr>
            <w:tcW w:w="9752" w:type="dxa"/>
            <w:gridSpan w:val="2"/>
          </w:tcPr>
          <w:p w14:paraId="6446D7FF" w14:textId="77777777" w:rsidR="00E6488F" w:rsidRPr="00307FA5" w:rsidRDefault="00E6488F" w:rsidP="00B50626"/>
        </w:tc>
      </w:tr>
      <w:tr w:rsidR="00E6488F" w:rsidRPr="00307FA5" w14:paraId="76995E91" w14:textId="77777777" w:rsidTr="00B50626">
        <w:trPr>
          <w:trHeight w:val="240"/>
          <w:jc w:val="center"/>
        </w:trPr>
        <w:tc>
          <w:tcPr>
            <w:tcW w:w="4876" w:type="dxa"/>
          </w:tcPr>
          <w:p w14:paraId="05961444" w14:textId="77777777" w:rsidR="00E6488F" w:rsidRPr="00307FA5" w:rsidRDefault="00E6488F" w:rsidP="00B50626">
            <w:pPr>
              <w:pStyle w:val="AmColumnHeading"/>
            </w:pPr>
            <w:r w:rsidRPr="00307FA5">
              <w:t>Texte proposé par la Commission</w:t>
            </w:r>
          </w:p>
        </w:tc>
        <w:tc>
          <w:tcPr>
            <w:tcW w:w="4876" w:type="dxa"/>
          </w:tcPr>
          <w:p w14:paraId="69943A9C" w14:textId="77777777" w:rsidR="00E6488F" w:rsidRPr="00307FA5" w:rsidRDefault="00E6488F" w:rsidP="00B50626">
            <w:pPr>
              <w:pStyle w:val="AmColumnHeading"/>
            </w:pPr>
            <w:r w:rsidRPr="00307FA5">
              <w:t>Amendement</w:t>
            </w:r>
          </w:p>
        </w:tc>
      </w:tr>
      <w:tr w:rsidR="00E6488F" w:rsidRPr="00307FA5" w14:paraId="39C572F9" w14:textId="77777777" w:rsidTr="00B50626">
        <w:trPr>
          <w:jc w:val="center"/>
        </w:trPr>
        <w:tc>
          <w:tcPr>
            <w:tcW w:w="4876" w:type="dxa"/>
          </w:tcPr>
          <w:p w14:paraId="74CDD017" w14:textId="77777777" w:rsidR="00E6488F" w:rsidRPr="00307FA5" w:rsidRDefault="00E6488F" w:rsidP="00B50626">
            <w:pPr>
              <w:pStyle w:val="Normal6a"/>
            </w:pPr>
          </w:p>
        </w:tc>
        <w:tc>
          <w:tcPr>
            <w:tcW w:w="4876" w:type="dxa"/>
          </w:tcPr>
          <w:p w14:paraId="16B50675" w14:textId="77777777" w:rsidR="00E6488F" w:rsidRPr="00307FA5" w:rsidRDefault="00E6488F" w:rsidP="00B50626">
            <w:pPr>
              <w:pStyle w:val="Normal6a"/>
            </w:pPr>
            <w:r w:rsidRPr="00307FA5">
              <w:rPr>
                <w:b/>
                <w:i/>
              </w:rPr>
              <w:t>(a bis)</w:t>
            </w:r>
            <w:r w:rsidRPr="00307FA5">
              <w:tab/>
            </w:r>
            <w:r w:rsidRPr="00307FA5">
              <w:rPr>
                <w:b/>
                <w:i/>
              </w:rPr>
              <w:t>le résultat de la procédure de détermination de l’âge;</w:t>
            </w:r>
          </w:p>
        </w:tc>
      </w:tr>
    </w:tbl>
    <w:p w14:paraId="66D8845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B59B4D5" w14:textId="77777777" w:rsidR="00E6488F" w:rsidRPr="00307FA5" w:rsidRDefault="00E6488F" w:rsidP="00E6488F">
      <w:r w:rsidRPr="005E064E">
        <w:rPr>
          <w:rStyle w:val="HideTWBExt"/>
          <w:noProof w:val="0"/>
        </w:rPr>
        <w:t>&lt;/Amend&gt;</w:t>
      </w:r>
    </w:p>
    <w:p w14:paraId="479AC93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711</w:t>
      </w:r>
      <w:r w:rsidRPr="005E064E">
        <w:rPr>
          <w:rStyle w:val="HideTWBExt"/>
          <w:b w:val="0"/>
          <w:noProof w:val="0"/>
        </w:rPr>
        <w:t>&lt;/NumAm&gt;</w:t>
      </w:r>
    </w:p>
    <w:p w14:paraId="1825B54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9A7E8B0"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99692DC" w14:textId="77777777" w:rsidR="00E6488F" w:rsidRPr="00307FA5" w:rsidRDefault="00E6488F" w:rsidP="00E6488F">
      <w:r w:rsidRPr="005E064E">
        <w:rPr>
          <w:rStyle w:val="HideTWBExt"/>
          <w:noProof w:val="0"/>
        </w:rPr>
        <w:t>&lt;/RepeatBlock-By&gt;</w:t>
      </w:r>
    </w:p>
    <w:p w14:paraId="608CE38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8028C11" w14:textId="77777777" w:rsidR="00E6488F" w:rsidRPr="00307FA5" w:rsidRDefault="00E6488F" w:rsidP="00E6488F">
      <w:pPr>
        <w:pStyle w:val="NormalBold"/>
      </w:pPr>
      <w:r w:rsidRPr="005E064E">
        <w:rPr>
          <w:rStyle w:val="HideTWBExt"/>
          <w:b w:val="0"/>
          <w:noProof w:val="0"/>
        </w:rPr>
        <w:t>&lt;Article&gt;</w:t>
      </w:r>
      <w:r w:rsidRPr="00307FA5">
        <w:t>Article 13 – alinéa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157737F" w14:textId="77777777" w:rsidTr="00B50626">
        <w:trPr>
          <w:trHeight w:hRule="exact" w:val="240"/>
          <w:jc w:val="center"/>
        </w:trPr>
        <w:tc>
          <w:tcPr>
            <w:tcW w:w="9752" w:type="dxa"/>
            <w:gridSpan w:val="2"/>
          </w:tcPr>
          <w:p w14:paraId="34C4149C" w14:textId="77777777" w:rsidR="00E6488F" w:rsidRPr="00307FA5" w:rsidRDefault="00E6488F" w:rsidP="00B50626"/>
        </w:tc>
      </w:tr>
      <w:tr w:rsidR="00E6488F" w:rsidRPr="00307FA5" w14:paraId="1CDFFE81" w14:textId="77777777" w:rsidTr="00B50626">
        <w:trPr>
          <w:trHeight w:val="240"/>
          <w:jc w:val="center"/>
        </w:trPr>
        <w:tc>
          <w:tcPr>
            <w:tcW w:w="4876" w:type="dxa"/>
          </w:tcPr>
          <w:p w14:paraId="72F6AC45" w14:textId="77777777" w:rsidR="00E6488F" w:rsidRPr="00307FA5" w:rsidRDefault="00E6488F" w:rsidP="00B50626">
            <w:pPr>
              <w:pStyle w:val="AmColumnHeading"/>
            </w:pPr>
            <w:r w:rsidRPr="00307FA5">
              <w:t>Texte proposé par la Commission</w:t>
            </w:r>
          </w:p>
        </w:tc>
        <w:tc>
          <w:tcPr>
            <w:tcW w:w="4876" w:type="dxa"/>
          </w:tcPr>
          <w:p w14:paraId="7C3BCACC" w14:textId="77777777" w:rsidR="00E6488F" w:rsidRPr="00307FA5" w:rsidRDefault="00E6488F" w:rsidP="00B50626">
            <w:pPr>
              <w:pStyle w:val="AmColumnHeading"/>
            </w:pPr>
            <w:r w:rsidRPr="00307FA5">
              <w:t>Amendement</w:t>
            </w:r>
          </w:p>
        </w:tc>
      </w:tr>
      <w:tr w:rsidR="00E6488F" w:rsidRPr="00307FA5" w14:paraId="2A2C86A2" w14:textId="77777777" w:rsidTr="00B50626">
        <w:trPr>
          <w:jc w:val="center"/>
        </w:trPr>
        <w:tc>
          <w:tcPr>
            <w:tcW w:w="4876" w:type="dxa"/>
          </w:tcPr>
          <w:p w14:paraId="58336138" w14:textId="77777777" w:rsidR="00E6488F" w:rsidRPr="00307FA5" w:rsidRDefault="00E6488F" w:rsidP="00B50626">
            <w:pPr>
              <w:pStyle w:val="Normal6a"/>
            </w:pPr>
            <w:r w:rsidRPr="00307FA5">
              <w:t>(b)</w:t>
            </w:r>
            <w:r w:rsidRPr="00307FA5">
              <w:tab/>
            </w:r>
            <w:r w:rsidRPr="00307FA5">
              <w:rPr>
                <w:b/>
                <w:i/>
              </w:rPr>
              <w:t>l’indication</w:t>
            </w:r>
            <w:r w:rsidRPr="00307FA5">
              <w:t xml:space="preserve"> initiale des nationalités, les pays de résidence avant l’arrivée et les langues parlées;</w:t>
            </w:r>
          </w:p>
        </w:tc>
        <w:tc>
          <w:tcPr>
            <w:tcW w:w="4876" w:type="dxa"/>
          </w:tcPr>
          <w:p w14:paraId="462590B0" w14:textId="77777777" w:rsidR="00E6488F" w:rsidRPr="00307FA5" w:rsidRDefault="00E6488F" w:rsidP="00B50626">
            <w:pPr>
              <w:pStyle w:val="Normal6a"/>
            </w:pPr>
            <w:r w:rsidRPr="00307FA5">
              <w:t>(b)</w:t>
            </w:r>
            <w:r w:rsidRPr="00307FA5">
              <w:tab/>
            </w:r>
            <w:r w:rsidRPr="00307FA5">
              <w:rPr>
                <w:b/>
                <w:i/>
              </w:rPr>
              <w:t>leur indication</w:t>
            </w:r>
            <w:r w:rsidRPr="00307FA5">
              <w:t xml:space="preserve"> initiale des nationalités </w:t>
            </w:r>
            <w:r w:rsidRPr="00307FA5">
              <w:rPr>
                <w:b/>
                <w:bCs/>
                <w:i/>
                <w:iCs/>
              </w:rPr>
              <w:t>ou de l’apatridie</w:t>
            </w:r>
            <w:r w:rsidRPr="00307FA5">
              <w:t>, les pays de résidence avant l’arrivée et les langues parlées;</w:t>
            </w:r>
          </w:p>
        </w:tc>
      </w:tr>
    </w:tbl>
    <w:p w14:paraId="0935AE6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B7045B6" w14:textId="77777777" w:rsidR="00E6488F" w:rsidRPr="00307FA5" w:rsidRDefault="00E6488F" w:rsidP="00E6488F">
      <w:r w:rsidRPr="005E064E">
        <w:rPr>
          <w:rStyle w:val="HideTWBExt"/>
          <w:noProof w:val="0"/>
        </w:rPr>
        <w:t>&lt;/Amend&gt;</w:t>
      </w:r>
    </w:p>
    <w:p w14:paraId="1A36F4B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712</w:t>
      </w:r>
      <w:r w:rsidRPr="005E064E">
        <w:rPr>
          <w:rStyle w:val="HideTWBExt"/>
          <w:b w:val="0"/>
          <w:noProof w:val="0"/>
        </w:rPr>
        <w:t>&lt;/NumAm&gt;</w:t>
      </w:r>
    </w:p>
    <w:p w14:paraId="495706B8" w14:textId="77777777" w:rsidR="00E6488F" w:rsidRPr="00307FA5" w:rsidRDefault="00E6488F" w:rsidP="00E6488F">
      <w:pPr>
        <w:pStyle w:val="NormalBold"/>
      </w:pPr>
      <w:r w:rsidRPr="005E064E">
        <w:rPr>
          <w:rStyle w:val="HideTWBExt"/>
          <w:b w:val="0"/>
          <w:noProof w:val="0"/>
        </w:rPr>
        <w:lastRenderedPageBreak/>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2AA98C73" w14:textId="77777777" w:rsidR="00E6488F" w:rsidRPr="00307FA5" w:rsidRDefault="00E6488F" w:rsidP="00E6488F">
      <w:pPr>
        <w:pStyle w:val="NormalBold"/>
      </w:pPr>
      <w:r w:rsidRPr="005E064E">
        <w:rPr>
          <w:rStyle w:val="HideTWBExt"/>
          <w:b w:val="0"/>
          <w:noProof w:val="0"/>
        </w:rPr>
        <w:t>&lt;/RepeatBlock-By&gt;</w:t>
      </w:r>
    </w:p>
    <w:p w14:paraId="457DD5D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7809C0E" w14:textId="77777777" w:rsidR="00E6488F" w:rsidRPr="00307FA5" w:rsidRDefault="00E6488F" w:rsidP="00E6488F">
      <w:pPr>
        <w:pStyle w:val="NormalBold"/>
      </w:pPr>
      <w:r w:rsidRPr="005E064E">
        <w:rPr>
          <w:rStyle w:val="HideTWBExt"/>
          <w:b w:val="0"/>
          <w:noProof w:val="0"/>
        </w:rPr>
        <w:t>&lt;Article&gt;</w:t>
      </w:r>
      <w:r w:rsidRPr="00307FA5">
        <w:t>Article 13 – alinéa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C082875" w14:textId="77777777" w:rsidTr="00B50626">
        <w:trPr>
          <w:trHeight w:hRule="exact" w:val="240"/>
          <w:jc w:val="center"/>
        </w:trPr>
        <w:tc>
          <w:tcPr>
            <w:tcW w:w="9752" w:type="dxa"/>
            <w:gridSpan w:val="2"/>
          </w:tcPr>
          <w:p w14:paraId="6BEF727D" w14:textId="77777777" w:rsidR="00E6488F" w:rsidRPr="00307FA5" w:rsidRDefault="00E6488F" w:rsidP="00B50626"/>
        </w:tc>
      </w:tr>
      <w:tr w:rsidR="00E6488F" w:rsidRPr="00307FA5" w14:paraId="47B9F143" w14:textId="77777777" w:rsidTr="00B50626">
        <w:trPr>
          <w:trHeight w:val="240"/>
          <w:jc w:val="center"/>
        </w:trPr>
        <w:tc>
          <w:tcPr>
            <w:tcW w:w="4876" w:type="dxa"/>
          </w:tcPr>
          <w:p w14:paraId="400504DE" w14:textId="77777777" w:rsidR="00E6488F" w:rsidRPr="00307FA5" w:rsidRDefault="00E6488F" w:rsidP="00B50626">
            <w:pPr>
              <w:pStyle w:val="AmColumnHeading"/>
            </w:pPr>
            <w:r w:rsidRPr="00307FA5">
              <w:t>Texte proposé par la Commission</w:t>
            </w:r>
          </w:p>
        </w:tc>
        <w:tc>
          <w:tcPr>
            <w:tcW w:w="4876" w:type="dxa"/>
          </w:tcPr>
          <w:p w14:paraId="1B9895DD" w14:textId="77777777" w:rsidR="00E6488F" w:rsidRPr="00307FA5" w:rsidRDefault="00E6488F" w:rsidP="00B50626">
            <w:pPr>
              <w:pStyle w:val="AmColumnHeading"/>
            </w:pPr>
            <w:r w:rsidRPr="00307FA5">
              <w:t>Amendement</w:t>
            </w:r>
          </w:p>
        </w:tc>
      </w:tr>
      <w:tr w:rsidR="00E6488F" w:rsidRPr="00307FA5" w14:paraId="7B3A0D5A" w14:textId="77777777" w:rsidTr="00B50626">
        <w:trPr>
          <w:jc w:val="center"/>
        </w:trPr>
        <w:tc>
          <w:tcPr>
            <w:tcW w:w="4876" w:type="dxa"/>
          </w:tcPr>
          <w:p w14:paraId="43697719" w14:textId="77777777" w:rsidR="00E6488F" w:rsidRPr="00307FA5" w:rsidRDefault="00E6488F" w:rsidP="00B50626">
            <w:pPr>
              <w:pStyle w:val="Normal6a"/>
            </w:pPr>
            <w:r w:rsidRPr="00307FA5">
              <w:t>(b)</w:t>
            </w:r>
            <w:r w:rsidRPr="00307FA5">
              <w:tab/>
              <w:t>l’indication initiale des nationalités, les pays de résidence avant l’arrivée et les langues parlées;</w:t>
            </w:r>
          </w:p>
        </w:tc>
        <w:tc>
          <w:tcPr>
            <w:tcW w:w="4876" w:type="dxa"/>
          </w:tcPr>
          <w:p w14:paraId="400AD92B" w14:textId="77777777" w:rsidR="00E6488F" w:rsidRPr="00307FA5" w:rsidRDefault="00E6488F" w:rsidP="00B50626">
            <w:pPr>
              <w:pStyle w:val="Normal6a"/>
            </w:pPr>
            <w:r w:rsidRPr="00307FA5">
              <w:t>(b)</w:t>
            </w:r>
            <w:r w:rsidRPr="00307FA5">
              <w:tab/>
              <w:t xml:space="preserve">l’indication initiale des nationalités </w:t>
            </w:r>
            <w:r w:rsidRPr="00307FA5">
              <w:rPr>
                <w:b/>
                <w:bCs/>
                <w:i/>
                <w:iCs/>
              </w:rPr>
              <w:t>ou de l’apatridie</w:t>
            </w:r>
            <w:r w:rsidRPr="00307FA5">
              <w:t>, les pays de résidence avant l’arrivée et les langues parlées;</w:t>
            </w:r>
          </w:p>
        </w:tc>
      </w:tr>
    </w:tbl>
    <w:p w14:paraId="7D1F218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E55AD7B" w14:textId="77777777" w:rsidR="00E6488F" w:rsidRPr="00307FA5" w:rsidRDefault="00E6488F" w:rsidP="00E6488F">
      <w:r w:rsidRPr="005E064E">
        <w:rPr>
          <w:rStyle w:val="HideTWBExt"/>
          <w:noProof w:val="0"/>
        </w:rPr>
        <w:t>&lt;/Amend&gt;</w:t>
      </w:r>
    </w:p>
    <w:p w14:paraId="6934596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713</w:t>
      </w:r>
      <w:r w:rsidRPr="005E064E">
        <w:rPr>
          <w:rStyle w:val="HideTWBExt"/>
          <w:b w:val="0"/>
          <w:noProof w:val="0"/>
        </w:rPr>
        <w:t>&lt;/NumAm&gt;</w:t>
      </w:r>
    </w:p>
    <w:p w14:paraId="185785C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0B44C07" w14:textId="77777777" w:rsidR="00E6488F" w:rsidRPr="00307FA5" w:rsidRDefault="00E6488F" w:rsidP="00E6488F">
      <w:pPr>
        <w:pStyle w:val="NormalBold"/>
      </w:pPr>
      <w:r w:rsidRPr="005E064E">
        <w:rPr>
          <w:rStyle w:val="HideTWBExt"/>
          <w:b w:val="0"/>
          <w:noProof w:val="0"/>
        </w:rPr>
        <w:t>&lt;/RepeatBlock-By&gt;</w:t>
      </w:r>
    </w:p>
    <w:p w14:paraId="4FD5AAD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307F583" w14:textId="77777777" w:rsidR="00E6488F" w:rsidRPr="00307FA5" w:rsidRDefault="00E6488F" w:rsidP="00E6488F">
      <w:pPr>
        <w:pStyle w:val="NormalBold"/>
      </w:pPr>
      <w:r w:rsidRPr="005E064E">
        <w:rPr>
          <w:rStyle w:val="HideTWBExt"/>
          <w:b w:val="0"/>
          <w:noProof w:val="0"/>
        </w:rPr>
        <w:t>&lt;Article&gt;</w:t>
      </w:r>
      <w:r w:rsidRPr="00307FA5">
        <w:t>Article 13 – alinéa 1 – point b</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53AEEE7" w14:textId="77777777" w:rsidTr="00B50626">
        <w:trPr>
          <w:trHeight w:hRule="exact" w:val="240"/>
          <w:jc w:val="center"/>
        </w:trPr>
        <w:tc>
          <w:tcPr>
            <w:tcW w:w="9752" w:type="dxa"/>
            <w:gridSpan w:val="2"/>
          </w:tcPr>
          <w:p w14:paraId="736282A5" w14:textId="77777777" w:rsidR="00E6488F" w:rsidRPr="00307FA5" w:rsidRDefault="00E6488F" w:rsidP="00B50626"/>
        </w:tc>
      </w:tr>
      <w:tr w:rsidR="00E6488F" w:rsidRPr="00307FA5" w14:paraId="1CF86406" w14:textId="77777777" w:rsidTr="00B50626">
        <w:trPr>
          <w:trHeight w:val="240"/>
          <w:jc w:val="center"/>
        </w:trPr>
        <w:tc>
          <w:tcPr>
            <w:tcW w:w="4876" w:type="dxa"/>
          </w:tcPr>
          <w:p w14:paraId="60EBCA3D" w14:textId="77777777" w:rsidR="00E6488F" w:rsidRPr="00307FA5" w:rsidRDefault="00E6488F" w:rsidP="00B50626">
            <w:pPr>
              <w:pStyle w:val="AmColumnHeading"/>
            </w:pPr>
            <w:r w:rsidRPr="00307FA5">
              <w:t>Texte proposé par la Commission</w:t>
            </w:r>
          </w:p>
        </w:tc>
        <w:tc>
          <w:tcPr>
            <w:tcW w:w="4876" w:type="dxa"/>
          </w:tcPr>
          <w:p w14:paraId="50BA7A73" w14:textId="77777777" w:rsidR="00E6488F" w:rsidRPr="00307FA5" w:rsidRDefault="00E6488F" w:rsidP="00B50626">
            <w:pPr>
              <w:pStyle w:val="AmColumnHeading"/>
            </w:pPr>
            <w:r w:rsidRPr="00307FA5">
              <w:t>Amendement</w:t>
            </w:r>
          </w:p>
        </w:tc>
      </w:tr>
      <w:tr w:rsidR="00E6488F" w:rsidRPr="00307FA5" w14:paraId="28E5A7F5" w14:textId="77777777" w:rsidTr="00B50626">
        <w:trPr>
          <w:jc w:val="center"/>
        </w:trPr>
        <w:tc>
          <w:tcPr>
            <w:tcW w:w="4876" w:type="dxa"/>
          </w:tcPr>
          <w:p w14:paraId="0021F048" w14:textId="77777777" w:rsidR="00E6488F" w:rsidRPr="00307FA5" w:rsidRDefault="00E6488F" w:rsidP="00B50626">
            <w:pPr>
              <w:pStyle w:val="Normal6a"/>
            </w:pPr>
            <w:r w:rsidRPr="00307FA5">
              <w:t>(b)</w:t>
            </w:r>
            <w:r w:rsidRPr="00307FA5">
              <w:tab/>
              <w:t>l’indication initiale des nationalités, les pays de résidence avant l’arrivée et les langues parlées;</w:t>
            </w:r>
          </w:p>
        </w:tc>
        <w:tc>
          <w:tcPr>
            <w:tcW w:w="4876" w:type="dxa"/>
          </w:tcPr>
          <w:p w14:paraId="310BB32E" w14:textId="77777777" w:rsidR="00E6488F" w:rsidRPr="00307FA5" w:rsidRDefault="00E6488F" w:rsidP="00B50626">
            <w:pPr>
              <w:pStyle w:val="Normal6a"/>
            </w:pPr>
            <w:r w:rsidRPr="00307FA5">
              <w:t>(b)</w:t>
            </w:r>
            <w:r w:rsidRPr="00307FA5">
              <w:tab/>
              <w:t xml:space="preserve">l’indication initiale des nationalités </w:t>
            </w:r>
            <w:r w:rsidRPr="00307FA5">
              <w:rPr>
                <w:b/>
                <w:bCs/>
                <w:i/>
                <w:iCs/>
              </w:rPr>
              <w:t>ou de l’apatridie</w:t>
            </w:r>
            <w:r w:rsidRPr="00307FA5">
              <w:t>, les pays de résidence avant l’arrivée et les langues parlées;</w:t>
            </w:r>
          </w:p>
        </w:tc>
      </w:tr>
    </w:tbl>
    <w:p w14:paraId="0D69255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5CB45F1" w14:textId="77777777" w:rsidR="00E6488F" w:rsidRPr="00307FA5" w:rsidRDefault="00E6488F" w:rsidP="00E6488F">
      <w:r w:rsidRPr="005E064E">
        <w:rPr>
          <w:rStyle w:val="HideTWBExt"/>
          <w:noProof w:val="0"/>
        </w:rPr>
        <w:t>&lt;/Amend&gt;</w:t>
      </w:r>
    </w:p>
    <w:p w14:paraId="1EB69FE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714</w:t>
      </w:r>
      <w:r w:rsidRPr="005E064E">
        <w:rPr>
          <w:rStyle w:val="HideTWBExt"/>
          <w:b w:val="0"/>
          <w:noProof w:val="0"/>
        </w:rPr>
        <w:t>&lt;/NumAm&gt;</w:t>
      </w:r>
    </w:p>
    <w:p w14:paraId="5F208488"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D8930AA"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31CF31B" w14:textId="77777777" w:rsidR="00E6488F" w:rsidRPr="00307FA5" w:rsidRDefault="00E6488F" w:rsidP="00E6488F">
      <w:r w:rsidRPr="005E064E">
        <w:rPr>
          <w:rStyle w:val="HideTWBExt"/>
          <w:noProof w:val="0"/>
        </w:rPr>
        <w:t>&lt;/RepeatBlock-By&gt;</w:t>
      </w:r>
    </w:p>
    <w:p w14:paraId="58A7045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A5E338E" w14:textId="77777777" w:rsidR="00E6488F" w:rsidRPr="00307FA5" w:rsidRDefault="00E6488F" w:rsidP="00E6488F">
      <w:pPr>
        <w:pStyle w:val="NormalBold"/>
      </w:pPr>
      <w:r w:rsidRPr="005E064E">
        <w:rPr>
          <w:rStyle w:val="HideTWBExt"/>
          <w:b w:val="0"/>
          <w:noProof w:val="0"/>
        </w:rPr>
        <w:t>&lt;Article&gt;</w:t>
      </w:r>
      <w:r w:rsidRPr="00307FA5">
        <w:t>Article 13 – alinéa 1 – point b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2C43DC1" w14:textId="77777777" w:rsidTr="00B50626">
        <w:trPr>
          <w:trHeight w:hRule="exact" w:val="240"/>
          <w:jc w:val="center"/>
        </w:trPr>
        <w:tc>
          <w:tcPr>
            <w:tcW w:w="9752" w:type="dxa"/>
            <w:gridSpan w:val="2"/>
          </w:tcPr>
          <w:p w14:paraId="2AECA009" w14:textId="77777777" w:rsidR="00E6488F" w:rsidRPr="00307FA5" w:rsidRDefault="00E6488F" w:rsidP="00B50626"/>
        </w:tc>
      </w:tr>
      <w:tr w:rsidR="00E6488F" w:rsidRPr="00307FA5" w14:paraId="790F715B" w14:textId="77777777" w:rsidTr="00B50626">
        <w:trPr>
          <w:trHeight w:val="240"/>
          <w:jc w:val="center"/>
        </w:trPr>
        <w:tc>
          <w:tcPr>
            <w:tcW w:w="4876" w:type="dxa"/>
          </w:tcPr>
          <w:p w14:paraId="4D81EFB3" w14:textId="77777777" w:rsidR="00E6488F" w:rsidRPr="00307FA5" w:rsidRDefault="00E6488F" w:rsidP="00B50626">
            <w:pPr>
              <w:pStyle w:val="AmColumnHeading"/>
            </w:pPr>
            <w:r w:rsidRPr="00307FA5">
              <w:t>Texte proposé par la Commission</w:t>
            </w:r>
          </w:p>
        </w:tc>
        <w:tc>
          <w:tcPr>
            <w:tcW w:w="4876" w:type="dxa"/>
          </w:tcPr>
          <w:p w14:paraId="0CD59706" w14:textId="77777777" w:rsidR="00E6488F" w:rsidRPr="00307FA5" w:rsidRDefault="00E6488F" w:rsidP="00B50626">
            <w:pPr>
              <w:pStyle w:val="AmColumnHeading"/>
            </w:pPr>
            <w:r w:rsidRPr="00307FA5">
              <w:t>Amendement</w:t>
            </w:r>
          </w:p>
        </w:tc>
      </w:tr>
      <w:tr w:rsidR="00E6488F" w:rsidRPr="00307FA5" w14:paraId="3BFDB9B4" w14:textId="77777777" w:rsidTr="00B50626">
        <w:trPr>
          <w:jc w:val="center"/>
        </w:trPr>
        <w:tc>
          <w:tcPr>
            <w:tcW w:w="4876" w:type="dxa"/>
          </w:tcPr>
          <w:p w14:paraId="607CA864" w14:textId="77777777" w:rsidR="00E6488F" w:rsidRPr="00307FA5" w:rsidRDefault="00E6488F" w:rsidP="00B50626">
            <w:pPr>
              <w:pStyle w:val="Normal6a"/>
            </w:pPr>
          </w:p>
        </w:tc>
        <w:tc>
          <w:tcPr>
            <w:tcW w:w="4876" w:type="dxa"/>
          </w:tcPr>
          <w:p w14:paraId="2954F9BE" w14:textId="5EED7D97" w:rsidR="00E6488F" w:rsidRPr="00307FA5" w:rsidRDefault="00E6488F" w:rsidP="00713C04">
            <w:pPr>
              <w:pStyle w:val="Normal6a"/>
            </w:pPr>
            <w:r w:rsidRPr="00307FA5">
              <w:rPr>
                <w:b/>
                <w:i/>
              </w:rPr>
              <w:t>(b bis)</w:t>
            </w:r>
            <w:r w:rsidRPr="00307FA5">
              <w:tab/>
            </w:r>
            <w:r w:rsidRPr="00307FA5">
              <w:rPr>
                <w:b/>
                <w:i/>
              </w:rPr>
              <w:t xml:space="preserve">les informations sur les contrôles sanitaires et de vulnérabilité effectués conformément à l’article 9 et s’ils entraînent des besoins particuliers en matière d’accueil ou de procédure et, le cas échéant, le fait que ces contrôles n’ont pas été effectués au cours de la procédure </w:t>
            </w:r>
            <w:r w:rsidRPr="00307FA5">
              <w:rPr>
                <w:b/>
                <w:i/>
              </w:rPr>
              <w:lastRenderedPageBreak/>
              <w:t>de filtrage;</w:t>
            </w:r>
          </w:p>
        </w:tc>
      </w:tr>
    </w:tbl>
    <w:p w14:paraId="0FC9F367"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18B750F" w14:textId="77777777" w:rsidR="00E6488F" w:rsidRPr="00307FA5" w:rsidRDefault="00E6488F" w:rsidP="00E6488F">
      <w:r w:rsidRPr="005E064E">
        <w:rPr>
          <w:rStyle w:val="HideTWBExt"/>
          <w:noProof w:val="0"/>
        </w:rPr>
        <w:t>&lt;/Amend&gt;</w:t>
      </w:r>
    </w:p>
    <w:p w14:paraId="0FCF0FA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715</w:t>
      </w:r>
      <w:r w:rsidRPr="005E064E">
        <w:rPr>
          <w:rStyle w:val="HideTWBExt"/>
          <w:b w:val="0"/>
          <w:noProof w:val="0"/>
        </w:rPr>
        <w:t>&lt;/NumAm&gt;</w:t>
      </w:r>
    </w:p>
    <w:p w14:paraId="1598CDB8"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2218C0F8" w14:textId="77777777" w:rsidR="00E6488F" w:rsidRPr="00307FA5" w:rsidRDefault="00E6488F" w:rsidP="00E6488F">
      <w:pPr>
        <w:pStyle w:val="NormalBold"/>
      </w:pPr>
      <w:r w:rsidRPr="005E064E">
        <w:rPr>
          <w:rStyle w:val="HideTWBExt"/>
          <w:b w:val="0"/>
          <w:noProof w:val="0"/>
        </w:rPr>
        <w:t>&lt;/RepeatBlock-By&gt;</w:t>
      </w:r>
    </w:p>
    <w:p w14:paraId="2AAFBB9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2BD67DA" w14:textId="77777777" w:rsidR="00E6488F" w:rsidRPr="00307FA5" w:rsidRDefault="00E6488F" w:rsidP="00E6488F">
      <w:pPr>
        <w:pStyle w:val="NormalBold"/>
      </w:pPr>
      <w:r w:rsidRPr="005E064E">
        <w:rPr>
          <w:rStyle w:val="HideTWBExt"/>
          <w:b w:val="0"/>
          <w:noProof w:val="0"/>
        </w:rPr>
        <w:t>&lt;Article&gt;</w:t>
      </w:r>
      <w:r w:rsidRPr="00307FA5">
        <w:t>Article 13 – alinéa 1 – point b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09500C3" w14:textId="77777777" w:rsidTr="00B50626">
        <w:trPr>
          <w:trHeight w:hRule="exact" w:val="240"/>
          <w:jc w:val="center"/>
        </w:trPr>
        <w:tc>
          <w:tcPr>
            <w:tcW w:w="9752" w:type="dxa"/>
            <w:gridSpan w:val="2"/>
          </w:tcPr>
          <w:p w14:paraId="2745ECAA" w14:textId="77777777" w:rsidR="00E6488F" w:rsidRPr="00307FA5" w:rsidRDefault="00E6488F" w:rsidP="00B50626"/>
        </w:tc>
      </w:tr>
      <w:tr w:rsidR="00E6488F" w:rsidRPr="00307FA5" w14:paraId="075B0972" w14:textId="77777777" w:rsidTr="00B50626">
        <w:trPr>
          <w:trHeight w:val="240"/>
          <w:jc w:val="center"/>
        </w:trPr>
        <w:tc>
          <w:tcPr>
            <w:tcW w:w="4876" w:type="dxa"/>
          </w:tcPr>
          <w:p w14:paraId="2F4B0BDD" w14:textId="77777777" w:rsidR="00E6488F" w:rsidRPr="00307FA5" w:rsidRDefault="00E6488F" w:rsidP="00B50626">
            <w:pPr>
              <w:pStyle w:val="AmColumnHeading"/>
            </w:pPr>
            <w:r w:rsidRPr="00307FA5">
              <w:t>Texte proposé par la Commission</w:t>
            </w:r>
          </w:p>
        </w:tc>
        <w:tc>
          <w:tcPr>
            <w:tcW w:w="4876" w:type="dxa"/>
          </w:tcPr>
          <w:p w14:paraId="6D12DAA6" w14:textId="77777777" w:rsidR="00E6488F" w:rsidRPr="00307FA5" w:rsidRDefault="00E6488F" w:rsidP="00B50626">
            <w:pPr>
              <w:pStyle w:val="AmColumnHeading"/>
            </w:pPr>
            <w:r w:rsidRPr="00307FA5">
              <w:t>Amendement</w:t>
            </w:r>
          </w:p>
        </w:tc>
      </w:tr>
      <w:tr w:rsidR="00E6488F" w:rsidRPr="00307FA5" w14:paraId="480B1363" w14:textId="77777777" w:rsidTr="00B50626">
        <w:trPr>
          <w:jc w:val="center"/>
        </w:trPr>
        <w:tc>
          <w:tcPr>
            <w:tcW w:w="4876" w:type="dxa"/>
          </w:tcPr>
          <w:p w14:paraId="4A8606B2" w14:textId="77777777" w:rsidR="00E6488F" w:rsidRPr="00307FA5" w:rsidRDefault="00E6488F" w:rsidP="00B50626">
            <w:pPr>
              <w:pStyle w:val="Normal6a"/>
            </w:pPr>
          </w:p>
        </w:tc>
        <w:tc>
          <w:tcPr>
            <w:tcW w:w="4876" w:type="dxa"/>
          </w:tcPr>
          <w:p w14:paraId="12BBC1EB" w14:textId="146B2194" w:rsidR="00E6488F" w:rsidRPr="00307FA5" w:rsidRDefault="00E6488F" w:rsidP="00713C04">
            <w:pPr>
              <w:pStyle w:val="Normal6a"/>
            </w:pPr>
            <w:r w:rsidRPr="00307FA5">
              <w:rPr>
                <w:b/>
                <w:i/>
              </w:rPr>
              <w:t>(b bis)</w:t>
            </w:r>
            <w:r w:rsidRPr="00307FA5">
              <w:tab/>
            </w:r>
            <w:r w:rsidRPr="00307FA5">
              <w:rPr>
                <w:b/>
                <w:i/>
              </w:rPr>
              <w:t xml:space="preserve">les informations </w:t>
            </w:r>
            <w:r w:rsidR="00713C04">
              <w:rPr>
                <w:b/>
                <w:i/>
              </w:rPr>
              <w:t>pertinentes sur les contrôles sanitaires</w:t>
            </w:r>
            <w:r w:rsidRPr="00307FA5">
              <w:rPr>
                <w:b/>
                <w:i/>
              </w:rPr>
              <w:t xml:space="preserve"> préliminaires, conformément au RGPD;</w:t>
            </w:r>
          </w:p>
        </w:tc>
      </w:tr>
    </w:tbl>
    <w:p w14:paraId="6BF38D9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98B9E69" w14:textId="77777777" w:rsidR="00E6488F" w:rsidRPr="00307FA5" w:rsidRDefault="00E6488F" w:rsidP="00E6488F">
      <w:r w:rsidRPr="005E064E">
        <w:rPr>
          <w:rStyle w:val="HideTWBExt"/>
          <w:noProof w:val="0"/>
        </w:rPr>
        <w:t>&lt;/Amend&gt;</w:t>
      </w:r>
    </w:p>
    <w:p w14:paraId="2313BCF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716</w:t>
      </w:r>
      <w:r w:rsidRPr="005E064E">
        <w:rPr>
          <w:rStyle w:val="HideTWBExt"/>
          <w:b w:val="0"/>
          <w:noProof w:val="0"/>
        </w:rPr>
        <w:t>&lt;/NumAm&gt;</w:t>
      </w:r>
    </w:p>
    <w:p w14:paraId="4744EB61"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3A06C30D" w14:textId="77777777" w:rsidR="00E6488F" w:rsidRPr="00307FA5" w:rsidRDefault="00E6488F" w:rsidP="00E6488F">
      <w:pPr>
        <w:pStyle w:val="NormalBold"/>
      </w:pPr>
      <w:r w:rsidRPr="005E064E">
        <w:rPr>
          <w:rStyle w:val="HideTWBExt"/>
          <w:b w:val="0"/>
          <w:noProof w:val="0"/>
        </w:rPr>
        <w:t>&lt;/RepeatBlock-By&gt;</w:t>
      </w:r>
    </w:p>
    <w:p w14:paraId="3075A94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CEB1328" w14:textId="77777777" w:rsidR="00E6488F" w:rsidRPr="00307FA5" w:rsidRDefault="00E6488F" w:rsidP="00E6488F">
      <w:pPr>
        <w:pStyle w:val="NormalBold"/>
      </w:pPr>
      <w:r w:rsidRPr="005E064E">
        <w:rPr>
          <w:rStyle w:val="HideTWBExt"/>
          <w:b w:val="0"/>
          <w:noProof w:val="0"/>
        </w:rPr>
        <w:t>&lt;Article&gt;</w:t>
      </w:r>
      <w:r w:rsidRPr="00307FA5">
        <w:t>Article 13 – alinéa 1 – point b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A99BCD3" w14:textId="77777777" w:rsidTr="00B50626">
        <w:trPr>
          <w:trHeight w:hRule="exact" w:val="240"/>
          <w:jc w:val="center"/>
        </w:trPr>
        <w:tc>
          <w:tcPr>
            <w:tcW w:w="9752" w:type="dxa"/>
            <w:gridSpan w:val="2"/>
          </w:tcPr>
          <w:p w14:paraId="514AB8A0" w14:textId="77777777" w:rsidR="00E6488F" w:rsidRPr="00307FA5" w:rsidRDefault="00E6488F" w:rsidP="00B50626"/>
        </w:tc>
      </w:tr>
      <w:tr w:rsidR="00E6488F" w:rsidRPr="00307FA5" w14:paraId="402E0D0C" w14:textId="77777777" w:rsidTr="00B50626">
        <w:trPr>
          <w:trHeight w:val="240"/>
          <w:jc w:val="center"/>
        </w:trPr>
        <w:tc>
          <w:tcPr>
            <w:tcW w:w="4876" w:type="dxa"/>
          </w:tcPr>
          <w:p w14:paraId="36EDB74E" w14:textId="77777777" w:rsidR="00E6488F" w:rsidRPr="00307FA5" w:rsidRDefault="00E6488F" w:rsidP="00B50626">
            <w:pPr>
              <w:pStyle w:val="AmColumnHeading"/>
            </w:pPr>
            <w:r w:rsidRPr="00307FA5">
              <w:t>Texte proposé par la Commission</w:t>
            </w:r>
          </w:p>
        </w:tc>
        <w:tc>
          <w:tcPr>
            <w:tcW w:w="4876" w:type="dxa"/>
          </w:tcPr>
          <w:p w14:paraId="589DFE35" w14:textId="77777777" w:rsidR="00E6488F" w:rsidRPr="00307FA5" w:rsidRDefault="00E6488F" w:rsidP="00B50626">
            <w:pPr>
              <w:pStyle w:val="AmColumnHeading"/>
            </w:pPr>
            <w:r w:rsidRPr="00307FA5">
              <w:t>Amendement</w:t>
            </w:r>
          </w:p>
        </w:tc>
      </w:tr>
      <w:tr w:rsidR="00E6488F" w:rsidRPr="00307FA5" w14:paraId="191D661F" w14:textId="77777777" w:rsidTr="00B50626">
        <w:trPr>
          <w:jc w:val="center"/>
        </w:trPr>
        <w:tc>
          <w:tcPr>
            <w:tcW w:w="4876" w:type="dxa"/>
          </w:tcPr>
          <w:p w14:paraId="41B75E60" w14:textId="77777777" w:rsidR="00E6488F" w:rsidRPr="00307FA5" w:rsidRDefault="00E6488F" w:rsidP="00B50626">
            <w:pPr>
              <w:pStyle w:val="Normal6a"/>
            </w:pPr>
          </w:p>
        </w:tc>
        <w:tc>
          <w:tcPr>
            <w:tcW w:w="4876" w:type="dxa"/>
          </w:tcPr>
          <w:p w14:paraId="32AC5A9F" w14:textId="77777777" w:rsidR="00E6488F" w:rsidRPr="00307FA5" w:rsidRDefault="00E6488F" w:rsidP="00B50626">
            <w:pPr>
              <w:pStyle w:val="Normal6a"/>
            </w:pPr>
            <w:r w:rsidRPr="00307FA5">
              <w:rPr>
                <w:b/>
                <w:i/>
              </w:rPr>
              <w:t>(b ter)</w:t>
            </w:r>
            <w:r w:rsidRPr="00307FA5">
              <w:tab/>
            </w:r>
            <w:r w:rsidRPr="00307FA5">
              <w:rPr>
                <w:b/>
                <w:i/>
              </w:rPr>
              <w:t>les informations pertinentes du contrôle de la vulnérabilité préliminaire ainsi que les besoins spécifiques d’accueil ou de procédure décelés et/ou les contrôles qui n’ont pas été effectués au cours de la procédure de filtrage;</w:t>
            </w:r>
          </w:p>
        </w:tc>
      </w:tr>
    </w:tbl>
    <w:p w14:paraId="17E37D5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D4D4B47" w14:textId="77777777" w:rsidR="00E6488F" w:rsidRPr="00307FA5" w:rsidRDefault="00E6488F" w:rsidP="00E6488F">
      <w:r w:rsidRPr="005E064E">
        <w:rPr>
          <w:rStyle w:val="HideTWBExt"/>
          <w:noProof w:val="0"/>
        </w:rPr>
        <w:t>&lt;/Amend&gt;</w:t>
      </w:r>
    </w:p>
    <w:p w14:paraId="60EE8F6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717</w:t>
      </w:r>
      <w:r w:rsidRPr="005E064E">
        <w:rPr>
          <w:rStyle w:val="HideTWBExt"/>
          <w:b w:val="0"/>
          <w:noProof w:val="0"/>
        </w:rPr>
        <w:t>&lt;/NumAm&gt;</w:t>
      </w:r>
    </w:p>
    <w:p w14:paraId="3B010C55"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242FA83" w14:textId="77777777" w:rsidR="00E6488F" w:rsidRPr="00307FA5" w:rsidRDefault="00E6488F" w:rsidP="00E6488F">
      <w:pPr>
        <w:pStyle w:val="NormalBold"/>
      </w:pPr>
      <w:r w:rsidRPr="005E064E">
        <w:rPr>
          <w:rStyle w:val="HideTWBExt"/>
          <w:b w:val="0"/>
          <w:noProof w:val="0"/>
        </w:rPr>
        <w:t>&lt;/RepeatBlock-By&gt;</w:t>
      </w:r>
    </w:p>
    <w:p w14:paraId="4E91411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579FBF9" w14:textId="77777777" w:rsidR="00E6488F" w:rsidRPr="00307FA5" w:rsidRDefault="00E6488F" w:rsidP="00E6488F">
      <w:pPr>
        <w:pStyle w:val="NormalBold"/>
      </w:pPr>
      <w:r w:rsidRPr="005E064E">
        <w:rPr>
          <w:rStyle w:val="HideTWBExt"/>
          <w:b w:val="0"/>
          <w:noProof w:val="0"/>
        </w:rPr>
        <w:t>&lt;Article&gt;</w:t>
      </w:r>
      <w:r w:rsidRPr="00307FA5">
        <w:t>Article 13 – alinéa 1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CFBFD4B" w14:textId="77777777" w:rsidTr="00B50626">
        <w:trPr>
          <w:trHeight w:hRule="exact" w:val="240"/>
          <w:jc w:val="center"/>
        </w:trPr>
        <w:tc>
          <w:tcPr>
            <w:tcW w:w="9752" w:type="dxa"/>
            <w:gridSpan w:val="2"/>
          </w:tcPr>
          <w:p w14:paraId="23C44E49" w14:textId="77777777" w:rsidR="00E6488F" w:rsidRPr="00307FA5" w:rsidRDefault="00E6488F" w:rsidP="00B50626"/>
        </w:tc>
      </w:tr>
      <w:tr w:rsidR="00E6488F" w:rsidRPr="00307FA5" w14:paraId="74B31E80" w14:textId="77777777" w:rsidTr="00B50626">
        <w:trPr>
          <w:trHeight w:val="240"/>
          <w:jc w:val="center"/>
        </w:trPr>
        <w:tc>
          <w:tcPr>
            <w:tcW w:w="4876" w:type="dxa"/>
          </w:tcPr>
          <w:p w14:paraId="2A30F79F" w14:textId="77777777" w:rsidR="00E6488F" w:rsidRPr="00307FA5" w:rsidRDefault="00E6488F" w:rsidP="00B50626">
            <w:pPr>
              <w:pStyle w:val="AmColumnHeading"/>
            </w:pPr>
            <w:r w:rsidRPr="00307FA5">
              <w:lastRenderedPageBreak/>
              <w:t>Texte proposé par la Commission</w:t>
            </w:r>
          </w:p>
        </w:tc>
        <w:tc>
          <w:tcPr>
            <w:tcW w:w="4876" w:type="dxa"/>
          </w:tcPr>
          <w:p w14:paraId="33984C47" w14:textId="77777777" w:rsidR="00E6488F" w:rsidRPr="00307FA5" w:rsidRDefault="00E6488F" w:rsidP="00B50626">
            <w:pPr>
              <w:pStyle w:val="AmColumnHeading"/>
            </w:pPr>
            <w:r w:rsidRPr="00307FA5">
              <w:t>Amendement</w:t>
            </w:r>
          </w:p>
        </w:tc>
      </w:tr>
      <w:tr w:rsidR="00E6488F" w:rsidRPr="00307FA5" w14:paraId="189C88D1" w14:textId="77777777" w:rsidTr="00B50626">
        <w:trPr>
          <w:jc w:val="center"/>
        </w:trPr>
        <w:tc>
          <w:tcPr>
            <w:tcW w:w="4876" w:type="dxa"/>
          </w:tcPr>
          <w:p w14:paraId="16A6051F" w14:textId="77777777" w:rsidR="00E6488F" w:rsidRPr="00307FA5" w:rsidRDefault="00E6488F" w:rsidP="00B50626">
            <w:pPr>
              <w:pStyle w:val="Normal6a"/>
            </w:pPr>
            <w:r w:rsidRPr="00307FA5">
              <w:t>(c)</w:t>
            </w:r>
            <w:r w:rsidRPr="00307FA5">
              <w:tab/>
            </w:r>
            <w:r w:rsidRPr="00307FA5">
              <w:rPr>
                <w:b/>
                <w:bCs/>
                <w:i/>
                <w:iCs/>
              </w:rPr>
              <w:t xml:space="preserve">le motif </w:t>
            </w:r>
            <w:r w:rsidRPr="00307FA5">
              <w:t xml:space="preserve">de l’arrivée </w:t>
            </w:r>
            <w:r w:rsidRPr="00307FA5">
              <w:rPr>
                <w:b/>
                <w:bCs/>
                <w:i/>
                <w:iCs/>
              </w:rPr>
              <w:t>non autorisée, de l’entrée et, le cas échéant, de la résidence ou du séjour irréguliers, y compris des informations quant au fait que la personne a présenté ou non une demande de protection internationale</w:t>
            </w:r>
            <w:r w:rsidRPr="00307FA5">
              <w:t>;</w:t>
            </w:r>
          </w:p>
        </w:tc>
        <w:tc>
          <w:tcPr>
            <w:tcW w:w="4876" w:type="dxa"/>
          </w:tcPr>
          <w:p w14:paraId="7A1F2A09" w14:textId="77777777" w:rsidR="00E6488F" w:rsidRPr="00307FA5" w:rsidRDefault="00E6488F" w:rsidP="00B50626">
            <w:pPr>
              <w:pStyle w:val="Normal6a"/>
            </w:pPr>
            <w:r w:rsidRPr="00307FA5">
              <w:t>(c)</w:t>
            </w:r>
            <w:r w:rsidRPr="00307FA5">
              <w:tab/>
            </w:r>
            <w:r w:rsidRPr="00307FA5">
              <w:rPr>
                <w:b/>
                <w:bCs/>
                <w:i/>
                <w:iCs/>
              </w:rPr>
              <w:t>les motifs</w:t>
            </w:r>
            <w:r w:rsidRPr="00307FA5">
              <w:t xml:space="preserve"> de l’arrivée;</w:t>
            </w:r>
          </w:p>
        </w:tc>
      </w:tr>
    </w:tbl>
    <w:p w14:paraId="483982F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162B4D8" w14:textId="77777777" w:rsidR="00E6488F" w:rsidRPr="00307FA5" w:rsidRDefault="00E6488F" w:rsidP="00E6488F">
      <w:r w:rsidRPr="005E064E">
        <w:rPr>
          <w:rStyle w:val="HideTWBExt"/>
          <w:noProof w:val="0"/>
        </w:rPr>
        <w:t>&lt;/Amend&gt;</w:t>
      </w:r>
    </w:p>
    <w:p w14:paraId="2445050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718</w:t>
      </w:r>
      <w:r w:rsidRPr="005E064E">
        <w:rPr>
          <w:rStyle w:val="HideTWBExt"/>
          <w:b w:val="0"/>
          <w:noProof w:val="0"/>
        </w:rPr>
        <w:t>&lt;/NumAm&gt;</w:t>
      </w:r>
    </w:p>
    <w:p w14:paraId="06DF1B6A"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82B6FA0"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756616DA" w14:textId="77777777" w:rsidR="00E6488F" w:rsidRPr="00307FA5" w:rsidRDefault="00E6488F" w:rsidP="00E6488F">
      <w:r w:rsidRPr="005E064E">
        <w:rPr>
          <w:rStyle w:val="HideTWBExt"/>
          <w:noProof w:val="0"/>
        </w:rPr>
        <w:t>&lt;/RepeatBlock-By&gt;</w:t>
      </w:r>
    </w:p>
    <w:p w14:paraId="68879F3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5F39164" w14:textId="77777777" w:rsidR="00E6488F" w:rsidRPr="00307FA5" w:rsidRDefault="00E6488F" w:rsidP="00E6488F">
      <w:pPr>
        <w:pStyle w:val="NormalBold"/>
      </w:pPr>
      <w:r w:rsidRPr="005E064E">
        <w:rPr>
          <w:rStyle w:val="HideTWBExt"/>
          <w:b w:val="0"/>
          <w:noProof w:val="0"/>
        </w:rPr>
        <w:t>&lt;Article&gt;</w:t>
      </w:r>
      <w:r w:rsidRPr="00307FA5">
        <w:t>Article 13 – alinéa 1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1F908E7" w14:textId="77777777" w:rsidTr="00B50626">
        <w:trPr>
          <w:trHeight w:hRule="exact" w:val="240"/>
          <w:jc w:val="center"/>
        </w:trPr>
        <w:tc>
          <w:tcPr>
            <w:tcW w:w="9752" w:type="dxa"/>
            <w:gridSpan w:val="2"/>
          </w:tcPr>
          <w:p w14:paraId="5C1D7AB3" w14:textId="77777777" w:rsidR="00E6488F" w:rsidRPr="00307FA5" w:rsidRDefault="00E6488F" w:rsidP="00B50626"/>
        </w:tc>
      </w:tr>
      <w:tr w:rsidR="00E6488F" w:rsidRPr="00307FA5" w14:paraId="4A13A12E" w14:textId="77777777" w:rsidTr="00B50626">
        <w:trPr>
          <w:trHeight w:val="240"/>
          <w:jc w:val="center"/>
        </w:trPr>
        <w:tc>
          <w:tcPr>
            <w:tcW w:w="4876" w:type="dxa"/>
          </w:tcPr>
          <w:p w14:paraId="79D78AFD" w14:textId="77777777" w:rsidR="00E6488F" w:rsidRPr="00307FA5" w:rsidRDefault="00E6488F" w:rsidP="00B50626">
            <w:pPr>
              <w:pStyle w:val="AmColumnHeading"/>
            </w:pPr>
            <w:r w:rsidRPr="00307FA5">
              <w:t>Texte proposé par la Commission</w:t>
            </w:r>
          </w:p>
        </w:tc>
        <w:tc>
          <w:tcPr>
            <w:tcW w:w="4876" w:type="dxa"/>
          </w:tcPr>
          <w:p w14:paraId="5CFBFC87" w14:textId="77777777" w:rsidR="00E6488F" w:rsidRPr="00307FA5" w:rsidRDefault="00E6488F" w:rsidP="00B50626">
            <w:pPr>
              <w:pStyle w:val="AmColumnHeading"/>
            </w:pPr>
            <w:r w:rsidRPr="00307FA5">
              <w:t>Amendement</w:t>
            </w:r>
          </w:p>
        </w:tc>
      </w:tr>
      <w:tr w:rsidR="00E6488F" w:rsidRPr="00307FA5" w14:paraId="5DB730E6" w14:textId="77777777" w:rsidTr="00B50626">
        <w:trPr>
          <w:jc w:val="center"/>
        </w:trPr>
        <w:tc>
          <w:tcPr>
            <w:tcW w:w="4876" w:type="dxa"/>
          </w:tcPr>
          <w:p w14:paraId="6E1B4F41" w14:textId="77777777" w:rsidR="00E6488F" w:rsidRPr="00307FA5" w:rsidRDefault="00E6488F" w:rsidP="00B50626">
            <w:pPr>
              <w:pStyle w:val="Normal6a"/>
            </w:pPr>
            <w:r w:rsidRPr="00307FA5">
              <w:t>(c)</w:t>
            </w:r>
            <w:r w:rsidRPr="00307FA5">
              <w:tab/>
              <w:t xml:space="preserve">le motif de </w:t>
            </w:r>
            <w:r w:rsidRPr="00307FA5">
              <w:rPr>
                <w:b/>
                <w:bCs/>
                <w:i/>
                <w:iCs/>
              </w:rPr>
              <w:t>l’arrivée non autorisée, de l’entrée et, le cas échéant, de la résidence ou du séjour irréguliers, y compris</w:t>
            </w:r>
            <w:r w:rsidRPr="00307FA5">
              <w:t xml:space="preserve"> des informations quant au fait que la personne a présenté ou non une demande de protection internationale;</w:t>
            </w:r>
          </w:p>
        </w:tc>
        <w:tc>
          <w:tcPr>
            <w:tcW w:w="4876" w:type="dxa"/>
          </w:tcPr>
          <w:p w14:paraId="28BC5FE2" w14:textId="77777777" w:rsidR="00E6488F" w:rsidRPr="00307FA5" w:rsidRDefault="00E6488F" w:rsidP="00B50626">
            <w:pPr>
              <w:pStyle w:val="Normal6a"/>
            </w:pPr>
            <w:r w:rsidRPr="00307FA5">
              <w:t>(c)</w:t>
            </w:r>
            <w:r w:rsidRPr="00307FA5">
              <w:tab/>
              <w:t xml:space="preserve">le motif de </w:t>
            </w:r>
            <w:r w:rsidRPr="00307FA5">
              <w:rPr>
                <w:b/>
                <w:bCs/>
                <w:i/>
                <w:iCs/>
              </w:rPr>
              <w:t>l’exécution du filtrage et</w:t>
            </w:r>
            <w:r w:rsidRPr="00307FA5">
              <w:t xml:space="preserve"> des informations quant au fait que la personne a présenté ou non une demande de protection internationale;</w:t>
            </w:r>
          </w:p>
        </w:tc>
      </w:tr>
    </w:tbl>
    <w:p w14:paraId="57DBD28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72953C0" w14:textId="77777777" w:rsidR="00E6488F" w:rsidRPr="00307FA5" w:rsidRDefault="00E6488F" w:rsidP="00E6488F">
      <w:r w:rsidRPr="005E064E">
        <w:rPr>
          <w:rStyle w:val="HideTWBExt"/>
          <w:noProof w:val="0"/>
        </w:rPr>
        <w:t>&lt;/Amend&gt;</w:t>
      </w:r>
    </w:p>
    <w:p w14:paraId="45A8C37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719</w:t>
      </w:r>
      <w:r w:rsidRPr="005E064E">
        <w:rPr>
          <w:rStyle w:val="HideTWBExt"/>
          <w:b w:val="0"/>
          <w:noProof w:val="0"/>
        </w:rPr>
        <w:t>&lt;/NumAm&gt;</w:t>
      </w:r>
    </w:p>
    <w:p w14:paraId="765EDFF3"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30C270ED" w14:textId="77777777" w:rsidR="00E6488F" w:rsidRPr="00307FA5" w:rsidRDefault="00E6488F" w:rsidP="00E6488F">
      <w:pPr>
        <w:pStyle w:val="NormalBold"/>
      </w:pPr>
      <w:r w:rsidRPr="005E064E">
        <w:rPr>
          <w:rStyle w:val="HideTWBExt"/>
          <w:b w:val="0"/>
          <w:noProof w:val="0"/>
        </w:rPr>
        <w:t>&lt;/RepeatBlock-By&gt;</w:t>
      </w:r>
    </w:p>
    <w:p w14:paraId="2E73137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FBF384B" w14:textId="77777777" w:rsidR="00E6488F" w:rsidRPr="00307FA5" w:rsidRDefault="00E6488F" w:rsidP="00E6488F">
      <w:pPr>
        <w:pStyle w:val="NormalBold"/>
      </w:pPr>
      <w:r w:rsidRPr="005E064E">
        <w:rPr>
          <w:rStyle w:val="HideTWBExt"/>
          <w:b w:val="0"/>
          <w:noProof w:val="0"/>
        </w:rPr>
        <w:t>&lt;Article&gt;</w:t>
      </w:r>
      <w:r w:rsidRPr="00307FA5">
        <w:t>Article 13 – alinéa 1 – point c</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22F304B" w14:textId="77777777" w:rsidTr="00B50626">
        <w:trPr>
          <w:trHeight w:hRule="exact" w:val="240"/>
          <w:jc w:val="center"/>
        </w:trPr>
        <w:tc>
          <w:tcPr>
            <w:tcW w:w="9752" w:type="dxa"/>
            <w:gridSpan w:val="2"/>
          </w:tcPr>
          <w:p w14:paraId="35DF4A39" w14:textId="77777777" w:rsidR="00E6488F" w:rsidRPr="00307FA5" w:rsidRDefault="00E6488F" w:rsidP="00B50626"/>
        </w:tc>
      </w:tr>
      <w:tr w:rsidR="00E6488F" w:rsidRPr="00307FA5" w14:paraId="4211F01D" w14:textId="77777777" w:rsidTr="00B50626">
        <w:trPr>
          <w:trHeight w:val="240"/>
          <w:jc w:val="center"/>
        </w:trPr>
        <w:tc>
          <w:tcPr>
            <w:tcW w:w="4876" w:type="dxa"/>
          </w:tcPr>
          <w:p w14:paraId="775C80F0" w14:textId="77777777" w:rsidR="00E6488F" w:rsidRPr="00307FA5" w:rsidRDefault="00E6488F" w:rsidP="00B50626">
            <w:pPr>
              <w:pStyle w:val="AmColumnHeading"/>
            </w:pPr>
            <w:r w:rsidRPr="00307FA5">
              <w:t>Texte proposé par la Commission</w:t>
            </w:r>
          </w:p>
        </w:tc>
        <w:tc>
          <w:tcPr>
            <w:tcW w:w="4876" w:type="dxa"/>
          </w:tcPr>
          <w:p w14:paraId="32CB7345" w14:textId="77777777" w:rsidR="00E6488F" w:rsidRPr="00307FA5" w:rsidRDefault="00E6488F" w:rsidP="00B50626">
            <w:pPr>
              <w:pStyle w:val="AmColumnHeading"/>
            </w:pPr>
            <w:r w:rsidRPr="00307FA5">
              <w:t>Amendement</w:t>
            </w:r>
          </w:p>
        </w:tc>
      </w:tr>
      <w:tr w:rsidR="00E6488F" w:rsidRPr="00307FA5" w14:paraId="076BBE0C" w14:textId="77777777" w:rsidTr="00B50626">
        <w:trPr>
          <w:jc w:val="center"/>
        </w:trPr>
        <w:tc>
          <w:tcPr>
            <w:tcW w:w="4876" w:type="dxa"/>
          </w:tcPr>
          <w:p w14:paraId="45355E67" w14:textId="77777777" w:rsidR="00E6488F" w:rsidRPr="00307FA5" w:rsidRDefault="00E6488F" w:rsidP="00B50626">
            <w:pPr>
              <w:pStyle w:val="Normal6a"/>
            </w:pPr>
            <w:r w:rsidRPr="00307FA5">
              <w:t>(c)</w:t>
            </w:r>
            <w:r w:rsidRPr="00307FA5">
              <w:tab/>
            </w:r>
            <w:r w:rsidRPr="00307FA5">
              <w:rPr>
                <w:b/>
                <w:bCs/>
                <w:i/>
                <w:iCs/>
              </w:rPr>
              <w:t>le motif</w:t>
            </w:r>
            <w:r w:rsidRPr="00307FA5">
              <w:t xml:space="preserve"> de l’arrivée</w:t>
            </w:r>
            <w:r w:rsidRPr="00307FA5">
              <w:rPr>
                <w:b/>
                <w:bCs/>
                <w:i/>
                <w:iCs/>
              </w:rPr>
              <w:t xml:space="preserve"> non autorisée</w:t>
            </w:r>
            <w:r w:rsidRPr="00307FA5">
              <w:t xml:space="preserve">, de l’entrée </w:t>
            </w:r>
            <w:r w:rsidRPr="00307FA5">
              <w:rPr>
                <w:b/>
                <w:bCs/>
                <w:i/>
                <w:iCs/>
              </w:rPr>
              <w:t>et, le cas échéant, de la résidence ou du séjour irréguliers</w:t>
            </w:r>
            <w:r w:rsidRPr="00307FA5">
              <w:t>, y compris des informations quant au fait que la personne a présenté ou non une demande de protection internationale;</w:t>
            </w:r>
          </w:p>
        </w:tc>
        <w:tc>
          <w:tcPr>
            <w:tcW w:w="4876" w:type="dxa"/>
          </w:tcPr>
          <w:p w14:paraId="2B737567" w14:textId="77777777" w:rsidR="00E6488F" w:rsidRPr="00307FA5" w:rsidRDefault="00E6488F" w:rsidP="00B50626">
            <w:pPr>
              <w:pStyle w:val="Normal6a"/>
            </w:pPr>
            <w:r w:rsidRPr="00307FA5">
              <w:t>(c)</w:t>
            </w:r>
            <w:r w:rsidRPr="00307FA5">
              <w:tab/>
            </w:r>
            <w:r w:rsidRPr="00307FA5">
              <w:rPr>
                <w:b/>
                <w:bCs/>
                <w:i/>
                <w:iCs/>
              </w:rPr>
              <w:t>les circonstances</w:t>
            </w:r>
            <w:r w:rsidRPr="00307FA5">
              <w:t xml:space="preserve"> de l’arrivée, de l’entrée, y compris des informations quant au fait que la personne a présenté ou non une demande de protection internationale;</w:t>
            </w:r>
          </w:p>
        </w:tc>
      </w:tr>
    </w:tbl>
    <w:p w14:paraId="4B668CBA"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831A884" w14:textId="77777777" w:rsidR="00E6488F" w:rsidRPr="00307FA5" w:rsidRDefault="00E6488F" w:rsidP="00E6488F">
      <w:r w:rsidRPr="005E064E">
        <w:rPr>
          <w:rStyle w:val="HideTWBExt"/>
          <w:noProof w:val="0"/>
        </w:rPr>
        <w:t>&lt;/Amend&gt;</w:t>
      </w:r>
    </w:p>
    <w:p w14:paraId="5590558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720</w:t>
      </w:r>
      <w:r w:rsidRPr="005E064E">
        <w:rPr>
          <w:rStyle w:val="HideTWBExt"/>
          <w:b w:val="0"/>
          <w:noProof w:val="0"/>
        </w:rPr>
        <w:t>&lt;/NumAm&gt;</w:t>
      </w:r>
    </w:p>
    <w:p w14:paraId="1D2F147C"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231A21A"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35249D1B" w14:textId="77777777" w:rsidR="00E6488F" w:rsidRPr="00307FA5" w:rsidRDefault="00E6488F" w:rsidP="00E6488F">
      <w:r w:rsidRPr="005E064E">
        <w:rPr>
          <w:rStyle w:val="HideTWBExt"/>
          <w:noProof w:val="0"/>
        </w:rPr>
        <w:t>&lt;/RepeatBlock-By&gt;</w:t>
      </w:r>
    </w:p>
    <w:p w14:paraId="58ABF09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739E49D" w14:textId="77777777" w:rsidR="00E6488F" w:rsidRPr="00307FA5" w:rsidRDefault="00E6488F" w:rsidP="00E6488F">
      <w:pPr>
        <w:pStyle w:val="NormalBold"/>
      </w:pPr>
      <w:r w:rsidRPr="005E064E">
        <w:rPr>
          <w:rStyle w:val="HideTWBExt"/>
          <w:b w:val="0"/>
          <w:noProof w:val="0"/>
        </w:rPr>
        <w:t>&lt;Article&gt;</w:t>
      </w:r>
      <w:r w:rsidRPr="00307FA5">
        <w:t>Article 13 – alinéa 1 – point c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48CBA1E" w14:textId="77777777" w:rsidTr="00B50626">
        <w:trPr>
          <w:trHeight w:hRule="exact" w:val="240"/>
          <w:jc w:val="center"/>
        </w:trPr>
        <w:tc>
          <w:tcPr>
            <w:tcW w:w="9752" w:type="dxa"/>
            <w:gridSpan w:val="2"/>
          </w:tcPr>
          <w:p w14:paraId="63043C5D" w14:textId="77777777" w:rsidR="00E6488F" w:rsidRPr="00307FA5" w:rsidRDefault="00E6488F" w:rsidP="00B50626"/>
        </w:tc>
      </w:tr>
      <w:tr w:rsidR="00E6488F" w:rsidRPr="00307FA5" w14:paraId="4ADDBA79" w14:textId="77777777" w:rsidTr="00B50626">
        <w:trPr>
          <w:trHeight w:val="240"/>
          <w:jc w:val="center"/>
        </w:trPr>
        <w:tc>
          <w:tcPr>
            <w:tcW w:w="4876" w:type="dxa"/>
          </w:tcPr>
          <w:p w14:paraId="15CCCDD1" w14:textId="77777777" w:rsidR="00E6488F" w:rsidRPr="00307FA5" w:rsidRDefault="00E6488F" w:rsidP="00B50626">
            <w:pPr>
              <w:pStyle w:val="AmColumnHeading"/>
            </w:pPr>
            <w:r w:rsidRPr="00307FA5">
              <w:t>Texte proposé par la Commission</w:t>
            </w:r>
          </w:p>
        </w:tc>
        <w:tc>
          <w:tcPr>
            <w:tcW w:w="4876" w:type="dxa"/>
          </w:tcPr>
          <w:p w14:paraId="6D009840" w14:textId="77777777" w:rsidR="00E6488F" w:rsidRPr="00307FA5" w:rsidRDefault="00E6488F" w:rsidP="00B50626">
            <w:pPr>
              <w:pStyle w:val="AmColumnHeading"/>
            </w:pPr>
            <w:r w:rsidRPr="00307FA5">
              <w:t>Amendement</w:t>
            </w:r>
          </w:p>
        </w:tc>
      </w:tr>
      <w:tr w:rsidR="00E6488F" w:rsidRPr="00307FA5" w14:paraId="55FF99FB" w14:textId="77777777" w:rsidTr="00B50626">
        <w:trPr>
          <w:jc w:val="center"/>
        </w:trPr>
        <w:tc>
          <w:tcPr>
            <w:tcW w:w="4876" w:type="dxa"/>
          </w:tcPr>
          <w:p w14:paraId="37478B19" w14:textId="77777777" w:rsidR="00E6488F" w:rsidRPr="00307FA5" w:rsidRDefault="00E6488F" w:rsidP="00B50626">
            <w:pPr>
              <w:pStyle w:val="Normal6a"/>
            </w:pPr>
          </w:p>
        </w:tc>
        <w:tc>
          <w:tcPr>
            <w:tcW w:w="4876" w:type="dxa"/>
          </w:tcPr>
          <w:p w14:paraId="4EB02170" w14:textId="77777777" w:rsidR="00E6488F" w:rsidRPr="00307FA5" w:rsidRDefault="00E6488F" w:rsidP="00B50626">
            <w:pPr>
              <w:pStyle w:val="Normal6a"/>
            </w:pPr>
            <w:r w:rsidRPr="00307FA5">
              <w:rPr>
                <w:b/>
                <w:i/>
              </w:rPr>
              <w:t>(c bis)</w:t>
            </w:r>
            <w:r w:rsidRPr="00307FA5">
              <w:tab/>
            </w:r>
            <w:r w:rsidRPr="00307FA5">
              <w:rPr>
                <w:b/>
                <w:i/>
              </w:rPr>
              <w:t>des informations sur la présence ou non, sur le territoire des États membres, de membres de la famille ou de proches du ressortissant de pays tiers.</w:t>
            </w:r>
          </w:p>
        </w:tc>
      </w:tr>
    </w:tbl>
    <w:p w14:paraId="49C3194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CADDCF6" w14:textId="77777777" w:rsidR="00E6488F" w:rsidRPr="00307FA5" w:rsidRDefault="00E6488F" w:rsidP="00E6488F">
      <w:r w:rsidRPr="005E064E">
        <w:rPr>
          <w:rStyle w:val="HideTWBExt"/>
          <w:noProof w:val="0"/>
        </w:rPr>
        <w:t>&lt;/Amend&gt;</w:t>
      </w:r>
    </w:p>
    <w:p w14:paraId="055BBE6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721</w:t>
      </w:r>
      <w:r w:rsidRPr="005E064E">
        <w:rPr>
          <w:rStyle w:val="HideTWBExt"/>
          <w:b w:val="0"/>
          <w:noProof w:val="0"/>
        </w:rPr>
        <w:t>&lt;/NumAm&gt;</w:t>
      </w:r>
    </w:p>
    <w:p w14:paraId="2BA528A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A145179" w14:textId="77777777" w:rsidR="00E6488F" w:rsidRPr="00307FA5" w:rsidRDefault="00E6488F" w:rsidP="00E6488F">
      <w:pPr>
        <w:pStyle w:val="NormalBold"/>
      </w:pPr>
      <w:r w:rsidRPr="005E064E">
        <w:rPr>
          <w:rStyle w:val="HideTWBExt"/>
          <w:b w:val="0"/>
          <w:noProof w:val="0"/>
        </w:rPr>
        <w:t>&lt;/RepeatBlock-By&gt;</w:t>
      </w:r>
    </w:p>
    <w:p w14:paraId="7886768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97D3443" w14:textId="77777777" w:rsidR="00E6488F" w:rsidRPr="00307FA5" w:rsidRDefault="00E6488F" w:rsidP="00E6488F">
      <w:pPr>
        <w:pStyle w:val="NormalBold"/>
      </w:pPr>
      <w:r w:rsidRPr="005E064E">
        <w:rPr>
          <w:rStyle w:val="HideTWBExt"/>
          <w:b w:val="0"/>
          <w:noProof w:val="0"/>
        </w:rPr>
        <w:t>&lt;Article&gt;</w:t>
      </w:r>
      <w:r w:rsidRPr="00307FA5">
        <w:t>Article 13 – alinéa 1 – point c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AEDB057" w14:textId="77777777" w:rsidTr="00B50626">
        <w:trPr>
          <w:trHeight w:hRule="exact" w:val="240"/>
          <w:jc w:val="center"/>
        </w:trPr>
        <w:tc>
          <w:tcPr>
            <w:tcW w:w="9752" w:type="dxa"/>
            <w:gridSpan w:val="2"/>
          </w:tcPr>
          <w:p w14:paraId="334AE2DB" w14:textId="77777777" w:rsidR="00E6488F" w:rsidRPr="00307FA5" w:rsidRDefault="00E6488F" w:rsidP="00B50626"/>
        </w:tc>
      </w:tr>
      <w:tr w:rsidR="00E6488F" w:rsidRPr="00307FA5" w14:paraId="3B57BD9E" w14:textId="77777777" w:rsidTr="00B50626">
        <w:trPr>
          <w:trHeight w:val="240"/>
          <w:jc w:val="center"/>
        </w:trPr>
        <w:tc>
          <w:tcPr>
            <w:tcW w:w="4876" w:type="dxa"/>
          </w:tcPr>
          <w:p w14:paraId="6B92F011" w14:textId="77777777" w:rsidR="00E6488F" w:rsidRPr="00307FA5" w:rsidRDefault="00E6488F" w:rsidP="00B50626">
            <w:pPr>
              <w:pStyle w:val="AmColumnHeading"/>
            </w:pPr>
            <w:r w:rsidRPr="00307FA5">
              <w:t>Texte proposé par la Commission</w:t>
            </w:r>
          </w:p>
        </w:tc>
        <w:tc>
          <w:tcPr>
            <w:tcW w:w="4876" w:type="dxa"/>
          </w:tcPr>
          <w:p w14:paraId="7F109CAE" w14:textId="77777777" w:rsidR="00E6488F" w:rsidRPr="00307FA5" w:rsidRDefault="00E6488F" w:rsidP="00B50626">
            <w:pPr>
              <w:pStyle w:val="AmColumnHeading"/>
            </w:pPr>
            <w:r w:rsidRPr="00307FA5">
              <w:t>Amendement</w:t>
            </w:r>
          </w:p>
        </w:tc>
      </w:tr>
      <w:tr w:rsidR="00E6488F" w:rsidRPr="00307FA5" w14:paraId="67EBADB1" w14:textId="77777777" w:rsidTr="00B50626">
        <w:trPr>
          <w:jc w:val="center"/>
        </w:trPr>
        <w:tc>
          <w:tcPr>
            <w:tcW w:w="4876" w:type="dxa"/>
          </w:tcPr>
          <w:p w14:paraId="30121A5C" w14:textId="77777777" w:rsidR="00E6488F" w:rsidRPr="00307FA5" w:rsidRDefault="00E6488F" w:rsidP="00B50626">
            <w:pPr>
              <w:pStyle w:val="Normal6a"/>
            </w:pPr>
          </w:p>
        </w:tc>
        <w:tc>
          <w:tcPr>
            <w:tcW w:w="4876" w:type="dxa"/>
          </w:tcPr>
          <w:p w14:paraId="418A0B98" w14:textId="77777777" w:rsidR="00E6488F" w:rsidRPr="00307FA5" w:rsidRDefault="00E6488F" w:rsidP="00B50626">
            <w:pPr>
              <w:pStyle w:val="Normal6a"/>
            </w:pPr>
            <w:r w:rsidRPr="00307FA5">
              <w:rPr>
                <w:b/>
                <w:i/>
              </w:rPr>
              <w:t>(c bis)</w:t>
            </w:r>
            <w:r w:rsidRPr="00307FA5">
              <w:tab/>
            </w:r>
            <w:r w:rsidRPr="00307FA5">
              <w:rPr>
                <w:b/>
                <w:i/>
              </w:rPr>
              <w:t>des informations sur la présentation ou non d’une demande de protection internationale par le ressortissant de pays tiers;</w:t>
            </w:r>
          </w:p>
        </w:tc>
      </w:tr>
    </w:tbl>
    <w:p w14:paraId="5773599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F4093C0" w14:textId="77777777" w:rsidR="00E6488F" w:rsidRPr="00307FA5" w:rsidRDefault="00E6488F" w:rsidP="00E6488F">
      <w:r w:rsidRPr="005E064E">
        <w:rPr>
          <w:rStyle w:val="HideTWBExt"/>
          <w:noProof w:val="0"/>
        </w:rPr>
        <w:t>&lt;/Amend&gt;</w:t>
      </w:r>
    </w:p>
    <w:p w14:paraId="461B24F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722</w:t>
      </w:r>
      <w:r w:rsidRPr="005E064E">
        <w:rPr>
          <w:rStyle w:val="HideTWBExt"/>
          <w:b w:val="0"/>
          <w:noProof w:val="0"/>
        </w:rPr>
        <w:t>&lt;/NumAm&gt;</w:t>
      </w:r>
    </w:p>
    <w:p w14:paraId="1A668914"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AA57A36" w14:textId="77777777" w:rsidR="00E6488F" w:rsidRPr="00307FA5" w:rsidRDefault="00E6488F" w:rsidP="00E6488F">
      <w:pPr>
        <w:pStyle w:val="NormalBold"/>
      </w:pPr>
      <w:r w:rsidRPr="005E064E">
        <w:rPr>
          <w:rStyle w:val="HideTWBExt"/>
          <w:b w:val="0"/>
          <w:noProof w:val="0"/>
        </w:rPr>
        <w:t>&lt;/RepeatBlock-By&gt;</w:t>
      </w:r>
    </w:p>
    <w:p w14:paraId="694E616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EFC7D71" w14:textId="77777777" w:rsidR="00E6488F" w:rsidRPr="00307FA5" w:rsidRDefault="00E6488F" w:rsidP="00E6488F">
      <w:pPr>
        <w:pStyle w:val="NormalBold"/>
      </w:pPr>
      <w:r w:rsidRPr="005E064E">
        <w:rPr>
          <w:rStyle w:val="HideTWBExt"/>
          <w:b w:val="0"/>
          <w:noProof w:val="0"/>
        </w:rPr>
        <w:t>&lt;Article&gt;</w:t>
      </w:r>
      <w:r w:rsidRPr="00307FA5">
        <w:t>Article 13 – alinéa 1 – point c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6144611" w14:textId="77777777" w:rsidTr="00B50626">
        <w:trPr>
          <w:trHeight w:hRule="exact" w:val="240"/>
          <w:jc w:val="center"/>
        </w:trPr>
        <w:tc>
          <w:tcPr>
            <w:tcW w:w="9752" w:type="dxa"/>
            <w:gridSpan w:val="2"/>
          </w:tcPr>
          <w:p w14:paraId="37655901" w14:textId="77777777" w:rsidR="00E6488F" w:rsidRPr="00307FA5" w:rsidRDefault="00E6488F" w:rsidP="00B50626"/>
        </w:tc>
      </w:tr>
      <w:tr w:rsidR="00E6488F" w:rsidRPr="00307FA5" w14:paraId="26C83CA9" w14:textId="77777777" w:rsidTr="00B50626">
        <w:trPr>
          <w:trHeight w:val="240"/>
          <w:jc w:val="center"/>
        </w:trPr>
        <w:tc>
          <w:tcPr>
            <w:tcW w:w="4876" w:type="dxa"/>
          </w:tcPr>
          <w:p w14:paraId="12D0D7B0" w14:textId="77777777" w:rsidR="00E6488F" w:rsidRPr="00307FA5" w:rsidRDefault="00E6488F" w:rsidP="00B50626">
            <w:pPr>
              <w:pStyle w:val="AmColumnHeading"/>
            </w:pPr>
            <w:r w:rsidRPr="00307FA5">
              <w:t>Texte proposé par la Commission</w:t>
            </w:r>
          </w:p>
        </w:tc>
        <w:tc>
          <w:tcPr>
            <w:tcW w:w="4876" w:type="dxa"/>
          </w:tcPr>
          <w:p w14:paraId="70EF48C9" w14:textId="77777777" w:rsidR="00E6488F" w:rsidRPr="00307FA5" w:rsidRDefault="00E6488F" w:rsidP="00B50626">
            <w:pPr>
              <w:pStyle w:val="AmColumnHeading"/>
            </w:pPr>
            <w:r w:rsidRPr="00307FA5">
              <w:t>Amendement</w:t>
            </w:r>
          </w:p>
        </w:tc>
      </w:tr>
      <w:tr w:rsidR="00E6488F" w:rsidRPr="00307FA5" w14:paraId="7B3ACF0D" w14:textId="77777777" w:rsidTr="00B50626">
        <w:trPr>
          <w:jc w:val="center"/>
        </w:trPr>
        <w:tc>
          <w:tcPr>
            <w:tcW w:w="4876" w:type="dxa"/>
          </w:tcPr>
          <w:p w14:paraId="6ACBD9C3" w14:textId="77777777" w:rsidR="00E6488F" w:rsidRPr="00307FA5" w:rsidRDefault="00E6488F" w:rsidP="00B50626">
            <w:pPr>
              <w:pStyle w:val="Normal6a"/>
            </w:pPr>
          </w:p>
        </w:tc>
        <w:tc>
          <w:tcPr>
            <w:tcW w:w="4876" w:type="dxa"/>
          </w:tcPr>
          <w:p w14:paraId="296DFACA" w14:textId="085BFE35" w:rsidR="00E6488F" w:rsidRPr="00307FA5" w:rsidRDefault="00E6488F" w:rsidP="00713C04">
            <w:pPr>
              <w:pStyle w:val="Normal6a"/>
            </w:pPr>
            <w:r w:rsidRPr="00307FA5">
              <w:rPr>
                <w:b/>
                <w:i/>
              </w:rPr>
              <w:t>(c ter)</w:t>
            </w:r>
            <w:r w:rsidRPr="00307FA5">
              <w:tab/>
            </w:r>
            <w:r w:rsidR="00713C04">
              <w:rPr>
                <w:b/>
                <w:i/>
              </w:rPr>
              <w:t xml:space="preserve">les résultats des contrôles sanitaires </w:t>
            </w:r>
            <w:r w:rsidRPr="00307FA5">
              <w:rPr>
                <w:b/>
                <w:i/>
              </w:rPr>
              <w:t xml:space="preserve">et de vulnérabilité prévus à </w:t>
            </w:r>
            <w:r w:rsidRPr="00307FA5">
              <w:rPr>
                <w:b/>
                <w:i/>
              </w:rPr>
              <w:lastRenderedPageBreak/>
              <w:t>l’article 9, y compris les informations indiquant si le ressortissant de pays tiers se trouve dans une situation de vulnérabilité, s’il est victime de torture ou s’il a des besoins particuliers en matière d’accueil ou de procédure, ou les raisons pour lesquelles ces contrôles n’ont pas été effectués lors du filtrage;</w:t>
            </w:r>
          </w:p>
        </w:tc>
      </w:tr>
    </w:tbl>
    <w:p w14:paraId="1A26245B"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44D69A3" w14:textId="77777777" w:rsidR="00E6488F" w:rsidRPr="00307FA5" w:rsidRDefault="00E6488F" w:rsidP="00E6488F">
      <w:r w:rsidRPr="005E064E">
        <w:rPr>
          <w:rStyle w:val="HideTWBExt"/>
          <w:noProof w:val="0"/>
        </w:rPr>
        <w:t>&lt;/Amend&gt;</w:t>
      </w:r>
    </w:p>
    <w:p w14:paraId="6063B99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723</w:t>
      </w:r>
      <w:r w:rsidRPr="005E064E">
        <w:rPr>
          <w:rStyle w:val="HideTWBExt"/>
          <w:b w:val="0"/>
          <w:noProof w:val="0"/>
        </w:rPr>
        <w:t>&lt;/NumAm&gt;</w:t>
      </w:r>
    </w:p>
    <w:p w14:paraId="6CD3E1BF"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17883AF3" w14:textId="77777777" w:rsidR="00E6488F" w:rsidRPr="00307FA5" w:rsidRDefault="00E6488F" w:rsidP="00E6488F">
      <w:pPr>
        <w:pStyle w:val="NormalBold"/>
      </w:pPr>
      <w:r w:rsidRPr="005E064E">
        <w:rPr>
          <w:rStyle w:val="HideTWBExt"/>
          <w:b w:val="0"/>
          <w:noProof w:val="0"/>
        </w:rPr>
        <w:t>&lt;/RepeatBlock-By&gt;</w:t>
      </w:r>
    </w:p>
    <w:p w14:paraId="604A38B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A6FC145" w14:textId="77777777" w:rsidR="00E6488F" w:rsidRPr="00307FA5" w:rsidRDefault="00E6488F" w:rsidP="00E6488F">
      <w:pPr>
        <w:pStyle w:val="NormalBold"/>
      </w:pPr>
      <w:r w:rsidRPr="005E064E">
        <w:rPr>
          <w:rStyle w:val="HideTWBExt"/>
          <w:b w:val="0"/>
          <w:noProof w:val="0"/>
        </w:rPr>
        <w:t>&lt;Article&gt;</w:t>
      </w:r>
      <w:r w:rsidRPr="00307FA5">
        <w:t>Article 13 – alinéa 1 – point c quater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0C78AB4" w14:textId="77777777" w:rsidTr="00B50626">
        <w:trPr>
          <w:trHeight w:hRule="exact" w:val="240"/>
          <w:jc w:val="center"/>
        </w:trPr>
        <w:tc>
          <w:tcPr>
            <w:tcW w:w="9752" w:type="dxa"/>
            <w:gridSpan w:val="2"/>
          </w:tcPr>
          <w:p w14:paraId="4C562B4A" w14:textId="77777777" w:rsidR="00E6488F" w:rsidRPr="00307FA5" w:rsidRDefault="00E6488F" w:rsidP="00B50626"/>
        </w:tc>
      </w:tr>
      <w:tr w:rsidR="00E6488F" w:rsidRPr="00307FA5" w14:paraId="26DD94A1" w14:textId="77777777" w:rsidTr="00B50626">
        <w:trPr>
          <w:trHeight w:val="240"/>
          <w:jc w:val="center"/>
        </w:trPr>
        <w:tc>
          <w:tcPr>
            <w:tcW w:w="4876" w:type="dxa"/>
          </w:tcPr>
          <w:p w14:paraId="2220E68C" w14:textId="77777777" w:rsidR="00E6488F" w:rsidRPr="00307FA5" w:rsidRDefault="00E6488F" w:rsidP="00B50626">
            <w:pPr>
              <w:pStyle w:val="AmColumnHeading"/>
            </w:pPr>
            <w:r w:rsidRPr="00307FA5">
              <w:t>Texte proposé par la Commission</w:t>
            </w:r>
          </w:p>
        </w:tc>
        <w:tc>
          <w:tcPr>
            <w:tcW w:w="4876" w:type="dxa"/>
          </w:tcPr>
          <w:p w14:paraId="63394374" w14:textId="77777777" w:rsidR="00E6488F" w:rsidRPr="00307FA5" w:rsidRDefault="00E6488F" w:rsidP="00B50626">
            <w:pPr>
              <w:pStyle w:val="AmColumnHeading"/>
            </w:pPr>
            <w:r w:rsidRPr="00307FA5">
              <w:t>Amendement</w:t>
            </w:r>
          </w:p>
        </w:tc>
      </w:tr>
      <w:tr w:rsidR="00E6488F" w:rsidRPr="00307FA5" w14:paraId="64C516F6" w14:textId="77777777" w:rsidTr="00B50626">
        <w:trPr>
          <w:jc w:val="center"/>
        </w:trPr>
        <w:tc>
          <w:tcPr>
            <w:tcW w:w="4876" w:type="dxa"/>
          </w:tcPr>
          <w:p w14:paraId="1D9BB603" w14:textId="77777777" w:rsidR="00E6488F" w:rsidRPr="00307FA5" w:rsidRDefault="00E6488F" w:rsidP="00B50626">
            <w:pPr>
              <w:pStyle w:val="Normal6a"/>
            </w:pPr>
          </w:p>
        </w:tc>
        <w:tc>
          <w:tcPr>
            <w:tcW w:w="4876" w:type="dxa"/>
          </w:tcPr>
          <w:p w14:paraId="79A25C8A" w14:textId="77777777" w:rsidR="00E6488F" w:rsidRPr="00307FA5" w:rsidRDefault="00E6488F" w:rsidP="00B50626">
            <w:pPr>
              <w:pStyle w:val="Normal6a"/>
            </w:pPr>
            <w:r w:rsidRPr="00307FA5">
              <w:rPr>
                <w:b/>
                <w:i/>
              </w:rPr>
              <w:t>(c quater)</w:t>
            </w:r>
            <w:r w:rsidRPr="00307FA5">
              <w:tab/>
            </w:r>
            <w:r w:rsidRPr="00307FA5">
              <w:rPr>
                <w:b/>
                <w:i/>
              </w:rPr>
              <w:t>des informations sur l’existence éventuelle, sur le territoire des États membres, de liens familiaux du ressortissant de pays tiers.</w:t>
            </w:r>
          </w:p>
        </w:tc>
      </w:tr>
    </w:tbl>
    <w:p w14:paraId="780ECCE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AD6DB0E" w14:textId="77777777" w:rsidR="00E6488F" w:rsidRPr="00307FA5" w:rsidRDefault="00E6488F" w:rsidP="00E6488F">
      <w:r w:rsidRPr="005E064E">
        <w:rPr>
          <w:rStyle w:val="HideTWBExt"/>
          <w:noProof w:val="0"/>
        </w:rPr>
        <w:t>&lt;/Amend&gt;</w:t>
      </w:r>
    </w:p>
    <w:p w14:paraId="03E89E1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724</w:t>
      </w:r>
      <w:r w:rsidRPr="005E064E">
        <w:rPr>
          <w:rStyle w:val="HideTWBExt"/>
          <w:b w:val="0"/>
          <w:noProof w:val="0"/>
        </w:rPr>
        <w:t>&lt;/NumAm&gt;</w:t>
      </w:r>
    </w:p>
    <w:p w14:paraId="0E04F86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FB93A90" w14:textId="77777777" w:rsidR="00E6488F" w:rsidRPr="00307FA5" w:rsidRDefault="00E6488F" w:rsidP="00E6488F">
      <w:pPr>
        <w:pStyle w:val="NormalBold"/>
      </w:pPr>
      <w:r w:rsidRPr="005E064E">
        <w:rPr>
          <w:rStyle w:val="HideTWBExt"/>
          <w:b w:val="0"/>
          <w:noProof w:val="0"/>
        </w:rPr>
        <w:t>&lt;/RepeatBlock-By&gt;</w:t>
      </w:r>
    </w:p>
    <w:p w14:paraId="30088F4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36DCFCA" w14:textId="77777777" w:rsidR="00E6488F" w:rsidRPr="00307FA5" w:rsidRDefault="00E6488F" w:rsidP="00E6488F">
      <w:pPr>
        <w:pStyle w:val="NormalBold"/>
      </w:pPr>
      <w:r w:rsidRPr="005E064E">
        <w:rPr>
          <w:rStyle w:val="HideTWBExt"/>
          <w:b w:val="0"/>
          <w:noProof w:val="0"/>
        </w:rPr>
        <w:t>&lt;Article&gt;</w:t>
      </w:r>
      <w:r w:rsidRPr="00307FA5">
        <w:t>Article 13 – alinéa 1 – point d</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718E736" w14:textId="77777777" w:rsidTr="00B50626">
        <w:trPr>
          <w:trHeight w:hRule="exact" w:val="240"/>
          <w:jc w:val="center"/>
        </w:trPr>
        <w:tc>
          <w:tcPr>
            <w:tcW w:w="9752" w:type="dxa"/>
            <w:gridSpan w:val="2"/>
          </w:tcPr>
          <w:p w14:paraId="36C96448" w14:textId="77777777" w:rsidR="00E6488F" w:rsidRPr="00307FA5" w:rsidRDefault="00E6488F" w:rsidP="00B50626"/>
        </w:tc>
      </w:tr>
      <w:tr w:rsidR="00E6488F" w:rsidRPr="00307FA5" w14:paraId="53D01E29" w14:textId="77777777" w:rsidTr="00B50626">
        <w:trPr>
          <w:trHeight w:val="240"/>
          <w:jc w:val="center"/>
        </w:trPr>
        <w:tc>
          <w:tcPr>
            <w:tcW w:w="4876" w:type="dxa"/>
          </w:tcPr>
          <w:p w14:paraId="416AE047" w14:textId="77777777" w:rsidR="00E6488F" w:rsidRPr="00307FA5" w:rsidRDefault="00E6488F" w:rsidP="00B50626">
            <w:pPr>
              <w:pStyle w:val="AmColumnHeading"/>
            </w:pPr>
            <w:r w:rsidRPr="00307FA5">
              <w:t>Texte proposé par la Commission</w:t>
            </w:r>
          </w:p>
        </w:tc>
        <w:tc>
          <w:tcPr>
            <w:tcW w:w="4876" w:type="dxa"/>
          </w:tcPr>
          <w:p w14:paraId="3C2ADF95" w14:textId="77777777" w:rsidR="00E6488F" w:rsidRPr="00307FA5" w:rsidRDefault="00E6488F" w:rsidP="00B50626">
            <w:pPr>
              <w:pStyle w:val="AmColumnHeading"/>
            </w:pPr>
            <w:r w:rsidRPr="00307FA5">
              <w:t>Amendement</w:t>
            </w:r>
          </w:p>
        </w:tc>
      </w:tr>
      <w:tr w:rsidR="00E6488F" w:rsidRPr="00307FA5" w14:paraId="60154DB3" w14:textId="77777777" w:rsidTr="00B50626">
        <w:trPr>
          <w:jc w:val="center"/>
        </w:trPr>
        <w:tc>
          <w:tcPr>
            <w:tcW w:w="4876" w:type="dxa"/>
          </w:tcPr>
          <w:p w14:paraId="7221EC39" w14:textId="77777777" w:rsidR="00E6488F" w:rsidRPr="00307FA5" w:rsidRDefault="00E6488F" w:rsidP="00B50626">
            <w:pPr>
              <w:pStyle w:val="Normal6a"/>
            </w:pPr>
            <w:r w:rsidRPr="00307FA5">
              <w:rPr>
                <w:b/>
                <w:i/>
              </w:rPr>
              <w:t>(d)</w:t>
            </w:r>
            <w:r w:rsidRPr="00307FA5">
              <w:tab/>
            </w:r>
            <w:r w:rsidRPr="00307FA5">
              <w:rPr>
                <w:b/>
                <w:i/>
              </w:rPr>
              <w:t>les informations obtenues sur les itinéraires empruntés, y compris le point de départ, les lieux de résidence précédente, les pays tiers de transit et ceux où une protection pourrait avoir été demandée ou accordée, ainsi que la destination prévue dans l’Union;</w:t>
            </w:r>
          </w:p>
        </w:tc>
        <w:tc>
          <w:tcPr>
            <w:tcW w:w="4876" w:type="dxa"/>
          </w:tcPr>
          <w:p w14:paraId="1A70450A" w14:textId="77777777" w:rsidR="00E6488F" w:rsidRPr="00307FA5" w:rsidRDefault="00E6488F" w:rsidP="00B50626">
            <w:pPr>
              <w:pStyle w:val="Normal6a"/>
            </w:pPr>
            <w:r w:rsidRPr="00307FA5">
              <w:rPr>
                <w:b/>
                <w:i/>
              </w:rPr>
              <w:t>supprimé</w:t>
            </w:r>
          </w:p>
        </w:tc>
      </w:tr>
    </w:tbl>
    <w:p w14:paraId="2C52A74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9E8A4DC" w14:textId="77777777" w:rsidR="00E6488F" w:rsidRPr="00307FA5" w:rsidRDefault="00E6488F" w:rsidP="00E6488F">
      <w:r w:rsidRPr="005E064E">
        <w:rPr>
          <w:rStyle w:val="HideTWBExt"/>
          <w:noProof w:val="0"/>
        </w:rPr>
        <w:t>&lt;/Amend&gt;</w:t>
      </w:r>
    </w:p>
    <w:p w14:paraId="4950C8C9"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725</w:t>
      </w:r>
      <w:r w:rsidRPr="005E064E">
        <w:rPr>
          <w:rStyle w:val="HideTWBExt"/>
          <w:b w:val="0"/>
          <w:noProof w:val="0"/>
        </w:rPr>
        <w:t>&lt;/NumAm&gt;</w:t>
      </w:r>
    </w:p>
    <w:p w14:paraId="3B339F83"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467B2BEC"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7E50D393" w14:textId="77777777" w:rsidR="00E6488F" w:rsidRPr="00307FA5" w:rsidRDefault="00E6488F" w:rsidP="00E6488F">
      <w:r w:rsidRPr="005E064E">
        <w:rPr>
          <w:rStyle w:val="HideTWBExt"/>
          <w:noProof w:val="0"/>
        </w:rPr>
        <w:t>&lt;/RepeatBlock-By&gt;</w:t>
      </w:r>
    </w:p>
    <w:p w14:paraId="7DD19C3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D6401D0" w14:textId="77777777" w:rsidR="00E6488F" w:rsidRPr="00307FA5" w:rsidRDefault="00E6488F" w:rsidP="00E6488F">
      <w:pPr>
        <w:pStyle w:val="NormalBold"/>
      </w:pPr>
      <w:r w:rsidRPr="005E064E">
        <w:rPr>
          <w:rStyle w:val="HideTWBExt"/>
          <w:b w:val="0"/>
          <w:noProof w:val="0"/>
        </w:rPr>
        <w:t>&lt;Article&gt;</w:t>
      </w:r>
      <w:r w:rsidRPr="00307FA5">
        <w:t>Article 13 – alinéa 1 – point d</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DF6AEAC" w14:textId="77777777" w:rsidTr="00B50626">
        <w:trPr>
          <w:trHeight w:hRule="exact" w:val="240"/>
          <w:jc w:val="center"/>
        </w:trPr>
        <w:tc>
          <w:tcPr>
            <w:tcW w:w="9752" w:type="dxa"/>
            <w:gridSpan w:val="2"/>
          </w:tcPr>
          <w:p w14:paraId="30A67C2E" w14:textId="77777777" w:rsidR="00E6488F" w:rsidRPr="00307FA5" w:rsidRDefault="00E6488F" w:rsidP="00B50626"/>
        </w:tc>
      </w:tr>
      <w:tr w:rsidR="00E6488F" w:rsidRPr="00307FA5" w14:paraId="5D958CBD" w14:textId="77777777" w:rsidTr="00B50626">
        <w:trPr>
          <w:trHeight w:val="240"/>
          <w:jc w:val="center"/>
        </w:trPr>
        <w:tc>
          <w:tcPr>
            <w:tcW w:w="4876" w:type="dxa"/>
          </w:tcPr>
          <w:p w14:paraId="7B980500" w14:textId="77777777" w:rsidR="00E6488F" w:rsidRPr="00307FA5" w:rsidRDefault="00E6488F" w:rsidP="00B50626">
            <w:pPr>
              <w:pStyle w:val="AmColumnHeading"/>
            </w:pPr>
            <w:r w:rsidRPr="00307FA5">
              <w:t>Texte proposé par la Commission</w:t>
            </w:r>
          </w:p>
        </w:tc>
        <w:tc>
          <w:tcPr>
            <w:tcW w:w="4876" w:type="dxa"/>
          </w:tcPr>
          <w:p w14:paraId="1204CF68" w14:textId="77777777" w:rsidR="00E6488F" w:rsidRPr="00307FA5" w:rsidRDefault="00E6488F" w:rsidP="00B50626">
            <w:pPr>
              <w:pStyle w:val="AmColumnHeading"/>
            </w:pPr>
            <w:r w:rsidRPr="00307FA5">
              <w:t>Amendement</w:t>
            </w:r>
          </w:p>
        </w:tc>
      </w:tr>
      <w:tr w:rsidR="00E6488F" w:rsidRPr="00307FA5" w14:paraId="4B27257F" w14:textId="77777777" w:rsidTr="00B50626">
        <w:trPr>
          <w:jc w:val="center"/>
        </w:trPr>
        <w:tc>
          <w:tcPr>
            <w:tcW w:w="4876" w:type="dxa"/>
          </w:tcPr>
          <w:p w14:paraId="4D452532" w14:textId="77777777" w:rsidR="00E6488F" w:rsidRPr="00307FA5" w:rsidRDefault="00E6488F" w:rsidP="00B50626">
            <w:pPr>
              <w:pStyle w:val="Normal6a"/>
            </w:pPr>
            <w:r w:rsidRPr="00307FA5">
              <w:rPr>
                <w:b/>
                <w:i/>
              </w:rPr>
              <w:t>(d)</w:t>
            </w:r>
            <w:r w:rsidRPr="00307FA5">
              <w:tab/>
            </w:r>
            <w:r w:rsidRPr="00307FA5">
              <w:rPr>
                <w:b/>
                <w:i/>
              </w:rPr>
              <w:t>les informations obtenues sur les itinéraires empruntés, y compris le point de départ, les lieux de résidence précédente, les pays tiers de transit et ceux où une protection pourrait avoir été demandée ou accordée, ainsi que la destination prévue dans l’Union;</w:t>
            </w:r>
          </w:p>
        </w:tc>
        <w:tc>
          <w:tcPr>
            <w:tcW w:w="4876" w:type="dxa"/>
          </w:tcPr>
          <w:p w14:paraId="70B0D6A3" w14:textId="77777777" w:rsidR="00E6488F" w:rsidRPr="00307FA5" w:rsidRDefault="00E6488F" w:rsidP="00B50626">
            <w:pPr>
              <w:pStyle w:val="Normal6a"/>
            </w:pPr>
            <w:r w:rsidRPr="00307FA5">
              <w:rPr>
                <w:b/>
                <w:i/>
              </w:rPr>
              <w:t>supprimé</w:t>
            </w:r>
          </w:p>
        </w:tc>
      </w:tr>
    </w:tbl>
    <w:p w14:paraId="37D663C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6BDF586" w14:textId="77777777" w:rsidR="00E6488F" w:rsidRPr="00307FA5" w:rsidRDefault="00E6488F" w:rsidP="00E6488F">
      <w:r w:rsidRPr="005E064E">
        <w:rPr>
          <w:rStyle w:val="HideTWBExt"/>
          <w:noProof w:val="0"/>
        </w:rPr>
        <w:t>&lt;/Amend&gt;</w:t>
      </w:r>
    </w:p>
    <w:p w14:paraId="31D7B97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726</w:t>
      </w:r>
      <w:r w:rsidRPr="005E064E">
        <w:rPr>
          <w:rStyle w:val="HideTWBExt"/>
          <w:b w:val="0"/>
          <w:noProof w:val="0"/>
        </w:rPr>
        <w:t>&lt;/NumAm&gt;</w:t>
      </w:r>
    </w:p>
    <w:p w14:paraId="3BF27999"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02FAFFB" w14:textId="77777777" w:rsidR="00E6488F" w:rsidRPr="00307FA5" w:rsidRDefault="00E6488F" w:rsidP="00E6488F">
      <w:pPr>
        <w:pStyle w:val="NormalBold"/>
      </w:pPr>
      <w:r w:rsidRPr="005E064E">
        <w:rPr>
          <w:rStyle w:val="HideTWBExt"/>
          <w:b w:val="0"/>
          <w:noProof w:val="0"/>
        </w:rPr>
        <w:t>&lt;/RepeatBlock-By&gt;</w:t>
      </w:r>
    </w:p>
    <w:p w14:paraId="207F226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8568FD2" w14:textId="77777777" w:rsidR="00E6488F" w:rsidRPr="00307FA5" w:rsidRDefault="00E6488F" w:rsidP="00E6488F">
      <w:pPr>
        <w:pStyle w:val="NormalBold"/>
      </w:pPr>
      <w:r w:rsidRPr="005E064E">
        <w:rPr>
          <w:rStyle w:val="HideTWBExt"/>
          <w:b w:val="0"/>
          <w:noProof w:val="0"/>
        </w:rPr>
        <w:t>&lt;Article&gt;</w:t>
      </w:r>
      <w:r w:rsidRPr="00307FA5">
        <w:t>Article 13 – alinéa 1 – point 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350EF9D" w14:textId="77777777" w:rsidTr="00B50626">
        <w:trPr>
          <w:trHeight w:hRule="exact" w:val="240"/>
          <w:jc w:val="center"/>
        </w:trPr>
        <w:tc>
          <w:tcPr>
            <w:tcW w:w="9752" w:type="dxa"/>
            <w:gridSpan w:val="2"/>
          </w:tcPr>
          <w:p w14:paraId="3BD8480D" w14:textId="77777777" w:rsidR="00E6488F" w:rsidRPr="00307FA5" w:rsidRDefault="00E6488F" w:rsidP="00B50626"/>
        </w:tc>
      </w:tr>
      <w:tr w:rsidR="00E6488F" w:rsidRPr="00307FA5" w14:paraId="4ED5D508" w14:textId="77777777" w:rsidTr="00B50626">
        <w:trPr>
          <w:trHeight w:val="240"/>
          <w:jc w:val="center"/>
        </w:trPr>
        <w:tc>
          <w:tcPr>
            <w:tcW w:w="4876" w:type="dxa"/>
          </w:tcPr>
          <w:p w14:paraId="03055286" w14:textId="77777777" w:rsidR="00E6488F" w:rsidRPr="00307FA5" w:rsidRDefault="00E6488F" w:rsidP="00B50626">
            <w:pPr>
              <w:pStyle w:val="AmColumnHeading"/>
            </w:pPr>
            <w:r w:rsidRPr="00307FA5">
              <w:t>Texte proposé par la Commission</w:t>
            </w:r>
          </w:p>
        </w:tc>
        <w:tc>
          <w:tcPr>
            <w:tcW w:w="4876" w:type="dxa"/>
          </w:tcPr>
          <w:p w14:paraId="7E3B9526" w14:textId="77777777" w:rsidR="00E6488F" w:rsidRPr="00307FA5" w:rsidRDefault="00E6488F" w:rsidP="00B50626">
            <w:pPr>
              <w:pStyle w:val="AmColumnHeading"/>
            </w:pPr>
            <w:r w:rsidRPr="00307FA5">
              <w:t>Amendement</w:t>
            </w:r>
          </w:p>
        </w:tc>
      </w:tr>
      <w:tr w:rsidR="00E6488F" w:rsidRPr="00307FA5" w14:paraId="759DC66F" w14:textId="77777777" w:rsidTr="00B50626">
        <w:trPr>
          <w:jc w:val="center"/>
        </w:trPr>
        <w:tc>
          <w:tcPr>
            <w:tcW w:w="4876" w:type="dxa"/>
          </w:tcPr>
          <w:p w14:paraId="7C5A78FB" w14:textId="77777777" w:rsidR="00E6488F" w:rsidRPr="00307FA5" w:rsidRDefault="00E6488F" w:rsidP="00B50626">
            <w:pPr>
              <w:pStyle w:val="Normal6a"/>
            </w:pPr>
            <w:r w:rsidRPr="00307FA5">
              <w:rPr>
                <w:b/>
                <w:i/>
              </w:rPr>
              <w:t>(e)</w:t>
            </w:r>
            <w:r w:rsidRPr="00307FA5">
              <w:tab/>
            </w:r>
            <w:r w:rsidRPr="00307FA5">
              <w:rPr>
                <w:b/>
                <w:i/>
              </w:rPr>
              <w:t>des informations sur l’assistance fournie par une personne ou une organisation criminelle dans le cadre du franchissement non autorisé de la frontière et toute information connexe en cas de soupçon de trafic de migrants.</w:t>
            </w:r>
          </w:p>
        </w:tc>
        <w:tc>
          <w:tcPr>
            <w:tcW w:w="4876" w:type="dxa"/>
          </w:tcPr>
          <w:p w14:paraId="35E036A9" w14:textId="77777777" w:rsidR="00E6488F" w:rsidRPr="00307FA5" w:rsidRDefault="00E6488F" w:rsidP="00B50626">
            <w:pPr>
              <w:pStyle w:val="Normal6a"/>
            </w:pPr>
            <w:r w:rsidRPr="00307FA5">
              <w:rPr>
                <w:b/>
                <w:i/>
              </w:rPr>
              <w:t>supprimé</w:t>
            </w:r>
          </w:p>
        </w:tc>
      </w:tr>
    </w:tbl>
    <w:p w14:paraId="40D296B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9EDF221" w14:textId="77777777" w:rsidR="00E6488F" w:rsidRPr="00307FA5" w:rsidRDefault="00E6488F" w:rsidP="00E6488F">
      <w:r w:rsidRPr="005E064E">
        <w:rPr>
          <w:rStyle w:val="HideTWBExt"/>
          <w:noProof w:val="0"/>
        </w:rPr>
        <w:t>&lt;/Amend&gt;</w:t>
      </w:r>
    </w:p>
    <w:p w14:paraId="459D836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727</w:t>
      </w:r>
      <w:r w:rsidRPr="005E064E">
        <w:rPr>
          <w:rStyle w:val="HideTWBExt"/>
          <w:b w:val="0"/>
          <w:noProof w:val="0"/>
        </w:rPr>
        <w:t>&lt;/NumAm&gt;</w:t>
      </w:r>
    </w:p>
    <w:p w14:paraId="46C7AA43"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74DBB8FC" w14:textId="77777777" w:rsidR="00E6488F" w:rsidRPr="00307FA5" w:rsidRDefault="00E6488F" w:rsidP="00E6488F">
      <w:pPr>
        <w:pStyle w:val="NormalBold"/>
      </w:pPr>
      <w:r w:rsidRPr="005E064E">
        <w:rPr>
          <w:rStyle w:val="HideTWBExt"/>
          <w:b w:val="0"/>
          <w:noProof w:val="0"/>
        </w:rPr>
        <w:t>&lt;/RepeatBlock-By&gt;</w:t>
      </w:r>
    </w:p>
    <w:p w14:paraId="2C5483E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155CF9F" w14:textId="77777777" w:rsidR="00E6488F" w:rsidRPr="00307FA5" w:rsidRDefault="00E6488F" w:rsidP="00E6488F">
      <w:pPr>
        <w:pStyle w:val="NormalBold"/>
      </w:pPr>
      <w:r w:rsidRPr="005E064E">
        <w:rPr>
          <w:rStyle w:val="HideTWBExt"/>
          <w:b w:val="0"/>
          <w:noProof w:val="0"/>
        </w:rPr>
        <w:t>&lt;Article&gt;</w:t>
      </w:r>
      <w:r w:rsidRPr="00307FA5">
        <w:t>Article 13 – alinéa 1 – point 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23D0FC4" w14:textId="77777777" w:rsidTr="00B50626">
        <w:trPr>
          <w:trHeight w:hRule="exact" w:val="240"/>
          <w:jc w:val="center"/>
        </w:trPr>
        <w:tc>
          <w:tcPr>
            <w:tcW w:w="9752" w:type="dxa"/>
            <w:gridSpan w:val="2"/>
          </w:tcPr>
          <w:p w14:paraId="140AED44" w14:textId="77777777" w:rsidR="00E6488F" w:rsidRPr="00307FA5" w:rsidRDefault="00E6488F" w:rsidP="00B50626"/>
        </w:tc>
      </w:tr>
      <w:tr w:rsidR="00E6488F" w:rsidRPr="00307FA5" w14:paraId="0E01E6CA" w14:textId="77777777" w:rsidTr="00B50626">
        <w:trPr>
          <w:trHeight w:val="240"/>
          <w:jc w:val="center"/>
        </w:trPr>
        <w:tc>
          <w:tcPr>
            <w:tcW w:w="4876" w:type="dxa"/>
          </w:tcPr>
          <w:p w14:paraId="7B927F4F" w14:textId="77777777" w:rsidR="00E6488F" w:rsidRPr="00307FA5" w:rsidRDefault="00E6488F" w:rsidP="00B50626">
            <w:pPr>
              <w:pStyle w:val="AmColumnHeading"/>
            </w:pPr>
            <w:r w:rsidRPr="00307FA5">
              <w:lastRenderedPageBreak/>
              <w:t>Texte proposé par la Commission</w:t>
            </w:r>
          </w:p>
        </w:tc>
        <w:tc>
          <w:tcPr>
            <w:tcW w:w="4876" w:type="dxa"/>
          </w:tcPr>
          <w:p w14:paraId="3E2AE0E1" w14:textId="77777777" w:rsidR="00E6488F" w:rsidRPr="00307FA5" w:rsidRDefault="00E6488F" w:rsidP="00B50626">
            <w:pPr>
              <w:pStyle w:val="AmColumnHeading"/>
            </w:pPr>
            <w:r w:rsidRPr="00307FA5">
              <w:t>Amendement</w:t>
            </w:r>
          </w:p>
        </w:tc>
      </w:tr>
      <w:tr w:rsidR="00E6488F" w:rsidRPr="00307FA5" w14:paraId="5301765E" w14:textId="77777777" w:rsidTr="00B50626">
        <w:trPr>
          <w:jc w:val="center"/>
        </w:trPr>
        <w:tc>
          <w:tcPr>
            <w:tcW w:w="4876" w:type="dxa"/>
          </w:tcPr>
          <w:p w14:paraId="79FF9F0F" w14:textId="77777777" w:rsidR="00E6488F" w:rsidRPr="00307FA5" w:rsidRDefault="00E6488F" w:rsidP="00B50626">
            <w:pPr>
              <w:pStyle w:val="Normal6a"/>
            </w:pPr>
            <w:r w:rsidRPr="00307FA5">
              <w:rPr>
                <w:b/>
                <w:i/>
              </w:rPr>
              <w:t>(e)</w:t>
            </w:r>
            <w:r w:rsidRPr="00307FA5">
              <w:tab/>
            </w:r>
            <w:r w:rsidRPr="00307FA5">
              <w:rPr>
                <w:b/>
                <w:i/>
              </w:rPr>
              <w:t>des informations sur l’assistance fournie par une personne ou une organisation criminelle dans le cadre du franchissement non autorisé de la frontière et toute information connexe en cas de soupçon de trafic de migrants.</w:t>
            </w:r>
          </w:p>
        </w:tc>
        <w:tc>
          <w:tcPr>
            <w:tcW w:w="4876" w:type="dxa"/>
          </w:tcPr>
          <w:p w14:paraId="5E85EDD2" w14:textId="77777777" w:rsidR="00E6488F" w:rsidRPr="00307FA5" w:rsidRDefault="00E6488F" w:rsidP="00B50626">
            <w:pPr>
              <w:pStyle w:val="Normal6a"/>
            </w:pPr>
            <w:r w:rsidRPr="00307FA5">
              <w:rPr>
                <w:b/>
                <w:i/>
              </w:rPr>
              <w:t>supprimé</w:t>
            </w:r>
          </w:p>
        </w:tc>
      </w:tr>
    </w:tbl>
    <w:p w14:paraId="7A26CF4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DEA1262" w14:textId="77777777" w:rsidR="00E6488F" w:rsidRPr="00307FA5" w:rsidRDefault="00E6488F" w:rsidP="00E6488F">
      <w:r w:rsidRPr="005E064E">
        <w:rPr>
          <w:rStyle w:val="HideTWBExt"/>
          <w:noProof w:val="0"/>
        </w:rPr>
        <w:t>&lt;/Amend&gt;</w:t>
      </w:r>
    </w:p>
    <w:p w14:paraId="6AB607F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728</w:t>
      </w:r>
      <w:r w:rsidRPr="005E064E">
        <w:rPr>
          <w:rStyle w:val="HideTWBExt"/>
          <w:b w:val="0"/>
          <w:noProof w:val="0"/>
        </w:rPr>
        <w:t>&lt;/NumAm&gt;</w:t>
      </w:r>
    </w:p>
    <w:p w14:paraId="645B761A"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3CE9D36"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871EB52" w14:textId="77777777" w:rsidR="00E6488F" w:rsidRPr="00307FA5" w:rsidRDefault="00E6488F" w:rsidP="00E6488F">
      <w:r w:rsidRPr="005E064E">
        <w:rPr>
          <w:rStyle w:val="HideTWBExt"/>
          <w:noProof w:val="0"/>
        </w:rPr>
        <w:t>&lt;/RepeatBlock-By&gt;</w:t>
      </w:r>
    </w:p>
    <w:p w14:paraId="555D864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FF605D2" w14:textId="77777777" w:rsidR="00E6488F" w:rsidRPr="00307FA5" w:rsidRDefault="00E6488F" w:rsidP="00E6488F">
      <w:pPr>
        <w:pStyle w:val="NormalBold"/>
      </w:pPr>
      <w:r w:rsidRPr="005E064E">
        <w:rPr>
          <w:rStyle w:val="HideTWBExt"/>
          <w:b w:val="0"/>
          <w:noProof w:val="0"/>
        </w:rPr>
        <w:t>&lt;Article&gt;</w:t>
      </w:r>
      <w:r w:rsidRPr="00307FA5">
        <w:t>Article 13 – alinéa 1 – point 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75CEAD4" w14:textId="77777777" w:rsidTr="00B50626">
        <w:trPr>
          <w:trHeight w:hRule="exact" w:val="240"/>
          <w:jc w:val="center"/>
        </w:trPr>
        <w:tc>
          <w:tcPr>
            <w:tcW w:w="9752" w:type="dxa"/>
            <w:gridSpan w:val="2"/>
          </w:tcPr>
          <w:p w14:paraId="1C4A3EEE" w14:textId="77777777" w:rsidR="00E6488F" w:rsidRPr="00307FA5" w:rsidRDefault="00E6488F" w:rsidP="00B50626"/>
        </w:tc>
      </w:tr>
      <w:tr w:rsidR="00E6488F" w:rsidRPr="00307FA5" w14:paraId="3B4E0205" w14:textId="77777777" w:rsidTr="00B50626">
        <w:trPr>
          <w:trHeight w:val="240"/>
          <w:jc w:val="center"/>
        </w:trPr>
        <w:tc>
          <w:tcPr>
            <w:tcW w:w="4876" w:type="dxa"/>
          </w:tcPr>
          <w:p w14:paraId="72A9B3F5" w14:textId="77777777" w:rsidR="00E6488F" w:rsidRPr="00307FA5" w:rsidRDefault="00E6488F" w:rsidP="00B50626">
            <w:pPr>
              <w:pStyle w:val="AmColumnHeading"/>
            </w:pPr>
            <w:r w:rsidRPr="00307FA5">
              <w:t>Texte proposé par la Commission</w:t>
            </w:r>
          </w:p>
        </w:tc>
        <w:tc>
          <w:tcPr>
            <w:tcW w:w="4876" w:type="dxa"/>
          </w:tcPr>
          <w:p w14:paraId="7369C240" w14:textId="77777777" w:rsidR="00E6488F" w:rsidRPr="00307FA5" w:rsidRDefault="00E6488F" w:rsidP="00B50626">
            <w:pPr>
              <w:pStyle w:val="AmColumnHeading"/>
            </w:pPr>
            <w:r w:rsidRPr="00307FA5">
              <w:t>Amendement</w:t>
            </w:r>
          </w:p>
        </w:tc>
      </w:tr>
      <w:tr w:rsidR="00E6488F" w:rsidRPr="00307FA5" w14:paraId="15D012FD" w14:textId="77777777" w:rsidTr="00B50626">
        <w:trPr>
          <w:jc w:val="center"/>
        </w:trPr>
        <w:tc>
          <w:tcPr>
            <w:tcW w:w="4876" w:type="dxa"/>
          </w:tcPr>
          <w:p w14:paraId="3AB03B87" w14:textId="77777777" w:rsidR="00E6488F" w:rsidRPr="00307FA5" w:rsidRDefault="00E6488F" w:rsidP="00B50626">
            <w:pPr>
              <w:pStyle w:val="Normal6a"/>
            </w:pPr>
            <w:r w:rsidRPr="00307FA5">
              <w:rPr>
                <w:b/>
                <w:i/>
              </w:rPr>
              <w:t>(e)</w:t>
            </w:r>
            <w:r w:rsidRPr="00307FA5">
              <w:tab/>
            </w:r>
            <w:r w:rsidRPr="00307FA5">
              <w:rPr>
                <w:b/>
                <w:i/>
              </w:rPr>
              <w:t>des informations sur l’assistance fournie par une personne ou une organisation criminelle dans le cadre du franchissement non autorisé de la frontière et toute information connexe en cas de soupçon de trafic de migrants.</w:t>
            </w:r>
          </w:p>
        </w:tc>
        <w:tc>
          <w:tcPr>
            <w:tcW w:w="4876" w:type="dxa"/>
          </w:tcPr>
          <w:p w14:paraId="15E88F59" w14:textId="77777777" w:rsidR="00E6488F" w:rsidRPr="00307FA5" w:rsidRDefault="00E6488F" w:rsidP="00B50626">
            <w:pPr>
              <w:pStyle w:val="Normal6a"/>
            </w:pPr>
            <w:r w:rsidRPr="00307FA5">
              <w:rPr>
                <w:b/>
                <w:i/>
              </w:rPr>
              <w:t>supprimé</w:t>
            </w:r>
          </w:p>
        </w:tc>
      </w:tr>
    </w:tbl>
    <w:p w14:paraId="6A753C9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EA24E0A" w14:textId="77777777" w:rsidR="00E6488F" w:rsidRPr="00307FA5" w:rsidRDefault="00E6488F" w:rsidP="00E6488F">
      <w:r w:rsidRPr="005E064E">
        <w:rPr>
          <w:rStyle w:val="HideTWBExt"/>
          <w:noProof w:val="0"/>
        </w:rPr>
        <w:t>&lt;/Amend&gt;</w:t>
      </w:r>
    </w:p>
    <w:p w14:paraId="442BD09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729</w:t>
      </w:r>
      <w:r w:rsidRPr="005E064E">
        <w:rPr>
          <w:rStyle w:val="HideTWBExt"/>
          <w:b w:val="0"/>
          <w:noProof w:val="0"/>
        </w:rPr>
        <w:t>&lt;/NumAm&gt;</w:t>
      </w:r>
    </w:p>
    <w:p w14:paraId="5FEDF03E"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46266DFD" w14:textId="77777777" w:rsidR="00E6488F" w:rsidRPr="00307FA5" w:rsidRDefault="00E6488F" w:rsidP="00E6488F">
      <w:pPr>
        <w:pStyle w:val="NormalBold"/>
      </w:pPr>
      <w:r w:rsidRPr="005E064E">
        <w:rPr>
          <w:rStyle w:val="HideTWBExt"/>
          <w:b w:val="0"/>
          <w:noProof w:val="0"/>
        </w:rPr>
        <w:t>&lt;/RepeatBlock-By&gt;</w:t>
      </w:r>
    </w:p>
    <w:p w14:paraId="4B56593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AA9E980" w14:textId="77777777" w:rsidR="00E6488F" w:rsidRPr="00307FA5" w:rsidRDefault="00E6488F" w:rsidP="00E6488F">
      <w:pPr>
        <w:pStyle w:val="NormalBold"/>
      </w:pPr>
      <w:r w:rsidRPr="005E064E">
        <w:rPr>
          <w:rStyle w:val="HideTWBExt"/>
          <w:b w:val="0"/>
          <w:noProof w:val="0"/>
        </w:rPr>
        <w:t>&lt;Article&gt;</w:t>
      </w:r>
      <w:r w:rsidRPr="00307FA5">
        <w:t>Article 13 – alinéa 1 – point 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E9051D3" w14:textId="77777777" w:rsidTr="00B50626">
        <w:trPr>
          <w:trHeight w:hRule="exact" w:val="240"/>
          <w:jc w:val="center"/>
        </w:trPr>
        <w:tc>
          <w:tcPr>
            <w:tcW w:w="9752" w:type="dxa"/>
            <w:gridSpan w:val="2"/>
          </w:tcPr>
          <w:p w14:paraId="736FAEC3" w14:textId="77777777" w:rsidR="00E6488F" w:rsidRPr="00307FA5" w:rsidRDefault="00E6488F" w:rsidP="00B50626"/>
        </w:tc>
      </w:tr>
      <w:tr w:rsidR="00E6488F" w:rsidRPr="00307FA5" w14:paraId="37D539A1" w14:textId="77777777" w:rsidTr="00B50626">
        <w:trPr>
          <w:trHeight w:val="240"/>
          <w:jc w:val="center"/>
        </w:trPr>
        <w:tc>
          <w:tcPr>
            <w:tcW w:w="4876" w:type="dxa"/>
          </w:tcPr>
          <w:p w14:paraId="219FBD2F" w14:textId="77777777" w:rsidR="00E6488F" w:rsidRPr="00307FA5" w:rsidRDefault="00E6488F" w:rsidP="00B50626">
            <w:pPr>
              <w:pStyle w:val="AmColumnHeading"/>
            </w:pPr>
            <w:r w:rsidRPr="00307FA5">
              <w:t>Texte proposé par la Commission</w:t>
            </w:r>
          </w:p>
        </w:tc>
        <w:tc>
          <w:tcPr>
            <w:tcW w:w="4876" w:type="dxa"/>
          </w:tcPr>
          <w:p w14:paraId="08296A07" w14:textId="77777777" w:rsidR="00E6488F" w:rsidRPr="00307FA5" w:rsidRDefault="00E6488F" w:rsidP="00B50626">
            <w:pPr>
              <w:pStyle w:val="AmColumnHeading"/>
            </w:pPr>
            <w:r w:rsidRPr="00307FA5">
              <w:t>Amendement</w:t>
            </w:r>
          </w:p>
        </w:tc>
      </w:tr>
      <w:tr w:rsidR="00E6488F" w:rsidRPr="00307FA5" w14:paraId="3DA756FD" w14:textId="77777777" w:rsidTr="00B50626">
        <w:trPr>
          <w:jc w:val="center"/>
        </w:trPr>
        <w:tc>
          <w:tcPr>
            <w:tcW w:w="4876" w:type="dxa"/>
          </w:tcPr>
          <w:p w14:paraId="0A1099FA" w14:textId="77777777" w:rsidR="00E6488F" w:rsidRPr="00307FA5" w:rsidRDefault="00E6488F" w:rsidP="00B50626">
            <w:pPr>
              <w:pStyle w:val="Normal6a"/>
            </w:pPr>
            <w:r w:rsidRPr="00307FA5">
              <w:t>(e)</w:t>
            </w:r>
            <w:r w:rsidRPr="00307FA5">
              <w:tab/>
              <w:t xml:space="preserve">des informations sur l’assistance fournie par une personne ou une organisation </w:t>
            </w:r>
            <w:r w:rsidRPr="00307FA5">
              <w:rPr>
                <w:b/>
                <w:bCs/>
                <w:i/>
                <w:iCs/>
              </w:rPr>
              <w:t>criminelle</w:t>
            </w:r>
            <w:r w:rsidRPr="00307FA5">
              <w:t xml:space="preserve"> dans le cadre du franchissement non autorisé de la frontière et toute information connexe en cas de soupçon de trafic de migrants.</w:t>
            </w:r>
          </w:p>
        </w:tc>
        <w:tc>
          <w:tcPr>
            <w:tcW w:w="4876" w:type="dxa"/>
          </w:tcPr>
          <w:p w14:paraId="39EFC00C" w14:textId="77777777" w:rsidR="00E6488F" w:rsidRPr="00307FA5" w:rsidRDefault="00E6488F" w:rsidP="00B50626">
            <w:pPr>
              <w:pStyle w:val="Normal6a"/>
            </w:pPr>
            <w:r w:rsidRPr="00307FA5">
              <w:t>(e)</w:t>
            </w:r>
            <w:r w:rsidRPr="00307FA5">
              <w:tab/>
              <w:t>des informations sur l’assistance fournie par une personne ou une organisation dans le cadre du franchissement non autorisé de la frontière et toute information connexe en cas de soupçon de trafic de migrants.</w:t>
            </w:r>
          </w:p>
        </w:tc>
      </w:tr>
    </w:tbl>
    <w:p w14:paraId="57C0FE74"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1EE7A1D" w14:textId="77777777" w:rsidR="00E6488F" w:rsidRPr="00307FA5" w:rsidRDefault="00E6488F" w:rsidP="00E6488F">
      <w:r w:rsidRPr="005E064E">
        <w:rPr>
          <w:rStyle w:val="HideTWBExt"/>
          <w:noProof w:val="0"/>
        </w:rPr>
        <w:t>&lt;/Amend&gt;</w:t>
      </w:r>
    </w:p>
    <w:p w14:paraId="385B02E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730</w:t>
      </w:r>
      <w:r w:rsidRPr="005E064E">
        <w:rPr>
          <w:rStyle w:val="HideTWBExt"/>
          <w:b w:val="0"/>
          <w:noProof w:val="0"/>
        </w:rPr>
        <w:t>&lt;/NumAm&gt;</w:t>
      </w:r>
    </w:p>
    <w:p w14:paraId="168C1A56"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7DB1FB9" w14:textId="77777777" w:rsidR="00E6488F" w:rsidRPr="00307FA5" w:rsidRDefault="00E6488F" w:rsidP="00E6488F">
      <w:pPr>
        <w:pStyle w:val="NormalBold"/>
      </w:pPr>
      <w:r w:rsidRPr="005E064E">
        <w:rPr>
          <w:rStyle w:val="HideTWBExt"/>
          <w:b w:val="0"/>
          <w:noProof w:val="0"/>
        </w:rPr>
        <w:t>&lt;/RepeatBlock-By&gt;</w:t>
      </w:r>
    </w:p>
    <w:p w14:paraId="4C5CC4D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DF739C7" w14:textId="77777777" w:rsidR="00E6488F" w:rsidRPr="00307FA5" w:rsidRDefault="00E6488F" w:rsidP="00E6488F">
      <w:pPr>
        <w:pStyle w:val="NormalBold"/>
      </w:pPr>
      <w:r w:rsidRPr="005E064E">
        <w:rPr>
          <w:rStyle w:val="HideTWBExt"/>
          <w:b w:val="0"/>
          <w:noProof w:val="0"/>
        </w:rPr>
        <w:t>&lt;Article&gt;</w:t>
      </w:r>
      <w:r w:rsidRPr="00307FA5">
        <w:t>Article 13 – alinéa 1 – point e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08ABB32" w14:textId="77777777" w:rsidTr="00B50626">
        <w:trPr>
          <w:trHeight w:hRule="exact" w:val="240"/>
          <w:jc w:val="center"/>
        </w:trPr>
        <w:tc>
          <w:tcPr>
            <w:tcW w:w="9752" w:type="dxa"/>
            <w:gridSpan w:val="2"/>
          </w:tcPr>
          <w:p w14:paraId="30705572" w14:textId="77777777" w:rsidR="00E6488F" w:rsidRPr="00307FA5" w:rsidRDefault="00E6488F" w:rsidP="00B50626"/>
        </w:tc>
      </w:tr>
      <w:tr w:rsidR="00E6488F" w:rsidRPr="00307FA5" w14:paraId="3E650BE5" w14:textId="77777777" w:rsidTr="00B50626">
        <w:trPr>
          <w:trHeight w:val="240"/>
          <w:jc w:val="center"/>
        </w:trPr>
        <w:tc>
          <w:tcPr>
            <w:tcW w:w="4876" w:type="dxa"/>
          </w:tcPr>
          <w:p w14:paraId="453C63A0" w14:textId="77777777" w:rsidR="00E6488F" w:rsidRPr="00307FA5" w:rsidRDefault="00E6488F" w:rsidP="00B50626">
            <w:pPr>
              <w:pStyle w:val="AmColumnHeading"/>
            </w:pPr>
            <w:r w:rsidRPr="00307FA5">
              <w:t>Texte proposé par la Commission</w:t>
            </w:r>
          </w:p>
        </w:tc>
        <w:tc>
          <w:tcPr>
            <w:tcW w:w="4876" w:type="dxa"/>
          </w:tcPr>
          <w:p w14:paraId="38C6D1A2" w14:textId="77777777" w:rsidR="00E6488F" w:rsidRPr="00307FA5" w:rsidRDefault="00E6488F" w:rsidP="00B50626">
            <w:pPr>
              <w:pStyle w:val="AmColumnHeading"/>
            </w:pPr>
            <w:r w:rsidRPr="00307FA5">
              <w:t>Amendement</w:t>
            </w:r>
          </w:p>
        </w:tc>
      </w:tr>
      <w:tr w:rsidR="00E6488F" w:rsidRPr="00307FA5" w14:paraId="46944331" w14:textId="77777777" w:rsidTr="00B50626">
        <w:trPr>
          <w:jc w:val="center"/>
        </w:trPr>
        <w:tc>
          <w:tcPr>
            <w:tcW w:w="4876" w:type="dxa"/>
          </w:tcPr>
          <w:p w14:paraId="45861414" w14:textId="77777777" w:rsidR="00E6488F" w:rsidRPr="00307FA5" w:rsidRDefault="00E6488F" w:rsidP="00B50626">
            <w:pPr>
              <w:pStyle w:val="Normal6a"/>
            </w:pPr>
          </w:p>
        </w:tc>
        <w:tc>
          <w:tcPr>
            <w:tcW w:w="4876" w:type="dxa"/>
          </w:tcPr>
          <w:p w14:paraId="43BD0C78" w14:textId="77777777" w:rsidR="00E6488F" w:rsidRPr="00307FA5" w:rsidRDefault="00E6488F" w:rsidP="00B50626">
            <w:pPr>
              <w:pStyle w:val="Normal6a"/>
            </w:pPr>
            <w:r w:rsidRPr="00307FA5">
              <w:rPr>
                <w:b/>
                <w:i/>
              </w:rPr>
              <w:t>(e bis)</w:t>
            </w:r>
            <w:r w:rsidRPr="00307FA5">
              <w:tab/>
            </w:r>
            <w:r w:rsidRPr="00307FA5">
              <w:rPr>
                <w:b/>
                <w:i/>
              </w:rPr>
              <w:t>des informations sur les membres de la famille ou les proches adultes présents dans l’Union, tels que définis dans la directive (UE) XXX/XXX [directive sur les conditions d’accueil - refonte];</w:t>
            </w:r>
          </w:p>
        </w:tc>
      </w:tr>
    </w:tbl>
    <w:p w14:paraId="40E2825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CAF581D" w14:textId="77777777" w:rsidR="00E6488F" w:rsidRPr="00307FA5" w:rsidRDefault="00E6488F" w:rsidP="00E6488F">
      <w:r w:rsidRPr="005E064E">
        <w:rPr>
          <w:rStyle w:val="HideTWBExt"/>
          <w:noProof w:val="0"/>
        </w:rPr>
        <w:t>&lt;/Amend&gt;</w:t>
      </w:r>
    </w:p>
    <w:p w14:paraId="1D4BE97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731</w:t>
      </w:r>
      <w:r w:rsidRPr="005E064E">
        <w:rPr>
          <w:rStyle w:val="HideTWBExt"/>
          <w:b w:val="0"/>
          <w:noProof w:val="0"/>
        </w:rPr>
        <w:t>&lt;/NumAm&gt;</w:t>
      </w:r>
    </w:p>
    <w:p w14:paraId="0447F4B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782CCD7" w14:textId="77777777" w:rsidR="00E6488F" w:rsidRPr="00307FA5" w:rsidRDefault="00E6488F" w:rsidP="00E6488F">
      <w:pPr>
        <w:pStyle w:val="NormalBold"/>
      </w:pPr>
      <w:r w:rsidRPr="005E064E">
        <w:rPr>
          <w:rStyle w:val="HideTWBExt"/>
          <w:b w:val="0"/>
          <w:noProof w:val="0"/>
        </w:rPr>
        <w:t>&lt;/RepeatBlock-By&gt;</w:t>
      </w:r>
    </w:p>
    <w:p w14:paraId="4FF94A3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9A01DD5" w14:textId="77777777" w:rsidR="00E6488F" w:rsidRPr="00307FA5" w:rsidRDefault="00E6488F" w:rsidP="00E6488F">
      <w:pPr>
        <w:pStyle w:val="NormalBold"/>
      </w:pPr>
      <w:r w:rsidRPr="005E064E">
        <w:rPr>
          <w:rStyle w:val="HideTWBExt"/>
          <w:b w:val="0"/>
          <w:noProof w:val="0"/>
        </w:rPr>
        <w:t>&lt;Article&gt;</w:t>
      </w:r>
      <w:r w:rsidRPr="00307FA5">
        <w:t>Article 13 – alinéa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3C84DC6" w14:textId="77777777" w:rsidTr="00B50626">
        <w:trPr>
          <w:trHeight w:hRule="exact" w:val="240"/>
          <w:jc w:val="center"/>
        </w:trPr>
        <w:tc>
          <w:tcPr>
            <w:tcW w:w="9752" w:type="dxa"/>
            <w:gridSpan w:val="2"/>
          </w:tcPr>
          <w:p w14:paraId="7EA53AA8" w14:textId="77777777" w:rsidR="00E6488F" w:rsidRPr="00307FA5" w:rsidRDefault="00E6488F" w:rsidP="00B50626"/>
        </w:tc>
      </w:tr>
      <w:tr w:rsidR="00E6488F" w:rsidRPr="00307FA5" w14:paraId="570C8900" w14:textId="77777777" w:rsidTr="00B50626">
        <w:trPr>
          <w:trHeight w:val="240"/>
          <w:jc w:val="center"/>
        </w:trPr>
        <w:tc>
          <w:tcPr>
            <w:tcW w:w="4876" w:type="dxa"/>
          </w:tcPr>
          <w:p w14:paraId="565C5974" w14:textId="77777777" w:rsidR="00E6488F" w:rsidRPr="00307FA5" w:rsidRDefault="00E6488F" w:rsidP="00B50626">
            <w:pPr>
              <w:pStyle w:val="AmColumnHeading"/>
            </w:pPr>
            <w:r w:rsidRPr="00307FA5">
              <w:t>Texte proposé par la Commission</w:t>
            </w:r>
          </w:p>
        </w:tc>
        <w:tc>
          <w:tcPr>
            <w:tcW w:w="4876" w:type="dxa"/>
          </w:tcPr>
          <w:p w14:paraId="2FE09DA5" w14:textId="77777777" w:rsidR="00E6488F" w:rsidRPr="00307FA5" w:rsidRDefault="00E6488F" w:rsidP="00B50626">
            <w:pPr>
              <w:pStyle w:val="AmColumnHeading"/>
            </w:pPr>
            <w:r w:rsidRPr="00307FA5">
              <w:t>Amendement</w:t>
            </w:r>
          </w:p>
        </w:tc>
      </w:tr>
      <w:tr w:rsidR="00E6488F" w:rsidRPr="00307FA5" w14:paraId="160DD5FB" w14:textId="77777777" w:rsidTr="00B50626">
        <w:trPr>
          <w:jc w:val="center"/>
        </w:trPr>
        <w:tc>
          <w:tcPr>
            <w:tcW w:w="4876" w:type="dxa"/>
          </w:tcPr>
          <w:p w14:paraId="16F09879" w14:textId="77777777" w:rsidR="00E6488F" w:rsidRPr="00307FA5" w:rsidRDefault="00E6488F" w:rsidP="00B50626">
            <w:pPr>
              <w:pStyle w:val="Normal6a"/>
            </w:pPr>
          </w:p>
        </w:tc>
        <w:tc>
          <w:tcPr>
            <w:tcW w:w="4876" w:type="dxa"/>
          </w:tcPr>
          <w:p w14:paraId="27161AC6" w14:textId="77777777" w:rsidR="00E6488F" w:rsidRPr="00307FA5" w:rsidRDefault="00E6488F" w:rsidP="00B50626">
            <w:pPr>
              <w:pStyle w:val="Normal6a"/>
            </w:pPr>
            <w:r w:rsidRPr="00307FA5">
              <w:rPr>
                <w:b/>
                <w:i/>
              </w:rPr>
              <w:t>Le formulaire est rédigé dans une langue que le ressortissant de pays tiers comprend et est remis à la personne concernée avant sa transmission aux autorités compétentes visées à l’article 14, afin de permettre au ressortissant de pays tiers de réfuter la représentation des faits figurant dans le formulaire et d’exercer effectivement les droits consacrés par les articles 15, 16, 22 et 77 du RGPD. Les autorités compétentes enregistrent dans le formulaire toute remarque ou objection du ressortissant de pays tiers concernant l’exactitude des données et des informations qui y figurent.</w:t>
            </w:r>
          </w:p>
        </w:tc>
      </w:tr>
    </w:tbl>
    <w:p w14:paraId="2BD6AC9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5A6FADC" w14:textId="77777777" w:rsidR="00E6488F" w:rsidRPr="00307FA5" w:rsidRDefault="00E6488F" w:rsidP="00E6488F">
      <w:r w:rsidRPr="005E064E">
        <w:rPr>
          <w:rStyle w:val="HideTWBExt"/>
          <w:noProof w:val="0"/>
        </w:rPr>
        <w:lastRenderedPageBreak/>
        <w:t>&lt;/Amend&gt;</w:t>
      </w:r>
    </w:p>
    <w:p w14:paraId="37C580B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732</w:t>
      </w:r>
      <w:r w:rsidRPr="005E064E">
        <w:rPr>
          <w:rStyle w:val="HideTWBExt"/>
          <w:b w:val="0"/>
          <w:noProof w:val="0"/>
        </w:rPr>
        <w:t>&lt;/NumAm&gt;</w:t>
      </w:r>
    </w:p>
    <w:p w14:paraId="2EE8E70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7F3772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22F89FC" w14:textId="77777777" w:rsidR="00E6488F" w:rsidRPr="00307FA5" w:rsidRDefault="00E6488F" w:rsidP="00E6488F">
      <w:r w:rsidRPr="005E064E">
        <w:rPr>
          <w:rStyle w:val="HideTWBExt"/>
          <w:noProof w:val="0"/>
        </w:rPr>
        <w:t>&lt;/RepeatBlock-By&gt;</w:t>
      </w:r>
    </w:p>
    <w:p w14:paraId="44CD487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261AE63" w14:textId="77777777" w:rsidR="00E6488F" w:rsidRPr="00307FA5" w:rsidRDefault="00E6488F" w:rsidP="00E6488F">
      <w:pPr>
        <w:pStyle w:val="NormalBold"/>
      </w:pPr>
      <w:r w:rsidRPr="005E064E">
        <w:rPr>
          <w:rStyle w:val="HideTWBExt"/>
          <w:b w:val="0"/>
          <w:noProof w:val="0"/>
        </w:rPr>
        <w:t>&lt;Article&gt;</w:t>
      </w:r>
      <w:r w:rsidRPr="00307FA5">
        <w:t>Article 13 – alinéa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9821960" w14:textId="77777777" w:rsidTr="00B50626">
        <w:trPr>
          <w:trHeight w:hRule="exact" w:val="240"/>
          <w:jc w:val="center"/>
        </w:trPr>
        <w:tc>
          <w:tcPr>
            <w:tcW w:w="9752" w:type="dxa"/>
            <w:gridSpan w:val="2"/>
          </w:tcPr>
          <w:p w14:paraId="486BC56F" w14:textId="77777777" w:rsidR="00E6488F" w:rsidRPr="00307FA5" w:rsidRDefault="00E6488F" w:rsidP="00B50626"/>
        </w:tc>
      </w:tr>
      <w:tr w:rsidR="00E6488F" w:rsidRPr="00307FA5" w14:paraId="6B355E78" w14:textId="77777777" w:rsidTr="00B50626">
        <w:trPr>
          <w:trHeight w:val="240"/>
          <w:jc w:val="center"/>
        </w:trPr>
        <w:tc>
          <w:tcPr>
            <w:tcW w:w="4876" w:type="dxa"/>
          </w:tcPr>
          <w:p w14:paraId="3F1460DA" w14:textId="77777777" w:rsidR="00E6488F" w:rsidRPr="00307FA5" w:rsidRDefault="00E6488F" w:rsidP="00B50626">
            <w:pPr>
              <w:pStyle w:val="AmColumnHeading"/>
            </w:pPr>
            <w:r w:rsidRPr="00307FA5">
              <w:t>Texte proposé par la Commission</w:t>
            </w:r>
          </w:p>
        </w:tc>
        <w:tc>
          <w:tcPr>
            <w:tcW w:w="4876" w:type="dxa"/>
          </w:tcPr>
          <w:p w14:paraId="0BD45108" w14:textId="77777777" w:rsidR="00E6488F" w:rsidRPr="00307FA5" w:rsidRDefault="00E6488F" w:rsidP="00B50626">
            <w:pPr>
              <w:pStyle w:val="AmColumnHeading"/>
            </w:pPr>
            <w:r w:rsidRPr="00307FA5">
              <w:t>Amendement</w:t>
            </w:r>
          </w:p>
        </w:tc>
      </w:tr>
      <w:tr w:rsidR="00E6488F" w:rsidRPr="00307FA5" w14:paraId="51468A57" w14:textId="77777777" w:rsidTr="00B50626">
        <w:trPr>
          <w:jc w:val="center"/>
        </w:trPr>
        <w:tc>
          <w:tcPr>
            <w:tcW w:w="4876" w:type="dxa"/>
          </w:tcPr>
          <w:p w14:paraId="79761521" w14:textId="77777777" w:rsidR="00E6488F" w:rsidRPr="00307FA5" w:rsidRDefault="00E6488F" w:rsidP="00B50626">
            <w:pPr>
              <w:pStyle w:val="Normal6a"/>
            </w:pPr>
          </w:p>
        </w:tc>
        <w:tc>
          <w:tcPr>
            <w:tcW w:w="4876" w:type="dxa"/>
          </w:tcPr>
          <w:p w14:paraId="421596CA" w14:textId="77777777" w:rsidR="00E6488F" w:rsidRPr="00307FA5" w:rsidRDefault="00E6488F" w:rsidP="00B50626">
            <w:pPr>
              <w:pStyle w:val="Normal6a"/>
            </w:pPr>
            <w:r w:rsidRPr="00307FA5">
              <w:rPr>
                <w:b/>
                <w:i/>
              </w:rPr>
              <w:t>La procédure doit garantir que la personne exerce son droit d’être entendue et de disposer d’un recours adéquat. Le formulaire de compte rendu doit être une décision administrative susceptible de recours. La personne doit recevoir une copie du formulaire de compte rendu dans une langue qu’elle comprend et être en mesure de commenter les informations qui s’y trouvent. La personne doit être assistée par un interprète. La personne doit également avoir accès à une procédure de recours pour contester toute information fournie dans le formulaire et doit être informée des voies de recours.</w:t>
            </w:r>
          </w:p>
        </w:tc>
      </w:tr>
    </w:tbl>
    <w:p w14:paraId="1A3605F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58FD72F" w14:textId="77777777" w:rsidR="00E6488F" w:rsidRPr="00307FA5" w:rsidRDefault="00E6488F" w:rsidP="00E6488F">
      <w:r w:rsidRPr="005E064E">
        <w:rPr>
          <w:rStyle w:val="HideTWBExt"/>
          <w:noProof w:val="0"/>
        </w:rPr>
        <w:t>&lt;/Amend&gt;</w:t>
      </w:r>
    </w:p>
    <w:p w14:paraId="4AB4C03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733</w:t>
      </w:r>
      <w:r w:rsidRPr="005E064E">
        <w:rPr>
          <w:rStyle w:val="HideTWBExt"/>
          <w:b w:val="0"/>
          <w:noProof w:val="0"/>
        </w:rPr>
        <w:t>&lt;/NumAm&gt;</w:t>
      </w:r>
    </w:p>
    <w:p w14:paraId="133E4FC1"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58864FD1" w14:textId="77777777" w:rsidR="00E6488F" w:rsidRPr="00307FA5" w:rsidRDefault="00E6488F" w:rsidP="00E6488F">
      <w:pPr>
        <w:pStyle w:val="NormalBold"/>
      </w:pPr>
      <w:r w:rsidRPr="005E064E">
        <w:rPr>
          <w:rStyle w:val="HideTWBExt"/>
          <w:b w:val="0"/>
          <w:noProof w:val="0"/>
        </w:rPr>
        <w:t>&lt;/RepeatBlock-By&gt;</w:t>
      </w:r>
    </w:p>
    <w:p w14:paraId="33B0E15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3C0927B" w14:textId="77777777" w:rsidR="00E6488F" w:rsidRPr="00307FA5" w:rsidRDefault="00E6488F" w:rsidP="00E6488F">
      <w:pPr>
        <w:pStyle w:val="NormalBold"/>
      </w:pPr>
      <w:r w:rsidRPr="005E064E">
        <w:rPr>
          <w:rStyle w:val="HideTWBExt"/>
          <w:b w:val="0"/>
          <w:noProof w:val="0"/>
        </w:rPr>
        <w:t>&lt;Article&gt;</w:t>
      </w:r>
      <w:r w:rsidRPr="00307FA5">
        <w:t>Article 13 – alinéa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2595C53" w14:textId="77777777" w:rsidTr="00B50626">
        <w:trPr>
          <w:trHeight w:hRule="exact" w:val="240"/>
          <w:jc w:val="center"/>
        </w:trPr>
        <w:tc>
          <w:tcPr>
            <w:tcW w:w="9752" w:type="dxa"/>
            <w:gridSpan w:val="2"/>
          </w:tcPr>
          <w:p w14:paraId="2DC0390C" w14:textId="77777777" w:rsidR="00E6488F" w:rsidRPr="00307FA5" w:rsidRDefault="00E6488F" w:rsidP="00B50626"/>
        </w:tc>
      </w:tr>
      <w:tr w:rsidR="00E6488F" w:rsidRPr="00307FA5" w14:paraId="31AD8EA4" w14:textId="77777777" w:rsidTr="00B50626">
        <w:trPr>
          <w:trHeight w:val="240"/>
          <w:jc w:val="center"/>
        </w:trPr>
        <w:tc>
          <w:tcPr>
            <w:tcW w:w="4876" w:type="dxa"/>
          </w:tcPr>
          <w:p w14:paraId="7937A342" w14:textId="77777777" w:rsidR="00E6488F" w:rsidRPr="00307FA5" w:rsidRDefault="00E6488F" w:rsidP="00B50626">
            <w:pPr>
              <w:pStyle w:val="AmColumnHeading"/>
            </w:pPr>
            <w:r w:rsidRPr="00307FA5">
              <w:t>Texte proposé par la Commission</w:t>
            </w:r>
          </w:p>
        </w:tc>
        <w:tc>
          <w:tcPr>
            <w:tcW w:w="4876" w:type="dxa"/>
          </w:tcPr>
          <w:p w14:paraId="667F0346" w14:textId="77777777" w:rsidR="00E6488F" w:rsidRPr="00307FA5" w:rsidRDefault="00E6488F" w:rsidP="00B50626">
            <w:pPr>
              <w:pStyle w:val="AmColumnHeading"/>
            </w:pPr>
            <w:r w:rsidRPr="00307FA5">
              <w:t>Amendement</w:t>
            </w:r>
          </w:p>
        </w:tc>
      </w:tr>
      <w:tr w:rsidR="00E6488F" w:rsidRPr="00307FA5" w14:paraId="7C5CA28A" w14:textId="77777777" w:rsidTr="00B50626">
        <w:trPr>
          <w:jc w:val="center"/>
        </w:trPr>
        <w:tc>
          <w:tcPr>
            <w:tcW w:w="4876" w:type="dxa"/>
          </w:tcPr>
          <w:p w14:paraId="6A45E6DE" w14:textId="77777777" w:rsidR="00E6488F" w:rsidRPr="00307FA5" w:rsidRDefault="00E6488F" w:rsidP="00B50626">
            <w:pPr>
              <w:pStyle w:val="Normal6a"/>
            </w:pPr>
          </w:p>
        </w:tc>
        <w:tc>
          <w:tcPr>
            <w:tcW w:w="4876" w:type="dxa"/>
          </w:tcPr>
          <w:p w14:paraId="16B6C2D2" w14:textId="77777777" w:rsidR="00E6488F" w:rsidRPr="00307FA5" w:rsidRDefault="00E6488F" w:rsidP="00B50626">
            <w:pPr>
              <w:pStyle w:val="Normal6a"/>
            </w:pPr>
            <w:r w:rsidRPr="00307FA5">
              <w:rPr>
                <w:b/>
                <w:i/>
              </w:rPr>
              <w:t xml:space="preserve">Le formulaire de compte rendu est une décision administrative susceptible de recours. La personne doit être informée des voies de recours et recevoir une copie du formulaire de compte rendu avant que celui-ci ne soit transmis aux autorités et doit pouvoir examiner, rectifier et contester les informations fournies dans </w:t>
            </w:r>
            <w:r w:rsidRPr="00307FA5">
              <w:rPr>
                <w:b/>
                <w:i/>
              </w:rPr>
              <w:lastRenderedPageBreak/>
              <w:t>le formulaire de compte rendu.</w:t>
            </w:r>
          </w:p>
        </w:tc>
      </w:tr>
    </w:tbl>
    <w:p w14:paraId="08D48771"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C5C9E8A" w14:textId="77777777" w:rsidR="00E6488F" w:rsidRPr="00307FA5" w:rsidRDefault="00E6488F" w:rsidP="00E6488F">
      <w:r w:rsidRPr="005E064E">
        <w:rPr>
          <w:rStyle w:val="HideTWBExt"/>
          <w:noProof w:val="0"/>
        </w:rPr>
        <w:t>&lt;/Amend&gt;</w:t>
      </w:r>
    </w:p>
    <w:p w14:paraId="6C0416B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734</w:t>
      </w:r>
      <w:r w:rsidRPr="005E064E">
        <w:rPr>
          <w:rStyle w:val="HideTWBExt"/>
          <w:b w:val="0"/>
          <w:noProof w:val="0"/>
        </w:rPr>
        <w:t>&lt;/NumAm&gt;</w:t>
      </w:r>
    </w:p>
    <w:p w14:paraId="73E93C54"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Jeroen Lenaers</w:t>
      </w:r>
      <w:r w:rsidRPr="005E064E">
        <w:rPr>
          <w:rStyle w:val="HideTWBExt"/>
          <w:b w:val="0"/>
          <w:noProof w:val="0"/>
        </w:rPr>
        <w:t>&lt;/Members&gt;</w:t>
      </w:r>
    </w:p>
    <w:p w14:paraId="55BC6377" w14:textId="77777777" w:rsidR="00E6488F" w:rsidRPr="00307FA5" w:rsidRDefault="00E6488F" w:rsidP="00E6488F">
      <w:pPr>
        <w:pStyle w:val="NormalBold"/>
      </w:pPr>
      <w:r w:rsidRPr="005E064E">
        <w:rPr>
          <w:rStyle w:val="HideTWBExt"/>
          <w:b w:val="0"/>
          <w:noProof w:val="0"/>
        </w:rPr>
        <w:t>&lt;/RepeatBlock-By&gt;</w:t>
      </w:r>
    </w:p>
    <w:p w14:paraId="3740BD4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9AAEA1F" w14:textId="77777777" w:rsidR="00E6488F" w:rsidRPr="00307FA5" w:rsidRDefault="00E6488F" w:rsidP="00E6488F">
      <w:pPr>
        <w:pStyle w:val="NormalBold"/>
      </w:pPr>
      <w:r w:rsidRPr="005E064E">
        <w:rPr>
          <w:rStyle w:val="HideTWBExt"/>
          <w:b w:val="0"/>
          <w:noProof w:val="0"/>
        </w:rPr>
        <w:t>&lt;Article&gt;</w:t>
      </w:r>
      <w:r w:rsidRPr="00307FA5">
        <w:t>Article 13 – alinéa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36DA8D0" w14:textId="77777777" w:rsidTr="00B50626">
        <w:trPr>
          <w:trHeight w:hRule="exact" w:val="240"/>
          <w:jc w:val="center"/>
        </w:trPr>
        <w:tc>
          <w:tcPr>
            <w:tcW w:w="9752" w:type="dxa"/>
            <w:gridSpan w:val="2"/>
          </w:tcPr>
          <w:p w14:paraId="3CE4751D" w14:textId="77777777" w:rsidR="00E6488F" w:rsidRPr="00307FA5" w:rsidRDefault="00E6488F" w:rsidP="00B50626"/>
        </w:tc>
      </w:tr>
      <w:tr w:rsidR="00E6488F" w:rsidRPr="00307FA5" w14:paraId="428C8FE3" w14:textId="77777777" w:rsidTr="00B50626">
        <w:trPr>
          <w:trHeight w:val="240"/>
          <w:jc w:val="center"/>
        </w:trPr>
        <w:tc>
          <w:tcPr>
            <w:tcW w:w="4876" w:type="dxa"/>
          </w:tcPr>
          <w:p w14:paraId="40F1EDC8" w14:textId="77777777" w:rsidR="00E6488F" w:rsidRPr="00307FA5" w:rsidRDefault="00E6488F" w:rsidP="00B50626">
            <w:pPr>
              <w:pStyle w:val="AmColumnHeading"/>
            </w:pPr>
            <w:r w:rsidRPr="00307FA5">
              <w:t>Texte proposé par la Commission</w:t>
            </w:r>
          </w:p>
        </w:tc>
        <w:tc>
          <w:tcPr>
            <w:tcW w:w="4876" w:type="dxa"/>
          </w:tcPr>
          <w:p w14:paraId="1C3BF0AB" w14:textId="77777777" w:rsidR="00E6488F" w:rsidRPr="00307FA5" w:rsidRDefault="00E6488F" w:rsidP="00B50626">
            <w:pPr>
              <w:pStyle w:val="AmColumnHeading"/>
            </w:pPr>
            <w:r w:rsidRPr="00307FA5">
              <w:t>Amendement</w:t>
            </w:r>
          </w:p>
        </w:tc>
      </w:tr>
      <w:tr w:rsidR="00E6488F" w:rsidRPr="00307FA5" w14:paraId="29B9B6D8" w14:textId="77777777" w:rsidTr="00B50626">
        <w:trPr>
          <w:jc w:val="center"/>
        </w:trPr>
        <w:tc>
          <w:tcPr>
            <w:tcW w:w="4876" w:type="dxa"/>
          </w:tcPr>
          <w:p w14:paraId="2578C10C" w14:textId="77777777" w:rsidR="00E6488F" w:rsidRPr="00307FA5" w:rsidRDefault="00E6488F" w:rsidP="00B50626">
            <w:pPr>
              <w:pStyle w:val="Normal6a"/>
            </w:pPr>
          </w:p>
        </w:tc>
        <w:tc>
          <w:tcPr>
            <w:tcW w:w="4876" w:type="dxa"/>
          </w:tcPr>
          <w:p w14:paraId="2492AB13" w14:textId="4D6C2B2E" w:rsidR="00E6488F" w:rsidRPr="00307FA5" w:rsidRDefault="00E6488F" w:rsidP="00713C04">
            <w:pPr>
              <w:pStyle w:val="Normal6a"/>
            </w:pPr>
            <w:r w:rsidRPr="00307FA5">
              <w:rPr>
                <w:b/>
                <w:i/>
              </w:rPr>
              <w:t>Les autorités compétentes transmettent par voie électronique à Frontex les données à caractère non personnel collectées dans le formulaire de l’annexe I afin de produire le tableau de situation visé à l’article 24, paragraphe 1, point a), du règlement (UE) 2019/1896.</w:t>
            </w:r>
          </w:p>
        </w:tc>
      </w:tr>
    </w:tbl>
    <w:p w14:paraId="54A8461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697024E" w14:textId="77777777" w:rsidR="00E6488F" w:rsidRPr="00307FA5" w:rsidRDefault="00E6488F" w:rsidP="00E6488F">
      <w:r w:rsidRPr="005E064E">
        <w:rPr>
          <w:rStyle w:val="HideTWBExt"/>
          <w:noProof w:val="0"/>
        </w:rPr>
        <w:t>&lt;/Amend&gt;</w:t>
      </w:r>
    </w:p>
    <w:p w14:paraId="03803C0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735</w:t>
      </w:r>
      <w:r w:rsidRPr="005E064E">
        <w:rPr>
          <w:rStyle w:val="HideTWBExt"/>
          <w:b w:val="0"/>
          <w:noProof w:val="0"/>
        </w:rPr>
        <w:t>&lt;/NumAm&gt;</w:t>
      </w:r>
    </w:p>
    <w:p w14:paraId="698AFC9B"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409A505"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10C7B12" w14:textId="77777777" w:rsidR="00E6488F" w:rsidRPr="00307FA5" w:rsidRDefault="00E6488F" w:rsidP="00E6488F">
      <w:r w:rsidRPr="005E064E">
        <w:rPr>
          <w:rStyle w:val="HideTWBExt"/>
          <w:noProof w:val="0"/>
        </w:rPr>
        <w:t>&lt;/RepeatBlock-By&gt;</w:t>
      </w:r>
    </w:p>
    <w:p w14:paraId="66DA3B9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D2D6985" w14:textId="77777777" w:rsidR="00E6488F" w:rsidRPr="00307FA5" w:rsidRDefault="00E6488F" w:rsidP="00E6488F">
      <w:pPr>
        <w:pStyle w:val="NormalBold"/>
      </w:pPr>
      <w:r w:rsidRPr="005E064E">
        <w:rPr>
          <w:rStyle w:val="HideTWBExt"/>
          <w:b w:val="0"/>
          <w:noProof w:val="0"/>
        </w:rPr>
        <w:t>&lt;Article&gt;</w:t>
      </w:r>
      <w:r w:rsidRPr="00307FA5">
        <w:t>Article 13 – alinéa 1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DAC1D1A" w14:textId="77777777" w:rsidTr="00B50626">
        <w:trPr>
          <w:trHeight w:hRule="exact" w:val="240"/>
          <w:jc w:val="center"/>
        </w:trPr>
        <w:tc>
          <w:tcPr>
            <w:tcW w:w="9752" w:type="dxa"/>
            <w:gridSpan w:val="2"/>
          </w:tcPr>
          <w:p w14:paraId="323606B5" w14:textId="77777777" w:rsidR="00E6488F" w:rsidRPr="00307FA5" w:rsidRDefault="00E6488F" w:rsidP="00B50626"/>
        </w:tc>
      </w:tr>
      <w:tr w:rsidR="00E6488F" w:rsidRPr="00307FA5" w14:paraId="1E04E52F" w14:textId="77777777" w:rsidTr="00B50626">
        <w:trPr>
          <w:trHeight w:val="240"/>
          <w:jc w:val="center"/>
        </w:trPr>
        <w:tc>
          <w:tcPr>
            <w:tcW w:w="4876" w:type="dxa"/>
          </w:tcPr>
          <w:p w14:paraId="2EE555FF" w14:textId="77777777" w:rsidR="00E6488F" w:rsidRPr="00307FA5" w:rsidRDefault="00E6488F" w:rsidP="00B50626">
            <w:pPr>
              <w:pStyle w:val="AmColumnHeading"/>
            </w:pPr>
            <w:r w:rsidRPr="00307FA5">
              <w:t>Texte proposé par la Commission</w:t>
            </w:r>
          </w:p>
        </w:tc>
        <w:tc>
          <w:tcPr>
            <w:tcW w:w="4876" w:type="dxa"/>
          </w:tcPr>
          <w:p w14:paraId="2F20F287" w14:textId="77777777" w:rsidR="00E6488F" w:rsidRPr="00307FA5" w:rsidRDefault="00E6488F" w:rsidP="00B50626">
            <w:pPr>
              <w:pStyle w:val="AmColumnHeading"/>
            </w:pPr>
            <w:r w:rsidRPr="00307FA5">
              <w:t>Amendement</w:t>
            </w:r>
          </w:p>
        </w:tc>
      </w:tr>
      <w:tr w:rsidR="00E6488F" w:rsidRPr="00307FA5" w14:paraId="146D5078" w14:textId="77777777" w:rsidTr="00B50626">
        <w:trPr>
          <w:jc w:val="center"/>
        </w:trPr>
        <w:tc>
          <w:tcPr>
            <w:tcW w:w="4876" w:type="dxa"/>
          </w:tcPr>
          <w:p w14:paraId="3CD90222" w14:textId="77777777" w:rsidR="00E6488F" w:rsidRPr="00307FA5" w:rsidRDefault="00E6488F" w:rsidP="00B50626">
            <w:pPr>
              <w:pStyle w:val="Normal6a"/>
            </w:pPr>
          </w:p>
        </w:tc>
        <w:tc>
          <w:tcPr>
            <w:tcW w:w="4876" w:type="dxa"/>
          </w:tcPr>
          <w:p w14:paraId="6C33A5D2" w14:textId="77777777" w:rsidR="00E6488F" w:rsidRPr="00307FA5" w:rsidRDefault="00E6488F" w:rsidP="00B50626">
            <w:pPr>
              <w:pStyle w:val="Normal6a"/>
            </w:pPr>
            <w:r w:rsidRPr="00307FA5">
              <w:rPr>
                <w:b/>
                <w:i/>
              </w:rPr>
              <w:t xml:space="preserve">Le formulaire est rédigé dans une langue que le ressortissant du pays tiers comprend et est remis à la personne concernée avant sa transmission aux autorités compétentes visées à l’article 14, afin de permettre au ressortissant du pays tiers de réfuter la représentation des faits figurant dans le formulaire et d’exercer effectivement les droits consacrés par les articles 15, 16, 22 et 77 du RGPD. Les autorités compétentes enregistrent dans le formulaire toute remarque ou objection du ressortissant de pays tiers concernant </w:t>
            </w:r>
            <w:r w:rsidRPr="00307FA5">
              <w:rPr>
                <w:b/>
                <w:i/>
              </w:rPr>
              <w:lastRenderedPageBreak/>
              <w:t>l’exactitude des données et des informations qui y figurent.</w:t>
            </w:r>
          </w:p>
        </w:tc>
      </w:tr>
      <w:tr w:rsidR="00E6488F" w:rsidRPr="00307FA5" w14:paraId="324A813B" w14:textId="77777777" w:rsidTr="00B50626">
        <w:trPr>
          <w:jc w:val="center"/>
        </w:trPr>
        <w:tc>
          <w:tcPr>
            <w:tcW w:w="4876" w:type="dxa"/>
          </w:tcPr>
          <w:p w14:paraId="40B4C3B7" w14:textId="77777777" w:rsidR="00E6488F" w:rsidRPr="00307FA5" w:rsidRDefault="00E6488F" w:rsidP="00B50626">
            <w:pPr>
              <w:pStyle w:val="Normal6a"/>
            </w:pPr>
          </w:p>
        </w:tc>
        <w:tc>
          <w:tcPr>
            <w:tcW w:w="4876" w:type="dxa"/>
          </w:tcPr>
          <w:p w14:paraId="71C51F31" w14:textId="77777777" w:rsidR="00E6488F" w:rsidRPr="00307FA5" w:rsidRDefault="00E6488F" w:rsidP="00B50626">
            <w:pPr>
              <w:pStyle w:val="Normal6a"/>
            </w:pPr>
            <w:r w:rsidRPr="00307FA5">
              <w:rPr>
                <w:b/>
                <w:i/>
              </w:rPr>
              <w:t>Les informations figurant dans le formulaire sont également fournies oralement, avec l’aide d’un interprète si nécessaire. Dans le cas des mineurs non accompagnés, les informations sont fournies et le formulaire est remis en présence du représentant désigné conformément à l’article 9.</w:t>
            </w:r>
          </w:p>
        </w:tc>
      </w:tr>
    </w:tbl>
    <w:p w14:paraId="6F4C739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2FB9324" w14:textId="77777777" w:rsidR="00E6488F" w:rsidRPr="00307FA5" w:rsidRDefault="00E6488F" w:rsidP="00E6488F">
      <w:r w:rsidRPr="005E064E">
        <w:rPr>
          <w:rStyle w:val="HideTWBExt"/>
          <w:noProof w:val="0"/>
        </w:rPr>
        <w:t>&lt;/Amend&gt;</w:t>
      </w:r>
    </w:p>
    <w:p w14:paraId="78FE3F1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736</w:t>
      </w:r>
      <w:r w:rsidRPr="005E064E">
        <w:rPr>
          <w:rStyle w:val="HideTWBExt"/>
          <w:b w:val="0"/>
          <w:noProof w:val="0"/>
        </w:rPr>
        <w:t>&lt;/NumAm&gt;</w:t>
      </w:r>
    </w:p>
    <w:p w14:paraId="4CC70FE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BB8D8F9" w14:textId="77777777" w:rsidR="00E6488F" w:rsidRPr="00307FA5" w:rsidRDefault="00E6488F" w:rsidP="00E6488F">
      <w:pPr>
        <w:pStyle w:val="NormalBold"/>
      </w:pPr>
      <w:r w:rsidRPr="005E064E">
        <w:rPr>
          <w:rStyle w:val="HideTWBExt"/>
          <w:b w:val="0"/>
          <w:noProof w:val="0"/>
        </w:rPr>
        <w:t>&lt;/RepeatBlock-By&gt;</w:t>
      </w:r>
    </w:p>
    <w:p w14:paraId="4D687EB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CD1ACB6" w14:textId="77777777" w:rsidR="00E6488F" w:rsidRPr="00307FA5" w:rsidRDefault="00E6488F" w:rsidP="00E6488F">
      <w:pPr>
        <w:pStyle w:val="NormalBold"/>
      </w:pPr>
      <w:r w:rsidRPr="005E064E">
        <w:rPr>
          <w:rStyle w:val="HideTWBExt"/>
          <w:b w:val="0"/>
          <w:noProof w:val="0"/>
        </w:rPr>
        <w:t>&lt;Article&gt;</w:t>
      </w:r>
      <w:r w:rsidRPr="00307FA5">
        <w:t>Article 13 – alinéa 1 ter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E0EF6C5" w14:textId="77777777" w:rsidTr="00B50626">
        <w:trPr>
          <w:trHeight w:hRule="exact" w:val="240"/>
          <w:jc w:val="center"/>
        </w:trPr>
        <w:tc>
          <w:tcPr>
            <w:tcW w:w="9752" w:type="dxa"/>
            <w:gridSpan w:val="2"/>
          </w:tcPr>
          <w:p w14:paraId="52DB9C7B" w14:textId="77777777" w:rsidR="00E6488F" w:rsidRPr="00307FA5" w:rsidRDefault="00E6488F" w:rsidP="00B50626"/>
        </w:tc>
      </w:tr>
      <w:tr w:rsidR="00E6488F" w:rsidRPr="00307FA5" w14:paraId="40E4184D" w14:textId="77777777" w:rsidTr="00B50626">
        <w:trPr>
          <w:trHeight w:val="240"/>
          <w:jc w:val="center"/>
        </w:trPr>
        <w:tc>
          <w:tcPr>
            <w:tcW w:w="4876" w:type="dxa"/>
          </w:tcPr>
          <w:p w14:paraId="2F1DC679" w14:textId="77777777" w:rsidR="00E6488F" w:rsidRPr="00307FA5" w:rsidRDefault="00E6488F" w:rsidP="00B50626">
            <w:pPr>
              <w:pStyle w:val="AmColumnHeading"/>
            </w:pPr>
            <w:r w:rsidRPr="00307FA5">
              <w:t>Texte proposé par la Commission</w:t>
            </w:r>
          </w:p>
        </w:tc>
        <w:tc>
          <w:tcPr>
            <w:tcW w:w="4876" w:type="dxa"/>
          </w:tcPr>
          <w:p w14:paraId="2453E0CF" w14:textId="77777777" w:rsidR="00E6488F" w:rsidRPr="00307FA5" w:rsidRDefault="00E6488F" w:rsidP="00B50626">
            <w:pPr>
              <w:pStyle w:val="AmColumnHeading"/>
            </w:pPr>
            <w:r w:rsidRPr="00307FA5">
              <w:t>Amendement</w:t>
            </w:r>
          </w:p>
        </w:tc>
      </w:tr>
      <w:tr w:rsidR="00E6488F" w:rsidRPr="00307FA5" w14:paraId="30024DF7" w14:textId="77777777" w:rsidTr="00B50626">
        <w:trPr>
          <w:jc w:val="center"/>
        </w:trPr>
        <w:tc>
          <w:tcPr>
            <w:tcW w:w="4876" w:type="dxa"/>
          </w:tcPr>
          <w:p w14:paraId="0985172B" w14:textId="77777777" w:rsidR="00E6488F" w:rsidRPr="00307FA5" w:rsidRDefault="00E6488F" w:rsidP="00B50626">
            <w:pPr>
              <w:pStyle w:val="Normal6a"/>
            </w:pPr>
          </w:p>
        </w:tc>
        <w:tc>
          <w:tcPr>
            <w:tcW w:w="4876" w:type="dxa"/>
          </w:tcPr>
          <w:p w14:paraId="51D69440" w14:textId="77777777" w:rsidR="00E6488F" w:rsidRPr="00307FA5" w:rsidRDefault="00E6488F" w:rsidP="00B50626">
            <w:pPr>
              <w:pStyle w:val="Normal6a"/>
            </w:pPr>
            <w:r w:rsidRPr="00307FA5">
              <w:rPr>
                <w:b/>
                <w:i/>
              </w:rPr>
              <w:t>Les informations figurant dans le formulaire sont également fournies oralement, avec l’aide d’un interprète si nécessaire. Dans le cas des mineurs non accompagnés, les informations sont fournies et le formulaire est remis en présence du représentant désigné conformément à l’article 9 bis.</w:t>
            </w:r>
          </w:p>
        </w:tc>
      </w:tr>
    </w:tbl>
    <w:p w14:paraId="6375DA17"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B3C8AA2" w14:textId="77777777" w:rsidR="00E6488F" w:rsidRPr="00307FA5" w:rsidRDefault="00E6488F" w:rsidP="00E6488F">
      <w:r w:rsidRPr="005E064E">
        <w:rPr>
          <w:rStyle w:val="HideTWBExt"/>
          <w:noProof w:val="0"/>
        </w:rPr>
        <w:t>&lt;/Amend&gt;</w:t>
      </w:r>
    </w:p>
    <w:p w14:paraId="594EE7A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737</w:t>
      </w:r>
      <w:r w:rsidRPr="005E064E">
        <w:rPr>
          <w:rStyle w:val="HideTWBExt"/>
          <w:b w:val="0"/>
          <w:noProof w:val="0"/>
        </w:rPr>
        <w:t>&lt;/NumAm&gt;</w:t>
      </w:r>
    </w:p>
    <w:p w14:paraId="431B1CAF"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022845F0" w14:textId="77777777" w:rsidR="00E6488F" w:rsidRPr="00307FA5" w:rsidRDefault="00E6488F" w:rsidP="00E6488F">
      <w:pPr>
        <w:pStyle w:val="NormalBold"/>
      </w:pPr>
      <w:r w:rsidRPr="005E064E">
        <w:rPr>
          <w:rStyle w:val="HideTWBExt"/>
          <w:b w:val="0"/>
          <w:noProof w:val="0"/>
        </w:rPr>
        <w:t>&lt;/RepeatBlock-By&gt;</w:t>
      </w:r>
    </w:p>
    <w:p w14:paraId="5E0FABE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A439598" w14:textId="77777777" w:rsidR="00E6488F" w:rsidRPr="00307FA5" w:rsidRDefault="00E6488F" w:rsidP="00E6488F">
      <w:pPr>
        <w:pStyle w:val="NormalBold"/>
      </w:pPr>
      <w:r w:rsidRPr="005E064E">
        <w:rPr>
          <w:rStyle w:val="HideTWBExt"/>
          <w:b w:val="0"/>
          <w:noProof w:val="0"/>
        </w:rPr>
        <w:t>&lt;Article&gt;</w:t>
      </w:r>
      <w:r w:rsidRPr="00307FA5">
        <w:t>Article 14 – titre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B0F63A2" w14:textId="77777777" w:rsidTr="00B50626">
        <w:trPr>
          <w:trHeight w:hRule="exact" w:val="240"/>
          <w:jc w:val="center"/>
        </w:trPr>
        <w:tc>
          <w:tcPr>
            <w:tcW w:w="9752" w:type="dxa"/>
            <w:gridSpan w:val="2"/>
          </w:tcPr>
          <w:p w14:paraId="2DCEA151" w14:textId="77777777" w:rsidR="00E6488F" w:rsidRPr="00307FA5" w:rsidRDefault="00E6488F" w:rsidP="00B50626"/>
        </w:tc>
      </w:tr>
      <w:tr w:rsidR="00E6488F" w:rsidRPr="00307FA5" w14:paraId="170521B2" w14:textId="77777777" w:rsidTr="00B50626">
        <w:trPr>
          <w:trHeight w:val="240"/>
          <w:jc w:val="center"/>
        </w:trPr>
        <w:tc>
          <w:tcPr>
            <w:tcW w:w="4876" w:type="dxa"/>
          </w:tcPr>
          <w:p w14:paraId="486E3B6E" w14:textId="77777777" w:rsidR="00E6488F" w:rsidRPr="00307FA5" w:rsidRDefault="00E6488F" w:rsidP="00B50626">
            <w:pPr>
              <w:pStyle w:val="AmColumnHeading"/>
            </w:pPr>
            <w:r w:rsidRPr="00307FA5">
              <w:t>Texte proposé par la Commission</w:t>
            </w:r>
          </w:p>
        </w:tc>
        <w:tc>
          <w:tcPr>
            <w:tcW w:w="4876" w:type="dxa"/>
          </w:tcPr>
          <w:p w14:paraId="47EAD549" w14:textId="77777777" w:rsidR="00E6488F" w:rsidRPr="00307FA5" w:rsidRDefault="00E6488F" w:rsidP="00B50626">
            <w:pPr>
              <w:pStyle w:val="AmColumnHeading"/>
            </w:pPr>
            <w:r w:rsidRPr="00307FA5">
              <w:t>Amendement</w:t>
            </w:r>
          </w:p>
        </w:tc>
      </w:tr>
      <w:tr w:rsidR="00E6488F" w:rsidRPr="00307FA5" w14:paraId="36868A3E" w14:textId="77777777" w:rsidTr="00B50626">
        <w:trPr>
          <w:jc w:val="center"/>
        </w:trPr>
        <w:tc>
          <w:tcPr>
            <w:tcW w:w="4876" w:type="dxa"/>
          </w:tcPr>
          <w:p w14:paraId="3AEA6AC7" w14:textId="77777777" w:rsidR="00E6488F" w:rsidRPr="00307FA5" w:rsidRDefault="00E6488F" w:rsidP="00B50626">
            <w:pPr>
              <w:pStyle w:val="Normal6a"/>
            </w:pPr>
            <w:r w:rsidRPr="00307FA5">
              <w:t>14</w:t>
            </w:r>
            <w:r w:rsidRPr="00307FA5">
              <w:tab/>
            </w:r>
            <w:r w:rsidRPr="00307FA5">
              <w:rPr>
                <w:b/>
                <w:bCs/>
                <w:i/>
                <w:iCs/>
              </w:rPr>
              <w:t>Résultat</w:t>
            </w:r>
            <w:r w:rsidRPr="00307FA5">
              <w:t xml:space="preserve"> du filtrage</w:t>
            </w:r>
          </w:p>
        </w:tc>
        <w:tc>
          <w:tcPr>
            <w:tcW w:w="4876" w:type="dxa"/>
          </w:tcPr>
          <w:p w14:paraId="4E0F2836" w14:textId="77777777" w:rsidR="00E6488F" w:rsidRPr="00307FA5" w:rsidRDefault="00E6488F" w:rsidP="00B50626">
            <w:pPr>
              <w:pStyle w:val="Normal6a"/>
            </w:pPr>
            <w:r w:rsidRPr="00307FA5">
              <w:t>14</w:t>
            </w:r>
            <w:r w:rsidRPr="00307FA5">
              <w:tab/>
            </w:r>
            <w:r w:rsidRPr="00307FA5">
              <w:rPr>
                <w:b/>
                <w:bCs/>
                <w:i/>
                <w:iCs/>
              </w:rPr>
              <w:t>Fin</w:t>
            </w:r>
            <w:r w:rsidRPr="00307FA5">
              <w:t xml:space="preserve"> du filtrage</w:t>
            </w:r>
          </w:p>
        </w:tc>
      </w:tr>
    </w:tbl>
    <w:p w14:paraId="6272323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1FCF23F" w14:textId="77777777" w:rsidR="00E6488F" w:rsidRPr="00307FA5" w:rsidRDefault="00E6488F" w:rsidP="00E6488F">
      <w:r w:rsidRPr="005E064E">
        <w:rPr>
          <w:rStyle w:val="HideTWBExt"/>
          <w:noProof w:val="0"/>
        </w:rPr>
        <w:t>&lt;/Amend&gt;</w:t>
      </w:r>
    </w:p>
    <w:p w14:paraId="5D4A4C21"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738</w:t>
      </w:r>
      <w:r w:rsidRPr="005E064E">
        <w:rPr>
          <w:rStyle w:val="HideTWBExt"/>
          <w:b w:val="0"/>
          <w:noProof w:val="0"/>
        </w:rPr>
        <w:t>&lt;/NumAm&gt;</w:t>
      </w:r>
    </w:p>
    <w:p w14:paraId="0657631C" w14:textId="77777777" w:rsidR="00E6488F" w:rsidRPr="00307FA5" w:rsidRDefault="00E6488F" w:rsidP="00E6488F">
      <w:pPr>
        <w:pStyle w:val="NormalBold"/>
      </w:pPr>
      <w:r w:rsidRPr="005E064E">
        <w:rPr>
          <w:rStyle w:val="HideTWBExt"/>
          <w:b w:val="0"/>
          <w:noProof w:val="0"/>
        </w:rPr>
        <w:t>&lt;RepeatBlock-By&gt;&lt;Members&gt;</w:t>
      </w:r>
      <w:r w:rsidRPr="00307FA5">
        <w:t>Laura Ferrara, Sabrina Pignedoli</w:t>
      </w:r>
      <w:r w:rsidRPr="005E064E">
        <w:rPr>
          <w:rStyle w:val="HideTWBExt"/>
          <w:b w:val="0"/>
          <w:noProof w:val="0"/>
        </w:rPr>
        <w:t>&lt;/Members&gt;</w:t>
      </w:r>
    </w:p>
    <w:p w14:paraId="6181E9D5" w14:textId="77777777" w:rsidR="00E6488F" w:rsidRPr="00307FA5" w:rsidRDefault="00E6488F" w:rsidP="00E6488F">
      <w:pPr>
        <w:pStyle w:val="NormalBold"/>
      </w:pPr>
      <w:r w:rsidRPr="005E064E">
        <w:rPr>
          <w:rStyle w:val="HideTWBExt"/>
          <w:b w:val="0"/>
          <w:noProof w:val="0"/>
        </w:rPr>
        <w:t>&lt;/RepeatBlock-By&gt;</w:t>
      </w:r>
    </w:p>
    <w:p w14:paraId="4FF4873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2F425F7" w14:textId="77777777" w:rsidR="00E6488F" w:rsidRPr="00307FA5" w:rsidRDefault="00E6488F" w:rsidP="00E6488F">
      <w:pPr>
        <w:pStyle w:val="NormalBold"/>
      </w:pPr>
      <w:r w:rsidRPr="005E064E">
        <w:rPr>
          <w:rStyle w:val="HideTWBExt"/>
          <w:b w:val="0"/>
          <w:noProof w:val="0"/>
        </w:rPr>
        <w:t>&lt;Article&gt;</w:t>
      </w:r>
      <w:r w:rsidRPr="00307FA5">
        <w:t>Article 14 – titre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1744D2B" w14:textId="77777777" w:rsidTr="00B50626">
        <w:trPr>
          <w:trHeight w:hRule="exact" w:val="240"/>
          <w:jc w:val="center"/>
        </w:trPr>
        <w:tc>
          <w:tcPr>
            <w:tcW w:w="9752" w:type="dxa"/>
            <w:gridSpan w:val="2"/>
          </w:tcPr>
          <w:p w14:paraId="1B615E88" w14:textId="77777777" w:rsidR="00E6488F" w:rsidRPr="00307FA5" w:rsidRDefault="00E6488F" w:rsidP="00B50626"/>
        </w:tc>
      </w:tr>
      <w:tr w:rsidR="00E6488F" w:rsidRPr="00307FA5" w14:paraId="70756EF3" w14:textId="77777777" w:rsidTr="00B50626">
        <w:trPr>
          <w:trHeight w:val="240"/>
          <w:jc w:val="center"/>
        </w:trPr>
        <w:tc>
          <w:tcPr>
            <w:tcW w:w="4876" w:type="dxa"/>
          </w:tcPr>
          <w:p w14:paraId="65C12237" w14:textId="77777777" w:rsidR="00E6488F" w:rsidRPr="00307FA5" w:rsidRDefault="00E6488F" w:rsidP="00B50626">
            <w:pPr>
              <w:pStyle w:val="AmColumnHeading"/>
            </w:pPr>
            <w:r w:rsidRPr="00307FA5">
              <w:t>Texte proposé par la Commission</w:t>
            </w:r>
          </w:p>
        </w:tc>
        <w:tc>
          <w:tcPr>
            <w:tcW w:w="4876" w:type="dxa"/>
          </w:tcPr>
          <w:p w14:paraId="3D4A8FA5" w14:textId="77777777" w:rsidR="00E6488F" w:rsidRPr="00307FA5" w:rsidRDefault="00E6488F" w:rsidP="00B50626">
            <w:pPr>
              <w:pStyle w:val="AmColumnHeading"/>
            </w:pPr>
            <w:r w:rsidRPr="00307FA5">
              <w:t>Amendement</w:t>
            </w:r>
          </w:p>
        </w:tc>
      </w:tr>
      <w:tr w:rsidR="00E6488F" w:rsidRPr="00307FA5" w14:paraId="37D17D07" w14:textId="77777777" w:rsidTr="00B50626">
        <w:trPr>
          <w:jc w:val="center"/>
        </w:trPr>
        <w:tc>
          <w:tcPr>
            <w:tcW w:w="4876" w:type="dxa"/>
          </w:tcPr>
          <w:p w14:paraId="642E6174" w14:textId="77777777" w:rsidR="00E6488F" w:rsidRPr="00307FA5" w:rsidRDefault="00E6488F" w:rsidP="00B50626">
            <w:pPr>
              <w:pStyle w:val="Normal6a"/>
            </w:pPr>
            <w:r w:rsidRPr="00307FA5">
              <w:t>14.</w:t>
            </w:r>
            <w:r w:rsidRPr="00307FA5">
              <w:tab/>
            </w:r>
            <w:r w:rsidRPr="00307FA5">
              <w:rPr>
                <w:b/>
                <w:i/>
              </w:rPr>
              <w:t>Résultat</w:t>
            </w:r>
            <w:r w:rsidRPr="00307FA5">
              <w:t xml:space="preserve"> du filtrage</w:t>
            </w:r>
          </w:p>
        </w:tc>
        <w:tc>
          <w:tcPr>
            <w:tcW w:w="4876" w:type="dxa"/>
          </w:tcPr>
          <w:p w14:paraId="625D7EAC" w14:textId="77777777" w:rsidR="00E6488F" w:rsidRPr="00307FA5" w:rsidRDefault="00E6488F" w:rsidP="00B50626">
            <w:pPr>
              <w:pStyle w:val="Normal6a"/>
            </w:pPr>
            <w:r w:rsidRPr="00307FA5">
              <w:t>14.</w:t>
            </w:r>
            <w:r w:rsidRPr="00307FA5">
              <w:tab/>
            </w:r>
            <w:r w:rsidRPr="00307FA5">
              <w:rPr>
                <w:b/>
                <w:i/>
              </w:rPr>
              <w:t>Finalisation</w:t>
            </w:r>
            <w:r w:rsidRPr="00307FA5">
              <w:t xml:space="preserve"> du filtrage </w:t>
            </w:r>
          </w:p>
        </w:tc>
      </w:tr>
    </w:tbl>
    <w:p w14:paraId="7AB648A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{IT}</w:t>
      </w:r>
      <w:r w:rsidRPr="00307FA5">
        <w:t>it</w:t>
      </w:r>
      <w:r w:rsidRPr="005E064E">
        <w:rPr>
          <w:rStyle w:val="HideTWBExt"/>
          <w:noProof w:val="0"/>
        </w:rPr>
        <w:t>&lt;/Original&gt;</w:t>
      </w:r>
    </w:p>
    <w:p w14:paraId="3E0D7FEA" w14:textId="77777777" w:rsidR="00E6488F" w:rsidRPr="00307FA5" w:rsidRDefault="00E6488F" w:rsidP="00E6488F">
      <w:r w:rsidRPr="005E064E">
        <w:rPr>
          <w:rStyle w:val="HideTWBExt"/>
          <w:noProof w:val="0"/>
        </w:rPr>
        <w:t>&lt;/Amend&gt;</w:t>
      </w:r>
    </w:p>
    <w:p w14:paraId="2DF767E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739</w:t>
      </w:r>
      <w:r w:rsidRPr="005E064E">
        <w:rPr>
          <w:rStyle w:val="HideTWBExt"/>
          <w:b w:val="0"/>
          <w:noProof w:val="0"/>
        </w:rPr>
        <w:t>&lt;/NumAm&gt;</w:t>
      </w:r>
    </w:p>
    <w:p w14:paraId="0759445D" w14:textId="77777777" w:rsidR="00E6488F" w:rsidRPr="00307FA5" w:rsidRDefault="00E6488F" w:rsidP="00E6488F">
      <w:pPr>
        <w:pStyle w:val="NormalBold"/>
      </w:pPr>
      <w:r w:rsidRPr="005E064E">
        <w:rPr>
          <w:rStyle w:val="HideTWBExt"/>
          <w:b w:val="0"/>
          <w:noProof w:val="0"/>
        </w:rPr>
        <w:t>&lt;RepeatBlock-By&gt;&lt;Members&gt;</w:t>
      </w:r>
      <w:r w:rsidRPr="00307FA5">
        <w:t>Sabrina Pignedoli</w:t>
      </w:r>
      <w:r w:rsidRPr="005E064E">
        <w:rPr>
          <w:rStyle w:val="HideTWBExt"/>
          <w:b w:val="0"/>
          <w:noProof w:val="0"/>
        </w:rPr>
        <w:t>&lt;/Members&gt;</w:t>
      </w:r>
    </w:p>
    <w:p w14:paraId="06A04F8C" w14:textId="77777777" w:rsidR="00E6488F" w:rsidRPr="00307FA5" w:rsidRDefault="00E6488F" w:rsidP="00E6488F">
      <w:pPr>
        <w:pStyle w:val="NormalBold"/>
      </w:pPr>
      <w:r w:rsidRPr="005E064E">
        <w:rPr>
          <w:rStyle w:val="HideTWBExt"/>
          <w:b w:val="0"/>
          <w:noProof w:val="0"/>
        </w:rPr>
        <w:t>&lt;/RepeatBlock-By&gt;</w:t>
      </w:r>
    </w:p>
    <w:p w14:paraId="4F18645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5CDECBD" w14:textId="77777777" w:rsidR="00E6488F" w:rsidRPr="00307FA5" w:rsidRDefault="00E6488F" w:rsidP="00E6488F">
      <w:pPr>
        <w:pStyle w:val="NormalBold"/>
      </w:pPr>
      <w:r w:rsidRPr="005E064E">
        <w:rPr>
          <w:rStyle w:val="HideTWBExt"/>
          <w:b w:val="0"/>
          <w:noProof w:val="0"/>
        </w:rPr>
        <w:t>&lt;Article&gt;</w:t>
      </w:r>
      <w:r w:rsidRPr="00307FA5">
        <w:t>Article 14 – paragraphe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380DA77" w14:textId="77777777" w:rsidTr="00B50626">
        <w:trPr>
          <w:trHeight w:hRule="exact" w:val="240"/>
          <w:jc w:val="center"/>
        </w:trPr>
        <w:tc>
          <w:tcPr>
            <w:tcW w:w="9752" w:type="dxa"/>
            <w:gridSpan w:val="2"/>
          </w:tcPr>
          <w:p w14:paraId="78000305" w14:textId="77777777" w:rsidR="00E6488F" w:rsidRPr="00307FA5" w:rsidRDefault="00E6488F" w:rsidP="00B50626"/>
        </w:tc>
      </w:tr>
      <w:tr w:rsidR="00E6488F" w:rsidRPr="00307FA5" w14:paraId="7AC929EA" w14:textId="77777777" w:rsidTr="00B50626">
        <w:trPr>
          <w:trHeight w:val="240"/>
          <w:jc w:val="center"/>
        </w:trPr>
        <w:tc>
          <w:tcPr>
            <w:tcW w:w="4876" w:type="dxa"/>
          </w:tcPr>
          <w:p w14:paraId="7149E69D" w14:textId="77777777" w:rsidR="00E6488F" w:rsidRPr="00307FA5" w:rsidRDefault="00E6488F" w:rsidP="00B50626">
            <w:pPr>
              <w:pStyle w:val="AmColumnHeading"/>
            </w:pPr>
            <w:r w:rsidRPr="00307FA5">
              <w:t>Texte proposé par la Commission</w:t>
            </w:r>
          </w:p>
        </w:tc>
        <w:tc>
          <w:tcPr>
            <w:tcW w:w="4876" w:type="dxa"/>
          </w:tcPr>
          <w:p w14:paraId="3B20F7A4" w14:textId="77777777" w:rsidR="00E6488F" w:rsidRPr="00307FA5" w:rsidRDefault="00E6488F" w:rsidP="00B50626">
            <w:pPr>
              <w:pStyle w:val="AmColumnHeading"/>
            </w:pPr>
            <w:r w:rsidRPr="00307FA5">
              <w:t>Amendement</w:t>
            </w:r>
          </w:p>
        </w:tc>
      </w:tr>
      <w:tr w:rsidR="00E6488F" w:rsidRPr="00307FA5" w14:paraId="79DBA17C" w14:textId="77777777" w:rsidTr="00B50626">
        <w:trPr>
          <w:jc w:val="center"/>
        </w:trPr>
        <w:tc>
          <w:tcPr>
            <w:tcW w:w="4876" w:type="dxa"/>
          </w:tcPr>
          <w:p w14:paraId="1259DFF6" w14:textId="77777777" w:rsidR="00E6488F" w:rsidRPr="00307FA5" w:rsidRDefault="00E6488F" w:rsidP="00B50626">
            <w:pPr>
              <w:pStyle w:val="Normal6a"/>
            </w:pPr>
          </w:p>
        </w:tc>
        <w:tc>
          <w:tcPr>
            <w:tcW w:w="4876" w:type="dxa"/>
          </w:tcPr>
          <w:p w14:paraId="1CF18DDA" w14:textId="77777777" w:rsidR="00E6488F" w:rsidRPr="00307FA5" w:rsidRDefault="00E6488F" w:rsidP="00B50626">
            <w:pPr>
              <w:pStyle w:val="Normal6a"/>
            </w:pPr>
            <w:r w:rsidRPr="00307FA5">
              <w:rPr>
                <w:b/>
                <w:i/>
              </w:rPr>
              <w:t>-1.</w:t>
            </w:r>
            <w:r w:rsidRPr="00307FA5">
              <w:tab/>
            </w:r>
            <w:r w:rsidRPr="00307FA5">
              <w:rPr>
                <w:b/>
                <w:i/>
              </w:rPr>
              <w:t>Les règles ci-après s’appliquent à l’issue du filtrage ou, au plus tard, à l’échéance des délais fixés à l’article 6.</w:t>
            </w:r>
          </w:p>
        </w:tc>
      </w:tr>
    </w:tbl>
    <w:p w14:paraId="79CF023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{IT}</w:t>
      </w:r>
      <w:r w:rsidRPr="00307FA5">
        <w:t>it</w:t>
      </w:r>
      <w:r w:rsidRPr="005E064E">
        <w:rPr>
          <w:rStyle w:val="HideTWBExt"/>
          <w:noProof w:val="0"/>
        </w:rPr>
        <w:t>&lt;/Original&gt;</w:t>
      </w:r>
    </w:p>
    <w:p w14:paraId="1594CEAD" w14:textId="77777777" w:rsidR="00E6488F" w:rsidRPr="00307FA5" w:rsidRDefault="00E6488F" w:rsidP="00E6488F">
      <w:r w:rsidRPr="005E064E">
        <w:rPr>
          <w:rStyle w:val="HideTWBExt"/>
          <w:noProof w:val="0"/>
        </w:rPr>
        <w:t>&lt;/Amend&gt;</w:t>
      </w:r>
    </w:p>
    <w:p w14:paraId="03F113F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740</w:t>
      </w:r>
      <w:r w:rsidRPr="005E064E">
        <w:rPr>
          <w:rStyle w:val="HideTWBExt"/>
          <w:b w:val="0"/>
          <w:noProof w:val="0"/>
        </w:rPr>
        <w:t>&lt;/NumAm&gt;</w:t>
      </w:r>
    </w:p>
    <w:p w14:paraId="52968D18"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74AFA051" w14:textId="77777777" w:rsidR="00E6488F" w:rsidRPr="00307FA5" w:rsidRDefault="00E6488F" w:rsidP="00E6488F">
      <w:pPr>
        <w:pStyle w:val="NormalBold"/>
      </w:pPr>
      <w:r w:rsidRPr="005E064E">
        <w:rPr>
          <w:rStyle w:val="HideTWBExt"/>
          <w:b w:val="0"/>
          <w:noProof w:val="0"/>
        </w:rPr>
        <w:t>&lt;/RepeatBlock-By&gt;</w:t>
      </w:r>
    </w:p>
    <w:p w14:paraId="10A6320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2D9C78D" w14:textId="77777777" w:rsidR="00E6488F" w:rsidRPr="00307FA5" w:rsidRDefault="00E6488F" w:rsidP="00E6488F">
      <w:pPr>
        <w:pStyle w:val="NormalBold"/>
      </w:pPr>
      <w:r w:rsidRPr="005E064E">
        <w:rPr>
          <w:rStyle w:val="HideTWBExt"/>
          <w:b w:val="0"/>
          <w:noProof w:val="0"/>
        </w:rPr>
        <w:t>&lt;Article&gt;</w:t>
      </w:r>
      <w:r w:rsidRPr="00307FA5">
        <w:t>Article 14 – paragraphe -1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0E7B618" w14:textId="77777777" w:rsidTr="00B50626">
        <w:trPr>
          <w:trHeight w:hRule="exact" w:val="240"/>
          <w:jc w:val="center"/>
        </w:trPr>
        <w:tc>
          <w:tcPr>
            <w:tcW w:w="9752" w:type="dxa"/>
            <w:gridSpan w:val="2"/>
          </w:tcPr>
          <w:p w14:paraId="07C94EFB" w14:textId="77777777" w:rsidR="00E6488F" w:rsidRPr="00307FA5" w:rsidRDefault="00E6488F" w:rsidP="00B50626"/>
        </w:tc>
      </w:tr>
      <w:tr w:rsidR="00E6488F" w:rsidRPr="00307FA5" w14:paraId="559B0EAB" w14:textId="77777777" w:rsidTr="00B50626">
        <w:trPr>
          <w:trHeight w:val="240"/>
          <w:jc w:val="center"/>
        </w:trPr>
        <w:tc>
          <w:tcPr>
            <w:tcW w:w="4876" w:type="dxa"/>
          </w:tcPr>
          <w:p w14:paraId="6441986C" w14:textId="77777777" w:rsidR="00E6488F" w:rsidRPr="00307FA5" w:rsidRDefault="00E6488F" w:rsidP="00B50626">
            <w:pPr>
              <w:pStyle w:val="AmColumnHeading"/>
            </w:pPr>
            <w:r w:rsidRPr="00307FA5">
              <w:t>Texte proposé par la Commission</w:t>
            </w:r>
          </w:p>
        </w:tc>
        <w:tc>
          <w:tcPr>
            <w:tcW w:w="4876" w:type="dxa"/>
          </w:tcPr>
          <w:p w14:paraId="4381620B" w14:textId="77777777" w:rsidR="00E6488F" w:rsidRPr="00307FA5" w:rsidRDefault="00E6488F" w:rsidP="00B50626">
            <w:pPr>
              <w:pStyle w:val="AmColumnHeading"/>
            </w:pPr>
            <w:r w:rsidRPr="00307FA5">
              <w:t>Amendement</w:t>
            </w:r>
          </w:p>
        </w:tc>
      </w:tr>
      <w:tr w:rsidR="00E6488F" w:rsidRPr="00307FA5" w14:paraId="165B3E92" w14:textId="77777777" w:rsidTr="00B50626">
        <w:trPr>
          <w:jc w:val="center"/>
        </w:trPr>
        <w:tc>
          <w:tcPr>
            <w:tcW w:w="4876" w:type="dxa"/>
          </w:tcPr>
          <w:p w14:paraId="388EABAF" w14:textId="77777777" w:rsidR="00E6488F" w:rsidRPr="00307FA5" w:rsidRDefault="00E6488F" w:rsidP="00B50626">
            <w:pPr>
              <w:pStyle w:val="Normal6a"/>
            </w:pPr>
          </w:p>
        </w:tc>
        <w:tc>
          <w:tcPr>
            <w:tcW w:w="4876" w:type="dxa"/>
          </w:tcPr>
          <w:p w14:paraId="545D3230" w14:textId="77777777" w:rsidR="00E6488F" w:rsidRPr="00307FA5" w:rsidRDefault="00E6488F" w:rsidP="00B50626">
            <w:pPr>
              <w:pStyle w:val="Normal6a"/>
            </w:pPr>
            <w:r w:rsidRPr="00307FA5">
              <w:rPr>
                <w:b/>
                <w:i/>
              </w:rPr>
              <w:t>-1.</w:t>
            </w:r>
            <w:r w:rsidRPr="00307FA5">
              <w:tab/>
            </w:r>
            <w:r w:rsidRPr="00307FA5">
              <w:rPr>
                <w:b/>
                <w:i/>
              </w:rPr>
              <w:t>Une fois le filtrage terminé ou, au plus tard, à l’expiration des délais fixés à l’article 6, les règles suivantes s’appliquent:</w:t>
            </w:r>
          </w:p>
        </w:tc>
      </w:tr>
    </w:tbl>
    <w:p w14:paraId="457C266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6DB1710" w14:textId="77777777" w:rsidR="00E6488F" w:rsidRPr="00307FA5" w:rsidRDefault="00E6488F" w:rsidP="00E6488F">
      <w:r w:rsidRPr="005E064E">
        <w:rPr>
          <w:rStyle w:val="HideTWBExt"/>
          <w:noProof w:val="0"/>
        </w:rPr>
        <w:t>&lt;/Amend&gt;</w:t>
      </w:r>
    </w:p>
    <w:p w14:paraId="7FF4506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741</w:t>
      </w:r>
      <w:r w:rsidRPr="005E064E">
        <w:rPr>
          <w:rStyle w:val="HideTWBExt"/>
          <w:b w:val="0"/>
          <w:noProof w:val="0"/>
        </w:rPr>
        <w:t>&lt;/NumAm&gt;</w:t>
      </w:r>
    </w:p>
    <w:p w14:paraId="5ABE6367" w14:textId="77777777" w:rsidR="00E6488F" w:rsidRPr="00307FA5" w:rsidRDefault="00E6488F" w:rsidP="00E6488F">
      <w:pPr>
        <w:pStyle w:val="NormalBold"/>
      </w:pPr>
      <w:r w:rsidRPr="005E064E">
        <w:rPr>
          <w:rStyle w:val="HideTWBExt"/>
          <w:b w:val="0"/>
          <w:noProof w:val="0"/>
        </w:rPr>
        <w:t>&lt;RepeatBlock-By&gt;&lt;Members&gt;</w:t>
      </w:r>
      <w:r w:rsidRPr="00307FA5">
        <w:t xml:space="preserve">Pernando Barrena Arza, Konstantinos Arvanitis, Cornelia Ernst, Sira Rego, </w:t>
      </w:r>
      <w:r w:rsidRPr="00307FA5">
        <w:lastRenderedPageBreak/>
        <w:t>Miguel Urbán Crespo, Anne-Sophie Pelletier</w:t>
      </w:r>
      <w:r w:rsidRPr="005E064E">
        <w:rPr>
          <w:rStyle w:val="HideTWBExt"/>
          <w:b w:val="0"/>
          <w:noProof w:val="0"/>
        </w:rPr>
        <w:t>&lt;/Members&gt;</w:t>
      </w:r>
    </w:p>
    <w:p w14:paraId="54F83F5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2A37733" w14:textId="77777777" w:rsidR="00E6488F" w:rsidRPr="00307FA5" w:rsidRDefault="00E6488F" w:rsidP="00E6488F">
      <w:r w:rsidRPr="005E064E">
        <w:rPr>
          <w:rStyle w:val="HideTWBExt"/>
          <w:noProof w:val="0"/>
        </w:rPr>
        <w:t>&lt;/RepeatBlock-By&gt;</w:t>
      </w:r>
    </w:p>
    <w:p w14:paraId="6420C40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80C4A74" w14:textId="77777777" w:rsidR="00E6488F" w:rsidRPr="00307FA5" w:rsidRDefault="00E6488F" w:rsidP="00E6488F">
      <w:pPr>
        <w:pStyle w:val="NormalBold"/>
      </w:pPr>
      <w:r w:rsidRPr="005E064E">
        <w:rPr>
          <w:rStyle w:val="HideTWBExt"/>
          <w:b w:val="0"/>
          <w:noProof w:val="0"/>
        </w:rPr>
        <w:t>&lt;Article&gt;</w:t>
      </w:r>
      <w:r w:rsidRPr="00307FA5">
        <w:t>Article 14 – paragraphe 1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070C73A" w14:textId="77777777" w:rsidTr="00B50626">
        <w:trPr>
          <w:trHeight w:hRule="exact" w:val="240"/>
          <w:jc w:val="center"/>
        </w:trPr>
        <w:tc>
          <w:tcPr>
            <w:tcW w:w="9752" w:type="dxa"/>
            <w:gridSpan w:val="2"/>
          </w:tcPr>
          <w:p w14:paraId="6A913A27" w14:textId="77777777" w:rsidR="00E6488F" w:rsidRPr="00307FA5" w:rsidRDefault="00E6488F" w:rsidP="00B50626"/>
        </w:tc>
      </w:tr>
      <w:tr w:rsidR="00E6488F" w:rsidRPr="00307FA5" w14:paraId="04FA185D" w14:textId="77777777" w:rsidTr="00B50626">
        <w:trPr>
          <w:trHeight w:val="240"/>
          <w:jc w:val="center"/>
        </w:trPr>
        <w:tc>
          <w:tcPr>
            <w:tcW w:w="4876" w:type="dxa"/>
          </w:tcPr>
          <w:p w14:paraId="6197ECD6" w14:textId="77777777" w:rsidR="00E6488F" w:rsidRPr="00307FA5" w:rsidRDefault="00E6488F" w:rsidP="00B50626">
            <w:pPr>
              <w:pStyle w:val="AmColumnHeading"/>
            </w:pPr>
            <w:r w:rsidRPr="00307FA5">
              <w:t>Texte proposé par la Commission</w:t>
            </w:r>
          </w:p>
        </w:tc>
        <w:tc>
          <w:tcPr>
            <w:tcW w:w="4876" w:type="dxa"/>
          </w:tcPr>
          <w:p w14:paraId="1C65B5BF" w14:textId="77777777" w:rsidR="00E6488F" w:rsidRPr="00307FA5" w:rsidRDefault="00E6488F" w:rsidP="00B50626">
            <w:pPr>
              <w:pStyle w:val="AmColumnHeading"/>
            </w:pPr>
            <w:r w:rsidRPr="00307FA5">
              <w:t>Amendement</w:t>
            </w:r>
          </w:p>
        </w:tc>
      </w:tr>
      <w:tr w:rsidR="00E6488F" w:rsidRPr="00307FA5" w14:paraId="4F9E1315" w14:textId="77777777" w:rsidTr="00B50626">
        <w:trPr>
          <w:jc w:val="center"/>
        </w:trPr>
        <w:tc>
          <w:tcPr>
            <w:tcW w:w="4876" w:type="dxa"/>
          </w:tcPr>
          <w:p w14:paraId="09854F33" w14:textId="77777777" w:rsidR="00E6488F" w:rsidRPr="00307FA5" w:rsidRDefault="00E6488F" w:rsidP="00B50626">
            <w:pPr>
              <w:pStyle w:val="Normal6a"/>
            </w:pPr>
            <w:r w:rsidRPr="00307FA5">
              <w:rPr>
                <w:b/>
                <w:i/>
              </w:rPr>
              <w:t>Les ressortissants de pays tiers visés à l’article 3, paragraphe 1, points a) et b), du présent règlement</w:t>
            </w:r>
          </w:p>
        </w:tc>
        <w:tc>
          <w:tcPr>
            <w:tcW w:w="4876" w:type="dxa"/>
          </w:tcPr>
          <w:p w14:paraId="5A3C1FD5" w14:textId="77777777" w:rsidR="00E6488F" w:rsidRPr="00307FA5" w:rsidRDefault="00E6488F" w:rsidP="00B50626">
            <w:pPr>
              <w:pStyle w:val="Normal6a"/>
            </w:pPr>
            <w:r w:rsidRPr="00307FA5">
              <w:rPr>
                <w:b/>
                <w:i/>
              </w:rPr>
              <w:t>supprimé</w:t>
            </w:r>
          </w:p>
        </w:tc>
      </w:tr>
      <w:tr w:rsidR="00E6488F" w:rsidRPr="00307FA5" w14:paraId="1F10923F" w14:textId="77777777" w:rsidTr="00B50626">
        <w:trPr>
          <w:jc w:val="center"/>
        </w:trPr>
        <w:tc>
          <w:tcPr>
            <w:tcW w:w="4876" w:type="dxa"/>
          </w:tcPr>
          <w:p w14:paraId="7E4EEB43" w14:textId="77777777" w:rsidR="00E6488F" w:rsidRPr="00307FA5" w:rsidRDefault="00E6488F" w:rsidP="00B50626">
            <w:pPr>
              <w:pStyle w:val="Normal6a"/>
            </w:pPr>
            <w:r w:rsidRPr="00307FA5">
              <w:rPr>
                <w:b/>
                <w:i/>
              </w:rPr>
              <w:t>— qui n’ont pas demandé de protection internationale et</w:t>
            </w:r>
          </w:p>
        </w:tc>
        <w:tc>
          <w:tcPr>
            <w:tcW w:w="4876" w:type="dxa"/>
          </w:tcPr>
          <w:p w14:paraId="34A452FD" w14:textId="77777777" w:rsidR="00E6488F" w:rsidRPr="00307FA5" w:rsidRDefault="00E6488F" w:rsidP="00B50626">
            <w:pPr>
              <w:pStyle w:val="Normal6a"/>
            </w:pPr>
          </w:p>
        </w:tc>
      </w:tr>
      <w:tr w:rsidR="00E6488F" w:rsidRPr="00307FA5" w14:paraId="7B60CC83" w14:textId="77777777" w:rsidTr="00B50626">
        <w:trPr>
          <w:jc w:val="center"/>
        </w:trPr>
        <w:tc>
          <w:tcPr>
            <w:tcW w:w="4876" w:type="dxa"/>
          </w:tcPr>
          <w:p w14:paraId="59C748A9" w14:textId="77777777" w:rsidR="00E6488F" w:rsidRPr="00307FA5" w:rsidRDefault="00E6488F" w:rsidP="00B50626">
            <w:pPr>
              <w:pStyle w:val="Normal6a"/>
            </w:pPr>
            <w:r w:rsidRPr="00307FA5">
              <w:rPr>
                <w:b/>
                <w:i/>
              </w:rPr>
              <w:t>— pour lesquels le filtrage n’a pas montré qu’ils remplissaient les conditions d’entrée énoncées à l’article 6 du règlement (UE) 2016/399,</w:t>
            </w:r>
          </w:p>
        </w:tc>
        <w:tc>
          <w:tcPr>
            <w:tcW w:w="4876" w:type="dxa"/>
          </w:tcPr>
          <w:p w14:paraId="4D3B6A10" w14:textId="77777777" w:rsidR="00E6488F" w:rsidRPr="00307FA5" w:rsidRDefault="00E6488F" w:rsidP="00B50626">
            <w:pPr>
              <w:pStyle w:val="Normal6a"/>
            </w:pPr>
          </w:p>
        </w:tc>
      </w:tr>
      <w:tr w:rsidR="00E6488F" w:rsidRPr="00307FA5" w14:paraId="253CC923" w14:textId="77777777" w:rsidTr="00B50626">
        <w:trPr>
          <w:jc w:val="center"/>
        </w:trPr>
        <w:tc>
          <w:tcPr>
            <w:tcW w:w="4876" w:type="dxa"/>
          </w:tcPr>
          <w:p w14:paraId="4B92C296" w14:textId="77777777" w:rsidR="00E6488F" w:rsidRPr="00307FA5" w:rsidRDefault="00E6488F" w:rsidP="00B50626">
            <w:pPr>
              <w:pStyle w:val="Normal6a"/>
            </w:pPr>
            <w:r w:rsidRPr="00307FA5">
              <w:rPr>
                <w:b/>
                <w:i/>
              </w:rPr>
              <w:t>sont renvoyés vers les autorités compétentes en vue de l’application de procédures conformes à la directive 2008/115/CE (directive «retour»).</w:t>
            </w:r>
          </w:p>
        </w:tc>
        <w:tc>
          <w:tcPr>
            <w:tcW w:w="4876" w:type="dxa"/>
          </w:tcPr>
          <w:p w14:paraId="583FDE37" w14:textId="77777777" w:rsidR="00E6488F" w:rsidRPr="00307FA5" w:rsidRDefault="00E6488F" w:rsidP="00B50626">
            <w:pPr>
              <w:pStyle w:val="Normal6a"/>
            </w:pPr>
          </w:p>
        </w:tc>
      </w:tr>
    </w:tbl>
    <w:p w14:paraId="27FCFF6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FE01640" w14:textId="77777777" w:rsidR="00E6488F" w:rsidRPr="00307FA5" w:rsidRDefault="00E6488F" w:rsidP="00E6488F">
      <w:r w:rsidRPr="005E064E">
        <w:rPr>
          <w:rStyle w:val="HideTWBExt"/>
          <w:noProof w:val="0"/>
        </w:rPr>
        <w:t>&lt;/Amend&gt;</w:t>
      </w:r>
    </w:p>
    <w:p w14:paraId="47E2004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742</w:t>
      </w:r>
      <w:r w:rsidRPr="005E064E">
        <w:rPr>
          <w:rStyle w:val="HideTWBExt"/>
          <w:b w:val="0"/>
          <w:noProof w:val="0"/>
        </w:rPr>
        <w:t>&lt;/NumAm&gt;</w:t>
      </w:r>
    </w:p>
    <w:p w14:paraId="443288AD" w14:textId="77777777" w:rsidR="00E6488F" w:rsidRPr="00307FA5" w:rsidRDefault="00E6488F" w:rsidP="00E6488F">
      <w:pPr>
        <w:pStyle w:val="NormalBold"/>
      </w:pPr>
      <w:r w:rsidRPr="005E064E">
        <w:rPr>
          <w:rStyle w:val="HideTWBExt"/>
          <w:b w:val="0"/>
          <w:noProof w:val="0"/>
        </w:rPr>
        <w:t>&lt;RepeatBlock-By&gt;&lt;Members&gt;</w:t>
      </w:r>
      <w:r w:rsidRPr="00307FA5">
        <w:t>Laura Ferrara, Sabrina Pignedoli</w:t>
      </w:r>
      <w:r w:rsidRPr="005E064E">
        <w:rPr>
          <w:rStyle w:val="HideTWBExt"/>
          <w:b w:val="0"/>
          <w:noProof w:val="0"/>
        </w:rPr>
        <w:t>&lt;/Members&gt;</w:t>
      </w:r>
    </w:p>
    <w:p w14:paraId="61B2349B" w14:textId="77777777" w:rsidR="00E6488F" w:rsidRPr="00307FA5" w:rsidRDefault="00E6488F" w:rsidP="00E6488F">
      <w:pPr>
        <w:pStyle w:val="NormalBold"/>
      </w:pPr>
      <w:r w:rsidRPr="005E064E">
        <w:rPr>
          <w:rStyle w:val="HideTWBExt"/>
          <w:b w:val="0"/>
          <w:noProof w:val="0"/>
        </w:rPr>
        <w:t>&lt;/RepeatBlock-By&gt;</w:t>
      </w:r>
    </w:p>
    <w:p w14:paraId="0C98FD6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43DD26C" w14:textId="77777777" w:rsidR="00E6488F" w:rsidRPr="00307FA5" w:rsidRDefault="00E6488F" w:rsidP="00E6488F">
      <w:pPr>
        <w:pStyle w:val="NormalBold"/>
      </w:pPr>
      <w:r w:rsidRPr="005E064E">
        <w:rPr>
          <w:rStyle w:val="HideTWBExt"/>
          <w:b w:val="0"/>
          <w:noProof w:val="0"/>
        </w:rPr>
        <w:t>&lt;Article&gt;</w:t>
      </w:r>
      <w:r w:rsidRPr="00307FA5">
        <w:t>Article 14 – paragraphe 1 – alinéa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D37B289" w14:textId="77777777" w:rsidTr="00B50626">
        <w:trPr>
          <w:trHeight w:hRule="exact" w:val="240"/>
          <w:jc w:val="center"/>
        </w:trPr>
        <w:tc>
          <w:tcPr>
            <w:tcW w:w="9752" w:type="dxa"/>
            <w:gridSpan w:val="2"/>
          </w:tcPr>
          <w:p w14:paraId="32BE650F" w14:textId="77777777" w:rsidR="00E6488F" w:rsidRPr="00307FA5" w:rsidRDefault="00E6488F" w:rsidP="00B50626"/>
        </w:tc>
      </w:tr>
      <w:tr w:rsidR="00E6488F" w:rsidRPr="00307FA5" w14:paraId="0BCCAEC6" w14:textId="77777777" w:rsidTr="00B50626">
        <w:trPr>
          <w:trHeight w:val="240"/>
          <w:jc w:val="center"/>
        </w:trPr>
        <w:tc>
          <w:tcPr>
            <w:tcW w:w="4876" w:type="dxa"/>
          </w:tcPr>
          <w:p w14:paraId="6CC9138C" w14:textId="77777777" w:rsidR="00E6488F" w:rsidRPr="00307FA5" w:rsidRDefault="00E6488F" w:rsidP="00B50626">
            <w:pPr>
              <w:pStyle w:val="AmColumnHeading"/>
            </w:pPr>
            <w:r w:rsidRPr="00307FA5">
              <w:t>Texte proposé par la Commission</w:t>
            </w:r>
          </w:p>
        </w:tc>
        <w:tc>
          <w:tcPr>
            <w:tcW w:w="4876" w:type="dxa"/>
          </w:tcPr>
          <w:p w14:paraId="78FFE3A2" w14:textId="77777777" w:rsidR="00E6488F" w:rsidRPr="00307FA5" w:rsidRDefault="00E6488F" w:rsidP="00B50626">
            <w:pPr>
              <w:pStyle w:val="AmColumnHeading"/>
            </w:pPr>
            <w:r w:rsidRPr="00307FA5">
              <w:t>Amendement</w:t>
            </w:r>
          </w:p>
        </w:tc>
      </w:tr>
      <w:tr w:rsidR="00E6488F" w:rsidRPr="00307FA5" w14:paraId="20A86267" w14:textId="77777777" w:rsidTr="00B50626">
        <w:trPr>
          <w:jc w:val="center"/>
        </w:trPr>
        <w:tc>
          <w:tcPr>
            <w:tcW w:w="4876" w:type="dxa"/>
          </w:tcPr>
          <w:p w14:paraId="46598B37" w14:textId="77777777" w:rsidR="00E6488F" w:rsidRPr="00307FA5" w:rsidRDefault="00E6488F" w:rsidP="00B50626">
            <w:pPr>
              <w:pStyle w:val="Normal6a"/>
            </w:pPr>
            <w:r w:rsidRPr="00307FA5">
              <w:t xml:space="preserve">Les ressortissants de pays tiers visés à l’article 3, paragraphe 1, </w:t>
            </w:r>
            <w:r w:rsidRPr="00307FA5">
              <w:rPr>
                <w:b/>
                <w:i/>
              </w:rPr>
              <w:t>points a) et b),</w:t>
            </w:r>
            <w:r w:rsidRPr="00307FA5">
              <w:t xml:space="preserve"> du présent règlement</w:t>
            </w:r>
          </w:p>
        </w:tc>
        <w:tc>
          <w:tcPr>
            <w:tcW w:w="4876" w:type="dxa"/>
          </w:tcPr>
          <w:p w14:paraId="743E9A0A" w14:textId="77777777" w:rsidR="00E6488F" w:rsidRPr="00307FA5" w:rsidRDefault="00E6488F" w:rsidP="00B50626">
            <w:pPr>
              <w:pStyle w:val="Normal6a"/>
            </w:pPr>
            <w:r w:rsidRPr="00307FA5">
              <w:t xml:space="preserve"> Les ressortissants de pays tiers visés à l’article 3, paragraphe 1, du présent règlement </w:t>
            </w:r>
          </w:p>
        </w:tc>
      </w:tr>
    </w:tbl>
    <w:p w14:paraId="76D3CB2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{IT}</w:t>
      </w:r>
      <w:r w:rsidRPr="00307FA5">
        <w:t>it</w:t>
      </w:r>
      <w:r w:rsidRPr="005E064E">
        <w:rPr>
          <w:rStyle w:val="HideTWBExt"/>
          <w:noProof w:val="0"/>
        </w:rPr>
        <w:t>&lt;/Original&gt;</w:t>
      </w:r>
    </w:p>
    <w:p w14:paraId="3624964B" w14:textId="77777777" w:rsidR="00E6488F" w:rsidRPr="00307FA5" w:rsidRDefault="00E6488F" w:rsidP="00E6488F">
      <w:r w:rsidRPr="005E064E">
        <w:rPr>
          <w:rStyle w:val="HideTWBExt"/>
          <w:noProof w:val="0"/>
        </w:rPr>
        <w:t>&lt;/Amend&gt;</w:t>
      </w:r>
    </w:p>
    <w:p w14:paraId="2688362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743</w:t>
      </w:r>
      <w:r w:rsidRPr="005E064E">
        <w:rPr>
          <w:rStyle w:val="HideTWBExt"/>
          <w:b w:val="0"/>
          <w:noProof w:val="0"/>
        </w:rPr>
        <w:t>&lt;/NumAm&gt;</w:t>
      </w:r>
    </w:p>
    <w:p w14:paraId="5291A3AC"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3840D7D9" w14:textId="77777777" w:rsidR="00E6488F" w:rsidRPr="00307FA5" w:rsidRDefault="00E6488F" w:rsidP="00E6488F">
      <w:pPr>
        <w:pStyle w:val="NormalBold"/>
      </w:pPr>
      <w:r w:rsidRPr="005E064E">
        <w:rPr>
          <w:rStyle w:val="HideTWBExt"/>
          <w:b w:val="0"/>
          <w:noProof w:val="0"/>
        </w:rPr>
        <w:t>&lt;/RepeatBlock-By&gt;</w:t>
      </w:r>
    </w:p>
    <w:p w14:paraId="2AA57BE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98FC947" w14:textId="77777777" w:rsidR="00E6488F" w:rsidRPr="00307FA5" w:rsidRDefault="00E6488F" w:rsidP="00E6488F">
      <w:pPr>
        <w:pStyle w:val="NormalBold"/>
      </w:pPr>
      <w:r w:rsidRPr="005E064E">
        <w:rPr>
          <w:rStyle w:val="HideTWBExt"/>
          <w:b w:val="0"/>
          <w:noProof w:val="0"/>
        </w:rPr>
        <w:t>&lt;Article&gt;</w:t>
      </w:r>
      <w:r w:rsidRPr="00307FA5">
        <w:t>Article 14 – paragraphe 1 – alinéa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E2C620B" w14:textId="77777777" w:rsidTr="00B50626">
        <w:trPr>
          <w:trHeight w:hRule="exact" w:val="240"/>
          <w:jc w:val="center"/>
        </w:trPr>
        <w:tc>
          <w:tcPr>
            <w:tcW w:w="9752" w:type="dxa"/>
            <w:gridSpan w:val="2"/>
          </w:tcPr>
          <w:p w14:paraId="0C2979A5" w14:textId="77777777" w:rsidR="00E6488F" w:rsidRPr="00307FA5" w:rsidRDefault="00E6488F" w:rsidP="00B50626"/>
        </w:tc>
      </w:tr>
      <w:tr w:rsidR="00E6488F" w:rsidRPr="00307FA5" w14:paraId="7BA22EAC" w14:textId="77777777" w:rsidTr="00B50626">
        <w:trPr>
          <w:trHeight w:val="240"/>
          <w:jc w:val="center"/>
        </w:trPr>
        <w:tc>
          <w:tcPr>
            <w:tcW w:w="4876" w:type="dxa"/>
          </w:tcPr>
          <w:p w14:paraId="77BA1530" w14:textId="77777777" w:rsidR="00E6488F" w:rsidRPr="00307FA5" w:rsidRDefault="00E6488F" w:rsidP="00B50626">
            <w:pPr>
              <w:pStyle w:val="AmColumnHeading"/>
            </w:pPr>
            <w:r w:rsidRPr="00307FA5">
              <w:lastRenderedPageBreak/>
              <w:t>Texte proposé par la Commission</w:t>
            </w:r>
          </w:p>
        </w:tc>
        <w:tc>
          <w:tcPr>
            <w:tcW w:w="4876" w:type="dxa"/>
          </w:tcPr>
          <w:p w14:paraId="38CBC06F" w14:textId="77777777" w:rsidR="00E6488F" w:rsidRPr="00307FA5" w:rsidRDefault="00E6488F" w:rsidP="00B50626">
            <w:pPr>
              <w:pStyle w:val="AmColumnHeading"/>
            </w:pPr>
            <w:r w:rsidRPr="00307FA5">
              <w:t>Amendement</w:t>
            </w:r>
          </w:p>
        </w:tc>
      </w:tr>
      <w:tr w:rsidR="00E6488F" w:rsidRPr="00307FA5" w14:paraId="3C5493AA" w14:textId="77777777" w:rsidTr="00B50626">
        <w:trPr>
          <w:jc w:val="center"/>
        </w:trPr>
        <w:tc>
          <w:tcPr>
            <w:tcW w:w="4876" w:type="dxa"/>
          </w:tcPr>
          <w:p w14:paraId="17E58036" w14:textId="77777777" w:rsidR="00E6488F" w:rsidRPr="00307FA5" w:rsidRDefault="00E6488F" w:rsidP="00B50626">
            <w:pPr>
              <w:pStyle w:val="Normal6a"/>
            </w:pPr>
            <w:r w:rsidRPr="00307FA5">
              <w:t>Les ressortissants de pays tiers visés à l’article 3, paragraphe 1</w:t>
            </w:r>
            <w:r w:rsidRPr="00307FA5">
              <w:rPr>
                <w:b/>
                <w:bCs/>
                <w:i/>
                <w:iCs/>
              </w:rPr>
              <w:t>, points a) et b),</w:t>
            </w:r>
            <w:r w:rsidRPr="00307FA5">
              <w:t xml:space="preserve"> du présent règlement</w:t>
            </w:r>
          </w:p>
        </w:tc>
        <w:tc>
          <w:tcPr>
            <w:tcW w:w="4876" w:type="dxa"/>
          </w:tcPr>
          <w:p w14:paraId="5A7457AE" w14:textId="77777777" w:rsidR="00E6488F" w:rsidRPr="00307FA5" w:rsidRDefault="00E6488F" w:rsidP="00B50626">
            <w:pPr>
              <w:pStyle w:val="Normal6a"/>
            </w:pPr>
            <w:r w:rsidRPr="00307FA5">
              <w:t>Les ressortissants de pays tiers visés à l’article 3, paragraphe 1, du présent règlement</w:t>
            </w:r>
          </w:p>
        </w:tc>
      </w:tr>
    </w:tbl>
    <w:p w14:paraId="13B1B85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3FA1523" w14:textId="77777777" w:rsidR="00E6488F" w:rsidRPr="00307FA5" w:rsidRDefault="00E6488F" w:rsidP="00E6488F">
      <w:r w:rsidRPr="005E064E">
        <w:rPr>
          <w:rStyle w:val="HideTWBExt"/>
          <w:noProof w:val="0"/>
        </w:rPr>
        <w:t>&lt;/Amend&gt;</w:t>
      </w:r>
    </w:p>
    <w:p w14:paraId="48364DE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744</w:t>
      </w:r>
      <w:r w:rsidRPr="005E064E">
        <w:rPr>
          <w:rStyle w:val="HideTWBExt"/>
          <w:b w:val="0"/>
          <w:noProof w:val="0"/>
        </w:rPr>
        <w:t>&lt;/NumAm&gt;</w:t>
      </w:r>
    </w:p>
    <w:p w14:paraId="66565ED1"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1A806CF7" w14:textId="77777777" w:rsidR="00E6488F" w:rsidRPr="00307FA5" w:rsidRDefault="00E6488F" w:rsidP="00E6488F">
      <w:pPr>
        <w:pStyle w:val="NormalBold"/>
      </w:pPr>
      <w:r w:rsidRPr="005E064E">
        <w:rPr>
          <w:rStyle w:val="HideTWBExt"/>
          <w:b w:val="0"/>
          <w:noProof w:val="0"/>
        </w:rPr>
        <w:t>&lt;/RepeatBlock-By&gt;</w:t>
      </w:r>
    </w:p>
    <w:p w14:paraId="4BE10EE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4069A14" w14:textId="77777777" w:rsidR="00E6488F" w:rsidRPr="00307FA5" w:rsidRDefault="00E6488F" w:rsidP="00E6488F">
      <w:pPr>
        <w:pStyle w:val="NormalBold"/>
      </w:pPr>
      <w:r w:rsidRPr="005E064E">
        <w:rPr>
          <w:rStyle w:val="HideTWBExt"/>
          <w:b w:val="0"/>
          <w:noProof w:val="0"/>
        </w:rPr>
        <w:t>&lt;Article&gt;</w:t>
      </w:r>
      <w:r w:rsidRPr="00307FA5">
        <w:t>Article 14 – paragraphe 1 – alinéa 1 – partie introductive</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48E4EA9" w14:textId="77777777" w:rsidTr="00B50626">
        <w:trPr>
          <w:trHeight w:hRule="exact" w:val="240"/>
          <w:jc w:val="center"/>
        </w:trPr>
        <w:tc>
          <w:tcPr>
            <w:tcW w:w="9752" w:type="dxa"/>
            <w:gridSpan w:val="2"/>
          </w:tcPr>
          <w:p w14:paraId="5C51AE08" w14:textId="77777777" w:rsidR="00E6488F" w:rsidRPr="00307FA5" w:rsidRDefault="00E6488F" w:rsidP="00B50626"/>
        </w:tc>
      </w:tr>
      <w:tr w:rsidR="00E6488F" w:rsidRPr="00307FA5" w14:paraId="54EC9192" w14:textId="77777777" w:rsidTr="00B50626">
        <w:trPr>
          <w:trHeight w:val="240"/>
          <w:jc w:val="center"/>
        </w:trPr>
        <w:tc>
          <w:tcPr>
            <w:tcW w:w="4876" w:type="dxa"/>
          </w:tcPr>
          <w:p w14:paraId="226C767F" w14:textId="77777777" w:rsidR="00E6488F" w:rsidRPr="00307FA5" w:rsidRDefault="00E6488F" w:rsidP="00B50626">
            <w:pPr>
              <w:pStyle w:val="AmColumnHeading"/>
            </w:pPr>
            <w:r w:rsidRPr="00307FA5">
              <w:t>Texte proposé par la Commission</w:t>
            </w:r>
          </w:p>
        </w:tc>
        <w:tc>
          <w:tcPr>
            <w:tcW w:w="4876" w:type="dxa"/>
          </w:tcPr>
          <w:p w14:paraId="360ABC74" w14:textId="77777777" w:rsidR="00E6488F" w:rsidRPr="00307FA5" w:rsidRDefault="00E6488F" w:rsidP="00B50626">
            <w:pPr>
              <w:pStyle w:val="AmColumnHeading"/>
            </w:pPr>
            <w:r w:rsidRPr="00307FA5">
              <w:t>Amendement</w:t>
            </w:r>
          </w:p>
        </w:tc>
      </w:tr>
      <w:tr w:rsidR="00E6488F" w:rsidRPr="00307FA5" w14:paraId="47111575" w14:textId="77777777" w:rsidTr="00B50626">
        <w:trPr>
          <w:jc w:val="center"/>
        </w:trPr>
        <w:tc>
          <w:tcPr>
            <w:tcW w:w="4876" w:type="dxa"/>
          </w:tcPr>
          <w:p w14:paraId="1299694E" w14:textId="77777777" w:rsidR="00E6488F" w:rsidRPr="00307FA5" w:rsidRDefault="00E6488F" w:rsidP="00B50626">
            <w:pPr>
              <w:pStyle w:val="Normal6a"/>
            </w:pPr>
            <w:r w:rsidRPr="00307FA5">
              <w:t>Les ressortissants de pays tiers visés à l’article 3, paragraphe 1, points a) et b), du présent règlement</w:t>
            </w:r>
          </w:p>
        </w:tc>
        <w:tc>
          <w:tcPr>
            <w:tcW w:w="4876" w:type="dxa"/>
          </w:tcPr>
          <w:p w14:paraId="226991F4" w14:textId="77777777" w:rsidR="00E6488F" w:rsidRPr="00307FA5" w:rsidRDefault="00E6488F" w:rsidP="00B50626">
            <w:pPr>
              <w:pStyle w:val="Normal6a"/>
            </w:pPr>
            <w:r w:rsidRPr="00307FA5">
              <w:t xml:space="preserve">Les ressortissants de pays tiers visés à l’article 3, paragraphe 1, points a) et b) </w:t>
            </w:r>
            <w:r w:rsidRPr="00307FA5">
              <w:rPr>
                <w:b/>
                <w:bCs/>
                <w:i/>
                <w:iCs/>
              </w:rPr>
              <w:t>et à l’article 5</w:t>
            </w:r>
            <w:r w:rsidRPr="00307FA5">
              <w:t xml:space="preserve"> du présent règlement</w:t>
            </w:r>
          </w:p>
        </w:tc>
      </w:tr>
    </w:tbl>
    <w:p w14:paraId="7570FED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AEDA067" w14:textId="77777777" w:rsidR="00E6488F" w:rsidRPr="00307FA5" w:rsidRDefault="00E6488F" w:rsidP="00E6488F">
      <w:r w:rsidRPr="005E064E">
        <w:rPr>
          <w:rStyle w:val="HideTWBExt"/>
          <w:noProof w:val="0"/>
        </w:rPr>
        <w:t>&lt;/Amend&gt;</w:t>
      </w:r>
    </w:p>
    <w:p w14:paraId="1735F71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745</w:t>
      </w:r>
      <w:r w:rsidRPr="005E064E">
        <w:rPr>
          <w:rStyle w:val="HideTWBExt"/>
          <w:b w:val="0"/>
          <w:noProof w:val="0"/>
        </w:rPr>
        <w:t>&lt;/NumAm&gt;</w:t>
      </w:r>
    </w:p>
    <w:p w14:paraId="0C54668D"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1CEEF01D" w14:textId="77777777" w:rsidR="00E6488F" w:rsidRPr="00307FA5" w:rsidRDefault="00E6488F" w:rsidP="00E6488F">
      <w:pPr>
        <w:pStyle w:val="NormalBold"/>
      </w:pPr>
      <w:r w:rsidRPr="005E064E">
        <w:rPr>
          <w:rStyle w:val="HideTWBExt"/>
          <w:b w:val="0"/>
          <w:noProof w:val="0"/>
        </w:rPr>
        <w:t>&lt;/RepeatBlock-By&gt;</w:t>
      </w:r>
    </w:p>
    <w:p w14:paraId="157E478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88BBCD9"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6E7FEE2" w14:textId="77777777" w:rsidTr="00B50626">
        <w:trPr>
          <w:trHeight w:hRule="exact" w:val="240"/>
          <w:jc w:val="center"/>
        </w:trPr>
        <w:tc>
          <w:tcPr>
            <w:tcW w:w="9752" w:type="dxa"/>
            <w:gridSpan w:val="2"/>
          </w:tcPr>
          <w:p w14:paraId="13D89565" w14:textId="77777777" w:rsidR="00E6488F" w:rsidRPr="00307FA5" w:rsidRDefault="00E6488F" w:rsidP="00B50626"/>
        </w:tc>
      </w:tr>
      <w:tr w:rsidR="00E6488F" w:rsidRPr="00307FA5" w14:paraId="71F6CC31" w14:textId="77777777" w:rsidTr="00B50626">
        <w:trPr>
          <w:trHeight w:val="240"/>
          <w:jc w:val="center"/>
        </w:trPr>
        <w:tc>
          <w:tcPr>
            <w:tcW w:w="4876" w:type="dxa"/>
          </w:tcPr>
          <w:p w14:paraId="3D2A10F9" w14:textId="77777777" w:rsidR="00E6488F" w:rsidRPr="00307FA5" w:rsidRDefault="00E6488F" w:rsidP="00B50626">
            <w:pPr>
              <w:pStyle w:val="AmColumnHeading"/>
            </w:pPr>
            <w:r w:rsidRPr="00307FA5">
              <w:t>Texte proposé par la Commission</w:t>
            </w:r>
          </w:p>
        </w:tc>
        <w:tc>
          <w:tcPr>
            <w:tcW w:w="4876" w:type="dxa"/>
          </w:tcPr>
          <w:p w14:paraId="11D9F774" w14:textId="77777777" w:rsidR="00E6488F" w:rsidRPr="00307FA5" w:rsidRDefault="00E6488F" w:rsidP="00B50626">
            <w:pPr>
              <w:pStyle w:val="AmColumnHeading"/>
            </w:pPr>
            <w:r w:rsidRPr="00307FA5">
              <w:t>Amendement</w:t>
            </w:r>
          </w:p>
        </w:tc>
      </w:tr>
      <w:tr w:rsidR="00E6488F" w:rsidRPr="00307FA5" w14:paraId="7AA12297" w14:textId="77777777" w:rsidTr="00B50626">
        <w:trPr>
          <w:jc w:val="center"/>
        </w:trPr>
        <w:tc>
          <w:tcPr>
            <w:tcW w:w="4876" w:type="dxa"/>
          </w:tcPr>
          <w:p w14:paraId="240476B4" w14:textId="77777777" w:rsidR="00E6488F" w:rsidRPr="00307FA5" w:rsidRDefault="00E6488F" w:rsidP="00B50626">
            <w:pPr>
              <w:pStyle w:val="Normal6a"/>
            </w:pPr>
            <w:r w:rsidRPr="00307FA5">
              <w:t>—</w:t>
            </w:r>
            <w:r w:rsidRPr="00307FA5">
              <w:tab/>
            </w:r>
            <w:r w:rsidRPr="00307FA5">
              <w:rPr>
                <w:b/>
                <w:i/>
              </w:rPr>
              <w:t>qui n’ont pas demandé de protection internationale et</w:t>
            </w:r>
          </w:p>
        </w:tc>
        <w:tc>
          <w:tcPr>
            <w:tcW w:w="4876" w:type="dxa"/>
          </w:tcPr>
          <w:p w14:paraId="5A4A9774" w14:textId="77777777" w:rsidR="00E6488F" w:rsidRPr="00307FA5" w:rsidRDefault="00E6488F" w:rsidP="00B50626">
            <w:pPr>
              <w:pStyle w:val="Normal6a"/>
            </w:pPr>
            <w:r w:rsidRPr="00307FA5">
              <w:t>—</w:t>
            </w:r>
            <w:r w:rsidRPr="00307FA5">
              <w:tab/>
            </w:r>
            <w:r w:rsidRPr="00307FA5">
              <w:rPr>
                <w:b/>
                <w:i/>
              </w:rPr>
              <w:t>supprimé</w:t>
            </w:r>
          </w:p>
        </w:tc>
      </w:tr>
    </w:tbl>
    <w:p w14:paraId="12B8F8D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D2E0413" w14:textId="77777777" w:rsidR="00E6488F" w:rsidRPr="00307FA5" w:rsidRDefault="00E6488F" w:rsidP="00E6488F">
      <w:r w:rsidRPr="005E064E">
        <w:rPr>
          <w:rStyle w:val="HideTWBExt"/>
          <w:noProof w:val="0"/>
        </w:rPr>
        <w:t>&lt;/Amend&gt;</w:t>
      </w:r>
    </w:p>
    <w:p w14:paraId="1E19BFC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746</w:t>
      </w:r>
      <w:r w:rsidRPr="005E064E">
        <w:rPr>
          <w:rStyle w:val="HideTWBExt"/>
          <w:b w:val="0"/>
          <w:noProof w:val="0"/>
        </w:rPr>
        <w:t>&lt;/NumAm&gt;</w:t>
      </w:r>
    </w:p>
    <w:p w14:paraId="5CE034B3"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2052A254" w14:textId="77777777" w:rsidR="00E6488F" w:rsidRPr="00307FA5" w:rsidRDefault="00E6488F" w:rsidP="00E6488F">
      <w:pPr>
        <w:pStyle w:val="NormalBold"/>
      </w:pPr>
      <w:r w:rsidRPr="005E064E">
        <w:rPr>
          <w:rStyle w:val="HideTWBExt"/>
          <w:b w:val="0"/>
          <w:noProof w:val="0"/>
        </w:rPr>
        <w:t>&lt;/RepeatBlock-By&gt;</w:t>
      </w:r>
    </w:p>
    <w:p w14:paraId="1D2A283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55491B3"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F29EAFE" w14:textId="77777777" w:rsidTr="00B50626">
        <w:trPr>
          <w:trHeight w:hRule="exact" w:val="240"/>
          <w:jc w:val="center"/>
        </w:trPr>
        <w:tc>
          <w:tcPr>
            <w:tcW w:w="9752" w:type="dxa"/>
            <w:gridSpan w:val="2"/>
          </w:tcPr>
          <w:p w14:paraId="48667F2E" w14:textId="77777777" w:rsidR="00E6488F" w:rsidRPr="00307FA5" w:rsidRDefault="00E6488F" w:rsidP="00B50626"/>
        </w:tc>
      </w:tr>
      <w:tr w:rsidR="00E6488F" w:rsidRPr="00307FA5" w14:paraId="4CFB44E7" w14:textId="77777777" w:rsidTr="00B50626">
        <w:trPr>
          <w:trHeight w:val="240"/>
          <w:jc w:val="center"/>
        </w:trPr>
        <w:tc>
          <w:tcPr>
            <w:tcW w:w="4876" w:type="dxa"/>
          </w:tcPr>
          <w:p w14:paraId="2628DF9A" w14:textId="77777777" w:rsidR="00E6488F" w:rsidRPr="00307FA5" w:rsidRDefault="00E6488F" w:rsidP="00B50626">
            <w:pPr>
              <w:pStyle w:val="AmColumnHeading"/>
            </w:pPr>
            <w:r w:rsidRPr="00307FA5">
              <w:t>Texte proposé par la Commission</w:t>
            </w:r>
          </w:p>
        </w:tc>
        <w:tc>
          <w:tcPr>
            <w:tcW w:w="4876" w:type="dxa"/>
          </w:tcPr>
          <w:p w14:paraId="0916DBCF" w14:textId="77777777" w:rsidR="00E6488F" w:rsidRPr="00307FA5" w:rsidRDefault="00E6488F" w:rsidP="00B50626">
            <w:pPr>
              <w:pStyle w:val="AmColumnHeading"/>
            </w:pPr>
            <w:r w:rsidRPr="00307FA5">
              <w:t>Amendement</w:t>
            </w:r>
          </w:p>
        </w:tc>
      </w:tr>
      <w:tr w:rsidR="00E6488F" w:rsidRPr="00307FA5" w14:paraId="5CA4327A" w14:textId="77777777" w:rsidTr="00B50626">
        <w:trPr>
          <w:jc w:val="center"/>
        </w:trPr>
        <w:tc>
          <w:tcPr>
            <w:tcW w:w="4876" w:type="dxa"/>
          </w:tcPr>
          <w:p w14:paraId="5E8F2E4E" w14:textId="77777777" w:rsidR="00E6488F" w:rsidRPr="00307FA5" w:rsidRDefault="00E6488F" w:rsidP="00B50626">
            <w:pPr>
              <w:pStyle w:val="Normal6a"/>
            </w:pPr>
            <w:r w:rsidRPr="00307FA5">
              <w:lastRenderedPageBreak/>
              <w:t>—</w:t>
            </w:r>
            <w:r w:rsidRPr="00307FA5">
              <w:tab/>
              <w:t xml:space="preserve">qui n’ont pas </w:t>
            </w:r>
            <w:r w:rsidRPr="00307FA5">
              <w:rPr>
                <w:b/>
                <w:bCs/>
                <w:i/>
                <w:iCs/>
              </w:rPr>
              <w:t>demandé</w:t>
            </w:r>
            <w:r w:rsidRPr="00307FA5">
              <w:t xml:space="preserve"> de protection internationale </w:t>
            </w:r>
            <w:r w:rsidRPr="00307FA5">
              <w:rPr>
                <w:b/>
                <w:bCs/>
                <w:i/>
                <w:iCs/>
              </w:rPr>
              <w:t>et</w:t>
            </w:r>
          </w:p>
        </w:tc>
        <w:tc>
          <w:tcPr>
            <w:tcW w:w="4876" w:type="dxa"/>
          </w:tcPr>
          <w:p w14:paraId="35F03EC1" w14:textId="77777777" w:rsidR="00E6488F" w:rsidRPr="00307FA5" w:rsidRDefault="00E6488F" w:rsidP="00B50626">
            <w:pPr>
              <w:pStyle w:val="Normal6a"/>
            </w:pPr>
            <w:r w:rsidRPr="00307FA5">
              <w:t>—</w:t>
            </w:r>
            <w:r w:rsidRPr="00307FA5">
              <w:tab/>
              <w:t xml:space="preserve">qui n’ont pas </w:t>
            </w:r>
            <w:r w:rsidRPr="00307FA5">
              <w:rPr>
                <w:b/>
                <w:bCs/>
                <w:i/>
                <w:iCs/>
              </w:rPr>
              <w:t>introduit une demande</w:t>
            </w:r>
            <w:r w:rsidRPr="00307FA5">
              <w:t xml:space="preserve"> de protection internationale</w:t>
            </w:r>
          </w:p>
        </w:tc>
      </w:tr>
    </w:tbl>
    <w:p w14:paraId="22314D4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6EB0A0" w14:textId="77777777" w:rsidR="00E6488F" w:rsidRPr="00307FA5" w:rsidRDefault="00E6488F" w:rsidP="00E6488F">
      <w:r w:rsidRPr="005E064E">
        <w:rPr>
          <w:rStyle w:val="HideTWBExt"/>
          <w:noProof w:val="0"/>
        </w:rPr>
        <w:t>&lt;/Amend&gt;</w:t>
      </w:r>
    </w:p>
    <w:p w14:paraId="6DCA3A0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747</w:t>
      </w:r>
      <w:r w:rsidRPr="005E064E">
        <w:rPr>
          <w:rStyle w:val="HideTWBExt"/>
          <w:b w:val="0"/>
          <w:noProof w:val="0"/>
        </w:rPr>
        <w:t>&lt;/NumAm&gt;</w:t>
      </w:r>
    </w:p>
    <w:p w14:paraId="0220FF94"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46F98CEF" w14:textId="77777777" w:rsidR="00E6488F" w:rsidRPr="00307FA5" w:rsidRDefault="00E6488F" w:rsidP="00E6488F">
      <w:pPr>
        <w:pStyle w:val="NormalBold"/>
      </w:pPr>
      <w:r w:rsidRPr="005E064E">
        <w:rPr>
          <w:rStyle w:val="HideTWBExt"/>
          <w:b w:val="0"/>
          <w:noProof w:val="0"/>
        </w:rPr>
        <w:t>&lt;/RepeatBlock-By&gt;</w:t>
      </w:r>
    </w:p>
    <w:p w14:paraId="6EA0813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E8939E0"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C50CA8E" w14:textId="77777777" w:rsidTr="00B50626">
        <w:trPr>
          <w:trHeight w:hRule="exact" w:val="240"/>
          <w:jc w:val="center"/>
        </w:trPr>
        <w:tc>
          <w:tcPr>
            <w:tcW w:w="9752" w:type="dxa"/>
            <w:gridSpan w:val="2"/>
          </w:tcPr>
          <w:p w14:paraId="117E10A2" w14:textId="77777777" w:rsidR="00E6488F" w:rsidRPr="00307FA5" w:rsidRDefault="00E6488F" w:rsidP="00B50626"/>
        </w:tc>
      </w:tr>
      <w:tr w:rsidR="00E6488F" w:rsidRPr="00307FA5" w14:paraId="0EF3BFDA" w14:textId="77777777" w:rsidTr="00B50626">
        <w:trPr>
          <w:trHeight w:val="240"/>
          <w:jc w:val="center"/>
        </w:trPr>
        <w:tc>
          <w:tcPr>
            <w:tcW w:w="4876" w:type="dxa"/>
          </w:tcPr>
          <w:p w14:paraId="327769CD" w14:textId="77777777" w:rsidR="00E6488F" w:rsidRPr="00307FA5" w:rsidRDefault="00E6488F" w:rsidP="00B50626">
            <w:pPr>
              <w:pStyle w:val="AmColumnHeading"/>
            </w:pPr>
            <w:r w:rsidRPr="00307FA5">
              <w:t>Texte proposé par la Commission</w:t>
            </w:r>
          </w:p>
        </w:tc>
        <w:tc>
          <w:tcPr>
            <w:tcW w:w="4876" w:type="dxa"/>
          </w:tcPr>
          <w:p w14:paraId="2A22AA80" w14:textId="77777777" w:rsidR="00E6488F" w:rsidRPr="00307FA5" w:rsidRDefault="00E6488F" w:rsidP="00B50626">
            <w:pPr>
              <w:pStyle w:val="AmColumnHeading"/>
            </w:pPr>
            <w:r w:rsidRPr="00307FA5">
              <w:t>Amendement</w:t>
            </w:r>
          </w:p>
        </w:tc>
      </w:tr>
      <w:tr w:rsidR="00E6488F" w:rsidRPr="00307FA5" w14:paraId="22FD4AEA" w14:textId="77777777" w:rsidTr="00B50626">
        <w:trPr>
          <w:jc w:val="center"/>
        </w:trPr>
        <w:tc>
          <w:tcPr>
            <w:tcW w:w="4876" w:type="dxa"/>
          </w:tcPr>
          <w:p w14:paraId="3813CF62" w14:textId="77777777" w:rsidR="00E6488F" w:rsidRPr="00307FA5" w:rsidRDefault="00E6488F" w:rsidP="00B50626">
            <w:pPr>
              <w:pStyle w:val="Normal6a"/>
            </w:pPr>
            <w:r w:rsidRPr="00307FA5">
              <w:t>—</w:t>
            </w:r>
            <w:r w:rsidRPr="00307FA5">
              <w:tab/>
              <w:t xml:space="preserve">qui n’ont pas </w:t>
            </w:r>
            <w:r w:rsidRPr="00307FA5">
              <w:rPr>
                <w:b/>
                <w:bCs/>
                <w:i/>
                <w:iCs/>
              </w:rPr>
              <w:t>demandé de</w:t>
            </w:r>
            <w:r w:rsidRPr="00307FA5">
              <w:t xml:space="preserve"> protection internationale et</w:t>
            </w:r>
          </w:p>
        </w:tc>
        <w:tc>
          <w:tcPr>
            <w:tcW w:w="4876" w:type="dxa"/>
          </w:tcPr>
          <w:p w14:paraId="6B07BD7D" w14:textId="77777777" w:rsidR="00E6488F" w:rsidRPr="00307FA5" w:rsidRDefault="00E6488F" w:rsidP="00B50626">
            <w:pPr>
              <w:pStyle w:val="Normal6a"/>
            </w:pPr>
            <w:r w:rsidRPr="00307FA5">
              <w:t>—</w:t>
            </w:r>
            <w:r w:rsidRPr="00307FA5">
              <w:tab/>
              <w:t xml:space="preserve">qui n’ont pas </w:t>
            </w:r>
            <w:r w:rsidRPr="00307FA5">
              <w:rPr>
                <w:b/>
                <w:bCs/>
                <w:i/>
                <w:iCs/>
              </w:rPr>
              <w:t>exprimé leur souhait de demander la</w:t>
            </w:r>
            <w:r w:rsidRPr="00307FA5">
              <w:t xml:space="preserve"> protection internationale et</w:t>
            </w:r>
          </w:p>
        </w:tc>
      </w:tr>
    </w:tbl>
    <w:p w14:paraId="6A2FB91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3DB94A5" w14:textId="77777777" w:rsidR="00E6488F" w:rsidRPr="00307FA5" w:rsidRDefault="00E6488F" w:rsidP="00E6488F">
      <w:r w:rsidRPr="005E064E">
        <w:rPr>
          <w:rStyle w:val="HideTWBExt"/>
          <w:noProof w:val="0"/>
        </w:rPr>
        <w:t>&lt;/Amend&gt;</w:t>
      </w:r>
    </w:p>
    <w:p w14:paraId="43CD948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748</w:t>
      </w:r>
      <w:r w:rsidRPr="005E064E">
        <w:rPr>
          <w:rStyle w:val="HideTWBExt"/>
          <w:b w:val="0"/>
          <w:noProof w:val="0"/>
        </w:rPr>
        <w:t>&lt;/NumAm&gt;</w:t>
      </w:r>
    </w:p>
    <w:p w14:paraId="40C886F1"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7ED9B59" w14:textId="77777777" w:rsidR="00E6488F" w:rsidRPr="00307FA5" w:rsidRDefault="00E6488F" w:rsidP="00E6488F">
      <w:pPr>
        <w:pStyle w:val="NormalBold"/>
      </w:pPr>
      <w:r w:rsidRPr="005E064E">
        <w:rPr>
          <w:rStyle w:val="HideTWBExt"/>
          <w:b w:val="0"/>
          <w:noProof w:val="0"/>
        </w:rPr>
        <w:t>&lt;/RepeatBlock-By&gt;</w:t>
      </w:r>
    </w:p>
    <w:p w14:paraId="216D905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346CF0B"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1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D32D5E5" w14:textId="77777777" w:rsidTr="00B50626">
        <w:trPr>
          <w:trHeight w:hRule="exact" w:val="240"/>
          <w:jc w:val="center"/>
        </w:trPr>
        <w:tc>
          <w:tcPr>
            <w:tcW w:w="9752" w:type="dxa"/>
            <w:gridSpan w:val="2"/>
          </w:tcPr>
          <w:p w14:paraId="4E819B62" w14:textId="77777777" w:rsidR="00E6488F" w:rsidRPr="00307FA5" w:rsidRDefault="00E6488F" w:rsidP="00B50626"/>
        </w:tc>
      </w:tr>
      <w:tr w:rsidR="00E6488F" w:rsidRPr="00307FA5" w14:paraId="60B51359" w14:textId="77777777" w:rsidTr="00B50626">
        <w:trPr>
          <w:trHeight w:val="240"/>
          <w:jc w:val="center"/>
        </w:trPr>
        <w:tc>
          <w:tcPr>
            <w:tcW w:w="4876" w:type="dxa"/>
          </w:tcPr>
          <w:p w14:paraId="02449420" w14:textId="77777777" w:rsidR="00E6488F" w:rsidRPr="00307FA5" w:rsidRDefault="00E6488F" w:rsidP="00B50626">
            <w:pPr>
              <w:pStyle w:val="AmColumnHeading"/>
            </w:pPr>
            <w:r w:rsidRPr="00307FA5">
              <w:t>Texte proposé par la Commission</w:t>
            </w:r>
          </w:p>
        </w:tc>
        <w:tc>
          <w:tcPr>
            <w:tcW w:w="4876" w:type="dxa"/>
          </w:tcPr>
          <w:p w14:paraId="1BF3529D" w14:textId="77777777" w:rsidR="00E6488F" w:rsidRPr="00307FA5" w:rsidRDefault="00E6488F" w:rsidP="00B50626">
            <w:pPr>
              <w:pStyle w:val="AmColumnHeading"/>
            </w:pPr>
            <w:r w:rsidRPr="00307FA5">
              <w:t>Amendement</w:t>
            </w:r>
          </w:p>
        </w:tc>
      </w:tr>
      <w:tr w:rsidR="00E6488F" w:rsidRPr="00307FA5" w14:paraId="4CACAEBD" w14:textId="77777777" w:rsidTr="00B50626">
        <w:trPr>
          <w:jc w:val="center"/>
        </w:trPr>
        <w:tc>
          <w:tcPr>
            <w:tcW w:w="4876" w:type="dxa"/>
          </w:tcPr>
          <w:p w14:paraId="1DB424A9" w14:textId="77777777" w:rsidR="00E6488F" w:rsidRPr="00307FA5" w:rsidRDefault="00E6488F" w:rsidP="00B50626">
            <w:pPr>
              <w:pStyle w:val="Normal6a"/>
            </w:pPr>
          </w:p>
        </w:tc>
        <w:tc>
          <w:tcPr>
            <w:tcW w:w="4876" w:type="dxa"/>
          </w:tcPr>
          <w:p w14:paraId="22EF2D61" w14:textId="77777777" w:rsidR="00E6488F" w:rsidRPr="00307FA5" w:rsidRDefault="00E6488F" w:rsidP="00B50626">
            <w:pPr>
              <w:pStyle w:val="Normal6a"/>
            </w:pPr>
            <w:r w:rsidRPr="00307FA5">
              <w:rPr>
                <w:b/>
                <w:i/>
              </w:rPr>
              <w:t>—</w:t>
            </w:r>
            <w:r w:rsidRPr="00307FA5">
              <w:tab/>
            </w:r>
            <w:r w:rsidRPr="00307FA5">
              <w:rPr>
                <w:b/>
                <w:i/>
              </w:rPr>
              <w:t>qui ne relèvent pas du champ d’application des paragraphes 2 et 3 du présent article, et</w:t>
            </w:r>
          </w:p>
        </w:tc>
      </w:tr>
    </w:tbl>
    <w:p w14:paraId="17B873F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A455C0B" w14:textId="77777777" w:rsidR="00E6488F" w:rsidRPr="00307FA5" w:rsidRDefault="00E6488F" w:rsidP="00E6488F">
      <w:r w:rsidRPr="005E064E">
        <w:rPr>
          <w:rStyle w:val="HideTWBExt"/>
          <w:noProof w:val="0"/>
        </w:rPr>
        <w:t>&lt;/Amend&gt;</w:t>
      </w:r>
    </w:p>
    <w:p w14:paraId="0B0F007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749</w:t>
      </w:r>
      <w:r w:rsidRPr="005E064E">
        <w:rPr>
          <w:rStyle w:val="HideTWBExt"/>
          <w:b w:val="0"/>
          <w:noProof w:val="0"/>
        </w:rPr>
        <w:t>&lt;/NumAm&gt;</w:t>
      </w:r>
    </w:p>
    <w:p w14:paraId="5992175E"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54976330" w14:textId="77777777" w:rsidR="00E6488F" w:rsidRPr="00307FA5" w:rsidRDefault="00E6488F" w:rsidP="00E6488F">
      <w:pPr>
        <w:pStyle w:val="NormalBold"/>
      </w:pPr>
      <w:r w:rsidRPr="005E064E">
        <w:rPr>
          <w:rStyle w:val="HideTWBExt"/>
          <w:b w:val="0"/>
          <w:noProof w:val="0"/>
        </w:rPr>
        <w:t>&lt;/RepeatBlock-By&gt;</w:t>
      </w:r>
    </w:p>
    <w:p w14:paraId="4EC513C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995D133"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2140E83" w14:textId="77777777" w:rsidTr="00B50626">
        <w:trPr>
          <w:trHeight w:hRule="exact" w:val="240"/>
          <w:jc w:val="center"/>
        </w:trPr>
        <w:tc>
          <w:tcPr>
            <w:tcW w:w="9752" w:type="dxa"/>
            <w:gridSpan w:val="2"/>
          </w:tcPr>
          <w:p w14:paraId="03878C0A" w14:textId="77777777" w:rsidR="00E6488F" w:rsidRPr="00307FA5" w:rsidRDefault="00E6488F" w:rsidP="00B50626"/>
        </w:tc>
      </w:tr>
      <w:tr w:rsidR="00E6488F" w:rsidRPr="00307FA5" w14:paraId="3610FC87" w14:textId="77777777" w:rsidTr="00B50626">
        <w:trPr>
          <w:trHeight w:val="240"/>
          <w:jc w:val="center"/>
        </w:trPr>
        <w:tc>
          <w:tcPr>
            <w:tcW w:w="4876" w:type="dxa"/>
          </w:tcPr>
          <w:p w14:paraId="567D77E1" w14:textId="77777777" w:rsidR="00E6488F" w:rsidRPr="00307FA5" w:rsidRDefault="00E6488F" w:rsidP="00B50626">
            <w:pPr>
              <w:pStyle w:val="AmColumnHeading"/>
            </w:pPr>
            <w:r w:rsidRPr="00307FA5">
              <w:t>Texte proposé par la Commission</w:t>
            </w:r>
          </w:p>
        </w:tc>
        <w:tc>
          <w:tcPr>
            <w:tcW w:w="4876" w:type="dxa"/>
          </w:tcPr>
          <w:p w14:paraId="266CC6BD" w14:textId="77777777" w:rsidR="00E6488F" w:rsidRPr="00307FA5" w:rsidRDefault="00E6488F" w:rsidP="00B50626">
            <w:pPr>
              <w:pStyle w:val="AmColumnHeading"/>
            </w:pPr>
            <w:r w:rsidRPr="00307FA5">
              <w:t>Amendement</w:t>
            </w:r>
          </w:p>
        </w:tc>
      </w:tr>
      <w:tr w:rsidR="00E6488F" w:rsidRPr="00307FA5" w14:paraId="71796EFE" w14:textId="77777777" w:rsidTr="00B50626">
        <w:trPr>
          <w:jc w:val="center"/>
        </w:trPr>
        <w:tc>
          <w:tcPr>
            <w:tcW w:w="4876" w:type="dxa"/>
          </w:tcPr>
          <w:p w14:paraId="44B4A5E7" w14:textId="77777777" w:rsidR="00E6488F" w:rsidRPr="00307FA5" w:rsidRDefault="00E6488F" w:rsidP="00B50626">
            <w:pPr>
              <w:pStyle w:val="Normal6a"/>
            </w:pPr>
            <w:r w:rsidRPr="00307FA5">
              <w:rPr>
                <w:b/>
                <w:i/>
              </w:rPr>
              <w:t>—</w:t>
            </w:r>
            <w:r w:rsidRPr="00307FA5">
              <w:tab/>
            </w:r>
            <w:r w:rsidRPr="00307FA5">
              <w:rPr>
                <w:b/>
                <w:i/>
              </w:rPr>
              <w:t xml:space="preserve">pour lesquels le filtrage n’a pas montré qu’ils remplissaient les conditions </w:t>
            </w:r>
            <w:r w:rsidRPr="00307FA5">
              <w:rPr>
                <w:b/>
                <w:i/>
              </w:rPr>
              <w:lastRenderedPageBreak/>
              <w:t>d’entrée énoncées à l’article 6 du règlement (UE) 2016/399,</w:t>
            </w:r>
          </w:p>
        </w:tc>
        <w:tc>
          <w:tcPr>
            <w:tcW w:w="4876" w:type="dxa"/>
          </w:tcPr>
          <w:p w14:paraId="614D671B" w14:textId="77777777" w:rsidR="00E6488F" w:rsidRPr="00307FA5" w:rsidRDefault="00E6488F" w:rsidP="00B50626">
            <w:pPr>
              <w:pStyle w:val="Normal6a"/>
            </w:pPr>
            <w:r w:rsidRPr="00307FA5">
              <w:rPr>
                <w:b/>
                <w:i/>
              </w:rPr>
              <w:lastRenderedPageBreak/>
              <w:t>supprimé</w:t>
            </w:r>
          </w:p>
        </w:tc>
      </w:tr>
    </w:tbl>
    <w:p w14:paraId="5AA3ED9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DDEF300" w14:textId="77777777" w:rsidR="00E6488F" w:rsidRPr="00307FA5" w:rsidRDefault="00E6488F" w:rsidP="00E6488F">
      <w:r w:rsidRPr="005E064E">
        <w:rPr>
          <w:rStyle w:val="HideTWBExt"/>
          <w:noProof w:val="0"/>
        </w:rPr>
        <w:t>&lt;/Amend&gt;</w:t>
      </w:r>
    </w:p>
    <w:p w14:paraId="4FC2493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750</w:t>
      </w:r>
      <w:r w:rsidRPr="005E064E">
        <w:rPr>
          <w:rStyle w:val="HideTWBExt"/>
          <w:b w:val="0"/>
          <w:noProof w:val="0"/>
        </w:rPr>
        <w:t>&lt;/NumAm&gt;</w:t>
      </w:r>
    </w:p>
    <w:p w14:paraId="6B7EB0B8" w14:textId="77777777" w:rsidR="00E6488F" w:rsidRPr="00307FA5" w:rsidRDefault="00E6488F" w:rsidP="00E6488F">
      <w:pPr>
        <w:pStyle w:val="NormalBold"/>
      </w:pPr>
      <w:r w:rsidRPr="005E064E">
        <w:rPr>
          <w:rStyle w:val="HideTWBExt"/>
          <w:b w:val="0"/>
          <w:noProof w:val="0"/>
        </w:rPr>
        <w:t>&lt;RepeatBlock-By&gt;&lt;Members&gt;</w:t>
      </w:r>
      <w:r w:rsidRPr="00307FA5">
        <w:t>Laura Ferrara, Sabrina Pignedoli</w:t>
      </w:r>
      <w:r w:rsidRPr="005E064E">
        <w:rPr>
          <w:rStyle w:val="HideTWBExt"/>
          <w:b w:val="0"/>
          <w:noProof w:val="0"/>
        </w:rPr>
        <w:t>&lt;/Members&gt;</w:t>
      </w:r>
    </w:p>
    <w:p w14:paraId="764E6D77" w14:textId="77777777" w:rsidR="00E6488F" w:rsidRPr="00307FA5" w:rsidRDefault="00E6488F" w:rsidP="00E6488F">
      <w:pPr>
        <w:pStyle w:val="NormalBold"/>
      </w:pPr>
      <w:r w:rsidRPr="005E064E">
        <w:rPr>
          <w:rStyle w:val="HideTWBExt"/>
          <w:b w:val="0"/>
          <w:noProof w:val="0"/>
        </w:rPr>
        <w:t>&lt;/RepeatBlock-By&gt;</w:t>
      </w:r>
    </w:p>
    <w:p w14:paraId="39CA5A5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2F90CBB"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1478F51" w14:textId="77777777" w:rsidTr="00B50626">
        <w:trPr>
          <w:trHeight w:hRule="exact" w:val="240"/>
          <w:jc w:val="center"/>
        </w:trPr>
        <w:tc>
          <w:tcPr>
            <w:tcW w:w="9752" w:type="dxa"/>
            <w:gridSpan w:val="2"/>
          </w:tcPr>
          <w:p w14:paraId="476A3A33" w14:textId="77777777" w:rsidR="00E6488F" w:rsidRPr="00307FA5" w:rsidRDefault="00E6488F" w:rsidP="00B50626"/>
        </w:tc>
      </w:tr>
      <w:tr w:rsidR="00E6488F" w:rsidRPr="00307FA5" w14:paraId="0CAA1A9A" w14:textId="77777777" w:rsidTr="00B50626">
        <w:trPr>
          <w:trHeight w:val="240"/>
          <w:jc w:val="center"/>
        </w:trPr>
        <w:tc>
          <w:tcPr>
            <w:tcW w:w="4876" w:type="dxa"/>
          </w:tcPr>
          <w:p w14:paraId="4151F9A2" w14:textId="77777777" w:rsidR="00E6488F" w:rsidRPr="00307FA5" w:rsidRDefault="00E6488F" w:rsidP="00B50626">
            <w:pPr>
              <w:pStyle w:val="AmColumnHeading"/>
            </w:pPr>
            <w:r w:rsidRPr="00307FA5">
              <w:t>Texte proposé par la Commission</w:t>
            </w:r>
          </w:p>
        </w:tc>
        <w:tc>
          <w:tcPr>
            <w:tcW w:w="4876" w:type="dxa"/>
          </w:tcPr>
          <w:p w14:paraId="00E28237" w14:textId="77777777" w:rsidR="00E6488F" w:rsidRPr="00307FA5" w:rsidRDefault="00E6488F" w:rsidP="00B50626">
            <w:pPr>
              <w:pStyle w:val="AmColumnHeading"/>
            </w:pPr>
            <w:r w:rsidRPr="00307FA5">
              <w:t>Amendement</w:t>
            </w:r>
          </w:p>
        </w:tc>
      </w:tr>
      <w:tr w:rsidR="00E6488F" w:rsidRPr="00307FA5" w14:paraId="70893B72" w14:textId="77777777" w:rsidTr="00B50626">
        <w:trPr>
          <w:jc w:val="center"/>
        </w:trPr>
        <w:tc>
          <w:tcPr>
            <w:tcW w:w="4876" w:type="dxa"/>
          </w:tcPr>
          <w:p w14:paraId="74CB3646" w14:textId="77777777" w:rsidR="00E6488F" w:rsidRPr="00307FA5" w:rsidRDefault="00E6488F" w:rsidP="00B50626">
            <w:pPr>
              <w:pStyle w:val="Normal6a"/>
            </w:pPr>
            <w:r w:rsidRPr="00307FA5">
              <w:rPr>
                <w:b/>
                <w:i/>
              </w:rPr>
              <w:t>—</w:t>
            </w:r>
            <w:r w:rsidRPr="00307FA5">
              <w:tab/>
            </w:r>
            <w:r w:rsidRPr="00307FA5">
              <w:rPr>
                <w:b/>
                <w:i/>
              </w:rPr>
              <w:t>pour lesquels le filtrage n’a pas montré qu’ils remplissaient les conditions d’entrée énoncées à l’article 6 du règlement (UE) 2016/399,</w:t>
            </w:r>
          </w:p>
        </w:tc>
        <w:tc>
          <w:tcPr>
            <w:tcW w:w="4876" w:type="dxa"/>
          </w:tcPr>
          <w:p w14:paraId="32EE06D7" w14:textId="77777777" w:rsidR="00E6488F" w:rsidRPr="00307FA5" w:rsidRDefault="00E6488F" w:rsidP="00B50626">
            <w:pPr>
              <w:pStyle w:val="Normal6a"/>
            </w:pPr>
            <w:r w:rsidRPr="00307FA5">
              <w:rPr>
                <w:b/>
                <w:i/>
              </w:rPr>
              <w:t>supprimé</w:t>
            </w:r>
          </w:p>
        </w:tc>
      </w:tr>
    </w:tbl>
    <w:p w14:paraId="5BBA805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{IT}</w:t>
      </w:r>
      <w:r w:rsidRPr="00307FA5">
        <w:t>it</w:t>
      </w:r>
      <w:r w:rsidRPr="005E064E">
        <w:rPr>
          <w:rStyle w:val="HideTWBExt"/>
          <w:noProof w:val="0"/>
        </w:rPr>
        <w:t>&lt;/Original&gt;</w:t>
      </w:r>
    </w:p>
    <w:p w14:paraId="1CDA9A98" w14:textId="77777777" w:rsidR="00E6488F" w:rsidRPr="00307FA5" w:rsidRDefault="00E6488F" w:rsidP="00E6488F">
      <w:r w:rsidRPr="005E064E">
        <w:rPr>
          <w:rStyle w:val="HideTWBExt"/>
          <w:noProof w:val="0"/>
        </w:rPr>
        <w:t>&lt;/Amend&gt;</w:t>
      </w:r>
    </w:p>
    <w:p w14:paraId="42C7872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751</w:t>
      </w:r>
      <w:r w:rsidRPr="005E064E">
        <w:rPr>
          <w:rStyle w:val="HideTWBExt"/>
          <w:b w:val="0"/>
          <w:noProof w:val="0"/>
        </w:rPr>
        <w:t>&lt;/NumAm&gt;</w:t>
      </w:r>
    </w:p>
    <w:p w14:paraId="7B99B7A4"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326F6CD" w14:textId="77777777" w:rsidR="00E6488F" w:rsidRPr="00307FA5" w:rsidRDefault="00E6488F" w:rsidP="00E6488F">
      <w:pPr>
        <w:pStyle w:val="NormalBold"/>
      </w:pPr>
      <w:r w:rsidRPr="005E064E">
        <w:rPr>
          <w:rStyle w:val="HideTWBExt"/>
          <w:b w:val="0"/>
          <w:noProof w:val="0"/>
        </w:rPr>
        <w:t>&lt;/RepeatBlock-By&gt;</w:t>
      </w:r>
    </w:p>
    <w:p w14:paraId="18D709C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C9F52C4"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168F21A" w14:textId="77777777" w:rsidTr="00B50626">
        <w:trPr>
          <w:trHeight w:hRule="exact" w:val="240"/>
          <w:jc w:val="center"/>
        </w:trPr>
        <w:tc>
          <w:tcPr>
            <w:tcW w:w="9752" w:type="dxa"/>
            <w:gridSpan w:val="2"/>
          </w:tcPr>
          <w:p w14:paraId="5736EE83" w14:textId="77777777" w:rsidR="00E6488F" w:rsidRPr="00307FA5" w:rsidRDefault="00E6488F" w:rsidP="00B50626"/>
        </w:tc>
      </w:tr>
      <w:tr w:rsidR="00E6488F" w:rsidRPr="00307FA5" w14:paraId="4D339472" w14:textId="77777777" w:rsidTr="00B50626">
        <w:trPr>
          <w:trHeight w:val="240"/>
          <w:jc w:val="center"/>
        </w:trPr>
        <w:tc>
          <w:tcPr>
            <w:tcW w:w="4876" w:type="dxa"/>
          </w:tcPr>
          <w:p w14:paraId="621CB978" w14:textId="77777777" w:rsidR="00E6488F" w:rsidRPr="00307FA5" w:rsidRDefault="00E6488F" w:rsidP="00B50626">
            <w:pPr>
              <w:pStyle w:val="AmColumnHeading"/>
            </w:pPr>
            <w:r w:rsidRPr="00307FA5">
              <w:t>Texte proposé par la Commission</w:t>
            </w:r>
          </w:p>
        </w:tc>
        <w:tc>
          <w:tcPr>
            <w:tcW w:w="4876" w:type="dxa"/>
          </w:tcPr>
          <w:p w14:paraId="03040B56" w14:textId="77777777" w:rsidR="00E6488F" w:rsidRPr="00307FA5" w:rsidRDefault="00E6488F" w:rsidP="00B50626">
            <w:pPr>
              <w:pStyle w:val="AmColumnHeading"/>
            </w:pPr>
            <w:r w:rsidRPr="00307FA5">
              <w:t>Amendement</w:t>
            </w:r>
          </w:p>
        </w:tc>
      </w:tr>
      <w:tr w:rsidR="00E6488F" w:rsidRPr="00307FA5" w14:paraId="77300D0A" w14:textId="77777777" w:rsidTr="00B50626">
        <w:trPr>
          <w:jc w:val="center"/>
        </w:trPr>
        <w:tc>
          <w:tcPr>
            <w:tcW w:w="4876" w:type="dxa"/>
          </w:tcPr>
          <w:p w14:paraId="4ED2A7B7" w14:textId="77777777" w:rsidR="00E6488F" w:rsidRPr="00307FA5" w:rsidRDefault="00E6488F" w:rsidP="00B50626">
            <w:pPr>
              <w:pStyle w:val="Normal6a"/>
            </w:pPr>
            <w:r w:rsidRPr="00307FA5">
              <w:t>—</w:t>
            </w:r>
            <w:r w:rsidRPr="00307FA5">
              <w:tab/>
              <w:t>pour lesquels le filtrage n’a pas montré qu’ils remplissaient les conditions d’entrée énoncées à l’article 6 du règlement (UE) 2016/399,</w:t>
            </w:r>
          </w:p>
        </w:tc>
        <w:tc>
          <w:tcPr>
            <w:tcW w:w="4876" w:type="dxa"/>
          </w:tcPr>
          <w:p w14:paraId="02790135" w14:textId="77777777" w:rsidR="00E6488F" w:rsidRPr="00307FA5" w:rsidRDefault="00E6488F" w:rsidP="00B50626">
            <w:pPr>
              <w:pStyle w:val="Normal6a"/>
            </w:pPr>
            <w:r w:rsidRPr="00307FA5">
              <w:t>—</w:t>
            </w:r>
            <w:r w:rsidRPr="00307FA5">
              <w:tab/>
              <w:t xml:space="preserve">pour lesquels le filtrage n’a pas montré qu’ils remplissaient les conditions d’entrée énoncées à l’article 6 du règlement (UE) 2016/399, </w:t>
            </w:r>
            <w:r w:rsidRPr="00307FA5">
              <w:rPr>
                <w:b/>
                <w:bCs/>
                <w:i/>
                <w:iCs/>
              </w:rPr>
              <w:t>et</w:t>
            </w:r>
          </w:p>
        </w:tc>
      </w:tr>
    </w:tbl>
    <w:p w14:paraId="0971411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DA8431" w14:textId="77777777" w:rsidR="00E6488F" w:rsidRPr="00307FA5" w:rsidRDefault="00E6488F" w:rsidP="00E6488F">
      <w:r w:rsidRPr="005E064E">
        <w:rPr>
          <w:rStyle w:val="HideTWBExt"/>
          <w:noProof w:val="0"/>
        </w:rPr>
        <w:t>&lt;/Amend&gt;</w:t>
      </w:r>
    </w:p>
    <w:p w14:paraId="5AA4746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752</w:t>
      </w:r>
      <w:r w:rsidRPr="005E064E">
        <w:rPr>
          <w:rStyle w:val="HideTWBExt"/>
          <w:b w:val="0"/>
          <w:noProof w:val="0"/>
        </w:rPr>
        <w:t>&lt;/NumAm&gt;</w:t>
      </w:r>
    </w:p>
    <w:p w14:paraId="72135F1F"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C352D2F" w14:textId="77777777" w:rsidR="00E6488F" w:rsidRPr="00307FA5" w:rsidRDefault="00E6488F" w:rsidP="00E6488F">
      <w:pPr>
        <w:pStyle w:val="NormalBold"/>
      </w:pPr>
      <w:r w:rsidRPr="005E064E">
        <w:rPr>
          <w:rStyle w:val="HideTWBExt"/>
          <w:b w:val="0"/>
          <w:noProof w:val="0"/>
        </w:rPr>
        <w:t>&lt;/RepeatBlock-By&gt;</w:t>
      </w:r>
    </w:p>
    <w:p w14:paraId="4F1346E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193FC3D"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2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3D64364" w14:textId="77777777" w:rsidTr="00B50626">
        <w:trPr>
          <w:trHeight w:hRule="exact" w:val="240"/>
          <w:jc w:val="center"/>
        </w:trPr>
        <w:tc>
          <w:tcPr>
            <w:tcW w:w="9752" w:type="dxa"/>
            <w:gridSpan w:val="2"/>
          </w:tcPr>
          <w:p w14:paraId="15406E5B" w14:textId="77777777" w:rsidR="00E6488F" w:rsidRPr="00307FA5" w:rsidRDefault="00E6488F" w:rsidP="00B50626"/>
        </w:tc>
      </w:tr>
      <w:tr w:rsidR="00E6488F" w:rsidRPr="00307FA5" w14:paraId="23B4898A" w14:textId="77777777" w:rsidTr="00B50626">
        <w:trPr>
          <w:trHeight w:val="240"/>
          <w:jc w:val="center"/>
        </w:trPr>
        <w:tc>
          <w:tcPr>
            <w:tcW w:w="4876" w:type="dxa"/>
          </w:tcPr>
          <w:p w14:paraId="2DE44538" w14:textId="77777777" w:rsidR="00E6488F" w:rsidRPr="00307FA5" w:rsidRDefault="00E6488F" w:rsidP="00B50626">
            <w:pPr>
              <w:pStyle w:val="AmColumnHeading"/>
            </w:pPr>
            <w:r w:rsidRPr="00307FA5">
              <w:t>Texte proposé par la Commission</w:t>
            </w:r>
          </w:p>
        </w:tc>
        <w:tc>
          <w:tcPr>
            <w:tcW w:w="4876" w:type="dxa"/>
          </w:tcPr>
          <w:p w14:paraId="294052C8" w14:textId="77777777" w:rsidR="00E6488F" w:rsidRPr="00307FA5" w:rsidRDefault="00E6488F" w:rsidP="00B50626">
            <w:pPr>
              <w:pStyle w:val="AmColumnHeading"/>
            </w:pPr>
            <w:r w:rsidRPr="00307FA5">
              <w:t>Amendement</w:t>
            </w:r>
          </w:p>
        </w:tc>
      </w:tr>
      <w:tr w:rsidR="00E6488F" w:rsidRPr="00307FA5" w14:paraId="51393EC8" w14:textId="77777777" w:rsidTr="00B50626">
        <w:trPr>
          <w:jc w:val="center"/>
        </w:trPr>
        <w:tc>
          <w:tcPr>
            <w:tcW w:w="4876" w:type="dxa"/>
          </w:tcPr>
          <w:p w14:paraId="600D4687" w14:textId="77777777" w:rsidR="00E6488F" w:rsidRPr="00307FA5" w:rsidRDefault="00E6488F" w:rsidP="00B50626">
            <w:pPr>
              <w:pStyle w:val="Normal6a"/>
            </w:pPr>
          </w:p>
        </w:tc>
        <w:tc>
          <w:tcPr>
            <w:tcW w:w="4876" w:type="dxa"/>
          </w:tcPr>
          <w:p w14:paraId="7857893F" w14:textId="77777777" w:rsidR="00E6488F" w:rsidRPr="00307FA5" w:rsidRDefault="00E6488F" w:rsidP="00B50626">
            <w:pPr>
              <w:pStyle w:val="Normal6a"/>
            </w:pPr>
            <w:r w:rsidRPr="00307FA5">
              <w:rPr>
                <w:b/>
                <w:i/>
              </w:rPr>
              <w:t>—</w:t>
            </w:r>
            <w:r w:rsidRPr="00307FA5">
              <w:tab/>
            </w:r>
            <w:r w:rsidRPr="00307FA5">
              <w:rPr>
                <w:b/>
                <w:i/>
              </w:rPr>
              <w:t>qui ne peuvent pas demander un permis de séjour ou une autre autorisation offrant un droit de séjour pour des raisons humanitaires ou autres en vertu de la législation des États membres ou d’autres dispositions du droit de l’Union ou du droit international,</w:t>
            </w:r>
          </w:p>
        </w:tc>
      </w:tr>
    </w:tbl>
    <w:p w14:paraId="1C2A531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EC2DB1F" w14:textId="77777777" w:rsidR="00E6488F" w:rsidRPr="00307FA5" w:rsidRDefault="00E6488F" w:rsidP="00E6488F">
      <w:r w:rsidRPr="005E064E">
        <w:rPr>
          <w:rStyle w:val="HideTWBExt"/>
          <w:noProof w:val="0"/>
        </w:rPr>
        <w:t>&lt;/Amend&gt;</w:t>
      </w:r>
    </w:p>
    <w:p w14:paraId="3980602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753</w:t>
      </w:r>
      <w:r w:rsidRPr="005E064E">
        <w:rPr>
          <w:rStyle w:val="HideTWBExt"/>
          <w:b w:val="0"/>
          <w:noProof w:val="0"/>
        </w:rPr>
        <w:t>&lt;/NumAm&gt;</w:t>
      </w:r>
    </w:p>
    <w:p w14:paraId="0CF4BBCA"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23D4FA25" w14:textId="77777777" w:rsidR="00E6488F" w:rsidRPr="00307FA5" w:rsidRDefault="00E6488F" w:rsidP="00E6488F">
      <w:pPr>
        <w:pStyle w:val="NormalBold"/>
      </w:pPr>
      <w:r w:rsidRPr="005E064E">
        <w:rPr>
          <w:rStyle w:val="HideTWBExt"/>
          <w:b w:val="0"/>
          <w:noProof w:val="0"/>
        </w:rPr>
        <w:t>&lt;/RepeatBlock-By&gt;</w:t>
      </w:r>
    </w:p>
    <w:p w14:paraId="3C8D150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B6CF1EF" w14:textId="77777777" w:rsidR="00E6488F" w:rsidRPr="00307FA5" w:rsidRDefault="00E6488F" w:rsidP="00E6488F">
      <w:pPr>
        <w:pStyle w:val="NormalBold"/>
      </w:pPr>
      <w:r w:rsidRPr="005E064E">
        <w:rPr>
          <w:rStyle w:val="HideTWBExt"/>
          <w:b w:val="0"/>
          <w:noProof w:val="0"/>
        </w:rPr>
        <w:t>&lt;Article&gt;</w:t>
      </w:r>
      <w:r w:rsidRPr="00307FA5">
        <w:t>Article 14 – paragraphe 1 – alinéa 1 – tiret 2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53C6357" w14:textId="77777777" w:rsidTr="00B50626">
        <w:trPr>
          <w:trHeight w:hRule="exact" w:val="240"/>
          <w:jc w:val="center"/>
        </w:trPr>
        <w:tc>
          <w:tcPr>
            <w:tcW w:w="9752" w:type="dxa"/>
            <w:gridSpan w:val="2"/>
          </w:tcPr>
          <w:p w14:paraId="6D8A145F" w14:textId="77777777" w:rsidR="00E6488F" w:rsidRPr="00307FA5" w:rsidRDefault="00E6488F" w:rsidP="00B50626"/>
        </w:tc>
      </w:tr>
      <w:tr w:rsidR="00E6488F" w:rsidRPr="00307FA5" w14:paraId="212B5195" w14:textId="77777777" w:rsidTr="00B50626">
        <w:trPr>
          <w:trHeight w:val="240"/>
          <w:jc w:val="center"/>
        </w:trPr>
        <w:tc>
          <w:tcPr>
            <w:tcW w:w="4876" w:type="dxa"/>
          </w:tcPr>
          <w:p w14:paraId="58BBF0EC" w14:textId="77777777" w:rsidR="00E6488F" w:rsidRPr="00307FA5" w:rsidRDefault="00E6488F" w:rsidP="00B50626">
            <w:pPr>
              <w:pStyle w:val="AmColumnHeading"/>
            </w:pPr>
            <w:r w:rsidRPr="00307FA5">
              <w:t>Texte proposé par la Commission</w:t>
            </w:r>
          </w:p>
        </w:tc>
        <w:tc>
          <w:tcPr>
            <w:tcW w:w="4876" w:type="dxa"/>
          </w:tcPr>
          <w:p w14:paraId="3D16724A" w14:textId="77777777" w:rsidR="00E6488F" w:rsidRPr="00307FA5" w:rsidRDefault="00E6488F" w:rsidP="00B50626">
            <w:pPr>
              <w:pStyle w:val="AmColumnHeading"/>
            </w:pPr>
            <w:r w:rsidRPr="00307FA5">
              <w:t>Amendement</w:t>
            </w:r>
          </w:p>
        </w:tc>
      </w:tr>
      <w:tr w:rsidR="00E6488F" w:rsidRPr="00307FA5" w14:paraId="3B03507A" w14:textId="77777777" w:rsidTr="00B50626">
        <w:trPr>
          <w:jc w:val="center"/>
        </w:trPr>
        <w:tc>
          <w:tcPr>
            <w:tcW w:w="4876" w:type="dxa"/>
          </w:tcPr>
          <w:p w14:paraId="15E58CA9" w14:textId="77777777" w:rsidR="00E6488F" w:rsidRPr="00307FA5" w:rsidRDefault="00E6488F" w:rsidP="00B50626">
            <w:pPr>
              <w:pStyle w:val="Normal6a"/>
            </w:pPr>
          </w:p>
        </w:tc>
        <w:tc>
          <w:tcPr>
            <w:tcW w:w="4876" w:type="dxa"/>
          </w:tcPr>
          <w:p w14:paraId="2251E678" w14:textId="77777777" w:rsidR="00E6488F" w:rsidRPr="00307FA5" w:rsidRDefault="00E6488F" w:rsidP="00B50626">
            <w:pPr>
              <w:pStyle w:val="Normal6a"/>
            </w:pPr>
            <w:r w:rsidRPr="00307FA5">
              <w:rPr>
                <w:b/>
                <w:i/>
              </w:rPr>
              <w:t>—</w:t>
            </w:r>
            <w:r w:rsidRPr="00307FA5">
              <w:tab/>
            </w:r>
            <w:r w:rsidRPr="00307FA5">
              <w:rPr>
                <w:b/>
                <w:i/>
              </w:rPr>
              <w:t>qui ne sont pas admissibles à l’entrée ou au séjour sur le territoire pour tout autre motif en vertu de la législation des États membres, du droit de l’Union ou du droit international,</w:t>
            </w:r>
          </w:p>
        </w:tc>
      </w:tr>
    </w:tbl>
    <w:p w14:paraId="09332BB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B20EBB1" w14:textId="77777777" w:rsidR="00E6488F" w:rsidRPr="00307FA5" w:rsidRDefault="00E6488F" w:rsidP="00E6488F">
      <w:r w:rsidRPr="005E064E">
        <w:rPr>
          <w:rStyle w:val="HideTWBExt"/>
          <w:noProof w:val="0"/>
        </w:rPr>
        <w:t>&lt;/Amend&gt;</w:t>
      </w:r>
    </w:p>
    <w:p w14:paraId="1C7D7C9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754</w:t>
      </w:r>
      <w:r w:rsidRPr="005E064E">
        <w:rPr>
          <w:rStyle w:val="HideTWBExt"/>
          <w:b w:val="0"/>
          <w:noProof w:val="0"/>
        </w:rPr>
        <w:t>&lt;/NumAm&gt;</w:t>
      </w:r>
    </w:p>
    <w:p w14:paraId="15228155"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7C85BBD" w14:textId="77777777" w:rsidR="00E6488F" w:rsidRPr="00307FA5" w:rsidRDefault="00E6488F" w:rsidP="00E6488F">
      <w:pPr>
        <w:pStyle w:val="NormalBold"/>
      </w:pPr>
      <w:r w:rsidRPr="005E064E">
        <w:rPr>
          <w:rStyle w:val="HideTWBExt"/>
          <w:b w:val="0"/>
          <w:noProof w:val="0"/>
        </w:rPr>
        <w:t>&lt;/RepeatBlock-By&gt;</w:t>
      </w:r>
    </w:p>
    <w:p w14:paraId="0C7454E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5E9E354" w14:textId="77777777" w:rsidR="00E6488F" w:rsidRPr="00307FA5" w:rsidRDefault="00E6488F" w:rsidP="00E6488F">
      <w:pPr>
        <w:pStyle w:val="NormalBold"/>
      </w:pPr>
      <w:r w:rsidRPr="005E064E">
        <w:rPr>
          <w:rStyle w:val="HideTWBExt"/>
          <w:b w:val="0"/>
          <w:noProof w:val="0"/>
        </w:rPr>
        <w:t>&lt;Article&gt;</w:t>
      </w:r>
      <w:r w:rsidRPr="00307FA5">
        <w:t>Article 14 – paragraphe 1 – alinéa 1 – sous-alinéa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B7C99D6" w14:textId="77777777" w:rsidTr="00B50626">
        <w:trPr>
          <w:trHeight w:hRule="exact" w:val="240"/>
          <w:jc w:val="center"/>
        </w:trPr>
        <w:tc>
          <w:tcPr>
            <w:tcW w:w="9752" w:type="dxa"/>
            <w:gridSpan w:val="2"/>
          </w:tcPr>
          <w:p w14:paraId="58C2FD4F" w14:textId="77777777" w:rsidR="00E6488F" w:rsidRPr="00307FA5" w:rsidRDefault="00E6488F" w:rsidP="00B50626"/>
        </w:tc>
      </w:tr>
      <w:tr w:rsidR="00E6488F" w:rsidRPr="00307FA5" w14:paraId="397F4C1B" w14:textId="77777777" w:rsidTr="00B50626">
        <w:trPr>
          <w:trHeight w:val="240"/>
          <w:jc w:val="center"/>
        </w:trPr>
        <w:tc>
          <w:tcPr>
            <w:tcW w:w="4876" w:type="dxa"/>
          </w:tcPr>
          <w:p w14:paraId="0626944B" w14:textId="77777777" w:rsidR="00E6488F" w:rsidRPr="00307FA5" w:rsidRDefault="00E6488F" w:rsidP="00B50626">
            <w:pPr>
              <w:pStyle w:val="AmColumnHeading"/>
            </w:pPr>
            <w:r w:rsidRPr="00307FA5">
              <w:t>Texte proposé par la Commission</w:t>
            </w:r>
          </w:p>
        </w:tc>
        <w:tc>
          <w:tcPr>
            <w:tcW w:w="4876" w:type="dxa"/>
          </w:tcPr>
          <w:p w14:paraId="1113A3CB" w14:textId="77777777" w:rsidR="00E6488F" w:rsidRPr="00307FA5" w:rsidRDefault="00E6488F" w:rsidP="00B50626">
            <w:pPr>
              <w:pStyle w:val="AmColumnHeading"/>
            </w:pPr>
            <w:r w:rsidRPr="00307FA5">
              <w:t>Amendement</w:t>
            </w:r>
          </w:p>
        </w:tc>
      </w:tr>
      <w:tr w:rsidR="00E6488F" w:rsidRPr="00307FA5" w14:paraId="70C32756" w14:textId="77777777" w:rsidTr="00B50626">
        <w:trPr>
          <w:jc w:val="center"/>
        </w:trPr>
        <w:tc>
          <w:tcPr>
            <w:tcW w:w="4876" w:type="dxa"/>
          </w:tcPr>
          <w:p w14:paraId="63978BD6" w14:textId="77777777" w:rsidR="00E6488F" w:rsidRPr="00307FA5" w:rsidRDefault="00E6488F" w:rsidP="00B50626">
            <w:pPr>
              <w:pStyle w:val="Normal6a"/>
            </w:pPr>
            <w:r w:rsidRPr="00307FA5">
              <w:t xml:space="preserve">sont renvoyés vers les autorités compétentes en vue de l’application </w:t>
            </w:r>
            <w:r w:rsidRPr="00307FA5">
              <w:rPr>
                <w:b/>
                <w:bCs/>
                <w:i/>
                <w:iCs/>
              </w:rPr>
              <w:t>de</w:t>
            </w:r>
            <w:r w:rsidRPr="00307FA5">
              <w:t xml:space="preserve"> procédures </w:t>
            </w:r>
            <w:r w:rsidRPr="00307FA5">
              <w:rPr>
                <w:b/>
                <w:bCs/>
                <w:i/>
                <w:iCs/>
              </w:rPr>
              <w:t>conformes à</w:t>
            </w:r>
            <w:r w:rsidRPr="00307FA5">
              <w:t xml:space="preserve"> la directive 2008/115/CE (directive «retour»).</w:t>
            </w:r>
          </w:p>
        </w:tc>
        <w:tc>
          <w:tcPr>
            <w:tcW w:w="4876" w:type="dxa"/>
          </w:tcPr>
          <w:p w14:paraId="47DC7D63" w14:textId="77777777" w:rsidR="00E6488F" w:rsidRPr="00307FA5" w:rsidRDefault="00E6488F" w:rsidP="00B50626">
            <w:pPr>
              <w:pStyle w:val="Normal6a"/>
            </w:pPr>
            <w:r w:rsidRPr="00307FA5">
              <w:t xml:space="preserve">sont renvoyés vers les autorités compétentes en vue de l’application </w:t>
            </w:r>
            <w:r w:rsidRPr="00307FA5">
              <w:rPr>
                <w:b/>
                <w:bCs/>
                <w:i/>
                <w:iCs/>
              </w:rPr>
              <w:t>des</w:t>
            </w:r>
            <w:r w:rsidRPr="00307FA5">
              <w:t xml:space="preserve"> procédures </w:t>
            </w:r>
            <w:r w:rsidRPr="00307FA5">
              <w:rPr>
                <w:b/>
                <w:bCs/>
                <w:i/>
                <w:iCs/>
              </w:rPr>
              <w:t>prévues par</w:t>
            </w:r>
            <w:r w:rsidRPr="00307FA5">
              <w:t xml:space="preserve"> la directive 2008/115/CE (directive «retour»)</w:t>
            </w:r>
            <w:r w:rsidRPr="00307FA5">
              <w:rPr>
                <w:b/>
                <w:bCs/>
                <w:i/>
                <w:iCs/>
              </w:rPr>
              <w:t>, sans préjudice de l’application de l’article 6, paragraphe 5, du règlement (UE) 2016/399</w:t>
            </w:r>
            <w:r w:rsidRPr="00307FA5">
              <w:t>.</w:t>
            </w:r>
          </w:p>
        </w:tc>
      </w:tr>
    </w:tbl>
    <w:p w14:paraId="09C90F6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1615B69" w14:textId="77777777" w:rsidR="00E6488F" w:rsidRPr="00307FA5" w:rsidRDefault="00E6488F" w:rsidP="00E6488F">
      <w:r w:rsidRPr="005E064E">
        <w:rPr>
          <w:rStyle w:val="HideTWBExt"/>
          <w:noProof w:val="0"/>
        </w:rPr>
        <w:lastRenderedPageBreak/>
        <w:t>&lt;/Amend&gt;</w:t>
      </w:r>
    </w:p>
    <w:p w14:paraId="25EF33D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755</w:t>
      </w:r>
      <w:r w:rsidRPr="005E064E">
        <w:rPr>
          <w:rStyle w:val="HideTWBExt"/>
          <w:b w:val="0"/>
          <w:noProof w:val="0"/>
        </w:rPr>
        <w:t>&lt;/NumAm&gt;</w:t>
      </w:r>
    </w:p>
    <w:p w14:paraId="64A4300B"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Juan Ignacio Zoido Álvarez, Elissavet Vozemberg-Vrionidi, Jeroen Lenaers</w:t>
      </w:r>
      <w:r w:rsidRPr="005E064E">
        <w:rPr>
          <w:rStyle w:val="HideTWBExt"/>
          <w:b w:val="0"/>
          <w:noProof w:val="0"/>
        </w:rPr>
        <w:t>&lt;/Members&gt;</w:t>
      </w:r>
    </w:p>
    <w:p w14:paraId="09D402A5" w14:textId="77777777" w:rsidR="00E6488F" w:rsidRPr="00307FA5" w:rsidRDefault="00E6488F" w:rsidP="00E6488F">
      <w:pPr>
        <w:pStyle w:val="NormalBold"/>
      </w:pPr>
      <w:r w:rsidRPr="005E064E">
        <w:rPr>
          <w:rStyle w:val="HideTWBExt"/>
          <w:b w:val="0"/>
          <w:noProof w:val="0"/>
        </w:rPr>
        <w:t>&lt;/RepeatBlock-By&gt;</w:t>
      </w:r>
    </w:p>
    <w:p w14:paraId="257635F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300AC74" w14:textId="77777777" w:rsidR="00E6488F" w:rsidRPr="00307FA5" w:rsidRDefault="00E6488F" w:rsidP="00E6488F">
      <w:pPr>
        <w:pStyle w:val="NormalBold"/>
      </w:pPr>
      <w:r w:rsidRPr="005E064E">
        <w:rPr>
          <w:rStyle w:val="HideTWBExt"/>
          <w:b w:val="0"/>
          <w:noProof w:val="0"/>
        </w:rPr>
        <w:t>&lt;Article&gt;</w:t>
      </w:r>
      <w:r w:rsidRPr="00307FA5">
        <w:t>Article 14 – paragraphe 1 – alinéa 1 – sous-alinéa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14D6006" w14:textId="77777777" w:rsidTr="00B50626">
        <w:trPr>
          <w:trHeight w:hRule="exact" w:val="240"/>
          <w:jc w:val="center"/>
        </w:trPr>
        <w:tc>
          <w:tcPr>
            <w:tcW w:w="9752" w:type="dxa"/>
            <w:gridSpan w:val="2"/>
          </w:tcPr>
          <w:p w14:paraId="0BE4BDAD" w14:textId="77777777" w:rsidR="00E6488F" w:rsidRPr="00307FA5" w:rsidRDefault="00E6488F" w:rsidP="00B50626"/>
        </w:tc>
      </w:tr>
      <w:tr w:rsidR="00E6488F" w:rsidRPr="00307FA5" w14:paraId="58B46FA9" w14:textId="77777777" w:rsidTr="00B50626">
        <w:trPr>
          <w:trHeight w:val="240"/>
          <w:jc w:val="center"/>
        </w:trPr>
        <w:tc>
          <w:tcPr>
            <w:tcW w:w="4876" w:type="dxa"/>
          </w:tcPr>
          <w:p w14:paraId="7069BFA3" w14:textId="77777777" w:rsidR="00E6488F" w:rsidRPr="00307FA5" w:rsidRDefault="00E6488F" w:rsidP="00B50626">
            <w:pPr>
              <w:pStyle w:val="AmColumnHeading"/>
            </w:pPr>
            <w:r w:rsidRPr="00307FA5">
              <w:t>Texte proposé par la Commission</w:t>
            </w:r>
          </w:p>
        </w:tc>
        <w:tc>
          <w:tcPr>
            <w:tcW w:w="4876" w:type="dxa"/>
          </w:tcPr>
          <w:p w14:paraId="23E9BAEA" w14:textId="77777777" w:rsidR="00E6488F" w:rsidRPr="00307FA5" w:rsidRDefault="00E6488F" w:rsidP="00B50626">
            <w:pPr>
              <w:pStyle w:val="AmColumnHeading"/>
            </w:pPr>
            <w:r w:rsidRPr="00307FA5">
              <w:t>Amendement</w:t>
            </w:r>
          </w:p>
        </w:tc>
      </w:tr>
      <w:tr w:rsidR="00E6488F" w:rsidRPr="00307FA5" w14:paraId="61A11026" w14:textId="77777777" w:rsidTr="00B50626">
        <w:trPr>
          <w:jc w:val="center"/>
        </w:trPr>
        <w:tc>
          <w:tcPr>
            <w:tcW w:w="4876" w:type="dxa"/>
          </w:tcPr>
          <w:p w14:paraId="1D2C7945" w14:textId="77777777" w:rsidR="00E6488F" w:rsidRPr="00307FA5" w:rsidRDefault="00E6488F" w:rsidP="00B50626">
            <w:pPr>
              <w:pStyle w:val="Normal6a"/>
            </w:pPr>
            <w:r w:rsidRPr="00307FA5">
              <w:t xml:space="preserve">sont renvoyés vers les autorités compétentes en vue de l’application de procédures </w:t>
            </w:r>
            <w:r w:rsidRPr="00307FA5">
              <w:rPr>
                <w:b/>
                <w:bCs/>
                <w:i/>
                <w:iCs/>
              </w:rPr>
              <w:t xml:space="preserve">conformes </w:t>
            </w:r>
            <w:r w:rsidRPr="00307FA5">
              <w:t>à la directive 2008/115/CE (directive «retour»).</w:t>
            </w:r>
          </w:p>
        </w:tc>
        <w:tc>
          <w:tcPr>
            <w:tcW w:w="4876" w:type="dxa"/>
          </w:tcPr>
          <w:p w14:paraId="4E34FB7F" w14:textId="77777777" w:rsidR="00E6488F" w:rsidRPr="00307FA5" w:rsidRDefault="00E6488F" w:rsidP="00B50626">
            <w:pPr>
              <w:pStyle w:val="Normal6a"/>
            </w:pPr>
            <w:r w:rsidRPr="00307FA5">
              <w:t xml:space="preserve">sont renvoyés vers les autorités compétentes en vue de l’application </w:t>
            </w:r>
            <w:r w:rsidRPr="00307FA5">
              <w:rPr>
                <w:b/>
                <w:bCs/>
                <w:i/>
                <w:iCs/>
              </w:rPr>
              <w:t>rapide</w:t>
            </w:r>
            <w:r w:rsidRPr="00307FA5">
              <w:t xml:space="preserve"> de procédures</w:t>
            </w:r>
            <w:r w:rsidRPr="00307FA5">
              <w:rPr>
                <w:b/>
                <w:bCs/>
                <w:i/>
                <w:iCs/>
              </w:rPr>
              <w:t>,</w:t>
            </w:r>
            <w:r w:rsidRPr="00307FA5">
              <w:t xml:space="preserve"> </w:t>
            </w:r>
            <w:r w:rsidRPr="00307FA5">
              <w:rPr>
                <w:b/>
                <w:bCs/>
                <w:i/>
                <w:iCs/>
              </w:rPr>
              <w:t>conformément</w:t>
            </w:r>
            <w:r w:rsidRPr="00307FA5">
              <w:t xml:space="preserve"> à la directive 2008/115/CE (directive «retour»).</w:t>
            </w:r>
          </w:p>
        </w:tc>
      </w:tr>
    </w:tbl>
    <w:p w14:paraId="7AF579E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652E65E" w14:textId="77777777" w:rsidR="00E6488F" w:rsidRPr="00307FA5" w:rsidRDefault="00E6488F" w:rsidP="00E6488F">
      <w:r w:rsidRPr="005E064E">
        <w:rPr>
          <w:rStyle w:val="HideTWBExt"/>
          <w:noProof w:val="0"/>
        </w:rPr>
        <w:t>&lt;/Amend&gt;</w:t>
      </w:r>
    </w:p>
    <w:p w14:paraId="0500E99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756</w:t>
      </w:r>
      <w:r w:rsidRPr="005E064E">
        <w:rPr>
          <w:rStyle w:val="HideTWBExt"/>
          <w:b w:val="0"/>
          <w:noProof w:val="0"/>
        </w:rPr>
        <w:t>&lt;/NumAm&gt;</w:t>
      </w:r>
    </w:p>
    <w:p w14:paraId="0F0EAD3D"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4118AD0A" w14:textId="77777777" w:rsidR="00E6488F" w:rsidRPr="00307FA5" w:rsidRDefault="00E6488F" w:rsidP="00E6488F">
      <w:pPr>
        <w:pStyle w:val="NormalBold"/>
      </w:pPr>
      <w:r w:rsidRPr="005E064E">
        <w:rPr>
          <w:rStyle w:val="HideTWBExt"/>
          <w:b w:val="0"/>
          <w:noProof w:val="0"/>
        </w:rPr>
        <w:t>&lt;/RepeatBlock-By&gt;</w:t>
      </w:r>
    </w:p>
    <w:p w14:paraId="6AB3351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808B919" w14:textId="77777777" w:rsidR="00E6488F" w:rsidRPr="00307FA5" w:rsidRDefault="00E6488F" w:rsidP="00E6488F">
      <w:pPr>
        <w:pStyle w:val="NormalBold"/>
      </w:pPr>
      <w:r w:rsidRPr="005E064E">
        <w:rPr>
          <w:rStyle w:val="HideTWBExt"/>
          <w:b w:val="0"/>
          <w:noProof w:val="0"/>
        </w:rPr>
        <w:t>&lt;Article&gt;</w:t>
      </w:r>
      <w:r w:rsidRPr="00307FA5">
        <w:t>Article 14 – paragraphe 1 – alinéa 1 – sous-alinéa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445B710" w14:textId="77777777" w:rsidTr="00B50626">
        <w:trPr>
          <w:trHeight w:hRule="exact" w:val="240"/>
          <w:jc w:val="center"/>
        </w:trPr>
        <w:tc>
          <w:tcPr>
            <w:tcW w:w="9752" w:type="dxa"/>
            <w:gridSpan w:val="2"/>
          </w:tcPr>
          <w:p w14:paraId="01B1FD0E" w14:textId="77777777" w:rsidR="00E6488F" w:rsidRPr="00307FA5" w:rsidRDefault="00E6488F" w:rsidP="00B50626"/>
        </w:tc>
      </w:tr>
      <w:tr w:rsidR="00E6488F" w:rsidRPr="00307FA5" w14:paraId="2C7B03C4" w14:textId="77777777" w:rsidTr="00B50626">
        <w:trPr>
          <w:trHeight w:val="240"/>
          <w:jc w:val="center"/>
        </w:trPr>
        <w:tc>
          <w:tcPr>
            <w:tcW w:w="4876" w:type="dxa"/>
          </w:tcPr>
          <w:p w14:paraId="218CA467" w14:textId="77777777" w:rsidR="00E6488F" w:rsidRPr="00307FA5" w:rsidRDefault="00E6488F" w:rsidP="00B50626">
            <w:pPr>
              <w:pStyle w:val="AmColumnHeading"/>
            </w:pPr>
            <w:r w:rsidRPr="00307FA5">
              <w:t>Texte proposé par la Commission</w:t>
            </w:r>
          </w:p>
        </w:tc>
        <w:tc>
          <w:tcPr>
            <w:tcW w:w="4876" w:type="dxa"/>
          </w:tcPr>
          <w:p w14:paraId="2B8BC7C1" w14:textId="77777777" w:rsidR="00E6488F" w:rsidRPr="00307FA5" w:rsidRDefault="00E6488F" w:rsidP="00B50626">
            <w:pPr>
              <w:pStyle w:val="AmColumnHeading"/>
            </w:pPr>
            <w:r w:rsidRPr="00307FA5">
              <w:t>Amendement</w:t>
            </w:r>
          </w:p>
        </w:tc>
      </w:tr>
      <w:tr w:rsidR="00E6488F" w:rsidRPr="00307FA5" w14:paraId="7E780CAD" w14:textId="77777777" w:rsidTr="00B50626">
        <w:trPr>
          <w:jc w:val="center"/>
        </w:trPr>
        <w:tc>
          <w:tcPr>
            <w:tcW w:w="4876" w:type="dxa"/>
          </w:tcPr>
          <w:p w14:paraId="064C4914" w14:textId="77777777" w:rsidR="00E6488F" w:rsidRPr="00307FA5" w:rsidRDefault="00E6488F" w:rsidP="00B50626">
            <w:pPr>
              <w:pStyle w:val="Normal6a"/>
            </w:pPr>
            <w:r w:rsidRPr="00307FA5">
              <w:t>sont renvoyés vers les autorités compétentes en vue de l’application de procédures conformes à la directive 2008/115/CE (directive «retour»).</w:t>
            </w:r>
          </w:p>
        </w:tc>
        <w:tc>
          <w:tcPr>
            <w:tcW w:w="4876" w:type="dxa"/>
          </w:tcPr>
          <w:p w14:paraId="379C33B2" w14:textId="77777777" w:rsidR="00E6488F" w:rsidRPr="00307FA5" w:rsidRDefault="00E6488F" w:rsidP="00B50626">
            <w:pPr>
              <w:pStyle w:val="Normal6a"/>
            </w:pPr>
            <w:r w:rsidRPr="00307FA5">
              <w:t>sont renvoyés vers les autorités compétentes en vue de l’application de procédures conformes à la directive 2008/115/CE (directive «retour»)</w:t>
            </w:r>
            <w:r w:rsidRPr="00307FA5">
              <w:rPr>
                <w:b/>
                <w:bCs/>
                <w:i/>
                <w:iCs/>
              </w:rPr>
              <w:t>, y compris, le cas échéant, de l’application de l’article 2, paragraphe 2, point a), de ladite directive</w:t>
            </w:r>
            <w:r w:rsidRPr="00307FA5">
              <w:t>.</w:t>
            </w:r>
          </w:p>
        </w:tc>
      </w:tr>
    </w:tbl>
    <w:p w14:paraId="5E8B40F5"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F47D770" w14:textId="77777777" w:rsidR="00E6488F" w:rsidRPr="00307FA5" w:rsidRDefault="00E6488F" w:rsidP="00E6488F">
      <w:r w:rsidRPr="005E064E">
        <w:rPr>
          <w:rStyle w:val="HideTWBExt"/>
          <w:noProof w:val="0"/>
        </w:rPr>
        <w:t>&lt;/Amend&gt;</w:t>
      </w:r>
    </w:p>
    <w:p w14:paraId="4CC5EDE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757</w:t>
      </w:r>
      <w:r w:rsidRPr="005E064E">
        <w:rPr>
          <w:rStyle w:val="HideTWBExt"/>
          <w:b w:val="0"/>
          <w:noProof w:val="0"/>
        </w:rPr>
        <w:t>&lt;/NumAm&gt;</w:t>
      </w:r>
    </w:p>
    <w:p w14:paraId="60438F14"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1AD4D0E7" w14:textId="77777777" w:rsidR="00E6488F" w:rsidRPr="00307FA5" w:rsidRDefault="00E6488F" w:rsidP="00E6488F">
      <w:pPr>
        <w:pStyle w:val="NormalBold"/>
      </w:pPr>
      <w:r w:rsidRPr="005E064E">
        <w:rPr>
          <w:rStyle w:val="HideTWBExt"/>
          <w:b w:val="0"/>
          <w:noProof w:val="0"/>
        </w:rPr>
        <w:t>&lt;/RepeatBlock-By&gt;</w:t>
      </w:r>
    </w:p>
    <w:p w14:paraId="715EF13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2583613" w14:textId="77777777" w:rsidR="00E6488F" w:rsidRPr="00307FA5" w:rsidRDefault="00E6488F" w:rsidP="00E6488F">
      <w:pPr>
        <w:pStyle w:val="NormalBold"/>
      </w:pPr>
      <w:r w:rsidRPr="005E064E">
        <w:rPr>
          <w:rStyle w:val="HideTWBExt"/>
          <w:b w:val="0"/>
          <w:noProof w:val="0"/>
        </w:rPr>
        <w:t>&lt;Article&gt;</w:t>
      </w:r>
      <w:r w:rsidRPr="00307FA5">
        <w:t>Article 14 – paragraphe 1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746853A" w14:textId="77777777" w:rsidTr="00B50626">
        <w:trPr>
          <w:trHeight w:hRule="exact" w:val="240"/>
          <w:jc w:val="center"/>
        </w:trPr>
        <w:tc>
          <w:tcPr>
            <w:tcW w:w="9752" w:type="dxa"/>
            <w:gridSpan w:val="2"/>
          </w:tcPr>
          <w:p w14:paraId="6D1F5D2D" w14:textId="77777777" w:rsidR="00E6488F" w:rsidRPr="00307FA5" w:rsidRDefault="00E6488F" w:rsidP="00B50626"/>
        </w:tc>
      </w:tr>
      <w:tr w:rsidR="00E6488F" w:rsidRPr="00307FA5" w14:paraId="636D5311" w14:textId="77777777" w:rsidTr="00B50626">
        <w:trPr>
          <w:trHeight w:val="240"/>
          <w:jc w:val="center"/>
        </w:trPr>
        <w:tc>
          <w:tcPr>
            <w:tcW w:w="4876" w:type="dxa"/>
          </w:tcPr>
          <w:p w14:paraId="1771E1E8" w14:textId="77777777" w:rsidR="00E6488F" w:rsidRPr="00307FA5" w:rsidRDefault="00E6488F" w:rsidP="00B50626">
            <w:pPr>
              <w:pStyle w:val="AmColumnHeading"/>
            </w:pPr>
            <w:r w:rsidRPr="00307FA5">
              <w:t>Texte proposé par la Commission</w:t>
            </w:r>
          </w:p>
        </w:tc>
        <w:tc>
          <w:tcPr>
            <w:tcW w:w="4876" w:type="dxa"/>
          </w:tcPr>
          <w:p w14:paraId="06F440F9" w14:textId="77777777" w:rsidR="00E6488F" w:rsidRPr="00307FA5" w:rsidRDefault="00E6488F" w:rsidP="00B50626">
            <w:pPr>
              <w:pStyle w:val="AmColumnHeading"/>
            </w:pPr>
            <w:r w:rsidRPr="00307FA5">
              <w:t>Amendement</w:t>
            </w:r>
          </w:p>
        </w:tc>
      </w:tr>
      <w:tr w:rsidR="00E6488F" w:rsidRPr="00307FA5" w14:paraId="7096904D" w14:textId="77777777" w:rsidTr="00B50626">
        <w:trPr>
          <w:jc w:val="center"/>
        </w:trPr>
        <w:tc>
          <w:tcPr>
            <w:tcW w:w="4876" w:type="dxa"/>
          </w:tcPr>
          <w:p w14:paraId="74189F5F" w14:textId="77777777" w:rsidR="00E6488F" w:rsidRPr="00307FA5" w:rsidRDefault="00E6488F" w:rsidP="00B50626">
            <w:pPr>
              <w:pStyle w:val="Normal6a"/>
            </w:pPr>
            <w:r w:rsidRPr="00307FA5">
              <w:rPr>
                <w:b/>
                <w:i/>
              </w:rPr>
              <w:t xml:space="preserve">Dans les cas non associés à des opérations de recherche et de sauvetage, l’entrée peut </w:t>
            </w:r>
            <w:r w:rsidRPr="00307FA5">
              <w:rPr>
                <w:b/>
                <w:i/>
              </w:rPr>
              <w:lastRenderedPageBreak/>
              <w:t>être refusée conformément à l’article 14 du règlement (UE) 2016/399.</w:t>
            </w:r>
          </w:p>
        </w:tc>
        <w:tc>
          <w:tcPr>
            <w:tcW w:w="4876" w:type="dxa"/>
          </w:tcPr>
          <w:p w14:paraId="6FA6E470" w14:textId="77777777" w:rsidR="00E6488F" w:rsidRPr="00307FA5" w:rsidRDefault="00E6488F" w:rsidP="00B50626">
            <w:pPr>
              <w:pStyle w:val="Normal6a"/>
            </w:pPr>
            <w:r w:rsidRPr="00307FA5">
              <w:rPr>
                <w:b/>
                <w:i/>
              </w:rPr>
              <w:lastRenderedPageBreak/>
              <w:t>supprimé</w:t>
            </w:r>
          </w:p>
        </w:tc>
      </w:tr>
    </w:tbl>
    <w:p w14:paraId="5B2ABE4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1D37235" w14:textId="77777777" w:rsidR="00E6488F" w:rsidRPr="00307FA5" w:rsidRDefault="00E6488F" w:rsidP="00E6488F">
      <w:r w:rsidRPr="005E064E">
        <w:rPr>
          <w:rStyle w:val="HideTWBExt"/>
          <w:noProof w:val="0"/>
        </w:rPr>
        <w:t>&lt;/Amend&gt;</w:t>
      </w:r>
    </w:p>
    <w:p w14:paraId="2041F43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758</w:t>
      </w:r>
      <w:r w:rsidRPr="005E064E">
        <w:rPr>
          <w:rStyle w:val="HideTWBExt"/>
          <w:b w:val="0"/>
          <w:noProof w:val="0"/>
        </w:rPr>
        <w:t>&lt;/NumAm&gt;</w:t>
      </w:r>
    </w:p>
    <w:p w14:paraId="1D434B16"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Juan Ignacio Zoido Álvarez, Elissavet Vozemberg-Vrionidi, Jeroen Lenaers</w:t>
      </w:r>
      <w:r w:rsidRPr="005E064E">
        <w:rPr>
          <w:rStyle w:val="HideTWBExt"/>
          <w:b w:val="0"/>
          <w:noProof w:val="0"/>
        </w:rPr>
        <w:t>&lt;/Members&gt;</w:t>
      </w:r>
    </w:p>
    <w:p w14:paraId="39A441B1" w14:textId="77777777" w:rsidR="00E6488F" w:rsidRPr="00307FA5" w:rsidRDefault="00E6488F" w:rsidP="00E6488F">
      <w:pPr>
        <w:pStyle w:val="NormalBold"/>
      </w:pPr>
      <w:r w:rsidRPr="005E064E">
        <w:rPr>
          <w:rStyle w:val="HideTWBExt"/>
          <w:b w:val="0"/>
          <w:noProof w:val="0"/>
        </w:rPr>
        <w:t>&lt;/RepeatBlock-By&gt;</w:t>
      </w:r>
    </w:p>
    <w:p w14:paraId="6D78EDB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343FA64" w14:textId="77777777" w:rsidR="00E6488F" w:rsidRPr="00307FA5" w:rsidRDefault="00E6488F" w:rsidP="00E6488F">
      <w:pPr>
        <w:pStyle w:val="NormalBold"/>
      </w:pPr>
      <w:r w:rsidRPr="005E064E">
        <w:rPr>
          <w:rStyle w:val="HideTWBExt"/>
          <w:b w:val="0"/>
          <w:noProof w:val="0"/>
        </w:rPr>
        <w:t>&lt;Article&gt;</w:t>
      </w:r>
      <w:r w:rsidRPr="00307FA5">
        <w:t>Article 14 – paragraphe 1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C91C389" w14:textId="77777777" w:rsidTr="00B50626">
        <w:trPr>
          <w:trHeight w:hRule="exact" w:val="240"/>
          <w:jc w:val="center"/>
        </w:trPr>
        <w:tc>
          <w:tcPr>
            <w:tcW w:w="9752" w:type="dxa"/>
            <w:gridSpan w:val="2"/>
          </w:tcPr>
          <w:p w14:paraId="71E9ACA9" w14:textId="77777777" w:rsidR="00E6488F" w:rsidRPr="00307FA5" w:rsidRDefault="00E6488F" w:rsidP="00B50626"/>
        </w:tc>
      </w:tr>
      <w:tr w:rsidR="00E6488F" w:rsidRPr="00307FA5" w14:paraId="2FDF34E0" w14:textId="77777777" w:rsidTr="00B50626">
        <w:trPr>
          <w:trHeight w:val="240"/>
          <w:jc w:val="center"/>
        </w:trPr>
        <w:tc>
          <w:tcPr>
            <w:tcW w:w="4876" w:type="dxa"/>
          </w:tcPr>
          <w:p w14:paraId="6F072739" w14:textId="77777777" w:rsidR="00E6488F" w:rsidRPr="00307FA5" w:rsidRDefault="00E6488F" w:rsidP="00B50626">
            <w:pPr>
              <w:pStyle w:val="AmColumnHeading"/>
            </w:pPr>
            <w:r w:rsidRPr="00307FA5">
              <w:t>Texte proposé par la Commission</w:t>
            </w:r>
          </w:p>
        </w:tc>
        <w:tc>
          <w:tcPr>
            <w:tcW w:w="4876" w:type="dxa"/>
          </w:tcPr>
          <w:p w14:paraId="0078A85A" w14:textId="77777777" w:rsidR="00E6488F" w:rsidRPr="00307FA5" w:rsidRDefault="00E6488F" w:rsidP="00B50626">
            <w:pPr>
              <w:pStyle w:val="AmColumnHeading"/>
            </w:pPr>
            <w:r w:rsidRPr="00307FA5">
              <w:t>Amendement</w:t>
            </w:r>
          </w:p>
        </w:tc>
      </w:tr>
      <w:tr w:rsidR="00E6488F" w:rsidRPr="00307FA5" w14:paraId="764B27AF" w14:textId="77777777" w:rsidTr="00B50626">
        <w:trPr>
          <w:jc w:val="center"/>
        </w:trPr>
        <w:tc>
          <w:tcPr>
            <w:tcW w:w="4876" w:type="dxa"/>
          </w:tcPr>
          <w:p w14:paraId="20FC475A" w14:textId="77777777" w:rsidR="00E6488F" w:rsidRPr="00307FA5" w:rsidRDefault="00E6488F" w:rsidP="00B50626">
            <w:pPr>
              <w:pStyle w:val="Normal6a"/>
            </w:pPr>
            <w:r w:rsidRPr="00307FA5">
              <w:t xml:space="preserve">Dans les cas </w:t>
            </w:r>
            <w:r w:rsidRPr="00307FA5">
              <w:rPr>
                <w:b/>
                <w:bCs/>
                <w:i/>
                <w:iCs/>
              </w:rPr>
              <w:t>non associés à des opérations de recherche et de sauvetage</w:t>
            </w:r>
            <w:r w:rsidRPr="00307FA5">
              <w:t xml:space="preserve">, l’entrée </w:t>
            </w:r>
            <w:r w:rsidRPr="00307FA5">
              <w:rPr>
                <w:b/>
                <w:bCs/>
                <w:i/>
                <w:iCs/>
              </w:rPr>
              <w:t>peut être</w:t>
            </w:r>
            <w:r w:rsidRPr="00307FA5">
              <w:t xml:space="preserve"> refusée </w:t>
            </w:r>
            <w:r w:rsidRPr="00307FA5">
              <w:rPr>
                <w:b/>
                <w:bCs/>
                <w:i/>
                <w:iCs/>
              </w:rPr>
              <w:t>conformément</w:t>
            </w:r>
            <w:r w:rsidRPr="00307FA5">
              <w:t xml:space="preserve"> à l’article 14 du règlement (UE) 2016/399.</w:t>
            </w:r>
          </w:p>
        </w:tc>
        <w:tc>
          <w:tcPr>
            <w:tcW w:w="4876" w:type="dxa"/>
          </w:tcPr>
          <w:p w14:paraId="0949FBBD" w14:textId="77777777" w:rsidR="00E6488F" w:rsidRPr="00307FA5" w:rsidRDefault="00E6488F" w:rsidP="00B50626">
            <w:pPr>
              <w:pStyle w:val="Normal6a"/>
            </w:pPr>
            <w:r w:rsidRPr="00307FA5">
              <w:t xml:space="preserve">Dans </w:t>
            </w:r>
            <w:r w:rsidRPr="00307FA5">
              <w:rPr>
                <w:b/>
                <w:bCs/>
                <w:i/>
                <w:iCs/>
              </w:rPr>
              <w:t>tous</w:t>
            </w:r>
            <w:r w:rsidRPr="00307FA5">
              <w:t xml:space="preserve"> les cas, l’entrée </w:t>
            </w:r>
            <w:r w:rsidRPr="00307FA5">
              <w:rPr>
                <w:b/>
                <w:bCs/>
                <w:i/>
                <w:iCs/>
              </w:rPr>
              <w:t>est</w:t>
            </w:r>
            <w:r w:rsidRPr="00307FA5">
              <w:t xml:space="preserve"> refusée </w:t>
            </w:r>
            <w:r w:rsidRPr="00307FA5">
              <w:rPr>
                <w:b/>
                <w:bCs/>
                <w:i/>
                <w:iCs/>
              </w:rPr>
              <w:t>si les conditions établies</w:t>
            </w:r>
            <w:r w:rsidRPr="00307FA5">
              <w:t xml:space="preserve"> à l’article 14 du règlement (UE) 2016/399 </w:t>
            </w:r>
            <w:r w:rsidRPr="00307FA5">
              <w:rPr>
                <w:b/>
                <w:bCs/>
                <w:i/>
                <w:iCs/>
              </w:rPr>
              <w:t>sont satisfaites</w:t>
            </w:r>
            <w:r w:rsidRPr="00307FA5">
              <w:t>.</w:t>
            </w:r>
          </w:p>
        </w:tc>
      </w:tr>
    </w:tbl>
    <w:p w14:paraId="3C3E589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ED9DD18" w14:textId="77777777" w:rsidR="00E6488F" w:rsidRPr="00307FA5" w:rsidRDefault="00E6488F" w:rsidP="00E6488F">
      <w:r w:rsidRPr="005E064E">
        <w:rPr>
          <w:rStyle w:val="HideTWBExt"/>
          <w:noProof w:val="0"/>
        </w:rPr>
        <w:t>&lt;/Amend&gt;</w:t>
      </w:r>
    </w:p>
    <w:p w14:paraId="41ECDA4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759</w:t>
      </w:r>
      <w:r w:rsidRPr="005E064E">
        <w:rPr>
          <w:rStyle w:val="HideTWBExt"/>
          <w:b w:val="0"/>
          <w:noProof w:val="0"/>
        </w:rPr>
        <w:t>&lt;/NumAm&gt;</w:t>
      </w:r>
    </w:p>
    <w:p w14:paraId="367F6F4D"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51DDA0B5" w14:textId="77777777" w:rsidR="00E6488F" w:rsidRPr="00307FA5" w:rsidRDefault="00E6488F" w:rsidP="00E6488F">
      <w:pPr>
        <w:pStyle w:val="NormalBold"/>
      </w:pPr>
      <w:r w:rsidRPr="005E064E">
        <w:rPr>
          <w:rStyle w:val="HideTWBExt"/>
          <w:b w:val="0"/>
          <w:noProof w:val="0"/>
        </w:rPr>
        <w:t>&lt;/RepeatBlock-By&gt;</w:t>
      </w:r>
    </w:p>
    <w:p w14:paraId="3E6B216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EECA071" w14:textId="77777777" w:rsidR="00E6488F" w:rsidRPr="00307FA5" w:rsidRDefault="00E6488F" w:rsidP="00E6488F">
      <w:pPr>
        <w:pStyle w:val="NormalBold"/>
      </w:pPr>
      <w:r w:rsidRPr="005E064E">
        <w:rPr>
          <w:rStyle w:val="HideTWBExt"/>
          <w:b w:val="0"/>
          <w:noProof w:val="0"/>
        </w:rPr>
        <w:t>&lt;Article&gt;</w:t>
      </w:r>
      <w:r w:rsidRPr="00307FA5">
        <w:t>Article 14 – paragraphe 1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98C10A8" w14:textId="77777777" w:rsidTr="00B50626">
        <w:trPr>
          <w:trHeight w:hRule="exact" w:val="240"/>
          <w:jc w:val="center"/>
        </w:trPr>
        <w:tc>
          <w:tcPr>
            <w:tcW w:w="9752" w:type="dxa"/>
            <w:gridSpan w:val="2"/>
          </w:tcPr>
          <w:p w14:paraId="46D3E1D9" w14:textId="77777777" w:rsidR="00E6488F" w:rsidRPr="00307FA5" w:rsidRDefault="00E6488F" w:rsidP="00B50626"/>
        </w:tc>
      </w:tr>
      <w:tr w:rsidR="00E6488F" w:rsidRPr="00307FA5" w14:paraId="357A1827" w14:textId="77777777" w:rsidTr="00B50626">
        <w:trPr>
          <w:trHeight w:val="240"/>
          <w:jc w:val="center"/>
        </w:trPr>
        <w:tc>
          <w:tcPr>
            <w:tcW w:w="4876" w:type="dxa"/>
          </w:tcPr>
          <w:p w14:paraId="1D67DA2B" w14:textId="77777777" w:rsidR="00E6488F" w:rsidRPr="00307FA5" w:rsidRDefault="00E6488F" w:rsidP="00B50626">
            <w:pPr>
              <w:pStyle w:val="AmColumnHeading"/>
            </w:pPr>
            <w:r w:rsidRPr="00307FA5">
              <w:t>Texte proposé par la Commission</w:t>
            </w:r>
          </w:p>
        </w:tc>
        <w:tc>
          <w:tcPr>
            <w:tcW w:w="4876" w:type="dxa"/>
          </w:tcPr>
          <w:p w14:paraId="342974FF" w14:textId="77777777" w:rsidR="00E6488F" w:rsidRPr="00307FA5" w:rsidRDefault="00E6488F" w:rsidP="00B50626">
            <w:pPr>
              <w:pStyle w:val="AmColumnHeading"/>
            </w:pPr>
            <w:r w:rsidRPr="00307FA5">
              <w:t>Amendement</w:t>
            </w:r>
          </w:p>
        </w:tc>
      </w:tr>
      <w:tr w:rsidR="00E6488F" w:rsidRPr="00307FA5" w14:paraId="746F2556" w14:textId="77777777" w:rsidTr="00B50626">
        <w:trPr>
          <w:jc w:val="center"/>
        </w:trPr>
        <w:tc>
          <w:tcPr>
            <w:tcW w:w="4876" w:type="dxa"/>
          </w:tcPr>
          <w:p w14:paraId="27FD6EE1" w14:textId="77777777" w:rsidR="00E6488F" w:rsidRPr="00307FA5" w:rsidRDefault="00E6488F" w:rsidP="00B50626">
            <w:pPr>
              <w:pStyle w:val="Normal6a"/>
            </w:pPr>
            <w:r w:rsidRPr="00307FA5">
              <w:t xml:space="preserve">Dans les cas </w:t>
            </w:r>
            <w:r w:rsidRPr="00307FA5">
              <w:rPr>
                <w:b/>
                <w:bCs/>
                <w:i/>
                <w:iCs/>
              </w:rPr>
              <w:t>non</w:t>
            </w:r>
            <w:r w:rsidRPr="00307FA5">
              <w:t xml:space="preserve"> associés à des opérations de recherche et de sauvetage, l’entrée peut être refusée conformément à l’article 14 du règlement (UE) 2016/399.</w:t>
            </w:r>
          </w:p>
        </w:tc>
        <w:tc>
          <w:tcPr>
            <w:tcW w:w="4876" w:type="dxa"/>
          </w:tcPr>
          <w:p w14:paraId="409377FE" w14:textId="77777777" w:rsidR="00E6488F" w:rsidRPr="00307FA5" w:rsidRDefault="00E6488F" w:rsidP="00B50626">
            <w:pPr>
              <w:pStyle w:val="Normal6a"/>
            </w:pPr>
            <w:r w:rsidRPr="00307FA5">
              <w:t>Dans les cas associés à des opérations de recherche et de sauvetage, l’entrée peut être refusée conformément à l’article 14 du règlement (UE) 2016/399.</w:t>
            </w:r>
          </w:p>
        </w:tc>
      </w:tr>
    </w:tbl>
    <w:p w14:paraId="66F83AD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BF55764" w14:textId="77777777" w:rsidR="00E6488F" w:rsidRPr="00307FA5" w:rsidRDefault="00E6488F" w:rsidP="00E6488F">
      <w:r w:rsidRPr="005E064E">
        <w:rPr>
          <w:rStyle w:val="HideTWBExt"/>
          <w:noProof w:val="0"/>
        </w:rPr>
        <w:t>&lt;/Amend&gt;</w:t>
      </w:r>
    </w:p>
    <w:p w14:paraId="4D68F48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760</w:t>
      </w:r>
      <w:r w:rsidRPr="005E064E">
        <w:rPr>
          <w:rStyle w:val="HideTWBExt"/>
          <w:b w:val="0"/>
          <w:noProof w:val="0"/>
        </w:rPr>
        <w:t>&lt;/NumAm&gt;</w:t>
      </w:r>
    </w:p>
    <w:p w14:paraId="4E794591" w14:textId="77777777" w:rsidR="00E6488F" w:rsidRPr="00307FA5" w:rsidRDefault="00E6488F" w:rsidP="00E6488F">
      <w:pPr>
        <w:pStyle w:val="NormalBold"/>
      </w:pPr>
      <w:r w:rsidRPr="005E064E">
        <w:rPr>
          <w:rStyle w:val="HideTWBExt"/>
          <w:b w:val="0"/>
          <w:noProof w:val="0"/>
        </w:rPr>
        <w:t>&lt;RepeatBlock-By&gt;&lt;Members&gt;</w:t>
      </w:r>
      <w:r w:rsidRPr="00307FA5">
        <w:t>Jean-Paul Garraud, Nicolas Bay</w:t>
      </w:r>
      <w:r w:rsidRPr="005E064E">
        <w:rPr>
          <w:rStyle w:val="HideTWBExt"/>
          <w:b w:val="0"/>
          <w:noProof w:val="0"/>
        </w:rPr>
        <w:t>&lt;/Members&gt;</w:t>
      </w:r>
    </w:p>
    <w:p w14:paraId="1D6EAECF" w14:textId="77777777" w:rsidR="00E6488F" w:rsidRPr="00307FA5" w:rsidRDefault="00E6488F" w:rsidP="00E6488F">
      <w:pPr>
        <w:pStyle w:val="NormalBold"/>
      </w:pPr>
      <w:r w:rsidRPr="005E064E">
        <w:rPr>
          <w:rStyle w:val="HideTWBExt"/>
          <w:b w:val="0"/>
          <w:noProof w:val="0"/>
        </w:rPr>
        <w:t>&lt;/RepeatBlock-By&gt;</w:t>
      </w:r>
    </w:p>
    <w:p w14:paraId="3A34FA9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D7E3FF6" w14:textId="77777777" w:rsidR="00E6488F" w:rsidRPr="00307FA5" w:rsidRDefault="00E6488F" w:rsidP="00E6488F">
      <w:pPr>
        <w:pStyle w:val="NormalBold"/>
      </w:pPr>
      <w:r w:rsidRPr="005E064E">
        <w:rPr>
          <w:rStyle w:val="HideTWBExt"/>
          <w:b w:val="0"/>
          <w:noProof w:val="0"/>
        </w:rPr>
        <w:t>&lt;Article&gt;</w:t>
      </w:r>
      <w:r w:rsidRPr="00307FA5">
        <w:t>Article 14 – paragraphe 1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4A9DD38" w14:textId="77777777" w:rsidTr="00B50626">
        <w:trPr>
          <w:trHeight w:hRule="exact" w:val="240"/>
          <w:jc w:val="center"/>
        </w:trPr>
        <w:tc>
          <w:tcPr>
            <w:tcW w:w="9752" w:type="dxa"/>
            <w:gridSpan w:val="2"/>
          </w:tcPr>
          <w:p w14:paraId="0F687053" w14:textId="77777777" w:rsidR="00E6488F" w:rsidRPr="00307FA5" w:rsidRDefault="00E6488F" w:rsidP="00B50626"/>
        </w:tc>
      </w:tr>
      <w:tr w:rsidR="00E6488F" w:rsidRPr="00307FA5" w14:paraId="2AAF3FC6" w14:textId="77777777" w:rsidTr="00B50626">
        <w:trPr>
          <w:trHeight w:val="240"/>
          <w:jc w:val="center"/>
        </w:trPr>
        <w:tc>
          <w:tcPr>
            <w:tcW w:w="4876" w:type="dxa"/>
          </w:tcPr>
          <w:p w14:paraId="7398889B" w14:textId="77777777" w:rsidR="00E6488F" w:rsidRPr="00307FA5" w:rsidRDefault="00E6488F" w:rsidP="00B50626">
            <w:pPr>
              <w:pStyle w:val="AmColumnHeading"/>
            </w:pPr>
            <w:r w:rsidRPr="00307FA5">
              <w:lastRenderedPageBreak/>
              <w:t>Texte proposé par la Commission</w:t>
            </w:r>
          </w:p>
        </w:tc>
        <w:tc>
          <w:tcPr>
            <w:tcW w:w="4876" w:type="dxa"/>
          </w:tcPr>
          <w:p w14:paraId="3DBD854A" w14:textId="77777777" w:rsidR="00E6488F" w:rsidRPr="00307FA5" w:rsidRDefault="00E6488F" w:rsidP="00B50626">
            <w:pPr>
              <w:pStyle w:val="AmColumnHeading"/>
            </w:pPr>
            <w:r w:rsidRPr="00307FA5">
              <w:t>Amendement</w:t>
            </w:r>
          </w:p>
        </w:tc>
      </w:tr>
      <w:tr w:rsidR="00E6488F" w:rsidRPr="00307FA5" w14:paraId="18ACE6F2" w14:textId="77777777" w:rsidTr="00B50626">
        <w:trPr>
          <w:jc w:val="center"/>
        </w:trPr>
        <w:tc>
          <w:tcPr>
            <w:tcW w:w="4876" w:type="dxa"/>
          </w:tcPr>
          <w:p w14:paraId="202E6B3E" w14:textId="77777777" w:rsidR="00E6488F" w:rsidRPr="00307FA5" w:rsidRDefault="00E6488F" w:rsidP="00B50626">
            <w:pPr>
              <w:pStyle w:val="Normal6a"/>
            </w:pPr>
            <w:r w:rsidRPr="00307FA5">
              <w:t xml:space="preserve">Dans les cas </w:t>
            </w:r>
            <w:r w:rsidRPr="00307FA5">
              <w:rPr>
                <w:b/>
                <w:i/>
              </w:rPr>
              <w:t>non</w:t>
            </w:r>
            <w:r w:rsidRPr="00307FA5">
              <w:t xml:space="preserve"> associés à des opérations de recherche et de sauvetage, l’entrée peut être refusée conformément à l’article 14 du règlement (UE) 2016/399.</w:t>
            </w:r>
          </w:p>
        </w:tc>
        <w:tc>
          <w:tcPr>
            <w:tcW w:w="4876" w:type="dxa"/>
          </w:tcPr>
          <w:p w14:paraId="2FD4FAF9" w14:textId="77777777" w:rsidR="00E6488F" w:rsidRPr="00307FA5" w:rsidRDefault="00E6488F" w:rsidP="00B50626">
            <w:pPr>
              <w:pStyle w:val="Normal6a"/>
            </w:pPr>
            <w:r w:rsidRPr="00307FA5">
              <w:rPr>
                <w:b/>
                <w:i/>
              </w:rPr>
              <w:t>Même</w:t>
            </w:r>
            <w:r w:rsidRPr="00307FA5">
              <w:t xml:space="preserve"> dans les cas associés à des opérations de recherche et de sauvetage </w:t>
            </w:r>
            <w:r w:rsidRPr="00307FA5">
              <w:rPr>
                <w:b/>
                <w:i/>
              </w:rPr>
              <w:t>de migrants par des ONG</w:t>
            </w:r>
            <w:r w:rsidRPr="00307FA5">
              <w:t>, l’entrée peut être refusée conformément à l’article 14 du règlement (UE) 2016/399.</w:t>
            </w:r>
          </w:p>
        </w:tc>
      </w:tr>
    </w:tbl>
    <w:p w14:paraId="3C24862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{FR}</w:t>
      </w:r>
      <w:r w:rsidRPr="00307FA5">
        <w:t>fr</w:t>
      </w:r>
      <w:r w:rsidRPr="005E064E">
        <w:rPr>
          <w:rStyle w:val="HideTWBExt"/>
          <w:noProof w:val="0"/>
        </w:rPr>
        <w:t>&lt;/Original&gt;</w:t>
      </w:r>
    </w:p>
    <w:p w14:paraId="3F177FA6" w14:textId="32B5BBD7" w:rsidR="00E6488F" w:rsidRPr="00307FA5" w:rsidRDefault="00E6488F" w:rsidP="00E6488F">
      <w:r w:rsidRPr="005E064E">
        <w:rPr>
          <w:rStyle w:val="HideTWBExt"/>
          <w:noProof w:val="0"/>
        </w:rPr>
        <w:t>&lt;/Amend&gt;</w:t>
      </w:r>
    </w:p>
    <w:p w14:paraId="3D839E4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761</w:t>
      </w:r>
      <w:r w:rsidRPr="005E064E">
        <w:rPr>
          <w:rStyle w:val="HideTWBExt"/>
          <w:b w:val="0"/>
          <w:noProof w:val="0"/>
        </w:rPr>
        <w:t>&lt;/NumAm&gt;</w:t>
      </w:r>
    </w:p>
    <w:p w14:paraId="7D5C59A4"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5AE7E3D5"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D1C5AF1" w14:textId="77777777" w:rsidR="00E6488F" w:rsidRPr="00307FA5" w:rsidRDefault="00E6488F" w:rsidP="00E6488F">
      <w:r w:rsidRPr="005E064E">
        <w:rPr>
          <w:rStyle w:val="HideTWBExt"/>
          <w:noProof w:val="0"/>
        </w:rPr>
        <w:t>&lt;/RepeatBlock-By&gt;</w:t>
      </w:r>
    </w:p>
    <w:p w14:paraId="13D98CF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C02C404" w14:textId="77777777" w:rsidR="00E6488F" w:rsidRPr="00307FA5" w:rsidRDefault="00E6488F" w:rsidP="00E6488F">
      <w:pPr>
        <w:pStyle w:val="NormalBold"/>
      </w:pPr>
      <w:r w:rsidRPr="005E064E">
        <w:rPr>
          <w:rStyle w:val="HideTWBExt"/>
          <w:b w:val="0"/>
          <w:noProof w:val="0"/>
        </w:rPr>
        <w:t>&lt;Article&gt;</w:t>
      </w:r>
      <w:r w:rsidRPr="00307FA5">
        <w:t>Article 14 – paragraphe 1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134EDB5" w14:textId="77777777" w:rsidTr="00B50626">
        <w:trPr>
          <w:trHeight w:hRule="exact" w:val="240"/>
          <w:jc w:val="center"/>
        </w:trPr>
        <w:tc>
          <w:tcPr>
            <w:tcW w:w="9752" w:type="dxa"/>
            <w:gridSpan w:val="2"/>
          </w:tcPr>
          <w:p w14:paraId="31269BD4" w14:textId="77777777" w:rsidR="00E6488F" w:rsidRPr="00307FA5" w:rsidRDefault="00E6488F" w:rsidP="00B50626"/>
        </w:tc>
      </w:tr>
      <w:tr w:rsidR="00E6488F" w:rsidRPr="00307FA5" w14:paraId="6EF15878" w14:textId="77777777" w:rsidTr="00B50626">
        <w:trPr>
          <w:trHeight w:val="240"/>
          <w:jc w:val="center"/>
        </w:trPr>
        <w:tc>
          <w:tcPr>
            <w:tcW w:w="4876" w:type="dxa"/>
          </w:tcPr>
          <w:p w14:paraId="568FFC7D" w14:textId="77777777" w:rsidR="00E6488F" w:rsidRPr="00307FA5" w:rsidRDefault="00E6488F" w:rsidP="00B50626">
            <w:pPr>
              <w:pStyle w:val="AmColumnHeading"/>
            </w:pPr>
            <w:r w:rsidRPr="00307FA5">
              <w:t>Texte proposé par la Commission</w:t>
            </w:r>
          </w:p>
        </w:tc>
        <w:tc>
          <w:tcPr>
            <w:tcW w:w="4876" w:type="dxa"/>
          </w:tcPr>
          <w:p w14:paraId="6CD6290A" w14:textId="77777777" w:rsidR="00E6488F" w:rsidRPr="00307FA5" w:rsidRDefault="00E6488F" w:rsidP="00B50626">
            <w:pPr>
              <w:pStyle w:val="AmColumnHeading"/>
            </w:pPr>
            <w:r w:rsidRPr="00307FA5">
              <w:t>Amendement</w:t>
            </w:r>
          </w:p>
        </w:tc>
      </w:tr>
      <w:tr w:rsidR="00E6488F" w:rsidRPr="00307FA5" w14:paraId="786D65F9" w14:textId="77777777" w:rsidTr="00B50626">
        <w:trPr>
          <w:jc w:val="center"/>
        </w:trPr>
        <w:tc>
          <w:tcPr>
            <w:tcW w:w="4876" w:type="dxa"/>
          </w:tcPr>
          <w:p w14:paraId="3BDBECE7" w14:textId="77777777" w:rsidR="00E6488F" w:rsidRPr="00307FA5" w:rsidRDefault="00E6488F" w:rsidP="00B50626">
            <w:pPr>
              <w:pStyle w:val="Normal6a"/>
            </w:pPr>
            <w:r w:rsidRPr="00307FA5">
              <w:t>Dans les cas non associés à des opérations de recherche et de sauvetage, l’entrée peut être refusée conformément à l’article 14 du règlement (UE) 2016/399.</w:t>
            </w:r>
          </w:p>
        </w:tc>
        <w:tc>
          <w:tcPr>
            <w:tcW w:w="4876" w:type="dxa"/>
          </w:tcPr>
          <w:p w14:paraId="7F1C36C0" w14:textId="2DFFF365" w:rsidR="00E6488F" w:rsidRPr="00307FA5" w:rsidRDefault="00E6488F" w:rsidP="00713C04">
            <w:pPr>
              <w:pStyle w:val="Normal6a"/>
            </w:pPr>
            <w:r w:rsidRPr="00307FA5">
              <w:t xml:space="preserve">Dans les cas non associés à des opérations de recherche et de sauvetage, </w:t>
            </w:r>
            <w:r w:rsidRPr="00307FA5">
              <w:rPr>
                <w:b/>
                <w:bCs/>
                <w:i/>
                <w:iCs/>
              </w:rPr>
              <w:t>et uniquement pour les ressortissants de pays tiers qui ne sont pas encore entrés sur le territoire de l’État membre et se trouvent à un point de passage frontalier terrestre ou aérien,</w:t>
            </w:r>
            <w:r w:rsidRPr="00307FA5">
              <w:t xml:space="preserve"> l’entrée peut être refusée conformément à l’article 14 du règlement (UE) 2016/399</w:t>
            </w:r>
            <w:r w:rsidR="00713C04">
              <w:rPr>
                <w:b/>
                <w:bCs/>
                <w:i/>
                <w:iCs/>
              </w:rPr>
              <w:t>, ce qui implique, entre autres</w:t>
            </w:r>
            <w:r w:rsidRPr="00307FA5">
              <w:rPr>
                <w:b/>
                <w:bCs/>
                <w:i/>
                <w:iCs/>
              </w:rPr>
              <w:t>, que le ressortissant de pays tiers reçoit une décision motivée indiquant les raisons précises du refus d’entrée et qu’il dispose d’un droit de recours</w:t>
            </w:r>
            <w:r w:rsidRPr="00307FA5">
              <w:t>.</w:t>
            </w:r>
          </w:p>
        </w:tc>
      </w:tr>
    </w:tbl>
    <w:p w14:paraId="17EDF5F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F021652" w14:textId="77777777" w:rsidR="00E6488F" w:rsidRPr="00307FA5" w:rsidRDefault="00E6488F" w:rsidP="00E6488F">
      <w:r w:rsidRPr="005E064E">
        <w:rPr>
          <w:rStyle w:val="HideTWBExt"/>
          <w:noProof w:val="0"/>
        </w:rPr>
        <w:t>&lt;/Amend&gt;</w:t>
      </w:r>
    </w:p>
    <w:p w14:paraId="07532EE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762</w:t>
      </w:r>
      <w:r w:rsidRPr="005E064E">
        <w:rPr>
          <w:rStyle w:val="HideTWBExt"/>
          <w:b w:val="0"/>
          <w:noProof w:val="0"/>
        </w:rPr>
        <w:t>&lt;/NumAm&gt;</w:t>
      </w:r>
    </w:p>
    <w:p w14:paraId="1D3AA278"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6D778D90" w14:textId="77777777" w:rsidR="00E6488F" w:rsidRPr="00307FA5" w:rsidRDefault="00E6488F" w:rsidP="00E6488F">
      <w:pPr>
        <w:pStyle w:val="NormalBold"/>
      </w:pPr>
      <w:r w:rsidRPr="005E064E">
        <w:rPr>
          <w:rStyle w:val="HideTWBExt"/>
          <w:b w:val="0"/>
          <w:noProof w:val="0"/>
        </w:rPr>
        <w:t>&lt;/RepeatBlock-By&gt;</w:t>
      </w:r>
    </w:p>
    <w:p w14:paraId="1E7EC17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FD04798" w14:textId="77777777" w:rsidR="00E6488F" w:rsidRPr="00307FA5" w:rsidRDefault="00E6488F" w:rsidP="00E6488F">
      <w:pPr>
        <w:pStyle w:val="NormalBold"/>
      </w:pPr>
      <w:r w:rsidRPr="005E064E">
        <w:rPr>
          <w:rStyle w:val="HideTWBExt"/>
          <w:b w:val="0"/>
          <w:noProof w:val="0"/>
        </w:rPr>
        <w:t>&lt;Article&gt;</w:t>
      </w:r>
      <w:r w:rsidRPr="00307FA5">
        <w:t>Article 14 – paragraphe 1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C90C276" w14:textId="77777777" w:rsidTr="00B50626">
        <w:trPr>
          <w:trHeight w:hRule="exact" w:val="240"/>
          <w:jc w:val="center"/>
        </w:trPr>
        <w:tc>
          <w:tcPr>
            <w:tcW w:w="9752" w:type="dxa"/>
            <w:gridSpan w:val="2"/>
          </w:tcPr>
          <w:p w14:paraId="745784DB" w14:textId="77777777" w:rsidR="00E6488F" w:rsidRPr="00307FA5" w:rsidRDefault="00E6488F" w:rsidP="00B50626"/>
        </w:tc>
      </w:tr>
      <w:tr w:rsidR="00E6488F" w:rsidRPr="00307FA5" w14:paraId="40631161" w14:textId="77777777" w:rsidTr="00B50626">
        <w:trPr>
          <w:trHeight w:val="240"/>
          <w:jc w:val="center"/>
        </w:trPr>
        <w:tc>
          <w:tcPr>
            <w:tcW w:w="4876" w:type="dxa"/>
          </w:tcPr>
          <w:p w14:paraId="38812147" w14:textId="77777777" w:rsidR="00E6488F" w:rsidRPr="00307FA5" w:rsidRDefault="00E6488F" w:rsidP="00B50626">
            <w:pPr>
              <w:pStyle w:val="AmColumnHeading"/>
            </w:pPr>
            <w:r w:rsidRPr="00307FA5">
              <w:t>Texte proposé par la Commission</w:t>
            </w:r>
          </w:p>
        </w:tc>
        <w:tc>
          <w:tcPr>
            <w:tcW w:w="4876" w:type="dxa"/>
          </w:tcPr>
          <w:p w14:paraId="4CE676A9" w14:textId="77777777" w:rsidR="00E6488F" w:rsidRPr="00307FA5" w:rsidRDefault="00E6488F" w:rsidP="00B50626">
            <w:pPr>
              <w:pStyle w:val="AmColumnHeading"/>
            </w:pPr>
            <w:r w:rsidRPr="00307FA5">
              <w:t>Amendement</w:t>
            </w:r>
          </w:p>
        </w:tc>
      </w:tr>
      <w:tr w:rsidR="00E6488F" w:rsidRPr="00307FA5" w14:paraId="19C90467" w14:textId="77777777" w:rsidTr="00B50626">
        <w:trPr>
          <w:jc w:val="center"/>
        </w:trPr>
        <w:tc>
          <w:tcPr>
            <w:tcW w:w="4876" w:type="dxa"/>
          </w:tcPr>
          <w:p w14:paraId="339E83DD" w14:textId="77777777" w:rsidR="00E6488F" w:rsidRPr="00307FA5" w:rsidRDefault="00E6488F" w:rsidP="00B50626">
            <w:pPr>
              <w:pStyle w:val="Normal6a"/>
            </w:pPr>
            <w:r w:rsidRPr="00307FA5">
              <w:lastRenderedPageBreak/>
              <w:t>Dans les cas non associés à des opérations de recherche et de sauvetage, l’entrée peut être refusée conformément à l’article 14 du règlement (UE) 2016/399.</w:t>
            </w:r>
          </w:p>
        </w:tc>
        <w:tc>
          <w:tcPr>
            <w:tcW w:w="4876" w:type="dxa"/>
          </w:tcPr>
          <w:p w14:paraId="63359604" w14:textId="77777777" w:rsidR="00E6488F" w:rsidRPr="00307FA5" w:rsidRDefault="00E6488F" w:rsidP="00B50626">
            <w:pPr>
              <w:pStyle w:val="Normal6a"/>
            </w:pPr>
            <w:r w:rsidRPr="00307FA5">
              <w:t xml:space="preserve">Dans les cas non associés à des opérations de recherche et de sauvetage, l’entrée peut être refusée conformément </w:t>
            </w:r>
            <w:r w:rsidRPr="00307FA5">
              <w:rPr>
                <w:b/>
                <w:bCs/>
                <w:i/>
                <w:iCs/>
              </w:rPr>
              <w:t>à la procédure détaillée établie</w:t>
            </w:r>
            <w:r w:rsidRPr="00307FA5">
              <w:t xml:space="preserve"> à l’article 14 du règlement (UE) 2016/399.</w:t>
            </w:r>
          </w:p>
        </w:tc>
      </w:tr>
    </w:tbl>
    <w:p w14:paraId="4FBA9AF0"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4D6D9E1" w14:textId="77777777" w:rsidR="00E6488F" w:rsidRPr="00307FA5" w:rsidRDefault="00E6488F" w:rsidP="00E6488F">
      <w:r w:rsidRPr="005E064E">
        <w:rPr>
          <w:rStyle w:val="HideTWBExt"/>
          <w:noProof w:val="0"/>
        </w:rPr>
        <w:t>&lt;/Amend&gt;</w:t>
      </w:r>
    </w:p>
    <w:p w14:paraId="26BDDE1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763</w:t>
      </w:r>
      <w:r w:rsidRPr="005E064E">
        <w:rPr>
          <w:rStyle w:val="HideTWBExt"/>
          <w:b w:val="0"/>
          <w:noProof w:val="0"/>
        </w:rPr>
        <w:t>&lt;/NumAm&gt;</w:t>
      </w:r>
    </w:p>
    <w:p w14:paraId="5CFD074B"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20DAF45" w14:textId="77777777" w:rsidR="00E6488F" w:rsidRPr="00307FA5" w:rsidRDefault="00E6488F" w:rsidP="00E6488F">
      <w:pPr>
        <w:pStyle w:val="NormalBold"/>
      </w:pPr>
      <w:r w:rsidRPr="005E064E">
        <w:rPr>
          <w:rStyle w:val="HideTWBExt"/>
          <w:b w:val="0"/>
          <w:noProof w:val="0"/>
        </w:rPr>
        <w:t>&lt;/RepeatBlock-By&gt;</w:t>
      </w:r>
    </w:p>
    <w:p w14:paraId="1209E0E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005DB0E" w14:textId="77777777" w:rsidR="00E6488F" w:rsidRPr="00307FA5" w:rsidRDefault="00E6488F" w:rsidP="00E6488F">
      <w:pPr>
        <w:pStyle w:val="NormalBold"/>
      </w:pPr>
      <w:r w:rsidRPr="005E064E">
        <w:rPr>
          <w:rStyle w:val="HideTWBExt"/>
          <w:b w:val="0"/>
          <w:noProof w:val="0"/>
        </w:rPr>
        <w:t>&lt;Article&gt;</w:t>
      </w:r>
      <w:r w:rsidRPr="00307FA5">
        <w:t>Article 14 – paragraphe 1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28D6163" w14:textId="77777777" w:rsidTr="00B50626">
        <w:trPr>
          <w:trHeight w:hRule="exact" w:val="240"/>
          <w:jc w:val="center"/>
        </w:trPr>
        <w:tc>
          <w:tcPr>
            <w:tcW w:w="9752" w:type="dxa"/>
            <w:gridSpan w:val="2"/>
          </w:tcPr>
          <w:p w14:paraId="1BB17976" w14:textId="77777777" w:rsidR="00E6488F" w:rsidRPr="00307FA5" w:rsidRDefault="00E6488F" w:rsidP="00B50626"/>
        </w:tc>
      </w:tr>
      <w:tr w:rsidR="00E6488F" w:rsidRPr="00307FA5" w14:paraId="26A6C27C" w14:textId="77777777" w:rsidTr="00B50626">
        <w:trPr>
          <w:trHeight w:val="240"/>
          <w:jc w:val="center"/>
        </w:trPr>
        <w:tc>
          <w:tcPr>
            <w:tcW w:w="4876" w:type="dxa"/>
          </w:tcPr>
          <w:p w14:paraId="04DDCB51" w14:textId="77777777" w:rsidR="00E6488F" w:rsidRPr="00307FA5" w:rsidRDefault="00E6488F" w:rsidP="00B50626">
            <w:pPr>
              <w:pStyle w:val="AmColumnHeading"/>
            </w:pPr>
            <w:r w:rsidRPr="00307FA5">
              <w:t>Texte proposé par la Commission</w:t>
            </w:r>
          </w:p>
        </w:tc>
        <w:tc>
          <w:tcPr>
            <w:tcW w:w="4876" w:type="dxa"/>
          </w:tcPr>
          <w:p w14:paraId="4BCD8652" w14:textId="77777777" w:rsidR="00E6488F" w:rsidRPr="00307FA5" w:rsidRDefault="00E6488F" w:rsidP="00B50626">
            <w:pPr>
              <w:pStyle w:val="AmColumnHeading"/>
            </w:pPr>
            <w:r w:rsidRPr="00307FA5">
              <w:t>Amendement</w:t>
            </w:r>
          </w:p>
        </w:tc>
      </w:tr>
      <w:tr w:rsidR="00E6488F" w:rsidRPr="00307FA5" w14:paraId="2AECE10E" w14:textId="77777777" w:rsidTr="00B50626">
        <w:trPr>
          <w:jc w:val="center"/>
        </w:trPr>
        <w:tc>
          <w:tcPr>
            <w:tcW w:w="4876" w:type="dxa"/>
          </w:tcPr>
          <w:p w14:paraId="667FDD45" w14:textId="77777777" w:rsidR="00E6488F" w:rsidRPr="00307FA5" w:rsidRDefault="00E6488F" w:rsidP="00B50626">
            <w:pPr>
              <w:pStyle w:val="Normal6a"/>
            </w:pPr>
            <w:r w:rsidRPr="00307FA5">
              <w:t>Dans les cas non associés à des opérations de recherche et de sauvetage, l’entrée peut être refusée conformément à l’article 14 du règlement (UE) 2016/399.</w:t>
            </w:r>
          </w:p>
        </w:tc>
        <w:tc>
          <w:tcPr>
            <w:tcW w:w="4876" w:type="dxa"/>
          </w:tcPr>
          <w:p w14:paraId="5258922E" w14:textId="77777777" w:rsidR="00E6488F" w:rsidRPr="00307FA5" w:rsidRDefault="00E6488F" w:rsidP="00B50626">
            <w:pPr>
              <w:pStyle w:val="Normal6a"/>
            </w:pPr>
            <w:r w:rsidRPr="00307FA5">
              <w:t xml:space="preserve">Dans les cas non associés à des opérations de recherche et de sauvetage, l’entrée peut être refusée conformément </w:t>
            </w:r>
            <w:r w:rsidRPr="00307FA5">
              <w:rPr>
                <w:b/>
                <w:bCs/>
                <w:i/>
                <w:iCs/>
              </w:rPr>
              <w:t>à la procédure établie</w:t>
            </w:r>
            <w:r w:rsidRPr="00307FA5">
              <w:t xml:space="preserve"> à l’article 14 du règlement (UE) 2016/399.</w:t>
            </w:r>
          </w:p>
        </w:tc>
      </w:tr>
    </w:tbl>
    <w:p w14:paraId="5C82909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7F25ED5" w14:textId="77777777" w:rsidR="00E6488F" w:rsidRPr="00307FA5" w:rsidRDefault="00E6488F" w:rsidP="00E6488F">
      <w:r w:rsidRPr="005E064E">
        <w:rPr>
          <w:rStyle w:val="HideTWBExt"/>
          <w:noProof w:val="0"/>
        </w:rPr>
        <w:t>&lt;/Amend&gt;</w:t>
      </w:r>
    </w:p>
    <w:p w14:paraId="1B7162A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764</w:t>
      </w:r>
      <w:r w:rsidRPr="005E064E">
        <w:rPr>
          <w:rStyle w:val="HideTWBExt"/>
          <w:b w:val="0"/>
          <w:noProof w:val="0"/>
        </w:rPr>
        <w:t>&lt;/NumAm&gt;</w:t>
      </w:r>
    </w:p>
    <w:p w14:paraId="67E257E3"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1529AA5" w14:textId="77777777" w:rsidR="00E6488F" w:rsidRPr="00307FA5" w:rsidRDefault="00E6488F" w:rsidP="00E6488F">
      <w:pPr>
        <w:pStyle w:val="NormalBold"/>
      </w:pPr>
      <w:r w:rsidRPr="005E064E">
        <w:rPr>
          <w:rStyle w:val="HideTWBExt"/>
          <w:b w:val="0"/>
          <w:noProof w:val="0"/>
        </w:rPr>
        <w:t>&lt;/RepeatBlock-By&gt;</w:t>
      </w:r>
    </w:p>
    <w:p w14:paraId="09039D76"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ABC7289" w14:textId="77777777" w:rsidR="00E6488F" w:rsidRPr="00307FA5" w:rsidRDefault="00E6488F" w:rsidP="00E6488F">
      <w:pPr>
        <w:pStyle w:val="NormalBold"/>
      </w:pPr>
      <w:r w:rsidRPr="005E064E">
        <w:rPr>
          <w:rStyle w:val="HideTWBExt"/>
          <w:b w:val="0"/>
          <w:noProof w:val="0"/>
        </w:rPr>
        <w:t>&lt;Article&gt;</w:t>
      </w:r>
      <w:r w:rsidRPr="00307FA5">
        <w:t>Article 14 – paragraphe 1 – alinéa 3</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8148278" w14:textId="77777777" w:rsidTr="00B50626">
        <w:trPr>
          <w:trHeight w:hRule="exact" w:val="240"/>
          <w:jc w:val="center"/>
        </w:trPr>
        <w:tc>
          <w:tcPr>
            <w:tcW w:w="9752" w:type="dxa"/>
            <w:gridSpan w:val="2"/>
          </w:tcPr>
          <w:p w14:paraId="5A82D439" w14:textId="77777777" w:rsidR="00E6488F" w:rsidRPr="00307FA5" w:rsidRDefault="00E6488F" w:rsidP="00B50626"/>
        </w:tc>
      </w:tr>
      <w:tr w:rsidR="00E6488F" w:rsidRPr="00307FA5" w14:paraId="00C90C92" w14:textId="77777777" w:rsidTr="00B50626">
        <w:trPr>
          <w:trHeight w:val="240"/>
          <w:jc w:val="center"/>
        </w:trPr>
        <w:tc>
          <w:tcPr>
            <w:tcW w:w="4876" w:type="dxa"/>
          </w:tcPr>
          <w:p w14:paraId="75DE27C8" w14:textId="77777777" w:rsidR="00E6488F" w:rsidRPr="00307FA5" w:rsidRDefault="00E6488F" w:rsidP="00B50626">
            <w:pPr>
              <w:pStyle w:val="AmColumnHeading"/>
            </w:pPr>
            <w:r w:rsidRPr="00307FA5">
              <w:t>Texte proposé par la Commission</w:t>
            </w:r>
          </w:p>
        </w:tc>
        <w:tc>
          <w:tcPr>
            <w:tcW w:w="4876" w:type="dxa"/>
          </w:tcPr>
          <w:p w14:paraId="66A91CF7" w14:textId="77777777" w:rsidR="00E6488F" w:rsidRPr="00307FA5" w:rsidRDefault="00E6488F" w:rsidP="00B50626">
            <w:pPr>
              <w:pStyle w:val="AmColumnHeading"/>
            </w:pPr>
            <w:r w:rsidRPr="00307FA5">
              <w:t>Amendement</w:t>
            </w:r>
          </w:p>
        </w:tc>
      </w:tr>
      <w:tr w:rsidR="00E6488F" w:rsidRPr="00307FA5" w14:paraId="28D70F07" w14:textId="77777777" w:rsidTr="00B50626">
        <w:trPr>
          <w:jc w:val="center"/>
        </w:trPr>
        <w:tc>
          <w:tcPr>
            <w:tcW w:w="4876" w:type="dxa"/>
          </w:tcPr>
          <w:p w14:paraId="3BF3F28A" w14:textId="77777777" w:rsidR="00E6488F" w:rsidRPr="00307FA5" w:rsidRDefault="00E6488F" w:rsidP="00B50626">
            <w:pPr>
              <w:pStyle w:val="Normal6a"/>
            </w:pPr>
            <w:r w:rsidRPr="00307FA5">
              <w:t>Le formulaire visé à l’article 13 du présent règlement est transmis aux autorités compétentes vers lesquelles le ressortissant de pays tiers est renvoyé.</w:t>
            </w:r>
          </w:p>
        </w:tc>
        <w:tc>
          <w:tcPr>
            <w:tcW w:w="4876" w:type="dxa"/>
          </w:tcPr>
          <w:p w14:paraId="18AC6623" w14:textId="77777777" w:rsidR="00E6488F" w:rsidRPr="00307FA5" w:rsidRDefault="00E6488F" w:rsidP="00B50626">
            <w:pPr>
              <w:pStyle w:val="Normal6a"/>
            </w:pPr>
            <w:r w:rsidRPr="00307FA5">
              <w:t>Le formulaire visé à l’article 13 du présent règlement est transmis aux autorités compétentes vers lesquelles le ressortissant de pays tiers est renvoyé</w:t>
            </w:r>
            <w:r w:rsidRPr="00307FA5">
              <w:rPr>
                <w:b/>
                <w:bCs/>
                <w:i/>
                <w:iCs/>
              </w:rPr>
              <w:t>, en même temps que les motifs de fait et de droit expliquant la décision de renvoi vers la procédure spécifique</w:t>
            </w:r>
            <w:r w:rsidRPr="00307FA5">
              <w:t xml:space="preserve">. </w:t>
            </w:r>
            <w:r w:rsidRPr="00307FA5">
              <w:rPr>
                <w:b/>
                <w:i/>
              </w:rPr>
              <w:t xml:space="preserve">Tant les informations incluses dans le formulaire que les motifs accompagnant la transmission du formulaire aux autorités compétentes peuvent constituer des motifs de recours et être contestés dans le cadre de la procédure appropriée en matière </w:t>
            </w:r>
            <w:r w:rsidRPr="00307FA5">
              <w:rPr>
                <w:b/>
                <w:i/>
              </w:rPr>
              <w:lastRenderedPageBreak/>
              <w:t>d’asile ou de retour.</w:t>
            </w:r>
          </w:p>
        </w:tc>
      </w:tr>
    </w:tbl>
    <w:p w14:paraId="5D684FDD"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5CCC6B4" w14:textId="77777777" w:rsidR="00E6488F" w:rsidRPr="00307FA5" w:rsidRDefault="00E6488F" w:rsidP="00E6488F">
      <w:r w:rsidRPr="005E064E">
        <w:rPr>
          <w:rStyle w:val="HideTWBExt"/>
          <w:noProof w:val="0"/>
        </w:rPr>
        <w:t>&lt;/Amend&gt;</w:t>
      </w:r>
    </w:p>
    <w:p w14:paraId="6DE653D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765</w:t>
      </w:r>
      <w:r w:rsidRPr="005E064E">
        <w:rPr>
          <w:rStyle w:val="HideTWBExt"/>
          <w:b w:val="0"/>
          <w:noProof w:val="0"/>
        </w:rPr>
        <w:t>&lt;/NumAm&gt;</w:t>
      </w:r>
    </w:p>
    <w:p w14:paraId="382C6243"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19C26C80" w14:textId="77777777" w:rsidR="00E6488F" w:rsidRPr="00307FA5" w:rsidRDefault="00E6488F" w:rsidP="00E6488F">
      <w:pPr>
        <w:pStyle w:val="NormalBold"/>
      </w:pPr>
      <w:r w:rsidRPr="005E064E">
        <w:rPr>
          <w:rStyle w:val="HideTWBExt"/>
          <w:b w:val="0"/>
          <w:noProof w:val="0"/>
        </w:rPr>
        <w:t>&lt;/RepeatBlock-By&gt;</w:t>
      </w:r>
    </w:p>
    <w:p w14:paraId="52C91AE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819F6CC" w14:textId="77777777" w:rsidR="00E6488F" w:rsidRPr="00307FA5" w:rsidRDefault="00E6488F" w:rsidP="00E6488F">
      <w:pPr>
        <w:pStyle w:val="NormalBold"/>
      </w:pPr>
      <w:r w:rsidRPr="005E064E">
        <w:rPr>
          <w:rStyle w:val="HideTWBExt"/>
          <w:b w:val="0"/>
          <w:noProof w:val="0"/>
        </w:rPr>
        <w:t>&lt;Article&gt;</w:t>
      </w:r>
      <w:r w:rsidRPr="00307FA5">
        <w:t>Article 14 – paragraphe 1 – alinéa 3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95B492B" w14:textId="77777777" w:rsidTr="00B50626">
        <w:trPr>
          <w:trHeight w:hRule="exact" w:val="240"/>
          <w:jc w:val="center"/>
        </w:trPr>
        <w:tc>
          <w:tcPr>
            <w:tcW w:w="9752" w:type="dxa"/>
            <w:gridSpan w:val="2"/>
          </w:tcPr>
          <w:p w14:paraId="671DB2A5" w14:textId="77777777" w:rsidR="00E6488F" w:rsidRPr="00307FA5" w:rsidRDefault="00E6488F" w:rsidP="00B50626"/>
        </w:tc>
      </w:tr>
      <w:tr w:rsidR="00E6488F" w:rsidRPr="00307FA5" w14:paraId="3E670F12" w14:textId="77777777" w:rsidTr="00B50626">
        <w:trPr>
          <w:trHeight w:val="240"/>
          <w:jc w:val="center"/>
        </w:trPr>
        <w:tc>
          <w:tcPr>
            <w:tcW w:w="4876" w:type="dxa"/>
          </w:tcPr>
          <w:p w14:paraId="3E12DFAC" w14:textId="77777777" w:rsidR="00E6488F" w:rsidRPr="00307FA5" w:rsidRDefault="00E6488F" w:rsidP="00B50626">
            <w:pPr>
              <w:pStyle w:val="AmColumnHeading"/>
            </w:pPr>
            <w:r w:rsidRPr="00307FA5">
              <w:t>Texte proposé par la Commission</w:t>
            </w:r>
          </w:p>
        </w:tc>
        <w:tc>
          <w:tcPr>
            <w:tcW w:w="4876" w:type="dxa"/>
          </w:tcPr>
          <w:p w14:paraId="751B966F" w14:textId="77777777" w:rsidR="00E6488F" w:rsidRPr="00307FA5" w:rsidRDefault="00E6488F" w:rsidP="00B50626">
            <w:pPr>
              <w:pStyle w:val="AmColumnHeading"/>
            </w:pPr>
            <w:r w:rsidRPr="00307FA5">
              <w:t>Amendement</w:t>
            </w:r>
          </w:p>
        </w:tc>
      </w:tr>
      <w:tr w:rsidR="00E6488F" w:rsidRPr="00307FA5" w14:paraId="1EF72AC7" w14:textId="77777777" w:rsidTr="00B50626">
        <w:trPr>
          <w:jc w:val="center"/>
        </w:trPr>
        <w:tc>
          <w:tcPr>
            <w:tcW w:w="4876" w:type="dxa"/>
          </w:tcPr>
          <w:p w14:paraId="12B9EB00" w14:textId="77777777" w:rsidR="00E6488F" w:rsidRPr="00307FA5" w:rsidRDefault="00E6488F" w:rsidP="00B50626">
            <w:pPr>
              <w:pStyle w:val="Normal6a"/>
            </w:pPr>
          </w:p>
        </w:tc>
        <w:tc>
          <w:tcPr>
            <w:tcW w:w="4876" w:type="dxa"/>
          </w:tcPr>
          <w:p w14:paraId="01792117" w14:textId="637FBF56" w:rsidR="00E6488F" w:rsidRPr="00307FA5" w:rsidRDefault="00E6488F" w:rsidP="00156B68">
            <w:pPr>
              <w:pStyle w:val="Normal6a"/>
            </w:pPr>
            <w:r w:rsidRPr="00307FA5">
              <w:rPr>
                <w:b/>
                <w:i/>
              </w:rPr>
              <w:t>Dans les cas concernant des mineurs, l’intérêt supérieur de l’enfant prévaut. Cela implique que les procédures respectant la directive (UE) 2008/115/CE (directive «retour») ne peuvent être appliquées</w:t>
            </w:r>
            <w:r w:rsidR="00156B68">
              <w:rPr>
                <w:b/>
                <w:i/>
              </w:rPr>
              <w:t> </w:t>
            </w:r>
            <w:r w:rsidR="00156B68" w:rsidRPr="00156B68">
              <w:rPr>
                <w:b/>
                <w:i/>
              </w:rPr>
              <w:t>qu'à l'issue d'une procédure documentée fondée sur l'intérêt supérieur de l'enfant, menée par une équip</w:t>
            </w:r>
            <w:r w:rsidR="00156B68" w:rsidRPr="00156B68">
              <w:rPr>
                <w:b/>
                <w:i/>
              </w:rPr>
              <w:t>e multidisciplinaire et visant</w:t>
            </w:r>
            <w:r w:rsidR="00156B68">
              <w:rPr>
                <w:rFonts w:ascii="Open Sans" w:hAnsi="Open Sans" w:cs="Open Sans"/>
                <w:color w:val="676A6C"/>
                <w:sz w:val="19"/>
                <w:szCs w:val="19"/>
                <w:shd w:val="clear" w:color="auto" w:fill="FCFCFC"/>
              </w:rPr>
              <w:t xml:space="preserve"> </w:t>
            </w:r>
            <w:r w:rsidRPr="00307FA5">
              <w:rPr>
                <w:b/>
                <w:i/>
              </w:rPr>
              <w:t>à déterminer et trouver une solution durable. Si la procédure conclut que le retour est considéré comme étant dans l’intérêt supérieur de l’enfant, la priorité doit être donnée à la mise en œuvre du retour par un départ volontaire avec une assistance spécifique à l’enfant.</w:t>
            </w:r>
          </w:p>
        </w:tc>
      </w:tr>
    </w:tbl>
    <w:p w14:paraId="0B30C95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9A90B06" w14:textId="77777777" w:rsidR="00E6488F" w:rsidRPr="00307FA5" w:rsidRDefault="00E6488F" w:rsidP="00E6488F">
      <w:r w:rsidRPr="005E064E">
        <w:rPr>
          <w:rStyle w:val="HideTWBExt"/>
          <w:noProof w:val="0"/>
        </w:rPr>
        <w:t>&lt;/Amend&gt;</w:t>
      </w:r>
    </w:p>
    <w:p w14:paraId="41F76BA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766</w:t>
      </w:r>
      <w:r w:rsidRPr="005E064E">
        <w:rPr>
          <w:rStyle w:val="HideTWBExt"/>
          <w:b w:val="0"/>
          <w:noProof w:val="0"/>
        </w:rPr>
        <w:t>&lt;/NumAm&gt;</w:t>
      </w:r>
    </w:p>
    <w:p w14:paraId="4BE9D576"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4AEEA01" w14:textId="77777777" w:rsidR="00E6488F" w:rsidRPr="00307FA5" w:rsidRDefault="00E6488F" w:rsidP="00E6488F">
      <w:pPr>
        <w:pStyle w:val="NormalBold"/>
      </w:pPr>
      <w:r w:rsidRPr="005E064E">
        <w:rPr>
          <w:rStyle w:val="HideTWBExt"/>
          <w:b w:val="0"/>
          <w:noProof w:val="0"/>
        </w:rPr>
        <w:t>&lt;/RepeatBlock-By&gt;</w:t>
      </w:r>
    </w:p>
    <w:p w14:paraId="255415E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5D9548D" w14:textId="77777777" w:rsidR="00E6488F" w:rsidRPr="00307FA5" w:rsidRDefault="00E6488F" w:rsidP="00E6488F">
      <w:pPr>
        <w:pStyle w:val="NormalBold"/>
      </w:pPr>
      <w:r w:rsidRPr="005E064E">
        <w:rPr>
          <w:rStyle w:val="HideTWBExt"/>
          <w:b w:val="0"/>
          <w:noProof w:val="0"/>
        </w:rPr>
        <w:t>&lt;Article&gt;</w:t>
      </w:r>
      <w:r w:rsidRPr="00307FA5">
        <w:t>Article 14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6CC4BF1" w14:textId="77777777" w:rsidTr="00B50626">
        <w:trPr>
          <w:trHeight w:hRule="exact" w:val="240"/>
          <w:jc w:val="center"/>
        </w:trPr>
        <w:tc>
          <w:tcPr>
            <w:tcW w:w="9752" w:type="dxa"/>
            <w:gridSpan w:val="2"/>
          </w:tcPr>
          <w:p w14:paraId="1D8D74F3" w14:textId="77777777" w:rsidR="00E6488F" w:rsidRPr="00307FA5" w:rsidRDefault="00E6488F" w:rsidP="00B50626"/>
        </w:tc>
      </w:tr>
      <w:tr w:rsidR="00E6488F" w:rsidRPr="00307FA5" w14:paraId="1A26E806" w14:textId="77777777" w:rsidTr="00B50626">
        <w:trPr>
          <w:trHeight w:val="240"/>
          <w:jc w:val="center"/>
        </w:trPr>
        <w:tc>
          <w:tcPr>
            <w:tcW w:w="4876" w:type="dxa"/>
          </w:tcPr>
          <w:p w14:paraId="768A4932" w14:textId="77777777" w:rsidR="00E6488F" w:rsidRPr="00307FA5" w:rsidRDefault="00E6488F" w:rsidP="00B50626">
            <w:pPr>
              <w:pStyle w:val="AmColumnHeading"/>
            </w:pPr>
            <w:r w:rsidRPr="00307FA5">
              <w:t>Texte proposé par la Commission</w:t>
            </w:r>
          </w:p>
        </w:tc>
        <w:tc>
          <w:tcPr>
            <w:tcW w:w="4876" w:type="dxa"/>
          </w:tcPr>
          <w:p w14:paraId="3226EB8A" w14:textId="77777777" w:rsidR="00E6488F" w:rsidRPr="00307FA5" w:rsidRDefault="00E6488F" w:rsidP="00B50626">
            <w:pPr>
              <w:pStyle w:val="AmColumnHeading"/>
            </w:pPr>
            <w:r w:rsidRPr="00307FA5">
              <w:t>Amendement</w:t>
            </w:r>
          </w:p>
        </w:tc>
      </w:tr>
      <w:tr w:rsidR="00E6488F" w:rsidRPr="00307FA5" w14:paraId="76C9A94D" w14:textId="77777777" w:rsidTr="00B50626">
        <w:trPr>
          <w:jc w:val="center"/>
        </w:trPr>
        <w:tc>
          <w:tcPr>
            <w:tcW w:w="4876" w:type="dxa"/>
          </w:tcPr>
          <w:p w14:paraId="619FEE51" w14:textId="77777777" w:rsidR="00E6488F" w:rsidRPr="00307FA5" w:rsidRDefault="00E6488F" w:rsidP="00B50626">
            <w:pPr>
              <w:pStyle w:val="Normal6a"/>
            </w:pPr>
            <w:r w:rsidRPr="00307FA5">
              <w:t>2.</w:t>
            </w:r>
            <w:r w:rsidRPr="00307FA5">
              <w:tab/>
              <w:t xml:space="preserve">Les ressortissants de pays tiers qui ont présenté une demande de protection internationale sont renvoyés vers les autorités visées à l’article XY du règlement (UE) XXX/XXX [règlement sur la </w:t>
            </w:r>
            <w:r w:rsidRPr="00307FA5">
              <w:lastRenderedPageBreak/>
              <w:t xml:space="preserve">procédure d’asile], auxquelles le formulaire visé à l’article 13 du présent règlement est transmis. </w:t>
            </w:r>
            <w:r w:rsidRPr="00307FA5">
              <w:rPr>
                <w:b/>
                <w:i/>
              </w:rPr>
              <w:t>À cette occasion, les autorités qui procèdent au filtrage indiquent dans le formulaire de compte rendu tous les éléments qui semblent à première vue pertinents pour renvoyer les ressortissants de pays tiers concernés vers la procédure d’examen accélérée ou la procédure à la frontière.</w:t>
            </w:r>
          </w:p>
        </w:tc>
        <w:tc>
          <w:tcPr>
            <w:tcW w:w="4876" w:type="dxa"/>
          </w:tcPr>
          <w:p w14:paraId="4F8685D9" w14:textId="77777777" w:rsidR="00E6488F" w:rsidRPr="00307FA5" w:rsidRDefault="00E6488F" w:rsidP="00B50626">
            <w:pPr>
              <w:pStyle w:val="Normal6a"/>
            </w:pPr>
            <w:r w:rsidRPr="00307FA5">
              <w:lastRenderedPageBreak/>
              <w:t>2.</w:t>
            </w:r>
            <w:r w:rsidRPr="00307FA5">
              <w:tab/>
              <w:t xml:space="preserve">Les ressortissants de pays tiers qui </w:t>
            </w:r>
            <w:r w:rsidRPr="00307FA5">
              <w:rPr>
                <w:b/>
                <w:bCs/>
                <w:i/>
                <w:iCs/>
              </w:rPr>
              <w:t>présentent,</w:t>
            </w:r>
            <w:r w:rsidRPr="00307FA5">
              <w:t xml:space="preserve"> ont présenté </w:t>
            </w:r>
            <w:r w:rsidRPr="00307FA5">
              <w:rPr>
                <w:b/>
                <w:bCs/>
                <w:i/>
                <w:iCs/>
              </w:rPr>
              <w:t>ou ont exprimé le souhait de présenter</w:t>
            </w:r>
            <w:r w:rsidRPr="00307FA5">
              <w:t xml:space="preserve"> une demande de protection internationale sont renvoyés vers les autorités </w:t>
            </w:r>
            <w:r w:rsidRPr="00307FA5">
              <w:rPr>
                <w:b/>
                <w:bCs/>
                <w:i/>
                <w:iCs/>
              </w:rPr>
              <w:t xml:space="preserve">compétentes pour </w:t>
            </w:r>
            <w:r w:rsidRPr="00307FA5">
              <w:rPr>
                <w:b/>
                <w:bCs/>
                <w:i/>
                <w:iCs/>
              </w:rPr>
              <w:lastRenderedPageBreak/>
              <w:t>appliquer les procédures d’asile</w:t>
            </w:r>
            <w:r w:rsidRPr="00307FA5">
              <w:t xml:space="preserve"> visées à l’article XY du règlement (UE) XXX/XXX [règlement sur la procédure d’asile], auxquelles le formulaire visé à l’article 13 du présent règlement est transmis.</w:t>
            </w:r>
          </w:p>
        </w:tc>
      </w:tr>
    </w:tbl>
    <w:p w14:paraId="3170D626"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0D44E4A" w14:textId="77777777" w:rsidR="00E6488F" w:rsidRPr="00307FA5" w:rsidRDefault="00E6488F" w:rsidP="00E6488F">
      <w:r w:rsidRPr="005E064E">
        <w:rPr>
          <w:rStyle w:val="HideTWBExt"/>
          <w:noProof w:val="0"/>
        </w:rPr>
        <w:t>&lt;/Amend&gt;</w:t>
      </w:r>
    </w:p>
    <w:p w14:paraId="7F9CFA3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767</w:t>
      </w:r>
      <w:r w:rsidRPr="005E064E">
        <w:rPr>
          <w:rStyle w:val="HideTWBExt"/>
          <w:b w:val="0"/>
          <w:noProof w:val="0"/>
        </w:rPr>
        <w:t>&lt;/NumAm&gt;</w:t>
      </w:r>
    </w:p>
    <w:p w14:paraId="44379334"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317048A"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4515E305" w14:textId="77777777" w:rsidR="00E6488F" w:rsidRPr="00307FA5" w:rsidRDefault="00E6488F" w:rsidP="00E6488F">
      <w:r w:rsidRPr="005E064E">
        <w:rPr>
          <w:rStyle w:val="HideTWBExt"/>
          <w:noProof w:val="0"/>
        </w:rPr>
        <w:t>&lt;/RepeatBlock-By&gt;</w:t>
      </w:r>
    </w:p>
    <w:p w14:paraId="73B31C3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94D7ACA" w14:textId="77777777" w:rsidR="00E6488F" w:rsidRPr="00307FA5" w:rsidRDefault="00E6488F" w:rsidP="00E6488F">
      <w:pPr>
        <w:pStyle w:val="NormalBold"/>
      </w:pPr>
      <w:r w:rsidRPr="005E064E">
        <w:rPr>
          <w:rStyle w:val="HideTWBExt"/>
          <w:b w:val="0"/>
          <w:noProof w:val="0"/>
        </w:rPr>
        <w:t>&lt;Article&gt;</w:t>
      </w:r>
      <w:r w:rsidRPr="00307FA5">
        <w:t>Article 14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4100E1C" w14:textId="77777777" w:rsidTr="00B50626">
        <w:trPr>
          <w:trHeight w:hRule="exact" w:val="240"/>
          <w:jc w:val="center"/>
        </w:trPr>
        <w:tc>
          <w:tcPr>
            <w:tcW w:w="9752" w:type="dxa"/>
            <w:gridSpan w:val="2"/>
          </w:tcPr>
          <w:p w14:paraId="6C6C5BF1" w14:textId="77777777" w:rsidR="00E6488F" w:rsidRPr="00307FA5" w:rsidRDefault="00E6488F" w:rsidP="00B50626"/>
        </w:tc>
      </w:tr>
      <w:tr w:rsidR="00E6488F" w:rsidRPr="00307FA5" w14:paraId="64289438" w14:textId="77777777" w:rsidTr="00B50626">
        <w:trPr>
          <w:trHeight w:val="240"/>
          <w:jc w:val="center"/>
        </w:trPr>
        <w:tc>
          <w:tcPr>
            <w:tcW w:w="4876" w:type="dxa"/>
          </w:tcPr>
          <w:p w14:paraId="46FA0ED4" w14:textId="77777777" w:rsidR="00E6488F" w:rsidRPr="00307FA5" w:rsidRDefault="00E6488F" w:rsidP="00B50626">
            <w:pPr>
              <w:pStyle w:val="AmColumnHeading"/>
            </w:pPr>
            <w:r w:rsidRPr="00307FA5">
              <w:t>Texte proposé par la Commission</w:t>
            </w:r>
          </w:p>
        </w:tc>
        <w:tc>
          <w:tcPr>
            <w:tcW w:w="4876" w:type="dxa"/>
          </w:tcPr>
          <w:p w14:paraId="0217BFE0" w14:textId="77777777" w:rsidR="00E6488F" w:rsidRPr="00307FA5" w:rsidRDefault="00E6488F" w:rsidP="00B50626">
            <w:pPr>
              <w:pStyle w:val="AmColumnHeading"/>
            </w:pPr>
            <w:r w:rsidRPr="00307FA5">
              <w:t>Amendement</w:t>
            </w:r>
          </w:p>
        </w:tc>
      </w:tr>
      <w:tr w:rsidR="00E6488F" w:rsidRPr="00307FA5" w14:paraId="42213608" w14:textId="77777777" w:rsidTr="00B50626">
        <w:trPr>
          <w:jc w:val="center"/>
        </w:trPr>
        <w:tc>
          <w:tcPr>
            <w:tcW w:w="4876" w:type="dxa"/>
          </w:tcPr>
          <w:p w14:paraId="03CB09C2" w14:textId="77777777" w:rsidR="00E6488F" w:rsidRPr="00307FA5" w:rsidRDefault="00E6488F" w:rsidP="00B50626">
            <w:pPr>
              <w:pStyle w:val="Normal6a"/>
            </w:pPr>
            <w:r w:rsidRPr="00307FA5">
              <w:t>2.</w:t>
            </w:r>
            <w:r w:rsidRPr="00307FA5">
              <w:tab/>
              <w:t xml:space="preserve">Les ressortissants de pays tiers qui ont présenté une demande de protection internationale sont renvoyés vers les autorités visées à l’article XY du règlement (UE) XXX/XXX [règlement sur la procédure d’asile], </w:t>
            </w:r>
            <w:r w:rsidRPr="00307FA5">
              <w:rPr>
                <w:b/>
                <w:bCs/>
                <w:i/>
                <w:iCs/>
              </w:rPr>
              <w:t>auxquelles le formulaire visé à l’article 13 du présent</w:t>
            </w:r>
            <w:r w:rsidRPr="00307FA5">
              <w:t xml:space="preserve"> règlement </w:t>
            </w:r>
            <w:r w:rsidRPr="00307FA5">
              <w:rPr>
                <w:b/>
                <w:bCs/>
                <w:i/>
                <w:iCs/>
              </w:rPr>
              <w:t>est transmis.</w:t>
            </w:r>
            <w:r w:rsidRPr="00307FA5">
              <w:rPr>
                <w:b/>
                <w:i/>
              </w:rPr>
              <w:t xml:space="preserve"> </w:t>
            </w:r>
            <w:r w:rsidRPr="00307FA5">
              <w:rPr>
                <w:b/>
                <w:bCs/>
                <w:i/>
                <w:iCs/>
              </w:rPr>
              <w:t>À cette occasion, les autorités qui procèdent au filtrage indiquent dans le formulaire de compte rendu tous les éléments qui semblent à première vue pertinents pour renvoyer les ressortissants de pays tiers concernés vers la procédure d’examen accélérée ou la procédure à la frontière</w:t>
            </w:r>
            <w:r w:rsidRPr="00307FA5">
              <w:t>.</w:t>
            </w:r>
          </w:p>
        </w:tc>
        <w:tc>
          <w:tcPr>
            <w:tcW w:w="4876" w:type="dxa"/>
          </w:tcPr>
          <w:p w14:paraId="1F4200B0" w14:textId="77777777" w:rsidR="00E6488F" w:rsidRPr="00307FA5" w:rsidRDefault="00E6488F" w:rsidP="00B50626">
            <w:pPr>
              <w:pStyle w:val="Normal6a"/>
            </w:pPr>
            <w:r w:rsidRPr="00307FA5">
              <w:t>2.</w:t>
            </w:r>
            <w:r w:rsidRPr="00307FA5">
              <w:tab/>
              <w:t xml:space="preserve">Les ressortissants de pays tiers qui </w:t>
            </w:r>
            <w:r w:rsidRPr="00307FA5">
              <w:rPr>
                <w:b/>
                <w:bCs/>
                <w:i/>
                <w:iCs/>
              </w:rPr>
              <w:t>ont exprimé le souhait de présenter, présentent ou</w:t>
            </w:r>
            <w:r w:rsidRPr="00307FA5">
              <w:t xml:space="preserve"> ont présenté une demande de protection internationale sont renvoyés vers les autorités visées à l’article XY du règlement (UE) XXX/XXX [règlement sur la procédure d’asile], </w:t>
            </w:r>
            <w:r w:rsidRPr="00307FA5">
              <w:rPr>
                <w:b/>
                <w:bCs/>
                <w:i/>
                <w:iCs/>
              </w:rPr>
              <w:t>afin que les procédures d’asile prévues dans ledit</w:t>
            </w:r>
            <w:r w:rsidRPr="00307FA5">
              <w:t xml:space="preserve"> règlement </w:t>
            </w:r>
            <w:r w:rsidRPr="00307FA5">
              <w:rPr>
                <w:b/>
                <w:bCs/>
                <w:i/>
                <w:iCs/>
              </w:rPr>
              <w:t>soient appliquées</w:t>
            </w:r>
            <w:r w:rsidRPr="00307FA5">
              <w:t>.</w:t>
            </w:r>
          </w:p>
        </w:tc>
      </w:tr>
    </w:tbl>
    <w:p w14:paraId="0F229F6F"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E4B2696" w14:textId="77777777" w:rsidR="00E6488F" w:rsidRPr="00307FA5" w:rsidRDefault="00E6488F" w:rsidP="00E6488F">
      <w:r w:rsidRPr="005E064E">
        <w:rPr>
          <w:rStyle w:val="HideTWBExt"/>
          <w:noProof w:val="0"/>
        </w:rPr>
        <w:t>&lt;/Amend&gt;</w:t>
      </w:r>
    </w:p>
    <w:p w14:paraId="54CC3AC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768</w:t>
      </w:r>
      <w:r w:rsidRPr="005E064E">
        <w:rPr>
          <w:rStyle w:val="HideTWBExt"/>
          <w:b w:val="0"/>
          <w:noProof w:val="0"/>
        </w:rPr>
        <w:t>&lt;/NumAm&gt;</w:t>
      </w:r>
    </w:p>
    <w:p w14:paraId="39F82F6D"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01402C7D" w14:textId="77777777" w:rsidR="00E6488F" w:rsidRPr="00307FA5" w:rsidRDefault="00E6488F" w:rsidP="00E6488F">
      <w:pPr>
        <w:pStyle w:val="NormalBold"/>
      </w:pPr>
      <w:r w:rsidRPr="005E064E">
        <w:rPr>
          <w:rStyle w:val="HideTWBExt"/>
          <w:b w:val="0"/>
          <w:noProof w:val="0"/>
        </w:rPr>
        <w:t>&lt;/RepeatBlock-By&gt;</w:t>
      </w:r>
    </w:p>
    <w:p w14:paraId="15F75A41" w14:textId="77777777" w:rsidR="00E6488F" w:rsidRPr="00307FA5" w:rsidRDefault="00E6488F" w:rsidP="00E6488F">
      <w:pPr>
        <w:pStyle w:val="NormalBold"/>
      </w:pPr>
      <w:r w:rsidRPr="005E064E">
        <w:rPr>
          <w:rStyle w:val="HideTWBExt"/>
          <w:b w:val="0"/>
          <w:noProof w:val="0"/>
        </w:rPr>
        <w:lastRenderedPageBreak/>
        <w:t>&lt;DocAmend&gt;</w:t>
      </w:r>
      <w:r w:rsidRPr="00307FA5">
        <w:t>Proposition de règlement</w:t>
      </w:r>
      <w:r w:rsidRPr="005E064E">
        <w:rPr>
          <w:rStyle w:val="HideTWBExt"/>
          <w:b w:val="0"/>
          <w:noProof w:val="0"/>
        </w:rPr>
        <w:t>&lt;/DocAmend&gt;</w:t>
      </w:r>
    </w:p>
    <w:p w14:paraId="4D4E34D9" w14:textId="77777777" w:rsidR="00E6488F" w:rsidRPr="00307FA5" w:rsidRDefault="00E6488F" w:rsidP="00E6488F">
      <w:pPr>
        <w:pStyle w:val="NormalBold"/>
      </w:pPr>
      <w:r w:rsidRPr="005E064E">
        <w:rPr>
          <w:rStyle w:val="HideTWBExt"/>
          <w:b w:val="0"/>
          <w:noProof w:val="0"/>
        </w:rPr>
        <w:t>&lt;Article&gt;</w:t>
      </w:r>
      <w:r w:rsidRPr="00307FA5">
        <w:t>Article 14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2285934" w14:textId="77777777" w:rsidTr="00B50626">
        <w:trPr>
          <w:trHeight w:hRule="exact" w:val="240"/>
          <w:jc w:val="center"/>
        </w:trPr>
        <w:tc>
          <w:tcPr>
            <w:tcW w:w="9752" w:type="dxa"/>
            <w:gridSpan w:val="2"/>
          </w:tcPr>
          <w:p w14:paraId="4C4E47E1" w14:textId="77777777" w:rsidR="00E6488F" w:rsidRPr="00307FA5" w:rsidRDefault="00E6488F" w:rsidP="00B50626"/>
        </w:tc>
      </w:tr>
      <w:tr w:rsidR="00E6488F" w:rsidRPr="00307FA5" w14:paraId="42DF713D" w14:textId="77777777" w:rsidTr="00B50626">
        <w:trPr>
          <w:trHeight w:val="240"/>
          <w:jc w:val="center"/>
        </w:trPr>
        <w:tc>
          <w:tcPr>
            <w:tcW w:w="4876" w:type="dxa"/>
          </w:tcPr>
          <w:p w14:paraId="10F31143" w14:textId="77777777" w:rsidR="00E6488F" w:rsidRPr="00307FA5" w:rsidRDefault="00E6488F" w:rsidP="00B50626">
            <w:pPr>
              <w:pStyle w:val="AmColumnHeading"/>
            </w:pPr>
            <w:r w:rsidRPr="00307FA5">
              <w:t>Texte proposé par la Commission</w:t>
            </w:r>
          </w:p>
        </w:tc>
        <w:tc>
          <w:tcPr>
            <w:tcW w:w="4876" w:type="dxa"/>
          </w:tcPr>
          <w:p w14:paraId="57E9E412" w14:textId="77777777" w:rsidR="00E6488F" w:rsidRPr="00307FA5" w:rsidRDefault="00E6488F" w:rsidP="00B50626">
            <w:pPr>
              <w:pStyle w:val="AmColumnHeading"/>
            </w:pPr>
            <w:r w:rsidRPr="00307FA5">
              <w:t>Amendement</w:t>
            </w:r>
          </w:p>
        </w:tc>
      </w:tr>
      <w:tr w:rsidR="00E6488F" w:rsidRPr="00307FA5" w14:paraId="09DB631F" w14:textId="77777777" w:rsidTr="00B50626">
        <w:trPr>
          <w:jc w:val="center"/>
        </w:trPr>
        <w:tc>
          <w:tcPr>
            <w:tcW w:w="4876" w:type="dxa"/>
          </w:tcPr>
          <w:p w14:paraId="1107FDD1" w14:textId="77777777" w:rsidR="00E6488F" w:rsidRPr="00307FA5" w:rsidRDefault="00E6488F" w:rsidP="00B50626">
            <w:pPr>
              <w:pStyle w:val="Normal6a"/>
            </w:pPr>
            <w:r w:rsidRPr="00307FA5">
              <w:t>2.</w:t>
            </w:r>
            <w:r w:rsidRPr="00307FA5">
              <w:tab/>
              <w:t xml:space="preserve">Les ressortissants de pays tiers qui ont présenté une demande de protection internationale sont renvoyés vers les autorités visées à l’article XY du règlement (UE) XXX/XXX [règlement sur la procédure d’asile], auxquelles le formulaire visé à l’article 13 du présent règlement est transmis. </w:t>
            </w:r>
            <w:r w:rsidRPr="00307FA5">
              <w:rPr>
                <w:b/>
                <w:i/>
              </w:rPr>
              <w:t>À cette occasion, les autorités qui procèdent au filtrage indiquent dans le formulaire de compte rendu tous les éléments qui semblent à première vue pertinents pour renvoyer les ressortissants de pays tiers concernés vers la procédure d’examen accélérée ou la procédure à la frontière.</w:t>
            </w:r>
          </w:p>
        </w:tc>
        <w:tc>
          <w:tcPr>
            <w:tcW w:w="4876" w:type="dxa"/>
          </w:tcPr>
          <w:p w14:paraId="7AA0E76E" w14:textId="77777777" w:rsidR="00E6488F" w:rsidRPr="00307FA5" w:rsidRDefault="00E6488F" w:rsidP="00B50626">
            <w:pPr>
              <w:pStyle w:val="Normal6a"/>
            </w:pPr>
            <w:r w:rsidRPr="00307FA5">
              <w:t>2.</w:t>
            </w:r>
            <w:r w:rsidRPr="00307FA5">
              <w:tab/>
              <w:t>Les ressortissants de pays tiers qui ont présenté une demande de protection internationale sont renvoyés vers les autorités</w:t>
            </w:r>
            <w:r w:rsidRPr="00307FA5">
              <w:rPr>
                <w:b/>
                <w:bCs/>
                <w:i/>
                <w:iCs/>
              </w:rPr>
              <w:t xml:space="preserve"> compétentes en matière d’asile</w:t>
            </w:r>
            <w:r w:rsidRPr="00307FA5">
              <w:t xml:space="preserve"> visées à l’article XY du règlement (UE) XXX/XXX [règlement sur la procédure d’asile], auxquelles le formulaire visé à l’article 13 du présent règlement est transmis.</w:t>
            </w:r>
          </w:p>
        </w:tc>
      </w:tr>
    </w:tbl>
    <w:p w14:paraId="40764EF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5C118A1" w14:textId="77777777" w:rsidR="00E6488F" w:rsidRPr="00307FA5" w:rsidRDefault="00E6488F" w:rsidP="00E6488F">
      <w:r w:rsidRPr="005E064E">
        <w:rPr>
          <w:rStyle w:val="HideTWBExt"/>
          <w:noProof w:val="0"/>
        </w:rPr>
        <w:t>&lt;/Amend&gt;</w:t>
      </w:r>
    </w:p>
    <w:p w14:paraId="3502BD9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769</w:t>
      </w:r>
      <w:r w:rsidRPr="005E064E">
        <w:rPr>
          <w:rStyle w:val="HideTWBExt"/>
          <w:b w:val="0"/>
          <w:noProof w:val="0"/>
        </w:rPr>
        <w:t>&lt;/NumAm&gt;</w:t>
      </w:r>
    </w:p>
    <w:p w14:paraId="452FACC9"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Jeroen Lenaers</w:t>
      </w:r>
      <w:r w:rsidRPr="005E064E">
        <w:rPr>
          <w:rStyle w:val="HideTWBExt"/>
          <w:b w:val="0"/>
          <w:noProof w:val="0"/>
        </w:rPr>
        <w:t>&lt;/Members&gt;</w:t>
      </w:r>
    </w:p>
    <w:p w14:paraId="51046293" w14:textId="77777777" w:rsidR="00E6488F" w:rsidRPr="00307FA5" w:rsidRDefault="00E6488F" w:rsidP="00E6488F">
      <w:pPr>
        <w:pStyle w:val="NormalBold"/>
      </w:pPr>
      <w:r w:rsidRPr="005E064E">
        <w:rPr>
          <w:rStyle w:val="HideTWBExt"/>
          <w:b w:val="0"/>
          <w:noProof w:val="0"/>
        </w:rPr>
        <w:t>&lt;/RepeatBlock-By&gt;</w:t>
      </w:r>
    </w:p>
    <w:p w14:paraId="30468D2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DA1CC4A" w14:textId="77777777" w:rsidR="00E6488F" w:rsidRPr="00307FA5" w:rsidRDefault="00E6488F" w:rsidP="00E6488F">
      <w:pPr>
        <w:pStyle w:val="NormalBold"/>
      </w:pPr>
      <w:r w:rsidRPr="005E064E">
        <w:rPr>
          <w:rStyle w:val="HideTWBExt"/>
          <w:b w:val="0"/>
          <w:noProof w:val="0"/>
        </w:rPr>
        <w:t>&lt;Article&gt;</w:t>
      </w:r>
      <w:r w:rsidRPr="00307FA5">
        <w:t>Article 14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82EF445" w14:textId="77777777" w:rsidTr="00B50626">
        <w:trPr>
          <w:trHeight w:hRule="exact" w:val="240"/>
          <w:jc w:val="center"/>
        </w:trPr>
        <w:tc>
          <w:tcPr>
            <w:tcW w:w="9752" w:type="dxa"/>
            <w:gridSpan w:val="2"/>
          </w:tcPr>
          <w:p w14:paraId="6326F26C" w14:textId="77777777" w:rsidR="00E6488F" w:rsidRPr="00307FA5" w:rsidRDefault="00E6488F" w:rsidP="00B50626"/>
        </w:tc>
      </w:tr>
      <w:tr w:rsidR="00E6488F" w:rsidRPr="00307FA5" w14:paraId="7E6CD649" w14:textId="77777777" w:rsidTr="00B50626">
        <w:trPr>
          <w:trHeight w:val="240"/>
          <w:jc w:val="center"/>
        </w:trPr>
        <w:tc>
          <w:tcPr>
            <w:tcW w:w="4876" w:type="dxa"/>
          </w:tcPr>
          <w:p w14:paraId="6C5DEF81" w14:textId="77777777" w:rsidR="00E6488F" w:rsidRPr="00307FA5" w:rsidRDefault="00E6488F" w:rsidP="00B50626">
            <w:pPr>
              <w:pStyle w:val="AmColumnHeading"/>
            </w:pPr>
            <w:r w:rsidRPr="00307FA5">
              <w:t>Texte proposé par la Commission</w:t>
            </w:r>
          </w:p>
        </w:tc>
        <w:tc>
          <w:tcPr>
            <w:tcW w:w="4876" w:type="dxa"/>
          </w:tcPr>
          <w:p w14:paraId="6ABA0C0A" w14:textId="77777777" w:rsidR="00E6488F" w:rsidRPr="00307FA5" w:rsidRDefault="00E6488F" w:rsidP="00B50626">
            <w:pPr>
              <w:pStyle w:val="AmColumnHeading"/>
            </w:pPr>
            <w:r w:rsidRPr="00307FA5">
              <w:t>Amendement</w:t>
            </w:r>
          </w:p>
        </w:tc>
      </w:tr>
      <w:tr w:rsidR="00E6488F" w:rsidRPr="00307FA5" w14:paraId="1F5F87C7" w14:textId="77777777" w:rsidTr="00B50626">
        <w:trPr>
          <w:jc w:val="center"/>
        </w:trPr>
        <w:tc>
          <w:tcPr>
            <w:tcW w:w="4876" w:type="dxa"/>
          </w:tcPr>
          <w:p w14:paraId="3065BBFC" w14:textId="77777777" w:rsidR="00E6488F" w:rsidRPr="00307FA5" w:rsidRDefault="00E6488F" w:rsidP="00B50626">
            <w:pPr>
              <w:pStyle w:val="Normal6a"/>
            </w:pPr>
            <w:r w:rsidRPr="00307FA5">
              <w:t>2.</w:t>
            </w:r>
            <w:r w:rsidRPr="00307FA5">
              <w:tab/>
              <w:t xml:space="preserve">Les ressortissants de pays tiers qui ont présenté une demande de protection internationale sont renvoyés vers les autorités visées à l’article XY du règlement (UE) XXX/XXX [règlement sur la procédure d’asile], auxquelles le formulaire visé à l’article 13 du présent règlement est transmis. À cette occasion, les autorités qui procèdent au filtrage indiquent dans le formulaire de </w:t>
            </w:r>
            <w:r w:rsidRPr="00307FA5">
              <w:rPr>
                <w:b/>
                <w:bCs/>
                <w:i/>
                <w:iCs/>
              </w:rPr>
              <w:t>compte rendu</w:t>
            </w:r>
            <w:r w:rsidRPr="00307FA5">
              <w:t xml:space="preserve"> tous les éléments qui semblent à première vue pertinents pour renvoyer les ressortissants de pays tiers concernés vers la procédure d’examen accélérée ou la procédure à la frontière.</w:t>
            </w:r>
          </w:p>
        </w:tc>
        <w:tc>
          <w:tcPr>
            <w:tcW w:w="4876" w:type="dxa"/>
          </w:tcPr>
          <w:p w14:paraId="49E989FD" w14:textId="77777777" w:rsidR="00E6488F" w:rsidRPr="00307FA5" w:rsidRDefault="00E6488F" w:rsidP="00B50626">
            <w:pPr>
              <w:pStyle w:val="Normal6a"/>
            </w:pPr>
            <w:r w:rsidRPr="00307FA5">
              <w:t>2.</w:t>
            </w:r>
            <w:r w:rsidRPr="00307FA5">
              <w:tab/>
              <w:t xml:space="preserve">Les ressortissants de pays tiers qui ont présenté une demande de protection internationale sont renvoyés vers les autorités visées à l’article XY du règlement (UE) XXX/XXX [règlement sur la procédure d’asile], auxquelles le formulaire visé à l’article 13 du présent règlement est transmis. À cette occasion, les autorités qui procèdent au filtrage indiquent dans le formulaire de </w:t>
            </w:r>
            <w:r w:rsidRPr="00307FA5">
              <w:rPr>
                <w:b/>
                <w:bCs/>
                <w:i/>
                <w:iCs/>
              </w:rPr>
              <w:t>filtrage</w:t>
            </w:r>
            <w:r w:rsidRPr="00307FA5">
              <w:t xml:space="preserve"> tous les éléments qui semblent à première vue pertinents pour renvoyer les ressortissants de pays tiers concernés vers la procédure d’examen accélérée ou la procédure à la frontière.</w:t>
            </w:r>
          </w:p>
        </w:tc>
      </w:tr>
    </w:tbl>
    <w:p w14:paraId="2EE8A11B"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D794B0C" w14:textId="77777777" w:rsidR="00E6488F" w:rsidRPr="00307FA5" w:rsidRDefault="00E6488F" w:rsidP="00E6488F">
      <w:r w:rsidRPr="005E064E">
        <w:rPr>
          <w:rStyle w:val="HideTWBExt"/>
          <w:noProof w:val="0"/>
        </w:rPr>
        <w:t>&lt;/Amend&gt;</w:t>
      </w:r>
    </w:p>
    <w:p w14:paraId="3222F2D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770</w:t>
      </w:r>
      <w:r w:rsidRPr="005E064E">
        <w:rPr>
          <w:rStyle w:val="HideTWBExt"/>
          <w:b w:val="0"/>
          <w:noProof w:val="0"/>
        </w:rPr>
        <w:t>&lt;/NumAm&gt;</w:t>
      </w:r>
    </w:p>
    <w:p w14:paraId="01CB95B4"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Jeroen Lenaers</w:t>
      </w:r>
      <w:r w:rsidRPr="005E064E">
        <w:rPr>
          <w:rStyle w:val="HideTWBExt"/>
          <w:b w:val="0"/>
          <w:noProof w:val="0"/>
        </w:rPr>
        <w:t>&lt;/Members&gt;</w:t>
      </w:r>
    </w:p>
    <w:p w14:paraId="7A3ABB35" w14:textId="77777777" w:rsidR="00E6488F" w:rsidRPr="00307FA5" w:rsidRDefault="00E6488F" w:rsidP="00E6488F">
      <w:pPr>
        <w:pStyle w:val="NormalBold"/>
      </w:pPr>
      <w:r w:rsidRPr="005E064E">
        <w:rPr>
          <w:rStyle w:val="HideTWBExt"/>
          <w:b w:val="0"/>
          <w:noProof w:val="0"/>
        </w:rPr>
        <w:t>&lt;/RepeatBlock-By&gt;</w:t>
      </w:r>
    </w:p>
    <w:p w14:paraId="3A2CCF8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4222E68" w14:textId="77777777" w:rsidR="00E6488F" w:rsidRPr="00307FA5" w:rsidRDefault="00E6488F" w:rsidP="00E6488F">
      <w:pPr>
        <w:pStyle w:val="NormalBold"/>
      </w:pPr>
      <w:r w:rsidRPr="005E064E">
        <w:rPr>
          <w:rStyle w:val="HideTWBExt"/>
          <w:b w:val="0"/>
          <w:noProof w:val="0"/>
        </w:rPr>
        <w:t>&lt;Article&gt;</w:t>
      </w:r>
      <w:r w:rsidRPr="00307FA5">
        <w:t>Article 14 – paragraphe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9EA347E" w14:textId="77777777" w:rsidTr="00B50626">
        <w:trPr>
          <w:trHeight w:hRule="exact" w:val="240"/>
          <w:jc w:val="center"/>
        </w:trPr>
        <w:tc>
          <w:tcPr>
            <w:tcW w:w="9752" w:type="dxa"/>
            <w:gridSpan w:val="2"/>
          </w:tcPr>
          <w:p w14:paraId="0E5B26BF" w14:textId="77777777" w:rsidR="00E6488F" w:rsidRPr="00307FA5" w:rsidRDefault="00E6488F" w:rsidP="00B50626"/>
        </w:tc>
      </w:tr>
      <w:tr w:rsidR="00E6488F" w:rsidRPr="00307FA5" w14:paraId="53AD9D0A" w14:textId="77777777" w:rsidTr="00B50626">
        <w:trPr>
          <w:trHeight w:val="240"/>
          <w:jc w:val="center"/>
        </w:trPr>
        <w:tc>
          <w:tcPr>
            <w:tcW w:w="4876" w:type="dxa"/>
          </w:tcPr>
          <w:p w14:paraId="08ECAE14" w14:textId="77777777" w:rsidR="00E6488F" w:rsidRPr="00307FA5" w:rsidRDefault="00E6488F" w:rsidP="00B50626">
            <w:pPr>
              <w:pStyle w:val="AmColumnHeading"/>
            </w:pPr>
            <w:r w:rsidRPr="00307FA5">
              <w:t>Texte proposé par la Commission</w:t>
            </w:r>
          </w:p>
        </w:tc>
        <w:tc>
          <w:tcPr>
            <w:tcW w:w="4876" w:type="dxa"/>
          </w:tcPr>
          <w:p w14:paraId="7ADEE2BE" w14:textId="77777777" w:rsidR="00E6488F" w:rsidRPr="00307FA5" w:rsidRDefault="00E6488F" w:rsidP="00B50626">
            <w:pPr>
              <w:pStyle w:val="AmColumnHeading"/>
            </w:pPr>
            <w:r w:rsidRPr="00307FA5">
              <w:t>Amendement</w:t>
            </w:r>
          </w:p>
        </w:tc>
      </w:tr>
      <w:tr w:rsidR="00E6488F" w:rsidRPr="00307FA5" w14:paraId="30FE4A14" w14:textId="77777777" w:rsidTr="00B50626">
        <w:trPr>
          <w:jc w:val="center"/>
        </w:trPr>
        <w:tc>
          <w:tcPr>
            <w:tcW w:w="4876" w:type="dxa"/>
          </w:tcPr>
          <w:p w14:paraId="466E78F3" w14:textId="77777777" w:rsidR="00E6488F" w:rsidRPr="00307FA5" w:rsidRDefault="00E6488F" w:rsidP="00B50626">
            <w:pPr>
              <w:pStyle w:val="Normal6a"/>
            </w:pPr>
            <w:r w:rsidRPr="00307FA5">
              <w:t>2.</w:t>
            </w:r>
            <w:r w:rsidRPr="00307FA5">
              <w:tab/>
              <w:t>Les ressortissants de pays tiers qui ont présenté une demande de protection internationale sont renvoyés vers les autorités visées à l’article XY du règlement (UE) XXX/XXX [règlement sur la procédure d’asile], auxquelles le formulaire visé à l’article 13 du présent règlement est transmis. À cette occasion, les autorités qui procèdent au filtrage indiquent dans le formulaire de compte rendu tous les éléments qui semblent à première vue pertinents pour renvoyer les ressortissants de pays tiers concernés vers la procédure d’examen accélérée ou la procédure à la frontière.</w:t>
            </w:r>
          </w:p>
        </w:tc>
        <w:tc>
          <w:tcPr>
            <w:tcW w:w="4876" w:type="dxa"/>
          </w:tcPr>
          <w:p w14:paraId="1722E6D5" w14:textId="77777777" w:rsidR="00E6488F" w:rsidRPr="00307FA5" w:rsidRDefault="00E6488F" w:rsidP="00B50626">
            <w:pPr>
              <w:pStyle w:val="Normal6a"/>
            </w:pPr>
            <w:r w:rsidRPr="00307FA5">
              <w:t>2.</w:t>
            </w:r>
            <w:r w:rsidRPr="00307FA5">
              <w:tab/>
              <w:t>Les ressortissants de pays tiers qui ont présenté une demande de protection internationale sont renvoyés vers les autorités visées à l’article XY du règlement (UE) XXX/XXX [règlement sur la procédure d’asile], auxquelles le formulaire visé à l’article 13 du présent règlement est transmis. À cette occasion, les autorités qui procèdent au filtrage indiquent dans le formulaire de compte rendu tous les éléments qui semblent à première vue pertinents pour renvoyer les ressortissants de pays tiers concernés vers la procédure d’examen accélérée ou la procédure à la frontière.</w:t>
            </w:r>
            <w:r w:rsidRPr="00307FA5">
              <w:rPr>
                <w:b/>
                <w:i/>
              </w:rPr>
              <w:t xml:space="preserve"> Un ressortissant de pays tiers qui constitue une menace pour la sécurité intérieure de l’Union ou l’ordre et la sécurité publics de l’État membre, ou qui ment sur son identité reste dans le cadre de la procédure frontalière jusqu’à ce qu’il ait été conclu à une décision d’octroi de la protection internationale ou à la mise en œuvre d’une procédure de retour à la frontière.</w:t>
            </w:r>
          </w:p>
        </w:tc>
      </w:tr>
    </w:tbl>
    <w:p w14:paraId="266CACC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22DC52F" w14:textId="77777777" w:rsidR="00E6488F" w:rsidRPr="00307FA5" w:rsidRDefault="00E6488F" w:rsidP="00E6488F">
      <w:r w:rsidRPr="005E064E">
        <w:rPr>
          <w:rStyle w:val="HideTWBExt"/>
          <w:noProof w:val="0"/>
        </w:rPr>
        <w:t>&lt;/Amend&gt;</w:t>
      </w:r>
    </w:p>
    <w:p w14:paraId="7056A0F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771</w:t>
      </w:r>
      <w:r w:rsidRPr="005E064E">
        <w:rPr>
          <w:rStyle w:val="HideTWBExt"/>
          <w:b w:val="0"/>
          <w:noProof w:val="0"/>
        </w:rPr>
        <w:t>&lt;/NumAm&gt;</w:t>
      </w:r>
    </w:p>
    <w:p w14:paraId="46698AEE"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A03A1A7" w14:textId="77777777" w:rsidR="00E6488F" w:rsidRPr="00307FA5" w:rsidRDefault="00E6488F" w:rsidP="00E6488F">
      <w:pPr>
        <w:pStyle w:val="NormalBold"/>
      </w:pPr>
      <w:r w:rsidRPr="005E064E">
        <w:rPr>
          <w:rStyle w:val="HideTWBExt"/>
          <w:b w:val="0"/>
          <w:noProof w:val="0"/>
        </w:rPr>
        <w:t>&lt;/RepeatBlock-By&gt;</w:t>
      </w:r>
    </w:p>
    <w:p w14:paraId="585D71A9"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3DE531D" w14:textId="77777777" w:rsidR="00E6488F" w:rsidRPr="00307FA5" w:rsidRDefault="00E6488F" w:rsidP="00E6488F">
      <w:pPr>
        <w:pStyle w:val="NormalBold"/>
      </w:pPr>
      <w:r w:rsidRPr="005E064E">
        <w:rPr>
          <w:rStyle w:val="HideTWBExt"/>
          <w:b w:val="0"/>
          <w:noProof w:val="0"/>
        </w:rPr>
        <w:t>&lt;Article&gt;</w:t>
      </w:r>
      <w:r w:rsidRPr="00307FA5">
        <w:t>Article 14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263E5AF" w14:textId="77777777" w:rsidTr="00B50626">
        <w:trPr>
          <w:trHeight w:hRule="exact" w:val="240"/>
          <w:jc w:val="center"/>
        </w:trPr>
        <w:tc>
          <w:tcPr>
            <w:tcW w:w="9752" w:type="dxa"/>
            <w:gridSpan w:val="2"/>
          </w:tcPr>
          <w:p w14:paraId="53273688" w14:textId="77777777" w:rsidR="00E6488F" w:rsidRPr="00307FA5" w:rsidRDefault="00E6488F" w:rsidP="00B50626"/>
        </w:tc>
      </w:tr>
      <w:tr w:rsidR="00E6488F" w:rsidRPr="00307FA5" w14:paraId="2A42B391" w14:textId="77777777" w:rsidTr="00B50626">
        <w:trPr>
          <w:trHeight w:val="240"/>
          <w:jc w:val="center"/>
        </w:trPr>
        <w:tc>
          <w:tcPr>
            <w:tcW w:w="4876" w:type="dxa"/>
          </w:tcPr>
          <w:p w14:paraId="6D6F4217" w14:textId="77777777" w:rsidR="00E6488F" w:rsidRPr="00307FA5" w:rsidRDefault="00E6488F" w:rsidP="00B50626">
            <w:pPr>
              <w:pStyle w:val="AmColumnHeading"/>
            </w:pPr>
            <w:r w:rsidRPr="00307FA5">
              <w:t>Texte proposé par la Commission</w:t>
            </w:r>
          </w:p>
        </w:tc>
        <w:tc>
          <w:tcPr>
            <w:tcW w:w="4876" w:type="dxa"/>
          </w:tcPr>
          <w:p w14:paraId="60474C30" w14:textId="77777777" w:rsidR="00E6488F" w:rsidRPr="00307FA5" w:rsidRDefault="00E6488F" w:rsidP="00B50626">
            <w:pPr>
              <w:pStyle w:val="AmColumnHeading"/>
            </w:pPr>
            <w:r w:rsidRPr="00307FA5">
              <w:t>Amendement</w:t>
            </w:r>
          </w:p>
        </w:tc>
      </w:tr>
      <w:tr w:rsidR="00E6488F" w:rsidRPr="00307FA5" w14:paraId="0C92593E" w14:textId="77777777" w:rsidTr="00B50626">
        <w:trPr>
          <w:jc w:val="center"/>
        </w:trPr>
        <w:tc>
          <w:tcPr>
            <w:tcW w:w="4876" w:type="dxa"/>
          </w:tcPr>
          <w:p w14:paraId="5BEF8B41" w14:textId="77777777" w:rsidR="00E6488F" w:rsidRPr="00307FA5" w:rsidRDefault="00E6488F" w:rsidP="00B50626">
            <w:pPr>
              <w:pStyle w:val="Normal6a"/>
            </w:pPr>
            <w:r w:rsidRPr="00307FA5">
              <w:rPr>
                <w:b/>
                <w:i/>
              </w:rPr>
              <w:lastRenderedPageBreak/>
              <w:t>4.</w:t>
            </w:r>
            <w:r w:rsidRPr="00307FA5">
              <w:tab/>
            </w:r>
            <w:r w:rsidRPr="00307FA5">
              <w:rPr>
                <w:b/>
                <w:i/>
              </w:rPr>
              <w:t>Les ressortissants de pays tiers visés à l’article 5</w:t>
            </w:r>
          </w:p>
        </w:tc>
        <w:tc>
          <w:tcPr>
            <w:tcW w:w="4876" w:type="dxa"/>
          </w:tcPr>
          <w:p w14:paraId="0FBE24B1" w14:textId="77777777" w:rsidR="00E6488F" w:rsidRPr="00307FA5" w:rsidRDefault="00E6488F" w:rsidP="00B50626">
            <w:pPr>
              <w:pStyle w:val="Normal6a"/>
            </w:pPr>
            <w:r w:rsidRPr="00307FA5">
              <w:rPr>
                <w:b/>
                <w:i/>
              </w:rPr>
              <w:t>supprimé</w:t>
            </w:r>
          </w:p>
        </w:tc>
      </w:tr>
      <w:tr w:rsidR="00E6488F" w:rsidRPr="00307FA5" w14:paraId="496D2783" w14:textId="77777777" w:rsidTr="00B50626">
        <w:trPr>
          <w:jc w:val="center"/>
        </w:trPr>
        <w:tc>
          <w:tcPr>
            <w:tcW w:w="4876" w:type="dxa"/>
          </w:tcPr>
          <w:p w14:paraId="6576692D" w14:textId="77777777" w:rsidR="00E6488F" w:rsidRPr="00307FA5" w:rsidRDefault="00E6488F" w:rsidP="00B50626">
            <w:pPr>
              <w:pStyle w:val="Normal6a"/>
            </w:pPr>
            <w:r w:rsidRPr="00307FA5">
              <w:rPr>
                <w:b/>
                <w:i/>
              </w:rPr>
              <w:t>— qui n’ont pas demandé de protection internationale et</w:t>
            </w:r>
          </w:p>
        </w:tc>
        <w:tc>
          <w:tcPr>
            <w:tcW w:w="4876" w:type="dxa"/>
          </w:tcPr>
          <w:p w14:paraId="0AADD265" w14:textId="77777777" w:rsidR="00E6488F" w:rsidRPr="00307FA5" w:rsidRDefault="00E6488F" w:rsidP="00B50626">
            <w:pPr>
              <w:pStyle w:val="Normal6a"/>
            </w:pPr>
          </w:p>
        </w:tc>
      </w:tr>
      <w:tr w:rsidR="00E6488F" w:rsidRPr="00307FA5" w14:paraId="51182863" w14:textId="77777777" w:rsidTr="00B50626">
        <w:trPr>
          <w:jc w:val="center"/>
        </w:trPr>
        <w:tc>
          <w:tcPr>
            <w:tcW w:w="4876" w:type="dxa"/>
          </w:tcPr>
          <w:p w14:paraId="7B91969E" w14:textId="77777777" w:rsidR="00E6488F" w:rsidRPr="00307FA5" w:rsidRDefault="00E6488F" w:rsidP="00B50626">
            <w:pPr>
              <w:pStyle w:val="Normal6a"/>
            </w:pPr>
            <w:r w:rsidRPr="00307FA5">
              <w:rPr>
                <w:b/>
                <w:i/>
              </w:rPr>
              <w:t>— pour lesquels le filtrage n’a pas montré qu’ils remplissaient les conditions d’entrée et de séjour</w:t>
            </w:r>
          </w:p>
        </w:tc>
        <w:tc>
          <w:tcPr>
            <w:tcW w:w="4876" w:type="dxa"/>
          </w:tcPr>
          <w:p w14:paraId="1B4C16EC" w14:textId="77777777" w:rsidR="00E6488F" w:rsidRPr="00307FA5" w:rsidRDefault="00E6488F" w:rsidP="00B50626">
            <w:pPr>
              <w:pStyle w:val="Normal6a"/>
            </w:pPr>
          </w:p>
        </w:tc>
      </w:tr>
      <w:tr w:rsidR="00E6488F" w:rsidRPr="00307FA5" w14:paraId="1D32FBC9" w14:textId="77777777" w:rsidTr="00B50626">
        <w:trPr>
          <w:jc w:val="center"/>
        </w:trPr>
        <w:tc>
          <w:tcPr>
            <w:tcW w:w="4876" w:type="dxa"/>
          </w:tcPr>
          <w:p w14:paraId="26D230D6" w14:textId="77777777" w:rsidR="00E6488F" w:rsidRPr="00307FA5" w:rsidRDefault="00E6488F" w:rsidP="00B50626">
            <w:pPr>
              <w:pStyle w:val="Normal6a"/>
            </w:pPr>
            <w:r w:rsidRPr="00307FA5">
              <w:rPr>
                <w:b/>
                <w:i/>
              </w:rPr>
              <w:t>font l’objet de procédures de retour dans le respect de la directive 2008/115/CE.</w:t>
            </w:r>
          </w:p>
        </w:tc>
        <w:tc>
          <w:tcPr>
            <w:tcW w:w="4876" w:type="dxa"/>
          </w:tcPr>
          <w:p w14:paraId="68A85788" w14:textId="77777777" w:rsidR="00E6488F" w:rsidRPr="00307FA5" w:rsidRDefault="00E6488F" w:rsidP="00B50626">
            <w:pPr>
              <w:pStyle w:val="Normal6a"/>
            </w:pPr>
          </w:p>
        </w:tc>
      </w:tr>
    </w:tbl>
    <w:p w14:paraId="47F21FC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EB98290" w14:textId="77777777" w:rsidR="00E6488F" w:rsidRPr="00307FA5" w:rsidRDefault="00E6488F" w:rsidP="00E6488F">
      <w:r w:rsidRPr="005E064E">
        <w:rPr>
          <w:rStyle w:val="HideTWBExt"/>
          <w:noProof w:val="0"/>
        </w:rPr>
        <w:t>&lt;/Amend&gt;</w:t>
      </w:r>
    </w:p>
    <w:p w14:paraId="40CC327F"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772</w:t>
      </w:r>
      <w:r w:rsidRPr="005E064E">
        <w:rPr>
          <w:rStyle w:val="HideTWBExt"/>
          <w:b w:val="0"/>
          <w:noProof w:val="0"/>
        </w:rPr>
        <w:t>&lt;/NumAm&gt;</w:t>
      </w:r>
    </w:p>
    <w:p w14:paraId="74BA0A2D"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Michal Šimečka, Malik Azmani, Sophia in ’t Veld</w:t>
      </w:r>
      <w:r w:rsidRPr="005E064E">
        <w:rPr>
          <w:rStyle w:val="HideTWBExt"/>
          <w:b w:val="0"/>
          <w:noProof w:val="0"/>
        </w:rPr>
        <w:t>&lt;/Members&gt;</w:t>
      </w:r>
    </w:p>
    <w:p w14:paraId="20254A99" w14:textId="77777777" w:rsidR="00E6488F" w:rsidRPr="00307FA5" w:rsidRDefault="00E6488F" w:rsidP="00E6488F">
      <w:pPr>
        <w:pStyle w:val="NormalBold"/>
      </w:pPr>
      <w:r w:rsidRPr="005E064E">
        <w:rPr>
          <w:rStyle w:val="HideTWBExt"/>
          <w:b w:val="0"/>
          <w:noProof w:val="0"/>
        </w:rPr>
        <w:t>&lt;/RepeatBlock-By&gt;</w:t>
      </w:r>
    </w:p>
    <w:p w14:paraId="51AB98F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F17025C" w14:textId="77777777" w:rsidR="00E6488F" w:rsidRPr="00307FA5" w:rsidRDefault="00E6488F" w:rsidP="00E6488F">
      <w:pPr>
        <w:pStyle w:val="NormalBold"/>
      </w:pPr>
      <w:r w:rsidRPr="005E064E">
        <w:rPr>
          <w:rStyle w:val="HideTWBExt"/>
          <w:b w:val="0"/>
          <w:noProof w:val="0"/>
        </w:rPr>
        <w:t>&lt;Article&gt;</w:t>
      </w:r>
      <w:r w:rsidRPr="00307FA5">
        <w:t>Article 14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952FE19" w14:textId="77777777" w:rsidTr="00B50626">
        <w:trPr>
          <w:trHeight w:hRule="exact" w:val="240"/>
          <w:jc w:val="center"/>
        </w:trPr>
        <w:tc>
          <w:tcPr>
            <w:tcW w:w="9752" w:type="dxa"/>
            <w:gridSpan w:val="2"/>
          </w:tcPr>
          <w:p w14:paraId="70C24EB9" w14:textId="77777777" w:rsidR="00E6488F" w:rsidRPr="00307FA5" w:rsidRDefault="00E6488F" w:rsidP="00B50626"/>
        </w:tc>
      </w:tr>
      <w:tr w:rsidR="00E6488F" w:rsidRPr="00307FA5" w14:paraId="6E8531CF" w14:textId="77777777" w:rsidTr="00B50626">
        <w:trPr>
          <w:trHeight w:val="240"/>
          <w:jc w:val="center"/>
        </w:trPr>
        <w:tc>
          <w:tcPr>
            <w:tcW w:w="4876" w:type="dxa"/>
          </w:tcPr>
          <w:p w14:paraId="2FEAFEB1" w14:textId="77777777" w:rsidR="00E6488F" w:rsidRPr="00307FA5" w:rsidRDefault="00E6488F" w:rsidP="00B50626">
            <w:pPr>
              <w:pStyle w:val="AmColumnHeading"/>
            </w:pPr>
            <w:r w:rsidRPr="00307FA5">
              <w:t>Texte proposé par la Commission</w:t>
            </w:r>
          </w:p>
        </w:tc>
        <w:tc>
          <w:tcPr>
            <w:tcW w:w="4876" w:type="dxa"/>
          </w:tcPr>
          <w:p w14:paraId="65399E92" w14:textId="77777777" w:rsidR="00E6488F" w:rsidRPr="00307FA5" w:rsidRDefault="00E6488F" w:rsidP="00B50626">
            <w:pPr>
              <w:pStyle w:val="AmColumnHeading"/>
            </w:pPr>
            <w:r w:rsidRPr="00307FA5">
              <w:t>Amendement</w:t>
            </w:r>
          </w:p>
        </w:tc>
      </w:tr>
      <w:tr w:rsidR="00E6488F" w:rsidRPr="00307FA5" w14:paraId="0F4875D3" w14:textId="77777777" w:rsidTr="00B50626">
        <w:trPr>
          <w:jc w:val="center"/>
        </w:trPr>
        <w:tc>
          <w:tcPr>
            <w:tcW w:w="4876" w:type="dxa"/>
          </w:tcPr>
          <w:p w14:paraId="06D4CC30" w14:textId="77777777" w:rsidR="00E6488F" w:rsidRPr="00307FA5" w:rsidRDefault="00E6488F" w:rsidP="00B50626">
            <w:pPr>
              <w:pStyle w:val="Normal6a"/>
            </w:pPr>
            <w:r w:rsidRPr="00307FA5">
              <w:rPr>
                <w:b/>
                <w:i/>
              </w:rPr>
              <w:t>4.</w:t>
            </w:r>
            <w:r w:rsidRPr="00307FA5">
              <w:tab/>
            </w:r>
            <w:r w:rsidRPr="00307FA5">
              <w:rPr>
                <w:b/>
                <w:i/>
              </w:rPr>
              <w:t>Les ressortissants de pays tiers visés à l’article 5</w:t>
            </w:r>
          </w:p>
        </w:tc>
        <w:tc>
          <w:tcPr>
            <w:tcW w:w="4876" w:type="dxa"/>
          </w:tcPr>
          <w:p w14:paraId="2CA9F5D3" w14:textId="77777777" w:rsidR="00E6488F" w:rsidRPr="00307FA5" w:rsidRDefault="00E6488F" w:rsidP="00B50626">
            <w:pPr>
              <w:pStyle w:val="Normal6a"/>
            </w:pPr>
            <w:r w:rsidRPr="00307FA5">
              <w:rPr>
                <w:b/>
                <w:i/>
              </w:rPr>
              <w:t>supprimé</w:t>
            </w:r>
          </w:p>
        </w:tc>
      </w:tr>
      <w:tr w:rsidR="00E6488F" w:rsidRPr="00307FA5" w14:paraId="2AC0B121" w14:textId="77777777" w:rsidTr="00B50626">
        <w:trPr>
          <w:jc w:val="center"/>
        </w:trPr>
        <w:tc>
          <w:tcPr>
            <w:tcW w:w="4876" w:type="dxa"/>
          </w:tcPr>
          <w:p w14:paraId="69DCCEC8" w14:textId="77777777" w:rsidR="00E6488F" w:rsidRPr="00307FA5" w:rsidRDefault="00E6488F" w:rsidP="00B50626">
            <w:pPr>
              <w:pStyle w:val="Normal6a"/>
            </w:pPr>
            <w:r w:rsidRPr="00307FA5">
              <w:rPr>
                <w:b/>
                <w:i/>
              </w:rPr>
              <w:t>— qui n’ont pas demandé de protection internationale et</w:t>
            </w:r>
          </w:p>
        </w:tc>
        <w:tc>
          <w:tcPr>
            <w:tcW w:w="4876" w:type="dxa"/>
          </w:tcPr>
          <w:p w14:paraId="56F5B229" w14:textId="77777777" w:rsidR="00E6488F" w:rsidRPr="00307FA5" w:rsidRDefault="00E6488F" w:rsidP="00B50626">
            <w:pPr>
              <w:pStyle w:val="Normal6a"/>
            </w:pPr>
          </w:p>
        </w:tc>
      </w:tr>
      <w:tr w:rsidR="00E6488F" w:rsidRPr="00307FA5" w14:paraId="041A7DFC" w14:textId="77777777" w:rsidTr="00B50626">
        <w:trPr>
          <w:jc w:val="center"/>
        </w:trPr>
        <w:tc>
          <w:tcPr>
            <w:tcW w:w="4876" w:type="dxa"/>
          </w:tcPr>
          <w:p w14:paraId="3D57F77C" w14:textId="77777777" w:rsidR="00E6488F" w:rsidRPr="00307FA5" w:rsidRDefault="00E6488F" w:rsidP="00B50626">
            <w:pPr>
              <w:pStyle w:val="Normal6a"/>
            </w:pPr>
            <w:r w:rsidRPr="00307FA5">
              <w:rPr>
                <w:b/>
                <w:i/>
              </w:rPr>
              <w:t>— pour lesquels le filtrage n’a pas montré qu’ils remplissaient les conditions d’entrée et de séjour</w:t>
            </w:r>
          </w:p>
        </w:tc>
        <w:tc>
          <w:tcPr>
            <w:tcW w:w="4876" w:type="dxa"/>
          </w:tcPr>
          <w:p w14:paraId="72BE283C" w14:textId="77777777" w:rsidR="00E6488F" w:rsidRPr="00307FA5" w:rsidRDefault="00E6488F" w:rsidP="00B50626">
            <w:pPr>
              <w:pStyle w:val="Normal6a"/>
            </w:pPr>
          </w:p>
        </w:tc>
      </w:tr>
      <w:tr w:rsidR="00E6488F" w:rsidRPr="00307FA5" w14:paraId="347C53E8" w14:textId="77777777" w:rsidTr="00B50626">
        <w:trPr>
          <w:jc w:val="center"/>
        </w:trPr>
        <w:tc>
          <w:tcPr>
            <w:tcW w:w="4876" w:type="dxa"/>
          </w:tcPr>
          <w:p w14:paraId="075FED83" w14:textId="77777777" w:rsidR="00E6488F" w:rsidRPr="00307FA5" w:rsidRDefault="00E6488F" w:rsidP="00B50626">
            <w:pPr>
              <w:pStyle w:val="Normal6a"/>
            </w:pPr>
            <w:r w:rsidRPr="00307FA5">
              <w:rPr>
                <w:b/>
                <w:i/>
              </w:rPr>
              <w:t>font l’objet de procédures de retour dans le respect de la directive 2008/115/CE.</w:t>
            </w:r>
          </w:p>
        </w:tc>
        <w:tc>
          <w:tcPr>
            <w:tcW w:w="4876" w:type="dxa"/>
          </w:tcPr>
          <w:p w14:paraId="06278094" w14:textId="77777777" w:rsidR="00E6488F" w:rsidRPr="00307FA5" w:rsidRDefault="00E6488F" w:rsidP="00B50626">
            <w:pPr>
              <w:pStyle w:val="Normal6a"/>
            </w:pPr>
          </w:p>
        </w:tc>
      </w:tr>
    </w:tbl>
    <w:p w14:paraId="20ABB03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5940C03" w14:textId="77777777" w:rsidR="00E6488F" w:rsidRPr="00307FA5" w:rsidRDefault="00E6488F" w:rsidP="00E6488F">
      <w:r w:rsidRPr="005E064E">
        <w:rPr>
          <w:rStyle w:val="HideTWBExt"/>
          <w:noProof w:val="0"/>
        </w:rPr>
        <w:t>&lt;/Amend&gt;</w:t>
      </w:r>
    </w:p>
    <w:p w14:paraId="6FADB71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773</w:t>
      </w:r>
      <w:r w:rsidRPr="005E064E">
        <w:rPr>
          <w:rStyle w:val="HideTWBExt"/>
          <w:b w:val="0"/>
          <w:noProof w:val="0"/>
        </w:rPr>
        <w:t>&lt;/NumAm&gt;</w:t>
      </w:r>
    </w:p>
    <w:p w14:paraId="7654F32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400C8E7"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D282681" w14:textId="77777777" w:rsidR="00E6488F" w:rsidRPr="00307FA5" w:rsidRDefault="00E6488F" w:rsidP="00E6488F">
      <w:r w:rsidRPr="005E064E">
        <w:rPr>
          <w:rStyle w:val="HideTWBExt"/>
          <w:noProof w:val="0"/>
        </w:rPr>
        <w:t>&lt;/RepeatBlock-By&gt;</w:t>
      </w:r>
    </w:p>
    <w:p w14:paraId="2859DB8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A46F05B" w14:textId="77777777" w:rsidR="00E6488F" w:rsidRPr="00307FA5" w:rsidRDefault="00E6488F" w:rsidP="00E6488F">
      <w:pPr>
        <w:pStyle w:val="NormalBold"/>
      </w:pPr>
      <w:r w:rsidRPr="005E064E">
        <w:rPr>
          <w:rStyle w:val="HideTWBExt"/>
          <w:b w:val="0"/>
          <w:noProof w:val="0"/>
        </w:rPr>
        <w:t>&lt;Article&gt;</w:t>
      </w:r>
      <w:r w:rsidRPr="00307FA5">
        <w:t>Article 14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0A9014A" w14:textId="77777777" w:rsidTr="00B50626">
        <w:trPr>
          <w:trHeight w:hRule="exact" w:val="240"/>
          <w:jc w:val="center"/>
        </w:trPr>
        <w:tc>
          <w:tcPr>
            <w:tcW w:w="9752" w:type="dxa"/>
            <w:gridSpan w:val="2"/>
          </w:tcPr>
          <w:p w14:paraId="2E7F9CA4" w14:textId="77777777" w:rsidR="00E6488F" w:rsidRPr="00307FA5" w:rsidRDefault="00E6488F" w:rsidP="00B50626"/>
        </w:tc>
      </w:tr>
      <w:tr w:rsidR="00E6488F" w:rsidRPr="00307FA5" w14:paraId="768A7165" w14:textId="77777777" w:rsidTr="00B50626">
        <w:trPr>
          <w:trHeight w:val="240"/>
          <w:jc w:val="center"/>
        </w:trPr>
        <w:tc>
          <w:tcPr>
            <w:tcW w:w="4876" w:type="dxa"/>
          </w:tcPr>
          <w:p w14:paraId="1EA35930" w14:textId="77777777" w:rsidR="00E6488F" w:rsidRPr="00307FA5" w:rsidRDefault="00E6488F" w:rsidP="00B50626">
            <w:pPr>
              <w:pStyle w:val="AmColumnHeading"/>
            </w:pPr>
            <w:r w:rsidRPr="00307FA5">
              <w:t>Texte proposé par la Commission</w:t>
            </w:r>
          </w:p>
        </w:tc>
        <w:tc>
          <w:tcPr>
            <w:tcW w:w="4876" w:type="dxa"/>
          </w:tcPr>
          <w:p w14:paraId="7BA15017" w14:textId="77777777" w:rsidR="00E6488F" w:rsidRPr="00307FA5" w:rsidRDefault="00E6488F" w:rsidP="00B50626">
            <w:pPr>
              <w:pStyle w:val="AmColumnHeading"/>
            </w:pPr>
            <w:r w:rsidRPr="00307FA5">
              <w:t>Amendement</w:t>
            </w:r>
          </w:p>
        </w:tc>
      </w:tr>
      <w:tr w:rsidR="00E6488F" w:rsidRPr="00307FA5" w14:paraId="160A759D" w14:textId="77777777" w:rsidTr="00B50626">
        <w:trPr>
          <w:jc w:val="center"/>
        </w:trPr>
        <w:tc>
          <w:tcPr>
            <w:tcW w:w="4876" w:type="dxa"/>
          </w:tcPr>
          <w:p w14:paraId="382D3763" w14:textId="77777777" w:rsidR="00E6488F" w:rsidRPr="00307FA5" w:rsidRDefault="00E6488F" w:rsidP="00B50626">
            <w:pPr>
              <w:pStyle w:val="Normal6a"/>
            </w:pPr>
            <w:r w:rsidRPr="00307FA5">
              <w:rPr>
                <w:b/>
                <w:i/>
              </w:rPr>
              <w:lastRenderedPageBreak/>
              <w:t>4.</w:t>
            </w:r>
            <w:r w:rsidRPr="00307FA5">
              <w:tab/>
            </w:r>
            <w:r w:rsidRPr="00307FA5">
              <w:rPr>
                <w:b/>
                <w:i/>
              </w:rPr>
              <w:t>Les ressortissants de pays tiers visés à l’article 5</w:t>
            </w:r>
          </w:p>
        </w:tc>
        <w:tc>
          <w:tcPr>
            <w:tcW w:w="4876" w:type="dxa"/>
          </w:tcPr>
          <w:p w14:paraId="39B2A902" w14:textId="77777777" w:rsidR="00E6488F" w:rsidRPr="00307FA5" w:rsidRDefault="00E6488F" w:rsidP="00B50626">
            <w:pPr>
              <w:pStyle w:val="Normal6a"/>
            </w:pPr>
            <w:r w:rsidRPr="00307FA5">
              <w:rPr>
                <w:b/>
                <w:i/>
              </w:rPr>
              <w:t>supprimé</w:t>
            </w:r>
          </w:p>
        </w:tc>
      </w:tr>
      <w:tr w:rsidR="00E6488F" w:rsidRPr="00307FA5" w14:paraId="0F967206" w14:textId="77777777" w:rsidTr="00B50626">
        <w:trPr>
          <w:jc w:val="center"/>
        </w:trPr>
        <w:tc>
          <w:tcPr>
            <w:tcW w:w="4876" w:type="dxa"/>
          </w:tcPr>
          <w:p w14:paraId="2A4ED13E" w14:textId="77777777" w:rsidR="00E6488F" w:rsidRPr="00307FA5" w:rsidRDefault="00E6488F" w:rsidP="00B50626">
            <w:pPr>
              <w:pStyle w:val="Normal6a"/>
            </w:pPr>
            <w:r w:rsidRPr="00307FA5">
              <w:rPr>
                <w:b/>
                <w:i/>
              </w:rPr>
              <w:t>— qui n’ont pas demandé de protection internationale et</w:t>
            </w:r>
          </w:p>
        </w:tc>
        <w:tc>
          <w:tcPr>
            <w:tcW w:w="4876" w:type="dxa"/>
          </w:tcPr>
          <w:p w14:paraId="2CBDFCC2" w14:textId="77777777" w:rsidR="00E6488F" w:rsidRPr="00307FA5" w:rsidRDefault="00E6488F" w:rsidP="00B50626">
            <w:pPr>
              <w:pStyle w:val="Normal6a"/>
            </w:pPr>
          </w:p>
        </w:tc>
      </w:tr>
      <w:tr w:rsidR="00E6488F" w:rsidRPr="00307FA5" w14:paraId="13D58C27" w14:textId="77777777" w:rsidTr="00B50626">
        <w:trPr>
          <w:jc w:val="center"/>
        </w:trPr>
        <w:tc>
          <w:tcPr>
            <w:tcW w:w="4876" w:type="dxa"/>
          </w:tcPr>
          <w:p w14:paraId="19A117F7" w14:textId="77777777" w:rsidR="00E6488F" w:rsidRPr="00307FA5" w:rsidRDefault="00E6488F" w:rsidP="00B50626">
            <w:pPr>
              <w:pStyle w:val="Normal6a"/>
            </w:pPr>
            <w:r w:rsidRPr="00307FA5">
              <w:rPr>
                <w:b/>
                <w:i/>
              </w:rPr>
              <w:t>— pour lesquels le filtrage n’a pas montré qu’ils remplissaient les conditions d’entrée et de séjour</w:t>
            </w:r>
          </w:p>
        </w:tc>
        <w:tc>
          <w:tcPr>
            <w:tcW w:w="4876" w:type="dxa"/>
          </w:tcPr>
          <w:p w14:paraId="542112A8" w14:textId="77777777" w:rsidR="00E6488F" w:rsidRPr="00307FA5" w:rsidRDefault="00E6488F" w:rsidP="00B50626">
            <w:pPr>
              <w:pStyle w:val="Normal6a"/>
            </w:pPr>
          </w:p>
        </w:tc>
      </w:tr>
      <w:tr w:rsidR="00E6488F" w:rsidRPr="00307FA5" w14:paraId="1E8C8B30" w14:textId="77777777" w:rsidTr="00B50626">
        <w:trPr>
          <w:jc w:val="center"/>
        </w:trPr>
        <w:tc>
          <w:tcPr>
            <w:tcW w:w="4876" w:type="dxa"/>
          </w:tcPr>
          <w:p w14:paraId="026E74D6" w14:textId="77777777" w:rsidR="00E6488F" w:rsidRPr="00307FA5" w:rsidRDefault="00E6488F" w:rsidP="00B50626">
            <w:pPr>
              <w:pStyle w:val="Normal6a"/>
            </w:pPr>
            <w:r w:rsidRPr="00307FA5">
              <w:rPr>
                <w:b/>
                <w:i/>
              </w:rPr>
              <w:t>font l’objet de procédures de retour dans le respect de la directive 2008/115/CE.</w:t>
            </w:r>
          </w:p>
        </w:tc>
        <w:tc>
          <w:tcPr>
            <w:tcW w:w="4876" w:type="dxa"/>
          </w:tcPr>
          <w:p w14:paraId="6284DFDA" w14:textId="77777777" w:rsidR="00E6488F" w:rsidRPr="00307FA5" w:rsidRDefault="00E6488F" w:rsidP="00B50626">
            <w:pPr>
              <w:pStyle w:val="Normal6a"/>
            </w:pPr>
          </w:p>
        </w:tc>
      </w:tr>
    </w:tbl>
    <w:p w14:paraId="10C4648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950D8A5" w14:textId="77777777" w:rsidR="00E6488F" w:rsidRPr="00307FA5" w:rsidRDefault="00E6488F" w:rsidP="00E6488F">
      <w:r w:rsidRPr="005E064E">
        <w:rPr>
          <w:rStyle w:val="HideTWBExt"/>
          <w:noProof w:val="0"/>
        </w:rPr>
        <w:t>&lt;/Amend&gt;</w:t>
      </w:r>
    </w:p>
    <w:p w14:paraId="1D386D7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774</w:t>
      </w:r>
      <w:r w:rsidRPr="005E064E">
        <w:rPr>
          <w:rStyle w:val="HideTWBExt"/>
          <w:b w:val="0"/>
          <w:noProof w:val="0"/>
        </w:rPr>
        <w:t>&lt;/NumAm&gt;</w:t>
      </w:r>
    </w:p>
    <w:p w14:paraId="18CBC89F" w14:textId="77777777" w:rsidR="00E6488F" w:rsidRPr="00307FA5" w:rsidRDefault="00E6488F" w:rsidP="00E6488F">
      <w:pPr>
        <w:pStyle w:val="NormalBold"/>
      </w:pPr>
      <w:r w:rsidRPr="005E064E">
        <w:rPr>
          <w:rStyle w:val="HideTWBExt"/>
          <w:b w:val="0"/>
          <w:noProof w:val="0"/>
        </w:rPr>
        <w:t>&lt;RepeatBlock-By&gt;&lt;Members&gt;</w:t>
      </w:r>
      <w:r w:rsidRPr="00307FA5">
        <w:t>Balázs Hidvéghi, Loránt Vincze</w:t>
      </w:r>
      <w:r w:rsidRPr="005E064E">
        <w:rPr>
          <w:rStyle w:val="HideTWBExt"/>
          <w:b w:val="0"/>
          <w:noProof w:val="0"/>
        </w:rPr>
        <w:t>&lt;/Members&gt;</w:t>
      </w:r>
    </w:p>
    <w:p w14:paraId="5CDC2831" w14:textId="77777777" w:rsidR="00E6488F" w:rsidRPr="00307FA5" w:rsidRDefault="00E6488F" w:rsidP="00E6488F">
      <w:pPr>
        <w:pStyle w:val="NormalBold"/>
      </w:pPr>
      <w:r w:rsidRPr="005E064E">
        <w:rPr>
          <w:rStyle w:val="HideTWBExt"/>
          <w:b w:val="0"/>
          <w:noProof w:val="0"/>
        </w:rPr>
        <w:t>&lt;/RepeatBlock-By&gt;</w:t>
      </w:r>
    </w:p>
    <w:p w14:paraId="04FED4F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F3DCB0C" w14:textId="77777777" w:rsidR="00E6488F" w:rsidRPr="00307FA5" w:rsidRDefault="00E6488F" w:rsidP="00E6488F">
      <w:pPr>
        <w:pStyle w:val="NormalBold"/>
      </w:pPr>
      <w:r w:rsidRPr="005E064E">
        <w:rPr>
          <w:rStyle w:val="HideTWBExt"/>
          <w:b w:val="0"/>
          <w:noProof w:val="0"/>
        </w:rPr>
        <w:t>&lt;Article&gt;</w:t>
      </w:r>
      <w:r w:rsidRPr="00307FA5">
        <w:t>Article 14 – paragraphe 4</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62955D0" w14:textId="77777777" w:rsidTr="00B50626">
        <w:trPr>
          <w:trHeight w:hRule="exact" w:val="240"/>
          <w:jc w:val="center"/>
        </w:trPr>
        <w:tc>
          <w:tcPr>
            <w:tcW w:w="9752" w:type="dxa"/>
            <w:gridSpan w:val="2"/>
          </w:tcPr>
          <w:p w14:paraId="40A35CBB" w14:textId="77777777" w:rsidR="00E6488F" w:rsidRPr="00307FA5" w:rsidRDefault="00E6488F" w:rsidP="00B50626"/>
        </w:tc>
      </w:tr>
      <w:tr w:rsidR="00E6488F" w:rsidRPr="00307FA5" w14:paraId="3E5261A3" w14:textId="77777777" w:rsidTr="00B50626">
        <w:trPr>
          <w:trHeight w:val="240"/>
          <w:jc w:val="center"/>
        </w:trPr>
        <w:tc>
          <w:tcPr>
            <w:tcW w:w="4876" w:type="dxa"/>
          </w:tcPr>
          <w:p w14:paraId="0ACDEB47" w14:textId="77777777" w:rsidR="00E6488F" w:rsidRPr="00307FA5" w:rsidRDefault="00E6488F" w:rsidP="00B50626">
            <w:pPr>
              <w:pStyle w:val="AmColumnHeading"/>
            </w:pPr>
            <w:r w:rsidRPr="00307FA5">
              <w:t>Texte proposé par la Commission</w:t>
            </w:r>
          </w:p>
        </w:tc>
        <w:tc>
          <w:tcPr>
            <w:tcW w:w="4876" w:type="dxa"/>
          </w:tcPr>
          <w:p w14:paraId="18C7A6B0" w14:textId="77777777" w:rsidR="00E6488F" w:rsidRPr="00307FA5" w:rsidRDefault="00E6488F" w:rsidP="00B50626">
            <w:pPr>
              <w:pStyle w:val="AmColumnHeading"/>
            </w:pPr>
            <w:r w:rsidRPr="00307FA5">
              <w:t>Amendement</w:t>
            </w:r>
          </w:p>
        </w:tc>
      </w:tr>
      <w:tr w:rsidR="00E6488F" w:rsidRPr="00307FA5" w14:paraId="3626E348" w14:textId="77777777" w:rsidTr="00B50626">
        <w:trPr>
          <w:jc w:val="center"/>
        </w:trPr>
        <w:tc>
          <w:tcPr>
            <w:tcW w:w="4876" w:type="dxa"/>
          </w:tcPr>
          <w:p w14:paraId="797890CA" w14:textId="77777777" w:rsidR="00E6488F" w:rsidRPr="00307FA5" w:rsidRDefault="00E6488F" w:rsidP="00B50626">
            <w:pPr>
              <w:pStyle w:val="Normal6a"/>
            </w:pPr>
            <w:r w:rsidRPr="00307FA5">
              <w:rPr>
                <w:b/>
                <w:i/>
              </w:rPr>
              <w:t>4.</w:t>
            </w:r>
            <w:r w:rsidRPr="00307FA5">
              <w:tab/>
            </w:r>
            <w:r w:rsidRPr="00307FA5">
              <w:rPr>
                <w:b/>
                <w:i/>
              </w:rPr>
              <w:t>Les ressortissants de pays tiers visés à l’article 5</w:t>
            </w:r>
          </w:p>
        </w:tc>
        <w:tc>
          <w:tcPr>
            <w:tcW w:w="4876" w:type="dxa"/>
          </w:tcPr>
          <w:p w14:paraId="215788C6" w14:textId="77777777" w:rsidR="00E6488F" w:rsidRPr="00307FA5" w:rsidRDefault="00E6488F" w:rsidP="00B50626">
            <w:pPr>
              <w:pStyle w:val="Normal6a"/>
            </w:pPr>
            <w:r w:rsidRPr="00307FA5">
              <w:rPr>
                <w:b/>
                <w:i/>
              </w:rPr>
              <w:t>supprimé</w:t>
            </w:r>
          </w:p>
        </w:tc>
      </w:tr>
      <w:tr w:rsidR="00E6488F" w:rsidRPr="00307FA5" w14:paraId="3654EC10" w14:textId="77777777" w:rsidTr="00B50626">
        <w:trPr>
          <w:jc w:val="center"/>
        </w:trPr>
        <w:tc>
          <w:tcPr>
            <w:tcW w:w="4876" w:type="dxa"/>
          </w:tcPr>
          <w:p w14:paraId="0CEA0259" w14:textId="77777777" w:rsidR="00E6488F" w:rsidRPr="00307FA5" w:rsidRDefault="00E6488F" w:rsidP="00B50626">
            <w:pPr>
              <w:pStyle w:val="Normal6a"/>
            </w:pPr>
            <w:r w:rsidRPr="00307FA5">
              <w:rPr>
                <w:b/>
                <w:i/>
              </w:rPr>
              <w:t>— qui n’ont pas demandé de protection internationale et</w:t>
            </w:r>
          </w:p>
        </w:tc>
        <w:tc>
          <w:tcPr>
            <w:tcW w:w="4876" w:type="dxa"/>
          </w:tcPr>
          <w:p w14:paraId="0868C4DC" w14:textId="77777777" w:rsidR="00E6488F" w:rsidRPr="00307FA5" w:rsidRDefault="00E6488F" w:rsidP="00B50626">
            <w:pPr>
              <w:pStyle w:val="Normal6a"/>
            </w:pPr>
          </w:p>
        </w:tc>
      </w:tr>
      <w:tr w:rsidR="00E6488F" w:rsidRPr="00307FA5" w14:paraId="4AD03B02" w14:textId="77777777" w:rsidTr="00B50626">
        <w:trPr>
          <w:jc w:val="center"/>
        </w:trPr>
        <w:tc>
          <w:tcPr>
            <w:tcW w:w="4876" w:type="dxa"/>
          </w:tcPr>
          <w:p w14:paraId="72F0E7DE" w14:textId="77777777" w:rsidR="00E6488F" w:rsidRPr="00307FA5" w:rsidRDefault="00E6488F" w:rsidP="00B50626">
            <w:pPr>
              <w:pStyle w:val="Normal6a"/>
            </w:pPr>
            <w:r w:rsidRPr="00307FA5">
              <w:rPr>
                <w:b/>
                <w:i/>
              </w:rPr>
              <w:t>— pour lesquels le filtrage n’a pas montré qu’ils remplissaient les conditions d’entrée et de séjour</w:t>
            </w:r>
          </w:p>
        </w:tc>
        <w:tc>
          <w:tcPr>
            <w:tcW w:w="4876" w:type="dxa"/>
          </w:tcPr>
          <w:p w14:paraId="1EFC297C" w14:textId="77777777" w:rsidR="00E6488F" w:rsidRPr="00307FA5" w:rsidRDefault="00E6488F" w:rsidP="00B50626">
            <w:pPr>
              <w:pStyle w:val="Normal6a"/>
            </w:pPr>
          </w:p>
        </w:tc>
      </w:tr>
      <w:tr w:rsidR="00E6488F" w:rsidRPr="00307FA5" w14:paraId="0EE933B8" w14:textId="77777777" w:rsidTr="00B50626">
        <w:trPr>
          <w:jc w:val="center"/>
        </w:trPr>
        <w:tc>
          <w:tcPr>
            <w:tcW w:w="4876" w:type="dxa"/>
          </w:tcPr>
          <w:p w14:paraId="3174A813" w14:textId="77777777" w:rsidR="00E6488F" w:rsidRPr="00307FA5" w:rsidRDefault="00E6488F" w:rsidP="00B50626">
            <w:pPr>
              <w:pStyle w:val="Normal6a"/>
            </w:pPr>
            <w:r w:rsidRPr="00307FA5">
              <w:rPr>
                <w:b/>
                <w:i/>
              </w:rPr>
              <w:t>font l’objet de procédures de retour dans le respect de la directive 2008/115/CE.</w:t>
            </w:r>
          </w:p>
        </w:tc>
        <w:tc>
          <w:tcPr>
            <w:tcW w:w="4876" w:type="dxa"/>
          </w:tcPr>
          <w:p w14:paraId="6360AD67" w14:textId="77777777" w:rsidR="00E6488F" w:rsidRPr="00307FA5" w:rsidRDefault="00E6488F" w:rsidP="00B50626">
            <w:pPr>
              <w:pStyle w:val="Normal6a"/>
            </w:pPr>
          </w:p>
        </w:tc>
      </w:tr>
    </w:tbl>
    <w:p w14:paraId="2371D18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07F8D38" w14:textId="77777777" w:rsidR="00E6488F" w:rsidRPr="00307FA5" w:rsidRDefault="00E6488F" w:rsidP="00E6488F">
      <w:pPr>
        <w:pStyle w:val="AmJustTitle"/>
      </w:pPr>
      <w:r w:rsidRPr="005E064E">
        <w:rPr>
          <w:rStyle w:val="HideTWBExt"/>
          <w:i w:val="0"/>
          <w:noProof w:val="0"/>
        </w:rPr>
        <w:t>&lt;TitreJust&gt;</w:t>
      </w:r>
      <w:r w:rsidRPr="00307FA5">
        <w:t>Justification</w:t>
      </w:r>
      <w:r w:rsidRPr="005E064E">
        <w:rPr>
          <w:rStyle w:val="HideTWBExt"/>
          <w:i w:val="0"/>
          <w:noProof w:val="0"/>
        </w:rPr>
        <w:t>&lt;/TitreJust&gt;</w:t>
      </w:r>
    </w:p>
    <w:p w14:paraId="18597623" w14:textId="77777777" w:rsidR="00E6488F" w:rsidRPr="00307FA5" w:rsidRDefault="00E6488F" w:rsidP="00E6488F">
      <w:pPr>
        <w:pStyle w:val="AmJustText"/>
      </w:pPr>
      <w:r w:rsidRPr="00307FA5">
        <w:t>Comme les cas de l’article 5, à couvrir par l’article 14, paragraphe 1.</w:t>
      </w:r>
    </w:p>
    <w:p w14:paraId="3B15D98F" w14:textId="77777777" w:rsidR="00E6488F" w:rsidRPr="00307FA5" w:rsidRDefault="00E6488F" w:rsidP="00E6488F">
      <w:r w:rsidRPr="005E064E">
        <w:rPr>
          <w:rStyle w:val="HideTWBExt"/>
          <w:noProof w:val="0"/>
        </w:rPr>
        <w:t>&lt;/Amend&gt;</w:t>
      </w:r>
    </w:p>
    <w:p w14:paraId="2B142554"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775</w:t>
      </w:r>
      <w:r w:rsidRPr="005E064E">
        <w:rPr>
          <w:rStyle w:val="HideTWBExt"/>
          <w:b w:val="0"/>
          <w:noProof w:val="0"/>
        </w:rPr>
        <w:t>&lt;/NumAm&gt;</w:t>
      </w:r>
    </w:p>
    <w:p w14:paraId="3EE8C63B"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0309A08D"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2360EFE8" w14:textId="77777777" w:rsidR="00E6488F" w:rsidRPr="00307FA5" w:rsidRDefault="00E6488F" w:rsidP="00E6488F">
      <w:r w:rsidRPr="005E064E">
        <w:rPr>
          <w:rStyle w:val="HideTWBExt"/>
          <w:noProof w:val="0"/>
        </w:rPr>
        <w:t>&lt;/RepeatBlock-By&gt;</w:t>
      </w:r>
    </w:p>
    <w:p w14:paraId="58E050F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08F726B" w14:textId="77777777" w:rsidR="00E6488F" w:rsidRPr="00307FA5" w:rsidRDefault="00E6488F" w:rsidP="00E6488F">
      <w:pPr>
        <w:pStyle w:val="NormalBold"/>
      </w:pPr>
      <w:r w:rsidRPr="005E064E">
        <w:rPr>
          <w:rStyle w:val="HideTWBExt"/>
          <w:b w:val="0"/>
          <w:noProof w:val="0"/>
        </w:rPr>
        <w:t>&lt;Article&gt;</w:t>
      </w:r>
      <w:r w:rsidRPr="00307FA5">
        <w:t>Article 14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30B3EA7" w14:textId="77777777" w:rsidTr="00B50626">
        <w:trPr>
          <w:trHeight w:hRule="exact" w:val="240"/>
          <w:jc w:val="center"/>
        </w:trPr>
        <w:tc>
          <w:tcPr>
            <w:tcW w:w="9752" w:type="dxa"/>
            <w:gridSpan w:val="2"/>
          </w:tcPr>
          <w:p w14:paraId="0A25466B" w14:textId="77777777" w:rsidR="00E6488F" w:rsidRPr="00307FA5" w:rsidRDefault="00E6488F" w:rsidP="00B50626"/>
        </w:tc>
      </w:tr>
      <w:tr w:rsidR="00E6488F" w:rsidRPr="00307FA5" w14:paraId="3F9E7E4A" w14:textId="77777777" w:rsidTr="00B50626">
        <w:trPr>
          <w:trHeight w:val="240"/>
          <w:jc w:val="center"/>
        </w:trPr>
        <w:tc>
          <w:tcPr>
            <w:tcW w:w="4876" w:type="dxa"/>
          </w:tcPr>
          <w:p w14:paraId="716F66F4" w14:textId="77777777" w:rsidR="00E6488F" w:rsidRPr="00307FA5" w:rsidRDefault="00E6488F" w:rsidP="00B50626">
            <w:pPr>
              <w:pStyle w:val="AmColumnHeading"/>
            </w:pPr>
            <w:r w:rsidRPr="00307FA5">
              <w:t>Texte proposé par la Commission</w:t>
            </w:r>
          </w:p>
        </w:tc>
        <w:tc>
          <w:tcPr>
            <w:tcW w:w="4876" w:type="dxa"/>
          </w:tcPr>
          <w:p w14:paraId="59CD9A1F" w14:textId="77777777" w:rsidR="00E6488F" w:rsidRPr="00307FA5" w:rsidRDefault="00E6488F" w:rsidP="00B50626">
            <w:pPr>
              <w:pStyle w:val="AmColumnHeading"/>
            </w:pPr>
            <w:r w:rsidRPr="00307FA5">
              <w:t>Amendement</w:t>
            </w:r>
          </w:p>
        </w:tc>
      </w:tr>
      <w:tr w:rsidR="00E6488F" w:rsidRPr="00307FA5" w14:paraId="1186E4CC" w14:textId="77777777" w:rsidTr="00B50626">
        <w:trPr>
          <w:jc w:val="center"/>
        </w:trPr>
        <w:tc>
          <w:tcPr>
            <w:tcW w:w="4876" w:type="dxa"/>
          </w:tcPr>
          <w:p w14:paraId="3E5FAD5B" w14:textId="77777777" w:rsidR="00E6488F" w:rsidRPr="00307FA5" w:rsidRDefault="00E6488F" w:rsidP="00B50626">
            <w:pPr>
              <w:pStyle w:val="Normal6a"/>
            </w:pPr>
            <w:r w:rsidRPr="00307FA5">
              <w:rPr>
                <w:b/>
                <w:i/>
              </w:rPr>
              <w:t>5.</w:t>
            </w:r>
            <w:r w:rsidRPr="00307FA5">
              <w:tab/>
            </w:r>
            <w:r w:rsidRPr="00307FA5">
              <w:rPr>
                <w:b/>
                <w:i/>
              </w:rPr>
              <w:t>Lorsque des ressortissants de pays tiers soumis au filtrage conformément à l’article 5 présentent une demande de protection internationale telle que visée à l’article 25 du règlement (UE) XXX/XXX [règlement sur la procédure d’asile], le paragraphe 2 du présent article s’applique en conséquence.</w:t>
            </w:r>
          </w:p>
        </w:tc>
        <w:tc>
          <w:tcPr>
            <w:tcW w:w="4876" w:type="dxa"/>
          </w:tcPr>
          <w:p w14:paraId="778A590B" w14:textId="77777777" w:rsidR="00E6488F" w:rsidRPr="00307FA5" w:rsidRDefault="00E6488F" w:rsidP="00B50626">
            <w:pPr>
              <w:pStyle w:val="Normal6a"/>
            </w:pPr>
            <w:r w:rsidRPr="00307FA5">
              <w:rPr>
                <w:b/>
                <w:i/>
              </w:rPr>
              <w:t>supprimé</w:t>
            </w:r>
          </w:p>
        </w:tc>
      </w:tr>
    </w:tbl>
    <w:p w14:paraId="7F042BD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E13C19B" w14:textId="77777777" w:rsidR="00E6488F" w:rsidRPr="00307FA5" w:rsidRDefault="00E6488F" w:rsidP="00E6488F">
      <w:r w:rsidRPr="005E064E">
        <w:rPr>
          <w:rStyle w:val="HideTWBExt"/>
          <w:noProof w:val="0"/>
        </w:rPr>
        <w:t>&lt;/Amend&gt;</w:t>
      </w:r>
    </w:p>
    <w:p w14:paraId="0F7CA5A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776</w:t>
      </w:r>
      <w:r w:rsidRPr="005E064E">
        <w:rPr>
          <w:rStyle w:val="HideTWBExt"/>
          <w:b w:val="0"/>
          <w:noProof w:val="0"/>
        </w:rPr>
        <w:t>&lt;/NumAm&gt;</w:t>
      </w:r>
    </w:p>
    <w:p w14:paraId="3BEADB5E"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BEE82BC" w14:textId="77777777" w:rsidR="00E6488F" w:rsidRPr="00307FA5" w:rsidRDefault="00E6488F" w:rsidP="00E6488F">
      <w:pPr>
        <w:pStyle w:val="NormalBold"/>
      </w:pPr>
      <w:r w:rsidRPr="005E064E">
        <w:rPr>
          <w:rStyle w:val="HideTWBExt"/>
          <w:b w:val="0"/>
          <w:noProof w:val="0"/>
        </w:rPr>
        <w:t>&lt;/RepeatBlock-By&gt;</w:t>
      </w:r>
    </w:p>
    <w:p w14:paraId="481A3B1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15AB90E" w14:textId="77777777" w:rsidR="00E6488F" w:rsidRPr="00307FA5" w:rsidRDefault="00E6488F" w:rsidP="00E6488F">
      <w:pPr>
        <w:pStyle w:val="NormalBold"/>
      </w:pPr>
      <w:r w:rsidRPr="005E064E">
        <w:rPr>
          <w:rStyle w:val="HideTWBExt"/>
          <w:b w:val="0"/>
          <w:noProof w:val="0"/>
        </w:rPr>
        <w:t>&lt;Article&gt;</w:t>
      </w:r>
      <w:r w:rsidRPr="00307FA5">
        <w:t>Article 14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64ABD6B2" w14:textId="77777777" w:rsidTr="00B50626">
        <w:trPr>
          <w:trHeight w:hRule="exact" w:val="240"/>
          <w:jc w:val="center"/>
        </w:trPr>
        <w:tc>
          <w:tcPr>
            <w:tcW w:w="9752" w:type="dxa"/>
            <w:gridSpan w:val="2"/>
          </w:tcPr>
          <w:p w14:paraId="007A08AF" w14:textId="77777777" w:rsidR="00E6488F" w:rsidRPr="00307FA5" w:rsidRDefault="00E6488F" w:rsidP="00B50626"/>
        </w:tc>
      </w:tr>
      <w:tr w:rsidR="00E6488F" w:rsidRPr="00307FA5" w14:paraId="0BF83D88" w14:textId="77777777" w:rsidTr="00B50626">
        <w:trPr>
          <w:trHeight w:val="240"/>
          <w:jc w:val="center"/>
        </w:trPr>
        <w:tc>
          <w:tcPr>
            <w:tcW w:w="4876" w:type="dxa"/>
          </w:tcPr>
          <w:p w14:paraId="2F58628D" w14:textId="77777777" w:rsidR="00E6488F" w:rsidRPr="00307FA5" w:rsidRDefault="00E6488F" w:rsidP="00B50626">
            <w:pPr>
              <w:pStyle w:val="AmColumnHeading"/>
            </w:pPr>
            <w:r w:rsidRPr="00307FA5">
              <w:t>Texte proposé par la Commission</w:t>
            </w:r>
          </w:p>
        </w:tc>
        <w:tc>
          <w:tcPr>
            <w:tcW w:w="4876" w:type="dxa"/>
          </w:tcPr>
          <w:p w14:paraId="6CC99223" w14:textId="77777777" w:rsidR="00E6488F" w:rsidRPr="00307FA5" w:rsidRDefault="00E6488F" w:rsidP="00B50626">
            <w:pPr>
              <w:pStyle w:val="AmColumnHeading"/>
            </w:pPr>
            <w:r w:rsidRPr="00307FA5">
              <w:t>Amendement</w:t>
            </w:r>
          </w:p>
        </w:tc>
      </w:tr>
      <w:tr w:rsidR="00E6488F" w:rsidRPr="00307FA5" w14:paraId="21A60B43" w14:textId="77777777" w:rsidTr="00B50626">
        <w:trPr>
          <w:jc w:val="center"/>
        </w:trPr>
        <w:tc>
          <w:tcPr>
            <w:tcW w:w="4876" w:type="dxa"/>
          </w:tcPr>
          <w:p w14:paraId="4D5D44C6" w14:textId="77777777" w:rsidR="00E6488F" w:rsidRPr="00307FA5" w:rsidRDefault="00E6488F" w:rsidP="00B50626">
            <w:pPr>
              <w:pStyle w:val="Normal6a"/>
            </w:pPr>
            <w:r w:rsidRPr="00307FA5">
              <w:rPr>
                <w:b/>
                <w:i/>
              </w:rPr>
              <w:t>5.</w:t>
            </w:r>
            <w:r w:rsidRPr="00307FA5">
              <w:tab/>
            </w:r>
            <w:r w:rsidRPr="00307FA5">
              <w:rPr>
                <w:b/>
                <w:i/>
              </w:rPr>
              <w:t>Lorsque des ressortissants de pays tiers soumis au filtrage conformément à l’article 5 présentent une demande de protection internationale telle que visée à l’article 25 du règlement (UE) XXX/XXX [règlement sur la procédure d’asile], le paragraphe 2 du présent article s’applique en conséquence.</w:t>
            </w:r>
          </w:p>
        </w:tc>
        <w:tc>
          <w:tcPr>
            <w:tcW w:w="4876" w:type="dxa"/>
          </w:tcPr>
          <w:p w14:paraId="0E244CE1" w14:textId="77777777" w:rsidR="00E6488F" w:rsidRPr="00307FA5" w:rsidRDefault="00E6488F" w:rsidP="00B50626">
            <w:pPr>
              <w:pStyle w:val="Normal6a"/>
            </w:pPr>
            <w:r w:rsidRPr="00307FA5">
              <w:rPr>
                <w:b/>
                <w:i/>
              </w:rPr>
              <w:t>supprimé</w:t>
            </w:r>
          </w:p>
        </w:tc>
      </w:tr>
    </w:tbl>
    <w:p w14:paraId="7A0AD3AA"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C672828" w14:textId="77777777" w:rsidR="00E6488F" w:rsidRPr="00307FA5" w:rsidRDefault="00E6488F" w:rsidP="00E6488F">
      <w:r w:rsidRPr="005E064E">
        <w:rPr>
          <w:rStyle w:val="HideTWBExt"/>
          <w:noProof w:val="0"/>
        </w:rPr>
        <w:t>&lt;/Amend&gt;</w:t>
      </w:r>
    </w:p>
    <w:p w14:paraId="771358A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777</w:t>
      </w:r>
      <w:r w:rsidRPr="005E064E">
        <w:rPr>
          <w:rStyle w:val="HideTWBExt"/>
          <w:b w:val="0"/>
          <w:noProof w:val="0"/>
        </w:rPr>
        <w:t>&lt;/NumAm&gt;</w:t>
      </w:r>
    </w:p>
    <w:p w14:paraId="3C3DD278"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Michal Šimečka, Malik Azmani, Sophia in ’t Veld</w:t>
      </w:r>
      <w:r w:rsidRPr="005E064E">
        <w:rPr>
          <w:rStyle w:val="HideTWBExt"/>
          <w:b w:val="0"/>
          <w:noProof w:val="0"/>
        </w:rPr>
        <w:t>&lt;/Members&gt;</w:t>
      </w:r>
    </w:p>
    <w:p w14:paraId="2AC0158B" w14:textId="77777777" w:rsidR="00E6488F" w:rsidRPr="00307FA5" w:rsidRDefault="00E6488F" w:rsidP="00E6488F">
      <w:pPr>
        <w:pStyle w:val="NormalBold"/>
      </w:pPr>
      <w:r w:rsidRPr="005E064E">
        <w:rPr>
          <w:rStyle w:val="HideTWBExt"/>
          <w:b w:val="0"/>
          <w:noProof w:val="0"/>
        </w:rPr>
        <w:t>&lt;/RepeatBlock-By&gt;</w:t>
      </w:r>
    </w:p>
    <w:p w14:paraId="26074812"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0649476" w14:textId="77777777" w:rsidR="00E6488F" w:rsidRPr="00307FA5" w:rsidRDefault="00E6488F" w:rsidP="00E6488F">
      <w:pPr>
        <w:pStyle w:val="NormalBold"/>
      </w:pPr>
      <w:r w:rsidRPr="005E064E">
        <w:rPr>
          <w:rStyle w:val="HideTWBExt"/>
          <w:b w:val="0"/>
          <w:noProof w:val="0"/>
        </w:rPr>
        <w:t>&lt;Article&gt;</w:t>
      </w:r>
      <w:r w:rsidRPr="00307FA5">
        <w:t>Article 14 – paragraphe 5</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644949C" w14:textId="77777777" w:rsidTr="00B50626">
        <w:trPr>
          <w:trHeight w:hRule="exact" w:val="240"/>
          <w:jc w:val="center"/>
        </w:trPr>
        <w:tc>
          <w:tcPr>
            <w:tcW w:w="9752" w:type="dxa"/>
            <w:gridSpan w:val="2"/>
          </w:tcPr>
          <w:p w14:paraId="2DA03601" w14:textId="77777777" w:rsidR="00E6488F" w:rsidRPr="00307FA5" w:rsidRDefault="00E6488F" w:rsidP="00B50626"/>
        </w:tc>
      </w:tr>
      <w:tr w:rsidR="00E6488F" w:rsidRPr="00307FA5" w14:paraId="24A6036A" w14:textId="77777777" w:rsidTr="00B50626">
        <w:trPr>
          <w:trHeight w:val="240"/>
          <w:jc w:val="center"/>
        </w:trPr>
        <w:tc>
          <w:tcPr>
            <w:tcW w:w="4876" w:type="dxa"/>
          </w:tcPr>
          <w:p w14:paraId="40062181" w14:textId="77777777" w:rsidR="00E6488F" w:rsidRPr="00307FA5" w:rsidRDefault="00E6488F" w:rsidP="00B50626">
            <w:pPr>
              <w:pStyle w:val="AmColumnHeading"/>
            </w:pPr>
            <w:r w:rsidRPr="00307FA5">
              <w:t>Texte proposé par la Commission</w:t>
            </w:r>
          </w:p>
        </w:tc>
        <w:tc>
          <w:tcPr>
            <w:tcW w:w="4876" w:type="dxa"/>
          </w:tcPr>
          <w:p w14:paraId="46401D04" w14:textId="77777777" w:rsidR="00E6488F" w:rsidRPr="00307FA5" w:rsidRDefault="00E6488F" w:rsidP="00B50626">
            <w:pPr>
              <w:pStyle w:val="AmColumnHeading"/>
            </w:pPr>
            <w:r w:rsidRPr="00307FA5">
              <w:t>Amendement</w:t>
            </w:r>
          </w:p>
        </w:tc>
      </w:tr>
      <w:tr w:rsidR="00E6488F" w:rsidRPr="00307FA5" w14:paraId="69A88453" w14:textId="77777777" w:rsidTr="00B50626">
        <w:trPr>
          <w:jc w:val="center"/>
        </w:trPr>
        <w:tc>
          <w:tcPr>
            <w:tcW w:w="4876" w:type="dxa"/>
          </w:tcPr>
          <w:p w14:paraId="0FDDAEA3" w14:textId="77777777" w:rsidR="00E6488F" w:rsidRPr="00307FA5" w:rsidRDefault="00E6488F" w:rsidP="00B50626">
            <w:pPr>
              <w:pStyle w:val="Normal6a"/>
            </w:pPr>
            <w:r w:rsidRPr="00307FA5">
              <w:rPr>
                <w:b/>
                <w:i/>
              </w:rPr>
              <w:t>5.</w:t>
            </w:r>
            <w:r w:rsidRPr="00307FA5">
              <w:tab/>
            </w:r>
            <w:r w:rsidRPr="00307FA5">
              <w:rPr>
                <w:b/>
                <w:i/>
              </w:rPr>
              <w:t xml:space="preserve">Lorsque des ressortissants de pays tiers soumis au filtrage conformément à l’article 5 présentent une demande de </w:t>
            </w:r>
            <w:r w:rsidRPr="00307FA5">
              <w:rPr>
                <w:b/>
                <w:i/>
              </w:rPr>
              <w:lastRenderedPageBreak/>
              <w:t>protection internationale telle que visée à l’article 25 du règlement (UE) XXX/XXX [règlement sur la procédure d’asile], le paragraphe 2 du présent article s’applique en conséquence.</w:t>
            </w:r>
          </w:p>
        </w:tc>
        <w:tc>
          <w:tcPr>
            <w:tcW w:w="4876" w:type="dxa"/>
          </w:tcPr>
          <w:p w14:paraId="46814E60" w14:textId="77777777" w:rsidR="00E6488F" w:rsidRPr="00307FA5" w:rsidRDefault="00E6488F" w:rsidP="00B50626">
            <w:pPr>
              <w:pStyle w:val="Normal6a"/>
            </w:pPr>
            <w:r w:rsidRPr="00307FA5">
              <w:rPr>
                <w:b/>
                <w:i/>
              </w:rPr>
              <w:lastRenderedPageBreak/>
              <w:t>supprimé</w:t>
            </w:r>
          </w:p>
        </w:tc>
      </w:tr>
    </w:tbl>
    <w:p w14:paraId="00E960FD"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43A6E8E" w14:textId="77777777" w:rsidR="00E6488F" w:rsidRPr="00307FA5" w:rsidRDefault="00E6488F" w:rsidP="00E6488F">
      <w:r w:rsidRPr="005E064E">
        <w:rPr>
          <w:rStyle w:val="HideTWBExt"/>
          <w:noProof w:val="0"/>
        </w:rPr>
        <w:t>&lt;/Amend&gt;</w:t>
      </w:r>
    </w:p>
    <w:p w14:paraId="261B681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778</w:t>
      </w:r>
      <w:r w:rsidRPr="005E064E">
        <w:rPr>
          <w:rStyle w:val="HideTWBExt"/>
          <w:b w:val="0"/>
          <w:noProof w:val="0"/>
        </w:rPr>
        <w:t>&lt;/NumAm&gt;</w:t>
      </w:r>
    </w:p>
    <w:p w14:paraId="047424BA"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6B1B129"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9E65793" w14:textId="77777777" w:rsidR="00E6488F" w:rsidRPr="00307FA5" w:rsidRDefault="00E6488F" w:rsidP="00E6488F">
      <w:r w:rsidRPr="005E064E">
        <w:rPr>
          <w:rStyle w:val="HideTWBExt"/>
          <w:noProof w:val="0"/>
        </w:rPr>
        <w:t>&lt;/RepeatBlock-By&gt;</w:t>
      </w:r>
    </w:p>
    <w:p w14:paraId="34BA689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E4C0A13" w14:textId="77777777" w:rsidR="00E6488F" w:rsidRPr="00307FA5" w:rsidRDefault="00E6488F" w:rsidP="00E6488F">
      <w:pPr>
        <w:pStyle w:val="NormalBold"/>
      </w:pPr>
      <w:r w:rsidRPr="005E064E">
        <w:rPr>
          <w:rStyle w:val="HideTWBExt"/>
          <w:b w:val="0"/>
          <w:noProof w:val="0"/>
        </w:rPr>
        <w:t>&lt;Article&gt;</w:t>
      </w:r>
      <w:r w:rsidRPr="00307FA5">
        <w:t>Article 14 – paragraphe 5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DE203C2" w14:textId="77777777" w:rsidTr="00B50626">
        <w:trPr>
          <w:trHeight w:hRule="exact" w:val="240"/>
          <w:jc w:val="center"/>
        </w:trPr>
        <w:tc>
          <w:tcPr>
            <w:tcW w:w="9752" w:type="dxa"/>
            <w:gridSpan w:val="2"/>
          </w:tcPr>
          <w:p w14:paraId="762B8032" w14:textId="77777777" w:rsidR="00E6488F" w:rsidRPr="00307FA5" w:rsidRDefault="00E6488F" w:rsidP="00B50626"/>
        </w:tc>
      </w:tr>
      <w:tr w:rsidR="00E6488F" w:rsidRPr="00307FA5" w14:paraId="458A7BCC" w14:textId="77777777" w:rsidTr="00B50626">
        <w:trPr>
          <w:trHeight w:val="240"/>
          <w:jc w:val="center"/>
        </w:trPr>
        <w:tc>
          <w:tcPr>
            <w:tcW w:w="4876" w:type="dxa"/>
          </w:tcPr>
          <w:p w14:paraId="62B72495" w14:textId="77777777" w:rsidR="00E6488F" w:rsidRPr="00307FA5" w:rsidRDefault="00E6488F" w:rsidP="00B50626">
            <w:pPr>
              <w:pStyle w:val="AmColumnHeading"/>
            </w:pPr>
            <w:r w:rsidRPr="00307FA5">
              <w:t>Texte proposé par la Commission</w:t>
            </w:r>
          </w:p>
        </w:tc>
        <w:tc>
          <w:tcPr>
            <w:tcW w:w="4876" w:type="dxa"/>
          </w:tcPr>
          <w:p w14:paraId="270352C1" w14:textId="77777777" w:rsidR="00E6488F" w:rsidRPr="00307FA5" w:rsidRDefault="00E6488F" w:rsidP="00B50626">
            <w:pPr>
              <w:pStyle w:val="AmColumnHeading"/>
            </w:pPr>
            <w:r w:rsidRPr="00307FA5">
              <w:t>Amendement</w:t>
            </w:r>
          </w:p>
        </w:tc>
      </w:tr>
      <w:tr w:rsidR="00E6488F" w:rsidRPr="00307FA5" w14:paraId="114464D3" w14:textId="77777777" w:rsidTr="00B50626">
        <w:trPr>
          <w:jc w:val="center"/>
        </w:trPr>
        <w:tc>
          <w:tcPr>
            <w:tcW w:w="4876" w:type="dxa"/>
          </w:tcPr>
          <w:p w14:paraId="6CBC1819" w14:textId="77777777" w:rsidR="00E6488F" w:rsidRPr="00307FA5" w:rsidRDefault="00E6488F" w:rsidP="00B50626">
            <w:pPr>
              <w:pStyle w:val="Normal6a"/>
            </w:pPr>
          </w:p>
        </w:tc>
        <w:tc>
          <w:tcPr>
            <w:tcW w:w="4876" w:type="dxa"/>
          </w:tcPr>
          <w:p w14:paraId="06F572DE" w14:textId="77777777" w:rsidR="00E6488F" w:rsidRPr="00307FA5" w:rsidRDefault="00E6488F" w:rsidP="00B50626">
            <w:pPr>
              <w:pStyle w:val="Normal6a"/>
            </w:pPr>
            <w:r w:rsidRPr="00307FA5">
              <w:rPr>
                <w:b/>
                <w:i/>
              </w:rPr>
              <w:t>5 bis.</w:t>
            </w:r>
            <w:r w:rsidRPr="00307FA5">
              <w:tab/>
            </w:r>
            <w:r w:rsidRPr="00307FA5">
              <w:rPr>
                <w:b/>
                <w:i/>
              </w:rPr>
              <w:t>La décision de renvoi régie par le présent article est communiquée dans un document écrit, auquel est joint le formulaire de compte rendu. La décision de renvoi écrite contient les motifs de fait et de droit du choix de la procédure et est susceptible de recours. La personne concernée doit avoir accès à une assistance juridique pour pouvoir exercer un recours.</w:t>
            </w:r>
          </w:p>
        </w:tc>
      </w:tr>
      <w:tr w:rsidR="00E6488F" w:rsidRPr="00307FA5" w14:paraId="70476D86" w14:textId="77777777" w:rsidTr="00B50626">
        <w:trPr>
          <w:jc w:val="center"/>
        </w:trPr>
        <w:tc>
          <w:tcPr>
            <w:tcW w:w="4876" w:type="dxa"/>
          </w:tcPr>
          <w:p w14:paraId="07DCB2A5" w14:textId="77777777" w:rsidR="00E6488F" w:rsidRPr="00307FA5" w:rsidRDefault="00E6488F" w:rsidP="00B50626">
            <w:pPr>
              <w:pStyle w:val="Normal6a"/>
            </w:pPr>
          </w:p>
        </w:tc>
        <w:tc>
          <w:tcPr>
            <w:tcW w:w="4876" w:type="dxa"/>
          </w:tcPr>
          <w:p w14:paraId="38BE1C10" w14:textId="77777777" w:rsidR="00E6488F" w:rsidRPr="00307FA5" w:rsidRDefault="00E6488F" w:rsidP="00B50626">
            <w:pPr>
              <w:pStyle w:val="Normal6a"/>
            </w:pPr>
            <w:r w:rsidRPr="00307FA5">
              <w:rPr>
                <w:b/>
                <w:i/>
              </w:rPr>
              <w:t xml:space="preserve">Outre ce qui précède et afin que la personne soit en mesure d’exercer réellement les droits visés à l’article 13 du règlement (UE) 2016/679 [RGPD], à l’article 13 de la directive (UE) 2016/680 [directive sur le traitement des données par la police] et à l’article 15 du règlement (UE) 2018/1725, en particulier le droit à demander au responsable du traitement des données l’accès aux données à caractère personnel, leur rectification ou leur suppression et le droit à présenter une réclamation auprès d’une autorité de contrôle, la personne concernée se voit fournir une copie du formulaire au moment où celui-ci est transmis aux autorités compétentes comme prévu aux paragraphes 1, 2 et 3 </w:t>
            </w:r>
            <w:r w:rsidRPr="00307FA5">
              <w:rPr>
                <w:b/>
                <w:i/>
              </w:rPr>
              <w:lastRenderedPageBreak/>
              <w:t>du présent article.</w:t>
            </w:r>
          </w:p>
        </w:tc>
      </w:tr>
    </w:tbl>
    <w:p w14:paraId="7F41941A"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1DBB557" w14:textId="77777777" w:rsidR="00E6488F" w:rsidRPr="00307FA5" w:rsidRDefault="00E6488F" w:rsidP="00E6488F">
      <w:r w:rsidRPr="005E064E">
        <w:rPr>
          <w:rStyle w:val="HideTWBExt"/>
          <w:noProof w:val="0"/>
        </w:rPr>
        <w:t>&lt;/Amend&gt;</w:t>
      </w:r>
    </w:p>
    <w:p w14:paraId="15165D78"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779</w:t>
      </w:r>
      <w:r w:rsidRPr="005E064E">
        <w:rPr>
          <w:rStyle w:val="HideTWBExt"/>
          <w:b w:val="0"/>
          <w:noProof w:val="0"/>
        </w:rPr>
        <w:t>&lt;/NumAm&gt;</w:t>
      </w:r>
    </w:p>
    <w:p w14:paraId="160C912C"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B2A10E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7D6AE62" w14:textId="77777777" w:rsidR="00E6488F" w:rsidRPr="00307FA5" w:rsidRDefault="00E6488F" w:rsidP="00E6488F">
      <w:r w:rsidRPr="005E064E">
        <w:rPr>
          <w:rStyle w:val="HideTWBExt"/>
          <w:noProof w:val="0"/>
        </w:rPr>
        <w:t>&lt;/RepeatBlock-By&gt;</w:t>
      </w:r>
    </w:p>
    <w:p w14:paraId="21EC97E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C8B6803" w14:textId="77777777" w:rsidR="00E6488F" w:rsidRPr="00307FA5" w:rsidRDefault="00E6488F" w:rsidP="00E6488F">
      <w:pPr>
        <w:pStyle w:val="NormalBold"/>
      </w:pPr>
      <w:r w:rsidRPr="005E064E">
        <w:rPr>
          <w:rStyle w:val="HideTWBExt"/>
          <w:b w:val="0"/>
          <w:noProof w:val="0"/>
        </w:rPr>
        <w:t>&lt;Article&gt;</w:t>
      </w:r>
      <w:r w:rsidRPr="00307FA5">
        <w:t>Article 14 – paragraphe 6</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E1AD5BF" w14:textId="77777777" w:rsidTr="00B50626">
        <w:trPr>
          <w:trHeight w:hRule="exact" w:val="240"/>
          <w:jc w:val="center"/>
        </w:trPr>
        <w:tc>
          <w:tcPr>
            <w:tcW w:w="9752" w:type="dxa"/>
            <w:gridSpan w:val="2"/>
          </w:tcPr>
          <w:p w14:paraId="5B21E353" w14:textId="77777777" w:rsidR="00E6488F" w:rsidRPr="00307FA5" w:rsidRDefault="00E6488F" w:rsidP="00B50626"/>
        </w:tc>
      </w:tr>
      <w:tr w:rsidR="00E6488F" w:rsidRPr="00307FA5" w14:paraId="7E6638B9" w14:textId="77777777" w:rsidTr="00B50626">
        <w:trPr>
          <w:trHeight w:val="240"/>
          <w:jc w:val="center"/>
        </w:trPr>
        <w:tc>
          <w:tcPr>
            <w:tcW w:w="4876" w:type="dxa"/>
          </w:tcPr>
          <w:p w14:paraId="2686DE20" w14:textId="77777777" w:rsidR="00E6488F" w:rsidRPr="00307FA5" w:rsidRDefault="00E6488F" w:rsidP="00B50626">
            <w:pPr>
              <w:pStyle w:val="AmColumnHeading"/>
            </w:pPr>
            <w:r w:rsidRPr="00307FA5">
              <w:t>Texte proposé par la Commission</w:t>
            </w:r>
          </w:p>
        </w:tc>
        <w:tc>
          <w:tcPr>
            <w:tcW w:w="4876" w:type="dxa"/>
          </w:tcPr>
          <w:p w14:paraId="1F042E05" w14:textId="77777777" w:rsidR="00E6488F" w:rsidRPr="00307FA5" w:rsidRDefault="00E6488F" w:rsidP="00B50626">
            <w:pPr>
              <w:pStyle w:val="AmColumnHeading"/>
            </w:pPr>
            <w:r w:rsidRPr="00307FA5">
              <w:t>Amendement</w:t>
            </w:r>
          </w:p>
        </w:tc>
      </w:tr>
      <w:tr w:rsidR="00E6488F" w:rsidRPr="00307FA5" w14:paraId="52A82BD6" w14:textId="77777777" w:rsidTr="00B50626">
        <w:trPr>
          <w:jc w:val="center"/>
        </w:trPr>
        <w:tc>
          <w:tcPr>
            <w:tcW w:w="4876" w:type="dxa"/>
          </w:tcPr>
          <w:p w14:paraId="329B1947" w14:textId="77777777" w:rsidR="00E6488F" w:rsidRPr="00307FA5" w:rsidRDefault="00E6488F" w:rsidP="00B50626">
            <w:pPr>
              <w:pStyle w:val="Normal6a"/>
            </w:pPr>
            <w:r w:rsidRPr="00307FA5">
              <w:rPr>
                <w:b/>
                <w:i/>
              </w:rPr>
              <w:t>6.</w:t>
            </w:r>
            <w:r w:rsidRPr="00307FA5">
              <w:tab/>
            </w:r>
            <w:r w:rsidRPr="00307FA5">
              <w:rPr>
                <w:b/>
                <w:i/>
              </w:rPr>
              <w:t>En ce qui concerne les ressortissants de pays tiers auxquels le règlement (UE) XXX/XXX [règlement Eurodac] s’applique, les autorités compétentes procèdent au relevé des données biométriques visées aux articles [10, 13, 14 et 14 bis] dudit règlement et les transmettent conformément audit règlement.</w:t>
            </w:r>
          </w:p>
        </w:tc>
        <w:tc>
          <w:tcPr>
            <w:tcW w:w="4876" w:type="dxa"/>
          </w:tcPr>
          <w:p w14:paraId="03258D3E" w14:textId="77777777" w:rsidR="00E6488F" w:rsidRPr="00307FA5" w:rsidRDefault="00E6488F" w:rsidP="00B50626">
            <w:pPr>
              <w:pStyle w:val="Normal6a"/>
            </w:pPr>
            <w:r w:rsidRPr="00307FA5">
              <w:rPr>
                <w:b/>
                <w:i/>
              </w:rPr>
              <w:t>supprimé</w:t>
            </w:r>
          </w:p>
        </w:tc>
      </w:tr>
    </w:tbl>
    <w:p w14:paraId="18A67FF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687312B" w14:textId="77777777" w:rsidR="00E6488F" w:rsidRPr="00307FA5" w:rsidRDefault="00E6488F" w:rsidP="00E6488F">
      <w:r w:rsidRPr="005E064E">
        <w:rPr>
          <w:rStyle w:val="HideTWBExt"/>
          <w:noProof w:val="0"/>
        </w:rPr>
        <w:t>&lt;/Amend&gt;</w:t>
      </w:r>
    </w:p>
    <w:p w14:paraId="2D51B3AB"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780</w:t>
      </w:r>
      <w:r w:rsidRPr="005E064E">
        <w:rPr>
          <w:rStyle w:val="HideTWBExt"/>
          <w:b w:val="0"/>
          <w:noProof w:val="0"/>
        </w:rPr>
        <w:t>&lt;/NumAm&gt;</w:t>
      </w:r>
    </w:p>
    <w:p w14:paraId="3266701A"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1EE76C24" w14:textId="77777777" w:rsidR="00E6488F" w:rsidRPr="00307FA5" w:rsidRDefault="00E6488F" w:rsidP="00E6488F">
      <w:pPr>
        <w:pStyle w:val="NormalBold"/>
      </w:pPr>
      <w:r w:rsidRPr="005E064E">
        <w:rPr>
          <w:rStyle w:val="HideTWBExt"/>
          <w:b w:val="0"/>
          <w:noProof w:val="0"/>
        </w:rPr>
        <w:t>&lt;/RepeatBlock-By&gt;</w:t>
      </w:r>
    </w:p>
    <w:p w14:paraId="2F2C5AA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39D72C8" w14:textId="77777777" w:rsidR="00E6488F" w:rsidRPr="00307FA5" w:rsidRDefault="00E6488F" w:rsidP="00E6488F">
      <w:pPr>
        <w:pStyle w:val="NormalBold"/>
      </w:pPr>
      <w:r w:rsidRPr="005E064E">
        <w:rPr>
          <w:rStyle w:val="HideTWBExt"/>
          <w:b w:val="0"/>
          <w:noProof w:val="0"/>
        </w:rPr>
        <w:t>&lt;Article&gt;</w:t>
      </w:r>
      <w:r w:rsidRPr="00307FA5">
        <w:t>Article 14 – paragraphe 6</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84932CC" w14:textId="77777777" w:rsidTr="00B50626">
        <w:trPr>
          <w:trHeight w:hRule="exact" w:val="240"/>
          <w:jc w:val="center"/>
        </w:trPr>
        <w:tc>
          <w:tcPr>
            <w:tcW w:w="9752" w:type="dxa"/>
            <w:gridSpan w:val="2"/>
          </w:tcPr>
          <w:p w14:paraId="5A494782" w14:textId="77777777" w:rsidR="00E6488F" w:rsidRPr="00307FA5" w:rsidRDefault="00E6488F" w:rsidP="00B50626"/>
        </w:tc>
      </w:tr>
      <w:tr w:rsidR="00E6488F" w:rsidRPr="00307FA5" w14:paraId="5331769F" w14:textId="77777777" w:rsidTr="00B50626">
        <w:trPr>
          <w:trHeight w:val="240"/>
          <w:jc w:val="center"/>
        </w:trPr>
        <w:tc>
          <w:tcPr>
            <w:tcW w:w="4876" w:type="dxa"/>
          </w:tcPr>
          <w:p w14:paraId="3B2E9D84" w14:textId="77777777" w:rsidR="00E6488F" w:rsidRPr="00307FA5" w:rsidRDefault="00E6488F" w:rsidP="00B50626">
            <w:pPr>
              <w:pStyle w:val="AmColumnHeading"/>
            </w:pPr>
            <w:r w:rsidRPr="00307FA5">
              <w:t>Texte proposé par la Commission</w:t>
            </w:r>
          </w:p>
        </w:tc>
        <w:tc>
          <w:tcPr>
            <w:tcW w:w="4876" w:type="dxa"/>
          </w:tcPr>
          <w:p w14:paraId="065DAFE4" w14:textId="77777777" w:rsidR="00E6488F" w:rsidRPr="00307FA5" w:rsidRDefault="00E6488F" w:rsidP="00B50626">
            <w:pPr>
              <w:pStyle w:val="AmColumnHeading"/>
            </w:pPr>
            <w:r w:rsidRPr="00307FA5">
              <w:t>Amendement</w:t>
            </w:r>
          </w:p>
        </w:tc>
      </w:tr>
      <w:tr w:rsidR="00E6488F" w:rsidRPr="00307FA5" w14:paraId="0C1DA086" w14:textId="77777777" w:rsidTr="00B50626">
        <w:trPr>
          <w:jc w:val="center"/>
        </w:trPr>
        <w:tc>
          <w:tcPr>
            <w:tcW w:w="4876" w:type="dxa"/>
          </w:tcPr>
          <w:p w14:paraId="2BA0A5D4" w14:textId="77777777" w:rsidR="00E6488F" w:rsidRPr="00307FA5" w:rsidRDefault="00E6488F" w:rsidP="00B50626">
            <w:pPr>
              <w:pStyle w:val="Normal6a"/>
            </w:pPr>
            <w:r w:rsidRPr="00307FA5">
              <w:rPr>
                <w:b/>
                <w:i/>
              </w:rPr>
              <w:t>6.</w:t>
            </w:r>
            <w:r w:rsidRPr="00307FA5">
              <w:tab/>
            </w:r>
            <w:r w:rsidRPr="00307FA5">
              <w:rPr>
                <w:b/>
                <w:i/>
              </w:rPr>
              <w:t>En ce qui concerne les ressortissants de pays tiers auxquels le règlement (UE) XXX/XXX [règlement Eurodac] s’applique, les autorités compétentes procèdent au relevé des données biométriques visées aux articles [10, 13, 14 et 14 bis] dudit règlement et les transmettent conformément audit règlement.</w:t>
            </w:r>
          </w:p>
        </w:tc>
        <w:tc>
          <w:tcPr>
            <w:tcW w:w="4876" w:type="dxa"/>
          </w:tcPr>
          <w:p w14:paraId="4D06775A" w14:textId="77777777" w:rsidR="00E6488F" w:rsidRPr="00307FA5" w:rsidRDefault="00E6488F" w:rsidP="00B50626">
            <w:pPr>
              <w:pStyle w:val="Normal6a"/>
            </w:pPr>
            <w:r w:rsidRPr="00307FA5">
              <w:rPr>
                <w:b/>
                <w:i/>
              </w:rPr>
              <w:t>supprimé</w:t>
            </w:r>
          </w:p>
        </w:tc>
      </w:tr>
    </w:tbl>
    <w:p w14:paraId="67A3EC9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6B7B093" w14:textId="77777777" w:rsidR="00E6488F" w:rsidRPr="00307FA5" w:rsidRDefault="00E6488F" w:rsidP="00E6488F">
      <w:r w:rsidRPr="005E064E">
        <w:rPr>
          <w:rStyle w:val="HideTWBExt"/>
          <w:noProof w:val="0"/>
        </w:rPr>
        <w:lastRenderedPageBreak/>
        <w:t>&lt;/Amend&gt;</w:t>
      </w:r>
    </w:p>
    <w:p w14:paraId="0C3F89F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781</w:t>
      </w:r>
      <w:r w:rsidRPr="005E064E">
        <w:rPr>
          <w:rStyle w:val="HideTWBExt"/>
          <w:b w:val="0"/>
          <w:noProof w:val="0"/>
        </w:rPr>
        <w:t>&lt;/NumAm&gt;</w:t>
      </w:r>
    </w:p>
    <w:p w14:paraId="7C9D4084"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37C0FC18"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193ED2E" w14:textId="77777777" w:rsidR="00E6488F" w:rsidRPr="00307FA5" w:rsidRDefault="00E6488F" w:rsidP="00E6488F">
      <w:r w:rsidRPr="005E064E">
        <w:rPr>
          <w:rStyle w:val="HideTWBExt"/>
          <w:noProof w:val="0"/>
        </w:rPr>
        <w:t>&lt;/RepeatBlock-By&gt;</w:t>
      </w:r>
    </w:p>
    <w:p w14:paraId="22FEA3A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1DD80785" w14:textId="77777777" w:rsidR="00E6488F" w:rsidRPr="00307FA5" w:rsidRDefault="00E6488F" w:rsidP="00E6488F">
      <w:pPr>
        <w:pStyle w:val="NormalBold"/>
      </w:pPr>
      <w:r w:rsidRPr="005E064E">
        <w:rPr>
          <w:rStyle w:val="HideTWBExt"/>
          <w:b w:val="0"/>
          <w:noProof w:val="0"/>
        </w:rPr>
        <w:t>&lt;Article&gt;</w:t>
      </w:r>
      <w:r w:rsidRPr="00307FA5">
        <w:t>Article 14 – paragraphe 7</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6E8B8FB" w14:textId="77777777" w:rsidTr="00B50626">
        <w:trPr>
          <w:trHeight w:hRule="exact" w:val="240"/>
          <w:jc w:val="center"/>
        </w:trPr>
        <w:tc>
          <w:tcPr>
            <w:tcW w:w="9752" w:type="dxa"/>
            <w:gridSpan w:val="2"/>
          </w:tcPr>
          <w:p w14:paraId="03A548DB" w14:textId="77777777" w:rsidR="00E6488F" w:rsidRPr="00307FA5" w:rsidRDefault="00E6488F" w:rsidP="00B50626"/>
        </w:tc>
      </w:tr>
      <w:tr w:rsidR="00E6488F" w:rsidRPr="00307FA5" w14:paraId="48600D0D" w14:textId="77777777" w:rsidTr="00B50626">
        <w:trPr>
          <w:trHeight w:val="240"/>
          <w:jc w:val="center"/>
        </w:trPr>
        <w:tc>
          <w:tcPr>
            <w:tcW w:w="4876" w:type="dxa"/>
          </w:tcPr>
          <w:p w14:paraId="590D7F50" w14:textId="77777777" w:rsidR="00E6488F" w:rsidRPr="00307FA5" w:rsidRDefault="00E6488F" w:rsidP="00B50626">
            <w:pPr>
              <w:pStyle w:val="AmColumnHeading"/>
            </w:pPr>
            <w:r w:rsidRPr="00307FA5">
              <w:t>Texte proposé par la Commission</w:t>
            </w:r>
          </w:p>
        </w:tc>
        <w:tc>
          <w:tcPr>
            <w:tcW w:w="4876" w:type="dxa"/>
          </w:tcPr>
          <w:p w14:paraId="75DA0789" w14:textId="77777777" w:rsidR="00E6488F" w:rsidRPr="00307FA5" w:rsidRDefault="00E6488F" w:rsidP="00B50626">
            <w:pPr>
              <w:pStyle w:val="AmColumnHeading"/>
            </w:pPr>
            <w:r w:rsidRPr="00307FA5">
              <w:t>Amendement</w:t>
            </w:r>
          </w:p>
        </w:tc>
      </w:tr>
      <w:tr w:rsidR="00E6488F" w:rsidRPr="00307FA5" w14:paraId="198E6273" w14:textId="77777777" w:rsidTr="00B50626">
        <w:trPr>
          <w:jc w:val="center"/>
        </w:trPr>
        <w:tc>
          <w:tcPr>
            <w:tcW w:w="4876" w:type="dxa"/>
          </w:tcPr>
          <w:p w14:paraId="27E19659" w14:textId="77777777" w:rsidR="00E6488F" w:rsidRPr="00307FA5" w:rsidRDefault="00E6488F" w:rsidP="00B50626">
            <w:pPr>
              <w:pStyle w:val="Normal6a"/>
            </w:pPr>
            <w:r w:rsidRPr="00307FA5">
              <w:t>7.</w:t>
            </w:r>
            <w:r w:rsidRPr="00307FA5">
              <w:tab/>
              <w:t xml:space="preserve">Lorsque les ressortissants de pays tiers </w:t>
            </w:r>
            <w:r w:rsidRPr="00307FA5">
              <w:rPr>
                <w:b/>
                <w:bCs/>
                <w:i/>
                <w:iCs/>
              </w:rPr>
              <w:t>visés à l’article 3, paragraphe 1, et à l’article 5</w:t>
            </w:r>
            <w:r w:rsidRPr="00307FA5">
              <w:t xml:space="preserve"> sont renvoyés vers </w:t>
            </w:r>
            <w:r w:rsidRPr="00307FA5">
              <w:rPr>
                <w:b/>
                <w:bCs/>
                <w:i/>
                <w:iCs/>
              </w:rPr>
              <w:t>une</w:t>
            </w:r>
            <w:r w:rsidRPr="00307FA5">
              <w:t xml:space="preserve"> procédure appropriée </w:t>
            </w:r>
            <w:r w:rsidRPr="00307FA5">
              <w:rPr>
                <w:b/>
                <w:bCs/>
                <w:i/>
                <w:iCs/>
              </w:rPr>
              <w:t>à des fins d’asile ou de retour</w:t>
            </w:r>
            <w:r w:rsidRPr="00307FA5">
              <w:t xml:space="preserve">, le filtrage prend fin. Lorsque tous les contrôles n’ont pas été effectués dans les délais visés à l’article 6, </w:t>
            </w:r>
            <w:r w:rsidRPr="00307FA5">
              <w:rPr>
                <w:b/>
                <w:bCs/>
                <w:i/>
                <w:iCs/>
              </w:rPr>
              <w:t>paragraphes</w:t>
            </w:r>
            <w:r w:rsidRPr="00307FA5">
              <w:t> 3</w:t>
            </w:r>
            <w:r w:rsidRPr="00307FA5">
              <w:rPr>
                <w:b/>
                <w:bCs/>
                <w:i/>
                <w:iCs/>
              </w:rPr>
              <w:t xml:space="preserve"> et 5</w:t>
            </w:r>
            <w:r w:rsidRPr="00307FA5">
              <w:t>, le filtrage prend tout de même fin en ce qui concerne la personne en question, qui est renvoyée vers une procédure appropriée.</w:t>
            </w:r>
          </w:p>
        </w:tc>
        <w:tc>
          <w:tcPr>
            <w:tcW w:w="4876" w:type="dxa"/>
          </w:tcPr>
          <w:p w14:paraId="14519A05" w14:textId="3060D25D" w:rsidR="00E6488F" w:rsidRPr="00307FA5" w:rsidRDefault="00E6488F" w:rsidP="00713C04">
            <w:pPr>
              <w:pStyle w:val="Normal6a"/>
            </w:pPr>
            <w:r w:rsidRPr="00307FA5">
              <w:t>7.</w:t>
            </w:r>
            <w:r w:rsidRPr="00307FA5">
              <w:tab/>
              <w:t xml:space="preserve">Lorsque les ressortissants de pays tiers </w:t>
            </w:r>
            <w:r w:rsidRPr="00307FA5">
              <w:rPr>
                <w:b/>
                <w:bCs/>
                <w:i/>
                <w:iCs/>
              </w:rPr>
              <w:t>soumis aux procédures de filtrage</w:t>
            </w:r>
            <w:r w:rsidRPr="00307FA5">
              <w:t xml:space="preserve"> sont renvoyés vers </w:t>
            </w:r>
            <w:r w:rsidRPr="00307FA5">
              <w:rPr>
                <w:b/>
                <w:bCs/>
                <w:i/>
                <w:iCs/>
              </w:rPr>
              <w:t>la</w:t>
            </w:r>
            <w:r w:rsidRPr="00307FA5">
              <w:t xml:space="preserve"> procédure appropriée, le filtrage prend fin. Lorsque tous les contrôles n’ont pas été effectués dans les délais visés à l’article 6, </w:t>
            </w:r>
            <w:r w:rsidRPr="00307FA5">
              <w:rPr>
                <w:b/>
                <w:bCs/>
                <w:i/>
                <w:iCs/>
              </w:rPr>
              <w:t>paragraphe</w:t>
            </w:r>
            <w:r w:rsidRPr="00307FA5">
              <w:t xml:space="preserve"> 3, le filtrage prend tout de même fin en ce qui concerne la personne en question, qui est renvoyée vers une procédure appropriée. </w:t>
            </w:r>
            <w:r w:rsidRPr="00307FA5">
              <w:rPr>
                <w:b/>
                <w:i/>
              </w:rPr>
              <w:t>Lorsqu’au cours du filtrage, il apparaît que le ressortissant de pays tiers concerné remplit les conditions d’entrée énoncées à l’article 6 du règlement (UE) 2016/399, le filtrage prend fin. Les contrôles sanitaires et de vulnérabilité qui n’ont pas pu être menés à bien sont repris rapidement lors de la procédure suivante afin de garantir la prise en compte des besoins spécifiques des personnes en matière d’accueil ou de procédure.</w:t>
            </w:r>
          </w:p>
        </w:tc>
      </w:tr>
    </w:tbl>
    <w:p w14:paraId="066384D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2EBBBEB" w14:textId="77777777" w:rsidR="00E6488F" w:rsidRPr="00307FA5" w:rsidRDefault="00E6488F" w:rsidP="00E6488F">
      <w:r w:rsidRPr="005E064E">
        <w:rPr>
          <w:rStyle w:val="HideTWBExt"/>
          <w:noProof w:val="0"/>
        </w:rPr>
        <w:t>&lt;/Amend&gt;</w:t>
      </w:r>
    </w:p>
    <w:p w14:paraId="78A068F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782</w:t>
      </w:r>
      <w:r w:rsidRPr="005E064E">
        <w:rPr>
          <w:rStyle w:val="HideTWBExt"/>
          <w:b w:val="0"/>
          <w:noProof w:val="0"/>
        </w:rPr>
        <w:t>&lt;/NumAm&gt;</w:t>
      </w:r>
    </w:p>
    <w:p w14:paraId="3CE6C276" w14:textId="77777777" w:rsidR="00E6488F" w:rsidRPr="00307FA5" w:rsidRDefault="00E6488F" w:rsidP="00E6488F">
      <w:pPr>
        <w:pStyle w:val="NormalBold"/>
      </w:pPr>
      <w:r w:rsidRPr="005E064E">
        <w:rPr>
          <w:rStyle w:val="HideTWBExt"/>
          <w:b w:val="0"/>
          <w:noProof w:val="0"/>
        </w:rPr>
        <w:t>&lt;RepeatBlock-By&gt;&lt;Members&gt;</w:t>
      </w:r>
      <w:r w:rsidRPr="00307FA5">
        <w:t>Juan Ignacio Zoido Álvarez, Elissavet Vozemberg-Vrionidi, Loucas Fourlas</w:t>
      </w:r>
      <w:r w:rsidRPr="005E064E">
        <w:rPr>
          <w:rStyle w:val="HideTWBExt"/>
          <w:b w:val="0"/>
          <w:noProof w:val="0"/>
        </w:rPr>
        <w:t>&lt;/Members&gt;</w:t>
      </w:r>
    </w:p>
    <w:p w14:paraId="7BBF0BB2" w14:textId="77777777" w:rsidR="00E6488F" w:rsidRPr="00307FA5" w:rsidRDefault="00E6488F" w:rsidP="00E6488F">
      <w:pPr>
        <w:pStyle w:val="NormalBold"/>
      </w:pPr>
      <w:r w:rsidRPr="005E064E">
        <w:rPr>
          <w:rStyle w:val="HideTWBExt"/>
          <w:b w:val="0"/>
          <w:noProof w:val="0"/>
        </w:rPr>
        <w:t>&lt;/RepeatBlock-By&gt;</w:t>
      </w:r>
    </w:p>
    <w:p w14:paraId="6B309BE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2D9F104" w14:textId="77777777" w:rsidR="00E6488F" w:rsidRPr="00307FA5" w:rsidRDefault="00E6488F" w:rsidP="00E6488F">
      <w:pPr>
        <w:pStyle w:val="NormalBold"/>
      </w:pPr>
      <w:r w:rsidRPr="005E064E">
        <w:rPr>
          <w:rStyle w:val="HideTWBExt"/>
          <w:b w:val="0"/>
          <w:noProof w:val="0"/>
        </w:rPr>
        <w:t>&lt;Article&gt;</w:t>
      </w:r>
      <w:r w:rsidRPr="00307FA5">
        <w:t>Article 14 – paragraphe 7</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270FF67" w14:textId="77777777" w:rsidTr="00B50626">
        <w:trPr>
          <w:trHeight w:hRule="exact" w:val="240"/>
          <w:jc w:val="center"/>
        </w:trPr>
        <w:tc>
          <w:tcPr>
            <w:tcW w:w="9752" w:type="dxa"/>
            <w:gridSpan w:val="2"/>
          </w:tcPr>
          <w:p w14:paraId="3E000949" w14:textId="77777777" w:rsidR="00E6488F" w:rsidRPr="00307FA5" w:rsidRDefault="00E6488F" w:rsidP="00B50626"/>
        </w:tc>
      </w:tr>
      <w:tr w:rsidR="00E6488F" w:rsidRPr="00307FA5" w14:paraId="10B7AD36" w14:textId="77777777" w:rsidTr="00B50626">
        <w:trPr>
          <w:trHeight w:val="240"/>
          <w:jc w:val="center"/>
        </w:trPr>
        <w:tc>
          <w:tcPr>
            <w:tcW w:w="4876" w:type="dxa"/>
          </w:tcPr>
          <w:p w14:paraId="6402C9A3" w14:textId="77777777" w:rsidR="00E6488F" w:rsidRPr="00307FA5" w:rsidRDefault="00E6488F" w:rsidP="00B50626">
            <w:pPr>
              <w:pStyle w:val="AmColumnHeading"/>
            </w:pPr>
            <w:r w:rsidRPr="00307FA5">
              <w:t>Texte proposé par la Commission</w:t>
            </w:r>
          </w:p>
        </w:tc>
        <w:tc>
          <w:tcPr>
            <w:tcW w:w="4876" w:type="dxa"/>
          </w:tcPr>
          <w:p w14:paraId="59FE6D65" w14:textId="77777777" w:rsidR="00E6488F" w:rsidRPr="00307FA5" w:rsidRDefault="00E6488F" w:rsidP="00B50626">
            <w:pPr>
              <w:pStyle w:val="AmColumnHeading"/>
            </w:pPr>
            <w:r w:rsidRPr="00307FA5">
              <w:t>Amendement</w:t>
            </w:r>
          </w:p>
        </w:tc>
      </w:tr>
      <w:tr w:rsidR="00E6488F" w:rsidRPr="00307FA5" w14:paraId="47E06768" w14:textId="77777777" w:rsidTr="00B50626">
        <w:trPr>
          <w:jc w:val="center"/>
        </w:trPr>
        <w:tc>
          <w:tcPr>
            <w:tcW w:w="4876" w:type="dxa"/>
          </w:tcPr>
          <w:p w14:paraId="717CAB35" w14:textId="77777777" w:rsidR="00E6488F" w:rsidRPr="00307FA5" w:rsidRDefault="00E6488F" w:rsidP="00B50626">
            <w:pPr>
              <w:pStyle w:val="Normal6a"/>
            </w:pPr>
            <w:r w:rsidRPr="00307FA5">
              <w:t>7.</w:t>
            </w:r>
            <w:r w:rsidRPr="00307FA5">
              <w:tab/>
              <w:t>Lorsque les ressortissants de pays tiers visés à l’article 3, paragraphe 1</w:t>
            </w:r>
            <w:r w:rsidRPr="00307FA5">
              <w:rPr>
                <w:b/>
                <w:bCs/>
                <w:i/>
                <w:iCs/>
              </w:rPr>
              <w:t>,</w:t>
            </w:r>
            <w:r w:rsidRPr="00307FA5">
              <w:t xml:space="preserve"> </w:t>
            </w:r>
            <w:r w:rsidRPr="00307FA5">
              <w:rPr>
                <w:b/>
                <w:bCs/>
                <w:i/>
                <w:iCs/>
              </w:rPr>
              <w:t>et à l’article 5</w:t>
            </w:r>
            <w:r w:rsidRPr="00307FA5">
              <w:t xml:space="preserve"> sont renvoyés vers une </w:t>
            </w:r>
            <w:r w:rsidRPr="00307FA5">
              <w:lastRenderedPageBreak/>
              <w:t xml:space="preserve">procédure appropriée à des fins </w:t>
            </w:r>
            <w:r w:rsidRPr="00307FA5">
              <w:rPr>
                <w:b/>
                <w:bCs/>
                <w:i/>
                <w:iCs/>
              </w:rPr>
              <w:t xml:space="preserve">d’asile </w:t>
            </w:r>
            <w:r w:rsidRPr="00307FA5">
              <w:t xml:space="preserve">ou de retour, le filtrage prend fin. Lorsque tous les contrôles n’ont pas été effectués dans les délais visés à l’article 6, </w:t>
            </w:r>
            <w:r w:rsidRPr="00307FA5">
              <w:rPr>
                <w:b/>
                <w:bCs/>
                <w:i/>
                <w:iCs/>
              </w:rPr>
              <w:t>paragraphes</w:t>
            </w:r>
            <w:r w:rsidRPr="00307FA5">
              <w:t> 3</w:t>
            </w:r>
            <w:r w:rsidRPr="00307FA5">
              <w:rPr>
                <w:b/>
                <w:bCs/>
                <w:i/>
                <w:iCs/>
              </w:rPr>
              <w:t xml:space="preserve"> et 5</w:t>
            </w:r>
            <w:r w:rsidRPr="00307FA5">
              <w:t>, le filtrage prend tout de même fin en ce qui concerne la personne en question, qui est renvoyée vers une procédure appropriée.</w:t>
            </w:r>
          </w:p>
        </w:tc>
        <w:tc>
          <w:tcPr>
            <w:tcW w:w="4876" w:type="dxa"/>
          </w:tcPr>
          <w:p w14:paraId="56C1121B" w14:textId="77777777" w:rsidR="00E6488F" w:rsidRPr="00307FA5" w:rsidRDefault="00E6488F" w:rsidP="00B50626">
            <w:pPr>
              <w:pStyle w:val="Normal6a"/>
            </w:pPr>
            <w:r w:rsidRPr="00307FA5">
              <w:lastRenderedPageBreak/>
              <w:t>7.</w:t>
            </w:r>
            <w:r w:rsidRPr="00307FA5">
              <w:tab/>
              <w:t xml:space="preserve">Lorsque les ressortissants de pays tiers visés à l’article 3, paragraphe 1 sont renvoyés vers une procédure appropriée à </w:t>
            </w:r>
            <w:r w:rsidRPr="00307FA5">
              <w:lastRenderedPageBreak/>
              <w:t xml:space="preserve">des fins </w:t>
            </w:r>
            <w:r w:rsidRPr="00307FA5">
              <w:rPr>
                <w:b/>
                <w:bCs/>
                <w:i/>
                <w:iCs/>
              </w:rPr>
              <w:t>de protection internationale, de relocalisation</w:t>
            </w:r>
            <w:r w:rsidRPr="00307FA5">
              <w:t xml:space="preserve"> ou de retour </w:t>
            </w:r>
            <w:r w:rsidRPr="00307FA5">
              <w:rPr>
                <w:b/>
                <w:bCs/>
                <w:i/>
                <w:iCs/>
              </w:rPr>
              <w:t>ou lorsque le formulaire visé à l’article 13 a été transmis à ces autorités concernant les ressortissants de pays tiers visés à l’article 3, paragraphe 2</w:t>
            </w:r>
            <w:r w:rsidRPr="00307FA5">
              <w:t xml:space="preserve">, le filtrage prend fin. Lorsque tous les contrôles n’ont pas été effectués dans les délais visés à l’article 6, </w:t>
            </w:r>
            <w:r w:rsidRPr="00307FA5">
              <w:rPr>
                <w:b/>
                <w:bCs/>
                <w:i/>
                <w:iCs/>
              </w:rPr>
              <w:t>paragraphe</w:t>
            </w:r>
            <w:r w:rsidRPr="00307FA5">
              <w:t> 3, le filtrage prend tout de même fin en ce qui concerne la personne en question, qui est renvoyée vers une procédure appropriée.</w:t>
            </w:r>
          </w:p>
        </w:tc>
      </w:tr>
    </w:tbl>
    <w:p w14:paraId="06EBD335"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012443D" w14:textId="77777777" w:rsidR="00E6488F" w:rsidRPr="00307FA5" w:rsidRDefault="00E6488F" w:rsidP="00E6488F">
      <w:r w:rsidRPr="005E064E">
        <w:rPr>
          <w:rStyle w:val="HideTWBExt"/>
          <w:noProof w:val="0"/>
        </w:rPr>
        <w:t>&lt;/Amend&gt;</w:t>
      </w:r>
    </w:p>
    <w:p w14:paraId="4DE6C369"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783</w:t>
      </w:r>
      <w:r w:rsidRPr="005E064E">
        <w:rPr>
          <w:rStyle w:val="HideTWBExt"/>
          <w:b w:val="0"/>
          <w:noProof w:val="0"/>
        </w:rPr>
        <w:t>&lt;/NumAm&gt;</w:t>
      </w:r>
    </w:p>
    <w:p w14:paraId="28E36A10"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3768B643" w14:textId="77777777" w:rsidR="00E6488F" w:rsidRPr="00307FA5" w:rsidRDefault="00E6488F" w:rsidP="00E6488F">
      <w:pPr>
        <w:pStyle w:val="NormalBold"/>
      </w:pPr>
      <w:r w:rsidRPr="005E064E">
        <w:rPr>
          <w:rStyle w:val="HideTWBExt"/>
          <w:b w:val="0"/>
          <w:noProof w:val="0"/>
        </w:rPr>
        <w:t>&lt;/RepeatBlock-By&gt;</w:t>
      </w:r>
    </w:p>
    <w:p w14:paraId="472508F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2D7049D" w14:textId="77777777" w:rsidR="00E6488F" w:rsidRPr="00307FA5" w:rsidRDefault="00E6488F" w:rsidP="00E6488F">
      <w:pPr>
        <w:pStyle w:val="NormalBold"/>
      </w:pPr>
      <w:r w:rsidRPr="005E064E">
        <w:rPr>
          <w:rStyle w:val="HideTWBExt"/>
          <w:b w:val="0"/>
          <w:noProof w:val="0"/>
        </w:rPr>
        <w:t>&lt;Article&gt;</w:t>
      </w:r>
      <w:r w:rsidRPr="00307FA5">
        <w:t>Article 14 – paragraphe 7</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3A4B8F3" w14:textId="77777777" w:rsidTr="00B50626">
        <w:trPr>
          <w:trHeight w:hRule="exact" w:val="240"/>
          <w:jc w:val="center"/>
        </w:trPr>
        <w:tc>
          <w:tcPr>
            <w:tcW w:w="9752" w:type="dxa"/>
            <w:gridSpan w:val="2"/>
          </w:tcPr>
          <w:p w14:paraId="3DD8DD0B" w14:textId="77777777" w:rsidR="00E6488F" w:rsidRPr="00307FA5" w:rsidRDefault="00E6488F" w:rsidP="00B50626"/>
        </w:tc>
      </w:tr>
      <w:tr w:rsidR="00E6488F" w:rsidRPr="00307FA5" w14:paraId="3A7BECCB" w14:textId="77777777" w:rsidTr="00B50626">
        <w:trPr>
          <w:trHeight w:val="240"/>
          <w:jc w:val="center"/>
        </w:trPr>
        <w:tc>
          <w:tcPr>
            <w:tcW w:w="4876" w:type="dxa"/>
          </w:tcPr>
          <w:p w14:paraId="215826D5" w14:textId="77777777" w:rsidR="00E6488F" w:rsidRPr="00307FA5" w:rsidRDefault="00E6488F" w:rsidP="00B50626">
            <w:pPr>
              <w:pStyle w:val="AmColumnHeading"/>
            </w:pPr>
            <w:r w:rsidRPr="00307FA5">
              <w:t>Texte proposé par la Commission</w:t>
            </w:r>
          </w:p>
        </w:tc>
        <w:tc>
          <w:tcPr>
            <w:tcW w:w="4876" w:type="dxa"/>
          </w:tcPr>
          <w:p w14:paraId="4DD68A13" w14:textId="77777777" w:rsidR="00E6488F" w:rsidRPr="00307FA5" w:rsidRDefault="00E6488F" w:rsidP="00B50626">
            <w:pPr>
              <w:pStyle w:val="AmColumnHeading"/>
            </w:pPr>
            <w:r w:rsidRPr="00307FA5">
              <w:t>Amendement</w:t>
            </w:r>
          </w:p>
        </w:tc>
      </w:tr>
      <w:tr w:rsidR="00E6488F" w:rsidRPr="00307FA5" w14:paraId="1C176467" w14:textId="77777777" w:rsidTr="00B50626">
        <w:trPr>
          <w:jc w:val="center"/>
        </w:trPr>
        <w:tc>
          <w:tcPr>
            <w:tcW w:w="4876" w:type="dxa"/>
          </w:tcPr>
          <w:p w14:paraId="3F38052F" w14:textId="77777777" w:rsidR="00E6488F" w:rsidRPr="00307FA5" w:rsidRDefault="00E6488F" w:rsidP="00B50626">
            <w:pPr>
              <w:pStyle w:val="Normal6a"/>
            </w:pPr>
            <w:r w:rsidRPr="00307FA5">
              <w:t>7.</w:t>
            </w:r>
            <w:r w:rsidRPr="00307FA5">
              <w:tab/>
              <w:t>Lorsque les ressortissants de pays tiers visés à l’article 3, paragraphe 1</w:t>
            </w:r>
            <w:r w:rsidRPr="00307FA5">
              <w:rPr>
                <w:b/>
                <w:bCs/>
                <w:i/>
                <w:iCs/>
              </w:rPr>
              <w:t>,</w:t>
            </w:r>
            <w:r w:rsidRPr="00307FA5">
              <w:t xml:space="preserve"> </w:t>
            </w:r>
            <w:r w:rsidRPr="00307FA5">
              <w:rPr>
                <w:b/>
                <w:bCs/>
                <w:i/>
                <w:iCs/>
              </w:rPr>
              <w:t>et à l’article 5</w:t>
            </w:r>
            <w:r w:rsidRPr="00307FA5">
              <w:t xml:space="preserve"> sont renvoyés vers une procédure appropriée à des fins d’asile </w:t>
            </w:r>
            <w:r w:rsidRPr="00307FA5">
              <w:rPr>
                <w:b/>
                <w:bCs/>
                <w:i/>
                <w:iCs/>
              </w:rPr>
              <w:t>ou</w:t>
            </w:r>
            <w:r w:rsidRPr="00307FA5">
              <w:t xml:space="preserve"> de retour, le filtrage prend fin. Lorsque tous les contrôles n’ont pas été effectués dans les délais visés à l’article 6, paragraphes 3 et 5, le filtrage prend tout de même fin en ce qui concerne la personne en question, qui est renvoyée vers </w:t>
            </w:r>
            <w:r w:rsidRPr="00307FA5">
              <w:rPr>
                <w:b/>
                <w:bCs/>
                <w:i/>
                <w:iCs/>
              </w:rPr>
              <w:t>une</w:t>
            </w:r>
            <w:r w:rsidRPr="00307FA5">
              <w:t xml:space="preserve"> procédure </w:t>
            </w:r>
            <w:r w:rsidRPr="00307FA5">
              <w:rPr>
                <w:b/>
                <w:bCs/>
                <w:i/>
                <w:iCs/>
              </w:rPr>
              <w:t>appropriée</w:t>
            </w:r>
            <w:r w:rsidRPr="00307FA5">
              <w:t>.</w:t>
            </w:r>
          </w:p>
        </w:tc>
        <w:tc>
          <w:tcPr>
            <w:tcW w:w="4876" w:type="dxa"/>
          </w:tcPr>
          <w:p w14:paraId="632BA2F4" w14:textId="77777777" w:rsidR="00E6488F" w:rsidRPr="00307FA5" w:rsidRDefault="00E6488F" w:rsidP="00B50626">
            <w:pPr>
              <w:pStyle w:val="Normal6a"/>
            </w:pPr>
            <w:r w:rsidRPr="00307FA5">
              <w:t>7.</w:t>
            </w:r>
            <w:r w:rsidRPr="00307FA5">
              <w:tab/>
              <w:t>Lorsque les ressortissants de pays tiers visés à l’article 3, paragraphe 1 sont renvoyés vers une procédure appropriée à des fins d’asile</w:t>
            </w:r>
            <w:r w:rsidRPr="00307FA5">
              <w:rPr>
                <w:b/>
                <w:bCs/>
                <w:i/>
                <w:iCs/>
              </w:rPr>
              <w:t>,</w:t>
            </w:r>
            <w:r w:rsidRPr="00307FA5">
              <w:t xml:space="preserve"> de retour </w:t>
            </w:r>
            <w:r w:rsidRPr="00307FA5">
              <w:rPr>
                <w:b/>
                <w:bCs/>
                <w:i/>
                <w:iCs/>
              </w:rPr>
              <w:t>ou de refus d’entrée</w:t>
            </w:r>
            <w:r w:rsidRPr="00307FA5">
              <w:t xml:space="preserve">, le filtrage prend fin. Lorsque tous les contrôles n’ont pas été effectués dans les délais visés à l’article 6, paragraphes 3 et 5, le filtrage prend tout de même fin en ce qui concerne la personne en question, qui est </w:t>
            </w:r>
            <w:r w:rsidRPr="00307FA5">
              <w:rPr>
                <w:b/>
                <w:bCs/>
                <w:i/>
                <w:iCs/>
              </w:rPr>
              <w:t>alors automatiquement</w:t>
            </w:r>
            <w:r w:rsidRPr="00307FA5">
              <w:t xml:space="preserve"> renvoyée vers </w:t>
            </w:r>
            <w:r w:rsidRPr="00307FA5">
              <w:rPr>
                <w:b/>
                <w:bCs/>
                <w:i/>
                <w:iCs/>
              </w:rPr>
              <w:t>la</w:t>
            </w:r>
            <w:r w:rsidRPr="00307FA5">
              <w:t xml:space="preserve"> procédure </w:t>
            </w:r>
            <w:r w:rsidRPr="00307FA5">
              <w:rPr>
                <w:b/>
                <w:bCs/>
                <w:i/>
                <w:iCs/>
              </w:rPr>
              <w:t>d’asile ordinaire établie dans le règlement (UE) XXX/202X (règlement sur la procédure d’asile)</w:t>
            </w:r>
            <w:r w:rsidRPr="00307FA5">
              <w:t>.</w:t>
            </w:r>
          </w:p>
        </w:tc>
      </w:tr>
    </w:tbl>
    <w:p w14:paraId="48737D4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19955E0" w14:textId="77777777" w:rsidR="00E6488F" w:rsidRPr="00307FA5" w:rsidRDefault="00E6488F" w:rsidP="00E6488F">
      <w:r w:rsidRPr="005E064E">
        <w:rPr>
          <w:rStyle w:val="HideTWBExt"/>
          <w:noProof w:val="0"/>
        </w:rPr>
        <w:t>&lt;/Amend&gt;</w:t>
      </w:r>
    </w:p>
    <w:p w14:paraId="243BBDB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784</w:t>
      </w:r>
      <w:r w:rsidRPr="005E064E">
        <w:rPr>
          <w:rStyle w:val="HideTWBExt"/>
          <w:b w:val="0"/>
          <w:noProof w:val="0"/>
        </w:rPr>
        <w:t>&lt;/NumAm&gt;</w:t>
      </w:r>
    </w:p>
    <w:p w14:paraId="22E9D1E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7F254148" w14:textId="77777777" w:rsidR="00E6488F" w:rsidRPr="00307FA5" w:rsidRDefault="00E6488F" w:rsidP="00E6488F">
      <w:pPr>
        <w:pStyle w:val="NormalBold"/>
      </w:pPr>
      <w:r w:rsidRPr="005E064E">
        <w:rPr>
          <w:rStyle w:val="HideTWBExt"/>
          <w:b w:val="0"/>
          <w:noProof w:val="0"/>
        </w:rPr>
        <w:t>&lt;/RepeatBlock-By&gt;</w:t>
      </w:r>
    </w:p>
    <w:p w14:paraId="53466F3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025D884" w14:textId="77777777" w:rsidR="00E6488F" w:rsidRPr="00307FA5" w:rsidRDefault="00E6488F" w:rsidP="00E6488F">
      <w:pPr>
        <w:pStyle w:val="NormalBold"/>
      </w:pPr>
      <w:r w:rsidRPr="005E064E">
        <w:rPr>
          <w:rStyle w:val="HideTWBExt"/>
          <w:b w:val="0"/>
          <w:noProof w:val="0"/>
        </w:rPr>
        <w:t>&lt;Article&gt;</w:t>
      </w:r>
      <w:r w:rsidRPr="00307FA5">
        <w:t>Article 14 – paragraphe 7</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26E05B0" w14:textId="77777777" w:rsidTr="00B50626">
        <w:trPr>
          <w:trHeight w:hRule="exact" w:val="240"/>
          <w:jc w:val="center"/>
        </w:trPr>
        <w:tc>
          <w:tcPr>
            <w:tcW w:w="9752" w:type="dxa"/>
            <w:gridSpan w:val="2"/>
          </w:tcPr>
          <w:p w14:paraId="56F00EA0" w14:textId="77777777" w:rsidR="00E6488F" w:rsidRPr="00307FA5" w:rsidRDefault="00E6488F" w:rsidP="00B50626"/>
        </w:tc>
      </w:tr>
      <w:tr w:rsidR="00E6488F" w:rsidRPr="00307FA5" w14:paraId="7FFCB072" w14:textId="77777777" w:rsidTr="00B50626">
        <w:trPr>
          <w:trHeight w:val="240"/>
          <w:jc w:val="center"/>
        </w:trPr>
        <w:tc>
          <w:tcPr>
            <w:tcW w:w="4876" w:type="dxa"/>
          </w:tcPr>
          <w:p w14:paraId="61DD0A8D" w14:textId="77777777" w:rsidR="00E6488F" w:rsidRPr="00307FA5" w:rsidRDefault="00E6488F" w:rsidP="00B50626">
            <w:pPr>
              <w:pStyle w:val="AmColumnHeading"/>
            </w:pPr>
            <w:r w:rsidRPr="00307FA5">
              <w:t>Texte proposé par la Commission</w:t>
            </w:r>
          </w:p>
        </w:tc>
        <w:tc>
          <w:tcPr>
            <w:tcW w:w="4876" w:type="dxa"/>
          </w:tcPr>
          <w:p w14:paraId="77EAA65A" w14:textId="77777777" w:rsidR="00E6488F" w:rsidRPr="00307FA5" w:rsidRDefault="00E6488F" w:rsidP="00B50626">
            <w:pPr>
              <w:pStyle w:val="AmColumnHeading"/>
            </w:pPr>
            <w:r w:rsidRPr="00307FA5">
              <w:t>Amendement</w:t>
            </w:r>
          </w:p>
        </w:tc>
      </w:tr>
      <w:tr w:rsidR="00E6488F" w:rsidRPr="00307FA5" w14:paraId="2887FE2B" w14:textId="77777777" w:rsidTr="00B50626">
        <w:trPr>
          <w:jc w:val="center"/>
        </w:trPr>
        <w:tc>
          <w:tcPr>
            <w:tcW w:w="4876" w:type="dxa"/>
          </w:tcPr>
          <w:p w14:paraId="1C09F908" w14:textId="77777777" w:rsidR="00E6488F" w:rsidRPr="00307FA5" w:rsidRDefault="00E6488F" w:rsidP="00B50626">
            <w:pPr>
              <w:pStyle w:val="Normal6a"/>
            </w:pPr>
            <w:r w:rsidRPr="00307FA5">
              <w:t>7.</w:t>
            </w:r>
            <w:r w:rsidRPr="00307FA5">
              <w:tab/>
              <w:t>Lorsque les ressortissants de pays tiers visés à l’article 3, paragraphe 1</w:t>
            </w:r>
            <w:r w:rsidRPr="00307FA5">
              <w:rPr>
                <w:b/>
                <w:bCs/>
                <w:i/>
                <w:iCs/>
              </w:rPr>
              <w:t>,</w:t>
            </w:r>
            <w:r w:rsidRPr="00307FA5">
              <w:t xml:space="preserve"> </w:t>
            </w:r>
            <w:r w:rsidRPr="00307FA5">
              <w:rPr>
                <w:b/>
                <w:bCs/>
                <w:i/>
                <w:iCs/>
              </w:rPr>
              <w:t>et à l’article 5</w:t>
            </w:r>
            <w:r w:rsidRPr="00307FA5">
              <w:t xml:space="preserve"> sont renvoyés vers une procédure appropriée à des fins d’asile ou de retour, le filtrage prend fin. Lorsque</w:t>
            </w:r>
            <w:r w:rsidRPr="00307FA5">
              <w:rPr>
                <w:b/>
                <w:bCs/>
              </w:rPr>
              <w:t xml:space="preserve"> </w:t>
            </w:r>
            <w:r w:rsidRPr="00307FA5">
              <w:t>tous les contrôles n’ont pas été effectués dans les délais visés à l’article 6, paragraphes 3</w:t>
            </w:r>
            <w:r w:rsidRPr="00307FA5">
              <w:rPr>
                <w:b/>
                <w:bCs/>
                <w:i/>
                <w:iCs/>
              </w:rPr>
              <w:t xml:space="preserve"> et 5</w:t>
            </w:r>
            <w:r w:rsidRPr="00307FA5">
              <w:t>, le filtrage prend tout de même fin en ce qui concerne la personne en question, qui est renvoyée vers une procédure appropriée.</w:t>
            </w:r>
          </w:p>
        </w:tc>
        <w:tc>
          <w:tcPr>
            <w:tcW w:w="4876" w:type="dxa"/>
          </w:tcPr>
          <w:p w14:paraId="45A365DF" w14:textId="7CB4DC42" w:rsidR="00E6488F" w:rsidRPr="00307FA5" w:rsidRDefault="00E6488F" w:rsidP="00713C04">
            <w:pPr>
              <w:pStyle w:val="Normal6a"/>
            </w:pPr>
            <w:r w:rsidRPr="00307FA5">
              <w:t>7.</w:t>
            </w:r>
            <w:r w:rsidRPr="00307FA5">
              <w:tab/>
              <w:t xml:space="preserve">Lorsque les ressortissants de pays tiers visés à l’article 3, paragraphe 1 sont renvoyés vers une procédure appropriée à des fins d’asile ou de retour, le filtrage prend fin. </w:t>
            </w:r>
            <w:r w:rsidRPr="00307FA5">
              <w:rPr>
                <w:b/>
                <w:bCs/>
                <w:i/>
                <w:iCs/>
              </w:rPr>
              <w:t>Lorsqu’au cours du filtrage, il apparaît que le ressortissant de pays tiers concerné remplit les conditions d’entrée énoncées à l’article 6 du règlement (UE) 2016/399, le filtrage prend fin.</w:t>
            </w:r>
            <w:r w:rsidRPr="00307FA5">
              <w:t xml:space="preserve"> Lorsque tous les contrôles n’ont pas été effectués dans les délais visés à l’article 6, paragraphe 3, le filtrage prend tout de même fin en ce qui concerne la personne en question, qui est renvoyée vers une procédure appropriée. </w:t>
            </w:r>
            <w:r w:rsidRPr="00307FA5">
              <w:rPr>
                <w:b/>
                <w:i/>
              </w:rPr>
              <w:t xml:space="preserve">Lorsque les contrôles </w:t>
            </w:r>
            <w:r w:rsidR="00713C04">
              <w:rPr>
                <w:b/>
                <w:i/>
              </w:rPr>
              <w:t xml:space="preserve">sanitaires </w:t>
            </w:r>
            <w:r w:rsidRPr="00307FA5">
              <w:rPr>
                <w:b/>
                <w:i/>
              </w:rPr>
              <w:t xml:space="preserve">et de vulnérabilité visés à l’article 9 du présent règlement n’ont pas été effectués lors du filtrage, les procédures à la frontière ne sont pas appliquées et les contrôles reprennent rapidement dans le cadre de la procédure normale d’asile ou de retour. Lorsque les contrôles </w:t>
            </w:r>
            <w:r w:rsidR="00713C04">
              <w:rPr>
                <w:b/>
                <w:i/>
              </w:rPr>
              <w:t xml:space="preserve">sanitaires </w:t>
            </w:r>
            <w:r w:rsidRPr="00307FA5">
              <w:rPr>
                <w:b/>
                <w:i/>
              </w:rPr>
              <w:t>et de vulnérabilité visés à l’article 9 du présent règlement indiquent que le ressortissant du pays tiers se trouve dans une situation de vulnérabilité, est victime de torture ou a des besoins particuliers en matière d’accueil ou de procédure, cette personne est immédiatement orientée vers la procédure normale d’asile ou de retour, si ce n’est pas déjà le cas.</w:t>
            </w:r>
          </w:p>
        </w:tc>
      </w:tr>
    </w:tbl>
    <w:p w14:paraId="042E8F8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94470E8" w14:textId="77777777" w:rsidR="00E6488F" w:rsidRPr="00307FA5" w:rsidRDefault="00E6488F" w:rsidP="00E6488F">
      <w:r w:rsidRPr="005E064E">
        <w:rPr>
          <w:rStyle w:val="HideTWBExt"/>
          <w:noProof w:val="0"/>
        </w:rPr>
        <w:t>&lt;/Amend&gt;</w:t>
      </w:r>
    </w:p>
    <w:p w14:paraId="63795BF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785</w:t>
      </w:r>
      <w:r w:rsidRPr="005E064E">
        <w:rPr>
          <w:rStyle w:val="HideTWBExt"/>
          <w:b w:val="0"/>
          <w:noProof w:val="0"/>
        </w:rPr>
        <w:t>&lt;/NumAm&gt;</w:t>
      </w:r>
    </w:p>
    <w:p w14:paraId="41C9F629" w14:textId="77777777" w:rsidR="00E6488F" w:rsidRPr="00307FA5" w:rsidRDefault="00E6488F" w:rsidP="00E6488F">
      <w:pPr>
        <w:pStyle w:val="NormalBold"/>
      </w:pPr>
      <w:r w:rsidRPr="005E064E">
        <w:rPr>
          <w:rStyle w:val="HideTWBExt"/>
          <w:b w:val="0"/>
          <w:noProof w:val="0"/>
        </w:rPr>
        <w:t>&lt;RepeatBlock-By&gt;&lt;Members&gt;</w:t>
      </w:r>
      <w:r w:rsidRPr="00307FA5">
        <w:t>Laura Ferrara, Sabrina Pignedoli</w:t>
      </w:r>
      <w:r w:rsidRPr="005E064E">
        <w:rPr>
          <w:rStyle w:val="HideTWBExt"/>
          <w:b w:val="0"/>
          <w:noProof w:val="0"/>
        </w:rPr>
        <w:t>&lt;/Members&gt;</w:t>
      </w:r>
    </w:p>
    <w:p w14:paraId="7BF55E27" w14:textId="77777777" w:rsidR="00E6488F" w:rsidRPr="00307FA5" w:rsidRDefault="00E6488F" w:rsidP="00E6488F">
      <w:pPr>
        <w:pStyle w:val="NormalBold"/>
      </w:pPr>
      <w:r w:rsidRPr="005E064E">
        <w:rPr>
          <w:rStyle w:val="HideTWBExt"/>
          <w:b w:val="0"/>
          <w:noProof w:val="0"/>
        </w:rPr>
        <w:t>&lt;/RepeatBlock-By&gt;</w:t>
      </w:r>
    </w:p>
    <w:p w14:paraId="0F2A078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A6F047B" w14:textId="77777777" w:rsidR="00E6488F" w:rsidRPr="00307FA5" w:rsidRDefault="00E6488F" w:rsidP="00E6488F">
      <w:pPr>
        <w:pStyle w:val="NormalBold"/>
      </w:pPr>
      <w:r w:rsidRPr="005E064E">
        <w:rPr>
          <w:rStyle w:val="HideTWBExt"/>
          <w:b w:val="0"/>
          <w:noProof w:val="0"/>
        </w:rPr>
        <w:t>&lt;Article&gt;</w:t>
      </w:r>
      <w:r w:rsidRPr="00307FA5">
        <w:t>Article 14 – paragraphe 7</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DAB0E16" w14:textId="77777777" w:rsidTr="00B50626">
        <w:trPr>
          <w:trHeight w:hRule="exact" w:val="240"/>
          <w:jc w:val="center"/>
        </w:trPr>
        <w:tc>
          <w:tcPr>
            <w:tcW w:w="9752" w:type="dxa"/>
            <w:gridSpan w:val="2"/>
          </w:tcPr>
          <w:p w14:paraId="700BBEFE" w14:textId="77777777" w:rsidR="00E6488F" w:rsidRPr="00307FA5" w:rsidRDefault="00E6488F" w:rsidP="00B50626"/>
        </w:tc>
      </w:tr>
      <w:tr w:rsidR="00E6488F" w:rsidRPr="00307FA5" w14:paraId="7F854F4F" w14:textId="77777777" w:rsidTr="00B50626">
        <w:trPr>
          <w:trHeight w:val="240"/>
          <w:jc w:val="center"/>
        </w:trPr>
        <w:tc>
          <w:tcPr>
            <w:tcW w:w="4876" w:type="dxa"/>
          </w:tcPr>
          <w:p w14:paraId="7648268C" w14:textId="77777777" w:rsidR="00E6488F" w:rsidRPr="00307FA5" w:rsidRDefault="00E6488F" w:rsidP="00B50626">
            <w:pPr>
              <w:pStyle w:val="AmColumnHeading"/>
            </w:pPr>
            <w:r w:rsidRPr="00307FA5">
              <w:t>Texte proposé par la Commission</w:t>
            </w:r>
          </w:p>
        </w:tc>
        <w:tc>
          <w:tcPr>
            <w:tcW w:w="4876" w:type="dxa"/>
          </w:tcPr>
          <w:p w14:paraId="48FBD0C7" w14:textId="77777777" w:rsidR="00E6488F" w:rsidRPr="00307FA5" w:rsidRDefault="00E6488F" w:rsidP="00B50626">
            <w:pPr>
              <w:pStyle w:val="AmColumnHeading"/>
            </w:pPr>
            <w:r w:rsidRPr="00307FA5">
              <w:t>Amendement</w:t>
            </w:r>
          </w:p>
        </w:tc>
      </w:tr>
      <w:tr w:rsidR="00E6488F" w:rsidRPr="00307FA5" w14:paraId="5F1DEBEA" w14:textId="77777777" w:rsidTr="00B50626">
        <w:trPr>
          <w:jc w:val="center"/>
        </w:trPr>
        <w:tc>
          <w:tcPr>
            <w:tcW w:w="4876" w:type="dxa"/>
          </w:tcPr>
          <w:p w14:paraId="384094EB" w14:textId="77777777" w:rsidR="00E6488F" w:rsidRPr="00307FA5" w:rsidRDefault="00E6488F" w:rsidP="00B50626">
            <w:pPr>
              <w:pStyle w:val="Normal6a"/>
            </w:pPr>
            <w:r w:rsidRPr="00307FA5">
              <w:t>7.</w:t>
            </w:r>
            <w:r w:rsidRPr="00307FA5">
              <w:tab/>
              <w:t xml:space="preserve">Lorsque les ressortissants de pays </w:t>
            </w:r>
            <w:r w:rsidRPr="00307FA5">
              <w:lastRenderedPageBreak/>
              <w:t xml:space="preserve">tiers visés à l’article 3, paragraphe 1, </w:t>
            </w:r>
            <w:r w:rsidRPr="00307FA5">
              <w:rPr>
                <w:b/>
                <w:i/>
              </w:rPr>
              <w:t>et à l’article 5</w:t>
            </w:r>
            <w:r w:rsidRPr="00307FA5">
              <w:t xml:space="preserve"> sont renvoyés vers une procédure appropriée à des fins d’asile ou de retour, le filtrage prend fin. Lorsque tous les contrôles n’ont pas été effectués dans les délais visés à l’article 6, </w:t>
            </w:r>
            <w:r w:rsidRPr="00307FA5">
              <w:rPr>
                <w:b/>
                <w:i/>
              </w:rPr>
              <w:t>paragraphes 3 et 5</w:t>
            </w:r>
            <w:r w:rsidRPr="00307FA5">
              <w:t>, le filtrage prend tout de même fin en ce qui concerne la personne en question, qui est renvoyée vers une procédure appropriée.</w:t>
            </w:r>
          </w:p>
        </w:tc>
        <w:tc>
          <w:tcPr>
            <w:tcW w:w="4876" w:type="dxa"/>
          </w:tcPr>
          <w:p w14:paraId="209DC1BB" w14:textId="77777777" w:rsidR="00E6488F" w:rsidRPr="00307FA5" w:rsidRDefault="00E6488F" w:rsidP="00B50626">
            <w:pPr>
              <w:pStyle w:val="Normal6a"/>
            </w:pPr>
            <w:r w:rsidRPr="00307FA5">
              <w:lastRenderedPageBreak/>
              <w:t>7.</w:t>
            </w:r>
            <w:r w:rsidRPr="00307FA5">
              <w:tab/>
              <w:t xml:space="preserve">Lorsque les ressortissants de pays </w:t>
            </w:r>
            <w:r w:rsidRPr="00307FA5">
              <w:lastRenderedPageBreak/>
              <w:t xml:space="preserve">tiers visés à l’article 3, paragraphe 1, sont renvoyés vers une procédure appropriée à des fins d’asile ou de retour, le filtrage prend fin. Lorsque tous les contrôles n’ont pas été effectués dans les délais visés à l’article 6, </w:t>
            </w:r>
            <w:r w:rsidRPr="00307FA5">
              <w:rPr>
                <w:b/>
                <w:i/>
              </w:rPr>
              <w:t>paragraphe 3</w:t>
            </w:r>
            <w:r w:rsidRPr="00307FA5">
              <w:t>, le filtrage prend tout de même fin en ce qui concerne la personne en question, qui est renvoyée vers une procédure appropriée.</w:t>
            </w:r>
          </w:p>
        </w:tc>
      </w:tr>
    </w:tbl>
    <w:p w14:paraId="19F046B4"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{IT}</w:t>
      </w:r>
      <w:r w:rsidRPr="00307FA5">
        <w:t>it</w:t>
      </w:r>
      <w:r w:rsidRPr="005E064E">
        <w:rPr>
          <w:rStyle w:val="HideTWBExt"/>
          <w:noProof w:val="0"/>
        </w:rPr>
        <w:t>&lt;/Original&gt;</w:t>
      </w:r>
    </w:p>
    <w:p w14:paraId="40C2B4D4" w14:textId="7E5DD46F" w:rsidR="00E6488F" w:rsidRPr="00307FA5" w:rsidRDefault="00E6488F" w:rsidP="00E6488F">
      <w:r w:rsidRPr="005E064E">
        <w:rPr>
          <w:rStyle w:val="HideTWBExt"/>
          <w:noProof w:val="0"/>
        </w:rPr>
        <w:t>&lt;/Amend&gt;</w:t>
      </w:r>
    </w:p>
    <w:p w14:paraId="11FFF0F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786</w:t>
      </w:r>
      <w:r w:rsidRPr="005E064E">
        <w:rPr>
          <w:rStyle w:val="HideTWBExt"/>
          <w:b w:val="0"/>
          <w:noProof w:val="0"/>
        </w:rPr>
        <w:t>&lt;/NumAm&gt;</w:t>
      </w:r>
    </w:p>
    <w:p w14:paraId="22CB321B"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684E0681"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45C74C2" w14:textId="77777777" w:rsidR="00E6488F" w:rsidRPr="00307FA5" w:rsidRDefault="00E6488F" w:rsidP="00E6488F">
      <w:r w:rsidRPr="005E064E">
        <w:rPr>
          <w:rStyle w:val="HideTWBExt"/>
          <w:noProof w:val="0"/>
        </w:rPr>
        <w:t>&lt;/RepeatBlock-By&gt;</w:t>
      </w:r>
    </w:p>
    <w:p w14:paraId="39F7ED8D"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761011A" w14:textId="77777777" w:rsidR="00E6488F" w:rsidRPr="00307FA5" w:rsidRDefault="00E6488F" w:rsidP="00E6488F">
      <w:pPr>
        <w:pStyle w:val="NormalBold"/>
      </w:pPr>
      <w:r w:rsidRPr="005E064E">
        <w:rPr>
          <w:rStyle w:val="HideTWBExt"/>
          <w:b w:val="0"/>
          <w:noProof w:val="0"/>
        </w:rPr>
        <w:t>&lt;Article&gt;</w:t>
      </w:r>
      <w:r w:rsidRPr="00307FA5">
        <w:t>Article 14 – paragraphe 7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936772D" w14:textId="77777777" w:rsidTr="00B50626">
        <w:trPr>
          <w:trHeight w:hRule="exact" w:val="240"/>
          <w:jc w:val="center"/>
        </w:trPr>
        <w:tc>
          <w:tcPr>
            <w:tcW w:w="9752" w:type="dxa"/>
            <w:gridSpan w:val="2"/>
          </w:tcPr>
          <w:p w14:paraId="5F743C34" w14:textId="77777777" w:rsidR="00E6488F" w:rsidRPr="00307FA5" w:rsidRDefault="00E6488F" w:rsidP="00B50626"/>
        </w:tc>
      </w:tr>
      <w:tr w:rsidR="00E6488F" w:rsidRPr="00307FA5" w14:paraId="561378B0" w14:textId="77777777" w:rsidTr="00B50626">
        <w:trPr>
          <w:trHeight w:val="240"/>
          <w:jc w:val="center"/>
        </w:trPr>
        <w:tc>
          <w:tcPr>
            <w:tcW w:w="4876" w:type="dxa"/>
          </w:tcPr>
          <w:p w14:paraId="0986BC7D" w14:textId="77777777" w:rsidR="00E6488F" w:rsidRPr="00307FA5" w:rsidRDefault="00E6488F" w:rsidP="00B50626">
            <w:pPr>
              <w:pStyle w:val="AmColumnHeading"/>
            </w:pPr>
            <w:r w:rsidRPr="00307FA5">
              <w:t>Texte proposé par la Commission</w:t>
            </w:r>
          </w:p>
        </w:tc>
        <w:tc>
          <w:tcPr>
            <w:tcW w:w="4876" w:type="dxa"/>
          </w:tcPr>
          <w:p w14:paraId="10F9B14C" w14:textId="77777777" w:rsidR="00E6488F" w:rsidRPr="00307FA5" w:rsidRDefault="00E6488F" w:rsidP="00B50626">
            <w:pPr>
              <w:pStyle w:val="AmColumnHeading"/>
            </w:pPr>
            <w:r w:rsidRPr="00307FA5">
              <w:t>Amendement</w:t>
            </w:r>
          </w:p>
        </w:tc>
      </w:tr>
      <w:tr w:rsidR="00E6488F" w:rsidRPr="00307FA5" w14:paraId="3BDB87CB" w14:textId="77777777" w:rsidTr="00B50626">
        <w:trPr>
          <w:jc w:val="center"/>
        </w:trPr>
        <w:tc>
          <w:tcPr>
            <w:tcW w:w="4876" w:type="dxa"/>
          </w:tcPr>
          <w:p w14:paraId="4409EE19" w14:textId="77777777" w:rsidR="00E6488F" w:rsidRPr="00307FA5" w:rsidRDefault="00E6488F" w:rsidP="00B50626">
            <w:pPr>
              <w:pStyle w:val="Normal6a"/>
            </w:pPr>
          </w:p>
        </w:tc>
        <w:tc>
          <w:tcPr>
            <w:tcW w:w="4876" w:type="dxa"/>
          </w:tcPr>
          <w:p w14:paraId="4C002014" w14:textId="77777777" w:rsidR="00E6488F" w:rsidRPr="00307FA5" w:rsidRDefault="00E6488F" w:rsidP="00B50626">
            <w:pPr>
              <w:pStyle w:val="Normal6a"/>
            </w:pPr>
            <w:r w:rsidRPr="00307FA5">
              <w:rPr>
                <w:b/>
                <w:i/>
              </w:rPr>
              <w:t>7 bis.</w:t>
            </w:r>
            <w:r w:rsidRPr="00307FA5">
              <w:tab/>
            </w:r>
            <w:r w:rsidRPr="00307FA5">
              <w:rPr>
                <w:b/>
                <w:i/>
              </w:rPr>
              <w:t>Le ressortissant de pays tiers concerné dispose d’un recours effectif pour contester ou demander le réexamen de l’issue du filtrage devant une autorité judiciaire ou administrative compétente ou un organe compétent composé de membres impartiaux et jouissant de garanties d’indépendance.</w:t>
            </w:r>
          </w:p>
        </w:tc>
      </w:tr>
      <w:tr w:rsidR="00E6488F" w:rsidRPr="00307FA5" w14:paraId="13C218F3" w14:textId="77777777" w:rsidTr="00B50626">
        <w:trPr>
          <w:jc w:val="center"/>
        </w:trPr>
        <w:tc>
          <w:tcPr>
            <w:tcW w:w="4876" w:type="dxa"/>
          </w:tcPr>
          <w:p w14:paraId="6FF53921" w14:textId="77777777" w:rsidR="00E6488F" w:rsidRPr="00307FA5" w:rsidRDefault="00E6488F" w:rsidP="00B50626">
            <w:pPr>
              <w:pStyle w:val="Normal6a"/>
            </w:pPr>
          </w:p>
        </w:tc>
        <w:tc>
          <w:tcPr>
            <w:tcW w:w="4876" w:type="dxa"/>
          </w:tcPr>
          <w:p w14:paraId="2D9DA4A5" w14:textId="77777777" w:rsidR="00E6488F" w:rsidRPr="00307FA5" w:rsidRDefault="00E6488F" w:rsidP="00B50626">
            <w:pPr>
              <w:pStyle w:val="Normal6a"/>
            </w:pPr>
            <w:r w:rsidRPr="00307FA5">
              <w:rPr>
                <w:b/>
                <w:i/>
              </w:rPr>
              <w:t xml:space="preserve">Nonobstant ce qui précède, les personnes identifiées comme apatrides ou risquant de le devenir durant le filtrage sont renvoyées vers les autorités compétentes pour que celles-ci déterminent de manière exhaustive si la personne est apatride et lui octroient une protection adéquate conforme au droit national. Si la personne a effectué une demande de protection internationale, la détermination de l’apatridie est effectuée soit parallèlement à l’examen de la demande de protection internationale, soit à la suite de cet examen, sans préjudice de la primauté du statut de protection </w:t>
            </w:r>
            <w:r w:rsidRPr="00307FA5">
              <w:rPr>
                <w:b/>
                <w:i/>
              </w:rPr>
              <w:lastRenderedPageBreak/>
              <w:t>internationale et dans le plein respect du principe de confidentialité.</w:t>
            </w:r>
          </w:p>
        </w:tc>
      </w:tr>
    </w:tbl>
    <w:p w14:paraId="1843CEF0"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C668A8D" w14:textId="77777777" w:rsidR="00E6488F" w:rsidRPr="00307FA5" w:rsidRDefault="00E6488F" w:rsidP="00E6488F">
      <w:r w:rsidRPr="005E064E">
        <w:rPr>
          <w:rStyle w:val="HideTWBExt"/>
          <w:noProof w:val="0"/>
        </w:rPr>
        <w:t>&lt;/Amend&gt;</w:t>
      </w:r>
    </w:p>
    <w:p w14:paraId="18AA14A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787</w:t>
      </w:r>
      <w:r w:rsidRPr="005E064E">
        <w:rPr>
          <w:rStyle w:val="HideTWBExt"/>
          <w:b w:val="0"/>
          <w:noProof w:val="0"/>
        </w:rPr>
        <w:t>&lt;/NumAm&gt;</w:t>
      </w:r>
    </w:p>
    <w:p w14:paraId="4FE5F6EC"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Michal Šimečka, Malik Azmani, Sophia in ’t Veld</w:t>
      </w:r>
      <w:r w:rsidRPr="005E064E">
        <w:rPr>
          <w:rStyle w:val="HideTWBExt"/>
          <w:b w:val="0"/>
          <w:noProof w:val="0"/>
        </w:rPr>
        <w:t>&lt;/Members&gt;</w:t>
      </w:r>
    </w:p>
    <w:p w14:paraId="443E896F" w14:textId="77777777" w:rsidR="00E6488F" w:rsidRPr="00307FA5" w:rsidRDefault="00E6488F" w:rsidP="00E6488F">
      <w:pPr>
        <w:pStyle w:val="NormalBold"/>
      </w:pPr>
      <w:r w:rsidRPr="005E064E">
        <w:rPr>
          <w:rStyle w:val="HideTWBExt"/>
          <w:b w:val="0"/>
          <w:noProof w:val="0"/>
        </w:rPr>
        <w:t>&lt;/RepeatBlock-By&gt;</w:t>
      </w:r>
    </w:p>
    <w:p w14:paraId="2E2B4F0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E838201" w14:textId="77777777" w:rsidR="00E6488F" w:rsidRPr="00307FA5" w:rsidRDefault="00E6488F" w:rsidP="00E6488F">
      <w:pPr>
        <w:pStyle w:val="NormalBold"/>
      </w:pPr>
      <w:r w:rsidRPr="005E064E">
        <w:rPr>
          <w:rStyle w:val="HideTWBExt"/>
          <w:b w:val="0"/>
          <w:noProof w:val="0"/>
        </w:rPr>
        <w:t>&lt;Article&gt;</w:t>
      </w:r>
      <w:r w:rsidRPr="00307FA5">
        <w:t>Article 14 – paragraphe 7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7B246EF" w14:textId="77777777" w:rsidTr="00B50626">
        <w:trPr>
          <w:trHeight w:hRule="exact" w:val="240"/>
          <w:jc w:val="center"/>
        </w:trPr>
        <w:tc>
          <w:tcPr>
            <w:tcW w:w="9752" w:type="dxa"/>
            <w:gridSpan w:val="2"/>
          </w:tcPr>
          <w:p w14:paraId="261F3EA0" w14:textId="77777777" w:rsidR="00E6488F" w:rsidRPr="00307FA5" w:rsidRDefault="00E6488F" w:rsidP="00B50626"/>
        </w:tc>
      </w:tr>
      <w:tr w:rsidR="00E6488F" w:rsidRPr="00307FA5" w14:paraId="17CF61ED" w14:textId="77777777" w:rsidTr="00B50626">
        <w:trPr>
          <w:trHeight w:val="240"/>
          <w:jc w:val="center"/>
        </w:trPr>
        <w:tc>
          <w:tcPr>
            <w:tcW w:w="4876" w:type="dxa"/>
          </w:tcPr>
          <w:p w14:paraId="2D580B41" w14:textId="77777777" w:rsidR="00E6488F" w:rsidRPr="00307FA5" w:rsidRDefault="00E6488F" w:rsidP="00B50626">
            <w:pPr>
              <w:pStyle w:val="AmColumnHeading"/>
            </w:pPr>
            <w:r w:rsidRPr="00307FA5">
              <w:t>Texte proposé par la Commission</w:t>
            </w:r>
          </w:p>
        </w:tc>
        <w:tc>
          <w:tcPr>
            <w:tcW w:w="4876" w:type="dxa"/>
          </w:tcPr>
          <w:p w14:paraId="25B47A95" w14:textId="77777777" w:rsidR="00E6488F" w:rsidRPr="00307FA5" w:rsidRDefault="00E6488F" w:rsidP="00B50626">
            <w:pPr>
              <w:pStyle w:val="AmColumnHeading"/>
            </w:pPr>
            <w:r w:rsidRPr="00307FA5">
              <w:t>Amendement</w:t>
            </w:r>
          </w:p>
        </w:tc>
      </w:tr>
      <w:tr w:rsidR="00E6488F" w:rsidRPr="00307FA5" w14:paraId="5812DA22" w14:textId="77777777" w:rsidTr="00B50626">
        <w:trPr>
          <w:jc w:val="center"/>
        </w:trPr>
        <w:tc>
          <w:tcPr>
            <w:tcW w:w="4876" w:type="dxa"/>
          </w:tcPr>
          <w:p w14:paraId="09EC72A1" w14:textId="77777777" w:rsidR="00E6488F" w:rsidRPr="00307FA5" w:rsidRDefault="00E6488F" w:rsidP="00B50626">
            <w:pPr>
              <w:pStyle w:val="Normal6a"/>
            </w:pPr>
          </w:p>
        </w:tc>
        <w:tc>
          <w:tcPr>
            <w:tcW w:w="4876" w:type="dxa"/>
          </w:tcPr>
          <w:p w14:paraId="4EF64070" w14:textId="77777777" w:rsidR="00E6488F" w:rsidRPr="00307FA5" w:rsidRDefault="00E6488F" w:rsidP="00B50626">
            <w:pPr>
              <w:pStyle w:val="Normal6a"/>
            </w:pPr>
            <w:r w:rsidRPr="00307FA5">
              <w:rPr>
                <w:b/>
                <w:i/>
              </w:rPr>
              <w:t>7 bis.</w:t>
            </w:r>
            <w:r w:rsidRPr="00307FA5">
              <w:tab/>
            </w:r>
            <w:r w:rsidRPr="00307FA5">
              <w:rPr>
                <w:b/>
                <w:i/>
              </w:rPr>
              <w:t>Le ressortissant de pays tiers concerné doit disposer d’un recours effectif pour contester ou demander le réexamen de l’issue du filtrage conformément au droit national. Des indications écrites sont également mises à la disposition du ressortissant de pays tiers, dans une langue qu’il comprend, en ce qui concerne des points de contact en mesure de communiquer des informations sur des représentants compétents pour agir au nom du ressortissant de pays tiers conformément au droit national. Le recours est introduit immédiatement après la communication du renvoi au ressortissant de pays tiers. L’introduction d’un tel recours n’a pas d’effet suspensif sur le renvoi du ressortissant de pays tiers vers la procédure ultérieure. Le recours est traité rapidement et son résultat est communiqué par écrit au ressortissant de pays tiers.</w:t>
            </w:r>
          </w:p>
        </w:tc>
      </w:tr>
    </w:tbl>
    <w:p w14:paraId="6647353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4D0C01D" w14:textId="77777777" w:rsidR="00E6488F" w:rsidRPr="00307FA5" w:rsidRDefault="00E6488F" w:rsidP="00E6488F">
      <w:r w:rsidRPr="005E064E">
        <w:rPr>
          <w:rStyle w:val="HideTWBExt"/>
          <w:noProof w:val="0"/>
        </w:rPr>
        <w:t>&lt;/Amend&gt;</w:t>
      </w:r>
    </w:p>
    <w:p w14:paraId="6E8BC3E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788</w:t>
      </w:r>
      <w:r w:rsidRPr="005E064E">
        <w:rPr>
          <w:rStyle w:val="HideTWBExt"/>
          <w:b w:val="0"/>
          <w:noProof w:val="0"/>
        </w:rPr>
        <w:t>&lt;/NumAm&gt;</w:t>
      </w:r>
    </w:p>
    <w:p w14:paraId="02E730B7" w14:textId="77777777" w:rsidR="00E6488F" w:rsidRPr="00307FA5" w:rsidRDefault="00E6488F" w:rsidP="00E6488F">
      <w:pPr>
        <w:pStyle w:val="NormalBold"/>
      </w:pPr>
      <w:r w:rsidRPr="005E064E">
        <w:rPr>
          <w:rStyle w:val="HideTWBExt"/>
          <w:b w:val="0"/>
          <w:noProof w:val="0"/>
        </w:rPr>
        <w:t>&lt;RepeatBlock-By&gt;&lt;Members&gt;</w:t>
      </w:r>
      <w:r w:rsidRPr="00307FA5">
        <w:t>Birgit Sippel</w:t>
      </w:r>
      <w:r w:rsidRPr="005E064E">
        <w:rPr>
          <w:rStyle w:val="HideTWBExt"/>
          <w:b w:val="0"/>
          <w:noProof w:val="0"/>
        </w:rPr>
        <w:t>&lt;/Members&gt;</w:t>
      </w:r>
    </w:p>
    <w:p w14:paraId="7A448E28" w14:textId="77777777" w:rsidR="00E6488F" w:rsidRPr="00307FA5" w:rsidRDefault="00E6488F" w:rsidP="00E6488F">
      <w:pPr>
        <w:pStyle w:val="NormalBold"/>
      </w:pPr>
      <w:r w:rsidRPr="005E064E">
        <w:rPr>
          <w:rStyle w:val="HideTWBExt"/>
          <w:b w:val="0"/>
          <w:noProof w:val="0"/>
        </w:rPr>
        <w:t>&lt;/RepeatBlock-By&gt;</w:t>
      </w:r>
    </w:p>
    <w:p w14:paraId="330E7EC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E229EF0" w14:textId="77777777" w:rsidR="00E6488F" w:rsidRPr="00307FA5" w:rsidRDefault="00E6488F" w:rsidP="00E6488F">
      <w:pPr>
        <w:pStyle w:val="NormalBold"/>
      </w:pPr>
      <w:r w:rsidRPr="005E064E">
        <w:rPr>
          <w:rStyle w:val="HideTWBExt"/>
          <w:b w:val="0"/>
          <w:noProof w:val="0"/>
        </w:rPr>
        <w:t>&lt;Article&gt;</w:t>
      </w:r>
      <w:r w:rsidRPr="00307FA5">
        <w:t>Article 14 – paragraphe 7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6FC9E31" w14:textId="77777777" w:rsidTr="00B50626">
        <w:trPr>
          <w:trHeight w:hRule="exact" w:val="240"/>
          <w:jc w:val="center"/>
        </w:trPr>
        <w:tc>
          <w:tcPr>
            <w:tcW w:w="9752" w:type="dxa"/>
            <w:gridSpan w:val="2"/>
          </w:tcPr>
          <w:p w14:paraId="213846B0" w14:textId="77777777" w:rsidR="00E6488F" w:rsidRPr="00307FA5" w:rsidRDefault="00E6488F" w:rsidP="00B50626"/>
        </w:tc>
      </w:tr>
      <w:tr w:rsidR="00E6488F" w:rsidRPr="00307FA5" w14:paraId="530CE088" w14:textId="77777777" w:rsidTr="00B50626">
        <w:trPr>
          <w:trHeight w:val="240"/>
          <w:jc w:val="center"/>
        </w:trPr>
        <w:tc>
          <w:tcPr>
            <w:tcW w:w="4876" w:type="dxa"/>
          </w:tcPr>
          <w:p w14:paraId="244D5F85" w14:textId="77777777" w:rsidR="00E6488F" w:rsidRPr="00307FA5" w:rsidRDefault="00E6488F" w:rsidP="00B50626">
            <w:pPr>
              <w:pStyle w:val="AmColumnHeading"/>
            </w:pPr>
            <w:r w:rsidRPr="00307FA5">
              <w:lastRenderedPageBreak/>
              <w:t>Texte proposé par la Commission</w:t>
            </w:r>
          </w:p>
        </w:tc>
        <w:tc>
          <w:tcPr>
            <w:tcW w:w="4876" w:type="dxa"/>
          </w:tcPr>
          <w:p w14:paraId="4756411D" w14:textId="77777777" w:rsidR="00E6488F" w:rsidRPr="00307FA5" w:rsidRDefault="00E6488F" w:rsidP="00B50626">
            <w:pPr>
              <w:pStyle w:val="AmColumnHeading"/>
            </w:pPr>
            <w:r w:rsidRPr="00307FA5">
              <w:t>Amendement</w:t>
            </w:r>
          </w:p>
        </w:tc>
      </w:tr>
      <w:tr w:rsidR="00E6488F" w:rsidRPr="00307FA5" w14:paraId="56D406E8" w14:textId="77777777" w:rsidTr="00B50626">
        <w:trPr>
          <w:jc w:val="center"/>
        </w:trPr>
        <w:tc>
          <w:tcPr>
            <w:tcW w:w="4876" w:type="dxa"/>
          </w:tcPr>
          <w:p w14:paraId="300EA9EF" w14:textId="77777777" w:rsidR="00E6488F" w:rsidRPr="00307FA5" w:rsidRDefault="00E6488F" w:rsidP="00B50626">
            <w:pPr>
              <w:pStyle w:val="Normal6a"/>
            </w:pPr>
          </w:p>
        </w:tc>
        <w:tc>
          <w:tcPr>
            <w:tcW w:w="4876" w:type="dxa"/>
          </w:tcPr>
          <w:p w14:paraId="3D99F836" w14:textId="77777777" w:rsidR="00E6488F" w:rsidRPr="00307FA5" w:rsidRDefault="00E6488F" w:rsidP="00B50626">
            <w:pPr>
              <w:pStyle w:val="Normal6a"/>
            </w:pPr>
            <w:r w:rsidRPr="00307FA5">
              <w:rPr>
                <w:b/>
                <w:i/>
              </w:rPr>
              <w:t>7 bis.</w:t>
            </w:r>
            <w:r w:rsidRPr="00307FA5">
              <w:tab/>
            </w:r>
            <w:r w:rsidRPr="00307FA5">
              <w:rPr>
                <w:b/>
                <w:i/>
              </w:rPr>
              <w:t>Les États membres qui mettent en œuvre la procédure de filtrage veillent à ce que toutes les données à caractère personnel collectées dans le cadre de cette procédure, en particulier les données à caractère personnel figurant dans le formulaire de compte rendu, soient supprimées dès que:</w:t>
            </w:r>
          </w:p>
        </w:tc>
      </w:tr>
      <w:tr w:rsidR="00E6488F" w:rsidRPr="00307FA5" w14:paraId="07012BFF" w14:textId="77777777" w:rsidTr="00B50626">
        <w:trPr>
          <w:jc w:val="center"/>
        </w:trPr>
        <w:tc>
          <w:tcPr>
            <w:tcW w:w="4876" w:type="dxa"/>
          </w:tcPr>
          <w:p w14:paraId="1F19E393" w14:textId="77777777" w:rsidR="00E6488F" w:rsidRPr="00307FA5" w:rsidRDefault="00E6488F" w:rsidP="00B50626">
            <w:pPr>
              <w:pStyle w:val="Normal6a"/>
            </w:pPr>
          </w:p>
        </w:tc>
        <w:tc>
          <w:tcPr>
            <w:tcW w:w="4876" w:type="dxa"/>
          </w:tcPr>
          <w:p w14:paraId="3F3C4A74" w14:textId="77777777" w:rsidR="00E6488F" w:rsidRPr="00307FA5" w:rsidRDefault="00E6488F" w:rsidP="00B50626">
            <w:pPr>
              <w:pStyle w:val="Normal6a"/>
            </w:pPr>
            <w:r w:rsidRPr="00307FA5">
              <w:rPr>
                <w:b/>
                <w:i/>
              </w:rPr>
              <w:t>i) une décision finale a été prise sur la demande de protection internationale, y compris tous les niveaux de recours; ou</w:t>
            </w:r>
          </w:p>
        </w:tc>
      </w:tr>
      <w:tr w:rsidR="00E6488F" w:rsidRPr="00307FA5" w14:paraId="3B3E7F6C" w14:textId="77777777" w:rsidTr="00B50626">
        <w:trPr>
          <w:jc w:val="center"/>
        </w:trPr>
        <w:tc>
          <w:tcPr>
            <w:tcW w:w="4876" w:type="dxa"/>
          </w:tcPr>
          <w:p w14:paraId="53017FAC" w14:textId="77777777" w:rsidR="00E6488F" w:rsidRPr="00307FA5" w:rsidRDefault="00E6488F" w:rsidP="00B50626">
            <w:pPr>
              <w:pStyle w:val="Normal6a"/>
            </w:pPr>
          </w:p>
        </w:tc>
        <w:tc>
          <w:tcPr>
            <w:tcW w:w="4876" w:type="dxa"/>
          </w:tcPr>
          <w:p w14:paraId="7B8BBF80" w14:textId="77777777" w:rsidR="00E6488F" w:rsidRPr="00307FA5" w:rsidRDefault="00E6488F" w:rsidP="00B50626">
            <w:pPr>
              <w:pStyle w:val="Normal6a"/>
            </w:pPr>
            <w:r w:rsidRPr="00307FA5">
              <w:rPr>
                <w:b/>
                <w:i/>
              </w:rPr>
              <w:t>ii) une décision finale a été prise concernant la procédure de retour, y compris tous les niveaux de recours; ou</w:t>
            </w:r>
          </w:p>
        </w:tc>
      </w:tr>
      <w:tr w:rsidR="00E6488F" w:rsidRPr="00307FA5" w14:paraId="3120AC88" w14:textId="77777777" w:rsidTr="00B50626">
        <w:trPr>
          <w:jc w:val="center"/>
        </w:trPr>
        <w:tc>
          <w:tcPr>
            <w:tcW w:w="4876" w:type="dxa"/>
          </w:tcPr>
          <w:p w14:paraId="67AB17B1" w14:textId="77777777" w:rsidR="00E6488F" w:rsidRPr="00307FA5" w:rsidRDefault="00E6488F" w:rsidP="00B50626">
            <w:pPr>
              <w:pStyle w:val="Normal6a"/>
            </w:pPr>
          </w:p>
        </w:tc>
        <w:tc>
          <w:tcPr>
            <w:tcW w:w="4876" w:type="dxa"/>
          </w:tcPr>
          <w:p w14:paraId="29B8C9C1" w14:textId="77777777" w:rsidR="00E6488F" w:rsidRPr="00307FA5" w:rsidRDefault="00E6488F" w:rsidP="00B50626">
            <w:pPr>
              <w:pStyle w:val="Normal6a"/>
            </w:pPr>
            <w:r w:rsidRPr="00307FA5">
              <w:rPr>
                <w:b/>
                <w:i/>
              </w:rPr>
              <w:t>iii) un refus d’entrée a été émis, y compris tous les niveaux de recours; ou</w:t>
            </w:r>
          </w:p>
        </w:tc>
      </w:tr>
      <w:tr w:rsidR="00E6488F" w:rsidRPr="00307FA5" w14:paraId="6674A00A" w14:textId="77777777" w:rsidTr="00B50626">
        <w:trPr>
          <w:jc w:val="center"/>
        </w:trPr>
        <w:tc>
          <w:tcPr>
            <w:tcW w:w="4876" w:type="dxa"/>
          </w:tcPr>
          <w:p w14:paraId="4D87B8D1" w14:textId="77777777" w:rsidR="00E6488F" w:rsidRPr="00307FA5" w:rsidRDefault="00E6488F" w:rsidP="00B50626">
            <w:pPr>
              <w:pStyle w:val="Normal6a"/>
            </w:pPr>
          </w:p>
        </w:tc>
        <w:tc>
          <w:tcPr>
            <w:tcW w:w="4876" w:type="dxa"/>
          </w:tcPr>
          <w:p w14:paraId="6ACA1AD7" w14:textId="77777777" w:rsidR="00E6488F" w:rsidRPr="00307FA5" w:rsidRDefault="00E6488F" w:rsidP="00B50626">
            <w:pPr>
              <w:pStyle w:val="Normal6a"/>
            </w:pPr>
            <w:r w:rsidRPr="00307FA5">
              <w:rPr>
                <w:b/>
                <w:i/>
              </w:rPr>
              <w:t>iv) la personne a été autorisée à entrer dans l’État membre concerné en vertu de l’article 6, paragraphe 5, du règlement 2016/399 [code frontières Schengen].</w:t>
            </w:r>
          </w:p>
        </w:tc>
      </w:tr>
    </w:tbl>
    <w:p w14:paraId="232C9C3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172ACA0" w14:textId="77777777" w:rsidR="00E6488F" w:rsidRPr="00307FA5" w:rsidRDefault="00E6488F" w:rsidP="00E6488F">
      <w:r w:rsidRPr="005E064E">
        <w:rPr>
          <w:rStyle w:val="HideTWBExt"/>
          <w:noProof w:val="0"/>
        </w:rPr>
        <w:t>&lt;/Amend&gt;</w:t>
      </w:r>
    </w:p>
    <w:p w14:paraId="263D48C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789</w:t>
      </w:r>
      <w:r w:rsidRPr="005E064E">
        <w:rPr>
          <w:rStyle w:val="HideTWBExt"/>
          <w:b w:val="0"/>
          <w:noProof w:val="0"/>
        </w:rPr>
        <w:t>&lt;/NumAm&gt;</w:t>
      </w:r>
    </w:p>
    <w:p w14:paraId="181CC7AB" w14:textId="77777777" w:rsidR="00E6488F" w:rsidRPr="00307FA5" w:rsidRDefault="00E6488F" w:rsidP="00E6488F">
      <w:pPr>
        <w:pStyle w:val="NormalBold"/>
      </w:pPr>
      <w:r w:rsidRPr="005E064E">
        <w:rPr>
          <w:rStyle w:val="HideTWBExt"/>
          <w:b w:val="0"/>
          <w:noProof w:val="0"/>
        </w:rPr>
        <w:t>&lt;RepeatBlock-By&gt;&lt;Members&gt;</w:t>
      </w:r>
      <w:r w:rsidRPr="00307FA5">
        <w:t>Tomas Tobé, Lena Düpont, Karlo Ressler, Juan Ignacio Zoido Álvarez, Elissavet Vozemberg-Vrionidi, Jeroen Lenaers</w:t>
      </w:r>
      <w:r w:rsidRPr="005E064E">
        <w:rPr>
          <w:rStyle w:val="HideTWBExt"/>
          <w:b w:val="0"/>
          <w:noProof w:val="0"/>
        </w:rPr>
        <w:t>&lt;/Members&gt;</w:t>
      </w:r>
    </w:p>
    <w:p w14:paraId="23249D66" w14:textId="77777777" w:rsidR="00E6488F" w:rsidRPr="00307FA5" w:rsidRDefault="00E6488F" w:rsidP="00E6488F">
      <w:pPr>
        <w:pStyle w:val="NormalBold"/>
      </w:pPr>
      <w:r w:rsidRPr="005E064E">
        <w:rPr>
          <w:rStyle w:val="HideTWBExt"/>
          <w:b w:val="0"/>
          <w:noProof w:val="0"/>
        </w:rPr>
        <w:t>&lt;/RepeatBlock-By&gt;</w:t>
      </w:r>
    </w:p>
    <w:p w14:paraId="4EB7275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36C69C0" w14:textId="77777777" w:rsidR="00E6488F" w:rsidRPr="00307FA5" w:rsidRDefault="00E6488F" w:rsidP="00E6488F">
      <w:pPr>
        <w:pStyle w:val="NormalBold"/>
      </w:pPr>
      <w:r w:rsidRPr="005E064E">
        <w:rPr>
          <w:rStyle w:val="HideTWBExt"/>
          <w:b w:val="0"/>
          <w:noProof w:val="0"/>
        </w:rPr>
        <w:t>&lt;Article&gt;</w:t>
      </w:r>
      <w:r w:rsidRPr="00307FA5">
        <w:t>Article 14 – paragraphe 7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A9BE2B5" w14:textId="77777777" w:rsidTr="00B50626">
        <w:trPr>
          <w:trHeight w:hRule="exact" w:val="240"/>
          <w:jc w:val="center"/>
        </w:trPr>
        <w:tc>
          <w:tcPr>
            <w:tcW w:w="9752" w:type="dxa"/>
            <w:gridSpan w:val="2"/>
          </w:tcPr>
          <w:p w14:paraId="5121D958" w14:textId="77777777" w:rsidR="00E6488F" w:rsidRPr="00307FA5" w:rsidRDefault="00E6488F" w:rsidP="00B50626"/>
        </w:tc>
      </w:tr>
      <w:tr w:rsidR="00E6488F" w:rsidRPr="00307FA5" w14:paraId="25679830" w14:textId="77777777" w:rsidTr="00B50626">
        <w:trPr>
          <w:trHeight w:val="240"/>
          <w:jc w:val="center"/>
        </w:trPr>
        <w:tc>
          <w:tcPr>
            <w:tcW w:w="4876" w:type="dxa"/>
          </w:tcPr>
          <w:p w14:paraId="6954F625" w14:textId="77777777" w:rsidR="00E6488F" w:rsidRPr="00307FA5" w:rsidRDefault="00E6488F" w:rsidP="00B50626">
            <w:pPr>
              <w:pStyle w:val="AmColumnHeading"/>
            </w:pPr>
            <w:r w:rsidRPr="00307FA5">
              <w:t>Texte proposé par la Commission</w:t>
            </w:r>
          </w:p>
        </w:tc>
        <w:tc>
          <w:tcPr>
            <w:tcW w:w="4876" w:type="dxa"/>
          </w:tcPr>
          <w:p w14:paraId="7B73D2B6" w14:textId="77777777" w:rsidR="00E6488F" w:rsidRPr="00307FA5" w:rsidRDefault="00E6488F" w:rsidP="00B50626">
            <w:pPr>
              <w:pStyle w:val="AmColumnHeading"/>
            </w:pPr>
            <w:r w:rsidRPr="00307FA5">
              <w:t>Amendement</w:t>
            </w:r>
          </w:p>
        </w:tc>
      </w:tr>
      <w:tr w:rsidR="00E6488F" w:rsidRPr="00307FA5" w14:paraId="1FD6027F" w14:textId="77777777" w:rsidTr="00B50626">
        <w:trPr>
          <w:jc w:val="center"/>
        </w:trPr>
        <w:tc>
          <w:tcPr>
            <w:tcW w:w="4876" w:type="dxa"/>
          </w:tcPr>
          <w:p w14:paraId="12463DE3" w14:textId="77777777" w:rsidR="00E6488F" w:rsidRPr="00307FA5" w:rsidRDefault="00E6488F" w:rsidP="00B50626">
            <w:pPr>
              <w:pStyle w:val="Normal6a"/>
            </w:pPr>
          </w:p>
        </w:tc>
        <w:tc>
          <w:tcPr>
            <w:tcW w:w="4876" w:type="dxa"/>
          </w:tcPr>
          <w:p w14:paraId="2BC0D5C7" w14:textId="77777777" w:rsidR="00E6488F" w:rsidRPr="00307FA5" w:rsidRDefault="00E6488F" w:rsidP="00B50626">
            <w:pPr>
              <w:pStyle w:val="Normal6a"/>
            </w:pPr>
            <w:r w:rsidRPr="00307FA5">
              <w:rPr>
                <w:b/>
                <w:i/>
              </w:rPr>
              <w:t>7 bis.</w:t>
            </w:r>
            <w:r w:rsidRPr="00307FA5">
              <w:tab/>
            </w:r>
            <w:r w:rsidRPr="00307FA5">
              <w:rPr>
                <w:b/>
                <w:i/>
              </w:rPr>
              <w:t>Le renvoi vers une procédure conformément au présent article n’est pas susceptible de recours. Les États membres veillent à ce que le demandeur ait droit à un recours effectif dans le cadre de la procédure vers laquelle il est renvoyé.</w:t>
            </w:r>
          </w:p>
        </w:tc>
      </w:tr>
    </w:tbl>
    <w:p w14:paraId="702A7563"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7E63A19" w14:textId="77777777" w:rsidR="00E6488F" w:rsidRPr="00307FA5" w:rsidRDefault="00E6488F" w:rsidP="00E6488F">
      <w:r w:rsidRPr="005E064E">
        <w:rPr>
          <w:rStyle w:val="HideTWBExt"/>
          <w:noProof w:val="0"/>
        </w:rPr>
        <w:t>&lt;/Amend&gt;</w:t>
      </w:r>
    </w:p>
    <w:p w14:paraId="28E9C5F2" w14:textId="77777777" w:rsidR="00E6488F" w:rsidRPr="00307FA5" w:rsidRDefault="00E6488F" w:rsidP="00E6488F">
      <w:pPr>
        <w:pStyle w:val="AmNumberTabs"/>
      </w:pPr>
      <w:r w:rsidRPr="005E064E">
        <w:rPr>
          <w:rStyle w:val="HideTWBExt"/>
          <w:b w:val="0"/>
          <w:noProof w:val="0"/>
        </w:rPr>
        <w:lastRenderedPageBreak/>
        <w:t>&lt;Amend&gt;</w:t>
      </w:r>
      <w:r w:rsidRPr="00307FA5">
        <w:t>Amendement</w:t>
      </w:r>
      <w:r w:rsidRPr="00307FA5">
        <w:tab/>
      </w:r>
      <w:r w:rsidRPr="00307FA5">
        <w:tab/>
      </w:r>
      <w:r w:rsidRPr="005E064E">
        <w:rPr>
          <w:rStyle w:val="HideTWBExt"/>
          <w:b w:val="0"/>
          <w:noProof w:val="0"/>
        </w:rPr>
        <w:t>&lt;NumAm&gt;</w:t>
      </w:r>
      <w:r w:rsidRPr="00307FA5">
        <w:t>790</w:t>
      </w:r>
      <w:r w:rsidRPr="005E064E">
        <w:rPr>
          <w:rStyle w:val="HideTWBExt"/>
          <w:b w:val="0"/>
          <w:noProof w:val="0"/>
        </w:rPr>
        <w:t>&lt;/NumAm&gt;</w:t>
      </w:r>
    </w:p>
    <w:p w14:paraId="2B5BA337"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59147B3"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1788C3F" w14:textId="77777777" w:rsidR="00E6488F" w:rsidRPr="00307FA5" w:rsidRDefault="00E6488F" w:rsidP="00E6488F">
      <w:r w:rsidRPr="005E064E">
        <w:rPr>
          <w:rStyle w:val="HideTWBExt"/>
          <w:noProof w:val="0"/>
        </w:rPr>
        <w:t>&lt;/RepeatBlock-By&gt;</w:t>
      </w:r>
    </w:p>
    <w:p w14:paraId="68A92E3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D5EF24F" w14:textId="77777777" w:rsidR="00E6488F" w:rsidRPr="00307FA5" w:rsidRDefault="00E6488F" w:rsidP="00E6488F">
      <w:pPr>
        <w:pStyle w:val="NormalBold"/>
      </w:pPr>
      <w:r w:rsidRPr="005E064E">
        <w:rPr>
          <w:rStyle w:val="HideTWBExt"/>
          <w:b w:val="0"/>
          <w:noProof w:val="0"/>
        </w:rPr>
        <w:t>&lt;Article&gt;</w:t>
      </w:r>
      <w:r w:rsidRPr="00307FA5">
        <w:t>Article 14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4D9A182" w14:textId="77777777" w:rsidTr="00B50626">
        <w:trPr>
          <w:trHeight w:hRule="exact" w:val="240"/>
          <w:jc w:val="center"/>
        </w:trPr>
        <w:tc>
          <w:tcPr>
            <w:tcW w:w="9752" w:type="dxa"/>
            <w:gridSpan w:val="2"/>
          </w:tcPr>
          <w:p w14:paraId="7E82A3FA" w14:textId="77777777" w:rsidR="00E6488F" w:rsidRPr="00307FA5" w:rsidRDefault="00E6488F" w:rsidP="00B50626"/>
        </w:tc>
      </w:tr>
      <w:tr w:rsidR="00E6488F" w:rsidRPr="00307FA5" w14:paraId="3E8EDFBA" w14:textId="77777777" w:rsidTr="00B50626">
        <w:trPr>
          <w:trHeight w:val="240"/>
          <w:jc w:val="center"/>
        </w:trPr>
        <w:tc>
          <w:tcPr>
            <w:tcW w:w="4876" w:type="dxa"/>
          </w:tcPr>
          <w:p w14:paraId="5C15E373" w14:textId="77777777" w:rsidR="00E6488F" w:rsidRPr="00307FA5" w:rsidRDefault="00E6488F" w:rsidP="00B50626">
            <w:pPr>
              <w:pStyle w:val="AmColumnHeading"/>
            </w:pPr>
            <w:r w:rsidRPr="00307FA5">
              <w:t>Texte proposé par la Commission</w:t>
            </w:r>
          </w:p>
        </w:tc>
        <w:tc>
          <w:tcPr>
            <w:tcW w:w="4876" w:type="dxa"/>
          </w:tcPr>
          <w:p w14:paraId="4EC389EB" w14:textId="77777777" w:rsidR="00E6488F" w:rsidRPr="00307FA5" w:rsidRDefault="00E6488F" w:rsidP="00B50626">
            <w:pPr>
              <w:pStyle w:val="AmColumnHeading"/>
            </w:pPr>
            <w:r w:rsidRPr="00307FA5">
              <w:t>Amendement</w:t>
            </w:r>
          </w:p>
        </w:tc>
      </w:tr>
      <w:tr w:rsidR="00E6488F" w:rsidRPr="00307FA5" w14:paraId="5FAF6468" w14:textId="77777777" w:rsidTr="00B50626">
        <w:trPr>
          <w:jc w:val="center"/>
        </w:trPr>
        <w:tc>
          <w:tcPr>
            <w:tcW w:w="4876" w:type="dxa"/>
          </w:tcPr>
          <w:p w14:paraId="0A29B6DE" w14:textId="77777777" w:rsidR="00E6488F" w:rsidRPr="00307FA5" w:rsidRDefault="00E6488F" w:rsidP="00B50626">
            <w:pPr>
              <w:pStyle w:val="Normal6a"/>
            </w:pPr>
          </w:p>
        </w:tc>
        <w:tc>
          <w:tcPr>
            <w:tcW w:w="4876" w:type="dxa"/>
          </w:tcPr>
          <w:p w14:paraId="7D592362" w14:textId="77777777" w:rsidR="00E6488F" w:rsidRPr="00307FA5" w:rsidRDefault="00E6488F" w:rsidP="00B50626">
            <w:pPr>
              <w:pStyle w:val="NormalBoldItalicCenter6a"/>
            </w:pPr>
            <w:r w:rsidRPr="00307FA5">
              <w:t>Article 14 bis</w:t>
            </w:r>
          </w:p>
        </w:tc>
      </w:tr>
      <w:tr w:rsidR="00E6488F" w:rsidRPr="00307FA5" w14:paraId="25719107" w14:textId="77777777" w:rsidTr="00B50626">
        <w:trPr>
          <w:jc w:val="center"/>
        </w:trPr>
        <w:tc>
          <w:tcPr>
            <w:tcW w:w="4876" w:type="dxa"/>
          </w:tcPr>
          <w:p w14:paraId="66ABC2B8" w14:textId="77777777" w:rsidR="00E6488F" w:rsidRPr="00307FA5" w:rsidRDefault="00E6488F" w:rsidP="00B50626">
            <w:pPr>
              <w:pStyle w:val="Normal6a"/>
            </w:pPr>
          </w:p>
        </w:tc>
        <w:tc>
          <w:tcPr>
            <w:tcW w:w="4876" w:type="dxa"/>
          </w:tcPr>
          <w:p w14:paraId="6659FDFC" w14:textId="77777777" w:rsidR="00E6488F" w:rsidRPr="00307FA5" w:rsidRDefault="00E6488F" w:rsidP="00B50626">
            <w:pPr>
              <w:pStyle w:val="Normal6a"/>
            </w:pPr>
            <w:r w:rsidRPr="00307FA5">
              <w:rPr>
                <w:b/>
                <w:i/>
              </w:rPr>
              <w:t>Après le filtrage</w:t>
            </w:r>
          </w:p>
        </w:tc>
      </w:tr>
      <w:tr w:rsidR="00E6488F" w:rsidRPr="00307FA5" w14:paraId="7E4FB053" w14:textId="77777777" w:rsidTr="00B50626">
        <w:trPr>
          <w:jc w:val="center"/>
        </w:trPr>
        <w:tc>
          <w:tcPr>
            <w:tcW w:w="4876" w:type="dxa"/>
          </w:tcPr>
          <w:p w14:paraId="10D58347" w14:textId="77777777" w:rsidR="00E6488F" w:rsidRPr="00307FA5" w:rsidRDefault="00E6488F" w:rsidP="00B50626">
            <w:pPr>
              <w:pStyle w:val="Normal6a"/>
            </w:pPr>
          </w:p>
        </w:tc>
        <w:tc>
          <w:tcPr>
            <w:tcW w:w="4876" w:type="dxa"/>
          </w:tcPr>
          <w:p w14:paraId="6A19E414" w14:textId="77777777" w:rsidR="00E6488F" w:rsidRPr="00307FA5" w:rsidRDefault="00E6488F" w:rsidP="00B50626">
            <w:pPr>
              <w:pStyle w:val="Normal6a"/>
            </w:pPr>
            <w:r w:rsidRPr="00307FA5">
              <w:rPr>
                <w:b/>
                <w:i/>
              </w:rPr>
              <w:t>1. Une fois la procédure de filtrage terminée, les autorités compétentes des États membres peuvent décider du retour d’un ressortissant de pays tiers si ce dernier s’est clairement vu refuser une demande de protection internationale et s’il n’est pas en droit de demander un permis de séjour ou une autre autorisation offrant un droit de séjour pour des raisons humanitaires ou autres en vertu de la législation des États membres ou d’autres dispositions du droit de l’Union ou du droit international. Dans ces cas, la directive (UE) 2008/115/CE (directive «retour») s’applique, entraînant toutes les obligations pertinentes pour les États membres et des garanties pour les ressortissants de pays tiers.</w:t>
            </w:r>
          </w:p>
        </w:tc>
      </w:tr>
      <w:tr w:rsidR="00E6488F" w:rsidRPr="00307FA5" w14:paraId="0C0E0DB8" w14:textId="77777777" w:rsidTr="00B50626">
        <w:trPr>
          <w:jc w:val="center"/>
        </w:trPr>
        <w:tc>
          <w:tcPr>
            <w:tcW w:w="4876" w:type="dxa"/>
          </w:tcPr>
          <w:p w14:paraId="522C50EB" w14:textId="77777777" w:rsidR="00E6488F" w:rsidRPr="00307FA5" w:rsidRDefault="00E6488F" w:rsidP="00B50626">
            <w:pPr>
              <w:pStyle w:val="Normal6a"/>
            </w:pPr>
          </w:p>
        </w:tc>
        <w:tc>
          <w:tcPr>
            <w:tcW w:w="4876" w:type="dxa"/>
          </w:tcPr>
          <w:p w14:paraId="09292F73" w14:textId="77777777" w:rsidR="00E6488F" w:rsidRPr="00307FA5" w:rsidRDefault="00E6488F" w:rsidP="00B50626">
            <w:pPr>
              <w:pStyle w:val="Normal6a"/>
            </w:pPr>
            <w:r w:rsidRPr="00307FA5">
              <w:rPr>
                <w:b/>
                <w:i/>
              </w:rPr>
              <w:t>2. L’application de la directive (UE) 2008/115/CE (directive «retour») se fait sans préjudice de l’article 6, paragraphe 5, du règlement (UE) 2016/399 et du paragraphe 7, point a), du présent article, ainsi que du principe de non-refoulement et des autres obligations en matière de droits fondamentaux prévues par la charte des droits fondamentaux et des autres obligations de l’Union et internationales, et sans préjudice de l’article 6, paragraphe 4, de la directive 2008/115.</w:t>
            </w:r>
          </w:p>
        </w:tc>
      </w:tr>
      <w:tr w:rsidR="00E6488F" w:rsidRPr="00307FA5" w14:paraId="6464FDE4" w14:textId="77777777" w:rsidTr="00B50626">
        <w:trPr>
          <w:jc w:val="center"/>
        </w:trPr>
        <w:tc>
          <w:tcPr>
            <w:tcW w:w="4876" w:type="dxa"/>
          </w:tcPr>
          <w:p w14:paraId="12311580" w14:textId="77777777" w:rsidR="00E6488F" w:rsidRPr="00307FA5" w:rsidRDefault="00E6488F" w:rsidP="00B50626">
            <w:pPr>
              <w:pStyle w:val="Normal6a"/>
            </w:pPr>
          </w:p>
        </w:tc>
        <w:tc>
          <w:tcPr>
            <w:tcW w:w="4876" w:type="dxa"/>
          </w:tcPr>
          <w:p w14:paraId="0012982F" w14:textId="0EAE631E" w:rsidR="00E6488F" w:rsidRPr="00307FA5" w:rsidRDefault="00E6488F" w:rsidP="0091659E">
            <w:pPr>
              <w:pStyle w:val="Normal6a"/>
            </w:pPr>
            <w:r w:rsidRPr="00307FA5">
              <w:rPr>
                <w:b/>
                <w:i/>
              </w:rPr>
              <w:t xml:space="preserve">3. Dans les cas concernant des mineurs, l’intérêt supérieur de l’enfant prévaut. </w:t>
            </w:r>
            <w:r w:rsidRPr="00307FA5">
              <w:rPr>
                <w:b/>
                <w:i/>
              </w:rPr>
              <w:lastRenderedPageBreak/>
              <w:t>Cela implique que les procédures respectant la directive (UE) 2008/115/CE (directive «retour») ne peuvent être appliquées</w:t>
            </w:r>
            <w:r w:rsidR="0091659E">
              <w:rPr>
                <w:b/>
                <w:i/>
              </w:rPr>
              <w:t> qu’</w:t>
            </w:r>
            <w:r w:rsidR="0091659E" w:rsidRPr="0091659E">
              <w:rPr>
                <w:b/>
                <w:i/>
              </w:rPr>
              <w:t>à l</w:t>
            </w:r>
            <w:r w:rsidR="0091659E">
              <w:rPr>
                <w:b/>
                <w:i/>
              </w:rPr>
              <w:t>’</w:t>
            </w:r>
            <w:r w:rsidR="0091659E" w:rsidRPr="0091659E">
              <w:rPr>
                <w:b/>
                <w:i/>
              </w:rPr>
              <w:t>issue d</w:t>
            </w:r>
            <w:r w:rsidR="0091659E">
              <w:rPr>
                <w:b/>
                <w:i/>
              </w:rPr>
              <w:t>’</w:t>
            </w:r>
            <w:r w:rsidR="0091659E" w:rsidRPr="0091659E">
              <w:rPr>
                <w:b/>
                <w:i/>
              </w:rPr>
              <w:t>une procédure documentée fondée sur l</w:t>
            </w:r>
            <w:r w:rsidR="0091659E">
              <w:rPr>
                <w:b/>
                <w:i/>
              </w:rPr>
              <w:t>’</w:t>
            </w:r>
            <w:r w:rsidR="0091659E" w:rsidRPr="0091659E">
              <w:rPr>
                <w:b/>
                <w:i/>
              </w:rPr>
              <w:t>intérêt supérieur de l</w:t>
            </w:r>
            <w:r w:rsidR="0091659E">
              <w:rPr>
                <w:b/>
                <w:i/>
              </w:rPr>
              <w:t>’</w:t>
            </w:r>
            <w:r w:rsidR="0091659E" w:rsidRPr="0091659E">
              <w:rPr>
                <w:b/>
                <w:i/>
              </w:rPr>
              <w:t>enfant, menée par une équipe multidisciplinaire et visant à </w:t>
            </w:r>
            <w:r w:rsidRPr="00307FA5">
              <w:rPr>
                <w:b/>
                <w:i/>
              </w:rPr>
              <w:t>déterminer et trouver une solution durable. Si la procédure conclut que le retour est considéré comme étant dans l</w:t>
            </w:r>
            <w:r w:rsidR="0091659E">
              <w:rPr>
                <w:b/>
                <w:i/>
              </w:rPr>
              <w:t>’</w:t>
            </w:r>
            <w:r w:rsidRPr="00307FA5">
              <w:rPr>
                <w:b/>
                <w:i/>
              </w:rPr>
              <w:t>intérêt supérieur de l’enfant, la priorité doit être donnée à la mise en œuvre du retour par un départ volontaire avec une assistance spécifique à l’enfant.</w:t>
            </w:r>
          </w:p>
        </w:tc>
      </w:tr>
    </w:tbl>
    <w:p w14:paraId="116D043A"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E47D181" w14:textId="77777777" w:rsidR="00E6488F" w:rsidRPr="00307FA5" w:rsidRDefault="00E6488F" w:rsidP="00E6488F">
      <w:r w:rsidRPr="005E064E">
        <w:rPr>
          <w:rStyle w:val="HideTWBExt"/>
          <w:noProof w:val="0"/>
        </w:rPr>
        <w:t>&lt;/Amend&gt;</w:t>
      </w:r>
    </w:p>
    <w:p w14:paraId="38FEE37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791</w:t>
      </w:r>
      <w:r w:rsidRPr="005E064E">
        <w:rPr>
          <w:rStyle w:val="HideTWBExt"/>
          <w:b w:val="0"/>
          <w:noProof w:val="0"/>
        </w:rPr>
        <w:t>&lt;/NumAm&gt;</w:t>
      </w:r>
    </w:p>
    <w:p w14:paraId="2569EC08" w14:textId="77777777" w:rsidR="00E6488F" w:rsidRPr="00307FA5" w:rsidRDefault="00E6488F" w:rsidP="00E6488F">
      <w:pPr>
        <w:pStyle w:val="NormalBold"/>
      </w:pPr>
      <w:r w:rsidRPr="005E064E">
        <w:rPr>
          <w:rStyle w:val="HideTWBExt"/>
          <w:b w:val="0"/>
          <w:noProof w:val="0"/>
        </w:rPr>
        <w:t>&lt;RepeatBlock-By&gt;&lt;Members&gt;</w:t>
      </w:r>
      <w:r w:rsidRPr="00307FA5">
        <w:t>Rasa Juknevičienė</w:t>
      </w:r>
      <w:r w:rsidRPr="005E064E">
        <w:rPr>
          <w:rStyle w:val="HideTWBExt"/>
          <w:b w:val="0"/>
          <w:noProof w:val="0"/>
        </w:rPr>
        <w:t>&lt;/Members&gt;</w:t>
      </w:r>
    </w:p>
    <w:p w14:paraId="6B90BC88" w14:textId="77777777" w:rsidR="00E6488F" w:rsidRPr="00307FA5" w:rsidRDefault="00E6488F" w:rsidP="00E6488F">
      <w:pPr>
        <w:pStyle w:val="NormalBold"/>
      </w:pPr>
      <w:r w:rsidRPr="005E064E">
        <w:rPr>
          <w:rStyle w:val="HideTWBExt"/>
          <w:b w:val="0"/>
          <w:noProof w:val="0"/>
        </w:rPr>
        <w:t>&lt;/RepeatBlock-By&gt;</w:t>
      </w:r>
    </w:p>
    <w:p w14:paraId="2A9D8E24"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7962C1BB" w14:textId="77777777" w:rsidR="00E6488F" w:rsidRPr="00307FA5" w:rsidRDefault="00E6488F" w:rsidP="00E6488F">
      <w:pPr>
        <w:pStyle w:val="NormalBold"/>
      </w:pPr>
      <w:r w:rsidRPr="005E064E">
        <w:rPr>
          <w:rStyle w:val="HideTWBExt"/>
          <w:b w:val="0"/>
          <w:noProof w:val="0"/>
        </w:rPr>
        <w:t>&lt;Article&gt;</w:t>
      </w:r>
      <w:r w:rsidRPr="00307FA5">
        <w:t>Article 14 bis (nouveau)</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78A5487" w14:textId="77777777" w:rsidTr="00B50626">
        <w:trPr>
          <w:trHeight w:hRule="exact" w:val="240"/>
          <w:jc w:val="center"/>
        </w:trPr>
        <w:tc>
          <w:tcPr>
            <w:tcW w:w="9752" w:type="dxa"/>
            <w:gridSpan w:val="2"/>
          </w:tcPr>
          <w:p w14:paraId="5CAF2E26" w14:textId="77777777" w:rsidR="00E6488F" w:rsidRPr="00307FA5" w:rsidRDefault="00E6488F" w:rsidP="00B50626"/>
        </w:tc>
      </w:tr>
      <w:tr w:rsidR="00E6488F" w:rsidRPr="00307FA5" w14:paraId="55475EEB" w14:textId="77777777" w:rsidTr="00B50626">
        <w:trPr>
          <w:trHeight w:val="240"/>
          <w:jc w:val="center"/>
        </w:trPr>
        <w:tc>
          <w:tcPr>
            <w:tcW w:w="4876" w:type="dxa"/>
          </w:tcPr>
          <w:p w14:paraId="20D98806" w14:textId="77777777" w:rsidR="00E6488F" w:rsidRPr="00307FA5" w:rsidRDefault="00E6488F" w:rsidP="00B50626">
            <w:pPr>
              <w:pStyle w:val="AmColumnHeading"/>
            </w:pPr>
            <w:r w:rsidRPr="00307FA5">
              <w:t>Texte proposé par la Commission</w:t>
            </w:r>
          </w:p>
        </w:tc>
        <w:tc>
          <w:tcPr>
            <w:tcW w:w="4876" w:type="dxa"/>
          </w:tcPr>
          <w:p w14:paraId="544424DF" w14:textId="77777777" w:rsidR="00E6488F" w:rsidRPr="00307FA5" w:rsidRDefault="00E6488F" w:rsidP="00B50626">
            <w:pPr>
              <w:pStyle w:val="AmColumnHeading"/>
            </w:pPr>
            <w:r w:rsidRPr="00307FA5">
              <w:t>Amendement</w:t>
            </w:r>
          </w:p>
        </w:tc>
      </w:tr>
      <w:tr w:rsidR="00E6488F" w:rsidRPr="00307FA5" w14:paraId="3CCFA848" w14:textId="77777777" w:rsidTr="00B50626">
        <w:trPr>
          <w:jc w:val="center"/>
        </w:trPr>
        <w:tc>
          <w:tcPr>
            <w:tcW w:w="4876" w:type="dxa"/>
          </w:tcPr>
          <w:p w14:paraId="2E114A65" w14:textId="77777777" w:rsidR="00E6488F" w:rsidRPr="00307FA5" w:rsidRDefault="00E6488F" w:rsidP="00B50626">
            <w:pPr>
              <w:pStyle w:val="Normal6a"/>
            </w:pPr>
          </w:p>
        </w:tc>
        <w:tc>
          <w:tcPr>
            <w:tcW w:w="4876" w:type="dxa"/>
          </w:tcPr>
          <w:p w14:paraId="685FC32E" w14:textId="77777777" w:rsidR="00E6488F" w:rsidRPr="00307FA5" w:rsidRDefault="00E6488F" w:rsidP="00B50626">
            <w:pPr>
              <w:pStyle w:val="NormalBoldItalicCenter6a"/>
            </w:pPr>
            <w:r w:rsidRPr="00307FA5">
              <w:t>Article 14 bis</w:t>
            </w:r>
          </w:p>
        </w:tc>
      </w:tr>
      <w:tr w:rsidR="00E6488F" w:rsidRPr="00307FA5" w14:paraId="4ACEA20C" w14:textId="77777777" w:rsidTr="00B50626">
        <w:trPr>
          <w:jc w:val="center"/>
        </w:trPr>
        <w:tc>
          <w:tcPr>
            <w:tcW w:w="4876" w:type="dxa"/>
          </w:tcPr>
          <w:p w14:paraId="0577B391" w14:textId="77777777" w:rsidR="00E6488F" w:rsidRPr="00307FA5" w:rsidRDefault="00E6488F" w:rsidP="00B50626">
            <w:pPr>
              <w:pStyle w:val="Normal6a"/>
            </w:pPr>
          </w:p>
        </w:tc>
        <w:tc>
          <w:tcPr>
            <w:tcW w:w="4876" w:type="dxa"/>
          </w:tcPr>
          <w:p w14:paraId="5C307A3F" w14:textId="77777777" w:rsidR="00E6488F" w:rsidRPr="00307FA5" w:rsidRDefault="00E6488F" w:rsidP="00B50626">
            <w:pPr>
              <w:pStyle w:val="NormalBoldItalicCenter6a"/>
            </w:pPr>
            <w:r w:rsidRPr="00307FA5">
              <w:t>Soutien financier</w:t>
            </w:r>
          </w:p>
        </w:tc>
      </w:tr>
      <w:tr w:rsidR="00E6488F" w:rsidRPr="00307FA5" w14:paraId="061FD9A2" w14:textId="77777777" w:rsidTr="00B50626">
        <w:trPr>
          <w:jc w:val="center"/>
        </w:trPr>
        <w:tc>
          <w:tcPr>
            <w:tcW w:w="4876" w:type="dxa"/>
          </w:tcPr>
          <w:p w14:paraId="742B740F" w14:textId="77777777" w:rsidR="00E6488F" w:rsidRPr="00307FA5" w:rsidRDefault="00E6488F" w:rsidP="00B50626">
            <w:pPr>
              <w:pStyle w:val="Normal6a"/>
            </w:pPr>
          </w:p>
        </w:tc>
        <w:tc>
          <w:tcPr>
            <w:tcW w:w="4876" w:type="dxa"/>
          </w:tcPr>
          <w:p w14:paraId="42104B26" w14:textId="77777777" w:rsidR="00E6488F" w:rsidRPr="00307FA5" w:rsidRDefault="00E6488F" w:rsidP="00B50626">
            <w:pPr>
              <w:pStyle w:val="Normal6a"/>
            </w:pPr>
            <w:r w:rsidRPr="00307FA5">
              <w:rPr>
                <w:b/>
                <w:i/>
              </w:rPr>
              <w:t xml:space="preserve">Les dépenses liées à la mise en œuvre du présent règlement sont couvertes par le financement des politiques liées aux affaires intérieures, au titre du cadre financier pluriannuel 2021-2027 Fonds «Asile et migrations». Ce financement couvre l’installation d’une infrastructure de vérification (création et utilisation/renouvellement des locaux existants aux points de passage frontaliers, centres d’accueil, etc.), la création d’un accès aux bases de données pertinentes dans de nouveaux lieux, le recrutement de personnel supplémentaire, la formation des gardes-frontières et des autres membres du personnel, le recrutement de personnel médical, l’achat d’équipements médicaux et l’installation de locaux pour les examens médicaux (si </w:t>
            </w:r>
            <w:r w:rsidRPr="00307FA5">
              <w:rPr>
                <w:b/>
                <w:i/>
              </w:rPr>
              <w:lastRenderedPageBreak/>
              <w:t>nécessaire), la mise en place d’un mécanisme indépendant de contrôle des droits fondamentaux.</w:t>
            </w:r>
          </w:p>
        </w:tc>
      </w:tr>
    </w:tbl>
    <w:p w14:paraId="0EECD3C0"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E84338F" w14:textId="77777777" w:rsidR="00E6488F" w:rsidRPr="00307FA5" w:rsidRDefault="00E6488F" w:rsidP="00E6488F">
      <w:r w:rsidRPr="005E064E">
        <w:rPr>
          <w:rStyle w:val="HideTWBExt"/>
          <w:noProof w:val="0"/>
        </w:rPr>
        <w:t>&lt;/Amend&gt;</w:t>
      </w:r>
    </w:p>
    <w:p w14:paraId="0D41AAA1"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792</w:t>
      </w:r>
      <w:r w:rsidRPr="005E064E">
        <w:rPr>
          <w:rStyle w:val="HideTWBExt"/>
          <w:b w:val="0"/>
          <w:noProof w:val="0"/>
        </w:rPr>
        <w:t>&lt;/NumAm&gt;</w:t>
      </w:r>
    </w:p>
    <w:p w14:paraId="2B3BA46D"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A1FBD72"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EB37BB5" w14:textId="77777777" w:rsidR="00E6488F" w:rsidRPr="00307FA5" w:rsidRDefault="00E6488F" w:rsidP="00E6488F">
      <w:r w:rsidRPr="005E064E">
        <w:rPr>
          <w:rStyle w:val="HideTWBExt"/>
          <w:noProof w:val="0"/>
        </w:rPr>
        <w:t>&lt;/RepeatBlock-By&gt;</w:t>
      </w:r>
    </w:p>
    <w:p w14:paraId="669D988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6F27C91" w14:textId="77777777" w:rsidR="00E6488F" w:rsidRPr="00307FA5" w:rsidRDefault="00E6488F" w:rsidP="00E6488F">
      <w:pPr>
        <w:pStyle w:val="NormalBold"/>
      </w:pPr>
      <w:r w:rsidRPr="005E064E">
        <w:rPr>
          <w:rStyle w:val="HideTWBExt"/>
          <w:b w:val="0"/>
          <w:noProof w:val="0"/>
        </w:rPr>
        <w:t>&lt;Article&gt;</w:t>
      </w:r>
      <w:r w:rsidRPr="00307FA5">
        <w:t>Article 16</w:t>
      </w:r>
      <w:r w:rsidRPr="005E064E">
        <w:rPr>
          <w:rStyle w:val="HideTWBExt"/>
          <w:b w:val="0"/>
          <w:noProof w:val="0"/>
        </w:rPr>
        <w:t>&lt;/Article&gt;</w:t>
      </w:r>
    </w:p>
    <w:p w14:paraId="5FA19F9D" w14:textId="77777777" w:rsidR="00E6488F" w:rsidRPr="00307FA5" w:rsidRDefault="00E6488F" w:rsidP="00E6488F">
      <w:r w:rsidRPr="005E064E">
        <w:rPr>
          <w:rStyle w:val="HideTWBExt"/>
          <w:noProof w:val="0"/>
        </w:rPr>
        <w:t>&lt;DocAmend2&gt;</w:t>
      </w:r>
      <w:r w:rsidRPr="00307FA5">
        <w:t>Règlement (CE) nº 767/2008</w:t>
      </w:r>
      <w:r w:rsidRPr="005E064E">
        <w:rPr>
          <w:rStyle w:val="HideTWBExt"/>
          <w:noProof w:val="0"/>
        </w:rPr>
        <w:t>&lt;/DocAmend2&gt;</w:t>
      </w:r>
    </w:p>
    <w:p w14:paraId="56753B2D" w14:textId="77777777" w:rsidR="00E6488F" w:rsidRPr="00307FA5" w:rsidRDefault="00E6488F" w:rsidP="00E6488F">
      <w:r w:rsidRPr="005E064E">
        <w:rPr>
          <w:rStyle w:val="HideTWBExt"/>
          <w:noProof w:val="0"/>
        </w:rPr>
        <w:t>&lt;Article2&gt;</w:t>
      </w:r>
      <w:r w:rsidRPr="00307FA5">
        <w:t>Article 6 – paragraphe 2</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EF4BBBF" w14:textId="77777777" w:rsidTr="00B50626">
        <w:trPr>
          <w:trHeight w:hRule="exact" w:val="240"/>
          <w:jc w:val="center"/>
        </w:trPr>
        <w:tc>
          <w:tcPr>
            <w:tcW w:w="9752" w:type="dxa"/>
            <w:gridSpan w:val="2"/>
          </w:tcPr>
          <w:p w14:paraId="6A6C11D3" w14:textId="77777777" w:rsidR="00E6488F" w:rsidRPr="00307FA5" w:rsidRDefault="00E6488F" w:rsidP="00B50626"/>
        </w:tc>
      </w:tr>
      <w:tr w:rsidR="00E6488F" w:rsidRPr="00307FA5" w14:paraId="24A1F349" w14:textId="77777777" w:rsidTr="00B50626">
        <w:trPr>
          <w:trHeight w:val="240"/>
          <w:jc w:val="center"/>
        </w:trPr>
        <w:tc>
          <w:tcPr>
            <w:tcW w:w="4876" w:type="dxa"/>
          </w:tcPr>
          <w:p w14:paraId="1DD35E0A" w14:textId="77777777" w:rsidR="00E6488F" w:rsidRPr="00307FA5" w:rsidRDefault="00E6488F" w:rsidP="00B50626">
            <w:pPr>
              <w:pStyle w:val="AmColumnHeading"/>
            </w:pPr>
            <w:r w:rsidRPr="00307FA5">
              <w:t>Texte proposé par la Commission</w:t>
            </w:r>
          </w:p>
        </w:tc>
        <w:tc>
          <w:tcPr>
            <w:tcW w:w="4876" w:type="dxa"/>
          </w:tcPr>
          <w:p w14:paraId="50CB5C54" w14:textId="77777777" w:rsidR="00E6488F" w:rsidRPr="00307FA5" w:rsidRDefault="00E6488F" w:rsidP="00B50626">
            <w:pPr>
              <w:pStyle w:val="AmColumnHeading"/>
            </w:pPr>
            <w:r w:rsidRPr="00307FA5">
              <w:t>Amendement</w:t>
            </w:r>
          </w:p>
        </w:tc>
      </w:tr>
      <w:tr w:rsidR="00E6488F" w:rsidRPr="00307FA5" w14:paraId="55B67F7F" w14:textId="77777777" w:rsidTr="00B50626">
        <w:trPr>
          <w:jc w:val="center"/>
        </w:trPr>
        <w:tc>
          <w:tcPr>
            <w:tcW w:w="4876" w:type="dxa"/>
          </w:tcPr>
          <w:p w14:paraId="73FEF927" w14:textId="77777777" w:rsidR="00E6488F" w:rsidRPr="00307FA5" w:rsidRDefault="00E6488F" w:rsidP="00B50626">
            <w:pPr>
              <w:pStyle w:val="NormalBoldItalicCenter6a"/>
            </w:pPr>
            <w:r w:rsidRPr="00307FA5">
              <w:t>Article 16</w:t>
            </w:r>
          </w:p>
        </w:tc>
        <w:tc>
          <w:tcPr>
            <w:tcW w:w="4876" w:type="dxa"/>
          </w:tcPr>
          <w:p w14:paraId="17A951DE" w14:textId="77777777" w:rsidR="00E6488F" w:rsidRPr="00307FA5" w:rsidRDefault="00E6488F" w:rsidP="00B50626">
            <w:pPr>
              <w:pStyle w:val="Normal6a"/>
            </w:pPr>
            <w:r w:rsidRPr="00307FA5">
              <w:rPr>
                <w:b/>
                <w:i/>
              </w:rPr>
              <w:t>supprimé</w:t>
            </w:r>
          </w:p>
        </w:tc>
      </w:tr>
      <w:tr w:rsidR="00E6488F" w:rsidRPr="00307FA5" w14:paraId="640C7C99" w14:textId="77777777" w:rsidTr="00B50626">
        <w:trPr>
          <w:jc w:val="center"/>
        </w:trPr>
        <w:tc>
          <w:tcPr>
            <w:tcW w:w="4876" w:type="dxa"/>
          </w:tcPr>
          <w:p w14:paraId="554620C6" w14:textId="77777777" w:rsidR="00E6488F" w:rsidRPr="00307FA5" w:rsidRDefault="00E6488F" w:rsidP="00B50626">
            <w:pPr>
              <w:pStyle w:val="NormalBoldItalicCenter6a"/>
            </w:pPr>
            <w:r w:rsidRPr="00307FA5">
              <w:t>Modifications du règlement (CE) nº 767/2008</w:t>
            </w:r>
          </w:p>
        </w:tc>
        <w:tc>
          <w:tcPr>
            <w:tcW w:w="4876" w:type="dxa"/>
          </w:tcPr>
          <w:p w14:paraId="7E642C82" w14:textId="77777777" w:rsidR="00E6488F" w:rsidRPr="00307FA5" w:rsidRDefault="00E6488F" w:rsidP="00B50626">
            <w:pPr>
              <w:pStyle w:val="Normal6a"/>
            </w:pPr>
          </w:p>
        </w:tc>
      </w:tr>
      <w:tr w:rsidR="00E6488F" w:rsidRPr="00307FA5" w14:paraId="02F51EBE" w14:textId="77777777" w:rsidTr="00B50626">
        <w:trPr>
          <w:jc w:val="center"/>
        </w:trPr>
        <w:tc>
          <w:tcPr>
            <w:tcW w:w="4876" w:type="dxa"/>
          </w:tcPr>
          <w:p w14:paraId="4E14DFB5" w14:textId="77777777" w:rsidR="00E6488F" w:rsidRPr="00307FA5" w:rsidRDefault="00E6488F" w:rsidP="00B50626">
            <w:pPr>
              <w:pStyle w:val="Normal6a"/>
            </w:pPr>
            <w:r w:rsidRPr="00307FA5">
              <w:rPr>
                <w:b/>
                <w:i/>
              </w:rPr>
              <w:t>Le règlement (CE) nº 767/2008 est modifié comme suit:</w:t>
            </w:r>
          </w:p>
        </w:tc>
        <w:tc>
          <w:tcPr>
            <w:tcW w:w="4876" w:type="dxa"/>
          </w:tcPr>
          <w:p w14:paraId="11D712B3" w14:textId="77777777" w:rsidR="00E6488F" w:rsidRPr="00307FA5" w:rsidRDefault="00E6488F" w:rsidP="00B50626">
            <w:pPr>
              <w:pStyle w:val="Normal6a"/>
            </w:pPr>
          </w:p>
        </w:tc>
      </w:tr>
      <w:tr w:rsidR="00E6488F" w:rsidRPr="00307FA5" w14:paraId="72D1F3A5" w14:textId="77777777" w:rsidTr="00B50626">
        <w:trPr>
          <w:jc w:val="center"/>
        </w:trPr>
        <w:tc>
          <w:tcPr>
            <w:tcW w:w="4876" w:type="dxa"/>
          </w:tcPr>
          <w:p w14:paraId="10A91DF7" w14:textId="77777777" w:rsidR="00E6488F" w:rsidRPr="00307FA5" w:rsidRDefault="00E6488F" w:rsidP="00B50626">
            <w:pPr>
              <w:pStyle w:val="Normal6a"/>
            </w:pPr>
            <w:r w:rsidRPr="00307FA5">
              <w:rPr>
                <w:b/>
                <w:i/>
              </w:rPr>
              <w:t>1) à l’article 6, le paragraphe 2 est remplacé par le texte suivant:</w:t>
            </w:r>
          </w:p>
        </w:tc>
        <w:tc>
          <w:tcPr>
            <w:tcW w:w="4876" w:type="dxa"/>
          </w:tcPr>
          <w:p w14:paraId="42EF5663" w14:textId="77777777" w:rsidR="00E6488F" w:rsidRPr="00307FA5" w:rsidRDefault="00E6488F" w:rsidP="00B50626">
            <w:pPr>
              <w:pStyle w:val="Normal6a"/>
            </w:pPr>
          </w:p>
        </w:tc>
      </w:tr>
      <w:tr w:rsidR="00E6488F" w:rsidRPr="00307FA5" w14:paraId="401A4084" w14:textId="77777777" w:rsidTr="00B50626">
        <w:trPr>
          <w:jc w:val="center"/>
        </w:trPr>
        <w:tc>
          <w:tcPr>
            <w:tcW w:w="4876" w:type="dxa"/>
          </w:tcPr>
          <w:p w14:paraId="7B7CFF6B" w14:textId="77777777" w:rsidR="00E6488F" w:rsidRPr="00307FA5" w:rsidRDefault="00E6488F" w:rsidP="00B50626">
            <w:pPr>
              <w:pStyle w:val="Normal6a"/>
            </w:pPr>
            <w:r w:rsidRPr="00307FA5">
              <w:rPr>
                <w:b/>
                <w:i/>
              </w:rPr>
              <w:t xml:space="preserve">«2. L’accès au VIS aux fins de la consultation des données est exclusivement réservé au personnel dûment autorisé de l’unité centrale ETIAS, au personnel dûment autorisé des autorités nationales de chaque État membre qui sont compétentes pour les finalités fixées aux articles 15 à 22, y compris le personnel dûment autorisé des unités nationales ETIAS désignées en vertu de l’article 8 du règlement (UE) 2018/1240 du Parlement européen et du Conseil, au personnel dûment autorisé des autorités nationales de chaque État membre et des agences de l’Union qui sont compétentes pour les finalités fixées aux articles 20 et 21 du règlement (UE) 2019/817, et aux autorités compétentes visées à l’article 6, paragraphe 6, du règlement </w:t>
            </w:r>
            <w:r w:rsidRPr="00307FA5">
              <w:rPr>
                <w:b/>
                <w:i/>
              </w:rPr>
              <w:lastRenderedPageBreak/>
              <w:t>(UE) 2020/XXX du Parlement européen et du Conseil</w:t>
            </w:r>
            <w:r w:rsidRPr="00307FA5">
              <w:rPr>
                <w:rStyle w:val="SupBoldItalic"/>
              </w:rPr>
              <w:t>37</w:t>
            </w:r>
            <w:r w:rsidRPr="00307FA5">
              <w:rPr>
                <w:b/>
                <w:i/>
              </w:rPr>
              <w:t>. Cet accès est limité en fonction de la mesure dans laquelle les données sont nécessaires à l’exécution de leurs tâches pour ces finalités, et est proportionné aux objectifs poursuivis.;</w:t>
            </w:r>
          </w:p>
        </w:tc>
        <w:tc>
          <w:tcPr>
            <w:tcW w:w="4876" w:type="dxa"/>
          </w:tcPr>
          <w:p w14:paraId="055F9D17" w14:textId="77777777" w:rsidR="00E6488F" w:rsidRPr="00307FA5" w:rsidRDefault="00E6488F" w:rsidP="00B50626">
            <w:pPr>
              <w:pStyle w:val="Normal6a"/>
            </w:pPr>
          </w:p>
        </w:tc>
      </w:tr>
      <w:tr w:rsidR="00E6488F" w:rsidRPr="00307FA5" w14:paraId="2B2F7D9D" w14:textId="77777777" w:rsidTr="00B50626">
        <w:trPr>
          <w:jc w:val="center"/>
        </w:trPr>
        <w:tc>
          <w:tcPr>
            <w:tcW w:w="4876" w:type="dxa"/>
          </w:tcPr>
          <w:p w14:paraId="4A29D488" w14:textId="77777777" w:rsidR="00E6488F" w:rsidRPr="00307FA5" w:rsidRDefault="00E6488F" w:rsidP="00B50626">
            <w:pPr>
              <w:pStyle w:val="Normal6a"/>
            </w:pPr>
            <w:r w:rsidRPr="00307FA5">
              <w:t>_________________</w:t>
            </w:r>
          </w:p>
        </w:tc>
        <w:tc>
          <w:tcPr>
            <w:tcW w:w="4876" w:type="dxa"/>
          </w:tcPr>
          <w:p w14:paraId="41CB314F" w14:textId="77777777" w:rsidR="00E6488F" w:rsidRPr="00307FA5" w:rsidRDefault="00E6488F" w:rsidP="00B50626">
            <w:pPr>
              <w:pStyle w:val="Normal6a"/>
            </w:pPr>
          </w:p>
        </w:tc>
      </w:tr>
      <w:tr w:rsidR="00E6488F" w:rsidRPr="00307FA5" w14:paraId="3C38CF80" w14:textId="77777777" w:rsidTr="00B50626">
        <w:trPr>
          <w:jc w:val="center"/>
        </w:trPr>
        <w:tc>
          <w:tcPr>
            <w:tcW w:w="4876" w:type="dxa"/>
          </w:tcPr>
          <w:p w14:paraId="57F2C8AD" w14:textId="77777777" w:rsidR="00E6488F" w:rsidRPr="00307FA5" w:rsidRDefault="00E6488F" w:rsidP="00B50626">
            <w:pPr>
              <w:pStyle w:val="Normal6a"/>
            </w:pPr>
            <w:r w:rsidRPr="00307FA5">
              <w:rPr>
                <w:rStyle w:val="SupBoldItalic"/>
              </w:rPr>
              <w:t>37</w:t>
            </w:r>
            <w:r w:rsidRPr="00307FA5">
              <w:t xml:space="preserve"> </w:t>
            </w:r>
            <w:r w:rsidRPr="00307FA5">
              <w:rPr>
                <w:b/>
                <w:i/>
              </w:rPr>
              <w:t>Règlement (UE) 2020/XXX du Parlement européen et du Conseil du [...] établissant un filtrage des ressortissants de pays tiers aux frontières extérieures et modifiant les règlements (CE) nº 767/2008, (UE) 2017/2226, (UE) 2018/1240 et (UE) 2019/817.</w:t>
            </w:r>
          </w:p>
        </w:tc>
        <w:tc>
          <w:tcPr>
            <w:tcW w:w="4876" w:type="dxa"/>
          </w:tcPr>
          <w:p w14:paraId="18096A1E" w14:textId="77777777" w:rsidR="00E6488F" w:rsidRPr="00307FA5" w:rsidRDefault="00E6488F" w:rsidP="00B50626">
            <w:pPr>
              <w:pStyle w:val="Normal6a"/>
            </w:pPr>
          </w:p>
        </w:tc>
      </w:tr>
    </w:tbl>
    <w:p w14:paraId="6A7D29B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EB6C8AB" w14:textId="77777777" w:rsidR="00E6488F" w:rsidRPr="00307FA5" w:rsidRDefault="00E6488F" w:rsidP="00E6488F">
      <w:r w:rsidRPr="005E064E">
        <w:rPr>
          <w:rStyle w:val="HideTWBExt"/>
          <w:noProof w:val="0"/>
        </w:rPr>
        <w:t>&lt;/Amend&gt;</w:t>
      </w:r>
    </w:p>
    <w:p w14:paraId="632884E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793</w:t>
      </w:r>
      <w:r w:rsidRPr="005E064E">
        <w:rPr>
          <w:rStyle w:val="HideTWBExt"/>
          <w:b w:val="0"/>
          <w:noProof w:val="0"/>
        </w:rPr>
        <w:t>&lt;/NumAm&gt;</w:t>
      </w:r>
    </w:p>
    <w:p w14:paraId="247EE41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3000D5C" w14:textId="77777777" w:rsidR="00E6488F" w:rsidRPr="00307FA5" w:rsidRDefault="00E6488F" w:rsidP="00E6488F">
      <w:pPr>
        <w:pStyle w:val="NormalBold"/>
      </w:pPr>
      <w:r w:rsidRPr="005E064E">
        <w:rPr>
          <w:rStyle w:val="HideTWBExt"/>
          <w:b w:val="0"/>
          <w:noProof w:val="0"/>
        </w:rPr>
        <w:t>&lt;/RepeatBlock-By&gt;</w:t>
      </w:r>
    </w:p>
    <w:p w14:paraId="240D4A35"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CE4872E" w14:textId="77777777" w:rsidR="00E6488F" w:rsidRPr="00307FA5" w:rsidRDefault="00E6488F" w:rsidP="00E6488F">
      <w:pPr>
        <w:pStyle w:val="NormalBold"/>
      </w:pPr>
      <w:r w:rsidRPr="005E064E">
        <w:rPr>
          <w:rStyle w:val="HideTWBExt"/>
          <w:b w:val="0"/>
          <w:noProof w:val="0"/>
        </w:rPr>
        <w:t>&lt;Article&gt;</w:t>
      </w:r>
      <w:r w:rsidRPr="00307FA5">
        <w:t>Article 16</w:t>
      </w:r>
      <w:r w:rsidRPr="005E064E">
        <w:rPr>
          <w:rStyle w:val="HideTWBExt"/>
          <w:b w:val="0"/>
          <w:noProof w:val="0"/>
        </w:rPr>
        <w:t>&lt;/Article&gt;</w:t>
      </w:r>
    </w:p>
    <w:p w14:paraId="5622C4D4" w14:textId="77777777" w:rsidR="00E6488F" w:rsidRPr="00307FA5" w:rsidRDefault="00E6488F" w:rsidP="00E6488F">
      <w:r w:rsidRPr="005E064E">
        <w:rPr>
          <w:rStyle w:val="HideTWBExt"/>
          <w:noProof w:val="0"/>
        </w:rPr>
        <w:t>&lt;DocAmend2&gt;</w:t>
      </w:r>
      <w:r w:rsidRPr="00307FA5">
        <w:t>Règlement (CE) nº 767/2008</w:t>
      </w:r>
      <w:r w:rsidRPr="005E064E">
        <w:rPr>
          <w:rStyle w:val="HideTWBExt"/>
          <w:noProof w:val="0"/>
        </w:rPr>
        <w:t>&lt;/DocAmend2&gt;</w:t>
      </w:r>
    </w:p>
    <w:p w14:paraId="0EE5E00C" w14:textId="77777777" w:rsidR="00E6488F" w:rsidRPr="00307FA5" w:rsidRDefault="00E6488F" w:rsidP="00E6488F">
      <w:r w:rsidRPr="005E064E">
        <w:rPr>
          <w:rStyle w:val="HideTWBExt"/>
          <w:noProof w:val="0"/>
        </w:rPr>
        <w:t>&lt;Article2&gt;</w:t>
      </w:r>
      <w:r w:rsidRPr="00307FA5">
        <w:t>Article 6 – paragraphe 2</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DC09695" w14:textId="77777777" w:rsidTr="00B50626">
        <w:trPr>
          <w:trHeight w:hRule="exact" w:val="240"/>
          <w:jc w:val="center"/>
        </w:trPr>
        <w:tc>
          <w:tcPr>
            <w:tcW w:w="9752" w:type="dxa"/>
            <w:gridSpan w:val="2"/>
          </w:tcPr>
          <w:p w14:paraId="23D0D679" w14:textId="77777777" w:rsidR="00E6488F" w:rsidRPr="00307FA5" w:rsidRDefault="00E6488F" w:rsidP="00B50626"/>
        </w:tc>
      </w:tr>
      <w:tr w:rsidR="00E6488F" w:rsidRPr="00307FA5" w14:paraId="2120FD4A" w14:textId="77777777" w:rsidTr="00B50626">
        <w:trPr>
          <w:trHeight w:val="240"/>
          <w:jc w:val="center"/>
        </w:trPr>
        <w:tc>
          <w:tcPr>
            <w:tcW w:w="4876" w:type="dxa"/>
          </w:tcPr>
          <w:p w14:paraId="005D9592" w14:textId="77777777" w:rsidR="00E6488F" w:rsidRPr="00307FA5" w:rsidRDefault="00E6488F" w:rsidP="00B50626">
            <w:pPr>
              <w:pStyle w:val="AmColumnHeading"/>
            </w:pPr>
            <w:r w:rsidRPr="00307FA5">
              <w:t>Texte proposé par la Commission</w:t>
            </w:r>
          </w:p>
        </w:tc>
        <w:tc>
          <w:tcPr>
            <w:tcW w:w="4876" w:type="dxa"/>
          </w:tcPr>
          <w:p w14:paraId="213FA170" w14:textId="77777777" w:rsidR="00E6488F" w:rsidRPr="00307FA5" w:rsidRDefault="00E6488F" w:rsidP="00B50626">
            <w:pPr>
              <w:pStyle w:val="AmColumnHeading"/>
            </w:pPr>
            <w:r w:rsidRPr="00307FA5">
              <w:t>Amendement</w:t>
            </w:r>
          </w:p>
        </w:tc>
      </w:tr>
      <w:tr w:rsidR="00E6488F" w:rsidRPr="00307FA5" w14:paraId="7E4D8F94" w14:textId="77777777" w:rsidTr="00B50626">
        <w:trPr>
          <w:jc w:val="center"/>
        </w:trPr>
        <w:tc>
          <w:tcPr>
            <w:tcW w:w="4876" w:type="dxa"/>
          </w:tcPr>
          <w:p w14:paraId="09A1B935" w14:textId="77777777" w:rsidR="00E6488F" w:rsidRPr="00307FA5" w:rsidRDefault="00E6488F" w:rsidP="00B50626">
            <w:pPr>
              <w:pStyle w:val="NormalBoldItalicCenter6a"/>
            </w:pPr>
            <w:r w:rsidRPr="00307FA5">
              <w:t>Article 16</w:t>
            </w:r>
          </w:p>
        </w:tc>
        <w:tc>
          <w:tcPr>
            <w:tcW w:w="4876" w:type="dxa"/>
          </w:tcPr>
          <w:p w14:paraId="1C4AD802" w14:textId="77777777" w:rsidR="00E6488F" w:rsidRPr="00307FA5" w:rsidRDefault="00E6488F" w:rsidP="00B50626">
            <w:pPr>
              <w:pStyle w:val="Normal6a"/>
            </w:pPr>
            <w:r w:rsidRPr="00307FA5">
              <w:rPr>
                <w:b/>
                <w:i/>
              </w:rPr>
              <w:t>supprimé</w:t>
            </w:r>
          </w:p>
        </w:tc>
      </w:tr>
      <w:tr w:rsidR="00E6488F" w:rsidRPr="00307FA5" w14:paraId="5B7CB39F" w14:textId="77777777" w:rsidTr="00B50626">
        <w:trPr>
          <w:jc w:val="center"/>
        </w:trPr>
        <w:tc>
          <w:tcPr>
            <w:tcW w:w="4876" w:type="dxa"/>
          </w:tcPr>
          <w:p w14:paraId="008A0C38" w14:textId="77777777" w:rsidR="00E6488F" w:rsidRPr="00307FA5" w:rsidRDefault="00E6488F" w:rsidP="00B50626">
            <w:pPr>
              <w:pStyle w:val="NormalBoldItalicCenter6a"/>
            </w:pPr>
            <w:r w:rsidRPr="00307FA5">
              <w:t>Modifications du règlement (CE) nº 767/2008</w:t>
            </w:r>
          </w:p>
        </w:tc>
        <w:tc>
          <w:tcPr>
            <w:tcW w:w="4876" w:type="dxa"/>
          </w:tcPr>
          <w:p w14:paraId="4B035FBD" w14:textId="77777777" w:rsidR="00E6488F" w:rsidRPr="00307FA5" w:rsidRDefault="00E6488F" w:rsidP="00B50626">
            <w:pPr>
              <w:pStyle w:val="Normal6a"/>
            </w:pPr>
          </w:p>
        </w:tc>
      </w:tr>
      <w:tr w:rsidR="00E6488F" w:rsidRPr="00307FA5" w14:paraId="4CB32D86" w14:textId="77777777" w:rsidTr="00B50626">
        <w:trPr>
          <w:jc w:val="center"/>
        </w:trPr>
        <w:tc>
          <w:tcPr>
            <w:tcW w:w="4876" w:type="dxa"/>
          </w:tcPr>
          <w:p w14:paraId="5A03B786" w14:textId="77777777" w:rsidR="00E6488F" w:rsidRPr="00307FA5" w:rsidRDefault="00E6488F" w:rsidP="00B50626">
            <w:pPr>
              <w:pStyle w:val="Normal6a"/>
            </w:pPr>
            <w:r w:rsidRPr="00307FA5">
              <w:rPr>
                <w:b/>
                <w:i/>
              </w:rPr>
              <w:t>Le règlement (CE) nº 767/2008 est modifié comme suit:</w:t>
            </w:r>
          </w:p>
        </w:tc>
        <w:tc>
          <w:tcPr>
            <w:tcW w:w="4876" w:type="dxa"/>
          </w:tcPr>
          <w:p w14:paraId="5BA46492" w14:textId="77777777" w:rsidR="00E6488F" w:rsidRPr="00307FA5" w:rsidRDefault="00E6488F" w:rsidP="00B50626">
            <w:pPr>
              <w:pStyle w:val="Normal6a"/>
            </w:pPr>
          </w:p>
        </w:tc>
      </w:tr>
      <w:tr w:rsidR="00E6488F" w:rsidRPr="00307FA5" w14:paraId="4DAB70ED" w14:textId="77777777" w:rsidTr="00B50626">
        <w:trPr>
          <w:jc w:val="center"/>
        </w:trPr>
        <w:tc>
          <w:tcPr>
            <w:tcW w:w="4876" w:type="dxa"/>
          </w:tcPr>
          <w:p w14:paraId="10E64A85" w14:textId="77777777" w:rsidR="00E6488F" w:rsidRPr="00307FA5" w:rsidRDefault="00E6488F" w:rsidP="00B50626">
            <w:pPr>
              <w:pStyle w:val="Normal6a"/>
            </w:pPr>
            <w:r w:rsidRPr="00307FA5">
              <w:rPr>
                <w:b/>
                <w:i/>
              </w:rPr>
              <w:t>1) à l’article 6, le paragraphe 2 est remplacé par le texte suivant:</w:t>
            </w:r>
          </w:p>
        </w:tc>
        <w:tc>
          <w:tcPr>
            <w:tcW w:w="4876" w:type="dxa"/>
          </w:tcPr>
          <w:p w14:paraId="6DC585D0" w14:textId="77777777" w:rsidR="00E6488F" w:rsidRPr="00307FA5" w:rsidRDefault="00E6488F" w:rsidP="00B50626">
            <w:pPr>
              <w:pStyle w:val="Normal6a"/>
            </w:pPr>
          </w:p>
        </w:tc>
      </w:tr>
      <w:tr w:rsidR="00E6488F" w:rsidRPr="00307FA5" w14:paraId="3EB8B548" w14:textId="77777777" w:rsidTr="00B50626">
        <w:trPr>
          <w:jc w:val="center"/>
        </w:trPr>
        <w:tc>
          <w:tcPr>
            <w:tcW w:w="4876" w:type="dxa"/>
          </w:tcPr>
          <w:p w14:paraId="45181162" w14:textId="77777777" w:rsidR="00E6488F" w:rsidRPr="00307FA5" w:rsidRDefault="00E6488F" w:rsidP="00B50626">
            <w:pPr>
              <w:pStyle w:val="Normal6a"/>
            </w:pPr>
            <w:r w:rsidRPr="00307FA5">
              <w:rPr>
                <w:b/>
                <w:i/>
              </w:rPr>
              <w:t xml:space="preserve">«2. L’accès au VIS aux fins de la consultation des données est exclusivement réservé au personnel dûment autorisé de l’unité centrale ETIAS, au personnel dûment autorisé des autorités nationales de chaque État membre qui sont compétentes pour les finalités fixées aux articles 15 à 22, y compris le personnel dûment autorisé des unités nationales ETIAS désignées en </w:t>
            </w:r>
            <w:r w:rsidRPr="00307FA5">
              <w:rPr>
                <w:b/>
                <w:i/>
              </w:rPr>
              <w:lastRenderedPageBreak/>
              <w:t>vertu de l’article 8 du règlement (UE) 2018/1240 du Parlement européen et du Conseil, au personnel dûment autorisé des autorités nationales de chaque État membre et des agences de l’Union qui sont compétentes pour les finalités fixées aux articles 20 et 21 du règlement (UE) 2019/817, et aux autorités compétentes visées à l’article 6, paragraphe 6, du règlement (UE) 2020/XXX du Parlement européen et du Conseil</w:t>
            </w:r>
            <w:r w:rsidRPr="00307FA5">
              <w:rPr>
                <w:rStyle w:val="SupBoldItalic"/>
              </w:rPr>
              <w:t>37</w:t>
            </w:r>
            <w:r w:rsidRPr="00307FA5">
              <w:rPr>
                <w:b/>
                <w:i/>
              </w:rPr>
              <w:t>. Cet accès est limité en fonction de la mesure dans laquelle les données sont nécessaires à l’exécution de leurs tâches pour ces finalités, et est proportionné aux objectifs poursuivis.;</w:t>
            </w:r>
          </w:p>
        </w:tc>
        <w:tc>
          <w:tcPr>
            <w:tcW w:w="4876" w:type="dxa"/>
          </w:tcPr>
          <w:p w14:paraId="475FBBE9" w14:textId="77777777" w:rsidR="00E6488F" w:rsidRPr="00307FA5" w:rsidRDefault="00E6488F" w:rsidP="00B50626">
            <w:pPr>
              <w:pStyle w:val="Normal6a"/>
            </w:pPr>
          </w:p>
        </w:tc>
      </w:tr>
      <w:tr w:rsidR="00E6488F" w:rsidRPr="00307FA5" w14:paraId="6A5D21E3" w14:textId="77777777" w:rsidTr="00B50626">
        <w:trPr>
          <w:jc w:val="center"/>
        </w:trPr>
        <w:tc>
          <w:tcPr>
            <w:tcW w:w="4876" w:type="dxa"/>
          </w:tcPr>
          <w:p w14:paraId="4F0F6A9D" w14:textId="77777777" w:rsidR="00E6488F" w:rsidRPr="00307FA5" w:rsidRDefault="00E6488F" w:rsidP="00B50626">
            <w:pPr>
              <w:pStyle w:val="Normal6a"/>
            </w:pPr>
            <w:r w:rsidRPr="00307FA5">
              <w:t>_________________</w:t>
            </w:r>
          </w:p>
        </w:tc>
        <w:tc>
          <w:tcPr>
            <w:tcW w:w="4876" w:type="dxa"/>
          </w:tcPr>
          <w:p w14:paraId="1D79F29D" w14:textId="77777777" w:rsidR="00E6488F" w:rsidRPr="00307FA5" w:rsidRDefault="00E6488F" w:rsidP="00B50626">
            <w:pPr>
              <w:pStyle w:val="Normal6a"/>
            </w:pPr>
          </w:p>
        </w:tc>
      </w:tr>
      <w:tr w:rsidR="00E6488F" w:rsidRPr="00307FA5" w14:paraId="770F530F" w14:textId="77777777" w:rsidTr="00B50626">
        <w:trPr>
          <w:jc w:val="center"/>
        </w:trPr>
        <w:tc>
          <w:tcPr>
            <w:tcW w:w="4876" w:type="dxa"/>
          </w:tcPr>
          <w:p w14:paraId="11E9EBCB" w14:textId="77777777" w:rsidR="00E6488F" w:rsidRPr="00307FA5" w:rsidRDefault="00E6488F" w:rsidP="00B50626">
            <w:pPr>
              <w:pStyle w:val="Normal6a"/>
            </w:pPr>
            <w:r w:rsidRPr="00307FA5">
              <w:rPr>
                <w:rStyle w:val="SupBoldItalic"/>
              </w:rPr>
              <w:t>37</w:t>
            </w:r>
            <w:r w:rsidRPr="00307FA5">
              <w:t xml:space="preserve"> </w:t>
            </w:r>
            <w:r w:rsidRPr="00307FA5">
              <w:rPr>
                <w:b/>
                <w:i/>
              </w:rPr>
              <w:t>Règlement (UE) 2020/XXX du Parlement européen et du Conseil du [...] établissant un filtrage des ressortissants de pays tiers aux frontières extérieures et modifiant les règlements (CE) nº 767/2008, (UE) 2017/2226, (UE) 2018/1240 et (UE) 2019/817.</w:t>
            </w:r>
          </w:p>
        </w:tc>
        <w:tc>
          <w:tcPr>
            <w:tcW w:w="4876" w:type="dxa"/>
          </w:tcPr>
          <w:p w14:paraId="5607748E" w14:textId="77777777" w:rsidR="00E6488F" w:rsidRPr="00307FA5" w:rsidRDefault="00E6488F" w:rsidP="00B50626">
            <w:pPr>
              <w:pStyle w:val="Normal6a"/>
            </w:pPr>
          </w:p>
        </w:tc>
      </w:tr>
    </w:tbl>
    <w:p w14:paraId="21F260BC"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6A75D08E" w14:textId="77777777" w:rsidR="00E6488F" w:rsidRPr="00307FA5" w:rsidRDefault="00E6488F" w:rsidP="00E6488F">
      <w:r w:rsidRPr="005E064E">
        <w:rPr>
          <w:rStyle w:val="HideTWBExt"/>
          <w:noProof w:val="0"/>
        </w:rPr>
        <w:t>&lt;/Amend&gt;</w:t>
      </w:r>
    </w:p>
    <w:p w14:paraId="7621A330"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794</w:t>
      </w:r>
      <w:r w:rsidRPr="005E064E">
        <w:rPr>
          <w:rStyle w:val="HideTWBExt"/>
          <w:b w:val="0"/>
          <w:noProof w:val="0"/>
        </w:rPr>
        <w:t>&lt;/NumAm&gt;</w:t>
      </w:r>
    </w:p>
    <w:p w14:paraId="037E56E3"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0D7EC0D"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1687814C" w14:textId="77777777" w:rsidR="00E6488F" w:rsidRPr="00307FA5" w:rsidRDefault="00E6488F" w:rsidP="00E6488F">
      <w:r w:rsidRPr="005E064E">
        <w:rPr>
          <w:rStyle w:val="HideTWBExt"/>
          <w:noProof w:val="0"/>
        </w:rPr>
        <w:t>&lt;/RepeatBlock-By&gt;</w:t>
      </w:r>
    </w:p>
    <w:p w14:paraId="6777FA8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0D2F68C" w14:textId="77777777" w:rsidR="00E6488F" w:rsidRPr="00307FA5" w:rsidRDefault="00E6488F" w:rsidP="00E6488F">
      <w:pPr>
        <w:pStyle w:val="NormalBold"/>
      </w:pPr>
      <w:r w:rsidRPr="005E064E">
        <w:rPr>
          <w:rStyle w:val="HideTWBExt"/>
          <w:b w:val="0"/>
          <w:noProof w:val="0"/>
        </w:rPr>
        <w:t>&lt;Article&gt;</w:t>
      </w:r>
      <w:r w:rsidRPr="00307FA5">
        <w:t>Article 17</w:t>
      </w:r>
      <w:r w:rsidRPr="005E064E">
        <w:rPr>
          <w:rStyle w:val="HideTWBExt"/>
          <w:b w:val="0"/>
          <w:noProof w:val="0"/>
        </w:rPr>
        <w:t>&lt;/Article&gt;</w:t>
      </w:r>
    </w:p>
    <w:p w14:paraId="384902BF" w14:textId="77777777" w:rsidR="00E6488F" w:rsidRPr="00307FA5" w:rsidRDefault="00E6488F" w:rsidP="00E6488F">
      <w:r w:rsidRPr="005E064E">
        <w:rPr>
          <w:rStyle w:val="HideTWBExt"/>
          <w:noProof w:val="0"/>
        </w:rPr>
        <w:t>&lt;DocAmend2&gt;</w:t>
      </w:r>
      <w:r w:rsidRPr="00307FA5">
        <w:t>Règlement (UE) 2017/2226</w:t>
      </w:r>
      <w:r w:rsidRPr="005E064E">
        <w:rPr>
          <w:rStyle w:val="HideTWBExt"/>
          <w:noProof w:val="0"/>
        </w:rPr>
        <w:t>&lt;/DocAmend2&gt;</w:t>
      </w:r>
    </w:p>
    <w:p w14:paraId="63FB2178" w14:textId="77777777" w:rsidR="00E6488F" w:rsidRPr="00307FA5" w:rsidRDefault="00E6488F" w:rsidP="00E6488F">
      <w:r w:rsidRPr="005E064E">
        <w:rPr>
          <w:rStyle w:val="HideTWBExt"/>
          <w:noProof w:val="0"/>
        </w:rPr>
        <w:t>&lt;Article2&gt;</w:t>
      </w:r>
      <w:r w:rsidRPr="00307FA5">
        <w:t>Article 6, paragraphe 1 – Article 9, paragraphe 1 — Article 9, paragraphe 4</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0FAF5B8B" w14:textId="77777777" w:rsidTr="00B50626">
        <w:trPr>
          <w:trHeight w:hRule="exact" w:val="240"/>
          <w:jc w:val="center"/>
        </w:trPr>
        <w:tc>
          <w:tcPr>
            <w:tcW w:w="9752" w:type="dxa"/>
            <w:gridSpan w:val="2"/>
          </w:tcPr>
          <w:p w14:paraId="343FD3DC" w14:textId="77777777" w:rsidR="00E6488F" w:rsidRPr="00307FA5" w:rsidRDefault="00E6488F" w:rsidP="00B50626"/>
        </w:tc>
      </w:tr>
      <w:tr w:rsidR="00E6488F" w:rsidRPr="00307FA5" w14:paraId="6169C054" w14:textId="77777777" w:rsidTr="00B50626">
        <w:trPr>
          <w:trHeight w:val="240"/>
          <w:jc w:val="center"/>
        </w:trPr>
        <w:tc>
          <w:tcPr>
            <w:tcW w:w="4876" w:type="dxa"/>
          </w:tcPr>
          <w:p w14:paraId="555794F3" w14:textId="77777777" w:rsidR="00E6488F" w:rsidRPr="00307FA5" w:rsidRDefault="00E6488F" w:rsidP="00B50626">
            <w:pPr>
              <w:pStyle w:val="AmColumnHeading"/>
            </w:pPr>
            <w:r w:rsidRPr="00307FA5">
              <w:t>Texte proposé par la Commission</w:t>
            </w:r>
          </w:p>
        </w:tc>
        <w:tc>
          <w:tcPr>
            <w:tcW w:w="4876" w:type="dxa"/>
          </w:tcPr>
          <w:p w14:paraId="1BFA03A0" w14:textId="77777777" w:rsidR="00E6488F" w:rsidRPr="00307FA5" w:rsidRDefault="00E6488F" w:rsidP="00B50626">
            <w:pPr>
              <w:pStyle w:val="AmColumnHeading"/>
            </w:pPr>
            <w:r w:rsidRPr="00307FA5">
              <w:t>Amendement</w:t>
            </w:r>
          </w:p>
        </w:tc>
      </w:tr>
      <w:tr w:rsidR="00E6488F" w:rsidRPr="00307FA5" w14:paraId="65C6870C" w14:textId="77777777" w:rsidTr="00B50626">
        <w:trPr>
          <w:jc w:val="center"/>
        </w:trPr>
        <w:tc>
          <w:tcPr>
            <w:tcW w:w="4876" w:type="dxa"/>
          </w:tcPr>
          <w:p w14:paraId="310440FD" w14:textId="77777777" w:rsidR="00E6488F" w:rsidRPr="00307FA5" w:rsidRDefault="00E6488F" w:rsidP="00B50626">
            <w:pPr>
              <w:pStyle w:val="NormalBoldItalicCenter6a"/>
            </w:pPr>
            <w:r w:rsidRPr="00307FA5">
              <w:t>Article 17</w:t>
            </w:r>
          </w:p>
        </w:tc>
        <w:tc>
          <w:tcPr>
            <w:tcW w:w="4876" w:type="dxa"/>
          </w:tcPr>
          <w:p w14:paraId="0B3E0806" w14:textId="77777777" w:rsidR="00E6488F" w:rsidRPr="00307FA5" w:rsidRDefault="00E6488F" w:rsidP="00B50626">
            <w:pPr>
              <w:pStyle w:val="Normal6a"/>
            </w:pPr>
            <w:r w:rsidRPr="00307FA5">
              <w:rPr>
                <w:b/>
                <w:i/>
              </w:rPr>
              <w:t>supprimé</w:t>
            </w:r>
          </w:p>
        </w:tc>
      </w:tr>
      <w:tr w:rsidR="00E6488F" w:rsidRPr="00307FA5" w14:paraId="1347927C" w14:textId="77777777" w:rsidTr="00B50626">
        <w:trPr>
          <w:jc w:val="center"/>
        </w:trPr>
        <w:tc>
          <w:tcPr>
            <w:tcW w:w="4876" w:type="dxa"/>
          </w:tcPr>
          <w:p w14:paraId="0C37D265" w14:textId="77777777" w:rsidR="00E6488F" w:rsidRPr="00307FA5" w:rsidRDefault="00E6488F" w:rsidP="00B50626">
            <w:pPr>
              <w:pStyle w:val="NormalBoldItalicCenter6a"/>
            </w:pPr>
            <w:r w:rsidRPr="00307FA5">
              <w:t>Modifications du règlement (UE) 2017/2226</w:t>
            </w:r>
          </w:p>
        </w:tc>
        <w:tc>
          <w:tcPr>
            <w:tcW w:w="4876" w:type="dxa"/>
          </w:tcPr>
          <w:p w14:paraId="548F29E8" w14:textId="77777777" w:rsidR="00E6488F" w:rsidRPr="00307FA5" w:rsidRDefault="00E6488F" w:rsidP="00B50626">
            <w:pPr>
              <w:pStyle w:val="Normal6a"/>
            </w:pPr>
          </w:p>
        </w:tc>
      </w:tr>
      <w:tr w:rsidR="00E6488F" w:rsidRPr="00307FA5" w14:paraId="3FAC3CC6" w14:textId="77777777" w:rsidTr="00B50626">
        <w:trPr>
          <w:jc w:val="center"/>
        </w:trPr>
        <w:tc>
          <w:tcPr>
            <w:tcW w:w="4876" w:type="dxa"/>
          </w:tcPr>
          <w:p w14:paraId="3BCB536C" w14:textId="77777777" w:rsidR="00E6488F" w:rsidRPr="00307FA5" w:rsidRDefault="00E6488F" w:rsidP="00B50626">
            <w:pPr>
              <w:pStyle w:val="Normal6a"/>
            </w:pPr>
            <w:r w:rsidRPr="00307FA5">
              <w:rPr>
                <w:b/>
                <w:i/>
              </w:rPr>
              <w:t>Le règlement (UE) 2017/2226 est modifié comme suit:</w:t>
            </w:r>
          </w:p>
        </w:tc>
        <w:tc>
          <w:tcPr>
            <w:tcW w:w="4876" w:type="dxa"/>
          </w:tcPr>
          <w:p w14:paraId="024C2ECE" w14:textId="77777777" w:rsidR="00E6488F" w:rsidRPr="00307FA5" w:rsidRDefault="00E6488F" w:rsidP="00B50626">
            <w:pPr>
              <w:pStyle w:val="Normal6a"/>
            </w:pPr>
          </w:p>
        </w:tc>
      </w:tr>
      <w:tr w:rsidR="00E6488F" w:rsidRPr="00307FA5" w14:paraId="0E835E3D" w14:textId="77777777" w:rsidTr="00B50626">
        <w:trPr>
          <w:jc w:val="center"/>
        </w:trPr>
        <w:tc>
          <w:tcPr>
            <w:tcW w:w="4876" w:type="dxa"/>
          </w:tcPr>
          <w:p w14:paraId="4DA44AA7" w14:textId="77777777" w:rsidR="00E6488F" w:rsidRPr="00307FA5" w:rsidRDefault="00E6488F" w:rsidP="00B50626">
            <w:pPr>
              <w:pStyle w:val="Normal6a"/>
            </w:pPr>
            <w:r w:rsidRPr="00307FA5">
              <w:rPr>
                <w:b/>
                <w:i/>
              </w:rPr>
              <w:lastRenderedPageBreak/>
              <w:t>1) à l’article 6, paragraphe 1, le point k) suivant est ajouté:</w:t>
            </w:r>
          </w:p>
        </w:tc>
        <w:tc>
          <w:tcPr>
            <w:tcW w:w="4876" w:type="dxa"/>
          </w:tcPr>
          <w:p w14:paraId="32D0C787" w14:textId="77777777" w:rsidR="00E6488F" w:rsidRPr="00307FA5" w:rsidRDefault="00E6488F" w:rsidP="00B50626">
            <w:pPr>
              <w:pStyle w:val="Normal6a"/>
            </w:pPr>
          </w:p>
        </w:tc>
      </w:tr>
      <w:tr w:rsidR="00E6488F" w:rsidRPr="00307FA5" w14:paraId="185DC68E" w14:textId="77777777" w:rsidTr="00B50626">
        <w:trPr>
          <w:jc w:val="center"/>
        </w:trPr>
        <w:tc>
          <w:tcPr>
            <w:tcW w:w="4876" w:type="dxa"/>
          </w:tcPr>
          <w:p w14:paraId="60C2F59E" w14:textId="77777777" w:rsidR="00E6488F" w:rsidRPr="00307FA5" w:rsidRDefault="00E6488F" w:rsidP="00B50626">
            <w:pPr>
              <w:pStyle w:val="Normal6a"/>
            </w:pPr>
            <w:r w:rsidRPr="00307FA5">
              <w:rPr>
                <w:b/>
                <w:bCs/>
                <w:i/>
                <w:iCs/>
              </w:rPr>
              <w:t>«k) de soutenir les objectifs du filtrage établi par le règlement (UE) 2020/XXX du Parlement européen et du Conseil, en particulier en ce qui concerne les contrôles prévus à son article</w:t>
            </w:r>
            <w:r w:rsidRPr="00307FA5">
              <w:rPr>
                <w:rStyle w:val="SupBoldItalic"/>
                <w:b w:val="0"/>
                <w:bCs/>
                <w:i w:val="0"/>
                <w:iCs/>
              </w:rPr>
              <w:t>38</w:t>
            </w:r>
            <w:r w:rsidRPr="00307FA5">
              <w:rPr>
                <w:b/>
                <w:bCs/>
                <w:i/>
                <w:iCs/>
              </w:rPr>
              <w:t>,</w:t>
            </w:r>
            <w:r w:rsidRPr="00307FA5">
              <w:rPr>
                <w:b/>
                <w:i/>
              </w:rPr>
              <w:t xml:space="preserve"> en particulier en ce qui concerne les contrôles prévus à son article 10.</w:t>
            </w:r>
          </w:p>
        </w:tc>
        <w:tc>
          <w:tcPr>
            <w:tcW w:w="4876" w:type="dxa"/>
          </w:tcPr>
          <w:p w14:paraId="325595BA" w14:textId="77777777" w:rsidR="00E6488F" w:rsidRPr="00307FA5" w:rsidRDefault="00E6488F" w:rsidP="00B50626">
            <w:pPr>
              <w:pStyle w:val="Normal6a"/>
            </w:pPr>
          </w:p>
        </w:tc>
      </w:tr>
      <w:tr w:rsidR="00E6488F" w:rsidRPr="00307FA5" w14:paraId="293081EB" w14:textId="77777777" w:rsidTr="00B50626">
        <w:trPr>
          <w:jc w:val="center"/>
        </w:trPr>
        <w:tc>
          <w:tcPr>
            <w:tcW w:w="4876" w:type="dxa"/>
          </w:tcPr>
          <w:p w14:paraId="60970216" w14:textId="77777777" w:rsidR="00E6488F" w:rsidRPr="00307FA5" w:rsidRDefault="00E6488F" w:rsidP="00B50626">
            <w:pPr>
              <w:pStyle w:val="Normal6a"/>
            </w:pPr>
            <w:r w:rsidRPr="00307FA5">
              <w:rPr>
                <w:b/>
                <w:i/>
              </w:rPr>
              <w:t>a) le paragraphe 1 est remplacé par le texte suivant:</w:t>
            </w:r>
          </w:p>
        </w:tc>
        <w:tc>
          <w:tcPr>
            <w:tcW w:w="4876" w:type="dxa"/>
          </w:tcPr>
          <w:p w14:paraId="1C37F14B" w14:textId="77777777" w:rsidR="00E6488F" w:rsidRPr="00307FA5" w:rsidRDefault="00E6488F" w:rsidP="00B50626">
            <w:pPr>
              <w:pStyle w:val="Normal6a"/>
            </w:pPr>
          </w:p>
        </w:tc>
      </w:tr>
      <w:tr w:rsidR="00E6488F" w:rsidRPr="00307FA5" w14:paraId="0A84C392" w14:textId="77777777" w:rsidTr="00B50626">
        <w:trPr>
          <w:jc w:val="center"/>
        </w:trPr>
        <w:tc>
          <w:tcPr>
            <w:tcW w:w="4876" w:type="dxa"/>
          </w:tcPr>
          <w:p w14:paraId="44F4ECA3" w14:textId="77777777" w:rsidR="00E6488F" w:rsidRPr="00307FA5" w:rsidRDefault="00E6488F" w:rsidP="00B50626">
            <w:pPr>
              <w:pStyle w:val="Normal6a"/>
            </w:pPr>
            <w:r w:rsidRPr="00307FA5">
              <w:rPr>
                <w:b/>
                <w:bCs/>
                <w:i/>
                <w:iCs/>
              </w:rPr>
              <w:t>«2 bis.</w:t>
            </w:r>
            <w:r w:rsidRPr="00307FA5">
              <w:rPr>
                <w:b/>
                <w:i/>
              </w:rPr>
              <w:t xml:space="preserve"> Les autorités compétentes visées à l’article 5, paragraphe 6, du règlement (UE) 2020/XXX ont accès à l’EES afin de consulter des données.;</w:t>
            </w:r>
          </w:p>
        </w:tc>
        <w:tc>
          <w:tcPr>
            <w:tcW w:w="4876" w:type="dxa"/>
          </w:tcPr>
          <w:p w14:paraId="03270202" w14:textId="77777777" w:rsidR="00E6488F" w:rsidRPr="00307FA5" w:rsidRDefault="00E6488F" w:rsidP="00B50626">
            <w:pPr>
              <w:pStyle w:val="Normal6a"/>
            </w:pPr>
          </w:p>
        </w:tc>
      </w:tr>
      <w:tr w:rsidR="00E6488F" w:rsidRPr="00307FA5" w14:paraId="44CEC449" w14:textId="77777777" w:rsidTr="00B50626">
        <w:trPr>
          <w:jc w:val="center"/>
        </w:trPr>
        <w:tc>
          <w:tcPr>
            <w:tcW w:w="4876" w:type="dxa"/>
          </w:tcPr>
          <w:p w14:paraId="224F7E67" w14:textId="77777777" w:rsidR="00E6488F" w:rsidRPr="00307FA5" w:rsidRDefault="00E6488F" w:rsidP="00B50626">
            <w:pPr>
              <w:pStyle w:val="Normal6a"/>
            </w:pPr>
            <w:r w:rsidRPr="00307FA5">
              <w:rPr>
                <w:b/>
                <w:bCs/>
                <w:i/>
                <w:iCs/>
              </w:rPr>
              <w:t>«L’accès aux données de l’EES stockées dans le CIR est exclusivement réservé au personnel dûment autorisé des autorités nationales de chaque État membre et au personnel dûment autorisé des agences de l’Union qui sont compétentes pour les finalités prévues aux articles 20 et 21 du règlement (UE) 2019/817.</w:t>
            </w:r>
            <w:r w:rsidRPr="00307FA5">
              <w:rPr>
                <w:b/>
                <w:i/>
              </w:rPr>
              <w:t xml:space="preserve"> Cet accès est limité en fonction de la mesure dans laquelle les données sont nécessaires à l’exécution de leurs tâches pour ces finalités, et est proportionné aux objectifs poursuivis.</w:t>
            </w:r>
          </w:p>
        </w:tc>
        <w:tc>
          <w:tcPr>
            <w:tcW w:w="4876" w:type="dxa"/>
          </w:tcPr>
          <w:p w14:paraId="5EB0EF07" w14:textId="77777777" w:rsidR="00E6488F" w:rsidRPr="00307FA5" w:rsidRDefault="00E6488F" w:rsidP="00B50626">
            <w:pPr>
              <w:pStyle w:val="Normal6a"/>
            </w:pPr>
          </w:p>
        </w:tc>
      </w:tr>
      <w:tr w:rsidR="00E6488F" w:rsidRPr="00307FA5" w14:paraId="69D434F6" w14:textId="77777777" w:rsidTr="00B50626">
        <w:trPr>
          <w:jc w:val="center"/>
        </w:trPr>
        <w:tc>
          <w:tcPr>
            <w:tcW w:w="4876" w:type="dxa"/>
          </w:tcPr>
          <w:p w14:paraId="4B4CF37E" w14:textId="77777777" w:rsidR="00E6488F" w:rsidRPr="00307FA5" w:rsidRDefault="00E6488F" w:rsidP="00B50626">
            <w:pPr>
              <w:pStyle w:val="Normal6a"/>
            </w:pPr>
            <w:r w:rsidRPr="00307FA5">
              <w:t>_________________</w:t>
            </w:r>
          </w:p>
        </w:tc>
        <w:tc>
          <w:tcPr>
            <w:tcW w:w="4876" w:type="dxa"/>
          </w:tcPr>
          <w:p w14:paraId="622613D8" w14:textId="77777777" w:rsidR="00E6488F" w:rsidRPr="00307FA5" w:rsidRDefault="00E6488F" w:rsidP="00B50626">
            <w:pPr>
              <w:pStyle w:val="Normal6a"/>
            </w:pPr>
          </w:p>
        </w:tc>
      </w:tr>
      <w:tr w:rsidR="00E6488F" w:rsidRPr="00307FA5" w14:paraId="5B0B1ABE" w14:textId="77777777" w:rsidTr="00B50626">
        <w:trPr>
          <w:jc w:val="center"/>
        </w:trPr>
        <w:tc>
          <w:tcPr>
            <w:tcW w:w="4876" w:type="dxa"/>
          </w:tcPr>
          <w:p w14:paraId="0D00A600" w14:textId="77777777" w:rsidR="00E6488F" w:rsidRPr="00307FA5" w:rsidRDefault="00E6488F" w:rsidP="00B50626">
            <w:pPr>
              <w:pStyle w:val="Normal6a"/>
            </w:pPr>
            <w:r w:rsidRPr="00307FA5">
              <w:rPr>
                <w:rStyle w:val="SupBoldItalic"/>
              </w:rPr>
              <w:t>38</w:t>
            </w:r>
            <w:r w:rsidRPr="00307FA5">
              <w:t xml:space="preserve"> </w:t>
            </w:r>
            <w:r w:rsidRPr="00307FA5">
              <w:rPr>
                <w:b/>
                <w:i/>
              </w:rPr>
              <w:t>Règlement (UE) 2020/XXX du Parlement européen et du Conseil du [...] établissant un filtrage des ressortissants de pays tiers aux frontières extérieures et modifiant les règlements (CE) nº 767/2008, (UE) 2017/2226, (UE) 2018/1240 et (UE) 2019/817.</w:t>
            </w:r>
          </w:p>
        </w:tc>
        <w:tc>
          <w:tcPr>
            <w:tcW w:w="4876" w:type="dxa"/>
          </w:tcPr>
          <w:p w14:paraId="6CECFF4D" w14:textId="77777777" w:rsidR="00E6488F" w:rsidRPr="00307FA5" w:rsidRDefault="00E6488F" w:rsidP="00B50626">
            <w:pPr>
              <w:pStyle w:val="Normal6a"/>
            </w:pPr>
          </w:p>
        </w:tc>
      </w:tr>
    </w:tbl>
    <w:p w14:paraId="540DC8E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FE15CFA" w14:textId="77777777" w:rsidR="00E6488F" w:rsidRPr="00307FA5" w:rsidRDefault="00E6488F" w:rsidP="00E6488F">
      <w:r w:rsidRPr="005E064E">
        <w:rPr>
          <w:rStyle w:val="HideTWBExt"/>
          <w:noProof w:val="0"/>
        </w:rPr>
        <w:t>&lt;/Amend&gt;</w:t>
      </w:r>
    </w:p>
    <w:p w14:paraId="6A1DFB5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795</w:t>
      </w:r>
      <w:r w:rsidRPr="005E064E">
        <w:rPr>
          <w:rStyle w:val="HideTWBExt"/>
          <w:b w:val="0"/>
          <w:noProof w:val="0"/>
        </w:rPr>
        <w:t>&lt;/NumAm&gt;</w:t>
      </w:r>
    </w:p>
    <w:p w14:paraId="1B4115B3"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AEA319F" w14:textId="77777777" w:rsidR="00E6488F" w:rsidRPr="00307FA5" w:rsidRDefault="00E6488F" w:rsidP="00E6488F">
      <w:pPr>
        <w:pStyle w:val="NormalBold"/>
      </w:pPr>
      <w:r w:rsidRPr="005E064E">
        <w:rPr>
          <w:rStyle w:val="HideTWBExt"/>
          <w:b w:val="0"/>
          <w:noProof w:val="0"/>
        </w:rPr>
        <w:t>&lt;/RepeatBlock-By&gt;</w:t>
      </w:r>
    </w:p>
    <w:p w14:paraId="757E6013"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C38A567" w14:textId="77777777" w:rsidR="00E6488F" w:rsidRPr="00307FA5" w:rsidRDefault="00E6488F" w:rsidP="00E6488F">
      <w:pPr>
        <w:pStyle w:val="NormalBold"/>
      </w:pPr>
      <w:r w:rsidRPr="005E064E">
        <w:rPr>
          <w:rStyle w:val="HideTWBExt"/>
          <w:b w:val="0"/>
          <w:noProof w:val="0"/>
        </w:rPr>
        <w:t>&lt;Article&gt;</w:t>
      </w:r>
      <w:r w:rsidRPr="00307FA5">
        <w:t>Article 17</w:t>
      </w:r>
      <w:r w:rsidRPr="005E064E">
        <w:rPr>
          <w:rStyle w:val="HideTWBExt"/>
          <w:b w:val="0"/>
          <w:noProof w:val="0"/>
        </w:rPr>
        <w:t>&lt;/Article&gt;</w:t>
      </w:r>
    </w:p>
    <w:p w14:paraId="742E147E" w14:textId="77777777" w:rsidR="00E6488F" w:rsidRPr="00307FA5" w:rsidRDefault="00E6488F" w:rsidP="00E6488F">
      <w:r w:rsidRPr="005E064E">
        <w:rPr>
          <w:rStyle w:val="HideTWBExt"/>
          <w:noProof w:val="0"/>
        </w:rPr>
        <w:lastRenderedPageBreak/>
        <w:t>&lt;DocAmend2&gt;</w:t>
      </w:r>
      <w:r w:rsidRPr="00307FA5">
        <w:t>Règlement (UE) 2017/2226</w:t>
      </w:r>
      <w:r w:rsidRPr="005E064E">
        <w:rPr>
          <w:rStyle w:val="HideTWBExt"/>
          <w:noProof w:val="0"/>
        </w:rPr>
        <w:t>&lt;/DocAmend2&gt;</w:t>
      </w:r>
    </w:p>
    <w:p w14:paraId="26D508D5" w14:textId="77777777" w:rsidR="00E6488F" w:rsidRPr="00307FA5" w:rsidRDefault="00E6488F" w:rsidP="00E6488F">
      <w:r w:rsidRPr="005E064E">
        <w:rPr>
          <w:rStyle w:val="HideTWBExt"/>
          <w:noProof w:val="0"/>
        </w:rPr>
        <w:t>&lt;Article2&gt;</w:t>
      </w:r>
      <w:r w:rsidRPr="00307FA5">
        <w:t>Article 6 – paragraphe 1 – point 1, article 9 – paragraphes 1 et 4</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6C5C86F" w14:textId="77777777" w:rsidTr="00B50626">
        <w:trPr>
          <w:trHeight w:hRule="exact" w:val="240"/>
          <w:jc w:val="center"/>
        </w:trPr>
        <w:tc>
          <w:tcPr>
            <w:tcW w:w="9752" w:type="dxa"/>
            <w:gridSpan w:val="2"/>
          </w:tcPr>
          <w:p w14:paraId="55C08BF3" w14:textId="77777777" w:rsidR="00E6488F" w:rsidRPr="00307FA5" w:rsidRDefault="00E6488F" w:rsidP="00B50626"/>
        </w:tc>
      </w:tr>
      <w:tr w:rsidR="00E6488F" w:rsidRPr="00307FA5" w14:paraId="2C5DB996" w14:textId="77777777" w:rsidTr="00B50626">
        <w:trPr>
          <w:trHeight w:val="240"/>
          <w:jc w:val="center"/>
        </w:trPr>
        <w:tc>
          <w:tcPr>
            <w:tcW w:w="4876" w:type="dxa"/>
          </w:tcPr>
          <w:p w14:paraId="7CA73E62" w14:textId="77777777" w:rsidR="00E6488F" w:rsidRPr="00307FA5" w:rsidRDefault="00E6488F" w:rsidP="00B50626">
            <w:pPr>
              <w:pStyle w:val="AmColumnHeading"/>
            </w:pPr>
            <w:r w:rsidRPr="00307FA5">
              <w:t>Texte proposé par la Commission</w:t>
            </w:r>
          </w:p>
        </w:tc>
        <w:tc>
          <w:tcPr>
            <w:tcW w:w="4876" w:type="dxa"/>
          </w:tcPr>
          <w:p w14:paraId="371143AB" w14:textId="77777777" w:rsidR="00E6488F" w:rsidRPr="00307FA5" w:rsidRDefault="00E6488F" w:rsidP="00B50626">
            <w:pPr>
              <w:pStyle w:val="AmColumnHeading"/>
            </w:pPr>
            <w:r w:rsidRPr="00307FA5">
              <w:t>Amendement</w:t>
            </w:r>
          </w:p>
        </w:tc>
      </w:tr>
      <w:tr w:rsidR="00E6488F" w:rsidRPr="00307FA5" w14:paraId="3D02C124" w14:textId="77777777" w:rsidTr="00B50626">
        <w:trPr>
          <w:jc w:val="center"/>
        </w:trPr>
        <w:tc>
          <w:tcPr>
            <w:tcW w:w="4876" w:type="dxa"/>
          </w:tcPr>
          <w:p w14:paraId="22A56764" w14:textId="77777777" w:rsidR="00E6488F" w:rsidRPr="00307FA5" w:rsidRDefault="00E6488F" w:rsidP="00B50626">
            <w:pPr>
              <w:pStyle w:val="NormalBoldItalicCenter6a"/>
            </w:pPr>
            <w:r w:rsidRPr="00307FA5">
              <w:t>Article 17</w:t>
            </w:r>
          </w:p>
        </w:tc>
        <w:tc>
          <w:tcPr>
            <w:tcW w:w="4876" w:type="dxa"/>
          </w:tcPr>
          <w:p w14:paraId="3E7C2E23" w14:textId="77777777" w:rsidR="00E6488F" w:rsidRPr="00307FA5" w:rsidRDefault="00E6488F" w:rsidP="00B50626">
            <w:pPr>
              <w:pStyle w:val="Normal6a"/>
            </w:pPr>
            <w:r w:rsidRPr="00307FA5">
              <w:rPr>
                <w:b/>
                <w:i/>
              </w:rPr>
              <w:t>supprimé</w:t>
            </w:r>
          </w:p>
        </w:tc>
      </w:tr>
      <w:tr w:rsidR="00E6488F" w:rsidRPr="00307FA5" w14:paraId="51482014" w14:textId="77777777" w:rsidTr="00B50626">
        <w:trPr>
          <w:jc w:val="center"/>
        </w:trPr>
        <w:tc>
          <w:tcPr>
            <w:tcW w:w="4876" w:type="dxa"/>
          </w:tcPr>
          <w:p w14:paraId="2DB86669" w14:textId="77777777" w:rsidR="00E6488F" w:rsidRPr="00307FA5" w:rsidRDefault="00E6488F" w:rsidP="00B50626">
            <w:pPr>
              <w:pStyle w:val="NormalBoldItalicCenter6a"/>
            </w:pPr>
            <w:r w:rsidRPr="00307FA5">
              <w:t>Modifications du règlement (UE) 2017/2226</w:t>
            </w:r>
          </w:p>
        </w:tc>
        <w:tc>
          <w:tcPr>
            <w:tcW w:w="4876" w:type="dxa"/>
          </w:tcPr>
          <w:p w14:paraId="163D85F1" w14:textId="77777777" w:rsidR="00E6488F" w:rsidRPr="00307FA5" w:rsidRDefault="00E6488F" w:rsidP="00B50626">
            <w:pPr>
              <w:pStyle w:val="Normal6a"/>
            </w:pPr>
          </w:p>
        </w:tc>
      </w:tr>
      <w:tr w:rsidR="00E6488F" w:rsidRPr="00307FA5" w14:paraId="51303877" w14:textId="77777777" w:rsidTr="00B50626">
        <w:trPr>
          <w:jc w:val="center"/>
        </w:trPr>
        <w:tc>
          <w:tcPr>
            <w:tcW w:w="4876" w:type="dxa"/>
          </w:tcPr>
          <w:p w14:paraId="57037B94" w14:textId="77777777" w:rsidR="00E6488F" w:rsidRPr="00307FA5" w:rsidRDefault="00E6488F" w:rsidP="00B50626">
            <w:pPr>
              <w:pStyle w:val="Normal6a"/>
            </w:pPr>
            <w:r w:rsidRPr="00307FA5">
              <w:rPr>
                <w:b/>
                <w:i/>
              </w:rPr>
              <w:t>Le règlement (UE) 2017/2226 est modifié comme suit:</w:t>
            </w:r>
          </w:p>
        </w:tc>
        <w:tc>
          <w:tcPr>
            <w:tcW w:w="4876" w:type="dxa"/>
          </w:tcPr>
          <w:p w14:paraId="3BA8AE37" w14:textId="77777777" w:rsidR="00E6488F" w:rsidRPr="00307FA5" w:rsidRDefault="00E6488F" w:rsidP="00B50626">
            <w:pPr>
              <w:pStyle w:val="Normal6a"/>
            </w:pPr>
          </w:p>
        </w:tc>
      </w:tr>
      <w:tr w:rsidR="00E6488F" w:rsidRPr="00307FA5" w14:paraId="790B86E9" w14:textId="77777777" w:rsidTr="00B50626">
        <w:trPr>
          <w:jc w:val="center"/>
        </w:trPr>
        <w:tc>
          <w:tcPr>
            <w:tcW w:w="4876" w:type="dxa"/>
          </w:tcPr>
          <w:p w14:paraId="41F307D2" w14:textId="77777777" w:rsidR="00E6488F" w:rsidRPr="00307FA5" w:rsidRDefault="00E6488F" w:rsidP="00B50626">
            <w:pPr>
              <w:pStyle w:val="Normal6a"/>
            </w:pPr>
            <w:r w:rsidRPr="00307FA5">
              <w:rPr>
                <w:b/>
                <w:i/>
              </w:rPr>
              <w:t>1) à l’article 6, paragraphe 1, le point k) suivant est ajouté:</w:t>
            </w:r>
          </w:p>
        </w:tc>
        <w:tc>
          <w:tcPr>
            <w:tcW w:w="4876" w:type="dxa"/>
          </w:tcPr>
          <w:p w14:paraId="237FCDEB" w14:textId="77777777" w:rsidR="00E6488F" w:rsidRPr="00307FA5" w:rsidRDefault="00E6488F" w:rsidP="00B50626">
            <w:pPr>
              <w:pStyle w:val="Normal6a"/>
            </w:pPr>
          </w:p>
        </w:tc>
      </w:tr>
      <w:tr w:rsidR="00E6488F" w:rsidRPr="00307FA5" w14:paraId="18CB157A" w14:textId="77777777" w:rsidTr="00B50626">
        <w:trPr>
          <w:jc w:val="center"/>
        </w:trPr>
        <w:tc>
          <w:tcPr>
            <w:tcW w:w="4876" w:type="dxa"/>
          </w:tcPr>
          <w:p w14:paraId="4A4390FB" w14:textId="77777777" w:rsidR="00E6488F" w:rsidRPr="00307FA5" w:rsidRDefault="00E6488F" w:rsidP="00B50626">
            <w:pPr>
              <w:pStyle w:val="Normal6a"/>
            </w:pPr>
            <w:r w:rsidRPr="00307FA5">
              <w:rPr>
                <w:b/>
                <w:bCs/>
                <w:i/>
                <w:iCs/>
              </w:rPr>
              <w:t>«k) de soutenir les objectifs du filtrage établi par le règlement (UE) 2020/XXX du Parlement européen et du Conseil, en particulier en ce qui concerne les contrôles prévus à son article</w:t>
            </w:r>
            <w:r w:rsidRPr="00307FA5">
              <w:rPr>
                <w:rStyle w:val="SupBoldItalic"/>
                <w:b w:val="0"/>
                <w:bCs/>
                <w:i w:val="0"/>
                <w:iCs/>
              </w:rPr>
              <w:t>38</w:t>
            </w:r>
            <w:r w:rsidRPr="00307FA5">
              <w:rPr>
                <w:b/>
                <w:bCs/>
                <w:i/>
                <w:iCs/>
              </w:rPr>
              <w:t>.»</w:t>
            </w:r>
            <w:r w:rsidRPr="00307FA5">
              <w:rPr>
                <w:b/>
                <w:i/>
              </w:rPr>
              <w:t xml:space="preserve"> en particulier en ce qui concerne les contrôles prévus à son article 10.</w:t>
            </w:r>
          </w:p>
        </w:tc>
        <w:tc>
          <w:tcPr>
            <w:tcW w:w="4876" w:type="dxa"/>
          </w:tcPr>
          <w:p w14:paraId="1D1DBC3C" w14:textId="77777777" w:rsidR="00E6488F" w:rsidRPr="00307FA5" w:rsidRDefault="00E6488F" w:rsidP="00B50626">
            <w:pPr>
              <w:pStyle w:val="Normal6a"/>
            </w:pPr>
          </w:p>
        </w:tc>
      </w:tr>
      <w:tr w:rsidR="00E6488F" w:rsidRPr="00307FA5" w14:paraId="19FE0F77" w14:textId="77777777" w:rsidTr="00B50626">
        <w:trPr>
          <w:jc w:val="center"/>
        </w:trPr>
        <w:tc>
          <w:tcPr>
            <w:tcW w:w="4876" w:type="dxa"/>
          </w:tcPr>
          <w:p w14:paraId="4203AE54" w14:textId="77777777" w:rsidR="00E6488F" w:rsidRPr="00307FA5" w:rsidRDefault="00E6488F" w:rsidP="00B50626">
            <w:pPr>
              <w:pStyle w:val="Normal6a"/>
            </w:pPr>
            <w:r w:rsidRPr="00307FA5">
              <w:rPr>
                <w:b/>
                <w:i/>
              </w:rPr>
              <w:t>a) le paragraphe 1 est remplacé par le texte suivant:</w:t>
            </w:r>
          </w:p>
        </w:tc>
        <w:tc>
          <w:tcPr>
            <w:tcW w:w="4876" w:type="dxa"/>
          </w:tcPr>
          <w:p w14:paraId="2243B185" w14:textId="77777777" w:rsidR="00E6488F" w:rsidRPr="00307FA5" w:rsidRDefault="00E6488F" w:rsidP="00B50626">
            <w:pPr>
              <w:pStyle w:val="Normal6a"/>
            </w:pPr>
          </w:p>
        </w:tc>
      </w:tr>
      <w:tr w:rsidR="00E6488F" w:rsidRPr="00307FA5" w14:paraId="2DFB15F9" w14:textId="77777777" w:rsidTr="00B50626">
        <w:trPr>
          <w:jc w:val="center"/>
        </w:trPr>
        <w:tc>
          <w:tcPr>
            <w:tcW w:w="4876" w:type="dxa"/>
          </w:tcPr>
          <w:p w14:paraId="42A3FB08" w14:textId="77777777" w:rsidR="00E6488F" w:rsidRPr="00307FA5" w:rsidRDefault="00E6488F" w:rsidP="00B50626">
            <w:pPr>
              <w:pStyle w:val="Normal6a"/>
            </w:pPr>
            <w:r w:rsidRPr="00307FA5">
              <w:rPr>
                <w:b/>
                <w:bCs/>
                <w:i/>
                <w:iCs/>
              </w:rPr>
              <w:t>«2 bis.</w:t>
            </w:r>
            <w:r w:rsidRPr="00307FA5">
              <w:rPr>
                <w:b/>
                <w:i/>
              </w:rPr>
              <w:t xml:space="preserve"> Les autorités compétentes visées à l’article 5, paragraphe 6, du règlement (UE) 2020/XXX ont accès à l’EES afin de consulter des données.;</w:t>
            </w:r>
          </w:p>
        </w:tc>
        <w:tc>
          <w:tcPr>
            <w:tcW w:w="4876" w:type="dxa"/>
          </w:tcPr>
          <w:p w14:paraId="27E24197" w14:textId="77777777" w:rsidR="00E6488F" w:rsidRPr="00307FA5" w:rsidRDefault="00E6488F" w:rsidP="00B50626">
            <w:pPr>
              <w:pStyle w:val="Normal6a"/>
            </w:pPr>
          </w:p>
        </w:tc>
      </w:tr>
      <w:tr w:rsidR="00E6488F" w:rsidRPr="00307FA5" w14:paraId="7A728D69" w14:textId="77777777" w:rsidTr="00B50626">
        <w:trPr>
          <w:jc w:val="center"/>
        </w:trPr>
        <w:tc>
          <w:tcPr>
            <w:tcW w:w="4876" w:type="dxa"/>
          </w:tcPr>
          <w:p w14:paraId="1486BC50" w14:textId="77777777" w:rsidR="00E6488F" w:rsidRPr="00307FA5" w:rsidRDefault="00E6488F" w:rsidP="00B50626">
            <w:pPr>
              <w:pStyle w:val="Normal6a"/>
            </w:pPr>
            <w:r w:rsidRPr="00307FA5">
              <w:rPr>
                <w:b/>
                <w:bCs/>
                <w:i/>
                <w:iCs/>
              </w:rPr>
              <w:t>«L’accès aux données de l’EES stockées dans le CIR est exclusivement réservé au personnel dûment autorisé des autorités nationales de chaque État membre et au personnel dûment autorisé des agences de l’Union qui sont compétentes pour les finalités prévues aux articles 20 et 21 du règlement (UE) 2019/817.</w:t>
            </w:r>
            <w:r w:rsidRPr="00307FA5">
              <w:rPr>
                <w:b/>
                <w:i/>
              </w:rPr>
              <w:t xml:space="preserve"> Cet accès est limité en fonction de la mesure dans laquelle les données sont nécessaires à l’exécution de leurs tâches pour ces finalités, et est proportionné aux objectifs poursuivis.</w:t>
            </w:r>
          </w:p>
        </w:tc>
        <w:tc>
          <w:tcPr>
            <w:tcW w:w="4876" w:type="dxa"/>
          </w:tcPr>
          <w:p w14:paraId="0FF30E26" w14:textId="77777777" w:rsidR="00E6488F" w:rsidRPr="00307FA5" w:rsidRDefault="00E6488F" w:rsidP="00B50626">
            <w:pPr>
              <w:pStyle w:val="Normal6a"/>
            </w:pPr>
          </w:p>
        </w:tc>
      </w:tr>
      <w:tr w:rsidR="00E6488F" w:rsidRPr="00307FA5" w14:paraId="4535B513" w14:textId="77777777" w:rsidTr="00B50626">
        <w:trPr>
          <w:jc w:val="center"/>
        </w:trPr>
        <w:tc>
          <w:tcPr>
            <w:tcW w:w="4876" w:type="dxa"/>
          </w:tcPr>
          <w:p w14:paraId="17A7EB89" w14:textId="77777777" w:rsidR="00E6488F" w:rsidRPr="00307FA5" w:rsidRDefault="00E6488F" w:rsidP="00B50626">
            <w:pPr>
              <w:pStyle w:val="Normal6a"/>
            </w:pPr>
            <w:r w:rsidRPr="00307FA5">
              <w:t>_________________</w:t>
            </w:r>
          </w:p>
        </w:tc>
        <w:tc>
          <w:tcPr>
            <w:tcW w:w="4876" w:type="dxa"/>
          </w:tcPr>
          <w:p w14:paraId="200399F3" w14:textId="77777777" w:rsidR="00E6488F" w:rsidRPr="00307FA5" w:rsidRDefault="00E6488F" w:rsidP="00B50626">
            <w:pPr>
              <w:pStyle w:val="Normal6a"/>
            </w:pPr>
          </w:p>
        </w:tc>
      </w:tr>
      <w:tr w:rsidR="00E6488F" w:rsidRPr="00307FA5" w14:paraId="6B3137A7" w14:textId="77777777" w:rsidTr="00B50626">
        <w:trPr>
          <w:jc w:val="center"/>
        </w:trPr>
        <w:tc>
          <w:tcPr>
            <w:tcW w:w="4876" w:type="dxa"/>
          </w:tcPr>
          <w:p w14:paraId="387083C7" w14:textId="77777777" w:rsidR="00E6488F" w:rsidRPr="00307FA5" w:rsidRDefault="00E6488F" w:rsidP="00B50626">
            <w:pPr>
              <w:pStyle w:val="Normal6a"/>
            </w:pPr>
            <w:r w:rsidRPr="00307FA5">
              <w:rPr>
                <w:rStyle w:val="SupBoldItalic"/>
              </w:rPr>
              <w:t>38</w:t>
            </w:r>
            <w:r w:rsidRPr="00307FA5">
              <w:t xml:space="preserve"> </w:t>
            </w:r>
            <w:r w:rsidRPr="00307FA5">
              <w:rPr>
                <w:b/>
                <w:i/>
              </w:rPr>
              <w:t xml:space="preserve">Règlement (UE) 2020/XXX du Parlement européen et du Conseil du [...] établissant un filtrage des ressortissants de pays tiers aux frontières extérieures et modifiant les règlements (CE) nº 767/2008, (UE) 2017/2226, (UE) </w:t>
            </w:r>
            <w:r w:rsidRPr="00307FA5">
              <w:rPr>
                <w:b/>
                <w:i/>
              </w:rPr>
              <w:lastRenderedPageBreak/>
              <w:t>2018/1240 et (UE) 2019/817.</w:t>
            </w:r>
          </w:p>
        </w:tc>
        <w:tc>
          <w:tcPr>
            <w:tcW w:w="4876" w:type="dxa"/>
          </w:tcPr>
          <w:p w14:paraId="4F7C3605" w14:textId="77777777" w:rsidR="00E6488F" w:rsidRPr="00307FA5" w:rsidRDefault="00E6488F" w:rsidP="00B50626">
            <w:pPr>
              <w:pStyle w:val="Normal6a"/>
            </w:pPr>
          </w:p>
        </w:tc>
      </w:tr>
    </w:tbl>
    <w:p w14:paraId="5A30F9B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3E847EF" w14:textId="77777777" w:rsidR="00E6488F" w:rsidRPr="00307FA5" w:rsidRDefault="00E6488F" w:rsidP="00E6488F">
      <w:r w:rsidRPr="005E064E">
        <w:rPr>
          <w:rStyle w:val="HideTWBExt"/>
          <w:noProof w:val="0"/>
        </w:rPr>
        <w:t>&lt;/Amend&gt;</w:t>
      </w:r>
    </w:p>
    <w:p w14:paraId="444F1EC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796</w:t>
      </w:r>
      <w:r w:rsidRPr="005E064E">
        <w:rPr>
          <w:rStyle w:val="HideTWBExt"/>
          <w:b w:val="0"/>
          <w:noProof w:val="0"/>
        </w:rPr>
        <w:t>&lt;/NumAm&gt;</w:t>
      </w:r>
    </w:p>
    <w:p w14:paraId="2A5C5EA8"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34A82CDF" w14:textId="77777777" w:rsidR="00E6488F" w:rsidRPr="00307FA5" w:rsidRDefault="00E6488F" w:rsidP="00E6488F">
      <w:pPr>
        <w:pStyle w:val="NormalBold"/>
      </w:pPr>
      <w:r w:rsidRPr="005E064E">
        <w:rPr>
          <w:rStyle w:val="HideTWBExt"/>
          <w:b w:val="0"/>
          <w:noProof w:val="0"/>
        </w:rPr>
        <w:t>&lt;/RepeatBlock-By&gt;</w:t>
      </w:r>
    </w:p>
    <w:p w14:paraId="32CE38A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C616AF7" w14:textId="77777777" w:rsidR="00E6488F" w:rsidRPr="00307FA5" w:rsidRDefault="00E6488F" w:rsidP="00E6488F">
      <w:pPr>
        <w:pStyle w:val="NormalBold"/>
      </w:pPr>
      <w:r w:rsidRPr="005E064E">
        <w:rPr>
          <w:rStyle w:val="HideTWBExt"/>
          <w:b w:val="0"/>
          <w:noProof w:val="0"/>
        </w:rPr>
        <w:t>&lt;Article&gt;</w:t>
      </w:r>
      <w:r w:rsidRPr="00307FA5">
        <w:t>Article 18</w:t>
      </w:r>
      <w:r w:rsidRPr="005E064E">
        <w:rPr>
          <w:rStyle w:val="HideTWBExt"/>
          <w:b w:val="0"/>
          <w:noProof w:val="0"/>
        </w:rPr>
        <w:t>&lt;/Article&gt;</w:t>
      </w:r>
    </w:p>
    <w:p w14:paraId="305153F5" w14:textId="77777777" w:rsidR="00E6488F" w:rsidRPr="00307FA5" w:rsidRDefault="00E6488F" w:rsidP="00E6488F">
      <w:r w:rsidRPr="005E064E">
        <w:rPr>
          <w:rStyle w:val="HideTWBExt"/>
          <w:noProof w:val="0"/>
        </w:rPr>
        <w:t>&lt;DocAmend2&gt;</w:t>
      </w:r>
      <w:r w:rsidRPr="00307FA5">
        <w:t>Règlement (UE) 2018/1240</w:t>
      </w:r>
      <w:r w:rsidRPr="005E064E">
        <w:rPr>
          <w:rStyle w:val="HideTWBExt"/>
          <w:noProof w:val="0"/>
        </w:rPr>
        <w:t>&lt;/DocAmend2&gt;</w:t>
      </w:r>
    </w:p>
    <w:p w14:paraId="3B0EA9C2" w14:textId="77777777" w:rsidR="00E6488F" w:rsidRPr="00307FA5" w:rsidRDefault="00E6488F" w:rsidP="00E6488F">
      <w:r w:rsidRPr="005E064E">
        <w:rPr>
          <w:rStyle w:val="HideTWBExt"/>
          <w:noProof w:val="0"/>
        </w:rPr>
        <w:t>&lt;Article2&gt;</w:t>
      </w:r>
      <w:r w:rsidRPr="00307FA5">
        <w:t>Article 4 – point a, Article 13 – paragraphe 5</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88F9A05" w14:textId="77777777" w:rsidTr="00B50626">
        <w:trPr>
          <w:trHeight w:hRule="exact" w:val="240"/>
          <w:jc w:val="center"/>
        </w:trPr>
        <w:tc>
          <w:tcPr>
            <w:tcW w:w="9752" w:type="dxa"/>
            <w:gridSpan w:val="2"/>
          </w:tcPr>
          <w:p w14:paraId="3C934374" w14:textId="77777777" w:rsidR="00E6488F" w:rsidRPr="00307FA5" w:rsidRDefault="00E6488F" w:rsidP="00B50626"/>
        </w:tc>
      </w:tr>
      <w:tr w:rsidR="00E6488F" w:rsidRPr="00307FA5" w14:paraId="7AB5A58F" w14:textId="77777777" w:rsidTr="00B50626">
        <w:trPr>
          <w:trHeight w:val="240"/>
          <w:jc w:val="center"/>
        </w:trPr>
        <w:tc>
          <w:tcPr>
            <w:tcW w:w="4876" w:type="dxa"/>
          </w:tcPr>
          <w:p w14:paraId="3814ACB3" w14:textId="77777777" w:rsidR="00E6488F" w:rsidRPr="00307FA5" w:rsidRDefault="00E6488F" w:rsidP="00B50626">
            <w:pPr>
              <w:pStyle w:val="AmColumnHeading"/>
            </w:pPr>
            <w:r w:rsidRPr="00307FA5">
              <w:t>Texte proposé par la Commission</w:t>
            </w:r>
          </w:p>
        </w:tc>
        <w:tc>
          <w:tcPr>
            <w:tcW w:w="4876" w:type="dxa"/>
          </w:tcPr>
          <w:p w14:paraId="0C3224AD" w14:textId="77777777" w:rsidR="00E6488F" w:rsidRPr="00307FA5" w:rsidRDefault="00E6488F" w:rsidP="00B50626">
            <w:pPr>
              <w:pStyle w:val="AmColumnHeading"/>
            </w:pPr>
            <w:r w:rsidRPr="00307FA5">
              <w:t>Amendement</w:t>
            </w:r>
          </w:p>
        </w:tc>
      </w:tr>
      <w:tr w:rsidR="00E6488F" w:rsidRPr="00307FA5" w14:paraId="2B4CC126" w14:textId="77777777" w:rsidTr="00B50626">
        <w:trPr>
          <w:jc w:val="center"/>
        </w:trPr>
        <w:tc>
          <w:tcPr>
            <w:tcW w:w="4876" w:type="dxa"/>
          </w:tcPr>
          <w:p w14:paraId="259D5F4E" w14:textId="77777777" w:rsidR="00E6488F" w:rsidRPr="00307FA5" w:rsidRDefault="00E6488F" w:rsidP="00B50626">
            <w:pPr>
              <w:pStyle w:val="NormalBoldItalicCenter6a"/>
            </w:pPr>
            <w:r w:rsidRPr="00307FA5">
              <w:t>Article 18</w:t>
            </w:r>
          </w:p>
        </w:tc>
        <w:tc>
          <w:tcPr>
            <w:tcW w:w="4876" w:type="dxa"/>
          </w:tcPr>
          <w:p w14:paraId="215DECA9" w14:textId="77777777" w:rsidR="00E6488F" w:rsidRPr="00307FA5" w:rsidRDefault="00E6488F" w:rsidP="00B50626">
            <w:pPr>
              <w:pStyle w:val="Normal6a"/>
            </w:pPr>
            <w:r w:rsidRPr="00307FA5">
              <w:rPr>
                <w:b/>
                <w:i/>
              </w:rPr>
              <w:t>supprimé</w:t>
            </w:r>
          </w:p>
        </w:tc>
      </w:tr>
      <w:tr w:rsidR="00E6488F" w:rsidRPr="00307FA5" w14:paraId="6CDD0D4A" w14:textId="77777777" w:rsidTr="00B50626">
        <w:trPr>
          <w:jc w:val="center"/>
        </w:trPr>
        <w:tc>
          <w:tcPr>
            <w:tcW w:w="4876" w:type="dxa"/>
          </w:tcPr>
          <w:p w14:paraId="3A9A99A9" w14:textId="77777777" w:rsidR="00E6488F" w:rsidRPr="00307FA5" w:rsidRDefault="00E6488F" w:rsidP="00B50626">
            <w:pPr>
              <w:pStyle w:val="NormalBoldItalicCenter6a"/>
            </w:pPr>
            <w:r w:rsidRPr="00307FA5">
              <w:t>Modifications du règlement (UE) 2018/1240</w:t>
            </w:r>
          </w:p>
        </w:tc>
        <w:tc>
          <w:tcPr>
            <w:tcW w:w="4876" w:type="dxa"/>
          </w:tcPr>
          <w:p w14:paraId="5805AD7A" w14:textId="77777777" w:rsidR="00E6488F" w:rsidRPr="00307FA5" w:rsidRDefault="00E6488F" w:rsidP="00B50626">
            <w:pPr>
              <w:pStyle w:val="Normal6a"/>
            </w:pPr>
          </w:p>
        </w:tc>
      </w:tr>
      <w:tr w:rsidR="00E6488F" w:rsidRPr="00307FA5" w14:paraId="27A4FC8C" w14:textId="77777777" w:rsidTr="00B50626">
        <w:trPr>
          <w:jc w:val="center"/>
        </w:trPr>
        <w:tc>
          <w:tcPr>
            <w:tcW w:w="4876" w:type="dxa"/>
          </w:tcPr>
          <w:p w14:paraId="7753C644" w14:textId="77777777" w:rsidR="00E6488F" w:rsidRPr="00307FA5" w:rsidRDefault="00E6488F" w:rsidP="00B50626">
            <w:pPr>
              <w:pStyle w:val="Normal6a"/>
            </w:pPr>
            <w:r w:rsidRPr="00307FA5">
              <w:rPr>
                <w:b/>
                <w:i/>
              </w:rPr>
              <w:t>Le règlement (UE) 2018/1240 est modifié comme suit:</w:t>
            </w:r>
          </w:p>
        </w:tc>
        <w:tc>
          <w:tcPr>
            <w:tcW w:w="4876" w:type="dxa"/>
          </w:tcPr>
          <w:p w14:paraId="63EA1E9B" w14:textId="77777777" w:rsidR="00E6488F" w:rsidRPr="00307FA5" w:rsidRDefault="00E6488F" w:rsidP="00B50626">
            <w:pPr>
              <w:pStyle w:val="Normal6a"/>
            </w:pPr>
          </w:p>
        </w:tc>
      </w:tr>
      <w:tr w:rsidR="00E6488F" w:rsidRPr="00307FA5" w14:paraId="5EAFD4E7" w14:textId="77777777" w:rsidTr="00B50626">
        <w:trPr>
          <w:jc w:val="center"/>
        </w:trPr>
        <w:tc>
          <w:tcPr>
            <w:tcW w:w="4876" w:type="dxa"/>
          </w:tcPr>
          <w:p w14:paraId="7F795156" w14:textId="77777777" w:rsidR="00E6488F" w:rsidRPr="00307FA5" w:rsidRDefault="00E6488F" w:rsidP="00B50626">
            <w:pPr>
              <w:pStyle w:val="Normal6a"/>
            </w:pPr>
            <w:r w:rsidRPr="00307FA5">
              <w:rPr>
                <w:b/>
                <w:i/>
              </w:rPr>
              <w:t>1) à l’article 4, le point a) est remplacé par le texte suivant:</w:t>
            </w:r>
          </w:p>
        </w:tc>
        <w:tc>
          <w:tcPr>
            <w:tcW w:w="4876" w:type="dxa"/>
          </w:tcPr>
          <w:p w14:paraId="6C323F35" w14:textId="77777777" w:rsidR="00E6488F" w:rsidRPr="00307FA5" w:rsidRDefault="00E6488F" w:rsidP="00B50626">
            <w:pPr>
              <w:pStyle w:val="Normal6a"/>
            </w:pPr>
          </w:p>
        </w:tc>
      </w:tr>
      <w:tr w:rsidR="00E6488F" w:rsidRPr="00307FA5" w14:paraId="281714FF" w14:textId="77777777" w:rsidTr="00B50626">
        <w:trPr>
          <w:jc w:val="center"/>
        </w:trPr>
        <w:tc>
          <w:tcPr>
            <w:tcW w:w="4876" w:type="dxa"/>
          </w:tcPr>
          <w:p w14:paraId="1A879D7A" w14:textId="77777777" w:rsidR="00E6488F" w:rsidRPr="00307FA5" w:rsidRDefault="00E6488F" w:rsidP="00B50626">
            <w:pPr>
              <w:pStyle w:val="Normal6a"/>
            </w:pPr>
            <w:r w:rsidRPr="00307FA5">
              <w:rPr>
                <w:b/>
                <w:bCs/>
                <w:i/>
                <w:iCs/>
              </w:rPr>
              <w:t>«a) contribue à un niveau élevé de sécurité en permettant une évaluation approfondie des demandeurs en ce qui concerne le risque qu’ils peuvent présenter pour la sécurité intérieure, avant leur arrivée aux points de passage des frontières extérieures, ainsi que des personnes faisant l’objet du filtrage prévu par le règlement (UE) 2020/XXX du Parlement européen et du Conseil</w:t>
            </w:r>
            <w:r w:rsidRPr="00307FA5">
              <w:rPr>
                <w:rStyle w:val="SupBoldItalic"/>
                <w:b w:val="0"/>
                <w:bCs/>
                <w:i w:val="0"/>
                <w:iCs/>
              </w:rPr>
              <w:t>39</w:t>
            </w:r>
            <w:r w:rsidRPr="00307FA5">
              <w:rPr>
                <w:b/>
                <w:i/>
              </w:rPr>
              <w:t xml:space="preserve"> [règlement sur le filtrage], en vue de déterminer s’il existe des indices concrets ou des motifs raisonnables fondés sur des indices concrets permettant de conclure que la présence de ces personnes sur le territoire des États membres présente un risque en matière de sécurité;»</w:t>
            </w:r>
          </w:p>
        </w:tc>
        <w:tc>
          <w:tcPr>
            <w:tcW w:w="4876" w:type="dxa"/>
          </w:tcPr>
          <w:p w14:paraId="5FB118F3" w14:textId="77777777" w:rsidR="00E6488F" w:rsidRPr="00307FA5" w:rsidRDefault="00E6488F" w:rsidP="00B50626">
            <w:pPr>
              <w:pStyle w:val="Normal6a"/>
            </w:pPr>
          </w:p>
        </w:tc>
      </w:tr>
      <w:tr w:rsidR="00E6488F" w:rsidRPr="00307FA5" w14:paraId="0F499B82" w14:textId="77777777" w:rsidTr="00B50626">
        <w:trPr>
          <w:jc w:val="center"/>
        </w:trPr>
        <w:tc>
          <w:tcPr>
            <w:tcW w:w="4876" w:type="dxa"/>
          </w:tcPr>
          <w:p w14:paraId="188D31A3" w14:textId="77777777" w:rsidR="00E6488F" w:rsidRPr="00307FA5" w:rsidRDefault="00E6488F" w:rsidP="00B50626">
            <w:pPr>
              <w:pStyle w:val="Normal6a"/>
            </w:pPr>
            <w:r w:rsidRPr="00307FA5">
              <w:rPr>
                <w:b/>
                <w:i/>
              </w:rPr>
              <w:t xml:space="preserve">«5. Chaque État membre désigne les autorités nationales compétentes visées aux paragraphes 1, 2 et 4 du présent article et l’autorité compétente visée à l’article 5, paragraphe 6, du règlement (UE) 2020/XXX, et communique sans retard la liste de ces autorités à l’agence </w:t>
            </w:r>
            <w:r w:rsidRPr="00307FA5">
              <w:rPr>
                <w:b/>
                <w:i/>
              </w:rPr>
              <w:lastRenderedPageBreak/>
              <w:t>eu-LISA, conformément à l’article 87, paragraphe 2, du présent règlement. Cette liste précise à quelles fins le personnel dûment autorisé de chaque autorité a accès aux données figurant dans le système d’information ETIAS conformément aux paragraphes 1, 2 et 4 du présent article.</w:t>
            </w:r>
          </w:p>
        </w:tc>
        <w:tc>
          <w:tcPr>
            <w:tcW w:w="4876" w:type="dxa"/>
          </w:tcPr>
          <w:p w14:paraId="7BB5FA20" w14:textId="77777777" w:rsidR="00E6488F" w:rsidRPr="00307FA5" w:rsidRDefault="00E6488F" w:rsidP="00B50626">
            <w:pPr>
              <w:pStyle w:val="Normal6a"/>
            </w:pPr>
          </w:p>
        </w:tc>
      </w:tr>
      <w:tr w:rsidR="00E6488F" w:rsidRPr="00307FA5" w14:paraId="45693A74" w14:textId="77777777" w:rsidTr="00B50626">
        <w:trPr>
          <w:jc w:val="center"/>
        </w:trPr>
        <w:tc>
          <w:tcPr>
            <w:tcW w:w="4876" w:type="dxa"/>
          </w:tcPr>
          <w:p w14:paraId="15DF83B3" w14:textId="77777777" w:rsidR="00E6488F" w:rsidRPr="00307FA5" w:rsidRDefault="00E6488F" w:rsidP="00B50626">
            <w:pPr>
              <w:pStyle w:val="Normal6a"/>
            </w:pPr>
            <w:r w:rsidRPr="00307FA5">
              <w:t>_________________</w:t>
            </w:r>
          </w:p>
        </w:tc>
        <w:tc>
          <w:tcPr>
            <w:tcW w:w="4876" w:type="dxa"/>
          </w:tcPr>
          <w:p w14:paraId="3ACC29B8" w14:textId="77777777" w:rsidR="00E6488F" w:rsidRPr="00307FA5" w:rsidRDefault="00E6488F" w:rsidP="00B50626">
            <w:pPr>
              <w:pStyle w:val="Normal6a"/>
            </w:pPr>
          </w:p>
        </w:tc>
      </w:tr>
      <w:tr w:rsidR="00E6488F" w:rsidRPr="00307FA5" w14:paraId="01E06D3D" w14:textId="77777777" w:rsidTr="00B50626">
        <w:trPr>
          <w:jc w:val="center"/>
        </w:trPr>
        <w:tc>
          <w:tcPr>
            <w:tcW w:w="4876" w:type="dxa"/>
          </w:tcPr>
          <w:p w14:paraId="70F46056" w14:textId="77777777" w:rsidR="00E6488F" w:rsidRPr="00307FA5" w:rsidRDefault="00E6488F" w:rsidP="00B50626">
            <w:pPr>
              <w:pStyle w:val="Normal6a"/>
            </w:pPr>
            <w:r w:rsidRPr="00307FA5">
              <w:rPr>
                <w:rStyle w:val="SupBoldItalic"/>
              </w:rPr>
              <w:t>39</w:t>
            </w:r>
            <w:r w:rsidRPr="00307FA5">
              <w:t xml:space="preserve"> </w:t>
            </w:r>
            <w:r w:rsidRPr="00307FA5">
              <w:rPr>
                <w:b/>
                <w:i/>
              </w:rPr>
              <w:t>Règlement (UE) 2020/XXX du Parlement européen et du Conseil du [...] établissant un filtrage des ressortissants de pays tiers aux frontières extérieures et modifiant les règlements (CE) nº 767/2008, (UE) 2017/2226, (UE) 2018/1240 et (UE) 2019/817.</w:t>
            </w:r>
          </w:p>
        </w:tc>
        <w:tc>
          <w:tcPr>
            <w:tcW w:w="4876" w:type="dxa"/>
          </w:tcPr>
          <w:p w14:paraId="6A20A82B" w14:textId="77777777" w:rsidR="00E6488F" w:rsidRPr="00307FA5" w:rsidRDefault="00E6488F" w:rsidP="00B50626">
            <w:pPr>
              <w:pStyle w:val="Normal6a"/>
            </w:pPr>
          </w:p>
        </w:tc>
      </w:tr>
    </w:tbl>
    <w:p w14:paraId="19CB7B0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2E3C7CEA" w14:textId="77777777" w:rsidR="00E6488F" w:rsidRPr="00307FA5" w:rsidRDefault="00E6488F" w:rsidP="00E6488F">
      <w:r w:rsidRPr="005E064E">
        <w:rPr>
          <w:rStyle w:val="HideTWBExt"/>
          <w:noProof w:val="0"/>
        </w:rPr>
        <w:t>&lt;/Amend&gt;</w:t>
      </w:r>
    </w:p>
    <w:p w14:paraId="7F83A38D"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797</w:t>
      </w:r>
      <w:r w:rsidRPr="005E064E">
        <w:rPr>
          <w:rStyle w:val="HideTWBExt"/>
          <w:b w:val="0"/>
          <w:noProof w:val="0"/>
        </w:rPr>
        <w:t>&lt;/NumAm&gt;</w:t>
      </w:r>
    </w:p>
    <w:p w14:paraId="78264D55"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071B27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4D91B95" w14:textId="77777777" w:rsidR="00E6488F" w:rsidRPr="00307FA5" w:rsidRDefault="00E6488F" w:rsidP="00E6488F">
      <w:r w:rsidRPr="005E064E">
        <w:rPr>
          <w:rStyle w:val="HideTWBExt"/>
          <w:noProof w:val="0"/>
        </w:rPr>
        <w:t>&lt;/RepeatBlock-By&gt;</w:t>
      </w:r>
    </w:p>
    <w:p w14:paraId="2804098F"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DEF720A" w14:textId="77777777" w:rsidR="00E6488F" w:rsidRPr="00307FA5" w:rsidRDefault="00E6488F" w:rsidP="00E6488F">
      <w:pPr>
        <w:pStyle w:val="NormalBold"/>
      </w:pPr>
      <w:r w:rsidRPr="005E064E">
        <w:rPr>
          <w:rStyle w:val="HideTWBExt"/>
          <w:b w:val="0"/>
          <w:noProof w:val="0"/>
        </w:rPr>
        <w:t>&lt;Article&gt;</w:t>
      </w:r>
      <w:r w:rsidRPr="00307FA5">
        <w:t>Article 18</w:t>
      </w:r>
      <w:r w:rsidRPr="005E064E">
        <w:rPr>
          <w:rStyle w:val="HideTWBExt"/>
          <w:b w:val="0"/>
          <w:noProof w:val="0"/>
        </w:rPr>
        <w:t>&lt;/Article&gt;</w:t>
      </w:r>
    </w:p>
    <w:p w14:paraId="25F6C13A" w14:textId="77777777" w:rsidR="00E6488F" w:rsidRPr="00307FA5" w:rsidRDefault="00E6488F" w:rsidP="00E6488F">
      <w:r w:rsidRPr="005E064E">
        <w:rPr>
          <w:rStyle w:val="HideTWBExt"/>
          <w:noProof w:val="0"/>
        </w:rPr>
        <w:t>&lt;DocAmend2&gt;</w:t>
      </w:r>
      <w:r w:rsidRPr="00307FA5">
        <w:t>Règlement (UE) 2018/1240</w:t>
      </w:r>
      <w:r w:rsidRPr="005E064E">
        <w:rPr>
          <w:rStyle w:val="HideTWBExt"/>
          <w:noProof w:val="0"/>
        </w:rPr>
        <w:t>&lt;/DocAmend2&gt;</w:t>
      </w:r>
    </w:p>
    <w:p w14:paraId="065F8E83" w14:textId="77777777" w:rsidR="00E6488F" w:rsidRPr="00307FA5" w:rsidRDefault="00E6488F" w:rsidP="00E6488F">
      <w:r w:rsidRPr="005E064E">
        <w:rPr>
          <w:rStyle w:val="HideTWBExt"/>
          <w:noProof w:val="0"/>
        </w:rPr>
        <w:t>&lt;Article2&gt;</w:t>
      </w:r>
      <w:r w:rsidRPr="00307FA5">
        <w:t>Article 4, point a – Article 13, paragraphe 5</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427F2EE1" w14:textId="77777777" w:rsidTr="00B50626">
        <w:trPr>
          <w:trHeight w:hRule="exact" w:val="240"/>
          <w:jc w:val="center"/>
        </w:trPr>
        <w:tc>
          <w:tcPr>
            <w:tcW w:w="9752" w:type="dxa"/>
            <w:gridSpan w:val="2"/>
          </w:tcPr>
          <w:p w14:paraId="1AEAF329" w14:textId="77777777" w:rsidR="00E6488F" w:rsidRPr="00307FA5" w:rsidRDefault="00E6488F" w:rsidP="00B50626"/>
        </w:tc>
      </w:tr>
      <w:tr w:rsidR="00E6488F" w:rsidRPr="00307FA5" w14:paraId="6D2CEA6D" w14:textId="77777777" w:rsidTr="00B50626">
        <w:trPr>
          <w:trHeight w:val="240"/>
          <w:jc w:val="center"/>
        </w:trPr>
        <w:tc>
          <w:tcPr>
            <w:tcW w:w="4876" w:type="dxa"/>
          </w:tcPr>
          <w:p w14:paraId="2436566A" w14:textId="77777777" w:rsidR="00E6488F" w:rsidRPr="00307FA5" w:rsidRDefault="00E6488F" w:rsidP="00B50626">
            <w:pPr>
              <w:pStyle w:val="AmColumnHeading"/>
            </w:pPr>
            <w:r w:rsidRPr="00307FA5">
              <w:t>Texte proposé par la Commission</w:t>
            </w:r>
          </w:p>
        </w:tc>
        <w:tc>
          <w:tcPr>
            <w:tcW w:w="4876" w:type="dxa"/>
          </w:tcPr>
          <w:p w14:paraId="539DF0D4" w14:textId="77777777" w:rsidR="00E6488F" w:rsidRPr="00307FA5" w:rsidRDefault="00E6488F" w:rsidP="00B50626">
            <w:pPr>
              <w:pStyle w:val="AmColumnHeading"/>
            </w:pPr>
            <w:r w:rsidRPr="00307FA5">
              <w:t>Amendement</w:t>
            </w:r>
          </w:p>
        </w:tc>
      </w:tr>
      <w:tr w:rsidR="00E6488F" w:rsidRPr="00307FA5" w14:paraId="79E2684F" w14:textId="77777777" w:rsidTr="00B50626">
        <w:trPr>
          <w:jc w:val="center"/>
        </w:trPr>
        <w:tc>
          <w:tcPr>
            <w:tcW w:w="4876" w:type="dxa"/>
          </w:tcPr>
          <w:p w14:paraId="6F2A49A3" w14:textId="77777777" w:rsidR="00E6488F" w:rsidRPr="00307FA5" w:rsidRDefault="00E6488F" w:rsidP="00B50626">
            <w:pPr>
              <w:pStyle w:val="NormalBoldItalicCenter6a"/>
            </w:pPr>
            <w:r w:rsidRPr="00307FA5">
              <w:t>Article 18</w:t>
            </w:r>
          </w:p>
        </w:tc>
        <w:tc>
          <w:tcPr>
            <w:tcW w:w="4876" w:type="dxa"/>
          </w:tcPr>
          <w:p w14:paraId="4457DDBD" w14:textId="77777777" w:rsidR="00E6488F" w:rsidRPr="00307FA5" w:rsidRDefault="00E6488F" w:rsidP="00B50626">
            <w:pPr>
              <w:pStyle w:val="Normal6a"/>
            </w:pPr>
            <w:r w:rsidRPr="00307FA5">
              <w:rPr>
                <w:b/>
                <w:i/>
              </w:rPr>
              <w:t>supprimé</w:t>
            </w:r>
          </w:p>
        </w:tc>
      </w:tr>
      <w:tr w:rsidR="00E6488F" w:rsidRPr="00307FA5" w14:paraId="3774233B" w14:textId="77777777" w:rsidTr="00B50626">
        <w:trPr>
          <w:jc w:val="center"/>
        </w:trPr>
        <w:tc>
          <w:tcPr>
            <w:tcW w:w="4876" w:type="dxa"/>
          </w:tcPr>
          <w:p w14:paraId="7DC897EE" w14:textId="77777777" w:rsidR="00E6488F" w:rsidRPr="00307FA5" w:rsidRDefault="00E6488F" w:rsidP="00B50626">
            <w:pPr>
              <w:pStyle w:val="NormalBoldItalicCenter6a"/>
            </w:pPr>
            <w:r w:rsidRPr="00307FA5">
              <w:t>Modifications du règlement (UE) 2018/1240</w:t>
            </w:r>
          </w:p>
        </w:tc>
        <w:tc>
          <w:tcPr>
            <w:tcW w:w="4876" w:type="dxa"/>
          </w:tcPr>
          <w:p w14:paraId="137981C5" w14:textId="77777777" w:rsidR="00E6488F" w:rsidRPr="00307FA5" w:rsidRDefault="00E6488F" w:rsidP="00B50626">
            <w:pPr>
              <w:pStyle w:val="Normal6a"/>
            </w:pPr>
          </w:p>
        </w:tc>
      </w:tr>
      <w:tr w:rsidR="00E6488F" w:rsidRPr="00307FA5" w14:paraId="10326594" w14:textId="77777777" w:rsidTr="00B50626">
        <w:trPr>
          <w:jc w:val="center"/>
        </w:trPr>
        <w:tc>
          <w:tcPr>
            <w:tcW w:w="4876" w:type="dxa"/>
          </w:tcPr>
          <w:p w14:paraId="7D785EE7" w14:textId="77777777" w:rsidR="00E6488F" w:rsidRPr="00307FA5" w:rsidRDefault="00E6488F" w:rsidP="00B50626">
            <w:pPr>
              <w:pStyle w:val="Normal6a"/>
            </w:pPr>
            <w:r w:rsidRPr="00307FA5">
              <w:rPr>
                <w:b/>
                <w:i/>
              </w:rPr>
              <w:t>Le règlement (UE) 2018/1240 est modifié comme suit:</w:t>
            </w:r>
          </w:p>
        </w:tc>
        <w:tc>
          <w:tcPr>
            <w:tcW w:w="4876" w:type="dxa"/>
          </w:tcPr>
          <w:p w14:paraId="0DDDC745" w14:textId="77777777" w:rsidR="00E6488F" w:rsidRPr="00307FA5" w:rsidRDefault="00E6488F" w:rsidP="00B50626">
            <w:pPr>
              <w:pStyle w:val="Normal6a"/>
            </w:pPr>
          </w:p>
        </w:tc>
      </w:tr>
      <w:tr w:rsidR="00E6488F" w:rsidRPr="00307FA5" w14:paraId="41598AC8" w14:textId="77777777" w:rsidTr="00B50626">
        <w:trPr>
          <w:jc w:val="center"/>
        </w:trPr>
        <w:tc>
          <w:tcPr>
            <w:tcW w:w="4876" w:type="dxa"/>
          </w:tcPr>
          <w:p w14:paraId="786FAB7D" w14:textId="77777777" w:rsidR="00E6488F" w:rsidRPr="00307FA5" w:rsidRDefault="00E6488F" w:rsidP="00B50626">
            <w:pPr>
              <w:pStyle w:val="Normal6a"/>
            </w:pPr>
            <w:r w:rsidRPr="00307FA5">
              <w:rPr>
                <w:b/>
                <w:i/>
              </w:rPr>
              <w:t>1) à l’article 4, le point a) est remplacé par le texte suivant:</w:t>
            </w:r>
          </w:p>
        </w:tc>
        <w:tc>
          <w:tcPr>
            <w:tcW w:w="4876" w:type="dxa"/>
          </w:tcPr>
          <w:p w14:paraId="6F12DA9C" w14:textId="77777777" w:rsidR="00E6488F" w:rsidRPr="00307FA5" w:rsidRDefault="00E6488F" w:rsidP="00B50626">
            <w:pPr>
              <w:pStyle w:val="Normal6a"/>
            </w:pPr>
          </w:p>
        </w:tc>
      </w:tr>
      <w:tr w:rsidR="00E6488F" w:rsidRPr="00307FA5" w14:paraId="3060ADF8" w14:textId="77777777" w:rsidTr="00B50626">
        <w:trPr>
          <w:jc w:val="center"/>
        </w:trPr>
        <w:tc>
          <w:tcPr>
            <w:tcW w:w="4876" w:type="dxa"/>
          </w:tcPr>
          <w:p w14:paraId="232DFB17" w14:textId="77777777" w:rsidR="00E6488F" w:rsidRPr="00307FA5" w:rsidRDefault="00E6488F" w:rsidP="00B50626">
            <w:pPr>
              <w:pStyle w:val="Normal6a"/>
            </w:pPr>
            <w:r w:rsidRPr="00307FA5">
              <w:rPr>
                <w:b/>
                <w:bCs/>
                <w:i/>
                <w:iCs/>
              </w:rPr>
              <w:t xml:space="preserve">«a) contribue à un niveau élevé de sécurité en permettant une évaluation approfondie des demandeurs en ce qui concerne le risque qu’ils peuvent présenter pour la sécurité intérieure, avant leur arrivée aux points de passage </w:t>
            </w:r>
            <w:r w:rsidRPr="00307FA5">
              <w:rPr>
                <w:b/>
                <w:bCs/>
                <w:i/>
                <w:iCs/>
              </w:rPr>
              <w:lastRenderedPageBreak/>
              <w:t>des frontières extérieures, ainsi que des personnes faisant l’objet du filtrage prévu par le règlement (UE) 2020/XXX du Parlement européen et du Conseil</w:t>
            </w:r>
            <w:r w:rsidRPr="00307FA5">
              <w:rPr>
                <w:rStyle w:val="SupBoldItalic"/>
                <w:b w:val="0"/>
                <w:bCs/>
                <w:i w:val="0"/>
                <w:iCs/>
              </w:rPr>
              <w:t>39</w:t>
            </w:r>
            <w:r w:rsidRPr="00307FA5">
              <w:rPr>
                <w:b/>
                <w:i/>
              </w:rPr>
              <w:t xml:space="preserve"> [règlement sur le filtrage], en vue de déterminer s’il existe des indices concrets ou des motifs raisonnables fondés sur des indices concrets permettant de conclure que la présence de ces personnes sur le territoire des États membres présente un risque en matière de sécurité;»</w:t>
            </w:r>
          </w:p>
        </w:tc>
        <w:tc>
          <w:tcPr>
            <w:tcW w:w="4876" w:type="dxa"/>
          </w:tcPr>
          <w:p w14:paraId="3606726E" w14:textId="77777777" w:rsidR="00E6488F" w:rsidRPr="00307FA5" w:rsidRDefault="00E6488F" w:rsidP="00B50626">
            <w:pPr>
              <w:pStyle w:val="Normal6a"/>
            </w:pPr>
          </w:p>
        </w:tc>
      </w:tr>
      <w:tr w:rsidR="00E6488F" w:rsidRPr="00307FA5" w14:paraId="7EED9258" w14:textId="77777777" w:rsidTr="00B50626">
        <w:trPr>
          <w:jc w:val="center"/>
        </w:trPr>
        <w:tc>
          <w:tcPr>
            <w:tcW w:w="4876" w:type="dxa"/>
          </w:tcPr>
          <w:p w14:paraId="07FECBEE" w14:textId="77777777" w:rsidR="00E6488F" w:rsidRPr="00307FA5" w:rsidRDefault="00E6488F" w:rsidP="00B50626">
            <w:pPr>
              <w:pStyle w:val="Normal6a"/>
            </w:pPr>
            <w:r w:rsidRPr="00307FA5">
              <w:rPr>
                <w:b/>
                <w:i/>
              </w:rPr>
              <w:t>«5. Chaque État membre désigne les autorités nationales compétentes visées aux paragraphes 1, 2 et 4 du présent article et l’autorité compétente visée à l’article 5, paragraphe 6, du règlement (UE) 2020/XXX, et communique sans retard la liste de ces autorités à l’agence eu-LISA, conformément à l’article 87, paragraphe 2, du présent règlement. Cette liste précise à quelles fins le personnel dûment autorisé de chaque autorité a accès aux données figurant dans le système d’information ETIAS conformément aux paragraphes 1, 2 et 4 du présent article.</w:t>
            </w:r>
          </w:p>
        </w:tc>
        <w:tc>
          <w:tcPr>
            <w:tcW w:w="4876" w:type="dxa"/>
          </w:tcPr>
          <w:p w14:paraId="54E20BDA" w14:textId="77777777" w:rsidR="00E6488F" w:rsidRPr="00307FA5" w:rsidRDefault="00E6488F" w:rsidP="00B50626">
            <w:pPr>
              <w:pStyle w:val="Normal6a"/>
            </w:pPr>
          </w:p>
        </w:tc>
      </w:tr>
      <w:tr w:rsidR="00E6488F" w:rsidRPr="00307FA5" w14:paraId="15558E74" w14:textId="77777777" w:rsidTr="00B50626">
        <w:trPr>
          <w:jc w:val="center"/>
        </w:trPr>
        <w:tc>
          <w:tcPr>
            <w:tcW w:w="4876" w:type="dxa"/>
          </w:tcPr>
          <w:p w14:paraId="7B14263D" w14:textId="77777777" w:rsidR="00E6488F" w:rsidRPr="00307FA5" w:rsidRDefault="00E6488F" w:rsidP="00B50626">
            <w:pPr>
              <w:pStyle w:val="Normal6a"/>
            </w:pPr>
            <w:r w:rsidRPr="00307FA5">
              <w:t>_________________</w:t>
            </w:r>
          </w:p>
        </w:tc>
        <w:tc>
          <w:tcPr>
            <w:tcW w:w="4876" w:type="dxa"/>
          </w:tcPr>
          <w:p w14:paraId="4F0BDE22" w14:textId="77777777" w:rsidR="00E6488F" w:rsidRPr="00307FA5" w:rsidRDefault="00E6488F" w:rsidP="00B50626">
            <w:pPr>
              <w:pStyle w:val="Normal6a"/>
            </w:pPr>
          </w:p>
        </w:tc>
      </w:tr>
      <w:tr w:rsidR="00E6488F" w:rsidRPr="00307FA5" w14:paraId="2F61C233" w14:textId="77777777" w:rsidTr="00B50626">
        <w:trPr>
          <w:jc w:val="center"/>
        </w:trPr>
        <w:tc>
          <w:tcPr>
            <w:tcW w:w="4876" w:type="dxa"/>
          </w:tcPr>
          <w:p w14:paraId="0E46B24A" w14:textId="77777777" w:rsidR="00E6488F" w:rsidRPr="00307FA5" w:rsidRDefault="00E6488F" w:rsidP="00B50626">
            <w:pPr>
              <w:pStyle w:val="Normal6a"/>
            </w:pPr>
            <w:r w:rsidRPr="00307FA5">
              <w:rPr>
                <w:rStyle w:val="SupBoldItalic"/>
              </w:rPr>
              <w:t>39</w:t>
            </w:r>
            <w:r w:rsidRPr="00307FA5">
              <w:t xml:space="preserve"> </w:t>
            </w:r>
            <w:r w:rsidRPr="00307FA5">
              <w:rPr>
                <w:b/>
                <w:i/>
              </w:rPr>
              <w:t>Règlement (UE) 2020/XXX du Parlement européen et du Conseil du [...] établissant un filtrage des ressortissants de pays tiers aux frontières extérieures et modifiant les règlements (CE) nº 767/2008, (UE) 2017/2226, (UE) 2018/1240 et (UE) 2019/817.</w:t>
            </w:r>
          </w:p>
        </w:tc>
        <w:tc>
          <w:tcPr>
            <w:tcW w:w="4876" w:type="dxa"/>
          </w:tcPr>
          <w:p w14:paraId="4932728F" w14:textId="77777777" w:rsidR="00E6488F" w:rsidRPr="00307FA5" w:rsidRDefault="00E6488F" w:rsidP="00B50626">
            <w:pPr>
              <w:pStyle w:val="Normal6a"/>
            </w:pPr>
          </w:p>
        </w:tc>
      </w:tr>
    </w:tbl>
    <w:p w14:paraId="5463E7BB"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17BDDC89" w14:textId="77777777" w:rsidR="00E6488F" w:rsidRPr="00307FA5" w:rsidRDefault="00E6488F" w:rsidP="00E6488F">
      <w:r w:rsidRPr="005E064E">
        <w:rPr>
          <w:rStyle w:val="HideTWBExt"/>
          <w:noProof w:val="0"/>
        </w:rPr>
        <w:t>&lt;/Amend&gt;</w:t>
      </w:r>
    </w:p>
    <w:p w14:paraId="1F734AD5"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798</w:t>
      </w:r>
      <w:r w:rsidRPr="005E064E">
        <w:rPr>
          <w:rStyle w:val="HideTWBExt"/>
          <w:b w:val="0"/>
          <w:noProof w:val="0"/>
        </w:rPr>
        <w:t>&lt;/NumAm&gt;</w:t>
      </w:r>
    </w:p>
    <w:p w14:paraId="250A99CF"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22BB582B"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0832256B" w14:textId="77777777" w:rsidR="00E6488F" w:rsidRPr="00307FA5" w:rsidRDefault="00E6488F" w:rsidP="00E6488F">
      <w:r w:rsidRPr="005E064E">
        <w:rPr>
          <w:rStyle w:val="HideTWBExt"/>
          <w:noProof w:val="0"/>
        </w:rPr>
        <w:t>&lt;/RepeatBlock-By&gt;</w:t>
      </w:r>
    </w:p>
    <w:p w14:paraId="06D22B6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47D7C45E" w14:textId="77777777" w:rsidR="00E6488F" w:rsidRPr="00307FA5" w:rsidRDefault="00E6488F" w:rsidP="00E6488F">
      <w:pPr>
        <w:pStyle w:val="NormalBold"/>
      </w:pPr>
      <w:r w:rsidRPr="005E064E">
        <w:rPr>
          <w:rStyle w:val="HideTWBExt"/>
          <w:b w:val="0"/>
          <w:noProof w:val="0"/>
        </w:rPr>
        <w:t>&lt;Article&gt;</w:t>
      </w:r>
      <w:r w:rsidRPr="00307FA5">
        <w:t>Article 19 – alinéa 1 – point 1</w:t>
      </w:r>
      <w:r w:rsidRPr="005E064E">
        <w:rPr>
          <w:rStyle w:val="HideTWBExt"/>
          <w:b w:val="0"/>
          <w:noProof w:val="0"/>
        </w:rPr>
        <w:t>&lt;/Article&gt;</w:t>
      </w:r>
    </w:p>
    <w:p w14:paraId="3B951B99" w14:textId="77777777" w:rsidR="00E6488F" w:rsidRPr="00307FA5" w:rsidRDefault="00E6488F" w:rsidP="00E6488F">
      <w:r w:rsidRPr="005E064E">
        <w:rPr>
          <w:rStyle w:val="HideTWBExt"/>
          <w:noProof w:val="0"/>
        </w:rPr>
        <w:t>&lt;DocAmend2&gt;</w:t>
      </w:r>
      <w:r w:rsidRPr="00307FA5">
        <w:t>Règlement (UE) 2019/817</w:t>
      </w:r>
      <w:r w:rsidRPr="005E064E">
        <w:rPr>
          <w:rStyle w:val="HideTWBExt"/>
          <w:noProof w:val="0"/>
        </w:rPr>
        <w:t>&lt;/DocAmend2&gt;</w:t>
      </w:r>
    </w:p>
    <w:p w14:paraId="62508111" w14:textId="77777777" w:rsidR="00E6488F" w:rsidRPr="00307FA5" w:rsidRDefault="00E6488F" w:rsidP="00E6488F">
      <w:r w:rsidRPr="005E064E">
        <w:rPr>
          <w:rStyle w:val="HideTWBExt"/>
          <w:noProof w:val="0"/>
        </w:rPr>
        <w:lastRenderedPageBreak/>
        <w:t>&lt;Article2&gt;</w:t>
      </w:r>
      <w:r w:rsidRPr="00307FA5">
        <w:t>Article 17</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85880D6" w14:textId="77777777" w:rsidTr="00B50626">
        <w:trPr>
          <w:trHeight w:hRule="exact" w:val="240"/>
          <w:jc w:val="center"/>
        </w:trPr>
        <w:tc>
          <w:tcPr>
            <w:tcW w:w="9752" w:type="dxa"/>
            <w:gridSpan w:val="2"/>
          </w:tcPr>
          <w:p w14:paraId="457443C4" w14:textId="77777777" w:rsidR="00E6488F" w:rsidRPr="00307FA5" w:rsidRDefault="00E6488F" w:rsidP="00B50626"/>
        </w:tc>
      </w:tr>
      <w:tr w:rsidR="00E6488F" w:rsidRPr="00307FA5" w14:paraId="1FFE0AA8" w14:textId="77777777" w:rsidTr="00B50626">
        <w:trPr>
          <w:trHeight w:val="240"/>
          <w:jc w:val="center"/>
        </w:trPr>
        <w:tc>
          <w:tcPr>
            <w:tcW w:w="4876" w:type="dxa"/>
          </w:tcPr>
          <w:p w14:paraId="165341ED" w14:textId="77777777" w:rsidR="00E6488F" w:rsidRPr="00307FA5" w:rsidRDefault="00E6488F" w:rsidP="00B50626">
            <w:pPr>
              <w:pStyle w:val="AmColumnHeading"/>
            </w:pPr>
            <w:r w:rsidRPr="00307FA5">
              <w:t>Texte proposé par la Commission</w:t>
            </w:r>
          </w:p>
        </w:tc>
        <w:tc>
          <w:tcPr>
            <w:tcW w:w="4876" w:type="dxa"/>
          </w:tcPr>
          <w:p w14:paraId="1314CCB6" w14:textId="77777777" w:rsidR="00E6488F" w:rsidRPr="00307FA5" w:rsidRDefault="00E6488F" w:rsidP="00B50626">
            <w:pPr>
              <w:pStyle w:val="AmColumnHeading"/>
            </w:pPr>
            <w:r w:rsidRPr="00307FA5">
              <w:t>Amendement</w:t>
            </w:r>
          </w:p>
        </w:tc>
      </w:tr>
      <w:tr w:rsidR="00E6488F" w:rsidRPr="00307FA5" w14:paraId="01C4AA0B" w14:textId="77777777" w:rsidTr="00B50626">
        <w:trPr>
          <w:jc w:val="center"/>
        </w:trPr>
        <w:tc>
          <w:tcPr>
            <w:tcW w:w="4876" w:type="dxa"/>
          </w:tcPr>
          <w:p w14:paraId="6FEB8CC5" w14:textId="77777777" w:rsidR="00E6488F" w:rsidRPr="00307FA5" w:rsidRDefault="00E6488F" w:rsidP="00B50626">
            <w:pPr>
              <w:pStyle w:val="Normal6a"/>
            </w:pPr>
            <w:r w:rsidRPr="00307FA5">
              <w:t>«Un répertoire commun de données d’identité (CIR), créant un dossier individuel pour chaque personne enregistrée dans l’EES, le VIS, ETIAS, Eurodac ou l’ECRIS-TCN contenant les données visées à l’article 18, est établi afin de faciliter l’identification correcte des personnes enregistrées dans l’EES, le VIS, ETIAS, Eurodac et l’ECRIS-TCN et d’aider à cette identification conformément aux articles 20 et 20 bis, de soutenir le fonctionnement du MID conformément à l’article 21 et de faciliter et de rationaliser l’accès des autorités désignées et d’Europol à l’EES, au VIS, à ETIAS et à Eurodac, lorsque cela est nécessaire à des fins de prévention ou de détection d’infractions terroristes ou d’autres infractions pénales graves ou d’enquêtes en la matière, conformément à l’article 22.»</w:t>
            </w:r>
          </w:p>
        </w:tc>
        <w:tc>
          <w:tcPr>
            <w:tcW w:w="4876" w:type="dxa"/>
          </w:tcPr>
          <w:p w14:paraId="3A84552E" w14:textId="77777777" w:rsidR="00E6488F" w:rsidRPr="00307FA5" w:rsidRDefault="00E6488F" w:rsidP="00B50626">
            <w:pPr>
              <w:pStyle w:val="Normal6a"/>
            </w:pPr>
            <w:r w:rsidRPr="00307FA5">
              <w:t>«Un répertoire commun de données d’identité (CIR), créant un dossier individuel pour chaque personne enregistrée dans l’EES, le VIS, ETIAS, Eurodac ou l’ECRIS-TCN contenant les données visées à l’article 18, est établi afin de faciliter l’identification correcte des personnes enregistrées dans l’EES, le VIS, ETIAS, Eurodac et l’ECRIS-TCN et d’aider à cette identification conformément aux articles 20 et 20 </w:t>
            </w:r>
            <w:r w:rsidRPr="00307FA5">
              <w:rPr>
                <w:i/>
                <w:iCs/>
              </w:rPr>
              <w:t>bis</w:t>
            </w:r>
            <w:r w:rsidRPr="00307FA5">
              <w:t xml:space="preserve">, de soutenir le fonctionnement du MID conformément à l’article 21 et de faciliter et de rationaliser l’accès des autorités désignées et d’Europol à l’EES, au VIS, à ETIAS et à Eurodac, lorsque cela est nécessaire à des fins de prévention ou de détection d’infractions terroristes ou d’autres infractions pénales graves ou d’enquêtes en la matière, conformément à l’article 22.» </w:t>
            </w:r>
            <w:r w:rsidRPr="00307FA5">
              <w:rPr>
                <w:b/>
                <w:i/>
              </w:rPr>
              <w:t>Aux fins du règlement (UE) nº XXX/XXX [règlement sur le filtrage], l’interrogation du CIR ne porte que sur l’EES, le VIS et l’Eurodac.</w:t>
            </w:r>
          </w:p>
        </w:tc>
      </w:tr>
    </w:tbl>
    <w:p w14:paraId="70BC23C9"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CB5D446" w14:textId="77777777" w:rsidR="00E6488F" w:rsidRPr="00307FA5" w:rsidRDefault="00E6488F" w:rsidP="00E6488F">
      <w:r w:rsidRPr="005E064E">
        <w:rPr>
          <w:rStyle w:val="HideTWBExt"/>
          <w:noProof w:val="0"/>
        </w:rPr>
        <w:t>&lt;/Amend&gt;</w:t>
      </w:r>
    </w:p>
    <w:p w14:paraId="2F3ECE3E"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799</w:t>
      </w:r>
      <w:r w:rsidRPr="005E064E">
        <w:rPr>
          <w:rStyle w:val="HideTWBExt"/>
          <w:b w:val="0"/>
          <w:noProof w:val="0"/>
        </w:rPr>
        <w:t>&lt;/NumAm&gt;</w:t>
      </w:r>
    </w:p>
    <w:p w14:paraId="177AEF20"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623466DB" w14:textId="77777777" w:rsidR="00E6488F" w:rsidRPr="00307FA5" w:rsidRDefault="00E6488F" w:rsidP="00E6488F">
      <w:pPr>
        <w:pStyle w:val="NormalBold"/>
      </w:pPr>
      <w:r w:rsidRPr="005E064E">
        <w:rPr>
          <w:rStyle w:val="HideTWBExt"/>
          <w:b w:val="0"/>
          <w:noProof w:val="0"/>
        </w:rPr>
        <w:t>&lt;/RepeatBlock-By&gt;</w:t>
      </w:r>
    </w:p>
    <w:p w14:paraId="0F5ABD4C"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71CC901" w14:textId="77777777" w:rsidR="00E6488F" w:rsidRPr="00307FA5" w:rsidRDefault="00E6488F" w:rsidP="00E6488F">
      <w:pPr>
        <w:pStyle w:val="NormalBold"/>
      </w:pPr>
      <w:r w:rsidRPr="005E064E">
        <w:rPr>
          <w:rStyle w:val="HideTWBExt"/>
          <w:b w:val="0"/>
          <w:noProof w:val="0"/>
        </w:rPr>
        <w:t>&lt;Article&gt;</w:t>
      </w:r>
      <w:r w:rsidRPr="00307FA5">
        <w:t>Article 19 – alinéa 1 – point 2</w:t>
      </w:r>
      <w:r w:rsidRPr="005E064E">
        <w:rPr>
          <w:rStyle w:val="HideTWBExt"/>
          <w:b w:val="0"/>
          <w:noProof w:val="0"/>
        </w:rPr>
        <w:t>&lt;/Article&gt;</w:t>
      </w:r>
    </w:p>
    <w:p w14:paraId="1657EE47" w14:textId="77777777" w:rsidR="00E6488F" w:rsidRPr="00307FA5" w:rsidRDefault="00E6488F" w:rsidP="00E6488F">
      <w:r w:rsidRPr="005E064E">
        <w:rPr>
          <w:rStyle w:val="HideTWBExt"/>
          <w:noProof w:val="0"/>
        </w:rPr>
        <w:t>&lt;DocAmend2&gt;</w:t>
      </w:r>
      <w:r w:rsidRPr="00307FA5">
        <w:t>Règlement (UE) 2019/817</w:t>
      </w:r>
      <w:r w:rsidRPr="005E064E">
        <w:rPr>
          <w:rStyle w:val="HideTWBExt"/>
          <w:noProof w:val="0"/>
        </w:rPr>
        <w:t>&lt;/DocAmend2&gt;</w:t>
      </w:r>
    </w:p>
    <w:p w14:paraId="465CD523" w14:textId="77777777" w:rsidR="00E6488F" w:rsidRPr="00307FA5" w:rsidRDefault="00E6488F" w:rsidP="00E6488F">
      <w:r w:rsidRPr="005E064E">
        <w:rPr>
          <w:rStyle w:val="HideTWBExt"/>
          <w:noProof w:val="0"/>
        </w:rPr>
        <w:t>&lt;Article2&gt;</w:t>
      </w:r>
      <w:r w:rsidRPr="00307FA5">
        <w:t>Article 20 bis – partie introductive</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29A1792" w14:textId="77777777" w:rsidTr="00B50626">
        <w:trPr>
          <w:trHeight w:hRule="exact" w:val="240"/>
          <w:jc w:val="center"/>
        </w:trPr>
        <w:tc>
          <w:tcPr>
            <w:tcW w:w="9752" w:type="dxa"/>
            <w:gridSpan w:val="2"/>
          </w:tcPr>
          <w:p w14:paraId="72697428" w14:textId="77777777" w:rsidR="00E6488F" w:rsidRPr="00307FA5" w:rsidRDefault="00E6488F" w:rsidP="00B50626"/>
        </w:tc>
      </w:tr>
      <w:tr w:rsidR="00E6488F" w:rsidRPr="00307FA5" w14:paraId="4068EEFE" w14:textId="77777777" w:rsidTr="00B50626">
        <w:trPr>
          <w:trHeight w:val="240"/>
          <w:jc w:val="center"/>
        </w:trPr>
        <w:tc>
          <w:tcPr>
            <w:tcW w:w="4876" w:type="dxa"/>
          </w:tcPr>
          <w:p w14:paraId="7C870B62" w14:textId="77777777" w:rsidR="00E6488F" w:rsidRPr="00307FA5" w:rsidRDefault="00E6488F" w:rsidP="00B50626">
            <w:pPr>
              <w:pStyle w:val="AmColumnHeading"/>
            </w:pPr>
            <w:r w:rsidRPr="00307FA5">
              <w:t>Texte proposé par la Commission</w:t>
            </w:r>
          </w:p>
        </w:tc>
        <w:tc>
          <w:tcPr>
            <w:tcW w:w="4876" w:type="dxa"/>
          </w:tcPr>
          <w:p w14:paraId="63CCBC84" w14:textId="77777777" w:rsidR="00E6488F" w:rsidRPr="00307FA5" w:rsidRDefault="00E6488F" w:rsidP="00B50626">
            <w:pPr>
              <w:pStyle w:val="AmColumnHeading"/>
            </w:pPr>
            <w:r w:rsidRPr="00307FA5">
              <w:t>Amendement</w:t>
            </w:r>
          </w:p>
        </w:tc>
      </w:tr>
      <w:tr w:rsidR="00E6488F" w:rsidRPr="00307FA5" w14:paraId="49167BCF" w14:textId="77777777" w:rsidTr="00B50626">
        <w:trPr>
          <w:jc w:val="center"/>
        </w:trPr>
        <w:tc>
          <w:tcPr>
            <w:tcW w:w="4876" w:type="dxa"/>
          </w:tcPr>
          <w:p w14:paraId="14A5545A" w14:textId="77777777" w:rsidR="00E6488F" w:rsidRPr="00307FA5" w:rsidRDefault="00E6488F" w:rsidP="00B50626">
            <w:pPr>
              <w:pStyle w:val="Normal6a"/>
            </w:pPr>
            <w:r w:rsidRPr="00307FA5">
              <w:t>Accès au répertoire commun de données d’identité pour identification conformément au règlement (UE) 2020/XXX</w:t>
            </w:r>
          </w:p>
        </w:tc>
        <w:tc>
          <w:tcPr>
            <w:tcW w:w="4876" w:type="dxa"/>
          </w:tcPr>
          <w:p w14:paraId="25A1BE83" w14:textId="77777777" w:rsidR="00E6488F" w:rsidRPr="00307FA5" w:rsidRDefault="00E6488F" w:rsidP="00B50626">
            <w:pPr>
              <w:pStyle w:val="Normal6a"/>
            </w:pPr>
            <w:r w:rsidRPr="00307FA5">
              <w:t xml:space="preserve">Accès au répertoire commun de données d’identité pour identification conformément au règlement (UE) 2020/XXX </w:t>
            </w:r>
            <w:r w:rsidRPr="00307FA5">
              <w:rPr>
                <w:b/>
                <w:bCs/>
                <w:i/>
                <w:iCs/>
              </w:rPr>
              <w:t>[règlement établissant un filtrage]</w:t>
            </w:r>
          </w:p>
        </w:tc>
      </w:tr>
    </w:tbl>
    <w:p w14:paraId="7E98945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E7F5C71" w14:textId="77777777" w:rsidR="00E6488F" w:rsidRPr="00307FA5" w:rsidRDefault="00E6488F" w:rsidP="00E6488F">
      <w:r w:rsidRPr="005E064E">
        <w:rPr>
          <w:rStyle w:val="HideTWBExt"/>
          <w:noProof w:val="0"/>
        </w:rPr>
        <w:lastRenderedPageBreak/>
        <w:t>&lt;/Amend&gt;</w:t>
      </w:r>
    </w:p>
    <w:p w14:paraId="62908736"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800</w:t>
      </w:r>
      <w:r w:rsidRPr="005E064E">
        <w:rPr>
          <w:rStyle w:val="HideTWBExt"/>
          <w:b w:val="0"/>
          <w:noProof w:val="0"/>
        </w:rPr>
        <w:t>&lt;/NumAm&gt;</w:t>
      </w:r>
    </w:p>
    <w:p w14:paraId="5D9FFBEE"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5D90C714" w14:textId="77777777" w:rsidR="00E6488F" w:rsidRPr="00307FA5" w:rsidRDefault="00E6488F" w:rsidP="00E6488F">
      <w:pPr>
        <w:pStyle w:val="NormalBold"/>
      </w:pPr>
      <w:r w:rsidRPr="005E064E">
        <w:rPr>
          <w:rStyle w:val="HideTWBExt"/>
          <w:b w:val="0"/>
          <w:noProof w:val="0"/>
        </w:rPr>
        <w:t>&lt;/RepeatBlock-By&gt;</w:t>
      </w:r>
    </w:p>
    <w:p w14:paraId="1632408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0E16078" w14:textId="77777777" w:rsidR="00E6488F" w:rsidRPr="00307FA5" w:rsidRDefault="00E6488F" w:rsidP="00E6488F">
      <w:pPr>
        <w:pStyle w:val="NormalBold"/>
      </w:pPr>
      <w:r w:rsidRPr="005E064E">
        <w:rPr>
          <w:rStyle w:val="HideTWBExt"/>
          <w:b w:val="0"/>
          <w:noProof w:val="0"/>
        </w:rPr>
        <w:t>&lt;Article&gt;</w:t>
      </w:r>
      <w:r w:rsidRPr="00307FA5">
        <w:t>Article 19 – alinéa 1 – point 2</w:t>
      </w:r>
      <w:r w:rsidRPr="005E064E">
        <w:rPr>
          <w:rStyle w:val="HideTWBExt"/>
          <w:b w:val="0"/>
          <w:noProof w:val="0"/>
        </w:rPr>
        <w:t>&lt;/Article&gt;</w:t>
      </w:r>
    </w:p>
    <w:p w14:paraId="013E99A3" w14:textId="77777777" w:rsidR="00E6488F" w:rsidRPr="00307FA5" w:rsidRDefault="00E6488F" w:rsidP="00E6488F">
      <w:r w:rsidRPr="005E064E">
        <w:rPr>
          <w:rStyle w:val="HideTWBExt"/>
          <w:noProof w:val="0"/>
        </w:rPr>
        <w:t>&lt;DocAmend2&gt;</w:t>
      </w:r>
      <w:r w:rsidRPr="00307FA5">
        <w:t>Règlement (UE) 2019/817</w:t>
      </w:r>
      <w:r w:rsidRPr="005E064E">
        <w:rPr>
          <w:rStyle w:val="HideTWBExt"/>
          <w:noProof w:val="0"/>
        </w:rPr>
        <w:t>&lt;/DocAmend2&gt;</w:t>
      </w:r>
    </w:p>
    <w:p w14:paraId="5998C4FA" w14:textId="77777777" w:rsidR="00E6488F" w:rsidRPr="00307FA5" w:rsidRDefault="00E6488F" w:rsidP="00E6488F">
      <w:r w:rsidRPr="005E064E">
        <w:rPr>
          <w:rStyle w:val="HideTWBExt"/>
          <w:noProof w:val="0"/>
        </w:rPr>
        <w:t>&lt;Article2&gt;</w:t>
      </w:r>
      <w:r w:rsidRPr="00307FA5">
        <w:t>Article 20 bis – paragraphe 1</w:t>
      </w:r>
      <w:r w:rsidRPr="005E064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510A4F01" w14:textId="77777777" w:rsidTr="00B50626">
        <w:trPr>
          <w:trHeight w:hRule="exact" w:val="240"/>
          <w:jc w:val="center"/>
        </w:trPr>
        <w:tc>
          <w:tcPr>
            <w:tcW w:w="9752" w:type="dxa"/>
            <w:gridSpan w:val="2"/>
          </w:tcPr>
          <w:p w14:paraId="54C97E97" w14:textId="77777777" w:rsidR="00E6488F" w:rsidRPr="00307FA5" w:rsidRDefault="00E6488F" w:rsidP="00B50626"/>
        </w:tc>
      </w:tr>
      <w:tr w:rsidR="00E6488F" w:rsidRPr="00307FA5" w14:paraId="0E9165CF" w14:textId="77777777" w:rsidTr="00B50626">
        <w:trPr>
          <w:trHeight w:val="240"/>
          <w:jc w:val="center"/>
        </w:trPr>
        <w:tc>
          <w:tcPr>
            <w:tcW w:w="4876" w:type="dxa"/>
          </w:tcPr>
          <w:p w14:paraId="1385C5A3" w14:textId="77777777" w:rsidR="00E6488F" w:rsidRPr="00307FA5" w:rsidRDefault="00E6488F" w:rsidP="00B50626">
            <w:pPr>
              <w:pStyle w:val="AmColumnHeading"/>
            </w:pPr>
            <w:r w:rsidRPr="00307FA5">
              <w:t>Texte proposé par la Commission</w:t>
            </w:r>
          </w:p>
        </w:tc>
        <w:tc>
          <w:tcPr>
            <w:tcW w:w="4876" w:type="dxa"/>
          </w:tcPr>
          <w:p w14:paraId="0DFBC3C0" w14:textId="77777777" w:rsidR="00E6488F" w:rsidRPr="00307FA5" w:rsidRDefault="00E6488F" w:rsidP="00B50626">
            <w:pPr>
              <w:pStyle w:val="AmColumnHeading"/>
            </w:pPr>
            <w:r w:rsidRPr="00307FA5">
              <w:t>Amendement</w:t>
            </w:r>
          </w:p>
        </w:tc>
      </w:tr>
      <w:tr w:rsidR="00E6488F" w:rsidRPr="00307FA5" w14:paraId="33595735" w14:textId="77777777" w:rsidTr="00B50626">
        <w:trPr>
          <w:jc w:val="center"/>
        </w:trPr>
        <w:tc>
          <w:tcPr>
            <w:tcW w:w="4876" w:type="dxa"/>
          </w:tcPr>
          <w:p w14:paraId="7AFB6D7E" w14:textId="77777777" w:rsidR="00E6488F" w:rsidRPr="00307FA5" w:rsidRDefault="00E6488F" w:rsidP="00B50626">
            <w:pPr>
              <w:pStyle w:val="Normal6a"/>
            </w:pPr>
            <w:r w:rsidRPr="00307FA5">
              <w:t>1.</w:t>
            </w:r>
            <w:r w:rsidRPr="00307FA5">
              <w:tab/>
              <w:t>Les interrogations du CIR sont effectuées par l’autorité compétente désignée conformément à l’article 6, paragraphe 7, du règlement (UE) 2020/XXX, uniquement aux fins de l’identification d’une personne conformément à l’article 10 dudit règlement, à condition que la procédure ait été initiée en présence de ladite personne.</w:t>
            </w:r>
          </w:p>
        </w:tc>
        <w:tc>
          <w:tcPr>
            <w:tcW w:w="4876" w:type="dxa"/>
          </w:tcPr>
          <w:p w14:paraId="1AA47CED" w14:textId="77777777" w:rsidR="00E6488F" w:rsidRPr="00307FA5" w:rsidRDefault="00E6488F" w:rsidP="00B50626">
            <w:pPr>
              <w:pStyle w:val="Normal6a"/>
            </w:pPr>
            <w:r w:rsidRPr="00307FA5">
              <w:t>1.</w:t>
            </w:r>
            <w:r w:rsidRPr="00307FA5">
              <w:tab/>
              <w:t xml:space="preserve">Les interrogations du CIR sont effectuées par l’autorité compétente désignée conformément à l’article 6, paragraphe 7, du règlement (UE) 2020/XXX </w:t>
            </w:r>
            <w:r w:rsidRPr="00307FA5">
              <w:rPr>
                <w:b/>
                <w:bCs/>
                <w:i/>
                <w:iCs/>
              </w:rPr>
              <w:t>[règlement établissant un filtrage]</w:t>
            </w:r>
            <w:r w:rsidRPr="00307FA5">
              <w:t>, uniquement aux fins de l’identification d’une personne conformément à l’article 10 dudit règlement, à condition que la procédure ait été initiée en présence de ladite personne.</w:t>
            </w:r>
          </w:p>
        </w:tc>
      </w:tr>
    </w:tbl>
    <w:p w14:paraId="05734E32"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38B81A6" w14:textId="77777777" w:rsidR="00E6488F" w:rsidRPr="00307FA5" w:rsidRDefault="00E6488F" w:rsidP="00E6488F">
      <w:r w:rsidRPr="005E064E">
        <w:rPr>
          <w:rStyle w:val="HideTWBExt"/>
          <w:noProof w:val="0"/>
        </w:rPr>
        <w:t>&lt;/Amend&gt;</w:t>
      </w:r>
    </w:p>
    <w:p w14:paraId="7CE5DB9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801</w:t>
      </w:r>
      <w:r w:rsidRPr="005E064E">
        <w:rPr>
          <w:rStyle w:val="HideTWBExt"/>
          <w:b w:val="0"/>
          <w:noProof w:val="0"/>
        </w:rPr>
        <w:t>&lt;/NumAm&gt;</w:t>
      </w:r>
    </w:p>
    <w:p w14:paraId="1926ADF1" w14:textId="77777777" w:rsidR="00E6488F" w:rsidRPr="00307FA5" w:rsidRDefault="00E6488F" w:rsidP="00E6488F">
      <w:pPr>
        <w:pStyle w:val="NormalBold"/>
      </w:pPr>
      <w:r w:rsidRPr="005E064E">
        <w:rPr>
          <w:rStyle w:val="HideTWBExt"/>
          <w:b w:val="0"/>
          <w:noProof w:val="0"/>
        </w:rPr>
        <w:t>&lt;RepeatBlock-By&gt;&lt;Members&gt;</w:t>
      </w:r>
      <w:r w:rsidRPr="00307FA5">
        <w:t>Charlie Weimers, Laura Huhtasaari</w:t>
      </w:r>
      <w:r w:rsidRPr="005E064E">
        <w:rPr>
          <w:rStyle w:val="HideTWBExt"/>
          <w:b w:val="0"/>
          <w:noProof w:val="0"/>
        </w:rPr>
        <w:t>&lt;/Members&gt;</w:t>
      </w:r>
    </w:p>
    <w:p w14:paraId="7BEBA7ED" w14:textId="77777777" w:rsidR="00E6488F" w:rsidRPr="00307FA5" w:rsidRDefault="00E6488F" w:rsidP="00E6488F">
      <w:pPr>
        <w:pStyle w:val="NormalBold"/>
      </w:pPr>
      <w:r w:rsidRPr="005E064E">
        <w:rPr>
          <w:rStyle w:val="HideTWBExt"/>
          <w:b w:val="0"/>
          <w:noProof w:val="0"/>
        </w:rPr>
        <w:t>&lt;/RepeatBlock-By&gt;</w:t>
      </w:r>
    </w:p>
    <w:p w14:paraId="1A9623D7"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CE9A296" w14:textId="77777777" w:rsidR="00E6488F" w:rsidRPr="00307FA5" w:rsidRDefault="00E6488F" w:rsidP="00E6488F">
      <w:pPr>
        <w:pStyle w:val="NormalBold"/>
      </w:pPr>
      <w:r w:rsidRPr="005E064E">
        <w:rPr>
          <w:rStyle w:val="HideTWBExt"/>
          <w:b w:val="0"/>
          <w:noProof w:val="0"/>
        </w:rPr>
        <w:t>&lt;Article&gt;</w:t>
      </w:r>
      <w:r w:rsidRPr="00307FA5">
        <w:t>Article 20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2C7834DD" w14:textId="77777777" w:rsidTr="00B50626">
        <w:trPr>
          <w:trHeight w:hRule="exact" w:val="240"/>
          <w:jc w:val="center"/>
        </w:trPr>
        <w:tc>
          <w:tcPr>
            <w:tcW w:w="9752" w:type="dxa"/>
            <w:gridSpan w:val="2"/>
          </w:tcPr>
          <w:p w14:paraId="7A0EFFCC" w14:textId="77777777" w:rsidR="00E6488F" w:rsidRPr="00307FA5" w:rsidRDefault="00E6488F" w:rsidP="00B50626"/>
        </w:tc>
      </w:tr>
      <w:tr w:rsidR="00E6488F" w:rsidRPr="00307FA5" w14:paraId="29994ED7" w14:textId="77777777" w:rsidTr="00B50626">
        <w:trPr>
          <w:trHeight w:val="240"/>
          <w:jc w:val="center"/>
        </w:trPr>
        <w:tc>
          <w:tcPr>
            <w:tcW w:w="4876" w:type="dxa"/>
          </w:tcPr>
          <w:p w14:paraId="1A90D096" w14:textId="77777777" w:rsidR="00E6488F" w:rsidRPr="00307FA5" w:rsidRDefault="00E6488F" w:rsidP="00B50626">
            <w:pPr>
              <w:pStyle w:val="AmColumnHeading"/>
            </w:pPr>
            <w:r w:rsidRPr="00307FA5">
              <w:t>Texte proposé par la Commission</w:t>
            </w:r>
          </w:p>
        </w:tc>
        <w:tc>
          <w:tcPr>
            <w:tcW w:w="4876" w:type="dxa"/>
          </w:tcPr>
          <w:p w14:paraId="409EDD37" w14:textId="77777777" w:rsidR="00E6488F" w:rsidRPr="00307FA5" w:rsidRDefault="00E6488F" w:rsidP="00B50626">
            <w:pPr>
              <w:pStyle w:val="AmColumnHeading"/>
            </w:pPr>
            <w:r w:rsidRPr="00307FA5">
              <w:t>Amendement</w:t>
            </w:r>
          </w:p>
        </w:tc>
      </w:tr>
      <w:tr w:rsidR="00E6488F" w:rsidRPr="00307FA5" w14:paraId="075AFF1E" w14:textId="77777777" w:rsidTr="00B50626">
        <w:trPr>
          <w:jc w:val="center"/>
        </w:trPr>
        <w:tc>
          <w:tcPr>
            <w:tcW w:w="4876" w:type="dxa"/>
          </w:tcPr>
          <w:p w14:paraId="797248FF" w14:textId="77777777" w:rsidR="00E6488F" w:rsidRPr="00307FA5" w:rsidRDefault="00E6488F" w:rsidP="00B50626">
            <w:pPr>
              <w:pStyle w:val="Normal6a"/>
            </w:pPr>
            <w:r w:rsidRPr="00307FA5">
              <w:t>[</w:t>
            </w:r>
            <w:r w:rsidRPr="00307FA5">
              <w:rPr>
                <w:b/>
                <w:bCs/>
                <w:i/>
                <w:iCs/>
              </w:rPr>
              <w:t>Trois ans après</w:t>
            </w:r>
            <w:r w:rsidRPr="00307FA5">
              <w:t xml:space="preserve"> l’entrée en vigueur du présent règlement, la Commission établit un rapport sur la mise en œuvre des mesures qui y sont prévues.]</w:t>
            </w:r>
          </w:p>
        </w:tc>
        <w:tc>
          <w:tcPr>
            <w:tcW w:w="4876" w:type="dxa"/>
          </w:tcPr>
          <w:p w14:paraId="30675600" w14:textId="77777777" w:rsidR="00E6488F" w:rsidRPr="00307FA5" w:rsidRDefault="00E6488F" w:rsidP="00B50626">
            <w:pPr>
              <w:pStyle w:val="Normal6a"/>
            </w:pPr>
            <w:r w:rsidRPr="00307FA5">
              <w:t>[</w:t>
            </w:r>
            <w:r w:rsidRPr="00307FA5">
              <w:rPr>
                <w:b/>
                <w:bCs/>
                <w:i/>
                <w:iCs/>
              </w:rPr>
              <w:t>Après</w:t>
            </w:r>
            <w:r w:rsidRPr="00307FA5">
              <w:t xml:space="preserve"> l’entrée en vigueur du présent règlement, la Commission établit </w:t>
            </w:r>
            <w:r w:rsidRPr="00307FA5">
              <w:rPr>
                <w:b/>
                <w:bCs/>
                <w:i/>
                <w:iCs/>
              </w:rPr>
              <w:t>chaque année</w:t>
            </w:r>
            <w:r w:rsidRPr="00307FA5">
              <w:t xml:space="preserve"> un rapport sur la mise en œuvre des mesures qui y sont prévues.]</w:t>
            </w:r>
          </w:p>
        </w:tc>
      </w:tr>
    </w:tbl>
    <w:p w14:paraId="48F9CF7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2987FC4" w14:textId="77777777" w:rsidR="00E6488F" w:rsidRPr="00307FA5" w:rsidRDefault="00E6488F" w:rsidP="00E6488F">
      <w:r w:rsidRPr="005E064E">
        <w:rPr>
          <w:rStyle w:val="HideTWBExt"/>
          <w:noProof w:val="0"/>
        </w:rPr>
        <w:t>&lt;/Amend&gt;</w:t>
      </w:r>
    </w:p>
    <w:p w14:paraId="3246A6D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802</w:t>
      </w:r>
      <w:r w:rsidRPr="005E064E">
        <w:rPr>
          <w:rStyle w:val="HideTWBExt"/>
          <w:b w:val="0"/>
          <w:noProof w:val="0"/>
        </w:rPr>
        <w:t>&lt;/NumAm&gt;</w:t>
      </w:r>
    </w:p>
    <w:p w14:paraId="5B7AAD04"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0C4C4D6B" w14:textId="77777777" w:rsidR="00E6488F" w:rsidRPr="00307FA5" w:rsidRDefault="00E6488F" w:rsidP="00E6488F">
      <w:pPr>
        <w:pStyle w:val="NormalBold"/>
      </w:pPr>
      <w:r w:rsidRPr="005E064E">
        <w:rPr>
          <w:rStyle w:val="HideTWBExt"/>
          <w:b w:val="0"/>
          <w:noProof w:val="0"/>
        </w:rPr>
        <w:t>&lt;/RepeatBlock-By&gt;</w:t>
      </w:r>
    </w:p>
    <w:p w14:paraId="6642C8FA"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2B25071F" w14:textId="77777777" w:rsidR="00E6488F" w:rsidRPr="00307FA5" w:rsidRDefault="00E6488F" w:rsidP="00E6488F">
      <w:pPr>
        <w:pStyle w:val="NormalBold"/>
      </w:pPr>
      <w:r w:rsidRPr="005E064E">
        <w:rPr>
          <w:rStyle w:val="HideTWBExt"/>
          <w:b w:val="0"/>
          <w:noProof w:val="0"/>
        </w:rPr>
        <w:t>&lt;Article&gt;</w:t>
      </w:r>
      <w:r w:rsidRPr="00307FA5">
        <w:t>Article 20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79D6376" w14:textId="77777777" w:rsidTr="00B50626">
        <w:trPr>
          <w:trHeight w:hRule="exact" w:val="240"/>
          <w:jc w:val="center"/>
        </w:trPr>
        <w:tc>
          <w:tcPr>
            <w:tcW w:w="9752" w:type="dxa"/>
            <w:gridSpan w:val="2"/>
          </w:tcPr>
          <w:p w14:paraId="468F041B" w14:textId="77777777" w:rsidR="00E6488F" w:rsidRPr="00307FA5" w:rsidRDefault="00E6488F" w:rsidP="00B50626"/>
        </w:tc>
      </w:tr>
      <w:tr w:rsidR="00E6488F" w:rsidRPr="00307FA5" w14:paraId="762B9659" w14:textId="77777777" w:rsidTr="00B50626">
        <w:trPr>
          <w:trHeight w:val="240"/>
          <w:jc w:val="center"/>
        </w:trPr>
        <w:tc>
          <w:tcPr>
            <w:tcW w:w="4876" w:type="dxa"/>
          </w:tcPr>
          <w:p w14:paraId="6BFD9608" w14:textId="77777777" w:rsidR="00E6488F" w:rsidRPr="00307FA5" w:rsidRDefault="00E6488F" w:rsidP="00B50626">
            <w:pPr>
              <w:pStyle w:val="AmColumnHeading"/>
            </w:pPr>
            <w:r w:rsidRPr="00307FA5">
              <w:t>Texte proposé par la Commission</w:t>
            </w:r>
          </w:p>
        </w:tc>
        <w:tc>
          <w:tcPr>
            <w:tcW w:w="4876" w:type="dxa"/>
          </w:tcPr>
          <w:p w14:paraId="7A71ADF5" w14:textId="77777777" w:rsidR="00E6488F" w:rsidRPr="00307FA5" w:rsidRDefault="00E6488F" w:rsidP="00B50626">
            <w:pPr>
              <w:pStyle w:val="AmColumnHeading"/>
            </w:pPr>
            <w:r w:rsidRPr="00307FA5">
              <w:t>Amendement</w:t>
            </w:r>
          </w:p>
        </w:tc>
      </w:tr>
      <w:tr w:rsidR="00E6488F" w:rsidRPr="00307FA5" w14:paraId="021A6F07" w14:textId="77777777" w:rsidTr="00B50626">
        <w:trPr>
          <w:jc w:val="center"/>
        </w:trPr>
        <w:tc>
          <w:tcPr>
            <w:tcW w:w="4876" w:type="dxa"/>
          </w:tcPr>
          <w:p w14:paraId="0133C866" w14:textId="77777777" w:rsidR="00E6488F" w:rsidRPr="00307FA5" w:rsidRDefault="00E6488F" w:rsidP="00B50626">
            <w:pPr>
              <w:pStyle w:val="Normal6a"/>
            </w:pPr>
            <w:r w:rsidRPr="00307FA5">
              <w:t>[</w:t>
            </w:r>
            <w:r w:rsidRPr="00307FA5">
              <w:rPr>
                <w:b/>
                <w:bCs/>
                <w:i/>
                <w:iCs/>
              </w:rPr>
              <w:t>Trois ans</w:t>
            </w:r>
            <w:r w:rsidRPr="00307FA5">
              <w:t xml:space="preserve"> après l’entrée en vigueur du présent règlement, la Commission établit un rapport sur la mise en œuvre des mesures qui y sont prévues.]</w:t>
            </w:r>
          </w:p>
        </w:tc>
        <w:tc>
          <w:tcPr>
            <w:tcW w:w="4876" w:type="dxa"/>
          </w:tcPr>
          <w:p w14:paraId="3A9BB278" w14:textId="77777777" w:rsidR="00E6488F" w:rsidRPr="00307FA5" w:rsidRDefault="00E6488F" w:rsidP="00B50626">
            <w:pPr>
              <w:pStyle w:val="Normal6a"/>
            </w:pPr>
            <w:r w:rsidRPr="00307FA5">
              <w:t>[</w:t>
            </w:r>
            <w:r w:rsidRPr="00307FA5">
              <w:rPr>
                <w:b/>
                <w:bCs/>
                <w:i/>
                <w:iCs/>
              </w:rPr>
              <w:t>Un an</w:t>
            </w:r>
            <w:r w:rsidRPr="00307FA5">
              <w:t xml:space="preserve"> après l’entrée en vigueur du présent règlement, la Commission établit un rapport sur la mise en œuvre des mesures qui y sont prévues.]</w:t>
            </w:r>
          </w:p>
        </w:tc>
      </w:tr>
    </w:tbl>
    <w:p w14:paraId="4B221EC8"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7703C42F" w14:textId="77777777" w:rsidR="00E6488F" w:rsidRPr="00307FA5" w:rsidRDefault="00E6488F" w:rsidP="00E6488F">
      <w:r w:rsidRPr="005E064E">
        <w:rPr>
          <w:rStyle w:val="HideTWBExt"/>
          <w:noProof w:val="0"/>
        </w:rPr>
        <w:t>&lt;/Amend&gt;</w:t>
      </w:r>
    </w:p>
    <w:p w14:paraId="2833520A"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803</w:t>
      </w:r>
      <w:r w:rsidRPr="005E064E">
        <w:rPr>
          <w:rStyle w:val="HideTWBExt"/>
          <w:b w:val="0"/>
          <w:noProof w:val="0"/>
        </w:rPr>
        <w:t>&lt;/NumAm&gt;</w:t>
      </w:r>
    </w:p>
    <w:p w14:paraId="53DF10E4"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2F97CAB4" w14:textId="77777777" w:rsidR="00E6488F" w:rsidRPr="00307FA5" w:rsidRDefault="00E6488F" w:rsidP="00E6488F">
      <w:pPr>
        <w:pStyle w:val="NormalBold"/>
      </w:pPr>
      <w:r w:rsidRPr="005E064E">
        <w:rPr>
          <w:rStyle w:val="HideTWBExt"/>
          <w:b w:val="0"/>
          <w:noProof w:val="0"/>
        </w:rPr>
        <w:t>&lt;/RepeatBlock-By&gt;</w:t>
      </w:r>
    </w:p>
    <w:p w14:paraId="6D4826FE"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040CC2AE" w14:textId="77777777" w:rsidR="00E6488F" w:rsidRPr="00307FA5" w:rsidRDefault="00E6488F" w:rsidP="00E6488F">
      <w:pPr>
        <w:pStyle w:val="NormalBold"/>
      </w:pPr>
      <w:r w:rsidRPr="005E064E">
        <w:rPr>
          <w:rStyle w:val="HideTWBExt"/>
          <w:b w:val="0"/>
          <w:noProof w:val="0"/>
        </w:rPr>
        <w:t>&lt;Article&gt;</w:t>
      </w:r>
      <w:r w:rsidRPr="00307FA5">
        <w:t>Article 20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329D73B" w14:textId="77777777" w:rsidTr="00B50626">
        <w:trPr>
          <w:trHeight w:hRule="exact" w:val="240"/>
          <w:jc w:val="center"/>
        </w:trPr>
        <w:tc>
          <w:tcPr>
            <w:tcW w:w="9752" w:type="dxa"/>
            <w:gridSpan w:val="2"/>
          </w:tcPr>
          <w:p w14:paraId="78954FF8" w14:textId="77777777" w:rsidR="00E6488F" w:rsidRPr="00307FA5" w:rsidRDefault="00E6488F" w:rsidP="00B50626"/>
        </w:tc>
      </w:tr>
      <w:tr w:rsidR="00E6488F" w:rsidRPr="00307FA5" w14:paraId="31ED6171" w14:textId="77777777" w:rsidTr="00B50626">
        <w:trPr>
          <w:trHeight w:val="240"/>
          <w:jc w:val="center"/>
        </w:trPr>
        <w:tc>
          <w:tcPr>
            <w:tcW w:w="4876" w:type="dxa"/>
          </w:tcPr>
          <w:p w14:paraId="4732A8E8" w14:textId="77777777" w:rsidR="00E6488F" w:rsidRPr="00307FA5" w:rsidRDefault="00E6488F" w:rsidP="00B50626">
            <w:pPr>
              <w:pStyle w:val="AmColumnHeading"/>
            </w:pPr>
            <w:r w:rsidRPr="00307FA5">
              <w:t>Texte proposé par la Commission</w:t>
            </w:r>
          </w:p>
        </w:tc>
        <w:tc>
          <w:tcPr>
            <w:tcW w:w="4876" w:type="dxa"/>
          </w:tcPr>
          <w:p w14:paraId="7D86A824" w14:textId="77777777" w:rsidR="00E6488F" w:rsidRPr="00307FA5" w:rsidRDefault="00E6488F" w:rsidP="00B50626">
            <w:pPr>
              <w:pStyle w:val="AmColumnHeading"/>
            </w:pPr>
            <w:r w:rsidRPr="00307FA5">
              <w:t>Amendement</w:t>
            </w:r>
          </w:p>
        </w:tc>
      </w:tr>
      <w:tr w:rsidR="00E6488F" w:rsidRPr="00307FA5" w14:paraId="24B587DD" w14:textId="77777777" w:rsidTr="00B50626">
        <w:trPr>
          <w:jc w:val="center"/>
        </w:trPr>
        <w:tc>
          <w:tcPr>
            <w:tcW w:w="4876" w:type="dxa"/>
          </w:tcPr>
          <w:p w14:paraId="7AC00955" w14:textId="77777777" w:rsidR="00E6488F" w:rsidRPr="00307FA5" w:rsidRDefault="00E6488F" w:rsidP="00B50626">
            <w:pPr>
              <w:pStyle w:val="Normal6a"/>
            </w:pPr>
            <w:r w:rsidRPr="00307FA5">
              <w:t>[</w:t>
            </w:r>
            <w:r w:rsidRPr="00307FA5">
              <w:rPr>
                <w:b/>
                <w:bCs/>
                <w:i/>
                <w:iCs/>
              </w:rPr>
              <w:t>Trois ans</w:t>
            </w:r>
            <w:r w:rsidRPr="00307FA5">
              <w:t xml:space="preserve"> après l’entrée en vigueur du présent règlement, la Commission établit un rapport sur la mise en œuvre des mesures qui y sont prévues.]</w:t>
            </w:r>
          </w:p>
        </w:tc>
        <w:tc>
          <w:tcPr>
            <w:tcW w:w="4876" w:type="dxa"/>
          </w:tcPr>
          <w:p w14:paraId="3433078D" w14:textId="77777777" w:rsidR="00E6488F" w:rsidRPr="00307FA5" w:rsidRDefault="00E6488F" w:rsidP="00B50626">
            <w:pPr>
              <w:pStyle w:val="Normal6a"/>
            </w:pPr>
            <w:r w:rsidRPr="00307FA5">
              <w:t>[</w:t>
            </w:r>
            <w:r w:rsidRPr="00307FA5">
              <w:rPr>
                <w:b/>
                <w:bCs/>
                <w:i/>
                <w:iCs/>
              </w:rPr>
              <w:t>Dix-huit mois</w:t>
            </w:r>
            <w:r w:rsidRPr="00307FA5">
              <w:t xml:space="preserve"> après l’entrée en vigueur du présent règlement, la Commission établit un rapport sur la mise en œuvre des mesures qui y sont prévues.]</w:t>
            </w:r>
          </w:p>
        </w:tc>
      </w:tr>
    </w:tbl>
    <w:p w14:paraId="6329E261"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8DE8CD0" w14:textId="77777777" w:rsidR="00E6488F" w:rsidRPr="00307FA5" w:rsidRDefault="00E6488F" w:rsidP="00E6488F">
      <w:r w:rsidRPr="005E064E">
        <w:rPr>
          <w:rStyle w:val="HideTWBExt"/>
          <w:noProof w:val="0"/>
        </w:rPr>
        <w:t>&lt;/Amend&gt;</w:t>
      </w:r>
    </w:p>
    <w:p w14:paraId="2C1FC15C"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804</w:t>
      </w:r>
      <w:r w:rsidRPr="005E064E">
        <w:rPr>
          <w:rStyle w:val="HideTWBExt"/>
          <w:b w:val="0"/>
          <w:noProof w:val="0"/>
        </w:rPr>
        <w:t>&lt;/NumAm&gt;</w:t>
      </w:r>
    </w:p>
    <w:p w14:paraId="5949B53F"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7BBB0F05"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523C2A8D" w14:textId="77777777" w:rsidR="00E6488F" w:rsidRPr="00307FA5" w:rsidRDefault="00E6488F" w:rsidP="00E6488F">
      <w:r w:rsidRPr="005E064E">
        <w:rPr>
          <w:rStyle w:val="HideTWBExt"/>
          <w:noProof w:val="0"/>
        </w:rPr>
        <w:t>&lt;/RepeatBlock-By&gt;</w:t>
      </w:r>
    </w:p>
    <w:p w14:paraId="69394740"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556F4EE5" w14:textId="77777777" w:rsidR="00E6488F" w:rsidRPr="00307FA5" w:rsidRDefault="00E6488F" w:rsidP="00E6488F">
      <w:pPr>
        <w:pStyle w:val="NormalBold"/>
      </w:pPr>
      <w:r w:rsidRPr="005E064E">
        <w:rPr>
          <w:rStyle w:val="HideTWBExt"/>
          <w:b w:val="0"/>
          <w:noProof w:val="0"/>
        </w:rPr>
        <w:t>&lt;Article&gt;</w:t>
      </w:r>
      <w:r w:rsidRPr="00307FA5">
        <w:t>Article 20 – alinéa 1</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0BA887C" w14:textId="77777777" w:rsidTr="00B50626">
        <w:trPr>
          <w:trHeight w:hRule="exact" w:val="240"/>
          <w:jc w:val="center"/>
        </w:trPr>
        <w:tc>
          <w:tcPr>
            <w:tcW w:w="9752" w:type="dxa"/>
            <w:gridSpan w:val="2"/>
          </w:tcPr>
          <w:p w14:paraId="2A328F91" w14:textId="77777777" w:rsidR="00E6488F" w:rsidRPr="00307FA5" w:rsidRDefault="00E6488F" w:rsidP="00B50626"/>
        </w:tc>
      </w:tr>
      <w:tr w:rsidR="00E6488F" w:rsidRPr="00307FA5" w14:paraId="505FF3AF" w14:textId="77777777" w:rsidTr="00B50626">
        <w:trPr>
          <w:trHeight w:val="240"/>
          <w:jc w:val="center"/>
        </w:trPr>
        <w:tc>
          <w:tcPr>
            <w:tcW w:w="4876" w:type="dxa"/>
          </w:tcPr>
          <w:p w14:paraId="3F1302F2" w14:textId="77777777" w:rsidR="00E6488F" w:rsidRPr="00307FA5" w:rsidRDefault="00E6488F" w:rsidP="00B50626">
            <w:pPr>
              <w:pStyle w:val="AmColumnHeading"/>
            </w:pPr>
            <w:r w:rsidRPr="00307FA5">
              <w:t>Texte proposé par la Commission</w:t>
            </w:r>
          </w:p>
        </w:tc>
        <w:tc>
          <w:tcPr>
            <w:tcW w:w="4876" w:type="dxa"/>
          </w:tcPr>
          <w:p w14:paraId="5764C82B" w14:textId="77777777" w:rsidR="00E6488F" w:rsidRPr="00307FA5" w:rsidRDefault="00E6488F" w:rsidP="00B50626">
            <w:pPr>
              <w:pStyle w:val="AmColumnHeading"/>
            </w:pPr>
            <w:r w:rsidRPr="00307FA5">
              <w:t>Amendement</w:t>
            </w:r>
          </w:p>
        </w:tc>
      </w:tr>
      <w:tr w:rsidR="00E6488F" w:rsidRPr="00307FA5" w14:paraId="1A681D84" w14:textId="77777777" w:rsidTr="00B50626">
        <w:trPr>
          <w:jc w:val="center"/>
        </w:trPr>
        <w:tc>
          <w:tcPr>
            <w:tcW w:w="4876" w:type="dxa"/>
          </w:tcPr>
          <w:p w14:paraId="0C146728" w14:textId="77777777" w:rsidR="00E6488F" w:rsidRPr="00307FA5" w:rsidRDefault="00E6488F" w:rsidP="00B50626">
            <w:pPr>
              <w:pStyle w:val="Normal6a"/>
            </w:pPr>
            <w:r w:rsidRPr="00307FA5">
              <w:t>[</w:t>
            </w:r>
            <w:r w:rsidRPr="00307FA5">
              <w:rPr>
                <w:b/>
                <w:bCs/>
                <w:i/>
                <w:iCs/>
              </w:rPr>
              <w:t>Trois</w:t>
            </w:r>
            <w:r w:rsidRPr="00307FA5">
              <w:t xml:space="preserve"> ans après l’entrée en vigueur du présent règlement, la Commission établit un rapport sur la mise en œuvre des mesures qui y sont prévues.]</w:t>
            </w:r>
          </w:p>
        </w:tc>
        <w:tc>
          <w:tcPr>
            <w:tcW w:w="4876" w:type="dxa"/>
          </w:tcPr>
          <w:p w14:paraId="05C61033" w14:textId="77777777" w:rsidR="00E6488F" w:rsidRPr="00307FA5" w:rsidRDefault="00E6488F" w:rsidP="00B50626">
            <w:pPr>
              <w:pStyle w:val="Normal6a"/>
            </w:pPr>
            <w:r w:rsidRPr="00307FA5">
              <w:t>[</w:t>
            </w:r>
            <w:r w:rsidRPr="00307FA5">
              <w:rPr>
                <w:b/>
                <w:bCs/>
                <w:i/>
                <w:iCs/>
              </w:rPr>
              <w:t>Deux</w:t>
            </w:r>
            <w:r w:rsidRPr="00307FA5">
              <w:t xml:space="preserve"> ans après l’entrée en vigueur du présent règlement, la Commission établit un rapport sur la mise en œuvre des mesures qui y sont prévues.] </w:t>
            </w:r>
            <w:r w:rsidRPr="00307FA5">
              <w:rPr>
                <w:b/>
                <w:bCs/>
                <w:i/>
                <w:iCs/>
              </w:rPr>
              <w:t>Le rapport est également présenté au Parlement européen et est public.</w:t>
            </w:r>
          </w:p>
        </w:tc>
      </w:tr>
    </w:tbl>
    <w:p w14:paraId="27411224"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0661C9F8" w14:textId="77777777" w:rsidR="00E6488F" w:rsidRPr="00307FA5" w:rsidRDefault="00E6488F" w:rsidP="00E6488F">
      <w:r w:rsidRPr="005E064E">
        <w:rPr>
          <w:rStyle w:val="HideTWBExt"/>
          <w:noProof w:val="0"/>
        </w:rPr>
        <w:lastRenderedPageBreak/>
        <w:t>&lt;/Amend&gt;</w:t>
      </w:r>
    </w:p>
    <w:p w14:paraId="1092D263"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805</w:t>
      </w:r>
      <w:r w:rsidRPr="005E064E">
        <w:rPr>
          <w:rStyle w:val="HideTWBExt"/>
          <w:b w:val="0"/>
          <w:noProof w:val="0"/>
        </w:rPr>
        <w:t>&lt;/NumAm&gt;</w:t>
      </w:r>
    </w:p>
    <w:p w14:paraId="6B9DEB1E" w14:textId="77777777" w:rsidR="00E6488F" w:rsidRPr="00307FA5" w:rsidRDefault="00E6488F" w:rsidP="00E6488F">
      <w:pPr>
        <w:pStyle w:val="NormalBold"/>
      </w:pPr>
      <w:r w:rsidRPr="005E064E">
        <w:rPr>
          <w:rStyle w:val="HideTWBExt"/>
          <w:b w:val="0"/>
          <w:noProof w:val="0"/>
        </w:rPr>
        <w:t>&lt;RepeatBlock-By&gt;&lt;Members&gt;</w:t>
      </w:r>
      <w:r w:rsidRPr="00307FA5">
        <w:t>Tineke Strik</w:t>
      </w:r>
      <w:r w:rsidRPr="005E064E">
        <w:rPr>
          <w:rStyle w:val="HideTWBExt"/>
          <w:b w:val="0"/>
          <w:noProof w:val="0"/>
        </w:rPr>
        <w:t>&lt;/Members&gt;</w:t>
      </w:r>
    </w:p>
    <w:p w14:paraId="2451BEDC" w14:textId="77777777" w:rsidR="00E6488F" w:rsidRPr="00307FA5" w:rsidRDefault="00E6488F" w:rsidP="00E6488F">
      <w:pPr>
        <w:pStyle w:val="NormalBold"/>
      </w:pPr>
      <w:r w:rsidRPr="005E064E">
        <w:rPr>
          <w:rStyle w:val="HideTWBExt"/>
          <w:b w:val="0"/>
          <w:noProof w:val="0"/>
        </w:rPr>
        <w:t>&lt;/RepeatBlock-By&gt;</w:t>
      </w:r>
    </w:p>
    <w:p w14:paraId="6F13B331"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1CE649F" w14:textId="77777777" w:rsidR="00E6488F" w:rsidRPr="00307FA5" w:rsidRDefault="00E6488F" w:rsidP="00E6488F">
      <w:pPr>
        <w:pStyle w:val="NormalBold"/>
      </w:pPr>
      <w:r w:rsidRPr="005E064E">
        <w:rPr>
          <w:rStyle w:val="HideTWBExt"/>
          <w:b w:val="0"/>
          <w:noProof w:val="0"/>
        </w:rPr>
        <w:t>&lt;Article&gt;</w:t>
      </w:r>
      <w:r w:rsidRPr="00307FA5">
        <w:t>Article 20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3266A734" w14:textId="77777777" w:rsidTr="00B50626">
        <w:trPr>
          <w:trHeight w:hRule="exact" w:val="240"/>
          <w:jc w:val="center"/>
        </w:trPr>
        <w:tc>
          <w:tcPr>
            <w:tcW w:w="9752" w:type="dxa"/>
            <w:gridSpan w:val="2"/>
          </w:tcPr>
          <w:p w14:paraId="45F7117C" w14:textId="77777777" w:rsidR="00E6488F" w:rsidRPr="00307FA5" w:rsidRDefault="00E6488F" w:rsidP="00B50626"/>
        </w:tc>
      </w:tr>
      <w:tr w:rsidR="00E6488F" w:rsidRPr="00307FA5" w14:paraId="0E13EDA8" w14:textId="77777777" w:rsidTr="00B50626">
        <w:trPr>
          <w:trHeight w:val="240"/>
          <w:jc w:val="center"/>
        </w:trPr>
        <w:tc>
          <w:tcPr>
            <w:tcW w:w="4876" w:type="dxa"/>
          </w:tcPr>
          <w:p w14:paraId="2729319C" w14:textId="77777777" w:rsidR="00E6488F" w:rsidRPr="00307FA5" w:rsidRDefault="00E6488F" w:rsidP="00B50626">
            <w:pPr>
              <w:pStyle w:val="AmColumnHeading"/>
            </w:pPr>
            <w:r w:rsidRPr="00307FA5">
              <w:t>Texte proposé par la Commission</w:t>
            </w:r>
          </w:p>
        </w:tc>
        <w:tc>
          <w:tcPr>
            <w:tcW w:w="4876" w:type="dxa"/>
          </w:tcPr>
          <w:p w14:paraId="7260FE97" w14:textId="77777777" w:rsidR="00E6488F" w:rsidRPr="00307FA5" w:rsidRDefault="00E6488F" w:rsidP="00B50626">
            <w:pPr>
              <w:pStyle w:val="AmColumnHeading"/>
            </w:pPr>
            <w:r w:rsidRPr="00307FA5">
              <w:t>Amendement</w:t>
            </w:r>
          </w:p>
        </w:tc>
      </w:tr>
      <w:tr w:rsidR="00E6488F" w:rsidRPr="00307FA5" w14:paraId="5EF372A0" w14:textId="77777777" w:rsidTr="00B50626">
        <w:trPr>
          <w:jc w:val="center"/>
        </w:trPr>
        <w:tc>
          <w:tcPr>
            <w:tcW w:w="4876" w:type="dxa"/>
          </w:tcPr>
          <w:p w14:paraId="2D90F0D1" w14:textId="77777777" w:rsidR="00E6488F" w:rsidRPr="00307FA5" w:rsidRDefault="00E6488F" w:rsidP="00B50626">
            <w:pPr>
              <w:pStyle w:val="Normal6a"/>
            </w:pPr>
            <w:r w:rsidRPr="00307FA5">
              <w:t>Au plus tôt [</w:t>
            </w:r>
            <w:r w:rsidRPr="00307FA5">
              <w:rPr>
                <w:b/>
                <w:bCs/>
                <w:i/>
                <w:iCs/>
              </w:rPr>
              <w:t>cinq</w:t>
            </w:r>
            <w:r w:rsidRPr="00307FA5">
              <w:t xml:space="preserve">] ans après la date d’application du présent règlement, et tous les </w:t>
            </w:r>
            <w:r w:rsidRPr="00307FA5">
              <w:rPr>
                <w:b/>
                <w:bCs/>
                <w:i/>
                <w:iCs/>
              </w:rPr>
              <w:t>cinq</w:t>
            </w:r>
            <w:r w:rsidRPr="00307FA5">
              <w:t xml:space="preserve"> ans par la suite, la Commission procède à une évaluation du présent règlement. La Commission présente un rapport </w:t>
            </w:r>
            <w:r w:rsidRPr="00307FA5">
              <w:rPr>
                <w:b/>
                <w:bCs/>
                <w:i/>
                <w:iCs/>
              </w:rPr>
              <w:t>sur les principales conclusions</w:t>
            </w:r>
            <w:r w:rsidRPr="00307FA5">
              <w:t xml:space="preserve"> au Parlement européen, au Conseil et au Comité économique et social européen. Les États membres fournissent à la Commission toutes les informations nécessaires pour la préparation de ce rapport, au plus tard six mois avant l’expiration du délai </w:t>
            </w:r>
            <w:r w:rsidRPr="00307FA5">
              <w:rPr>
                <w:b/>
                <w:bCs/>
                <w:i/>
                <w:iCs/>
              </w:rPr>
              <w:t>de [cinq] ans</w:t>
            </w:r>
            <w:r w:rsidRPr="00307FA5">
              <w:t>.</w:t>
            </w:r>
          </w:p>
        </w:tc>
        <w:tc>
          <w:tcPr>
            <w:tcW w:w="4876" w:type="dxa"/>
          </w:tcPr>
          <w:p w14:paraId="2C7350E7" w14:textId="77777777" w:rsidR="00E6488F" w:rsidRPr="00307FA5" w:rsidRDefault="00E6488F" w:rsidP="00B50626">
            <w:pPr>
              <w:pStyle w:val="Normal6a"/>
            </w:pPr>
            <w:r w:rsidRPr="00307FA5">
              <w:t>Au plus tôt [</w:t>
            </w:r>
            <w:r w:rsidRPr="00307FA5">
              <w:rPr>
                <w:b/>
                <w:bCs/>
                <w:i/>
                <w:iCs/>
              </w:rPr>
              <w:t>deux</w:t>
            </w:r>
            <w:r w:rsidRPr="00307FA5">
              <w:t xml:space="preserve">] ans après la date d’application du présent règlement, et tous les </w:t>
            </w:r>
            <w:r w:rsidRPr="00307FA5">
              <w:rPr>
                <w:b/>
                <w:bCs/>
                <w:i/>
                <w:iCs/>
              </w:rPr>
              <w:t>deux</w:t>
            </w:r>
            <w:r w:rsidRPr="00307FA5">
              <w:t xml:space="preserve"> ans par la suite, la Commission procède à une évaluation du présent règlement. La Commission présente un rapport au Parlement européen, au Conseil et au Comité économique et social européen </w:t>
            </w:r>
            <w:r w:rsidRPr="00307FA5">
              <w:rPr>
                <w:b/>
                <w:bCs/>
                <w:i/>
                <w:iCs/>
              </w:rPr>
              <w:t>sur ses principales conclusions, y compris l’incidence des dispositions du présent règlement sur les droits et libertés fondamentaux consacrés par la charte des droits fondamentaux de l’Union, ainsi que leur valeur ajoutée par rapport à l’ensemble de l’acquis de l’Union en matière d’asile et de Schengen</w:t>
            </w:r>
            <w:r w:rsidRPr="00307FA5">
              <w:t>. Les États membres fournissent à la Commission toutes les informations nécessaires pour la préparation de ce rapport, au plus tard six mois avant l’expiration du délai.</w:t>
            </w:r>
          </w:p>
        </w:tc>
      </w:tr>
    </w:tbl>
    <w:p w14:paraId="3C81539E"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4871B907" w14:textId="77777777" w:rsidR="00E6488F" w:rsidRPr="00307FA5" w:rsidRDefault="00E6488F" w:rsidP="00E6488F">
      <w:r w:rsidRPr="005E064E">
        <w:rPr>
          <w:rStyle w:val="HideTWBExt"/>
          <w:noProof w:val="0"/>
        </w:rPr>
        <w:t>&lt;/Amend&gt;</w:t>
      </w:r>
    </w:p>
    <w:p w14:paraId="78ED8F37"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806</w:t>
      </w:r>
      <w:r w:rsidRPr="005E064E">
        <w:rPr>
          <w:rStyle w:val="HideTWBExt"/>
          <w:b w:val="0"/>
          <w:noProof w:val="0"/>
        </w:rPr>
        <w:t>&lt;/NumAm&gt;</w:t>
      </w:r>
    </w:p>
    <w:p w14:paraId="4C9C17C8" w14:textId="77777777" w:rsidR="00E6488F" w:rsidRPr="00307FA5" w:rsidRDefault="00E6488F" w:rsidP="00E6488F">
      <w:pPr>
        <w:pStyle w:val="NormalBold"/>
      </w:pPr>
      <w:r w:rsidRPr="005E064E">
        <w:rPr>
          <w:rStyle w:val="HideTWBExt"/>
          <w:b w:val="0"/>
          <w:noProof w:val="0"/>
        </w:rPr>
        <w:t>&lt;RepeatBlock-By&gt;&lt;Members&gt;</w:t>
      </w:r>
      <w:r w:rsidRPr="00307FA5">
        <w:t>Pernando Barrena Arza, Konstantinos Arvanitis, Cornelia Ernst, Sira Rego, Miguel Urbán Crespo, Anne-Sophie Pelletier</w:t>
      </w:r>
      <w:r w:rsidRPr="005E064E">
        <w:rPr>
          <w:rStyle w:val="HideTWBExt"/>
          <w:b w:val="0"/>
          <w:noProof w:val="0"/>
        </w:rPr>
        <w:t>&lt;/Members&gt;</w:t>
      </w:r>
    </w:p>
    <w:p w14:paraId="1B493597" w14:textId="77777777" w:rsidR="00E6488F" w:rsidRPr="00307FA5" w:rsidRDefault="00E6488F" w:rsidP="00E6488F">
      <w:r w:rsidRPr="005E064E">
        <w:rPr>
          <w:rStyle w:val="HideTWBExt"/>
          <w:noProof w:val="0"/>
        </w:rPr>
        <w:t>&lt;AuNomDe&gt;</w:t>
      </w:r>
      <w:r w:rsidRPr="005E064E">
        <w:rPr>
          <w:rStyle w:val="HideTWBInt"/>
          <w:noProof w:val="0"/>
        </w:rPr>
        <w:t>{The Left}</w:t>
      </w:r>
      <w:r w:rsidRPr="00307FA5">
        <w:t>au nom du groupe GUE/NGL</w:t>
      </w:r>
      <w:r w:rsidRPr="005E064E">
        <w:rPr>
          <w:rStyle w:val="HideTWBExt"/>
          <w:noProof w:val="0"/>
        </w:rPr>
        <w:t>&lt;/AuNomDe&gt;</w:t>
      </w:r>
    </w:p>
    <w:p w14:paraId="6299A4D7" w14:textId="77777777" w:rsidR="00E6488F" w:rsidRPr="00307FA5" w:rsidRDefault="00E6488F" w:rsidP="00E6488F">
      <w:r w:rsidRPr="005E064E">
        <w:rPr>
          <w:rStyle w:val="HideTWBExt"/>
          <w:noProof w:val="0"/>
        </w:rPr>
        <w:t>&lt;/RepeatBlock-By&gt;</w:t>
      </w:r>
    </w:p>
    <w:p w14:paraId="3B55B4C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62052CFA" w14:textId="77777777" w:rsidR="00E6488F" w:rsidRPr="00307FA5" w:rsidRDefault="00E6488F" w:rsidP="00E6488F">
      <w:pPr>
        <w:pStyle w:val="NormalBold"/>
      </w:pPr>
      <w:r w:rsidRPr="005E064E">
        <w:rPr>
          <w:rStyle w:val="HideTWBExt"/>
          <w:b w:val="0"/>
          <w:noProof w:val="0"/>
        </w:rPr>
        <w:t>&lt;Article&gt;</w:t>
      </w:r>
      <w:r w:rsidRPr="00307FA5">
        <w:t>Article 20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13FA917A" w14:textId="77777777" w:rsidTr="00B50626">
        <w:trPr>
          <w:trHeight w:hRule="exact" w:val="240"/>
          <w:jc w:val="center"/>
        </w:trPr>
        <w:tc>
          <w:tcPr>
            <w:tcW w:w="9752" w:type="dxa"/>
            <w:gridSpan w:val="2"/>
          </w:tcPr>
          <w:p w14:paraId="7B9B683B" w14:textId="77777777" w:rsidR="00E6488F" w:rsidRPr="00307FA5" w:rsidRDefault="00E6488F" w:rsidP="00B50626"/>
        </w:tc>
      </w:tr>
      <w:tr w:rsidR="00E6488F" w:rsidRPr="00307FA5" w14:paraId="2B584F3E" w14:textId="77777777" w:rsidTr="00B50626">
        <w:trPr>
          <w:trHeight w:val="240"/>
          <w:jc w:val="center"/>
        </w:trPr>
        <w:tc>
          <w:tcPr>
            <w:tcW w:w="4876" w:type="dxa"/>
          </w:tcPr>
          <w:p w14:paraId="0EABBA7C" w14:textId="77777777" w:rsidR="00E6488F" w:rsidRPr="00307FA5" w:rsidRDefault="00E6488F" w:rsidP="00B50626">
            <w:pPr>
              <w:pStyle w:val="AmColumnHeading"/>
            </w:pPr>
            <w:r w:rsidRPr="00307FA5">
              <w:t>Texte proposé par la Commission</w:t>
            </w:r>
          </w:p>
        </w:tc>
        <w:tc>
          <w:tcPr>
            <w:tcW w:w="4876" w:type="dxa"/>
          </w:tcPr>
          <w:p w14:paraId="6D1DCD42" w14:textId="77777777" w:rsidR="00E6488F" w:rsidRPr="00307FA5" w:rsidRDefault="00E6488F" w:rsidP="00B50626">
            <w:pPr>
              <w:pStyle w:val="AmColumnHeading"/>
            </w:pPr>
            <w:r w:rsidRPr="00307FA5">
              <w:t>Amendement</w:t>
            </w:r>
          </w:p>
        </w:tc>
      </w:tr>
      <w:tr w:rsidR="00E6488F" w:rsidRPr="00307FA5" w14:paraId="357121AD" w14:textId="77777777" w:rsidTr="00B50626">
        <w:trPr>
          <w:jc w:val="center"/>
        </w:trPr>
        <w:tc>
          <w:tcPr>
            <w:tcW w:w="4876" w:type="dxa"/>
          </w:tcPr>
          <w:p w14:paraId="75E4D782" w14:textId="77777777" w:rsidR="00E6488F" w:rsidRPr="00307FA5" w:rsidRDefault="00E6488F" w:rsidP="00B50626">
            <w:pPr>
              <w:pStyle w:val="Normal6a"/>
            </w:pPr>
            <w:r w:rsidRPr="00307FA5">
              <w:t>Au plus tôt [</w:t>
            </w:r>
            <w:r w:rsidRPr="00307FA5">
              <w:rPr>
                <w:b/>
                <w:bCs/>
                <w:i/>
                <w:iCs/>
              </w:rPr>
              <w:t>cinq</w:t>
            </w:r>
            <w:r w:rsidRPr="00307FA5">
              <w:t xml:space="preserve">] ans après la date d’application du présent règlement, et tous les </w:t>
            </w:r>
            <w:r w:rsidRPr="00307FA5">
              <w:rPr>
                <w:b/>
                <w:bCs/>
                <w:i/>
                <w:iCs/>
              </w:rPr>
              <w:t>cinq</w:t>
            </w:r>
            <w:r w:rsidRPr="00307FA5">
              <w:t xml:space="preserve"> ans par la suite, la Commission procède à une évaluation du présent règlement. La Commission présente un </w:t>
            </w:r>
            <w:r w:rsidRPr="00307FA5">
              <w:lastRenderedPageBreak/>
              <w:t>rapport sur les principales conclusions au Parlement européen, au Conseil et au Comité économique et social européen. Les États membres fournissent à la Commission toutes les informations nécessaires pour la préparation de ce rapport, au plus tard six mois avant l’expiration du délai de [</w:t>
            </w:r>
            <w:r w:rsidRPr="00307FA5">
              <w:rPr>
                <w:b/>
                <w:bCs/>
                <w:i/>
                <w:iCs/>
              </w:rPr>
              <w:t>cinq</w:t>
            </w:r>
            <w:r w:rsidRPr="00307FA5">
              <w:t>] ans.</w:t>
            </w:r>
          </w:p>
        </w:tc>
        <w:tc>
          <w:tcPr>
            <w:tcW w:w="4876" w:type="dxa"/>
          </w:tcPr>
          <w:p w14:paraId="672C9C32" w14:textId="77777777" w:rsidR="00E6488F" w:rsidRPr="00307FA5" w:rsidRDefault="00E6488F" w:rsidP="00B50626">
            <w:pPr>
              <w:pStyle w:val="Normal6a"/>
            </w:pPr>
            <w:r w:rsidRPr="00307FA5">
              <w:lastRenderedPageBreak/>
              <w:t>Au plus tôt [</w:t>
            </w:r>
            <w:r w:rsidRPr="00307FA5">
              <w:rPr>
                <w:b/>
                <w:bCs/>
                <w:i/>
                <w:iCs/>
              </w:rPr>
              <w:t>deux</w:t>
            </w:r>
            <w:r w:rsidRPr="00307FA5">
              <w:t xml:space="preserve">] ans après la date d’application du présent règlement, et tous les </w:t>
            </w:r>
            <w:r w:rsidRPr="00307FA5">
              <w:rPr>
                <w:b/>
                <w:bCs/>
                <w:i/>
                <w:iCs/>
              </w:rPr>
              <w:t>deux</w:t>
            </w:r>
            <w:r w:rsidRPr="00307FA5">
              <w:t xml:space="preserve"> ans par la suite, la Commission procède à une évaluation du présent règlement. La Commission présente un </w:t>
            </w:r>
            <w:r w:rsidRPr="00307FA5">
              <w:lastRenderedPageBreak/>
              <w:t xml:space="preserve">rapport au Parlement européen, au Conseil et au Comité économique et social européen </w:t>
            </w:r>
            <w:r w:rsidRPr="00307FA5">
              <w:rPr>
                <w:b/>
                <w:bCs/>
                <w:i/>
                <w:iCs/>
              </w:rPr>
              <w:t>sur ses principales conclusions, y compris l’incidence des dispositions du présent règlement sur les droits et libertés fondamentaux consacrés par la charte des droits fondamentaux de l’Union, ainsi que leur valeur ajoutée par rapport à l’ensemble de l’acquis de l’Union en matière d’asile et de Schengen</w:t>
            </w:r>
            <w:r w:rsidRPr="00307FA5">
              <w:t>. Les États membres fournissent à la Commission toutes les informations nécessaires pour la préparation de ce rapport, au plus tard six mois avant l’expiration du délai de [</w:t>
            </w:r>
            <w:r w:rsidRPr="00307FA5">
              <w:rPr>
                <w:b/>
                <w:bCs/>
                <w:i/>
                <w:iCs/>
              </w:rPr>
              <w:t>deux</w:t>
            </w:r>
            <w:r w:rsidRPr="00307FA5">
              <w:t>] ans.</w:t>
            </w:r>
          </w:p>
        </w:tc>
      </w:tr>
    </w:tbl>
    <w:p w14:paraId="5025B8D2" w14:textId="77777777" w:rsidR="00E6488F" w:rsidRPr="00307FA5" w:rsidRDefault="00E6488F" w:rsidP="00E6488F">
      <w:pPr>
        <w:pStyle w:val="AmOrLang"/>
      </w:pPr>
      <w:r w:rsidRPr="00307FA5">
        <w:lastRenderedPageBreak/>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52303B5C" w14:textId="77777777" w:rsidR="00E6488F" w:rsidRPr="00307FA5" w:rsidRDefault="00E6488F" w:rsidP="00E6488F">
      <w:r w:rsidRPr="005E064E">
        <w:rPr>
          <w:rStyle w:val="HideTWBExt"/>
          <w:noProof w:val="0"/>
        </w:rPr>
        <w:t>&lt;/Amend&gt;</w:t>
      </w:r>
    </w:p>
    <w:p w14:paraId="7F3DCF72" w14:textId="77777777" w:rsidR="00E6488F" w:rsidRPr="00307FA5" w:rsidRDefault="00E6488F" w:rsidP="00E6488F">
      <w:pPr>
        <w:pStyle w:val="AmNumberTabs"/>
      </w:pPr>
      <w:r w:rsidRPr="005E064E">
        <w:rPr>
          <w:rStyle w:val="HideTWBExt"/>
          <w:b w:val="0"/>
          <w:noProof w:val="0"/>
        </w:rPr>
        <w:t>&lt;Amend&gt;</w:t>
      </w:r>
      <w:r w:rsidRPr="00307FA5">
        <w:t>Amendement</w:t>
      </w:r>
      <w:r w:rsidRPr="00307FA5">
        <w:tab/>
      </w:r>
      <w:r w:rsidRPr="00307FA5">
        <w:tab/>
      </w:r>
      <w:r w:rsidRPr="005E064E">
        <w:rPr>
          <w:rStyle w:val="HideTWBExt"/>
          <w:b w:val="0"/>
          <w:noProof w:val="0"/>
        </w:rPr>
        <w:t>&lt;NumAm&gt;</w:t>
      </w:r>
      <w:r w:rsidRPr="00307FA5">
        <w:t>807</w:t>
      </w:r>
      <w:r w:rsidRPr="005E064E">
        <w:rPr>
          <w:rStyle w:val="HideTWBExt"/>
          <w:b w:val="0"/>
          <w:noProof w:val="0"/>
        </w:rPr>
        <w:t>&lt;/NumAm&gt;</w:t>
      </w:r>
    </w:p>
    <w:p w14:paraId="014C4C71" w14:textId="77777777" w:rsidR="00E6488F" w:rsidRPr="00307FA5" w:rsidRDefault="00E6488F" w:rsidP="00E6488F">
      <w:pPr>
        <w:pStyle w:val="NormalBold"/>
      </w:pPr>
      <w:r w:rsidRPr="005E064E">
        <w:rPr>
          <w:rStyle w:val="HideTWBExt"/>
          <w:b w:val="0"/>
          <w:noProof w:val="0"/>
        </w:rPr>
        <w:t>&lt;RepeatBlock-By&gt;&lt;Members&gt;</w:t>
      </w:r>
      <w:r w:rsidRPr="00307FA5">
        <w:t>Jan-Christoph Oetjen, Moritz Körner, Dragoş Tudorache, Hilde Vautmans, Abir Al-Sahlani, Fabienne Keller, Michal Šimečka, Malik Azmani, Sophia in ’t Veld</w:t>
      </w:r>
      <w:r w:rsidRPr="005E064E">
        <w:rPr>
          <w:rStyle w:val="HideTWBExt"/>
          <w:b w:val="0"/>
          <w:noProof w:val="0"/>
        </w:rPr>
        <w:t>&lt;/Members&gt;</w:t>
      </w:r>
    </w:p>
    <w:p w14:paraId="671D409F" w14:textId="77777777" w:rsidR="00E6488F" w:rsidRPr="00307FA5" w:rsidRDefault="00E6488F" w:rsidP="00E6488F">
      <w:pPr>
        <w:pStyle w:val="NormalBold"/>
      </w:pPr>
      <w:r w:rsidRPr="005E064E">
        <w:rPr>
          <w:rStyle w:val="HideTWBExt"/>
          <w:b w:val="0"/>
          <w:noProof w:val="0"/>
        </w:rPr>
        <w:t>&lt;/RepeatBlock-By&gt;</w:t>
      </w:r>
    </w:p>
    <w:p w14:paraId="68450F18" w14:textId="77777777" w:rsidR="00E6488F" w:rsidRPr="00307FA5" w:rsidRDefault="00E6488F" w:rsidP="00E6488F">
      <w:pPr>
        <w:pStyle w:val="NormalBold"/>
      </w:pPr>
      <w:r w:rsidRPr="005E064E">
        <w:rPr>
          <w:rStyle w:val="HideTWBExt"/>
          <w:b w:val="0"/>
          <w:noProof w:val="0"/>
        </w:rPr>
        <w:t>&lt;DocAmend&gt;</w:t>
      </w:r>
      <w:r w:rsidRPr="00307FA5">
        <w:t>Proposition de règlement</w:t>
      </w:r>
      <w:r w:rsidRPr="005E064E">
        <w:rPr>
          <w:rStyle w:val="HideTWBExt"/>
          <w:b w:val="0"/>
          <w:noProof w:val="0"/>
        </w:rPr>
        <w:t>&lt;/DocAmend&gt;</w:t>
      </w:r>
    </w:p>
    <w:p w14:paraId="3C60F046" w14:textId="77777777" w:rsidR="00E6488F" w:rsidRPr="00307FA5" w:rsidRDefault="00E6488F" w:rsidP="00E6488F">
      <w:pPr>
        <w:pStyle w:val="NormalBold"/>
      </w:pPr>
      <w:r w:rsidRPr="005E064E">
        <w:rPr>
          <w:rStyle w:val="HideTWBExt"/>
          <w:b w:val="0"/>
          <w:noProof w:val="0"/>
        </w:rPr>
        <w:t>&lt;Article&gt;</w:t>
      </w:r>
      <w:r w:rsidRPr="00307FA5">
        <w:t>Article 20 – alinéa 2</w:t>
      </w:r>
      <w:r w:rsidRPr="005E06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88F" w:rsidRPr="00307FA5" w14:paraId="71698383" w14:textId="77777777" w:rsidTr="00B50626">
        <w:trPr>
          <w:trHeight w:hRule="exact" w:val="240"/>
          <w:jc w:val="center"/>
        </w:trPr>
        <w:tc>
          <w:tcPr>
            <w:tcW w:w="9752" w:type="dxa"/>
            <w:gridSpan w:val="2"/>
          </w:tcPr>
          <w:p w14:paraId="6DEE7E20" w14:textId="77777777" w:rsidR="00E6488F" w:rsidRPr="00307FA5" w:rsidRDefault="00E6488F" w:rsidP="00B50626"/>
        </w:tc>
      </w:tr>
      <w:tr w:rsidR="00E6488F" w:rsidRPr="00307FA5" w14:paraId="32F9BDF6" w14:textId="77777777" w:rsidTr="00B50626">
        <w:trPr>
          <w:trHeight w:val="240"/>
          <w:jc w:val="center"/>
        </w:trPr>
        <w:tc>
          <w:tcPr>
            <w:tcW w:w="4876" w:type="dxa"/>
          </w:tcPr>
          <w:p w14:paraId="77E73C63" w14:textId="77777777" w:rsidR="00E6488F" w:rsidRPr="00307FA5" w:rsidRDefault="00E6488F" w:rsidP="00B50626">
            <w:pPr>
              <w:pStyle w:val="AmColumnHeading"/>
            </w:pPr>
            <w:r w:rsidRPr="00307FA5">
              <w:t>Texte proposé par la Commission</w:t>
            </w:r>
          </w:p>
        </w:tc>
        <w:tc>
          <w:tcPr>
            <w:tcW w:w="4876" w:type="dxa"/>
          </w:tcPr>
          <w:p w14:paraId="7D048F48" w14:textId="77777777" w:rsidR="00E6488F" w:rsidRPr="00307FA5" w:rsidRDefault="00E6488F" w:rsidP="00B50626">
            <w:pPr>
              <w:pStyle w:val="AmColumnHeading"/>
            </w:pPr>
            <w:r w:rsidRPr="00307FA5">
              <w:t>Amendement</w:t>
            </w:r>
          </w:p>
        </w:tc>
      </w:tr>
      <w:tr w:rsidR="00E6488F" w:rsidRPr="00307FA5" w14:paraId="5C7AB9E9" w14:textId="77777777" w:rsidTr="00B50626">
        <w:trPr>
          <w:jc w:val="center"/>
        </w:trPr>
        <w:tc>
          <w:tcPr>
            <w:tcW w:w="4876" w:type="dxa"/>
          </w:tcPr>
          <w:p w14:paraId="31F94323" w14:textId="77777777" w:rsidR="00E6488F" w:rsidRPr="00307FA5" w:rsidRDefault="00E6488F" w:rsidP="00B50626">
            <w:pPr>
              <w:pStyle w:val="Normal6a"/>
            </w:pPr>
            <w:r w:rsidRPr="00307FA5">
              <w:t>Au plus tôt [</w:t>
            </w:r>
            <w:r w:rsidRPr="00307FA5">
              <w:rPr>
                <w:b/>
                <w:bCs/>
                <w:i/>
                <w:iCs/>
              </w:rPr>
              <w:t>cinq</w:t>
            </w:r>
            <w:r w:rsidRPr="00307FA5">
              <w:t>] ans après la date d’application du présent règlement, et tous les cinq ans par la suite, la Commission procède à une évaluation du présent règlement. La Commission présente un rapport sur les principales conclusions au Parlement européen, au Conseil et au Comité économique et social européen. Les États membres fournissent à la Commission toutes les informations nécessaires pour la préparation de ce rapport, au plus tard six mois avant l’expiration du délai de [cinq] ans.</w:t>
            </w:r>
          </w:p>
        </w:tc>
        <w:tc>
          <w:tcPr>
            <w:tcW w:w="4876" w:type="dxa"/>
          </w:tcPr>
          <w:p w14:paraId="4291551B" w14:textId="77777777" w:rsidR="00E6488F" w:rsidRPr="00307FA5" w:rsidRDefault="00E6488F" w:rsidP="00B50626">
            <w:pPr>
              <w:pStyle w:val="Normal6a"/>
            </w:pPr>
            <w:r w:rsidRPr="00307FA5">
              <w:t>Au plus tôt [</w:t>
            </w:r>
            <w:r w:rsidRPr="00307FA5">
              <w:rPr>
                <w:b/>
                <w:bCs/>
                <w:i/>
                <w:iCs/>
              </w:rPr>
              <w:t>trois</w:t>
            </w:r>
            <w:r w:rsidRPr="00307FA5">
              <w:t>] ans après la date d’application du présent règlement, et tous les cinq ans par la suite, la Commission procède à une évaluation du présent règlement. La Commission présente un rapport sur les principales conclusions au Parlement européen, au Conseil et au Comité économique et social européen. Les États membres fournissent à la Commission toutes les informations nécessaires pour la préparation de ce rapport, au plus tard six mois avant l’expiration du délai de [cinq] ans.</w:t>
            </w:r>
          </w:p>
        </w:tc>
      </w:tr>
    </w:tbl>
    <w:p w14:paraId="6B3AF5F6" w14:textId="77777777" w:rsidR="00E6488F" w:rsidRPr="00307FA5" w:rsidRDefault="00E6488F" w:rsidP="00E6488F">
      <w:pPr>
        <w:pStyle w:val="AmOrLang"/>
      </w:pPr>
      <w:r w:rsidRPr="00307FA5">
        <w:t xml:space="preserve">Or. </w:t>
      </w:r>
      <w:r w:rsidRPr="005E064E">
        <w:rPr>
          <w:rStyle w:val="HideTWBExt"/>
          <w:noProof w:val="0"/>
        </w:rPr>
        <w:t>&lt;Original&gt;</w:t>
      </w:r>
      <w:r w:rsidRPr="005E064E">
        <w:rPr>
          <w:rStyle w:val="HideTWBInt"/>
          <w:rFonts w:eastAsiaTheme="majorEastAsia"/>
          <w:noProof w:val="0"/>
        </w:rPr>
        <w:t>{EN}</w:t>
      </w:r>
      <w:r w:rsidRPr="00307FA5">
        <w:t>en</w:t>
      </w:r>
      <w:r w:rsidRPr="005E064E">
        <w:rPr>
          <w:rStyle w:val="HideTWBExt"/>
          <w:noProof w:val="0"/>
        </w:rPr>
        <w:t>&lt;/Original&gt;</w:t>
      </w:r>
    </w:p>
    <w:p w14:paraId="38FA0467" w14:textId="62C3BD13" w:rsidR="00E6488F" w:rsidRPr="00307FA5" w:rsidRDefault="00E6488F" w:rsidP="00E6488F">
      <w:r w:rsidRPr="005E064E">
        <w:rPr>
          <w:rStyle w:val="HideTWBExt"/>
          <w:noProof w:val="0"/>
        </w:rPr>
        <w:t>&lt;/Amend&gt;&lt;/RepeatBlock-Amend&gt;</w:t>
      </w:r>
    </w:p>
    <w:p w14:paraId="55718DDB" w14:textId="4742EB96" w:rsidR="00FE67B0" w:rsidRPr="00307FA5" w:rsidRDefault="00FE67B0" w:rsidP="00E6488F"/>
    <w:sectPr w:rsidR="00FE67B0" w:rsidRPr="00307FA5" w:rsidSect="003C427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E91DD" w14:textId="77777777" w:rsidR="00874160" w:rsidRPr="00307FA5" w:rsidRDefault="0095707D">
      <w:r w:rsidRPr="00307FA5">
        <w:separator/>
      </w:r>
    </w:p>
  </w:endnote>
  <w:endnote w:type="continuationSeparator" w:id="0">
    <w:p w14:paraId="4C361F5E" w14:textId="77777777" w:rsidR="00874160" w:rsidRPr="00307FA5" w:rsidRDefault="0095707D">
      <w:r w:rsidRPr="00307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277FB" w14:textId="6C2B7FCB" w:rsidR="003C427E" w:rsidRPr="00B851FA" w:rsidRDefault="003C427E" w:rsidP="003C427E">
    <w:pPr>
      <w:pStyle w:val="EPFooter"/>
      <w:rPr>
        <w:lang w:val="de-DE"/>
      </w:rPr>
    </w:pPr>
    <w:r w:rsidRPr="00B851FA">
      <w:rPr>
        <w:lang w:val="de-DE"/>
      </w:rPr>
      <w:t>PE</w:t>
    </w:r>
    <w:r w:rsidRPr="00B851FA">
      <w:rPr>
        <w:rStyle w:val="HideTWBExt"/>
        <w:lang w:val="de-DE"/>
      </w:rPr>
      <w:t>&lt;NoPE&gt;</w:t>
    </w:r>
    <w:r w:rsidRPr="00B851FA">
      <w:rPr>
        <w:lang w:val="de-DE"/>
      </w:rPr>
      <w:t>703.277</w:t>
    </w:r>
    <w:r w:rsidRPr="00B851FA">
      <w:rPr>
        <w:rStyle w:val="HideTWBExt"/>
        <w:lang w:val="de-DE"/>
      </w:rPr>
      <w:t>&lt;/NoPE&gt;&lt;Version&gt;</w:t>
    </w:r>
    <w:r w:rsidRPr="00B851FA">
      <w:rPr>
        <w:lang w:val="de-DE"/>
      </w:rPr>
      <w:t>v01-00</w:t>
    </w:r>
    <w:r w:rsidRPr="00B851FA">
      <w:rPr>
        <w:rStyle w:val="HideTWBExt"/>
        <w:lang w:val="de-DE"/>
      </w:rPr>
      <w:t>&lt;/Version&gt;</w:t>
    </w:r>
    <w:r w:rsidRPr="00B851FA">
      <w:rPr>
        <w:lang w:val="de-DE"/>
      </w:rPr>
      <w:tab/>
    </w:r>
    <w:r w:rsidRPr="00307FA5">
      <w:fldChar w:fldCharType="begin"/>
    </w:r>
    <w:r w:rsidRPr="00B851FA">
      <w:rPr>
        <w:lang w:val="de-DE"/>
      </w:rPr>
      <w:instrText xml:space="preserve"> PAGE  \* MERGEFORMAT </w:instrText>
    </w:r>
    <w:r w:rsidRPr="00307FA5">
      <w:fldChar w:fldCharType="separate"/>
    </w:r>
    <w:r w:rsidR="00161F98">
      <w:rPr>
        <w:noProof/>
        <w:lang w:val="de-DE"/>
      </w:rPr>
      <w:t>2</w:t>
    </w:r>
    <w:r w:rsidRPr="00307FA5">
      <w:fldChar w:fldCharType="end"/>
    </w:r>
    <w:r w:rsidRPr="00B851FA">
      <w:rPr>
        <w:lang w:val="de-DE"/>
      </w:rPr>
      <w:t>/</w:t>
    </w:r>
    <w:r w:rsidR="00B851FA">
      <w:fldChar w:fldCharType="begin"/>
    </w:r>
    <w:r w:rsidR="00B851FA" w:rsidRPr="00B851FA">
      <w:rPr>
        <w:lang w:val="de-DE"/>
      </w:rPr>
      <w:instrText xml:space="preserve"> NUMPAGES  \* MERGEFORMAT </w:instrText>
    </w:r>
    <w:r w:rsidR="00B851FA">
      <w:fldChar w:fldCharType="separate"/>
    </w:r>
    <w:r w:rsidR="00161F98">
      <w:rPr>
        <w:noProof/>
        <w:lang w:val="de-DE"/>
      </w:rPr>
      <w:t>193</w:t>
    </w:r>
    <w:r w:rsidR="00B851FA">
      <w:rPr>
        <w:noProof/>
      </w:rPr>
      <w:fldChar w:fldCharType="end"/>
    </w:r>
    <w:r w:rsidRPr="00B851FA">
      <w:rPr>
        <w:lang w:val="de-DE"/>
      </w:rPr>
      <w:tab/>
    </w:r>
    <w:r w:rsidRPr="00B851FA">
      <w:rPr>
        <w:rStyle w:val="HideTWBExt"/>
        <w:lang w:val="de-DE"/>
      </w:rPr>
      <w:t>&lt;PathFdR&gt;</w:t>
    </w:r>
    <w:r w:rsidR="00307FA5" w:rsidRPr="00B851FA">
      <w:rPr>
        <w:lang w:val="de-DE"/>
      </w:rPr>
      <w:t>AM\1247119FR.docx</w:t>
    </w:r>
    <w:r w:rsidRPr="00B851FA">
      <w:rPr>
        <w:rStyle w:val="HideTWBExt"/>
        <w:lang w:val="de-DE"/>
      </w:rPr>
      <w:t>&lt;/PathFdR&gt;</w:t>
    </w:r>
  </w:p>
  <w:p w14:paraId="5DD9F11D" w14:textId="6671F04E" w:rsidR="00FE67B0" w:rsidRPr="00307FA5" w:rsidRDefault="003C427E" w:rsidP="003C427E">
    <w:pPr>
      <w:pStyle w:val="EPFooter2"/>
    </w:pPr>
    <w:r w:rsidRPr="00307FA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EEFBA" w14:textId="73F92A4B" w:rsidR="003C427E" w:rsidRPr="00B851FA" w:rsidRDefault="003C427E" w:rsidP="003C427E">
    <w:pPr>
      <w:pStyle w:val="EPFooter"/>
      <w:rPr>
        <w:lang w:val="de-DE"/>
      </w:rPr>
    </w:pPr>
    <w:r w:rsidRPr="00B851FA">
      <w:rPr>
        <w:rStyle w:val="HideTWBExt"/>
        <w:lang w:val="de-DE"/>
      </w:rPr>
      <w:t>&lt;PathFdR&gt;</w:t>
    </w:r>
    <w:r w:rsidR="00307FA5" w:rsidRPr="00B851FA">
      <w:rPr>
        <w:lang w:val="de-DE"/>
      </w:rPr>
      <w:t>AM\1247119FR.docx</w:t>
    </w:r>
    <w:r w:rsidRPr="00B851FA">
      <w:rPr>
        <w:rStyle w:val="HideTWBExt"/>
        <w:lang w:val="de-DE"/>
      </w:rPr>
      <w:t>&lt;/PathFdR&gt;</w:t>
    </w:r>
    <w:r w:rsidRPr="00B851FA">
      <w:rPr>
        <w:lang w:val="de-DE"/>
      </w:rPr>
      <w:tab/>
    </w:r>
    <w:r w:rsidRPr="00307FA5">
      <w:fldChar w:fldCharType="begin"/>
    </w:r>
    <w:r w:rsidRPr="00B851FA">
      <w:rPr>
        <w:lang w:val="de-DE"/>
      </w:rPr>
      <w:instrText xml:space="preserve"> PAGE  \* MERGEFORMAT </w:instrText>
    </w:r>
    <w:r w:rsidRPr="00307FA5">
      <w:fldChar w:fldCharType="separate"/>
    </w:r>
    <w:r w:rsidR="00161F98">
      <w:rPr>
        <w:noProof/>
        <w:lang w:val="de-DE"/>
      </w:rPr>
      <w:t>21</w:t>
    </w:r>
    <w:r w:rsidRPr="00307FA5">
      <w:fldChar w:fldCharType="end"/>
    </w:r>
    <w:r w:rsidRPr="00B851FA">
      <w:rPr>
        <w:lang w:val="de-DE"/>
      </w:rPr>
      <w:t>/</w:t>
    </w:r>
    <w:r w:rsidR="00B851FA">
      <w:fldChar w:fldCharType="begin"/>
    </w:r>
    <w:r w:rsidR="00B851FA" w:rsidRPr="00B851FA">
      <w:rPr>
        <w:lang w:val="de-DE"/>
      </w:rPr>
      <w:instrText xml:space="preserve"> NUMPAGES  \* MERGEFORMAT </w:instrText>
    </w:r>
    <w:r w:rsidR="00B851FA">
      <w:fldChar w:fldCharType="separate"/>
    </w:r>
    <w:r w:rsidR="00161F98">
      <w:rPr>
        <w:noProof/>
        <w:lang w:val="de-DE"/>
      </w:rPr>
      <w:t>193</w:t>
    </w:r>
    <w:r w:rsidR="00B851FA">
      <w:rPr>
        <w:noProof/>
      </w:rPr>
      <w:fldChar w:fldCharType="end"/>
    </w:r>
    <w:r w:rsidRPr="00B851FA">
      <w:rPr>
        <w:lang w:val="de-DE"/>
      </w:rPr>
      <w:tab/>
      <w:t>PE</w:t>
    </w:r>
    <w:r w:rsidRPr="00B851FA">
      <w:rPr>
        <w:rStyle w:val="HideTWBExt"/>
        <w:lang w:val="de-DE"/>
      </w:rPr>
      <w:t>&lt;NoPE&gt;</w:t>
    </w:r>
    <w:r w:rsidRPr="00B851FA">
      <w:rPr>
        <w:lang w:val="de-DE"/>
      </w:rPr>
      <w:t>703.277</w:t>
    </w:r>
    <w:r w:rsidRPr="00B851FA">
      <w:rPr>
        <w:rStyle w:val="HideTWBExt"/>
        <w:lang w:val="de-DE"/>
      </w:rPr>
      <w:t>&lt;/NoPE&gt;&lt;Version&gt;</w:t>
    </w:r>
    <w:r w:rsidRPr="00B851FA">
      <w:rPr>
        <w:lang w:val="de-DE"/>
      </w:rPr>
      <w:t>v01-00</w:t>
    </w:r>
    <w:r w:rsidRPr="00B851FA">
      <w:rPr>
        <w:rStyle w:val="HideTWBExt"/>
        <w:lang w:val="de-DE"/>
      </w:rPr>
      <w:t>&lt;/Version&gt;</w:t>
    </w:r>
  </w:p>
  <w:p w14:paraId="70536F2E" w14:textId="2F69C81B" w:rsidR="00FE67B0" w:rsidRPr="00307FA5" w:rsidRDefault="003C427E" w:rsidP="003C427E">
    <w:pPr>
      <w:pStyle w:val="EPFooter2"/>
    </w:pPr>
    <w:r w:rsidRPr="00B851FA">
      <w:rPr>
        <w:lang w:val="de-DE"/>
      </w:rPr>
      <w:tab/>
    </w:r>
    <w:r w:rsidRPr="00B851FA">
      <w:rPr>
        <w:lang w:val="de-DE"/>
      </w:rPr>
      <w:tab/>
    </w:r>
    <w:r w:rsidRPr="00307FA5">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8FCA1" w14:textId="000047B1" w:rsidR="003C427E" w:rsidRPr="00B851FA" w:rsidRDefault="003C427E" w:rsidP="003C427E">
    <w:pPr>
      <w:pStyle w:val="EPFooter"/>
      <w:rPr>
        <w:lang w:val="de-DE"/>
      </w:rPr>
    </w:pPr>
    <w:r w:rsidRPr="00B851FA">
      <w:rPr>
        <w:rStyle w:val="HideTWBExt"/>
        <w:lang w:val="de-DE"/>
      </w:rPr>
      <w:t>&lt;PathFdR&gt;</w:t>
    </w:r>
    <w:r w:rsidR="00307FA5" w:rsidRPr="00B851FA">
      <w:rPr>
        <w:lang w:val="de-DE"/>
      </w:rPr>
      <w:t>AM\1247119FR.docx</w:t>
    </w:r>
    <w:r w:rsidRPr="00B851FA">
      <w:rPr>
        <w:rStyle w:val="HideTWBExt"/>
        <w:lang w:val="de-DE"/>
      </w:rPr>
      <w:t>&lt;/PathFdR&gt;</w:t>
    </w:r>
    <w:r w:rsidRPr="00B851FA">
      <w:rPr>
        <w:lang w:val="de-DE"/>
      </w:rPr>
      <w:tab/>
    </w:r>
    <w:r w:rsidRPr="00B851FA">
      <w:rPr>
        <w:lang w:val="de-DE"/>
      </w:rPr>
      <w:tab/>
      <w:t>PE</w:t>
    </w:r>
    <w:r w:rsidRPr="00B851FA">
      <w:rPr>
        <w:rStyle w:val="HideTWBExt"/>
        <w:lang w:val="de-DE"/>
      </w:rPr>
      <w:t>&lt;NoPE&gt;</w:t>
    </w:r>
    <w:r w:rsidRPr="00B851FA">
      <w:rPr>
        <w:lang w:val="de-DE"/>
      </w:rPr>
      <w:t>703.277</w:t>
    </w:r>
    <w:r w:rsidRPr="00B851FA">
      <w:rPr>
        <w:rStyle w:val="HideTWBExt"/>
        <w:lang w:val="de-DE"/>
      </w:rPr>
      <w:t>&lt;/NoPE&gt;&lt;Version&gt;</w:t>
    </w:r>
    <w:r w:rsidRPr="00B851FA">
      <w:rPr>
        <w:lang w:val="de-DE"/>
      </w:rPr>
      <w:t>v01-00</w:t>
    </w:r>
    <w:r w:rsidRPr="00B851FA">
      <w:rPr>
        <w:rStyle w:val="HideTWBExt"/>
        <w:lang w:val="de-DE"/>
      </w:rPr>
      <w:t>&lt;/Version&gt;</w:t>
    </w:r>
  </w:p>
  <w:p w14:paraId="637B6005" w14:textId="0BAD89E1" w:rsidR="00FE67B0" w:rsidRPr="00307FA5" w:rsidRDefault="003C427E" w:rsidP="003C427E">
    <w:pPr>
      <w:pStyle w:val="EPFooter2"/>
    </w:pPr>
    <w:r w:rsidRPr="00307FA5">
      <w:t>FR</w:t>
    </w:r>
    <w:r w:rsidRPr="00307FA5">
      <w:tab/>
    </w:r>
    <w:r w:rsidRPr="00307FA5">
      <w:rPr>
        <w:b w:val="0"/>
        <w:i/>
        <w:color w:val="C0C0C0"/>
        <w:sz w:val="22"/>
      </w:rPr>
      <w:t>Unie dans la diversité</w:t>
    </w:r>
    <w:r w:rsidRPr="00307FA5">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FFCF1" w14:textId="77777777" w:rsidR="00874160" w:rsidRPr="00307FA5" w:rsidRDefault="0095707D">
      <w:r w:rsidRPr="00307FA5">
        <w:separator/>
      </w:r>
    </w:p>
  </w:footnote>
  <w:footnote w:type="continuationSeparator" w:id="0">
    <w:p w14:paraId="52494D34" w14:textId="77777777" w:rsidR="00874160" w:rsidRPr="00307FA5" w:rsidRDefault="0095707D">
      <w:r w:rsidRPr="00307F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7A35C" w14:textId="77777777" w:rsidR="005E064E" w:rsidRDefault="005E0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23B7A" w14:textId="77777777" w:rsidR="005E064E" w:rsidRDefault="005E06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92D74" w14:textId="77777777" w:rsidR="005E064E" w:rsidRDefault="005E06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FR"/>
    <w:docVar w:name="TXTLANGUEMIN" w:val="fr"/>
    <w:docVar w:name="TXTNRPE" w:val="703.277"/>
    <w:docVar w:name="TXTPEorAP" w:val="PE"/>
    <w:docVar w:name="TXTROUTE" w:val="AM\1247119FR.docx"/>
    <w:docVar w:name="TXTVERSION" w:val="01-00"/>
  </w:docVars>
  <w:rsids>
    <w:rsidRoot w:val="00A77B3E"/>
    <w:rsid w:val="00156B68"/>
    <w:rsid w:val="00161F98"/>
    <w:rsid w:val="00307FA5"/>
    <w:rsid w:val="003C427E"/>
    <w:rsid w:val="005E064E"/>
    <w:rsid w:val="00713C04"/>
    <w:rsid w:val="00874160"/>
    <w:rsid w:val="0091659E"/>
    <w:rsid w:val="0095707D"/>
    <w:rsid w:val="00A77B3E"/>
    <w:rsid w:val="00B218EA"/>
    <w:rsid w:val="00B851FA"/>
    <w:rsid w:val="00CA2A55"/>
    <w:rsid w:val="00E6488F"/>
    <w:rsid w:val="00FE67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F509A"/>
  <w15:docId w15:val="{A313DA0C-CB7F-49E3-AD8D-2B002B94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42656</Words>
  <Characters>301392</Characters>
  <Application>Microsoft Office Word</Application>
  <DocSecurity>0</DocSecurity>
  <Lines>6279</Lines>
  <Paragraphs>1954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dcterms:created xsi:type="dcterms:W3CDTF">2022-02-17T09:49:00Z</dcterms:created>
  <dcterms:modified xsi:type="dcterms:W3CDTF">2022-02-17T09:49:00Z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AM\1247119FR.docx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Bookout">
    <vt:lpwstr>OK - 2022/02/10 11:25</vt:lpwstr>
  </property>
  <property fmtid="{D5CDD505-2E9C-101B-9397-08002B2CF9AE}" pid="11" name="LastEdited with">
    <vt:lpwstr>9.11.0 Build [20211103]</vt:lpwstr>
  </property>
</Properties>
</file>